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FF3" w:rsidRPr="00464FF3" w:rsidRDefault="002A7AC4"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bookmarkStart w:id="0" w:name="_Hlk34058521"/>
      <w:bookmarkStart w:id="1" w:name="_Hlk31987686"/>
      <w:r>
        <w:rPr>
          <w:rFonts w:ascii="Garamond" w:eastAsia="Garamond" w:hAnsi="Garamond" w:cs="Garamond"/>
          <w:b/>
          <w:bCs/>
          <w:sz w:val="30"/>
          <w:szCs w:val="30"/>
          <w:lang w:val="hr-HR" w:eastAsia="hr-HR" w:bidi="hr-HR"/>
        </w:rPr>
        <w:t xml:space="preserve"> </w:t>
      </w:r>
    </w:p>
    <w:p w:rsidR="00464FF3" w:rsidRPr="00464FF3" w:rsidRDefault="00464FF3"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rsidR="00464FF3" w:rsidRPr="00464FF3" w:rsidRDefault="00464FF3"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r w:rsidRPr="00464FF3">
        <w:rPr>
          <w:rFonts w:ascii="Garamond" w:eastAsia="Garamond" w:hAnsi="Garamond" w:cs="Garamond"/>
          <w:b/>
          <w:bCs/>
          <w:sz w:val="30"/>
          <w:szCs w:val="30"/>
          <w:lang w:val="hr-HR" w:eastAsia="hr-HR" w:bidi="hr-HR"/>
        </w:rPr>
        <w:t xml:space="preserve">STRATEGIJA VISOKOG OBRAZOVANJA CRNE GORE </w:t>
      </w:r>
    </w:p>
    <w:p w:rsidR="00464FF3" w:rsidRDefault="00ED0A53"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r>
        <w:rPr>
          <w:rFonts w:ascii="Garamond" w:eastAsia="Garamond" w:hAnsi="Garamond" w:cs="Garamond"/>
          <w:b/>
          <w:bCs/>
          <w:sz w:val="30"/>
          <w:szCs w:val="30"/>
          <w:lang w:val="hr-HR" w:eastAsia="hr-HR" w:bidi="hr-HR"/>
        </w:rPr>
        <w:t>ZA PERIOD 2020-2024</w:t>
      </w:r>
      <w:bookmarkStart w:id="2" w:name="_GoBack"/>
      <w:bookmarkEnd w:id="2"/>
      <w:r w:rsidR="00464FF3" w:rsidRPr="00464FF3">
        <w:rPr>
          <w:rFonts w:ascii="Garamond" w:eastAsia="Garamond" w:hAnsi="Garamond" w:cs="Garamond"/>
          <w:b/>
          <w:bCs/>
          <w:sz w:val="30"/>
          <w:szCs w:val="30"/>
          <w:lang w:val="hr-HR" w:eastAsia="hr-HR" w:bidi="hr-HR"/>
        </w:rPr>
        <w:t>.</w:t>
      </w:r>
    </w:p>
    <w:p w:rsidR="00D63956" w:rsidRPr="00464FF3" w:rsidRDefault="00D63956" w:rsidP="00464FF3">
      <w:pPr>
        <w:widowControl w:val="0"/>
        <w:autoSpaceDE w:val="0"/>
        <w:autoSpaceDN w:val="0"/>
        <w:spacing w:after="0" w:line="240" w:lineRule="auto"/>
        <w:jc w:val="center"/>
        <w:outlineLvl w:val="0"/>
        <w:rPr>
          <w:rFonts w:ascii="Garamond" w:eastAsia="Garamond" w:hAnsi="Garamond" w:cs="Garamond"/>
          <w:b/>
          <w:bCs/>
          <w:sz w:val="30"/>
          <w:szCs w:val="30"/>
          <w:lang w:val="hr-HR" w:eastAsia="hr-HR" w:bidi="hr-HR"/>
        </w:rPr>
      </w:pPr>
    </w:p>
    <w:p w:rsidR="00464FF3" w:rsidRPr="00464FF3" w:rsidRDefault="00464FF3" w:rsidP="00464FF3">
      <w:pPr>
        <w:widowControl w:val="0"/>
        <w:autoSpaceDE w:val="0"/>
        <w:autoSpaceDN w:val="0"/>
        <w:spacing w:after="0" w:line="240" w:lineRule="auto"/>
        <w:jc w:val="right"/>
        <w:outlineLvl w:val="0"/>
        <w:rPr>
          <w:rFonts w:ascii="Garamond" w:eastAsia="Garamond" w:hAnsi="Garamond" w:cs="Garamond"/>
          <w:b/>
          <w:bCs/>
          <w:sz w:val="28"/>
          <w:szCs w:val="28"/>
          <w:u w:val="single"/>
          <w:lang w:val="hr-HR" w:eastAsia="hr-HR" w:bidi="hr-HR"/>
        </w:rPr>
      </w:pPr>
      <w:r w:rsidRPr="00464FF3">
        <w:rPr>
          <w:rFonts w:ascii="Garamond" w:eastAsia="Garamond" w:hAnsi="Garamond" w:cs="Garamond"/>
          <w:b/>
          <w:bCs/>
          <w:sz w:val="28"/>
          <w:szCs w:val="28"/>
          <w:u w:val="single"/>
          <w:lang w:val="hr-HR" w:eastAsia="hr-HR" w:bidi="hr-HR"/>
        </w:rPr>
        <w:t>NACRT</w:t>
      </w:r>
    </w:p>
    <w:p w:rsidR="00464FF3" w:rsidRPr="00464FF3" w:rsidRDefault="00464FF3" w:rsidP="00464FF3">
      <w:pPr>
        <w:widowControl w:val="0"/>
        <w:autoSpaceDE w:val="0"/>
        <w:autoSpaceDN w:val="0"/>
        <w:spacing w:after="0" w:line="240" w:lineRule="auto"/>
        <w:ind w:left="284"/>
        <w:outlineLvl w:val="0"/>
        <w:rPr>
          <w:rFonts w:ascii="Garamond" w:eastAsia="Garamond" w:hAnsi="Garamond" w:cs="Garamond"/>
          <w:b/>
          <w:bCs/>
          <w:sz w:val="30"/>
          <w:szCs w:val="30"/>
          <w:lang w:val="hr-HR" w:eastAsia="hr-HR" w:bidi="hr-HR"/>
        </w:rPr>
      </w:pPr>
    </w:p>
    <w:p w:rsidR="00464FF3" w:rsidRPr="00464FF3" w:rsidRDefault="00464FF3" w:rsidP="00464FF3">
      <w:pPr>
        <w:widowControl w:val="0"/>
        <w:autoSpaceDE w:val="0"/>
        <w:autoSpaceDN w:val="0"/>
        <w:spacing w:after="0" w:line="240" w:lineRule="auto"/>
        <w:outlineLvl w:val="0"/>
        <w:rPr>
          <w:rFonts w:ascii="Garamond" w:eastAsia="Garamond" w:hAnsi="Garamond" w:cs="Garamond"/>
          <w:b/>
          <w:bCs/>
          <w:sz w:val="28"/>
          <w:szCs w:val="28"/>
          <w:lang w:val="hr-HR" w:eastAsia="hr-HR" w:bidi="hr-HR"/>
        </w:rPr>
      </w:pPr>
    </w:p>
    <w:p w:rsidR="00464FF3" w:rsidRPr="00464FF3" w:rsidRDefault="00464FF3" w:rsidP="002B1530">
      <w:pPr>
        <w:widowControl w:val="0"/>
        <w:numPr>
          <w:ilvl w:val="0"/>
          <w:numId w:val="71"/>
        </w:numPr>
        <w:autoSpaceDE w:val="0"/>
        <w:autoSpaceDN w:val="0"/>
        <w:spacing w:after="0" w:line="240" w:lineRule="auto"/>
        <w:contextualSpacing/>
        <w:outlineLvl w:val="0"/>
        <w:rPr>
          <w:rFonts w:ascii="Garamond" w:eastAsia="Garamond" w:hAnsi="Garamond" w:cs="Garamond"/>
          <w:b/>
          <w:bCs/>
          <w:sz w:val="28"/>
          <w:szCs w:val="28"/>
          <w:lang w:val="hr-HR" w:eastAsia="hr-HR" w:bidi="hr-HR"/>
        </w:rPr>
      </w:pPr>
      <w:r w:rsidRPr="00464FF3">
        <w:rPr>
          <w:rFonts w:ascii="Garamond" w:eastAsia="Garamond" w:hAnsi="Garamond" w:cs="Garamond"/>
          <w:b/>
          <w:bCs/>
          <w:sz w:val="28"/>
          <w:szCs w:val="28"/>
          <w:lang w:val="hr-HR" w:eastAsia="hr-HR" w:bidi="hr-HR"/>
        </w:rPr>
        <w:t>UVOD</w:t>
      </w:r>
    </w:p>
    <w:p w:rsidR="00464FF3" w:rsidRPr="00464FF3" w:rsidRDefault="00464FF3" w:rsidP="00464FF3">
      <w:pPr>
        <w:widowControl w:val="0"/>
        <w:autoSpaceDE w:val="0"/>
        <w:autoSpaceDN w:val="0"/>
        <w:spacing w:after="0" w:line="240" w:lineRule="auto"/>
        <w:outlineLvl w:val="0"/>
        <w:rPr>
          <w:rFonts w:ascii="Garamond" w:eastAsia="Garamond" w:hAnsi="Garamond" w:cs="Garamond"/>
          <w:b/>
          <w:bCs/>
          <w:sz w:val="28"/>
          <w:szCs w:val="28"/>
          <w:lang w:val="hr-HR" w:eastAsia="hr-HR" w:bidi="hr-HR"/>
        </w:rPr>
      </w:pPr>
      <w:r w:rsidRPr="00464FF3">
        <w:rPr>
          <w:rFonts w:ascii="Garamond" w:eastAsia="Garamond" w:hAnsi="Garamond" w:cs="Garamond"/>
          <w:b/>
          <w:bCs/>
          <w:sz w:val="28"/>
          <w:szCs w:val="28"/>
          <w:lang w:val="hr-HR" w:eastAsia="hr-HR" w:bidi="hr-HR"/>
        </w:rPr>
        <w:tab/>
      </w:r>
    </w:p>
    <w:p w:rsidR="00464FF3" w:rsidRPr="00464FF3" w:rsidRDefault="00464FF3" w:rsidP="00464FF3">
      <w:pPr>
        <w:widowControl w:val="0"/>
        <w:autoSpaceDE w:val="0"/>
        <w:autoSpaceDN w:val="0"/>
        <w:spacing w:after="0" w:line="240" w:lineRule="auto"/>
        <w:jc w:val="both"/>
        <w:outlineLvl w:val="0"/>
        <w:rPr>
          <w:rFonts w:ascii="Garamond" w:eastAsia="Garamond" w:hAnsi="Garamond" w:cs="Garamond"/>
          <w:sz w:val="28"/>
          <w:szCs w:val="28"/>
          <w:lang w:val="hr-HR" w:eastAsia="hr-HR" w:bidi="hr-HR"/>
        </w:rPr>
      </w:pPr>
      <w:r w:rsidRPr="00464FF3">
        <w:rPr>
          <w:rFonts w:ascii="Garamond" w:eastAsia="Garamond" w:hAnsi="Garamond" w:cs="Garamond"/>
          <w:sz w:val="28"/>
          <w:szCs w:val="28"/>
          <w:lang w:val="hr-HR" w:eastAsia="hr-HR" w:bidi="hr-HR"/>
        </w:rPr>
        <w:t xml:space="preserve"> </w:t>
      </w:r>
      <w:r w:rsidRPr="00464FF3">
        <w:rPr>
          <w:rFonts w:ascii="Garamond" w:eastAsia="Garamond" w:hAnsi="Garamond" w:cs="Garamond"/>
          <w:sz w:val="28"/>
          <w:szCs w:val="28"/>
          <w:lang w:val="hr-HR" w:eastAsia="hr-HR" w:bidi="hr-HR"/>
        </w:rPr>
        <w:tab/>
        <w:t>Strategijsko p</w:t>
      </w:r>
      <w:r w:rsidR="00705C5F">
        <w:rPr>
          <w:rFonts w:ascii="Garamond" w:eastAsia="Garamond" w:hAnsi="Garamond" w:cs="Garamond"/>
          <w:sz w:val="28"/>
          <w:szCs w:val="28"/>
          <w:lang w:val="hr-HR" w:eastAsia="hr-HR" w:bidi="hr-HR"/>
        </w:rPr>
        <w:t>laniranje visokog obrazovanja predstavlja</w:t>
      </w:r>
      <w:r w:rsidRPr="00464FF3">
        <w:rPr>
          <w:rFonts w:ascii="Garamond" w:eastAsia="Garamond" w:hAnsi="Garamond" w:cs="Garamond"/>
          <w:sz w:val="28"/>
          <w:szCs w:val="28"/>
          <w:lang w:val="hr-HR" w:eastAsia="hr-HR" w:bidi="hr-HR"/>
        </w:rPr>
        <w:t xml:space="preserve"> adekvatan pristup blagovremenom i temeljnom razmatranju najznačajnih pitanja rada i razvoja ovog važnog segmenta savremenog društva. Prethodnu Strategiju Vlada Crne Gore usvojila je 2015. godine, a usvajanjem Izvještaja o njenoj realizaciji u decembru 2019. godine stvoreni su preduslovi za planiran</w:t>
      </w:r>
      <w:r w:rsidR="005C78F2">
        <w:rPr>
          <w:rFonts w:ascii="Garamond" w:eastAsia="Garamond" w:hAnsi="Garamond" w:cs="Garamond"/>
          <w:sz w:val="28"/>
          <w:szCs w:val="28"/>
          <w:lang w:val="hr-HR" w:eastAsia="hr-HR" w:bidi="hr-HR"/>
        </w:rPr>
        <w:t>je novog ciklusa razvoja do 2024</w:t>
      </w:r>
      <w:r w:rsidRPr="00464FF3">
        <w:rPr>
          <w:rFonts w:ascii="Garamond" w:eastAsia="Garamond" w:hAnsi="Garamond" w:cs="Garamond"/>
          <w:sz w:val="28"/>
          <w:szCs w:val="28"/>
          <w:lang w:val="hr-HR" w:eastAsia="hr-HR" w:bidi="hr-HR"/>
        </w:rPr>
        <w:t xml:space="preserve">. godine. </w:t>
      </w:r>
    </w:p>
    <w:p w:rsidR="00464FF3" w:rsidRPr="00464FF3" w:rsidRDefault="00464FF3" w:rsidP="00464FF3">
      <w:pPr>
        <w:widowControl w:val="0"/>
        <w:autoSpaceDE w:val="0"/>
        <w:autoSpaceDN w:val="0"/>
        <w:spacing w:after="0" w:line="240" w:lineRule="auto"/>
        <w:ind w:firstLine="708"/>
        <w:jc w:val="both"/>
        <w:outlineLvl w:val="0"/>
        <w:rPr>
          <w:rFonts w:ascii="Garamond" w:eastAsia="Garamond" w:hAnsi="Garamond" w:cs="Garamond"/>
          <w:sz w:val="28"/>
          <w:szCs w:val="28"/>
          <w:lang w:val="hr-HR" w:eastAsia="hr-HR" w:bidi="hr-HR"/>
        </w:rPr>
      </w:pPr>
      <w:r w:rsidRPr="00464FF3">
        <w:rPr>
          <w:rFonts w:ascii="Garamond" w:eastAsia="Garamond" w:hAnsi="Garamond" w:cs="Garamond"/>
          <w:sz w:val="28"/>
          <w:szCs w:val="28"/>
          <w:lang w:val="hr-HR" w:eastAsia="hr-HR" w:bidi="hr-HR"/>
        </w:rPr>
        <w:t>Tekst Prijedloga strategije je rezultat realnog sagledavanja aktuelnog stanja u oblasti visokog obrazovanja i drugim oblastima sa kojim je ono povezano svojom djelatnošću i ostvarenim rezultatima. Razvojni zadaci su prepoznati postavljanjem ciljeva, aktivnosti i odgovornosti za njihovu realizaciju, kako bi se na kraju planskog perioda dostiglo stanje koje se očekuje od akti</w:t>
      </w:r>
      <w:r w:rsidR="00775B0B">
        <w:rPr>
          <w:rFonts w:ascii="Garamond" w:eastAsia="Garamond" w:hAnsi="Garamond" w:cs="Garamond"/>
          <w:sz w:val="28"/>
          <w:szCs w:val="28"/>
          <w:lang w:val="hr-HR" w:eastAsia="hr-HR" w:bidi="hr-HR"/>
        </w:rPr>
        <w:t>vnog učešća visokog obrazovanja</w:t>
      </w:r>
      <w:r w:rsidRPr="00464FF3">
        <w:rPr>
          <w:rFonts w:ascii="Garamond" w:eastAsia="Garamond" w:hAnsi="Garamond" w:cs="Garamond"/>
          <w:sz w:val="28"/>
          <w:szCs w:val="28"/>
          <w:lang w:val="hr-HR" w:eastAsia="hr-HR" w:bidi="hr-HR"/>
        </w:rPr>
        <w:t xml:space="preserve"> u potrebama društvenog razvoja.</w:t>
      </w:r>
    </w:p>
    <w:p w:rsidR="00464FF3" w:rsidRPr="00464FF3" w:rsidRDefault="00464FF3" w:rsidP="00464FF3">
      <w:pPr>
        <w:widowControl w:val="0"/>
        <w:autoSpaceDE w:val="0"/>
        <w:autoSpaceDN w:val="0"/>
        <w:spacing w:after="0" w:line="240" w:lineRule="auto"/>
        <w:ind w:firstLine="708"/>
        <w:jc w:val="both"/>
        <w:outlineLvl w:val="0"/>
        <w:rPr>
          <w:rFonts w:ascii="Garamond" w:eastAsia="Garamond" w:hAnsi="Garamond" w:cs="Garamond"/>
          <w:sz w:val="28"/>
          <w:szCs w:val="28"/>
          <w:lang w:val="hr-HR" w:eastAsia="hr-HR" w:bidi="hr-HR"/>
        </w:rPr>
      </w:pPr>
      <w:r w:rsidRPr="00464FF3">
        <w:rPr>
          <w:rFonts w:ascii="Garamond" w:eastAsia="Garamond" w:hAnsi="Garamond" w:cs="Garamond"/>
          <w:sz w:val="28"/>
          <w:szCs w:val="28"/>
          <w:lang w:val="hr-HR" w:eastAsia="hr-HR" w:bidi="hr-HR"/>
        </w:rPr>
        <w:t>Strategija je uvažila i postojeća dokumenta koja su usvojena u Evropskom prostoru visokog obrazovanja i Evropskom istraživačkom prostoru da bi se, prenošenjem dobre prakse, postigli očekivani rezul</w:t>
      </w:r>
      <w:r w:rsidR="00775B0B">
        <w:rPr>
          <w:rFonts w:ascii="Garamond" w:eastAsia="Garamond" w:hAnsi="Garamond" w:cs="Garamond"/>
          <w:sz w:val="28"/>
          <w:szCs w:val="28"/>
          <w:lang w:val="hr-HR" w:eastAsia="hr-HR" w:bidi="hr-HR"/>
        </w:rPr>
        <w:t>t</w:t>
      </w:r>
      <w:r w:rsidRPr="00464FF3">
        <w:rPr>
          <w:rFonts w:ascii="Garamond" w:eastAsia="Garamond" w:hAnsi="Garamond" w:cs="Garamond"/>
          <w:sz w:val="28"/>
          <w:szCs w:val="28"/>
          <w:lang w:val="hr-HR" w:eastAsia="hr-HR" w:bidi="hr-HR"/>
        </w:rPr>
        <w:t>ati u razvoju crnogorskog društva, na prepoznatljiv način izvršila harmonizacija s rješenjima koja važe za ove prostore i pružio neophodan doprinos za napredak Crne Gore na putu u EU.</w:t>
      </w:r>
    </w:p>
    <w:p w:rsidR="00464FF3" w:rsidRPr="00464FF3" w:rsidRDefault="00464FF3" w:rsidP="00464FF3">
      <w:pPr>
        <w:widowControl w:val="0"/>
        <w:autoSpaceDE w:val="0"/>
        <w:autoSpaceDN w:val="0"/>
        <w:spacing w:after="0" w:line="240" w:lineRule="auto"/>
        <w:ind w:firstLine="708"/>
        <w:jc w:val="both"/>
        <w:outlineLvl w:val="0"/>
        <w:rPr>
          <w:rFonts w:ascii="Garamond" w:eastAsia="Garamond" w:hAnsi="Garamond" w:cs="Garamond"/>
          <w:sz w:val="28"/>
          <w:szCs w:val="28"/>
          <w:lang w:val="hr-HR" w:eastAsia="hr-HR" w:bidi="hr-HR"/>
        </w:rPr>
      </w:pPr>
      <w:r w:rsidRPr="00464FF3">
        <w:rPr>
          <w:rFonts w:ascii="Garamond" w:eastAsia="Garamond" w:hAnsi="Garamond" w:cs="Garamond"/>
          <w:sz w:val="28"/>
          <w:szCs w:val="28"/>
          <w:lang w:val="hr-HR" w:eastAsia="hr-HR" w:bidi="hr-HR"/>
        </w:rPr>
        <w:t xml:space="preserve"> </w:t>
      </w:r>
    </w:p>
    <w:p w:rsidR="00464FF3" w:rsidRPr="00464FF3" w:rsidRDefault="00464FF3" w:rsidP="00E019E0">
      <w:pPr>
        <w:widowControl w:val="0"/>
        <w:numPr>
          <w:ilvl w:val="1"/>
          <w:numId w:val="72"/>
        </w:numPr>
        <w:autoSpaceDE w:val="0"/>
        <w:autoSpaceDN w:val="0"/>
        <w:spacing w:after="0" w:line="240" w:lineRule="auto"/>
        <w:ind w:left="1170" w:hanging="450"/>
        <w:contextualSpacing/>
        <w:jc w:val="both"/>
        <w:rPr>
          <w:rFonts w:ascii="Garamond" w:eastAsia="Garamond" w:hAnsi="Garamond" w:cs="Garamond"/>
          <w:sz w:val="28"/>
          <w:szCs w:val="28"/>
          <w:lang w:val="hr-HR" w:eastAsia="hr-HR" w:bidi="hr-HR"/>
        </w:rPr>
      </w:pPr>
      <w:r w:rsidRPr="00464FF3">
        <w:rPr>
          <w:rFonts w:ascii="Garamond" w:eastAsia="Garamond" w:hAnsi="Garamond" w:cs="Garamond"/>
          <w:b/>
          <w:bCs/>
          <w:sz w:val="28"/>
          <w:szCs w:val="28"/>
          <w:lang w:val="hr-HR" w:eastAsia="hr-HR" w:bidi="hr-HR"/>
        </w:rPr>
        <w:t>Razvojna opredjeljenja</w:t>
      </w:r>
    </w:p>
    <w:p w:rsidR="00464FF3" w:rsidRPr="00464FF3" w:rsidRDefault="00464FF3" w:rsidP="00464FF3">
      <w:pPr>
        <w:widowControl w:val="0"/>
        <w:autoSpaceDE w:val="0"/>
        <w:autoSpaceDN w:val="0"/>
        <w:spacing w:after="0" w:line="240" w:lineRule="auto"/>
        <w:ind w:firstLine="720"/>
        <w:jc w:val="both"/>
        <w:rPr>
          <w:rFonts w:ascii="Garamond" w:eastAsia="Garamond" w:hAnsi="Garamond" w:cs="Garamond"/>
          <w:sz w:val="28"/>
          <w:szCs w:val="28"/>
          <w:lang w:val="hr-HR" w:eastAsia="hr-HR" w:bidi="hr-HR"/>
        </w:rPr>
      </w:pPr>
    </w:p>
    <w:p w:rsidR="00464FF3" w:rsidRPr="00464FF3" w:rsidRDefault="00464FF3" w:rsidP="00464FF3">
      <w:pPr>
        <w:widowControl w:val="0"/>
        <w:autoSpaceDE w:val="0"/>
        <w:autoSpaceDN w:val="0"/>
        <w:spacing w:after="0" w:line="240" w:lineRule="auto"/>
        <w:ind w:firstLine="720"/>
        <w:jc w:val="both"/>
        <w:rPr>
          <w:rFonts w:ascii="Garamond" w:eastAsia="Garamond" w:hAnsi="Garamond" w:cs="Garamond"/>
          <w:sz w:val="28"/>
          <w:szCs w:val="28"/>
          <w:lang w:val="hr-HR" w:eastAsia="hr-HR" w:bidi="hr-HR"/>
        </w:rPr>
      </w:pPr>
      <w:r w:rsidRPr="00464FF3">
        <w:rPr>
          <w:rFonts w:ascii="Garamond" w:eastAsia="Garamond" w:hAnsi="Garamond" w:cs="Garamond"/>
          <w:i/>
          <w:iCs/>
          <w:sz w:val="28"/>
          <w:szCs w:val="28"/>
          <w:lang w:val="hr-HR" w:eastAsia="hr-HR" w:bidi="hr-HR"/>
        </w:rPr>
        <w:t>Strateški cilj Crne Gore je da razvija sistem visokog obrazovanja, istraživanja i umjetničkog stvaralaštva</w:t>
      </w:r>
      <w:r w:rsidRPr="00464FF3">
        <w:rPr>
          <w:rFonts w:ascii="Garamond" w:eastAsia="Garamond" w:hAnsi="Garamond" w:cs="Garamond"/>
          <w:sz w:val="28"/>
          <w:szCs w:val="28"/>
          <w:lang w:val="hr-HR" w:eastAsia="hr-HR" w:bidi="hr-HR"/>
        </w:rPr>
        <w:t>, koji će pospješiti i unaprijediti društveni i ekonomski razvoj crnogorskog društva, kao društva zasnovanog na znanju s ravnopravnim mogućnostima za sve, u skladu s principima slobode i demokratije.</w:t>
      </w:r>
    </w:p>
    <w:p w:rsidR="00464FF3" w:rsidRPr="00464FF3" w:rsidRDefault="00464FF3" w:rsidP="00464FF3">
      <w:pPr>
        <w:widowControl w:val="0"/>
        <w:autoSpaceDE w:val="0"/>
        <w:autoSpaceDN w:val="0"/>
        <w:spacing w:after="0" w:line="240" w:lineRule="auto"/>
        <w:ind w:firstLine="720"/>
        <w:jc w:val="both"/>
        <w:rPr>
          <w:rFonts w:ascii="Garamond" w:eastAsia="Garamond" w:hAnsi="Garamond" w:cs="Garamond"/>
          <w:sz w:val="28"/>
          <w:szCs w:val="28"/>
          <w:lang w:val="hr-HR" w:eastAsia="hr-HR" w:bidi="hr-HR"/>
        </w:rPr>
      </w:pPr>
      <w:r w:rsidRPr="00464FF3">
        <w:rPr>
          <w:rFonts w:ascii="Garamond" w:eastAsia="Garamond" w:hAnsi="Garamond" w:cs="Garamond"/>
          <w:sz w:val="28"/>
          <w:szCs w:val="28"/>
          <w:lang w:val="hr-HR" w:eastAsia="hr-HR" w:bidi="hr-HR"/>
        </w:rPr>
        <w:t xml:space="preserve">Dostizanje navedenog cilja primarno zahtijeva </w:t>
      </w:r>
      <w:r w:rsidRPr="00464FF3">
        <w:rPr>
          <w:rFonts w:ascii="Garamond" w:hAnsi="Garamond"/>
          <w:i/>
          <w:iCs/>
          <w:sz w:val="28"/>
          <w:szCs w:val="28"/>
        </w:rPr>
        <w:t>zajednički prihvaćena i integrisana načela kulture kvaliteta u organizaciji i upravljanju</w:t>
      </w:r>
      <w:r w:rsidRPr="00464FF3">
        <w:rPr>
          <w:rFonts w:ascii="Garamond" w:hAnsi="Garamond"/>
          <w:sz w:val="28"/>
          <w:szCs w:val="28"/>
        </w:rPr>
        <w:t xml:space="preserve"> sistemom i ustanovama</w:t>
      </w:r>
      <w:r w:rsidRPr="00464FF3">
        <w:rPr>
          <w:rFonts w:ascii="Garamond" w:eastAsia="Garamond" w:hAnsi="Garamond" w:cs="Garamond"/>
          <w:sz w:val="28"/>
          <w:szCs w:val="28"/>
          <w:lang w:val="hr-HR" w:eastAsia="hr-HR" w:bidi="hr-HR"/>
        </w:rPr>
        <w:t xml:space="preserve"> visokog obrazovanja da se realizuje poželjan </w:t>
      </w:r>
      <w:r w:rsidRPr="00464FF3">
        <w:rPr>
          <w:rFonts w:ascii="Garamond" w:hAnsi="Garamond" w:cs="Arial"/>
          <w:sz w:val="28"/>
          <w:szCs w:val="28"/>
          <w:shd w:val="clear" w:color="auto" w:fill="FFFFFF"/>
        </w:rPr>
        <w:t xml:space="preserve">dinamičan koncept koji se odnosi na specifične standarde ovog sistema. U takvim uslovima moguće je </w:t>
      </w:r>
      <w:r w:rsidRPr="00464FF3">
        <w:rPr>
          <w:rFonts w:ascii="Garamond" w:eastAsia="Garamond" w:hAnsi="Garamond" w:cs="Garamond"/>
          <w:sz w:val="28"/>
          <w:szCs w:val="28"/>
          <w:lang w:val="hr-HR" w:eastAsia="hr-HR" w:bidi="hr-HR"/>
        </w:rPr>
        <w:t xml:space="preserve">sprovođenje brojnih inicijativa i </w:t>
      </w:r>
      <w:r w:rsidRPr="00464FF3">
        <w:rPr>
          <w:rFonts w:ascii="Garamond" w:hAnsi="Garamond" w:cs="Arial"/>
          <w:sz w:val="28"/>
          <w:szCs w:val="28"/>
          <w:shd w:val="clear" w:color="auto" w:fill="FFFFFF"/>
        </w:rPr>
        <w:t>ciljeva,</w:t>
      </w:r>
      <w:r w:rsidRPr="00464FF3">
        <w:rPr>
          <w:rFonts w:ascii="Garamond" w:eastAsia="Garamond" w:hAnsi="Garamond" w:cs="Garamond"/>
          <w:sz w:val="28"/>
          <w:szCs w:val="28"/>
          <w:lang w:val="hr-HR" w:eastAsia="hr-HR" w:bidi="hr-HR"/>
        </w:rPr>
        <w:t xml:space="preserve"> koji proizilaze iz </w:t>
      </w:r>
      <w:r w:rsidRPr="00464FF3">
        <w:rPr>
          <w:rFonts w:ascii="Garamond" w:hAnsi="Garamond" w:cs="Arial"/>
          <w:sz w:val="28"/>
          <w:szCs w:val="28"/>
          <w:shd w:val="clear" w:color="auto" w:fill="FFFFFF"/>
        </w:rPr>
        <w:t>misije, za</w:t>
      </w:r>
      <w:r w:rsidRPr="00464FF3">
        <w:rPr>
          <w:rFonts w:ascii="Garamond" w:eastAsia="Garamond" w:hAnsi="Garamond" w:cs="Garamond"/>
          <w:sz w:val="28"/>
          <w:szCs w:val="28"/>
          <w:lang w:val="hr-HR" w:eastAsia="hr-HR" w:bidi="hr-HR"/>
        </w:rPr>
        <w:t xml:space="preserve"> efektivno visoko obrazovanje</w:t>
      </w:r>
      <w:r w:rsidRPr="00464FF3">
        <w:rPr>
          <w:rFonts w:ascii="Garamond" w:hAnsi="Garamond" w:cs="Arial"/>
          <w:sz w:val="28"/>
          <w:szCs w:val="28"/>
          <w:shd w:val="clear" w:color="auto" w:fill="FFFFFF"/>
        </w:rPr>
        <w:t xml:space="preserve"> </w:t>
      </w:r>
      <w:r w:rsidRPr="00464FF3">
        <w:rPr>
          <w:rFonts w:ascii="Garamond" w:eastAsia="Garamond" w:hAnsi="Garamond" w:cs="Garamond"/>
          <w:sz w:val="28"/>
          <w:szCs w:val="28"/>
          <w:lang w:val="hr-HR" w:eastAsia="hr-HR" w:bidi="hr-HR"/>
        </w:rPr>
        <w:t>usklađeno sa razvojnim potrebama i postignutim poželjnim indikatorima kvaliteta djelatnosti.</w:t>
      </w:r>
    </w:p>
    <w:p w:rsidR="00464FF3" w:rsidRPr="00464FF3" w:rsidRDefault="00464FF3" w:rsidP="00464FF3">
      <w:pPr>
        <w:widowControl w:val="0"/>
        <w:autoSpaceDE w:val="0"/>
        <w:autoSpaceDN w:val="0"/>
        <w:spacing w:after="0" w:line="240" w:lineRule="auto"/>
        <w:ind w:firstLine="720"/>
        <w:jc w:val="both"/>
        <w:rPr>
          <w:rFonts w:ascii="Garamond" w:eastAsia="Garamond" w:hAnsi="Garamond" w:cs="Garamond"/>
          <w:sz w:val="28"/>
          <w:szCs w:val="28"/>
          <w:lang w:val="hr-HR" w:eastAsia="hr-HR" w:bidi="hr-HR"/>
        </w:rPr>
      </w:pPr>
      <w:r w:rsidRPr="00464FF3">
        <w:rPr>
          <w:rFonts w:ascii="Garamond" w:eastAsia="Garamond" w:hAnsi="Garamond" w:cs="Garamond"/>
          <w:i/>
          <w:iCs/>
          <w:sz w:val="28"/>
          <w:szCs w:val="28"/>
          <w:lang w:val="hr-HR" w:eastAsia="hr-HR" w:bidi="hr-HR"/>
        </w:rPr>
        <w:t xml:space="preserve">Funkcionisanje ukupnog modela visokog obrazovanja zahtijeva održivo i stabilno finansiranje </w:t>
      </w:r>
      <w:r w:rsidRPr="00464FF3">
        <w:rPr>
          <w:rFonts w:ascii="Garamond" w:eastAsia="Garamond" w:hAnsi="Garamond" w:cs="Garamond"/>
          <w:sz w:val="28"/>
          <w:szCs w:val="28"/>
          <w:lang w:val="hr-HR" w:eastAsia="hr-HR" w:bidi="hr-HR"/>
        </w:rPr>
        <w:t xml:space="preserve">za kontinuirano osposobljavanje konkurentnog i kompetentnog kadra. To je ujedno preduslov ustanovama visokog obrazovanja neophodan za sopstveni razvoj u oblasti obrazovanja, nauke, istraživanja i umjetničkog stvaralaštva. </w:t>
      </w:r>
      <w:r w:rsidRPr="00464FF3">
        <w:rPr>
          <w:rFonts w:ascii="Garamond" w:eastAsia="Garamond" w:hAnsi="Garamond" w:cs="Garamond"/>
          <w:i/>
          <w:iCs/>
          <w:sz w:val="28"/>
          <w:szCs w:val="28"/>
          <w:lang w:val="hr-HR" w:eastAsia="hr-HR" w:bidi="hr-HR"/>
        </w:rPr>
        <w:t xml:space="preserve">Jednako važno je i da nadležna </w:t>
      </w:r>
      <w:r w:rsidRPr="00464FF3">
        <w:rPr>
          <w:rFonts w:ascii="Garamond" w:eastAsia="Garamond" w:hAnsi="Garamond" w:cs="Garamond"/>
          <w:i/>
          <w:iCs/>
          <w:sz w:val="28"/>
          <w:szCs w:val="28"/>
          <w:lang w:val="hr-HR" w:eastAsia="hr-HR" w:bidi="hr-HR"/>
        </w:rPr>
        <w:lastRenderedPageBreak/>
        <w:t>ministarstva</w:t>
      </w:r>
      <w:r w:rsidRPr="00464FF3">
        <w:rPr>
          <w:rFonts w:ascii="Garamond" w:eastAsia="Garamond" w:hAnsi="Garamond" w:cs="Garamond"/>
          <w:i/>
          <w:iCs/>
          <w:sz w:val="28"/>
          <w:szCs w:val="28"/>
          <w:vertAlign w:val="superscript"/>
          <w:lang w:val="hr-HR" w:eastAsia="hr-HR" w:bidi="hr-HR"/>
        </w:rPr>
        <w:footnoteReference w:id="1"/>
      </w:r>
      <w:r w:rsidRPr="00464FF3">
        <w:rPr>
          <w:rFonts w:ascii="Garamond" w:eastAsia="Garamond" w:hAnsi="Garamond" w:cs="Garamond"/>
          <w:i/>
          <w:iCs/>
          <w:sz w:val="28"/>
          <w:szCs w:val="28"/>
          <w:lang w:val="hr-HR" w:eastAsia="hr-HR" w:bidi="hr-HR"/>
        </w:rPr>
        <w:t>, savjeti</w:t>
      </w:r>
      <w:r w:rsidRPr="00464FF3">
        <w:rPr>
          <w:rFonts w:ascii="Garamond" w:eastAsia="Garamond" w:hAnsi="Garamond" w:cs="Garamond"/>
          <w:i/>
          <w:iCs/>
          <w:sz w:val="28"/>
          <w:szCs w:val="28"/>
          <w:vertAlign w:val="superscript"/>
          <w:lang w:val="hr-HR" w:eastAsia="hr-HR" w:bidi="hr-HR"/>
        </w:rPr>
        <w:footnoteReference w:id="2"/>
      </w:r>
      <w:r w:rsidRPr="00464FF3">
        <w:rPr>
          <w:rFonts w:ascii="Garamond" w:eastAsia="Garamond" w:hAnsi="Garamond" w:cs="Garamond"/>
          <w:i/>
          <w:iCs/>
          <w:sz w:val="28"/>
          <w:szCs w:val="28"/>
          <w:lang w:val="hr-HR" w:eastAsia="hr-HR" w:bidi="hr-HR"/>
        </w:rPr>
        <w:t xml:space="preserve"> i Agencija</w:t>
      </w:r>
      <w:r w:rsidRPr="00464FF3">
        <w:rPr>
          <w:rFonts w:ascii="Garamond" w:eastAsia="Garamond" w:hAnsi="Garamond" w:cs="Garamond"/>
          <w:i/>
          <w:iCs/>
          <w:sz w:val="28"/>
          <w:szCs w:val="28"/>
          <w:vertAlign w:val="superscript"/>
          <w:lang w:val="hr-HR" w:eastAsia="hr-HR" w:bidi="hr-HR"/>
        </w:rPr>
        <w:footnoteReference w:id="3"/>
      </w:r>
      <w:r w:rsidRPr="00464FF3">
        <w:rPr>
          <w:rFonts w:ascii="Garamond" w:eastAsia="Garamond" w:hAnsi="Garamond" w:cs="Garamond"/>
          <w:sz w:val="28"/>
          <w:szCs w:val="28"/>
          <w:lang w:val="hr-HR" w:eastAsia="hr-HR" w:bidi="hr-HR"/>
        </w:rPr>
        <w:t xml:space="preserve"> budu osposobljeni da profesionalno realizuju zadatke koji su u funkciji ostvarivanja strateš</w:t>
      </w:r>
      <w:r w:rsidR="00775B0B">
        <w:rPr>
          <w:rFonts w:ascii="Garamond" w:eastAsia="Garamond" w:hAnsi="Garamond" w:cs="Garamond"/>
          <w:sz w:val="28"/>
          <w:szCs w:val="28"/>
          <w:lang w:val="hr-HR" w:eastAsia="hr-HR" w:bidi="hr-HR"/>
        </w:rPr>
        <w:t>k</w:t>
      </w:r>
      <w:r w:rsidRPr="00464FF3">
        <w:rPr>
          <w:rFonts w:ascii="Garamond" w:eastAsia="Garamond" w:hAnsi="Garamond" w:cs="Garamond"/>
          <w:sz w:val="28"/>
          <w:szCs w:val="28"/>
          <w:lang w:val="hr-HR" w:eastAsia="hr-HR" w:bidi="hr-HR"/>
        </w:rPr>
        <w:t xml:space="preserve">ih ciljeva visokog obrazovanja. </w:t>
      </w:r>
    </w:p>
    <w:p w:rsidR="00464FF3" w:rsidRPr="00464FF3" w:rsidRDefault="00464FF3" w:rsidP="00464FF3">
      <w:pPr>
        <w:widowControl w:val="0"/>
        <w:autoSpaceDE w:val="0"/>
        <w:autoSpaceDN w:val="0"/>
        <w:spacing w:after="0" w:line="240" w:lineRule="auto"/>
        <w:ind w:firstLine="720"/>
        <w:jc w:val="both"/>
        <w:rPr>
          <w:rFonts w:ascii="Garamond" w:eastAsia="Garamond" w:hAnsi="Garamond" w:cs="Garamond"/>
          <w:sz w:val="28"/>
          <w:szCs w:val="28"/>
          <w:lang w:val="hr-HR" w:eastAsia="hr-HR" w:bidi="hr-HR"/>
        </w:rPr>
      </w:pPr>
      <w:r w:rsidRPr="00464FF3">
        <w:rPr>
          <w:rFonts w:ascii="Garamond" w:eastAsia="Garamond" w:hAnsi="Garamond" w:cs="Garamond"/>
          <w:i/>
          <w:iCs/>
          <w:sz w:val="28"/>
          <w:szCs w:val="28"/>
          <w:lang w:val="hr-HR" w:eastAsia="hr-HR" w:bidi="hr-HR"/>
        </w:rPr>
        <w:t>Ustanove visokog obrazovanja</w:t>
      </w:r>
      <w:r w:rsidRPr="00464FF3">
        <w:rPr>
          <w:rFonts w:ascii="Garamond" w:eastAsia="Garamond" w:hAnsi="Garamond" w:cs="Garamond"/>
          <w:sz w:val="28"/>
          <w:szCs w:val="28"/>
          <w:lang w:val="hr-HR" w:eastAsia="hr-HR" w:bidi="hr-HR"/>
        </w:rPr>
        <w:t xml:space="preserve"> svoju ulogu prepoznaju i po kontinuiranom radu i rezultatima koji doprinose emancipaciji crnogorskog društva, očuvanju i afirmaciji tradicionalnih, identitetskih i drugih vrijednosti i savremenom strateškom stremljenju Crne</w:t>
      </w:r>
      <w:r w:rsidRPr="00464FF3">
        <w:rPr>
          <w:rFonts w:ascii="Garamond" w:eastAsia="Garamond" w:hAnsi="Garamond" w:cs="Garamond"/>
          <w:spacing w:val="-15"/>
          <w:sz w:val="28"/>
          <w:szCs w:val="28"/>
          <w:lang w:val="hr-HR" w:eastAsia="hr-HR" w:bidi="hr-HR"/>
        </w:rPr>
        <w:t xml:space="preserve"> </w:t>
      </w:r>
      <w:r w:rsidRPr="00464FF3">
        <w:rPr>
          <w:rFonts w:ascii="Garamond" w:eastAsia="Garamond" w:hAnsi="Garamond" w:cs="Garamond"/>
          <w:sz w:val="28"/>
          <w:szCs w:val="28"/>
          <w:lang w:val="hr-HR" w:eastAsia="hr-HR" w:bidi="hr-HR"/>
        </w:rPr>
        <w:t>Gore.</w:t>
      </w:r>
    </w:p>
    <w:p w:rsidR="00464FF3" w:rsidRPr="00464FF3" w:rsidRDefault="00464FF3" w:rsidP="00464FF3">
      <w:pPr>
        <w:widowControl w:val="0"/>
        <w:autoSpaceDE w:val="0"/>
        <w:autoSpaceDN w:val="0"/>
        <w:spacing w:after="0" w:line="240" w:lineRule="auto"/>
        <w:ind w:firstLine="720"/>
        <w:jc w:val="both"/>
        <w:rPr>
          <w:rFonts w:ascii="Garamond" w:eastAsia="Garamond" w:hAnsi="Garamond" w:cs="Garamond"/>
          <w:sz w:val="28"/>
          <w:szCs w:val="28"/>
          <w:lang w:val="hr-HR" w:eastAsia="hr-HR" w:bidi="hr-HR"/>
        </w:rPr>
      </w:pPr>
      <w:r w:rsidRPr="00464FF3">
        <w:rPr>
          <w:rFonts w:ascii="Garamond" w:eastAsia="Garamond" w:hAnsi="Garamond" w:cs="Garamond"/>
          <w:sz w:val="28"/>
          <w:szCs w:val="28"/>
          <w:lang w:val="hr-HR" w:eastAsia="hr-HR" w:bidi="hr-HR"/>
        </w:rPr>
        <w:t>Misija, inicijative i akcioni planovi visokog obrazovanja Crne Gore treba da budu usklađeni s globalnom EU strategijom, strategijom i dokumentima Evropskog prostora visokog obrazovanja (EHEA) i Evropskog istraživačkog prostora (ERA).</w:t>
      </w:r>
    </w:p>
    <w:p w:rsidR="00464FF3" w:rsidRPr="00464FF3" w:rsidRDefault="00464FF3" w:rsidP="00464FF3">
      <w:pPr>
        <w:widowControl w:val="0"/>
        <w:autoSpaceDE w:val="0"/>
        <w:autoSpaceDN w:val="0"/>
        <w:spacing w:after="0" w:line="240" w:lineRule="auto"/>
        <w:ind w:firstLine="720"/>
        <w:jc w:val="both"/>
        <w:rPr>
          <w:rFonts w:ascii="Garamond" w:hAnsi="Garamond" w:cs="Times New Roman"/>
          <w:b/>
          <w:bCs/>
          <w:color w:val="000000"/>
          <w:sz w:val="28"/>
          <w:szCs w:val="28"/>
        </w:rPr>
      </w:pPr>
    </w:p>
    <w:p w:rsidR="00464FF3" w:rsidRPr="00464FF3" w:rsidRDefault="00464FF3" w:rsidP="00E019E0">
      <w:pPr>
        <w:numPr>
          <w:ilvl w:val="1"/>
          <w:numId w:val="72"/>
        </w:numPr>
        <w:spacing w:after="0" w:line="240" w:lineRule="auto"/>
        <w:ind w:left="1260" w:hanging="540"/>
        <w:contextualSpacing/>
        <w:jc w:val="both"/>
        <w:rPr>
          <w:rFonts w:ascii="Garamond" w:hAnsi="Garamond"/>
          <w:b/>
          <w:bCs/>
          <w:sz w:val="28"/>
          <w:szCs w:val="28"/>
        </w:rPr>
      </w:pPr>
      <w:r w:rsidRPr="00464FF3">
        <w:rPr>
          <w:rFonts w:ascii="Garamond" w:hAnsi="Garamond"/>
          <w:b/>
          <w:bCs/>
          <w:sz w:val="28"/>
          <w:szCs w:val="28"/>
        </w:rPr>
        <w:t xml:space="preserve">Specifičnosti </w:t>
      </w:r>
    </w:p>
    <w:p w:rsidR="00464FF3" w:rsidRPr="00464FF3" w:rsidRDefault="00464FF3" w:rsidP="00464FF3">
      <w:pPr>
        <w:spacing w:after="0" w:line="240" w:lineRule="auto"/>
        <w:ind w:firstLine="708"/>
        <w:jc w:val="both"/>
        <w:rPr>
          <w:rFonts w:ascii="Garamond" w:hAnsi="Garamond"/>
          <w:b/>
          <w:bCs/>
          <w:sz w:val="28"/>
          <w:szCs w:val="28"/>
        </w:rPr>
      </w:pPr>
    </w:p>
    <w:p w:rsidR="00464FF3" w:rsidRPr="00464FF3" w:rsidRDefault="00464FF3" w:rsidP="00464FF3">
      <w:pPr>
        <w:spacing w:after="0" w:line="240" w:lineRule="auto"/>
        <w:ind w:firstLine="708"/>
        <w:jc w:val="both"/>
        <w:rPr>
          <w:rFonts w:ascii="Garamond" w:hAnsi="Garamond"/>
          <w:sz w:val="28"/>
          <w:szCs w:val="28"/>
        </w:rPr>
      </w:pPr>
      <w:r w:rsidRPr="00464FF3">
        <w:rPr>
          <w:rFonts w:ascii="Garamond" w:hAnsi="Garamond"/>
          <w:sz w:val="28"/>
          <w:szCs w:val="28"/>
        </w:rPr>
        <w:t xml:space="preserve">Strategija visokog obrazovanja treba da predstavlja </w:t>
      </w:r>
      <w:r w:rsidRPr="00464FF3">
        <w:rPr>
          <w:rFonts w:ascii="Garamond" w:hAnsi="Garamond"/>
          <w:i/>
          <w:iCs/>
          <w:sz w:val="28"/>
          <w:szCs w:val="28"/>
        </w:rPr>
        <w:t xml:space="preserve">efikasan instrument </w:t>
      </w:r>
      <w:r w:rsidRPr="00464FF3">
        <w:rPr>
          <w:rFonts w:ascii="Garamond" w:hAnsi="Garamond"/>
          <w:sz w:val="28"/>
          <w:szCs w:val="28"/>
        </w:rPr>
        <w:t xml:space="preserve">s jasno preciziranim inicijativama, ciljevima, aktivnostima i mjerama da se u planiranom vremenu od pet godina </w:t>
      </w:r>
      <w:r w:rsidRPr="00464FF3">
        <w:rPr>
          <w:rFonts w:ascii="Garamond" w:hAnsi="Garamond"/>
          <w:i/>
          <w:iCs/>
          <w:sz w:val="28"/>
          <w:szCs w:val="28"/>
        </w:rPr>
        <w:t>aktuelno stanje jasno identifikuje, osposobi i vidno poboljša</w:t>
      </w:r>
      <w:r w:rsidRPr="00464FF3">
        <w:rPr>
          <w:rFonts w:ascii="Garamond" w:hAnsi="Garamond"/>
          <w:sz w:val="28"/>
          <w:szCs w:val="28"/>
        </w:rPr>
        <w:t>. Praktično, to znači da se naredni period može identifikovati kao stabilizacija i p</w:t>
      </w:r>
      <w:r w:rsidR="00D875CE">
        <w:rPr>
          <w:rFonts w:ascii="Garamond" w:hAnsi="Garamond"/>
          <w:sz w:val="28"/>
          <w:szCs w:val="28"/>
        </w:rPr>
        <w:t xml:space="preserve">ostizanje očekivanih rezultata </w:t>
      </w:r>
      <w:r w:rsidRPr="00775B0B">
        <w:rPr>
          <w:rFonts w:ascii="Garamond" w:hAnsi="Garamond"/>
          <w:b/>
          <w:bCs/>
          <w:i/>
          <w:iCs/>
          <w:sz w:val="28"/>
          <w:szCs w:val="28"/>
        </w:rPr>
        <w:t>U susret 20 godina implementacije Bolonjske deklaracije</w:t>
      </w:r>
      <w:r w:rsidRPr="00775B0B">
        <w:rPr>
          <w:rFonts w:ascii="Garamond" w:hAnsi="Garamond"/>
          <w:sz w:val="28"/>
          <w:szCs w:val="28"/>
        </w:rPr>
        <w:t xml:space="preserve">.  </w:t>
      </w:r>
    </w:p>
    <w:p w:rsidR="00464FF3" w:rsidRPr="00464FF3" w:rsidRDefault="00464FF3" w:rsidP="00464FF3">
      <w:pPr>
        <w:spacing w:after="0" w:line="240" w:lineRule="auto"/>
        <w:ind w:left="708"/>
        <w:jc w:val="both"/>
        <w:rPr>
          <w:rFonts w:ascii="Garamond" w:hAnsi="Garamond"/>
          <w:sz w:val="28"/>
          <w:szCs w:val="28"/>
        </w:rPr>
      </w:pPr>
    </w:p>
    <w:p w:rsidR="00464FF3" w:rsidRPr="00464FF3" w:rsidRDefault="00464FF3" w:rsidP="00464FF3">
      <w:pPr>
        <w:spacing w:after="0" w:line="240" w:lineRule="auto"/>
        <w:ind w:left="708"/>
        <w:jc w:val="both"/>
        <w:rPr>
          <w:rFonts w:ascii="Garamond" w:hAnsi="Garamond"/>
          <w:sz w:val="28"/>
          <w:szCs w:val="28"/>
        </w:rPr>
      </w:pPr>
      <w:r w:rsidRPr="00464FF3">
        <w:rPr>
          <w:rFonts w:ascii="Garamond" w:hAnsi="Garamond"/>
          <w:sz w:val="28"/>
          <w:szCs w:val="28"/>
        </w:rPr>
        <w:t>Imajući to u vidu treba naglasiti:</w:t>
      </w:r>
    </w:p>
    <w:p w:rsidR="001C51AD" w:rsidRDefault="00464FF3" w:rsidP="00464FF3">
      <w:pPr>
        <w:numPr>
          <w:ilvl w:val="0"/>
          <w:numId w:val="5"/>
        </w:numPr>
        <w:spacing w:after="0" w:line="240" w:lineRule="auto"/>
        <w:contextualSpacing/>
        <w:jc w:val="both"/>
        <w:rPr>
          <w:rFonts w:ascii="Garamond" w:hAnsi="Garamond"/>
          <w:sz w:val="28"/>
          <w:szCs w:val="28"/>
        </w:rPr>
      </w:pPr>
      <w:r w:rsidRPr="00464FF3">
        <w:rPr>
          <w:rFonts w:ascii="Garamond" w:hAnsi="Garamond"/>
          <w:sz w:val="28"/>
          <w:szCs w:val="28"/>
        </w:rPr>
        <w:t>Uslovljenost dokumentima EHEA i ERA zbog statusa obrazovanja i istraživanja u Crnoj Gori u odnosu na obaveze preuzete privremeno zatvorenim poglavljima o obrazovanju i istraživanju (</w:t>
      </w:r>
      <w:r w:rsidRPr="00464FF3">
        <w:rPr>
          <w:rFonts w:ascii="Garamond" w:hAnsi="Garamond"/>
          <w:i/>
          <w:iCs/>
          <w:sz w:val="28"/>
          <w:szCs w:val="28"/>
        </w:rPr>
        <w:t>Poglavlje 25 - Nauka i istraživanje i Poglavlje 26 - Obrazovanje i kultura</w:t>
      </w:r>
      <w:r w:rsidRPr="00464FF3">
        <w:rPr>
          <w:rFonts w:ascii="Garamond" w:hAnsi="Garamond"/>
          <w:sz w:val="28"/>
          <w:szCs w:val="28"/>
        </w:rPr>
        <w:t>) na putu za članstvo u E</w:t>
      </w:r>
      <w:r w:rsidR="001C51AD">
        <w:rPr>
          <w:rFonts w:ascii="Garamond" w:hAnsi="Garamond"/>
          <w:sz w:val="28"/>
          <w:szCs w:val="28"/>
        </w:rPr>
        <w:t>U.</w:t>
      </w:r>
    </w:p>
    <w:p w:rsidR="00464FF3" w:rsidRPr="00464FF3" w:rsidRDefault="00AE7DDE" w:rsidP="00464FF3">
      <w:pPr>
        <w:numPr>
          <w:ilvl w:val="0"/>
          <w:numId w:val="5"/>
        </w:numPr>
        <w:spacing w:after="0" w:line="240" w:lineRule="auto"/>
        <w:contextualSpacing/>
        <w:jc w:val="both"/>
        <w:rPr>
          <w:rFonts w:ascii="Garamond" w:hAnsi="Garamond"/>
          <w:sz w:val="28"/>
          <w:szCs w:val="28"/>
        </w:rPr>
      </w:pPr>
      <w:r>
        <w:rPr>
          <w:rFonts w:ascii="Garamond" w:hAnsi="Garamond"/>
          <w:sz w:val="28"/>
          <w:szCs w:val="28"/>
        </w:rPr>
        <w:t>Harmonizacija s</w:t>
      </w:r>
      <w:r w:rsidR="00464FF3" w:rsidRPr="00464FF3">
        <w:rPr>
          <w:rFonts w:ascii="Garamond" w:hAnsi="Garamond"/>
          <w:sz w:val="28"/>
          <w:szCs w:val="28"/>
        </w:rPr>
        <w:t xml:space="preserve">a principima Bolonjske deklaracije znači da </w:t>
      </w:r>
      <w:r w:rsidR="00464FF3" w:rsidRPr="008F777E">
        <w:rPr>
          <w:rFonts w:ascii="Garamond" w:hAnsi="Garamond"/>
          <w:sz w:val="28"/>
          <w:szCs w:val="28"/>
        </w:rPr>
        <w:t>strategija</w:t>
      </w:r>
      <w:r w:rsidR="00464FF3" w:rsidRPr="00464FF3">
        <w:rPr>
          <w:rFonts w:ascii="Garamond" w:hAnsi="Garamond"/>
          <w:sz w:val="28"/>
          <w:szCs w:val="28"/>
        </w:rPr>
        <w:t xml:space="preserve"> adekvatno </w:t>
      </w:r>
      <w:r w:rsidR="00464FF3" w:rsidRPr="00464FF3">
        <w:rPr>
          <w:rFonts w:ascii="Garamond" w:hAnsi="Garamond"/>
          <w:i/>
          <w:iCs/>
          <w:sz w:val="28"/>
          <w:szCs w:val="28"/>
        </w:rPr>
        <w:t>afirmiše preporuke i smjernice</w:t>
      </w:r>
      <w:r w:rsidR="00464FF3" w:rsidRPr="00464FF3">
        <w:rPr>
          <w:rFonts w:ascii="Garamond" w:hAnsi="Garamond"/>
          <w:sz w:val="28"/>
          <w:szCs w:val="28"/>
        </w:rPr>
        <w:t xml:space="preserve"> iz dokumenata koji su usvojeni u dosadašnjem razvoju Bolonjskog procesa; </w:t>
      </w:r>
    </w:p>
    <w:p w:rsidR="00464FF3" w:rsidRPr="00464FF3" w:rsidRDefault="00464FF3" w:rsidP="00464FF3">
      <w:pPr>
        <w:numPr>
          <w:ilvl w:val="0"/>
          <w:numId w:val="5"/>
        </w:numPr>
        <w:spacing w:after="0" w:line="240" w:lineRule="auto"/>
        <w:contextualSpacing/>
        <w:jc w:val="both"/>
        <w:rPr>
          <w:rFonts w:ascii="Garamond" w:hAnsi="Garamond"/>
          <w:sz w:val="28"/>
          <w:szCs w:val="28"/>
        </w:rPr>
      </w:pPr>
      <w:r w:rsidRPr="00464FF3">
        <w:rPr>
          <w:rFonts w:ascii="Garamond" w:hAnsi="Garamond"/>
          <w:i/>
          <w:iCs/>
          <w:sz w:val="28"/>
          <w:szCs w:val="28"/>
        </w:rPr>
        <w:t xml:space="preserve">Značaj rezultata završenih eksternih provjera </w:t>
      </w:r>
      <w:r w:rsidRPr="00464FF3">
        <w:rPr>
          <w:rFonts w:ascii="Garamond" w:hAnsi="Garamond"/>
          <w:sz w:val="28"/>
          <w:szCs w:val="28"/>
        </w:rPr>
        <w:t>visokog obrazovanja od strane komisija IEP-a. Provjere su završene s ocjenom važnih elemenata organizacije i funkcionisanja ukupnog sistema i ustanova visok</w:t>
      </w:r>
      <w:r w:rsidR="001C51AD">
        <w:rPr>
          <w:rFonts w:ascii="Garamond" w:hAnsi="Garamond"/>
          <w:sz w:val="28"/>
          <w:szCs w:val="28"/>
        </w:rPr>
        <w:t>og obrazovanja, sugerišući potrebne</w:t>
      </w:r>
      <w:r w:rsidRPr="00464FF3">
        <w:rPr>
          <w:rFonts w:ascii="Garamond" w:hAnsi="Garamond"/>
          <w:sz w:val="28"/>
          <w:szCs w:val="28"/>
        </w:rPr>
        <w:t xml:space="preserve"> i poželjne buduće smjernice koje su već dokazane kao pred</w:t>
      </w:r>
      <w:r w:rsidR="001C51AD">
        <w:rPr>
          <w:rFonts w:ascii="Garamond" w:hAnsi="Garamond"/>
          <w:sz w:val="28"/>
          <w:szCs w:val="28"/>
        </w:rPr>
        <w:t>uslovi za dobre rezultate</w:t>
      </w:r>
      <w:r w:rsidRPr="00464FF3">
        <w:rPr>
          <w:rFonts w:ascii="Garamond" w:hAnsi="Garamond"/>
          <w:sz w:val="28"/>
          <w:szCs w:val="28"/>
        </w:rPr>
        <w:t xml:space="preserve"> u EHEA i ERA prostoru. </w:t>
      </w:r>
    </w:p>
    <w:p w:rsidR="00464FF3" w:rsidRPr="00464FF3" w:rsidRDefault="00464FF3" w:rsidP="00B8212C">
      <w:pPr>
        <w:spacing w:after="0" w:line="240" w:lineRule="auto"/>
        <w:ind w:left="810"/>
        <w:jc w:val="both"/>
        <w:rPr>
          <w:rFonts w:ascii="Garamond" w:hAnsi="Garamond"/>
          <w:b/>
          <w:bCs/>
          <w:sz w:val="30"/>
          <w:szCs w:val="30"/>
        </w:rPr>
      </w:pPr>
    </w:p>
    <w:p w:rsidR="00464FF3" w:rsidRPr="00464FF3" w:rsidRDefault="00464FF3" w:rsidP="00464FF3">
      <w:pPr>
        <w:spacing w:after="0" w:line="240" w:lineRule="auto"/>
        <w:jc w:val="both"/>
        <w:rPr>
          <w:rFonts w:ascii="Garamond" w:hAnsi="Garamond"/>
          <w:b/>
          <w:bCs/>
          <w:sz w:val="30"/>
          <w:szCs w:val="30"/>
        </w:rPr>
      </w:pPr>
    </w:p>
    <w:p w:rsidR="00464FF3" w:rsidRPr="00464FF3" w:rsidRDefault="00464FF3" w:rsidP="00E019E0">
      <w:pPr>
        <w:widowControl w:val="0"/>
        <w:numPr>
          <w:ilvl w:val="0"/>
          <w:numId w:val="72"/>
        </w:numPr>
        <w:tabs>
          <w:tab w:val="left" w:pos="990"/>
        </w:tabs>
        <w:autoSpaceDE w:val="0"/>
        <w:autoSpaceDN w:val="0"/>
        <w:spacing w:after="0" w:line="240" w:lineRule="auto"/>
        <w:ind w:firstLine="360"/>
        <w:contextualSpacing/>
        <w:jc w:val="both"/>
        <w:rPr>
          <w:rFonts w:ascii="Garamond" w:eastAsia="Garamond" w:hAnsi="Garamond" w:cs="Garamond"/>
          <w:b/>
          <w:bCs/>
          <w:sz w:val="28"/>
          <w:szCs w:val="28"/>
          <w:lang w:val="hr-HR" w:eastAsia="hr-HR" w:bidi="hr-HR"/>
        </w:rPr>
      </w:pPr>
      <w:r w:rsidRPr="00464FF3">
        <w:rPr>
          <w:rFonts w:ascii="Garamond" w:hAnsi="Garamond" w:cs="Times New Roman"/>
          <w:b/>
          <w:bCs/>
          <w:color w:val="000000"/>
          <w:sz w:val="28"/>
          <w:szCs w:val="28"/>
        </w:rPr>
        <w:t>MISIJA</w:t>
      </w:r>
      <w:r w:rsidRPr="00464FF3">
        <w:rPr>
          <w:rFonts w:ascii="Garamond" w:eastAsia="Garamond" w:hAnsi="Garamond" w:cs="Garamond"/>
          <w:b/>
          <w:bCs/>
          <w:sz w:val="28"/>
          <w:szCs w:val="28"/>
          <w:lang w:val="hr-HR" w:eastAsia="hr-HR" w:bidi="hr-HR"/>
        </w:rPr>
        <w:t xml:space="preserve"> </w:t>
      </w:r>
    </w:p>
    <w:p w:rsidR="00464FF3" w:rsidRPr="00464FF3" w:rsidRDefault="00464FF3" w:rsidP="00464FF3">
      <w:pPr>
        <w:spacing w:after="0" w:line="240" w:lineRule="auto"/>
        <w:ind w:firstLine="708"/>
        <w:jc w:val="both"/>
        <w:rPr>
          <w:rFonts w:ascii="Garamond" w:hAnsi="Garamond" w:cs="Times New Roman"/>
          <w:color w:val="000000"/>
          <w:sz w:val="28"/>
          <w:szCs w:val="28"/>
        </w:rPr>
      </w:pPr>
    </w:p>
    <w:p w:rsidR="00464FF3" w:rsidRPr="00464FF3" w:rsidRDefault="00464FF3" w:rsidP="00464FF3">
      <w:pPr>
        <w:spacing w:after="0" w:line="240" w:lineRule="auto"/>
        <w:ind w:firstLine="708"/>
        <w:jc w:val="both"/>
        <w:rPr>
          <w:rFonts w:ascii="Garamond" w:hAnsi="Garamond" w:cs="Times New Roman"/>
          <w:color w:val="000000"/>
          <w:sz w:val="28"/>
          <w:szCs w:val="28"/>
        </w:rPr>
      </w:pPr>
      <w:r w:rsidRPr="00464FF3">
        <w:rPr>
          <w:rFonts w:ascii="Garamond" w:hAnsi="Garamond" w:cs="Times New Roman"/>
          <w:i/>
          <w:iCs/>
          <w:color w:val="000000"/>
          <w:sz w:val="28"/>
          <w:szCs w:val="28"/>
        </w:rPr>
        <w:t>Sistem ob</w:t>
      </w:r>
      <w:r w:rsidR="001C51AD">
        <w:rPr>
          <w:rFonts w:ascii="Garamond" w:hAnsi="Garamond" w:cs="Times New Roman"/>
          <w:i/>
          <w:iCs/>
          <w:color w:val="000000"/>
          <w:sz w:val="28"/>
          <w:szCs w:val="28"/>
        </w:rPr>
        <w:t>razovanja predstavlja bitan</w:t>
      </w:r>
      <w:r w:rsidRPr="00464FF3">
        <w:rPr>
          <w:rFonts w:ascii="Garamond" w:hAnsi="Garamond" w:cs="Times New Roman"/>
          <w:i/>
          <w:iCs/>
          <w:color w:val="000000"/>
          <w:sz w:val="28"/>
          <w:szCs w:val="28"/>
        </w:rPr>
        <w:t xml:space="preserve"> elemenat životne i razvojne infrastrukture pojedinca, društva i države</w:t>
      </w:r>
      <w:r w:rsidRPr="00464FF3">
        <w:rPr>
          <w:rFonts w:ascii="Garamond" w:hAnsi="Garamond" w:cs="Times New Roman"/>
          <w:color w:val="000000"/>
          <w:sz w:val="28"/>
          <w:szCs w:val="28"/>
        </w:rPr>
        <w:t xml:space="preserve">. </w:t>
      </w:r>
      <w:r w:rsidRPr="00464FF3">
        <w:rPr>
          <w:rFonts w:ascii="Garamond" w:hAnsi="Garamond" w:cs="Times New Roman"/>
          <w:i/>
          <w:iCs/>
          <w:color w:val="000000"/>
          <w:sz w:val="28"/>
          <w:szCs w:val="28"/>
        </w:rPr>
        <w:t>Obim, kvalitet i efekti razvoja i korišćenja drugih sistema i resursa zahtijeva da se obrazovanje permanentno razvija i usavršava kako bi svoju ulogu ostvarilo pravovremeno, kvalitetno i efikasno</w:t>
      </w:r>
      <w:r w:rsidRPr="00464FF3">
        <w:rPr>
          <w:rFonts w:ascii="Garamond" w:hAnsi="Garamond" w:cs="Times New Roman"/>
          <w:color w:val="000000"/>
          <w:sz w:val="28"/>
          <w:szCs w:val="28"/>
        </w:rPr>
        <w:t>.</w:t>
      </w:r>
    </w:p>
    <w:p w:rsidR="00464FF3" w:rsidRPr="00464FF3" w:rsidRDefault="00464FF3" w:rsidP="00464FF3">
      <w:pPr>
        <w:spacing w:after="0" w:line="240" w:lineRule="auto"/>
        <w:ind w:firstLine="708"/>
        <w:jc w:val="both"/>
        <w:rPr>
          <w:rFonts w:ascii="Garamond" w:hAnsi="Garamond"/>
          <w:bCs/>
          <w:i/>
          <w:iCs/>
          <w:sz w:val="28"/>
          <w:szCs w:val="28"/>
        </w:rPr>
      </w:pPr>
      <w:r w:rsidRPr="00464FF3">
        <w:rPr>
          <w:rFonts w:ascii="Garamond" w:hAnsi="Garamond"/>
          <w:bCs/>
          <w:i/>
          <w:iCs/>
          <w:sz w:val="28"/>
          <w:szCs w:val="28"/>
        </w:rPr>
        <w:lastRenderedPageBreak/>
        <w:t>Visoko obrazovanje, kao dio ukupnog sistema obrazovanja, treba da bude prepoznatljivo i referentno u Crnoj Gori i Evropskom prostoru visokog obrazovanja na osnovu:</w:t>
      </w:r>
    </w:p>
    <w:p w:rsidR="00464FF3" w:rsidRPr="001C51AD" w:rsidRDefault="00464FF3" w:rsidP="00464FF3">
      <w:pPr>
        <w:numPr>
          <w:ilvl w:val="0"/>
          <w:numId w:val="4"/>
        </w:numPr>
        <w:autoSpaceDE w:val="0"/>
        <w:autoSpaceDN w:val="0"/>
        <w:adjustRightInd w:val="0"/>
        <w:spacing w:after="0" w:line="240" w:lineRule="auto"/>
        <w:jc w:val="both"/>
        <w:rPr>
          <w:rFonts w:ascii="Garamond" w:hAnsi="Garamond" w:cs="Times New Roman"/>
          <w:color w:val="000000"/>
          <w:sz w:val="28"/>
          <w:szCs w:val="28"/>
        </w:rPr>
      </w:pPr>
      <w:r w:rsidRPr="00464FF3">
        <w:rPr>
          <w:rFonts w:ascii="Garamond" w:hAnsi="Garamond" w:cs="Calibri"/>
          <w:bCs/>
          <w:i/>
          <w:iCs/>
          <w:sz w:val="28"/>
          <w:szCs w:val="28"/>
        </w:rPr>
        <w:t xml:space="preserve">Usklađene obrazovne politike </w:t>
      </w:r>
      <w:r w:rsidRPr="00464FF3">
        <w:rPr>
          <w:rFonts w:ascii="Garamond" w:hAnsi="Garamond" w:cs="Calibri"/>
          <w:bCs/>
          <w:sz w:val="28"/>
          <w:szCs w:val="28"/>
        </w:rPr>
        <w:t>s potrebama tržišta rada i niske stope nezaposlenosti</w:t>
      </w:r>
      <w:r w:rsidRPr="00464FF3">
        <w:rPr>
          <w:rFonts w:ascii="Garamond" w:hAnsi="Garamond" w:cs="Calibri"/>
          <w:bCs/>
          <w:i/>
          <w:iCs/>
          <w:sz w:val="28"/>
          <w:szCs w:val="28"/>
        </w:rPr>
        <w:t xml:space="preserve"> </w:t>
      </w:r>
      <w:r w:rsidRPr="00464FF3">
        <w:rPr>
          <w:rFonts w:ascii="Garamond" w:hAnsi="Garamond" w:cs="Calibri"/>
          <w:bCs/>
          <w:sz w:val="28"/>
          <w:szCs w:val="28"/>
        </w:rPr>
        <w:t>nakon završetka studija;</w:t>
      </w:r>
    </w:p>
    <w:p w:rsidR="001C51AD" w:rsidRPr="00464FF3" w:rsidRDefault="001C51AD" w:rsidP="00464FF3">
      <w:pPr>
        <w:numPr>
          <w:ilvl w:val="0"/>
          <w:numId w:val="4"/>
        </w:numPr>
        <w:autoSpaceDE w:val="0"/>
        <w:autoSpaceDN w:val="0"/>
        <w:adjustRightInd w:val="0"/>
        <w:spacing w:after="0" w:line="240" w:lineRule="auto"/>
        <w:jc w:val="both"/>
        <w:rPr>
          <w:rFonts w:ascii="Garamond" w:hAnsi="Garamond" w:cs="Times New Roman"/>
          <w:color w:val="000000"/>
          <w:sz w:val="28"/>
          <w:szCs w:val="28"/>
        </w:rPr>
      </w:pPr>
      <w:r>
        <w:rPr>
          <w:rFonts w:ascii="Garamond" w:hAnsi="Garamond" w:cs="Calibri"/>
          <w:bCs/>
          <w:i/>
          <w:iCs/>
          <w:sz w:val="28"/>
          <w:szCs w:val="28"/>
        </w:rPr>
        <w:t xml:space="preserve">Konkurentnog kadra </w:t>
      </w:r>
      <w:r w:rsidRPr="001C51AD">
        <w:rPr>
          <w:rFonts w:ascii="Garamond" w:hAnsi="Garamond" w:cs="Calibri"/>
          <w:bCs/>
          <w:iCs/>
          <w:sz w:val="28"/>
          <w:szCs w:val="28"/>
        </w:rPr>
        <w:t>koje posjeduje sva potreba znanja, vještine i kompetencije</w:t>
      </w:r>
      <w:r>
        <w:rPr>
          <w:rFonts w:ascii="Garamond" w:hAnsi="Garamond" w:cs="Calibri"/>
          <w:bCs/>
          <w:iCs/>
          <w:sz w:val="28"/>
          <w:szCs w:val="28"/>
        </w:rPr>
        <w:t>;</w:t>
      </w:r>
    </w:p>
    <w:p w:rsidR="00464FF3" w:rsidRPr="00464FF3" w:rsidRDefault="001C51AD" w:rsidP="00464FF3">
      <w:pPr>
        <w:numPr>
          <w:ilvl w:val="0"/>
          <w:numId w:val="4"/>
        </w:numPr>
        <w:autoSpaceDE w:val="0"/>
        <w:autoSpaceDN w:val="0"/>
        <w:adjustRightInd w:val="0"/>
        <w:spacing w:after="0" w:line="240" w:lineRule="auto"/>
        <w:jc w:val="both"/>
        <w:rPr>
          <w:rFonts w:ascii="Garamond" w:hAnsi="Garamond" w:cs="Times New Roman"/>
          <w:color w:val="000000"/>
          <w:sz w:val="28"/>
          <w:szCs w:val="28"/>
        </w:rPr>
      </w:pPr>
      <w:r>
        <w:rPr>
          <w:rFonts w:ascii="Garamond" w:hAnsi="Garamond"/>
          <w:bCs/>
          <w:i/>
          <w:iCs/>
          <w:sz w:val="28"/>
          <w:szCs w:val="28"/>
        </w:rPr>
        <w:t>Uspostavljenog sistema i</w:t>
      </w:r>
      <w:r w:rsidR="00464FF3" w:rsidRPr="00464FF3">
        <w:rPr>
          <w:rFonts w:ascii="Garamond" w:hAnsi="Garamond"/>
          <w:bCs/>
          <w:i/>
          <w:iCs/>
          <w:sz w:val="28"/>
          <w:szCs w:val="28"/>
        </w:rPr>
        <w:t xml:space="preserve"> </w:t>
      </w:r>
      <w:r>
        <w:rPr>
          <w:rFonts w:ascii="Garamond" w:hAnsi="Garamond"/>
          <w:bCs/>
          <w:i/>
          <w:iCs/>
          <w:sz w:val="28"/>
          <w:szCs w:val="28"/>
        </w:rPr>
        <w:t xml:space="preserve">integracije ustanova </w:t>
      </w:r>
      <w:r>
        <w:rPr>
          <w:rFonts w:ascii="Garamond" w:hAnsi="Garamond"/>
          <w:bCs/>
          <w:iCs/>
          <w:sz w:val="28"/>
          <w:szCs w:val="28"/>
        </w:rPr>
        <w:t>koji su</w:t>
      </w:r>
      <w:r>
        <w:rPr>
          <w:rFonts w:ascii="Garamond" w:hAnsi="Garamond"/>
          <w:bCs/>
          <w:sz w:val="28"/>
          <w:szCs w:val="28"/>
        </w:rPr>
        <w:t xml:space="preserve"> zasnovani</w:t>
      </w:r>
      <w:r w:rsidR="00464FF3" w:rsidRPr="00464FF3">
        <w:rPr>
          <w:rFonts w:ascii="Garamond" w:hAnsi="Garamond"/>
          <w:bCs/>
          <w:sz w:val="28"/>
          <w:szCs w:val="28"/>
        </w:rPr>
        <w:t xml:space="preserve"> na načelima kulture kvaliteta </w:t>
      </w:r>
      <w:r w:rsidR="00464FF3" w:rsidRPr="00464FF3">
        <w:rPr>
          <w:rFonts w:ascii="Garamond" w:hAnsi="Garamond" w:cs="Times New Roman"/>
          <w:sz w:val="28"/>
          <w:szCs w:val="28"/>
        </w:rPr>
        <w:t>i efikasnog upravljanja</w:t>
      </w:r>
      <w:r>
        <w:rPr>
          <w:rFonts w:ascii="Garamond" w:hAnsi="Garamond" w:cs="Times New Roman"/>
          <w:sz w:val="28"/>
          <w:szCs w:val="28"/>
        </w:rPr>
        <w:t>, uz poštovanje autnomije ustanove i efikasan sistem za obezbjeđenje kvaliteta</w:t>
      </w:r>
      <w:r w:rsidR="00464FF3" w:rsidRPr="00464FF3">
        <w:rPr>
          <w:rFonts w:ascii="Garamond" w:hAnsi="Garamond" w:cs="Times New Roman"/>
          <w:sz w:val="28"/>
          <w:szCs w:val="28"/>
        </w:rPr>
        <w:t>;</w:t>
      </w:r>
    </w:p>
    <w:p w:rsidR="00464FF3" w:rsidRPr="00464FF3" w:rsidRDefault="00464FF3" w:rsidP="00464FF3">
      <w:pPr>
        <w:numPr>
          <w:ilvl w:val="0"/>
          <w:numId w:val="3"/>
        </w:numPr>
        <w:spacing w:after="0" w:line="240" w:lineRule="auto"/>
        <w:contextualSpacing/>
        <w:jc w:val="both"/>
        <w:rPr>
          <w:rFonts w:ascii="Garamond" w:hAnsi="Garamond" w:cs="Times New Roman"/>
          <w:bCs/>
          <w:sz w:val="28"/>
          <w:szCs w:val="28"/>
        </w:rPr>
      </w:pPr>
      <w:r w:rsidRPr="00464FF3">
        <w:rPr>
          <w:rFonts w:ascii="Garamond" w:hAnsi="Garamond" w:cs="Times New Roman"/>
          <w:i/>
          <w:iCs/>
          <w:color w:val="000000"/>
          <w:sz w:val="28"/>
          <w:szCs w:val="28"/>
        </w:rPr>
        <w:t xml:space="preserve">Studijskih programa </w:t>
      </w:r>
      <w:r w:rsidR="00E46887">
        <w:rPr>
          <w:rFonts w:ascii="Garamond" w:hAnsi="Garamond" w:cs="Times New Roman"/>
          <w:color w:val="000000"/>
          <w:sz w:val="28"/>
          <w:szCs w:val="28"/>
        </w:rPr>
        <w:t>čiji kurikulu</w:t>
      </w:r>
      <w:r w:rsidRPr="00464FF3">
        <w:rPr>
          <w:rFonts w:ascii="Garamond" w:hAnsi="Garamond" w:cs="Times New Roman"/>
          <w:color w:val="000000"/>
          <w:sz w:val="28"/>
          <w:szCs w:val="28"/>
        </w:rPr>
        <w:t>mi pružaju ishode učenja</w:t>
      </w:r>
      <w:r w:rsidRPr="00464FF3">
        <w:rPr>
          <w:rFonts w:ascii="Garamond" w:hAnsi="Garamond" w:cs="Times New Roman"/>
          <w:i/>
          <w:iCs/>
          <w:color w:val="000000"/>
          <w:sz w:val="28"/>
          <w:szCs w:val="28"/>
        </w:rPr>
        <w:t xml:space="preserve"> </w:t>
      </w:r>
      <w:r w:rsidRPr="00464FF3">
        <w:rPr>
          <w:rFonts w:ascii="Garamond" w:hAnsi="Garamond" w:cs="Times New Roman"/>
          <w:color w:val="000000"/>
          <w:sz w:val="28"/>
          <w:szCs w:val="28"/>
        </w:rPr>
        <w:t>prilagođene savremenim kompetencij</w:t>
      </w:r>
      <w:r w:rsidRPr="00464FF3">
        <w:rPr>
          <w:rFonts w:ascii="Garamond" w:hAnsi="Garamond"/>
          <w:sz w:val="28"/>
          <w:szCs w:val="28"/>
        </w:rPr>
        <w:t>ama</w:t>
      </w:r>
      <w:r w:rsidRPr="00464FF3">
        <w:rPr>
          <w:rFonts w:ascii="Garamond" w:hAnsi="Garamond" w:cs="Times New Roman"/>
          <w:i/>
          <w:iCs/>
          <w:color w:val="000000"/>
          <w:sz w:val="28"/>
          <w:szCs w:val="28"/>
        </w:rPr>
        <w:t xml:space="preserve"> </w:t>
      </w:r>
      <w:r w:rsidRPr="00464FF3">
        <w:rPr>
          <w:rFonts w:ascii="Garamond" w:hAnsi="Garamond" w:cs="Times New Roman"/>
          <w:color w:val="000000"/>
          <w:sz w:val="28"/>
          <w:szCs w:val="28"/>
        </w:rPr>
        <w:t>za sve cikluse</w:t>
      </w:r>
      <w:r w:rsidR="001C51AD">
        <w:rPr>
          <w:rFonts w:ascii="Garamond" w:hAnsi="Garamond" w:cs="Times New Roman"/>
          <w:color w:val="000000"/>
          <w:sz w:val="28"/>
          <w:szCs w:val="28"/>
        </w:rPr>
        <w:t>, za tržište rada i nastavak obrazovanja</w:t>
      </w:r>
      <w:r w:rsidRPr="00464FF3">
        <w:rPr>
          <w:rFonts w:ascii="Garamond" w:hAnsi="Garamond" w:cs="Times New Roman"/>
          <w:color w:val="000000"/>
          <w:sz w:val="28"/>
          <w:szCs w:val="28"/>
        </w:rPr>
        <w:t>;</w:t>
      </w:r>
    </w:p>
    <w:p w:rsidR="00464FF3" w:rsidRPr="00464FF3" w:rsidRDefault="00464FF3" w:rsidP="00464FF3">
      <w:pPr>
        <w:numPr>
          <w:ilvl w:val="0"/>
          <w:numId w:val="3"/>
        </w:numPr>
        <w:spacing w:after="0" w:line="240" w:lineRule="auto"/>
        <w:contextualSpacing/>
        <w:jc w:val="both"/>
        <w:rPr>
          <w:rFonts w:ascii="Garamond" w:hAnsi="Garamond" w:cs="Times New Roman"/>
          <w:bCs/>
          <w:sz w:val="28"/>
          <w:szCs w:val="28"/>
        </w:rPr>
      </w:pPr>
      <w:r w:rsidRPr="00464FF3">
        <w:rPr>
          <w:rFonts w:ascii="Garamond" w:hAnsi="Garamond" w:cs="Times New Roman"/>
          <w:i/>
          <w:iCs/>
          <w:sz w:val="28"/>
          <w:szCs w:val="28"/>
        </w:rPr>
        <w:t xml:space="preserve">Otvorenosti prema svima </w:t>
      </w:r>
      <w:r w:rsidRPr="00464FF3">
        <w:rPr>
          <w:rFonts w:ascii="Garamond" w:hAnsi="Garamond" w:cs="Times New Roman"/>
          <w:i/>
          <w:iCs/>
          <w:color w:val="000000"/>
          <w:sz w:val="28"/>
          <w:szCs w:val="28"/>
        </w:rPr>
        <w:t>na osnovu stabilnog finansiranja</w:t>
      </w:r>
      <w:r w:rsidRPr="00464FF3">
        <w:rPr>
          <w:rFonts w:ascii="Garamond" w:hAnsi="Garamond" w:cs="Times New Roman"/>
          <w:i/>
          <w:iCs/>
          <w:sz w:val="28"/>
          <w:szCs w:val="28"/>
        </w:rPr>
        <w:t xml:space="preserve"> </w:t>
      </w:r>
      <w:r w:rsidRPr="00464FF3">
        <w:rPr>
          <w:rFonts w:ascii="Garamond" w:hAnsi="Garamond" w:cs="Times New Roman"/>
          <w:sz w:val="28"/>
          <w:szCs w:val="28"/>
        </w:rPr>
        <w:t xml:space="preserve">i uspostavljenih servisa koji pružaju </w:t>
      </w:r>
      <w:r w:rsidRPr="00464FF3">
        <w:rPr>
          <w:rFonts w:ascii="Garamond" w:hAnsi="Garamond"/>
          <w:bCs/>
          <w:sz w:val="28"/>
          <w:szCs w:val="28"/>
        </w:rPr>
        <w:t>jednake mogućnosti za sve</w:t>
      </w:r>
      <w:r w:rsidRPr="00464FF3">
        <w:rPr>
          <w:rFonts w:ascii="Garamond" w:hAnsi="Garamond" w:cs="Times New Roman"/>
          <w:sz w:val="28"/>
          <w:szCs w:val="28"/>
        </w:rPr>
        <w:t xml:space="preserve"> koji žele da se obrazovanjem kvalitetno pripreme za rad i napredovanje;</w:t>
      </w:r>
    </w:p>
    <w:p w:rsidR="00464FF3" w:rsidRPr="00464FF3" w:rsidRDefault="00464FF3" w:rsidP="00464FF3">
      <w:pPr>
        <w:numPr>
          <w:ilvl w:val="0"/>
          <w:numId w:val="3"/>
        </w:numPr>
        <w:spacing w:after="0" w:line="240" w:lineRule="auto"/>
        <w:contextualSpacing/>
        <w:jc w:val="both"/>
        <w:rPr>
          <w:rFonts w:ascii="Garamond" w:hAnsi="Garamond" w:cs="Times New Roman"/>
          <w:bCs/>
          <w:sz w:val="28"/>
          <w:szCs w:val="28"/>
        </w:rPr>
      </w:pPr>
      <w:r w:rsidRPr="00464FF3">
        <w:rPr>
          <w:rFonts w:ascii="Garamond" w:hAnsi="Garamond"/>
          <w:bCs/>
          <w:i/>
          <w:iCs/>
          <w:sz w:val="28"/>
          <w:szCs w:val="28"/>
        </w:rPr>
        <w:t xml:space="preserve">Implementiranih standarda kvaliteta </w:t>
      </w:r>
      <w:r w:rsidRPr="00464FF3">
        <w:rPr>
          <w:rFonts w:ascii="Garamond" w:hAnsi="Garamond"/>
          <w:bCs/>
          <w:sz w:val="28"/>
          <w:szCs w:val="28"/>
        </w:rPr>
        <w:t xml:space="preserve">obrazovanja, istraživanja i umjetničkog stvaralaštva, </w:t>
      </w:r>
      <w:r w:rsidRPr="00464FF3">
        <w:rPr>
          <w:rFonts w:ascii="Garamond" w:hAnsi="Garamond"/>
          <w:bCs/>
          <w:i/>
          <w:iCs/>
          <w:sz w:val="28"/>
          <w:szCs w:val="28"/>
        </w:rPr>
        <w:t>a posebno načela akademske etike</w:t>
      </w:r>
      <w:r w:rsidR="00775B0B">
        <w:rPr>
          <w:rFonts w:ascii="Garamond" w:hAnsi="Garamond"/>
          <w:bCs/>
          <w:sz w:val="28"/>
          <w:szCs w:val="28"/>
        </w:rPr>
        <w:t>, koji obezb</w:t>
      </w:r>
      <w:r w:rsidRPr="00464FF3">
        <w:rPr>
          <w:rFonts w:ascii="Garamond" w:hAnsi="Garamond"/>
          <w:bCs/>
          <w:sz w:val="28"/>
          <w:szCs w:val="28"/>
        </w:rPr>
        <w:t>jeđuju referentan i inovativan kadar;</w:t>
      </w:r>
    </w:p>
    <w:p w:rsidR="00464FF3" w:rsidRPr="00464FF3" w:rsidRDefault="00464FF3" w:rsidP="00464FF3">
      <w:pPr>
        <w:numPr>
          <w:ilvl w:val="0"/>
          <w:numId w:val="3"/>
        </w:numPr>
        <w:spacing w:after="0" w:line="240" w:lineRule="auto"/>
        <w:contextualSpacing/>
        <w:jc w:val="both"/>
        <w:rPr>
          <w:rFonts w:ascii="Garamond" w:hAnsi="Garamond" w:cs="Times New Roman"/>
          <w:color w:val="000000"/>
          <w:sz w:val="28"/>
          <w:szCs w:val="28"/>
        </w:rPr>
      </w:pPr>
      <w:r w:rsidRPr="00464FF3">
        <w:rPr>
          <w:rFonts w:ascii="Garamond" w:hAnsi="Garamond"/>
          <w:bCs/>
          <w:i/>
          <w:iCs/>
          <w:sz w:val="28"/>
          <w:szCs w:val="28"/>
        </w:rPr>
        <w:t xml:space="preserve">Uspostavljenih modela stabilne međunarodne saradnje i </w:t>
      </w:r>
      <w:r w:rsidRPr="00464FF3">
        <w:rPr>
          <w:rFonts w:ascii="Garamond" w:hAnsi="Garamond" w:cs="Times New Roman"/>
          <w:i/>
          <w:iCs/>
          <w:sz w:val="28"/>
          <w:szCs w:val="28"/>
        </w:rPr>
        <w:t xml:space="preserve">mobilnosti </w:t>
      </w:r>
      <w:r w:rsidRPr="00464FF3">
        <w:rPr>
          <w:rFonts w:ascii="Garamond" w:hAnsi="Garamond" w:cs="Times New Roman"/>
          <w:sz w:val="28"/>
          <w:szCs w:val="28"/>
        </w:rPr>
        <w:t xml:space="preserve">koji doprinose renomeu ustanova, bolјem kvalitetu visokog obrazovanja, </w:t>
      </w:r>
      <w:r w:rsidRPr="00464FF3">
        <w:rPr>
          <w:rFonts w:ascii="Garamond" w:hAnsi="Garamond"/>
          <w:bCs/>
          <w:sz w:val="28"/>
          <w:szCs w:val="28"/>
        </w:rPr>
        <w:t>istraživanja i umjetničkog stvaralaštva</w:t>
      </w:r>
      <w:r w:rsidRPr="00464FF3">
        <w:rPr>
          <w:rFonts w:ascii="Garamond" w:hAnsi="Garamond" w:cs="Times New Roman"/>
          <w:sz w:val="28"/>
          <w:szCs w:val="28"/>
        </w:rPr>
        <w:t>, poboljšanju kompetencija nastavnika i studenata;</w:t>
      </w:r>
    </w:p>
    <w:p w:rsidR="00464FF3" w:rsidRPr="00464FF3" w:rsidRDefault="00464FF3" w:rsidP="00464FF3">
      <w:pPr>
        <w:numPr>
          <w:ilvl w:val="0"/>
          <w:numId w:val="3"/>
        </w:numPr>
        <w:spacing w:after="0" w:line="240" w:lineRule="auto"/>
        <w:contextualSpacing/>
        <w:jc w:val="both"/>
        <w:rPr>
          <w:rFonts w:ascii="Garamond" w:hAnsi="Garamond" w:cs="Times New Roman"/>
          <w:color w:val="000000"/>
          <w:sz w:val="28"/>
          <w:szCs w:val="28"/>
        </w:rPr>
      </w:pPr>
      <w:r w:rsidRPr="00464FF3">
        <w:rPr>
          <w:rFonts w:ascii="Garamond" w:hAnsi="Garamond" w:cs="Times New Roman"/>
          <w:i/>
          <w:iCs/>
          <w:sz w:val="28"/>
          <w:szCs w:val="28"/>
        </w:rPr>
        <w:t>O</w:t>
      </w:r>
      <w:r w:rsidRPr="00464FF3">
        <w:rPr>
          <w:rFonts w:ascii="Garamond" w:hAnsi="Garamond" w:cs="Times New Roman"/>
          <w:i/>
          <w:iCs/>
          <w:color w:val="000000"/>
          <w:sz w:val="28"/>
          <w:szCs w:val="28"/>
        </w:rPr>
        <w:t>rganizacije studijskih programa</w:t>
      </w:r>
      <w:r w:rsidRPr="00464FF3">
        <w:rPr>
          <w:rFonts w:ascii="Garamond" w:hAnsi="Garamond" w:cs="Times New Roman"/>
          <w:color w:val="000000"/>
          <w:sz w:val="28"/>
          <w:szCs w:val="28"/>
        </w:rPr>
        <w:t xml:space="preserve"> koji su otvoreni i dostupni inostranim studentima kao važnom elementu renomea ustanova i kompletnog sistema; </w:t>
      </w:r>
    </w:p>
    <w:p w:rsidR="00464FF3" w:rsidRPr="00464FF3" w:rsidRDefault="00464FF3" w:rsidP="00464FF3">
      <w:pPr>
        <w:numPr>
          <w:ilvl w:val="0"/>
          <w:numId w:val="3"/>
        </w:numPr>
        <w:spacing w:after="0" w:line="240" w:lineRule="auto"/>
        <w:contextualSpacing/>
        <w:jc w:val="both"/>
        <w:rPr>
          <w:rFonts w:ascii="Garamond" w:hAnsi="Garamond" w:cs="Times New Roman"/>
          <w:color w:val="000000"/>
          <w:sz w:val="28"/>
          <w:szCs w:val="28"/>
        </w:rPr>
      </w:pPr>
      <w:bookmarkStart w:id="3" w:name="_Hlk32389131"/>
      <w:r w:rsidRPr="00464FF3">
        <w:rPr>
          <w:rFonts w:ascii="Garamond" w:hAnsi="Garamond"/>
          <w:i/>
          <w:iCs/>
          <w:sz w:val="28"/>
          <w:szCs w:val="28"/>
        </w:rPr>
        <w:t>Integrisane politike cjeloživotnog učenja</w:t>
      </w:r>
      <w:r w:rsidRPr="00464FF3">
        <w:rPr>
          <w:rFonts w:ascii="Garamond" w:hAnsi="Garamond"/>
          <w:bCs/>
          <w:i/>
          <w:iCs/>
          <w:sz w:val="28"/>
          <w:szCs w:val="28"/>
        </w:rPr>
        <w:t xml:space="preserve"> i učešće u društvenim aktivnostima </w:t>
      </w:r>
      <w:r w:rsidRPr="00464FF3">
        <w:rPr>
          <w:rFonts w:ascii="Garamond" w:hAnsi="Garamond"/>
          <w:sz w:val="28"/>
          <w:szCs w:val="28"/>
        </w:rPr>
        <w:t>radi ličnog razvoja i saradnje, a posebno pomoći društvu kod zapošljavanja i socijalnog staranja kroz</w:t>
      </w:r>
      <w:r w:rsidRPr="00464FF3">
        <w:rPr>
          <w:rFonts w:ascii="Garamond" w:hAnsi="Garamond" w:cs="Times New Roman"/>
          <w:sz w:val="28"/>
          <w:szCs w:val="28"/>
        </w:rPr>
        <w:t xml:space="preserve"> model obrazovanja koji pruža mogućnost permanentnog usavršavanja,  </w:t>
      </w:r>
      <w:r w:rsidR="000C4BD7">
        <w:rPr>
          <w:rFonts w:ascii="Garamond" w:hAnsi="Garamond" w:cs="Times New Roman"/>
          <w:sz w:val="28"/>
          <w:szCs w:val="28"/>
        </w:rPr>
        <w:t xml:space="preserve">karijernog savjetovanja, </w:t>
      </w:r>
      <w:r w:rsidRPr="00464FF3">
        <w:rPr>
          <w:rFonts w:ascii="Garamond" w:hAnsi="Garamond" w:cs="Times New Roman"/>
          <w:sz w:val="28"/>
          <w:szCs w:val="28"/>
        </w:rPr>
        <w:t xml:space="preserve">ali i postepenog završavanja studijskih programa. </w:t>
      </w:r>
    </w:p>
    <w:bookmarkEnd w:id="3"/>
    <w:p w:rsidR="00464FF3" w:rsidRDefault="00464FF3" w:rsidP="00464FF3">
      <w:pPr>
        <w:spacing w:after="0" w:line="240" w:lineRule="auto"/>
        <w:jc w:val="both"/>
        <w:rPr>
          <w:rFonts w:ascii="Garamond" w:hAnsi="Garamond"/>
          <w:b/>
          <w:bCs/>
          <w:sz w:val="30"/>
          <w:szCs w:val="30"/>
        </w:rPr>
      </w:pPr>
    </w:p>
    <w:p w:rsidR="00477F7B" w:rsidRPr="00464FF3" w:rsidRDefault="00477F7B" w:rsidP="00464FF3">
      <w:pPr>
        <w:spacing w:after="0" w:line="240" w:lineRule="auto"/>
        <w:jc w:val="both"/>
        <w:rPr>
          <w:rFonts w:ascii="Garamond" w:hAnsi="Garamond"/>
          <w:b/>
          <w:bCs/>
          <w:sz w:val="30"/>
          <w:szCs w:val="30"/>
        </w:rPr>
      </w:pPr>
    </w:p>
    <w:p w:rsidR="00464FF3" w:rsidRPr="00464FF3" w:rsidRDefault="00464FF3" w:rsidP="00E019E0">
      <w:pPr>
        <w:numPr>
          <w:ilvl w:val="0"/>
          <w:numId w:val="72"/>
        </w:numPr>
        <w:tabs>
          <w:tab w:val="left" w:pos="990"/>
        </w:tabs>
        <w:spacing w:after="0" w:line="240" w:lineRule="auto"/>
        <w:ind w:firstLine="360"/>
        <w:contextualSpacing/>
        <w:jc w:val="both"/>
        <w:rPr>
          <w:rFonts w:ascii="Garamond" w:hAnsi="Garamond"/>
          <w:b/>
          <w:bCs/>
          <w:color w:val="0000CC"/>
          <w:sz w:val="28"/>
          <w:szCs w:val="28"/>
        </w:rPr>
      </w:pPr>
      <w:r w:rsidRPr="00464FF3">
        <w:rPr>
          <w:rFonts w:ascii="Garamond" w:hAnsi="Garamond"/>
          <w:b/>
          <w:bCs/>
          <w:sz w:val="30"/>
          <w:szCs w:val="30"/>
        </w:rPr>
        <w:t xml:space="preserve">POJMOVI </w:t>
      </w:r>
      <w:r w:rsidRPr="00464FF3">
        <w:rPr>
          <w:rFonts w:ascii="Garamond" w:hAnsi="Garamond"/>
          <w:b/>
          <w:bCs/>
          <w:color w:val="0000CC"/>
          <w:sz w:val="28"/>
          <w:szCs w:val="28"/>
        </w:rPr>
        <w:t>(potrebni su samo za fazu diskusije)</w:t>
      </w:r>
    </w:p>
    <w:tbl>
      <w:tblPr>
        <w:tblStyle w:val="TableGrid3"/>
        <w:tblW w:w="0" w:type="auto"/>
        <w:tblInd w:w="5" w:type="dxa"/>
        <w:tblLook w:val="04A0" w:firstRow="1" w:lastRow="0" w:firstColumn="1" w:lastColumn="0" w:noHBand="0" w:noVBand="1"/>
      </w:tblPr>
      <w:tblGrid>
        <w:gridCol w:w="9062"/>
      </w:tblGrid>
      <w:tr w:rsidR="00464FF3" w:rsidRPr="00464FF3" w:rsidTr="006E61E1">
        <w:trPr>
          <w:trHeight w:val="971"/>
        </w:trPr>
        <w:tc>
          <w:tcPr>
            <w:tcW w:w="9062" w:type="dxa"/>
            <w:tcBorders>
              <w:left w:val="nil"/>
              <w:bottom w:val="single" w:sz="4" w:space="0" w:color="auto"/>
              <w:right w:val="nil"/>
            </w:tcBorders>
          </w:tcPr>
          <w:p w:rsidR="006E61E1" w:rsidRDefault="006E61E1" w:rsidP="00464FF3">
            <w:pPr>
              <w:autoSpaceDE w:val="0"/>
              <w:autoSpaceDN w:val="0"/>
              <w:adjustRightInd w:val="0"/>
              <w:jc w:val="both"/>
              <w:rPr>
                <w:rFonts w:ascii="Garamond" w:hAnsi="Garamond" w:cs="Calibri"/>
                <w:b/>
                <w:bCs/>
                <w:caps/>
                <w:color w:val="0000CC"/>
                <w:sz w:val="28"/>
                <w:szCs w:val="28"/>
              </w:rPr>
            </w:pPr>
            <w:r>
              <w:rPr>
                <w:rFonts w:ascii="Garamond" w:hAnsi="Garamond" w:cs="Calibri"/>
                <w:b/>
                <w:bCs/>
                <w:caps/>
                <w:color w:val="0000CC"/>
                <w:sz w:val="28"/>
                <w:szCs w:val="28"/>
              </w:rPr>
              <w:t xml:space="preserve">     </w:t>
            </w:r>
          </w:p>
          <w:p w:rsidR="00464FF3" w:rsidRPr="00E46887" w:rsidRDefault="006E61E1" w:rsidP="00464FF3">
            <w:pPr>
              <w:autoSpaceDE w:val="0"/>
              <w:autoSpaceDN w:val="0"/>
              <w:adjustRightInd w:val="0"/>
              <w:jc w:val="both"/>
              <w:rPr>
                <w:rFonts w:ascii="Garamond" w:hAnsi="Garamond" w:cs="Calibri"/>
                <w:b/>
                <w:bCs/>
                <w:caps/>
                <w:color w:val="0000CC"/>
                <w:sz w:val="28"/>
                <w:szCs w:val="28"/>
              </w:rPr>
            </w:pPr>
            <w:r>
              <w:rPr>
                <w:rFonts w:ascii="Garamond" w:hAnsi="Garamond" w:cs="Calibri"/>
                <w:b/>
                <w:bCs/>
                <w:caps/>
                <w:color w:val="0000CC"/>
                <w:sz w:val="28"/>
                <w:szCs w:val="28"/>
              </w:rPr>
              <w:t xml:space="preserve">     </w:t>
            </w:r>
            <w:r w:rsidR="00464FF3" w:rsidRPr="00E46887">
              <w:rPr>
                <w:rFonts w:ascii="Garamond" w:hAnsi="Garamond" w:cs="Calibri"/>
                <w:b/>
                <w:bCs/>
                <w:caps/>
                <w:color w:val="0000CC"/>
                <w:sz w:val="28"/>
                <w:szCs w:val="28"/>
              </w:rPr>
              <w:t>Ishodi učenja/kompetencije</w:t>
            </w:r>
            <w:r w:rsidR="00464FF3" w:rsidRPr="00E46887">
              <w:rPr>
                <w:rFonts w:ascii="Garamond" w:hAnsi="Garamond" w:cs="Calibri"/>
                <w:b/>
                <w:bCs/>
                <w:caps/>
                <w:color w:val="0000CC"/>
                <w:sz w:val="28"/>
                <w:szCs w:val="28"/>
                <w:vertAlign w:val="superscript"/>
              </w:rPr>
              <w:footnoteReference w:id="4"/>
            </w:r>
          </w:p>
          <w:p w:rsidR="00464FF3" w:rsidRPr="00E46887" w:rsidRDefault="00464FF3" w:rsidP="00464FF3">
            <w:pPr>
              <w:numPr>
                <w:ilvl w:val="0"/>
                <w:numId w:val="1"/>
              </w:numPr>
              <w:autoSpaceDE w:val="0"/>
              <w:autoSpaceDN w:val="0"/>
              <w:adjustRightInd w:val="0"/>
              <w:jc w:val="both"/>
              <w:rPr>
                <w:rFonts w:ascii="Garamond" w:hAnsi="Garamond" w:cs="Calibri"/>
                <w:color w:val="000000"/>
                <w:sz w:val="28"/>
                <w:szCs w:val="28"/>
              </w:rPr>
            </w:pPr>
            <w:r w:rsidRPr="00E46887">
              <w:rPr>
                <w:rFonts w:ascii="Garamond" w:hAnsi="Garamond" w:cs="Calibri"/>
                <w:b/>
                <w:bCs/>
                <w:color w:val="0000CC"/>
                <w:sz w:val="28"/>
                <w:szCs w:val="28"/>
              </w:rPr>
              <w:t xml:space="preserve">Ishodi učenja </w:t>
            </w:r>
            <w:r w:rsidRPr="00E46887">
              <w:rPr>
                <w:rFonts w:ascii="Garamond" w:hAnsi="Garamond" w:cs="Calibri"/>
                <w:color w:val="000000"/>
                <w:sz w:val="28"/>
                <w:szCs w:val="28"/>
              </w:rPr>
              <w:t>(</w:t>
            </w:r>
            <w:r w:rsidRPr="00E46887">
              <w:rPr>
                <w:rFonts w:ascii="Garamond" w:hAnsi="Garamond" w:cs="Calibri"/>
                <w:i/>
                <w:iCs/>
                <w:color w:val="000000"/>
                <w:sz w:val="28"/>
                <w:szCs w:val="28"/>
              </w:rPr>
              <w:t>Learning</w:t>
            </w:r>
            <w:r w:rsidR="006203DA" w:rsidRPr="00E46887">
              <w:rPr>
                <w:rFonts w:ascii="Garamond" w:hAnsi="Garamond" w:cs="Calibri"/>
                <w:i/>
                <w:iCs/>
                <w:color w:val="000000"/>
                <w:sz w:val="28"/>
                <w:szCs w:val="28"/>
              </w:rPr>
              <w:t xml:space="preserve"> </w:t>
            </w:r>
            <w:r w:rsidRPr="00E46887">
              <w:rPr>
                <w:rFonts w:ascii="Garamond" w:hAnsi="Garamond" w:cs="Calibri"/>
                <w:i/>
                <w:iCs/>
                <w:color w:val="000000"/>
                <w:sz w:val="28"/>
                <w:szCs w:val="28"/>
              </w:rPr>
              <w:t>Outcomes</w:t>
            </w:r>
            <w:r w:rsidRPr="00E46887">
              <w:rPr>
                <w:rFonts w:ascii="Garamond" w:hAnsi="Garamond" w:cs="Calibri"/>
                <w:color w:val="000000"/>
                <w:sz w:val="28"/>
                <w:szCs w:val="28"/>
              </w:rPr>
              <w:t>) su kompetencije koje je osoba stekla učenjem i dokazala nakon postupka učenja.</w:t>
            </w:r>
          </w:p>
          <w:p w:rsidR="00464FF3" w:rsidRPr="00E46887" w:rsidRDefault="00464FF3" w:rsidP="00464FF3">
            <w:pPr>
              <w:numPr>
                <w:ilvl w:val="0"/>
                <w:numId w:val="1"/>
              </w:numPr>
              <w:autoSpaceDE w:val="0"/>
              <w:autoSpaceDN w:val="0"/>
              <w:adjustRightInd w:val="0"/>
              <w:jc w:val="both"/>
              <w:rPr>
                <w:rFonts w:ascii="Garamond" w:hAnsi="Garamond" w:cs="Calibri"/>
                <w:color w:val="000000"/>
                <w:sz w:val="28"/>
                <w:szCs w:val="28"/>
              </w:rPr>
            </w:pPr>
            <w:r w:rsidRPr="00E46887">
              <w:rPr>
                <w:rFonts w:ascii="Garamond" w:hAnsi="Garamond" w:cs="Calibri"/>
                <w:b/>
                <w:bCs/>
                <w:color w:val="0000CC"/>
                <w:sz w:val="28"/>
                <w:szCs w:val="28"/>
              </w:rPr>
              <w:t xml:space="preserve">Kompetencije </w:t>
            </w:r>
            <w:r w:rsidRPr="00E46887">
              <w:rPr>
                <w:rFonts w:ascii="Garamond" w:hAnsi="Garamond" w:cs="Calibri"/>
                <w:color w:val="000000"/>
                <w:sz w:val="28"/>
                <w:szCs w:val="28"/>
              </w:rPr>
              <w:t>(</w:t>
            </w:r>
            <w:r w:rsidRPr="00E46887">
              <w:rPr>
                <w:rFonts w:ascii="Garamond" w:hAnsi="Garamond" w:cs="Calibri"/>
                <w:i/>
                <w:iCs/>
                <w:color w:val="000000"/>
                <w:sz w:val="28"/>
                <w:szCs w:val="28"/>
              </w:rPr>
              <w:t>Competences</w:t>
            </w:r>
            <w:r w:rsidRPr="00E46887">
              <w:rPr>
                <w:rFonts w:ascii="Garamond" w:hAnsi="Garamond" w:cs="Calibri"/>
                <w:color w:val="000000"/>
                <w:sz w:val="28"/>
                <w:szCs w:val="28"/>
              </w:rPr>
              <w:t>) označavaju skup znanja, vještina i pripadajuću samostalnost i odgovornost, često nazvane kompetencije u užem smislu (EU's Key Competence Framework).</w:t>
            </w:r>
          </w:p>
          <w:p w:rsidR="00464FF3" w:rsidRPr="00E46887" w:rsidRDefault="00464FF3" w:rsidP="00464FF3">
            <w:pPr>
              <w:numPr>
                <w:ilvl w:val="0"/>
                <w:numId w:val="1"/>
              </w:numPr>
              <w:autoSpaceDE w:val="0"/>
              <w:autoSpaceDN w:val="0"/>
              <w:adjustRightInd w:val="0"/>
              <w:jc w:val="both"/>
              <w:rPr>
                <w:rFonts w:ascii="Garamond" w:hAnsi="Garamond" w:cs="Calibri"/>
                <w:b/>
                <w:bCs/>
                <w:color w:val="000000"/>
                <w:sz w:val="28"/>
                <w:szCs w:val="28"/>
              </w:rPr>
            </w:pPr>
            <w:r w:rsidRPr="00E46887">
              <w:rPr>
                <w:rFonts w:ascii="Garamond" w:hAnsi="Garamond" w:cs="Calibri"/>
                <w:b/>
                <w:bCs/>
                <w:color w:val="0000CC"/>
                <w:sz w:val="28"/>
                <w:szCs w:val="28"/>
              </w:rPr>
              <w:t>Kvalifikacija</w:t>
            </w:r>
            <w:r w:rsidRPr="00E46887">
              <w:rPr>
                <w:rFonts w:ascii="Garamond" w:hAnsi="Garamond" w:cs="Calibri"/>
                <w:color w:val="000000"/>
                <w:sz w:val="28"/>
                <w:szCs w:val="28"/>
              </w:rPr>
              <w:t xml:space="preserve"> (</w:t>
            </w:r>
            <w:r w:rsidRPr="00E46887">
              <w:rPr>
                <w:rFonts w:ascii="Garamond" w:hAnsi="Garamond" w:cs="Calibri"/>
                <w:i/>
                <w:iCs/>
                <w:color w:val="000000"/>
                <w:sz w:val="28"/>
                <w:szCs w:val="28"/>
              </w:rPr>
              <w:t>Qualification</w:t>
            </w:r>
            <w:r w:rsidRPr="00E46887">
              <w:rPr>
                <w:rFonts w:ascii="Garamond" w:hAnsi="Garamond" w:cs="Calibri"/>
                <w:color w:val="000000"/>
                <w:sz w:val="28"/>
                <w:szCs w:val="28"/>
              </w:rPr>
              <w:t>) je cjelovit skup određenog obima stečenih kompetencija koje su sve pojedinačno vrednovane (ishodi učenja)</w:t>
            </w:r>
            <w:r w:rsidRPr="00E46887">
              <w:rPr>
                <w:rFonts w:ascii="Garamond" w:hAnsi="Garamond" w:cs="Calibri"/>
                <w:bCs/>
                <w:color w:val="000000"/>
                <w:sz w:val="28"/>
                <w:szCs w:val="28"/>
              </w:rPr>
              <w:t>.</w:t>
            </w:r>
            <w:r w:rsidRPr="00E46887">
              <w:rPr>
                <w:rFonts w:ascii="Garamond" w:hAnsi="Garamond" w:cs="Calibri"/>
                <w:b/>
                <w:bCs/>
                <w:color w:val="000000"/>
                <w:sz w:val="28"/>
                <w:szCs w:val="28"/>
              </w:rPr>
              <w:t xml:space="preserve"> </w:t>
            </w:r>
          </w:p>
          <w:p w:rsidR="00464FF3" w:rsidRPr="00E46887" w:rsidRDefault="00464FF3" w:rsidP="00464FF3">
            <w:pPr>
              <w:numPr>
                <w:ilvl w:val="0"/>
                <w:numId w:val="1"/>
              </w:numPr>
              <w:autoSpaceDE w:val="0"/>
              <w:autoSpaceDN w:val="0"/>
              <w:adjustRightInd w:val="0"/>
              <w:jc w:val="both"/>
              <w:rPr>
                <w:rFonts w:ascii="Garamond" w:hAnsi="Garamond" w:cs="Calibri"/>
                <w:b/>
                <w:bCs/>
                <w:color w:val="000000"/>
                <w:sz w:val="28"/>
                <w:szCs w:val="28"/>
              </w:rPr>
            </w:pPr>
            <w:r w:rsidRPr="00E46887">
              <w:rPr>
                <w:rFonts w:ascii="Garamond" w:hAnsi="Garamond" w:cs="Calibri"/>
                <w:b/>
                <w:bCs/>
                <w:color w:val="0000CC"/>
                <w:sz w:val="28"/>
                <w:szCs w:val="28"/>
              </w:rPr>
              <w:lastRenderedPageBreak/>
              <w:t xml:space="preserve">Student u središtu procesa </w:t>
            </w:r>
            <w:r w:rsidRPr="00E46887">
              <w:rPr>
                <w:rFonts w:ascii="Garamond" w:hAnsi="Garamond" w:cs="Calibri"/>
                <w:bCs/>
                <w:sz w:val="28"/>
                <w:szCs w:val="28"/>
              </w:rPr>
              <w:t>–</w:t>
            </w:r>
            <w:r w:rsidRPr="00E46887">
              <w:rPr>
                <w:rFonts w:ascii="Garamond" w:hAnsi="Garamond" w:cs="Calibri"/>
                <w:b/>
                <w:bCs/>
                <w:color w:val="0000CC"/>
                <w:sz w:val="28"/>
                <w:szCs w:val="28"/>
              </w:rPr>
              <w:t xml:space="preserve"> </w:t>
            </w:r>
            <w:r w:rsidRPr="00E46887">
              <w:rPr>
                <w:rFonts w:ascii="Garamond" w:hAnsi="Garamond" w:cs="Calibri"/>
                <w:sz w:val="28"/>
                <w:szCs w:val="28"/>
              </w:rPr>
              <w:t>neophodan uslov za realan uspjeh učenja i poučavanja u visokom obrazovanju.</w:t>
            </w:r>
          </w:p>
        </w:tc>
      </w:tr>
      <w:tr w:rsidR="00464FF3" w:rsidRPr="00464FF3" w:rsidTr="00B57CD5">
        <w:trPr>
          <w:trHeight w:val="4929"/>
        </w:trPr>
        <w:tc>
          <w:tcPr>
            <w:tcW w:w="9062" w:type="dxa"/>
            <w:tcBorders>
              <w:left w:val="nil"/>
              <w:bottom w:val="single" w:sz="4" w:space="0" w:color="auto"/>
              <w:right w:val="nil"/>
            </w:tcBorders>
          </w:tcPr>
          <w:p w:rsidR="006E61E1" w:rsidRDefault="00464FF3" w:rsidP="00464FF3">
            <w:pPr>
              <w:jc w:val="both"/>
              <w:rPr>
                <w:sz w:val="28"/>
                <w:szCs w:val="28"/>
              </w:rPr>
            </w:pPr>
            <w:r w:rsidRPr="00E46887">
              <w:rPr>
                <w:sz w:val="28"/>
                <w:szCs w:val="28"/>
              </w:rPr>
              <w:lastRenderedPageBreak/>
              <w:br w:type="page"/>
            </w:r>
          </w:p>
          <w:p w:rsidR="00464FF3" w:rsidRPr="00E46887" w:rsidRDefault="006E61E1" w:rsidP="00464FF3">
            <w:pPr>
              <w:jc w:val="both"/>
              <w:rPr>
                <w:rFonts w:ascii="Garamond" w:hAnsi="Garamond" w:cs="Arial"/>
                <w:b/>
                <w:bCs/>
                <w:i/>
                <w:iCs/>
                <w:color w:val="0000CC"/>
                <w:sz w:val="28"/>
                <w:szCs w:val="28"/>
              </w:rPr>
            </w:pPr>
            <w:r>
              <w:rPr>
                <w:sz w:val="28"/>
                <w:szCs w:val="28"/>
              </w:rPr>
              <w:t xml:space="preserve">       </w:t>
            </w:r>
            <w:r w:rsidR="00050B5F">
              <w:rPr>
                <w:rFonts w:ascii="Garamond" w:hAnsi="Garamond" w:cs="Arial"/>
                <w:b/>
                <w:bCs/>
                <w:i/>
                <w:iCs/>
                <w:color w:val="0000CC"/>
                <w:sz w:val="28"/>
                <w:szCs w:val="28"/>
              </w:rPr>
              <w:t>Specifične kompetencije</w:t>
            </w:r>
            <w:r w:rsidR="00464FF3" w:rsidRPr="00E46887">
              <w:rPr>
                <w:rFonts w:ascii="Garamond" w:hAnsi="Garamond" w:cs="Arial"/>
                <w:b/>
                <w:bCs/>
                <w:sz w:val="28"/>
                <w:szCs w:val="28"/>
              </w:rPr>
              <w:t>/stručne kompetencije za određenu disciplinu;</w:t>
            </w:r>
          </w:p>
          <w:p w:rsidR="00464FF3" w:rsidRPr="00E46887" w:rsidRDefault="006E61E1" w:rsidP="00464FF3">
            <w:pPr>
              <w:jc w:val="both"/>
              <w:rPr>
                <w:rFonts w:ascii="Garamond" w:hAnsi="Garamond" w:cs="Arial"/>
                <w:b/>
                <w:bCs/>
                <w:i/>
                <w:iCs/>
                <w:color w:val="0000CC"/>
                <w:sz w:val="28"/>
                <w:szCs w:val="28"/>
              </w:rPr>
            </w:pPr>
            <w:r>
              <w:rPr>
                <w:rFonts w:ascii="Garamond" w:hAnsi="Garamond" w:cs="Arial"/>
                <w:b/>
                <w:bCs/>
                <w:i/>
                <w:iCs/>
                <w:color w:val="0000CC"/>
                <w:sz w:val="28"/>
                <w:szCs w:val="28"/>
              </w:rPr>
              <w:t xml:space="preserve">      </w:t>
            </w:r>
            <w:r w:rsidR="00464FF3" w:rsidRPr="00E46887">
              <w:rPr>
                <w:rFonts w:ascii="Garamond" w:hAnsi="Garamond" w:cs="Arial"/>
                <w:b/>
                <w:bCs/>
                <w:i/>
                <w:iCs/>
                <w:color w:val="0000CC"/>
                <w:sz w:val="28"/>
                <w:szCs w:val="28"/>
              </w:rPr>
              <w:t xml:space="preserve">Generičke kompetencije </w:t>
            </w:r>
            <w:r w:rsidR="00464FF3" w:rsidRPr="00E46887">
              <w:rPr>
                <w:rFonts w:ascii="Garamond" w:hAnsi="Garamond" w:cs="Arial"/>
                <w:b/>
                <w:bCs/>
                <w:sz w:val="28"/>
                <w:szCs w:val="28"/>
              </w:rPr>
              <w:t>(ključne kompetencije, prenosive vještine za 21. vijek).</w:t>
            </w:r>
            <w:r w:rsidR="00464FF3" w:rsidRPr="00E46887">
              <w:rPr>
                <w:rFonts w:ascii="Garamond" w:hAnsi="Garamond" w:cs="Arial"/>
                <w:b/>
                <w:bCs/>
                <w:i/>
                <w:iCs/>
                <w:color w:val="0000CC"/>
                <w:sz w:val="28"/>
                <w:szCs w:val="28"/>
              </w:rPr>
              <w:t xml:space="preserve"> </w:t>
            </w:r>
          </w:p>
          <w:p w:rsidR="00464FF3" w:rsidRPr="00E46887" w:rsidRDefault="00464FF3" w:rsidP="00464FF3">
            <w:pPr>
              <w:ind w:left="385"/>
              <w:jc w:val="both"/>
              <w:rPr>
                <w:rFonts w:ascii="Garamond" w:hAnsi="Garamond" w:cs="Arial"/>
                <w:b/>
                <w:bCs/>
                <w:i/>
                <w:iCs/>
                <w:color w:val="0000CC"/>
                <w:sz w:val="28"/>
                <w:szCs w:val="28"/>
              </w:rPr>
            </w:pPr>
            <w:r w:rsidRPr="00E46887">
              <w:rPr>
                <w:rFonts w:ascii="Garamond" w:hAnsi="Garamond" w:cs="Arial"/>
                <w:sz w:val="28"/>
                <w:szCs w:val="28"/>
              </w:rPr>
              <w:t>Kombinacija znanja, vještina i stavova – 8 grupa:</w:t>
            </w:r>
          </w:p>
          <w:p w:rsidR="00464FF3" w:rsidRPr="00E46887" w:rsidRDefault="00464FF3" w:rsidP="00464FF3">
            <w:pPr>
              <w:numPr>
                <w:ilvl w:val="0"/>
                <w:numId w:val="2"/>
              </w:numPr>
              <w:autoSpaceDE w:val="0"/>
              <w:autoSpaceDN w:val="0"/>
              <w:adjustRightInd w:val="0"/>
              <w:ind w:left="736" w:hanging="351"/>
              <w:rPr>
                <w:rFonts w:ascii="Garamond" w:hAnsi="Garamond" w:cs="Arial"/>
                <w:i/>
                <w:iCs/>
                <w:color w:val="000000"/>
                <w:sz w:val="28"/>
                <w:szCs w:val="28"/>
              </w:rPr>
            </w:pPr>
            <w:r w:rsidRPr="00E46887">
              <w:rPr>
                <w:rFonts w:ascii="Garamond" w:hAnsi="Garamond" w:cs="Arial"/>
                <w:i/>
                <w:iCs/>
                <w:color w:val="000000"/>
                <w:sz w:val="28"/>
                <w:szCs w:val="28"/>
              </w:rPr>
              <w:t>Komunikacija na materinjem jeziku;</w:t>
            </w:r>
          </w:p>
          <w:p w:rsidR="00464FF3" w:rsidRPr="00E46887" w:rsidRDefault="00464FF3" w:rsidP="00464FF3">
            <w:pPr>
              <w:numPr>
                <w:ilvl w:val="0"/>
                <w:numId w:val="2"/>
              </w:numPr>
              <w:autoSpaceDE w:val="0"/>
              <w:autoSpaceDN w:val="0"/>
              <w:adjustRightInd w:val="0"/>
              <w:ind w:left="736" w:hanging="351"/>
              <w:rPr>
                <w:rFonts w:ascii="Garamond" w:hAnsi="Garamond" w:cs="Arial"/>
                <w:i/>
                <w:iCs/>
                <w:color w:val="000000"/>
                <w:sz w:val="28"/>
                <w:szCs w:val="28"/>
              </w:rPr>
            </w:pPr>
            <w:r w:rsidRPr="00E46887">
              <w:rPr>
                <w:rFonts w:ascii="Garamond" w:hAnsi="Garamond" w:cs="Arial"/>
                <w:i/>
                <w:iCs/>
                <w:color w:val="000000"/>
                <w:sz w:val="28"/>
                <w:szCs w:val="28"/>
              </w:rPr>
              <w:t>Komunikacija na stranom jeziku;</w:t>
            </w:r>
          </w:p>
          <w:p w:rsidR="00464FF3" w:rsidRPr="00E46887" w:rsidRDefault="00464FF3" w:rsidP="00464FF3">
            <w:pPr>
              <w:numPr>
                <w:ilvl w:val="0"/>
                <w:numId w:val="2"/>
              </w:numPr>
              <w:autoSpaceDE w:val="0"/>
              <w:autoSpaceDN w:val="0"/>
              <w:adjustRightInd w:val="0"/>
              <w:ind w:left="736" w:hanging="351"/>
              <w:rPr>
                <w:rFonts w:ascii="Garamond" w:hAnsi="Garamond" w:cs="Arial"/>
                <w:i/>
                <w:iCs/>
                <w:color w:val="000000"/>
                <w:sz w:val="28"/>
                <w:szCs w:val="28"/>
              </w:rPr>
            </w:pPr>
            <w:r w:rsidRPr="00E46887">
              <w:rPr>
                <w:rFonts w:ascii="Garamond" w:hAnsi="Garamond" w:cs="Arial"/>
                <w:i/>
                <w:iCs/>
                <w:color w:val="000000"/>
                <w:sz w:val="28"/>
                <w:szCs w:val="28"/>
              </w:rPr>
              <w:t>Matematičke kompetencije i osnovne kompetencije u nauci i tehnologiji;</w:t>
            </w:r>
          </w:p>
          <w:p w:rsidR="00464FF3" w:rsidRPr="00E46887" w:rsidRDefault="00464FF3" w:rsidP="00464FF3">
            <w:pPr>
              <w:numPr>
                <w:ilvl w:val="0"/>
                <w:numId w:val="2"/>
              </w:numPr>
              <w:autoSpaceDE w:val="0"/>
              <w:autoSpaceDN w:val="0"/>
              <w:adjustRightInd w:val="0"/>
              <w:ind w:left="736" w:hanging="351"/>
              <w:rPr>
                <w:rFonts w:ascii="Garamond" w:hAnsi="Garamond" w:cs="Arial"/>
                <w:i/>
                <w:iCs/>
                <w:color w:val="000000"/>
                <w:sz w:val="28"/>
                <w:szCs w:val="28"/>
              </w:rPr>
            </w:pPr>
            <w:r w:rsidRPr="00E46887">
              <w:rPr>
                <w:rFonts w:ascii="Garamond" w:hAnsi="Garamond" w:cs="Arial"/>
                <w:i/>
                <w:iCs/>
                <w:color w:val="000000"/>
                <w:sz w:val="28"/>
                <w:szCs w:val="28"/>
              </w:rPr>
              <w:t>Digitalne kompetencije;</w:t>
            </w:r>
          </w:p>
          <w:p w:rsidR="00464FF3" w:rsidRPr="00E46887" w:rsidRDefault="00464FF3" w:rsidP="00464FF3">
            <w:pPr>
              <w:numPr>
                <w:ilvl w:val="0"/>
                <w:numId w:val="2"/>
              </w:numPr>
              <w:autoSpaceDE w:val="0"/>
              <w:autoSpaceDN w:val="0"/>
              <w:adjustRightInd w:val="0"/>
              <w:ind w:left="736" w:hanging="351"/>
              <w:rPr>
                <w:rFonts w:ascii="Garamond" w:hAnsi="Garamond" w:cs="Arial"/>
                <w:i/>
                <w:iCs/>
                <w:color w:val="000000"/>
                <w:sz w:val="28"/>
                <w:szCs w:val="28"/>
              </w:rPr>
            </w:pPr>
            <w:r w:rsidRPr="00E46887">
              <w:rPr>
                <w:rFonts w:ascii="Garamond" w:hAnsi="Garamond" w:cs="Arial"/>
                <w:i/>
                <w:iCs/>
                <w:color w:val="000000"/>
                <w:sz w:val="28"/>
                <w:szCs w:val="28"/>
              </w:rPr>
              <w:t>Učiti kako se uči;</w:t>
            </w:r>
          </w:p>
          <w:p w:rsidR="00464FF3" w:rsidRPr="00E46887" w:rsidRDefault="00464FF3" w:rsidP="00464FF3">
            <w:pPr>
              <w:numPr>
                <w:ilvl w:val="0"/>
                <w:numId w:val="2"/>
              </w:numPr>
              <w:autoSpaceDE w:val="0"/>
              <w:autoSpaceDN w:val="0"/>
              <w:adjustRightInd w:val="0"/>
              <w:ind w:left="736" w:hanging="351"/>
              <w:rPr>
                <w:rFonts w:ascii="Garamond" w:hAnsi="Garamond" w:cs="Arial"/>
                <w:color w:val="000000"/>
                <w:sz w:val="28"/>
                <w:szCs w:val="28"/>
              </w:rPr>
            </w:pPr>
            <w:r w:rsidRPr="00E46887">
              <w:rPr>
                <w:rFonts w:ascii="Garamond" w:hAnsi="Garamond" w:cs="Arial"/>
                <w:i/>
                <w:iCs/>
                <w:color w:val="000000"/>
                <w:sz w:val="28"/>
                <w:szCs w:val="28"/>
              </w:rPr>
              <w:t>Socijalne i građanske kompetencije</w:t>
            </w:r>
            <w:r w:rsidRPr="00E46887">
              <w:rPr>
                <w:rFonts w:ascii="Garamond" w:hAnsi="Garamond" w:cs="Arial"/>
                <w:color w:val="000000"/>
                <w:sz w:val="28"/>
                <w:szCs w:val="28"/>
              </w:rPr>
              <w:t xml:space="preserve"> </w:t>
            </w:r>
            <w:r w:rsidRPr="00E46887">
              <w:rPr>
                <w:rFonts w:ascii="Garamond" w:hAnsi="Garamond" w:cs="Calibri"/>
                <w:color w:val="000000"/>
                <w:sz w:val="28"/>
                <w:szCs w:val="28"/>
              </w:rPr>
              <w:t>–</w:t>
            </w:r>
          </w:p>
          <w:p w:rsidR="00464FF3" w:rsidRPr="00E46887" w:rsidRDefault="00464FF3" w:rsidP="00464FF3">
            <w:pPr>
              <w:numPr>
                <w:ilvl w:val="1"/>
                <w:numId w:val="2"/>
              </w:numPr>
              <w:autoSpaceDE w:val="0"/>
              <w:autoSpaceDN w:val="0"/>
              <w:adjustRightInd w:val="0"/>
              <w:ind w:left="1019"/>
              <w:jc w:val="both"/>
              <w:rPr>
                <w:rFonts w:ascii="Garamond" w:hAnsi="Garamond" w:cs="Arial"/>
                <w:color w:val="000000"/>
                <w:sz w:val="28"/>
                <w:szCs w:val="28"/>
              </w:rPr>
            </w:pPr>
            <w:r w:rsidRPr="00E46887">
              <w:rPr>
                <w:rFonts w:ascii="Garamond" w:hAnsi="Garamond" w:cs="Arial"/>
                <w:i/>
                <w:iCs/>
                <w:color w:val="000000"/>
                <w:sz w:val="28"/>
                <w:szCs w:val="28"/>
              </w:rPr>
              <w:t>Spontani interes za druženje</w:t>
            </w:r>
            <w:r w:rsidRPr="00E46887">
              <w:rPr>
                <w:rFonts w:ascii="Garamond" w:hAnsi="Garamond" w:cs="Arial"/>
                <w:color w:val="000000"/>
                <w:sz w:val="28"/>
                <w:szCs w:val="28"/>
              </w:rPr>
              <w:t xml:space="preserve">; </w:t>
            </w:r>
          </w:p>
          <w:p w:rsidR="00464FF3" w:rsidRPr="00E46887" w:rsidRDefault="00464FF3" w:rsidP="00464FF3">
            <w:pPr>
              <w:numPr>
                <w:ilvl w:val="1"/>
                <w:numId w:val="2"/>
              </w:numPr>
              <w:autoSpaceDE w:val="0"/>
              <w:autoSpaceDN w:val="0"/>
              <w:adjustRightInd w:val="0"/>
              <w:ind w:left="1019"/>
              <w:jc w:val="both"/>
              <w:rPr>
                <w:rFonts w:ascii="Garamond" w:hAnsi="Garamond" w:cs="Arial"/>
                <w:color w:val="000000"/>
                <w:sz w:val="28"/>
                <w:szCs w:val="28"/>
              </w:rPr>
            </w:pPr>
            <w:r w:rsidRPr="00E46887">
              <w:rPr>
                <w:rFonts w:ascii="Garamond" w:hAnsi="Garamond" w:cs="Arial"/>
                <w:i/>
                <w:iCs/>
                <w:color w:val="000000"/>
                <w:sz w:val="28"/>
                <w:szCs w:val="28"/>
              </w:rPr>
              <w:t>Uspostavljanje osnovne emocionalne (samo) regulacije</w:t>
            </w:r>
            <w:r w:rsidRPr="00E46887">
              <w:rPr>
                <w:rFonts w:ascii="Garamond" w:hAnsi="Garamond" w:cs="Arial"/>
                <w:color w:val="000000"/>
                <w:sz w:val="28"/>
                <w:szCs w:val="28"/>
              </w:rPr>
              <w:t xml:space="preserve"> (pretežno dobro raspoloženje...);</w:t>
            </w:r>
          </w:p>
          <w:p w:rsidR="00464FF3" w:rsidRPr="00E46887" w:rsidRDefault="00464FF3" w:rsidP="00464FF3">
            <w:pPr>
              <w:numPr>
                <w:ilvl w:val="1"/>
                <w:numId w:val="2"/>
              </w:numPr>
              <w:autoSpaceDE w:val="0"/>
              <w:autoSpaceDN w:val="0"/>
              <w:adjustRightInd w:val="0"/>
              <w:ind w:left="1019"/>
              <w:jc w:val="both"/>
              <w:rPr>
                <w:rFonts w:ascii="Garamond" w:hAnsi="Garamond" w:cs="Arial"/>
                <w:color w:val="000000"/>
                <w:sz w:val="28"/>
                <w:szCs w:val="28"/>
              </w:rPr>
            </w:pPr>
            <w:r w:rsidRPr="00E46887">
              <w:rPr>
                <w:rFonts w:ascii="Garamond" w:hAnsi="Garamond" w:cs="Arial"/>
                <w:i/>
                <w:iCs/>
                <w:color w:val="000000"/>
                <w:sz w:val="28"/>
                <w:szCs w:val="28"/>
              </w:rPr>
              <w:t>Samostalna i samoinicijativna interakcije sa vršnjacima (</w:t>
            </w:r>
            <w:r w:rsidRPr="00E46887">
              <w:rPr>
                <w:rFonts w:ascii="Garamond" w:hAnsi="Garamond" w:cs="Arial"/>
                <w:color w:val="000000"/>
                <w:sz w:val="28"/>
                <w:szCs w:val="28"/>
              </w:rPr>
              <w:t>osjećanje sigurnosti u društvu...);</w:t>
            </w:r>
          </w:p>
          <w:p w:rsidR="00464FF3" w:rsidRPr="00E46887" w:rsidRDefault="00464FF3" w:rsidP="00464FF3">
            <w:pPr>
              <w:numPr>
                <w:ilvl w:val="1"/>
                <w:numId w:val="2"/>
              </w:numPr>
              <w:autoSpaceDE w:val="0"/>
              <w:autoSpaceDN w:val="0"/>
              <w:adjustRightInd w:val="0"/>
              <w:ind w:left="1019"/>
              <w:jc w:val="both"/>
              <w:rPr>
                <w:rFonts w:ascii="Garamond" w:hAnsi="Garamond" w:cs="Arial"/>
                <w:color w:val="000000"/>
                <w:sz w:val="28"/>
                <w:szCs w:val="28"/>
              </w:rPr>
            </w:pPr>
            <w:r w:rsidRPr="00E46887">
              <w:rPr>
                <w:rFonts w:ascii="Garamond" w:hAnsi="Garamond" w:cs="Arial"/>
                <w:i/>
                <w:iCs/>
                <w:color w:val="000000"/>
                <w:sz w:val="28"/>
                <w:szCs w:val="28"/>
              </w:rPr>
              <w:t>Raspolaganje osnovnim socijalnim vještinama</w:t>
            </w:r>
            <w:r w:rsidRPr="00E46887">
              <w:rPr>
                <w:rFonts w:ascii="Garamond" w:hAnsi="Garamond" w:cs="Arial"/>
                <w:color w:val="000000"/>
                <w:sz w:val="28"/>
                <w:szCs w:val="28"/>
              </w:rPr>
              <w:t xml:space="preserve"> (spontano korišćenje osnovnih fraze...);</w:t>
            </w:r>
          </w:p>
          <w:p w:rsidR="00464FF3" w:rsidRPr="00E46887" w:rsidRDefault="00464FF3" w:rsidP="00464FF3">
            <w:pPr>
              <w:numPr>
                <w:ilvl w:val="1"/>
                <w:numId w:val="2"/>
              </w:numPr>
              <w:autoSpaceDE w:val="0"/>
              <w:autoSpaceDN w:val="0"/>
              <w:adjustRightInd w:val="0"/>
              <w:ind w:left="1019"/>
              <w:jc w:val="both"/>
              <w:rPr>
                <w:rFonts w:ascii="Garamond" w:hAnsi="Garamond" w:cs="Arial"/>
                <w:color w:val="000000"/>
                <w:sz w:val="28"/>
                <w:szCs w:val="28"/>
              </w:rPr>
            </w:pPr>
            <w:r w:rsidRPr="00E46887">
              <w:rPr>
                <w:rFonts w:ascii="Garamond" w:hAnsi="Garamond" w:cs="Arial"/>
                <w:i/>
                <w:iCs/>
                <w:color w:val="000000"/>
                <w:sz w:val="28"/>
                <w:szCs w:val="28"/>
              </w:rPr>
              <w:t>Samostalnost u osnovnoj brizi za sebe</w:t>
            </w:r>
            <w:r w:rsidRPr="00E46887">
              <w:rPr>
                <w:rFonts w:ascii="Garamond" w:hAnsi="Garamond" w:cs="Arial"/>
                <w:color w:val="000000"/>
                <w:sz w:val="28"/>
                <w:szCs w:val="28"/>
              </w:rPr>
              <w:t xml:space="preserve"> (prehrana, osnovna higijena, odijevanje…); </w:t>
            </w:r>
          </w:p>
          <w:p w:rsidR="00464FF3" w:rsidRPr="00E46887" w:rsidRDefault="00464FF3" w:rsidP="00464FF3">
            <w:pPr>
              <w:numPr>
                <w:ilvl w:val="1"/>
                <w:numId w:val="2"/>
              </w:numPr>
              <w:autoSpaceDE w:val="0"/>
              <w:autoSpaceDN w:val="0"/>
              <w:adjustRightInd w:val="0"/>
              <w:ind w:left="1019"/>
              <w:rPr>
                <w:rFonts w:ascii="Garamond" w:hAnsi="Garamond" w:cs="Arial"/>
                <w:color w:val="000000"/>
                <w:sz w:val="28"/>
                <w:szCs w:val="28"/>
              </w:rPr>
            </w:pPr>
            <w:r w:rsidRPr="00E46887">
              <w:rPr>
                <w:rFonts w:ascii="Garamond" w:hAnsi="Garamond" w:cs="Arial"/>
                <w:i/>
                <w:iCs/>
                <w:color w:val="000000"/>
                <w:sz w:val="28"/>
                <w:szCs w:val="28"/>
              </w:rPr>
              <w:t>Poštovanje pravila koja štite sebe i druge</w:t>
            </w:r>
            <w:r w:rsidRPr="00E46887">
              <w:rPr>
                <w:rFonts w:ascii="Garamond" w:hAnsi="Garamond" w:cs="Arial"/>
                <w:color w:val="000000"/>
                <w:sz w:val="28"/>
                <w:szCs w:val="28"/>
              </w:rPr>
              <w:t>;</w:t>
            </w:r>
          </w:p>
          <w:p w:rsidR="00464FF3" w:rsidRPr="00E46887" w:rsidRDefault="00464FF3" w:rsidP="00464FF3">
            <w:pPr>
              <w:numPr>
                <w:ilvl w:val="0"/>
                <w:numId w:val="2"/>
              </w:numPr>
              <w:autoSpaceDE w:val="0"/>
              <w:autoSpaceDN w:val="0"/>
              <w:adjustRightInd w:val="0"/>
              <w:ind w:left="736" w:hanging="351"/>
              <w:rPr>
                <w:rFonts w:ascii="Garamond" w:hAnsi="Garamond" w:cs="Arial"/>
                <w:i/>
                <w:iCs/>
                <w:color w:val="000000"/>
                <w:sz w:val="28"/>
                <w:szCs w:val="28"/>
              </w:rPr>
            </w:pPr>
            <w:r w:rsidRPr="00E46887">
              <w:rPr>
                <w:rFonts w:ascii="Garamond" w:hAnsi="Garamond" w:cs="Arial"/>
                <w:i/>
                <w:iCs/>
                <w:color w:val="000000"/>
                <w:sz w:val="28"/>
                <w:szCs w:val="28"/>
              </w:rPr>
              <w:t>Preduzetničke vještine;</w:t>
            </w:r>
          </w:p>
          <w:p w:rsidR="00464FF3" w:rsidRDefault="00464FF3" w:rsidP="00464FF3">
            <w:pPr>
              <w:numPr>
                <w:ilvl w:val="0"/>
                <w:numId w:val="2"/>
              </w:numPr>
              <w:autoSpaceDE w:val="0"/>
              <w:autoSpaceDN w:val="0"/>
              <w:adjustRightInd w:val="0"/>
              <w:ind w:left="736" w:hanging="351"/>
              <w:rPr>
                <w:rFonts w:ascii="Garamond" w:hAnsi="Garamond" w:cs="Arial"/>
                <w:i/>
                <w:iCs/>
                <w:color w:val="000000"/>
                <w:sz w:val="28"/>
                <w:szCs w:val="28"/>
              </w:rPr>
            </w:pPr>
            <w:r w:rsidRPr="00E46887">
              <w:rPr>
                <w:rFonts w:ascii="Garamond" w:hAnsi="Garamond" w:cs="Arial"/>
                <w:i/>
                <w:iCs/>
                <w:color w:val="000000"/>
                <w:sz w:val="28"/>
                <w:szCs w:val="28"/>
              </w:rPr>
              <w:t xml:space="preserve">„Smisao” za kulturu i umjetnost. </w:t>
            </w:r>
          </w:p>
          <w:p w:rsidR="006E61E1" w:rsidRPr="00E46887" w:rsidRDefault="006E61E1" w:rsidP="006E61E1">
            <w:pPr>
              <w:autoSpaceDE w:val="0"/>
              <w:autoSpaceDN w:val="0"/>
              <w:adjustRightInd w:val="0"/>
              <w:ind w:left="736"/>
              <w:rPr>
                <w:rFonts w:ascii="Garamond" w:hAnsi="Garamond" w:cs="Arial"/>
                <w:i/>
                <w:iCs/>
                <w:color w:val="000000"/>
                <w:sz w:val="28"/>
                <w:szCs w:val="28"/>
              </w:rPr>
            </w:pPr>
          </w:p>
        </w:tc>
      </w:tr>
      <w:tr w:rsidR="00464FF3" w:rsidRPr="00464FF3" w:rsidTr="00B57CD5">
        <w:trPr>
          <w:trHeight w:val="56"/>
        </w:trPr>
        <w:tc>
          <w:tcPr>
            <w:tcW w:w="9062" w:type="dxa"/>
            <w:tcBorders>
              <w:left w:val="nil"/>
              <w:bottom w:val="single" w:sz="4" w:space="0" w:color="auto"/>
              <w:right w:val="nil"/>
            </w:tcBorders>
          </w:tcPr>
          <w:p w:rsidR="006E61E1" w:rsidRDefault="006E61E1" w:rsidP="00464FF3">
            <w:pPr>
              <w:autoSpaceDE w:val="0"/>
              <w:autoSpaceDN w:val="0"/>
              <w:adjustRightInd w:val="0"/>
              <w:rPr>
                <w:rFonts w:ascii="Garamond" w:hAnsi="Garamond" w:cs="Calibri"/>
                <w:b/>
                <w:bCs/>
                <w:color w:val="0000CC"/>
                <w:sz w:val="28"/>
                <w:szCs w:val="28"/>
              </w:rPr>
            </w:pPr>
          </w:p>
          <w:p w:rsidR="00464FF3" w:rsidRPr="00E46887" w:rsidRDefault="006E61E1" w:rsidP="00464FF3">
            <w:pPr>
              <w:autoSpaceDE w:val="0"/>
              <w:autoSpaceDN w:val="0"/>
              <w:adjustRightInd w:val="0"/>
              <w:rPr>
                <w:rFonts w:ascii="Garamond" w:hAnsi="Garamond" w:cs="Calibri"/>
                <w:b/>
                <w:bCs/>
                <w:color w:val="0000CC"/>
                <w:sz w:val="28"/>
                <w:szCs w:val="28"/>
              </w:rPr>
            </w:pPr>
            <w:r>
              <w:rPr>
                <w:rFonts w:ascii="Garamond" w:hAnsi="Garamond" w:cs="Calibri"/>
                <w:b/>
                <w:bCs/>
                <w:color w:val="0000CC"/>
                <w:sz w:val="28"/>
                <w:szCs w:val="28"/>
              </w:rPr>
              <w:t xml:space="preserve">          </w:t>
            </w:r>
            <w:r w:rsidR="00464FF3" w:rsidRPr="00E46887">
              <w:rPr>
                <w:rFonts w:ascii="Garamond" w:hAnsi="Garamond" w:cs="Calibri"/>
                <w:b/>
                <w:bCs/>
                <w:color w:val="0000CC"/>
                <w:sz w:val="28"/>
                <w:szCs w:val="28"/>
              </w:rPr>
              <w:t>USTANOVE VISOKOG OBRAZOVANJA</w:t>
            </w:r>
          </w:p>
          <w:p w:rsidR="00464FF3" w:rsidRPr="00E46887" w:rsidRDefault="00464FF3" w:rsidP="00464FF3">
            <w:pPr>
              <w:autoSpaceDE w:val="0"/>
              <w:autoSpaceDN w:val="0"/>
              <w:adjustRightInd w:val="0"/>
              <w:ind w:left="708"/>
              <w:rPr>
                <w:rFonts w:ascii="Garamond" w:hAnsi="Garamond" w:cs="Calibri"/>
                <w:b/>
                <w:bCs/>
                <w:i/>
                <w:iCs/>
                <w:color w:val="0000CC"/>
                <w:sz w:val="28"/>
                <w:szCs w:val="28"/>
              </w:rPr>
            </w:pPr>
          </w:p>
          <w:p w:rsidR="00464FF3" w:rsidRPr="00E46887" w:rsidRDefault="00464FF3" w:rsidP="00464FF3">
            <w:pPr>
              <w:autoSpaceDE w:val="0"/>
              <w:autoSpaceDN w:val="0"/>
              <w:adjustRightInd w:val="0"/>
              <w:ind w:left="708"/>
              <w:rPr>
                <w:rFonts w:ascii="Garamond" w:hAnsi="Garamond" w:cs="Calibri"/>
                <w:b/>
                <w:bCs/>
                <w:i/>
                <w:iCs/>
                <w:color w:val="0000CC"/>
                <w:sz w:val="28"/>
                <w:szCs w:val="28"/>
              </w:rPr>
            </w:pPr>
            <w:r w:rsidRPr="00E46887">
              <w:rPr>
                <w:rFonts w:ascii="Garamond" w:hAnsi="Garamond" w:cs="Calibri"/>
                <w:b/>
                <w:bCs/>
                <w:i/>
                <w:iCs/>
                <w:color w:val="0000CC"/>
                <w:sz w:val="28"/>
                <w:szCs w:val="28"/>
              </w:rPr>
              <w:t xml:space="preserve">Principi Salamonske konvencije </w:t>
            </w:r>
          </w:p>
          <w:p w:rsidR="00464FF3" w:rsidRPr="00E46887" w:rsidRDefault="00464FF3" w:rsidP="00464FF3">
            <w:pPr>
              <w:autoSpaceDE w:val="0"/>
              <w:autoSpaceDN w:val="0"/>
              <w:adjustRightInd w:val="0"/>
              <w:ind w:left="708"/>
              <w:rPr>
                <w:rFonts w:ascii="Garamond" w:hAnsi="Garamond" w:cs="Arial"/>
                <w:b/>
                <w:bCs/>
                <w:color w:val="0000CC"/>
                <w:sz w:val="28"/>
                <w:szCs w:val="28"/>
              </w:rPr>
            </w:pPr>
            <w:r w:rsidRPr="00E46887">
              <w:rPr>
                <w:rFonts w:ascii="Garamond" w:hAnsi="Garamond" w:cs="Arial"/>
                <w:b/>
                <w:bCs/>
                <w:color w:val="0000CC"/>
                <w:sz w:val="28"/>
                <w:szCs w:val="28"/>
              </w:rPr>
              <w:t>Autonomija s odgovornošću</w:t>
            </w:r>
          </w:p>
          <w:p w:rsidR="00464FF3" w:rsidRPr="00E46887" w:rsidRDefault="00464FF3" w:rsidP="00464FF3">
            <w:pPr>
              <w:ind w:firstLine="708"/>
              <w:jc w:val="both"/>
              <w:rPr>
                <w:rFonts w:ascii="Garamond" w:hAnsi="Garamond" w:cs="Arial"/>
                <w:sz w:val="28"/>
                <w:szCs w:val="28"/>
              </w:rPr>
            </w:pPr>
            <w:r w:rsidRPr="00E46887">
              <w:rPr>
                <w:rFonts w:ascii="Garamond" w:hAnsi="Garamond" w:cs="Arial"/>
                <w:i/>
                <w:iCs/>
                <w:sz w:val="28"/>
                <w:szCs w:val="28"/>
              </w:rPr>
              <w:t>Napredak zahtijeva da evropski univerziteti budu ovlašćeni da djeluju u skladu s vodećim principima autonomije s odgovornošću (privrženost principima Magna Charta Universitatum od 1988) i, naročito, principu akademske slobode</w:t>
            </w:r>
            <w:r w:rsidRPr="00E46887">
              <w:rPr>
                <w:rFonts w:ascii="Garamond" w:hAnsi="Garamond" w:cs="Arial"/>
                <w:sz w:val="28"/>
                <w:szCs w:val="28"/>
              </w:rPr>
              <w:t xml:space="preserve">. </w:t>
            </w:r>
            <w:r w:rsidRPr="00E46887">
              <w:rPr>
                <w:rFonts w:ascii="Garamond" w:hAnsi="Garamond" w:cs="Arial"/>
                <w:i/>
                <w:iCs/>
                <w:sz w:val="28"/>
                <w:szCs w:val="28"/>
              </w:rPr>
              <w:t>Tako, univerziteti moraju biti u mogućnosti da stvaraju svoje strategije, odab</w:t>
            </w:r>
            <w:r w:rsidR="00705C5F" w:rsidRPr="00E46887">
              <w:rPr>
                <w:rFonts w:ascii="Garamond" w:hAnsi="Garamond" w:cs="Arial"/>
                <w:i/>
                <w:iCs/>
                <w:sz w:val="28"/>
                <w:szCs w:val="28"/>
              </w:rPr>
              <w:t>i</w:t>
            </w:r>
            <w:r w:rsidRPr="00E46887">
              <w:rPr>
                <w:rFonts w:ascii="Garamond" w:hAnsi="Garamond" w:cs="Arial"/>
                <w:i/>
                <w:iCs/>
                <w:sz w:val="28"/>
                <w:szCs w:val="28"/>
              </w:rPr>
              <w:t>raju prioritete u nastavi i naučnom istraživanju, raspoređuju svoja sredstva, profilišu nastavne planove i programe i postavljaju kriterije za prijem profesora i studenata</w:t>
            </w:r>
            <w:r w:rsidRPr="00E46887">
              <w:rPr>
                <w:rFonts w:ascii="Garamond" w:hAnsi="Garamond" w:cs="Arial"/>
                <w:sz w:val="28"/>
                <w:szCs w:val="28"/>
              </w:rPr>
              <w:t>. Evropske institucije visokoškolskog obrazovanja prihvataju izazove rada u konkurentskom okruženju u svojoj sredini, u Evropi i u svijetu, ali da bi to uradile,</w:t>
            </w:r>
            <w:r w:rsidR="0094767F" w:rsidRPr="00E46887">
              <w:rPr>
                <w:rFonts w:ascii="Garamond" w:hAnsi="Garamond" w:cs="Arial"/>
                <w:sz w:val="28"/>
                <w:szCs w:val="28"/>
              </w:rPr>
              <w:t xml:space="preserve"> potrebna im je određena</w:t>
            </w:r>
            <w:r w:rsidRPr="00E46887">
              <w:rPr>
                <w:rFonts w:ascii="Garamond" w:hAnsi="Garamond" w:cs="Arial"/>
                <w:sz w:val="28"/>
                <w:szCs w:val="28"/>
              </w:rPr>
              <w:t xml:space="preserve"> sloboda</w:t>
            </w:r>
            <w:r w:rsidR="0094767F" w:rsidRPr="00E46887">
              <w:rPr>
                <w:rFonts w:ascii="Garamond" w:hAnsi="Garamond" w:cs="Arial"/>
                <w:sz w:val="28"/>
                <w:szCs w:val="28"/>
              </w:rPr>
              <w:t xml:space="preserve"> upravljanja, slobodniji</w:t>
            </w:r>
            <w:r w:rsidRPr="00E46887">
              <w:rPr>
                <w:rFonts w:ascii="Garamond" w:hAnsi="Garamond" w:cs="Arial"/>
                <w:sz w:val="28"/>
                <w:szCs w:val="28"/>
              </w:rPr>
              <w:t xml:space="preserve"> regulatorni </w:t>
            </w:r>
            <w:r w:rsidR="0094767F" w:rsidRPr="00E46887">
              <w:rPr>
                <w:rFonts w:ascii="Garamond" w:hAnsi="Garamond" w:cs="Arial"/>
                <w:sz w:val="28"/>
                <w:szCs w:val="28"/>
              </w:rPr>
              <w:t>okvir koji ih podržava i adekvatno</w:t>
            </w:r>
            <w:r w:rsidRPr="00E46887">
              <w:rPr>
                <w:rFonts w:ascii="Garamond" w:hAnsi="Garamond" w:cs="Arial"/>
                <w:sz w:val="28"/>
                <w:szCs w:val="28"/>
              </w:rPr>
              <w:t xml:space="preserve"> finansiranje, ili će biti dovedene u nepovoljan položaj za saradnju i takmičenje (konkurentnost). </w:t>
            </w:r>
          </w:p>
          <w:p w:rsidR="00464FF3" w:rsidRPr="00E46887" w:rsidRDefault="00464FF3" w:rsidP="00464FF3">
            <w:pPr>
              <w:ind w:firstLine="708"/>
              <w:jc w:val="both"/>
              <w:rPr>
                <w:rFonts w:ascii="Garamond" w:hAnsi="Garamond" w:cs="Arial"/>
                <w:sz w:val="28"/>
                <w:szCs w:val="28"/>
              </w:rPr>
            </w:pPr>
          </w:p>
          <w:p w:rsidR="00464FF3" w:rsidRPr="00E46887" w:rsidRDefault="00464FF3" w:rsidP="00464FF3">
            <w:pPr>
              <w:ind w:left="708"/>
              <w:jc w:val="both"/>
              <w:rPr>
                <w:rFonts w:ascii="Garamond" w:hAnsi="Garamond"/>
                <w:b/>
                <w:bCs/>
                <w:color w:val="0000CC"/>
                <w:sz w:val="28"/>
                <w:szCs w:val="28"/>
              </w:rPr>
            </w:pPr>
            <w:r w:rsidRPr="00E46887">
              <w:rPr>
                <w:rFonts w:ascii="Garamond" w:hAnsi="Garamond"/>
                <w:b/>
                <w:bCs/>
                <w:color w:val="0000CC"/>
                <w:sz w:val="28"/>
                <w:szCs w:val="28"/>
              </w:rPr>
              <w:t>Obrazovanje kao javna odgovornost</w:t>
            </w:r>
          </w:p>
          <w:p w:rsidR="00464FF3" w:rsidRPr="00E46887" w:rsidRDefault="00464FF3" w:rsidP="00464FF3">
            <w:pPr>
              <w:ind w:firstLine="736"/>
              <w:jc w:val="both"/>
              <w:rPr>
                <w:rFonts w:ascii="Garamond" w:hAnsi="Garamond"/>
                <w:sz w:val="28"/>
                <w:szCs w:val="28"/>
              </w:rPr>
            </w:pPr>
            <w:r w:rsidRPr="00E46887">
              <w:rPr>
                <w:rFonts w:ascii="Garamond" w:hAnsi="Garamond"/>
                <w:i/>
                <w:iCs/>
                <w:sz w:val="28"/>
                <w:szCs w:val="28"/>
              </w:rPr>
              <w:t>Evropsko područje visokog obrazovanja mora se izgraditi na evropskim tradicijama obrazovanja kao javne odgovornosti</w:t>
            </w:r>
            <w:r w:rsidRPr="00E46887">
              <w:rPr>
                <w:rFonts w:ascii="Garamond" w:hAnsi="Garamond"/>
                <w:sz w:val="28"/>
                <w:szCs w:val="28"/>
              </w:rPr>
              <w:t xml:space="preserve">; na širokom i otvorenom pristupu dodiplomskim, kao i postdiplomskim studijama, obrazovanju za lični razvoj i učenju tokom cijelog života, građanskim pravima, kao i kratkoročnoj i dugoročnoj društvenoj važnosti. </w:t>
            </w:r>
          </w:p>
          <w:p w:rsidR="00464FF3" w:rsidRPr="00E46887" w:rsidRDefault="00464FF3" w:rsidP="00464FF3">
            <w:pPr>
              <w:ind w:firstLine="736"/>
              <w:jc w:val="both"/>
              <w:rPr>
                <w:rFonts w:ascii="Garamond" w:hAnsi="Garamond"/>
                <w:sz w:val="28"/>
                <w:szCs w:val="28"/>
              </w:rPr>
            </w:pPr>
          </w:p>
          <w:p w:rsidR="00464FF3" w:rsidRPr="00E46887" w:rsidRDefault="00464FF3" w:rsidP="00464FF3">
            <w:pPr>
              <w:ind w:left="708"/>
              <w:jc w:val="both"/>
              <w:rPr>
                <w:rFonts w:ascii="Garamond" w:hAnsi="Garamond"/>
                <w:b/>
                <w:bCs/>
                <w:color w:val="0000CC"/>
                <w:sz w:val="28"/>
                <w:szCs w:val="28"/>
              </w:rPr>
            </w:pPr>
            <w:r w:rsidRPr="00E46887">
              <w:rPr>
                <w:rFonts w:ascii="Garamond" w:hAnsi="Garamond"/>
                <w:b/>
                <w:bCs/>
                <w:color w:val="0000CC"/>
                <w:sz w:val="28"/>
                <w:szCs w:val="28"/>
              </w:rPr>
              <w:t>Visoko obrazovanje zasnovano na naučnom istraživanju</w:t>
            </w:r>
          </w:p>
          <w:p w:rsidR="00464FF3" w:rsidRPr="00E46887" w:rsidRDefault="00464FF3" w:rsidP="00464FF3">
            <w:pPr>
              <w:ind w:firstLine="736"/>
              <w:jc w:val="both"/>
              <w:rPr>
                <w:rFonts w:ascii="Garamond" w:hAnsi="Garamond"/>
                <w:sz w:val="28"/>
                <w:szCs w:val="28"/>
              </w:rPr>
            </w:pPr>
            <w:r w:rsidRPr="00E46887">
              <w:rPr>
                <w:rFonts w:ascii="Garamond" w:hAnsi="Garamond"/>
                <w:i/>
                <w:iCs/>
                <w:sz w:val="28"/>
                <w:szCs w:val="28"/>
              </w:rPr>
              <w:t>Pošto je naučno istraživanje pokretačka snaga visokog obrazovanja</w:t>
            </w:r>
            <w:r w:rsidRPr="00E46887">
              <w:rPr>
                <w:rFonts w:ascii="Garamond" w:hAnsi="Garamond"/>
                <w:sz w:val="28"/>
                <w:szCs w:val="28"/>
              </w:rPr>
              <w:t>, stvaranje Evropskog prostora visokog</w:t>
            </w:r>
            <w:r w:rsidR="00775B0B" w:rsidRPr="00E46887">
              <w:rPr>
                <w:rFonts w:ascii="Garamond" w:hAnsi="Garamond"/>
                <w:sz w:val="28"/>
                <w:szCs w:val="28"/>
              </w:rPr>
              <w:t xml:space="preserve"> obrazovanja se mora povezati s</w:t>
            </w:r>
            <w:r w:rsidRPr="00E46887">
              <w:rPr>
                <w:rFonts w:ascii="Garamond" w:hAnsi="Garamond"/>
                <w:sz w:val="28"/>
                <w:szCs w:val="28"/>
              </w:rPr>
              <w:t xml:space="preserve"> Evropskim prostorom naučnog istraživanja.</w:t>
            </w:r>
          </w:p>
          <w:p w:rsidR="00464FF3" w:rsidRPr="00E46887" w:rsidRDefault="00464FF3" w:rsidP="00464FF3">
            <w:pPr>
              <w:ind w:firstLine="736"/>
              <w:jc w:val="both"/>
              <w:rPr>
                <w:rFonts w:ascii="Garamond" w:hAnsi="Garamond"/>
                <w:sz w:val="28"/>
                <w:szCs w:val="28"/>
              </w:rPr>
            </w:pPr>
          </w:p>
          <w:p w:rsidR="00464FF3" w:rsidRPr="00E46887" w:rsidRDefault="00464FF3" w:rsidP="00464FF3">
            <w:pPr>
              <w:ind w:left="708"/>
              <w:jc w:val="both"/>
              <w:rPr>
                <w:rFonts w:ascii="Garamond" w:hAnsi="Garamond"/>
                <w:b/>
                <w:bCs/>
                <w:color w:val="0000CC"/>
                <w:sz w:val="28"/>
                <w:szCs w:val="28"/>
              </w:rPr>
            </w:pPr>
            <w:r w:rsidRPr="00E46887">
              <w:rPr>
                <w:rFonts w:ascii="Garamond" w:hAnsi="Garamond"/>
                <w:b/>
                <w:bCs/>
                <w:color w:val="0000CC"/>
                <w:sz w:val="28"/>
                <w:szCs w:val="28"/>
              </w:rPr>
              <w:t>Organizaciona raznovrsnost</w:t>
            </w:r>
          </w:p>
          <w:p w:rsidR="00464FF3" w:rsidRPr="00E46887" w:rsidRDefault="00464FF3" w:rsidP="00464FF3">
            <w:pPr>
              <w:ind w:firstLine="736"/>
              <w:jc w:val="both"/>
              <w:rPr>
                <w:rFonts w:ascii="Garamond" w:hAnsi="Garamond"/>
                <w:sz w:val="28"/>
                <w:szCs w:val="28"/>
              </w:rPr>
            </w:pPr>
            <w:r w:rsidRPr="00E46887">
              <w:rPr>
                <w:rFonts w:ascii="Garamond" w:hAnsi="Garamond"/>
                <w:sz w:val="28"/>
                <w:szCs w:val="28"/>
              </w:rPr>
              <w:t>Evropsko visoko obrazovanje karakteriše raznovrsnost u pogledu jezika, n</w:t>
            </w:r>
            <w:r w:rsidR="008F777E" w:rsidRPr="00E46887">
              <w:rPr>
                <w:rFonts w:ascii="Garamond" w:hAnsi="Garamond"/>
                <w:sz w:val="28"/>
                <w:szCs w:val="28"/>
              </w:rPr>
              <w:t>acionalnih/državnih modela</w:t>
            </w:r>
            <w:r w:rsidRPr="00E46887">
              <w:rPr>
                <w:rFonts w:ascii="Garamond" w:hAnsi="Garamond"/>
                <w:sz w:val="28"/>
                <w:szCs w:val="28"/>
              </w:rPr>
              <w:t xml:space="preserve">, tipova i profila ustanova i orijentacije nastavnih planova i programa. </w:t>
            </w:r>
            <w:r w:rsidRPr="00E46887">
              <w:rPr>
                <w:rFonts w:ascii="Garamond" w:hAnsi="Garamond"/>
                <w:i/>
                <w:iCs/>
                <w:sz w:val="28"/>
                <w:szCs w:val="28"/>
              </w:rPr>
              <w:t>Istovremeno, budućnost mu zavisi od njegove sposobnosti da ovu raznovrsnost djelotvorno organizuje radi stvaranja pozitivnih rezultata</w:t>
            </w:r>
            <w:r w:rsidR="008F777E" w:rsidRPr="00E46887">
              <w:rPr>
                <w:rFonts w:ascii="Garamond" w:hAnsi="Garamond"/>
                <w:i/>
                <w:iCs/>
                <w:sz w:val="28"/>
                <w:szCs w:val="28"/>
              </w:rPr>
              <w:t xml:space="preserve"> i fleksibilnosti i prevazilaženja mogućih teškoća i nejasnoća</w:t>
            </w:r>
            <w:r w:rsidRPr="00E46887">
              <w:rPr>
                <w:rFonts w:ascii="Garamond" w:hAnsi="Garamond"/>
                <w:sz w:val="28"/>
                <w:szCs w:val="28"/>
              </w:rPr>
              <w:t xml:space="preserve">. </w:t>
            </w:r>
            <w:r w:rsidRPr="00E46887">
              <w:rPr>
                <w:rFonts w:ascii="Garamond" w:hAnsi="Garamond"/>
                <w:i/>
                <w:iCs/>
                <w:sz w:val="28"/>
                <w:szCs w:val="28"/>
              </w:rPr>
              <w:t xml:space="preserve">Obrazovne ustanove žele da raznolikost tretitraju kao prednost </w:t>
            </w:r>
            <w:r w:rsidR="0094767F" w:rsidRPr="00E46887">
              <w:rPr>
                <w:rFonts w:ascii="Garamond" w:hAnsi="Garamond"/>
                <w:i/>
                <w:iCs/>
                <w:sz w:val="28"/>
                <w:szCs w:val="28"/>
              </w:rPr>
              <w:t xml:space="preserve">a ne kao </w:t>
            </w:r>
            <w:r w:rsidRPr="00E46887">
              <w:rPr>
                <w:rFonts w:ascii="Garamond" w:hAnsi="Garamond"/>
                <w:i/>
                <w:iCs/>
                <w:sz w:val="28"/>
                <w:szCs w:val="28"/>
              </w:rPr>
              <w:t>razlog za nepriznavanje ili isključivanje</w:t>
            </w:r>
            <w:r w:rsidRPr="00E46887">
              <w:rPr>
                <w:rFonts w:ascii="Garamond" w:hAnsi="Garamond"/>
                <w:sz w:val="28"/>
                <w:szCs w:val="28"/>
              </w:rPr>
              <w:t xml:space="preserve">. Institucije se obavezuju da će stvoriti dovoljno </w:t>
            </w:r>
            <w:r w:rsidR="00705C5F" w:rsidRPr="00E46887">
              <w:rPr>
                <w:rFonts w:ascii="Garamond" w:hAnsi="Garamond"/>
                <w:sz w:val="28"/>
                <w:szCs w:val="28"/>
              </w:rPr>
              <w:t>mehanizama samoregulacije</w:t>
            </w:r>
            <w:r w:rsidRPr="00E46887">
              <w:rPr>
                <w:rFonts w:ascii="Garamond" w:hAnsi="Garamond"/>
                <w:sz w:val="28"/>
                <w:szCs w:val="28"/>
              </w:rPr>
              <w:t xml:space="preserve"> kako bi osigurale minimalni nivo kohezije da njihovi napori na kompatibilnosti ne budu </w:t>
            </w:r>
            <w:r w:rsidR="00705C5F" w:rsidRPr="00E46887">
              <w:rPr>
                <w:rFonts w:ascii="Garamond" w:hAnsi="Garamond"/>
                <w:sz w:val="28"/>
                <w:szCs w:val="28"/>
              </w:rPr>
              <w:t>ugroženi</w:t>
            </w:r>
            <w:r w:rsidRPr="00E46887">
              <w:rPr>
                <w:rFonts w:ascii="Garamond" w:hAnsi="Garamond"/>
                <w:sz w:val="28"/>
                <w:szCs w:val="28"/>
              </w:rPr>
              <w:t xml:space="preserve"> s previše različitosti u definiciji i primjeni kredita, glavnih kategorija stepena i kriterijuma kvaliteta.</w:t>
            </w:r>
          </w:p>
          <w:p w:rsidR="00464FF3" w:rsidRPr="00E46887" w:rsidRDefault="00464FF3" w:rsidP="00464FF3">
            <w:pPr>
              <w:ind w:firstLine="736"/>
              <w:jc w:val="both"/>
              <w:rPr>
                <w:rFonts w:ascii="Garamond" w:hAnsi="Garamond"/>
                <w:sz w:val="28"/>
                <w:szCs w:val="28"/>
              </w:rPr>
            </w:pPr>
          </w:p>
          <w:p w:rsidR="00464FF3" w:rsidRPr="00E46887" w:rsidRDefault="00464FF3" w:rsidP="00464FF3">
            <w:pPr>
              <w:ind w:firstLine="736"/>
              <w:jc w:val="both"/>
              <w:rPr>
                <w:rFonts w:ascii="Garamond" w:hAnsi="Garamond"/>
                <w:b/>
                <w:bCs/>
                <w:color w:val="0000CC"/>
                <w:sz w:val="28"/>
                <w:szCs w:val="28"/>
                <w:vertAlign w:val="superscript"/>
              </w:rPr>
            </w:pPr>
            <w:r w:rsidRPr="00E46887">
              <w:rPr>
                <w:rFonts w:ascii="Garamond" w:hAnsi="Garamond"/>
                <w:b/>
                <w:bCs/>
                <w:color w:val="0000CC"/>
                <w:sz w:val="28"/>
                <w:szCs w:val="28"/>
              </w:rPr>
              <w:t>Centar izvrsnosti</w:t>
            </w:r>
            <w:r w:rsidRPr="00E46887">
              <w:rPr>
                <w:rFonts w:ascii="Garamond" w:hAnsi="Garamond"/>
                <w:b/>
                <w:bCs/>
                <w:color w:val="0000CC"/>
                <w:sz w:val="28"/>
                <w:szCs w:val="28"/>
                <w:vertAlign w:val="superscript"/>
              </w:rPr>
              <w:t>*</w:t>
            </w:r>
          </w:p>
          <w:p w:rsidR="00464FF3" w:rsidRPr="00E46887" w:rsidRDefault="00464FF3" w:rsidP="00464FF3">
            <w:pPr>
              <w:ind w:firstLine="736"/>
              <w:jc w:val="both"/>
              <w:rPr>
                <w:rFonts w:ascii="Garamond" w:hAnsi="Garamond"/>
                <w:sz w:val="28"/>
                <w:szCs w:val="28"/>
              </w:rPr>
            </w:pPr>
            <w:r w:rsidRPr="00E46887">
              <w:rPr>
                <w:rFonts w:ascii="Garamond" w:hAnsi="Garamond"/>
                <w:i/>
                <w:iCs/>
                <w:sz w:val="28"/>
                <w:szCs w:val="28"/>
              </w:rPr>
              <w:t>Naučnoistraživačka ustanova ili grupa istraživača u ustanovi koja je po svojoj originalnosti, značenju i aktuelnosti postignutih rezultata u naučnoistraživačkoj djelatnosti, u vremenskom periodu od pet godina ostvarila vrhunske i međunarodno priznate rezultate u svojoj naučnoj oblasti istraživanja.</w:t>
            </w:r>
          </w:p>
          <w:p w:rsidR="00464FF3" w:rsidRPr="00E46887" w:rsidRDefault="00464FF3" w:rsidP="00464FF3">
            <w:pPr>
              <w:ind w:firstLine="736"/>
              <w:jc w:val="both"/>
              <w:rPr>
                <w:rFonts w:ascii="Garamond" w:hAnsi="Garamond"/>
                <w:sz w:val="28"/>
                <w:szCs w:val="28"/>
              </w:rPr>
            </w:pPr>
            <w:r w:rsidRPr="00E46887">
              <w:rPr>
                <w:rFonts w:ascii="Garamond" w:hAnsi="Garamond"/>
                <w:sz w:val="28"/>
                <w:szCs w:val="28"/>
              </w:rPr>
              <w:t xml:space="preserve">Centar izvrsnosti treba da ima: </w:t>
            </w:r>
          </w:p>
          <w:p w:rsidR="00464FF3" w:rsidRPr="00E46887" w:rsidRDefault="00464FF3" w:rsidP="00464FF3">
            <w:pPr>
              <w:numPr>
                <w:ilvl w:val="0"/>
                <w:numId w:val="4"/>
              </w:numPr>
              <w:contextualSpacing/>
              <w:jc w:val="both"/>
              <w:rPr>
                <w:rFonts w:ascii="Garamond" w:hAnsi="Garamond"/>
                <w:sz w:val="28"/>
                <w:szCs w:val="28"/>
              </w:rPr>
            </w:pPr>
            <w:r w:rsidRPr="00E46887">
              <w:rPr>
                <w:rFonts w:ascii="Garamond" w:hAnsi="Garamond"/>
                <w:sz w:val="28"/>
                <w:szCs w:val="28"/>
              </w:rPr>
              <w:t xml:space="preserve">program kojim se unapređuju naučna istraživanja na nacionalnom nivou, doprinosi jačanju nacionalne ekonomije i konkurentnosti na evropskom tržištu; </w:t>
            </w:r>
          </w:p>
          <w:p w:rsidR="00464FF3" w:rsidRPr="00E46887" w:rsidRDefault="00464FF3" w:rsidP="00464FF3">
            <w:pPr>
              <w:numPr>
                <w:ilvl w:val="0"/>
                <w:numId w:val="4"/>
              </w:numPr>
              <w:contextualSpacing/>
              <w:jc w:val="both"/>
              <w:rPr>
                <w:rFonts w:ascii="Garamond" w:hAnsi="Garamond"/>
                <w:sz w:val="28"/>
                <w:szCs w:val="28"/>
              </w:rPr>
            </w:pPr>
            <w:r w:rsidRPr="00E46887">
              <w:rPr>
                <w:rFonts w:ascii="Garamond" w:hAnsi="Garamond"/>
                <w:sz w:val="28"/>
                <w:szCs w:val="28"/>
              </w:rPr>
              <w:t xml:space="preserve">ostvarenu povezanost između znanja, istraživanja i inovacija, odnosno između istraživanja i privrede; </w:t>
            </w:r>
          </w:p>
          <w:p w:rsidR="00464FF3" w:rsidRPr="00E46887" w:rsidRDefault="00464FF3" w:rsidP="00464FF3">
            <w:pPr>
              <w:numPr>
                <w:ilvl w:val="0"/>
                <w:numId w:val="4"/>
              </w:numPr>
              <w:contextualSpacing/>
              <w:jc w:val="both"/>
              <w:rPr>
                <w:rFonts w:ascii="Garamond" w:hAnsi="Garamond"/>
                <w:sz w:val="28"/>
                <w:szCs w:val="28"/>
              </w:rPr>
            </w:pPr>
            <w:r w:rsidRPr="00E46887">
              <w:rPr>
                <w:rFonts w:ascii="Garamond" w:hAnsi="Garamond"/>
                <w:sz w:val="28"/>
                <w:szCs w:val="28"/>
              </w:rPr>
              <w:t xml:space="preserve">fokusirane istraživačke programe koji uključuju interdisciplinarne teme, rezultate iz primijenjenih, razvojnih i osnovnih istraživanja; </w:t>
            </w:r>
          </w:p>
          <w:p w:rsidR="00464FF3" w:rsidRPr="00E46887" w:rsidRDefault="00464FF3" w:rsidP="00464FF3">
            <w:pPr>
              <w:numPr>
                <w:ilvl w:val="0"/>
                <w:numId w:val="4"/>
              </w:numPr>
              <w:contextualSpacing/>
              <w:jc w:val="both"/>
              <w:rPr>
                <w:rFonts w:ascii="Garamond" w:hAnsi="Garamond"/>
                <w:sz w:val="28"/>
                <w:szCs w:val="28"/>
              </w:rPr>
            </w:pPr>
            <w:r w:rsidRPr="00E46887">
              <w:rPr>
                <w:rFonts w:ascii="Garamond" w:hAnsi="Garamond"/>
                <w:sz w:val="28"/>
                <w:szCs w:val="28"/>
              </w:rPr>
              <w:t xml:space="preserve">obezbijeđen prostor i infrastrukturu za realizaciju istraživanja; </w:t>
            </w:r>
          </w:p>
          <w:p w:rsidR="00464FF3" w:rsidRPr="00E46887" w:rsidRDefault="00464FF3" w:rsidP="00464FF3">
            <w:pPr>
              <w:numPr>
                <w:ilvl w:val="0"/>
                <w:numId w:val="4"/>
              </w:numPr>
              <w:contextualSpacing/>
              <w:jc w:val="both"/>
              <w:rPr>
                <w:rFonts w:ascii="Garamond" w:hAnsi="Garamond"/>
                <w:sz w:val="28"/>
                <w:szCs w:val="28"/>
              </w:rPr>
            </w:pPr>
            <w:r w:rsidRPr="00E46887">
              <w:rPr>
                <w:rFonts w:ascii="Garamond" w:hAnsi="Garamond"/>
                <w:sz w:val="28"/>
                <w:szCs w:val="28"/>
              </w:rPr>
              <w:t>kapacitet da obezbijedi radnu atmosferu koja doprinosi stvaranju novih rezultata;</w:t>
            </w:r>
          </w:p>
          <w:p w:rsidR="00464FF3" w:rsidRPr="00E46887" w:rsidRDefault="00464FF3" w:rsidP="00464FF3">
            <w:pPr>
              <w:numPr>
                <w:ilvl w:val="0"/>
                <w:numId w:val="4"/>
              </w:numPr>
              <w:contextualSpacing/>
              <w:jc w:val="both"/>
              <w:rPr>
                <w:rFonts w:ascii="Garamond" w:hAnsi="Garamond"/>
                <w:sz w:val="28"/>
                <w:szCs w:val="28"/>
              </w:rPr>
            </w:pPr>
            <w:r w:rsidRPr="00E46887">
              <w:rPr>
                <w:rFonts w:ascii="Garamond" w:hAnsi="Garamond"/>
                <w:sz w:val="28"/>
                <w:szCs w:val="28"/>
              </w:rPr>
              <w:t xml:space="preserve">aktuelne, originalne i međunarodno priznate rezultate istraživanja; </w:t>
            </w:r>
          </w:p>
          <w:p w:rsidR="00464FF3" w:rsidRPr="00E46887" w:rsidRDefault="00464FF3" w:rsidP="00464FF3">
            <w:pPr>
              <w:numPr>
                <w:ilvl w:val="0"/>
                <w:numId w:val="4"/>
              </w:numPr>
              <w:contextualSpacing/>
              <w:jc w:val="both"/>
              <w:rPr>
                <w:rFonts w:ascii="Garamond" w:hAnsi="Garamond"/>
                <w:sz w:val="28"/>
                <w:szCs w:val="28"/>
              </w:rPr>
            </w:pPr>
            <w:r w:rsidRPr="00E46887">
              <w:rPr>
                <w:rFonts w:ascii="Garamond" w:hAnsi="Garamond"/>
                <w:sz w:val="28"/>
                <w:szCs w:val="28"/>
              </w:rPr>
              <w:lastRenderedPageBreak/>
              <w:t xml:space="preserve">programe za privlačenje finansiranja kroz evropske i druge međunarodne fondove kojima obezbjeđuje održivost i dalji rad; </w:t>
            </w:r>
          </w:p>
          <w:p w:rsidR="00464FF3" w:rsidRPr="00E46887" w:rsidRDefault="00464FF3" w:rsidP="00464FF3">
            <w:pPr>
              <w:numPr>
                <w:ilvl w:val="0"/>
                <w:numId w:val="4"/>
              </w:numPr>
              <w:contextualSpacing/>
              <w:jc w:val="both"/>
              <w:rPr>
                <w:rFonts w:ascii="Garamond" w:hAnsi="Garamond"/>
                <w:sz w:val="28"/>
                <w:szCs w:val="28"/>
              </w:rPr>
            </w:pPr>
            <w:r w:rsidRPr="00E46887">
              <w:rPr>
                <w:rFonts w:ascii="Garamond" w:hAnsi="Garamond"/>
                <w:sz w:val="28"/>
                <w:szCs w:val="28"/>
              </w:rPr>
              <w:t xml:space="preserve">obezbijeđene uslove za primjenu rezultata naučnih istraživanja u praksi; </w:t>
            </w:r>
          </w:p>
          <w:p w:rsidR="00464FF3" w:rsidRPr="00E46887" w:rsidRDefault="00464FF3" w:rsidP="00464FF3">
            <w:pPr>
              <w:numPr>
                <w:ilvl w:val="0"/>
                <w:numId w:val="4"/>
              </w:numPr>
              <w:contextualSpacing/>
              <w:jc w:val="both"/>
              <w:rPr>
                <w:rFonts w:ascii="Garamond" w:hAnsi="Garamond"/>
                <w:sz w:val="28"/>
                <w:szCs w:val="28"/>
              </w:rPr>
            </w:pPr>
            <w:r w:rsidRPr="00E46887">
              <w:rPr>
                <w:rFonts w:ascii="Garamond" w:hAnsi="Garamond"/>
                <w:sz w:val="28"/>
                <w:szCs w:val="28"/>
              </w:rPr>
              <w:t xml:space="preserve">program kojim se podstiče stvaranje nove generacije naučno-tehnoloških talenata; </w:t>
            </w:r>
          </w:p>
          <w:p w:rsidR="00464FF3" w:rsidRDefault="00464FF3" w:rsidP="00464FF3">
            <w:pPr>
              <w:numPr>
                <w:ilvl w:val="0"/>
                <w:numId w:val="4"/>
              </w:numPr>
              <w:contextualSpacing/>
              <w:jc w:val="both"/>
              <w:rPr>
                <w:rFonts w:ascii="Garamond" w:hAnsi="Garamond"/>
                <w:sz w:val="28"/>
                <w:szCs w:val="28"/>
              </w:rPr>
            </w:pPr>
            <w:r w:rsidRPr="00E46887">
              <w:rPr>
                <w:rFonts w:ascii="Garamond" w:hAnsi="Garamond"/>
                <w:sz w:val="28"/>
                <w:szCs w:val="28"/>
              </w:rPr>
              <w:t>sposobnost za ostvarivanje dinamičnog partnerskog odnosa s organima državne uprave i lokalnom samoupravom.</w:t>
            </w:r>
          </w:p>
          <w:p w:rsidR="00477F7B" w:rsidRPr="00E46887" w:rsidRDefault="00477F7B" w:rsidP="00477F7B">
            <w:pPr>
              <w:ind w:left="1068"/>
              <w:contextualSpacing/>
              <w:jc w:val="both"/>
              <w:rPr>
                <w:rFonts w:ascii="Garamond" w:hAnsi="Garamond"/>
                <w:sz w:val="28"/>
                <w:szCs w:val="28"/>
              </w:rPr>
            </w:pPr>
          </w:p>
          <w:p w:rsidR="00464FF3" w:rsidRPr="00E46887" w:rsidRDefault="00464FF3" w:rsidP="00464FF3">
            <w:pPr>
              <w:rPr>
                <w:rFonts w:ascii="Arial" w:hAnsi="Arial" w:cs="Arial"/>
                <w:i/>
                <w:iCs/>
                <w:color w:val="0000CC"/>
                <w:sz w:val="28"/>
                <w:szCs w:val="28"/>
              </w:rPr>
            </w:pPr>
            <w:r w:rsidRPr="00E46887">
              <w:rPr>
                <w:rFonts w:ascii="Garamond" w:hAnsi="Garamond"/>
                <w:i/>
                <w:iCs/>
                <w:color w:val="0000CC"/>
                <w:sz w:val="28"/>
                <w:szCs w:val="28"/>
              </w:rPr>
              <w:t xml:space="preserve">*Definicija iz Zakona o naučnoistraživačkoj djelatnosti. </w:t>
            </w:r>
          </w:p>
        </w:tc>
      </w:tr>
    </w:tbl>
    <w:p w:rsidR="00134604" w:rsidRDefault="00134604" w:rsidP="00134604">
      <w:pPr>
        <w:spacing w:after="0" w:line="240" w:lineRule="auto"/>
        <w:ind w:left="360"/>
        <w:contextualSpacing/>
        <w:rPr>
          <w:rFonts w:ascii="Garamond" w:hAnsi="Garamond"/>
          <w:b/>
          <w:bCs/>
          <w:sz w:val="28"/>
          <w:szCs w:val="28"/>
        </w:rPr>
      </w:pPr>
    </w:p>
    <w:p w:rsidR="00464FF3" w:rsidRDefault="00464FF3" w:rsidP="00050B5F">
      <w:pPr>
        <w:numPr>
          <w:ilvl w:val="0"/>
          <w:numId w:val="72"/>
        </w:numPr>
        <w:tabs>
          <w:tab w:val="left" w:pos="1080"/>
        </w:tabs>
        <w:spacing w:after="0" w:line="240" w:lineRule="auto"/>
        <w:ind w:firstLine="360"/>
        <w:contextualSpacing/>
        <w:rPr>
          <w:rFonts w:ascii="Garamond" w:hAnsi="Garamond"/>
          <w:b/>
          <w:bCs/>
          <w:sz w:val="28"/>
          <w:szCs w:val="28"/>
        </w:rPr>
      </w:pPr>
      <w:r w:rsidRPr="00464FF3">
        <w:rPr>
          <w:rFonts w:ascii="Garamond" w:hAnsi="Garamond"/>
          <w:b/>
          <w:bCs/>
          <w:sz w:val="28"/>
          <w:szCs w:val="28"/>
        </w:rPr>
        <w:t>ANALIZA POSTOJEĆEG STANJA</w:t>
      </w:r>
    </w:p>
    <w:p w:rsidR="0072633C" w:rsidRPr="00464FF3" w:rsidRDefault="0072633C" w:rsidP="0072633C">
      <w:pPr>
        <w:spacing w:after="0" w:line="240" w:lineRule="auto"/>
        <w:ind w:left="360"/>
        <w:contextualSpacing/>
        <w:rPr>
          <w:rFonts w:ascii="Garamond" w:hAnsi="Garamond"/>
          <w:b/>
          <w:bCs/>
          <w:sz w:val="28"/>
          <w:szCs w:val="28"/>
        </w:rPr>
      </w:pPr>
    </w:p>
    <w:p w:rsidR="00134604" w:rsidRPr="00E46887" w:rsidRDefault="00134604" w:rsidP="0072633C">
      <w:pPr>
        <w:spacing w:after="0" w:line="240" w:lineRule="auto"/>
        <w:ind w:firstLine="708"/>
        <w:jc w:val="both"/>
        <w:rPr>
          <w:rFonts w:ascii="Garamond" w:hAnsi="Garamond"/>
          <w:bCs/>
          <w:sz w:val="28"/>
          <w:szCs w:val="28"/>
        </w:rPr>
      </w:pPr>
      <w:r w:rsidRPr="00E46887">
        <w:rPr>
          <w:rFonts w:ascii="Garamond" w:hAnsi="Garamond"/>
          <w:bCs/>
          <w:sz w:val="28"/>
          <w:szCs w:val="28"/>
        </w:rPr>
        <w:t xml:space="preserve">Vlada Crne Gore je 2016. godine usvojila </w:t>
      </w:r>
      <w:r w:rsidRPr="00E46887">
        <w:rPr>
          <w:rFonts w:ascii="Garamond" w:hAnsi="Garamond"/>
          <w:bCs/>
          <w:i/>
          <w:sz w:val="28"/>
          <w:szCs w:val="28"/>
        </w:rPr>
        <w:t>Strategiju razvoja visokog obrazovanja u Crnoj Gori (2016–2020)</w:t>
      </w:r>
      <w:r w:rsidRPr="00E46887">
        <w:rPr>
          <w:rFonts w:ascii="Garamond" w:hAnsi="Garamond"/>
          <w:bCs/>
          <w:sz w:val="28"/>
          <w:szCs w:val="28"/>
        </w:rPr>
        <w:t xml:space="preserve"> s </w:t>
      </w:r>
      <w:r w:rsidR="00F47E9A" w:rsidRPr="00E46887">
        <w:rPr>
          <w:rFonts w:ascii="Garamond" w:hAnsi="Garamond"/>
          <w:bCs/>
          <w:sz w:val="28"/>
          <w:szCs w:val="28"/>
        </w:rPr>
        <w:t>A</w:t>
      </w:r>
      <w:r w:rsidRPr="00E46887">
        <w:rPr>
          <w:rFonts w:ascii="Garamond" w:hAnsi="Garamond"/>
          <w:bCs/>
          <w:sz w:val="28"/>
          <w:szCs w:val="28"/>
        </w:rPr>
        <w:t>kcion</w:t>
      </w:r>
      <w:r w:rsidR="00F47E9A" w:rsidRPr="00E46887">
        <w:rPr>
          <w:rFonts w:ascii="Garamond" w:hAnsi="Garamond"/>
          <w:bCs/>
          <w:sz w:val="28"/>
          <w:szCs w:val="28"/>
        </w:rPr>
        <w:t>im</w:t>
      </w:r>
      <w:r w:rsidRPr="00E46887">
        <w:rPr>
          <w:rFonts w:ascii="Garamond" w:hAnsi="Garamond"/>
          <w:bCs/>
          <w:sz w:val="28"/>
          <w:szCs w:val="28"/>
        </w:rPr>
        <w:t xml:space="preserve"> plan</w:t>
      </w:r>
      <w:r w:rsidR="00F47E9A" w:rsidRPr="00E46887">
        <w:rPr>
          <w:rFonts w:ascii="Garamond" w:hAnsi="Garamond"/>
          <w:bCs/>
          <w:sz w:val="28"/>
          <w:szCs w:val="28"/>
        </w:rPr>
        <w:t>om</w:t>
      </w:r>
      <w:r w:rsidRPr="00E46887">
        <w:rPr>
          <w:rFonts w:ascii="Garamond" w:hAnsi="Garamond"/>
          <w:bCs/>
          <w:sz w:val="28"/>
          <w:szCs w:val="28"/>
        </w:rPr>
        <w:t xml:space="preserve"> za sprovođenje Strategije.</w:t>
      </w:r>
    </w:p>
    <w:p w:rsidR="00134604" w:rsidRPr="00E46887" w:rsidRDefault="00134604" w:rsidP="0072633C">
      <w:pPr>
        <w:spacing w:after="0" w:line="240" w:lineRule="auto"/>
        <w:ind w:firstLine="708"/>
        <w:jc w:val="both"/>
        <w:rPr>
          <w:rFonts w:ascii="Garamond" w:hAnsi="Garamond"/>
          <w:bCs/>
          <w:sz w:val="28"/>
          <w:szCs w:val="28"/>
        </w:rPr>
      </w:pPr>
      <w:r w:rsidRPr="00E46887">
        <w:rPr>
          <w:rFonts w:ascii="Garamond" w:hAnsi="Garamond"/>
          <w:bCs/>
          <w:sz w:val="28"/>
          <w:szCs w:val="28"/>
        </w:rPr>
        <w:t>Ciljevi Strategije razvoja visokog obrazovanja u Crnoj Gori (2016–2020) su:</w:t>
      </w:r>
    </w:p>
    <w:p w:rsidR="00134604" w:rsidRPr="00E46887" w:rsidRDefault="00134604" w:rsidP="002B1530">
      <w:pPr>
        <w:pStyle w:val="ListParagraph"/>
        <w:numPr>
          <w:ilvl w:val="0"/>
          <w:numId w:val="75"/>
        </w:numPr>
        <w:spacing w:after="0" w:line="240" w:lineRule="auto"/>
        <w:jc w:val="both"/>
        <w:rPr>
          <w:rFonts w:ascii="Garamond" w:hAnsi="Garamond"/>
          <w:bCs/>
          <w:sz w:val="28"/>
          <w:szCs w:val="28"/>
        </w:rPr>
      </w:pPr>
      <w:r w:rsidRPr="00E46887">
        <w:rPr>
          <w:rFonts w:ascii="Garamond" w:hAnsi="Garamond"/>
          <w:bCs/>
          <w:sz w:val="28"/>
          <w:szCs w:val="28"/>
        </w:rPr>
        <w:t>Unapređenje kvaliteta visokog obrazovanja i stvaranje konkurentnog kadra;</w:t>
      </w:r>
    </w:p>
    <w:p w:rsidR="00134604" w:rsidRPr="00E46887" w:rsidRDefault="00134604" w:rsidP="002B1530">
      <w:pPr>
        <w:pStyle w:val="ListParagraph"/>
        <w:numPr>
          <w:ilvl w:val="0"/>
          <w:numId w:val="75"/>
        </w:numPr>
        <w:spacing w:after="0" w:line="240" w:lineRule="auto"/>
        <w:jc w:val="both"/>
        <w:rPr>
          <w:rFonts w:ascii="Garamond" w:hAnsi="Garamond"/>
          <w:bCs/>
          <w:sz w:val="28"/>
          <w:szCs w:val="28"/>
        </w:rPr>
      </w:pPr>
      <w:r w:rsidRPr="00E46887">
        <w:rPr>
          <w:rFonts w:ascii="Garamond" w:hAnsi="Garamond"/>
          <w:bCs/>
          <w:sz w:val="28"/>
          <w:szCs w:val="28"/>
        </w:rPr>
        <w:t>Usklađivanje obrazovanja sa potrebama tržišta rada;</w:t>
      </w:r>
    </w:p>
    <w:p w:rsidR="00134604" w:rsidRPr="00E46887" w:rsidRDefault="00134604" w:rsidP="002B1530">
      <w:pPr>
        <w:pStyle w:val="ListParagraph"/>
        <w:numPr>
          <w:ilvl w:val="0"/>
          <w:numId w:val="75"/>
        </w:numPr>
        <w:spacing w:after="0" w:line="240" w:lineRule="auto"/>
        <w:jc w:val="both"/>
        <w:rPr>
          <w:rFonts w:ascii="Garamond" w:hAnsi="Garamond"/>
          <w:bCs/>
          <w:sz w:val="28"/>
          <w:szCs w:val="28"/>
        </w:rPr>
      </w:pPr>
      <w:r w:rsidRPr="00E46887">
        <w:rPr>
          <w:rFonts w:ascii="Garamond" w:hAnsi="Garamond"/>
          <w:bCs/>
          <w:sz w:val="28"/>
          <w:szCs w:val="28"/>
        </w:rPr>
        <w:t>Unapređenje naučnoistraživačkog rada i povećan nivo učešća u EU projektima;</w:t>
      </w:r>
    </w:p>
    <w:p w:rsidR="00134604" w:rsidRPr="00E46887" w:rsidRDefault="00134604" w:rsidP="002B1530">
      <w:pPr>
        <w:pStyle w:val="ListParagraph"/>
        <w:numPr>
          <w:ilvl w:val="0"/>
          <w:numId w:val="75"/>
        </w:numPr>
        <w:spacing w:after="0" w:line="240" w:lineRule="auto"/>
        <w:jc w:val="both"/>
        <w:rPr>
          <w:rFonts w:ascii="Garamond" w:hAnsi="Garamond"/>
          <w:bCs/>
          <w:sz w:val="28"/>
          <w:szCs w:val="28"/>
        </w:rPr>
      </w:pPr>
      <w:r w:rsidRPr="00E46887">
        <w:rPr>
          <w:rFonts w:ascii="Garamond" w:hAnsi="Garamond"/>
          <w:bCs/>
          <w:sz w:val="28"/>
          <w:szCs w:val="28"/>
        </w:rPr>
        <w:t>Internacionalizacija visokog obrazovanja;</w:t>
      </w:r>
    </w:p>
    <w:p w:rsidR="00134604" w:rsidRPr="00E46887" w:rsidRDefault="00134604" w:rsidP="002B1530">
      <w:pPr>
        <w:pStyle w:val="ListParagraph"/>
        <w:numPr>
          <w:ilvl w:val="0"/>
          <w:numId w:val="75"/>
        </w:numPr>
        <w:spacing w:after="0" w:line="240" w:lineRule="auto"/>
        <w:jc w:val="both"/>
        <w:rPr>
          <w:rFonts w:ascii="Garamond" w:hAnsi="Garamond"/>
          <w:bCs/>
          <w:sz w:val="28"/>
          <w:szCs w:val="28"/>
        </w:rPr>
      </w:pPr>
      <w:r w:rsidRPr="00E46887">
        <w:rPr>
          <w:rFonts w:ascii="Garamond" w:hAnsi="Garamond"/>
          <w:bCs/>
          <w:sz w:val="28"/>
          <w:szCs w:val="28"/>
        </w:rPr>
        <w:t>Cjeloživotno obrazovanje;</w:t>
      </w:r>
    </w:p>
    <w:p w:rsidR="00134604" w:rsidRPr="00E46887" w:rsidRDefault="00134604" w:rsidP="002B1530">
      <w:pPr>
        <w:pStyle w:val="ListParagraph"/>
        <w:numPr>
          <w:ilvl w:val="0"/>
          <w:numId w:val="75"/>
        </w:numPr>
        <w:spacing w:after="0" w:line="240" w:lineRule="auto"/>
        <w:jc w:val="both"/>
        <w:rPr>
          <w:rFonts w:ascii="Garamond" w:hAnsi="Garamond"/>
          <w:bCs/>
          <w:sz w:val="28"/>
          <w:szCs w:val="28"/>
        </w:rPr>
      </w:pPr>
      <w:r w:rsidRPr="00E46887">
        <w:rPr>
          <w:rFonts w:ascii="Garamond" w:hAnsi="Garamond"/>
          <w:bCs/>
          <w:sz w:val="28"/>
          <w:szCs w:val="28"/>
        </w:rPr>
        <w:t>Uspostavljanje održivog modela finansiranja.</w:t>
      </w:r>
    </w:p>
    <w:p w:rsidR="00134604" w:rsidRPr="00E46887" w:rsidRDefault="00134604" w:rsidP="0072633C">
      <w:pPr>
        <w:spacing w:after="0" w:line="240" w:lineRule="auto"/>
        <w:ind w:firstLine="708"/>
        <w:jc w:val="both"/>
        <w:rPr>
          <w:rFonts w:ascii="Garamond" w:hAnsi="Garamond"/>
          <w:bCs/>
          <w:sz w:val="28"/>
          <w:szCs w:val="28"/>
        </w:rPr>
      </w:pPr>
    </w:p>
    <w:p w:rsidR="00134604" w:rsidRPr="00E46887" w:rsidRDefault="00F47E9A" w:rsidP="0072633C">
      <w:pPr>
        <w:spacing w:after="0" w:line="240" w:lineRule="auto"/>
        <w:ind w:firstLine="708"/>
        <w:jc w:val="both"/>
        <w:rPr>
          <w:rFonts w:ascii="Garamond" w:hAnsi="Garamond"/>
          <w:bCs/>
          <w:sz w:val="28"/>
          <w:szCs w:val="28"/>
        </w:rPr>
      </w:pPr>
      <w:r w:rsidRPr="00E46887">
        <w:rPr>
          <w:rFonts w:ascii="Garamond" w:hAnsi="Garamond"/>
          <w:bCs/>
          <w:sz w:val="28"/>
          <w:szCs w:val="28"/>
        </w:rPr>
        <w:t xml:space="preserve">Nakon usvajanja Strategije uslijedile su izmjene zakona koji se odnose na oblast visokog obrazovanja, kao i podzakonskih akata, kako bi se obezbijedila implementacija strateških ciljeva. </w:t>
      </w:r>
      <w:r w:rsidR="00134604" w:rsidRPr="00E46887">
        <w:rPr>
          <w:rFonts w:ascii="Garamond" w:hAnsi="Garamond"/>
          <w:bCs/>
          <w:sz w:val="28"/>
          <w:szCs w:val="28"/>
        </w:rPr>
        <w:t>U skladu sa strateškim opredjeljenjima i novim zakonskim rješenjima, u proteklom periodu sproveden je značajan broj aktivnosti na usklađivanju obrazovanja s potrebama tržišta rada i stvaranju kvalitetnijeg i konkurentnog kadra, a u cilju smanjenja nezaposlenosti u Crnoj Gori. Unapređenje i sticanje novih vještina u skladu s potrebama poslodavaca i olakšavanje prelaza mladima iz svijeta obrazovanja u svijet rada je jedan od prioriteta, tako da su u prethodnom periodu realizovane aktivnosti na unapređenju kvaliteta praktičnog obrazovanja.</w:t>
      </w:r>
    </w:p>
    <w:p w:rsidR="00134604" w:rsidRPr="00E46887" w:rsidRDefault="00134604" w:rsidP="0072633C">
      <w:pPr>
        <w:spacing w:after="0" w:line="240" w:lineRule="auto"/>
        <w:ind w:firstLine="708"/>
        <w:jc w:val="both"/>
        <w:rPr>
          <w:rFonts w:ascii="Garamond" w:hAnsi="Garamond"/>
          <w:bCs/>
          <w:sz w:val="28"/>
          <w:szCs w:val="28"/>
        </w:rPr>
      </w:pPr>
      <w:r w:rsidRPr="00E46887">
        <w:rPr>
          <w:rFonts w:ascii="Garamond" w:hAnsi="Garamond"/>
          <w:bCs/>
          <w:sz w:val="28"/>
          <w:szCs w:val="28"/>
        </w:rPr>
        <w:t>Zakonom o visokom obrazovanju iz 2017. godine uveden je novi model studiranja 3+2+3, osim za studijske programe iz oblasti regulisanih profesija, i praktična nastava kao obavezan dio studijskog programa u obimu od minimum 25%. Univer</w:t>
      </w:r>
      <w:r w:rsidR="00477F7B">
        <w:rPr>
          <w:rFonts w:ascii="Garamond" w:hAnsi="Garamond"/>
          <w:bCs/>
          <w:sz w:val="28"/>
          <w:szCs w:val="28"/>
        </w:rPr>
        <w:t>zitet Crne Gore je 2017. godine</w:t>
      </w:r>
      <w:r w:rsidRPr="00E46887">
        <w:rPr>
          <w:rFonts w:ascii="Garamond" w:hAnsi="Garamond"/>
          <w:bCs/>
          <w:sz w:val="28"/>
          <w:szCs w:val="28"/>
        </w:rPr>
        <w:t xml:space="preserve"> akreditovao sve programe po novom modelu st</w:t>
      </w:r>
      <w:r w:rsidR="00477F7B">
        <w:rPr>
          <w:rFonts w:ascii="Garamond" w:hAnsi="Garamond"/>
          <w:bCs/>
          <w:sz w:val="28"/>
          <w:szCs w:val="28"/>
        </w:rPr>
        <w:t>udiranja, dok je u 2019. godini</w:t>
      </w:r>
      <w:r w:rsidR="00F47E9A">
        <w:rPr>
          <w:rFonts w:ascii="Garamond" w:hAnsi="Garamond"/>
          <w:bCs/>
          <w:sz w:val="26"/>
          <w:szCs w:val="26"/>
        </w:rPr>
        <w:t xml:space="preserve"> </w:t>
      </w:r>
      <w:r w:rsidRPr="00E46887">
        <w:rPr>
          <w:rFonts w:ascii="Garamond" w:hAnsi="Garamond"/>
          <w:bCs/>
          <w:sz w:val="28"/>
          <w:szCs w:val="28"/>
        </w:rPr>
        <w:t xml:space="preserve">Agencija za kontrolu i obezbjeđenje kvaliteta akreditovala još 52 nova programa na privatnim ustanovama visokog obrazovanja. </w:t>
      </w:r>
    </w:p>
    <w:p w:rsidR="00134604" w:rsidRPr="00E46887" w:rsidRDefault="00134604" w:rsidP="0072633C">
      <w:pPr>
        <w:spacing w:after="0" w:line="240" w:lineRule="auto"/>
        <w:ind w:firstLine="708"/>
        <w:jc w:val="both"/>
        <w:rPr>
          <w:rFonts w:ascii="Garamond" w:hAnsi="Garamond"/>
          <w:bCs/>
          <w:sz w:val="28"/>
          <w:szCs w:val="28"/>
        </w:rPr>
      </w:pPr>
      <w:r w:rsidRPr="00E46887">
        <w:rPr>
          <w:rFonts w:ascii="Garamond" w:hAnsi="Garamond"/>
          <w:bCs/>
          <w:sz w:val="28"/>
          <w:szCs w:val="28"/>
        </w:rPr>
        <w:t xml:space="preserve">Od studijske 2017/2018. godine, prvi put, imamo besplatne studije na javnim ustanovama, za studente osnovnih studija, dok će master studije po reformisanom modelu studija biti besplatne počev od studijske 2020/2021. godine. Preko 3.500 </w:t>
      </w:r>
      <w:r w:rsidRPr="00E46887">
        <w:rPr>
          <w:rFonts w:ascii="Garamond" w:hAnsi="Garamond"/>
          <w:bCs/>
          <w:sz w:val="28"/>
          <w:szCs w:val="28"/>
        </w:rPr>
        <w:lastRenderedPageBreak/>
        <w:t xml:space="preserve">studenata upiše se godišnje u prvu godinu osnovnih studija na Univerzitetu Crne Gore i Fakultetu za crnogorski jezik, po novom modelu studija. </w:t>
      </w:r>
    </w:p>
    <w:p w:rsidR="00134604" w:rsidRPr="00E46887" w:rsidRDefault="00134604" w:rsidP="0072633C">
      <w:pPr>
        <w:spacing w:after="0" w:line="240" w:lineRule="auto"/>
        <w:ind w:firstLine="708"/>
        <w:jc w:val="both"/>
        <w:rPr>
          <w:rFonts w:ascii="Garamond" w:hAnsi="Garamond"/>
          <w:bCs/>
          <w:sz w:val="28"/>
          <w:szCs w:val="28"/>
        </w:rPr>
      </w:pPr>
      <w:r w:rsidRPr="00E46887">
        <w:rPr>
          <w:rFonts w:ascii="Garamond" w:hAnsi="Garamond"/>
          <w:bCs/>
          <w:sz w:val="28"/>
          <w:szCs w:val="28"/>
        </w:rPr>
        <w:t>Prema podacima Zavoda za zapošljavanje broj nezaposlenih lica u oblasti visokog obrazovanja (VI, VII i VIII nivo okvira kvalifikacija), smanjivao se u posljednje tri godine. Naime, u decembru 2016. godine broj nezaposlenih lica sa visokim obrazovanjem bio je 11.373; u decembru 2017. godine 9.310, dok na kraju 2018. godine taj broj je iznosio 8.173.</w:t>
      </w:r>
    </w:p>
    <w:p w:rsidR="00134604" w:rsidRPr="00E46887" w:rsidRDefault="00134604" w:rsidP="0072633C">
      <w:pPr>
        <w:spacing w:after="0" w:line="240" w:lineRule="auto"/>
        <w:ind w:firstLine="708"/>
        <w:jc w:val="both"/>
        <w:rPr>
          <w:rFonts w:ascii="Garamond" w:hAnsi="Garamond"/>
          <w:bCs/>
          <w:sz w:val="28"/>
          <w:szCs w:val="28"/>
        </w:rPr>
      </w:pPr>
      <w:r w:rsidRPr="00E46887">
        <w:rPr>
          <w:rFonts w:ascii="Garamond" w:hAnsi="Garamond"/>
          <w:bCs/>
          <w:sz w:val="28"/>
          <w:szCs w:val="28"/>
        </w:rPr>
        <w:t>Procenat nezaposlenih lica sa visokim obrazovanjem u ukupnom broju nezaposlenih lica se takođe smanjivao (2016 – 19,8%; 2017 – 19,4% i 2018 – 18,8%), dok je broj nezaposlenih lica sa visokim obrazovanjem starosti 25-36 godina, takođe smanjen u odnosu na 2016. godinu, odnosno u 2016. godini ih je bilo 6.000, dok ih je u 2018. godini bilo 5.700.</w:t>
      </w:r>
    </w:p>
    <w:p w:rsidR="00DF76A9" w:rsidRPr="00E46887" w:rsidRDefault="00134604" w:rsidP="00477F7B">
      <w:pPr>
        <w:pStyle w:val="Default"/>
        <w:ind w:firstLine="708"/>
        <w:jc w:val="both"/>
        <w:rPr>
          <w:rFonts w:ascii="Garamond" w:hAnsi="Garamond"/>
          <w:bCs/>
          <w:sz w:val="28"/>
          <w:szCs w:val="28"/>
        </w:rPr>
      </w:pPr>
      <w:r w:rsidRPr="00E46887">
        <w:rPr>
          <w:rFonts w:ascii="Garamond" w:hAnsi="Garamond"/>
          <w:bCs/>
          <w:sz w:val="28"/>
          <w:szCs w:val="28"/>
        </w:rPr>
        <w:t>Izazov u narednom periodu ostaje model praktične nastave u vis</w:t>
      </w:r>
      <w:r w:rsidR="00477F7B">
        <w:rPr>
          <w:rFonts w:ascii="Garamond" w:hAnsi="Garamond"/>
          <w:bCs/>
          <w:sz w:val="28"/>
          <w:szCs w:val="28"/>
        </w:rPr>
        <w:t>o</w:t>
      </w:r>
      <w:r w:rsidRPr="00E46887">
        <w:rPr>
          <w:rFonts w:ascii="Garamond" w:hAnsi="Garamond"/>
          <w:bCs/>
          <w:sz w:val="28"/>
          <w:szCs w:val="28"/>
        </w:rPr>
        <w:t>kom obrazovanju koji bi svim studentima pružio prili</w:t>
      </w:r>
      <w:r w:rsidR="00477F7B">
        <w:rPr>
          <w:rFonts w:ascii="Garamond" w:hAnsi="Garamond"/>
          <w:bCs/>
          <w:sz w:val="28"/>
          <w:szCs w:val="28"/>
        </w:rPr>
        <w:t>ku da steknu</w:t>
      </w:r>
      <w:r w:rsidRPr="00E46887">
        <w:rPr>
          <w:rFonts w:ascii="Garamond" w:hAnsi="Garamond"/>
          <w:bCs/>
          <w:sz w:val="28"/>
          <w:szCs w:val="28"/>
        </w:rPr>
        <w:t xml:space="preserve"> kvalitetno praktično obrazovanje kod odgovarajućeg poslodavca, koristeći najbolje preporuke i naše iskustvo</w:t>
      </w:r>
      <w:r w:rsidR="00DF76A9" w:rsidRPr="00E46887">
        <w:rPr>
          <w:rFonts w:ascii="Garamond" w:hAnsi="Garamond"/>
          <w:bCs/>
          <w:sz w:val="28"/>
          <w:szCs w:val="28"/>
        </w:rPr>
        <w:t xml:space="preserve"> u oblasti dualnog obrazovanja, što je u skladu sa </w:t>
      </w:r>
      <w:r w:rsidR="00DF76A9" w:rsidRPr="00E46887">
        <w:rPr>
          <w:rFonts w:ascii="Garamond" w:hAnsi="Garamond"/>
          <w:bCs/>
          <w:i/>
          <w:sz w:val="28"/>
          <w:szCs w:val="28"/>
        </w:rPr>
        <w:t>Programom ekonomskih reformi za Crnu Goru 2020 – 2022. godinu (preporuke Crnoj Gori, maj 2019. godine).</w:t>
      </w:r>
    </w:p>
    <w:p w:rsidR="00816B0F" w:rsidRPr="00E46887" w:rsidRDefault="00134604" w:rsidP="0072633C">
      <w:pPr>
        <w:spacing w:after="0" w:line="240" w:lineRule="auto"/>
        <w:ind w:firstLine="708"/>
        <w:jc w:val="both"/>
        <w:rPr>
          <w:rFonts w:ascii="Garamond" w:hAnsi="Garamond"/>
          <w:bCs/>
          <w:i/>
          <w:sz w:val="28"/>
          <w:szCs w:val="28"/>
        </w:rPr>
      </w:pPr>
      <w:r w:rsidRPr="00E46887">
        <w:rPr>
          <w:rFonts w:ascii="Garamond" w:hAnsi="Garamond"/>
          <w:bCs/>
          <w:sz w:val="28"/>
          <w:szCs w:val="28"/>
        </w:rPr>
        <w:t xml:space="preserve">U cilju smanjenja nezaposlenosti, osim aktivnosti u formalnom obrazovanju, treba nastaviti sa jačanjem cjeloživotnog obrazovanja, razvijanju karijernih savjetovališta odnosno centara, kao i metodologija za priznavanje neformalnog i informalnog obrazovanja. </w:t>
      </w:r>
      <w:r w:rsidR="00DF76A9" w:rsidRPr="00E46887">
        <w:rPr>
          <w:rFonts w:ascii="Garamond" w:hAnsi="Garamond"/>
          <w:bCs/>
          <w:sz w:val="28"/>
          <w:szCs w:val="28"/>
        </w:rPr>
        <w:t xml:space="preserve">Navedene aktivnosti uz unapređenje modela finansiranja i jačanje mehanazama za obezbjeđenje kvaliteta, usklađene su sa dokumentom </w:t>
      </w:r>
      <w:r w:rsidR="00DF76A9" w:rsidRPr="00E46887">
        <w:rPr>
          <w:rFonts w:ascii="Garamond" w:hAnsi="Garamond"/>
          <w:bCs/>
          <w:i/>
          <w:sz w:val="28"/>
          <w:szCs w:val="28"/>
        </w:rPr>
        <w:t>Pravci razvoja Crne Gore 2018-2021. godine (4.1 Pametan rast – 4.1.6. Visoko obrazovanje)</w:t>
      </w:r>
      <w:r w:rsidR="00816B0F" w:rsidRPr="00E46887">
        <w:rPr>
          <w:rFonts w:ascii="Garamond" w:hAnsi="Garamond"/>
          <w:bCs/>
          <w:i/>
          <w:sz w:val="28"/>
          <w:szCs w:val="28"/>
        </w:rPr>
        <w:t>.</w:t>
      </w:r>
    </w:p>
    <w:p w:rsidR="00134604" w:rsidRPr="00E46887" w:rsidRDefault="00DF76A9" w:rsidP="00816B0F">
      <w:pPr>
        <w:spacing w:after="0" w:line="240" w:lineRule="auto"/>
        <w:ind w:firstLine="708"/>
        <w:jc w:val="both"/>
        <w:rPr>
          <w:rFonts w:ascii="Garamond" w:hAnsi="Garamond"/>
          <w:bCs/>
          <w:sz w:val="28"/>
          <w:szCs w:val="28"/>
        </w:rPr>
      </w:pPr>
      <w:r w:rsidRPr="00E46887">
        <w:rPr>
          <w:rFonts w:ascii="Garamond" w:hAnsi="Garamond"/>
          <w:bCs/>
          <w:sz w:val="28"/>
          <w:szCs w:val="28"/>
        </w:rPr>
        <w:t xml:space="preserve"> </w:t>
      </w:r>
      <w:r w:rsidR="0092674F" w:rsidRPr="0092674F">
        <w:rPr>
          <w:rFonts w:ascii="Garamond" w:hAnsi="Garamond"/>
          <w:bCs/>
          <w:sz w:val="28"/>
          <w:szCs w:val="28"/>
        </w:rPr>
        <w:t xml:space="preserve">Vlada je na sjednici </w:t>
      </w:r>
      <w:r w:rsidR="0092674F">
        <w:rPr>
          <w:rFonts w:ascii="Garamond" w:hAnsi="Garamond"/>
          <w:bCs/>
          <w:sz w:val="28"/>
          <w:szCs w:val="28"/>
        </w:rPr>
        <w:t xml:space="preserve">održanoj </w:t>
      </w:r>
      <w:r w:rsidR="0092674F" w:rsidRPr="0092674F">
        <w:rPr>
          <w:rFonts w:ascii="Garamond" w:hAnsi="Garamond"/>
          <w:bCs/>
          <w:sz w:val="28"/>
          <w:szCs w:val="28"/>
        </w:rPr>
        <w:t>u decembru</w:t>
      </w:r>
      <w:r w:rsidR="00816B0F" w:rsidRPr="0092674F">
        <w:rPr>
          <w:rFonts w:ascii="Garamond" w:hAnsi="Garamond"/>
          <w:bCs/>
          <w:sz w:val="28"/>
          <w:szCs w:val="28"/>
        </w:rPr>
        <w:t xml:space="preserve"> 2019. godine, usvojila </w:t>
      </w:r>
      <w:r w:rsidR="00816B0F" w:rsidRPr="0092674F">
        <w:rPr>
          <w:rFonts w:ascii="Garamond" w:hAnsi="Garamond"/>
          <w:bCs/>
          <w:i/>
          <w:sz w:val="28"/>
          <w:szCs w:val="28"/>
        </w:rPr>
        <w:t>Završni</w:t>
      </w:r>
      <w:r w:rsidR="00816B0F" w:rsidRPr="00E46887">
        <w:rPr>
          <w:rFonts w:ascii="Garamond" w:hAnsi="Garamond"/>
          <w:bCs/>
          <w:i/>
          <w:sz w:val="28"/>
          <w:szCs w:val="28"/>
        </w:rPr>
        <w:t xml:space="preserve"> izvještaj o realizaciji Strategije razvoja visokog obrazovanja u Crnoj Gori 2016-2020. godine</w:t>
      </w:r>
      <w:r w:rsidR="00816B0F" w:rsidRPr="00E46887">
        <w:rPr>
          <w:rFonts w:ascii="Garamond" w:hAnsi="Garamond"/>
          <w:bCs/>
          <w:sz w:val="28"/>
          <w:szCs w:val="28"/>
        </w:rPr>
        <w:t>, kroz koji je dat pregled realizacije aktivnosti po zadatim ciljevima iz Strategije i prepoznati izazovi za nar</w:t>
      </w:r>
      <w:r w:rsidR="00E46887" w:rsidRPr="00E46887">
        <w:rPr>
          <w:rFonts w:ascii="Garamond" w:hAnsi="Garamond"/>
          <w:bCs/>
          <w:sz w:val="28"/>
          <w:szCs w:val="28"/>
        </w:rPr>
        <w:t>e</w:t>
      </w:r>
      <w:r w:rsidR="00816B0F" w:rsidRPr="00E46887">
        <w:rPr>
          <w:rFonts w:ascii="Garamond" w:hAnsi="Garamond"/>
          <w:bCs/>
          <w:sz w:val="28"/>
          <w:szCs w:val="28"/>
        </w:rPr>
        <w:t>dni period.</w:t>
      </w:r>
      <w:r w:rsidRPr="00E46887">
        <w:rPr>
          <w:rFonts w:ascii="Garamond" w:hAnsi="Garamond"/>
          <w:bCs/>
          <w:sz w:val="28"/>
          <w:szCs w:val="28"/>
        </w:rPr>
        <w:t xml:space="preserve"> </w:t>
      </w:r>
    </w:p>
    <w:p w:rsidR="00134604" w:rsidRPr="00E46887" w:rsidRDefault="00134604" w:rsidP="0072633C">
      <w:pPr>
        <w:spacing w:after="0" w:line="240" w:lineRule="auto"/>
        <w:ind w:firstLine="708"/>
        <w:jc w:val="both"/>
        <w:rPr>
          <w:rFonts w:ascii="Garamond" w:hAnsi="Garamond"/>
          <w:bCs/>
          <w:sz w:val="28"/>
          <w:szCs w:val="28"/>
        </w:rPr>
      </w:pPr>
      <w:r w:rsidRPr="00E46887">
        <w:rPr>
          <w:rFonts w:ascii="Garamond" w:hAnsi="Garamond"/>
          <w:bCs/>
          <w:sz w:val="28"/>
          <w:szCs w:val="28"/>
        </w:rPr>
        <w:t>Procenat realizacije aktivnosti definisanih Strategijom je na visokom nivou - u potpunosti je sprovedeno 85,7%. Djelimično je realizovano 10,7% aktivnosti i uglavnom su kontinuiranog karaktera, dok je ne</w:t>
      </w:r>
      <w:r w:rsidR="00492880" w:rsidRPr="00E46887">
        <w:rPr>
          <w:rFonts w:ascii="Garamond" w:hAnsi="Garamond"/>
          <w:bCs/>
          <w:sz w:val="28"/>
          <w:szCs w:val="28"/>
        </w:rPr>
        <w:t>realizovanih obaveza samo 3,6%.</w:t>
      </w:r>
    </w:p>
    <w:p w:rsidR="00492880" w:rsidRPr="00E46887" w:rsidRDefault="00492880" w:rsidP="0072633C">
      <w:pPr>
        <w:spacing w:after="0" w:line="240" w:lineRule="auto"/>
        <w:ind w:firstLine="708"/>
        <w:jc w:val="both"/>
        <w:rPr>
          <w:rFonts w:ascii="Garamond" w:hAnsi="Garamond"/>
          <w:bCs/>
          <w:sz w:val="28"/>
          <w:szCs w:val="28"/>
        </w:rPr>
      </w:pPr>
      <w:r w:rsidRPr="00E46887">
        <w:rPr>
          <w:rFonts w:ascii="Garamond" w:hAnsi="Garamond"/>
          <w:bCs/>
          <w:sz w:val="28"/>
          <w:szCs w:val="28"/>
        </w:rPr>
        <w:t>U cilju realne ocjene stanja u oblasti visokog obrazovanja u Crnoj Gori, prvi put 2013/2014. godine, kroz HERIC projekat „Visoko obrazovanje i istraživan</w:t>
      </w:r>
      <w:r w:rsidR="00387D17">
        <w:rPr>
          <w:rFonts w:ascii="Garamond" w:hAnsi="Garamond"/>
          <w:bCs/>
          <w:sz w:val="28"/>
          <w:szCs w:val="28"/>
        </w:rPr>
        <w:t>je za inovacije i konkurentnost</w:t>
      </w:r>
      <w:r w:rsidRPr="00E46887">
        <w:rPr>
          <w:rFonts w:ascii="Garamond" w:hAnsi="Garamond"/>
          <w:bCs/>
          <w:sz w:val="28"/>
          <w:szCs w:val="28"/>
        </w:rPr>
        <w:t xml:space="preserve">“, koji se finansirao iz kredita Svjetske banke, sprovedena je eksterna evaluacija ustanova visokog obrazovanja od strane tima nezavisnih međunarodnih eksperata, koje je angažovala Evropska asocijacija univerziteta (u okviru Programa za institucionalnu evaluaciju (IEP), a koja je za rezultat imala set preporuka za nacionalne i institucionalne vlasti. U okviru istog projekta tokom </w:t>
      </w:r>
      <w:r w:rsidR="00860E2D" w:rsidRPr="00E46887">
        <w:rPr>
          <w:rFonts w:ascii="Garamond" w:hAnsi="Garamond"/>
          <w:bCs/>
          <w:sz w:val="28"/>
          <w:szCs w:val="28"/>
        </w:rPr>
        <w:t>2017/</w:t>
      </w:r>
      <w:r w:rsidRPr="00E46887">
        <w:rPr>
          <w:rFonts w:ascii="Garamond" w:hAnsi="Garamond"/>
          <w:bCs/>
          <w:sz w:val="28"/>
          <w:szCs w:val="28"/>
        </w:rPr>
        <w:t xml:space="preserve">2018. godine, sprovedena je ponovna eksterna evaluacija ustanova visokog obrazovanja ili tzv. follow-up evaluacija. Ponovnom evaluacijom obuhvaćeno je šest ustanova visokog obrazovanja (Univerzitet Crne Gore, Podgorica, Univerzitet Donja Gorica, Podgorica, Univerzitet Mediteran, Podgorica, Fakultet za državne i evropske studije, Podgorica, Fakultet za poslovni menadžment, Bar i Fakultet za saobraćaj, komunikacije i logistiku, Budva) koje su bile predmet evaluacije tokom 2013/2014. godine, kao i 3 inicijalne </w:t>
      </w:r>
      <w:r w:rsidRPr="00E46887">
        <w:rPr>
          <w:rFonts w:ascii="Garamond" w:hAnsi="Garamond"/>
          <w:bCs/>
          <w:sz w:val="28"/>
          <w:szCs w:val="28"/>
        </w:rPr>
        <w:lastRenderedPageBreak/>
        <w:t>individualne institucionalne evaluacije za tri ustanove visokog obrazovanja (Univerzitet Adriatik, Bar, Fakultet za internacionalni menadžment u turizmu i hotelijerstvu, Miločer i Fakultet za crnogorski jezik i književnost, Cetinje) koje nijesu bile obuhvaćene evaluacijom 2013/2014. godine.</w:t>
      </w:r>
    </w:p>
    <w:p w:rsidR="00593D7C" w:rsidRPr="00E46887" w:rsidRDefault="00593D7C" w:rsidP="0072633C">
      <w:pPr>
        <w:spacing w:after="0" w:line="240" w:lineRule="auto"/>
        <w:ind w:firstLine="708"/>
        <w:jc w:val="both"/>
        <w:rPr>
          <w:rFonts w:ascii="Garamond" w:hAnsi="Garamond"/>
          <w:bCs/>
          <w:sz w:val="28"/>
          <w:szCs w:val="28"/>
        </w:rPr>
      </w:pPr>
      <w:r w:rsidRPr="00E46887">
        <w:rPr>
          <w:rFonts w:ascii="Garamond" w:hAnsi="Garamond"/>
          <w:bCs/>
          <w:sz w:val="28"/>
          <w:szCs w:val="28"/>
        </w:rPr>
        <w:t>Takođe, u okviru istog projekta, a na osnovu pripremljene Studije izvodljivosti za uspostavljanje sistema praćenja karijere visokoškolaca (Tracer Study)</w:t>
      </w:r>
      <w:r w:rsidRPr="00E46887">
        <w:rPr>
          <w:rStyle w:val="FootnoteReference"/>
          <w:rFonts w:ascii="Garamond" w:hAnsi="Garamond"/>
          <w:bCs/>
          <w:sz w:val="28"/>
          <w:szCs w:val="28"/>
        </w:rPr>
        <w:footnoteReference w:id="5"/>
      </w:r>
      <w:r w:rsidRPr="00E46887">
        <w:rPr>
          <w:rFonts w:ascii="Garamond" w:hAnsi="Garamond"/>
          <w:bCs/>
          <w:sz w:val="28"/>
          <w:szCs w:val="28"/>
        </w:rPr>
        <w:t xml:space="preserve"> sprovede</w:t>
      </w:r>
      <w:r w:rsidR="00477F7B">
        <w:rPr>
          <w:rFonts w:ascii="Garamond" w:hAnsi="Garamond"/>
          <w:bCs/>
          <w:sz w:val="28"/>
          <w:szCs w:val="28"/>
        </w:rPr>
        <w:t>no je    anketiranje studenta s</w:t>
      </w:r>
      <w:r w:rsidRPr="00E46887">
        <w:rPr>
          <w:rFonts w:ascii="Garamond" w:hAnsi="Garamond"/>
          <w:bCs/>
          <w:sz w:val="28"/>
          <w:szCs w:val="28"/>
        </w:rPr>
        <w:t xml:space="preserve"> ustanova visokog obrazovanja u Crnoj Gori koji su diplomu o završenim studijama stekli 2009. i 2013. godine, kako bi se dobila povratna informacija o uspješnosti diplomiranih studenata, njihovim karijerama, zadovoljstvu studijama i drugim oblastima od značaja za rad ustanova i kreiranje obrazovnih politika. Sprovedena istraživanja ukazuju da većina studenata koji upisuju fakultet je prethodno završila gimnaziju i da studenti čiji roditelji imaju veći nivo obrazovanja češće nastavljaju obrazovanje nakon srednje škole. Istraživanje je pokazalo da 3 od 4 studenta završi studije u roku predviđenom pravilima studija, dok je preko 85% zadovoljno studijama. Kad je riječ o drugom ciklusu studija, dvije trećine studenata upisuje specijalističke, magistarske ili doktorske studije. Studenti su umjereno zadovoljni organizacijom nastave u okviru studijskog programa koji su završili (prosječne ocjene od 2,9 - 3,9, na skali od 1 do 5), dok je ocjena zadovoljstva studijskim programom na skali od 1 do 10 ocijenjena sa 6,8 (2009) i 6,6 (2013). Rezultati istraživanja su pokazali da je od ukupnog broja anketiranih studenata koji su diplomirali 2009. godine, 82% trenutno zaposleno, odnosno 66% onih koji su diplomirali 2013. godine.</w:t>
      </w:r>
    </w:p>
    <w:p w:rsidR="00593D7C" w:rsidRPr="00E46887" w:rsidRDefault="00593D7C" w:rsidP="0072633C">
      <w:pPr>
        <w:spacing w:after="0" w:line="240" w:lineRule="auto"/>
        <w:ind w:firstLine="708"/>
        <w:jc w:val="both"/>
        <w:rPr>
          <w:rFonts w:ascii="Garamond" w:hAnsi="Garamond"/>
          <w:bCs/>
          <w:sz w:val="28"/>
          <w:szCs w:val="28"/>
        </w:rPr>
      </w:pPr>
      <w:r w:rsidRPr="00E46887">
        <w:rPr>
          <w:rFonts w:ascii="Garamond" w:hAnsi="Garamond"/>
          <w:bCs/>
          <w:sz w:val="28"/>
          <w:szCs w:val="28"/>
        </w:rPr>
        <w:t>Navedene dvije analize ukazale su na potrebu reformisanja studijskih programa u smislu primjene modela studiranja 3+2+3, unapređenje praktične nastave, kao i boljeg odgovora od strane poslodavaca na način što će kroz svoja akta o unutrašnjoj organizaciji isistematizaciji radnih mjesta prepoznati nove kvalifikacije.</w:t>
      </w:r>
    </w:p>
    <w:p w:rsidR="00816B0F" w:rsidRPr="00E46887" w:rsidRDefault="00816B0F" w:rsidP="0072633C">
      <w:pPr>
        <w:spacing w:after="0" w:line="240" w:lineRule="auto"/>
        <w:ind w:firstLine="708"/>
        <w:jc w:val="both"/>
        <w:rPr>
          <w:rFonts w:ascii="Garamond" w:hAnsi="Garamond"/>
          <w:bCs/>
          <w:sz w:val="28"/>
          <w:szCs w:val="28"/>
        </w:rPr>
      </w:pPr>
      <w:r w:rsidRPr="00E46887">
        <w:rPr>
          <w:rFonts w:ascii="Garamond" w:hAnsi="Garamond"/>
          <w:bCs/>
          <w:sz w:val="28"/>
          <w:szCs w:val="28"/>
        </w:rPr>
        <w:t>U proteklom periodu unapređene su aktivnosti ustanova u oblasti cjeloživotnog obrazovanja i cilj je da povećamo procenat učesnika u obukama i drugim formama obrazovanja koje spadaju u ovu oblast.</w:t>
      </w:r>
    </w:p>
    <w:p w:rsidR="00816B0F" w:rsidRPr="00E46887" w:rsidRDefault="00816B0F" w:rsidP="00816B0F">
      <w:pPr>
        <w:spacing w:after="0" w:line="240" w:lineRule="auto"/>
        <w:ind w:firstLine="708"/>
        <w:jc w:val="both"/>
        <w:rPr>
          <w:rFonts w:ascii="Garamond" w:hAnsi="Garamond"/>
          <w:bCs/>
          <w:sz w:val="28"/>
          <w:szCs w:val="28"/>
        </w:rPr>
      </w:pPr>
      <w:r w:rsidRPr="00E46887">
        <w:rPr>
          <w:rFonts w:ascii="Garamond" w:hAnsi="Garamond"/>
          <w:bCs/>
          <w:sz w:val="28"/>
          <w:szCs w:val="28"/>
        </w:rPr>
        <w:t>Posebnu ulogu u implementaciji i promociji cjeloživotnog obrazovanja treba da imaju karijerni centri i savjetovališta na svim nivoima obrazovanja.</w:t>
      </w:r>
    </w:p>
    <w:p w:rsidR="00816B0F" w:rsidRPr="00E46887" w:rsidRDefault="00816B0F" w:rsidP="00816B0F">
      <w:pPr>
        <w:spacing w:after="0" w:line="240" w:lineRule="auto"/>
        <w:ind w:firstLine="708"/>
        <w:jc w:val="both"/>
        <w:rPr>
          <w:rFonts w:ascii="Garamond" w:hAnsi="Garamond"/>
          <w:bCs/>
          <w:sz w:val="28"/>
          <w:szCs w:val="28"/>
        </w:rPr>
      </w:pPr>
      <w:r w:rsidRPr="00E46887">
        <w:rPr>
          <w:rFonts w:ascii="Garamond" w:hAnsi="Garamond"/>
          <w:bCs/>
          <w:sz w:val="28"/>
          <w:szCs w:val="28"/>
        </w:rPr>
        <w:t xml:space="preserve">Karijerni centar Univerziteta Crne Gore je uspostavio saradnju s nizom organizacija, od Zavoda za zapošljavanje, Privredne komore, Unije poslodavaca do Biroa za ekonomsku saradnju, podršku i biznis zajednicu Podgorice. U saradnji sa Zavodom sa zapošljavanje Karijeni centar UCG organizovao je niz radionica na teme vještina predstavljanja poslodavcu i intervjua za posao, a u saradnji sa Biroom za ekonomsku saradnju, podršku i biznis zajednicu Podgorice organizovana je edukativna radionica pod nazivom „Start up u XXI vijeku“, tokom koje su studenti učili o prednostima preduzetništva, o tome kako da razviju preduzetnički duh i preispitaju potencijale za pokretanje biznisa. Takođe, tokom manifestacije Dana karijere Karijerni centar Univerziteta Crne Gore održao je radionicu „Koraci ličnog razvoja“ koja je imala za cilj da studenti bolje upoznaju sebe kako bi na osnovu toga planirali i donosili  odluke </w:t>
      </w:r>
      <w:r w:rsidRPr="00E46887">
        <w:rPr>
          <w:rFonts w:ascii="Garamond" w:hAnsi="Garamond"/>
          <w:bCs/>
          <w:sz w:val="28"/>
          <w:szCs w:val="28"/>
        </w:rPr>
        <w:lastRenderedPageBreak/>
        <w:t xml:space="preserve">o svojim budućim planovima. Radionica je realizovana u saradnji sa Zavodom za zapošljavanje Crne Gore. </w:t>
      </w:r>
    </w:p>
    <w:p w:rsidR="00816B0F" w:rsidRPr="00E46887" w:rsidRDefault="00816B0F" w:rsidP="00816B0F">
      <w:pPr>
        <w:spacing w:after="0" w:line="240" w:lineRule="auto"/>
        <w:ind w:firstLine="708"/>
        <w:jc w:val="both"/>
        <w:rPr>
          <w:rFonts w:ascii="Garamond" w:hAnsi="Garamond"/>
          <w:bCs/>
          <w:sz w:val="28"/>
          <w:szCs w:val="28"/>
        </w:rPr>
      </w:pPr>
      <w:r w:rsidRPr="00E46887">
        <w:rPr>
          <w:rFonts w:ascii="Garamond" w:hAnsi="Garamond"/>
          <w:bCs/>
          <w:sz w:val="28"/>
          <w:szCs w:val="28"/>
        </w:rPr>
        <w:t>Izazov ostaje metodologija i propisi kojima će se bliže urediti priznavanje informlanog i neformalnog obrazovanja, kao i unapređenje kar</w:t>
      </w:r>
      <w:r w:rsidR="009069F2" w:rsidRPr="00E46887">
        <w:rPr>
          <w:rFonts w:ascii="Garamond" w:hAnsi="Garamond"/>
          <w:bCs/>
          <w:sz w:val="28"/>
          <w:szCs w:val="28"/>
        </w:rPr>
        <w:t>ijernih centara na svim nivoima, kako bi procenat od 2,5% lica starosti 25-64 godine uključenih u cjeloživotno obrazovanje za 2019. godinu bio veći.</w:t>
      </w:r>
    </w:p>
    <w:p w:rsidR="00134604" w:rsidRPr="00E46887" w:rsidRDefault="00134604" w:rsidP="00464FF3">
      <w:pPr>
        <w:spacing w:after="0" w:line="240" w:lineRule="auto"/>
        <w:rPr>
          <w:rFonts w:ascii="Garamond" w:hAnsi="Garamond"/>
          <w:b/>
          <w:bCs/>
          <w:sz w:val="28"/>
          <w:szCs w:val="28"/>
        </w:rPr>
      </w:pPr>
    </w:p>
    <w:p w:rsidR="00464FF3" w:rsidRPr="00464FF3" w:rsidRDefault="00464FF3" w:rsidP="00676E9F">
      <w:pPr>
        <w:numPr>
          <w:ilvl w:val="1"/>
          <w:numId w:val="72"/>
        </w:numPr>
        <w:spacing w:after="0" w:line="240" w:lineRule="auto"/>
        <w:ind w:left="1350" w:hanging="450"/>
        <w:contextualSpacing/>
        <w:rPr>
          <w:rFonts w:ascii="Garamond" w:hAnsi="Garamond"/>
          <w:b/>
          <w:bCs/>
          <w:sz w:val="28"/>
          <w:szCs w:val="28"/>
        </w:rPr>
      </w:pPr>
      <w:r w:rsidRPr="00464FF3">
        <w:rPr>
          <w:rFonts w:ascii="Garamond" w:hAnsi="Garamond"/>
          <w:b/>
          <w:bCs/>
          <w:sz w:val="28"/>
          <w:szCs w:val="28"/>
        </w:rPr>
        <w:t>EU KONTEKST</w:t>
      </w:r>
    </w:p>
    <w:p w:rsidR="00464FF3" w:rsidRPr="00464FF3" w:rsidRDefault="00464FF3" w:rsidP="00464FF3">
      <w:pPr>
        <w:spacing w:after="0" w:line="240" w:lineRule="auto"/>
        <w:ind w:firstLine="708"/>
        <w:rPr>
          <w:rFonts w:ascii="Garamond" w:hAnsi="Garamond"/>
          <w:b/>
          <w:bCs/>
          <w:sz w:val="26"/>
          <w:szCs w:val="26"/>
        </w:rPr>
      </w:pPr>
    </w:p>
    <w:p w:rsidR="00464FF3" w:rsidRPr="00E46887" w:rsidRDefault="00464FF3" w:rsidP="00676E9F">
      <w:pPr>
        <w:numPr>
          <w:ilvl w:val="2"/>
          <w:numId w:val="72"/>
        </w:numPr>
        <w:autoSpaceDE w:val="0"/>
        <w:autoSpaceDN w:val="0"/>
        <w:adjustRightInd w:val="0"/>
        <w:spacing w:after="0" w:line="240" w:lineRule="auto"/>
        <w:ind w:left="1530" w:hanging="630"/>
        <w:contextualSpacing/>
        <w:jc w:val="both"/>
        <w:rPr>
          <w:rFonts w:ascii="Garamond" w:hAnsi="Garamond" w:cs="Arial"/>
          <w:sz w:val="28"/>
          <w:szCs w:val="28"/>
        </w:rPr>
      </w:pPr>
      <w:r w:rsidRPr="00E46887">
        <w:rPr>
          <w:rFonts w:ascii="Garamond" w:hAnsi="Garamond" w:cs="Arial"/>
          <w:b/>
          <w:bCs/>
          <w:sz w:val="28"/>
          <w:szCs w:val="28"/>
        </w:rPr>
        <w:t>Strategija Evropa 2020</w:t>
      </w:r>
      <w:r w:rsidRPr="00E46887">
        <w:rPr>
          <w:rFonts w:ascii="Garamond" w:hAnsi="Garamond" w:cs="Arial"/>
          <w:b/>
          <w:bCs/>
          <w:sz w:val="28"/>
          <w:szCs w:val="28"/>
          <w:vertAlign w:val="superscript"/>
        </w:rPr>
        <w:footnoteReference w:id="6"/>
      </w:r>
    </w:p>
    <w:p w:rsidR="00464FF3" w:rsidRPr="00E46887" w:rsidRDefault="00464FF3" w:rsidP="00464FF3">
      <w:pPr>
        <w:autoSpaceDE w:val="0"/>
        <w:autoSpaceDN w:val="0"/>
        <w:adjustRightInd w:val="0"/>
        <w:spacing w:after="0" w:line="240" w:lineRule="auto"/>
        <w:ind w:firstLine="708"/>
        <w:jc w:val="both"/>
        <w:rPr>
          <w:rFonts w:ascii="Garamond" w:hAnsi="Garamond" w:cs="Arial"/>
          <w:sz w:val="28"/>
          <w:szCs w:val="28"/>
        </w:rPr>
      </w:pPr>
    </w:p>
    <w:p w:rsidR="00464FF3" w:rsidRPr="00E46887" w:rsidRDefault="00464FF3" w:rsidP="00464FF3">
      <w:pPr>
        <w:autoSpaceDE w:val="0"/>
        <w:autoSpaceDN w:val="0"/>
        <w:adjustRightInd w:val="0"/>
        <w:spacing w:after="0" w:line="240" w:lineRule="auto"/>
        <w:ind w:firstLine="708"/>
        <w:jc w:val="both"/>
        <w:rPr>
          <w:rFonts w:ascii="Garamond" w:hAnsi="Garamond" w:cs="Arial"/>
          <w:sz w:val="28"/>
          <w:szCs w:val="28"/>
        </w:rPr>
      </w:pPr>
      <w:r w:rsidRPr="00E46887">
        <w:rPr>
          <w:rFonts w:ascii="Garamond" w:hAnsi="Garamond" w:cs="Arial"/>
          <w:sz w:val="28"/>
          <w:szCs w:val="28"/>
        </w:rPr>
        <w:t xml:space="preserve">Strateško planiranje razvoja Evropske unije (EU) započelo je donošenjem Lisabonske strategije 2000. godine, sa ciljem da EU u narednoj dekadi postane najkonkurentnija i najdinamičnija privreda svijeta, </w:t>
      </w:r>
      <w:r w:rsidRPr="00E46887">
        <w:rPr>
          <w:rFonts w:ascii="Garamond" w:hAnsi="Garamond" w:cs="Arial"/>
          <w:i/>
          <w:iCs/>
          <w:sz w:val="28"/>
          <w:szCs w:val="28"/>
        </w:rPr>
        <w:t>zasnovana na znanju</w:t>
      </w:r>
      <w:r w:rsidRPr="00E46887">
        <w:rPr>
          <w:rFonts w:ascii="Garamond" w:hAnsi="Garamond" w:cs="Arial"/>
          <w:sz w:val="28"/>
          <w:szCs w:val="28"/>
        </w:rPr>
        <w:t>, sposobna da ostvari održivi ekonomski rast sa većim brojem i kvalitetnijim radnim mjestima i jačom socijalnom kohezijom</w:t>
      </w:r>
      <w:r w:rsidRPr="00E46887">
        <w:rPr>
          <w:rFonts w:ascii="Garamond" w:hAnsi="Garamond" w:cs="Arial"/>
          <w:i/>
          <w:iCs/>
          <w:sz w:val="28"/>
          <w:szCs w:val="28"/>
        </w:rPr>
        <w:t>.</w:t>
      </w:r>
    </w:p>
    <w:p w:rsidR="00464FF3" w:rsidRPr="00E46887" w:rsidRDefault="00464FF3" w:rsidP="00464FF3">
      <w:pPr>
        <w:autoSpaceDE w:val="0"/>
        <w:autoSpaceDN w:val="0"/>
        <w:adjustRightInd w:val="0"/>
        <w:spacing w:after="0" w:line="240" w:lineRule="auto"/>
        <w:jc w:val="both"/>
        <w:rPr>
          <w:rFonts w:ascii="Garamond" w:hAnsi="Garamond" w:cs="Arial"/>
          <w:sz w:val="28"/>
          <w:szCs w:val="28"/>
        </w:rPr>
      </w:pPr>
      <w:r w:rsidRPr="00E46887">
        <w:rPr>
          <w:rFonts w:ascii="Garamond" w:hAnsi="Garamond" w:cs="Arial"/>
          <w:sz w:val="28"/>
          <w:szCs w:val="28"/>
        </w:rPr>
        <w:tab/>
      </w:r>
      <w:r w:rsidR="006203DA" w:rsidRPr="00E46887">
        <w:rPr>
          <w:rFonts w:ascii="Garamond" w:hAnsi="Garamond" w:cs="Arial"/>
          <w:sz w:val="28"/>
          <w:szCs w:val="28"/>
        </w:rPr>
        <w:t>Ograničeni rezultati sprovođenja</w:t>
      </w:r>
      <w:r w:rsidRPr="00E46887">
        <w:rPr>
          <w:rFonts w:ascii="Garamond" w:hAnsi="Garamond" w:cs="Arial"/>
          <w:sz w:val="28"/>
          <w:szCs w:val="28"/>
        </w:rPr>
        <w:t xml:space="preserve"> Lisabonske strategije ubrzo su uslovili da se široko postavljeni ciljevi redefinišu, a nakon ekonomske krize pripremljen je novi strateški okvir razvoja. Sredinom 2010. godine usvojen je dokument </w:t>
      </w:r>
      <w:r w:rsidRPr="00E46887">
        <w:rPr>
          <w:rFonts w:ascii="Garamond" w:hAnsi="Garamond" w:cs="Arial"/>
          <w:i/>
          <w:iCs/>
          <w:sz w:val="28"/>
          <w:szCs w:val="28"/>
        </w:rPr>
        <w:t>Evropa 2020: strategija za pametni, održivi i inkluzivni rast,</w:t>
      </w:r>
      <w:r w:rsidRPr="00E46887">
        <w:rPr>
          <w:rFonts w:ascii="Garamond" w:hAnsi="Garamond" w:cs="Arial"/>
          <w:sz w:val="28"/>
          <w:szCs w:val="28"/>
        </w:rPr>
        <w:t xml:space="preserve"> kao sveobuhvatan prikaz najvažnijih elemen</w:t>
      </w:r>
      <w:r w:rsidR="005E48D0" w:rsidRPr="00E46887">
        <w:rPr>
          <w:rFonts w:ascii="Garamond" w:hAnsi="Garamond" w:cs="Arial"/>
          <w:sz w:val="28"/>
          <w:szCs w:val="28"/>
        </w:rPr>
        <w:t>a</w:t>
      </w:r>
      <w:r w:rsidRPr="00E46887">
        <w:rPr>
          <w:rFonts w:ascii="Garamond" w:hAnsi="Garamond" w:cs="Arial"/>
          <w:sz w:val="28"/>
          <w:szCs w:val="28"/>
        </w:rPr>
        <w:t xml:space="preserve">ta novog programa razvoja. Tri navedene prioritetne oblasti razvoja povezane su sa </w:t>
      </w:r>
      <w:r w:rsidRPr="00E46887">
        <w:rPr>
          <w:rFonts w:ascii="Garamond" w:hAnsi="Garamond" w:cs="Arial"/>
          <w:i/>
          <w:iCs/>
          <w:sz w:val="28"/>
          <w:szCs w:val="28"/>
        </w:rPr>
        <w:t>pet glavnih ciljeva</w:t>
      </w:r>
      <w:r w:rsidRPr="00E46887">
        <w:rPr>
          <w:rFonts w:ascii="Garamond" w:hAnsi="Garamond" w:cs="Arial"/>
          <w:sz w:val="28"/>
          <w:szCs w:val="28"/>
        </w:rPr>
        <w:t xml:space="preserve">, </w:t>
      </w:r>
      <w:r w:rsidRPr="00E46887">
        <w:rPr>
          <w:rFonts w:ascii="Garamond" w:hAnsi="Garamond" w:cs="Arial"/>
          <w:i/>
          <w:iCs/>
          <w:sz w:val="28"/>
          <w:szCs w:val="28"/>
        </w:rPr>
        <w:t>sedam vodećih inicijativa i deset integrisanih sm</w:t>
      </w:r>
      <w:r w:rsidR="0094767F" w:rsidRPr="00E46887">
        <w:rPr>
          <w:rFonts w:ascii="Garamond" w:hAnsi="Garamond" w:cs="Arial"/>
          <w:i/>
          <w:iCs/>
          <w:sz w:val="28"/>
          <w:szCs w:val="28"/>
        </w:rPr>
        <w:t>j</w:t>
      </w:r>
      <w:r w:rsidRPr="00E46887">
        <w:rPr>
          <w:rFonts w:ascii="Garamond" w:hAnsi="Garamond" w:cs="Arial"/>
          <w:i/>
          <w:iCs/>
          <w:sz w:val="28"/>
          <w:szCs w:val="28"/>
        </w:rPr>
        <w:t>ernica</w:t>
      </w:r>
      <w:r w:rsidRPr="00E46887">
        <w:rPr>
          <w:rFonts w:ascii="Garamond" w:hAnsi="Garamond" w:cs="Arial"/>
          <w:sz w:val="28"/>
          <w:szCs w:val="28"/>
        </w:rPr>
        <w:t>. Inoviran je sistem ekonomskog upravljanja, usvojeni stabilni instrumenti praćenja ostvarivanja strategije i jasno podijeljene nadležnosti. Strategija je relevantna i za zemlje koje žele da postanu članice EU.</w:t>
      </w:r>
    </w:p>
    <w:p w:rsidR="00464FF3" w:rsidRPr="00E46887" w:rsidRDefault="00464FF3" w:rsidP="00464FF3">
      <w:pPr>
        <w:autoSpaceDE w:val="0"/>
        <w:autoSpaceDN w:val="0"/>
        <w:adjustRightInd w:val="0"/>
        <w:spacing w:after="0" w:line="240" w:lineRule="auto"/>
        <w:ind w:firstLine="708"/>
        <w:jc w:val="both"/>
        <w:rPr>
          <w:rFonts w:ascii="Garamond" w:hAnsi="Garamond" w:cs="Arial"/>
          <w:sz w:val="28"/>
          <w:szCs w:val="28"/>
        </w:rPr>
      </w:pPr>
      <w:r w:rsidRPr="00E46887">
        <w:rPr>
          <w:rFonts w:ascii="Garamond" w:hAnsi="Garamond" w:cs="Arial"/>
          <w:sz w:val="28"/>
          <w:szCs w:val="28"/>
        </w:rPr>
        <w:t xml:space="preserve">Već je kod Lisabonske strategije </w:t>
      </w:r>
      <w:r w:rsidRPr="00E46887">
        <w:rPr>
          <w:rFonts w:ascii="Garamond" w:hAnsi="Garamond" w:cs="Arial"/>
          <w:i/>
          <w:iCs/>
          <w:sz w:val="28"/>
          <w:szCs w:val="28"/>
        </w:rPr>
        <w:t>razvoj i unapređenje znanja jedna od ključnih oblasti</w:t>
      </w:r>
      <w:r w:rsidRPr="00E46887">
        <w:rPr>
          <w:rFonts w:ascii="Garamond" w:hAnsi="Garamond" w:cs="Arial"/>
          <w:bCs/>
          <w:sz w:val="28"/>
          <w:szCs w:val="28"/>
        </w:rPr>
        <w:t>,</w:t>
      </w:r>
      <w:r w:rsidRPr="00E46887">
        <w:rPr>
          <w:rFonts w:ascii="Garamond" w:hAnsi="Garamond" w:cs="Arial"/>
          <w:b/>
          <w:bCs/>
          <w:sz w:val="28"/>
          <w:szCs w:val="28"/>
        </w:rPr>
        <w:t xml:space="preserve"> </w:t>
      </w:r>
      <w:r w:rsidRPr="00E46887">
        <w:rPr>
          <w:rFonts w:ascii="Garamond" w:hAnsi="Garamond" w:cs="Arial"/>
          <w:sz w:val="28"/>
          <w:szCs w:val="28"/>
        </w:rPr>
        <w:t xml:space="preserve">što je podrazumijevalo veća ulaganja u obrazovanje i stručno usavršavanje, naučna i tehnološka istraživanja i inovacije. Od usvojenih </w:t>
      </w:r>
      <w:r w:rsidRPr="00E46887">
        <w:rPr>
          <w:rFonts w:ascii="Garamond" w:hAnsi="Garamond" w:cs="Arial"/>
          <w:i/>
          <w:iCs/>
          <w:sz w:val="28"/>
          <w:szCs w:val="28"/>
        </w:rPr>
        <w:t>ciljeva</w:t>
      </w:r>
      <w:r w:rsidRPr="00E46887">
        <w:rPr>
          <w:rFonts w:ascii="Garamond" w:hAnsi="Garamond" w:cs="Arial"/>
          <w:sz w:val="28"/>
          <w:szCs w:val="28"/>
        </w:rPr>
        <w:t xml:space="preserve"> strategije Evrope 2020, tabela 1, dva se neposredno odnose na visoko obrazovanje: povećanje procenta BDP koji se izdvaja za istraživanje i razvoj </w:t>
      </w:r>
      <w:r w:rsidRPr="00E46887">
        <w:rPr>
          <w:rFonts w:ascii="Garamond" w:hAnsi="Garamond" w:cs="Arial"/>
          <w:i/>
          <w:iCs/>
          <w:sz w:val="28"/>
          <w:szCs w:val="28"/>
        </w:rPr>
        <w:t>(IR)</w:t>
      </w:r>
      <w:r w:rsidRPr="00E46887">
        <w:rPr>
          <w:rFonts w:ascii="Garamond" w:hAnsi="Garamond" w:cs="Arial"/>
          <w:sz w:val="28"/>
          <w:szCs w:val="28"/>
        </w:rPr>
        <w:t xml:space="preserve"> sa 1,9 na 3% i povećanje procenta stanovništva starosti od 30 do 34 godine s diplomom visokog obrazovanja sa 31% na 40%. </w:t>
      </w:r>
    </w:p>
    <w:p w:rsidR="00134604" w:rsidRPr="00134604" w:rsidRDefault="00464FF3" w:rsidP="00406188">
      <w:pPr>
        <w:autoSpaceDE w:val="0"/>
        <w:autoSpaceDN w:val="0"/>
        <w:adjustRightInd w:val="0"/>
        <w:spacing w:after="0" w:line="240" w:lineRule="auto"/>
        <w:ind w:firstLine="708"/>
        <w:jc w:val="both"/>
        <w:rPr>
          <w:rFonts w:ascii="Garamond" w:hAnsi="Garamond" w:cs="Arial"/>
          <w:i/>
          <w:iCs/>
          <w:sz w:val="26"/>
          <w:szCs w:val="26"/>
        </w:rPr>
      </w:pPr>
      <w:r w:rsidRPr="00E46887">
        <w:rPr>
          <w:rFonts w:ascii="Garamond" w:hAnsi="Garamond" w:cs="Arial"/>
          <w:sz w:val="28"/>
          <w:szCs w:val="28"/>
        </w:rPr>
        <w:t>Inicijative za pametan, održivi i inkluzivan rast potpuno se oslanjaju na obrazovanje kao uslov za unapređenje znanja i razvoj (</w:t>
      </w:r>
      <w:r w:rsidRPr="00E46887">
        <w:rPr>
          <w:rFonts w:ascii="Garamond" w:hAnsi="Garamond" w:cs="Arial"/>
          <w:i/>
          <w:iCs/>
          <w:sz w:val="28"/>
          <w:szCs w:val="28"/>
        </w:rPr>
        <w:t>Unija inovacija</w:t>
      </w:r>
      <w:r w:rsidRPr="00E46887">
        <w:rPr>
          <w:rFonts w:ascii="Garamond" w:hAnsi="Garamond" w:cs="Arial"/>
          <w:sz w:val="28"/>
          <w:szCs w:val="28"/>
        </w:rPr>
        <w:t xml:space="preserve">; </w:t>
      </w:r>
      <w:r w:rsidRPr="00E46887">
        <w:rPr>
          <w:rFonts w:ascii="Garamond" w:hAnsi="Garamond" w:cs="Arial"/>
          <w:i/>
          <w:iCs/>
          <w:sz w:val="28"/>
          <w:szCs w:val="28"/>
        </w:rPr>
        <w:t>Mladi u pokretu</w:t>
      </w:r>
      <w:r w:rsidRPr="00E46887">
        <w:rPr>
          <w:rFonts w:ascii="Garamond" w:hAnsi="Garamond" w:cs="Arial"/>
          <w:sz w:val="28"/>
          <w:szCs w:val="28"/>
        </w:rPr>
        <w:t xml:space="preserve">; </w:t>
      </w:r>
      <w:r w:rsidRPr="00E46887">
        <w:rPr>
          <w:rFonts w:ascii="Garamond" w:hAnsi="Garamond" w:cs="Arial"/>
          <w:i/>
          <w:iCs/>
          <w:sz w:val="28"/>
          <w:szCs w:val="28"/>
        </w:rPr>
        <w:t>Agenda za nove vještine i poslove</w:t>
      </w:r>
      <w:r w:rsidRPr="00E46887">
        <w:rPr>
          <w:rFonts w:ascii="Garamond" w:hAnsi="Garamond" w:cs="Arial"/>
          <w:sz w:val="28"/>
          <w:szCs w:val="28"/>
        </w:rPr>
        <w:t xml:space="preserve">). Isto važi za </w:t>
      </w:r>
      <w:r w:rsidRPr="00E46887">
        <w:rPr>
          <w:rFonts w:ascii="Garamond" w:hAnsi="Garamond" w:cs="Arial"/>
          <w:i/>
          <w:iCs/>
          <w:sz w:val="28"/>
          <w:szCs w:val="28"/>
        </w:rPr>
        <w:t>smjernice</w:t>
      </w:r>
      <w:r w:rsidRPr="00E46887">
        <w:rPr>
          <w:rFonts w:ascii="Garamond" w:hAnsi="Garamond" w:cs="Arial"/>
          <w:sz w:val="28"/>
          <w:szCs w:val="28"/>
        </w:rPr>
        <w:t xml:space="preserve"> (</w:t>
      </w:r>
      <w:r w:rsidRPr="00E46887">
        <w:rPr>
          <w:rFonts w:ascii="Garamond" w:hAnsi="Garamond" w:cs="Arial"/>
          <w:i/>
          <w:iCs/>
          <w:sz w:val="28"/>
          <w:szCs w:val="28"/>
        </w:rPr>
        <w:t>Optimizacija podrške za IR i inovacije, jačanje trougla znanja i</w:t>
      </w:r>
      <w:r w:rsidRPr="00134604">
        <w:rPr>
          <w:rFonts w:ascii="Garamond" w:hAnsi="Garamond" w:cs="Arial"/>
          <w:i/>
          <w:iCs/>
          <w:sz w:val="26"/>
          <w:szCs w:val="26"/>
        </w:rPr>
        <w:t xml:space="preserve"> oslobađanje potencijala digitalne ekonomije; Razvijanje kvalifikovane radne snage prema potrebama tržišta rada, unapređenje kvaliteta posla i c</w:t>
      </w:r>
      <w:r w:rsidR="005E48D0" w:rsidRPr="00134604">
        <w:rPr>
          <w:rFonts w:ascii="Garamond" w:hAnsi="Garamond" w:cs="Arial"/>
          <w:i/>
          <w:iCs/>
          <w:sz w:val="26"/>
          <w:szCs w:val="26"/>
        </w:rPr>
        <w:t>j</w:t>
      </w:r>
      <w:r w:rsidRPr="00134604">
        <w:rPr>
          <w:rFonts w:ascii="Garamond" w:hAnsi="Garamond" w:cs="Arial"/>
          <w:i/>
          <w:iCs/>
          <w:sz w:val="26"/>
          <w:szCs w:val="26"/>
        </w:rPr>
        <w:t>eloživotno učenje; Poboljšanje performansi sistema obrazovanja i obuke na svim nivoima i povećanje učešća u visokom obrazovanju).</w:t>
      </w:r>
    </w:p>
    <w:p w:rsidR="00464FF3" w:rsidRPr="00464FF3" w:rsidRDefault="00464FF3" w:rsidP="00406188">
      <w:pPr>
        <w:autoSpaceDE w:val="0"/>
        <w:autoSpaceDN w:val="0"/>
        <w:adjustRightInd w:val="0"/>
        <w:spacing w:after="0" w:line="240" w:lineRule="auto"/>
        <w:ind w:firstLine="708"/>
        <w:jc w:val="both"/>
        <w:rPr>
          <w:rFonts w:ascii="Garamond" w:hAnsi="Garamond" w:cs="Arial"/>
          <w:sz w:val="28"/>
          <w:szCs w:val="28"/>
        </w:rPr>
      </w:pPr>
      <w:r w:rsidRPr="00356AD0">
        <w:rPr>
          <w:rFonts w:ascii="Garamond" w:hAnsi="Garamond" w:cs="Arial"/>
          <w:sz w:val="28"/>
          <w:szCs w:val="28"/>
        </w:rPr>
        <w:t xml:space="preserve">Podršku istraživanju i inovacijama pruža </w:t>
      </w:r>
      <w:r w:rsidRPr="00356AD0">
        <w:rPr>
          <w:rFonts w:ascii="Garamond" w:hAnsi="Garamond" w:cs="Arial"/>
          <w:i/>
          <w:iCs/>
          <w:sz w:val="28"/>
          <w:szCs w:val="28"/>
        </w:rPr>
        <w:t>program Horizont 2020</w:t>
      </w:r>
      <w:r w:rsidRPr="00356AD0">
        <w:rPr>
          <w:rFonts w:ascii="Garamond" w:hAnsi="Garamond" w:cs="Arial"/>
          <w:sz w:val="28"/>
          <w:szCs w:val="28"/>
        </w:rPr>
        <w:t>,</w:t>
      </w:r>
      <w:r w:rsidRPr="00356AD0">
        <w:rPr>
          <w:rFonts w:ascii="Garamond" w:hAnsi="Garamond" w:cs="Arial"/>
          <w:b/>
          <w:bCs/>
          <w:sz w:val="28"/>
          <w:szCs w:val="28"/>
        </w:rPr>
        <w:t xml:space="preserve"> </w:t>
      </w:r>
      <w:r w:rsidRPr="00356AD0">
        <w:rPr>
          <w:rFonts w:ascii="Garamond" w:hAnsi="Garamond" w:cs="Arial"/>
          <w:sz w:val="28"/>
          <w:szCs w:val="28"/>
        </w:rPr>
        <w:t>s fondom planiranim za sve razvojne oblasti. I ostal</w:t>
      </w:r>
      <w:r w:rsidR="006203DA">
        <w:rPr>
          <w:rFonts w:ascii="Garamond" w:hAnsi="Garamond" w:cs="Arial"/>
          <w:sz w:val="28"/>
          <w:szCs w:val="28"/>
        </w:rPr>
        <w:t>i programi su nove generacije s</w:t>
      </w:r>
      <w:r w:rsidRPr="00356AD0">
        <w:rPr>
          <w:rFonts w:ascii="Garamond" w:hAnsi="Garamond" w:cs="Arial"/>
          <w:sz w:val="28"/>
          <w:szCs w:val="28"/>
        </w:rPr>
        <w:t xml:space="preserve"> prilagođenim ciljevima: </w:t>
      </w:r>
      <w:r w:rsidRPr="00356AD0">
        <w:rPr>
          <w:rFonts w:ascii="Garamond" w:hAnsi="Garamond" w:cs="Arial"/>
          <w:i/>
          <w:iCs/>
          <w:sz w:val="28"/>
          <w:szCs w:val="28"/>
        </w:rPr>
        <w:t>Erasmus</w:t>
      </w:r>
      <w:r w:rsidRPr="00356AD0">
        <w:rPr>
          <w:rFonts w:ascii="Garamond" w:hAnsi="Garamond" w:cs="Arial"/>
          <w:sz w:val="28"/>
          <w:szCs w:val="28"/>
        </w:rPr>
        <w:t xml:space="preserve"> </w:t>
      </w:r>
      <w:r w:rsidRPr="00356AD0">
        <w:rPr>
          <w:rFonts w:ascii="Garamond" w:hAnsi="Garamond" w:cs="Arial"/>
          <w:b/>
          <w:bCs/>
          <w:sz w:val="28"/>
          <w:szCs w:val="28"/>
        </w:rPr>
        <w:t>+</w:t>
      </w:r>
      <w:r w:rsidRPr="00356AD0">
        <w:rPr>
          <w:rFonts w:ascii="Garamond" w:hAnsi="Garamond" w:cs="Arial"/>
          <w:sz w:val="28"/>
          <w:szCs w:val="28"/>
        </w:rPr>
        <w:t xml:space="preserve"> – obrazovanje, </w:t>
      </w:r>
      <w:r w:rsidRPr="00356AD0">
        <w:rPr>
          <w:rFonts w:ascii="Garamond" w:hAnsi="Garamond" w:cs="Arial"/>
          <w:i/>
          <w:iCs/>
          <w:sz w:val="28"/>
          <w:szCs w:val="28"/>
        </w:rPr>
        <w:t>Connecting Europe Facility</w:t>
      </w:r>
      <w:r w:rsidRPr="00356AD0">
        <w:rPr>
          <w:rFonts w:ascii="Garamond" w:hAnsi="Garamond" w:cs="Arial"/>
          <w:sz w:val="28"/>
          <w:szCs w:val="28"/>
        </w:rPr>
        <w:t xml:space="preserve"> – energetika, transport, telekomunikacije, </w:t>
      </w:r>
      <w:r w:rsidRPr="00356AD0">
        <w:rPr>
          <w:rFonts w:ascii="Garamond" w:hAnsi="Garamond" w:cs="Arial"/>
          <w:i/>
          <w:iCs/>
          <w:sz w:val="28"/>
          <w:szCs w:val="28"/>
        </w:rPr>
        <w:t>LIFE</w:t>
      </w:r>
      <w:r w:rsidRPr="00356AD0">
        <w:rPr>
          <w:rFonts w:ascii="Garamond" w:hAnsi="Garamond" w:cs="Arial"/>
          <w:sz w:val="28"/>
          <w:szCs w:val="28"/>
        </w:rPr>
        <w:t xml:space="preserve"> – životna sredina i klimatske promjene, </w:t>
      </w:r>
      <w:r w:rsidRPr="00356AD0">
        <w:rPr>
          <w:rFonts w:ascii="Garamond" w:hAnsi="Garamond" w:cs="Arial"/>
          <w:i/>
          <w:iCs/>
          <w:sz w:val="28"/>
          <w:szCs w:val="28"/>
        </w:rPr>
        <w:t>COSME</w:t>
      </w:r>
      <w:r w:rsidRPr="00356AD0">
        <w:rPr>
          <w:rFonts w:ascii="Garamond" w:hAnsi="Garamond" w:cs="Arial"/>
          <w:sz w:val="28"/>
          <w:szCs w:val="28"/>
        </w:rPr>
        <w:t xml:space="preserve"> – jačanje konkurentnosti, </w:t>
      </w:r>
      <w:r w:rsidRPr="00356AD0">
        <w:rPr>
          <w:rFonts w:ascii="Garamond" w:hAnsi="Garamond" w:cs="Arial"/>
          <w:i/>
          <w:iCs/>
          <w:sz w:val="28"/>
          <w:szCs w:val="28"/>
        </w:rPr>
        <w:t>Program za mlade, Kreativna Evropa, Evropa za građane</w:t>
      </w:r>
      <w:r w:rsidR="00406188">
        <w:rPr>
          <w:rFonts w:ascii="Garamond" w:hAnsi="Garamond" w:cs="Arial"/>
          <w:sz w:val="28"/>
          <w:szCs w:val="28"/>
        </w:rPr>
        <w:t xml:space="preserve"> itd.</w:t>
      </w:r>
    </w:p>
    <w:p w:rsidR="00464FF3" w:rsidRPr="00464FF3" w:rsidRDefault="00464FF3" w:rsidP="00464FF3">
      <w:pPr>
        <w:autoSpaceDE w:val="0"/>
        <w:autoSpaceDN w:val="0"/>
        <w:adjustRightInd w:val="0"/>
        <w:spacing w:after="0" w:line="240" w:lineRule="auto"/>
        <w:ind w:firstLine="708"/>
        <w:jc w:val="both"/>
        <w:rPr>
          <w:rFonts w:ascii="Garamond" w:hAnsi="Garamond" w:cs="Arial"/>
          <w:i/>
          <w:iCs/>
          <w:sz w:val="28"/>
          <w:szCs w:val="28"/>
        </w:rPr>
      </w:pPr>
      <w:r w:rsidRPr="00464FF3">
        <w:rPr>
          <w:rFonts w:ascii="Garamond" w:hAnsi="Garamond" w:cs="Arial"/>
          <w:sz w:val="28"/>
          <w:szCs w:val="28"/>
        </w:rPr>
        <w:lastRenderedPageBreak/>
        <w:t>U strategiji Evropa 2020 izričito se ističe važnost programa za države kandidate i države susjede: „Strategija Evropa 2020 nije relevantna samo unutar EU, već nudi značajan potencijal zemljama kandidatima i našim susjedima i pomaže im da ubrzaju svoje reforme. Proširenje prostora na kojem se primenjuju pravila EU kreiraće nove mogućnosti, kako za EU, tako i za njene susede”.</w:t>
      </w:r>
      <w:r w:rsidRPr="00464FF3">
        <w:rPr>
          <w:rFonts w:ascii="Garamond" w:hAnsi="Garamond" w:cs="Arial"/>
          <w:sz w:val="28"/>
          <w:szCs w:val="28"/>
          <w:vertAlign w:val="superscript"/>
        </w:rPr>
        <w:t>5</w:t>
      </w:r>
      <w:r w:rsidRPr="00464FF3">
        <w:rPr>
          <w:rFonts w:ascii="Garamond" w:hAnsi="Garamond" w:cs="Arial"/>
          <w:i/>
          <w:iCs/>
          <w:sz w:val="28"/>
          <w:szCs w:val="28"/>
        </w:rPr>
        <w:t xml:space="preserve"> </w:t>
      </w:r>
    </w:p>
    <w:p w:rsidR="00464FF3" w:rsidRPr="00464FF3" w:rsidRDefault="00464FF3" w:rsidP="00464FF3">
      <w:pPr>
        <w:autoSpaceDE w:val="0"/>
        <w:autoSpaceDN w:val="0"/>
        <w:adjustRightInd w:val="0"/>
        <w:spacing w:after="0" w:line="240" w:lineRule="auto"/>
        <w:ind w:firstLine="708"/>
        <w:jc w:val="both"/>
        <w:rPr>
          <w:rFonts w:ascii="Garamond" w:hAnsi="Garamond" w:cs="Arial"/>
          <w:i/>
          <w:iCs/>
          <w:sz w:val="28"/>
          <w:szCs w:val="28"/>
        </w:rPr>
      </w:pPr>
    </w:p>
    <w:p w:rsidR="00464FF3" w:rsidRPr="00464FF3" w:rsidRDefault="00464FF3" w:rsidP="00464FF3">
      <w:pPr>
        <w:autoSpaceDE w:val="0"/>
        <w:autoSpaceDN w:val="0"/>
        <w:adjustRightInd w:val="0"/>
        <w:spacing w:after="0" w:line="240" w:lineRule="auto"/>
        <w:ind w:firstLine="708"/>
        <w:jc w:val="both"/>
        <w:rPr>
          <w:rFonts w:ascii="Garamond" w:hAnsi="Garamond" w:cs="Arial"/>
          <w:sz w:val="26"/>
          <w:szCs w:val="26"/>
        </w:rPr>
      </w:pPr>
      <w:r w:rsidRPr="00464FF3">
        <w:rPr>
          <w:rFonts w:ascii="Garamond" w:hAnsi="Garamond" w:cs="Arial"/>
          <w:sz w:val="26"/>
          <w:szCs w:val="26"/>
        </w:rPr>
        <w:t>Tabela 1. Postavljeni ciljevi EU 2020</w:t>
      </w:r>
    </w:p>
    <w:tbl>
      <w:tblPr>
        <w:tblStyle w:val="TableGrid3"/>
        <w:tblW w:w="0" w:type="auto"/>
        <w:tblLook w:val="04A0" w:firstRow="1" w:lastRow="0" w:firstColumn="1" w:lastColumn="0" w:noHBand="0" w:noVBand="1"/>
      </w:tblPr>
      <w:tblGrid>
        <w:gridCol w:w="1534"/>
        <w:gridCol w:w="759"/>
        <w:gridCol w:w="892"/>
        <w:gridCol w:w="860"/>
        <w:gridCol w:w="671"/>
        <w:gridCol w:w="1212"/>
        <w:gridCol w:w="799"/>
        <w:gridCol w:w="1139"/>
        <w:gridCol w:w="1482"/>
      </w:tblGrid>
      <w:tr w:rsidR="00464FF3" w:rsidRPr="00464FF3" w:rsidTr="00B57CD5">
        <w:trPr>
          <w:cantSplit/>
          <w:trHeight w:val="2444"/>
        </w:trPr>
        <w:tc>
          <w:tcPr>
            <w:tcW w:w="1538" w:type="dxa"/>
            <w:shd w:val="clear" w:color="auto" w:fill="DEEAF6" w:themeFill="accent5" w:themeFillTint="33"/>
            <w:textDirection w:val="btLr"/>
            <w:vAlign w:val="center"/>
          </w:tcPr>
          <w:p w:rsidR="00464FF3" w:rsidRPr="00464FF3" w:rsidRDefault="00464FF3" w:rsidP="00464FF3">
            <w:pPr>
              <w:autoSpaceDE w:val="0"/>
              <w:autoSpaceDN w:val="0"/>
              <w:adjustRightInd w:val="0"/>
              <w:ind w:left="113" w:right="113"/>
              <w:rPr>
                <w:rFonts w:ascii="Garamond" w:hAnsi="Garamond" w:cs="Arial"/>
                <w:sz w:val="24"/>
                <w:szCs w:val="24"/>
              </w:rPr>
            </w:pPr>
            <w:r w:rsidRPr="00464FF3">
              <w:rPr>
                <w:rFonts w:ascii="Garamond" w:hAnsi="Garamond" w:cs="Arial"/>
                <w:sz w:val="24"/>
                <w:szCs w:val="24"/>
              </w:rPr>
              <w:t>EU ciljevi zemalja</w:t>
            </w:r>
          </w:p>
          <w:p w:rsidR="00464FF3" w:rsidRPr="00464FF3" w:rsidRDefault="008F777E" w:rsidP="00464FF3">
            <w:pPr>
              <w:autoSpaceDE w:val="0"/>
              <w:autoSpaceDN w:val="0"/>
              <w:adjustRightInd w:val="0"/>
              <w:ind w:left="113" w:right="113"/>
              <w:rPr>
                <w:rFonts w:ascii="Garamond" w:hAnsi="Garamond" w:cs="Arial"/>
                <w:sz w:val="20"/>
                <w:szCs w:val="20"/>
              </w:rPr>
            </w:pPr>
            <w:r w:rsidRPr="00464FF3">
              <w:rPr>
                <w:rFonts w:ascii="Garamond" w:hAnsi="Garamond" w:cs="Arial"/>
                <w:sz w:val="24"/>
                <w:szCs w:val="24"/>
              </w:rPr>
              <w:t>Č</w:t>
            </w:r>
            <w:r w:rsidR="00464FF3" w:rsidRPr="00464FF3">
              <w:rPr>
                <w:rFonts w:ascii="Garamond" w:hAnsi="Garamond" w:cs="Arial"/>
                <w:sz w:val="24"/>
                <w:szCs w:val="24"/>
              </w:rPr>
              <w:t>lanica</w:t>
            </w:r>
          </w:p>
        </w:tc>
        <w:tc>
          <w:tcPr>
            <w:tcW w:w="784" w:type="dxa"/>
            <w:shd w:val="clear" w:color="auto" w:fill="DEEAF6" w:themeFill="accent5" w:themeFillTint="33"/>
            <w:textDirection w:val="btLr"/>
            <w:vAlign w:val="center"/>
          </w:tcPr>
          <w:p w:rsidR="00464FF3" w:rsidRPr="00464FF3" w:rsidRDefault="00464FF3" w:rsidP="00464FF3">
            <w:pPr>
              <w:autoSpaceDE w:val="0"/>
              <w:autoSpaceDN w:val="0"/>
              <w:adjustRightInd w:val="0"/>
              <w:ind w:left="113" w:right="113"/>
              <w:rPr>
                <w:rFonts w:ascii="Garamond" w:hAnsi="Garamond" w:cs="Arial"/>
              </w:rPr>
            </w:pPr>
            <w:r w:rsidRPr="00464FF3">
              <w:rPr>
                <w:rFonts w:ascii="Garamond" w:hAnsi="Garamond" w:cs="Arial"/>
              </w:rPr>
              <w:t>Stopa zaposlenosti, %</w:t>
            </w:r>
          </w:p>
        </w:tc>
        <w:tc>
          <w:tcPr>
            <w:tcW w:w="934" w:type="dxa"/>
            <w:shd w:val="clear" w:color="auto" w:fill="DEEAF6" w:themeFill="accent5" w:themeFillTint="33"/>
            <w:textDirection w:val="btLr"/>
            <w:vAlign w:val="center"/>
          </w:tcPr>
          <w:p w:rsidR="00464FF3" w:rsidRPr="00464FF3" w:rsidRDefault="00464FF3" w:rsidP="00464FF3">
            <w:pPr>
              <w:autoSpaceDE w:val="0"/>
              <w:autoSpaceDN w:val="0"/>
              <w:adjustRightInd w:val="0"/>
              <w:ind w:left="113" w:right="113"/>
              <w:rPr>
                <w:rFonts w:ascii="Garamond" w:hAnsi="Garamond" w:cs="Arial"/>
              </w:rPr>
            </w:pPr>
            <w:r w:rsidRPr="00464FF3">
              <w:rPr>
                <w:rFonts w:ascii="Garamond" w:hAnsi="Garamond" w:cs="Arial"/>
              </w:rPr>
              <w:t>Istraživanje i razvoj (IR), % BDB-a</w:t>
            </w:r>
          </w:p>
        </w:tc>
        <w:tc>
          <w:tcPr>
            <w:tcW w:w="913" w:type="dxa"/>
            <w:shd w:val="clear" w:color="auto" w:fill="DEEAF6" w:themeFill="accent5" w:themeFillTint="33"/>
            <w:textDirection w:val="btLr"/>
            <w:vAlign w:val="center"/>
          </w:tcPr>
          <w:p w:rsidR="00464FF3" w:rsidRPr="00464FF3" w:rsidRDefault="00464FF3" w:rsidP="00464FF3">
            <w:pPr>
              <w:autoSpaceDE w:val="0"/>
              <w:autoSpaceDN w:val="0"/>
              <w:adjustRightInd w:val="0"/>
              <w:ind w:left="113" w:right="113"/>
              <w:rPr>
                <w:rFonts w:ascii="Garamond" w:hAnsi="Garamond" w:cs="Arial"/>
              </w:rPr>
            </w:pPr>
            <w:r w:rsidRPr="00464FF3">
              <w:rPr>
                <w:rFonts w:ascii="Garamond" w:hAnsi="Garamond" w:cs="Arial"/>
              </w:rPr>
              <w:t>Smanjnje emisije CO</w:t>
            </w:r>
            <w:r w:rsidRPr="00464FF3">
              <w:rPr>
                <w:rFonts w:ascii="Garamond" w:hAnsi="Garamond" w:cs="Arial"/>
                <w:vertAlign w:val="subscript"/>
              </w:rPr>
              <w:t>2</w:t>
            </w:r>
            <w:r w:rsidRPr="00464FF3">
              <w:rPr>
                <w:rFonts w:ascii="Garamond" w:hAnsi="Garamond" w:cs="Arial"/>
              </w:rPr>
              <w:t>,</w:t>
            </w:r>
            <w:r w:rsidRPr="00464FF3">
              <w:rPr>
                <w:rFonts w:ascii="Garamond" w:hAnsi="Garamond" w:cs="Arial"/>
                <w:vertAlign w:val="subscript"/>
              </w:rPr>
              <w:t xml:space="preserve"> </w:t>
            </w:r>
            <w:r w:rsidRPr="00464FF3">
              <w:rPr>
                <w:rFonts w:ascii="Garamond" w:hAnsi="Garamond" w:cs="Arial"/>
              </w:rPr>
              <w:t>% u odnosu na 1999.</w:t>
            </w:r>
          </w:p>
        </w:tc>
        <w:tc>
          <w:tcPr>
            <w:tcW w:w="698" w:type="dxa"/>
            <w:shd w:val="clear" w:color="auto" w:fill="DEEAF6" w:themeFill="accent5" w:themeFillTint="33"/>
            <w:textDirection w:val="btLr"/>
            <w:vAlign w:val="center"/>
          </w:tcPr>
          <w:p w:rsidR="00464FF3" w:rsidRPr="00464FF3" w:rsidRDefault="00464FF3" w:rsidP="00464FF3">
            <w:pPr>
              <w:autoSpaceDE w:val="0"/>
              <w:autoSpaceDN w:val="0"/>
              <w:adjustRightInd w:val="0"/>
              <w:ind w:left="113" w:right="113"/>
              <w:rPr>
                <w:rFonts w:ascii="Garamond" w:hAnsi="Garamond" w:cs="Arial"/>
              </w:rPr>
            </w:pPr>
            <w:r w:rsidRPr="00464FF3">
              <w:rPr>
                <w:rFonts w:ascii="Garamond" w:hAnsi="Garamond" w:cs="Arial"/>
              </w:rPr>
              <w:t>Obnovljiva energija,%</w:t>
            </w:r>
          </w:p>
        </w:tc>
        <w:tc>
          <w:tcPr>
            <w:tcW w:w="1258" w:type="dxa"/>
            <w:shd w:val="clear" w:color="auto" w:fill="DEEAF6" w:themeFill="accent5" w:themeFillTint="33"/>
            <w:textDirection w:val="btLr"/>
            <w:vAlign w:val="center"/>
          </w:tcPr>
          <w:p w:rsidR="00464FF3" w:rsidRPr="00464FF3" w:rsidRDefault="00464FF3" w:rsidP="00464FF3">
            <w:pPr>
              <w:autoSpaceDE w:val="0"/>
              <w:autoSpaceDN w:val="0"/>
              <w:adjustRightInd w:val="0"/>
              <w:ind w:left="113" w:right="113"/>
              <w:rPr>
                <w:rFonts w:ascii="Garamond" w:hAnsi="Garamond" w:cs="Arial"/>
              </w:rPr>
            </w:pPr>
            <w:r w:rsidRPr="00464FF3">
              <w:rPr>
                <w:rFonts w:ascii="Garamond" w:hAnsi="Garamond" w:cs="Arial"/>
              </w:rPr>
              <w:t>Energetska efikasnost-smanjenje upotrebe energije, %</w:t>
            </w:r>
          </w:p>
        </w:tc>
        <w:tc>
          <w:tcPr>
            <w:tcW w:w="816" w:type="dxa"/>
            <w:shd w:val="clear" w:color="auto" w:fill="DEEAF6" w:themeFill="accent5" w:themeFillTint="33"/>
            <w:textDirection w:val="btLr"/>
            <w:vAlign w:val="center"/>
          </w:tcPr>
          <w:p w:rsidR="00464FF3" w:rsidRPr="00464FF3" w:rsidRDefault="00464FF3" w:rsidP="00464FF3">
            <w:pPr>
              <w:autoSpaceDE w:val="0"/>
              <w:autoSpaceDN w:val="0"/>
              <w:adjustRightInd w:val="0"/>
              <w:ind w:left="113" w:right="113"/>
              <w:rPr>
                <w:rFonts w:ascii="Garamond" w:hAnsi="Garamond" w:cs="Arial"/>
              </w:rPr>
            </w:pPr>
            <w:r w:rsidRPr="00464FF3">
              <w:rPr>
                <w:rFonts w:ascii="Garamond" w:hAnsi="Garamond" w:cs="Arial"/>
              </w:rPr>
              <w:t>Prerano napuštanje škole, %</w:t>
            </w:r>
          </w:p>
        </w:tc>
        <w:tc>
          <w:tcPr>
            <w:tcW w:w="1230" w:type="dxa"/>
            <w:shd w:val="clear" w:color="auto" w:fill="DEEAF6" w:themeFill="accent5" w:themeFillTint="33"/>
            <w:textDirection w:val="btLr"/>
            <w:vAlign w:val="center"/>
          </w:tcPr>
          <w:p w:rsidR="00464FF3" w:rsidRPr="00464FF3" w:rsidRDefault="00464FF3" w:rsidP="00464FF3">
            <w:pPr>
              <w:autoSpaceDE w:val="0"/>
              <w:autoSpaceDN w:val="0"/>
              <w:adjustRightInd w:val="0"/>
              <w:ind w:left="113" w:right="113"/>
              <w:rPr>
                <w:rFonts w:ascii="Garamond" w:hAnsi="Garamond" w:cs="Arial"/>
              </w:rPr>
            </w:pPr>
            <w:r w:rsidRPr="00464FF3">
              <w:rPr>
                <w:rFonts w:ascii="Garamond" w:hAnsi="Garamond" w:cs="Arial"/>
              </w:rPr>
              <w:t>Stanovništvo sa visokim obrazovanjem u dobi od 30 do 34 godine, %</w:t>
            </w:r>
          </w:p>
        </w:tc>
        <w:tc>
          <w:tcPr>
            <w:tcW w:w="1529" w:type="dxa"/>
            <w:shd w:val="clear" w:color="auto" w:fill="DEEAF6" w:themeFill="accent5" w:themeFillTint="33"/>
            <w:textDirection w:val="btLr"/>
            <w:vAlign w:val="center"/>
          </w:tcPr>
          <w:p w:rsidR="00464FF3" w:rsidRPr="00464FF3" w:rsidRDefault="00464FF3" w:rsidP="00464FF3">
            <w:pPr>
              <w:autoSpaceDE w:val="0"/>
              <w:autoSpaceDN w:val="0"/>
              <w:adjustRightInd w:val="0"/>
              <w:ind w:left="113" w:right="113"/>
              <w:rPr>
                <w:rFonts w:ascii="Garamond" w:hAnsi="Garamond" w:cs="Arial"/>
              </w:rPr>
            </w:pPr>
            <w:r w:rsidRPr="00464FF3">
              <w:rPr>
                <w:rFonts w:ascii="Garamond" w:hAnsi="Garamond" w:cs="Arial"/>
              </w:rPr>
              <w:t xml:space="preserve">Smanjnje stanovništva u rizuku od siromaštva </w:t>
            </w:r>
          </w:p>
          <w:p w:rsidR="00464FF3" w:rsidRPr="00464FF3" w:rsidRDefault="00464FF3" w:rsidP="00464FF3">
            <w:pPr>
              <w:autoSpaceDE w:val="0"/>
              <w:autoSpaceDN w:val="0"/>
              <w:adjustRightInd w:val="0"/>
              <w:ind w:left="113" w:right="113"/>
              <w:rPr>
                <w:rFonts w:ascii="Garamond" w:hAnsi="Garamond" w:cs="Arial"/>
              </w:rPr>
            </w:pPr>
            <w:r w:rsidRPr="00464FF3">
              <w:rPr>
                <w:rFonts w:ascii="Garamond" w:hAnsi="Garamond" w:cs="Arial"/>
              </w:rPr>
              <w:t>(ili društvene isključenosti)</w:t>
            </w:r>
          </w:p>
        </w:tc>
      </w:tr>
      <w:tr w:rsidR="00464FF3" w:rsidRPr="00464FF3" w:rsidTr="00B57CD5">
        <w:trPr>
          <w:trHeight w:val="1142"/>
        </w:trPr>
        <w:tc>
          <w:tcPr>
            <w:tcW w:w="1538" w:type="dxa"/>
            <w:vAlign w:val="center"/>
          </w:tcPr>
          <w:p w:rsidR="00464FF3" w:rsidRPr="00464FF3" w:rsidRDefault="00464FF3" w:rsidP="00464FF3">
            <w:pPr>
              <w:autoSpaceDE w:val="0"/>
              <w:autoSpaceDN w:val="0"/>
              <w:adjustRightInd w:val="0"/>
              <w:rPr>
                <w:rFonts w:ascii="Garamond" w:hAnsi="Garamond" w:cs="Arial"/>
                <w:b/>
                <w:bCs/>
                <w:sz w:val="24"/>
                <w:szCs w:val="24"/>
              </w:rPr>
            </w:pPr>
            <w:r w:rsidRPr="00464FF3">
              <w:rPr>
                <w:rFonts w:ascii="Garamond" w:hAnsi="Garamond" w:cs="Arial"/>
                <w:b/>
                <w:bCs/>
                <w:sz w:val="24"/>
                <w:szCs w:val="24"/>
              </w:rPr>
              <w:t>Osnovni cilj na nivou EU</w:t>
            </w:r>
          </w:p>
        </w:tc>
        <w:tc>
          <w:tcPr>
            <w:tcW w:w="784" w:type="dxa"/>
            <w:vAlign w:val="center"/>
          </w:tcPr>
          <w:p w:rsidR="00464FF3" w:rsidRPr="00464FF3" w:rsidRDefault="00464FF3" w:rsidP="00464FF3">
            <w:pPr>
              <w:autoSpaceDE w:val="0"/>
              <w:autoSpaceDN w:val="0"/>
              <w:adjustRightInd w:val="0"/>
              <w:jc w:val="center"/>
              <w:rPr>
                <w:rFonts w:ascii="Garamond" w:hAnsi="Garamond" w:cs="Arial"/>
              </w:rPr>
            </w:pPr>
            <w:r w:rsidRPr="00464FF3">
              <w:rPr>
                <w:rFonts w:ascii="Garamond" w:hAnsi="Garamond" w:cs="Arial"/>
              </w:rPr>
              <w:t>75</w:t>
            </w:r>
          </w:p>
        </w:tc>
        <w:tc>
          <w:tcPr>
            <w:tcW w:w="934" w:type="dxa"/>
            <w:shd w:val="clear" w:color="auto" w:fill="auto"/>
            <w:vAlign w:val="center"/>
          </w:tcPr>
          <w:p w:rsidR="00464FF3" w:rsidRPr="00464FF3" w:rsidRDefault="00464FF3" w:rsidP="00464FF3">
            <w:pPr>
              <w:autoSpaceDE w:val="0"/>
              <w:autoSpaceDN w:val="0"/>
              <w:adjustRightInd w:val="0"/>
              <w:jc w:val="center"/>
              <w:rPr>
                <w:rFonts w:ascii="Garamond" w:hAnsi="Garamond" w:cs="Arial"/>
                <w:b/>
                <w:bCs/>
                <w:color w:val="000099"/>
              </w:rPr>
            </w:pPr>
            <w:r w:rsidRPr="00464FF3">
              <w:rPr>
                <w:rFonts w:ascii="Garamond" w:hAnsi="Garamond" w:cs="Arial"/>
                <w:b/>
                <w:bCs/>
                <w:color w:val="000099"/>
              </w:rPr>
              <w:t>3</w:t>
            </w:r>
          </w:p>
        </w:tc>
        <w:tc>
          <w:tcPr>
            <w:tcW w:w="913" w:type="dxa"/>
            <w:vAlign w:val="center"/>
          </w:tcPr>
          <w:p w:rsidR="00464FF3" w:rsidRPr="00464FF3" w:rsidRDefault="00464FF3" w:rsidP="00464FF3">
            <w:pPr>
              <w:autoSpaceDE w:val="0"/>
              <w:autoSpaceDN w:val="0"/>
              <w:adjustRightInd w:val="0"/>
              <w:jc w:val="center"/>
              <w:rPr>
                <w:rFonts w:ascii="Garamond" w:hAnsi="Garamond" w:cs="Arial"/>
              </w:rPr>
            </w:pPr>
            <w:r w:rsidRPr="00464FF3">
              <w:rPr>
                <w:rFonts w:ascii="Garamond" w:hAnsi="Garamond" w:cs="Arial"/>
              </w:rPr>
              <w:t xml:space="preserve">20 </w:t>
            </w:r>
          </w:p>
        </w:tc>
        <w:tc>
          <w:tcPr>
            <w:tcW w:w="698" w:type="dxa"/>
            <w:vAlign w:val="center"/>
          </w:tcPr>
          <w:p w:rsidR="00464FF3" w:rsidRPr="00464FF3" w:rsidRDefault="00464FF3" w:rsidP="00464FF3">
            <w:pPr>
              <w:autoSpaceDE w:val="0"/>
              <w:autoSpaceDN w:val="0"/>
              <w:adjustRightInd w:val="0"/>
              <w:jc w:val="center"/>
              <w:rPr>
                <w:rFonts w:ascii="Garamond" w:hAnsi="Garamond" w:cs="Arial"/>
              </w:rPr>
            </w:pPr>
            <w:r w:rsidRPr="00464FF3">
              <w:rPr>
                <w:rFonts w:ascii="Garamond" w:hAnsi="Garamond" w:cs="Arial"/>
              </w:rPr>
              <w:t>20</w:t>
            </w:r>
          </w:p>
        </w:tc>
        <w:tc>
          <w:tcPr>
            <w:tcW w:w="1258" w:type="dxa"/>
            <w:vAlign w:val="center"/>
          </w:tcPr>
          <w:p w:rsidR="00464FF3" w:rsidRPr="00464FF3" w:rsidRDefault="00464FF3" w:rsidP="00464FF3">
            <w:pPr>
              <w:autoSpaceDE w:val="0"/>
              <w:autoSpaceDN w:val="0"/>
              <w:adjustRightInd w:val="0"/>
              <w:jc w:val="center"/>
              <w:rPr>
                <w:rFonts w:ascii="Garamond" w:hAnsi="Garamond" w:cs="Arial"/>
              </w:rPr>
            </w:pPr>
            <w:r w:rsidRPr="00464FF3">
              <w:rPr>
                <w:rFonts w:ascii="Garamond" w:hAnsi="Garamond" w:cs="Arial"/>
              </w:rPr>
              <w:t>20</w:t>
            </w:r>
          </w:p>
          <w:p w:rsidR="00464FF3" w:rsidRPr="00464FF3" w:rsidRDefault="00464FF3" w:rsidP="00464FF3">
            <w:pPr>
              <w:autoSpaceDE w:val="0"/>
              <w:autoSpaceDN w:val="0"/>
              <w:adjustRightInd w:val="0"/>
              <w:jc w:val="center"/>
              <w:rPr>
                <w:rFonts w:ascii="Garamond" w:hAnsi="Garamond" w:cs="Arial"/>
              </w:rPr>
            </w:pPr>
            <w:r w:rsidRPr="00464FF3">
              <w:rPr>
                <w:rFonts w:ascii="Garamond" w:hAnsi="Garamond" w:cs="Arial"/>
                <w:sz w:val="16"/>
                <w:szCs w:val="16"/>
              </w:rPr>
              <w:t>povećanje energetske efikasnosti</w:t>
            </w:r>
            <w:r w:rsidRPr="00464FF3">
              <w:rPr>
                <w:rFonts w:ascii="Garamond" w:hAnsi="Garamond" w:cs="Arial"/>
              </w:rPr>
              <w:t xml:space="preserve">  </w:t>
            </w:r>
          </w:p>
          <w:p w:rsidR="00464FF3" w:rsidRPr="00464FF3" w:rsidRDefault="00464FF3" w:rsidP="00464FF3">
            <w:pPr>
              <w:autoSpaceDE w:val="0"/>
              <w:autoSpaceDN w:val="0"/>
              <w:adjustRightInd w:val="0"/>
              <w:jc w:val="center"/>
              <w:rPr>
                <w:rFonts w:ascii="Garamond" w:hAnsi="Garamond" w:cs="Arial"/>
              </w:rPr>
            </w:pPr>
            <w:r w:rsidRPr="00464FF3">
              <w:rPr>
                <w:rFonts w:ascii="Garamond" w:hAnsi="Garamond" w:cs="Arial"/>
              </w:rPr>
              <w:t>(368 Mtoe)</w:t>
            </w:r>
          </w:p>
        </w:tc>
        <w:tc>
          <w:tcPr>
            <w:tcW w:w="816" w:type="dxa"/>
            <w:vAlign w:val="center"/>
          </w:tcPr>
          <w:p w:rsidR="00464FF3" w:rsidRPr="00464FF3" w:rsidRDefault="00464FF3" w:rsidP="00464FF3">
            <w:pPr>
              <w:autoSpaceDE w:val="0"/>
              <w:autoSpaceDN w:val="0"/>
              <w:adjustRightInd w:val="0"/>
              <w:jc w:val="center"/>
              <w:rPr>
                <w:rFonts w:ascii="Garamond" w:hAnsi="Garamond" w:cs="Arial"/>
              </w:rPr>
            </w:pPr>
            <w:r w:rsidRPr="00464FF3">
              <w:rPr>
                <w:rFonts w:ascii="Garamond" w:hAnsi="Garamond" w:cs="Arial"/>
              </w:rPr>
              <w:t>10</w:t>
            </w:r>
          </w:p>
          <w:p w:rsidR="00464FF3" w:rsidRPr="00464FF3" w:rsidRDefault="00464FF3" w:rsidP="00464FF3">
            <w:pPr>
              <w:autoSpaceDE w:val="0"/>
              <w:autoSpaceDN w:val="0"/>
              <w:adjustRightInd w:val="0"/>
              <w:jc w:val="center"/>
              <w:rPr>
                <w:rFonts w:ascii="Garamond" w:hAnsi="Garamond" w:cs="Arial"/>
              </w:rPr>
            </w:pPr>
          </w:p>
        </w:tc>
        <w:tc>
          <w:tcPr>
            <w:tcW w:w="1230" w:type="dxa"/>
            <w:shd w:val="clear" w:color="auto" w:fill="auto"/>
            <w:vAlign w:val="center"/>
          </w:tcPr>
          <w:p w:rsidR="00464FF3" w:rsidRPr="00464FF3" w:rsidRDefault="00464FF3" w:rsidP="00464FF3">
            <w:pPr>
              <w:autoSpaceDE w:val="0"/>
              <w:autoSpaceDN w:val="0"/>
              <w:adjustRightInd w:val="0"/>
              <w:jc w:val="center"/>
              <w:rPr>
                <w:rFonts w:ascii="Garamond" w:hAnsi="Garamond" w:cs="Arial"/>
                <w:b/>
                <w:bCs/>
                <w:color w:val="000099"/>
              </w:rPr>
            </w:pPr>
          </w:p>
          <w:p w:rsidR="00464FF3" w:rsidRPr="00464FF3" w:rsidRDefault="00464FF3" w:rsidP="00464FF3">
            <w:pPr>
              <w:autoSpaceDE w:val="0"/>
              <w:autoSpaceDN w:val="0"/>
              <w:adjustRightInd w:val="0"/>
              <w:jc w:val="center"/>
              <w:rPr>
                <w:rFonts w:ascii="Garamond" w:hAnsi="Garamond" w:cs="Arial"/>
                <w:b/>
                <w:bCs/>
                <w:color w:val="000099"/>
              </w:rPr>
            </w:pPr>
            <w:r w:rsidRPr="00464FF3">
              <w:rPr>
                <w:rFonts w:ascii="Garamond" w:hAnsi="Garamond" w:cs="Arial"/>
                <w:b/>
                <w:bCs/>
                <w:color w:val="000099"/>
              </w:rPr>
              <w:t>40</w:t>
            </w:r>
          </w:p>
          <w:p w:rsidR="00464FF3" w:rsidRPr="00464FF3" w:rsidRDefault="00464FF3" w:rsidP="00464FF3">
            <w:pPr>
              <w:autoSpaceDE w:val="0"/>
              <w:autoSpaceDN w:val="0"/>
              <w:adjustRightInd w:val="0"/>
              <w:jc w:val="center"/>
              <w:rPr>
                <w:rFonts w:ascii="Garamond" w:hAnsi="Garamond" w:cs="Arial"/>
                <w:b/>
                <w:bCs/>
                <w:color w:val="000099"/>
                <w:sz w:val="16"/>
                <w:szCs w:val="16"/>
              </w:rPr>
            </w:pPr>
          </w:p>
        </w:tc>
        <w:tc>
          <w:tcPr>
            <w:tcW w:w="1529" w:type="dxa"/>
            <w:vAlign w:val="center"/>
          </w:tcPr>
          <w:p w:rsidR="00464FF3" w:rsidRPr="00464FF3" w:rsidRDefault="00464FF3" w:rsidP="00464FF3">
            <w:pPr>
              <w:autoSpaceDE w:val="0"/>
              <w:autoSpaceDN w:val="0"/>
              <w:adjustRightInd w:val="0"/>
              <w:jc w:val="center"/>
              <w:rPr>
                <w:rFonts w:ascii="Garamond" w:hAnsi="Garamond" w:cs="Arial"/>
              </w:rPr>
            </w:pPr>
            <w:r w:rsidRPr="00464FF3">
              <w:rPr>
                <w:rFonts w:ascii="Garamond" w:hAnsi="Garamond" w:cs="Arial"/>
              </w:rPr>
              <w:t>20.000.000</w:t>
            </w:r>
          </w:p>
          <w:p w:rsidR="00464FF3" w:rsidRPr="00464FF3" w:rsidRDefault="00464FF3" w:rsidP="00464FF3">
            <w:pPr>
              <w:autoSpaceDE w:val="0"/>
              <w:autoSpaceDN w:val="0"/>
              <w:adjustRightInd w:val="0"/>
              <w:jc w:val="center"/>
              <w:rPr>
                <w:rFonts w:ascii="Garamond" w:hAnsi="Garamond" w:cs="Arial"/>
                <w:sz w:val="16"/>
                <w:szCs w:val="16"/>
              </w:rPr>
            </w:pPr>
            <w:r w:rsidRPr="00464FF3">
              <w:rPr>
                <w:rFonts w:ascii="Garamond" w:hAnsi="Garamond" w:cs="Arial"/>
                <w:sz w:val="16"/>
                <w:szCs w:val="16"/>
              </w:rPr>
              <w:t>(izraženo brojem osoba)</w:t>
            </w:r>
          </w:p>
        </w:tc>
      </w:tr>
      <w:tr w:rsidR="00464FF3" w:rsidRPr="00464FF3" w:rsidTr="00B57CD5">
        <w:trPr>
          <w:trHeight w:val="855"/>
        </w:trPr>
        <w:tc>
          <w:tcPr>
            <w:tcW w:w="1538" w:type="dxa"/>
            <w:vAlign w:val="center"/>
          </w:tcPr>
          <w:p w:rsidR="00464FF3" w:rsidRPr="00464FF3" w:rsidRDefault="00464FF3" w:rsidP="00464FF3">
            <w:pPr>
              <w:autoSpaceDE w:val="0"/>
              <w:autoSpaceDN w:val="0"/>
              <w:adjustRightInd w:val="0"/>
              <w:jc w:val="both"/>
              <w:rPr>
                <w:rFonts w:ascii="Garamond" w:hAnsi="Garamond" w:cs="Arial"/>
                <w:b/>
                <w:bCs/>
                <w:sz w:val="24"/>
                <w:szCs w:val="24"/>
              </w:rPr>
            </w:pPr>
            <w:r w:rsidRPr="00464FF3">
              <w:rPr>
                <w:rFonts w:ascii="Garamond" w:hAnsi="Garamond" w:cs="Arial"/>
                <w:b/>
                <w:bCs/>
                <w:sz w:val="24"/>
                <w:szCs w:val="24"/>
              </w:rPr>
              <w:t>Procijenjeno na nivou EU</w:t>
            </w:r>
          </w:p>
        </w:tc>
        <w:tc>
          <w:tcPr>
            <w:tcW w:w="784" w:type="dxa"/>
            <w:vAlign w:val="center"/>
          </w:tcPr>
          <w:p w:rsidR="00464FF3" w:rsidRPr="00464FF3" w:rsidRDefault="00464FF3" w:rsidP="00464FF3">
            <w:pPr>
              <w:autoSpaceDE w:val="0"/>
              <w:autoSpaceDN w:val="0"/>
              <w:adjustRightInd w:val="0"/>
              <w:jc w:val="center"/>
              <w:rPr>
                <w:rFonts w:ascii="Garamond" w:hAnsi="Garamond" w:cs="Arial"/>
              </w:rPr>
            </w:pPr>
            <w:r w:rsidRPr="00464FF3">
              <w:rPr>
                <w:rFonts w:ascii="Garamond" w:hAnsi="Garamond" w:cs="Arial"/>
              </w:rPr>
              <w:t>73,7 – 74</w:t>
            </w:r>
          </w:p>
        </w:tc>
        <w:tc>
          <w:tcPr>
            <w:tcW w:w="934" w:type="dxa"/>
            <w:shd w:val="clear" w:color="auto" w:fill="auto"/>
            <w:vAlign w:val="center"/>
          </w:tcPr>
          <w:p w:rsidR="00464FF3" w:rsidRPr="00464FF3" w:rsidRDefault="00464FF3" w:rsidP="00464FF3">
            <w:pPr>
              <w:autoSpaceDE w:val="0"/>
              <w:autoSpaceDN w:val="0"/>
              <w:adjustRightInd w:val="0"/>
              <w:jc w:val="center"/>
              <w:rPr>
                <w:rFonts w:ascii="Garamond" w:hAnsi="Garamond" w:cs="Arial"/>
                <w:b/>
                <w:bCs/>
                <w:color w:val="000099"/>
              </w:rPr>
            </w:pPr>
            <w:r w:rsidRPr="00464FF3">
              <w:rPr>
                <w:rFonts w:ascii="Garamond" w:hAnsi="Garamond" w:cs="Arial"/>
                <w:b/>
                <w:bCs/>
                <w:color w:val="000099"/>
              </w:rPr>
              <w:t>2,65 – 2,72</w:t>
            </w:r>
          </w:p>
        </w:tc>
        <w:tc>
          <w:tcPr>
            <w:tcW w:w="913" w:type="dxa"/>
            <w:vAlign w:val="center"/>
          </w:tcPr>
          <w:p w:rsidR="00464FF3" w:rsidRPr="00464FF3" w:rsidRDefault="00464FF3" w:rsidP="00464FF3">
            <w:pPr>
              <w:autoSpaceDE w:val="0"/>
              <w:autoSpaceDN w:val="0"/>
              <w:adjustRightInd w:val="0"/>
              <w:jc w:val="center"/>
              <w:rPr>
                <w:rFonts w:ascii="Garamond" w:hAnsi="Garamond" w:cs="Arial"/>
              </w:rPr>
            </w:pPr>
            <w:r w:rsidRPr="00464FF3">
              <w:rPr>
                <w:rFonts w:ascii="Garamond" w:hAnsi="Garamond" w:cs="Arial"/>
              </w:rPr>
              <w:t xml:space="preserve">20 </w:t>
            </w:r>
          </w:p>
        </w:tc>
        <w:tc>
          <w:tcPr>
            <w:tcW w:w="698" w:type="dxa"/>
            <w:vAlign w:val="center"/>
          </w:tcPr>
          <w:p w:rsidR="00464FF3" w:rsidRPr="00464FF3" w:rsidRDefault="00464FF3" w:rsidP="00464FF3">
            <w:pPr>
              <w:autoSpaceDE w:val="0"/>
              <w:autoSpaceDN w:val="0"/>
              <w:adjustRightInd w:val="0"/>
              <w:jc w:val="center"/>
              <w:rPr>
                <w:rFonts w:ascii="Garamond" w:hAnsi="Garamond" w:cs="Arial"/>
              </w:rPr>
            </w:pPr>
            <w:r w:rsidRPr="00464FF3">
              <w:rPr>
                <w:rFonts w:ascii="Garamond" w:hAnsi="Garamond" w:cs="Arial"/>
              </w:rPr>
              <w:t>20</w:t>
            </w:r>
          </w:p>
        </w:tc>
        <w:tc>
          <w:tcPr>
            <w:tcW w:w="1258" w:type="dxa"/>
            <w:vAlign w:val="center"/>
          </w:tcPr>
          <w:p w:rsidR="00464FF3" w:rsidRPr="00464FF3" w:rsidRDefault="00464FF3" w:rsidP="00464FF3">
            <w:pPr>
              <w:autoSpaceDE w:val="0"/>
              <w:autoSpaceDN w:val="0"/>
              <w:adjustRightInd w:val="0"/>
              <w:jc w:val="center"/>
              <w:rPr>
                <w:rFonts w:ascii="Garamond" w:hAnsi="Garamond" w:cs="Arial"/>
              </w:rPr>
            </w:pPr>
            <w:r w:rsidRPr="00464FF3">
              <w:rPr>
                <w:rFonts w:ascii="Garamond" w:hAnsi="Garamond" w:cs="Arial"/>
              </w:rPr>
              <w:t>206,9 Mtoe</w:t>
            </w:r>
          </w:p>
        </w:tc>
        <w:tc>
          <w:tcPr>
            <w:tcW w:w="816" w:type="dxa"/>
            <w:vAlign w:val="center"/>
          </w:tcPr>
          <w:p w:rsidR="00464FF3" w:rsidRPr="00464FF3" w:rsidRDefault="00464FF3" w:rsidP="00464FF3">
            <w:pPr>
              <w:autoSpaceDE w:val="0"/>
              <w:autoSpaceDN w:val="0"/>
              <w:adjustRightInd w:val="0"/>
              <w:jc w:val="center"/>
              <w:rPr>
                <w:rFonts w:ascii="Garamond" w:hAnsi="Garamond" w:cs="Arial"/>
              </w:rPr>
            </w:pPr>
            <w:r w:rsidRPr="00464FF3">
              <w:rPr>
                <w:rFonts w:ascii="Garamond" w:hAnsi="Garamond" w:cs="Arial"/>
              </w:rPr>
              <w:t>10,30 -10,50</w:t>
            </w:r>
          </w:p>
        </w:tc>
        <w:tc>
          <w:tcPr>
            <w:tcW w:w="1230" w:type="dxa"/>
            <w:shd w:val="clear" w:color="auto" w:fill="auto"/>
            <w:vAlign w:val="center"/>
          </w:tcPr>
          <w:p w:rsidR="00464FF3" w:rsidRPr="00464FF3" w:rsidRDefault="00464FF3" w:rsidP="00464FF3">
            <w:pPr>
              <w:autoSpaceDE w:val="0"/>
              <w:autoSpaceDN w:val="0"/>
              <w:adjustRightInd w:val="0"/>
              <w:jc w:val="center"/>
              <w:rPr>
                <w:rFonts w:ascii="Garamond" w:hAnsi="Garamond" w:cs="Arial"/>
                <w:b/>
                <w:bCs/>
                <w:color w:val="000099"/>
              </w:rPr>
            </w:pPr>
            <w:r w:rsidRPr="00464FF3">
              <w:rPr>
                <w:rFonts w:ascii="Garamond" w:hAnsi="Garamond" w:cs="Arial"/>
                <w:b/>
                <w:bCs/>
                <w:color w:val="000099"/>
              </w:rPr>
              <w:t>31</w:t>
            </w:r>
          </w:p>
        </w:tc>
        <w:tc>
          <w:tcPr>
            <w:tcW w:w="1529" w:type="dxa"/>
            <w:vAlign w:val="center"/>
          </w:tcPr>
          <w:p w:rsidR="00464FF3" w:rsidRPr="00464FF3" w:rsidRDefault="00464FF3" w:rsidP="00464FF3">
            <w:pPr>
              <w:autoSpaceDE w:val="0"/>
              <w:autoSpaceDN w:val="0"/>
              <w:adjustRightInd w:val="0"/>
              <w:jc w:val="center"/>
              <w:rPr>
                <w:rFonts w:ascii="Garamond" w:hAnsi="Garamond" w:cs="Arial"/>
              </w:rPr>
            </w:pPr>
            <w:r w:rsidRPr="00464FF3">
              <w:rPr>
                <w:rFonts w:ascii="Garamond" w:hAnsi="Garamond" w:cs="Arial"/>
              </w:rPr>
              <w:t>-</w:t>
            </w:r>
          </w:p>
        </w:tc>
      </w:tr>
    </w:tbl>
    <w:p w:rsidR="00464FF3" w:rsidRPr="00464FF3" w:rsidRDefault="00464FF3" w:rsidP="00464FF3">
      <w:pPr>
        <w:autoSpaceDE w:val="0"/>
        <w:autoSpaceDN w:val="0"/>
        <w:adjustRightInd w:val="0"/>
        <w:spacing w:after="0" w:line="240" w:lineRule="auto"/>
        <w:ind w:firstLine="708"/>
        <w:jc w:val="both"/>
        <w:rPr>
          <w:rFonts w:ascii="Garamond" w:hAnsi="Garamond" w:cs="Arial"/>
          <w:sz w:val="26"/>
          <w:szCs w:val="26"/>
        </w:rPr>
      </w:pPr>
    </w:p>
    <w:p w:rsidR="00464FF3" w:rsidRPr="00406188" w:rsidRDefault="00F47E9A" w:rsidP="00E55D9A">
      <w:pPr>
        <w:autoSpaceDE w:val="0"/>
        <w:autoSpaceDN w:val="0"/>
        <w:adjustRightInd w:val="0"/>
        <w:spacing w:after="0" w:line="240" w:lineRule="auto"/>
        <w:jc w:val="both"/>
        <w:rPr>
          <w:rFonts w:ascii="Garamond" w:hAnsi="Garamond" w:cs="Arial"/>
          <w:iCs/>
          <w:sz w:val="28"/>
          <w:szCs w:val="28"/>
        </w:rPr>
      </w:pPr>
      <w:bookmarkStart w:id="4" w:name="_Hlk34048142"/>
      <w:r>
        <w:rPr>
          <w:rFonts w:ascii="Garamond" w:hAnsi="Garamond" w:cs="Arial"/>
          <w:iCs/>
          <w:sz w:val="26"/>
          <w:szCs w:val="26"/>
        </w:rPr>
        <w:tab/>
      </w:r>
      <w:r w:rsidRPr="00406188">
        <w:rPr>
          <w:rFonts w:ascii="Garamond" w:hAnsi="Garamond" w:cs="Arial"/>
          <w:iCs/>
          <w:sz w:val="28"/>
          <w:szCs w:val="28"/>
        </w:rPr>
        <w:t xml:space="preserve">Crna Gora kroz svoja strateška i zakonska akta je prepoznala ciljeve </w:t>
      </w:r>
      <w:r w:rsidRPr="00406188">
        <w:rPr>
          <w:rFonts w:ascii="Garamond" w:hAnsi="Garamond" w:cs="Arial"/>
          <w:i/>
          <w:iCs/>
          <w:sz w:val="28"/>
          <w:szCs w:val="28"/>
        </w:rPr>
        <w:t>Strategije Evropa 2020</w:t>
      </w:r>
      <w:r w:rsidRPr="00406188">
        <w:rPr>
          <w:rFonts w:ascii="Garamond" w:hAnsi="Garamond" w:cs="Arial"/>
          <w:iCs/>
          <w:sz w:val="28"/>
          <w:szCs w:val="28"/>
        </w:rPr>
        <w:t xml:space="preserve"> posebno one koji se odnose na rano napuštanje obrazovanja, veći obuhvat visokim obrazovanjem i bolju zapošljivost. Upravo imajući u vidu navedeno, u narednom periodu nastaviće se sa unapređenjem studijskih programa kako bi se bolje odgovorilo potrebama tržišta rada i na taj način povećala zapošljivost.</w:t>
      </w:r>
    </w:p>
    <w:bookmarkEnd w:id="4"/>
    <w:p w:rsidR="00464FF3" w:rsidRPr="00464FF3" w:rsidRDefault="00464FF3" w:rsidP="00686F45">
      <w:pPr>
        <w:spacing w:after="0" w:line="240" w:lineRule="auto"/>
        <w:rPr>
          <w:rFonts w:ascii="Garamond" w:hAnsi="Garamond"/>
          <w:b/>
          <w:bCs/>
          <w:sz w:val="28"/>
          <w:szCs w:val="28"/>
        </w:rPr>
      </w:pPr>
    </w:p>
    <w:p w:rsidR="00464FF3" w:rsidRPr="00464FF3" w:rsidRDefault="00464FF3" w:rsidP="00B8212C">
      <w:pPr>
        <w:numPr>
          <w:ilvl w:val="2"/>
          <w:numId w:val="72"/>
        </w:numPr>
        <w:spacing w:after="0" w:line="240" w:lineRule="auto"/>
        <w:ind w:left="1440"/>
        <w:contextualSpacing/>
        <w:rPr>
          <w:rFonts w:ascii="Garamond" w:hAnsi="Garamond"/>
          <w:b/>
          <w:bCs/>
          <w:sz w:val="28"/>
          <w:szCs w:val="28"/>
        </w:rPr>
      </w:pPr>
      <w:r w:rsidRPr="00464FF3">
        <w:rPr>
          <w:rFonts w:ascii="Garamond" w:hAnsi="Garamond"/>
          <w:b/>
          <w:bCs/>
          <w:sz w:val="28"/>
          <w:szCs w:val="28"/>
        </w:rPr>
        <w:t>Bolonjska deklaracija i Evrops</w:t>
      </w:r>
      <w:r w:rsidR="005E48D0">
        <w:rPr>
          <w:rFonts w:ascii="Garamond" w:hAnsi="Garamond"/>
          <w:b/>
          <w:bCs/>
          <w:sz w:val="28"/>
          <w:szCs w:val="28"/>
        </w:rPr>
        <w:t>ki prostor visokog obrazovanja</w:t>
      </w:r>
      <w:r w:rsidRPr="00464FF3">
        <w:rPr>
          <w:rFonts w:ascii="Garamond" w:hAnsi="Garamond"/>
          <w:b/>
          <w:bCs/>
          <w:sz w:val="28"/>
          <w:szCs w:val="28"/>
        </w:rPr>
        <w:t xml:space="preserve"> (EHEA)</w:t>
      </w:r>
    </w:p>
    <w:p w:rsidR="00464FF3" w:rsidRPr="00464FF3" w:rsidRDefault="00464FF3" w:rsidP="00464FF3">
      <w:pPr>
        <w:shd w:val="clear" w:color="auto" w:fill="FFFFFF"/>
        <w:spacing w:after="0" w:line="240" w:lineRule="auto"/>
        <w:rPr>
          <w:rFonts w:ascii="Garamond" w:eastAsia="Times New Roman" w:hAnsi="Garamond" w:cs="Arial"/>
          <w:sz w:val="28"/>
          <w:szCs w:val="28"/>
          <w:lang w:eastAsia="sr-Latn-ME"/>
        </w:rPr>
      </w:pPr>
    </w:p>
    <w:p w:rsidR="00464FF3" w:rsidRPr="00406188" w:rsidRDefault="00464FF3" w:rsidP="00406188">
      <w:pPr>
        <w:spacing w:after="0" w:line="240" w:lineRule="auto"/>
        <w:ind w:firstLine="708"/>
        <w:jc w:val="both"/>
        <w:rPr>
          <w:rFonts w:ascii="Garamond" w:hAnsi="Garamond" w:cs="Arial"/>
          <w:sz w:val="28"/>
          <w:szCs w:val="28"/>
        </w:rPr>
      </w:pPr>
      <w:r w:rsidRPr="00464FF3">
        <w:rPr>
          <w:rFonts w:ascii="Garamond" w:hAnsi="Garamond" w:cs="Arial"/>
          <w:b/>
          <w:bCs/>
          <w:i/>
          <w:iCs/>
          <w:sz w:val="28"/>
          <w:szCs w:val="28"/>
        </w:rPr>
        <w:t>EHEA</w:t>
      </w:r>
      <w:r w:rsidRPr="00464FF3">
        <w:rPr>
          <w:rFonts w:ascii="Garamond" w:hAnsi="Garamond" w:cs="Arial"/>
          <w:b/>
          <w:bCs/>
          <w:sz w:val="28"/>
          <w:szCs w:val="28"/>
        </w:rPr>
        <w:t xml:space="preserve"> </w:t>
      </w:r>
      <w:r w:rsidRPr="00464FF3">
        <w:rPr>
          <w:rFonts w:ascii="Garamond" w:hAnsi="Garamond" w:cs="Arial"/>
          <w:sz w:val="28"/>
          <w:szCs w:val="28"/>
        </w:rPr>
        <w:t>proizilazi iz Bolonjskog procesa, započetog usvajanjem Bolonjske deklaracije (1999). Proces je obimna i kompleksna reforma visokog ob</w:t>
      </w:r>
      <w:r w:rsidR="006203DA">
        <w:rPr>
          <w:rFonts w:ascii="Garamond" w:hAnsi="Garamond" w:cs="Arial"/>
          <w:sz w:val="28"/>
          <w:szCs w:val="28"/>
        </w:rPr>
        <w:t>razovanja planirana za stvaranje</w:t>
      </w:r>
      <w:r w:rsidRPr="00464FF3">
        <w:rPr>
          <w:rFonts w:ascii="Garamond" w:hAnsi="Garamond" w:cs="Arial"/>
          <w:sz w:val="28"/>
          <w:szCs w:val="28"/>
        </w:rPr>
        <w:t xml:space="preserve"> jedinstvenog prostora visokog obrazovanja, koja treba da prati  integraciju unu</w:t>
      </w:r>
      <w:r w:rsidR="00406188">
        <w:rPr>
          <w:rFonts w:ascii="Garamond" w:hAnsi="Garamond" w:cs="Arial"/>
          <w:sz w:val="28"/>
          <w:szCs w:val="28"/>
        </w:rPr>
        <w:t xml:space="preserve">tar Evropske unije. </w:t>
      </w:r>
    </w:p>
    <w:p w:rsidR="00464FF3" w:rsidRPr="00464FF3" w:rsidRDefault="00464FF3" w:rsidP="00464FF3">
      <w:pPr>
        <w:shd w:val="clear" w:color="auto" w:fill="FFFFFF"/>
        <w:spacing w:after="0" w:line="240" w:lineRule="auto"/>
        <w:ind w:firstLine="709"/>
        <w:jc w:val="both"/>
        <w:rPr>
          <w:rFonts w:ascii="Garamond" w:eastAsia="Times New Roman" w:hAnsi="Garamond" w:cs="Arial"/>
          <w:sz w:val="28"/>
          <w:szCs w:val="28"/>
          <w:lang w:eastAsia="sr-Latn-ME"/>
        </w:rPr>
      </w:pPr>
      <w:r w:rsidRPr="00464FF3">
        <w:rPr>
          <w:rFonts w:ascii="Garamond" w:eastAsia="Times New Roman" w:hAnsi="Garamond" w:cs="Arial"/>
          <w:b/>
          <w:bCs/>
          <w:i/>
          <w:iCs/>
          <w:sz w:val="28"/>
          <w:szCs w:val="28"/>
          <w:lang w:eastAsia="sr-Latn-ME"/>
        </w:rPr>
        <w:t>Bolonjska deklaracija</w:t>
      </w:r>
      <w:r w:rsidRPr="00464FF3">
        <w:rPr>
          <w:rFonts w:ascii="Garamond" w:eastAsia="Times New Roman" w:hAnsi="Garamond" w:cs="Arial"/>
          <w:sz w:val="28"/>
          <w:szCs w:val="28"/>
          <w:lang w:eastAsia="sr-Latn-ME"/>
        </w:rPr>
        <w:t xml:space="preserve"> je definisala ciljeve koje treba dostići: 1) Usvajanje lako razumljivih i uporedivih sistema kvalifikacija; 2) Usvajanje sistema baziranog na dva glavna ciklusa studija - dodiplomskom i postdiplomskom; 3) Uvođenje sistema kredita (ECTS - European Credit Transfer System); 4) Promociju mobilnosti studenata, nastavnika, istraživača i administrativnog osoblja; 5) Promociju evropske saradnje na obezbjeđenju kvaliteta i 6) Promociju neophodnih evropskih dimenzija u visokom obrazovanju, naročito u pogledu razvoja nastavnih planova i programa, </w:t>
      </w:r>
      <w:r w:rsidRPr="00464FF3">
        <w:rPr>
          <w:rFonts w:ascii="Garamond" w:eastAsia="Times New Roman" w:hAnsi="Garamond" w:cs="Arial"/>
          <w:sz w:val="28"/>
          <w:szCs w:val="28"/>
          <w:lang w:eastAsia="sr-Latn-ME"/>
        </w:rPr>
        <w:lastRenderedPageBreak/>
        <w:t>međuinstitucionalne saradnje, planova mobilnosti i objedinjenih programa studija, praktične obuke i naučnog istraživanja.</w:t>
      </w:r>
    </w:p>
    <w:p w:rsidR="00464FF3" w:rsidRPr="00464FF3" w:rsidRDefault="00464FF3" w:rsidP="00464FF3">
      <w:pPr>
        <w:shd w:val="clear" w:color="auto" w:fill="FFFFFF"/>
        <w:spacing w:after="0" w:line="240" w:lineRule="auto"/>
        <w:ind w:firstLine="709"/>
        <w:jc w:val="both"/>
        <w:rPr>
          <w:rFonts w:ascii="Garamond" w:eastAsia="Times New Roman" w:hAnsi="Garamond" w:cs="Arial"/>
          <w:color w:val="222222"/>
          <w:sz w:val="28"/>
          <w:szCs w:val="28"/>
          <w:lang w:eastAsia="sr-Latn-ME"/>
        </w:rPr>
      </w:pPr>
      <w:r w:rsidRPr="00464FF3">
        <w:rPr>
          <w:rFonts w:ascii="Garamond" w:eastAsia="Times New Roman" w:hAnsi="Garamond" w:cs="Arial"/>
          <w:sz w:val="28"/>
          <w:szCs w:val="28"/>
          <w:lang w:eastAsia="sr-Latn-ME"/>
        </w:rPr>
        <w:t xml:space="preserve">Implementacija Deklaracije </w:t>
      </w:r>
      <w:r w:rsidRPr="00464FF3">
        <w:rPr>
          <w:rFonts w:ascii="Garamond" w:eastAsia="Times New Roman" w:hAnsi="Garamond" w:cs="Arial"/>
          <w:color w:val="222222"/>
          <w:sz w:val="28"/>
          <w:szCs w:val="28"/>
          <w:lang w:eastAsia="sr-Latn-ME"/>
        </w:rPr>
        <w:t xml:space="preserve">u prvoj dekadi rezultirala je formiranjem </w:t>
      </w:r>
      <w:r w:rsidRPr="00464FF3">
        <w:rPr>
          <w:rFonts w:ascii="Garamond" w:eastAsia="Times New Roman" w:hAnsi="Garamond" w:cs="Arial"/>
          <w:i/>
          <w:iCs/>
          <w:color w:val="222222"/>
          <w:sz w:val="28"/>
          <w:szCs w:val="28"/>
          <w:lang w:eastAsia="sr-Latn-ME"/>
        </w:rPr>
        <w:t xml:space="preserve">Evropskog prostora visokog obrazovanja (EHEA, </w:t>
      </w:r>
      <w:r w:rsidRPr="00464FF3">
        <w:rPr>
          <w:rFonts w:ascii="Garamond" w:eastAsia="Times New Roman" w:hAnsi="Garamond" w:cs="Arial"/>
          <w:color w:val="222222"/>
          <w:sz w:val="28"/>
          <w:szCs w:val="28"/>
          <w:lang w:eastAsia="sr-Latn-ME"/>
        </w:rPr>
        <w:t>2010) da bi se stvorili uporedivi, kompatibilni i koherentni sistemi vis</w:t>
      </w:r>
      <w:r w:rsidR="00356AD0">
        <w:rPr>
          <w:rFonts w:ascii="Garamond" w:eastAsia="Times New Roman" w:hAnsi="Garamond" w:cs="Arial"/>
          <w:color w:val="222222"/>
          <w:sz w:val="28"/>
          <w:szCs w:val="28"/>
          <w:lang w:eastAsia="sr-Latn-ME"/>
        </w:rPr>
        <w:t>okog obrazovanja u Evropi. EHEA</w:t>
      </w:r>
      <w:r w:rsidRPr="00464FF3">
        <w:rPr>
          <w:rFonts w:ascii="Garamond" w:eastAsia="Times New Roman" w:hAnsi="Garamond" w:cs="Arial"/>
          <w:color w:val="222222"/>
          <w:sz w:val="28"/>
          <w:szCs w:val="28"/>
          <w:lang w:eastAsia="sr-Latn-ME"/>
        </w:rPr>
        <w:t xml:space="preserve"> je vrlo široka inicijativa otvorena za sve države na kontinentu. </w:t>
      </w:r>
    </w:p>
    <w:p w:rsidR="00464FF3" w:rsidRPr="00464FF3" w:rsidRDefault="00464FF3" w:rsidP="00464FF3">
      <w:pPr>
        <w:shd w:val="clear" w:color="auto" w:fill="FFFFFF"/>
        <w:spacing w:after="0" w:line="240" w:lineRule="auto"/>
        <w:ind w:firstLine="709"/>
        <w:jc w:val="both"/>
        <w:rPr>
          <w:rFonts w:ascii="Garamond" w:eastAsia="Times New Roman" w:hAnsi="Garamond" w:cs="Arial"/>
          <w:color w:val="222222"/>
          <w:sz w:val="28"/>
          <w:szCs w:val="28"/>
          <w:lang w:eastAsia="sr-Latn-ME"/>
        </w:rPr>
      </w:pPr>
    </w:p>
    <w:p w:rsidR="00464FF3" w:rsidRPr="00464FF3" w:rsidRDefault="00464FF3" w:rsidP="00464FF3">
      <w:pPr>
        <w:pBdr>
          <w:top w:val="single" w:sz="4" w:space="10" w:color="4472C4" w:themeColor="accent1"/>
          <w:bottom w:val="single" w:sz="4" w:space="0" w:color="4472C4" w:themeColor="accent1"/>
        </w:pBdr>
        <w:spacing w:after="0" w:line="240" w:lineRule="auto"/>
        <w:ind w:left="1080" w:right="862"/>
        <w:jc w:val="both"/>
        <w:rPr>
          <w:rFonts w:eastAsia="Times New Roman"/>
          <w:i/>
          <w:iCs/>
          <w:color w:val="4472C4" w:themeColor="accent1"/>
          <w:sz w:val="24"/>
          <w:szCs w:val="24"/>
          <w:lang w:eastAsia="sr-Latn-ME"/>
        </w:rPr>
      </w:pPr>
      <w:r w:rsidRPr="00464FF3">
        <w:rPr>
          <w:rFonts w:eastAsia="Times New Roman"/>
          <w:i/>
          <w:iCs/>
          <w:color w:val="4472C4" w:themeColor="accent1"/>
          <w:sz w:val="24"/>
          <w:szCs w:val="24"/>
          <w:lang w:eastAsia="sr-Latn-ME"/>
        </w:rPr>
        <w:t>Izazovi</w:t>
      </w:r>
    </w:p>
    <w:p w:rsidR="00464FF3" w:rsidRPr="00464FF3" w:rsidRDefault="00464FF3" w:rsidP="002B1530">
      <w:pPr>
        <w:numPr>
          <w:ilvl w:val="1"/>
          <w:numId w:val="27"/>
        </w:numPr>
        <w:pBdr>
          <w:top w:val="single" w:sz="4" w:space="10" w:color="4472C4" w:themeColor="accent1"/>
          <w:bottom w:val="single" w:sz="4" w:space="0" w:color="4472C4" w:themeColor="accent1"/>
        </w:pBdr>
        <w:spacing w:after="0" w:line="240" w:lineRule="auto"/>
        <w:ind w:right="862"/>
        <w:jc w:val="both"/>
        <w:rPr>
          <w:rFonts w:eastAsia="Times New Roman"/>
          <w:i/>
          <w:iCs/>
          <w:color w:val="4472C4" w:themeColor="accent1"/>
          <w:sz w:val="24"/>
          <w:szCs w:val="24"/>
          <w:lang w:eastAsia="sr-Latn-ME"/>
        </w:rPr>
      </w:pPr>
      <w:r w:rsidRPr="00464FF3">
        <w:rPr>
          <w:rFonts w:eastAsia="Times New Roman"/>
          <w:i/>
          <w:iCs/>
          <w:color w:val="4472C4" w:themeColor="accent1"/>
          <w:sz w:val="24"/>
          <w:szCs w:val="24"/>
          <w:lang w:eastAsia="sr-Latn-ME"/>
        </w:rPr>
        <w:t>Sveobuhvatna reforma na principima Bolonjske deklaracije za  kontinuirano unaprađenje statusa i kvaliteta visoko</w:t>
      </w:r>
      <w:r w:rsidR="00356AD0">
        <w:rPr>
          <w:rFonts w:eastAsia="Times New Roman"/>
          <w:i/>
          <w:iCs/>
          <w:color w:val="4472C4" w:themeColor="accent1"/>
          <w:sz w:val="24"/>
          <w:szCs w:val="24"/>
          <w:lang w:eastAsia="sr-Latn-ME"/>
        </w:rPr>
        <w:t>g obrazovanja.</w:t>
      </w:r>
      <w:r w:rsidRPr="00464FF3">
        <w:rPr>
          <w:rFonts w:eastAsia="Times New Roman"/>
          <w:i/>
          <w:iCs/>
          <w:color w:val="4472C4" w:themeColor="accent1"/>
          <w:sz w:val="24"/>
          <w:szCs w:val="24"/>
          <w:lang w:eastAsia="sr-Latn-ME"/>
        </w:rPr>
        <w:t xml:space="preserve"> </w:t>
      </w:r>
    </w:p>
    <w:p w:rsidR="00D63956" w:rsidRPr="00406188" w:rsidRDefault="00464FF3" w:rsidP="00406188">
      <w:pPr>
        <w:numPr>
          <w:ilvl w:val="1"/>
          <w:numId w:val="27"/>
        </w:numPr>
        <w:pBdr>
          <w:top w:val="single" w:sz="4" w:space="10" w:color="4472C4" w:themeColor="accent1"/>
          <w:bottom w:val="single" w:sz="4" w:space="0" w:color="4472C4" w:themeColor="accent1"/>
        </w:pBdr>
        <w:spacing w:after="0" w:line="240" w:lineRule="auto"/>
        <w:ind w:right="862"/>
        <w:jc w:val="both"/>
        <w:rPr>
          <w:i/>
          <w:iCs/>
          <w:color w:val="4472C4" w:themeColor="accent1"/>
          <w:sz w:val="24"/>
          <w:szCs w:val="24"/>
          <w:shd w:val="clear" w:color="auto" w:fill="FFFFFF"/>
        </w:rPr>
      </w:pPr>
      <w:r w:rsidRPr="00464FF3">
        <w:rPr>
          <w:rFonts w:eastAsia="Times New Roman"/>
          <w:i/>
          <w:iCs/>
          <w:color w:val="4472C4" w:themeColor="accent1"/>
          <w:sz w:val="24"/>
          <w:szCs w:val="24"/>
          <w:lang w:eastAsia="sr-Latn-ME"/>
        </w:rPr>
        <w:t>Intenzivna saradnja između ustanova visokog obrazovanja širom kontinenta da se osnaži međunar</w:t>
      </w:r>
      <w:r w:rsidR="00356AD0">
        <w:rPr>
          <w:rFonts w:eastAsia="Times New Roman"/>
          <w:i/>
          <w:iCs/>
          <w:color w:val="4472C4" w:themeColor="accent1"/>
          <w:sz w:val="24"/>
          <w:szCs w:val="24"/>
          <w:lang w:eastAsia="sr-Latn-ME"/>
        </w:rPr>
        <w:t>odna konkurentnost univerziteta.</w:t>
      </w:r>
      <w:r w:rsidRPr="00464FF3">
        <w:rPr>
          <w:rFonts w:eastAsia="Times New Roman"/>
          <w:i/>
          <w:iCs/>
          <w:color w:val="4472C4" w:themeColor="accent1"/>
          <w:sz w:val="24"/>
          <w:szCs w:val="24"/>
          <w:lang w:eastAsia="sr-Latn-ME"/>
        </w:rPr>
        <w:t xml:space="preserve"> </w:t>
      </w:r>
      <w:bookmarkEnd w:id="0"/>
    </w:p>
    <w:p w:rsidR="00DD0E4F" w:rsidRPr="00753B2D" w:rsidRDefault="00DD0E4F" w:rsidP="00D919F1">
      <w:pPr>
        <w:autoSpaceDE w:val="0"/>
        <w:autoSpaceDN w:val="0"/>
        <w:adjustRightInd w:val="0"/>
        <w:spacing w:after="0" w:line="240" w:lineRule="auto"/>
        <w:ind w:firstLine="708"/>
        <w:jc w:val="both"/>
        <w:rPr>
          <w:rFonts w:ascii="Garamond" w:hAnsi="Garamond" w:cs="Arial"/>
          <w:i/>
          <w:iCs/>
          <w:sz w:val="26"/>
          <w:szCs w:val="26"/>
        </w:rPr>
      </w:pPr>
    </w:p>
    <w:p w:rsidR="003C70BB" w:rsidRPr="00FD6692" w:rsidRDefault="003C70BB" w:rsidP="00B8212C">
      <w:pPr>
        <w:pStyle w:val="ListParagraph"/>
        <w:numPr>
          <w:ilvl w:val="2"/>
          <w:numId w:val="72"/>
        </w:numPr>
        <w:spacing w:after="0" w:line="240" w:lineRule="auto"/>
        <w:ind w:left="1620" w:hanging="810"/>
        <w:rPr>
          <w:rFonts w:ascii="Garamond" w:hAnsi="Garamond"/>
          <w:b/>
          <w:bCs/>
          <w:sz w:val="28"/>
          <w:szCs w:val="28"/>
        </w:rPr>
      </w:pPr>
      <w:r>
        <w:rPr>
          <w:rFonts w:ascii="Garamond" w:hAnsi="Garamond"/>
          <w:b/>
          <w:bCs/>
          <w:sz w:val="28"/>
          <w:szCs w:val="28"/>
        </w:rPr>
        <w:t>Obezbjeđenje kvaliteta</w:t>
      </w:r>
    </w:p>
    <w:p w:rsidR="00D919F1" w:rsidRPr="00D919F1" w:rsidRDefault="00D919F1" w:rsidP="00D919F1">
      <w:pPr>
        <w:pStyle w:val="NormalWeb"/>
        <w:shd w:val="clear" w:color="auto" w:fill="FFFFFF"/>
        <w:spacing w:before="0" w:beforeAutospacing="0" w:after="0" w:afterAutospacing="0"/>
        <w:ind w:firstLine="709"/>
        <w:jc w:val="both"/>
        <w:rPr>
          <w:rFonts w:ascii="Garamond" w:hAnsi="Garamond" w:cs="Arial"/>
          <w:sz w:val="28"/>
          <w:szCs w:val="28"/>
        </w:rPr>
      </w:pPr>
    </w:p>
    <w:p w:rsidR="00753B2D" w:rsidRPr="00835260" w:rsidRDefault="006213BB" w:rsidP="00835260">
      <w:pPr>
        <w:pStyle w:val="NormalWeb"/>
        <w:shd w:val="clear" w:color="auto" w:fill="FFFFFF"/>
        <w:spacing w:before="0" w:beforeAutospacing="0" w:after="0" w:afterAutospacing="0"/>
        <w:ind w:firstLine="708"/>
        <w:jc w:val="both"/>
        <w:rPr>
          <w:rFonts w:ascii="Garamond" w:hAnsi="Garamond" w:cs="Arial"/>
          <w:sz w:val="28"/>
          <w:szCs w:val="28"/>
        </w:rPr>
      </w:pPr>
      <w:r w:rsidRPr="00776790">
        <w:rPr>
          <w:rFonts w:ascii="Garamond" w:hAnsi="Garamond" w:cs="Arial"/>
          <w:b/>
          <w:bCs/>
          <w:i/>
          <w:iCs/>
          <w:sz w:val="28"/>
          <w:szCs w:val="28"/>
        </w:rPr>
        <w:t>Kvalitet visokog obrazovanja</w:t>
      </w:r>
      <w:r w:rsidRPr="000A15FC">
        <w:rPr>
          <w:rFonts w:ascii="Garamond" w:hAnsi="Garamond" w:cs="Arial"/>
          <w:b/>
          <w:bCs/>
          <w:sz w:val="28"/>
          <w:szCs w:val="28"/>
        </w:rPr>
        <w:t xml:space="preserve"> </w:t>
      </w:r>
      <w:r w:rsidRPr="000A15FC">
        <w:rPr>
          <w:rFonts w:ascii="Garamond" w:hAnsi="Garamond" w:cs="Arial"/>
          <w:sz w:val="28"/>
          <w:szCs w:val="28"/>
        </w:rPr>
        <w:t>i saradnj</w:t>
      </w:r>
      <w:r w:rsidR="001B5365">
        <w:rPr>
          <w:rFonts w:ascii="Garamond" w:hAnsi="Garamond" w:cs="Arial"/>
          <w:sz w:val="28"/>
          <w:szCs w:val="28"/>
        </w:rPr>
        <w:t>a</w:t>
      </w:r>
      <w:r w:rsidRPr="000A15FC">
        <w:rPr>
          <w:rFonts w:ascii="Garamond" w:hAnsi="Garamond" w:cs="Arial"/>
          <w:sz w:val="28"/>
          <w:szCs w:val="28"/>
        </w:rPr>
        <w:t xml:space="preserve"> </w:t>
      </w:r>
      <w:r w:rsidR="00767F87" w:rsidRPr="000A15FC">
        <w:rPr>
          <w:rFonts w:ascii="Garamond" w:hAnsi="Garamond" w:cs="Arial"/>
          <w:sz w:val="28"/>
          <w:szCs w:val="28"/>
        </w:rPr>
        <w:t>na</w:t>
      </w:r>
      <w:r w:rsidRPr="000A15FC">
        <w:rPr>
          <w:rFonts w:ascii="Garamond" w:hAnsi="Garamond" w:cs="Arial"/>
          <w:sz w:val="28"/>
          <w:szCs w:val="28"/>
        </w:rPr>
        <w:t xml:space="preserve"> obezbjeđenj</w:t>
      </w:r>
      <w:r w:rsidR="00767F87" w:rsidRPr="000A15FC">
        <w:rPr>
          <w:rFonts w:ascii="Garamond" w:hAnsi="Garamond" w:cs="Arial"/>
          <w:sz w:val="28"/>
          <w:szCs w:val="28"/>
        </w:rPr>
        <w:t>u</w:t>
      </w:r>
      <w:r w:rsidRPr="000A15FC">
        <w:rPr>
          <w:rFonts w:ascii="Garamond" w:hAnsi="Garamond" w:cs="Arial"/>
          <w:sz w:val="28"/>
          <w:szCs w:val="28"/>
        </w:rPr>
        <w:t xml:space="preserve"> kvaliteta</w:t>
      </w:r>
      <w:r>
        <w:rPr>
          <w:rFonts w:ascii="Garamond" w:hAnsi="Garamond" w:cs="Arial"/>
          <w:sz w:val="28"/>
          <w:szCs w:val="28"/>
        </w:rPr>
        <w:t xml:space="preserve"> predstavlja posebno značajnu oblast principa i reforme</w:t>
      </w:r>
      <w:r w:rsidR="001D529E">
        <w:rPr>
          <w:rFonts w:ascii="Garamond" w:hAnsi="Garamond" w:cs="Arial"/>
          <w:sz w:val="28"/>
          <w:szCs w:val="28"/>
        </w:rPr>
        <w:t xml:space="preserve"> u skladu sa Bolonjskom deklaracijom.</w:t>
      </w:r>
      <w:r>
        <w:rPr>
          <w:rFonts w:ascii="Garamond" w:hAnsi="Garamond" w:cs="Arial"/>
          <w:sz w:val="28"/>
          <w:szCs w:val="28"/>
        </w:rPr>
        <w:t xml:space="preserve"> </w:t>
      </w:r>
      <w:r w:rsidR="009C68F8">
        <w:rPr>
          <w:rFonts w:ascii="Garamond" w:hAnsi="Garamond" w:cs="Arial"/>
          <w:sz w:val="28"/>
          <w:szCs w:val="28"/>
        </w:rPr>
        <w:t>U</w:t>
      </w:r>
      <w:r w:rsidR="00767F87">
        <w:rPr>
          <w:rFonts w:ascii="Garamond" w:hAnsi="Garamond" w:cs="Arial"/>
          <w:sz w:val="28"/>
          <w:szCs w:val="28"/>
        </w:rPr>
        <w:t xml:space="preserve">svojena dokumenta </w:t>
      </w:r>
      <w:r w:rsidR="009C68F8">
        <w:rPr>
          <w:rFonts w:ascii="Garamond" w:hAnsi="Garamond" w:cs="Arial"/>
          <w:sz w:val="28"/>
          <w:szCs w:val="28"/>
        </w:rPr>
        <w:t>adekvatno i</w:t>
      </w:r>
      <w:r w:rsidR="00767F87">
        <w:rPr>
          <w:rFonts w:ascii="Garamond" w:hAnsi="Garamond" w:cs="Arial"/>
          <w:sz w:val="28"/>
          <w:szCs w:val="28"/>
        </w:rPr>
        <w:t xml:space="preserve"> jedinstveno regulišu postupke rada i izvještavanja u ovoj oblasti</w:t>
      </w:r>
      <w:r w:rsidR="009C68F8">
        <w:rPr>
          <w:rFonts w:ascii="Garamond" w:hAnsi="Garamond" w:cs="Arial"/>
          <w:sz w:val="28"/>
          <w:szCs w:val="28"/>
        </w:rPr>
        <w:t xml:space="preserve">, a </w:t>
      </w:r>
      <w:r w:rsidR="00767F87">
        <w:rPr>
          <w:rFonts w:ascii="Garamond" w:hAnsi="Garamond" w:cs="Arial"/>
          <w:sz w:val="28"/>
          <w:szCs w:val="28"/>
        </w:rPr>
        <w:t>formirane organizacije</w:t>
      </w:r>
      <w:r w:rsidR="00B45ABB">
        <w:rPr>
          <w:rFonts w:ascii="Garamond" w:hAnsi="Garamond" w:cs="Arial"/>
          <w:sz w:val="28"/>
          <w:szCs w:val="28"/>
        </w:rPr>
        <w:t>,</w:t>
      </w:r>
      <w:r w:rsidR="00767F87">
        <w:rPr>
          <w:rFonts w:ascii="Garamond" w:hAnsi="Garamond" w:cs="Arial"/>
          <w:sz w:val="28"/>
          <w:szCs w:val="28"/>
        </w:rPr>
        <w:t xml:space="preserve"> tijela i registri </w:t>
      </w:r>
      <w:r w:rsidR="009C68F8">
        <w:rPr>
          <w:rFonts w:ascii="Garamond" w:hAnsi="Garamond" w:cs="Arial"/>
          <w:sz w:val="28"/>
          <w:szCs w:val="28"/>
        </w:rPr>
        <w:t>su nadležni</w:t>
      </w:r>
      <w:r w:rsidR="00B45ABB">
        <w:rPr>
          <w:rFonts w:ascii="Garamond" w:hAnsi="Garamond" w:cs="Arial"/>
          <w:sz w:val="28"/>
          <w:szCs w:val="28"/>
        </w:rPr>
        <w:t xml:space="preserve"> </w:t>
      </w:r>
      <w:r w:rsidR="00767F87">
        <w:rPr>
          <w:rFonts w:ascii="Garamond" w:hAnsi="Garamond" w:cs="Arial"/>
          <w:sz w:val="28"/>
          <w:szCs w:val="28"/>
        </w:rPr>
        <w:t>da planiraju, sprovode</w:t>
      </w:r>
      <w:r w:rsidR="001B5365">
        <w:rPr>
          <w:rFonts w:ascii="Garamond" w:hAnsi="Garamond" w:cs="Arial"/>
          <w:sz w:val="28"/>
          <w:szCs w:val="28"/>
        </w:rPr>
        <w:t xml:space="preserve">, provjeravaju </w:t>
      </w:r>
      <w:r w:rsidR="00767F87">
        <w:rPr>
          <w:rFonts w:ascii="Garamond" w:hAnsi="Garamond" w:cs="Arial"/>
          <w:sz w:val="28"/>
          <w:szCs w:val="28"/>
        </w:rPr>
        <w:t>i ocjenjuju postupke obezbjeđenj</w:t>
      </w:r>
      <w:r w:rsidR="00B45ABB">
        <w:rPr>
          <w:rFonts w:ascii="Garamond" w:hAnsi="Garamond" w:cs="Arial"/>
          <w:sz w:val="28"/>
          <w:szCs w:val="28"/>
        </w:rPr>
        <w:t>a</w:t>
      </w:r>
      <w:r w:rsidR="00767F87">
        <w:rPr>
          <w:rFonts w:ascii="Garamond" w:hAnsi="Garamond" w:cs="Arial"/>
          <w:sz w:val="28"/>
          <w:szCs w:val="28"/>
        </w:rPr>
        <w:t xml:space="preserve"> kvaliteta </w:t>
      </w:r>
      <w:r w:rsidR="001D529E">
        <w:rPr>
          <w:rFonts w:ascii="Garamond" w:hAnsi="Garamond" w:cs="Arial"/>
          <w:sz w:val="28"/>
          <w:szCs w:val="28"/>
        </w:rPr>
        <w:t xml:space="preserve">ustanova i </w:t>
      </w:r>
      <w:r w:rsidR="001B5365">
        <w:rPr>
          <w:rFonts w:ascii="Garamond" w:hAnsi="Garamond" w:cs="Arial"/>
          <w:sz w:val="28"/>
          <w:szCs w:val="28"/>
        </w:rPr>
        <w:t>sistema visokog obrazovanja</w:t>
      </w:r>
      <w:r w:rsidR="00767F87">
        <w:rPr>
          <w:rFonts w:ascii="Garamond" w:hAnsi="Garamond" w:cs="Arial"/>
          <w:sz w:val="28"/>
          <w:szCs w:val="28"/>
        </w:rPr>
        <w:t xml:space="preserve">. </w:t>
      </w:r>
      <w:bookmarkStart w:id="5" w:name="_Hlk34051693"/>
      <w:r w:rsidR="00767F87">
        <w:rPr>
          <w:rFonts w:ascii="Garamond" w:hAnsi="Garamond" w:cs="Arial"/>
          <w:sz w:val="28"/>
          <w:szCs w:val="28"/>
        </w:rPr>
        <w:t>Postignuti rezultati rada i ocjene su javn</w:t>
      </w:r>
      <w:r w:rsidR="00C973C8">
        <w:rPr>
          <w:rFonts w:ascii="Garamond" w:hAnsi="Garamond" w:cs="Arial"/>
          <w:sz w:val="28"/>
          <w:szCs w:val="28"/>
        </w:rPr>
        <w:t>o</w:t>
      </w:r>
      <w:r w:rsidR="00767F87">
        <w:rPr>
          <w:rFonts w:ascii="Garamond" w:hAnsi="Garamond" w:cs="Arial"/>
          <w:sz w:val="28"/>
          <w:szCs w:val="28"/>
        </w:rPr>
        <w:t xml:space="preserve"> dostupni</w:t>
      </w:r>
      <w:r w:rsidR="00C973C8">
        <w:rPr>
          <w:rFonts w:ascii="Garamond" w:hAnsi="Garamond" w:cs="Arial"/>
          <w:sz w:val="28"/>
          <w:szCs w:val="28"/>
        </w:rPr>
        <w:t xml:space="preserve">, </w:t>
      </w:r>
      <w:r w:rsidR="00767F87">
        <w:rPr>
          <w:rFonts w:ascii="Garamond" w:hAnsi="Garamond" w:cs="Arial"/>
          <w:sz w:val="28"/>
          <w:szCs w:val="28"/>
        </w:rPr>
        <w:t xml:space="preserve">čime </w:t>
      </w:r>
      <w:r w:rsidR="00C8488C">
        <w:rPr>
          <w:rFonts w:ascii="Garamond" w:hAnsi="Garamond" w:cs="Arial"/>
          <w:sz w:val="28"/>
          <w:szCs w:val="28"/>
        </w:rPr>
        <w:t>s</w:t>
      </w:r>
      <w:r w:rsidR="00767F87">
        <w:rPr>
          <w:rFonts w:ascii="Garamond" w:hAnsi="Garamond" w:cs="Arial"/>
          <w:sz w:val="28"/>
          <w:szCs w:val="28"/>
        </w:rPr>
        <w:t xml:space="preserve">e </w:t>
      </w:r>
      <w:r w:rsidR="00C973C8">
        <w:rPr>
          <w:rFonts w:ascii="Garamond" w:hAnsi="Garamond" w:cs="Arial"/>
          <w:sz w:val="28"/>
          <w:szCs w:val="28"/>
        </w:rPr>
        <w:t>posti</w:t>
      </w:r>
      <w:r w:rsidR="00C8488C">
        <w:rPr>
          <w:rFonts w:ascii="Garamond" w:hAnsi="Garamond" w:cs="Arial"/>
          <w:sz w:val="28"/>
          <w:szCs w:val="28"/>
        </w:rPr>
        <w:t>že</w:t>
      </w:r>
      <w:r w:rsidR="00C973C8">
        <w:rPr>
          <w:rFonts w:ascii="Garamond" w:hAnsi="Garamond" w:cs="Arial"/>
          <w:sz w:val="28"/>
          <w:szCs w:val="28"/>
        </w:rPr>
        <w:t xml:space="preserve"> </w:t>
      </w:r>
      <w:r w:rsidR="00767F87">
        <w:rPr>
          <w:rFonts w:ascii="Garamond" w:hAnsi="Garamond" w:cs="Arial"/>
          <w:sz w:val="28"/>
          <w:szCs w:val="28"/>
        </w:rPr>
        <w:t>transparentno</w:t>
      </w:r>
      <w:r w:rsidR="00C973C8">
        <w:rPr>
          <w:rFonts w:ascii="Garamond" w:hAnsi="Garamond" w:cs="Arial"/>
          <w:sz w:val="28"/>
          <w:szCs w:val="28"/>
        </w:rPr>
        <w:t>st za s</w:t>
      </w:r>
      <w:r w:rsidR="00767F87">
        <w:rPr>
          <w:rFonts w:ascii="Garamond" w:hAnsi="Garamond" w:cs="Arial"/>
          <w:sz w:val="28"/>
          <w:szCs w:val="28"/>
        </w:rPr>
        <w:t>agleda</w:t>
      </w:r>
      <w:r w:rsidR="00C973C8">
        <w:rPr>
          <w:rFonts w:ascii="Garamond" w:hAnsi="Garamond" w:cs="Arial"/>
          <w:sz w:val="28"/>
          <w:szCs w:val="28"/>
        </w:rPr>
        <w:t>vanj</w:t>
      </w:r>
      <w:r w:rsidR="001B5365">
        <w:rPr>
          <w:rFonts w:ascii="Garamond" w:hAnsi="Garamond" w:cs="Arial"/>
          <w:sz w:val="28"/>
          <w:szCs w:val="28"/>
        </w:rPr>
        <w:t>e</w:t>
      </w:r>
      <w:r w:rsidR="00C973C8">
        <w:rPr>
          <w:rFonts w:ascii="Garamond" w:hAnsi="Garamond" w:cs="Arial"/>
          <w:sz w:val="28"/>
          <w:szCs w:val="28"/>
        </w:rPr>
        <w:t xml:space="preserve"> </w:t>
      </w:r>
      <w:r w:rsidR="00767F87">
        <w:rPr>
          <w:rFonts w:ascii="Garamond" w:hAnsi="Garamond" w:cs="Arial"/>
          <w:sz w:val="28"/>
          <w:szCs w:val="28"/>
        </w:rPr>
        <w:t>aspek</w:t>
      </w:r>
      <w:r w:rsidR="00C973C8">
        <w:rPr>
          <w:rFonts w:ascii="Garamond" w:hAnsi="Garamond" w:cs="Arial"/>
          <w:sz w:val="28"/>
          <w:szCs w:val="28"/>
        </w:rPr>
        <w:t>a</w:t>
      </w:r>
      <w:r w:rsidR="00767F87">
        <w:rPr>
          <w:rFonts w:ascii="Garamond" w:hAnsi="Garamond" w:cs="Arial"/>
          <w:sz w:val="28"/>
          <w:szCs w:val="28"/>
        </w:rPr>
        <w:t>t</w:t>
      </w:r>
      <w:r w:rsidR="00C973C8">
        <w:rPr>
          <w:rFonts w:ascii="Garamond" w:hAnsi="Garamond" w:cs="Arial"/>
          <w:sz w:val="28"/>
          <w:szCs w:val="28"/>
        </w:rPr>
        <w:t>a</w:t>
      </w:r>
      <w:r w:rsidR="00767F87">
        <w:rPr>
          <w:rFonts w:ascii="Garamond" w:hAnsi="Garamond" w:cs="Arial"/>
          <w:sz w:val="28"/>
          <w:szCs w:val="28"/>
        </w:rPr>
        <w:t xml:space="preserve"> kvaliteta visokog obrazovanja</w:t>
      </w:r>
      <w:r w:rsidR="00C973C8">
        <w:rPr>
          <w:rFonts w:ascii="Garamond" w:hAnsi="Garamond" w:cs="Arial"/>
          <w:sz w:val="28"/>
          <w:szCs w:val="28"/>
        </w:rPr>
        <w:t xml:space="preserve">, </w:t>
      </w:r>
      <w:r w:rsidR="009C68F8">
        <w:rPr>
          <w:rFonts w:ascii="Garamond" w:hAnsi="Garamond" w:cs="Arial"/>
          <w:sz w:val="28"/>
          <w:szCs w:val="28"/>
        </w:rPr>
        <w:t xml:space="preserve">koji je </w:t>
      </w:r>
      <w:r w:rsidR="00C973C8">
        <w:rPr>
          <w:rFonts w:ascii="Garamond" w:hAnsi="Garamond" w:cs="Arial"/>
          <w:sz w:val="28"/>
          <w:szCs w:val="28"/>
        </w:rPr>
        <w:t>presud</w:t>
      </w:r>
      <w:r w:rsidR="009C68F8">
        <w:rPr>
          <w:rFonts w:ascii="Garamond" w:hAnsi="Garamond" w:cs="Arial"/>
          <w:sz w:val="28"/>
          <w:szCs w:val="28"/>
        </w:rPr>
        <w:t>a</w:t>
      </w:r>
      <w:r w:rsidR="00C973C8">
        <w:rPr>
          <w:rFonts w:ascii="Garamond" w:hAnsi="Garamond" w:cs="Arial"/>
          <w:sz w:val="28"/>
          <w:szCs w:val="28"/>
        </w:rPr>
        <w:t>n za oblasti mobilnosti,</w:t>
      </w:r>
      <w:r w:rsidR="000F3160">
        <w:rPr>
          <w:rFonts w:ascii="Garamond" w:hAnsi="Garamond" w:cs="Arial"/>
          <w:sz w:val="28"/>
          <w:szCs w:val="28"/>
        </w:rPr>
        <w:t xml:space="preserve"> sarad</w:t>
      </w:r>
      <w:r w:rsidR="00C973C8">
        <w:rPr>
          <w:rFonts w:ascii="Garamond" w:hAnsi="Garamond" w:cs="Arial"/>
          <w:sz w:val="28"/>
          <w:szCs w:val="28"/>
        </w:rPr>
        <w:t>nj</w:t>
      </w:r>
      <w:r w:rsidR="00CA7BFF">
        <w:rPr>
          <w:rFonts w:ascii="Garamond" w:hAnsi="Garamond" w:cs="Arial"/>
          <w:sz w:val="28"/>
          <w:szCs w:val="28"/>
        </w:rPr>
        <w:t>e</w:t>
      </w:r>
      <w:r w:rsidR="00C973C8">
        <w:rPr>
          <w:rFonts w:ascii="Garamond" w:hAnsi="Garamond" w:cs="Arial"/>
          <w:sz w:val="28"/>
          <w:szCs w:val="28"/>
        </w:rPr>
        <w:t xml:space="preserve"> i rangiranj</w:t>
      </w:r>
      <w:r w:rsidR="00B45ABB">
        <w:rPr>
          <w:rFonts w:ascii="Garamond" w:hAnsi="Garamond" w:cs="Arial"/>
          <w:sz w:val="28"/>
          <w:szCs w:val="28"/>
        </w:rPr>
        <w:t>e</w:t>
      </w:r>
      <w:r w:rsidR="00C973C8">
        <w:rPr>
          <w:rFonts w:ascii="Garamond" w:hAnsi="Garamond" w:cs="Arial"/>
          <w:sz w:val="28"/>
          <w:szCs w:val="28"/>
        </w:rPr>
        <w:t xml:space="preserve"> ustanova</w:t>
      </w:r>
      <w:bookmarkEnd w:id="5"/>
      <w:r w:rsidR="00767F87">
        <w:rPr>
          <w:rFonts w:ascii="Garamond" w:hAnsi="Garamond" w:cs="Arial"/>
          <w:sz w:val="28"/>
          <w:szCs w:val="28"/>
        </w:rPr>
        <w:t>.</w:t>
      </w:r>
    </w:p>
    <w:p w:rsidR="00B57CD5" w:rsidRDefault="00B57CD5" w:rsidP="00DF2C04">
      <w:pPr>
        <w:widowControl w:val="0"/>
        <w:autoSpaceDE w:val="0"/>
        <w:autoSpaceDN w:val="0"/>
        <w:spacing w:after="0" w:line="240" w:lineRule="auto"/>
        <w:ind w:right="22" w:firstLine="708"/>
        <w:jc w:val="both"/>
        <w:rPr>
          <w:rFonts w:ascii="Garamond" w:eastAsia="Times New Roman" w:hAnsi="Garamond" w:cs="Times New Roman"/>
          <w:b/>
          <w:bCs/>
          <w:i/>
          <w:iCs/>
          <w:sz w:val="28"/>
          <w:szCs w:val="28"/>
          <w:lang w:eastAsia="en-GB" w:bidi="en-GB"/>
        </w:rPr>
      </w:pPr>
    </w:p>
    <w:p w:rsidR="00DF2C04" w:rsidRDefault="00DF2C04" w:rsidP="00DF2C04">
      <w:pPr>
        <w:widowControl w:val="0"/>
        <w:autoSpaceDE w:val="0"/>
        <w:autoSpaceDN w:val="0"/>
        <w:spacing w:after="0" w:line="240" w:lineRule="auto"/>
        <w:ind w:right="22" w:firstLine="708"/>
        <w:jc w:val="both"/>
        <w:rPr>
          <w:rFonts w:ascii="Garamond" w:eastAsia="Times New Roman" w:hAnsi="Garamond" w:cs="Times New Roman"/>
          <w:sz w:val="28"/>
          <w:szCs w:val="28"/>
          <w:lang w:eastAsia="en-GB" w:bidi="en-GB"/>
        </w:rPr>
      </w:pPr>
      <w:r w:rsidRPr="00776790">
        <w:rPr>
          <w:rFonts w:ascii="Garamond" w:eastAsia="Times New Roman" w:hAnsi="Garamond" w:cs="Times New Roman"/>
          <w:b/>
          <w:bCs/>
          <w:i/>
          <w:iCs/>
          <w:sz w:val="28"/>
          <w:szCs w:val="28"/>
          <w:lang w:eastAsia="en-GB" w:bidi="en-GB"/>
        </w:rPr>
        <w:t>Standard</w:t>
      </w:r>
      <w:r w:rsidR="002822D2">
        <w:rPr>
          <w:rFonts w:ascii="Garamond" w:eastAsia="Times New Roman" w:hAnsi="Garamond" w:cs="Times New Roman"/>
          <w:b/>
          <w:bCs/>
          <w:i/>
          <w:iCs/>
          <w:sz w:val="28"/>
          <w:szCs w:val="28"/>
          <w:lang w:eastAsia="en-GB" w:bidi="en-GB"/>
        </w:rPr>
        <w:t>i</w:t>
      </w:r>
      <w:r w:rsidRPr="00776790">
        <w:rPr>
          <w:rFonts w:ascii="Garamond" w:eastAsia="Times New Roman" w:hAnsi="Garamond" w:cs="Times New Roman"/>
          <w:b/>
          <w:bCs/>
          <w:i/>
          <w:iCs/>
          <w:sz w:val="28"/>
          <w:szCs w:val="28"/>
          <w:lang w:eastAsia="en-GB" w:bidi="en-GB"/>
        </w:rPr>
        <w:t xml:space="preserve"> i smjernice za obezbjeđenje kvaliteta</w:t>
      </w:r>
      <w:r>
        <w:rPr>
          <w:rStyle w:val="FootnoteReference"/>
          <w:rFonts w:ascii="Garamond" w:eastAsia="Times New Roman" w:hAnsi="Garamond" w:cs="Times New Roman"/>
          <w:b/>
          <w:bCs/>
          <w:sz w:val="28"/>
          <w:szCs w:val="28"/>
          <w:lang w:eastAsia="en-GB" w:bidi="en-GB"/>
        </w:rPr>
        <w:footnoteReference w:id="7"/>
      </w:r>
      <w:r w:rsidRPr="003F440D">
        <w:rPr>
          <w:rFonts w:ascii="Garamond" w:eastAsia="Times New Roman" w:hAnsi="Garamond" w:cs="Times New Roman"/>
          <w:sz w:val="28"/>
          <w:szCs w:val="28"/>
          <w:lang w:eastAsia="en-GB" w:bidi="en-GB"/>
        </w:rPr>
        <w:t xml:space="preserve"> (</w:t>
      </w:r>
      <w:r w:rsidRPr="003F440D">
        <w:rPr>
          <w:rFonts w:ascii="Garamond" w:eastAsia="Times New Roman" w:hAnsi="Garamond" w:cs="Times New Roman"/>
          <w:i/>
          <w:sz w:val="28"/>
          <w:szCs w:val="28"/>
          <w:lang w:eastAsia="en-GB" w:bidi="en-GB"/>
        </w:rPr>
        <w:t>Standards and guidelines for quality assurance in the European Higher Education Area</w:t>
      </w:r>
      <w:r>
        <w:rPr>
          <w:rFonts w:ascii="Garamond" w:eastAsia="Times New Roman" w:hAnsi="Garamond" w:cs="Times New Roman"/>
          <w:sz w:val="28"/>
          <w:szCs w:val="28"/>
          <w:lang w:eastAsia="en-GB" w:bidi="en-GB"/>
        </w:rPr>
        <w:t>,</w:t>
      </w:r>
      <w:r w:rsidRPr="003F440D">
        <w:rPr>
          <w:rFonts w:ascii="Garamond" w:eastAsia="Times New Roman" w:hAnsi="Garamond" w:cs="Times New Roman"/>
          <w:sz w:val="28"/>
          <w:szCs w:val="28"/>
          <w:lang w:eastAsia="en-GB" w:bidi="en-GB"/>
        </w:rPr>
        <w:t xml:space="preserve"> skraćeno </w:t>
      </w:r>
      <w:r w:rsidRPr="008F777E">
        <w:rPr>
          <w:rFonts w:ascii="Garamond" w:eastAsia="Times New Roman" w:hAnsi="Garamond" w:cs="Times New Roman"/>
          <w:bCs/>
          <w:i/>
          <w:sz w:val="28"/>
          <w:szCs w:val="28"/>
          <w:lang w:eastAsia="en-GB" w:bidi="en-GB"/>
        </w:rPr>
        <w:t>ESG</w:t>
      </w:r>
      <w:r w:rsidRPr="008F777E">
        <w:rPr>
          <w:rFonts w:ascii="Garamond" w:eastAsia="Times New Roman" w:hAnsi="Garamond" w:cs="Times New Roman"/>
          <w:iCs/>
          <w:sz w:val="28"/>
          <w:szCs w:val="28"/>
          <w:lang w:eastAsia="en-GB" w:bidi="en-GB"/>
        </w:rPr>
        <w:t>)</w:t>
      </w:r>
      <w:r w:rsidRPr="003F440D">
        <w:rPr>
          <w:rFonts w:ascii="Garamond" w:eastAsia="Times New Roman" w:hAnsi="Garamond" w:cs="Times New Roman"/>
          <w:sz w:val="28"/>
          <w:szCs w:val="28"/>
          <w:lang w:eastAsia="en-GB" w:bidi="en-GB"/>
        </w:rPr>
        <w:t xml:space="preserve"> usvoj</w:t>
      </w:r>
      <w:r>
        <w:rPr>
          <w:rFonts w:ascii="Garamond" w:eastAsia="Times New Roman" w:hAnsi="Garamond" w:cs="Times New Roman"/>
          <w:sz w:val="28"/>
          <w:szCs w:val="28"/>
          <w:lang w:eastAsia="en-GB" w:bidi="en-GB"/>
        </w:rPr>
        <w:t>eni</w:t>
      </w:r>
      <w:r w:rsidRPr="003F440D">
        <w:rPr>
          <w:rFonts w:ascii="Garamond" w:eastAsia="Times New Roman" w:hAnsi="Garamond" w:cs="Times New Roman"/>
          <w:sz w:val="28"/>
          <w:szCs w:val="28"/>
          <w:lang w:eastAsia="en-GB" w:bidi="en-GB"/>
        </w:rPr>
        <w:t xml:space="preserve"> su 2005. godine</w:t>
      </w:r>
      <w:r>
        <w:rPr>
          <w:rFonts w:ascii="Garamond" w:eastAsia="Times New Roman" w:hAnsi="Garamond" w:cs="Times New Roman"/>
          <w:sz w:val="28"/>
          <w:szCs w:val="28"/>
          <w:lang w:eastAsia="en-GB" w:bidi="en-GB"/>
        </w:rPr>
        <w:t xml:space="preserve">. </w:t>
      </w:r>
      <w:r w:rsidRPr="003F440D">
        <w:rPr>
          <w:rFonts w:ascii="Garamond" w:eastAsia="Times New Roman" w:hAnsi="Garamond" w:cs="Times New Roman"/>
          <w:sz w:val="28"/>
          <w:szCs w:val="28"/>
          <w:lang w:eastAsia="en-GB" w:bidi="en-GB"/>
        </w:rPr>
        <w:t xml:space="preserve">Od </w:t>
      </w:r>
      <w:r>
        <w:rPr>
          <w:rFonts w:ascii="Garamond" w:eastAsia="Times New Roman" w:hAnsi="Garamond" w:cs="Times New Roman"/>
          <w:sz w:val="28"/>
          <w:szCs w:val="28"/>
          <w:lang w:eastAsia="en-GB" w:bidi="en-GB"/>
        </w:rPr>
        <w:t>njihovog usvajanja</w:t>
      </w:r>
      <w:r w:rsidRPr="003F440D">
        <w:rPr>
          <w:rFonts w:ascii="Garamond" w:eastAsia="Times New Roman" w:hAnsi="Garamond" w:cs="Times New Roman"/>
          <w:sz w:val="28"/>
          <w:szCs w:val="28"/>
          <w:lang w:eastAsia="en-GB" w:bidi="en-GB"/>
        </w:rPr>
        <w:t xml:space="preserve"> učinjen je znatan napredak u </w:t>
      </w:r>
      <w:r>
        <w:rPr>
          <w:rFonts w:ascii="Garamond" w:eastAsia="Times New Roman" w:hAnsi="Garamond" w:cs="Times New Roman"/>
          <w:sz w:val="28"/>
          <w:szCs w:val="28"/>
          <w:lang w:eastAsia="en-GB" w:bidi="en-GB"/>
        </w:rPr>
        <w:t>obezbjeđenju kvaliteta</w:t>
      </w:r>
      <w:r w:rsidRPr="003F440D">
        <w:rPr>
          <w:rFonts w:ascii="Garamond" w:eastAsia="Times New Roman" w:hAnsi="Garamond" w:cs="Times New Roman"/>
          <w:sz w:val="28"/>
          <w:szCs w:val="28"/>
          <w:lang w:eastAsia="en-GB" w:bidi="en-GB"/>
        </w:rPr>
        <w:t xml:space="preserve"> i drugim akcijskim linijama Bolonjskog procesa, </w:t>
      </w:r>
      <w:r>
        <w:rPr>
          <w:rFonts w:ascii="Garamond" w:eastAsia="Times New Roman" w:hAnsi="Garamond" w:cs="Times New Roman"/>
          <w:sz w:val="28"/>
          <w:szCs w:val="28"/>
          <w:lang w:eastAsia="en-GB" w:bidi="en-GB"/>
        </w:rPr>
        <w:t xml:space="preserve">kao što je </w:t>
      </w:r>
      <w:r w:rsidRPr="003F440D">
        <w:rPr>
          <w:rFonts w:ascii="Garamond" w:eastAsia="Times New Roman" w:hAnsi="Garamond" w:cs="Times New Roman"/>
          <w:sz w:val="28"/>
          <w:szCs w:val="28"/>
          <w:lang w:eastAsia="en-GB" w:bidi="en-GB"/>
        </w:rPr>
        <w:t xml:space="preserve">razvoj </w:t>
      </w:r>
      <w:r>
        <w:rPr>
          <w:rFonts w:ascii="Garamond" w:eastAsia="Times New Roman" w:hAnsi="Garamond" w:cs="Times New Roman"/>
          <w:sz w:val="28"/>
          <w:szCs w:val="28"/>
          <w:lang w:eastAsia="en-GB" w:bidi="en-GB"/>
        </w:rPr>
        <w:t xml:space="preserve">okvira </w:t>
      </w:r>
      <w:r w:rsidRPr="003F440D">
        <w:rPr>
          <w:rFonts w:ascii="Garamond" w:eastAsia="Times New Roman" w:hAnsi="Garamond" w:cs="Times New Roman"/>
          <w:sz w:val="28"/>
          <w:szCs w:val="28"/>
          <w:lang w:eastAsia="en-GB" w:bidi="en-GB"/>
        </w:rPr>
        <w:t>kvalifikaci</w:t>
      </w:r>
      <w:r>
        <w:rPr>
          <w:rFonts w:ascii="Garamond" w:eastAsia="Times New Roman" w:hAnsi="Garamond" w:cs="Times New Roman"/>
          <w:sz w:val="28"/>
          <w:szCs w:val="28"/>
          <w:lang w:eastAsia="en-GB" w:bidi="en-GB"/>
        </w:rPr>
        <w:t>ja</w:t>
      </w:r>
      <w:r w:rsidRPr="003F440D">
        <w:rPr>
          <w:rFonts w:ascii="Garamond" w:eastAsia="Times New Roman" w:hAnsi="Garamond" w:cs="Times New Roman"/>
          <w:sz w:val="28"/>
          <w:szCs w:val="28"/>
          <w:lang w:eastAsia="en-GB" w:bidi="en-GB"/>
        </w:rPr>
        <w:t>, priznavanja</w:t>
      </w:r>
      <w:r>
        <w:rPr>
          <w:rFonts w:ascii="Garamond" w:eastAsia="Times New Roman" w:hAnsi="Garamond" w:cs="Times New Roman"/>
          <w:sz w:val="28"/>
          <w:szCs w:val="28"/>
          <w:lang w:eastAsia="en-GB" w:bidi="en-GB"/>
        </w:rPr>
        <w:t xml:space="preserve"> kvalifikacija</w:t>
      </w:r>
      <w:r w:rsidRPr="003F440D">
        <w:rPr>
          <w:rFonts w:ascii="Garamond" w:eastAsia="Times New Roman" w:hAnsi="Garamond" w:cs="Times New Roman"/>
          <w:sz w:val="28"/>
          <w:szCs w:val="28"/>
          <w:lang w:eastAsia="en-GB" w:bidi="en-GB"/>
        </w:rPr>
        <w:t xml:space="preserve"> </w:t>
      </w:r>
      <w:r>
        <w:rPr>
          <w:rFonts w:ascii="Garamond" w:eastAsia="Times New Roman" w:hAnsi="Garamond" w:cs="Times New Roman"/>
          <w:sz w:val="28"/>
          <w:szCs w:val="28"/>
          <w:lang w:eastAsia="en-GB" w:bidi="en-GB"/>
        </w:rPr>
        <w:t>i iniciranje primjene</w:t>
      </w:r>
      <w:r w:rsidRPr="003F440D">
        <w:rPr>
          <w:rFonts w:ascii="Garamond" w:eastAsia="Times New Roman" w:hAnsi="Garamond" w:cs="Times New Roman"/>
          <w:sz w:val="28"/>
          <w:szCs w:val="28"/>
          <w:lang w:eastAsia="en-GB" w:bidi="en-GB"/>
        </w:rPr>
        <w:t xml:space="preserve"> ishoda učenja, što </w:t>
      </w:r>
      <w:r>
        <w:rPr>
          <w:rFonts w:ascii="Garamond" w:eastAsia="Times New Roman" w:hAnsi="Garamond" w:cs="Times New Roman"/>
          <w:sz w:val="28"/>
          <w:szCs w:val="28"/>
          <w:lang w:eastAsia="en-GB" w:bidi="en-GB"/>
        </w:rPr>
        <w:t>j</w:t>
      </w:r>
      <w:r w:rsidRPr="003F440D">
        <w:rPr>
          <w:rFonts w:ascii="Garamond" w:eastAsia="Times New Roman" w:hAnsi="Garamond" w:cs="Times New Roman"/>
          <w:sz w:val="28"/>
          <w:szCs w:val="28"/>
          <w:lang w:eastAsia="en-GB" w:bidi="en-GB"/>
        </w:rPr>
        <w:t>e doprin</w:t>
      </w:r>
      <w:r>
        <w:rPr>
          <w:rFonts w:ascii="Garamond" w:eastAsia="Times New Roman" w:hAnsi="Garamond" w:cs="Times New Roman"/>
          <w:sz w:val="28"/>
          <w:szCs w:val="28"/>
          <w:lang w:eastAsia="en-GB" w:bidi="en-GB"/>
        </w:rPr>
        <w:t>ijelo</w:t>
      </w:r>
      <w:r w:rsidRPr="003F440D">
        <w:rPr>
          <w:rFonts w:ascii="Garamond" w:eastAsia="Times New Roman" w:hAnsi="Garamond" w:cs="Times New Roman"/>
          <w:sz w:val="28"/>
          <w:szCs w:val="28"/>
          <w:lang w:eastAsia="en-GB" w:bidi="en-GB"/>
        </w:rPr>
        <w:t xml:space="preserve"> </w:t>
      </w:r>
      <w:r w:rsidRPr="009C68F8">
        <w:rPr>
          <w:rFonts w:ascii="Garamond" w:eastAsia="Times New Roman" w:hAnsi="Garamond" w:cs="Times New Roman"/>
          <w:sz w:val="28"/>
          <w:szCs w:val="28"/>
          <w:lang w:eastAsia="en-GB" w:bidi="en-GB"/>
        </w:rPr>
        <w:t xml:space="preserve">prelasku na </w:t>
      </w:r>
      <w:r w:rsidRPr="009C68F8">
        <w:rPr>
          <w:rFonts w:ascii="Garamond" w:eastAsia="Times New Roman" w:hAnsi="Garamond" w:cs="Times New Roman"/>
          <w:i/>
          <w:iCs/>
          <w:sz w:val="28"/>
          <w:szCs w:val="28"/>
          <w:lang w:eastAsia="en-GB" w:bidi="en-GB"/>
        </w:rPr>
        <w:t>obrazovanje usmjereno na studenta</w:t>
      </w:r>
      <w:r w:rsidRPr="009C68F8">
        <w:rPr>
          <w:rFonts w:ascii="Garamond" w:eastAsia="Times New Roman" w:hAnsi="Garamond" w:cs="Times New Roman"/>
          <w:sz w:val="28"/>
          <w:szCs w:val="28"/>
          <w:lang w:eastAsia="en-GB" w:bidi="en-GB"/>
        </w:rPr>
        <w:t xml:space="preserve"> (student u težištu obrazovnog procesa).</w:t>
      </w:r>
      <w:r w:rsidR="00EA1A94">
        <w:rPr>
          <w:rFonts w:ascii="Garamond" w:eastAsia="Times New Roman" w:hAnsi="Garamond" w:cs="Times New Roman"/>
          <w:sz w:val="28"/>
          <w:szCs w:val="28"/>
          <w:lang w:eastAsia="en-GB" w:bidi="en-GB"/>
        </w:rPr>
        <w:t xml:space="preserve"> U julu 2019. godine u Poznanju je potpisana i Deklaracija o akademskom priznavanju kvalifikacija, a u cilju olakšanog priznav</w:t>
      </w:r>
      <w:r w:rsidR="00477F7B">
        <w:rPr>
          <w:rFonts w:ascii="Garamond" w:eastAsia="Times New Roman" w:hAnsi="Garamond" w:cs="Times New Roman"/>
          <w:sz w:val="28"/>
          <w:szCs w:val="28"/>
          <w:lang w:eastAsia="en-GB" w:bidi="en-GB"/>
        </w:rPr>
        <w:t>a</w:t>
      </w:r>
      <w:r w:rsidR="00EA1A94">
        <w:rPr>
          <w:rFonts w:ascii="Garamond" w:eastAsia="Times New Roman" w:hAnsi="Garamond" w:cs="Times New Roman"/>
          <w:sz w:val="28"/>
          <w:szCs w:val="28"/>
          <w:lang w:eastAsia="en-GB" w:bidi="en-GB"/>
        </w:rPr>
        <w:t>nja kvalifikacija i veće mobil</w:t>
      </w:r>
      <w:r w:rsidR="00477F7B">
        <w:rPr>
          <w:rFonts w:ascii="Garamond" w:eastAsia="Times New Roman" w:hAnsi="Garamond" w:cs="Times New Roman"/>
          <w:sz w:val="28"/>
          <w:szCs w:val="28"/>
          <w:lang w:eastAsia="en-GB" w:bidi="en-GB"/>
        </w:rPr>
        <w:t>nosti međ</w:t>
      </w:r>
      <w:r w:rsidR="00EA1A94">
        <w:rPr>
          <w:rFonts w:ascii="Garamond" w:eastAsia="Times New Roman" w:hAnsi="Garamond" w:cs="Times New Roman"/>
          <w:sz w:val="28"/>
          <w:szCs w:val="28"/>
          <w:lang w:eastAsia="en-GB" w:bidi="en-GB"/>
        </w:rPr>
        <w:t>u ekonomijama Zapadnog Balkana.</w:t>
      </w:r>
    </w:p>
    <w:p w:rsidR="003D77A5" w:rsidRDefault="00DF2C04" w:rsidP="00DF2C04">
      <w:pPr>
        <w:widowControl w:val="0"/>
        <w:autoSpaceDE w:val="0"/>
        <w:autoSpaceDN w:val="0"/>
        <w:spacing w:after="0" w:line="240" w:lineRule="auto"/>
        <w:ind w:right="22" w:firstLine="708"/>
        <w:jc w:val="both"/>
        <w:rPr>
          <w:rFonts w:ascii="Garamond" w:eastAsia="Times New Roman" w:hAnsi="Garamond" w:cs="Times New Roman"/>
          <w:sz w:val="28"/>
          <w:szCs w:val="28"/>
          <w:lang w:eastAsia="en-GB" w:bidi="en-GB"/>
        </w:rPr>
      </w:pPr>
      <w:r w:rsidRPr="002822D2">
        <w:rPr>
          <w:rFonts w:ascii="Garamond" w:eastAsia="Times New Roman" w:hAnsi="Garamond" w:cs="Times New Roman"/>
          <w:sz w:val="28"/>
          <w:szCs w:val="28"/>
          <w:lang w:eastAsia="en-GB" w:bidi="en-GB"/>
        </w:rPr>
        <w:t>Inovirani</w:t>
      </w:r>
      <w:r w:rsidR="002822D2">
        <w:rPr>
          <w:rFonts w:ascii="Garamond" w:eastAsia="Times New Roman" w:hAnsi="Garamond" w:cs="Times New Roman"/>
          <w:i/>
          <w:iCs/>
          <w:sz w:val="28"/>
          <w:szCs w:val="28"/>
          <w:lang w:eastAsia="en-GB" w:bidi="en-GB"/>
        </w:rPr>
        <w:t xml:space="preserve"> </w:t>
      </w:r>
      <w:r w:rsidRPr="009C68F8">
        <w:rPr>
          <w:rFonts w:ascii="Garamond" w:eastAsia="Times New Roman" w:hAnsi="Garamond" w:cs="Times New Roman"/>
          <w:sz w:val="28"/>
          <w:szCs w:val="28"/>
          <w:lang w:eastAsia="en-GB" w:bidi="en-GB"/>
        </w:rPr>
        <w:t>ESG</w:t>
      </w:r>
      <w:r w:rsidRPr="00DF2C04">
        <w:rPr>
          <w:rFonts w:ascii="Garamond" w:eastAsia="Times New Roman" w:hAnsi="Garamond" w:cs="Times New Roman"/>
          <w:sz w:val="28"/>
          <w:szCs w:val="28"/>
          <w:lang w:eastAsia="en-GB" w:bidi="en-GB"/>
        </w:rPr>
        <w:t xml:space="preserve"> </w:t>
      </w:r>
      <w:r w:rsidRPr="00076CB0">
        <w:rPr>
          <w:rFonts w:ascii="Garamond" w:eastAsia="Times New Roman" w:hAnsi="Garamond" w:cs="Times New Roman"/>
          <w:sz w:val="28"/>
          <w:szCs w:val="28"/>
          <w:lang w:eastAsia="en-GB" w:bidi="en-GB"/>
        </w:rPr>
        <w:t>usvojen</w:t>
      </w:r>
      <w:r>
        <w:rPr>
          <w:rFonts w:ascii="Garamond" w:eastAsia="Times New Roman" w:hAnsi="Garamond" w:cs="Times New Roman"/>
          <w:sz w:val="28"/>
          <w:szCs w:val="28"/>
          <w:lang w:eastAsia="en-GB" w:bidi="en-GB"/>
        </w:rPr>
        <w:t xml:space="preserve">i su </w:t>
      </w:r>
      <w:r w:rsidRPr="00076CB0">
        <w:rPr>
          <w:rFonts w:ascii="Garamond" w:eastAsia="Times New Roman" w:hAnsi="Garamond" w:cs="Times New Roman"/>
          <w:sz w:val="28"/>
          <w:szCs w:val="28"/>
          <w:lang w:eastAsia="en-GB" w:bidi="en-GB"/>
        </w:rPr>
        <w:t xml:space="preserve">na Ministarskoj konferenciji u </w:t>
      </w:r>
      <w:r>
        <w:rPr>
          <w:rFonts w:ascii="Garamond" w:eastAsia="Times New Roman" w:hAnsi="Garamond" w:cs="Times New Roman"/>
          <w:sz w:val="28"/>
          <w:szCs w:val="28"/>
          <w:lang w:eastAsia="en-GB" w:bidi="en-GB"/>
        </w:rPr>
        <w:t>Je</w:t>
      </w:r>
      <w:r w:rsidRPr="00076CB0">
        <w:rPr>
          <w:rFonts w:ascii="Garamond" w:eastAsia="Times New Roman" w:hAnsi="Garamond" w:cs="Times New Roman"/>
          <w:sz w:val="28"/>
          <w:szCs w:val="28"/>
          <w:lang w:eastAsia="en-GB" w:bidi="en-GB"/>
        </w:rPr>
        <w:t>revanu 2015. godin</w:t>
      </w:r>
      <w:r w:rsidR="002822D2">
        <w:rPr>
          <w:rFonts w:ascii="Garamond" w:eastAsia="Times New Roman" w:hAnsi="Garamond" w:cs="Times New Roman"/>
          <w:sz w:val="28"/>
          <w:szCs w:val="28"/>
          <w:lang w:eastAsia="en-GB" w:bidi="en-GB"/>
        </w:rPr>
        <w:t>e</w:t>
      </w:r>
      <w:r>
        <w:rPr>
          <w:rFonts w:ascii="Garamond" w:eastAsia="Times New Roman" w:hAnsi="Garamond" w:cs="Times New Roman"/>
          <w:sz w:val="28"/>
          <w:szCs w:val="28"/>
          <w:lang w:eastAsia="en-GB" w:bidi="en-GB"/>
        </w:rPr>
        <w:t>. Inoviranje</w:t>
      </w:r>
      <w:r w:rsidR="002822D2">
        <w:rPr>
          <w:rFonts w:ascii="Garamond" w:eastAsia="Times New Roman" w:hAnsi="Garamond" w:cs="Times New Roman"/>
          <w:sz w:val="28"/>
          <w:szCs w:val="28"/>
          <w:lang w:eastAsia="en-GB" w:bidi="en-GB"/>
        </w:rPr>
        <w:t xml:space="preserve"> je izvršeno da bi se </w:t>
      </w:r>
      <w:r w:rsidRPr="009C68F8">
        <w:rPr>
          <w:rFonts w:ascii="Garamond" w:eastAsia="Times New Roman" w:hAnsi="Garamond" w:cs="Times New Roman"/>
          <w:sz w:val="28"/>
          <w:szCs w:val="28"/>
          <w:lang w:eastAsia="en-GB" w:bidi="en-GB"/>
        </w:rPr>
        <w:t>unaprijedil</w:t>
      </w:r>
      <w:r w:rsidR="002822D2">
        <w:rPr>
          <w:rFonts w:ascii="Garamond" w:eastAsia="Times New Roman" w:hAnsi="Garamond" w:cs="Times New Roman"/>
          <w:sz w:val="28"/>
          <w:szCs w:val="28"/>
          <w:lang w:eastAsia="en-GB" w:bidi="en-GB"/>
        </w:rPr>
        <w:t>a</w:t>
      </w:r>
      <w:r w:rsidRPr="009C68F8">
        <w:rPr>
          <w:rFonts w:ascii="Garamond" w:eastAsia="Times New Roman" w:hAnsi="Garamond" w:cs="Times New Roman"/>
          <w:sz w:val="28"/>
          <w:szCs w:val="28"/>
          <w:lang w:eastAsia="en-GB" w:bidi="en-GB"/>
        </w:rPr>
        <w:t xml:space="preserve"> </w:t>
      </w:r>
      <w:r w:rsidR="002822D2" w:rsidRPr="009C68F8">
        <w:rPr>
          <w:rFonts w:ascii="Garamond" w:eastAsia="Times New Roman" w:hAnsi="Garamond" w:cs="Times New Roman"/>
          <w:sz w:val="28"/>
          <w:szCs w:val="28"/>
          <w:lang w:eastAsia="en-GB" w:bidi="en-GB"/>
        </w:rPr>
        <w:t>primjenjivost</w:t>
      </w:r>
      <w:r w:rsidR="002822D2">
        <w:rPr>
          <w:rFonts w:ascii="Garamond" w:eastAsia="Times New Roman" w:hAnsi="Garamond" w:cs="Times New Roman"/>
          <w:sz w:val="28"/>
          <w:szCs w:val="28"/>
          <w:lang w:eastAsia="en-GB" w:bidi="en-GB"/>
        </w:rPr>
        <w:t xml:space="preserve">, </w:t>
      </w:r>
      <w:r w:rsidR="002822D2" w:rsidRPr="009C68F8">
        <w:rPr>
          <w:rFonts w:ascii="Garamond" w:eastAsia="Times New Roman" w:hAnsi="Garamond" w:cs="Times New Roman"/>
          <w:sz w:val="28"/>
          <w:szCs w:val="28"/>
          <w:lang w:eastAsia="en-GB" w:bidi="en-GB"/>
        </w:rPr>
        <w:t xml:space="preserve">područja korišćenja </w:t>
      </w:r>
      <w:r w:rsidR="002822D2">
        <w:rPr>
          <w:rFonts w:ascii="Garamond" w:eastAsia="Times New Roman" w:hAnsi="Garamond" w:cs="Times New Roman"/>
          <w:sz w:val="28"/>
          <w:szCs w:val="28"/>
          <w:lang w:eastAsia="en-GB" w:bidi="en-GB"/>
        </w:rPr>
        <w:t xml:space="preserve">i </w:t>
      </w:r>
      <w:r w:rsidRPr="009C68F8">
        <w:rPr>
          <w:rFonts w:ascii="Garamond" w:eastAsia="Times New Roman" w:hAnsi="Garamond" w:cs="Times New Roman"/>
          <w:sz w:val="28"/>
          <w:szCs w:val="28"/>
          <w:lang w:eastAsia="en-GB" w:bidi="en-GB"/>
        </w:rPr>
        <w:t>jasnoća</w:t>
      </w:r>
      <w:r w:rsidR="003728A5">
        <w:rPr>
          <w:rFonts w:ascii="Garamond" w:eastAsia="Times New Roman" w:hAnsi="Garamond" w:cs="Times New Roman"/>
          <w:sz w:val="28"/>
          <w:szCs w:val="28"/>
          <w:lang w:eastAsia="en-GB" w:bidi="en-GB"/>
        </w:rPr>
        <w:t xml:space="preserve">. </w:t>
      </w:r>
    </w:p>
    <w:p w:rsidR="002909EF" w:rsidRPr="00835260" w:rsidRDefault="00556748" w:rsidP="00835260">
      <w:pPr>
        <w:widowControl w:val="0"/>
        <w:autoSpaceDE w:val="0"/>
        <w:autoSpaceDN w:val="0"/>
        <w:spacing w:after="0" w:line="240" w:lineRule="auto"/>
        <w:ind w:firstLine="708"/>
        <w:jc w:val="both"/>
        <w:outlineLvl w:val="1"/>
        <w:rPr>
          <w:rFonts w:ascii="Garamond" w:eastAsia="Times New Roman" w:hAnsi="Garamond" w:cs="Times New Roman"/>
          <w:sz w:val="28"/>
          <w:szCs w:val="28"/>
          <w:lang w:eastAsia="en-GB" w:bidi="en-GB"/>
        </w:rPr>
      </w:pPr>
      <w:r w:rsidRPr="002822D2">
        <w:rPr>
          <w:rFonts w:ascii="Garamond" w:eastAsia="Times New Roman" w:hAnsi="Garamond" w:cs="Times New Roman"/>
          <w:i/>
          <w:iCs/>
          <w:sz w:val="28"/>
          <w:szCs w:val="28"/>
          <w:lang w:eastAsia="en-GB" w:bidi="en-GB"/>
        </w:rPr>
        <w:t xml:space="preserve">Ključni cilj ESG </w:t>
      </w:r>
      <w:r w:rsidRPr="0045616E">
        <w:rPr>
          <w:rFonts w:ascii="Garamond" w:eastAsia="Times New Roman" w:hAnsi="Garamond" w:cs="Times New Roman"/>
          <w:sz w:val="28"/>
          <w:szCs w:val="28"/>
          <w:lang w:eastAsia="en-GB" w:bidi="en-GB"/>
        </w:rPr>
        <w:t>je da doprinese zajedničkom shvatanju obezbjeđenja kvaliteta svih zemalja i učesnika</w:t>
      </w:r>
      <w:r w:rsidR="004C0F9C" w:rsidRPr="0045616E">
        <w:rPr>
          <w:rFonts w:ascii="Garamond" w:eastAsia="Times New Roman" w:hAnsi="Garamond" w:cs="Times New Roman"/>
          <w:sz w:val="28"/>
          <w:szCs w:val="28"/>
          <w:lang w:eastAsia="en-GB" w:bidi="en-GB"/>
        </w:rPr>
        <w:t xml:space="preserve"> u procesu visokog obrazovanja</w:t>
      </w:r>
      <w:r w:rsidRPr="0045616E">
        <w:rPr>
          <w:rFonts w:ascii="Garamond" w:eastAsia="Times New Roman" w:hAnsi="Garamond" w:cs="Times New Roman"/>
          <w:sz w:val="28"/>
          <w:szCs w:val="28"/>
          <w:lang w:eastAsia="en-GB" w:bidi="en-GB"/>
        </w:rPr>
        <w:t>.</w:t>
      </w:r>
      <w:r w:rsidRPr="00533DFA">
        <w:rPr>
          <w:rFonts w:ascii="Garamond" w:eastAsia="Times New Roman" w:hAnsi="Garamond" w:cs="Times New Roman"/>
          <w:sz w:val="28"/>
          <w:szCs w:val="28"/>
          <w:lang w:eastAsia="en-GB" w:bidi="en-GB"/>
        </w:rPr>
        <w:t xml:space="preserve"> ESG ima važnu ulogu u razvoju s</w:t>
      </w:r>
      <w:r>
        <w:rPr>
          <w:rFonts w:ascii="Garamond" w:eastAsia="Times New Roman" w:hAnsi="Garamond" w:cs="Times New Roman"/>
          <w:sz w:val="28"/>
          <w:szCs w:val="28"/>
          <w:lang w:eastAsia="en-GB" w:bidi="en-GB"/>
        </w:rPr>
        <w:t>istema</w:t>
      </w:r>
      <w:r w:rsidRPr="00533DFA">
        <w:rPr>
          <w:rFonts w:ascii="Garamond" w:eastAsia="Times New Roman" w:hAnsi="Garamond" w:cs="Times New Roman"/>
          <w:sz w:val="28"/>
          <w:szCs w:val="28"/>
          <w:lang w:eastAsia="en-GB" w:bidi="en-GB"/>
        </w:rPr>
        <w:t xml:space="preserve"> </w:t>
      </w:r>
      <w:r>
        <w:rPr>
          <w:rFonts w:ascii="Garamond" w:eastAsia="Times New Roman" w:hAnsi="Garamond" w:cs="Times New Roman"/>
          <w:sz w:val="28"/>
          <w:szCs w:val="28"/>
          <w:lang w:eastAsia="en-GB" w:bidi="en-GB"/>
        </w:rPr>
        <w:t>obezbjeđenja</w:t>
      </w:r>
      <w:r w:rsidR="00D22C29">
        <w:rPr>
          <w:rFonts w:ascii="Garamond" w:eastAsia="Times New Roman" w:hAnsi="Garamond" w:cs="Times New Roman"/>
          <w:sz w:val="28"/>
          <w:szCs w:val="28"/>
          <w:lang w:eastAsia="en-GB" w:bidi="en-GB"/>
        </w:rPr>
        <w:t xml:space="preserve"> kvaliteta</w:t>
      </w:r>
      <w:r w:rsidRPr="00533DFA">
        <w:rPr>
          <w:rFonts w:ascii="Garamond" w:eastAsia="Times New Roman" w:hAnsi="Garamond" w:cs="Times New Roman"/>
          <w:sz w:val="28"/>
          <w:szCs w:val="28"/>
          <w:lang w:eastAsia="en-GB" w:bidi="en-GB"/>
        </w:rPr>
        <w:t xml:space="preserve"> država i </w:t>
      </w:r>
      <w:r>
        <w:rPr>
          <w:rFonts w:ascii="Garamond" w:eastAsia="Times New Roman" w:hAnsi="Garamond" w:cs="Times New Roman"/>
          <w:sz w:val="28"/>
          <w:szCs w:val="28"/>
          <w:lang w:eastAsia="en-GB" w:bidi="en-GB"/>
        </w:rPr>
        <w:t>ustanova</w:t>
      </w:r>
      <w:r w:rsidRPr="00533DFA">
        <w:rPr>
          <w:rFonts w:ascii="Garamond" w:eastAsia="Times New Roman" w:hAnsi="Garamond" w:cs="Times New Roman"/>
          <w:sz w:val="28"/>
          <w:szCs w:val="28"/>
          <w:lang w:eastAsia="en-GB" w:bidi="en-GB"/>
        </w:rPr>
        <w:t xml:space="preserve"> </w:t>
      </w:r>
      <w:r>
        <w:rPr>
          <w:rFonts w:ascii="Garamond" w:eastAsia="Times New Roman" w:hAnsi="Garamond" w:cs="Times New Roman"/>
          <w:sz w:val="28"/>
          <w:szCs w:val="28"/>
          <w:lang w:eastAsia="en-GB" w:bidi="en-GB"/>
        </w:rPr>
        <w:t>u</w:t>
      </w:r>
      <w:r w:rsidRPr="00533DFA">
        <w:rPr>
          <w:rFonts w:ascii="Garamond" w:eastAsia="Times New Roman" w:hAnsi="Garamond" w:cs="Times New Roman"/>
          <w:sz w:val="28"/>
          <w:szCs w:val="28"/>
          <w:lang w:eastAsia="en-GB" w:bidi="en-GB"/>
        </w:rPr>
        <w:t xml:space="preserve"> EHEA, kao i u prekograničnoj s</w:t>
      </w:r>
      <w:r>
        <w:rPr>
          <w:rFonts w:ascii="Garamond" w:eastAsia="Times New Roman" w:hAnsi="Garamond" w:cs="Times New Roman"/>
          <w:sz w:val="28"/>
          <w:szCs w:val="28"/>
          <w:lang w:eastAsia="en-GB" w:bidi="en-GB"/>
        </w:rPr>
        <w:t>a</w:t>
      </w:r>
      <w:r w:rsidRPr="00533DFA">
        <w:rPr>
          <w:rFonts w:ascii="Garamond" w:eastAsia="Times New Roman" w:hAnsi="Garamond" w:cs="Times New Roman"/>
          <w:sz w:val="28"/>
          <w:szCs w:val="28"/>
          <w:lang w:eastAsia="en-GB" w:bidi="en-GB"/>
        </w:rPr>
        <w:t xml:space="preserve">radnji. </w:t>
      </w:r>
      <w:r>
        <w:rPr>
          <w:rFonts w:ascii="Garamond" w:eastAsia="Times New Roman" w:hAnsi="Garamond" w:cs="Times New Roman"/>
          <w:sz w:val="28"/>
          <w:szCs w:val="28"/>
          <w:lang w:eastAsia="en-GB" w:bidi="en-GB"/>
        </w:rPr>
        <w:t>Ustanove</w:t>
      </w:r>
      <w:r w:rsidRPr="00533DFA">
        <w:rPr>
          <w:rFonts w:ascii="Garamond" w:eastAsia="Times New Roman" w:hAnsi="Garamond" w:cs="Times New Roman"/>
          <w:sz w:val="28"/>
          <w:szCs w:val="28"/>
          <w:lang w:eastAsia="en-GB" w:bidi="en-GB"/>
        </w:rPr>
        <w:t xml:space="preserve"> </w:t>
      </w:r>
      <w:r w:rsidR="002822D2">
        <w:rPr>
          <w:rFonts w:ascii="Garamond" w:eastAsia="Times New Roman" w:hAnsi="Garamond" w:cs="Times New Roman"/>
          <w:sz w:val="28"/>
          <w:szCs w:val="28"/>
          <w:lang w:eastAsia="en-GB" w:bidi="en-GB"/>
        </w:rPr>
        <w:t xml:space="preserve">visokog obrazovanja </w:t>
      </w:r>
      <w:r w:rsidRPr="00533DFA">
        <w:rPr>
          <w:rFonts w:ascii="Garamond" w:eastAsia="Times New Roman" w:hAnsi="Garamond" w:cs="Times New Roman"/>
          <w:sz w:val="28"/>
          <w:szCs w:val="28"/>
          <w:lang w:eastAsia="en-GB" w:bidi="en-GB"/>
        </w:rPr>
        <w:t xml:space="preserve">i agencije za </w:t>
      </w:r>
      <w:r>
        <w:rPr>
          <w:rFonts w:ascii="Garamond" w:eastAsia="Times New Roman" w:hAnsi="Garamond" w:cs="Times New Roman"/>
          <w:sz w:val="28"/>
          <w:szCs w:val="28"/>
          <w:lang w:eastAsia="en-GB" w:bidi="en-GB"/>
        </w:rPr>
        <w:t>obezbjeđenje</w:t>
      </w:r>
      <w:r w:rsidRPr="00533DFA">
        <w:rPr>
          <w:rFonts w:ascii="Garamond" w:eastAsia="Times New Roman" w:hAnsi="Garamond" w:cs="Times New Roman"/>
          <w:sz w:val="28"/>
          <w:szCs w:val="28"/>
          <w:lang w:eastAsia="en-GB" w:bidi="en-GB"/>
        </w:rPr>
        <w:t xml:space="preserve"> kvalitet</w:t>
      </w:r>
      <w:r>
        <w:rPr>
          <w:rFonts w:ascii="Garamond" w:eastAsia="Times New Roman" w:hAnsi="Garamond" w:cs="Times New Roman"/>
          <w:sz w:val="28"/>
          <w:szCs w:val="28"/>
          <w:lang w:eastAsia="en-GB" w:bidi="en-GB"/>
        </w:rPr>
        <w:t>a</w:t>
      </w:r>
      <w:r w:rsidRPr="00533DFA">
        <w:rPr>
          <w:rFonts w:ascii="Garamond" w:eastAsia="Times New Roman" w:hAnsi="Garamond" w:cs="Times New Roman"/>
          <w:sz w:val="28"/>
          <w:szCs w:val="28"/>
          <w:lang w:eastAsia="en-GB" w:bidi="en-GB"/>
        </w:rPr>
        <w:t xml:space="preserve"> koriste ESG kao </w:t>
      </w:r>
      <w:r>
        <w:rPr>
          <w:rFonts w:ascii="Garamond" w:eastAsia="Times New Roman" w:hAnsi="Garamond" w:cs="Times New Roman"/>
          <w:sz w:val="28"/>
          <w:szCs w:val="28"/>
          <w:lang w:eastAsia="en-GB" w:bidi="en-GB"/>
        </w:rPr>
        <w:t>instrukciju</w:t>
      </w:r>
      <w:r w:rsidRPr="00533DFA">
        <w:rPr>
          <w:rFonts w:ascii="Garamond" w:eastAsia="Times New Roman" w:hAnsi="Garamond" w:cs="Times New Roman"/>
          <w:sz w:val="28"/>
          <w:szCs w:val="28"/>
          <w:lang w:eastAsia="en-GB" w:bidi="en-GB"/>
        </w:rPr>
        <w:t xml:space="preserve"> za razvoj </w:t>
      </w:r>
      <w:r w:rsidRPr="00870F5E">
        <w:rPr>
          <w:rFonts w:ascii="Garamond" w:eastAsia="Times New Roman" w:hAnsi="Garamond" w:cs="Times New Roman"/>
          <w:i/>
          <w:iCs/>
          <w:sz w:val="28"/>
          <w:szCs w:val="28"/>
          <w:lang w:eastAsia="en-GB" w:bidi="en-GB"/>
        </w:rPr>
        <w:t>sistema internog i eksternog obezbjeđenja kvalitete</w:t>
      </w:r>
      <w:r w:rsidRPr="00533DFA">
        <w:rPr>
          <w:rFonts w:ascii="Garamond" w:eastAsia="Times New Roman" w:hAnsi="Garamond" w:cs="Times New Roman"/>
          <w:sz w:val="28"/>
          <w:szCs w:val="28"/>
          <w:lang w:eastAsia="en-GB" w:bidi="en-GB"/>
        </w:rPr>
        <w:t xml:space="preserve">. </w:t>
      </w:r>
      <w:r w:rsidR="00DD0E4F">
        <w:rPr>
          <w:rFonts w:ascii="Garamond" w:eastAsia="Times New Roman" w:hAnsi="Garamond" w:cs="Times New Roman"/>
          <w:sz w:val="28"/>
          <w:szCs w:val="28"/>
          <w:lang w:eastAsia="en-GB" w:bidi="en-GB"/>
        </w:rPr>
        <w:t>U</w:t>
      </w:r>
      <w:r w:rsidR="00DD0E4F" w:rsidRPr="00533DFA">
        <w:rPr>
          <w:rFonts w:ascii="Garamond" w:eastAsia="Times New Roman" w:hAnsi="Garamond" w:cs="Times New Roman"/>
          <w:sz w:val="28"/>
          <w:szCs w:val="28"/>
          <w:lang w:eastAsia="en-GB" w:bidi="en-GB"/>
        </w:rPr>
        <w:t xml:space="preserve"> skladu s</w:t>
      </w:r>
      <w:r w:rsidR="00DD0E4F">
        <w:rPr>
          <w:rFonts w:ascii="Garamond" w:eastAsia="Times New Roman" w:hAnsi="Garamond" w:cs="Times New Roman"/>
          <w:sz w:val="28"/>
          <w:szCs w:val="28"/>
          <w:lang w:eastAsia="en-GB" w:bidi="en-GB"/>
        </w:rPr>
        <w:t>a</w:t>
      </w:r>
      <w:r w:rsidR="00705C5F">
        <w:rPr>
          <w:rFonts w:ascii="Garamond" w:eastAsia="Times New Roman" w:hAnsi="Garamond" w:cs="Times New Roman"/>
          <w:sz w:val="28"/>
          <w:szCs w:val="28"/>
          <w:lang w:eastAsia="en-GB" w:bidi="en-GB"/>
        </w:rPr>
        <w:t xml:space="preserve"> </w:t>
      </w:r>
      <w:r w:rsidR="00705C5F">
        <w:rPr>
          <w:rFonts w:ascii="Garamond" w:eastAsia="Times New Roman" w:hAnsi="Garamond" w:cs="Times New Roman"/>
          <w:sz w:val="28"/>
          <w:szCs w:val="28"/>
          <w:lang w:eastAsia="en-GB" w:bidi="en-GB"/>
        </w:rPr>
        <w:lastRenderedPageBreak/>
        <w:t>ESG</w:t>
      </w:r>
      <w:r w:rsidR="00DD0E4F">
        <w:rPr>
          <w:rFonts w:ascii="Garamond" w:eastAsia="Times New Roman" w:hAnsi="Garamond" w:cs="Times New Roman"/>
          <w:sz w:val="28"/>
          <w:szCs w:val="28"/>
          <w:lang w:eastAsia="en-GB" w:bidi="en-GB"/>
        </w:rPr>
        <w:t xml:space="preserve"> radi</w:t>
      </w:r>
      <w:r w:rsidRPr="00533DFA">
        <w:rPr>
          <w:rFonts w:ascii="Garamond" w:eastAsia="Times New Roman" w:hAnsi="Garamond" w:cs="Times New Roman"/>
          <w:sz w:val="28"/>
          <w:szCs w:val="28"/>
          <w:lang w:eastAsia="en-GB" w:bidi="en-GB"/>
        </w:rPr>
        <w:t xml:space="preserve"> i EQAR</w:t>
      </w:r>
      <w:r w:rsidR="00DD0E4F">
        <w:rPr>
          <w:rFonts w:ascii="Garamond" w:eastAsia="Times New Roman" w:hAnsi="Garamond" w:cs="Times New Roman"/>
          <w:sz w:val="28"/>
          <w:szCs w:val="28"/>
          <w:lang w:eastAsia="en-GB" w:bidi="en-GB"/>
        </w:rPr>
        <w:t>,</w:t>
      </w:r>
      <w:r w:rsidRPr="00533DFA">
        <w:rPr>
          <w:rFonts w:ascii="Garamond" w:eastAsia="Times New Roman" w:hAnsi="Garamond" w:cs="Times New Roman"/>
          <w:sz w:val="28"/>
          <w:szCs w:val="28"/>
          <w:lang w:eastAsia="en-GB" w:bidi="en-GB"/>
        </w:rPr>
        <w:t xml:space="preserve"> nadležan za vođenje Registra agencija za </w:t>
      </w:r>
      <w:r>
        <w:rPr>
          <w:rFonts w:ascii="Garamond" w:eastAsia="Times New Roman" w:hAnsi="Garamond" w:cs="Times New Roman"/>
          <w:sz w:val="28"/>
          <w:szCs w:val="28"/>
          <w:lang w:eastAsia="en-GB" w:bidi="en-GB"/>
        </w:rPr>
        <w:t>obezbjeđenje</w:t>
      </w:r>
      <w:r w:rsidRPr="00533DFA">
        <w:rPr>
          <w:rFonts w:ascii="Garamond" w:eastAsia="Times New Roman" w:hAnsi="Garamond" w:cs="Times New Roman"/>
          <w:sz w:val="28"/>
          <w:szCs w:val="28"/>
          <w:lang w:eastAsia="en-GB" w:bidi="en-GB"/>
        </w:rPr>
        <w:t xml:space="preserve"> kvalite</w:t>
      </w:r>
      <w:r>
        <w:rPr>
          <w:rFonts w:ascii="Garamond" w:eastAsia="Times New Roman" w:hAnsi="Garamond" w:cs="Times New Roman"/>
          <w:sz w:val="28"/>
          <w:szCs w:val="28"/>
          <w:lang w:eastAsia="en-GB" w:bidi="en-GB"/>
        </w:rPr>
        <w:t>ta</w:t>
      </w:r>
      <w:r w:rsidRPr="00533DFA">
        <w:rPr>
          <w:rFonts w:ascii="Garamond" w:eastAsia="Times New Roman" w:hAnsi="Garamond" w:cs="Times New Roman"/>
          <w:sz w:val="28"/>
          <w:szCs w:val="28"/>
          <w:lang w:eastAsia="en-GB" w:bidi="en-GB"/>
        </w:rPr>
        <w:t>.</w:t>
      </w:r>
      <w:r>
        <w:rPr>
          <w:rFonts w:ascii="Garamond" w:eastAsia="Times New Roman" w:hAnsi="Garamond" w:cs="Times New Roman"/>
          <w:sz w:val="28"/>
          <w:szCs w:val="28"/>
          <w:lang w:eastAsia="en-GB" w:bidi="en-GB"/>
        </w:rPr>
        <w:t xml:space="preserve"> </w:t>
      </w:r>
    </w:p>
    <w:p w:rsidR="00E77051" w:rsidRDefault="00776790" w:rsidP="00835260">
      <w:pPr>
        <w:widowControl w:val="0"/>
        <w:autoSpaceDE w:val="0"/>
        <w:autoSpaceDN w:val="0"/>
        <w:spacing w:after="0" w:line="240" w:lineRule="auto"/>
        <w:ind w:firstLine="708"/>
        <w:jc w:val="both"/>
        <w:rPr>
          <w:rFonts w:ascii="Garamond" w:eastAsia="Times New Roman" w:hAnsi="Garamond" w:cs="Times New Roman"/>
          <w:sz w:val="28"/>
          <w:szCs w:val="28"/>
          <w:lang w:eastAsia="en-GB" w:bidi="en-GB"/>
        </w:rPr>
      </w:pPr>
      <w:r w:rsidRPr="00854753">
        <w:rPr>
          <w:rFonts w:ascii="Garamond" w:eastAsia="Times New Roman" w:hAnsi="Garamond" w:cs="Times New Roman"/>
          <w:sz w:val="28"/>
          <w:szCs w:val="28"/>
          <w:lang w:eastAsia="en-GB" w:bidi="en-GB"/>
        </w:rPr>
        <w:t>S</w:t>
      </w:r>
      <w:r w:rsidR="00556748" w:rsidRPr="00854753">
        <w:rPr>
          <w:rFonts w:ascii="Garamond" w:eastAsia="Times New Roman" w:hAnsi="Garamond" w:cs="Times New Roman"/>
          <w:sz w:val="28"/>
          <w:szCs w:val="28"/>
          <w:lang w:eastAsia="en-GB" w:bidi="en-GB"/>
        </w:rPr>
        <w:t>v</w:t>
      </w:r>
      <w:r w:rsidRPr="00854753">
        <w:rPr>
          <w:rFonts w:ascii="Garamond" w:eastAsia="Times New Roman" w:hAnsi="Garamond" w:cs="Times New Roman"/>
          <w:sz w:val="28"/>
          <w:szCs w:val="28"/>
          <w:lang w:eastAsia="en-GB" w:bidi="en-GB"/>
        </w:rPr>
        <w:t>e</w:t>
      </w:r>
      <w:r w:rsidR="00556748" w:rsidRPr="00854753">
        <w:rPr>
          <w:rFonts w:ascii="Garamond" w:eastAsia="Times New Roman" w:hAnsi="Garamond" w:cs="Times New Roman"/>
          <w:sz w:val="28"/>
          <w:szCs w:val="28"/>
          <w:lang w:eastAsia="en-GB" w:bidi="en-GB"/>
        </w:rPr>
        <w:t xml:space="preserve"> aktivnosti obezbjeđenja kvaliteta</w:t>
      </w:r>
      <w:r w:rsidR="00556748" w:rsidRPr="00533DFA">
        <w:rPr>
          <w:rFonts w:ascii="Garamond" w:eastAsia="Times New Roman" w:hAnsi="Garamond" w:cs="Times New Roman"/>
          <w:sz w:val="28"/>
          <w:szCs w:val="28"/>
          <w:lang w:eastAsia="en-GB" w:bidi="en-GB"/>
        </w:rPr>
        <w:t xml:space="preserve"> </w:t>
      </w:r>
      <w:r w:rsidR="00556748">
        <w:rPr>
          <w:rFonts w:ascii="Garamond" w:eastAsia="Times New Roman" w:hAnsi="Garamond" w:cs="Times New Roman"/>
          <w:sz w:val="28"/>
          <w:szCs w:val="28"/>
          <w:lang w:eastAsia="en-GB" w:bidi="en-GB"/>
        </w:rPr>
        <w:t>zasniva</w:t>
      </w:r>
      <w:r>
        <w:rPr>
          <w:rFonts w:ascii="Garamond" w:eastAsia="Times New Roman" w:hAnsi="Garamond" w:cs="Times New Roman"/>
          <w:sz w:val="28"/>
          <w:szCs w:val="28"/>
          <w:lang w:eastAsia="en-GB" w:bidi="en-GB"/>
        </w:rPr>
        <w:t>ju</w:t>
      </w:r>
      <w:r w:rsidR="00556748">
        <w:rPr>
          <w:rFonts w:ascii="Garamond" w:eastAsia="Times New Roman" w:hAnsi="Garamond" w:cs="Times New Roman"/>
          <w:sz w:val="28"/>
          <w:szCs w:val="28"/>
          <w:lang w:eastAsia="en-GB" w:bidi="en-GB"/>
        </w:rPr>
        <w:t xml:space="preserve"> se na</w:t>
      </w:r>
      <w:r w:rsidR="00556748" w:rsidRPr="00533DFA">
        <w:rPr>
          <w:rFonts w:ascii="Garamond" w:eastAsia="Times New Roman" w:hAnsi="Garamond" w:cs="Times New Roman"/>
          <w:sz w:val="28"/>
          <w:szCs w:val="28"/>
          <w:lang w:eastAsia="en-GB" w:bidi="en-GB"/>
        </w:rPr>
        <w:t xml:space="preserve"> </w:t>
      </w:r>
      <w:r w:rsidR="00556748" w:rsidRPr="00533DFA">
        <w:rPr>
          <w:rFonts w:ascii="Garamond" w:eastAsia="Times New Roman" w:hAnsi="Garamond" w:cs="Times New Roman"/>
          <w:i/>
          <w:sz w:val="28"/>
          <w:szCs w:val="28"/>
          <w:lang w:eastAsia="en-GB" w:bidi="en-GB"/>
        </w:rPr>
        <w:t>odgovornost</w:t>
      </w:r>
      <w:r w:rsidR="00556748">
        <w:rPr>
          <w:rFonts w:ascii="Garamond" w:eastAsia="Times New Roman" w:hAnsi="Garamond" w:cs="Times New Roman"/>
          <w:i/>
          <w:sz w:val="28"/>
          <w:szCs w:val="28"/>
          <w:lang w:eastAsia="en-GB" w:bidi="en-GB"/>
        </w:rPr>
        <w:t>i</w:t>
      </w:r>
      <w:r w:rsidR="00556748" w:rsidRPr="00533DFA">
        <w:rPr>
          <w:rFonts w:ascii="Garamond" w:eastAsia="Times New Roman" w:hAnsi="Garamond" w:cs="Times New Roman"/>
          <w:i/>
          <w:sz w:val="28"/>
          <w:szCs w:val="28"/>
          <w:lang w:eastAsia="en-GB" w:bidi="en-GB"/>
        </w:rPr>
        <w:t xml:space="preserve"> </w:t>
      </w:r>
      <w:r w:rsidR="00556748" w:rsidRPr="00533DFA">
        <w:rPr>
          <w:rFonts w:ascii="Garamond" w:eastAsia="Times New Roman" w:hAnsi="Garamond" w:cs="Times New Roman"/>
          <w:sz w:val="28"/>
          <w:szCs w:val="28"/>
          <w:lang w:eastAsia="en-GB" w:bidi="en-GB"/>
        </w:rPr>
        <w:t xml:space="preserve">i </w:t>
      </w:r>
      <w:r w:rsidR="00556748" w:rsidRPr="00533DFA">
        <w:rPr>
          <w:rFonts w:ascii="Garamond" w:eastAsia="Times New Roman" w:hAnsi="Garamond" w:cs="Times New Roman"/>
          <w:i/>
          <w:sz w:val="28"/>
          <w:szCs w:val="28"/>
          <w:lang w:eastAsia="en-GB" w:bidi="en-GB"/>
        </w:rPr>
        <w:t>poboljšanj</w:t>
      </w:r>
      <w:r w:rsidR="00556748">
        <w:rPr>
          <w:rFonts w:ascii="Garamond" w:eastAsia="Times New Roman" w:hAnsi="Garamond" w:cs="Times New Roman"/>
          <w:i/>
          <w:sz w:val="28"/>
          <w:szCs w:val="28"/>
          <w:lang w:eastAsia="en-GB" w:bidi="en-GB"/>
        </w:rPr>
        <w:t>u</w:t>
      </w:r>
      <w:r w:rsidR="00556748" w:rsidRPr="00533DFA">
        <w:rPr>
          <w:rFonts w:ascii="Garamond" w:eastAsia="Times New Roman" w:hAnsi="Garamond" w:cs="Times New Roman"/>
          <w:i/>
          <w:sz w:val="28"/>
          <w:szCs w:val="28"/>
          <w:lang w:eastAsia="en-GB" w:bidi="en-GB"/>
        </w:rPr>
        <w:t xml:space="preserve">  </w:t>
      </w:r>
      <w:r w:rsidR="00556748" w:rsidRPr="00533DFA">
        <w:rPr>
          <w:rFonts w:ascii="Garamond" w:eastAsia="Times New Roman" w:hAnsi="Garamond" w:cs="Times New Roman"/>
          <w:sz w:val="28"/>
          <w:szCs w:val="28"/>
          <w:lang w:eastAsia="en-GB" w:bidi="en-GB"/>
        </w:rPr>
        <w:t>koj</w:t>
      </w:r>
      <w:r w:rsidR="00556748">
        <w:rPr>
          <w:rFonts w:ascii="Garamond" w:eastAsia="Times New Roman" w:hAnsi="Garamond" w:cs="Times New Roman"/>
          <w:sz w:val="28"/>
          <w:szCs w:val="28"/>
          <w:lang w:eastAsia="en-GB" w:bidi="en-GB"/>
        </w:rPr>
        <w:t xml:space="preserve">i zajedno </w:t>
      </w:r>
      <w:r w:rsidR="00556748" w:rsidRPr="00533DFA">
        <w:rPr>
          <w:rFonts w:ascii="Garamond" w:eastAsia="Times New Roman" w:hAnsi="Garamond" w:cs="Times New Roman"/>
          <w:sz w:val="28"/>
          <w:szCs w:val="28"/>
          <w:lang w:eastAsia="en-GB" w:bidi="en-GB"/>
        </w:rPr>
        <w:t>stvara</w:t>
      </w:r>
      <w:r w:rsidR="00556748">
        <w:rPr>
          <w:rFonts w:ascii="Garamond" w:eastAsia="Times New Roman" w:hAnsi="Garamond" w:cs="Times New Roman"/>
          <w:sz w:val="28"/>
          <w:szCs w:val="28"/>
          <w:lang w:eastAsia="en-GB" w:bidi="en-GB"/>
        </w:rPr>
        <w:t>ju</w:t>
      </w:r>
      <w:r w:rsidR="00556748" w:rsidRPr="00533DFA">
        <w:rPr>
          <w:rFonts w:ascii="Garamond" w:eastAsia="Times New Roman" w:hAnsi="Garamond" w:cs="Times New Roman"/>
          <w:sz w:val="28"/>
          <w:szCs w:val="28"/>
          <w:lang w:eastAsia="en-GB" w:bidi="en-GB"/>
        </w:rPr>
        <w:t xml:space="preserve"> povjerenje u rad </w:t>
      </w:r>
      <w:r w:rsidR="00556748">
        <w:rPr>
          <w:rFonts w:ascii="Garamond" w:eastAsia="Times New Roman" w:hAnsi="Garamond" w:cs="Times New Roman"/>
          <w:sz w:val="28"/>
          <w:szCs w:val="28"/>
          <w:lang w:eastAsia="en-GB" w:bidi="en-GB"/>
        </w:rPr>
        <w:t>ustanova visokog obrazovanja</w:t>
      </w:r>
      <w:r w:rsidR="00556748" w:rsidRPr="00533DFA">
        <w:rPr>
          <w:rFonts w:ascii="Garamond" w:eastAsia="Times New Roman" w:hAnsi="Garamond" w:cs="Times New Roman"/>
          <w:sz w:val="28"/>
          <w:szCs w:val="28"/>
          <w:lang w:eastAsia="en-GB" w:bidi="en-GB"/>
        </w:rPr>
        <w:t xml:space="preserve">. Svaki uspješno </w:t>
      </w:r>
      <w:r w:rsidR="00556748">
        <w:rPr>
          <w:rFonts w:ascii="Garamond" w:eastAsia="Times New Roman" w:hAnsi="Garamond" w:cs="Times New Roman"/>
          <w:sz w:val="28"/>
          <w:szCs w:val="28"/>
          <w:lang w:eastAsia="en-GB" w:bidi="en-GB"/>
        </w:rPr>
        <w:t>organizovan sistem</w:t>
      </w:r>
      <w:r w:rsidR="00556748" w:rsidRPr="00533DFA">
        <w:rPr>
          <w:rFonts w:ascii="Garamond" w:eastAsia="Times New Roman" w:hAnsi="Garamond" w:cs="Times New Roman"/>
          <w:sz w:val="28"/>
          <w:szCs w:val="28"/>
          <w:lang w:eastAsia="en-GB" w:bidi="en-GB"/>
        </w:rPr>
        <w:t xml:space="preserve"> o</w:t>
      </w:r>
      <w:r w:rsidR="00556748">
        <w:rPr>
          <w:rFonts w:ascii="Garamond" w:eastAsia="Times New Roman" w:hAnsi="Garamond" w:cs="Times New Roman"/>
          <w:sz w:val="28"/>
          <w:szCs w:val="28"/>
          <w:lang w:eastAsia="en-GB" w:bidi="en-GB"/>
        </w:rPr>
        <w:t>bezbjeđenja</w:t>
      </w:r>
      <w:r w:rsidR="00556748" w:rsidRPr="00533DFA">
        <w:rPr>
          <w:rFonts w:ascii="Garamond" w:eastAsia="Times New Roman" w:hAnsi="Garamond" w:cs="Times New Roman"/>
          <w:sz w:val="28"/>
          <w:szCs w:val="28"/>
          <w:lang w:eastAsia="en-GB" w:bidi="en-GB"/>
        </w:rPr>
        <w:t xml:space="preserve"> kvalitet</w:t>
      </w:r>
      <w:r w:rsidR="003E02EA">
        <w:rPr>
          <w:rFonts w:ascii="Garamond" w:eastAsia="Times New Roman" w:hAnsi="Garamond" w:cs="Times New Roman"/>
          <w:sz w:val="28"/>
          <w:szCs w:val="28"/>
          <w:lang w:eastAsia="en-GB" w:bidi="en-GB"/>
        </w:rPr>
        <w:t>a</w:t>
      </w:r>
      <w:r w:rsidR="00556748" w:rsidRPr="00533DFA">
        <w:rPr>
          <w:rFonts w:ascii="Garamond" w:eastAsia="Times New Roman" w:hAnsi="Garamond" w:cs="Times New Roman"/>
          <w:sz w:val="28"/>
          <w:szCs w:val="28"/>
          <w:lang w:eastAsia="en-GB" w:bidi="en-GB"/>
        </w:rPr>
        <w:t xml:space="preserve"> </w:t>
      </w:r>
      <w:r w:rsidR="00556748" w:rsidRPr="00BF19BF">
        <w:rPr>
          <w:rFonts w:ascii="Garamond" w:eastAsia="Times New Roman" w:hAnsi="Garamond" w:cs="Times New Roman"/>
          <w:i/>
          <w:iCs/>
          <w:sz w:val="28"/>
          <w:szCs w:val="28"/>
          <w:lang w:eastAsia="en-GB" w:bidi="en-GB"/>
        </w:rPr>
        <w:t>pruža informacije</w:t>
      </w:r>
      <w:r w:rsidR="00556748" w:rsidRPr="00533DFA">
        <w:rPr>
          <w:rFonts w:ascii="Garamond" w:eastAsia="Times New Roman" w:hAnsi="Garamond" w:cs="Times New Roman"/>
          <w:sz w:val="28"/>
          <w:szCs w:val="28"/>
          <w:lang w:eastAsia="en-GB" w:bidi="en-GB"/>
        </w:rPr>
        <w:t xml:space="preserve"> kako bi s</w:t>
      </w:r>
      <w:r w:rsidR="00556748">
        <w:rPr>
          <w:rFonts w:ascii="Garamond" w:eastAsia="Times New Roman" w:hAnsi="Garamond" w:cs="Times New Roman"/>
          <w:sz w:val="28"/>
          <w:szCs w:val="28"/>
          <w:lang w:eastAsia="en-GB" w:bidi="en-GB"/>
        </w:rPr>
        <w:t>e ustanova</w:t>
      </w:r>
      <w:r w:rsidR="00556748" w:rsidRPr="00533DFA">
        <w:rPr>
          <w:rFonts w:ascii="Garamond" w:eastAsia="Times New Roman" w:hAnsi="Garamond" w:cs="Times New Roman"/>
          <w:sz w:val="28"/>
          <w:szCs w:val="28"/>
          <w:lang w:eastAsia="en-GB" w:bidi="en-GB"/>
        </w:rPr>
        <w:t xml:space="preserve"> i javnost uvjeri</w:t>
      </w:r>
      <w:r w:rsidR="00556748">
        <w:rPr>
          <w:rFonts w:ascii="Garamond" w:eastAsia="Times New Roman" w:hAnsi="Garamond" w:cs="Times New Roman"/>
          <w:sz w:val="28"/>
          <w:szCs w:val="28"/>
          <w:lang w:eastAsia="en-GB" w:bidi="en-GB"/>
        </w:rPr>
        <w:t>li</w:t>
      </w:r>
      <w:r w:rsidR="00556748" w:rsidRPr="00533DFA">
        <w:rPr>
          <w:rFonts w:ascii="Garamond" w:eastAsia="Times New Roman" w:hAnsi="Garamond" w:cs="Times New Roman"/>
          <w:sz w:val="28"/>
          <w:szCs w:val="28"/>
          <w:lang w:eastAsia="en-GB" w:bidi="en-GB"/>
        </w:rPr>
        <w:t xml:space="preserve"> u kvalite</w:t>
      </w:r>
      <w:r w:rsidR="00556748">
        <w:rPr>
          <w:rFonts w:ascii="Garamond" w:eastAsia="Times New Roman" w:hAnsi="Garamond" w:cs="Times New Roman"/>
          <w:sz w:val="28"/>
          <w:szCs w:val="28"/>
          <w:lang w:eastAsia="en-GB" w:bidi="en-GB"/>
        </w:rPr>
        <w:t xml:space="preserve">t </w:t>
      </w:r>
      <w:r w:rsidR="00556748" w:rsidRPr="00533DFA">
        <w:rPr>
          <w:rFonts w:ascii="Garamond" w:eastAsia="Times New Roman" w:hAnsi="Garamond" w:cs="Times New Roman"/>
          <w:sz w:val="28"/>
          <w:szCs w:val="28"/>
          <w:lang w:eastAsia="en-GB" w:bidi="en-GB"/>
        </w:rPr>
        <w:t>rada (</w:t>
      </w:r>
      <w:r w:rsidR="00556748" w:rsidRPr="00346143">
        <w:rPr>
          <w:rFonts w:ascii="Garamond" w:eastAsia="Times New Roman" w:hAnsi="Garamond" w:cs="Times New Roman"/>
          <w:i/>
          <w:iCs/>
          <w:sz w:val="28"/>
          <w:szCs w:val="28"/>
          <w:lang w:eastAsia="en-GB" w:bidi="en-GB"/>
        </w:rPr>
        <w:t>odgovornost</w:t>
      </w:r>
      <w:r w:rsidR="00556748" w:rsidRPr="00533DFA">
        <w:rPr>
          <w:rFonts w:ascii="Garamond" w:eastAsia="Times New Roman" w:hAnsi="Garamond" w:cs="Times New Roman"/>
          <w:sz w:val="28"/>
          <w:szCs w:val="28"/>
          <w:lang w:eastAsia="en-GB" w:bidi="en-GB"/>
        </w:rPr>
        <w:t xml:space="preserve">), </w:t>
      </w:r>
      <w:r w:rsidR="00556748" w:rsidRPr="00BF19BF">
        <w:rPr>
          <w:rFonts w:ascii="Garamond" w:eastAsia="Times New Roman" w:hAnsi="Garamond" w:cs="Times New Roman"/>
          <w:i/>
          <w:iCs/>
          <w:sz w:val="28"/>
          <w:szCs w:val="28"/>
          <w:lang w:eastAsia="en-GB" w:bidi="en-GB"/>
        </w:rPr>
        <w:t>a koristi savjete i preporuke</w:t>
      </w:r>
      <w:r w:rsidR="00556748" w:rsidRPr="00533DFA">
        <w:rPr>
          <w:rFonts w:ascii="Garamond" w:eastAsia="Times New Roman" w:hAnsi="Garamond" w:cs="Times New Roman"/>
          <w:sz w:val="28"/>
          <w:szCs w:val="28"/>
          <w:lang w:eastAsia="en-GB" w:bidi="en-GB"/>
        </w:rPr>
        <w:t xml:space="preserve"> o tome što se može učiniti da bi se taj rad unaprijedio (</w:t>
      </w:r>
      <w:r w:rsidR="00556748" w:rsidRPr="00346143">
        <w:rPr>
          <w:rFonts w:ascii="Garamond" w:eastAsia="Times New Roman" w:hAnsi="Garamond" w:cs="Times New Roman"/>
          <w:i/>
          <w:iCs/>
          <w:sz w:val="28"/>
          <w:szCs w:val="28"/>
          <w:lang w:eastAsia="en-GB" w:bidi="en-GB"/>
        </w:rPr>
        <w:t>poboljšanje</w:t>
      </w:r>
      <w:r w:rsidR="00556748" w:rsidRPr="00533DFA">
        <w:rPr>
          <w:rFonts w:ascii="Garamond" w:eastAsia="Times New Roman" w:hAnsi="Garamond" w:cs="Times New Roman"/>
          <w:sz w:val="28"/>
          <w:szCs w:val="28"/>
          <w:lang w:eastAsia="en-GB" w:bidi="en-GB"/>
        </w:rPr>
        <w:t xml:space="preserve">). </w:t>
      </w:r>
      <w:r w:rsidR="00556748">
        <w:rPr>
          <w:rFonts w:ascii="Garamond" w:eastAsia="Times New Roman" w:hAnsi="Garamond" w:cs="Times New Roman"/>
          <w:sz w:val="28"/>
          <w:szCs w:val="28"/>
          <w:lang w:eastAsia="en-GB" w:bidi="en-GB"/>
        </w:rPr>
        <w:t>Tako su obezbjeđenje</w:t>
      </w:r>
      <w:r w:rsidR="00556748" w:rsidRPr="00533DFA">
        <w:rPr>
          <w:rFonts w:ascii="Garamond" w:eastAsia="Times New Roman" w:hAnsi="Garamond" w:cs="Times New Roman"/>
          <w:sz w:val="28"/>
          <w:szCs w:val="28"/>
          <w:lang w:eastAsia="en-GB" w:bidi="en-GB"/>
        </w:rPr>
        <w:t xml:space="preserve"> kvalitet</w:t>
      </w:r>
      <w:r w:rsidR="004347E7">
        <w:rPr>
          <w:rFonts w:ascii="Garamond" w:eastAsia="Times New Roman" w:hAnsi="Garamond" w:cs="Times New Roman"/>
          <w:sz w:val="28"/>
          <w:szCs w:val="28"/>
          <w:lang w:eastAsia="en-GB" w:bidi="en-GB"/>
        </w:rPr>
        <w:t>a</w:t>
      </w:r>
      <w:r w:rsidR="00556748" w:rsidRPr="00533DFA">
        <w:rPr>
          <w:rFonts w:ascii="Garamond" w:eastAsia="Times New Roman" w:hAnsi="Garamond" w:cs="Times New Roman"/>
          <w:sz w:val="28"/>
          <w:szCs w:val="28"/>
          <w:lang w:eastAsia="en-GB" w:bidi="en-GB"/>
        </w:rPr>
        <w:t xml:space="preserve"> i poboljšanje kvalitet</w:t>
      </w:r>
      <w:r w:rsidR="00556748">
        <w:rPr>
          <w:rFonts w:ascii="Garamond" w:eastAsia="Times New Roman" w:hAnsi="Garamond" w:cs="Times New Roman"/>
          <w:sz w:val="28"/>
          <w:szCs w:val="28"/>
          <w:lang w:eastAsia="en-GB" w:bidi="en-GB"/>
        </w:rPr>
        <w:t xml:space="preserve">a </w:t>
      </w:r>
      <w:r w:rsidR="00556748" w:rsidRPr="00533DFA">
        <w:rPr>
          <w:rFonts w:ascii="Garamond" w:eastAsia="Times New Roman" w:hAnsi="Garamond" w:cs="Times New Roman"/>
          <w:sz w:val="28"/>
          <w:szCs w:val="28"/>
          <w:lang w:eastAsia="en-GB" w:bidi="en-GB"/>
        </w:rPr>
        <w:t xml:space="preserve">međusobno povezani. Oni </w:t>
      </w:r>
      <w:r w:rsidR="00BE4DF5">
        <w:rPr>
          <w:rFonts w:ascii="Garamond" w:eastAsia="Times New Roman" w:hAnsi="Garamond" w:cs="Times New Roman"/>
          <w:sz w:val="28"/>
          <w:szCs w:val="28"/>
          <w:lang w:eastAsia="en-GB" w:bidi="en-GB"/>
        </w:rPr>
        <w:t>p</w:t>
      </w:r>
      <w:r w:rsidR="00556748" w:rsidRPr="00533DFA">
        <w:rPr>
          <w:rFonts w:ascii="Garamond" w:eastAsia="Times New Roman" w:hAnsi="Garamond" w:cs="Times New Roman"/>
          <w:sz w:val="28"/>
          <w:szCs w:val="28"/>
          <w:lang w:eastAsia="en-GB" w:bidi="en-GB"/>
        </w:rPr>
        <w:t>održa</w:t>
      </w:r>
      <w:r w:rsidR="00BE4DF5">
        <w:rPr>
          <w:rFonts w:ascii="Garamond" w:eastAsia="Times New Roman" w:hAnsi="Garamond" w:cs="Times New Roman"/>
          <w:sz w:val="28"/>
          <w:szCs w:val="28"/>
          <w:lang w:eastAsia="en-GB" w:bidi="en-GB"/>
        </w:rPr>
        <w:t>vaju</w:t>
      </w:r>
      <w:r w:rsidR="00556748" w:rsidRPr="00533DFA">
        <w:rPr>
          <w:rFonts w:ascii="Garamond" w:eastAsia="Times New Roman" w:hAnsi="Garamond" w:cs="Times New Roman"/>
          <w:sz w:val="28"/>
          <w:szCs w:val="28"/>
          <w:lang w:eastAsia="en-GB" w:bidi="en-GB"/>
        </w:rPr>
        <w:t xml:space="preserve"> razvoj </w:t>
      </w:r>
      <w:r w:rsidR="00556748" w:rsidRPr="00533DFA">
        <w:rPr>
          <w:rFonts w:ascii="Garamond" w:eastAsia="Times New Roman" w:hAnsi="Garamond" w:cs="Times New Roman"/>
          <w:i/>
          <w:sz w:val="28"/>
          <w:szCs w:val="28"/>
          <w:lang w:eastAsia="en-GB" w:bidi="en-GB"/>
        </w:rPr>
        <w:t>kulture kvalitet</w:t>
      </w:r>
      <w:r w:rsidR="00556748">
        <w:rPr>
          <w:rFonts w:ascii="Garamond" w:eastAsia="Times New Roman" w:hAnsi="Garamond" w:cs="Times New Roman"/>
          <w:i/>
          <w:sz w:val="28"/>
          <w:szCs w:val="28"/>
          <w:lang w:eastAsia="en-GB" w:bidi="en-GB"/>
        </w:rPr>
        <w:t>a</w:t>
      </w:r>
      <w:r w:rsidR="00556748" w:rsidRPr="00533DFA">
        <w:rPr>
          <w:rFonts w:ascii="Garamond" w:eastAsia="Times New Roman" w:hAnsi="Garamond" w:cs="Times New Roman"/>
          <w:i/>
          <w:sz w:val="28"/>
          <w:szCs w:val="28"/>
          <w:lang w:eastAsia="en-GB" w:bidi="en-GB"/>
        </w:rPr>
        <w:t xml:space="preserve"> </w:t>
      </w:r>
      <w:r w:rsidR="00556748" w:rsidRPr="00533DFA">
        <w:rPr>
          <w:rFonts w:ascii="Garamond" w:eastAsia="Times New Roman" w:hAnsi="Garamond" w:cs="Times New Roman"/>
          <w:sz w:val="28"/>
          <w:szCs w:val="28"/>
          <w:lang w:eastAsia="en-GB" w:bidi="en-GB"/>
        </w:rPr>
        <w:t xml:space="preserve">koju </w:t>
      </w:r>
      <w:r w:rsidR="00BE4DF5">
        <w:rPr>
          <w:rFonts w:ascii="Garamond" w:eastAsia="Times New Roman" w:hAnsi="Garamond" w:cs="Times New Roman"/>
          <w:sz w:val="28"/>
          <w:szCs w:val="28"/>
          <w:lang w:eastAsia="en-GB" w:bidi="en-GB"/>
        </w:rPr>
        <w:t xml:space="preserve">treba da </w:t>
      </w:r>
      <w:r w:rsidR="00556748" w:rsidRPr="00533DFA">
        <w:rPr>
          <w:rFonts w:ascii="Garamond" w:eastAsia="Times New Roman" w:hAnsi="Garamond" w:cs="Times New Roman"/>
          <w:sz w:val="28"/>
          <w:szCs w:val="28"/>
          <w:lang w:eastAsia="en-GB" w:bidi="en-GB"/>
        </w:rPr>
        <w:t>prihva</w:t>
      </w:r>
      <w:r w:rsidR="00556748">
        <w:rPr>
          <w:rFonts w:ascii="Garamond" w:eastAsia="Times New Roman" w:hAnsi="Garamond" w:cs="Times New Roman"/>
          <w:sz w:val="28"/>
          <w:szCs w:val="28"/>
          <w:lang w:eastAsia="en-GB" w:bidi="en-GB"/>
        </w:rPr>
        <w:t>t</w:t>
      </w:r>
      <w:r w:rsidR="00BE4DF5">
        <w:rPr>
          <w:rFonts w:ascii="Garamond" w:eastAsia="Times New Roman" w:hAnsi="Garamond" w:cs="Times New Roman"/>
          <w:sz w:val="28"/>
          <w:szCs w:val="28"/>
          <w:lang w:eastAsia="en-GB" w:bidi="en-GB"/>
        </w:rPr>
        <w:t>e</w:t>
      </w:r>
      <w:r w:rsidR="00556748" w:rsidRPr="00533DFA">
        <w:rPr>
          <w:rFonts w:ascii="Garamond" w:eastAsia="Times New Roman" w:hAnsi="Garamond" w:cs="Times New Roman"/>
          <w:sz w:val="28"/>
          <w:szCs w:val="28"/>
          <w:lang w:eastAsia="en-GB" w:bidi="en-GB"/>
        </w:rPr>
        <w:t xml:space="preserve"> svi</w:t>
      </w:r>
      <w:r w:rsidR="006F2B53">
        <w:rPr>
          <w:rFonts w:ascii="Garamond" w:eastAsia="Times New Roman" w:hAnsi="Garamond" w:cs="Times New Roman"/>
          <w:sz w:val="28"/>
          <w:szCs w:val="28"/>
          <w:lang w:eastAsia="en-GB" w:bidi="en-GB"/>
        </w:rPr>
        <w:t xml:space="preserve"> (s</w:t>
      </w:r>
      <w:r w:rsidR="00556748" w:rsidRPr="00533DFA">
        <w:rPr>
          <w:rFonts w:ascii="Garamond" w:eastAsia="Times New Roman" w:hAnsi="Garamond" w:cs="Times New Roman"/>
          <w:sz w:val="28"/>
          <w:szCs w:val="28"/>
          <w:lang w:eastAsia="en-GB" w:bidi="en-GB"/>
        </w:rPr>
        <w:t>tuden</w:t>
      </w:r>
      <w:r w:rsidR="00556748">
        <w:rPr>
          <w:rFonts w:ascii="Garamond" w:eastAsia="Times New Roman" w:hAnsi="Garamond" w:cs="Times New Roman"/>
          <w:sz w:val="28"/>
          <w:szCs w:val="28"/>
          <w:lang w:eastAsia="en-GB" w:bidi="en-GB"/>
        </w:rPr>
        <w:t>ti</w:t>
      </w:r>
      <w:r w:rsidR="00556748" w:rsidRPr="00533DFA">
        <w:rPr>
          <w:rFonts w:ascii="Garamond" w:eastAsia="Times New Roman" w:hAnsi="Garamond" w:cs="Times New Roman"/>
          <w:sz w:val="28"/>
          <w:szCs w:val="28"/>
          <w:lang w:eastAsia="en-GB" w:bidi="en-GB"/>
        </w:rPr>
        <w:t xml:space="preserve"> i </w:t>
      </w:r>
      <w:r w:rsidR="00556748">
        <w:rPr>
          <w:rFonts w:ascii="Garamond" w:eastAsia="Times New Roman" w:hAnsi="Garamond" w:cs="Times New Roman"/>
          <w:sz w:val="28"/>
          <w:szCs w:val="28"/>
          <w:lang w:eastAsia="en-GB" w:bidi="en-GB"/>
        </w:rPr>
        <w:t>naučno</w:t>
      </w:r>
      <w:r w:rsidR="00556748" w:rsidRPr="00533DFA">
        <w:rPr>
          <w:rFonts w:ascii="Garamond" w:eastAsia="Times New Roman" w:hAnsi="Garamond" w:cs="Times New Roman"/>
          <w:sz w:val="28"/>
          <w:szCs w:val="28"/>
          <w:lang w:eastAsia="en-GB" w:bidi="en-GB"/>
        </w:rPr>
        <w:t>-nastavno osoblj</w:t>
      </w:r>
      <w:r w:rsidR="004C0F9C">
        <w:rPr>
          <w:rFonts w:ascii="Garamond" w:eastAsia="Times New Roman" w:hAnsi="Garamond" w:cs="Times New Roman"/>
          <w:sz w:val="28"/>
          <w:szCs w:val="28"/>
          <w:lang w:eastAsia="en-GB" w:bidi="en-GB"/>
        </w:rPr>
        <w:t>e</w:t>
      </w:r>
      <w:r w:rsidR="00556748">
        <w:rPr>
          <w:rFonts w:ascii="Garamond" w:eastAsia="Times New Roman" w:hAnsi="Garamond" w:cs="Times New Roman"/>
          <w:sz w:val="28"/>
          <w:szCs w:val="28"/>
          <w:lang w:eastAsia="en-GB" w:bidi="en-GB"/>
        </w:rPr>
        <w:t>, administracija,</w:t>
      </w:r>
      <w:r w:rsidR="00556748" w:rsidRPr="00533DFA">
        <w:rPr>
          <w:rFonts w:ascii="Garamond" w:eastAsia="Times New Roman" w:hAnsi="Garamond" w:cs="Times New Roman"/>
          <w:sz w:val="28"/>
          <w:szCs w:val="28"/>
          <w:lang w:eastAsia="en-GB" w:bidi="en-GB"/>
        </w:rPr>
        <w:t xml:space="preserve"> </w:t>
      </w:r>
      <w:r w:rsidR="00556748">
        <w:rPr>
          <w:rFonts w:ascii="Garamond" w:eastAsia="Times New Roman" w:hAnsi="Garamond" w:cs="Times New Roman"/>
          <w:sz w:val="28"/>
          <w:szCs w:val="28"/>
          <w:lang w:eastAsia="en-GB" w:bidi="en-GB"/>
        </w:rPr>
        <w:t xml:space="preserve">rukovodstva </w:t>
      </w:r>
      <w:r w:rsidR="00556748" w:rsidRPr="00533DFA">
        <w:rPr>
          <w:rFonts w:ascii="Garamond" w:eastAsia="Times New Roman" w:hAnsi="Garamond" w:cs="Times New Roman"/>
          <w:sz w:val="28"/>
          <w:szCs w:val="28"/>
          <w:lang w:eastAsia="en-GB" w:bidi="en-GB"/>
        </w:rPr>
        <w:t xml:space="preserve">i uprave </w:t>
      </w:r>
      <w:r w:rsidR="00556748">
        <w:rPr>
          <w:rFonts w:ascii="Garamond" w:eastAsia="Times New Roman" w:hAnsi="Garamond" w:cs="Times New Roman"/>
          <w:sz w:val="28"/>
          <w:szCs w:val="28"/>
          <w:lang w:eastAsia="en-GB" w:bidi="en-GB"/>
        </w:rPr>
        <w:t>ustanova</w:t>
      </w:r>
      <w:r w:rsidR="006F2B53">
        <w:rPr>
          <w:rFonts w:ascii="Garamond" w:eastAsia="Times New Roman" w:hAnsi="Garamond" w:cs="Times New Roman"/>
          <w:sz w:val="28"/>
          <w:szCs w:val="28"/>
          <w:lang w:eastAsia="en-GB" w:bidi="en-GB"/>
        </w:rPr>
        <w:t>)</w:t>
      </w:r>
      <w:r w:rsidR="00835260">
        <w:rPr>
          <w:rFonts w:ascii="Garamond" w:eastAsia="Times New Roman" w:hAnsi="Garamond" w:cs="Times New Roman"/>
          <w:sz w:val="28"/>
          <w:szCs w:val="28"/>
          <w:lang w:eastAsia="en-GB" w:bidi="en-GB"/>
        </w:rPr>
        <w:t>.</w:t>
      </w:r>
    </w:p>
    <w:p w:rsidR="00B57CD5" w:rsidRDefault="00B57CD5" w:rsidP="003D0EF8">
      <w:pPr>
        <w:widowControl w:val="0"/>
        <w:autoSpaceDE w:val="0"/>
        <w:autoSpaceDN w:val="0"/>
        <w:spacing w:after="0" w:line="240" w:lineRule="auto"/>
        <w:ind w:firstLine="708"/>
        <w:jc w:val="both"/>
        <w:outlineLvl w:val="1"/>
        <w:rPr>
          <w:rFonts w:ascii="Garamond" w:eastAsia="Times New Roman" w:hAnsi="Garamond" w:cs="Times New Roman"/>
          <w:b/>
          <w:bCs/>
          <w:i/>
          <w:iCs/>
          <w:sz w:val="28"/>
          <w:szCs w:val="28"/>
          <w:lang w:eastAsia="en-GB" w:bidi="en-GB"/>
        </w:rPr>
      </w:pPr>
    </w:p>
    <w:p w:rsidR="003D0EF8" w:rsidRDefault="003D0EF8" w:rsidP="003D0EF8">
      <w:pPr>
        <w:widowControl w:val="0"/>
        <w:autoSpaceDE w:val="0"/>
        <w:autoSpaceDN w:val="0"/>
        <w:spacing w:after="0" w:line="240" w:lineRule="auto"/>
        <w:ind w:firstLine="708"/>
        <w:jc w:val="both"/>
        <w:outlineLvl w:val="1"/>
        <w:rPr>
          <w:rFonts w:ascii="Garamond" w:eastAsia="Times New Roman" w:hAnsi="Garamond" w:cs="Times New Roman"/>
          <w:sz w:val="28"/>
          <w:szCs w:val="28"/>
          <w:lang w:eastAsia="en-GB" w:bidi="en-GB"/>
        </w:rPr>
      </w:pPr>
      <w:r w:rsidRPr="003F44FB">
        <w:rPr>
          <w:rFonts w:ascii="Garamond" w:eastAsia="Times New Roman" w:hAnsi="Garamond" w:cs="Times New Roman"/>
          <w:b/>
          <w:bCs/>
          <w:i/>
          <w:iCs/>
          <w:sz w:val="28"/>
          <w:szCs w:val="28"/>
          <w:lang w:eastAsia="en-GB" w:bidi="en-GB"/>
        </w:rPr>
        <w:t>Širenje pristupa visokom obrazovanju</w:t>
      </w:r>
      <w:r w:rsidRPr="003F44FB">
        <w:rPr>
          <w:rFonts w:ascii="Garamond" w:eastAsia="Times New Roman" w:hAnsi="Garamond" w:cs="Times New Roman"/>
          <w:sz w:val="28"/>
          <w:szCs w:val="28"/>
          <w:lang w:eastAsia="en-GB" w:bidi="en-GB"/>
        </w:rPr>
        <w:t xml:space="preserve"> prilika je </w:t>
      </w:r>
      <w:r w:rsidR="003E02EA" w:rsidRPr="003F44FB">
        <w:rPr>
          <w:rFonts w:ascii="Garamond" w:eastAsia="Times New Roman" w:hAnsi="Garamond" w:cs="Times New Roman"/>
          <w:sz w:val="28"/>
          <w:szCs w:val="28"/>
          <w:lang w:eastAsia="en-GB" w:bidi="en-GB"/>
        </w:rPr>
        <w:t xml:space="preserve">da </w:t>
      </w:r>
      <w:r w:rsidRPr="003F44FB">
        <w:rPr>
          <w:rFonts w:ascii="Garamond" w:eastAsia="Times New Roman" w:hAnsi="Garamond" w:cs="Times New Roman"/>
          <w:sz w:val="28"/>
          <w:szCs w:val="28"/>
          <w:lang w:eastAsia="en-GB" w:bidi="en-GB"/>
        </w:rPr>
        <w:t>ustanov</w:t>
      </w:r>
      <w:r w:rsidR="003E02EA" w:rsidRPr="003F44FB">
        <w:rPr>
          <w:rFonts w:ascii="Garamond" w:eastAsia="Times New Roman" w:hAnsi="Garamond" w:cs="Times New Roman"/>
          <w:sz w:val="28"/>
          <w:szCs w:val="28"/>
          <w:lang w:eastAsia="en-GB" w:bidi="en-GB"/>
        </w:rPr>
        <w:t>e</w:t>
      </w:r>
      <w:r w:rsidRPr="003F44FB">
        <w:rPr>
          <w:rFonts w:ascii="Garamond" w:eastAsia="Times New Roman" w:hAnsi="Garamond" w:cs="Times New Roman"/>
          <w:sz w:val="28"/>
          <w:szCs w:val="28"/>
          <w:lang w:eastAsia="en-GB" w:bidi="en-GB"/>
        </w:rPr>
        <w:t xml:space="preserve"> iskoriste raznovrsn</w:t>
      </w:r>
      <w:r w:rsidR="003E02EA" w:rsidRPr="003F44FB">
        <w:rPr>
          <w:rFonts w:ascii="Garamond" w:eastAsia="Times New Roman" w:hAnsi="Garamond" w:cs="Times New Roman"/>
          <w:sz w:val="28"/>
          <w:szCs w:val="28"/>
          <w:lang w:eastAsia="en-GB" w:bidi="en-GB"/>
        </w:rPr>
        <w:t>a</w:t>
      </w:r>
      <w:r w:rsidRPr="003F44FB">
        <w:rPr>
          <w:rFonts w:ascii="Garamond" w:eastAsia="Times New Roman" w:hAnsi="Garamond" w:cs="Times New Roman"/>
          <w:sz w:val="28"/>
          <w:szCs w:val="28"/>
          <w:lang w:eastAsia="en-GB" w:bidi="en-GB"/>
        </w:rPr>
        <w:t xml:space="preserve"> iskustva onih koji se upisuju na ustanove. </w:t>
      </w:r>
      <w:r w:rsidR="003E02EA" w:rsidRPr="003F44FB">
        <w:rPr>
          <w:rFonts w:ascii="Garamond" w:eastAsia="Times New Roman" w:hAnsi="Garamond" w:cs="Times New Roman"/>
          <w:sz w:val="28"/>
          <w:szCs w:val="28"/>
          <w:lang w:eastAsia="en-GB" w:bidi="en-GB"/>
        </w:rPr>
        <w:t>R</w:t>
      </w:r>
      <w:r w:rsidRPr="003F44FB">
        <w:rPr>
          <w:rFonts w:ascii="Garamond" w:eastAsia="Times New Roman" w:hAnsi="Garamond" w:cs="Times New Roman"/>
          <w:sz w:val="28"/>
          <w:szCs w:val="28"/>
          <w:lang w:eastAsia="en-GB" w:bidi="en-GB"/>
        </w:rPr>
        <w:t>azno</w:t>
      </w:r>
      <w:r w:rsidR="00356AD0" w:rsidRPr="003F44FB">
        <w:rPr>
          <w:rFonts w:ascii="Garamond" w:eastAsia="Times New Roman" w:hAnsi="Garamond" w:cs="Times New Roman"/>
          <w:sz w:val="28"/>
          <w:szCs w:val="28"/>
          <w:lang w:eastAsia="en-GB" w:bidi="en-GB"/>
        </w:rPr>
        <w:t>vrsnos</w:t>
      </w:r>
      <w:r w:rsidR="003E02EA" w:rsidRPr="003F44FB">
        <w:rPr>
          <w:rFonts w:ascii="Garamond" w:eastAsia="Times New Roman" w:hAnsi="Garamond" w:cs="Times New Roman"/>
          <w:sz w:val="28"/>
          <w:szCs w:val="28"/>
          <w:lang w:eastAsia="en-GB" w:bidi="en-GB"/>
        </w:rPr>
        <w:t>t kod pristupa</w:t>
      </w:r>
      <w:r w:rsidRPr="003F44FB">
        <w:rPr>
          <w:rFonts w:ascii="Garamond" w:eastAsia="Times New Roman" w:hAnsi="Garamond" w:cs="Times New Roman"/>
          <w:sz w:val="28"/>
          <w:szCs w:val="28"/>
          <w:lang w:eastAsia="en-GB" w:bidi="en-GB"/>
        </w:rPr>
        <w:t xml:space="preserve"> i rastuća očekivanja od visokog obrazovanja zahtijevaju fundamentalnu promjenu u načinu na koje se ono izvodi: </w:t>
      </w:r>
      <w:r w:rsidRPr="003F44FB">
        <w:rPr>
          <w:rFonts w:ascii="Garamond" w:eastAsia="Times New Roman" w:hAnsi="Garamond" w:cs="Times New Roman"/>
          <w:i/>
          <w:iCs/>
          <w:sz w:val="28"/>
          <w:szCs w:val="28"/>
          <w:lang w:eastAsia="en-GB" w:bidi="en-GB"/>
        </w:rPr>
        <w:t xml:space="preserve">usmjeravanje </w:t>
      </w:r>
      <w:r w:rsidR="00854753" w:rsidRPr="003F44FB">
        <w:rPr>
          <w:rFonts w:ascii="Garamond" w:eastAsia="Times New Roman" w:hAnsi="Garamond" w:cs="Times New Roman"/>
          <w:i/>
          <w:iCs/>
          <w:sz w:val="28"/>
          <w:szCs w:val="28"/>
          <w:lang w:eastAsia="en-GB" w:bidi="en-GB"/>
        </w:rPr>
        <w:t>nastave</w:t>
      </w:r>
      <w:r w:rsidRPr="003F44FB">
        <w:rPr>
          <w:rFonts w:ascii="Garamond" w:eastAsia="Times New Roman" w:hAnsi="Garamond" w:cs="Times New Roman"/>
          <w:i/>
          <w:iCs/>
          <w:sz w:val="28"/>
          <w:szCs w:val="28"/>
          <w:lang w:eastAsia="en-GB" w:bidi="en-GB"/>
        </w:rPr>
        <w:t xml:space="preserve"> i učenja na studente, prihvatanje fleksibilnih</w:t>
      </w:r>
      <w:r w:rsidRPr="00870F5E">
        <w:rPr>
          <w:rFonts w:ascii="Garamond" w:eastAsia="Times New Roman" w:hAnsi="Garamond" w:cs="Times New Roman"/>
          <w:i/>
          <w:iCs/>
          <w:sz w:val="28"/>
          <w:szCs w:val="28"/>
          <w:lang w:eastAsia="en-GB" w:bidi="en-GB"/>
        </w:rPr>
        <w:t xml:space="preserve"> puteva učenja i priznavanje kompetencija stečenih neformalnim obrazovanjem</w:t>
      </w:r>
      <w:r w:rsidRPr="00533DFA">
        <w:rPr>
          <w:rFonts w:ascii="Garamond" w:eastAsia="Times New Roman" w:hAnsi="Garamond" w:cs="Times New Roman"/>
          <w:sz w:val="28"/>
          <w:szCs w:val="28"/>
          <w:lang w:eastAsia="en-GB" w:bidi="en-GB"/>
        </w:rPr>
        <w:t xml:space="preserve">. </w:t>
      </w:r>
    </w:p>
    <w:p w:rsidR="0045616E" w:rsidRDefault="0045616E" w:rsidP="003D0EF8">
      <w:pPr>
        <w:widowControl w:val="0"/>
        <w:autoSpaceDE w:val="0"/>
        <w:autoSpaceDN w:val="0"/>
        <w:spacing w:after="0" w:line="240" w:lineRule="auto"/>
        <w:ind w:firstLine="708"/>
        <w:jc w:val="both"/>
        <w:outlineLvl w:val="1"/>
        <w:rPr>
          <w:rFonts w:ascii="Garamond" w:eastAsia="Times New Roman" w:hAnsi="Garamond" w:cs="Times New Roman"/>
          <w:sz w:val="28"/>
          <w:szCs w:val="28"/>
          <w:lang w:eastAsia="en-GB" w:bidi="en-GB"/>
        </w:rPr>
      </w:pPr>
    </w:p>
    <w:p w:rsidR="0045616E" w:rsidRDefault="0045616E" w:rsidP="0045616E">
      <w:pPr>
        <w:pStyle w:val="IntenseQuote"/>
        <w:pBdr>
          <w:bottom w:val="single" w:sz="4" w:space="0" w:color="4472C4" w:themeColor="accent1"/>
        </w:pBdr>
        <w:spacing w:before="0" w:after="0" w:line="240" w:lineRule="auto"/>
        <w:ind w:left="1080" w:right="862"/>
        <w:jc w:val="both"/>
        <w:rPr>
          <w:rFonts w:eastAsia="Times New Roman"/>
          <w:sz w:val="24"/>
          <w:szCs w:val="24"/>
          <w:lang w:eastAsia="sr-Latn-ME"/>
        </w:rPr>
      </w:pPr>
      <w:r>
        <w:rPr>
          <w:rFonts w:eastAsia="Times New Roman"/>
          <w:sz w:val="24"/>
          <w:szCs w:val="24"/>
          <w:lang w:eastAsia="sr-Latn-ME"/>
        </w:rPr>
        <w:t>Izazovi</w:t>
      </w:r>
    </w:p>
    <w:p w:rsidR="0045616E" w:rsidRDefault="0045616E" w:rsidP="002B1530">
      <w:pPr>
        <w:pStyle w:val="IntenseQuote"/>
        <w:numPr>
          <w:ilvl w:val="1"/>
          <w:numId w:val="27"/>
        </w:numPr>
        <w:pBdr>
          <w:bottom w:val="single" w:sz="4" w:space="0" w:color="4472C4" w:themeColor="accent1"/>
        </w:pBdr>
        <w:spacing w:before="0" w:after="0" w:line="240" w:lineRule="auto"/>
        <w:ind w:right="862"/>
        <w:jc w:val="both"/>
        <w:rPr>
          <w:rFonts w:eastAsia="Times New Roman"/>
          <w:sz w:val="24"/>
          <w:szCs w:val="24"/>
          <w:lang w:eastAsia="sr-Latn-ME"/>
        </w:rPr>
      </w:pPr>
      <w:r w:rsidRPr="0045616E">
        <w:rPr>
          <w:rFonts w:eastAsia="Times New Roman"/>
          <w:sz w:val="24"/>
          <w:szCs w:val="24"/>
          <w:lang w:eastAsia="sr-Latn-ME"/>
        </w:rPr>
        <w:t>Implementacija ESG pruža uslove da se realno ocijenjuju rezultati rada, da ocjene budu transparentne i javno dostupne za sagledavanje i stalno poboljšaje pokazatelja kvaliteta kao preduslova za postizanje ciljeva obrazovanja, istraživanja, mobilnosti, saradnje i rangiranja ustanova</w:t>
      </w:r>
      <w:r w:rsidR="00356AD0">
        <w:rPr>
          <w:rFonts w:eastAsia="Times New Roman"/>
          <w:sz w:val="24"/>
          <w:szCs w:val="24"/>
          <w:lang w:eastAsia="sr-Latn-ME"/>
        </w:rPr>
        <w:t>.</w:t>
      </w:r>
      <w:r>
        <w:rPr>
          <w:rFonts w:eastAsia="Times New Roman"/>
          <w:sz w:val="24"/>
          <w:szCs w:val="24"/>
          <w:lang w:eastAsia="sr-Latn-ME"/>
        </w:rPr>
        <w:t xml:space="preserve"> </w:t>
      </w:r>
    </w:p>
    <w:p w:rsidR="0045616E" w:rsidRPr="00D73663" w:rsidRDefault="0045616E" w:rsidP="002B1530">
      <w:pPr>
        <w:pStyle w:val="IntenseQuote"/>
        <w:numPr>
          <w:ilvl w:val="1"/>
          <w:numId w:val="27"/>
        </w:numPr>
        <w:pBdr>
          <w:bottom w:val="single" w:sz="4" w:space="0" w:color="4472C4" w:themeColor="accent1"/>
        </w:pBdr>
        <w:spacing w:before="0" w:after="0" w:line="240" w:lineRule="auto"/>
        <w:ind w:right="862"/>
        <w:jc w:val="both"/>
        <w:rPr>
          <w:sz w:val="24"/>
          <w:szCs w:val="24"/>
          <w:shd w:val="clear" w:color="auto" w:fill="FFFFFF"/>
        </w:rPr>
      </w:pPr>
      <w:r>
        <w:rPr>
          <w:rFonts w:eastAsia="Times New Roman"/>
          <w:sz w:val="24"/>
          <w:szCs w:val="24"/>
          <w:lang w:eastAsia="sr-Latn-ME"/>
        </w:rPr>
        <w:t>Prihvatanje</w:t>
      </w:r>
      <w:r w:rsidR="00886B86">
        <w:rPr>
          <w:rFonts w:eastAsia="Times New Roman"/>
          <w:sz w:val="24"/>
          <w:szCs w:val="24"/>
          <w:lang w:eastAsia="sr-Latn-ME"/>
        </w:rPr>
        <w:t>m</w:t>
      </w:r>
      <w:r>
        <w:rPr>
          <w:rFonts w:eastAsia="Times New Roman"/>
          <w:sz w:val="24"/>
          <w:szCs w:val="24"/>
          <w:lang w:eastAsia="sr-Latn-ME"/>
        </w:rPr>
        <w:t xml:space="preserve"> </w:t>
      </w:r>
      <w:r w:rsidR="00ED6A02">
        <w:rPr>
          <w:rFonts w:eastAsia="Times New Roman"/>
          <w:sz w:val="24"/>
          <w:szCs w:val="24"/>
          <w:lang w:eastAsia="sr-Latn-ME"/>
        </w:rPr>
        <w:t xml:space="preserve">standarda i smjernica za kvalitet pruža se </w:t>
      </w:r>
      <w:r>
        <w:rPr>
          <w:rFonts w:eastAsia="Times New Roman"/>
          <w:sz w:val="24"/>
          <w:szCs w:val="24"/>
          <w:lang w:eastAsia="sr-Latn-ME"/>
        </w:rPr>
        <w:t xml:space="preserve">mogućnost širokog pristupa </w:t>
      </w:r>
      <w:r w:rsidR="00ED6A02">
        <w:rPr>
          <w:rFonts w:eastAsia="Times New Roman"/>
          <w:sz w:val="24"/>
          <w:szCs w:val="24"/>
          <w:lang w:eastAsia="sr-Latn-ME"/>
        </w:rPr>
        <w:t xml:space="preserve">visokom obrazovanju </w:t>
      </w:r>
      <w:r>
        <w:rPr>
          <w:rFonts w:eastAsia="Times New Roman"/>
          <w:sz w:val="24"/>
          <w:szCs w:val="24"/>
          <w:lang w:eastAsia="sr-Latn-ME"/>
        </w:rPr>
        <w:t xml:space="preserve">kako bi </w:t>
      </w:r>
      <w:r w:rsidR="00ED6A02">
        <w:rPr>
          <w:rFonts w:eastAsia="Times New Roman"/>
          <w:sz w:val="24"/>
          <w:szCs w:val="24"/>
          <w:lang w:eastAsia="sr-Latn-ME"/>
        </w:rPr>
        <w:t>sistem i ustanove ispunili očekivanja svih kojima je ono neophodno</w:t>
      </w:r>
      <w:r w:rsidRPr="00D73663">
        <w:rPr>
          <w:rFonts w:eastAsia="Times New Roman"/>
          <w:sz w:val="24"/>
          <w:szCs w:val="24"/>
          <w:lang w:eastAsia="sr-Latn-ME"/>
        </w:rPr>
        <w:t xml:space="preserve">. </w:t>
      </w:r>
    </w:p>
    <w:p w:rsidR="0045616E" w:rsidRDefault="0045616E" w:rsidP="0045616E">
      <w:pPr>
        <w:autoSpaceDE w:val="0"/>
        <w:autoSpaceDN w:val="0"/>
        <w:adjustRightInd w:val="0"/>
        <w:spacing w:after="0" w:line="240" w:lineRule="auto"/>
        <w:ind w:firstLine="708"/>
        <w:jc w:val="both"/>
        <w:rPr>
          <w:rFonts w:ascii="Garamond" w:hAnsi="Garamond" w:cs="Arial"/>
          <w:i/>
          <w:iCs/>
          <w:sz w:val="26"/>
          <w:szCs w:val="26"/>
        </w:rPr>
      </w:pPr>
    </w:p>
    <w:p w:rsidR="0030374D" w:rsidRPr="00406188" w:rsidRDefault="0030374D" w:rsidP="0030374D">
      <w:pPr>
        <w:autoSpaceDE w:val="0"/>
        <w:autoSpaceDN w:val="0"/>
        <w:adjustRightInd w:val="0"/>
        <w:spacing w:after="0" w:line="240" w:lineRule="auto"/>
        <w:ind w:firstLine="708"/>
        <w:jc w:val="both"/>
        <w:rPr>
          <w:rFonts w:ascii="Garamond" w:hAnsi="Garamond" w:cs="Arial"/>
          <w:iCs/>
          <w:sz w:val="28"/>
          <w:szCs w:val="28"/>
        </w:rPr>
      </w:pPr>
      <w:r w:rsidRPr="00406188">
        <w:rPr>
          <w:rFonts w:ascii="Garamond" w:hAnsi="Garamond" w:cs="Arial"/>
          <w:iCs/>
          <w:sz w:val="28"/>
          <w:szCs w:val="28"/>
        </w:rPr>
        <w:t>Kao odgovor na dalju impl</w:t>
      </w:r>
      <w:r w:rsidR="00406188" w:rsidRPr="00406188">
        <w:rPr>
          <w:rFonts w:ascii="Garamond" w:hAnsi="Garamond" w:cs="Arial"/>
          <w:iCs/>
          <w:sz w:val="28"/>
          <w:szCs w:val="28"/>
        </w:rPr>
        <w:t>e</w:t>
      </w:r>
      <w:r w:rsidRPr="00406188">
        <w:rPr>
          <w:rFonts w:ascii="Garamond" w:hAnsi="Garamond" w:cs="Arial"/>
          <w:iCs/>
          <w:sz w:val="28"/>
          <w:szCs w:val="28"/>
        </w:rPr>
        <w:t>mentaciju principa Bolonjske deklaracije usvojene već 2003. godine, nastaviće se sa unapređenjem rada Agencije za kontrolu i obezbjeđenje kvaliteta visokog obrazovanja i usaglašavanjem akata sa evropskim smjernicama i standardima kako bi Crna Gora obezbijedila prepoznatljiv sistem za obezbjeđenje kvaliteta i unaprijedila postupke evaluacije ustanova i studijskih programa.</w:t>
      </w:r>
    </w:p>
    <w:p w:rsidR="0045616E" w:rsidRPr="0030374D" w:rsidRDefault="0030374D" w:rsidP="0030374D">
      <w:pPr>
        <w:autoSpaceDE w:val="0"/>
        <w:autoSpaceDN w:val="0"/>
        <w:adjustRightInd w:val="0"/>
        <w:spacing w:after="0" w:line="240" w:lineRule="auto"/>
        <w:ind w:firstLine="708"/>
        <w:jc w:val="both"/>
        <w:rPr>
          <w:rFonts w:ascii="Garamond" w:hAnsi="Garamond" w:cs="Arial"/>
          <w:iCs/>
          <w:sz w:val="26"/>
          <w:szCs w:val="26"/>
        </w:rPr>
      </w:pPr>
      <w:r>
        <w:rPr>
          <w:rFonts w:ascii="Garamond" w:hAnsi="Garamond" w:cs="Arial"/>
          <w:iCs/>
          <w:sz w:val="26"/>
          <w:szCs w:val="26"/>
        </w:rPr>
        <w:t xml:space="preserve"> </w:t>
      </w:r>
    </w:p>
    <w:p w:rsidR="00533DFA" w:rsidRPr="003C70BB" w:rsidRDefault="004C0F9C" w:rsidP="00B8212C">
      <w:pPr>
        <w:pStyle w:val="ListParagraph"/>
        <w:numPr>
          <w:ilvl w:val="2"/>
          <w:numId w:val="72"/>
        </w:numPr>
        <w:spacing w:after="0" w:line="240" w:lineRule="auto"/>
        <w:ind w:left="1440"/>
        <w:rPr>
          <w:rFonts w:ascii="Garamond" w:hAnsi="Garamond"/>
          <w:b/>
          <w:bCs/>
          <w:sz w:val="28"/>
          <w:szCs w:val="28"/>
        </w:rPr>
      </w:pPr>
      <w:r w:rsidRPr="003C70BB">
        <w:rPr>
          <w:rFonts w:ascii="Garamond" w:eastAsia="Times New Roman" w:hAnsi="Garamond" w:cs="Times New Roman"/>
          <w:b/>
          <w:bCs/>
          <w:sz w:val="28"/>
          <w:szCs w:val="28"/>
          <w:lang w:eastAsia="en-GB" w:bidi="en-GB"/>
        </w:rPr>
        <w:t>Lisabonska strategija i Evropski istraživački prostor (ERA)</w:t>
      </w:r>
    </w:p>
    <w:p w:rsidR="004C0F9C" w:rsidRDefault="004C0F9C" w:rsidP="004057FF">
      <w:pPr>
        <w:spacing w:after="0" w:line="240" w:lineRule="auto"/>
        <w:ind w:firstLine="708"/>
        <w:jc w:val="both"/>
        <w:rPr>
          <w:rFonts w:ascii="Garamond" w:hAnsi="Garamond" w:cs="Arial"/>
          <w:sz w:val="28"/>
          <w:szCs w:val="28"/>
        </w:rPr>
      </w:pPr>
    </w:p>
    <w:p w:rsidR="001D5224" w:rsidRDefault="0047166E" w:rsidP="006A410C">
      <w:pPr>
        <w:spacing w:after="0" w:line="240" w:lineRule="auto"/>
        <w:ind w:firstLine="708"/>
        <w:jc w:val="both"/>
        <w:rPr>
          <w:rFonts w:ascii="Garamond" w:hAnsi="Garamond" w:cs="Times New Roman"/>
          <w:color w:val="000000"/>
          <w:sz w:val="28"/>
          <w:szCs w:val="28"/>
        </w:rPr>
      </w:pPr>
      <w:r w:rsidRPr="000B0F2E">
        <w:rPr>
          <w:rFonts w:ascii="Garamond" w:hAnsi="Garamond" w:cs="Arial"/>
          <w:i/>
          <w:iCs/>
          <w:sz w:val="28"/>
          <w:szCs w:val="28"/>
        </w:rPr>
        <w:t xml:space="preserve">Lisabonska strategija </w:t>
      </w:r>
      <w:r w:rsidR="006A410C">
        <w:rPr>
          <w:rFonts w:ascii="Garamond" w:hAnsi="Garamond" w:cs="Arial"/>
          <w:sz w:val="28"/>
          <w:szCs w:val="28"/>
        </w:rPr>
        <w:t xml:space="preserve">je već navedena </w:t>
      </w:r>
      <w:r w:rsidRPr="0047166E">
        <w:rPr>
          <w:rFonts w:ascii="Garamond" w:hAnsi="Garamond" w:cs="Arial"/>
          <w:sz w:val="28"/>
          <w:szCs w:val="28"/>
        </w:rPr>
        <w:t>kao</w:t>
      </w:r>
      <w:r>
        <w:rPr>
          <w:rFonts w:ascii="Garamond" w:hAnsi="Garamond" w:cs="Arial"/>
          <w:sz w:val="28"/>
          <w:szCs w:val="28"/>
        </w:rPr>
        <w:t xml:space="preserve"> početak </w:t>
      </w:r>
      <w:bookmarkStart w:id="6" w:name="_Hlk34059221"/>
      <w:r>
        <w:rPr>
          <w:rFonts w:ascii="Garamond" w:hAnsi="Garamond" w:cs="Arial"/>
          <w:sz w:val="28"/>
          <w:szCs w:val="28"/>
        </w:rPr>
        <w:t>strategijsk</w:t>
      </w:r>
      <w:r w:rsidR="00101874">
        <w:rPr>
          <w:rFonts w:ascii="Garamond" w:hAnsi="Garamond" w:cs="Arial"/>
          <w:sz w:val="28"/>
          <w:szCs w:val="28"/>
        </w:rPr>
        <w:t>og</w:t>
      </w:r>
      <w:r>
        <w:rPr>
          <w:rFonts w:ascii="Garamond" w:hAnsi="Garamond" w:cs="Arial"/>
          <w:sz w:val="28"/>
          <w:szCs w:val="28"/>
        </w:rPr>
        <w:t xml:space="preserve"> planiranja EU</w:t>
      </w:r>
      <w:r w:rsidR="007D1173" w:rsidRPr="000B0F2E">
        <w:rPr>
          <w:rFonts w:ascii="Garamond" w:hAnsi="Garamond" w:cs="Arial"/>
          <w:sz w:val="28"/>
          <w:szCs w:val="28"/>
        </w:rPr>
        <w:t>.</w:t>
      </w:r>
      <w:r>
        <w:rPr>
          <w:rFonts w:ascii="Garamond" w:hAnsi="Garamond" w:cs="Arial"/>
          <w:sz w:val="28"/>
          <w:szCs w:val="28"/>
        </w:rPr>
        <w:t xml:space="preserve"> </w:t>
      </w:r>
      <w:r w:rsidR="006A410C">
        <w:rPr>
          <w:rFonts w:ascii="Garamond" w:hAnsi="Garamond" w:cs="Arial"/>
          <w:sz w:val="28"/>
          <w:szCs w:val="28"/>
        </w:rPr>
        <w:t>U kontekstu visokog obrazovan</w:t>
      </w:r>
      <w:r w:rsidR="00705C5F">
        <w:rPr>
          <w:rFonts w:ascii="Garamond" w:hAnsi="Garamond" w:cs="Arial"/>
          <w:sz w:val="28"/>
          <w:szCs w:val="28"/>
        </w:rPr>
        <w:t>j</w:t>
      </w:r>
      <w:r w:rsidR="006A410C">
        <w:rPr>
          <w:rFonts w:ascii="Garamond" w:hAnsi="Garamond" w:cs="Arial"/>
          <w:sz w:val="28"/>
          <w:szCs w:val="28"/>
        </w:rPr>
        <w:t xml:space="preserve">a posebno </w:t>
      </w:r>
      <w:r w:rsidR="00101874">
        <w:rPr>
          <w:rFonts w:ascii="Garamond" w:hAnsi="Garamond" w:cs="Arial"/>
          <w:sz w:val="28"/>
          <w:szCs w:val="28"/>
        </w:rPr>
        <w:t xml:space="preserve">je </w:t>
      </w:r>
      <w:r w:rsidR="00101874">
        <w:rPr>
          <w:rFonts w:ascii="Garamond" w:hAnsi="Garamond" w:cs="Times New Roman"/>
          <w:color w:val="000000"/>
          <w:sz w:val="28"/>
          <w:szCs w:val="28"/>
        </w:rPr>
        <w:t>ozvanič</w:t>
      </w:r>
      <w:r w:rsidR="00E1181C">
        <w:rPr>
          <w:rFonts w:ascii="Garamond" w:hAnsi="Garamond" w:cs="Times New Roman"/>
          <w:color w:val="000000"/>
          <w:sz w:val="28"/>
          <w:szCs w:val="28"/>
        </w:rPr>
        <w:t>il</w:t>
      </w:r>
      <w:r w:rsidR="00101874">
        <w:rPr>
          <w:rFonts w:ascii="Garamond" w:hAnsi="Garamond" w:cs="Times New Roman"/>
          <w:color w:val="000000"/>
          <w:sz w:val="28"/>
          <w:szCs w:val="28"/>
        </w:rPr>
        <w:t xml:space="preserve">a </w:t>
      </w:r>
      <w:r w:rsidR="00771444" w:rsidRPr="00771444">
        <w:rPr>
          <w:rFonts w:ascii="Garamond" w:hAnsi="Garamond" w:cs="Times New Roman"/>
          <w:i/>
          <w:iCs/>
          <w:color w:val="000000"/>
          <w:sz w:val="28"/>
          <w:szCs w:val="28"/>
        </w:rPr>
        <w:t>važnost znanja, istraživanja i inovacija</w:t>
      </w:r>
      <w:r w:rsidR="00771444" w:rsidRPr="00771444">
        <w:rPr>
          <w:rFonts w:ascii="Garamond" w:hAnsi="Garamond" w:cs="Times New Roman"/>
          <w:color w:val="000000"/>
          <w:sz w:val="28"/>
          <w:szCs w:val="28"/>
        </w:rPr>
        <w:t xml:space="preserve"> za podsticanje rasta, zapošljavanja i socijalne kohezije</w:t>
      </w:r>
      <w:bookmarkEnd w:id="6"/>
      <w:r w:rsidR="00E1181C">
        <w:rPr>
          <w:rFonts w:ascii="Garamond" w:hAnsi="Garamond" w:cs="Times New Roman"/>
          <w:color w:val="000000"/>
          <w:sz w:val="28"/>
          <w:szCs w:val="28"/>
        </w:rPr>
        <w:t xml:space="preserve">. </w:t>
      </w:r>
      <w:r w:rsidR="00771444" w:rsidRPr="00771444">
        <w:rPr>
          <w:rFonts w:ascii="Garamond" w:hAnsi="Garamond" w:cs="Times New Roman"/>
          <w:color w:val="000000"/>
          <w:sz w:val="28"/>
          <w:szCs w:val="28"/>
        </w:rPr>
        <w:t>Osnovna ideja je bila da se ogroman</w:t>
      </w:r>
      <w:r w:rsidR="00705C5F">
        <w:rPr>
          <w:rFonts w:ascii="Garamond" w:hAnsi="Garamond" w:cs="Times New Roman"/>
          <w:color w:val="000000"/>
          <w:sz w:val="28"/>
          <w:szCs w:val="28"/>
        </w:rPr>
        <w:t>,</w:t>
      </w:r>
      <w:r w:rsidR="00771444" w:rsidRPr="00771444">
        <w:rPr>
          <w:rFonts w:ascii="Garamond" w:hAnsi="Garamond" w:cs="Times New Roman"/>
          <w:color w:val="000000"/>
          <w:sz w:val="28"/>
          <w:szCs w:val="28"/>
        </w:rPr>
        <w:t xml:space="preserve"> ali suviše fragmentisan, naučnoistraživački potencijal EU </w:t>
      </w:r>
      <w:r w:rsidR="00771444" w:rsidRPr="00662FF7">
        <w:rPr>
          <w:rFonts w:ascii="Garamond" w:hAnsi="Garamond" w:cs="Times New Roman"/>
          <w:i/>
          <w:iCs/>
          <w:color w:val="000000"/>
          <w:sz w:val="28"/>
          <w:szCs w:val="28"/>
        </w:rPr>
        <w:t>integriše i koordinira</w:t>
      </w:r>
      <w:r w:rsidR="00771444" w:rsidRPr="00771444">
        <w:rPr>
          <w:rFonts w:ascii="Garamond" w:hAnsi="Garamond" w:cs="Times New Roman"/>
          <w:color w:val="000000"/>
          <w:sz w:val="28"/>
          <w:szCs w:val="28"/>
        </w:rPr>
        <w:t xml:space="preserve">, sa ciljem maksimalnog korišćenja njegovih kapaciteta i rezultata. </w:t>
      </w:r>
    </w:p>
    <w:p w:rsidR="00854753" w:rsidRDefault="00771444" w:rsidP="001D5224">
      <w:pPr>
        <w:spacing w:after="0" w:line="240" w:lineRule="auto"/>
        <w:ind w:firstLine="708"/>
        <w:jc w:val="both"/>
        <w:rPr>
          <w:rFonts w:ascii="Garamond" w:hAnsi="Garamond" w:cs="Times New Roman"/>
          <w:color w:val="000000"/>
          <w:sz w:val="28"/>
          <w:szCs w:val="28"/>
        </w:rPr>
      </w:pPr>
      <w:r w:rsidRPr="00771444">
        <w:rPr>
          <w:rFonts w:ascii="Garamond" w:hAnsi="Garamond" w:cs="Times New Roman"/>
          <w:color w:val="000000"/>
          <w:sz w:val="28"/>
          <w:szCs w:val="28"/>
        </w:rPr>
        <w:t xml:space="preserve">Zbog toga je predloženo stvaranje </w:t>
      </w:r>
      <w:r w:rsidRPr="00771444">
        <w:rPr>
          <w:rFonts w:ascii="Garamond" w:hAnsi="Garamond" w:cs="Times New Roman"/>
          <w:i/>
          <w:iCs/>
          <w:color w:val="000000"/>
          <w:sz w:val="28"/>
          <w:szCs w:val="28"/>
        </w:rPr>
        <w:t>Evropskog istraživačkog prostora</w:t>
      </w:r>
      <w:r w:rsidRPr="00771444">
        <w:rPr>
          <w:rFonts w:ascii="Garamond" w:hAnsi="Garamond" w:cs="Times New Roman"/>
          <w:color w:val="000000"/>
          <w:sz w:val="28"/>
          <w:szCs w:val="28"/>
        </w:rPr>
        <w:t xml:space="preserve"> (E</w:t>
      </w:r>
      <w:r w:rsidR="00064A2A">
        <w:rPr>
          <w:rFonts w:ascii="Garamond" w:hAnsi="Garamond" w:cs="Times New Roman"/>
          <w:color w:val="000000"/>
          <w:sz w:val="28"/>
          <w:szCs w:val="28"/>
        </w:rPr>
        <w:t>RA</w:t>
      </w:r>
      <w:r w:rsidRPr="00771444">
        <w:rPr>
          <w:rFonts w:ascii="Garamond" w:hAnsi="Garamond" w:cs="Times New Roman"/>
          <w:color w:val="000000"/>
          <w:sz w:val="28"/>
          <w:szCs w:val="28"/>
        </w:rPr>
        <w:t>)</w:t>
      </w:r>
      <w:r w:rsidR="00885784">
        <w:rPr>
          <w:rFonts w:ascii="Garamond" w:hAnsi="Garamond" w:cs="Times New Roman"/>
          <w:color w:val="000000"/>
          <w:sz w:val="28"/>
          <w:szCs w:val="28"/>
        </w:rPr>
        <w:t>. A</w:t>
      </w:r>
      <w:r w:rsidR="00064A2A">
        <w:rPr>
          <w:rFonts w:ascii="Garamond" w:hAnsi="Garamond" w:cs="Times New Roman"/>
          <w:color w:val="000000"/>
          <w:sz w:val="28"/>
          <w:szCs w:val="28"/>
        </w:rPr>
        <w:t xml:space="preserve">kcionim planom je bilo predviđeno </w:t>
      </w:r>
      <w:r w:rsidR="00064A2A" w:rsidRPr="00771444">
        <w:rPr>
          <w:rFonts w:ascii="Garamond" w:hAnsi="Garamond" w:cs="Times New Roman"/>
          <w:color w:val="000000"/>
          <w:sz w:val="28"/>
          <w:szCs w:val="28"/>
        </w:rPr>
        <w:t xml:space="preserve">povećanje nivoa ulaganja u istraživanja sa 1,9 % BDP u 2001. </w:t>
      </w:r>
      <w:r w:rsidR="00705C5F">
        <w:rPr>
          <w:rFonts w:ascii="Garamond" w:hAnsi="Garamond" w:cs="Times New Roman"/>
          <w:color w:val="000000"/>
          <w:sz w:val="28"/>
          <w:szCs w:val="28"/>
        </w:rPr>
        <w:t>godini na 3</w:t>
      </w:r>
      <w:r w:rsidR="00064A2A" w:rsidRPr="00771444">
        <w:rPr>
          <w:rFonts w:ascii="Garamond" w:hAnsi="Garamond" w:cs="Times New Roman"/>
          <w:color w:val="000000"/>
          <w:sz w:val="28"/>
          <w:szCs w:val="28"/>
        </w:rPr>
        <w:t>% BDP do 2010. godine</w:t>
      </w:r>
      <w:r w:rsidR="00451091">
        <w:rPr>
          <w:rFonts w:ascii="Garamond" w:hAnsi="Garamond" w:cs="Times New Roman"/>
          <w:color w:val="000000"/>
          <w:sz w:val="28"/>
          <w:szCs w:val="28"/>
        </w:rPr>
        <w:t>.</w:t>
      </w:r>
      <w:r w:rsidR="00101874" w:rsidRPr="000B0F2E">
        <w:rPr>
          <w:rStyle w:val="FootnoteReference"/>
          <w:rFonts w:ascii="Garamond" w:hAnsi="Garamond" w:cs="Arial"/>
          <w:sz w:val="28"/>
          <w:szCs w:val="28"/>
        </w:rPr>
        <w:footnoteReference w:id="8"/>
      </w:r>
      <w:r w:rsidR="001D5224">
        <w:rPr>
          <w:rFonts w:ascii="Garamond" w:hAnsi="Garamond" w:cs="Times New Roman"/>
          <w:color w:val="000000"/>
          <w:sz w:val="28"/>
          <w:szCs w:val="28"/>
        </w:rPr>
        <w:t xml:space="preserve"> </w:t>
      </w:r>
    </w:p>
    <w:p w:rsidR="00D63956" w:rsidRPr="00406188" w:rsidRDefault="001D5224" w:rsidP="00406188">
      <w:pPr>
        <w:spacing w:after="0" w:line="240" w:lineRule="auto"/>
        <w:ind w:firstLine="708"/>
        <w:jc w:val="both"/>
        <w:rPr>
          <w:rFonts w:ascii="Garamond" w:hAnsi="Garamond" w:cs="Times New Roman"/>
          <w:sz w:val="28"/>
          <w:szCs w:val="28"/>
        </w:rPr>
      </w:pPr>
      <w:r>
        <w:rPr>
          <w:rFonts w:ascii="Garamond" w:hAnsi="Garamond" w:cs="Times New Roman"/>
          <w:color w:val="000000"/>
          <w:sz w:val="28"/>
          <w:szCs w:val="28"/>
        </w:rPr>
        <w:lastRenderedPageBreak/>
        <w:t>K</w:t>
      </w:r>
      <w:r w:rsidR="009F7C8C">
        <w:rPr>
          <w:rFonts w:ascii="Garamond" w:eastAsia="+mn-ea" w:hAnsi="Garamond" w:cs="Arial"/>
          <w:kern w:val="24"/>
          <w:sz w:val="28"/>
          <w:szCs w:val="28"/>
          <w:lang w:val="sr-Latn-RS" w:eastAsia="sr-Latn-ME"/>
        </w:rPr>
        <w:t>onkretne preporuke</w:t>
      </w:r>
      <w:r w:rsidR="00925A6C" w:rsidRPr="00A02CBF">
        <w:rPr>
          <w:rFonts w:ascii="Garamond" w:eastAsia="+mn-ea" w:hAnsi="Garamond" w:cs="Arial"/>
          <w:kern w:val="24"/>
          <w:sz w:val="28"/>
          <w:szCs w:val="28"/>
          <w:lang w:val="sr-Latn-RS" w:eastAsia="sr-Latn-ME"/>
        </w:rPr>
        <w:t xml:space="preserve"> su</w:t>
      </w:r>
      <w:r w:rsidR="00A02CBF" w:rsidRPr="00A02CBF">
        <w:rPr>
          <w:rFonts w:ascii="Garamond" w:eastAsia="+mn-ea" w:hAnsi="Garamond" w:cs="Arial"/>
          <w:kern w:val="24"/>
          <w:sz w:val="28"/>
          <w:szCs w:val="28"/>
          <w:lang w:val="sr-Latn-RS" w:eastAsia="sr-Latn-ME"/>
        </w:rPr>
        <w:t xml:space="preserve"> </w:t>
      </w:r>
      <w:r w:rsidR="00E1181C">
        <w:rPr>
          <w:rFonts w:ascii="Garamond" w:eastAsia="+mn-ea" w:hAnsi="Garamond" w:cs="Arial"/>
          <w:kern w:val="24"/>
          <w:sz w:val="28"/>
          <w:szCs w:val="28"/>
          <w:lang w:val="sr-Latn-RS" w:eastAsia="sr-Latn-ME"/>
        </w:rPr>
        <w:t xml:space="preserve">i </w:t>
      </w:r>
      <w:r w:rsidR="00436A05">
        <w:rPr>
          <w:rFonts w:ascii="Garamond" w:eastAsia="+mn-ea" w:hAnsi="Garamond" w:cs="Arial"/>
          <w:kern w:val="24"/>
          <w:sz w:val="28"/>
          <w:szCs w:val="28"/>
          <w:lang w:val="sr-Latn-RS" w:eastAsia="sr-Latn-ME"/>
        </w:rPr>
        <w:t xml:space="preserve">za </w:t>
      </w:r>
      <w:r w:rsidR="00A02CBF" w:rsidRPr="00A02CBF">
        <w:rPr>
          <w:rFonts w:ascii="Garamond" w:eastAsia="+mn-ea" w:hAnsi="Garamond" w:cs="Arial"/>
          <w:kern w:val="24"/>
          <w:sz w:val="28"/>
          <w:szCs w:val="28"/>
          <w:lang w:val="sr-Latn-RS" w:eastAsia="sr-Latn-ME"/>
        </w:rPr>
        <w:t>p</w:t>
      </w:r>
      <w:r w:rsidR="00925A6C" w:rsidRPr="00A02CBF">
        <w:rPr>
          <w:rFonts w:ascii="Garamond" w:eastAsia="+mn-ea" w:hAnsi="Garamond" w:cs="Arial"/>
          <w:kern w:val="24"/>
          <w:sz w:val="28"/>
          <w:szCs w:val="28"/>
          <w:lang w:val="sr-Latn-RS" w:eastAsia="sr-Latn-ME"/>
        </w:rPr>
        <w:t>ovećanje broja istraživača</w:t>
      </w:r>
      <w:r w:rsidR="00A02CBF">
        <w:rPr>
          <w:rFonts w:ascii="Garamond" w:eastAsia="+mn-ea" w:hAnsi="Garamond" w:cs="Arial"/>
          <w:kern w:val="24"/>
          <w:sz w:val="28"/>
          <w:szCs w:val="28"/>
          <w:lang w:val="sr-Latn-RS" w:eastAsia="sr-Latn-ME"/>
        </w:rPr>
        <w:t>, odnosno</w:t>
      </w:r>
      <w:r w:rsidR="00A02CBF" w:rsidRPr="00A02CBF">
        <w:rPr>
          <w:rFonts w:ascii="Garamond" w:eastAsia="+mn-ea" w:hAnsi="Garamond" w:cs="Arial"/>
          <w:kern w:val="24"/>
          <w:sz w:val="28"/>
          <w:szCs w:val="28"/>
          <w:lang w:val="sr-Latn-RS" w:eastAsia="sr-Latn-ME"/>
        </w:rPr>
        <w:t xml:space="preserve"> p</w:t>
      </w:r>
      <w:r w:rsidR="00925A6C" w:rsidRPr="00A02CBF">
        <w:rPr>
          <w:rFonts w:ascii="Garamond" w:eastAsia="+mn-ea" w:hAnsi="Garamond" w:cs="Arial"/>
          <w:kern w:val="24"/>
          <w:sz w:val="28"/>
          <w:szCs w:val="28"/>
          <w:lang w:val="sr-Latn-RS" w:eastAsia="sr-Latn-ME"/>
        </w:rPr>
        <w:t>ovećanje udjela istraživača</w:t>
      </w:r>
      <w:r w:rsidR="00925A6C" w:rsidRPr="00A02CBF">
        <w:rPr>
          <w:rFonts w:ascii="Garamond" w:eastAsia="+mn-ea" w:hAnsi="Garamond" w:cs="Arial"/>
          <w:b/>
          <w:bCs/>
          <w:kern w:val="24"/>
          <w:sz w:val="28"/>
          <w:szCs w:val="28"/>
          <w:lang w:val="sr-Latn-RS" w:eastAsia="sr-Latn-ME"/>
        </w:rPr>
        <w:t xml:space="preserve"> </w:t>
      </w:r>
      <w:r w:rsidR="00925A6C" w:rsidRPr="00A02CBF">
        <w:rPr>
          <w:rFonts w:ascii="Garamond" w:eastAsia="+mn-ea" w:hAnsi="Garamond" w:cs="Arial"/>
          <w:kern w:val="24"/>
          <w:sz w:val="28"/>
          <w:szCs w:val="28"/>
          <w:lang w:val="sr-Latn-RS" w:eastAsia="sr-Latn-ME"/>
        </w:rPr>
        <w:t>u ukupnom broju radne snage</w:t>
      </w:r>
      <w:r w:rsidR="00A02CBF">
        <w:rPr>
          <w:rFonts w:ascii="Garamond" w:eastAsia="+mn-ea" w:hAnsi="Garamond" w:cs="Arial"/>
          <w:kern w:val="24"/>
          <w:sz w:val="28"/>
          <w:szCs w:val="28"/>
          <w:lang w:val="sr-Latn-RS" w:eastAsia="sr-Latn-ME"/>
        </w:rPr>
        <w:t>.</w:t>
      </w:r>
      <w:r w:rsidR="00925A6C" w:rsidRPr="00A02CBF">
        <w:rPr>
          <w:rFonts w:ascii="Garamond" w:eastAsia="+mn-ea" w:hAnsi="Garamond" w:cs="Arial"/>
          <w:kern w:val="24"/>
          <w:sz w:val="28"/>
          <w:szCs w:val="28"/>
          <w:lang w:val="sr-Latn-RS" w:eastAsia="sr-Latn-ME"/>
        </w:rPr>
        <w:t xml:space="preserve"> </w:t>
      </w:r>
      <w:r w:rsidR="00436A05">
        <w:rPr>
          <w:rFonts w:ascii="Garamond" w:eastAsia="+mn-ea" w:hAnsi="Garamond" w:cs="Arial"/>
          <w:kern w:val="24"/>
          <w:sz w:val="28"/>
          <w:szCs w:val="28"/>
          <w:lang w:val="sr-Latn-RS" w:eastAsia="sr-Latn-ME"/>
        </w:rPr>
        <w:t>P</w:t>
      </w:r>
      <w:r w:rsidR="00A02CBF">
        <w:rPr>
          <w:rFonts w:ascii="Garamond" w:eastAsia="+mn-ea" w:hAnsi="Garamond" w:cs="Arial"/>
          <w:kern w:val="24"/>
          <w:sz w:val="28"/>
          <w:szCs w:val="28"/>
          <w:lang w:val="sr-Latn-RS" w:eastAsia="sr-Latn-ME"/>
        </w:rPr>
        <w:t xml:space="preserve">odsticaj je </w:t>
      </w:r>
      <w:r w:rsidR="00436A05">
        <w:rPr>
          <w:rFonts w:ascii="Garamond" w:eastAsia="+mn-ea" w:hAnsi="Garamond" w:cs="Arial"/>
          <w:kern w:val="24"/>
          <w:sz w:val="28"/>
          <w:szCs w:val="28"/>
          <w:lang w:val="sr-Latn-RS" w:eastAsia="sr-Latn-ME"/>
        </w:rPr>
        <w:t xml:space="preserve">bio nužan </w:t>
      </w:r>
      <w:r w:rsidR="00A02CBF">
        <w:rPr>
          <w:rFonts w:ascii="Garamond" w:eastAsia="+mn-ea" w:hAnsi="Garamond" w:cs="Arial"/>
          <w:kern w:val="24"/>
          <w:sz w:val="28"/>
          <w:szCs w:val="28"/>
          <w:lang w:val="sr-Latn-RS" w:eastAsia="sr-Latn-ME"/>
        </w:rPr>
        <w:t xml:space="preserve">zbog evidentnog </w:t>
      </w:r>
      <w:r w:rsidR="00436A05" w:rsidRPr="00436A05">
        <w:rPr>
          <w:rFonts w:ascii="Garamond" w:eastAsia="+mn-ea" w:hAnsi="Garamond" w:cs="Arial"/>
          <w:i/>
          <w:iCs/>
          <w:kern w:val="24"/>
          <w:sz w:val="28"/>
          <w:szCs w:val="28"/>
          <w:lang w:val="sr-Latn-RS" w:eastAsia="sr-Latn-ME"/>
        </w:rPr>
        <w:t>z</w:t>
      </w:r>
      <w:r w:rsidR="00D22C29">
        <w:rPr>
          <w:rFonts w:ascii="Garamond" w:eastAsia="Calibri" w:hAnsi="Garamond" w:cs="Times New Roman"/>
          <w:i/>
          <w:iCs/>
          <w:sz w:val="28"/>
          <w:szCs w:val="28"/>
          <w:lang w:val="sr-Latn-CS"/>
        </w:rPr>
        <w:t>aostajanja</w:t>
      </w:r>
      <w:r w:rsidR="00925A6C" w:rsidRPr="00436A05">
        <w:rPr>
          <w:rFonts w:ascii="Garamond" w:eastAsia="Calibri" w:hAnsi="Garamond" w:cs="Times New Roman"/>
          <w:i/>
          <w:iCs/>
          <w:sz w:val="28"/>
          <w:szCs w:val="28"/>
          <w:lang w:val="sr-Latn-CS"/>
        </w:rPr>
        <w:t xml:space="preserve"> broja istraživača</w:t>
      </w:r>
      <w:r w:rsidR="00925A6C" w:rsidRPr="00A40D42">
        <w:rPr>
          <w:rFonts w:ascii="Garamond" w:eastAsia="Calibri" w:hAnsi="Garamond" w:cs="Times New Roman"/>
          <w:sz w:val="28"/>
          <w:szCs w:val="28"/>
          <w:lang w:val="sr-Latn-CS"/>
        </w:rPr>
        <w:t xml:space="preserve"> u ukupnoj radnoj snazi, naročito u industriji</w:t>
      </w:r>
      <w:r w:rsidR="00A02CBF">
        <w:rPr>
          <w:rFonts w:ascii="Garamond" w:eastAsia="Calibri" w:hAnsi="Garamond" w:cs="Times New Roman"/>
          <w:sz w:val="28"/>
          <w:szCs w:val="28"/>
          <w:lang w:val="sr-Latn-CS"/>
        </w:rPr>
        <w:t xml:space="preserve">, </w:t>
      </w:r>
      <w:r w:rsidR="00A02CBF" w:rsidRPr="00436A05">
        <w:rPr>
          <w:rFonts w:ascii="Garamond" w:eastAsia="Calibri" w:hAnsi="Garamond" w:cs="Times New Roman"/>
          <w:i/>
          <w:iCs/>
          <w:sz w:val="28"/>
          <w:szCs w:val="28"/>
          <w:lang w:val="sr-Latn-CS"/>
        </w:rPr>
        <w:t>d</w:t>
      </w:r>
      <w:r w:rsidR="00925A6C" w:rsidRPr="00436A05">
        <w:rPr>
          <w:rFonts w:ascii="Garamond" w:eastAsia="Calibri" w:hAnsi="Garamond" w:cs="Times New Roman"/>
          <w:i/>
          <w:iCs/>
          <w:sz w:val="28"/>
          <w:szCs w:val="28"/>
          <w:lang w:val="sr-Latn-CS"/>
        </w:rPr>
        <w:t>rastičn</w:t>
      </w:r>
      <w:r w:rsidR="004057FF">
        <w:rPr>
          <w:rFonts w:ascii="Garamond" w:eastAsia="Calibri" w:hAnsi="Garamond" w:cs="Times New Roman"/>
          <w:i/>
          <w:iCs/>
          <w:sz w:val="28"/>
          <w:szCs w:val="28"/>
          <w:lang w:val="sr-Latn-CS"/>
        </w:rPr>
        <w:t>og</w:t>
      </w:r>
      <w:r w:rsidR="00925A6C" w:rsidRPr="00436A05">
        <w:rPr>
          <w:rFonts w:ascii="Garamond" w:eastAsia="Calibri" w:hAnsi="Garamond" w:cs="Times New Roman"/>
          <w:i/>
          <w:iCs/>
          <w:sz w:val="28"/>
          <w:szCs w:val="28"/>
          <w:lang w:val="sr-Latn-CS"/>
        </w:rPr>
        <w:t xml:space="preserve"> smanjenj</w:t>
      </w:r>
      <w:r w:rsidR="004057FF">
        <w:rPr>
          <w:rFonts w:ascii="Garamond" w:eastAsia="Calibri" w:hAnsi="Garamond" w:cs="Times New Roman"/>
          <w:i/>
          <w:iCs/>
          <w:sz w:val="28"/>
          <w:szCs w:val="28"/>
          <w:lang w:val="sr-Latn-CS"/>
        </w:rPr>
        <w:t>a</w:t>
      </w:r>
      <w:r w:rsidR="00925A6C" w:rsidRPr="00436A05">
        <w:rPr>
          <w:rFonts w:ascii="Garamond" w:eastAsia="Calibri" w:hAnsi="Garamond" w:cs="Times New Roman"/>
          <w:i/>
          <w:iCs/>
          <w:sz w:val="28"/>
          <w:szCs w:val="28"/>
          <w:lang w:val="sr-Latn-CS"/>
        </w:rPr>
        <w:t xml:space="preserve"> interes</w:t>
      </w:r>
      <w:r w:rsidR="00436A05">
        <w:rPr>
          <w:rFonts w:ascii="Garamond" w:eastAsia="Calibri" w:hAnsi="Garamond" w:cs="Times New Roman"/>
          <w:i/>
          <w:iCs/>
          <w:sz w:val="28"/>
          <w:szCs w:val="28"/>
          <w:lang w:val="sr-Latn-CS"/>
        </w:rPr>
        <w:t>ovanj</w:t>
      </w:r>
      <w:r w:rsidR="00925A6C" w:rsidRPr="00436A05">
        <w:rPr>
          <w:rFonts w:ascii="Garamond" w:eastAsia="Calibri" w:hAnsi="Garamond" w:cs="Times New Roman"/>
          <w:i/>
          <w:iCs/>
          <w:sz w:val="28"/>
          <w:szCs w:val="28"/>
          <w:lang w:val="sr-Latn-CS"/>
        </w:rPr>
        <w:t>a</w:t>
      </w:r>
      <w:r w:rsidR="00925A6C" w:rsidRPr="00A40D42">
        <w:rPr>
          <w:rFonts w:ascii="Garamond" w:eastAsia="Calibri" w:hAnsi="Garamond" w:cs="Times New Roman"/>
          <w:sz w:val="28"/>
          <w:szCs w:val="28"/>
          <w:lang w:val="sr-Latn-CS"/>
        </w:rPr>
        <w:t xml:space="preserve"> za </w:t>
      </w:r>
      <w:r w:rsidR="00436A05">
        <w:rPr>
          <w:rFonts w:ascii="Garamond" w:eastAsia="Calibri" w:hAnsi="Garamond" w:cs="Times New Roman"/>
          <w:sz w:val="28"/>
          <w:szCs w:val="28"/>
          <w:lang w:val="sr-Latn-CS"/>
        </w:rPr>
        <w:t>bazna</w:t>
      </w:r>
      <w:r w:rsidR="00925A6C" w:rsidRPr="00A40D42">
        <w:rPr>
          <w:rFonts w:ascii="Garamond" w:eastAsia="Calibri" w:hAnsi="Garamond" w:cs="Times New Roman"/>
          <w:sz w:val="28"/>
          <w:szCs w:val="28"/>
          <w:lang w:val="sr-Latn-CS"/>
        </w:rPr>
        <w:t xml:space="preserve"> istraživanja (matematiku, fiziku) koje nosi rizik od pretjeranog smanjenja ljudskih resursa u ovim oblastima</w:t>
      </w:r>
      <w:r w:rsidR="00A904F9">
        <w:rPr>
          <w:rFonts w:ascii="Garamond" w:eastAsia="Calibri" w:hAnsi="Garamond" w:cs="Times New Roman"/>
          <w:sz w:val="28"/>
          <w:szCs w:val="28"/>
          <w:lang w:val="sr-Latn-CS"/>
        </w:rPr>
        <w:t xml:space="preserve"> (</w:t>
      </w:r>
      <w:r w:rsidR="00436A05" w:rsidRPr="00A904F9">
        <w:rPr>
          <w:rFonts w:ascii="Garamond" w:eastAsia="Calibri" w:hAnsi="Garamond" w:cs="Times New Roman"/>
          <w:sz w:val="28"/>
          <w:szCs w:val="28"/>
          <w:lang w:val="sr-Latn-CS"/>
        </w:rPr>
        <w:t>p</w:t>
      </w:r>
      <w:r w:rsidR="00B30E09">
        <w:rPr>
          <w:rFonts w:ascii="Garamond" w:eastAsia="Calibri" w:hAnsi="Garamond" w:cs="Times New Roman"/>
          <w:sz w:val="28"/>
          <w:szCs w:val="28"/>
          <w:lang w:val="sr-Latn-CS"/>
        </w:rPr>
        <w:t>enzionisanje</w:t>
      </w:r>
      <w:r w:rsidR="00925A6C" w:rsidRPr="00A904F9">
        <w:rPr>
          <w:rFonts w:ascii="Garamond" w:eastAsia="Calibri" w:hAnsi="Garamond" w:cs="Times New Roman"/>
          <w:sz w:val="28"/>
          <w:szCs w:val="28"/>
          <w:lang w:val="sr-Latn-CS"/>
        </w:rPr>
        <w:t xml:space="preserve"> generacija istraživača</w:t>
      </w:r>
      <w:r w:rsidR="00925A6C" w:rsidRPr="00A40D42">
        <w:rPr>
          <w:rFonts w:ascii="Garamond" w:eastAsia="Calibri" w:hAnsi="Garamond" w:cs="Times New Roman"/>
          <w:sz w:val="28"/>
          <w:szCs w:val="28"/>
          <w:lang w:val="sr-Latn-CS"/>
        </w:rPr>
        <w:t xml:space="preserve"> bez izgleda za njihovu zamjenu</w:t>
      </w:r>
      <w:r w:rsidR="00A904F9">
        <w:rPr>
          <w:rFonts w:ascii="Garamond" w:eastAsia="Calibri" w:hAnsi="Garamond" w:cs="Times New Roman"/>
          <w:sz w:val="28"/>
          <w:szCs w:val="28"/>
          <w:lang w:val="sr-Latn-CS"/>
        </w:rPr>
        <w:t xml:space="preserve">, </w:t>
      </w:r>
      <w:r w:rsidR="00925A6C" w:rsidRPr="00A40D42">
        <w:rPr>
          <w:rFonts w:ascii="Garamond" w:eastAsia="Calibri" w:hAnsi="Garamond" w:cs="Times New Roman"/>
          <w:sz w:val="28"/>
          <w:szCs w:val="28"/>
          <w:lang w:val="sr-Latn-CS"/>
        </w:rPr>
        <w:t>makar prostu reprodukciju)</w:t>
      </w:r>
      <w:r w:rsidR="00436A05">
        <w:rPr>
          <w:rFonts w:ascii="Garamond" w:eastAsia="Calibri" w:hAnsi="Garamond" w:cs="Times New Roman"/>
          <w:sz w:val="28"/>
          <w:szCs w:val="28"/>
          <w:lang w:val="sr-Latn-CS"/>
        </w:rPr>
        <w:t>, a posebno o</w:t>
      </w:r>
      <w:r w:rsidR="00925A6C" w:rsidRPr="00A40D42">
        <w:rPr>
          <w:rFonts w:ascii="Garamond" w:eastAsia="Calibri" w:hAnsi="Garamond" w:cs="Times New Roman"/>
          <w:sz w:val="28"/>
          <w:szCs w:val="28"/>
          <w:lang w:val="sr-Latn-CS"/>
        </w:rPr>
        <w:t xml:space="preserve">gromnu </w:t>
      </w:r>
      <w:r w:rsidR="00925A6C" w:rsidRPr="00436A05">
        <w:rPr>
          <w:rFonts w:ascii="Garamond" w:eastAsia="Calibri" w:hAnsi="Garamond" w:cs="Times New Roman"/>
          <w:i/>
          <w:iCs/>
          <w:sz w:val="28"/>
          <w:szCs w:val="28"/>
          <w:lang w:val="sr-Latn-CS"/>
        </w:rPr>
        <w:t>konkurenciju u zapošljavanju talenata</w:t>
      </w:r>
      <w:r w:rsidR="00436A05">
        <w:rPr>
          <w:rFonts w:ascii="Garamond" w:eastAsia="Calibri" w:hAnsi="Garamond" w:cs="Times New Roman"/>
          <w:sz w:val="28"/>
          <w:szCs w:val="28"/>
          <w:lang w:val="sr-Latn-CS"/>
        </w:rPr>
        <w:t>.</w:t>
      </w:r>
    </w:p>
    <w:p w:rsidR="00885784" w:rsidRDefault="00885784" w:rsidP="003869E6">
      <w:pPr>
        <w:spacing w:after="0" w:line="240" w:lineRule="auto"/>
        <w:ind w:left="43" w:firstLine="665"/>
        <w:jc w:val="both"/>
        <w:rPr>
          <w:rFonts w:ascii="Garamond" w:eastAsia="+mn-ea" w:hAnsi="Garamond" w:cs="Arial"/>
          <w:b/>
          <w:bCs/>
          <w:kern w:val="24"/>
          <w:sz w:val="28"/>
          <w:szCs w:val="28"/>
          <w:lang w:val="sr-Latn-RS" w:eastAsia="sr-Latn-ME"/>
        </w:rPr>
      </w:pPr>
    </w:p>
    <w:p w:rsidR="00381DC1" w:rsidRPr="00885784" w:rsidRDefault="00356AD0" w:rsidP="00B8212C">
      <w:pPr>
        <w:pStyle w:val="ListParagraph"/>
        <w:numPr>
          <w:ilvl w:val="3"/>
          <w:numId w:val="72"/>
        </w:numPr>
        <w:spacing w:after="0" w:line="240" w:lineRule="auto"/>
        <w:ind w:left="1530" w:hanging="810"/>
        <w:rPr>
          <w:rFonts w:ascii="Garamond" w:hAnsi="Garamond"/>
          <w:b/>
          <w:bCs/>
          <w:sz w:val="28"/>
          <w:szCs w:val="28"/>
        </w:rPr>
      </w:pPr>
      <w:r>
        <w:rPr>
          <w:rFonts w:ascii="Garamond" w:eastAsia="+mn-ea" w:hAnsi="Garamond" w:cs="Arial"/>
          <w:b/>
          <w:bCs/>
          <w:kern w:val="24"/>
          <w:sz w:val="28"/>
          <w:szCs w:val="28"/>
          <w:lang w:val="sr-Latn-RS" w:eastAsia="sr-Latn-ME"/>
        </w:rPr>
        <w:t xml:space="preserve"> </w:t>
      </w:r>
      <w:r w:rsidR="00381DC1" w:rsidRPr="00885784">
        <w:rPr>
          <w:rFonts w:ascii="Garamond" w:eastAsia="+mn-ea" w:hAnsi="Garamond" w:cs="Arial"/>
          <w:b/>
          <w:bCs/>
          <w:kern w:val="24"/>
          <w:sz w:val="28"/>
          <w:szCs w:val="28"/>
          <w:lang w:val="sr-Latn-RS" w:eastAsia="sr-Latn-ME"/>
        </w:rPr>
        <w:t xml:space="preserve">Doktorski programi </w:t>
      </w:r>
      <w:r w:rsidR="00D113B6" w:rsidRPr="00885784">
        <w:rPr>
          <w:rFonts w:ascii="Garamond" w:eastAsia="+mn-ea" w:hAnsi="Garamond" w:cs="Arial"/>
          <w:b/>
          <w:bCs/>
          <w:kern w:val="24"/>
          <w:sz w:val="28"/>
          <w:szCs w:val="28"/>
          <w:lang w:val="sr-Latn-RS" w:eastAsia="sr-Latn-ME"/>
        </w:rPr>
        <w:t xml:space="preserve">- </w:t>
      </w:r>
      <w:r w:rsidR="00381DC1" w:rsidRPr="00885784">
        <w:rPr>
          <w:rFonts w:ascii="Garamond" w:eastAsia="+mn-ea" w:hAnsi="Garamond" w:cs="Arial"/>
          <w:b/>
          <w:bCs/>
          <w:kern w:val="24"/>
          <w:sz w:val="28"/>
          <w:szCs w:val="28"/>
          <w:lang w:val="sr-Latn-RS" w:eastAsia="sr-Latn-ME"/>
        </w:rPr>
        <w:t>doktorske škole</w:t>
      </w:r>
    </w:p>
    <w:p w:rsidR="003405FA" w:rsidRDefault="003405FA" w:rsidP="003869E6">
      <w:pPr>
        <w:autoSpaceDE w:val="0"/>
        <w:autoSpaceDN w:val="0"/>
        <w:adjustRightInd w:val="0"/>
        <w:spacing w:after="0" w:line="240" w:lineRule="auto"/>
        <w:rPr>
          <w:rFonts w:ascii="UniZgLight" w:hAnsi="UniZgLight" w:cs="UniZgLight"/>
          <w:sz w:val="20"/>
          <w:szCs w:val="20"/>
        </w:rPr>
      </w:pPr>
    </w:p>
    <w:p w:rsidR="00EB2343" w:rsidRDefault="003626C9" w:rsidP="00D41586">
      <w:pPr>
        <w:autoSpaceDE w:val="0"/>
        <w:autoSpaceDN w:val="0"/>
        <w:adjustRightInd w:val="0"/>
        <w:spacing w:after="0" w:line="240" w:lineRule="auto"/>
        <w:ind w:firstLine="708"/>
        <w:jc w:val="both"/>
        <w:rPr>
          <w:rFonts w:ascii="Garamond" w:hAnsi="Garamond" w:cs="UniZgLight"/>
          <w:sz w:val="28"/>
          <w:szCs w:val="28"/>
        </w:rPr>
      </w:pPr>
      <w:r>
        <w:rPr>
          <w:rFonts w:ascii="Garamond" w:hAnsi="Garamond" w:cs="UniZgLight"/>
          <w:sz w:val="28"/>
          <w:szCs w:val="28"/>
        </w:rPr>
        <w:t>Značaj istraživanja</w:t>
      </w:r>
      <w:r w:rsidR="00B5296D">
        <w:rPr>
          <w:rFonts w:ascii="Garamond" w:hAnsi="Garamond" w:cs="UniZgLight"/>
          <w:sz w:val="28"/>
          <w:szCs w:val="28"/>
        </w:rPr>
        <w:t>, njihova implementacija</w:t>
      </w:r>
      <w:r>
        <w:rPr>
          <w:rFonts w:ascii="Garamond" w:hAnsi="Garamond" w:cs="UniZgLight"/>
          <w:sz w:val="28"/>
          <w:szCs w:val="28"/>
        </w:rPr>
        <w:t xml:space="preserve"> i organizacija u sistemima visokog obrazovanja </w:t>
      </w:r>
      <w:r w:rsidR="00B5296D">
        <w:rPr>
          <w:rFonts w:ascii="Garamond" w:hAnsi="Garamond" w:cs="UniZgLight"/>
          <w:sz w:val="28"/>
          <w:szCs w:val="28"/>
        </w:rPr>
        <w:t>sistematično je predsta</w:t>
      </w:r>
      <w:r w:rsidR="00854753">
        <w:rPr>
          <w:rFonts w:ascii="Garamond" w:hAnsi="Garamond" w:cs="UniZgLight"/>
          <w:sz w:val="28"/>
          <w:szCs w:val="28"/>
        </w:rPr>
        <w:t>v</w:t>
      </w:r>
      <w:r w:rsidR="00B5296D">
        <w:rPr>
          <w:rFonts w:ascii="Garamond" w:hAnsi="Garamond" w:cs="UniZgLight"/>
          <w:sz w:val="28"/>
          <w:szCs w:val="28"/>
        </w:rPr>
        <w:t xml:space="preserve">ljen u </w:t>
      </w:r>
      <w:r w:rsidRPr="003626C9">
        <w:rPr>
          <w:rFonts w:ascii="Garamond" w:hAnsi="Garamond" w:cs="UnizgSansLight"/>
          <w:sz w:val="28"/>
          <w:szCs w:val="28"/>
        </w:rPr>
        <w:t>Salzburg</w:t>
      </w:r>
      <w:r>
        <w:rPr>
          <w:rFonts w:ascii="Garamond" w:hAnsi="Garamond" w:cs="UnizgSansLight"/>
          <w:sz w:val="28"/>
          <w:szCs w:val="28"/>
        </w:rPr>
        <w:t>šk</w:t>
      </w:r>
      <w:r w:rsidR="00B5296D">
        <w:rPr>
          <w:rFonts w:ascii="Garamond" w:hAnsi="Garamond" w:cs="UnizgSansLight"/>
          <w:sz w:val="28"/>
          <w:szCs w:val="28"/>
        </w:rPr>
        <w:t>im</w:t>
      </w:r>
      <w:r>
        <w:rPr>
          <w:rFonts w:ascii="Garamond" w:hAnsi="Garamond" w:cs="UnizgSansLight"/>
          <w:sz w:val="28"/>
          <w:szCs w:val="28"/>
        </w:rPr>
        <w:t xml:space="preserve"> </w:t>
      </w:r>
      <w:r w:rsidR="004347E7">
        <w:rPr>
          <w:rFonts w:ascii="Garamond" w:hAnsi="Garamond" w:cs="UnizgSansLight"/>
          <w:sz w:val="28"/>
          <w:szCs w:val="28"/>
        </w:rPr>
        <w:t>preporukama</w:t>
      </w:r>
      <w:r w:rsidRPr="003626C9">
        <w:rPr>
          <w:rFonts w:ascii="Garamond" w:hAnsi="Garamond" w:cs="UniZgLight"/>
          <w:sz w:val="28"/>
          <w:szCs w:val="28"/>
        </w:rPr>
        <w:t xml:space="preserve"> </w:t>
      </w:r>
      <w:r>
        <w:rPr>
          <w:rFonts w:ascii="Garamond" w:hAnsi="Garamond" w:cs="UniZgLight"/>
          <w:sz w:val="28"/>
          <w:szCs w:val="28"/>
        </w:rPr>
        <w:t xml:space="preserve">od strane EUA </w:t>
      </w:r>
      <w:r w:rsidR="009B242F">
        <w:rPr>
          <w:rFonts w:ascii="Garamond" w:hAnsi="Garamond" w:cs="UniZgLight"/>
          <w:sz w:val="28"/>
          <w:szCs w:val="28"/>
        </w:rPr>
        <w:t>(</w:t>
      </w:r>
      <w:r w:rsidRPr="009B242F">
        <w:rPr>
          <w:rFonts w:ascii="Garamond" w:hAnsi="Garamond" w:cs="UnizgSansNormal"/>
          <w:i/>
          <w:iCs/>
          <w:sz w:val="28"/>
          <w:szCs w:val="28"/>
        </w:rPr>
        <w:t>Salzburg II Recommendations</w:t>
      </w:r>
      <w:r w:rsidR="009B242F">
        <w:rPr>
          <w:rFonts w:ascii="Garamond" w:hAnsi="Garamond" w:cs="UnizgSansNormal"/>
          <w:sz w:val="28"/>
          <w:szCs w:val="28"/>
        </w:rPr>
        <w:t>)</w:t>
      </w:r>
      <w:r w:rsidR="009B242F">
        <w:rPr>
          <w:rFonts w:ascii="Garamond" w:hAnsi="Garamond" w:cs="UniZgLight"/>
          <w:sz w:val="28"/>
          <w:szCs w:val="28"/>
        </w:rPr>
        <w:t xml:space="preserve"> </w:t>
      </w:r>
      <w:r w:rsidR="004347E7">
        <w:rPr>
          <w:rFonts w:ascii="Garamond" w:hAnsi="Garamond" w:cs="UniZgLight"/>
          <w:sz w:val="28"/>
          <w:szCs w:val="28"/>
        </w:rPr>
        <w:t>s</w:t>
      </w:r>
      <w:r w:rsidR="00B5296D" w:rsidRPr="00B5296D">
        <w:rPr>
          <w:rFonts w:ascii="Garamond" w:hAnsi="Garamond" w:cs="UniZgLight"/>
          <w:sz w:val="28"/>
          <w:szCs w:val="28"/>
        </w:rPr>
        <w:t xml:space="preserve"> osnovni</w:t>
      </w:r>
      <w:r w:rsidR="00D113B6">
        <w:rPr>
          <w:rFonts w:ascii="Garamond" w:hAnsi="Garamond" w:cs="UniZgLight"/>
          <w:sz w:val="28"/>
          <w:szCs w:val="28"/>
        </w:rPr>
        <w:t>m</w:t>
      </w:r>
      <w:r w:rsidR="00B5296D" w:rsidRPr="00B5296D">
        <w:rPr>
          <w:rFonts w:ascii="Garamond" w:hAnsi="Garamond" w:cs="UniZgLight"/>
          <w:sz w:val="28"/>
          <w:szCs w:val="28"/>
        </w:rPr>
        <w:t xml:space="preserve"> princip</w:t>
      </w:r>
      <w:r w:rsidR="00D113B6">
        <w:rPr>
          <w:rFonts w:ascii="Garamond" w:hAnsi="Garamond" w:cs="UniZgLight"/>
          <w:sz w:val="28"/>
          <w:szCs w:val="28"/>
        </w:rPr>
        <w:t>im</w:t>
      </w:r>
      <w:r w:rsidR="00B5296D" w:rsidRPr="00B5296D">
        <w:rPr>
          <w:rFonts w:ascii="Garamond" w:hAnsi="Garamond" w:cs="UniZgLight"/>
          <w:sz w:val="28"/>
          <w:szCs w:val="28"/>
        </w:rPr>
        <w:t xml:space="preserve">a koji bi trebalo da </w:t>
      </w:r>
      <w:r w:rsidR="00B5296D">
        <w:rPr>
          <w:rFonts w:ascii="Garamond" w:hAnsi="Garamond" w:cs="UniZgLight"/>
          <w:sz w:val="28"/>
          <w:szCs w:val="28"/>
        </w:rPr>
        <w:t>doprinesu</w:t>
      </w:r>
      <w:r w:rsidR="00B5296D" w:rsidRPr="00B5296D">
        <w:rPr>
          <w:rFonts w:ascii="Garamond" w:hAnsi="Garamond" w:cs="UniZgLight"/>
          <w:sz w:val="28"/>
          <w:szCs w:val="28"/>
        </w:rPr>
        <w:t xml:space="preserve"> ključn</w:t>
      </w:r>
      <w:r w:rsidR="00FD4AC6">
        <w:rPr>
          <w:rFonts w:ascii="Garamond" w:hAnsi="Garamond" w:cs="UniZgLight"/>
          <w:sz w:val="28"/>
          <w:szCs w:val="28"/>
        </w:rPr>
        <w:t>oj</w:t>
      </w:r>
      <w:r w:rsidR="00B5296D" w:rsidRPr="00B5296D">
        <w:rPr>
          <w:rFonts w:ascii="Garamond" w:hAnsi="Garamond" w:cs="UniZgLight"/>
          <w:sz w:val="28"/>
          <w:szCs w:val="28"/>
        </w:rPr>
        <w:t xml:space="preserve"> ulo</w:t>
      </w:r>
      <w:r w:rsidR="00FD4AC6">
        <w:rPr>
          <w:rFonts w:ascii="Garamond" w:hAnsi="Garamond" w:cs="UniZgLight"/>
          <w:sz w:val="28"/>
          <w:szCs w:val="28"/>
        </w:rPr>
        <w:t>zi</w:t>
      </w:r>
      <w:r w:rsidR="00B5296D" w:rsidRPr="00B5296D">
        <w:rPr>
          <w:rFonts w:ascii="Garamond" w:hAnsi="Garamond" w:cs="UniZgLight"/>
          <w:sz w:val="28"/>
          <w:szCs w:val="28"/>
        </w:rPr>
        <w:t xml:space="preserve"> doktorskih programa i istraživa</w:t>
      </w:r>
      <w:r w:rsidR="00D113B6">
        <w:rPr>
          <w:rFonts w:ascii="Garamond" w:hAnsi="Garamond" w:cs="UniZgLight"/>
          <w:sz w:val="28"/>
          <w:szCs w:val="28"/>
        </w:rPr>
        <w:t>nja</w:t>
      </w:r>
      <w:r w:rsidR="00B5296D" w:rsidRPr="00B5296D">
        <w:rPr>
          <w:rFonts w:ascii="Garamond" w:hAnsi="Garamond" w:cs="UniZgLight"/>
          <w:sz w:val="28"/>
          <w:szCs w:val="28"/>
        </w:rPr>
        <w:t xml:space="preserve"> u Bolonjskom procesu. </w:t>
      </w:r>
      <w:r w:rsidR="002B5BC3">
        <w:rPr>
          <w:rFonts w:ascii="Garamond" w:hAnsi="Garamond" w:cs="Arial"/>
          <w:sz w:val="28"/>
          <w:szCs w:val="28"/>
        </w:rPr>
        <w:t>P</w:t>
      </w:r>
      <w:r w:rsidR="002B5BC3" w:rsidRPr="00D41586">
        <w:rPr>
          <w:rFonts w:ascii="Garamond" w:hAnsi="Garamond" w:cs="Arial"/>
          <w:sz w:val="28"/>
          <w:szCs w:val="28"/>
        </w:rPr>
        <w:t xml:space="preserve">reporuke </w:t>
      </w:r>
      <w:r w:rsidR="002B5BC3">
        <w:rPr>
          <w:rFonts w:ascii="Garamond" w:hAnsi="Garamond" w:cs="Arial"/>
          <w:sz w:val="28"/>
          <w:szCs w:val="28"/>
        </w:rPr>
        <w:t xml:space="preserve">su </w:t>
      </w:r>
      <w:r w:rsidR="002B5BC3" w:rsidRPr="00D41586">
        <w:rPr>
          <w:rFonts w:ascii="Garamond" w:hAnsi="Garamond" w:cs="Arial"/>
          <w:sz w:val="28"/>
          <w:szCs w:val="28"/>
        </w:rPr>
        <w:t>sm</w:t>
      </w:r>
      <w:r w:rsidR="002B5BC3">
        <w:rPr>
          <w:rFonts w:ascii="Garamond" w:hAnsi="Garamond" w:cs="Arial"/>
          <w:sz w:val="28"/>
          <w:szCs w:val="28"/>
        </w:rPr>
        <w:t>j</w:t>
      </w:r>
      <w:r w:rsidR="002B5BC3" w:rsidRPr="00D41586">
        <w:rPr>
          <w:rFonts w:ascii="Garamond" w:hAnsi="Garamond" w:cs="Arial"/>
          <w:sz w:val="28"/>
          <w:szCs w:val="28"/>
        </w:rPr>
        <w:t>ernic</w:t>
      </w:r>
      <w:r w:rsidR="002B5BC3">
        <w:rPr>
          <w:rFonts w:ascii="Garamond" w:hAnsi="Garamond" w:cs="Arial"/>
          <w:sz w:val="28"/>
          <w:szCs w:val="28"/>
        </w:rPr>
        <w:t>e</w:t>
      </w:r>
      <w:r w:rsidR="002B5BC3" w:rsidRPr="00D41586">
        <w:rPr>
          <w:rFonts w:ascii="Garamond" w:hAnsi="Garamond" w:cs="Arial"/>
          <w:sz w:val="28"/>
          <w:szCs w:val="28"/>
        </w:rPr>
        <w:t xml:space="preserve"> za </w:t>
      </w:r>
      <w:r w:rsidR="002B5BC3">
        <w:rPr>
          <w:rFonts w:ascii="Garamond" w:hAnsi="Garamond" w:cs="Arial"/>
          <w:sz w:val="28"/>
          <w:szCs w:val="28"/>
        </w:rPr>
        <w:t>različite prakse</w:t>
      </w:r>
      <w:r w:rsidR="002B5BC3" w:rsidRPr="00D41586">
        <w:rPr>
          <w:rFonts w:ascii="Garamond" w:hAnsi="Garamond" w:cs="Arial"/>
          <w:sz w:val="28"/>
          <w:szCs w:val="28"/>
        </w:rPr>
        <w:t>, a ne standardi</w:t>
      </w:r>
      <w:r w:rsidR="00712F8B">
        <w:rPr>
          <w:rFonts w:ascii="Garamond" w:hAnsi="Garamond" w:cs="Arial"/>
          <w:sz w:val="28"/>
          <w:szCs w:val="28"/>
        </w:rPr>
        <w:t xml:space="preserve"> za </w:t>
      </w:r>
      <w:r w:rsidR="002B5BC3">
        <w:rPr>
          <w:rFonts w:ascii="Garamond" w:hAnsi="Garamond" w:cs="Arial"/>
          <w:sz w:val="28"/>
          <w:szCs w:val="28"/>
        </w:rPr>
        <w:t>obaveze</w:t>
      </w:r>
      <w:r w:rsidR="00A904F9" w:rsidRPr="00A904F9">
        <w:rPr>
          <w:rFonts w:ascii="Garamond" w:hAnsi="Garamond" w:cs="Arial"/>
          <w:sz w:val="28"/>
          <w:szCs w:val="28"/>
        </w:rPr>
        <w:t xml:space="preserve"> </w:t>
      </w:r>
      <w:r w:rsidR="00A904F9" w:rsidRPr="00D41586">
        <w:rPr>
          <w:rFonts w:ascii="Garamond" w:hAnsi="Garamond" w:cs="Arial"/>
          <w:sz w:val="28"/>
          <w:szCs w:val="28"/>
        </w:rPr>
        <w:t>doktorskih škola</w:t>
      </w:r>
      <w:r w:rsidR="002B5BC3">
        <w:rPr>
          <w:rFonts w:ascii="Garamond" w:hAnsi="Garamond" w:cs="Arial"/>
          <w:sz w:val="28"/>
          <w:szCs w:val="28"/>
        </w:rPr>
        <w:t>.</w:t>
      </w:r>
    </w:p>
    <w:p w:rsidR="004635D8" w:rsidRDefault="00EB2343" w:rsidP="00B5296D">
      <w:pPr>
        <w:autoSpaceDE w:val="0"/>
        <w:autoSpaceDN w:val="0"/>
        <w:adjustRightInd w:val="0"/>
        <w:spacing w:after="0" w:line="240" w:lineRule="auto"/>
        <w:ind w:firstLine="708"/>
        <w:jc w:val="both"/>
        <w:rPr>
          <w:rFonts w:ascii="Garamond" w:hAnsi="Garamond" w:cs="UniZgLight"/>
          <w:sz w:val="28"/>
          <w:szCs w:val="28"/>
        </w:rPr>
      </w:pPr>
      <w:r>
        <w:rPr>
          <w:rFonts w:ascii="Garamond" w:hAnsi="Garamond" w:cs="UniZgLight"/>
          <w:sz w:val="28"/>
          <w:szCs w:val="28"/>
        </w:rPr>
        <w:t xml:space="preserve">Polazi </w:t>
      </w:r>
      <w:r w:rsidR="00D113B6">
        <w:rPr>
          <w:rFonts w:ascii="Garamond" w:hAnsi="Garamond" w:cs="UniZgLight"/>
          <w:sz w:val="28"/>
          <w:szCs w:val="28"/>
        </w:rPr>
        <w:t xml:space="preserve">se </w:t>
      </w:r>
      <w:r>
        <w:rPr>
          <w:rFonts w:ascii="Garamond" w:hAnsi="Garamond" w:cs="UniZgLight"/>
          <w:sz w:val="28"/>
          <w:szCs w:val="28"/>
        </w:rPr>
        <w:t>od uslova da d</w:t>
      </w:r>
      <w:r w:rsidRPr="00FD0D8E">
        <w:rPr>
          <w:rFonts w:ascii="Garamond" w:hAnsi="Garamond" w:cs="UniZgLight"/>
          <w:sz w:val="28"/>
          <w:szCs w:val="28"/>
        </w:rPr>
        <w:t>ruštvo znanja zahtijeva kreativn</w:t>
      </w:r>
      <w:r>
        <w:rPr>
          <w:rFonts w:ascii="Garamond" w:hAnsi="Garamond" w:cs="UniZgLight"/>
          <w:sz w:val="28"/>
          <w:szCs w:val="28"/>
        </w:rPr>
        <w:t>e</w:t>
      </w:r>
      <w:r w:rsidRPr="00FD0D8E">
        <w:rPr>
          <w:rFonts w:ascii="Garamond" w:hAnsi="Garamond" w:cs="UniZgLight"/>
          <w:sz w:val="28"/>
          <w:szCs w:val="28"/>
        </w:rPr>
        <w:t xml:space="preserve"> i fleksibiln</w:t>
      </w:r>
      <w:r>
        <w:rPr>
          <w:rFonts w:ascii="Garamond" w:hAnsi="Garamond" w:cs="UniZgLight"/>
          <w:sz w:val="28"/>
          <w:szCs w:val="28"/>
        </w:rPr>
        <w:t>e</w:t>
      </w:r>
      <w:r w:rsidRPr="00FD0D8E">
        <w:rPr>
          <w:rFonts w:ascii="Garamond" w:hAnsi="Garamond" w:cs="UniZgLight"/>
          <w:sz w:val="28"/>
          <w:szCs w:val="28"/>
        </w:rPr>
        <w:t xml:space="preserve"> istraživač</w:t>
      </w:r>
      <w:r w:rsidR="00705C5F">
        <w:rPr>
          <w:rFonts w:ascii="Garamond" w:hAnsi="Garamond" w:cs="UniZgLight"/>
          <w:sz w:val="28"/>
          <w:szCs w:val="28"/>
        </w:rPr>
        <w:t>e</w:t>
      </w:r>
      <w:r>
        <w:rPr>
          <w:rFonts w:ascii="Garamond" w:hAnsi="Garamond" w:cs="UniZgLight"/>
          <w:sz w:val="28"/>
          <w:szCs w:val="28"/>
        </w:rPr>
        <w:t xml:space="preserve"> </w:t>
      </w:r>
      <w:r w:rsidRPr="00FD0D8E">
        <w:rPr>
          <w:rFonts w:ascii="Garamond" w:hAnsi="Garamond" w:cs="UniZgLight"/>
          <w:sz w:val="28"/>
          <w:szCs w:val="28"/>
        </w:rPr>
        <w:t>za velik</w:t>
      </w:r>
      <w:r>
        <w:rPr>
          <w:rFonts w:ascii="Garamond" w:hAnsi="Garamond" w:cs="UniZgLight"/>
          <w:sz w:val="28"/>
          <w:szCs w:val="28"/>
        </w:rPr>
        <w:t>i</w:t>
      </w:r>
      <w:r w:rsidRPr="00FD0D8E">
        <w:rPr>
          <w:rFonts w:ascii="Garamond" w:hAnsi="Garamond" w:cs="UniZgLight"/>
          <w:sz w:val="28"/>
          <w:szCs w:val="28"/>
        </w:rPr>
        <w:t xml:space="preserve"> broj različitih funkcija i karijera, </w:t>
      </w:r>
      <w:r>
        <w:rPr>
          <w:rFonts w:ascii="Garamond" w:hAnsi="Garamond" w:cs="UniZgLight"/>
          <w:sz w:val="28"/>
          <w:szCs w:val="28"/>
        </w:rPr>
        <w:t xml:space="preserve">a </w:t>
      </w:r>
      <w:r>
        <w:rPr>
          <w:rFonts w:ascii="Garamond" w:hAnsi="Garamond" w:cs="UniZgLight"/>
          <w:i/>
          <w:iCs/>
          <w:sz w:val="28"/>
          <w:szCs w:val="28"/>
        </w:rPr>
        <w:t>d</w:t>
      </w:r>
      <w:r w:rsidRPr="00FD0D8E">
        <w:rPr>
          <w:rFonts w:ascii="Garamond" w:hAnsi="Garamond" w:cs="UniZgLight"/>
          <w:i/>
          <w:iCs/>
          <w:sz w:val="28"/>
          <w:szCs w:val="28"/>
        </w:rPr>
        <w:t xml:space="preserve">oktorat </w:t>
      </w:r>
      <w:r w:rsidRPr="003869E6">
        <w:rPr>
          <w:rFonts w:ascii="Garamond" w:hAnsi="Garamond" w:cs="UniZgLight"/>
          <w:sz w:val="28"/>
          <w:szCs w:val="28"/>
        </w:rPr>
        <w:t>se sve više prepoznaje kao ključni dio tog procesa.</w:t>
      </w:r>
      <w:r>
        <w:rPr>
          <w:rFonts w:ascii="Garamond" w:hAnsi="Garamond" w:cs="UniZgLight"/>
          <w:sz w:val="28"/>
          <w:szCs w:val="28"/>
        </w:rPr>
        <w:t xml:space="preserve"> </w:t>
      </w:r>
      <w:r w:rsidRPr="00FD0D8E">
        <w:rPr>
          <w:rFonts w:ascii="Garamond" w:hAnsi="Garamond" w:cs="UniZgLight"/>
          <w:sz w:val="28"/>
          <w:szCs w:val="28"/>
        </w:rPr>
        <w:t xml:space="preserve">Iz tog razloga, </w:t>
      </w:r>
      <w:r w:rsidRPr="003869E6">
        <w:rPr>
          <w:rFonts w:ascii="Garamond" w:hAnsi="Garamond" w:cs="UniZgLight"/>
          <w:i/>
          <w:iCs/>
          <w:sz w:val="28"/>
          <w:szCs w:val="28"/>
        </w:rPr>
        <w:t>reforma doktorskog ob</w:t>
      </w:r>
      <w:r w:rsidR="00D01749">
        <w:rPr>
          <w:rFonts w:ascii="Garamond" w:hAnsi="Garamond" w:cs="UniZgLight"/>
          <w:i/>
          <w:iCs/>
          <w:sz w:val="28"/>
          <w:szCs w:val="28"/>
        </w:rPr>
        <w:t>razovanja</w:t>
      </w:r>
      <w:r w:rsidRPr="00FD0D8E">
        <w:rPr>
          <w:rFonts w:ascii="Garamond" w:hAnsi="Garamond" w:cs="UniZgLight"/>
          <w:sz w:val="28"/>
          <w:szCs w:val="28"/>
        </w:rPr>
        <w:t xml:space="preserve"> ima </w:t>
      </w:r>
      <w:r>
        <w:rPr>
          <w:rFonts w:ascii="Garamond" w:hAnsi="Garamond" w:cs="UniZgLight"/>
          <w:sz w:val="28"/>
          <w:szCs w:val="28"/>
        </w:rPr>
        <w:t>poseban značaj</w:t>
      </w:r>
      <w:r w:rsidRPr="00FD0D8E">
        <w:rPr>
          <w:rFonts w:ascii="Garamond" w:hAnsi="Garamond" w:cs="UniZgLight"/>
          <w:sz w:val="28"/>
          <w:szCs w:val="28"/>
        </w:rPr>
        <w:t xml:space="preserve"> i za Europski istraživački prostor i za Europski</w:t>
      </w:r>
      <w:r>
        <w:rPr>
          <w:rFonts w:ascii="Garamond" w:hAnsi="Garamond" w:cs="UniZgLight"/>
          <w:sz w:val="28"/>
          <w:szCs w:val="28"/>
        </w:rPr>
        <w:t xml:space="preserve"> </w:t>
      </w:r>
      <w:r w:rsidRPr="00FD0D8E">
        <w:rPr>
          <w:rFonts w:ascii="Garamond" w:hAnsi="Garamond" w:cs="UniZgLight"/>
          <w:sz w:val="28"/>
          <w:szCs w:val="28"/>
        </w:rPr>
        <w:t>prostor visokog obrazovanja</w:t>
      </w:r>
      <w:r w:rsidR="006F2B53">
        <w:rPr>
          <w:rFonts w:ascii="Garamond" w:hAnsi="Garamond" w:cs="UniZgLight"/>
          <w:sz w:val="28"/>
          <w:szCs w:val="28"/>
        </w:rPr>
        <w:t>.</w:t>
      </w:r>
      <w:r w:rsidR="002B5BC3">
        <w:rPr>
          <w:rStyle w:val="FootnoteReference"/>
          <w:rFonts w:ascii="Garamond" w:hAnsi="Garamond" w:cs="UniZgLight"/>
          <w:sz w:val="28"/>
          <w:szCs w:val="28"/>
        </w:rPr>
        <w:footnoteReference w:id="9"/>
      </w:r>
      <w:r w:rsidR="006F2B53">
        <w:rPr>
          <w:rFonts w:ascii="Garamond" w:hAnsi="Garamond" w:cs="UniZgLight"/>
          <w:sz w:val="28"/>
          <w:szCs w:val="28"/>
        </w:rPr>
        <w:t xml:space="preserve"> </w:t>
      </w:r>
    </w:p>
    <w:p w:rsidR="00B5296D" w:rsidRDefault="00B5296D" w:rsidP="00B5296D">
      <w:pPr>
        <w:autoSpaceDE w:val="0"/>
        <w:autoSpaceDN w:val="0"/>
        <w:adjustRightInd w:val="0"/>
        <w:spacing w:after="0" w:line="240" w:lineRule="auto"/>
        <w:ind w:firstLine="708"/>
        <w:jc w:val="both"/>
        <w:rPr>
          <w:rFonts w:ascii="Garamond" w:hAnsi="Garamond" w:cs="Arial"/>
          <w:sz w:val="28"/>
          <w:szCs w:val="28"/>
        </w:rPr>
      </w:pPr>
      <w:r w:rsidRPr="00D41586">
        <w:rPr>
          <w:rFonts w:ascii="Garamond" w:hAnsi="Garamond" w:cs="Arial"/>
          <w:sz w:val="28"/>
          <w:szCs w:val="28"/>
        </w:rPr>
        <w:t>U preporukama</w:t>
      </w:r>
      <w:r w:rsidR="008E44F6">
        <w:rPr>
          <w:rFonts w:ascii="Garamond" w:hAnsi="Garamond" w:cs="Arial"/>
          <w:sz w:val="28"/>
          <w:szCs w:val="28"/>
        </w:rPr>
        <w:t xml:space="preserve"> se naglašava da </w:t>
      </w:r>
      <w:r w:rsidRPr="00D41586">
        <w:rPr>
          <w:rFonts w:ascii="Garamond" w:hAnsi="Garamond" w:cs="Arial"/>
          <w:sz w:val="28"/>
          <w:szCs w:val="28"/>
        </w:rPr>
        <w:t>doktorsko obrazovanje ima posebno m</w:t>
      </w:r>
      <w:r w:rsidR="00D113B6">
        <w:rPr>
          <w:rFonts w:ascii="Garamond" w:hAnsi="Garamond" w:cs="Arial"/>
          <w:sz w:val="28"/>
          <w:szCs w:val="28"/>
        </w:rPr>
        <w:t>j</w:t>
      </w:r>
      <w:r w:rsidRPr="00D41586">
        <w:rPr>
          <w:rFonts w:ascii="Garamond" w:hAnsi="Garamond" w:cs="Arial"/>
          <w:sz w:val="28"/>
          <w:szCs w:val="28"/>
        </w:rPr>
        <w:t>esto u E</w:t>
      </w:r>
      <w:r w:rsidR="00D113B6">
        <w:rPr>
          <w:rFonts w:ascii="Garamond" w:hAnsi="Garamond" w:cs="Arial"/>
          <w:sz w:val="28"/>
          <w:szCs w:val="28"/>
        </w:rPr>
        <w:t>RA i EHEA</w:t>
      </w:r>
      <w:r w:rsidRPr="00D41586">
        <w:rPr>
          <w:rFonts w:ascii="Garamond" w:hAnsi="Garamond" w:cs="Arial"/>
          <w:sz w:val="28"/>
          <w:szCs w:val="28"/>
        </w:rPr>
        <w:t xml:space="preserve">. </w:t>
      </w:r>
      <w:r w:rsidR="008E44F6" w:rsidRPr="008E44F6">
        <w:rPr>
          <w:rFonts w:ascii="Garamond" w:hAnsi="Garamond" w:cs="Arial"/>
          <w:i/>
          <w:iCs/>
          <w:sz w:val="28"/>
          <w:szCs w:val="28"/>
        </w:rPr>
        <w:t xml:space="preserve">Zasniva se na </w:t>
      </w:r>
      <w:r w:rsidRPr="008E44F6">
        <w:rPr>
          <w:rFonts w:ascii="Garamond" w:hAnsi="Garamond" w:cs="Arial"/>
          <w:i/>
          <w:iCs/>
          <w:sz w:val="28"/>
          <w:szCs w:val="28"/>
        </w:rPr>
        <w:t>istraživanj</w:t>
      </w:r>
      <w:r w:rsidR="008E44F6" w:rsidRPr="008E44F6">
        <w:rPr>
          <w:rFonts w:ascii="Garamond" w:hAnsi="Garamond" w:cs="Arial"/>
          <w:i/>
          <w:iCs/>
          <w:sz w:val="28"/>
          <w:szCs w:val="28"/>
        </w:rPr>
        <w:t>ima</w:t>
      </w:r>
      <w:r w:rsidRPr="00D41586">
        <w:rPr>
          <w:rFonts w:ascii="Garamond" w:hAnsi="Garamond" w:cs="Arial"/>
          <w:sz w:val="28"/>
          <w:szCs w:val="28"/>
        </w:rPr>
        <w:t xml:space="preserve"> zbog čega se bitno razlikuje od </w:t>
      </w:r>
      <w:r w:rsidR="008E44F6">
        <w:rPr>
          <w:rFonts w:ascii="Garamond" w:hAnsi="Garamond" w:cs="Arial"/>
          <w:sz w:val="28"/>
          <w:szCs w:val="28"/>
        </w:rPr>
        <w:t>prethodnih</w:t>
      </w:r>
      <w:r w:rsidRPr="00D41586">
        <w:rPr>
          <w:rFonts w:ascii="Garamond" w:hAnsi="Garamond" w:cs="Arial"/>
          <w:sz w:val="28"/>
          <w:szCs w:val="28"/>
        </w:rPr>
        <w:t xml:space="preserve"> ciklusa</w:t>
      </w:r>
      <w:r w:rsidR="008E44F6">
        <w:rPr>
          <w:rFonts w:ascii="Garamond" w:hAnsi="Garamond" w:cs="Arial"/>
          <w:sz w:val="28"/>
          <w:szCs w:val="28"/>
        </w:rPr>
        <w:t xml:space="preserve"> visokog obrazovanja</w:t>
      </w:r>
      <w:r w:rsidRPr="00D41586">
        <w:rPr>
          <w:rFonts w:ascii="Garamond" w:hAnsi="Garamond" w:cs="Arial"/>
          <w:sz w:val="28"/>
          <w:szCs w:val="28"/>
        </w:rPr>
        <w:t xml:space="preserve">. </w:t>
      </w:r>
      <w:r w:rsidR="00D113B6" w:rsidRPr="00EB2343">
        <w:rPr>
          <w:rFonts w:ascii="Garamond" w:hAnsi="Garamond" w:cs="Arial"/>
          <w:i/>
          <w:iCs/>
          <w:sz w:val="28"/>
          <w:szCs w:val="28"/>
        </w:rPr>
        <w:t>Doktorsko obrazovanje je individualno i po definiciji originalno</w:t>
      </w:r>
      <w:r w:rsidR="00D113B6">
        <w:rPr>
          <w:rFonts w:ascii="Garamond" w:hAnsi="Garamond" w:cs="Arial"/>
          <w:sz w:val="28"/>
          <w:szCs w:val="28"/>
        </w:rPr>
        <w:t>, z</w:t>
      </w:r>
      <w:r w:rsidR="008E44F6">
        <w:rPr>
          <w:rFonts w:ascii="Garamond" w:hAnsi="Garamond" w:cs="Arial"/>
          <w:sz w:val="28"/>
          <w:szCs w:val="28"/>
        </w:rPr>
        <w:t xml:space="preserve">bog </w:t>
      </w:r>
      <w:r w:rsidR="00D113B6">
        <w:rPr>
          <w:rFonts w:ascii="Garamond" w:hAnsi="Garamond" w:cs="Arial"/>
          <w:sz w:val="28"/>
          <w:szCs w:val="28"/>
        </w:rPr>
        <w:t>čega</w:t>
      </w:r>
      <w:r w:rsidRPr="00D41586">
        <w:rPr>
          <w:rFonts w:ascii="Garamond" w:hAnsi="Garamond" w:cs="Arial"/>
          <w:sz w:val="28"/>
          <w:szCs w:val="28"/>
        </w:rPr>
        <w:t xml:space="preserve"> doktorskim kand</w:t>
      </w:r>
      <w:r w:rsidR="00D22C29">
        <w:rPr>
          <w:rFonts w:ascii="Garamond" w:hAnsi="Garamond" w:cs="Arial"/>
          <w:sz w:val="28"/>
          <w:szCs w:val="28"/>
        </w:rPr>
        <w:t>idatima mora biti omoguć</w:t>
      </w:r>
      <w:r w:rsidRPr="00D41586">
        <w:rPr>
          <w:rFonts w:ascii="Garamond" w:hAnsi="Garamond" w:cs="Arial"/>
          <w:sz w:val="28"/>
          <w:szCs w:val="28"/>
        </w:rPr>
        <w:t xml:space="preserve">ena nezavisnost i fleksibilnost </w:t>
      </w:r>
      <w:r w:rsidR="008E44F6">
        <w:rPr>
          <w:rFonts w:ascii="Garamond" w:hAnsi="Garamond" w:cs="Arial"/>
          <w:sz w:val="28"/>
          <w:szCs w:val="28"/>
        </w:rPr>
        <w:t>za r</w:t>
      </w:r>
      <w:r w:rsidRPr="00D41586">
        <w:rPr>
          <w:rFonts w:ascii="Garamond" w:hAnsi="Garamond" w:cs="Arial"/>
          <w:sz w:val="28"/>
          <w:szCs w:val="28"/>
        </w:rPr>
        <w:t>azv</w:t>
      </w:r>
      <w:r w:rsidR="008E44F6">
        <w:rPr>
          <w:rFonts w:ascii="Garamond" w:hAnsi="Garamond" w:cs="Arial"/>
          <w:sz w:val="28"/>
          <w:szCs w:val="28"/>
        </w:rPr>
        <w:t>oj i usavršavanje</w:t>
      </w:r>
      <w:r w:rsidRPr="00D41586">
        <w:rPr>
          <w:rFonts w:ascii="Garamond" w:hAnsi="Garamond" w:cs="Arial"/>
          <w:sz w:val="28"/>
          <w:szCs w:val="28"/>
        </w:rPr>
        <w:t>.</w:t>
      </w:r>
      <w:r w:rsidR="00D113B6">
        <w:rPr>
          <w:rFonts w:ascii="Garamond" w:hAnsi="Garamond" w:cs="Arial"/>
          <w:sz w:val="28"/>
          <w:szCs w:val="28"/>
        </w:rPr>
        <w:t xml:space="preserve"> </w:t>
      </w:r>
      <w:r w:rsidRPr="00D41586">
        <w:rPr>
          <w:rFonts w:ascii="Garamond" w:hAnsi="Garamond" w:cs="Arial"/>
          <w:sz w:val="28"/>
          <w:szCs w:val="28"/>
        </w:rPr>
        <w:t xml:space="preserve">Put napretka pojedinca </w:t>
      </w:r>
      <w:r w:rsidR="004D0E06">
        <w:rPr>
          <w:rFonts w:ascii="Garamond" w:hAnsi="Garamond" w:cs="Arial"/>
          <w:sz w:val="28"/>
          <w:szCs w:val="28"/>
        </w:rPr>
        <w:t xml:space="preserve">je </w:t>
      </w:r>
      <w:r w:rsidRPr="00D41586">
        <w:rPr>
          <w:rFonts w:ascii="Garamond" w:hAnsi="Garamond" w:cs="Arial"/>
          <w:sz w:val="28"/>
          <w:szCs w:val="28"/>
        </w:rPr>
        <w:t>jedinstven</w:t>
      </w:r>
      <w:r w:rsidR="00D22C29">
        <w:rPr>
          <w:rFonts w:ascii="Garamond" w:hAnsi="Garamond" w:cs="Arial"/>
          <w:sz w:val="28"/>
          <w:szCs w:val="28"/>
        </w:rPr>
        <w:t>,</w:t>
      </w:r>
      <w:r w:rsidR="00556A10">
        <w:rPr>
          <w:rFonts w:ascii="Garamond" w:hAnsi="Garamond" w:cs="Arial"/>
          <w:sz w:val="28"/>
          <w:szCs w:val="28"/>
        </w:rPr>
        <w:t xml:space="preserve"> </w:t>
      </w:r>
      <w:r w:rsidRPr="00D41586">
        <w:rPr>
          <w:rFonts w:ascii="Garamond" w:hAnsi="Garamond" w:cs="Arial"/>
          <w:sz w:val="28"/>
          <w:szCs w:val="28"/>
        </w:rPr>
        <w:t>kako u istraživačkom projektu</w:t>
      </w:r>
      <w:r w:rsidR="00D22C29">
        <w:rPr>
          <w:rFonts w:ascii="Garamond" w:hAnsi="Garamond" w:cs="Arial"/>
          <w:sz w:val="28"/>
          <w:szCs w:val="28"/>
        </w:rPr>
        <w:t>,</w:t>
      </w:r>
      <w:r w:rsidRPr="00D41586">
        <w:rPr>
          <w:rFonts w:ascii="Garamond" w:hAnsi="Garamond" w:cs="Arial"/>
          <w:sz w:val="28"/>
          <w:szCs w:val="28"/>
        </w:rPr>
        <w:t xml:space="preserve"> tako i u pogledu profesionalnog razvoja. Konačno, </w:t>
      </w:r>
      <w:r w:rsidRPr="004D0E06">
        <w:rPr>
          <w:rFonts w:ascii="Garamond" w:hAnsi="Garamond" w:cs="Arial"/>
          <w:i/>
          <w:iCs/>
          <w:sz w:val="28"/>
          <w:szCs w:val="28"/>
        </w:rPr>
        <w:t>doktorsko obrazovanje mora</w:t>
      </w:r>
      <w:r w:rsidR="002B5BC3">
        <w:rPr>
          <w:rFonts w:ascii="Garamond" w:hAnsi="Garamond" w:cs="Arial"/>
          <w:i/>
          <w:iCs/>
          <w:sz w:val="28"/>
          <w:szCs w:val="28"/>
        </w:rPr>
        <w:t>ju</w:t>
      </w:r>
      <w:r w:rsidRPr="004D0E06">
        <w:rPr>
          <w:rFonts w:ascii="Garamond" w:hAnsi="Garamond" w:cs="Arial"/>
          <w:i/>
          <w:iCs/>
          <w:sz w:val="28"/>
          <w:szCs w:val="28"/>
        </w:rPr>
        <w:t xml:space="preserve"> razviti autonomne i odgovorne institucije</w:t>
      </w:r>
      <w:r w:rsidR="002B5BC3">
        <w:rPr>
          <w:rFonts w:ascii="Garamond" w:hAnsi="Garamond" w:cs="Arial"/>
          <w:sz w:val="28"/>
          <w:szCs w:val="28"/>
        </w:rPr>
        <w:t xml:space="preserve">. </w:t>
      </w:r>
      <w:r w:rsidRPr="00D41586">
        <w:rPr>
          <w:rFonts w:ascii="Garamond" w:hAnsi="Garamond" w:cs="Arial"/>
          <w:sz w:val="28"/>
          <w:szCs w:val="28"/>
        </w:rPr>
        <w:t>Institucijama je potrebna fleksibilna regula</w:t>
      </w:r>
      <w:r w:rsidR="002B5BC3">
        <w:rPr>
          <w:rFonts w:ascii="Garamond" w:hAnsi="Garamond" w:cs="Arial"/>
          <w:sz w:val="28"/>
          <w:szCs w:val="28"/>
        </w:rPr>
        <w:t>tiv</w:t>
      </w:r>
      <w:r w:rsidRPr="00D41586">
        <w:rPr>
          <w:rFonts w:ascii="Garamond" w:hAnsi="Garamond" w:cs="Arial"/>
          <w:sz w:val="28"/>
          <w:szCs w:val="28"/>
        </w:rPr>
        <w:t>a kako bi stvoril</w:t>
      </w:r>
      <w:r w:rsidR="00686427">
        <w:rPr>
          <w:rFonts w:ascii="Garamond" w:hAnsi="Garamond" w:cs="Arial"/>
          <w:sz w:val="28"/>
          <w:szCs w:val="28"/>
        </w:rPr>
        <w:t>e</w:t>
      </w:r>
      <w:r w:rsidRPr="00D41586">
        <w:rPr>
          <w:rFonts w:ascii="Garamond" w:hAnsi="Garamond" w:cs="Arial"/>
          <w:sz w:val="28"/>
          <w:szCs w:val="28"/>
        </w:rPr>
        <w:t xml:space="preserve"> posebne strukture i instrumente</w:t>
      </w:r>
      <w:r w:rsidR="002B5BC3">
        <w:rPr>
          <w:rFonts w:ascii="Garamond" w:hAnsi="Garamond" w:cs="Arial"/>
          <w:sz w:val="28"/>
          <w:szCs w:val="28"/>
        </w:rPr>
        <w:t>.</w:t>
      </w:r>
    </w:p>
    <w:p w:rsidR="00556A10" w:rsidRDefault="00556A10" w:rsidP="00556A10">
      <w:pPr>
        <w:autoSpaceDE w:val="0"/>
        <w:autoSpaceDN w:val="0"/>
        <w:adjustRightInd w:val="0"/>
        <w:spacing w:after="0" w:line="240" w:lineRule="auto"/>
        <w:ind w:firstLine="708"/>
        <w:jc w:val="both"/>
        <w:rPr>
          <w:rFonts w:ascii="Garamond" w:hAnsi="Garamond" w:cs="UnizgSansBold"/>
          <w:sz w:val="28"/>
          <w:szCs w:val="28"/>
        </w:rPr>
      </w:pPr>
      <w:r>
        <w:rPr>
          <w:rFonts w:ascii="Garamond" w:hAnsi="Garamond"/>
          <w:sz w:val="28"/>
          <w:szCs w:val="28"/>
        </w:rPr>
        <w:t>P</w:t>
      </w:r>
      <w:r w:rsidRPr="00B2377C">
        <w:rPr>
          <w:rFonts w:ascii="Garamond" w:hAnsi="Garamond"/>
          <w:sz w:val="28"/>
          <w:szCs w:val="28"/>
        </w:rPr>
        <w:t>reporuk</w:t>
      </w:r>
      <w:r>
        <w:rPr>
          <w:rFonts w:ascii="Garamond" w:hAnsi="Garamond"/>
          <w:sz w:val="28"/>
          <w:szCs w:val="28"/>
        </w:rPr>
        <w:t>e</w:t>
      </w:r>
      <w:r w:rsidRPr="00B2377C">
        <w:rPr>
          <w:rFonts w:ascii="Garamond" w:hAnsi="Garamond"/>
          <w:sz w:val="28"/>
          <w:szCs w:val="28"/>
        </w:rPr>
        <w:t xml:space="preserve"> </w:t>
      </w:r>
      <w:r>
        <w:rPr>
          <w:rFonts w:ascii="Garamond" w:hAnsi="Garamond"/>
          <w:sz w:val="28"/>
          <w:szCs w:val="28"/>
        </w:rPr>
        <w:t xml:space="preserve">objašnjavaju, tačnije </w:t>
      </w:r>
      <w:r w:rsidRPr="000D6327">
        <w:rPr>
          <w:rFonts w:ascii="Garamond" w:hAnsi="Garamond"/>
          <w:sz w:val="28"/>
          <w:szCs w:val="28"/>
        </w:rPr>
        <w:t>savje</w:t>
      </w:r>
      <w:r>
        <w:rPr>
          <w:rFonts w:ascii="Garamond" w:hAnsi="Garamond"/>
          <w:sz w:val="28"/>
          <w:szCs w:val="28"/>
        </w:rPr>
        <w:t>t</w:t>
      </w:r>
      <w:r w:rsidRPr="000D6327">
        <w:rPr>
          <w:rFonts w:ascii="Garamond" w:hAnsi="Garamond"/>
          <w:sz w:val="28"/>
          <w:szCs w:val="28"/>
        </w:rPr>
        <w:t>uj</w:t>
      </w:r>
      <w:r>
        <w:rPr>
          <w:rFonts w:ascii="Garamond" w:hAnsi="Garamond"/>
          <w:sz w:val="28"/>
          <w:szCs w:val="28"/>
        </w:rPr>
        <w:t xml:space="preserve">u, </w:t>
      </w:r>
      <w:r w:rsidRPr="004D7D53">
        <w:rPr>
          <w:rFonts w:ascii="Garamond" w:hAnsi="Garamond"/>
          <w:i/>
          <w:iCs/>
          <w:sz w:val="28"/>
          <w:szCs w:val="28"/>
        </w:rPr>
        <w:t>kako urediti značajne segmente</w:t>
      </w:r>
      <w:r>
        <w:rPr>
          <w:rFonts w:ascii="Garamond" w:hAnsi="Garamond"/>
          <w:sz w:val="28"/>
          <w:szCs w:val="28"/>
        </w:rPr>
        <w:t xml:space="preserve"> (</w:t>
      </w:r>
      <w:r>
        <w:rPr>
          <w:rFonts w:ascii="Garamond" w:hAnsi="Garamond" w:cs="UnizgSansBold"/>
          <w:sz w:val="28"/>
          <w:szCs w:val="28"/>
        </w:rPr>
        <w:t>k</w:t>
      </w:r>
      <w:r w:rsidRPr="00C30220">
        <w:rPr>
          <w:rFonts w:ascii="Garamond" w:hAnsi="Garamond" w:cs="UnizgSansBold"/>
          <w:sz w:val="28"/>
          <w:szCs w:val="28"/>
        </w:rPr>
        <w:t>ritičn</w:t>
      </w:r>
      <w:r w:rsidR="00480D83">
        <w:rPr>
          <w:rFonts w:ascii="Garamond" w:hAnsi="Garamond" w:cs="UnizgSansBold"/>
          <w:sz w:val="28"/>
          <w:szCs w:val="28"/>
        </w:rPr>
        <w:t>u</w:t>
      </w:r>
      <w:r>
        <w:rPr>
          <w:rFonts w:ascii="Garamond" w:hAnsi="Garamond" w:cs="UnizgSansBold"/>
          <w:sz w:val="28"/>
          <w:szCs w:val="28"/>
        </w:rPr>
        <w:t xml:space="preserve"> mas</w:t>
      </w:r>
      <w:r w:rsidR="00480D83">
        <w:rPr>
          <w:rFonts w:ascii="Garamond" w:hAnsi="Garamond" w:cs="UnizgSansBold"/>
          <w:sz w:val="28"/>
          <w:szCs w:val="28"/>
        </w:rPr>
        <w:t>u</w:t>
      </w:r>
      <w:r w:rsidR="00705C5F">
        <w:rPr>
          <w:rFonts w:ascii="Garamond" w:hAnsi="Garamond" w:cs="UnizgSansBold"/>
          <w:sz w:val="28"/>
          <w:szCs w:val="28"/>
        </w:rPr>
        <w:t xml:space="preserve"> i kritičnu</w:t>
      </w:r>
      <w:r w:rsidRPr="00C30220">
        <w:rPr>
          <w:rFonts w:ascii="Garamond" w:hAnsi="Garamond" w:cs="UnizgSansBold"/>
          <w:sz w:val="28"/>
          <w:szCs w:val="28"/>
        </w:rPr>
        <w:t xml:space="preserve"> razno</w:t>
      </w:r>
      <w:r>
        <w:rPr>
          <w:rFonts w:ascii="Garamond" w:hAnsi="Garamond" w:cs="UnizgSansBold"/>
          <w:sz w:val="28"/>
          <w:szCs w:val="28"/>
        </w:rPr>
        <w:t>vrsno</w:t>
      </w:r>
      <w:r w:rsidRPr="00C30220">
        <w:rPr>
          <w:rFonts w:ascii="Garamond" w:hAnsi="Garamond" w:cs="UnizgSansBold"/>
          <w:sz w:val="28"/>
          <w:szCs w:val="28"/>
        </w:rPr>
        <w:t xml:space="preserve">st, </w:t>
      </w:r>
      <w:r>
        <w:rPr>
          <w:rFonts w:ascii="Garamond" w:hAnsi="Garamond" w:cs="UnizgSansBold"/>
          <w:sz w:val="28"/>
          <w:szCs w:val="28"/>
        </w:rPr>
        <w:t>regrutacij</w:t>
      </w:r>
      <w:r w:rsidR="00480D83">
        <w:rPr>
          <w:rFonts w:ascii="Garamond" w:hAnsi="Garamond" w:cs="UnizgSansBold"/>
          <w:sz w:val="28"/>
          <w:szCs w:val="28"/>
        </w:rPr>
        <w:t>u</w:t>
      </w:r>
      <w:r w:rsidRPr="00C30220">
        <w:rPr>
          <w:rFonts w:ascii="Garamond" w:hAnsi="Garamond" w:cs="UnizgSansBold"/>
          <w:sz w:val="28"/>
          <w:szCs w:val="28"/>
        </w:rPr>
        <w:t xml:space="preserve"> kandidata, upis i status, </w:t>
      </w:r>
      <w:r>
        <w:rPr>
          <w:rFonts w:ascii="Garamond" w:hAnsi="Garamond" w:cs="UnizgSansBold"/>
          <w:sz w:val="28"/>
          <w:szCs w:val="28"/>
        </w:rPr>
        <w:t>m</w:t>
      </w:r>
      <w:r w:rsidRPr="00C30220">
        <w:rPr>
          <w:rFonts w:ascii="Garamond" w:hAnsi="Garamond" w:cs="UnizgSansBold"/>
          <w:sz w:val="28"/>
          <w:szCs w:val="28"/>
        </w:rPr>
        <w:t xml:space="preserve">entorstvo, </w:t>
      </w:r>
      <w:r>
        <w:rPr>
          <w:rFonts w:ascii="Garamond" w:hAnsi="Garamond" w:cs="UnizgSansBold"/>
          <w:sz w:val="28"/>
          <w:szCs w:val="28"/>
        </w:rPr>
        <w:t>i</w:t>
      </w:r>
      <w:r w:rsidRPr="00C30220">
        <w:rPr>
          <w:rFonts w:ascii="Garamond" w:hAnsi="Garamond" w:cs="UnizgSansBold"/>
          <w:sz w:val="28"/>
          <w:szCs w:val="28"/>
        </w:rPr>
        <w:t>shod</w:t>
      </w:r>
      <w:r w:rsidR="00480D83">
        <w:rPr>
          <w:rFonts w:ascii="Garamond" w:hAnsi="Garamond" w:cs="UnizgSansBold"/>
          <w:sz w:val="28"/>
          <w:szCs w:val="28"/>
        </w:rPr>
        <w:t>e</w:t>
      </w:r>
      <w:r>
        <w:rPr>
          <w:rFonts w:ascii="Garamond" w:hAnsi="Garamond" w:cs="UnizgSansBold"/>
          <w:sz w:val="28"/>
          <w:szCs w:val="28"/>
        </w:rPr>
        <w:t>...)</w:t>
      </w:r>
      <w:r w:rsidRPr="000D6327">
        <w:rPr>
          <w:rFonts w:ascii="Garamond" w:hAnsi="Garamond" w:cs="UnizgSansBold"/>
          <w:sz w:val="28"/>
          <w:szCs w:val="28"/>
        </w:rPr>
        <w:t xml:space="preserve">, </w:t>
      </w:r>
      <w:r>
        <w:rPr>
          <w:rFonts w:ascii="Garamond" w:hAnsi="Garamond"/>
          <w:sz w:val="28"/>
          <w:szCs w:val="28"/>
        </w:rPr>
        <w:t xml:space="preserve">kao i </w:t>
      </w:r>
      <w:r w:rsidRPr="00622631">
        <w:rPr>
          <w:rFonts w:ascii="Garamond" w:hAnsi="Garamond"/>
          <w:i/>
          <w:iCs/>
          <w:sz w:val="28"/>
          <w:szCs w:val="28"/>
        </w:rPr>
        <w:t>u</w:t>
      </w:r>
      <w:r w:rsidRPr="00622631">
        <w:rPr>
          <w:rFonts w:ascii="Garamond" w:hAnsi="Garamond" w:cs="UnizgSansLight"/>
          <w:i/>
          <w:iCs/>
          <w:sz w:val="28"/>
          <w:szCs w:val="28"/>
        </w:rPr>
        <w:t>kl</w:t>
      </w:r>
      <w:r>
        <w:rPr>
          <w:rFonts w:ascii="Garamond" w:hAnsi="Garamond" w:cs="UnizgSansLight"/>
          <w:i/>
          <w:iCs/>
          <w:sz w:val="28"/>
          <w:szCs w:val="28"/>
        </w:rPr>
        <w:t>oniti</w:t>
      </w:r>
      <w:r w:rsidRPr="00B2377C">
        <w:rPr>
          <w:rFonts w:ascii="Garamond" w:hAnsi="Garamond" w:cs="UnizgSansLight"/>
          <w:i/>
          <w:iCs/>
          <w:sz w:val="28"/>
          <w:szCs w:val="28"/>
        </w:rPr>
        <w:t xml:space="preserve"> preprek</w:t>
      </w:r>
      <w:r>
        <w:rPr>
          <w:rFonts w:ascii="Garamond" w:hAnsi="Garamond" w:cs="UnizgSansLight"/>
          <w:i/>
          <w:iCs/>
          <w:sz w:val="28"/>
          <w:szCs w:val="28"/>
        </w:rPr>
        <w:t xml:space="preserve">e </w:t>
      </w:r>
      <w:r w:rsidRPr="00622631">
        <w:rPr>
          <w:rFonts w:ascii="Garamond" w:hAnsi="Garamond" w:cs="UnizgSansLight"/>
          <w:sz w:val="28"/>
          <w:szCs w:val="28"/>
        </w:rPr>
        <w:t>(kod</w:t>
      </w:r>
      <w:r>
        <w:rPr>
          <w:rFonts w:ascii="Garamond" w:hAnsi="Garamond" w:cs="UnizgSansLight"/>
          <w:i/>
          <w:iCs/>
          <w:sz w:val="28"/>
          <w:szCs w:val="28"/>
        </w:rPr>
        <w:t xml:space="preserve"> </w:t>
      </w:r>
      <w:r>
        <w:rPr>
          <w:rFonts w:ascii="Garamond" w:hAnsi="Garamond" w:cs="UnizgSansBold"/>
          <w:sz w:val="28"/>
          <w:szCs w:val="28"/>
        </w:rPr>
        <w:t>f</w:t>
      </w:r>
      <w:r w:rsidRPr="00B2377C">
        <w:rPr>
          <w:rFonts w:ascii="Garamond" w:hAnsi="Garamond" w:cs="UnizgSansBold"/>
          <w:sz w:val="28"/>
          <w:szCs w:val="28"/>
        </w:rPr>
        <w:t>inan</w:t>
      </w:r>
      <w:r>
        <w:rPr>
          <w:rFonts w:ascii="Garamond" w:hAnsi="Garamond" w:cs="UnizgSansBold"/>
          <w:sz w:val="28"/>
          <w:szCs w:val="28"/>
        </w:rPr>
        <w:t>s</w:t>
      </w:r>
      <w:r w:rsidRPr="00B2377C">
        <w:rPr>
          <w:rFonts w:ascii="Garamond" w:hAnsi="Garamond" w:cs="UnizgSansBold"/>
          <w:sz w:val="28"/>
          <w:szCs w:val="28"/>
        </w:rPr>
        <w:t>iranj</w:t>
      </w:r>
      <w:r>
        <w:rPr>
          <w:rFonts w:ascii="Garamond" w:hAnsi="Garamond" w:cs="UnizgSansBold"/>
          <w:sz w:val="28"/>
          <w:szCs w:val="28"/>
        </w:rPr>
        <w:t>a</w:t>
      </w:r>
      <w:r w:rsidRPr="00B2377C">
        <w:rPr>
          <w:rFonts w:ascii="Garamond" w:hAnsi="Garamond" w:cs="UnizgSansBold"/>
          <w:sz w:val="28"/>
          <w:szCs w:val="28"/>
        </w:rPr>
        <w:t xml:space="preserve">, </w:t>
      </w:r>
      <w:r>
        <w:rPr>
          <w:rFonts w:ascii="Garamond" w:hAnsi="Garamond" w:cs="UnizgSansBold"/>
          <w:sz w:val="28"/>
          <w:szCs w:val="28"/>
        </w:rPr>
        <w:t>a</w:t>
      </w:r>
      <w:r w:rsidRPr="00B2377C">
        <w:rPr>
          <w:rFonts w:ascii="Garamond" w:hAnsi="Garamond" w:cs="UnizgSansBold"/>
          <w:sz w:val="28"/>
          <w:szCs w:val="28"/>
        </w:rPr>
        <w:t>utonomij</w:t>
      </w:r>
      <w:r>
        <w:rPr>
          <w:rFonts w:ascii="Garamond" w:hAnsi="Garamond" w:cs="UnizgSansBold"/>
          <w:sz w:val="28"/>
          <w:szCs w:val="28"/>
        </w:rPr>
        <w:t>e</w:t>
      </w:r>
      <w:r w:rsidRPr="00B2377C">
        <w:rPr>
          <w:rFonts w:ascii="Garamond" w:hAnsi="Garamond" w:cs="UnizgSansBold"/>
          <w:sz w:val="28"/>
          <w:szCs w:val="28"/>
        </w:rPr>
        <w:t xml:space="preserve">, </w:t>
      </w:r>
      <w:r>
        <w:rPr>
          <w:rFonts w:ascii="Garamond" w:hAnsi="Garamond" w:cs="UnizgSansBold"/>
          <w:sz w:val="28"/>
          <w:szCs w:val="28"/>
        </w:rPr>
        <w:t>p</w:t>
      </w:r>
      <w:r w:rsidRPr="00B2377C">
        <w:rPr>
          <w:rFonts w:ascii="Garamond" w:hAnsi="Garamond" w:cs="UnizgSansBold"/>
          <w:sz w:val="28"/>
          <w:szCs w:val="28"/>
        </w:rPr>
        <w:t>ravn</w:t>
      </w:r>
      <w:r>
        <w:rPr>
          <w:rFonts w:ascii="Garamond" w:hAnsi="Garamond" w:cs="UnizgSansBold"/>
          <w:sz w:val="28"/>
          <w:szCs w:val="28"/>
        </w:rPr>
        <w:t>og</w:t>
      </w:r>
      <w:r w:rsidRPr="00B2377C">
        <w:rPr>
          <w:rFonts w:ascii="Garamond" w:hAnsi="Garamond" w:cs="UnizgSansBold"/>
          <w:sz w:val="28"/>
          <w:szCs w:val="28"/>
        </w:rPr>
        <w:t xml:space="preserve"> okvir</w:t>
      </w:r>
      <w:r>
        <w:rPr>
          <w:rFonts w:ascii="Garamond" w:hAnsi="Garamond" w:cs="UnizgSansBold"/>
          <w:sz w:val="28"/>
          <w:szCs w:val="28"/>
        </w:rPr>
        <w:t>a</w:t>
      </w:r>
      <w:r w:rsidRPr="00B2377C">
        <w:rPr>
          <w:rFonts w:ascii="Garamond" w:hAnsi="Garamond" w:cs="UnizgSansBold"/>
          <w:sz w:val="28"/>
          <w:szCs w:val="28"/>
        </w:rPr>
        <w:t xml:space="preserve">, </w:t>
      </w:r>
      <w:r>
        <w:rPr>
          <w:rFonts w:ascii="Garamond" w:hAnsi="Garamond" w:cs="UnizgSansBold"/>
          <w:sz w:val="28"/>
          <w:szCs w:val="28"/>
        </w:rPr>
        <w:t>m</w:t>
      </w:r>
      <w:r w:rsidRPr="00B2377C">
        <w:rPr>
          <w:rFonts w:ascii="Garamond" w:hAnsi="Garamond" w:cs="UnizgSansBold"/>
          <w:sz w:val="28"/>
          <w:szCs w:val="28"/>
        </w:rPr>
        <w:t>eđusektorsk</w:t>
      </w:r>
      <w:r>
        <w:rPr>
          <w:rFonts w:ascii="Garamond" w:hAnsi="Garamond" w:cs="UnizgSansBold"/>
          <w:sz w:val="28"/>
          <w:szCs w:val="28"/>
        </w:rPr>
        <w:t>e</w:t>
      </w:r>
      <w:r w:rsidRPr="00B2377C">
        <w:rPr>
          <w:rFonts w:ascii="Garamond" w:hAnsi="Garamond" w:cs="UnizgSansBold"/>
          <w:sz w:val="28"/>
          <w:szCs w:val="28"/>
        </w:rPr>
        <w:t xml:space="preserve"> s</w:t>
      </w:r>
      <w:r>
        <w:rPr>
          <w:rFonts w:ascii="Garamond" w:hAnsi="Garamond" w:cs="UnizgSansBold"/>
          <w:sz w:val="28"/>
          <w:szCs w:val="28"/>
        </w:rPr>
        <w:t>a</w:t>
      </w:r>
      <w:r w:rsidRPr="00B2377C">
        <w:rPr>
          <w:rFonts w:ascii="Garamond" w:hAnsi="Garamond" w:cs="UnizgSansBold"/>
          <w:sz w:val="28"/>
          <w:szCs w:val="28"/>
        </w:rPr>
        <w:t>radnj</w:t>
      </w:r>
      <w:r>
        <w:rPr>
          <w:rFonts w:ascii="Garamond" w:hAnsi="Garamond" w:cs="UnizgSansBold"/>
          <w:sz w:val="28"/>
          <w:szCs w:val="28"/>
        </w:rPr>
        <w:t xml:space="preserve">e), da bi doktorski programi </w:t>
      </w:r>
      <w:r w:rsidR="004D7D53">
        <w:rPr>
          <w:rFonts w:ascii="Garamond" w:hAnsi="Garamond" w:cs="UnizgSansBold"/>
          <w:sz w:val="28"/>
          <w:szCs w:val="28"/>
        </w:rPr>
        <w:t xml:space="preserve">suštinski bili </w:t>
      </w:r>
      <w:r>
        <w:rPr>
          <w:rFonts w:ascii="Garamond" w:hAnsi="Garamond" w:cs="UnizgSansBold"/>
          <w:sz w:val="28"/>
          <w:szCs w:val="28"/>
        </w:rPr>
        <w:t>uspje</w:t>
      </w:r>
      <w:r w:rsidR="004D7D53">
        <w:rPr>
          <w:rFonts w:ascii="Garamond" w:hAnsi="Garamond" w:cs="UnizgSansBold"/>
          <w:sz w:val="28"/>
          <w:szCs w:val="28"/>
        </w:rPr>
        <w:t>šni</w:t>
      </w:r>
      <w:r>
        <w:rPr>
          <w:rFonts w:ascii="Garamond" w:hAnsi="Garamond" w:cs="UnizgSansBold"/>
          <w:sz w:val="28"/>
          <w:szCs w:val="28"/>
        </w:rPr>
        <w:t>.</w:t>
      </w:r>
    </w:p>
    <w:p w:rsidR="00DA24C3" w:rsidRDefault="00DA24C3" w:rsidP="000B6D3D">
      <w:pPr>
        <w:spacing w:after="0" w:line="240" w:lineRule="auto"/>
        <w:ind w:firstLine="708"/>
        <w:jc w:val="both"/>
        <w:rPr>
          <w:rFonts w:ascii="Garamond" w:hAnsi="Garamond"/>
          <w:sz w:val="28"/>
          <w:szCs w:val="28"/>
        </w:rPr>
      </w:pPr>
    </w:p>
    <w:p w:rsidR="008A21DA" w:rsidRDefault="008A21DA" w:rsidP="00466EF3">
      <w:pPr>
        <w:pStyle w:val="IntenseQuote"/>
        <w:pBdr>
          <w:bottom w:val="single" w:sz="4" w:space="0" w:color="4472C4" w:themeColor="accent1"/>
        </w:pBdr>
        <w:spacing w:before="0" w:after="0"/>
        <w:ind w:left="1080" w:right="862"/>
        <w:jc w:val="both"/>
        <w:rPr>
          <w:rStyle w:val="IntenseEmphasis"/>
          <w:i/>
          <w:iCs/>
          <w:sz w:val="24"/>
          <w:szCs w:val="24"/>
        </w:rPr>
      </w:pPr>
      <w:r>
        <w:rPr>
          <w:rStyle w:val="IntenseEmphasis"/>
          <w:i/>
          <w:iCs/>
          <w:sz w:val="24"/>
          <w:szCs w:val="24"/>
        </w:rPr>
        <w:t>Izazov</w:t>
      </w:r>
      <w:r w:rsidR="00B04827">
        <w:rPr>
          <w:rStyle w:val="IntenseEmphasis"/>
          <w:i/>
          <w:iCs/>
          <w:sz w:val="24"/>
          <w:szCs w:val="24"/>
        </w:rPr>
        <w:t>i</w:t>
      </w:r>
    </w:p>
    <w:p w:rsidR="0074515C" w:rsidRDefault="0074515C" w:rsidP="002B1530">
      <w:pPr>
        <w:pStyle w:val="IntenseQuote"/>
        <w:numPr>
          <w:ilvl w:val="1"/>
          <w:numId w:val="26"/>
        </w:numPr>
        <w:pBdr>
          <w:bottom w:val="single" w:sz="4" w:space="0" w:color="4472C4" w:themeColor="accent1"/>
        </w:pBdr>
        <w:spacing w:before="0" w:after="0"/>
        <w:ind w:right="862"/>
        <w:jc w:val="both"/>
        <w:rPr>
          <w:rStyle w:val="IntenseEmphasis"/>
          <w:i/>
          <w:iCs/>
          <w:sz w:val="24"/>
          <w:szCs w:val="24"/>
        </w:rPr>
      </w:pPr>
      <w:r w:rsidRPr="001B3789">
        <w:rPr>
          <w:rStyle w:val="IntenseEmphasis"/>
          <w:i/>
          <w:iCs/>
          <w:sz w:val="24"/>
          <w:szCs w:val="24"/>
        </w:rPr>
        <w:t>Stvaranje</w:t>
      </w:r>
      <w:r w:rsidR="004D7D53">
        <w:rPr>
          <w:rStyle w:val="IntenseEmphasis"/>
          <w:i/>
          <w:iCs/>
          <w:sz w:val="24"/>
          <w:szCs w:val="24"/>
        </w:rPr>
        <w:t>m</w:t>
      </w:r>
      <w:r w:rsidRPr="001B3789">
        <w:rPr>
          <w:rStyle w:val="IntenseEmphasis"/>
          <w:i/>
          <w:iCs/>
          <w:sz w:val="24"/>
          <w:szCs w:val="24"/>
        </w:rPr>
        <w:t xml:space="preserve"> preduslova da </w:t>
      </w:r>
      <w:r w:rsidR="004D7D53">
        <w:rPr>
          <w:rStyle w:val="IntenseEmphasis"/>
          <w:i/>
          <w:iCs/>
          <w:sz w:val="24"/>
          <w:szCs w:val="24"/>
        </w:rPr>
        <w:t xml:space="preserve">se </w:t>
      </w:r>
      <w:r w:rsidR="00FE6006">
        <w:rPr>
          <w:rStyle w:val="IntenseEmphasis"/>
          <w:i/>
          <w:iCs/>
          <w:sz w:val="24"/>
          <w:szCs w:val="24"/>
        </w:rPr>
        <w:t xml:space="preserve">u kontinuitetu </w:t>
      </w:r>
      <w:r w:rsidR="004D7D53">
        <w:rPr>
          <w:rStyle w:val="IntenseEmphasis"/>
          <w:i/>
          <w:iCs/>
          <w:sz w:val="24"/>
          <w:szCs w:val="24"/>
        </w:rPr>
        <w:t>razvija istraživanje kao sastavni dio</w:t>
      </w:r>
      <w:r w:rsidRPr="001B3789">
        <w:rPr>
          <w:rStyle w:val="IntenseEmphasis"/>
          <w:i/>
          <w:iCs/>
          <w:sz w:val="24"/>
          <w:szCs w:val="24"/>
        </w:rPr>
        <w:t xml:space="preserve"> obrazovanj</w:t>
      </w:r>
      <w:r w:rsidR="004D7D53">
        <w:rPr>
          <w:rStyle w:val="IntenseEmphasis"/>
          <w:i/>
          <w:iCs/>
          <w:sz w:val="24"/>
          <w:szCs w:val="24"/>
        </w:rPr>
        <w:t xml:space="preserve">a, </w:t>
      </w:r>
      <w:r w:rsidR="00C50570">
        <w:rPr>
          <w:rStyle w:val="IntenseEmphasis"/>
          <w:i/>
          <w:iCs/>
          <w:sz w:val="24"/>
          <w:szCs w:val="24"/>
        </w:rPr>
        <w:t xml:space="preserve">može se </w:t>
      </w:r>
      <w:r w:rsidR="00216229">
        <w:rPr>
          <w:rStyle w:val="IntenseEmphasis"/>
          <w:i/>
          <w:iCs/>
          <w:sz w:val="24"/>
          <w:szCs w:val="24"/>
        </w:rPr>
        <w:t>razvijati visoko obrazovanj</w:t>
      </w:r>
      <w:r w:rsidR="00C50570">
        <w:rPr>
          <w:rStyle w:val="IntenseEmphasis"/>
          <w:i/>
          <w:iCs/>
          <w:sz w:val="24"/>
          <w:szCs w:val="24"/>
        </w:rPr>
        <w:t>e</w:t>
      </w:r>
      <w:r w:rsidR="00216229">
        <w:rPr>
          <w:rStyle w:val="IntenseEmphasis"/>
          <w:i/>
          <w:iCs/>
          <w:sz w:val="24"/>
          <w:szCs w:val="24"/>
        </w:rPr>
        <w:t xml:space="preserve">, </w:t>
      </w:r>
      <w:r w:rsidRPr="001B3789">
        <w:rPr>
          <w:rStyle w:val="IntenseEmphasis"/>
          <w:i/>
          <w:iCs/>
          <w:sz w:val="24"/>
          <w:szCs w:val="24"/>
        </w:rPr>
        <w:t>osposobljava</w:t>
      </w:r>
      <w:r w:rsidR="004D7D53">
        <w:rPr>
          <w:rStyle w:val="IntenseEmphasis"/>
          <w:i/>
          <w:iCs/>
          <w:sz w:val="24"/>
          <w:szCs w:val="24"/>
        </w:rPr>
        <w:t>t</w:t>
      </w:r>
      <w:r w:rsidR="00E06BB7">
        <w:rPr>
          <w:rStyle w:val="IntenseEmphasis"/>
          <w:i/>
          <w:iCs/>
          <w:sz w:val="24"/>
          <w:szCs w:val="24"/>
        </w:rPr>
        <w:t xml:space="preserve">i </w:t>
      </w:r>
      <w:r w:rsidRPr="001B3789">
        <w:rPr>
          <w:rStyle w:val="IntenseEmphasis"/>
          <w:i/>
          <w:iCs/>
          <w:sz w:val="24"/>
          <w:szCs w:val="24"/>
        </w:rPr>
        <w:t>istraživač</w:t>
      </w:r>
      <w:r w:rsidR="004D7D53">
        <w:rPr>
          <w:rStyle w:val="IntenseEmphasis"/>
          <w:i/>
          <w:iCs/>
          <w:sz w:val="24"/>
          <w:szCs w:val="24"/>
        </w:rPr>
        <w:t>i</w:t>
      </w:r>
      <w:r w:rsidRPr="001B3789">
        <w:rPr>
          <w:rStyle w:val="IntenseEmphasis"/>
          <w:i/>
          <w:iCs/>
          <w:sz w:val="24"/>
          <w:szCs w:val="24"/>
        </w:rPr>
        <w:t xml:space="preserve"> </w:t>
      </w:r>
      <w:r w:rsidR="00BF0B72">
        <w:rPr>
          <w:rStyle w:val="IntenseEmphasis"/>
          <w:i/>
          <w:iCs/>
          <w:sz w:val="24"/>
          <w:szCs w:val="24"/>
        </w:rPr>
        <w:t>i</w:t>
      </w:r>
      <w:r>
        <w:rPr>
          <w:rStyle w:val="IntenseEmphasis"/>
          <w:i/>
          <w:iCs/>
          <w:sz w:val="24"/>
          <w:szCs w:val="24"/>
        </w:rPr>
        <w:t xml:space="preserve"> </w:t>
      </w:r>
      <w:r w:rsidR="004D7D53">
        <w:rPr>
          <w:rStyle w:val="IntenseEmphasis"/>
          <w:i/>
          <w:iCs/>
          <w:sz w:val="24"/>
          <w:szCs w:val="24"/>
        </w:rPr>
        <w:t xml:space="preserve">neposredno </w:t>
      </w:r>
      <w:r>
        <w:rPr>
          <w:rStyle w:val="IntenseEmphasis"/>
          <w:i/>
          <w:iCs/>
          <w:sz w:val="24"/>
          <w:szCs w:val="24"/>
        </w:rPr>
        <w:t>pruž</w:t>
      </w:r>
      <w:r w:rsidR="00BF0B72">
        <w:rPr>
          <w:rStyle w:val="IntenseEmphasis"/>
          <w:i/>
          <w:iCs/>
          <w:sz w:val="24"/>
          <w:szCs w:val="24"/>
        </w:rPr>
        <w:t>a</w:t>
      </w:r>
      <w:r w:rsidR="004D7D53">
        <w:rPr>
          <w:rStyle w:val="IntenseEmphasis"/>
          <w:i/>
          <w:iCs/>
          <w:sz w:val="24"/>
          <w:szCs w:val="24"/>
        </w:rPr>
        <w:t>ti</w:t>
      </w:r>
      <w:r>
        <w:rPr>
          <w:rStyle w:val="IntenseEmphasis"/>
          <w:i/>
          <w:iCs/>
          <w:sz w:val="24"/>
          <w:szCs w:val="24"/>
        </w:rPr>
        <w:t xml:space="preserve"> podršk</w:t>
      </w:r>
      <w:r w:rsidR="00E06BB7">
        <w:rPr>
          <w:rStyle w:val="IntenseEmphasis"/>
          <w:i/>
          <w:iCs/>
          <w:sz w:val="24"/>
          <w:szCs w:val="24"/>
        </w:rPr>
        <w:t>a</w:t>
      </w:r>
      <w:r>
        <w:rPr>
          <w:rStyle w:val="IntenseEmphasis"/>
          <w:i/>
          <w:iCs/>
          <w:sz w:val="24"/>
          <w:szCs w:val="24"/>
        </w:rPr>
        <w:t xml:space="preserve"> </w:t>
      </w:r>
      <w:r w:rsidRPr="001B3789">
        <w:rPr>
          <w:rStyle w:val="IntenseEmphasis"/>
          <w:i/>
          <w:iCs/>
          <w:sz w:val="24"/>
          <w:szCs w:val="24"/>
        </w:rPr>
        <w:t>rast</w:t>
      </w:r>
      <w:r w:rsidR="00290242">
        <w:rPr>
          <w:rStyle w:val="IntenseEmphasis"/>
          <w:i/>
          <w:iCs/>
          <w:sz w:val="24"/>
          <w:szCs w:val="24"/>
        </w:rPr>
        <w:t>u</w:t>
      </w:r>
      <w:r w:rsidR="00C50570">
        <w:rPr>
          <w:rStyle w:val="IntenseEmphasis"/>
          <w:i/>
          <w:iCs/>
          <w:sz w:val="24"/>
          <w:szCs w:val="24"/>
        </w:rPr>
        <w:t xml:space="preserve"> i</w:t>
      </w:r>
      <w:r w:rsidRPr="001B3789">
        <w:rPr>
          <w:rStyle w:val="IntenseEmphasis"/>
          <w:i/>
          <w:iCs/>
          <w:sz w:val="24"/>
          <w:szCs w:val="24"/>
        </w:rPr>
        <w:t xml:space="preserve"> zapošljavanj</w:t>
      </w:r>
      <w:r w:rsidR="00290242">
        <w:rPr>
          <w:rStyle w:val="IntenseEmphasis"/>
          <w:i/>
          <w:iCs/>
          <w:sz w:val="24"/>
          <w:szCs w:val="24"/>
        </w:rPr>
        <w:t>u</w:t>
      </w:r>
      <w:r w:rsidRPr="001B3789">
        <w:rPr>
          <w:rStyle w:val="IntenseEmphasis"/>
          <w:i/>
          <w:iCs/>
          <w:sz w:val="24"/>
          <w:szCs w:val="24"/>
        </w:rPr>
        <w:t xml:space="preserve"> </w:t>
      </w:r>
      <w:r>
        <w:rPr>
          <w:rStyle w:val="IntenseEmphasis"/>
          <w:i/>
          <w:iCs/>
          <w:sz w:val="24"/>
          <w:szCs w:val="24"/>
        </w:rPr>
        <w:t xml:space="preserve">zasnovanim na </w:t>
      </w:r>
      <w:r w:rsidRPr="001B3789">
        <w:rPr>
          <w:rStyle w:val="IntenseEmphasis"/>
          <w:i/>
          <w:iCs/>
          <w:sz w:val="24"/>
          <w:szCs w:val="24"/>
        </w:rPr>
        <w:t>istraživanj</w:t>
      </w:r>
      <w:r>
        <w:rPr>
          <w:rStyle w:val="IntenseEmphasis"/>
          <w:i/>
          <w:iCs/>
          <w:sz w:val="24"/>
          <w:szCs w:val="24"/>
        </w:rPr>
        <w:t>ima</w:t>
      </w:r>
      <w:r w:rsidRPr="001B3789">
        <w:rPr>
          <w:rStyle w:val="IntenseEmphasis"/>
          <w:i/>
          <w:iCs/>
          <w:sz w:val="24"/>
          <w:szCs w:val="24"/>
        </w:rPr>
        <w:t xml:space="preserve"> i inovacija</w:t>
      </w:r>
      <w:r>
        <w:rPr>
          <w:rStyle w:val="IntenseEmphasis"/>
          <w:i/>
          <w:iCs/>
          <w:sz w:val="24"/>
          <w:szCs w:val="24"/>
        </w:rPr>
        <w:t>ma</w:t>
      </w:r>
      <w:r w:rsidR="00356AD0">
        <w:rPr>
          <w:rStyle w:val="IntenseEmphasis"/>
          <w:i/>
          <w:iCs/>
          <w:sz w:val="24"/>
          <w:szCs w:val="24"/>
        </w:rPr>
        <w:t>.</w:t>
      </w:r>
      <w:r w:rsidRPr="001B3789">
        <w:rPr>
          <w:rStyle w:val="IntenseEmphasis"/>
          <w:i/>
          <w:iCs/>
          <w:sz w:val="24"/>
          <w:szCs w:val="24"/>
        </w:rPr>
        <w:t xml:space="preserve"> </w:t>
      </w:r>
    </w:p>
    <w:p w:rsidR="0074515C" w:rsidRPr="0074515C" w:rsidRDefault="00BF0B72" w:rsidP="002B1530">
      <w:pPr>
        <w:pStyle w:val="IntenseQuote"/>
        <w:numPr>
          <w:ilvl w:val="1"/>
          <w:numId w:val="26"/>
        </w:numPr>
        <w:pBdr>
          <w:bottom w:val="single" w:sz="4" w:space="0" w:color="4472C4" w:themeColor="accent1"/>
        </w:pBdr>
        <w:spacing w:before="0" w:after="0"/>
        <w:ind w:right="862"/>
        <w:jc w:val="both"/>
      </w:pPr>
      <w:r>
        <w:rPr>
          <w:rFonts w:cstheme="minorHAnsi"/>
          <w:sz w:val="24"/>
          <w:szCs w:val="24"/>
        </w:rPr>
        <w:t>Definisa</w:t>
      </w:r>
      <w:r w:rsidR="00343E0B">
        <w:rPr>
          <w:rFonts w:cstheme="minorHAnsi"/>
          <w:sz w:val="24"/>
          <w:szCs w:val="24"/>
        </w:rPr>
        <w:t>n</w:t>
      </w:r>
      <w:r w:rsidR="007B7025">
        <w:rPr>
          <w:rFonts w:cstheme="minorHAnsi"/>
          <w:sz w:val="24"/>
          <w:szCs w:val="24"/>
        </w:rPr>
        <w:t xml:space="preserve"> okvir</w:t>
      </w:r>
      <w:r>
        <w:rPr>
          <w:rFonts w:cstheme="minorHAnsi"/>
          <w:sz w:val="24"/>
          <w:szCs w:val="24"/>
        </w:rPr>
        <w:t>,</w:t>
      </w:r>
      <w:r w:rsidR="007B7025">
        <w:rPr>
          <w:rFonts w:cstheme="minorHAnsi"/>
          <w:sz w:val="24"/>
          <w:szCs w:val="24"/>
        </w:rPr>
        <w:t xml:space="preserve"> i</w:t>
      </w:r>
      <w:r w:rsidR="0074515C" w:rsidRPr="0074515C">
        <w:rPr>
          <w:rFonts w:cstheme="minorHAnsi"/>
          <w:sz w:val="24"/>
          <w:szCs w:val="24"/>
        </w:rPr>
        <w:t>mplementir</w:t>
      </w:r>
      <w:r w:rsidR="00343E0B">
        <w:rPr>
          <w:rFonts w:cstheme="minorHAnsi"/>
          <w:sz w:val="24"/>
          <w:szCs w:val="24"/>
        </w:rPr>
        <w:t>ni</w:t>
      </w:r>
      <w:r w:rsidR="008A21DA" w:rsidRPr="008A21DA">
        <w:rPr>
          <w:rFonts w:cstheme="minorHAnsi"/>
          <w:sz w:val="24"/>
          <w:szCs w:val="24"/>
        </w:rPr>
        <w:t xml:space="preserve"> </w:t>
      </w:r>
      <w:r w:rsidR="008A21DA">
        <w:rPr>
          <w:rFonts w:cstheme="minorHAnsi"/>
          <w:sz w:val="24"/>
          <w:szCs w:val="24"/>
        </w:rPr>
        <w:t>doktorsk</w:t>
      </w:r>
      <w:r w:rsidR="00343E0B">
        <w:rPr>
          <w:rFonts w:cstheme="minorHAnsi"/>
          <w:sz w:val="24"/>
          <w:szCs w:val="24"/>
        </w:rPr>
        <w:t>i</w:t>
      </w:r>
      <w:r w:rsidR="008A21DA">
        <w:rPr>
          <w:rFonts w:cstheme="minorHAnsi"/>
          <w:sz w:val="24"/>
          <w:szCs w:val="24"/>
        </w:rPr>
        <w:t xml:space="preserve"> program</w:t>
      </w:r>
      <w:r w:rsidR="00343E0B">
        <w:rPr>
          <w:rFonts w:cstheme="minorHAnsi"/>
          <w:sz w:val="24"/>
          <w:szCs w:val="24"/>
        </w:rPr>
        <w:t>i</w:t>
      </w:r>
      <w:r w:rsidR="008A21DA">
        <w:rPr>
          <w:rFonts w:cstheme="minorHAnsi"/>
          <w:sz w:val="24"/>
          <w:szCs w:val="24"/>
        </w:rPr>
        <w:t xml:space="preserve"> u institucionalne i nacionaln</w:t>
      </w:r>
      <w:r w:rsidR="00C50570">
        <w:rPr>
          <w:rFonts w:cstheme="minorHAnsi"/>
          <w:sz w:val="24"/>
          <w:szCs w:val="24"/>
        </w:rPr>
        <w:t>e</w:t>
      </w:r>
      <w:r w:rsidR="008A21DA">
        <w:rPr>
          <w:rFonts w:cstheme="minorHAnsi"/>
          <w:sz w:val="24"/>
          <w:szCs w:val="24"/>
        </w:rPr>
        <w:t xml:space="preserve"> strategij</w:t>
      </w:r>
      <w:r w:rsidR="00C50570">
        <w:rPr>
          <w:rFonts w:cstheme="minorHAnsi"/>
          <w:sz w:val="24"/>
          <w:szCs w:val="24"/>
        </w:rPr>
        <w:t>e</w:t>
      </w:r>
      <w:r w:rsidR="008A21DA">
        <w:rPr>
          <w:rFonts w:cstheme="minorHAnsi"/>
          <w:sz w:val="24"/>
          <w:szCs w:val="24"/>
        </w:rPr>
        <w:t xml:space="preserve"> </w:t>
      </w:r>
      <w:r>
        <w:rPr>
          <w:rFonts w:cstheme="minorHAnsi"/>
          <w:sz w:val="24"/>
          <w:szCs w:val="24"/>
        </w:rPr>
        <w:t>i razvij</w:t>
      </w:r>
      <w:r w:rsidR="00343E0B">
        <w:rPr>
          <w:rFonts w:cstheme="minorHAnsi"/>
          <w:sz w:val="24"/>
          <w:szCs w:val="24"/>
        </w:rPr>
        <w:t>ene</w:t>
      </w:r>
      <w:r>
        <w:rPr>
          <w:rFonts w:cstheme="minorHAnsi"/>
          <w:sz w:val="24"/>
          <w:szCs w:val="24"/>
        </w:rPr>
        <w:t xml:space="preserve"> doktorske studije </w:t>
      </w:r>
      <w:r w:rsidR="00343E0B">
        <w:rPr>
          <w:rFonts w:cstheme="minorHAnsi"/>
          <w:sz w:val="24"/>
          <w:szCs w:val="24"/>
        </w:rPr>
        <w:t xml:space="preserve">preduslovi su </w:t>
      </w:r>
      <w:r w:rsidR="008A21DA">
        <w:rPr>
          <w:rFonts w:cstheme="minorHAnsi"/>
          <w:sz w:val="24"/>
          <w:szCs w:val="24"/>
        </w:rPr>
        <w:t xml:space="preserve">da </w:t>
      </w:r>
      <w:r w:rsidR="00343E0B">
        <w:rPr>
          <w:rFonts w:cstheme="minorHAnsi"/>
          <w:sz w:val="24"/>
          <w:szCs w:val="24"/>
        </w:rPr>
        <w:t xml:space="preserve">se </w:t>
      </w:r>
      <w:r w:rsidR="008A21DA">
        <w:rPr>
          <w:rFonts w:cstheme="minorHAnsi"/>
          <w:sz w:val="24"/>
          <w:szCs w:val="24"/>
        </w:rPr>
        <w:t>odgovor</w:t>
      </w:r>
      <w:r w:rsidR="00343E0B">
        <w:rPr>
          <w:rFonts w:cstheme="minorHAnsi"/>
          <w:sz w:val="24"/>
          <w:szCs w:val="24"/>
        </w:rPr>
        <w:t>i</w:t>
      </w:r>
      <w:r w:rsidR="008A21DA">
        <w:rPr>
          <w:rFonts w:cstheme="minorHAnsi"/>
          <w:sz w:val="24"/>
          <w:szCs w:val="24"/>
        </w:rPr>
        <w:t xml:space="preserve"> novim izazovima istraživanja koj</w:t>
      </w:r>
      <w:r w:rsidR="000B3196">
        <w:rPr>
          <w:rFonts w:cstheme="minorHAnsi"/>
          <w:sz w:val="24"/>
          <w:szCs w:val="24"/>
        </w:rPr>
        <w:t>a</w:t>
      </w:r>
      <w:r w:rsidR="008A21DA">
        <w:rPr>
          <w:rFonts w:cstheme="minorHAnsi"/>
          <w:sz w:val="24"/>
          <w:szCs w:val="24"/>
        </w:rPr>
        <w:t xml:space="preserve"> </w:t>
      </w:r>
      <w:r w:rsidR="004D7D53">
        <w:rPr>
          <w:rFonts w:cstheme="minorHAnsi"/>
          <w:sz w:val="24"/>
          <w:szCs w:val="24"/>
        </w:rPr>
        <w:t xml:space="preserve">treba da </w:t>
      </w:r>
      <w:r w:rsidR="008A21DA">
        <w:rPr>
          <w:rFonts w:cstheme="minorHAnsi"/>
          <w:sz w:val="24"/>
          <w:szCs w:val="24"/>
        </w:rPr>
        <w:t>zadovolj</w:t>
      </w:r>
      <w:r w:rsidR="00B04827">
        <w:rPr>
          <w:rFonts w:cstheme="minorHAnsi"/>
          <w:sz w:val="24"/>
          <w:szCs w:val="24"/>
        </w:rPr>
        <w:t>i</w:t>
      </w:r>
      <w:r w:rsidR="008A21DA">
        <w:rPr>
          <w:rFonts w:cstheme="minorHAnsi"/>
          <w:sz w:val="24"/>
          <w:szCs w:val="24"/>
        </w:rPr>
        <w:t xml:space="preserve"> visoke </w:t>
      </w:r>
      <w:r w:rsidR="008A21DA">
        <w:rPr>
          <w:rFonts w:cstheme="minorHAnsi"/>
          <w:sz w:val="24"/>
          <w:szCs w:val="24"/>
        </w:rPr>
        <w:lastRenderedPageBreak/>
        <w:t>standard</w:t>
      </w:r>
      <w:r w:rsidR="00B04827">
        <w:rPr>
          <w:rFonts w:cstheme="minorHAnsi"/>
          <w:sz w:val="24"/>
          <w:szCs w:val="24"/>
        </w:rPr>
        <w:t>e</w:t>
      </w:r>
      <w:r w:rsidR="00445E45">
        <w:rPr>
          <w:rFonts w:cstheme="minorHAnsi"/>
          <w:sz w:val="24"/>
          <w:szCs w:val="24"/>
        </w:rPr>
        <w:t>,</w:t>
      </w:r>
      <w:r w:rsidR="00343E0B">
        <w:rPr>
          <w:rFonts w:cstheme="minorHAnsi"/>
          <w:sz w:val="24"/>
          <w:szCs w:val="24"/>
        </w:rPr>
        <w:t xml:space="preserve"> podstič</w:t>
      </w:r>
      <w:r w:rsidR="00B04827">
        <w:rPr>
          <w:rFonts w:cstheme="minorHAnsi"/>
          <w:sz w:val="24"/>
          <w:szCs w:val="24"/>
        </w:rPr>
        <w:t>e</w:t>
      </w:r>
      <w:r w:rsidR="00343E0B">
        <w:rPr>
          <w:rFonts w:cstheme="minorHAnsi"/>
          <w:sz w:val="24"/>
          <w:szCs w:val="24"/>
        </w:rPr>
        <w:t xml:space="preserve"> </w:t>
      </w:r>
      <w:r w:rsidR="008A21DA">
        <w:rPr>
          <w:rFonts w:cstheme="minorHAnsi"/>
          <w:sz w:val="24"/>
          <w:szCs w:val="24"/>
        </w:rPr>
        <w:t xml:space="preserve">razvoj </w:t>
      </w:r>
      <w:r w:rsidR="007B7025">
        <w:rPr>
          <w:rFonts w:cstheme="minorHAnsi"/>
          <w:sz w:val="24"/>
          <w:szCs w:val="24"/>
        </w:rPr>
        <w:t xml:space="preserve">društva, </w:t>
      </w:r>
      <w:r w:rsidR="008A21DA">
        <w:rPr>
          <w:rFonts w:cstheme="minorHAnsi"/>
          <w:sz w:val="24"/>
          <w:szCs w:val="24"/>
        </w:rPr>
        <w:t>tržišta rada</w:t>
      </w:r>
      <w:r w:rsidR="00B04827">
        <w:rPr>
          <w:rFonts w:cstheme="minorHAnsi"/>
          <w:sz w:val="24"/>
          <w:szCs w:val="24"/>
        </w:rPr>
        <w:t>,</w:t>
      </w:r>
      <w:r w:rsidR="007B7025">
        <w:rPr>
          <w:rFonts w:cstheme="minorHAnsi"/>
          <w:sz w:val="24"/>
          <w:szCs w:val="24"/>
        </w:rPr>
        <w:t xml:space="preserve"> </w:t>
      </w:r>
      <w:r w:rsidR="00445E45">
        <w:rPr>
          <w:rFonts w:cstheme="minorHAnsi"/>
          <w:sz w:val="24"/>
          <w:szCs w:val="24"/>
        </w:rPr>
        <w:t xml:space="preserve">ustanova </w:t>
      </w:r>
      <w:r w:rsidR="007B7025">
        <w:rPr>
          <w:rFonts w:cstheme="minorHAnsi"/>
          <w:sz w:val="24"/>
          <w:szCs w:val="24"/>
        </w:rPr>
        <w:t>i karijere mladih istraživača.</w:t>
      </w:r>
      <w:r w:rsidR="007B7025" w:rsidRPr="0074515C">
        <w:t xml:space="preserve"> </w:t>
      </w:r>
    </w:p>
    <w:p w:rsidR="00D63956" w:rsidRDefault="00D63956">
      <w:pPr>
        <w:rPr>
          <w:rFonts w:ascii="Garamond" w:hAnsi="Garamond"/>
          <w:sz w:val="28"/>
          <w:szCs w:val="28"/>
        </w:rPr>
      </w:pPr>
    </w:p>
    <w:p w:rsidR="0074515C" w:rsidRDefault="0074515C" w:rsidP="000B6D3D">
      <w:pPr>
        <w:spacing w:after="0" w:line="240" w:lineRule="auto"/>
        <w:ind w:firstLine="708"/>
        <w:jc w:val="both"/>
        <w:rPr>
          <w:rFonts w:ascii="Garamond" w:eastAsia="+mn-ea" w:hAnsi="Garamond" w:cs="Arial"/>
          <w:b/>
          <w:bCs/>
          <w:kern w:val="24"/>
          <w:sz w:val="28"/>
          <w:szCs w:val="28"/>
          <w:lang w:val="sr-Latn-RS" w:eastAsia="sr-Latn-ME"/>
        </w:rPr>
      </w:pPr>
    </w:p>
    <w:p w:rsidR="00940304" w:rsidRPr="004635D8" w:rsidRDefault="00940304" w:rsidP="00B8212C">
      <w:pPr>
        <w:pStyle w:val="ListParagraph"/>
        <w:numPr>
          <w:ilvl w:val="2"/>
          <w:numId w:val="72"/>
        </w:numPr>
        <w:spacing w:after="0" w:line="240" w:lineRule="auto"/>
        <w:ind w:left="1440" w:hanging="630"/>
        <w:jc w:val="both"/>
        <w:rPr>
          <w:rFonts w:ascii="Garamond" w:eastAsia="+mn-ea" w:hAnsi="Garamond" w:cs="Arial"/>
          <w:b/>
          <w:bCs/>
          <w:kern w:val="24"/>
          <w:sz w:val="28"/>
          <w:szCs w:val="28"/>
          <w:lang w:val="sr-Latn-RS" w:eastAsia="sr-Latn-ME"/>
        </w:rPr>
      </w:pPr>
      <w:r w:rsidRPr="004635D8">
        <w:rPr>
          <w:rFonts w:ascii="Garamond" w:eastAsia="+mn-ea" w:hAnsi="Garamond" w:cs="Arial"/>
          <w:b/>
          <w:bCs/>
          <w:kern w:val="24"/>
          <w:sz w:val="28"/>
          <w:szCs w:val="28"/>
          <w:lang w:val="sr-Latn-RS" w:eastAsia="sr-Latn-ME"/>
        </w:rPr>
        <w:t>Mobilnost</w:t>
      </w:r>
    </w:p>
    <w:p w:rsidR="00466EF3" w:rsidRDefault="00592CFA" w:rsidP="00466EF3">
      <w:pPr>
        <w:pStyle w:val="Default"/>
        <w:rPr>
          <w:rFonts w:ascii="Garamond" w:eastAsia="+mn-ea" w:hAnsi="Garamond" w:cs="Arial"/>
          <w:b/>
          <w:bCs/>
          <w:kern w:val="24"/>
          <w:sz w:val="28"/>
          <w:szCs w:val="28"/>
          <w:lang w:val="sr-Latn-RS" w:eastAsia="sr-Latn-ME"/>
        </w:rPr>
      </w:pPr>
      <w:r>
        <w:rPr>
          <w:rFonts w:ascii="Garamond" w:eastAsia="+mn-ea" w:hAnsi="Garamond" w:cs="Arial"/>
          <w:b/>
          <w:bCs/>
          <w:kern w:val="24"/>
          <w:sz w:val="28"/>
          <w:szCs w:val="28"/>
          <w:lang w:val="sr-Latn-RS" w:eastAsia="sr-Latn-ME"/>
        </w:rPr>
        <w:tab/>
      </w:r>
    </w:p>
    <w:p w:rsidR="000B6D3D" w:rsidRDefault="009F18AE" w:rsidP="00B00D22">
      <w:pPr>
        <w:pStyle w:val="Default"/>
        <w:ind w:firstLine="708"/>
        <w:jc w:val="both"/>
        <w:rPr>
          <w:rFonts w:ascii="Garamond" w:hAnsi="Garamond" w:cs="Times New Roman"/>
          <w:sz w:val="28"/>
          <w:szCs w:val="28"/>
        </w:rPr>
      </w:pPr>
      <w:r>
        <w:rPr>
          <w:rFonts w:ascii="Garamond" w:eastAsia="+mn-ea" w:hAnsi="Garamond" w:cs="Arial"/>
          <w:b/>
          <w:bCs/>
          <w:i/>
          <w:iCs/>
          <w:kern w:val="24"/>
          <w:sz w:val="28"/>
          <w:szCs w:val="28"/>
          <w:lang w:val="sr-Latn-RS" w:eastAsia="sr-Latn-ME"/>
        </w:rPr>
        <w:t>Mobilnost</w:t>
      </w:r>
      <w:r w:rsidR="00592CFA" w:rsidRPr="00E32961">
        <w:rPr>
          <w:rFonts w:ascii="Garamond" w:eastAsia="+mn-ea" w:hAnsi="Garamond" w:cs="Arial"/>
          <w:b/>
          <w:bCs/>
          <w:i/>
          <w:iCs/>
          <w:kern w:val="24"/>
          <w:sz w:val="28"/>
          <w:szCs w:val="28"/>
          <w:lang w:val="sr-Latn-RS" w:eastAsia="sr-Latn-ME"/>
        </w:rPr>
        <w:t xml:space="preserve"> u EHEA (</w:t>
      </w:r>
      <w:r w:rsidR="00592CFA" w:rsidRPr="00E32961">
        <w:rPr>
          <w:rFonts w:ascii="Garamond" w:hAnsi="Garamond" w:cs="Times New Roman"/>
          <w:b/>
          <w:bCs/>
          <w:i/>
          <w:iCs/>
          <w:sz w:val="28"/>
          <w:szCs w:val="28"/>
        </w:rPr>
        <w:t>Mobilnost za bolje učenje)</w:t>
      </w:r>
      <w:r w:rsidR="00592CFA">
        <w:rPr>
          <w:rFonts w:ascii="Garamond" w:hAnsi="Garamond" w:cs="Times New Roman"/>
          <w:b/>
          <w:bCs/>
          <w:sz w:val="28"/>
          <w:szCs w:val="28"/>
        </w:rPr>
        <w:t xml:space="preserve"> </w:t>
      </w:r>
      <w:r w:rsidR="00592CFA">
        <w:rPr>
          <w:rFonts w:ascii="Garamond" w:eastAsia="+mn-ea" w:hAnsi="Garamond" w:cs="Arial"/>
          <w:kern w:val="24"/>
          <w:sz w:val="28"/>
          <w:szCs w:val="28"/>
          <w:lang w:val="sr-Latn-RS" w:eastAsia="sr-Latn-ME"/>
        </w:rPr>
        <w:t>definisana je u S</w:t>
      </w:r>
      <w:r w:rsidR="00592CFA" w:rsidRPr="00592CFA">
        <w:rPr>
          <w:rFonts w:ascii="Garamond" w:hAnsi="Garamond" w:cs="Times New Roman"/>
          <w:sz w:val="28"/>
          <w:szCs w:val="28"/>
        </w:rPr>
        <w:t>trategij</w:t>
      </w:r>
      <w:r w:rsidR="00F404D2">
        <w:rPr>
          <w:rFonts w:ascii="Garamond" w:hAnsi="Garamond" w:cs="Times New Roman"/>
          <w:sz w:val="28"/>
          <w:szCs w:val="28"/>
        </w:rPr>
        <w:t>i</w:t>
      </w:r>
      <w:r w:rsidR="00592CFA" w:rsidRPr="00592CFA">
        <w:rPr>
          <w:rFonts w:ascii="Garamond" w:hAnsi="Garamond" w:cs="Times New Roman"/>
          <w:sz w:val="28"/>
          <w:szCs w:val="28"/>
        </w:rPr>
        <w:t xml:space="preserve"> mobilnosti do 2020. godine za Evropski prostor visokog obrazovanja</w:t>
      </w:r>
      <w:r w:rsidR="008B0866">
        <w:rPr>
          <w:rFonts w:ascii="Garamond" w:hAnsi="Garamond" w:cs="Times New Roman"/>
          <w:sz w:val="28"/>
          <w:szCs w:val="28"/>
        </w:rPr>
        <w:t>,</w:t>
      </w:r>
      <w:r w:rsidR="00592CFA" w:rsidRPr="00592CFA">
        <w:rPr>
          <w:rFonts w:ascii="Garamond" w:hAnsi="Garamond" w:cs="Times New Roman"/>
          <w:sz w:val="28"/>
          <w:szCs w:val="28"/>
        </w:rPr>
        <w:t xml:space="preserve"> usvojenoj u  Bukurešt</w:t>
      </w:r>
      <w:r>
        <w:rPr>
          <w:rFonts w:ascii="Garamond" w:hAnsi="Garamond" w:cs="Times New Roman"/>
          <w:sz w:val="28"/>
          <w:szCs w:val="28"/>
        </w:rPr>
        <w:t>u</w:t>
      </w:r>
      <w:r w:rsidR="00592CFA" w:rsidRPr="00592CFA">
        <w:rPr>
          <w:rFonts w:ascii="Garamond" w:hAnsi="Garamond" w:cs="Times New Roman"/>
          <w:sz w:val="28"/>
          <w:szCs w:val="28"/>
        </w:rPr>
        <w:t xml:space="preserve"> (2012)</w:t>
      </w:r>
      <w:r w:rsidR="00592CFA">
        <w:rPr>
          <w:rStyle w:val="FootnoteReference"/>
          <w:rFonts w:ascii="Garamond" w:hAnsi="Garamond" w:cs="Times New Roman"/>
          <w:sz w:val="28"/>
          <w:szCs w:val="28"/>
        </w:rPr>
        <w:footnoteReference w:id="10"/>
      </w:r>
      <w:r w:rsidR="008B0866">
        <w:rPr>
          <w:rFonts w:ascii="Garamond" w:hAnsi="Garamond" w:cs="Times New Roman"/>
          <w:sz w:val="28"/>
          <w:szCs w:val="28"/>
        </w:rPr>
        <w:t>, a obuh</w:t>
      </w:r>
      <w:r w:rsidR="00592CFA">
        <w:rPr>
          <w:rFonts w:ascii="Garamond" w:hAnsi="Garamond" w:cs="Times New Roman"/>
          <w:sz w:val="28"/>
          <w:szCs w:val="28"/>
        </w:rPr>
        <w:t xml:space="preserve">vata </w:t>
      </w:r>
      <w:r w:rsidR="0054609D">
        <w:rPr>
          <w:rFonts w:ascii="Garamond" w:hAnsi="Garamond" w:cs="Times New Roman"/>
          <w:i/>
          <w:iCs/>
          <w:sz w:val="28"/>
          <w:szCs w:val="28"/>
        </w:rPr>
        <w:t>p</w:t>
      </w:r>
      <w:r w:rsidR="00592CFA" w:rsidRPr="00592CFA">
        <w:rPr>
          <w:rFonts w:ascii="Garamond" w:hAnsi="Garamond" w:cs="Times New Roman"/>
          <w:i/>
          <w:iCs/>
          <w:sz w:val="28"/>
          <w:szCs w:val="28"/>
        </w:rPr>
        <w:t>lanov</w:t>
      </w:r>
      <w:r w:rsidR="00E32961">
        <w:rPr>
          <w:rFonts w:ascii="Garamond" w:hAnsi="Garamond" w:cs="Times New Roman"/>
          <w:i/>
          <w:iCs/>
          <w:sz w:val="28"/>
          <w:szCs w:val="28"/>
        </w:rPr>
        <w:t>e</w:t>
      </w:r>
      <w:r w:rsidR="00592CFA" w:rsidRPr="00592CFA">
        <w:rPr>
          <w:rFonts w:ascii="Garamond" w:hAnsi="Garamond" w:cs="Times New Roman"/>
          <w:i/>
          <w:iCs/>
          <w:sz w:val="28"/>
          <w:szCs w:val="28"/>
        </w:rPr>
        <w:t xml:space="preserve"> i ciljev</w:t>
      </w:r>
      <w:r w:rsidR="00E32961">
        <w:rPr>
          <w:rFonts w:ascii="Garamond" w:hAnsi="Garamond" w:cs="Times New Roman"/>
          <w:i/>
          <w:iCs/>
          <w:sz w:val="28"/>
          <w:szCs w:val="28"/>
        </w:rPr>
        <w:t>e</w:t>
      </w:r>
      <w:r w:rsidR="00592CFA" w:rsidRPr="00592CFA">
        <w:rPr>
          <w:rFonts w:ascii="Garamond" w:hAnsi="Garamond" w:cs="Times New Roman"/>
          <w:i/>
          <w:iCs/>
          <w:sz w:val="28"/>
          <w:szCs w:val="28"/>
        </w:rPr>
        <w:t xml:space="preserve"> mobilnosti</w:t>
      </w:r>
      <w:r w:rsidR="0054609D" w:rsidRPr="0054609D">
        <w:rPr>
          <w:rFonts w:ascii="Garamond" w:hAnsi="Garamond" w:cs="Times New Roman"/>
          <w:sz w:val="28"/>
          <w:szCs w:val="28"/>
        </w:rPr>
        <w:t xml:space="preserve">, polazeći od </w:t>
      </w:r>
      <w:r w:rsidR="0054609D">
        <w:rPr>
          <w:rFonts w:ascii="Garamond" w:hAnsi="Garamond" w:cs="Times New Roman"/>
          <w:sz w:val="28"/>
          <w:szCs w:val="28"/>
        </w:rPr>
        <w:t>p</w:t>
      </w:r>
      <w:r w:rsidR="00592CFA" w:rsidRPr="0054609D">
        <w:rPr>
          <w:rFonts w:ascii="Garamond" w:hAnsi="Garamond" w:cs="Times New Roman"/>
          <w:sz w:val="28"/>
          <w:szCs w:val="28"/>
        </w:rPr>
        <w:t>romovisanj</w:t>
      </w:r>
      <w:r w:rsidR="00E32961">
        <w:rPr>
          <w:rFonts w:ascii="Garamond" w:hAnsi="Garamond" w:cs="Times New Roman"/>
          <w:sz w:val="28"/>
          <w:szCs w:val="28"/>
        </w:rPr>
        <w:t>a</w:t>
      </w:r>
      <w:r w:rsidR="00592CFA" w:rsidRPr="0054609D">
        <w:rPr>
          <w:rFonts w:ascii="Garamond" w:hAnsi="Garamond" w:cs="Times New Roman"/>
          <w:sz w:val="28"/>
          <w:szCs w:val="28"/>
        </w:rPr>
        <w:t xml:space="preserve"> visok</w:t>
      </w:r>
      <w:r w:rsidR="00541EF8">
        <w:rPr>
          <w:rFonts w:ascii="Garamond" w:hAnsi="Garamond" w:cs="Times New Roman"/>
          <w:sz w:val="28"/>
          <w:szCs w:val="28"/>
        </w:rPr>
        <w:t>og</w:t>
      </w:r>
      <w:r w:rsidR="00592CFA" w:rsidRPr="0054609D">
        <w:rPr>
          <w:rFonts w:ascii="Garamond" w:hAnsi="Garamond" w:cs="Times New Roman"/>
          <w:sz w:val="28"/>
          <w:szCs w:val="28"/>
        </w:rPr>
        <w:t xml:space="preserve"> kvalitet</w:t>
      </w:r>
      <w:r w:rsidR="0054609D">
        <w:rPr>
          <w:rFonts w:ascii="Garamond" w:hAnsi="Garamond" w:cs="Times New Roman"/>
          <w:sz w:val="28"/>
          <w:szCs w:val="28"/>
        </w:rPr>
        <w:t>a</w:t>
      </w:r>
      <w:r w:rsidR="00592CFA" w:rsidRPr="0054609D">
        <w:rPr>
          <w:rFonts w:ascii="Garamond" w:hAnsi="Garamond" w:cs="Times New Roman"/>
          <w:sz w:val="28"/>
          <w:szCs w:val="28"/>
        </w:rPr>
        <w:t xml:space="preserve"> mobilnosti studenata, istraživača, nastavnika</w:t>
      </w:r>
      <w:r w:rsidR="00592CFA" w:rsidRPr="00592CFA">
        <w:rPr>
          <w:rFonts w:ascii="Garamond" w:hAnsi="Garamond" w:cs="Times New Roman"/>
          <w:sz w:val="28"/>
          <w:szCs w:val="28"/>
        </w:rPr>
        <w:t xml:space="preserve"> i ostalog osoblja. </w:t>
      </w:r>
    </w:p>
    <w:p w:rsidR="008C7D1A" w:rsidRDefault="00E32961" w:rsidP="000B6D3D">
      <w:pPr>
        <w:pStyle w:val="Default"/>
        <w:ind w:firstLine="708"/>
        <w:jc w:val="both"/>
        <w:rPr>
          <w:rFonts w:ascii="Garamond" w:hAnsi="Garamond" w:cs="Times New Roman"/>
          <w:sz w:val="28"/>
          <w:szCs w:val="28"/>
        </w:rPr>
      </w:pPr>
      <w:r>
        <w:rPr>
          <w:rFonts w:ascii="Garamond" w:hAnsi="Garamond" w:cs="Times New Roman"/>
          <w:sz w:val="28"/>
          <w:szCs w:val="28"/>
        </w:rPr>
        <w:t>Za v</w:t>
      </w:r>
      <w:r w:rsidR="00592CFA" w:rsidRPr="00592CFA">
        <w:rPr>
          <w:rFonts w:ascii="Garamond" w:hAnsi="Garamond" w:cs="Times New Roman"/>
          <w:sz w:val="28"/>
          <w:szCs w:val="28"/>
        </w:rPr>
        <w:t>isok</w:t>
      </w:r>
      <w:r>
        <w:rPr>
          <w:rFonts w:ascii="Garamond" w:hAnsi="Garamond" w:cs="Times New Roman"/>
          <w:sz w:val="28"/>
          <w:szCs w:val="28"/>
        </w:rPr>
        <w:t xml:space="preserve"> </w:t>
      </w:r>
      <w:r w:rsidR="00592CFA" w:rsidRPr="00592CFA">
        <w:rPr>
          <w:rFonts w:ascii="Garamond" w:hAnsi="Garamond" w:cs="Times New Roman"/>
          <w:sz w:val="28"/>
          <w:szCs w:val="28"/>
        </w:rPr>
        <w:t>kvalitet mobilnost</w:t>
      </w:r>
      <w:r>
        <w:rPr>
          <w:rFonts w:ascii="Garamond" w:hAnsi="Garamond" w:cs="Times New Roman"/>
          <w:sz w:val="28"/>
          <w:szCs w:val="28"/>
        </w:rPr>
        <w:t>i</w:t>
      </w:r>
      <w:r w:rsidR="00592CFA" w:rsidRPr="00592CFA">
        <w:rPr>
          <w:rFonts w:ascii="Garamond" w:hAnsi="Garamond" w:cs="Times New Roman"/>
          <w:sz w:val="28"/>
          <w:szCs w:val="28"/>
        </w:rPr>
        <w:t xml:space="preserve">  obrazovni ciljevi </w:t>
      </w:r>
      <w:r w:rsidR="001314D4">
        <w:rPr>
          <w:rFonts w:ascii="Garamond" w:hAnsi="Garamond" w:cs="Times New Roman"/>
          <w:sz w:val="28"/>
          <w:szCs w:val="28"/>
        </w:rPr>
        <w:t>prim</w:t>
      </w:r>
      <w:r w:rsidR="00FD18AA">
        <w:rPr>
          <w:rFonts w:ascii="Garamond" w:hAnsi="Garamond" w:cs="Times New Roman"/>
          <w:sz w:val="28"/>
          <w:szCs w:val="28"/>
        </w:rPr>
        <w:t>a</w:t>
      </w:r>
      <w:r w:rsidR="001314D4">
        <w:rPr>
          <w:rFonts w:ascii="Garamond" w:hAnsi="Garamond" w:cs="Times New Roman"/>
          <w:sz w:val="28"/>
          <w:szCs w:val="28"/>
        </w:rPr>
        <w:t>rno treba da budu</w:t>
      </w:r>
      <w:r>
        <w:rPr>
          <w:rFonts w:ascii="Garamond" w:hAnsi="Garamond" w:cs="Times New Roman"/>
          <w:sz w:val="28"/>
          <w:szCs w:val="28"/>
        </w:rPr>
        <w:t xml:space="preserve"> usmjereni na</w:t>
      </w:r>
      <w:r w:rsidR="00592CFA" w:rsidRPr="00592CFA">
        <w:rPr>
          <w:rFonts w:ascii="Garamond" w:hAnsi="Garamond" w:cs="Times New Roman"/>
          <w:sz w:val="28"/>
          <w:szCs w:val="28"/>
        </w:rPr>
        <w:t xml:space="preserve"> </w:t>
      </w:r>
      <w:r w:rsidR="00592CFA" w:rsidRPr="0054609D">
        <w:rPr>
          <w:rFonts w:ascii="Garamond" w:hAnsi="Garamond" w:cs="Times New Roman"/>
          <w:i/>
          <w:iCs/>
          <w:sz w:val="28"/>
          <w:szCs w:val="28"/>
        </w:rPr>
        <w:t>jačanje znanja</w:t>
      </w:r>
      <w:r w:rsidR="00B35DF3">
        <w:rPr>
          <w:rFonts w:ascii="Garamond" w:hAnsi="Garamond" w:cs="Times New Roman"/>
          <w:i/>
          <w:iCs/>
          <w:sz w:val="28"/>
          <w:szCs w:val="28"/>
        </w:rPr>
        <w:t>,</w:t>
      </w:r>
      <w:r w:rsidR="00592CFA" w:rsidRPr="0054609D">
        <w:rPr>
          <w:rFonts w:ascii="Garamond" w:hAnsi="Garamond" w:cs="Times New Roman"/>
          <w:i/>
          <w:iCs/>
          <w:sz w:val="28"/>
          <w:szCs w:val="28"/>
        </w:rPr>
        <w:t xml:space="preserve"> vještina</w:t>
      </w:r>
      <w:r w:rsidR="00B35DF3">
        <w:rPr>
          <w:rFonts w:ascii="Garamond" w:hAnsi="Garamond" w:cs="Times New Roman"/>
          <w:i/>
          <w:iCs/>
          <w:sz w:val="28"/>
          <w:szCs w:val="28"/>
        </w:rPr>
        <w:t xml:space="preserve"> i</w:t>
      </w:r>
      <w:r w:rsidR="00B35DF3" w:rsidRPr="00B35DF3">
        <w:rPr>
          <w:rFonts w:ascii="Garamond" w:hAnsi="Garamond" w:cs="Times New Roman"/>
          <w:i/>
          <w:iCs/>
          <w:sz w:val="28"/>
          <w:szCs w:val="28"/>
        </w:rPr>
        <w:t xml:space="preserve"> </w:t>
      </w:r>
      <w:r w:rsidR="00B35DF3" w:rsidRPr="0054609D">
        <w:rPr>
          <w:rFonts w:ascii="Garamond" w:hAnsi="Garamond" w:cs="Times New Roman"/>
          <w:i/>
          <w:iCs/>
          <w:sz w:val="28"/>
          <w:szCs w:val="28"/>
        </w:rPr>
        <w:t>kompetencija</w:t>
      </w:r>
      <w:r w:rsidR="00592CFA" w:rsidRPr="00592CFA">
        <w:rPr>
          <w:rFonts w:ascii="Garamond" w:hAnsi="Garamond" w:cs="Times New Roman"/>
          <w:sz w:val="28"/>
          <w:szCs w:val="28"/>
        </w:rPr>
        <w:t>.</w:t>
      </w:r>
      <w:r w:rsidR="00592CFA" w:rsidRPr="008C7D1A">
        <w:rPr>
          <w:rFonts w:ascii="Garamond" w:hAnsi="Garamond" w:cs="Times New Roman"/>
          <w:sz w:val="28"/>
          <w:szCs w:val="28"/>
        </w:rPr>
        <w:t xml:space="preserve"> </w:t>
      </w:r>
      <w:r w:rsidR="001314D4" w:rsidRPr="008C7D1A">
        <w:rPr>
          <w:rFonts w:ascii="Garamond" w:hAnsi="Garamond" w:cs="Times New Roman"/>
          <w:sz w:val="28"/>
          <w:szCs w:val="28"/>
        </w:rPr>
        <w:t>S</w:t>
      </w:r>
      <w:r w:rsidR="00592CFA" w:rsidRPr="008C7D1A">
        <w:rPr>
          <w:rFonts w:ascii="Garamond" w:hAnsi="Garamond" w:cs="Times New Roman"/>
          <w:sz w:val="28"/>
          <w:szCs w:val="28"/>
        </w:rPr>
        <w:t>istem</w:t>
      </w:r>
      <w:r w:rsidR="001314D4" w:rsidRPr="008C7D1A">
        <w:rPr>
          <w:rFonts w:ascii="Garamond" w:hAnsi="Garamond" w:cs="Times New Roman"/>
          <w:sz w:val="28"/>
          <w:szCs w:val="28"/>
        </w:rPr>
        <w:t>i</w:t>
      </w:r>
      <w:r w:rsidR="00592CFA" w:rsidRPr="008C7D1A">
        <w:rPr>
          <w:rFonts w:ascii="Garamond" w:hAnsi="Garamond" w:cs="Times New Roman"/>
          <w:sz w:val="28"/>
          <w:szCs w:val="28"/>
        </w:rPr>
        <w:t xml:space="preserve"> </w:t>
      </w:r>
      <w:r w:rsidR="0054609D" w:rsidRPr="008C7D1A">
        <w:rPr>
          <w:rFonts w:ascii="Garamond" w:hAnsi="Garamond" w:cs="Times New Roman"/>
          <w:sz w:val="28"/>
          <w:szCs w:val="28"/>
        </w:rPr>
        <w:t xml:space="preserve">visokog obrazovanja </w:t>
      </w:r>
      <w:r w:rsidR="00592CFA" w:rsidRPr="008C7D1A">
        <w:rPr>
          <w:rFonts w:ascii="Garamond" w:hAnsi="Garamond" w:cs="Times New Roman"/>
          <w:sz w:val="28"/>
          <w:szCs w:val="28"/>
        </w:rPr>
        <w:t xml:space="preserve">i </w:t>
      </w:r>
      <w:r w:rsidR="00541EF8" w:rsidRPr="008C7D1A">
        <w:rPr>
          <w:rFonts w:ascii="Garamond" w:hAnsi="Garamond" w:cs="Times New Roman"/>
          <w:sz w:val="28"/>
          <w:szCs w:val="28"/>
        </w:rPr>
        <w:t>ustanov</w:t>
      </w:r>
      <w:r w:rsidR="001314D4" w:rsidRPr="008C7D1A">
        <w:rPr>
          <w:rFonts w:ascii="Garamond" w:hAnsi="Garamond" w:cs="Times New Roman"/>
          <w:sz w:val="28"/>
          <w:szCs w:val="28"/>
        </w:rPr>
        <w:t>e</w:t>
      </w:r>
      <w:r w:rsidR="00592CFA" w:rsidRPr="008C7D1A">
        <w:rPr>
          <w:rFonts w:ascii="Garamond" w:hAnsi="Garamond" w:cs="Times New Roman"/>
          <w:sz w:val="28"/>
          <w:szCs w:val="28"/>
        </w:rPr>
        <w:t xml:space="preserve"> </w:t>
      </w:r>
      <w:r w:rsidR="001314D4" w:rsidRPr="008C7D1A">
        <w:rPr>
          <w:rFonts w:ascii="Garamond" w:hAnsi="Garamond" w:cs="Times New Roman"/>
          <w:sz w:val="28"/>
          <w:szCs w:val="28"/>
        </w:rPr>
        <w:t xml:space="preserve">dodatno </w:t>
      </w:r>
      <w:r w:rsidR="00592CFA" w:rsidRPr="008C7D1A">
        <w:rPr>
          <w:rFonts w:ascii="Garamond" w:hAnsi="Garamond" w:cs="Times New Roman"/>
          <w:sz w:val="28"/>
          <w:szCs w:val="28"/>
        </w:rPr>
        <w:t>poboljša</w:t>
      </w:r>
      <w:r w:rsidR="001314D4" w:rsidRPr="008C7D1A">
        <w:rPr>
          <w:rFonts w:ascii="Garamond" w:hAnsi="Garamond" w:cs="Times New Roman"/>
          <w:sz w:val="28"/>
          <w:szCs w:val="28"/>
        </w:rPr>
        <w:t>va</w:t>
      </w:r>
      <w:r w:rsidR="00592CFA" w:rsidRPr="008C7D1A">
        <w:rPr>
          <w:rFonts w:ascii="Garamond" w:hAnsi="Garamond" w:cs="Times New Roman"/>
          <w:sz w:val="28"/>
          <w:szCs w:val="28"/>
        </w:rPr>
        <w:t xml:space="preserve">ju </w:t>
      </w:r>
      <w:r w:rsidR="001314D4" w:rsidRPr="008C7D1A">
        <w:rPr>
          <w:rFonts w:ascii="Garamond" w:hAnsi="Garamond" w:cs="Times New Roman"/>
          <w:sz w:val="28"/>
          <w:szCs w:val="28"/>
        </w:rPr>
        <w:t xml:space="preserve">svoj rad </w:t>
      </w:r>
      <w:r w:rsidR="00592CFA" w:rsidRPr="008C7D1A">
        <w:rPr>
          <w:rFonts w:ascii="Garamond" w:hAnsi="Garamond" w:cs="Times New Roman"/>
          <w:sz w:val="28"/>
          <w:szCs w:val="28"/>
        </w:rPr>
        <w:t>kroz međusobno poređenje, promovi</w:t>
      </w:r>
      <w:r w:rsidR="001314D4" w:rsidRPr="008C7D1A">
        <w:rPr>
          <w:rFonts w:ascii="Garamond" w:hAnsi="Garamond" w:cs="Times New Roman"/>
          <w:sz w:val="28"/>
          <w:szCs w:val="28"/>
        </w:rPr>
        <w:t>še se</w:t>
      </w:r>
      <w:r w:rsidR="00592CFA" w:rsidRPr="008C7D1A">
        <w:rPr>
          <w:rFonts w:ascii="Garamond" w:hAnsi="Garamond" w:cs="Times New Roman"/>
          <w:sz w:val="28"/>
          <w:szCs w:val="28"/>
        </w:rPr>
        <w:t xml:space="preserve"> zapošlj</w:t>
      </w:r>
      <w:r w:rsidR="001314D4" w:rsidRPr="008C7D1A">
        <w:rPr>
          <w:rFonts w:ascii="Garamond" w:hAnsi="Garamond" w:cs="Times New Roman"/>
          <w:sz w:val="28"/>
          <w:szCs w:val="28"/>
        </w:rPr>
        <w:t>avanje</w:t>
      </w:r>
      <w:r w:rsidR="00592CFA" w:rsidRPr="008C7D1A">
        <w:rPr>
          <w:rFonts w:ascii="Garamond" w:hAnsi="Garamond" w:cs="Times New Roman"/>
          <w:sz w:val="28"/>
          <w:szCs w:val="28"/>
        </w:rPr>
        <w:t xml:space="preserve"> i ličn</w:t>
      </w:r>
      <w:r w:rsidR="001314D4" w:rsidRPr="008C7D1A">
        <w:rPr>
          <w:rFonts w:ascii="Garamond" w:hAnsi="Garamond" w:cs="Times New Roman"/>
          <w:sz w:val="28"/>
          <w:szCs w:val="28"/>
        </w:rPr>
        <w:t>i</w:t>
      </w:r>
      <w:r w:rsidR="00592CFA" w:rsidRPr="008C7D1A">
        <w:rPr>
          <w:rFonts w:ascii="Garamond" w:hAnsi="Garamond" w:cs="Times New Roman"/>
          <w:sz w:val="28"/>
          <w:szCs w:val="28"/>
        </w:rPr>
        <w:t xml:space="preserve"> razvoj ljudi u pokretu</w:t>
      </w:r>
      <w:r w:rsidR="001314D4" w:rsidRPr="008C7D1A">
        <w:rPr>
          <w:rFonts w:ascii="Garamond" w:hAnsi="Garamond" w:cs="Times New Roman"/>
          <w:sz w:val="28"/>
          <w:szCs w:val="28"/>
        </w:rPr>
        <w:t>, a kulturni identitet</w:t>
      </w:r>
      <w:r w:rsidR="001314D4" w:rsidRPr="0054609D">
        <w:rPr>
          <w:rFonts w:ascii="Garamond" w:hAnsi="Garamond" w:cs="Times New Roman"/>
          <w:i/>
          <w:iCs/>
          <w:sz w:val="28"/>
          <w:szCs w:val="28"/>
        </w:rPr>
        <w:t xml:space="preserve"> </w:t>
      </w:r>
      <w:r w:rsidR="001314D4" w:rsidRPr="008C7D1A">
        <w:rPr>
          <w:rFonts w:ascii="Garamond" w:hAnsi="Garamond" w:cs="Times New Roman"/>
          <w:sz w:val="28"/>
          <w:szCs w:val="28"/>
        </w:rPr>
        <w:t>Evrope se dodatno osnažuje</w:t>
      </w:r>
      <w:r w:rsidR="00FD18AA">
        <w:rPr>
          <w:rFonts w:ascii="Garamond" w:hAnsi="Garamond" w:cs="Times New Roman"/>
          <w:sz w:val="28"/>
          <w:szCs w:val="28"/>
        </w:rPr>
        <w:t>. Mobilnost je značajna</w:t>
      </w:r>
      <w:r w:rsidR="00592CFA" w:rsidRPr="00592CFA">
        <w:rPr>
          <w:rFonts w:ascii="Garamond" w:hAnsi="Garamond" w:cs="Times New Roman"/>
          <w:sz w:val="28"/>
          <w:szCs w:val="28"/>
        </w:rPr>
        <w:t xml:space="preserve"> kako bi se osigurao visoki kvalitet visokog obrazovanja, a takođe je važan stub za razmjenu i saradnju. </w:t>
      </w:r>
    </w:p>
    <w:p w:rsidR="00CA347F" w:rsidRPr="00CA347F" w:rsidRDefault="00592CFA" w:rsidP="00CA347F">
      <w:pPr>
        <w:autoSpaceDE w:val="0"/>
        <w:autoSpaceDN w:val="0"/>
        <w:adjustRightInd w:val="0"/>
        <w:spacing w:after="0" w:line="240" w:lineRule="auto"/>
        <w:ind w:firstLine="708"/>
        <w:jc w:val="both"/>
        <w:rPr>
          <w:rFonts w:ascii="Garamond" w:hAnsi="Garamond" w:cs="Times New Roman"/>
          <w:sz w:val="28"/>
          <w:szCs w:val="28"/>
        </w:rPr>
      </w:pPr>
      <w:r w:rsidRPr="00CA347F">
        <w:rPr>
          <w:rFonts w:ascii="Garamond" w:hAnsi="Garamond" w:cs="Times New Roman"/>
          <w:sz w:val="28"/>
          <w:szCs w:val="28"/>
        </w:rPr>
        <w:t xml:space="preserve">U Kominikeu iz </w:t>
      </w:r>
      <w:r w:rsidR="007028E7">
        <w:rPr>
          <w:rFonts w:ascii="Garamond" w:hAnsi="Garamond" w:cs="Times New Roman"/>
          <w:sz w:val="28"/>
          <w:szCs w:val="28"/>
        </w:rPr>
        <w:t>L</w:t>
      </w:r>
      <w:r w:rsidRPr="007028E7">
        <w:rPr>
          <w:rFonts w:ascii="Garamond" w:hAnsi="Garamond" w:cs="Times New Roman"/>
          <w:sz w:val="28"/>
          <w:szCs w:val="28"/>
        </w:rPr>
        <w:t>uvena</w:t>
      </w:r>
      <w:r w:rsidRPr="00CA347F">
        <w:rPr>
          <w:rFonts w:ascii="Garamond" w:hAnsi="Garamond" w:cs="Times New Roman"/>
          <w:sz w:val="28"/>
          <w:szCs w:val="28"/>
        </w:rPr>
        <w:t xml:space="preserve"> formulisa</w:t>
      </w:r>
      <w:r w:rsidR="0054609D" w:rsidRPr="00CA347F">
        <w:rPr>
          <w:rFonts w:ascii="Garamond" w:hAnsi="Garamond" w:cs="Times New Roman"/>
          <w:sz w:val="28"/>
          <w:szCs w:val="28"/>
        </w:rPr>
        <w:t>n je</w:t>
      </w:r>
      <w:r w:rsidRPr="00CA347F">
        <w:rPr>
          <w:rFonts w:ascii="Garamond" w:hAnsi="Garamond" w:cs="Times New Roman"/>
          <w:sz w:val="28"/>
          <w:szCs w:val="28"/>
        </w:rPr>
        <w:t xml:space="preserve"> cilj mobilnost da </w:t>
      </w:r>
      <w:r w:rsidRPr="00CA347F">
        <w:rPr>
          <w:rFonts w:ascii="Garamond" w:hAnsi="Garamond" w:cs="Times New Roman"/>
          <w:i/>
          <w:iCs/>
          <w:sz w:val="28"/>
          <w:szCs w:val="28"/>
        </w:rPr>
        <w:t>u 2020. godini najmanje 20% onih koji završavaju studij</w:t>
      </w:r>
      <w:r w:rsidR="0054609D" w:rsidRPr="00CA347F">
        <w:rPr>
          <w:rFonts w:ascii="Garamond" w:hAnsi="Garamond" w:cs="Times New Roman"/>
          <w:i/>
          <w:iCs/>
          <w:sz w:val="28"/>
          <w:szCs w:val="28"/>
        </w:rPr>
        <w:t>e</w:t>
      </w:r>
      <w:r w:rsidRPr="00CA347F">
        <w:rPr>
          <w:rFonts w:ascii="Garamond" w:hAnsi="Garamond" w:cs="Times New Roman"/>
          <w:sz w:val="28"/>
          <w:szCs w:val="28"/>
        </w:rPr>
        <w:t xml:space="preserve"> u Evropskom prostoru visokog obrazovanja treba </w:t>
      </w:r>
      <w:r w:rsidR="0054609D" w:rsidRPr="00CA347F">
        <w:rPr>
          <w:rFonts w:ascii="Garamond" w:hAnsi="Garamond" w:cs="Times New Roman"/>
          <w:sz w:val="28"/>
          <w:szCs w:val="28"/>
        </w:rPr>
        <w:t xml:space="preserve">da </w:t>
      </w:r>
      <w:r w:rsidR="00CA347F" w:rsidRPr="00CA347F">
        <w:rPr>
          <w:rFonts w:ascii="Garamond" w:eastAsia="Segoe-Light" w:hAnsi="Garamond" w:cs="Segoe-Light"/>
          <w:sz w:val="28"/>
          <w:szCs w:val="28"/>
        </w:rPr>
        <w:t xml:space="preserve">ima iskustvo u inostranstvu vezano za studiranje ili obuku.  </w:t>
      </w:r>
    </w:p>
    <w:p w:rsidR="00592CFA" w:rsidRDefault="00B35DF3" w:rsidP="000B6D3D">
      <w:pPr>
        <w:pStyle w:val="Default"/>
        <w:ind w:firstLine="708"/>
        <w:jc w:val="both"/>
        <w:rPr>
          <w:rFonts w:ascii="Garamond" w:hAnsi="Garamond" w:cs="Times New Roman"/>
          <w:sz w:val="28"/>
          <w:szCs w:val="28"/>
        </w:rPr>
      </w:pPr>
      <w:r>
        <w:rPr>
          <w:rFonts w:ascii="Garamond" w:hAnsi="Garamond" w:cs="Times New Roman"/>
          <w:sz w:val="28"/>
          <w:szCs w:val="28"/>
        </w:rPr>
        <w:t>Za p</w:t>
      </w:r>
      <w:r w:rsidR="00592CFA" w:rsidRPr="008C7D1A">
        <w:rPr>
          <w:rFonts w:ascii="Garamond" w:hAnsi="Garamond" w:cs="Times New Roman"/>
          <w:sz w:val="28"/>
          <w:szCs w:val="28"/>
        </w:rPr>
        <w:t>romovi</w:t>
      </w:r>
      <w:r w:rsidR="0054609D" w:rsidRPr="008C7D1A">
        <w:rPr>
          <w:rFonts w:ascii="Garamond" w:hAnsi="Garamond" w:cs="Times New Roman"/>
          <w:sz w:val="28"/>
          <w:szCs w:val="28"/>
        </w:rPr>
        <w:t>sanj</w:t>
      </w:r>
      <w:r w:rsidR="008C7D1A">
        <w:rPr>
          <w:rFonts w:ascii="Garamond" w:hAnsi="Garamond" w:cs="Times New Roman"/>
          <w:sz w:val="28"/>
          <w:szCs w:val="28"/>
        </w:rPr>
        <w:t>e</w:t>
      </w:r>
      <w:r w:rsidR="0054609D" w:rsidRPr="008C7D1A">
        <w:rPr>
          <w:rFonts w:ascii="Garamond" w:hAnsi="Garamond" w:cs="Times New Roman"/>
          <w:sz w:val="28"/>
          <w:szCs w:val="28"/>
        </w:rPr>
        <w:t xml:space="preserve"> </w:t>
      </w:r>
      <w:r w:rsidR="00592CFA" w:rsidRPr="008C7D1A">
        <w:rPr>
          <w:rFonts w:ascii="Garamond" w:hAnsi="Garamond" w:cs="Times New Roman"/>
          <w:sz w:val="28"/>
          <w:szCs w:val="28"/>
        </w:rPr>
        <w:t>cilj</w:t>
      </w:r>
      <w:r w:rsidR="008C7D1A">
        <w:rPr>
          <w:rFonts w:ascii="Garamond" w:hAnsi="Garamond" w:cs="Times New Roman"/>
          <w:sz w:val="28"/>
          <w:szCs w:val="28"/>
        </w:rPr>
        <w:t>eva</w:t>
      </w:r>
      <w:r w:rsidR="00592CFA" w:rsidRPr="008C7D1A">
        <w:rPr>
          <w:rFonts w:ascii="Garamond" w:hAnsi="Garamond" w:cs="Times New Roman"/>
          <w:sz w:val="28"/>
          <w:szCs w:val="28"/>
        </w:rPr>
        <w:t xml:space="preserve"> mobilnosti</w:t>
      </w:r>
      <w:r>
        <w:rPr>
          <w:rFonts w:ascii="Garamond" w:hAnsi="Garamond" w:cs="Times New Roman"/>
          <w:sz w:val="28"/>
          <w:szCs w:val="28"/>
        </w:rPr>
        <w:t>,</w:t>
      </w:r>
      <w:r w:rsidR="00592CFA" w:rsidRPr="008C7D1A">
        <w:rPr>
          <w:rFonts w:ascii="Garamond" w:hAnsi="Garamond" w:cs="Times New Roman"/>
          <w:sz w:val="28"/>
          <w:szCs w:val="28"/>
        </w:rPr>
        <w:t xml:space="preserve"> </w:t>
      </w:r>
      <w:r w:rsidR="0054038C">
        <w:rPr>
          <w:rFonts w:ascii="Garamond" w:hAnsi="Garamond" w:cs="Times New Roman"/>
          <w:sz w:val="28"/>
          <w:szCs w:val="28"/>
        </w:rPr>
        <w:t>Strategija</w:t>
      </w:r>
      <w:r w:rsidR="008C7D1A">
        <w:rPr>
          <w:rFonts w:ascii="Garamond" w:hAnsi="Garamond" w:cs="Times New Roman"/>
          <w:sz w:val="28"/>
          <w:szCs w:val="28"/>
        </w:rPr>
        <w:t xml:space="preserve"> i Kominike su izdvojili </w:t>
      </w:r>
      <w:r w:rsidR="00F931C2">
        <w:rPr>
          <w:rFonts w:ascii="Garamond" w:hAnsi="Garamond" w:cs="Times New Roman"/>
          <w:sz w:val="28"/>
          <w:szCs w:val="28"/>
        </w:rPr>
        <w:t>niz mjera koje</w:t>
      </w:r>
      <w:r w:rsidR="0054609D">
        <w:rPr>
          <w:rFonts w:ascii="Garamond" w:hAnsi="Garamond" w:cs="Times New Roman"/>
          <w:sz w:val="28"/>
          <w:szCs w:val="28"/>
        </w:rPr>
        <w:t xml:space="preserve"> </w:t>
      </w:r>
      <w:r w:rsidR="00F931C2">
        <w:rPr>
          <w:rFonts w:ascii="Garamond" w:hAnsi="Garamond" w:cs="Times New Roman"/>
          <w:sz w:val="28"/>
          <w:szCs w:val="28"/>
        </w:rPr>
        <w:t xml:space="preserve">treba preduzeti </w:t>
      </w:r>
      <w:r w:rsidR="00592CFA" w:rsidRPr="00592CFA">
        <w:rPr>
          <w:rFonts w:ascii="Garamond" w:hAnsi="Garamond" w:cs="Times New Roman"/>
          <w:sz w:val="28"/>
          <w:szCs w:val="28"/>
        </w:rPr>
        <w:t xml:space="preserve"> na institucionalnom, nacionalnom i evropskom nivou</w:t>
      </w:r>
      <w:r w:rsidR="00F931C2">
        <w:rPr>
          <w:rFonts w:ascii="Garamond" w:hAnsi="Garamond" w:cs="Times New Roman"/>
          <w:sz w:val="28"/>
          <w:szCs w:val="28"/>
        </w:rPr>
        <w:t xml:space="preserve">. One </w:t>
      </w:r>
      <w:r w:rsidR="000D366D">
        <w:rPr>
          <w:rFonts w:ascii="Garamond" w:hAnsi="Garamond" w:cs="Times New Roman"/>
          <w:sz w:val="28"/>
          <w:szCs w:val="28"/>
        </w:rPr>
        <w:t xml:space="preserve">polaze od potreba da se pripreme </w:t>
      </w:r>
      <w:r w:rsidR="00D01749">
        <w:rPr>
          <w:rFonts w:ascii="Garamond" w:hAnsi="Garamond" w:cs="Times New Roman"/>
          <w:sz w:val="28"/>
          <w:szCs w:val="28"/>
        </w:rPr>
        <w:t>strate</w:t>
      </w:r>
      <w:r w:rsidR="00F931C2">
        <w:rPr>
          <w:rFonts w:ascii="Garamond" w:hAnsi="Garamond" w:cs="Times New Roman"/>
          <w:sz w:val="28"/>
          <w:szCs w:val="28"/>
        </w:rPr>
        <w:t>gij</w:t>
      </w:r>
      <w:r w:rsidR="008B0866">
        <w:rPr>
          <w:rFonts w:ascii="Garamond" w:hAnsi="Garamond" w:cs="Times New Roman"/>
          <w:sz w:val="28"/>
          <w:szCs w:val="28"/>
        </w:rPr>
        <w:t>e mobilnosti s</w:t>
      </w:r>
      <w:r w:rsidR="000D366D">
        <w:rPr>
          <w:rFonts w:ascii="Garamond" w:hAnsi="Garamond" w:cs="Times New Roman"/>
          <w:sz w:val="28"/>
          <w:szCs w:val="28"/>
        </w:rPr>
        <w:t xml:space="preserve"> potrebnim mjerama praćenja</w:t>
      </w:r>
      <w:r w:rsidR="00F931C2">
        <w:rPr>
          <w:rFonts w:ascii="Garamond" w:hAnsi="Garamond" w:cs="Times New Roman"/>
          <w:sz w:val="28"/>
          <w:szCs w:val="28"/>
        </w:rPr>
        <w:t xml:space="preserve">, </w:t>
      </w:r>
      <w:r w:rsidR="000D366D">
        <w:rPr>
          <w:rFonts w:ascii="Garamond" w:hAnsi="Garamond" w:cs="Times New Roman"/>
          <w:sz w:val="28"/>
          <w:szCs w:val="28"/>
        </w:rPr>
        <w:t xml:space="preserve">obezbijedi </w:t>
      </w:r>
      <w:r w:rsidR="00F931C2">
        <w:rPr>
          <w:rFonts w:ascii="Garamond" w:hAnsi="Garamond" w:cs="Times New Roman"/>
          <w:sz w:val="28"/>
          <w:szCs w:val="28"/>
        </w:rPr>
        <w:t>otvoren</w:t>
      </w:r>
      <w:r w:rsidR="000D366D">
        <w:rPr>
          <w:rFonts w:ascii="Garamond" w:hAnsi="Garamond" w:cs="Times New Roman"/>
          <w:sz w:val="28"/>
          <w:szCs w:val="28"/>
        </w:rPr>
        <w:t>ost i uravnoteženos</w:t>
      </w:r>
      <w:r w:rsidR="008B0866">
        <w:rPr>
          <w:rFonts w:ascii="Garamond" w:hAnsi="Garamond" w:cs="Times New Roman"/>
          <w:sz w:val="28"/>
          <w:szCs w:val="28"/>
        </w:rPr>
        <w:t>t sistema visokog obrazovanja s</w:t>
      </w:r>
      <w:r w:rsidR="000D366D">
        <w:rPr>
          <w:rFonts w:ascii="Garamond" w:hAnsi="Garamond" w:cs="Times New Roman"/>
          <w:sz w:val="28"/>
          <w:szCs w:val="28"/>
        </w:rPr>
        <w:t xml:space="preserve"> uklonjenim preprekama </w:t>
      </w:r>
      <w:r>
        <w:rPr>
          <w:rFonts w:ascii="Garamond" w:hAnsi="Garamond" w:cs="Times New Roman"/>
          <w:sz w:val="28"/>
          <w:szCs w:val="28"/>
        </w:rPr>
        <w:t xml:space="preserve">za </w:t>
      </w:r>
      <w:r w:rsidR="000D366D">
        <w:rPr>
          <w:rFonts w:ascii="Garamond" w:hAnsi="Garamond" w:cs="Times New Roman"/>
          <w:sz w:val="28"/>
          <w:szCs w:val="28"/>
        </w:rPr>
        <w:t>mobilnost, razvijenim obezbjeđenjem kvaliteta, poboljšanim informisanjem i komunikacijom.</w:t>
      </w:r>
    </w:p>
    <w:p w:rsidR="00CA2EC2" w:rsidRDefault="000D366D" w:rsidP="002741E1">
      <w:pPr>
        <w:autoSpaceDE w:val="0"/>
        <w:autoSpaceDN w:val="0"/>
        <w:adjustRightInd w:val="0"/>
        <w:spacing w:after="0" w:line="240" w:lineRule="auto"/>
        <w:ind w:firstLine="708"/>
        <w:jc w:val="both"/>
        <w:rPr>
          <w:rFonts w:ascii="Garamond" w:eastAsia="Calibri" w:hAnsi="Garamond"/>
          <w:sz w:val="28"/>
          <w:szCs w:val="28"/>
          <w:lang w:val="sr-Latn-CS"/>
        </w:rPr>
      </w:pPr>
      <w:r>
        <w:rPr>
          <w:rFonts w:ascii="Garamond" w:eastAsia="Calibri" w:hAnsi="Garamond" w:cs="Times New Roman"/>
          <w:sz w:val="28"/>
          <w:szCs w:val="28"/>
          <w:lang w:val="sr-Latn-CS"/>
        </w:rPr>
        <w:t>P</w:t>
      </w:r>
      <w:r w:rsidR="0011047B">
        <w:rPr>
          <w:rFonts w:ascii="Garamond" w:eastAsia="Calibri" w:hAnsi="Garamond" w:cs="Times New Roman"/>
          <w:sz w:val="28"/>
          <w:szCs w:val="28"/>
          <w:lang w:val="sr-Latn-CS"/>
        </w:rPr>
        <w:t>olazeći</w:t>
      </w:r>
      <w:r w:rsidR="00DF5F1F" w:rsidRPr="000D366D">
        <w:rPr>
          <w:rFonts w:ascii="Garamond" w:eastAsia="Calibri" w:hAnsi="Garamond" w:cs="Times New Roman"/>
          <w:sz w:val="28"/>
          <w:szCs w:val="28"/>
          <w:lang w:val="sr-Latn-CS"/>
        </w:rPr>
        <w:t xml:space="preserve"> od stava</w:t>
      </w:r>
      <w:r w:rsidR="003221DF" w:rsidRPr="000D366D">
        <w:rPr>
          <w:rFonts w:ascii="Garamond" w:eastAsia="Calibri" w:hAnsi="Garamond" w:cs="Times New Roman"/>
          <w:sz w:val="28"/>
          <w:szCs w:val="28"/>
          <w:lang w:val="sr-Latn-CS"/>
        </w:rPr>
        <w:t xml:space="preserve"> </w:t>
      </w:r>
      <w:r w:rsidR="003221DF" w:rsidRPr="00C02901">
        <w:rPr>
          <w:rFonts w:ascii="Garamond" w:eastAsia="Calibri" w:hAnsi="Garamond" w:cs="Times New Roman"/>
          <w:sz w:val="28"/>
          <w:szCs w:val="28"/>
          <w:lang w:val="sr-Latn-CS"/>
        </w:rPr>
        <w:t>da je</w:t>
      </w:r>
      <w:r w:rsidR="003F44FB">
        <w:rPr>
          <w:rFonts w:ascii="Garamond" w:eastAsia="Calibri" w:hAnsi="Garamond" w:cs="Times New Roman"/>
          <w:sz w:val="28"/>
          <w:szCs w:val="28"/>
          <w:lang w:val="sr-Latn-CS"/>
        </w:rPr>
        <w:t xml:space="preserve"> mobilnost</w:t>
      </w:r>
      <w:r w:rsidR="00C02901" w:rsidRPr="00C02901">
        <w:rPr>
          <w:rFonts w:ascii="Garamond" w:eastAsia="Calibri" w:hAnsi="Garamond" w:cs="Times New Roman"/>
          <w:sz w:val="28"/>
          <w:szCs w:val="28"/>
          <w:lang w:val="sr-Latn-CS"/>
        </w:rPr>
        <w:t xml:space="preserve"> </w:t>
      </w:r>
      <w:r w:rsidR="0054609D" w:rsidRPr="00C02901">
        <w:rPr>
          <w:rFonts w:ascii="Garamond" w:eastAsia="Calibri" w:hAnsi="Garamond" w:cs="Times New Roman"/>
          <w:sz w:val="28"/>
          <w:szCs w:val="28"/>
          <w:lang w:val="sr-Latn-CS"/>
        </w:rPr>
        <w:t xml:space="preserve">vrijeme provedeno </w:t>
      </w:r>
      <w:r w:rsidR="009A1174" w:rsidRPr="00C02901">
        <w:rPr>
          <w:rFonts w:ascii="Garamond" w:eastAsia="Calibri" w:hAnsi="Garamond" w:cs="Times New Roman"/>
          <w:sz w:val="28"/>
          <w:szCs w:val="28"/>
          <w:lang w:val="sr-Latn-CS"/>
        </w:rPr>
        <w:t xml:space="preserve">na studijama </w:t>
      </w:r>
      <w:r w:rsidR="0054609D" w:rsidRPr="00C02901">
        <w:rPr>
          <w:rFonts w:ascii="Garamond" w:eastAsia="Calibri" w:hAnsi="Garamond" w:cs="Times New Roman"/>
          <w:sz w:val="28"/>
          <w:szCs w:val="28"/>
          <w:lang w:val="sr-Latn-CS"/>
        </w:rPr>
        <w:t xml:space="preserve">u inostranstvu </w:t>
      </w:r>
      <w:r w:rsidR="009A1174" w:rsidRPr="00C02901">
        <w:rPr>
          <w:rFonts w:ascii="Garamond" w:eastAsia="Calibri" w:hAnsi="Garamond" w:cs="Times New Roman"/>
          <w:sz w:val="28"/>
          <w:szCs w:val="28"/>
          <w:lang w:val="sr-Latn-CS"/>
        </w:rPr>
        <w:t xml:space="preserve">za sticanje </w:t>
      </w:r>
      <w:r w:rsidR="0054609D" w:rsidRPr="00C02901">
        <w:rPr>
          <w:rFonts w:ascii="Garamond" w:eastAsia="Calibri" w:hAnsi="Garamond" w:cs="Times New Roman"/>
          <w:sz w:val="28"/>
          <w:szCs w:val="28"/>
          <w:lang w:val="sr-Latn-CS"/>
        </w:rPr>
        <w:t>najmanje</w:t>
      </w:r>
      <w:r w:rsidR="0054609D" w:rsidRPr="000D366D">
        <w:rPr>
          <w:rFonts w:ascii="Garamond" w:eastAsia="Calibri" w:hAnsi="Garamond" w:cs="Times New Roman"/>
          <w:i/>
          <w:iCs/>
          <w:sz w:val="28"/>
          <w:szCs w:val="28"/>
          <w:lang w:val="sr-Latn-CS"/>
        </w:rPr>
        <w:t xml:space="preserve"> 15 ECTS </w:t>
      </w:r>
      <w:r w:rsidR="003221DF" w:rsidRPr="000D366D">
        <w:rPr>
          <w:rFonts w:ascii="Garamond" w:eastAsia="Calibri" w:hAnsi="Garamond" w:cs="Times New Roman"/>
          <w:i/>
          <w:iCs/>
          <w:sz w:val="28"/>
          <w:szCs w:val="28"/>
          <w:lang w:val="sr-Latn-CS"/>
        </w:rPr>
        <w:t>kredita</w:t>
      </w:r>
      <w:r w:rsidR="0054609D" w:rsidRPr="000D366D">
        <w:rPr>
          <w:rFonts w:ascii="Garamond" w:eastAsia="Calibri" w:hAnsi="Garamond" w:cs="Times New Roman"/>
          <w:i/>
          <w:iCs/>
          <w:sz w:val="28"/>
          <w:szCs w:val="28"/>
          <w:lang w:val="sr-Latn-CS"/>
        </w:rPr>
        <w:t xml:space="preserve"> ili tri mjeseca</w:t>
      </w:r>
      <w:r w:rsidR="000C4CA7">
        <w:rPr>
          <w:rFonts w:ascii="Garamond" w:eastAsia="Calibri" w:hAnsi="Garamond" w:cs="Times New Roman"/>
          <w:i/>
          <w:iCs/>
          <w:sz w:val="28"/>
          <w:szCs w:val="28"/>
          <w:lang w:val="sr-Latn-CS"/>
        </w:rPr>
        <w:t>,</w:t>
      </w:r>
      <w:r w:rsidR="0054609D" w:rsidRPr="000D366D">
        <w:rPr>
          <w:rFonts w:ascii="Garamond" w:eastAsia="Calibri" w:hAnsi="Garamond" w:cs="Times New Roman"/>
          <w:i/>
          <w:iCs/>
          <w:sz w:val="28"/>
          <w:szCs w:val="28"/>
          <w:lang w:val="sr-Latn-CS"/>
        </w:rPr>
        <w:t xml:space="preserve"> </w:t>
      </w:r>
      <w:r w:rsidR="0054609D" w:rsidRPr="00C02901">
        <w:rPr>
          <w:rFonts w:ascii="Garamond" w:eastAsia="Calibri" w:hAnsi="Garamond" w:cs="Times New Roman"/>
          <w:sz w:val="28"/>
          <w:szCs w:val="28"/>
          <w:lang w:val="sr-Latn-CS"/>
        </w:rPr>
        <w:t>u bilo kojem od tri ciklusa</w:t>
      </w:r>
      <w:r w:rsidR="0054609D" w:rsidRPr="000D366D">
        <w:rPr>
          <w:rFonts w:ascii="Garamond" w:eastAsia="Calibri" w:hAnsi="Garamond" w:cs="Times New Roman"/>
          <w:sz w:val="28"/>
          <w:szCs w:val="28"/>
          <w:lang w:val="sr-Latn-CS"/>
        </w:rPr>
        <w:t xml:space="preserve"> (prenos </w:t>
      </w:r>
      <w:r w:rsidR="001057C0" w:rsidRPr="000D366D">
        <w:rPr>
          <w:rFonts w:ascii="Garamond" w:eastAsia="Calibri" w:hAnsi="Garamond" w:cs="Times New Roman"/>
          <w:sz w:val="28"/>
          <w:szCs w:val="28"/>
          <w:lang w:val="sr-Latn-CS"/>
        </w:rPr>
        <w:t>kredita</w:t>
      </w:r>
      <w:r w:rsidR="0054609D" w:rsidRPr="000D366D">
        <w:rPr>
          <w:rFonts w:ascii="Garamond" w:eastAsia="Calibri" w:hAnsi="Garamond" w:cs="Times New Roman"/>
          <w:sz w:val="28"/>
          <w:szCs w:val="28"/>
          <w:lang w:val="sr-Latn-CS"/>
        </w:rPr>
        <w:t xml:space="preserve">), kao i boravci tokom kojih se stiče diploma u inostranstvu </w:t>
      </w:r>
      <w:r w:rsidR="0054609D" w:rsidRPr="002741E1">
        <w:rPr>
          <w:rFonts w:ascii="Garamond" w:eastAsia="Calibri" w:hAnsi="Garamond" w:cs="Times New Roman"/>
          <w:sz w:val="28"/>
          <w:szCs w:val="28"/>
          <w:lang w:val="sr-Latn-CS"/>
        </w:rPr>
        <w:t>(priznavanje diplom</w:t>
      </w:r>
      <w:r w:rsidR="009A1174" w:rsidRPr="002741E1">
        <w:rPr>
          <w:rFonts w:ascii="Garamond" w:eastAsia="Calibri" w:hAnsi="Garamond" w:cs="Times New Roman"/>
          <w:sz w:val="28"/>
          <w:szCs w:val="28"/>
          <w:lang w:val="sr-Latn-CS"/>
        </w:rPr>
        <w:t>e</w:t>
      </w:r>
      <w:r w:rsidR="0054609D" w:rsidRPr="002741E1">
        <w:rPr>
          <w:rFonts w:ascii="Garamond" w:eastAsia="Calibri" w:hAnsi="Garamond" w:cs="Times New Roman"/>
          <w:sz w:val="28"/>
          <w:szCs w:val="28"/>
          <w:lang w:val="sr-Latn-CS"/>
        </w:rPr>
        <w:t>)</w:t>
      </w:r>
      <w:r w:rsidR="002741E1">
        <w:rPr>
          <w:rFonts w:ascii="Garamond" w:eastAsia="Calibri" w:hAnsi="Garamond" w:cs="Times New Roman"/>
          <w:sz w:val="28"/>
          <w:szCs w:val="28"/>
          <w:lang w:val="sr-Latn-CS"/>
        </w:rPr>
        <w:t xml:space="preserve">, neophodno je da </w:t>
      </w:r>
      <w:r w:rsidR="002741E1" w:rsidRPr="002741E1">
        <w:rPr>
          <w:rFonts w:ascii="Garamond" w:eastAsia="Calibri" w:hAnsi="Garamond" w:cs="Times New Roman"/>
          <w:sz w:val="28"/>
          <w:szCs w:val="28"/>
          <w:lang w:val="sr-Latn-CS"/>
        </w:rPr>
        <w:t>u</w:t>
      </w:r>
      <w:r w:rsidR="008016AD" w:rsidRPr="002741E1">
        <w:rPr>
          <w:rFonts w:ascii="Garamond" w:eastAsia="Calibri" w:hAnsi="Garamond"/>
          <w:sz w:val="28"/>
          <w:szCs w:val="28"/>
          <w:lang w:val="sr-Latn-CS"/>
        </w:rPr>
        <w:t xml:space="preserve">stanove visokog obrazovanje </w:t>
      </w:r>
      <w:r w:rsidR="002741E1">
        <w:rPr>
          <w:rFonts w:ascii="Garamond" w:eastAsia="Calibri" w:hAnsi="Garamond"/>
          <w:sz w:val="28"/>
          <w:szCs w:val="28"/>
          <w:lang w:val="sr-Latn-CS"/>
        </w:rPr>
        <w:t>u</w:t>
      </w:r>
      <w:r w:rsidR="008016AD" w:rsidRPr="002741E1">
        <w:rPr>
          <w:rFonts w:ascii="Garamond" w:eastAsia="Calibri" w:hAnsi="Garamond"/>
          <w:sz w:val="28"/>
          <w:szCs w:val="28"/>
          <w:lang w:val="sr-Latn-CS"/>
        </w:rPr>
        <w:t xml:space="preserve">svoje i </w:t>
      </w:r>
      <w:r w:rsidR="002741E1">
        <w:rPr>
          <w:rFonts w:ascii="Garamond" w:eastAsia="Calibri" w:hAnsi="Garamond"/>
          <w:sz w:val="28"/>
          <w:szCs w:val="28"/>
          <w:lang w:val="sr-Latn-CS"/>
        </w:rPr>
        <w:t>realizuju</w:t>
      </w:r>
      <w:r w:rsidR="008016AD" w:rsidRPr="002741E1">
        <w:rPr>
          <w:rFonts w:ascii="Garamond" w:eastAsia="Calibri" w:hAnsi="Garamond"/>
          <w:sz w:val="28"/>
          <w:szCs w:val="28"/>
          <w:lang w:val="sr-Latn-CS"/>
        </w:rPr>
        <w:t xml:space="preserve"> svoj</w:t>
      </w:r>
      <w:r w:rsidR="002741E1">
        <w:rPr>
          <w:rFonts w:ascii="Garamond" w:eastAsia="Calibri" w:hAnsi="Garamond"/>
          <w:sz w:val="28"/>
          <w:szCs w:val="28"/>
          <w:lang w:val="sr-Latn-CS"/>
        </w:rPr>
        <w:t>e</w:t>
      </w:r>
      <w:r w:rsidR="008016AD" w:rsidRPr="002741E1">
        <w:rPr>
          <w:rFonts w:ascii="Garamond" w:eastAsia="Calibri" w:hAnsi="Garamond"/>
          <w:sz w:val="28"/>
          <w:szCs w:val="28"/>
          <w:lang w:val="sr-Latn-CS"/>
        </w:rPr>
        <w:t xml:space="preserve"> strategij</w:t>
      </w:r>
      <w:r w:rsidR="002741E1">
        <w:rPr>
          <w:rFonts w:ascii="Garamond" w:eastAsia="Calibri" w:hAnsi="Garamond"/>
          <w:sz w:val="28"/>
          <w:szCs w:val="28"/>
          <w:lang w:val="sr-Latn-CS"/>
        </w:rPr>
        <w:t>e</w:t>
      </w:r>
      <w:r w:rsidR="008016AD" w:rsidRPr="002741E1">
        <w:rPr>
          <w:rFonts w:ascii="Garamond" w:eastAsia="Calibri" w:hAnsi="Garamond"/>
          <w:sz w:val="28"/>
          <w:szCs w:val="28"/>
          <w:lang w:val="sr-Latn-CS"/>
        </w:rPr>
        <w:t xml:space="preserve"> za interna</w:t>
      </w:r>
      <w:r w:rsidR="00FD18AA" w:rsidRPr="002741E1">
        <w:rPr>
          <w:rFonts w:ascii="Garamond" w:eastAsia="Calibri" w:hAnsi="Garamond"/>
          <w:sz w:val="28"/>
          <w:szCs w:val="28"/>
          <w:lang w:val="sr-Latn-CS"/>
        </w:rPr>
        <w:t>ciona</w:t>
      </w:r>
      <w:r w:rsidR="008016AD" w:rsidRPr="002741E1">
        <w:rPr>
          <w:rFonts w:ascii="Garamond" w:eastAsia="Calibri" w:hAnsi="Garamond"/>
          <w:sz w:val="28"/>
          <w:szCs w:val="28"/>
          <w:lang w:val="sr-Latn-CS"/>
        </w:rPr>
        <w:t>lizaciju i promovisanje mobilnosti</w:t>
      </w:r>
      <w:r w:rsidR="002741E1">
        <w:rPr>
          <w:rFonts w:ascii="Garamond" w:eastAsia="Calibri" w:hAnsi="Garamond"/>
          <w:sz w:val="28"/>
          <w:szCs w:val="28"/>
          <w:lang w:val="sr-Latn-CS"/>
        </w:rPr>
        <w:t xml:space="preserve">. </w:t>
      </w:r>
      <w:r w:rsidR="008016AD" w:rsidRPr="002741E1">
        <w:rPr>
          <w:rFonts w:ascii="Garamond" w:eastAsia="Calibri" w:hAnsi="Garamond"/>
          <w:sz w:val="28"/>
          <w:szCs w:val="28"/>
          <w:lang w:val="sr-Latn-CS"/>
        </w:rPr>
        <w:t xml:space="preserve"> </w:t>
      </w:r>
      <w:r w:rsidR="00462C21">
        <w:rPr>
          <w:rFonts w:ascii="Garamond" w:eastAsia="Calibri" w:hAnsi="Garamond"/>
          <w:sz w:val="28"/>
          <w:szCs w:val="28"/>
          <w:lang w:val="sr-Latn-CS"/>
        </w:rPr>
        <w:t>Pri tome je posebno važno da struktura i uslovi za realizaciju mobilnosti budu jednostavni.</w:t>
      </w:r>
    </w:p>
    <w:p w:rsidR="00C601B8" w:rsidRDefault="00C601B8" w:rsidP="002741E1">
      <w:pPr>
        <w:autoSpaceDE w:val="0"/>
        <w:autoSpaceDN w:val="0"/>
        <w:adjustRightInd w:val="0"/>
        <w:spacing w:after="0" w:line="240" w:lineRule="auto"/>
        <w:ind w:firstLine="708"/>
        <w:jc w:val="both"/>
        <w:rPr>
          <w:rFonts w:ascii="Garamond" w:eastAsia="Calibri" w:hAnsi="Garamond"/>
          <w:sz w:val="28"/>
          <w:szCs w:val="28"/>
          <w:lang w:val="sr-Latn-CS"/>
        </w:rPr>
      </w:pPr>
      <w:r>
        <w:rPr>
          <w:rFonts w:ascii="Garamond" w:eastAsia="Calibri" w:hAnsi="Garamond"/>
          <w:sz w:val="28"/>
          <w:szCs w:val="28"/>
          <w:lang w:val="sr-Latn-CS"/>
        </w:rPr>
        <w:t xml:space="preserve">U proteklom periodu sproveden je značajan broj aktivnosti koji se odnosio na unapređenje internacionalizacije i mobilnost studenata i akademskog osoblja što je doprinijelo i većem proju projekata, sporazuma, kao i odlazne i dolazne mobilnosti. </w:t>
      </w:r>
    </w:p>
    <w:p w:rsidR="00C601B8" w:rsidRDefault="00C12D60" w:rsidP="002741E1">
      <w:pPr>
        <w:autoSpaceDE w:val="0"/>
        <w:autoSpaceDN w:val="0"/>
        <w:adjustRightInd w:val="0"/>
        <w:spacing w:after="0" w:line="240" w:lineRule="auto"/>
        <w:ind w:firstLine="708"/>
        <w:jc w:val="both"/>
        <w:rPr>
          <w:rFonts w:ascii="Garamond" w:eastAsia="Calibri" w:hAnsi="Garamond"/>
          <w:sz w:val="28"/>
          <w:szCs w:val="28"/>
          <w:lang w:val="sr-Latn-CS"/>
        </w:rPr>
      </w:pPr>
      <w:r>
        <w:rPr>
          <w:rFonts w:ascii="Garamond" w:eastAsia="Calibri" w:hAnsi="Garamond"/>
          <w:sz w:val="28"/>
          <w:szCs w:val="28"/>
          <w:lang w:val="sr-Latn-CS"/>
        </w:rPr>
        <w:t>Univerzit</w:t>
      </w:r>
      <w:r w:rsidR="00C601B8" w:rsidRPr="00C601B8">
        <w:rPr>
          <w:rFonts w:ascii="Garamond" w:eastAsia="Calibri" w:hAnsi="Garamond"/>
          <w:sz w:val="28"/>
          <w:szCs w:val="28"/>
          <w:lang w:val="sr-Latn-CS"/>
        </w:rPr>
        <w:t>et Crne Gore je u decembru 2016. godine donio Strategiju internacionalizacije Univerziteta</w:t>
      </w:r>
      <w:r w:rsidR="00C601B8" w:rsidRPr="00C601B8">
        <w:rPr>
          <w:rFonts w:ascii="Garamond" w:eastAsia="Calibri" w:hAnsi="Garamond"/>
          <w:sz w:val="28"/>
          <w:szCs w:val="28"/>
          <w:lang w:val="sr-Latn-CS"/>
        </w:rPr>
        <w:tab/>
        <w:t>Crne</w:t>
      </w:r>
      <w:r w:rsidR="00C601B8" w:rsidRPr="00C601B8">
        <w:rPr>
          <w:rFonts w:ascii="Garamond" w:eastAsia="Calibri" w:hAnsi="Garamond"/>
          <w:sz w:val="28"/>
          <w:szCs w:val="28"/>
          <w:lang w:val="sr-Latn-CS"/>
        </w:rPr>
        <w:tab/>
        <w:t xml:space="preserve">Gore (2016-2020). </w:t>
      </w:r>
      <w:r w:rsidR="00C601B8" w:rsidRPr="00C601B8">
        <w:rPr>
          <w:rFonts w:ascii="Garamond" w:hAnsi="Garamond"/>
          <w:sz w:val="28"/>
          <w:szCs w:val="28"/>
        </w:rPr>
        <w:t xml:space="preserve">Cilj Strategije je definisanje strateškog pristupa u cilju intenziviranja aktivnosti u pravcu dalje internacionalizacije Univerziteta Crne Gore, kroz razvoj infrastrukture u pravcu jačanja međunarodne saradnje i mobilnosti, na centralnom nivou univerziteta i nivou pojedinih univerzitetskih jedinica i uspostavljanje funkcionalnog sistema za koordinaciju </w:t>
      </w:r>
      <w:r w:rsidR="00C601B8" w:rsidRPr="00C601B8">
        <w:rPr>
          <w:rFonts w:ascii="Garamond" w:hAnsi="Garamond"/>
          <w:sz w:val="28"/>
          <w:szCs w:val="28"/>
        </w:rPr>
        <w:lastRenderedPageBreak/>
        <w:t>aktivnosti između nivoa univerziteta i pojedinačnih jedinica.</w:t>
      </w:r>
      <w:r w:rsidR="00C601B8">
        <w:rPr>
          <w:rFonts w:ascii="Garamond" w:hAnsi="Garamond"/>
          <w:sz w:val="28"/>
          <w:szCs w:val="28"/>
        </w:rPr>
        <w:t xml:space="preserve"> U narednom periodu kao izazov ostaje jačanje internacionalizacije na svim ustanovama visokog obrazovanja, kao i bolje pozicioniranje na međunarodnim rang listama.</w:t>
      </w:r>
    </w:p>
    <w:p w:rsidR="00CA2EC2" w:rsidRDefault="00CA2EC2" w:rsidP="002741E1">
      <w:pPr>
        <w:autoSpaceDE w:val="0"/>
        <w:autoSpaceDN w:val="0"/>
        <w:adjustRightInd w:val="0"/>
        <w:spacing w:after="0" w:line="240" w:lineRule="auto"/>
        <w:ind w:firstLine="708"/>
        <w:jc w:val="both"/>
        <w:rPr>
          <w:rFonts w:ascii="Garamond" w:eastAsia="Calibri" w:hAnsi="Garamond"/>
          <w:sz w:val="28"/>
          <w:szCs w:val="28"/>
          <w:lang w:val="sr-Latn-CS"/>
        </w:rPr>
      </w:pPr>
    </w:p>
    <w:p w:rsidR="00445E45" w:rsidRDefault="00445E45" w:rsidP="00B00D22">
      <w:pPr>
        <w:pStyle w:val="IntenseQuote"/>
        <w:spacing w:before="0" w:after="0" w:line="240" w:lineRule="auto"/>
        <w:ind w:left="1080" w:right="862"/>
        <w:jc w:val="both"/>
        <w:rPr>
          <w:sz w:val="24"/>
          <w:szCs w:val="24"/>
          <w:lang w:val="sr-Latn-CS"/>
        </w:rPr>
      </w:pPr>
      <w:r>
        <w:rPr>
          <w:sz w:val="24"/>
          <w:szCs w:val="24"/>
          <w:lang w:val="sr-Latn-CS"/>
        </w:rPr>
        <w:t>Izazov</w:t>
      </w:r>
      <w:r w:rsidR="00B04827">
        <w:rPr>
          <w:sz w:val="24"/>
          <w:szCs w:val="24"/>
          <w:lang w:val="sr-Latn-CS"/>
        </w:rPr>
        <w:t>i</w:t>
      </w:r>
      <w:r>
        <w:rPr>
          <w:sz w:val="24"/>
          <w:szCs w:val="24"/>
          <w:lang w:val="sr-Latn-CS"/>
        </w:rPr>
        <w:t xml:space="preserve"> </w:t>
      </w:r>
    </w:p>
    <w:p w:rsidR="00B04827" w:rsidRDefault="000C4CA7" w:rsidP="002B1530">
      <w:pPr>
        <w:pStyle w:val="IntenseQuote"/>
        <w:numPr>
          <w:ilvl w:val="1"/>
          <w:numId w:val="34"/>
        </w:numPr>
        <w:spacing w:before="0" w:after="0" w:line="240" w:lineRule="auto"/>
        <w:ind w:right="862"/>
        <w:jc w:val="both"/>
        <w:rPr>
          <w:sz w:val="24"/>
          <w:szCs w:val="24"/>
          <w:lang w:val="sr-Latn-CS"/>
        </w:rPr>
      </w:pPr>
      <w:r>
        <w:rPr>
          <w:sz w:val="24"/>
          <w:szCs w:val="24"/>
          <w:lang w:val="sr-Latn-CS"/>
        </w:rPr>
        <w:t>Usvojene strategije, mobilnost r</w:t>
      </w:r>
      <w:r w:rsidR="00445E45">
        <w:rPr>
          <w:sz w:val="24"/>
          <w:szCs w:val="24"/>
          <w:lang w:val="sr-Latn-CS"/>
        </w:rPr>
        <w:t xml:space="preserve">azvijena i </w:t>
      </w:r>
      <w:r w:rsidR="006F5F0E" w:rsidRPr="000A696D">
        <w:rPr>
          <w:sz w:val="24"/>
          <w:szCs w:val="24"/>
          <w:lang w:val="sr-Latn-CS"/>
        </w:rPr>
        <w:t>prilago</w:t>
      </w:r>
      <w:r w:rsidR="00B46CC5">
        <w:rPr>
          <w:sz w:val="24"/>
          <w:szCs w:val="24"/>
          <w:lang w:val="sr-Latn-CS"/>
        </w:rPr>
        <w:t>đena</w:t>
      </w:r>
      <w:r w:rsidR="006F5F0E" w:rsidRPr="000A696D">
        <w:rPr>
          <w:sz w:val="24"/>
          <w:szCs w:val="24"/>
          <w:lang w:val="sr-Latn-CS"/>
        </w:rPr>
        <w:t xml:space="preserve"> </w:t>
      </w:r>
      <w:r w:rsidR="002741E1" w:rsidRPr="000A696D">
        <w:rPr>
          <w:sz w:val="24"/>
          <w:szCs w:val="24"/>
          <w:lang w:val="sr-Latn-CS"/>
        </w:rPr>
        <w:t>sv</w:t>
      </w:r>
      <w:r w:rsidR="008D6017" w:rsidRPr="000A696D">
        <w:rPr>
          <w:sz w:val="24"/>
          <w:szCs w:val="24"/>
          <w:lang w:val="sr-Latn-CS"/>
        </w:rPr>
        <w:t>im</w:t>
      </w:r>
      <w:r w:rsidR="002741E1" w:rsidRPr="000A696D">
        <w:rPr>
          <w:sz w:val="24"/>
          <w:szCs w:val="24"/>
          <w:lang w:val="sr-Latn-CS"/>
        </w:rPr>
        <w:t xml:space="preserve"> učesni</w:t>
      </w:r>
      <w:r w:rsidR="008D6017" w:rsidRPr="000A696D">
        <w:rPr>
          <w:sz w:val="24"/>
          <w:szCs w:val="24"/>
          <w:lang w:val="sr-Latn-CS"/>
        </w:rPr>
        <w:t>cima</w:t>
      </w:r>
      <w:r w:rsidR="002741E1" w:rsidRPr="000A696D">
        <w:rPr>
          <w:sz w:val="24"/>
          <w:szCs w:val="24"/>
          <w:lang w:val="sr-Latn-CS"/>
        </w:rPr>
        <w:t xml:space="preserve"> </w:t>
      </w:r>
      <w:r w:rsidR="004E21A5">
        <w:rPr>
          <w:sz w:val="24"/>
          <w:szCs w:val="24"/>
          <w:lang w:val="sr-Latn-CS"/>
        </w:rPr>
        <w:t xml:space="preserve">procesa visokog obrazovanja </w:t>
      </w:r>
      <w:r w:rsidR="008016AD" w:rsidRPr="000A696D">
        <w:rPr>
          <w:sz w:val="24"/>
          <w:szCs w:val="24"/>
          <w:lang w:val="sr-Latn-CS"/>
        </w:rPr>
        <w:t>(student</w:t>
      </w:r>
      <w:r w:rsidR="008D6017" w:rsidRPr="000A696D">
        <w:rPr>
          <w:sz w:val="24"/>
          <w:szCs w:val="24"/>
          <w:lang w:val="sr-Latn-CS"/>
        </w:rPr>
        <w:t>ima</w:t>
      </w:r>
      <w:r w:rsidR="008016AD" w:rsidRPr="000A696D">
        <w:rPr>
          <w:sz w:val="24"/>
          <w:szCs w:val="24"/>
          <w:lang w:val="sr-Latn-CS"/>
        </w:rPr>
        <w:t>, istraživač</w:t>
      </w:r>
      <w:r w:rsidR="008D6017" w:rsidRPr="000A696D">
        <w:rPr>
          <w:sz w:val="24"/>
          <w:szCs w:val="24"/>
          <w:lang w:val="sr-Latn-CS"/>
        </w:rPr>
        <w:t>ima</w:t>
      </w:r>
      <w:r w:rsidR="008016AD" w:rsidRPr="000A696D">
        <w:rPr>
          <w:sz w:val="24"/>
          <w:szCs w:val="24"/>
          <w:lang w:val="sr-Latn-CS"/>
        </w:rPr>
        <w:t xml:space="preserve"> u ranoj fazi, nastavni</w:t>
      </w:r>
      <w:r w:rsidR="008D6017" w:rsidRPr="000A696D">
        <w:rPr>
          <w:sz w:val="24"/>
          <w:szCs w:val="24"/>
          <w:lang w:val="sr-Latn-CS"/>
        </w:rPr>
        <w:t>cima</w:t>
      </w:r>
      <w:r w:rsidR="008016AD" w:rsidRPr="000A696D">
        <w:rPr>
          <w:sz w:val="24"/>
          <w:szCs w:val="24"/>
          <w:lang w:val="sr-Latn-CS"/>
        </w:rPr>
        <w:t xml:space="preserve"> i drugo</w:t>
      </w:r>
      <w:r w:rsidR="008D6017" w:rsidRPr="000A696D">
        <w:rPr>
          <w:sz w:val="24"/>
          <w:szCs w:val="24"/>
          <w:lang w:val="sr-Latn-CS"/>
        </w:rPr>
        <w:t>m</w:t>
      </w:r>
      <w:r w:rsidR="008016AD" w:rsidRPr="000A696D">
        <w:rPr>
          <w:sz w:val="24"/>
          <w:szCs w:val="24"/>
          <w:lang w:val="sr-Latn-CS"/>
        </w:rPr>
        <w:t xml:space="preserve"> osoblj</w:t>
      </w:r>
      <w:r w:rsidR="008D6017" w:rsidRPr="000A696D">
        <w:rPr>
          <w:sz w:val="24"/>
          <w:szCs w:val="24"/>
          <w:lang w:val="sr-Latn-CS"/>
        </w:rPr>
        <w:t>u</w:t>
      </w:r>
      <w:r w:rsidR="008016AD" w:rsidRPr="000A696D">
        <w:rPr>
          <w:sz w:val="24"/>
          <w:szCs w:val="24"/>
          <w:lang w:val="sr-Latn-CS"/>
        </w:rPr>
        <w:t>)</w:t>
      </w:r>
      <w:r w:rsidR="00356AD0">
        <w:rPr>
          <w:sz w:val="24"/>
          <w:szCs w:val="24"/>
          <w:lang w:val="sr-Latn-CS"/>
        </w:rPr>
        <w:t>.</w:t>
      </w:r>
    </w:p>
    <w:p w:rsidR="00445E45" w:rsidRDefault="000A7C50" w:rsidP="002B1530">
      <w:pPr>
        <w:pStyle w:val="IntenseQuote"/>
        <w:numPr>
          <w:ilvl w:val="1"/>
          <w:numId w:val="34"/>
        </w:numPr>
        <w:spacing w:before="0" w:after="0" w:line="240" w:lineRule="auto"/>
        <w:ind w:right="862"/>
        <w:jc w:val="both"/>
        <w:rPr>
          <w:sz w:val="24"/>
          <w:szCs w:val="24"/>
          <w:lang w:val="sr-Latn-CS"/>
        </w:rPr>
      </w:pPr>
      <w:r>
        <w:rPr>
          <w:sz w:val="24"/>
          <w:szCs w:val="24"/>
          <w:lang w:val="sr-Latn-CS"/>
        </w:rPr>
        <w:t>F</w:t>
      </w:r>
      <w:r w:rsidRPr="000A696D">
        <w:rPr>
          <w:sz w:val="24"/>
          <w:szCs w:val="24"/>
          <w:lang w:val="sr-Latn-CS"/>
        </w:rPr>
        <w:t>ormalno prizna</w:t>
      </w:r>
      <w:r w:rsidR="00BA671A">
        <w:rPr>
          <w:sz w:val="24"/>
          <w:szCs w:val="24"/>
          <w:lang w:val="sr-Latn-CS"/>
        </w:rPr>
        <w:t>te</w:t>
      </w:r>
      <w:r w:rsidRPr="000A696D">
        <w:rPr>
          <w:sz w:val="24"/>
          <w:szCs w:val="24"/>
          <w:lang w:val="sr-Latn-CS"/>
        </w:rPr>
        <w:t xml:space="preserve"> kompetencij</w:t>
      </w:r>
      <w:r>
        <w:rPr>
          <w:sz w:val="24"/>
          <w:szCs w:val="24"/>
          <w:lang w:val="sr-Latn-CS"/>
        </w:rPr>
        <w:t>e</w:t>
      </w:r>
      <w:r w:rsidRPr="000A696D">
        <w:rPr>
          <w:sz w:val="24"/>
          <w:szCs w:val="24"/>
          <w:lang w:val="sr-Latn-CS"/>
        </w:rPr>
        <w:t xml:space="preserve"> stečene u inostranstvu</w:t>
      </w:r>
      <w:r>
        <w:rPr>
          <w:sz w:val="24"/>
          <w:szCs w:val="24"/>
          <w:lang w:val="sr-Latn-CS"/>
        </w:rPr>
        <w:t>, kako bi u</w:t>
      </w:r>
      <w:r w:rsidR="00B46CC5">
        <w:rPr>
          <w:sz w:val="24"/>
          <w:szCs w:val="24"/>
          <w:lang w:val="sr-Latn-CS"/>
        </w:rPr>
        <w:t xml:space="preserve">stanove </w:t>
      </w:r>
      <w:r>
        <w:rPr>
          <w:sz w:val="24"/>
          <w:szCs w:val="24"/>
          <w:lang w:val="sr-Latn-CS"/>
        </w:rPr>
        <w:t>razvijale</w:t>
      </w:r>
      <w:r w:rsidR="00CA2EC2" w:rsidRPr="000A696D">
        <w:rPr>
          <w:sz w:val="24"/>
          <w:szCs w:val="24"/>
          <w:lang w:val="sr-Latn-CS"/>
        </w:rPr>
        <w:t xml:space="preserve"> </w:t>
      </w:r>
      <w:r w:rsidR="00462C21" w:rsidRPr="000A696D">
        <w:rPr>
          <w:sz w:val="24"/>
          <w:szCs w:val="24"/>
          <w:lang w:val="sr-Latn-CS"/>
        </w:rPr>
        <w:t>adekvatne</w:t>
      </w:r>
      <w:r w:rsidR="008016AD" w:rsidRPr="000A696D">
        <w:rPr>
          <w:sz w:val="24"/>
          <w:szCs w:val="24"/>
          <w:lang w:val="sr-Latn-CS"/>
        </w:rPr>
        <w:t xml:space="preserve"> podsticaj</w:t>
      </w:r>
      <w:r w:rsidR="00462C21" w:rsidRPr="000A696D">
        <w:rPr>
          <w:sz w:val="24"/>
          <w:szCs w:val="24"/>
          <w:lang w:val="sr-Latn-CS"/>
        </w:rPr>
        <w:t>n</w:t>
      </w:r>
      <w:r w:rsidR="008016AD" w:rsidRPr="000A696D">
        <w:rPr>
          <w:sz w:val="24"/>
          <w:szCs w:val="24"/>
          <w:lang w:val="sr-Latn-CS"/>
        </w:rPr>
        <w:t xml:space="preserve">e </w:t>
      </w:r>
      <w:r w:rsidR="00462C21" w:rsidRPr="000A696D">
        <w:rPr>
          <w:sz w:val="24"/>
          <w:szCs w:val="24"/>
          <w:lang w:val="sr-Latn-CS"/>
        </w:rPr>
        <w:t xml:space="preserve">mjere </w:t>
      </w:r>
      <w:r w:rsidR="008016AD" w:rsidRPr="000A696D">
        <w:rPr>
          <w:sz w:val="24"/>
          <w:szCs w:val="24"/>
          <w:lang w:val="sr-Latn-CS"/>
        </w:rPr>
        <w:t>za veće učešće u internacionalizacij</w:t>
      </w:r>
      <w:r w:rsidR="00462C21" w:rsidRPr="000A696D">
        <w:rPr>
          <w:sz w:val="24"/>
          <w:szCs w:val="24"/>
          <w:lang w:val="sr-Latn-CS"/>
        </w:rPr>
        <w:t>i</w:t>
      </w:r>
      <w:r>
        <w:rPr>
          <w:sz w:val="24"/>
          <w:szCs w:val="24"/>
          <w:lang w:val="sr-Latn-CS"/>
        </w:rPr>
        <w:t xml:space="preserve">, </w:t>
      </w:r>
      <w:r w:rsidR="008016AD" w:rsidRPr="000A696D">
        <w:rPr>
          <w:sz w:val="24"/>
          <w:szCs w:val="24"/>
          <w:lang w:val="sr-Latn-CS"/>
        </w:rPr>
        <w:t>mobilnost</w:t>
      </w:r>
      <w:r w:rsidR="00972F28">
        <w:rPr>
          <w:sz w:val="24"/>
          <w:szCs w:val="24"/>
          <w:lang w:val="sr-Latn-CS"/>
        </w:rPr>
        <w:t>i</w:t>
      </w:r>
      <w:r w:rsidR="00CA2EC2" w:rsidRPr="000A696D">
        <w:rPr>
          <w:sz w:val="24"/>
          <w:szCs w:val="24"/>
          <w:lang w:val="sr-Latn-CS"/>
        </w:rPr>
        <w:t xml:space="preserve"> </w:t>
      </w:r>
      <w:r w:rsidR="00462C21" w:rsidRPr="000A696D">
        <w:rPr>
          <w:sz w:val="24"/>
          <w:szCs w:val="24"/>
          <w:lang w:val="sr-Latn-CS"/>
        </w:rPr>
        <w:t>i obezbije</w:t>
      </w:r>
      <w:r>
        <w:rPr>
          <w:sz w:val="24"/>
          <w:szCs w:val="24"/>
          <w:lang w:val="sr-Latn-CS"/>
        </w:rPr>
        <w:t>đenju</w:t>
      </w:r>
      <w:r w:rsidR="00CA2EC2" w:rsidRPr="000A696D">
        <w:rPr>
          <w:sz w:val="24"/>
          <w:szCs w:val="24"/>
          <w:lang w:val="sr-Latn-CS"/>
        </w:rPr>
        <w:t xml:space="preserve"> </w:t>
      </w:r>
      <w:r w:rsidR="008016AD" w:rsidRPr="000A696D">
        <w:rPr>
          <w:sz w:val="24"/>
          <w:szCs w:val="24"/>
          <w:lang w:val="sr-Latn-CS"/>
        </w:rPr>
        <w:t>dobr</w:t>
      </w:r>
      <w:r>
        <w:rPr>
          <w:sz w:val="24"/>
          <w:szCs w:val="24"/>
          <w:lang w:val="sr-Latn-CS"/>
        </w:rPr>
        <w:t>ih</w:t>
      </w:r>
      <w:r w:rsidR="008016AD" w:rsidRPr="000A696D">
        <w:rPr>
          <w:sz w:val="24"/>
          <w:szCs w:val="24"/>
          <w:lang w:val="sr-Latn-CS"/>
        </w:rPr>
        <w:t xml:space="preserve"> radn</w:t>
      </w:r>
      <w:r>
        <w:rPr>
          <w:sz w:val="24"/>
          <w:szCs w:val="24"/>
          <w:lang w:val="sr-Latn-CS"/>
        </w:rPr>
        <w:t>ih</w:t>
      </w:r>
      <w:r w:rsidR="008016AD" w:rsidRPr="000A696D">
        <w:rPr>
          <w:sz w:val="24"/>
          <w:szCs w:val="24"/>
          <w:lang w:val="sr-Latn-CS"/>
        </w:rPr>
        <w:t xml:space="preserve"> uslov</w:t>
      </w:r>
      <w:r>
        <w:rPr>
          <w:sz w:val="24"/>
          <w:szCs w:val="24"/>
          <w:lang w:val="sr-Latn-CS"/>
        </w:rPr>
        <w:t>a</w:t>
      </w:r>
      <w:r w:rsidR="008016AD" w:rsidRPr="000A696D">
        <w:rPr>
          <w:sz w:val="24"/>
          <w:szCs w:val="24"/>
          <w:lang w:val="sr-Latn-CS"/>
        </w:rPr>
        <w:t xml:space="preserve"> za mobilno osoblje</w:t>
      </w:r>
      <w:r w:rsidR="008B0866">
        <w:rPr>
          <w:sz w:val="24"/>
          <w:szCs w:val="24"/>
          <w:lang w:val="sr-Latn-CS"/>
        </w:rPr>
        <w:t>.</w:t>
      </w:r>
      <w:r w:rsidR="008016AD" w:rsidRPr="000A696D">
        <w:rPr>
          <w:sz w:val="24"/>
          <w:szCs w:val="24"/>
          <w:lang w:val="sr-Latn-CS"/>
        </w:rPr>
        <w:t xml:space="preserve"> </w:t>
      </w:r>
    </w:p>
    <w:p w:rsidR="008016AD" w:rsidRPr="00445E45" w:rsidRDefault="000A7C50" w:rsidP="002B1530">
      <w:pPr>
        <w:pStyle w:val="IntenseQuote"/>
        <w:numPr>
          <w:ilvl w:val="1"/>
          <w:numId w:val="34"/>
        </w:numPr>
        <w:spacing w:before="0" w:after="0" w:line="240" w:lineRule="auto"/>
        <w:ind w:right="862"/>
        <w:jc w:val="both"/>
        <w:rPr>
          <w:sz w:val="24"/>
          <w:szCs w:val="24"/>
          <w:lang w:val="sr-Latn-CS"/>
        </w:rPr>
      </w:pPr>
      <w:r>
        <w:rPr>
          <w:sz w:val="24"/>
          <w:szCs w:val="24"/>
          <w:lang w:val="sr-Latn-CS"/>
        </w:rPr>
        <w:t>M</w:t>
      </w:r>
      <w:r w:rsidR="00C02901" w:rsidRPr="00445E45">
        <w:rPr>
          <w:sz w:val="24"/>
          <w:szCs w:val="24"/>
          <w:lang w:val="sr-Latn-CS"/>
        </w:rPr>
        <w:t xml:space="preserve">eđunarodno iskustvo </w:t>
      </w:r>
      <w:r>
        <w:rPr>
          <w:sz w:val="24"/>
          <w:szCs w:val="24"/>
          <w:lang w:val="sr-Latn-CS"/>
        </w:rPr>
        <w:t xml:space="preserve">koje se </w:t>
      </w:r>
      <w:r w:rsidR="00C02901" w:rsidRPr="00445E45">
        <w:rPr>
          <w:sz w:val="24"/>
          <w:szCs w:val="24"/>
          <w:lang w:val="sr-Latn-CS"/>
        </w:rPr>
        <w:t>može sticati „kod kuće“ r</w:t>
      </w:r>
      <w:r w:rsidR="008016AD" w:rsidRPr="00445E45">
        <w:rPr>
          <w:sz w:val="24"/>
          <w:szCs w:val="24"/>
          <w:lang w:val="sr-Latn-CS"/>
        </w:rPr>
        <w:t>azvij</w:t>
      </w:r>
      <w:r w:rsidR="00C02901" w:rsidRPr="00445E45">
        <w:rPr>
          <w:sz w:val="24"/>
          <w:szCs w:val="24"/>
          <w:lang w:val="sr-Latn-CS"/>
        </w:rPr>
        <w:t xml:space="preserve">anjem </w:t>
      </w:r>
      <w:r w:rsidR="008016AD" w:rsidRPr="00445E45">
        <w:rPr>
          <w:sz w:val="24"/>
          <w:szCs w:val="24"/>
          <w:lang w:val="sr-Latn-CS"/>
        </w:rPr>
        <w:t>virtueln</w:t>
      </w:r>
      <w:r w:rsidR="000A696D" w:rsidRPr="00445E45">
        <w:rPr>
          <w:sz w:val="24"/>
          <w:szCs w:val="24"/>
          <w:lang w:val="sr-Latn-CS"/>
        </w:rPr>
        <w:t>e</w:t>
      </w:r>
      <w:r w:rsidR="008016AD" w:rsidRPr="00445E45">
        <w:rPr>
          <w:sz w:val="24"/>
          <w:szCs w:val="24"/>
          <w:lang w:val="sr-Latn-CS"/>
        </w:rPr>
        <w:t xml:space="preserve"> mobilnost</w:t>
      </w:r>
      <w:r w:rsidR="00C02901" w:rsidRPr="00445E45">
        <w:rPr>
          <w:sz w:val="24"/>
          <w:szCs w:val="24"/>
          <w:lang w:val="sr-Latn-CS"/>
        </w:rPr>
        <w:t>i.</w:t>
      </w:r>
    </w:p>
    <w:p w:rsidR="001057C0" w:rsidRPr="002D5246" w:rsidRDefault="001057C0" w:rsidP="001057C0">
      <w:pPr>
        <w:autoSpaceDE w:val="0"/>
        <w:autoSpaceDN w:val="0"/>
        <w:adjustRightInd w:val="0"/>
        <w:spacing w:after="0" w:line="240" w:lineRule="auto"/>
        <w:ind w:left="418"/>
        <w:jc w:val="both"/>
        <w:rPr>
          <w:rFonts w:ascii="Garamond" w:eastAsia="Calibri" w:hAnsi="Garamond"/>
          <w:b/>
          <w:sz w:val="16"/>
          <w:szCs w:val="16"/>
          <w:lang w:val="sr-Latn-CS"/>
        </w:rPr>
      </w:pPr>
    </w:p>
    <w:p w:rsidR="00C02901" w:rsidRDefault="001C38B1" w:rsidP="001C38B1">
      <w:pPr>
        <w:tabs>
          <w:tab w:val="left" w:pos="709"/>
        </w:tabs>
        <w:autoSpaceDE w:val="0"/>
        <w:autoSpaceDN w:val="0"/>
        <w:adjustRightInd w:val="0"/>
        <w:spacing w:after="0" w:line="240" w:lineRule="auto"/>
        <w:jc w:val="both"/>
        <w:rPr>
          <w:rFonts w:ascii="Garamond" w:eastAsia="Calibri" w:hAnsi="Garamond"/>
          <w:b/>
          <w:sz w:val="28"/>
          <w:szCs w:val="28"/>
          <w:lang w:val="sr-Latn-CS"/>
        </w:rPr>
      </w:pPr>
      <w:r>
        <w:rPr>
          <w:rFonts w:ascii="Garamond" w:eastAsia="Calibri" w:hAnsi="Garamond"/>
          <w:b/>
          <w:sz w:val="28"/>
          <w:szCs w:val="28"/>
          <w:lang w:val="sr-Latn-CS"/>
        </w:rPr>
        <w:tab/>
      </w:r>
    </w:p>
    <w:p w:rsidR="001C38B1" w:rsidRDefault="00C02901" w:rsidP="000A696D">
      <w:pPr>
        <w:tabs>
          <w:tab w:val="left" w:pos="709"/>
        </w:tabs>
        <w:autoSpaceDE w:val="0"/>
        <w:autoSpaceDN w:val="0"/>
        <w:adjustRightInd w:val="0"/>
        <w:spacing w:after="0" w:line="240" w:lineRule="auto"/>
        <w:jc w:val="both"/>
        <w:rPr>
          <w:rFonts w:ascii="Garamond" w:eastAsia="Calibri" w:hAnsi="Garamond"/>
          <w:sz w:val="28"/>
          <w:szCs w:val="28"/>
          <w:lang w:val="sr-Latn-CS"/>
        </w:rPr>
      </w:pPr>
      <w:r>
        <w:rPr>
          <w:rFonts w:ascii="Garamond" w:eastAsia="Calibri" w:hAnsi="Garamond"/>
          <w:b/>
          <w:sz w:val="28"/>
          <w:szCs w:val="28"/>
          <w:lang w:val="sr-Latn-CS"/>
        </w:rPr>
        <w:tab/>
      </w:r>
      <w:r w:rsidR="00541EF8" w:rsidRPr="009A1174">
        <w:rPr>
          <w:rFonts w:ascii="Garamond" w:eastAsia="Calibri" w:hAnsi="Garamond"/>
          <w:b/>
          <w:i/>
          <w:iCs/>
          <w:sz w:val="28"/>
          <w:szCs w:val="28"/>
          <w:lang w:val="sr-Latn-CS"/>
        </w:rPr>
        <w:t>M</w:t>
      </w:r>
      <w:r w:rsidR="00940304" w:rsidRPr="009A1174">
        <w:rPr>
          <w:rFonts w:ascii="Garamond" w:eastAsia="Calibri" w:hAnsi="Garamond"/>
          <w:b/>
          <w:i/>
          <w:iCs/>
          <w:sz w:val="28"/>
          <w:szCs w:val="28"/>
          <w:lang w:val="sr-Latn-CS"/>
        </w:rPr>
        <w:t>obilnosti u ERA</w:t>
      </w:r>
      <w:r w:rsidR="00097FE5" w:rsidRPr="009A1174">
        <w:rPr>
          <w:rFonts w:ascii="Garamond" w:eastAsia="Calibri" w:hAnsi="Garamond"/>
          <w:b/>
          <w:i/>
          <w:iCs/>
          <w:sz w:val="28"/>
          <w:szCs w:val="28"/>
          <w:lang w:val="sr-Latn-CS"/>
        </w:rPr>
        <w:t xml:space="preserve"> (mobilnost za istraživače)</w:t>
      </w:r>
      <w:r w:rsidR="00940304" w:rsidRPr="001057C0">
        <w:rPr>
          <w:rFonts w:ascii="Garamond" w:eastAsia="Calibri" w:hAnsi="Garamond"/>
          <w:bCs/>
          <w:sz w:val="28"/>
          <w:szCs w:val="28"/>
          <w:lang w:val="sr-Latn-CS"/>
        </w:rPr>
        <w:t xml:space="preserve"> zasniva se na u</w:t>
      </w:r>
      <w:r w:rsidR="00925A6C" w:rsidRPr="001057C0">
        <w:rPr>
          <w:rFonts w:ascii="Garamond" w:eastAsia="Calibri" w:hAnsi="Garamond" w:cs="Times New Roman"/>
          <w:bCs/>
          <w:sz w:val="28"/>
          <w:szCs w:val="28"/>
          <w:lang w:val="sr-Latn-CS"/>
        </w:rPr>
        <w:t>spostavljanj</w:t>
      </w:r>
      <w:r w:rsidR="00940304" w:rsidRPr="001057C0">
        <w:rPr>
          <w:rFonts w:ascii="Garamond" w:eastAsia="Calibri" w:hAnsi="Garamond"/>
          <w:bCs/>
          <w:sz w:val="28"/>
          <w:szCs w:val="28"/>
          <w:lang w:val="sr-Latn-CS"/>
        </w:rPr>
        <w:t>u</w:t>
      </w:r>
      <w:r w:rsidR="00925A6C" w:rsidRPr="001057C0">
        <w:rPr>
          <w:rFonts w:ascii="Garamond" w:eastAsia="Calibri" w:hAnsi="Garamond" w:cs="Times New Roman"/>
          <w:sz w:val="28"/>
          <w:szCs w:val="28"/>
          <w:lang w:val="sr-Latn-CS"/>
        </w:rPr>
        <w:t xml:space="preserve"> i razvoj</w:t>
      </w:r>
      <w:r w:rsidR="00940304" w:rsidRPr="001057C0">
        <w:rPr>
          <w:rFonts w:ascii="Garamond" w:eastAsia="Calibri" w:hAnsi="Garamond"/>
          <w:sz w:val="28"/>
          <w:szCs w:val="28"/>
          <w:lang w:val="sr-Latn-CS"/>
        </w:rPr>
        <w:t>u</w:t>
      </w:r>
      <w:r w:rsidR="00925A6C" w:rsidRPr="001057C0">
        <w:rPr>
          <w:rFonts w:ascii="Garamond" w:eastAsia="Calibri" w:hAnsi="Garamond" w:cs="Times New Roman"/>
          <w:sz w:val="28"/>
          <w:szCs w:val="28"/>
          <w:lang w:val="sr-Latn-CS"/>
        </w:rPr>
        <w:t xml:space="preserve"> ambijenta koji će značajno afirmisati mobilnost istraživača</w:t>
      </w:r>
      <w:r w:rsidR="00FE4E93" w:rsidRPr="001057C0">
        <w:rPr>
          <w:rFonts w:ascii="Garamond" w:eastAsia="Calibri" w:hAnsi="Garamond"/>
          <w:sz w:val="28"/>
          <w:szCs w:val="28"/>
          <w:lang w:val="sr-Latn-CS"/>
        </w:rPr>
        <w:t>, a odnosi se na</w:t>
      </w:r>
      <w:r w:rsidR="000A696D">
        <w:rPr>
          <w:rFonts w:ascii="Garamond" w:eastAsia="Calibri" w:hAnsi="Garamond"/>
          <w:sz w:val="28"/>
          <w:szCs w:val="28"/>
          <w:lang w:val="sr-Latn-CS"/>
        </w:rPr>
        <w:t xml:space="preserve"> </w:t>
      </w:r>
      <w:r w:rsidR="000A696D" w:rsidRPr="000A696D">
        <w:rPr>
          <w:rFonts w:ascii="Garamond" w:eastAsia="Calibri" w:hAnsi="Garamond"/>
          <w:sz w:val="28"/>
          <w:szCs w:val="28"/>
          <w:lang w:val="sr-Latn-CS"/>
        </w:rPr>
        <w:t>unapređenje zakonodavstva</w:t>
      </w:r>
      <w:r w:rsidR="000A696D">
        <w:rPr>
          <w:rFonts w:ascii="Garamond" w:eastAsia="Calibri" w:hAnsi="Garamond"/>
          <w:sz w:val="28"/>
          <w:szCs w:val="28"/>
          <w:lang w:val="sr-Latn-CS"/>
        </w:rPr>
        <w:t xml:space="preserve"> za</w:t>
      </w:r>
      <w:r w:rsidR="00925A6C" w:rsidRPr="00A40D42">
        <w:rPr>
          <w:rFonts w:ascii="Garamond" w:eastAsia="Calibri" w:hAnsi="Garamond"/>
          <w:sz w:val="28"/>
          <w:szCs w:val="28"/>
          <w:lang w:val="sr-Latn-CS"/>
        </w:rPr>
        <w:t xml:space="preserve"> prijem istraživača, pristup informacijama o zapošljavanju, socijalnoj zaštiti i oporezivanju</w:t>
      </w:r>
      <w:r w:rsidR="000A696D">
        <w:rPr>
          <w:rFonts w:ascii="Garamond" w:eastAsia="Calibri" w:hAnsi="Garamond"/>
          <w:sz w:val="28"/>
          <w:szCs w:val="28"/>
          <w:lang w:val="sr-Latn-CS"/>
        </w:rPr>
        <w:t>, finansijsk</w:t>
      </w:r>
      <w:r w:rsidR="004E21A5">
        <w:rPr>
          <w:rFonts w:ascii="Garamond" w:eastAsia="Calibri" w:hAnsi="Garamond"/>
          <w:sz w:val="28"/>
          <w:szCs w:val="28"/>
          <w:lang w:val="sr-Latn-CS"/>
        </w:rPr>
        <w:t>u</w:t>
      </w:r>
      <w:r w:rsidR="000A696D">
        <w:rPr>
          <w:rFonts w:ascii="Garamond" w:eastAsia="Calibri" w:hAnsi="Garamond"/>
          <w:sz w:val="28"/>
          <w:szCs w:val="28"/>
          <w:lang w:val="sr-Latn-CS"/>
        </w:rPr>
        <w:t xml:space="preserve"> podr</w:t>
      </w:r>
      <w:r w:rsidR="003B0428">
        <w:rPr>
          <w:rFonts w:ascii="Garamond" w:eastAsia="Calibri" w:hAnsi="Garamond"/>
          <w:sz w:val="28"/>
          <w:szCs w:val="28"/>
          <w:lang w:val="sr-Latn-CS"/>
        </w:rPr>
        <w:t>š</w:t>
      </w:r>
      <w:r w:rsidR="004E21A5">
        <w:rPr>
          <w:rFonts w:ascii="Garamond" w:eastAsia="Calibri" w:hAnsi="Garamond"/>
          <w:sz w:val="28"/>
          <w:szCs w:val="28"/>
          <w:lang w:val="sr-Latn-CS"/>
        </w:rPr>
        <w:t>ku</w:t>
      </w:r>
      <w:r w:rsidR="008B0866">
        <w:rPr>
          <w:rFonts w:ascii="Garamond" w:eastAsia="Calibri" w:hAnsi="Garamond"/>
          <w:sz w:val="28"/>
          <w:szCs w:val="28"/>
          <w:lang w:val="sr-Latn-CS"/>
        </w:rPr>
        <w:t>,</w:t>
      </w:r>
      <w:r w:rsidR="000A696D">
        <w:rPr>
          <w:rFonts w:ascii="Garamond" w:eastAsia="Calibri" w:hAnsi="Garamond"/>
          <w:sz w:val="28"/>
          <w:szCs w:val="28"/>
          <w:lang w:val="sr-Latn-CS"/>
        </w:rPr>
        <w:t xml:space="preserve"> </w:t>
      </w:r>
      <w:r w:rsidR="00422F54">
        <w:rPr>
          <w:rFonts w:ascii="Garamond" w:eastAsia="Calibri" w:hAnsi="Garamond"/>
          <w:sz w:val="28"/>
          <w:szCs w:val="28"/>
          <w:lang w:val="sr-Latn-CS"/>
        </w:rPr>
        <w:t>kao i</w:t>
      </w:r>
      <w:r w:rsidR="000A696D">
        <w:rPr>
          <w:rFonts w:ascii="Garamond" w:eastAsia="Calibri" w:hAnsi="Garamond"/>
          <w:i/>
          <w:iCs/>
          <w:sz w:val="28"/>
          <w:szCs w:val="28"/>
          <w:lang w:val="sr-Latn-CS"/>
        </w:rPr>
        <w:t xml:space="preserve"> </w:t>
      </w:r>
      <w:r w:rsidR="000A696D" w:rsidRPr="000A696D">
        <w:rPr>
          <w:rFonts w:ascii="Garamond" w:eastAsia="Calibri" w:hAnsi="Garamond"/>
          <w:sz w:val="28"/>
          <w:szCs w:val="28"/>
          <w:lang w:val="sr-Latn-CS"/>
        </w:rPr>
        <w:t>praktičnu pomoć</w:t>
      </w:r>
      <w:r w:rsidR="000A696D">
        <w:rPr>
          <w:rFonts w:ascii="Garamond" w:eastAsia="Calibri" w:hAnsi="Garamond"/>
          <w:i/>
          <w:iCs/>
          <w:sz w:val="28"/>
          <w:szCs w:val="28"/>
          <w:lang w:val="sr-Latn-CS"/>
        </w:rPr>
        <w:t xml:space="preserve"> </w:t>
      </w:r>
      <w:r w:rsidR="000A696D">
        <w:rPr>
          <w:rFonts w:ascii="Garamond" w:eastAsia="Calibri" w:hAnsi="Garamond"/>
          <w:sz w:val="28"/>
          <w:szCs w:val="28"/>
          <w:lang w:val="sr-Latn-CS"/>
        </w:rPr>
        <w:t>kroz</w:t>
      </w:r>
      <w:r w:rsidR="00925A6C" w:rsidRPr="00FE4E93">
        <w:rPr>
          <w:rFonts w:ascii="Garamond" w:eastAsia="Calibri" w:hAnsi="Garamond"/>
          <w:sz w:val="28"/>
          <w:szCs w:val="28"/>
          <w:lang w:val="sr-Latn-CS"/>
        </w:rPr>
        <w:t xml:space="preserve"> mreže centara mobilnosti </w:t>
      </w:r>
      <w:r w:rsidR="000A696D">
        <w:rPr>
          <w:rFonts w:ascii="Garamond" w:eastAsia="Calibri" w:hAnsi="Garamond"/>
          <w:sz w:val="28"/>
          <w:szCs w:val="28"/>
          <w:lang w:val="sr-Latn-CS"/>
        </w:rPr>
        <w:t>(</w:t>
      </w:r>
      <w:r w:rsidR="00925A6C" w:rsidRPr="00FE4E93">
        <w:rPr>
          <w:rFonts w:ascii="Garamond" w:eastAsia="Calibri" w:hAnsi="Garamond"/>
          <w:sz w:val="28"/>
          <w:szCs w:val="28"/>
          <w:lang w:val="sr-Latn-CS"/>
        </w:rPr>
        <w:t>nacionaln</w:t>
      </w:r>
      <w:r w:rsidR="000A696D">
        <w:rPr>
          <w:rFonts w:ascii="Garamond" w:eastAsia="Calibri" w:hAnsi="Garamond"/>
          <w:sz w:val="28"/>
          <w:szCs w:val="28"/>
          <w:lang w:val="sr-Latn-CS"/>
        </w:rPr>
        <w:t>e</w:t>
      </w:r>
      <w:r w:rsidR="00925A6C" w:rsidRPr="00FE4E93">
        <w:rPr>
          <w:rFonts w:ascii="Garamond" w:eastAsia="Calibri" w:hAnsi="Garamond"/>
          <w:sz w:val="28"/>
          <w:szCs w:val="28"/>
          <w:lang w:val="sr-Latn-CS"/>
        </w:rPr>
        <w:t xml:space="preserve"> </w:t>
      </w:r>
      <w:r w:rsidR="000A696D" w:rsidRPr="000A696D">
        <w:rPr>
          <w:rFonts w:ascii="Garamond" w:eastAsia="Calibri" w:hAnsi="Garamond"/>
          <w:sz w:val="28"/>
          <w:szCs w:val="28"/>
          <w:lang w:val="sr-Latn-CS"/>
        </w:rPr>
        <w:t>kontak</w:t>
      </w:r>
      <w:r w:rsidR="000A696D">
        <w:rPr>
          <w:rFonts w:ascii="Garamond" w:eastAsia="Calibri" w:hAnsi="Garamond"/>
          <w:sz w:val="28"/>
          <w:szCs w:val="28"/>
          <w:lang w:val="sr-Latn-CS"/>
        </w:rPr>
        <w:t>t</w:t>
      </w:r>
      <w:r w:rsidR="000A696D" w:rsidRPr="000A696D">
        <w:rPr>
          <w:rFonts w:ascii="Garamond" w:eastAsia="Calibri" w:hAnsi="Garamond"/>
          <w:sz w:val="28"/>
          <w:szCs w:val="28"/>
          <w:lang w:val="sr-Latn-CS"/>
        </w:rPr>
        <w:t xml:space="preserve"> tačak</w:t>
      </w:r>
      <w:r w:rsidR="000A696D">
        <w:rPr>
          <w:rFonts w:ascii="Garamond" w:eastAsia="Calibri" w:hAnsi="Garamond"/>
          <w:sz w:val="28"/>
          <w:szCs w:val="28"/>
          <w:lang w:val="sr-Latn-CS"/>
        </w:rPr>
        <w:t>e</w:t>
      </w:r>
      <w:r w:rsidR="000A696D" w:rsidRPr="000A696D">
        <w:rPr>
          <w:rFonts w:ascii="Garamond" w:eastAsia="Calibri" w:hAnsi="Garamond"/>
          <w:sz w:val="28"/>
          <w:szCs w:val="28"/>
          <w:lang w:val="sr-Latn-CS"/>
        </w:rPr>
        <w:t>, CP)</w:t>
      </w:r>
      <w:r w:rsidR="000A696D">
        <w:rPr>
          <w:rFonts w:ascii="Garamond" w:eastAsia="Calibri" w:hAnsi="Garamond"/>
          <w:sz w:val="28"/>
          <w:szCs w:val="28"/>
          <w:lang w:val="sr-Latn-CS"/>
        </w:rPr>
        <w:t>.</w:t>
      </w:r>
    </w:p>
    <w:p w:rsidR="00925A6C" w:rsidRPr="00345BEC" w:rsidRDefault="008B0866" w:rsidP="00BD3EC0">
      <w:pPr>
        <w:spacing w:after="0" w:line="240" w:lineRule="auto"/>
        <w:ind w:firstLine="708"/>
        <w:jc w:val="both"/>
        <w:rPr>
          <w:rFonts w:ascii="Garamond" w:eastAsia="Calibri" w:hAnsi="Garamond" w:cs="Times New Roman"/>
          <w:sz w:val="28"/>
          <w:szCs w:val="28"/>
          <w:lang w:val="sr-Latn-CS"/>
        </w:rPr>
      </w:pPr>
      <w:r>
        <w:rPr>
          <w:rFonts w:ascii="Garamond" w:eastAsia="Calibri" w:hAnsi="Garamond" w:cs="Times New Roman"/>
          <w:sz w:val="28"/>
          <w:szCs w:val="28"/>
          <w:lang w:val="sr-Latn-CS"/>
        </w:rPr>
        <w:t>Posebna</w:t>
      </w:r>
      <w:r w:rsidR="00FE4E93" w:rsidRPr="00345BEC">
        <w:rPr>
          <w:rFonts w:ascii="Garamond" w:eastAsia="Calibri" w:hAnsi="Garamond" w:cs="Times New Roman"/>
          <w:sz w:val="28"/>
          <w:szCs w:val="28"/>
          <w:lang w:val="sr-Latn-CS"/>
        </w:rPr>
        <w:t xml:space="preserve"> pažnja usmjerena </w:t>
      </w:r>
      <w:r w:rsidR="001C38B1">
        <w:rPr>
          <w:rFonts w:ascii="Garamond" w:eastAsia="Calibri" w:hAnsi="Garamond" w:cs="Times New Roman"/>
          <w:sz w:val="28"/>
          <w:szCs w:val="28"/>
          <w:lang w:val="sr-Latn-CS"/>
        </w:rPr>
        <w:t xml:space="preserve">je </w:t>
      </w:r>
      <w:r w:rsidR="00FE4E93" w:rsidRPr="00345BEC">
        <w:rPr>
          <w:rFonts w:ascii="Garamond" w:eastAsia="Calibri" w:hAnsi="Garamond" w:cs="Times New Roman"/>
          <w:sz w:val="28"/>
          <w:szCs w:val="28"/>
          <w:lang w:val="sr-Latn-CS"/>
        </w:rPr>
        <w:t xml:space="preserve">na </w:t>
      </w:r>
      <w:r w:rsidR="00FE4E93" w:rsidRPr="00345BEC">
        <w:rPr>
          <w:rFonts w:ascii="Garamond" w:eastAsia="Calibri" w:hAnsi="Garamond" w:cs="Times New Roman"/>
          <w:i/>
          <w:iCs/>
          <w:sz w:val="28"/>
          <w:szCs w:val="28"/>
          <w:lang w:val="sr-Latn-CS"/>
        </w:rPr>
        <w:t xml:space="preserve">intersektorsku mobilnost </w:t>
      </w:r>
      <w:r w:rsidR="00345BEC">
        <w:rPr>
          <w:rFonts w:ascii="Garamond" w:eastAsia="Calibri" w:hAnsi="Garamond" w:cs="Times New Roman"/>
          <w:i/>
          <w:iCs/>
          <w:sz w:val="28"/>
          <w:szCs w:val="28"/>
          <w:lang w:val="sr-Latn-CS"/>
        </w:rPr>
        <w:t>(</w:t>
      </w:r>
      <w:r w:rsidR="00345BEC" w:rsidRPr="00345BEC">
        <w:rPr>
          <w:rFonts w:ascii="Garamond" w:eastAsia="Calibri" w:hAnsi="Garamond" w:cs="Times New Roman"/>
          <w:i/>
          <w:iCs/>
          <w:sz w:val="28"/>
          <w:szCs w:val="28"/>
          <w:lang w:val="sr-Latn-CS"/>
        </w:rPr>
        <w:t>akademija</w:t>
      </w:r>
      <w:r>
        <w:rPr>
          <w:rFonts w:ascii="Garamond" w:eastAsia="Calibri" w:hAnsi="Garamond" w:cs="Times New Roman"/>
          <w:i/>
          <w:iCs/>
          <w:sz w:val="28"/>
          <w:szCs w:val="28"/>
          <w:lang w:val="sr-Latn-CS"/>
        </w:rPr>
        <w:t xml:space="preserve"> </w:t>
      </w:r>
      <w:r w:rsidR="00345BEC" w:rsidRPr="00345BEC">
        <w:rPr>
          <w:rFonts w:ascii="Garamond" w:eastAsia="Calibri" w:hAnsi="Garamond" w:cs="Times New Roman"/>
          <w:i/>
          <w:iCs/>
          <w:sz w:val="28"/>
          <w:szCs w:val="28"/>
          <w:lang w:val="sr-Latn-CS"/>
        </w:rPr>
        <w:t>-</w:t>
      </w:r>
      <w:r>
        <w:rPr>
          <w:rFonts w:ascii="Garamond" w:eastAsia="Calibri" w:hAnsi="Garamond" w:cs="Times New Roman"/>
          <w:i/>
          <w:iCs/>
          <w:sz w:val="28"/>
          <w:szCs w:val="28"/>
          <w:lang w:val="sr-Latn-CS"/>
        </w:rPr>
        <w:t xml:space="preserve"> </w:t>
      </w:r>
      <w:r w:rsidR="00345BEC" w:rsidRPr="00345BEC">
        <w:rPr>
          <w:rFonts w:ascii="Garamond" w:eastAsia="Calibri" w:hAnsi="Garamond" w:cs="Times New Roman"/>
          <w:i/>
          <w:iCs/>
          <w:sz w:val="28"/>
          <w:szCs w:val="28"/>
          <w:lang w:val="sr-Latn-CS"/>
        </w:rPr>
        <w:t>industrija</w:t>
      </w:r>
      <w:r w:rsidR="00345BEC">
        <w:rPr>
          <w:rFonts w:ascii="Garamond" w:eastAsia="Calibri" w:hAnsi="Garamond" w:cs="Times New Roman"/>
          <w:i/>
          <w:iCs/>
          <w:sz w:val="28"/>
          <w:szCs w:val="28"/>
          <w:lang w:val="sr-Latn-CS"/>
        </w:rPr>
        <w:t>)</w:t>
      </w:r>
      <w:r w:rsidR="00345BEC" w:rsidRPr="00345BEC">
        <w:rPr>
          <w:rFonts w:ascii="Garamond" w:eastAsia="Calibri" w:hAnsi="Garamond" w:cs="Times New Roman"/>
          <w:sz w:val="28"/>
          <w:szCs w:val="28"/>
          <w:lang w:val="sr-Latn-CS"/>
        </w:rPr>
        <w:t xml:space="preserve">. Značaj ovog segmenta mobilnosti je izdvojen sa nizom preporuka </w:t>
      </w:r>
      <w:r w:rsidR="00B04827">
        <w:rPr>
          <w:rFonts w:ascii="Garamond" w:eastAsia="Calibri" w:hAnsi="Garamond" w:cs="Times New Roman"/>
          <w:sz w:val="28"/>
          <w:szCs w:val="28"/>
          <w:lang w:val="sr-Latn-CS"/>
        </w:rPr>
        <w:t>(</w:t>
      </w:r>
      <w:r w:rsidR="00BD3EC0" w:rsidRPr="00BD3EC0">
        <w:rPr>
          <w:rFonts w:ascii="Garamond" w:eastAsia="Calibri" w:hAnsi="Garamond" w:cs="Times New Roman"/>
          <w:sz w:val="28"/>
          <w:szCs w:val="28"/>
          <w:lang w:val="sr-Latn-CS"/>
        </w:rPr>
        <w:t>r</w:t>
      </w:r>
      <w:r w:rsidR="00925A6C" w:rsidRPr="00BD3EC0">
        <w:rPr>
          <w:rFonts w:ascii="Garamond" w:eastAsia="Calibri" w:hAnsi="Garamond" w:cs="Times New Roman"/>
          <w:sz w:val="28"/>
          <w:szCs w:val="28"/>
          <w:lang w:val="sr-Latn-CS"/>
        </w:rPr>
        <w:t>azvoj zajedničkih programa edukacije</w:t>
      </w:r>
      <w:r w:rsidR="00B04827" w:rsidRPr="00BD3EC0">
        <w:rPr>
          <w:rFonts w:ascii="Garamond" w:eastAsia="Calibri" w:hAnsi="Garamond" w:cs="Times New Roman"/>
          <w:sz w:val="28"/>
          <w:szCs w:val="28"/>
          <w:lang w:val="sr-Latn-CS"/>
        </w:rPr>
        <w:t xml:space="preserve">, </w:t>
      </w:r>
      <w:r w:rsidR="00BD3EC0" w:rsidRPr="00BD3EC0">
        <w:rPr>
          <w:rFonts w:ascii="Garamond" w:eastAsia="Calibri" w:hAnsi="Garamond" w:cs="Times New Roman"/>
          <w:sz w:val="28"/>
          <w:szCs w:val="28"/>
          <w:lang w:val="sr-Latn-CS"/>
        </w:rPr>
        <w:t>p</w:t>
      </w:r>
      <w:r w:rsidR="00925A6C" w:rsidRPr="00BD3EC0">
        <w:rPr>
          <w:rFonts w:ascii="Garamond" w:eastAsia="Calibri" w:hAnsi="Garamond" w:cs="Times New Roman"/>
          <w:sz w:val="28"/>
          <w:szCs w:val="28"/>
          <w:lang w:val="sr-Latn-CS"/>
        </w:rPr>
        <w:t>riprema istraživača u ranoj fazi razvoja karijere u oba sektora</w:t>
      </w:r>
      <w:r w:rsidR="00BD3EC0">
        <w:rPr>
          <w:rFonts w:ascii="Garamond" w:eastAsia="Calibri" w:hAnsi="Garamond" w:cs="Times New Roman"/>
          <w:sz w:val="28"/>
          <w:szCs w:val="28"/>
          <w:lang w:val="sr-Latn-CS"/>
        </w:rPr>
        <w:t xml:space="preserve">, </w:t>
      </w:r>
      <w:r w:rsidR="00925A6C" w:rsidRPr="00BD3EC0">
        <w:rPr>
          <w:rFonts w:ascii="Garamond" w:eastAsia="Calibri" w:hAnsi="Garamond" w:cs="Times New Roman"/>
          <w:i/>
          <w:iCs/>
          <w:sz w:val="28"/>
          <w:szCs w:val="28"/>
          <w:lang w:val="sr-Latn-CS"/>
        </w:rPr>
        <w:t xml:space="preserve"> </w:t>
      </w:r>
      <w:r w:rsidR="00925A6C" w:rsidRPr="00BD3EC0">
        <w:rPr>
          <w:rFonts w:ascii="Garamond" w:eastAsia="Calibri" w:hAnsi="Garamond" w:cs="Times New Roman"/>
          <w:sz w:val="28"/>
          <w:szCs w:val="28"/>
          <w:lang w:val="sr-Latn-CS"/>
        </w:rPr>
        <w:t>supervizij</w:t>
      </w:r>
      <w:r w:rsidR="00BD3EC0" w:rsidRPr="00BD3EC0">
        <w:rPr>
          <w:rFonts w:ascii="Garamond" w:eastAsia="Calibri" w:hAnsi="Garamond" w:cs="Times New Roman"/>
          <w:sz w:val="28"/>
          <w:szCs w:val="28"/>
          <w:lang w:val="sr-Latn-CS"/>
        </w:rPr>
        <w:t>a, radni odnos,</w:t>
      </w:r>
      <w:r w:rsidR="00BD3EC0">
        <w:rPr>
          <w:rFonts w:ascii="Garamond" w:eastAsia="Calibri" w:hAnsi="Garamond" w:cs="Times New Roman"/>
          <w:i/>
          <w:iCs/>
          <w:sz w:val="28"/>
          <w:szCs w:val="28"/>
          <w:lang w:val="sr-Latn-CS"/>
        </w:rPr>
        <w:t xml:space="preserve"> </w:t>
      </w:r>
      <w:r w:rsidR="00BD3EC0">
        <w:rPr>
          <w:rFonts w:ascii="Garamond" w:eastAsia="Calibri" w:hAnsi="Garamond" w:cs="Times New Roman"/>
          <w:sz w:val="28"/>
          <w:szCs w:val="28"/>
          <w:lang w:val="sr-Latn-CS"/>
        </w:rPr>
        <w:t xml:space="preserve">partnerstvo, uklanjanje prepreka, razvijanja mreža, </w:t>
      </w:r>
      <w:r w:rsidR="00BD3EC0" w:rsidRPr="00BD3EC0">
        <w:rPr>
          <w:rFonts w:ascii="Garamond" w:eastAsia="Calibri" w:hAnsi="Garamond" w:cs="Times New Roman"/>
          <w:sz w:val="28"/>
          <w:szCs w:val="28"/>
          <w:lang w:val="sr-Latn-CS"/>
        </w:rPr>
        <w:t>o</w:t>
      </w:r>
      <w:r w:rsidR="00925A6C" w:rsidRPr="00BD3EC0">
        <w:rPr>
          <w:rFonts w:ascii="Garamond" w:eastAsia="Calibri" w:hAnsi="Garamond" w:cs="Times New Roman"/>
          <w:sz w:val="28"/>
          <w:szCs w:val="28"/>
          <w:lang w:val="sr-Latn-CS"/>
        </w:rPr>
        <w:t>bezb</w:t>
      </w:r>
      <w:r w:rsidR="007704F2" w:rsidRPr="00BD3EC0">
        <w:rPr>
          <w:rFonts w:ascii="Garamond" w:eastAsia="Calibri" w:hAnsi="Garamond" w:cs="Times New Roman"/>
          <w:sz w:val="28"/>
          <w:szCs w:val="28"/>
          <w:lang w:val="sr-Latn-CS"/>
        </w:rPr>
        <w:t>ij</w:t>
      </w:r>
      <w:r w:rsidR="00925A6C" w:rsidRPr="00BD3EC0">
        <w:rPr>
          <w:rFonts w:ascii="Garamond" w:eastAsia="Calibri" w:hAnsi="Garamond" w:cs="Times New Roman"/>
          <w:sz w:val="28"/>
          <w:szCs w:val="28"/>
          <w:lang w:val="sr-Latn-CS"/>
        </w:rPr>
        <w:t>e</w:t>
      </w:r>
      <w:r w:rsidR="00BD3EC0" w:rsidRPr="00BD3EC0">
        <w:rPr>
          <w:rFonts w:ascii="Garamond" w:eastAsia="Calibri" w:hAnsi="Garamond" w:cs="Times New Roman"/>
          <w:sz w:val="28"/>
          <w:szCs w:val="28"/>
          <w:lang w:val="sr-Latn-CS"/>
        </w:rPr>
        <w:t xml:space="preserve">đeno </w:t>
      </w:r>
      <w:r w:rsidR="00925A6C" w:rsidRPr="00BD3EC0">
        <w:rPr>
          <w:rFonts w:ascii="Garamond" w:eastAsia="Calibri" w:hAnsi="Garamond" w:cs="Times New Roman"/>
          <w:sz w:val="28"/>
          <w:szCs w:val="28"/>
          <w:lang w:val="sr-Latn-CS"/>
        </w:rPr>
        <w:t xml:space="preserve">finansiranje </w:t>
      </w:r>
      <w:r w:rsidR="00BD3EC0" w:rsidRPr="00BD3EC0">
        <w:rPr>
          <w:rFonts w:ascii="Garamond" w:eastAsia="Calibri" w:hAnsi="Garamond" w:cs="Times New Roman"/>
          <w:sz w:val="28"/>
          <w:szCs w:val="28"/>
          <w:lang w:val="sr-Latn-CS"/>
        </w:rPr>
        <w:t>i a</w:t>
      </w:r>
      <w:r w:rsidR="00925A6C" w:rsidRPr="00BD3EC0">
        <w:rPr>
          <w:rFonts w:ascii="Garamond" w:eastAsia="Calibri" w:hAnsi="Garamond" w:cs="Times New Roman"/>
          <w:sz w:val="28"/>
          <w:szCs w:val="28"/>
          <w:lang w:val="sr-Latn-CS"/>
        </w:rPr>
        <w:t>ktivno podr</w:t>
      </w:r>
      <w:r w:rsidR="003B0428">
        <w:rPr>
          <w:rFonts w:ascii="Garamond" w:eastAsia="Calibri" w:hAnsi="Garamond" w:cs="Times New Roman"/>
          <w:sz w:val="28"/>
          <w:szCs w:val="28"/>
          <w:lang w:val="sr-Latn-CS"/>
        </w:rPr>
        <w:t>ška</w:t>
      </w:r>
      <w:r w:rsidR="00925A6C" w:rsidRPr="00BD3EC0">
        <w:rPr>
          <w:rFonts w:ascii="Garamond" w:eastAsia="Calibri" w:hAnsi="Garamond" w:cs="Times New Roman"/>
          <w:sz w:val="28"/>
          <w:szCs w:val="28"/>
          <w:lang w:val="sr-Latn-CS"/>
        </w:rPr>
        <w:t xml:space="preserve"> implementacij</w:t>
      </w:r>
      <w:r w:rsidR="003B0428">
        <w:rPr>
          <w:rFonts w:ascii="Garamond" w:eastAsia="Calibri" w:hAnsi="Garamond" w:cs="Times New Roman"/>
          <w:sz w:val="28"/>
          <w:szCs w:val="28"/>
          <w:lang w:val="sr-Latn-CS"/>
        </w:rPr>
        <w:t>i</w:t>
      </w:r>
      <w:r w:rsidR="00925A6C" w:rsidRPr="00BD3EC0">
        <w:rPr>
          <w:rFonts w:ascii="Garamond" w:eastAsia="Calibri" w:hAnsi="Garamond" w:cs="Times New Roman"/>
          <w:sz w:val="28"/>
          <w:szCs w:val="28"/>
          <w:lang w:val="sr-Latn-CS"/>
        </w:rPr>
        <w:t xml:space="preserve"> postojećih i budućih EU in</w:t>
      </w:r>
      <w:r w:rsidR="00527899">
        <w:rPr>
          <w:rFonts w:ascii="Garamond" w:eastAsia="Calibri" w:hAnsi="Garamond" w:cs="Times New Roman"/>
          <w:sz w:val="28"/>
          <w:szCs w:val="28"/>
          <w:lang w:val="sr-Latn-CS"/>
        </w:rPr>
        <w:t>i</w:t>
      </w:r>
      <w:r w:rsidR="00925A6C" w:rsidRPr="00BD3EC0">
        <w:rPr>
          <w:rFonts w:ascii="Garamond" w:eastAsia="Calibri" w:hAnsi="Garamond" w:cs="Times New Roman"/>
          <w:sz w:val="28"/>
          <w:szCs w:val="28"/>
          <w:lang w:val="sr-Latn-CS"/>
        </w:rPr>
        <w:t>cijativa</w:t>
      </w:r>
      <w:r w:rsidR="00527899">
        <w:rPr>
          <w:rFonts w:ascii="Garamond" w:eastAsia="Calibri" w:hAnsi="Garamond" w:cs="Times New Roman"/>
          <w:sz w:val="28"/>
          <w:szCs w:val="28"/>
          <w:lang w:val="sr-Latn-CS"/>
        </w:rPr>
        <w:t>, sh</w:t>
      </w:r>
      <w:r w:rsidR="00925A6C" w:rsidRPr="00345BEC">
        <w:rPr>
          <w:rFonts w:ascii="Garamond" w:eastAsia="Calibri" w:hAnsi="Garamond" w:cs="Times New Roman"/>
          <w:sz w:val="28"/>
          <w:szCs w:val="28"/>
          <w:lang w:val="sr-Latn-CS"/>
        </w:rPr>
        <w:t>ema i instrumenata</w:t>
      </w:r>
      <w:r w:rsidR="00BD3EC0">
        <w:rPr>
          <w:rFonts w:ascii="Garamond" w:eastAsia="Calibri" w:hAnsi="Garamond" w:cs="Times New Roman"/>
          <w:sz w:val="28"/>
          <w:szCs w:val="28"/>
          <w:lang w:val="sr-Latn-CS"/>
        </w:rPr>
        <w:t>).</w:t>
      </w:r>
    </w:p>
    <w:p w:rsidR="002574D2" w:rsidRDefault="002574D2" w:rsidP="002439CA">
      <w:pPr>
        <w:spacing w:after="0" w:line="276" w:lineRule="auto"/>
        <w:ind w:firstLine="708"/>
        <w:jc w:val="both"/>
        <w:rPr>
          <w:rFonts w:ascii="Garamond" w:eastAsia="Calibri" w:hAnsi="Garamond" w:cs="Times New Roman"/>
          <w:sz w:val="28"/>
          <w:szCs w:val="28"/>
          <w:lang w:val="sr-Latn-CS"/>
        </w:rPr>
      </w:pPr>
    </w:p>
    <w:p w:rsidR="002439CA" w:rsidRDefault="002439CA" w:rsidP="002439CA">
      <w:pPr>
        <w:pStyle w:val="IntenseQuote"/>
        <w:spacing w:before="0" w:after="0"/>
        <w:jc w:val="left"/>
        <w:rPr>
          <w:sz w:val="24"/>
          <w:szCs w:val="24"/>
          <w:lang w:val="sr-Latn-CS"/>
        </w:rPr>
      </w:pPr>
      <w:r>
        <w:rPr>
          <w:sz w:val="24"/>
          <w:szCs w:val="24"/>
          <w:lang w:val="sr-Latn-CS"/>
        </w:rPr>
        <w:t>Izazov</w:t>
      </w:r>
    </w:p>
    <w:p w:rsidR="002574D2" w:rsidRDefault="000B40AD" w:rsidP="004D2453">
      <w:pPr>
        <w:pStyle w:val="IntenseQuote"/>
        <w:spacing w:before="0" w:after="0"/>
        <w:jc w:val="both"/>
        <w:rPr>
          <w:sz w:val="24"/>
          <w:szCs w:val="24"/>
          <w:lang w:val="sr-Latn-CS"/>
        </w:rPr>
      </w:pPr>
      <w:r>
        <w:rPr>
          <w:sz w:val="24"/>
          <w:szCs w:val="24"/>
          <w:lang w:val="sr-Latn-CS"/>
        </w:rPr>
        <w:t>Razvij</w:t>
      </w:r>
      <w:r w:rsidR="00BA671A">
        <w:rPr>
          <w:sz w:val="24"/>
          <w:szCs w:val="24"/>
          <w:lang w:val="sr-Latn-CS"/>
        </w:rPr>
        <w:t>ena</w:t>
      </w:r>
      <w:r>
        <w:rPr>
          <w:sz w:val="24"/>
          <w:szCs w:val="24"/>
          <w:lang w:val="sr-Latn-CS"/>
        </w:rPr>
        <w:t xml:space="preserve"> inersektorske mobilnosti </w:t>
      </w:r>
      <w:r w:rsidR="0011047B">
        <w:rPr>
          <w:sz w:val="24"/>
          <w:szCs w:val="24"/>
          <w:lang w:val="sr-Latn-CS"/>
        </w:rPr>
        <w:t>i sar</w:t>
      </w:r>
      <w:r w:rsidR="00DE3F69">
        <w:rPr>
          <w:sz w:val="24"/>
          <w:szCs w:val="24"/>
          <w:lang w:val="sr-Latn-CS"/>
        </w:rPr>
        <w:t>a</w:t>
      </w:r>
      <w:r w:rsidR="0011047B">
        <w:rPr>
          <w:sz w:val="24"/>
          <w:szCs w:val="24"/>
          <w:lang w:val="sr-Latn-CS"/>
        </w:rPr>
        <w:t>d</w:t>
      </w:r>
      <w:r w:rsidR="00DE3F69">
        <w:rPr>
          <w:sz w:val="24"/>
          <w:szCs w:val="24"/>
          <w:lang w:val="sr-Latn-CS"/>
        </w:rPr>
        <w:t xml:space="preserve">nje </w:t>
      </w:r>
      <w:r>
        <w:rPr>
          <w:sz w:val="24"/>
          <w:szCs w:val="24"/>
          <w:lang w:val="sr-Latn-CS"/>
        </w:rPr>
        <w:t>ustanov</w:t>
      </w:r>
      <w:r w:rsidR="00DE3F69">
        <w:rPr>
          <w:sz w:val="24"/>
          <w:szCs w:val="24"/>
          <w:lang w:val="sr-Latn-CS"/>
        </w:rPr>
        <w:t>a</w:t>
      </w:r>
      <w:r>
        <w:rPr>
          <w:sz w:val="24"/>
          <w:szCs w:val="24"/>
          <w:lang w:val="sr-Latn-CS"/>
        </w:rPr>
        <w:t xml:space="preserve"> i tržišt</w:t>
      </w:r>
      <w:r w:rsidR="00DE3F69">
        <w:rPr>
          <w:sz w:val="24"/>
          <w:szCs w:val="24"/>
          <w:lang w:val="sr-Latn-CS"/>
        </w:rPr>
        <w:t>a</w:t>
      </w:r>
      <w:r>
        <w:rPr>
          <w:sz w:val="24"/>
          <w:szCs w:val="24"/>
          <w:lang w:val="sr-Latn-CS"/>
        </w:rPr>
        <w:t xml:space="preserve"> rada </w:t>
      </w:r>
      <w:r w:rsidR="00E50EF6">
        <w:rPr>
          <w:sz w:val="24"/>
          <w:szCs w:val="24"/>
          <w:lang w:val="sr-Latn-CS"/>
        </w:rPr>
        <w:t>poželjna je za</w:t>
      </w:r>
      <w:r w:rsidR="00466EF3">
        <w:rPr>
          <w:sz w:val="24"/>
          <w:szCs w:val="24"/>
          <w:lang w:val="sr-Latn-CS"/>
        </w:rPr>
        <w:t xml:space="preserve"> </w:t>
      </w:r>
      <w:r w:rsidR="004D2453">
        <w:rPr>
          <w:sz w:val="24"/>
          <w:szCs w:val="24"/>
          <w:lang w:val="sr-Latn-CS"/>
        </w:rPr>
        <w:t xml:space="preserve">racionalno </w:t>
      </w:r>
      <w:r>
        <w:rPr>
          <w:sz w:val="24"/>
          <w:szCs w:val="24"/>
          <w:lang w:val="sr-Latn-CS"/>
        </w:rPr>
        <w:t xml:space="preserve">povezivanje </w:t>
      </w:r>
      <w:r w:rsidR="004D2453">
        <w:rPr>
          <w:sz w:val="24"/>
          <w:szCs w:val="24"/>
          <w:lang w:val="sr-Latn-CS"/>
        </w:rPr>
        <w:t xml:space="preserve">potreba </w:t>
      </w:r>
      <w:r>
        <w:rPr>
          <w:sz w:val="24"/>
          <w:szCs w:val="24"/>
          <w:lang w:val="sr-Latn-CS"/>
        </w:rPr>
        <w:t>obrazovanja</w:t>
      </w:r>
      <w:r w:rsidR="00767DF2">
        <w:rPr>
          <w:sz w:val="24"/>
          <w:szCs w:val="24"/>
          <w:lang w:val="sr-Latn-CS"/>
        </w:rPr>
        <w:t xml:space="preserve">, </w:t>
      </w:r>
      <w:r>
        <w:rPr>
          <w:sz w:val="24"/>
          <w:szCs w:val="24"/>
          <w:lang w:val="sr-Latn-CS"/>
        </w:rPr>
        <w:t>istraživanja</w:t>
      </w:r>
      <w:r w:rsidR="00466EF3" w:rsidRPr="00466EF3">
        <w:rPr>
          <w:sz w:val="24"/>
          <w:szCs w:val="24"/>
          <w:lang w:val="sr-Latn-CS"/>
        </w:rPr>
        <w:t xml:space="preserve"> </w:t>
      </w:r>
      <w:r w:rsidR="00466EF3">
        <w:rPr>
          <w:sz w:val="24"/>
          <w:szCs w:val="24"/>
          <w:lang w:val="sr-Latn-CS"/>
        </w:rPr>
        <w:t>i razvoja društva</w:t>
      </w:r>
      <w:r w:rsidR="00DE3F69">
        <w:rPr>
          <w:sz w:val="24"/>
          <w:szCs w:val="24"/>
          <w:lang w:val="sr-Latn-CS"/>
        </w:rPr>
        <w:t xml:space="preserve">. </w:t>
      </w:r>
      <w:r w:rsidR="00356AD0">
        <w:rPr>
          <w:sz w:val="24"/>
          <w:szCs w:val="24"/>
          <w:lang w:val="sr-Latn-CS"/>
        </w:rPr>
        <w:t xml:space="preserve">Razvijena </w:t>
      </w:r>
      <w:r w:rsidR="00356AD0" w:rsidRPr="008B0866">
        <w:rPr>
          <w:sz w:val="24"/>
          <w:szCs w:val="24"/>
          <w:lang w:val="sr-Latn-CS"/>
        </w:rPr>
        <w:t>sarad</w:t>
      </w:r>
      <w:r w:rsidR="008B0866" w:rsidRPr="008B0866">
        <w:rPr>
          <w:sz w:val="24"/>
          <w:szCs w:val="24"/>
          <w:lang w:val="sr-Latn-CS"/>
        </w:rPr>
        <w:t>nja</w:t>
      </w:r>
      <w:r w:rsidR="00466EF3">
        <w:rPr>
          <w:sz w:val="24"/>
          <w:szCs w:val="24"/>
          <w:lang w:val="sr-Latn-CS"/>
        </w:rPr>
        <w:t xml:space="preserve"> pruža uslove za z</w:t>
      </w:r>
      <w:r w:rsidR="004D2453">
        <w:rPr>
          <w:sz w:val="24"/>
          <w:szCs w:val="24"/>
          <w:lang w:val="sr-Latn-CS"/>
        </w:rPr>
        <w:t xml:space="preserve">načajan napredak sa </w:t>
      </w:r>
      <w:r>
        <w:rPr>
          <w:sz w:val="24"/>
          <w:szCs w:val="24"/>
          <w:lang w:val="sr-Latn-CS"/>
        </w:rPr>
        <w:t>niz</w:t>
      </w:r>
      <w:r w:rsidR="004D2453">
        <w:rPr>
          <w:sz w:val="24"/>
          <w:szCs w:val="24"/>
          <w:lang w:val="sr-Latn-CS"/>
        </w:rPr>
        <w:t>om</w:t>
      </w:r>
      <w:r>
        <w:rPr>
          <w:sz w:val="24"/>
          <w:szCs w:val="24"/>
          <w:lang w:val="sr-Latn-CS"/>
        </w:rPr>
        <w:t xml:space="preserve"> pozitivnih rezultata</w:t>
      </w:r>
      <w:r w:rsidR="004D2453">
        <w:rPr>
          <w:sz w:val="24"/>
          <w:szCs w:val="24"/>
          <w:lang w:val="sr-Latn-CS"/>
        </w:rPr>
        <w:t>,</w:t>
      </w:r>
      <w:r>
        <w:rPr>
          <w:sz w:val="24"/>
          <w:szCs w:val="24"/>
          <w:lang w:val="sr-Latn-CS"/>
        </w:rPr>
        <w:t xml:space="preserve"> </w:t>
      </w:r>
      <w:r w:rsidR="004D2453">
        <w:rPr>
          <w:sz w:val="24"/>
          <w:szCs w:val="24"/>
          <w:lang w:val="sr-Latn-CS"/>
        </w:rPr>
        <w:t xml:space="preserve">kako za </w:t>
      </w:r>
      <w:r>
        <w:rPr>
          <w:sz w:val="24"/>
          <w:szCs w:val="24"/>
          <w:lang w:val="sr-Latn-CS"/>
        </w:rPr>
        <w:t>ustanov</w:t>
      </w:r>
      <w:r w:rsidR="004D2453">
        <w:rPr>
          <w:sz w:val="24"/>
          <w:szCs w:val="24"/>
          <w:lang w:val="sr-Latn-CS"/>
        </w:rPr>
        <w:t>e</w:t>
      </w:r>
      <w:r>
        <w:rPr>
          <w:sz w:val="24"/>
          <w:szCs w:val="24"/>
          <w:lang w:val="sr-Latn-CS"/>
        </w:rPr>
        <w:t xml:space="preserve"> (akademije) </w:t>
      </w:r>
      <w:r w:rsidR="004D2453">
        <w:rPr>
          <w:sz w:val="24"/>
          <w:szCs w:val="24"/>
          <w:lang w:val="sr-Latn-CS"/>
        </w:rPr>
        <w:t xml:space="preserve">tako i za </w:t>
      </w:r>
      <w:r>
        <w:rPr>
          <w:sz w:val="24"/>
          <w:szCs w:val="24"/>
          <w:lang w:val="sr-Latn-CS"/>
        </w:rPr>
        <w:t>tržišta rada (industrij</w:t>
      </w:r>
      <w:r w:rsidR="00FF48E9">
        <w:rPr>
          <w:sz w:val="24"/>
          <w:szCs w:val="24"/>
          <w:lang w:val="sr-Latn-CS"/>
        </w:rPr>
        <w:t>u</w:t>
      </w:r>
      <w:r>
        <w:rPr>
          <w:sz w:val="24"/>
          <w:szCs w:val="24"/>
          <w:lang w:val="sr-Latn-CS"/>
        </w:rPr>
        <w:t>)</w:t>
      </w:r>
      <w:r w:rsidR="00466EF3">
        <w:rPr>
          <w:sz w:val="24"/>
          <w:szCs w:val="24"/>
          <w:lang w:val="sr-Latn-CS"/>
        </w:rPr>
        <w:t xml:space="preserve">, posebno za </w:t>
      </w:r>
      <w:r w:rsidR="00DE3F69">
        <w:rPr>
          <w:sz w:val="24"/>
          <w:szCs w:val="24"/>
          <w:lang w:val="sr-Latn-CS"/>
        </w:rPr>
        <w:t xml:space="preserve">adekvatno </w:t>
      </w:r>
      <w:r w:rsidR="00B97DFC">
        <w:rPr>
          <w:sz w:val="24"/>
          <w:szCs w:val="24"/>
          <w:lang w:val="sr-Latn-CS"/>
        </w:rPr>
        <w:t>i blagovremeno prilagođava</w:t>
      </w:r>
      <w:r w:rsidR="00466EF3">
        <w:rPr>
          <w:sz w:val="24"/>
          <w:szCs w:val="24"/>
          <w:lang w:val="sr-Latn-CS"/>
        </w:rPr>
        <w:t>nje</w:t>
      </w:r>
      <w:r w:rsidR="00B97DFC">
        <w:rPr>
          <w:sz w:val="24"/>
          <w:szCs w:val="24"/>
          <w:lang w:val="sr-Latn-CS"/>
        </w:rPr>
        <w:t xml:space="preserve"> </w:t>
      </w:r>
      <w:r w:rsidR="00DE3F69">
        <w:rPr>
          <w:sz w:val="24"/>
          <w:szCs w:val="24"/>
          <w:lang w:val="sr-Latn-CS"/>
        </w:rPr>
        <w:t>d</w:t>
      </w:r>
      <w:r>
        <w:rPr>
          <w:sz w:val="24"/>
          <w:szCs w:val="24"/>
          <w:lang w:val="sr-Latn-CS"/>
        </w:rPr>
        <w:t>inamičn</w:t>
      </w:r>
      <w:r w:rsidR="00527899">
        <w:rPr>
          <w:sz w:val="24"/>
          <w:szCs w:val="24"/>
          <w:lang w:val="sr-Latn-CS"/>
        </w:rPr>
        <w:t>i</w:t>
      </w:r>
      <w:r w:rsidR="00B97DFC">
        <w:rPr>
          <w:sz w:val="24"/>
          <w:szCs w:val="24"/>
          <w:lang w:val="sr-Latn-CS"/>
        </w:rPr>
        <w:t>m</w:t>
      </w:r>
      <w:r>
        <w:rPr>
          <w:sz w:val="24"/>
          <w:szCs w:val="24"/>
          <w:lang w:val="sr-Latn-CS"/>
        </w:rPr>
        <w:t xml:space="preserve"> </w:t>
      </w:r>
      <w:r w:rsidR="00466EF3">
        <w:rPr>
          <w:sz w:val="24"/>
          <w:szCs w:val="24"/>
          <w:lang w:val="sr-Latn-CS"/>
        </w:rPr>
        <w:t>promjenama</w:t>
      </w:r>
      <w:r>
        <w:rPr>
          <w:sz w:val="24"/>
          <w:szCs w:val="24"/>
          <w:lang w:val="sr-Latn-CS"/>
        </w:rPr>
        <w:t xml:space="preserve"> u svim oblastima </w:t>
      </w:r>
      <w:r w:rsidR="004D2453">
        <w:rPr>
          <w:sz w:val="24"/>
          <w:szCs w:val="24"/>
          <w:lang w:val="sr-Latn-CS"/>
        </w:rPr>
        <w:t>tržišt</w:t>
      </w:r>
      <w:r w:rsidR="00767DF2">
        <w:rPr>
          <w:sz w:val="24"/>
          <w:szCs w:val="24"/>
          <w:lang w:val="sr-Latn-CS"/>
        </w:rPr>
        <w:t>a</w:t>
      </w:r>
      <w:r w:rsidR="004D2453">
        <w:rPr>
          <w:sz w:val="24"/>
          <w:szCs w:val="24"/>
          <w:lang w:val="sr-Latn-CS"/>
        </w:rPr>
        <w:t xml:space="preserve"> rada</w:t>
      </w:r>
      <w:r w:rsidR="00DE3F69">
        <w:rPr>
          <w:sz w:val="24"/>
          <w:szCs w:val="24"/>
          <w:lang w:val="sr-Latn-CS"/>
        </w:rPr>
        <w:t>.</w:t>
      </w:r>
      <w:r>
        <w:rPr>
          <w:sz w:val="24"/>
          <w:szCs w:val="24"/>
          <w:lang w:val="sr-Latn-CS"/>
        </w:rPr>
        <w:t xml:space="preserve"> </w:t>
      </w:r>
    </w:p>
    <w:p w:rsidR="002439CA" w:rsidRDefault="002439CA" w:rsidP="009E093F">
      <w:pPr>
        <w:spacing w:after="0" w:line="240" w:lineRule="auto"/>
        <w:rPr>
          <w:lang w:val="sr-Latn-CS"/>
        </w:rPr>
      </w:pPr>
    </w:p>
    <w:p w:rsidR="00EB34F1" w:rsidRPr="00996DA7" w:rsidRDefault="00B8212C" w:rsidP="00406188">
      <w:pPr>
        <w:spacing w:after="0" w:line="240" w:lineRule="auto"/>
        <w:ind w:firstLine="708"/>
        <w:jc w:val="both"/>
        <w:rPr>
          <w:rFonts w:ascii="Garamond" w:hAnsi="Garamond"/>
          <w:b/>
          <w:sz w:val="28"/>
          <w:szCs w:val="28"/>
          <w:lang w:val="sr-Latn-CS"/>
        </w:rPr>
      </w:pPr>
      <w:r>
        <w:rPr>
          <w:rFonts w:ascii="Garamond" w:hAnsi="Garamond"/>
          <w:b/>
          <w:sz w:val="28"/>
          <w:szCs w:val="28"/>
          <w:lang w:val="sr-Latn-CS"/>
        </w:rPr>
        <w:t xml:space="preserve">4.2 </w:t>
      </w:r>
      <w:r w:rsidR="008C2A15" w:rsidRPr="00996DA7">
        <w:rPr>
          <w:rFonts w:ascii="Garamond" w:hAnsi="Garamond"/>
          <w:b/>
          <w:sz w:val="28"/>
          <w:szCs w:val="28"/>
          <w:lang w:val="sr-Latn-CS"/>
        </w:rPr>
        <w:t xml:space="preserve">USKLAĐENOST S </w:t>
      </w:r>
      <w:r w:rsidR="00DF76A9" w:rsidRPr="00996DA7">
        <w:rPr>
          <w:rFonts w:ascii="Garamond" w:hAnsi="Garamond"/>
          <w:b/>
          <w:sz w:val="28"/>
          <w:szCs w:val="28"/>
          <w:lang w:val="sr-Latn-CS"/>
        </w:rPr>
        <w:t>P</w:t>
      </w:r>
      <w:r w:rsidR="008C2A15" w:rsidRPr="00996DA7">
        <w:rPr>
          <w:rFonts w:ascii="Garamond" w:hAnsi="Garamond"/>
          <w:b/>
          <w:sz w:val="28"/>
          <w:szCs w:val="28"/>
          <w:lang w:val="sr-Latn-CS"/>
        </w:rPr>
        <w:t>R</w:t>
      </w:r>
      <w:r w:rsidR="00FB282A">
        <w:rPr>
          <w:rFonts w:ascii="Garamond" w:hAnsi="Garamond"/>
          <w:b/>
          <w:sz w:val="28"/>
          <w:szCs w:val="28"/>
          <w:lang w:val="sr-Latn-CS"/>
        </w:rPr>
        <w:t>OCESOM EVROPSKIH INTEGRACIJA</w:t>
      </w:r>
      <w:r w:rsidR="00DF76A9" w:rsidRPr="00996DA7">
        <w:rPr>
          <w:rFonts w:ascii="Garamond" w:hAnsi="Garamond"/>
          <w:b/>
          <w:sz w:val="28"/>
          <w:szCs w:val="28"/>
          <w:lang w:val="sr-Latn-CS"/>
        </w:rPr>
        <w:t xml:space="preserve"> I KLJUČNIM PO</w:t>
      </w:r>
      <w:r w:rsidR="00FB282A">
        <w:rPr>
          <w:rFonts w:ascii="Garamond" w:hAnsi="Garamond"/>
          <w:b/>
          <w:sz w:val="28"/>
          <w:szCs w:val="28"/>
          <w:lang w:val="sr-Latn-CS"/>
        </w:rPr>
        <w:t xml:space="preserve">LITIKAMA EU </w:t>
      </w:r>
    </w:p>
    <w:p w:rsidR="0046613F" w:rsidRPr="00996DA7" w:rsidRDefault="0046613F" w:rsidP="009E093F">
      <w:pPr>
        <w:spacing w:after="0" w:line="240" w:lineRule="auto"/>
        <w:rPr>
          <w:rFonts w:ascii="Garamond" w:hAnsi="Garamond"/>
          <w:b/>
          <w:sz w:val="28"/>
          <w:szCs w:val="28"/>
          <w:lang w:val="sr-Latn-CS"/>
        </w:rPr>
      </w:pPr>
    </w:p>
    <w:p w:rsidR="0046613F" w:rsidRPr="00996DA7" w:rsidRDefault="0046613F" w:rsidP="0046613F">
      <w:pPr>
        <w:spacing w:after="0" w:line="240" w:lineRule="auto"/>
        <w:ind w:firstLine="708"/>
        <w:jc w:val="both"/>
        <w:rPr>
          <w:rFonts w:ascii="Garamond" w:hAnsi="Garamond"/>
          <w:sz w:val="28"/>
          <w:szCs w:val="28"/>
          <w:lang w:val="sr-Latn-CS"/>
        </w:rPr>
      </w:pPr>
      <w:r w:rsidRPr="00996DA7">
        <w:rPr>
          <w:rFonts w:ascii="Garamond" w:hAnsi="Garamond"/>
          <w:sz w:val="28"/>
          <w:szCs w:val="28"/>
          <w:lang w:val="sr-Latn-CS"/>
        </w:rPr>
        <w:t>U Izvještaju Evropske komisije za 2019. godinu,</w:t>
      </w:r>
      <w:r w:rsidR="00FB282A">
        <w:rPr>
          <w:rFonts w:ascii="Garamond" w:hAnsi="Garamond"/>
          <w:sz w:val="28"/>
          <w:szCs w:val="28"/>
          <w:lang w:val="sr-Latn-CS"/>
        </w:rPr>
        <w:t xml:space="preserve"> u dijelu za Poglavlje 26, Obrazovanje i kultura,</w:t>
      </w:r>
      <w:r w:rsidRPr="00996DA7">
        <w:rPr>
          <w:rFonts w:ascii="Garamond" w:hAnsi="Garamond"/>
          <w:sz w:val="28"/>
          <w:szCs w:val="28"/>
          <w:lang w:val="sr-Latn-CS"/>
        </w:rPr>
        <w:t xml:space="preserve"> konstatovano je da postoji dobar nivo spremnosti u oblasti </w:t>
      </w:r>
      <w:r w:rsidRPr="00996DA7">
        <w:rPr>
          <w:rFonts w:ascii="Garamond" w:hAnsi="Garamond"/>
          <w:sz w:val="28"/>
          <w:szCs w:val="28"/>
          <w:lang w:val="sr-Latn-CS"/>
        </w:rPr>
        <w:lastRenderedPageBreak/>
        <w:t>obrazovanja i da je postignut određeni napredak u pogledu ishoda učenja, inkluzije</w:t>
      </w:r>
      <w:r w:rsidR="00FB282A">
        <w:rPr>
          <w:rFonts w:ascii="Garamond" w:hAnsi="Garamond"/>
          <w:sz w:val="28"/>
          <w:szCs w:val="28"/>
          <w:lang w:val="sr-Latn-CS"/>
        </w:rPr>
        <w:t>, kao</w:t>
      </w:r>
      <w:r w:rsidRPr="00996DA7">
        <w:rPr>
          <w:rFonts w:ascii="Garamond" w:hAnsi="Garamond"/>
          <w:sz w:val="28"/>
          <w:szCs w:val="28"/>
          <w:lang w:val="sr-Latn-CS"/>
        </w:rPr>
        <w:t xml:space="preserve"> i </w:t>
      </w:r>
      <w:r w:rsidR="00FB282A">
        <w:rPr>
          <w:rFonts w:ascii="Garamond" w:hAnsi="Garamond"/>
          <w:sz w:val="28"/>
          <w:szCs w:val="28"/>
          <w:lang w:val="sr-Latn-CS"/>
        </w:rPr>
        <w:t>da su preduzeti</w:t>
      </w:r>
      <w:r w:rsidRPr="00996DA7">
        <w:rPr>
          <w:rFonts w:ascii="Garamond" w:hAnsi="Garamond"/>
          <w:sz w:val="28"/>
          <w:szCs w:val="28"/>
          <w:lang w:val="sr-Latn-CS"/>
        </w:rPr>
        <w:t xml:space="preserve"> prvi koraci ka poboljšanju upravljanja u sektoru obrazovanja. Uopšteno, ostaju izazovi kada je riječ o daljem sprovođenju reformi, uključujući ograničene institucionalne kapacitete za reviziju i praćenje, kao i kada je riječ o izradi izvodljivih srednjoročnih planova koji se temelje na rezultatima. </w:t>
      </w:r>
    </w:p>
    <w:p w:rsidR="008C2A15" w:rsidRDefault="00406188" w:rsidP="0046613F">
      <w:pPr>
        <w:spacing w:after="0" w:line="240" w:lineRule="auto"/>
        <w:ind w:firstLine="708"/>
        <w:jc w:val="both"/>
        <w:rPr>
          <w:rFonts w:ascii="Garamond" w:hAnsi="Garamond"/>
          <w:sz w:val="28"/>
          <w:szCs w:val="28"/>
          <w:lang w:val="sr-Latn-CS"/>
        </w:rPr>
      </w:pPr>
      <w:r>
        <w:rPr>
          <w:rFonts w:ascii="Garamond" w:hAnsi="Garamond"/>
          <w:sz w:val="28"/>
          <w:szCs w:val="28"/>
          <w:lang w:val="sr-Latn-CS"/>
        </w:rPr>
        <w:t>U Izvješ</w:t>
      </w:r>
      <w:r w:rsidR="008C2A15" w:rsidRPr="00996DA7">
        <w:rPr>
          <w:rFonts w:ascii="Garamond" w:hAnsi="Garamond"/>
          <w:sz w:val="28"/>
          <w:szCs w:val="28"/>
          <w:lang w:val="sr-Latn-CS"/>
        </w:rPr>
        <w:t xml:space="preserve">taju je dalje navedeno da se očekuje </w:t>
      </w:r>
      <w:r w:rsidR="00FB282A">
        <w:rPr>
          <w:rFonts w:ascii="Garamond" w:hAnsi="Garamond"/>
          <w:sz w:val="28"/>
          <w:szCs w:val="28"/>
          <w:lang w:val="sr-Latn-CS"/>
        </w:rPr>
        <w:t>da će model 3 + 2 + 3 biti dalje</w:t>
      </w:r>
      <w:r w:rsidR="008C2A15" w:rsidRPr="00996DA7">
        <w:rPr>
          <w:rFonts w:ascii="Garamond" w:hAnsi="Garamond"/>
          <w:sz w:val="28"/>
          <w:szCs w:val="28"/>
          <w:lang w:val="sr-Latn-CS"/>
        </w:rPr>
        <w:t xml:space="preserve"> usklađen s glavnim bolonjskim načelima, a da rezultate sprovođenja 25% praktične nastave u svim studijskim programima na UCG treba sistematično pratiti i ocjenjivati. Ishodi pos</w:t>
      </w:r>
      <w:r w:rsidR="00477F7B">
        <w:rPr>
          <w:rFonts w:ascii="Garamond" w:hAnsi="Garamond"/>
          <w:sz w:val="28"/>
          <w:szCs w:val="28"/>
          <w:lang w:val="sr-Latn-CS"/>
        </w:rPr>
        <w:t>tojećih studija praćenja treba</w:t>
      </w:r>
      <w:r w:rsidR="008C2A15" w:rsidRPr="00996DA7">
        <w:rPr>
          <w:rFonts w:ascii="Garamond" w:hAnsi="Garamond"/>
          <w:sz w:val="28"/>
          <w:szCs w:val="28"/>
          <w:lang w:val="sr-Latn-CS"/>
        </w:rPr>
        <w:t xml:space="preserve"> da pomognu u pružanju informacija o pitanjima tranzicije i neusklađenosti vještina. </w:t>
      </w:r>
    </w:p>
    <w:p w:rsidR="00FB282A" w:rsidRPr="00996DA7" w:rsidRDefault="00477F7B" w:rsidP="0046613F">
      <w:pPr>
        <w:spacing w:after="0" w:line="240" w:lineRule="auto"/>
        <w:ind w:firstLine="708"/>
        <w:jc w:val="both"/>
        <w:rPr>
          <w:rFonts w:ascii="Garamond" w:hAnsi="Garamond"/>
          <w:sz w:val="28"/>
          <w:szCs w:val="28"/>
          <w:lang w:val="sr-Latn-CS"/>
        </w:rPr>
      </w:pPr>
      <w:r>
        <w:rPr>
          <w:rFonts w:ascii="Garamond" w:hAnsi="Garamond"/>
          <w:sz w:val="28"/>
          <w:szCs w:val="28"/>
          <w:lang w:val="sr-Latn-CS"/>
        </w:rPr>
        <w:t>Upravo je dalje usklađ</w:t>
      </w:r>
      <w:r w:rsidR="00FB282A">
        <w:rPr>
          <w:rFonts w:ascii="Garamond" w:hAnsi="Garamond"/>
          <w:sz w:val="28"/>
          <w:szCs w:val="28"/>
          <w:lang w:val="sr-Latn-CS"/>
        </w:rPr>
        <w:t>ivanje sa potrebama tržišta rada i definisanje ishoda učenja reformisanih studijskih programa, kao i uvođenje novog modela na svi</w:t>
      </w:r>
      <w:r w:rsidR="00CF65E0">
        <w:rPr>
          <w:rFonts w:ascii="Garamond" w:hAnsi="Garamond"/>
          <w:sz w:val="28"/>
          <w:szCs w:val="28"/>
          <w:lang w:val="sr-Latn-CS"/>
        </w:rPr>
        <w:t>m ustanovama prepoz</w:t>
      </w:r>
      <w:r w:rsidR="00FB282A">
        <w:rPr>
          <w:rFonts w:ascii="Garamond" w:hAnsi="Garamond"/>
          <w:sz w:val="28"/>
          <w:szCs w:val="28"/>
          <w:lang w:val="sr-Latn-CS"/>
        </w:rPr>
        <w:t>n</w:t>
      </w:r>
      <w:r w:rsidR="00CF65E0">
        <w:rPr>
          <w:rFonts w:ascii="Garamond" w:hAnsi="Garamond"/>
          <w:sz w:val="28"/>
          <w:szCs w:val="28"/>
          <w:lang w:val="sr-Latn-CS"/>
        </w:rPr>
        <w:t>a</w:t>
      </w:r>
      <w:r w:rsidR="00FB282A">
        <w:rPr>
          <w:rFonts w:ascii="Garamond" w:hAnsi="Garamond"/>
          <w:sz w:val="28"/>
          <w:szCs w:val="28"/>
          <w:lang w:val="sr-Latn-CS"/>
        </w:rPr>
        <w:t>to kroz Strategiju, kao i obaveze poslodavaca u tom segmentu.</w:t>
      </w:r>
    </w:p>
    <w:p w:rsidR="0046613F" w:rsidRPr="00996DA7" w:rsidRDefault="0046613F" w:rsidP="0046613F">
      <w:pPr>
        <w:spacing w:after="0" w:line="240" w:lineRule="auto"/>
        <w:ind w:firstLine="708"/>
        <w:jc w:val="both"/>
        <w:rPr>
          <w:rFonts w:ascii="Garamond" w:hAnsi="Garamond"/>
          <w:sz w:val="28"/>
          <w:szCs w:val="28"/>
          <w:lang w:val="sr-Latn-CS"/>
        </w:rPr>
      </w:pPr>
      <w:r w:rsidRPr="00996DA7">
        <w:rPr>
          <w:rFonts w:ascii="Garamond" w:hAnsi="Garamond"/>
          <w:sz w:val="28"/>
          <w:szCs w:val="28"/>
          <w:lang w:val="sr-Latn-CS"/>
        </w:rPr>
        <w:t>Kao jedan od izazova za naredni period prepoznato je</w:t>
      </w:r>
      <w:r w:rsidR="00CF65E0">
        <w:rPr>
          <w:rFonts w:ascii="Garamond" w:hAnsi="Garamond"/>
          <w:sz w:val="28"/>
          <w:szCs w:val="28"/>
          <w:lang w:val="sr-Latn-CS"/>
        </w:rPr>
        <w:t>, u Izvještaju,</w:t>
      </w:r>
      <w:r w:rsidRPr="00996DA7">
        <w:rPr>
          <w:rFonts w:ascii="Garamond" w:hAnsi="Garamond"/>
          <w:sz w:val="28"/>
          <w:szCs w:val="28"/>
          <w:lang w:val="sr-Latn-CS"/>
        </w:rPr>
        <w:t xml:space="preserve"> praktično obrazovanje i unapređenje mehanizama </w:t>
      </w:r>
      <w:r w:rsidR="008C2A15" w:rsidRPr="00996DA7">
        <w:rPr>
          <w:rFonts w:ascii="Garamond" w:hAnsi="Garamond"/>
          <w:sz w:val="28"/>
          <w:szCs w:val="28"/>
          <w:lang w:val="sr-Latn-CS"/>
        </w:rPr>
        <w:t>praćenja reformi u ovom sektoru, što je cilj i ove Strategije.</w:t>
      </w:r>
    </w:p>
    <w:p w:rsidR="00492880" w:rsidRPr="00996DA7" w:rsidRDefault="008C2A15" w:rsidP="0046613F">
      <w:pPr>
        <w:spacing w:after="0" w:line="240" w:lineRule="auto"/>
        <w:ind w:firstLine="708"/>
        <w:jc w:val="both"/>
        <w:rPr>
          <w:rFonts w:ascii="Garamond" w:hAnsi="Garamond"/>
          <w:sz w:val="28"/>
          <w:szCs w:val="28"/>
          <w:lang w:val="sr-Latn-CS"/>
        </w:rPr>
      </w:pPr>
      <w:r w:rsidRPr="00996DA7">
        <w:rPr>
          <w:rFonts w:ascii="Garamond" w:hAnsi="Garamond"/>
          <w:sz w:val="28"/>
          <w:szCs w:val="28"/>
          <w:lang w:val="sr-Latn-CS"/>
        </w:rPr>
        <w:t>Crna Gora i dalje aktivno uč</w:t>
      </w:r>
      <w:r w:rsidR="00477F7B">
        <w:rPr>
          <w:rFonts w:ascii="Garamond" w:hAnsi="Garamond"/>
          <w:sz w:val="28"/>
          <w:szCs w:val="28"/>
          <w:lang w:val="sr-Latn-CS"/>
        </w:rPr>
        <w:t>estvuje u programu EU - Erasmus</w:t>
      </w:r>
      <w:r w:rsidRPr="00996DA7">
        <w:rPr>
          <w:rFonts w:ascii="Garamond" w:hAnsi="Garamond"/>
          <w:sz w:val="28"/>
          <w:szCs w:val="28"/>
          <w:lang w:val="sr-Latn-CS"/>
        </w:rPr>
        <w:t>+. Kada je riječ o mobilnosti osoblja i studenata iz Crne Gore, taj broj od 2014. godine iznosi 1.200, a trenutno se sprovodi 18 projekata izgradnje kapaciteta u području visokog obrazovanja koji uključuju lokalne korisnike.</w:t>
      </w:r>
    </w:p>
    <w:p w:rsidR="00492880" w:rsidRPr="00996DA7" w:rsidRDefault="00492880" w:rsidP="00492880">
      <w:pPr>
        <w:spacing w:after="0" w:line="240" w:lineRule="auto"/>
        <w:ind w:firstLine="708"/>
        <w:jc w:val="both"/>
        <w:rPr>
          <w:rFonts w:ascii="Garamond" w:hAnsi="Garamond"/>
          <w:sz w:val="28"/>
          <w:szCs w:val="28"/>
          <w:lang w:val="sr-Latn-CS"/>
        </w:rPr>
      </w:pPr>
      <w:r w:rsidRPr="00996DA7">
        <w:rPr>
          <w:rFonts w:ascii="Garamond" w:hAnsi="Garamond"/>
          <w:sz w:val="28"/>
          <w:szCs w:val="28"/>
          <w:lang w:val="sr-Latn-CS"/>
        </w:rPr>
        <w:t>U okviru akcije Izgradnja kapaciteta u oblasti visokog obrazovanja (CBHE) od pokretanja Erasmus+ programa 2015. godine do sada odobreno je 27 projekata od kojih su univerziteti iz Crne Gore koordinatori u 6 projekata dok su u preostalih 21 uključeni kao partneri. Evidentno je povećanje broja projekata</w:t>
      </w:r>
      <w:r w:rsidR="002F08A5">
        <w:rPr>
          <w:rFonts w:ascii="Garamond" w:hAnsi="Garamond"/>
          <w:sz w:val="28"/>
          <w:szCs w:val="28"/>
          <w:lang w:val="sr-Latn-CS"/>
        </w:rPr>
        <w:t>,</w:t>
      </w:r>
      <w:r w:rsidRPr="00996DA7">
        <w:rPr>
          <w:rFonts w:ascii="Garamond" w:hAnsi="Garamond"/>
          <w:sz w:val="28"/>
          <w:szCs w:val="28"/>
          <w:lang w:val="sr-Latn-CS"/>
        </w:rPr>
        <w:t xml:space="preserve"> a time i saradnje sa univerzitetima iz EU. U prvom pozivu (201</w:t>
      </w:r>
      <w:r w:rsidR="002F08A5">
        <w:rPr>
          <w:rFonts w:ascii="Garamond" w:hAnsi="Garamond"/>
          <w:sz w:val="28"/>
          <w:szCs w:val="28"/>
          <w:lang w:val="sr-Latn-CS"/>
        </w:rPr>
        <w:t>5. godine) odobrena su 4 projek</w:t>
      </w:r>
      <w:r w:rsidRPr="00996DA7">
        <w:rPr>
          <w:rFonts w:ascii="Garamond" w:hAnsi="Garamond"/>
          <w:sz w:val="28"/>
          <w:szCs w:val="28"/>
          <w:lang w:val="sr-Latn-CS"/>
        </w:rPr>
        <w:t xml:space="preserve">ta dok je u posljednjem pozivu (za 2019. godinu) odobreno 9 projekata. Ukupan budžet ovih projekata je 22.3 miliona eura. Lista projekata je u prilogu. </w:t>
      </w:r>
    </w:p>
    <w:p w:rsidR="008C2A15" w:rsidRPr="00996DA7" w:rsidRDefault="00492880" w:rsidP="002F08A5">
      <w:pPr>
        <w:spacing w:after="0" w:line="240" w:lineRule="auto"/>
        <w:ind w:firstLine="708"/>
        <w:jc w:val="both"/>
        <w:rPr>
          <w:rFonts w:ascii="Garamond" w:hAnsi="Garamond"/>
          <w:sz w:val="28"/>
          <w:szCs w:val="28"/>
          <w:lang w:val="sr-Latn-CS"/>
        </w:rPr>
      </w:pPr>
      <w:r w:rsidRPr="00996DA7">
        <w:rPr>
          <w:rFonts w:ascii="Garamond" w:hAnsi="Garamond"/>
          <w:sz w:val="28"/>
          <w:szCs w:val="28"/>
          <w:lang w:val="sr-Latn-CS"/>
        </w:rPr>
        <w:t>U okviru akcije Međunarodna kreditna mobilnost (ICM) odobreno je 356 bilateralnih projekata mobilnosti za ustanove visokog obrazovanja iz Crne Gore u okviru kojih je ostvarena saradnju sa oko 200 univerziteta iz Evrope. Broj projekata je u konstantnom porastu, a kao ilustraciju navodim poređenje prvog konkursa za 2015. godinu, kada je odobreno 49 projekata i posljednjeg konkursa za 2019. godinu kada je odobreno čak 117 projekata mobilnosti. U okviru ovih projekata planirano je oko 3200 odlaznih i dolaznih mobilnosti studenata, nastavnog i administrativnog osoblja.Ukupan budžet ovih projekata je 9.8 miliona eura.U izvještajnom periodu, kroz ERAMSUS+ program, u okviru akcije Međunarodna kreditna mobilnost (ICM) odobreno je 356 bilateralnih projekata mobilnosti za ustanove visokog obrazovanja iz Crne Gore u okviru kojih je ostvarena saradnja sa oko 200 univerziteta iz Evrope. Broj projekata je u konstantnom porastu, tako je na prvom konkursu za 2015. godinu odobreno 49 projekata, a na konkursu za 2019. godinu čak 117 projekata mobilnosti. U okviru ovih projekata planirano je oko 3.200 odlaznih i dolaznih mobilnosti studenata, nastavnog i administrativnog osoblja. Ukupan budžet ovih</w:t>
      </w:r>
      <w:r w:rsidR="002F08A5">
        <w:rPr>
          <w:rFonts w:ascii="Garamond" w:hAnsi="Garamond"/>
          <w:sz w:val="28"/>
          <w:szCs w:val="28"/>
          <w:lang w:val="sr-Latn-CS"/>
        </w:rPr>
        <w:t xml:space="preserve"> projekata je 9.8 miliona eura.</w:t>
      </w:r>
    </w:p>
    <w:p w:rsidR="008C2A15" w:rsidRPr="00996DA7" w:rsidRDefault="00CF65E0" w:rsidP="0046613F">
      <w:pPr>
        <w:spacing w:after="0" w:line="240" w:lineRule="auto"/>
        <w:ind w:firstLine="708"/>
        <w:jc w:val="both"/>
        <w:rPr>
          <w:rFonts w:ascii="Garamond" w:hAnsi="Garamond"/>
          <w:sz w:val="28"/>
          <w:szCs w:val="28"/>
          <w:lang w:val="sr-Latn-CS"/>
        </w:rPr>
      </w:pPr>
      <w:r>
        <w:rPr>
          <w:rFonts w:ascii="Garamond" w:hAnsi="Garamond"/>
          <w:sz w:val="28"/>
          <w:szCs w:val="28"/>
          <w:lang w:val="sr-Latn-CS"/>
        </w:rPr>
        <w:lastRenderedPageBreak/>
        <w:t>Izrada nove strategije</w:t>
      </w:r>
      <w:r w:rsidR="008C2A15" w:rsidRPr="00996DA7">
        <w:rPr>
          <w:rFonts w:ascii="Garamond" w:hAnsi="Garamond"/>
          <w:sz w:val="28"/>
          <w:szCs w:val="28"/>
          <w:lang w:val="sr-Latn-CS"/>
        </w:rPr>
        <w:t xml:space="preserve"> prepoznata</w:t>
      </w:r>
      <w:r>
        <w:rPr>
          <w:rFonts w:ascii="Garamond" w:hAnsi="Garamond"/>
          <w:sz w:val="28"/>
          <w:szCs w:val="28"/>
          <w:lang w:val="sr-Latn-CS"/>
        </w:rPr>
        <w:t xml:space="preserve"> je</w:t>
      </w:r>
      <w:r w:rsidR="008C2A15" w:rsidRPr="00996DA7">
        <w:rPr>
          <w:rFonts w:ascii="Garamond" w:hAnsi="Garamond"/>
          <w:sz w:val="28"/>
          <w:szCs w:val="28"/>
          <w:lang w:val="sr-Latn-CS"/>
        </w:rPr>
        <w:t xml:space="preserve"> i Programom p</w:t>
      </w:r>
      <w:r w:rsidR="00676E9F">
        <w:rPr>
          <w:rFonts w:ascii="Garamond" w:hAnsi="Garamond"/>
          <w:sz w:val="28"/>
          <w:szCs w:val="28"/>
          <w:lang w:val="sr-Latn-CS"/>
        </w:rPr>
        <w:t>ristupanja Crne Gore Evropskoj u</w:t>
      </w:r>
      <w:r w:rsidR="008C2A15" w:rsidRPr="00996DA7">
        <w:rPr>
          <w:rFonts w:ascii="Garamond" w:hAnsi="Garamond"/>
          <w:sz w:val="28"/>
          <w:szCs w:val="28"/>
          <w:lang w:val="sr-Latn-CS"/>
        </w:rPr>
        <w:t>niji (2</w:t>
      </w:r>
      <w:r>
        <w:rPr>
          <w:rFonts w:ascii="Garamond" w:hAnsi="Garamond"/>
          <w:sz w:val="28"/>
          <w:szCs w:val="28"/>
          <w:lang w:val="sr-Latn-CS"/>
        </w:rPr>
        <w:t>020-2022), kroz dalje usag</w:t>
      </w:r>
      <w:r w:rsidR="008C2A15" w:rsidRPr="00996DA7">
        <w:rPr>
          <w:rFonts w:ascii="Garamond" w:hAnsi="Garamond"/>
          <w:sz w:val="28"/>
          <w:szCs w:val="28"/>
          <w:lang w:val="sr-Latn-CS"/>
        </w:rPr>
        <w:t>l</w:t>
      </w:r>
      <w:r>
        <w:rPr>
          <w:rFonts w:ascii="Garamond" w:hAnsi="Garamond"/>
          <w:sz w:val="28"/>
          <w:szCs w:val="28"/>
          <w:lang w:val="sr-Latn-CS"/>
        </w:rPr>
        <w:t>a</w:t>
      </w:r>
      <w:r w:rsidR="008C2A15" w:rsidRPr="00996DA7">
        <w:rPr>
          <w:rFonts w:ascii="Garamond" w:hAnsi="Garamond"/>
          <w:sz w:val="28"/>
          <w:szCs w:val="28"/>
          <w:lang w:val="sr-Latn-CS"/>
        </w:rPr>
        <w:t>šavanje sa preporukama u ovoj oblasti</w:t>
      </w:r>
      <w:r w:rsidR="00184BBD" w:rsidRPr="00996DA7">
        <w:rPr>
          <w:rFonts w:ascii="Garamond" w:hAnsi="Garamond"/>
          <w:sz w:val="28"/>
          <w:szCs w:val="28"/>
          <w:lang w:val="sr-Latn-CS"/>
        </w:rPr>
        <w:t>,</w:t>
      </w:r>
      <w:r w:rsidR="008C2A15" w:rsidRPr="00996DA7">
        <w:rPr>
          <w:rFonts w:ascii="Garamond" w:hAnsi="Garamond"/>
          <w:sz w:val="28"/>
          <w:szCs w:val="28"/>
          <w:lang w:val="sr-Latn-CS"/>
        </w:rPr>
        <w:t xml:space="preserve"> a koje će </w:t>
      </w:r>
      <w:r>
        <w:rPr>
          <w:rFonts w:ascii="Garamond" w:hAnsi="Garamond"/>
          <w:sz w:val="28"/>
          <w:szCs w:val="28"/>
          <w:lang w:val="sr-Latn-CS"/>
        </w:rPr>
        <w:t>doprinijeti boljem odgovoru tržištu</w:t>
      </w:r>
      <w:r w:rsidR="008C2A15" w:rsidRPr="00996DA7">
        <w:rPr>
          <w:rFonts w:ascii="Garamond" w:hAnsi="Garamond"/>
          <w:sz w:val="28"/>
          <w:szCs w:val="28"/>
          <w:lang w:val="sr-Latn-CS"/>
        </w:rPr>
        <w:t xml:space="preserve"> rada i unapređenju mehanizama za obezbjeđenje kvaliteta u visokom obrazovanju.</w:t>
      </w:r>
    </w:p>
    <w:p w:rsidR="008C2A15" w:rsidRPr="00996DA7" w:rsidRDefault="008C2A15" w:rsidP="00473218">
      <w:pPr>
        <w:spacing w:after="0" w:line="240" w:lineRule="auto"/>
        <w:jc w:val="both"/>
        <w:rPr>
          <w:rFonts w:ascii="Garamond" w:hAnsi="Garamond"/>
          <w:sz w:val="28"/>
          <w:szCs w:val="28"/>
          <w:lang w:val="sr-Latn-CS"/>
        </w:rPr>
      </w:pPr>
    </w:p>
    <w:p w:rsidR="00473218" w:rsidRPr="00996DA7" w:rsidRDefault="00B8212C" w:rsidP="00D63956">
      <w:pPr>
        <w:spacing w:after="0" w:line="240" w:lineRule="auto"/>
        <w:ind w:firstLine="708"/>
        <w:jc w:val="both"/>
        <w:rPr>
          <w:rFonts w:ascii="Garamond" w:hAnsi="Garamond"/>
          <w:b/>
          <w:sz w:val="28"/>
          <w:szCs w:val="28"/>
          <w:lang w:val="sr-Latn-CS"/>
        </w:rPr>
      </w:pPr>
      <w:r>
        <w:rPr>
          <w:rFonts w:ascii="Garamond" w:hAnsi="Garamond"/>
          <w:b/>
          <w:sz w:val="28"/>
          <w:szCs w:val="28"/>
          <w:lang w:val="sr-Latn-CS"/>
        </w:rPr>
        <w:t>4.3</w:t>
      </w:r>
      <w:r w:rsidR="00473218" w:rsidRPr="00996DA7">
        <w:rPr>
          <w:rFonts w:ascii="Garamond" w:hAnsi="Garamond"/>
          <w:b/>
          <w:sz w:val="28"/>
          <w:szCs w:val="28"/>
          <w:lang w:val="sr-Latn-CS"/>
        </w:rPr>
        <w:t xml:space="preserve"> IZAZOVI</w:t>
      </w:r>
    </w:p>
    <w:p w:rsidR="00473218" w:rsidRPr="00996DA7" w:rsidRDefault="00473218" w:rsidP="00473218">
      <w:pPr>
        <w:spacing w:after="0" w:line="240" w:lineRule="auto"/>
        <w:jc w:val="both"/>
        <w:rPr>
          <w:rFonts w:ascii="Garamond" w:hAnsi="Garamond"/>
          <w:b/>
          <w:sz w:val="28"/>
          <w:szCs w:val="28"/>
          <w:lang w:val="sr-Latn-CS"/>
        </w:rPr>
      </w:pPr>
    </w:p>
    <w:p w:rsidR="00473218" w:rsidRPr="00C12D60" w:rsidRDefault="00473218" w:rsidP="00473218">
      <w:pPr>
        <w:spacing w:after="0" w:line="240" w:lineRule="auto"/>
        <w:ind w:firstLine="708"/>
        <w:jc w:val="both"/>
        <w:rPr>
          <w:rFonts w:ascii="Garamond" w:hAnsi="Garamond"/>
          <w:bCs/>
          <w:sz w:val="28"/>
          <w:szCs w:val="28"/>
        </w:rPr>
      </w:pPr>
      <w:r w:rsidRPr="00996DA7">
        <w:rPr>
          <w:rFonts w:ascii="Garamond" w:hAnsi="Garamond"/>
          <w:sz w:val="28"/>
          <w:szCs w:val="28"/>
          <w:lang w:val="sr-Latn-CS"/>
        </w:rPr>
        <w:t>Završnim izvješ</w:t>
      </w:r>
      <w:r w:rsidR="00C12D60">
        <w:rPr>
          <w:rFonts w:ascii="Garamond" w:hAnsi="Garamond"/>
          <w:sz w:val="28"/>
          <w:szCs w:val="28"/>
          <w:lang w:val="sr-Latn-CS"/>
        </w:rPr>
        <w:t>tajem</w:t>
      </w:r>
      <w:r w:rsidRPr="00996DA7">
        <w:t xml:space="preserve"> </w:t>
      </w:r>
      <w:r w:rsidRPr="00996DA7">
        <w:rPr>
          <w:rFonts w:ascii="Garamond" w:hAnsi="Garamond"/>
          <w:sz w:val="28"/>
          <w:szCs w:val="28"/>
          <w:lang w:val="sr-Latn-CS"/>
        </w:rPr>
        <w:t>o realizaciji Strategije razvoja visokog obrazovanja</w:t>
      </w:r>
      <w:r w:rsidR="002F08A5">
        <w:rPr>
          <w:rFonts w:ascii="Garamond" w:hAnsi="Garamond"/>
          <w:sz w:val="28"/>
          <w:szCs w:val="28"/>
          <w:lang w:val="sr-Latn-CS"/>
        </w:rPr>
        <w:t xml:space="preserve"> u Crnoj Gori 2016-2020. godine</w:t>
      </w:r>
      <w:r w:rsidRPr="00996DA7">
        <w:rPr>
          <w:rFonts w:ascii="Garamond" w:hAnsi="Garamond"/>
          <w:sz w:val="28"/>
          <w:szCs w:val="28"/>
          <w:lang w:val="sr-Latn-CS"/>
        </w:rPr>
        <w:t xml:space="preserve"> </w:t>
      </w:r>
      <w:r w:rsidRPr="00C12D60">
        <w:rPr>
          <w:rFonts w:ascii="Garamond" w:hAnsi="Garamond"/>
          <w:sz w:val="28"/>
          <w:szCs w:val="28"/>
          <w:lang w:val="sr-Latn-CS"/>
        </w:rPr>
        <w:t xml:space="preserve">prepoznato je </w:t>
      </w:r>
      <w:r w:rsidRPr="00C12D60">
        <w:rPr>
          <w:rFonts w:ascii="Garamond" w:hAnsi="Garamond"/>
          <w:bCs/>
          <w:sz w:val="28"/>
          <w:szCs w:val="28"/>
        </w:rPr>
        <w:t xml:space="preserve">obezbjeđenje visokog standarda kvaliteta visokog obrazovanja i naučnoistraživačkog rada, stvaranje jednakih mogućnosti u sistemu obrazovanja, uspostavljanje i jačanje međunarodne saradnje, stvaranje produktivnog i referentnog kadra i razvoj koncepta cjeloživotnog učenja, vodeći se načelom obezbjeđenja kvaliteta kao preduslova za društveni i ekonomski razvoj crnogorskog društva. </w:t>
      </w:r>
    </w:p>
    <w:p w:rsidR="00473218" w:rsidRPr="00C12D60" w:rsidRDefault="00473218" w:rsidP="00473218">
      <w:pPr>
        <w:spacing w:after="0" w:line="240" w:lineRule="auto"/>
        <w:ind w:firstLine="708"/>
        <w:jc w:val="both"/>
        <w:rPr>
          <w:rFonts w:ascii="Garamond" w:hAnsi="Garamond"/>
          <w:bCs/>
          <w:sz w:val="28"/>
          <w:szCs w:val="28"/>
        </w:rPr>
      </w:pPr>
      <w:r w:rsidRPr="00C12D60">
        <w:rPr>
          <w:rFonts w:ascii="Garamond" w:hAnsi="Garamond"/>
          <w:bCs/>
          <w:sz w:val="28"/>
          <w:szCs w:val="28"/>
        </w:rPr>
        <w:t>Nakon sprovedenih analiza koje se odnose na: bolju usklađenost sa potrebama tržišta rada, unapređenje znanja, vještina i kompetencija, obezbjeđenje kvaliteta, dalje jačanje internacionalizacije, veći procenat učešća u cjeloživotnom obrazovanju, kroz Završni izvještaj prepoznate su sljedeće prepor</w:t>
      </w:r>
      <w:r w:rsidR="0068600A" w:rsidRPr="00C12D60">
        <w:rPr>
          <w:rFonts w:ascii="Garamond" w:hAnsi="Garamond"/>
          <w:bCs/>
          <w:sz w:val="28"/>
          <w:szCs w:val="28"/>
        </w:rPr>
        <w:t>uke, odnosno zadaci</w:t>
      </w:r>
      <w:r w:rsidRPr="00C12D60">
        <w:rPr>
          <w:rFonts w:ascii="Garamond" w:hAnsi="Garamond"/>
          <w:bCs/>
          <w:sz w:val="28"/>
          <w:szCs w:val="28"/>
        </w:rPr>
        <w:t xml:space="preserve"> za stvaranje kvalitetnijeg i konkurentnijeg sistema visokog obrazovanja:</w:t>
      </w:r>
    </w:p>
    <w:p w:rsidR="00473218" w:rsidRPr="00C12D60" w:rsidRDefault="00473218" w:rsidP="00473218">
      <w:pPr>
        <w:pStyle w:val="ListParagraph"/>
        <w:numPr>
          <w:ilvl w:val="0"/>
          <w:numId w:val="76"/>
        </w:numPr>
        <w:spacing w:after="0" w:line="240" w:lineRule="auto"/>
        <w:jc w:val="both"/>
        <w:rPr>
          <w:rFonts w:ascii="Garamond" w:hAnsi="Garamond"/>
          <w:bCs/>
          <w:sz w:val="28"/>
          <w:szCs w:val="28"/>
        </w:rPr>
      </w:pPr>
      <w:r w:rsidRPr="00C12D60">
        <w:rPr>
          <w:rFonts w:ascii="Garamond" w:hAnsi="Garamond"/>
          <w:bCs/>
          <w:sz w:val="28"/>
          <w:szCs w:val="28"/>
        </w:rPr>
        <w:t xml:space="preserve">Unaprijediti model praktične nastave u visokom obrazovanju, koje će obezbijediti svim studentima adekvatnu praktičnu nastavu; </w:t>
      </w:r>
    </w:p>
    <w:p w:rsidR="00473218" w:rsidRPr="00C12D60" w:rsidRDefault="00473218" w:rsidP="00473218">
      <w:pPr>
        <w:pStyle w:val="ListParagraph"/>
        <w:numPr>
          <w:ilvl w:val="0"/>
          <w:numId w:val="76"/>
        </w:numPr>
        <w:spacing w:after="0" w:line="240" w:lineRule="auto"/>
        <w:jc w:val="both"/>
        <w:rPr>
          <w:rFonts w:ascii="Garamond" w:hAnsi="Garamond"/>
          <w:bCs/>
          <w:sz w:val="28"/>
          <w:szCs w:val="28"/>
        </w:rPr>
      </w:pPr>
      <w:r w:rsidRPr="00C12D60">
        <w:rPr>
          <w:rFonts w:ascii="Garamond" w:hAnsi="Garamond"/>
          <w:bCs/>
          <w:sz w:val="28"/>
          <w:szCs w:val="28"/>
        </w:rPr>
        <w:t>Definisati jasne kriterijume i uslove za upis na ustanove visokog obrazovanja;</w:t>
      </w:r>
    </w:p>
    <w:p w:rsidR="00473218" w:rsidRPr="00C12D60" w:rsidRDefault="0068600A" w:rsidP="00473218">
      <w:pPr>
        <w:pStyle w:val="ListParagraph"/>
        <w:numPr>
          <w:ilvl w:val="0"/>
          <w:numId w:val="76"/>
        </w:numPr>
        <w:spacing w:after="0" w:line="240" w:lineRule="auto"/>
        <w:jc w:val="both"/>
        <w:rPr>
          <w:rFonts w:ascii="Garamond" w:hAnsi="Garamond"/>
          <w:bCs/>
          <w:sz w:val="28"/>
          <w:szCs w:val="28"/>
        </w:rPr>
      </w:pPr>
      <w:r w:rsidRPr="00C12D60">
        <w:rPr>
          <w:rFonts w:ascii="Garamond" w:hAnsi="Garamond"/>
          <w:bCs/>
          <w:sz w:val="28"/>
          <w:szCs w:val="28"/>
        </w:rPr>
        <w:t>Obezbijediti ishode</w:t>
      </w:r>
      <w:r w:rsidR="00473218" w:rsidRPr="00C12D60">
        <w:rPr>
          <w:rFonts w:ascii="Garamond" w:hAnsi="Garamond"/>
          <w:bCs/>
          <w:sz w:val="28"/>
          <w:szCs w:val="28"/>
        </w:rPr>
        <w:t xml:space="preserve"> učenja na temeljan način, kao i evaluaciju istih;</w:t>
      </w:r>
    </w:p>
    <w:p w:rsidR="00473218" w:rsidRPr="00C12D60" w:rsidRDefault="00473218" w:rsidP="00473218">
      <w:pPr>
        <w:pStyle w:val="ListParagraph"/>
        <w:numPr>
          <w:ilvl w:val="0"/>
          <w:numId w:val="76"/>
        </w:numPr>
        <w:spacing w:after="0" w:line="240" w:lineRule="auto"/>
        <w:jc w:val="both"/>
        <w:rPr>
          <w:rFonts w:ascii="Garamond" w:hAnsi="Garamond"/>
          <w:bCs/>
          <w:sz w:val="28"/>
          <w:szCs w:val="28"/>
        </w:rPr>
      </w:pPr>
      <w:r w:rsidRPr="00C12D60">
        <w:rPr>
          <w:rFonts w:ascii="Garamond" w:hAnsi="Garamond"/>
          <w:bCs/>
          <w:sz w:val="28"/>
          <w:szCs w:val="28"/>
        </w:rPr>
        <w:t>Nastaviti s aktivnostima za unapređenje kvaliteta u visokom obrazovanju;</w:t>
      </w:r>
    </w:p>
    <w:p w:rsidR="00473218" w:rsidRPr="00C12D60" w:rsidRDefault="00473218" w:rsidP="00473218">
      <w:pPr>
        <w:pStyle w:val="ListParagraph"/>
        <w:numPr>
          <w:ilvl w:val="0"/>
          <w:numId w:val="76"/>
        </w:numPr>
        <w:spacing w:after="0" w:line="240" w:lineRule="auto"/>
        <w:jc w:val="both"/>
        <w:rPr>
          <w:rFonts w:ascii="Garamond" w:hAnsi="Garamond"/>
          <w:bCs/>
          <w:sz w:val="28"/>
          <w:szCs w:val="28"/>
        </w:rPr>
      </w:pPr>
      <w:r w:rsidRPr="00C12D60">
        <w:rPr>
          <w:rFonts w:ascii="Garamond" w:hAnsi="Garamond"/>
          <w:bCs/>
          <w:sz w:val="28"/>
          <w:szCs w:val="28"/>
        </w:rPr>
        <w:t>Osigurati usklađenost Agencije za kontrolu i obezbjeđenje kvaliteta visokog obrazovanja sa ESG i uključivanje iste u EQAR kroz odgovarajući proces kontrole;</w:t>
      </w:r>
    </w:p>
    <w:p w:rsidR="00473218" w:rsidRPr="00C12D60" w:rsidRDefault="00473218" w:rsidP="00473218">
      <w:pPr>
        <w:pStyle w:val="ListParagraph"/>
        <w:numPr>
          <w:ilvl w:val="0"/>
          <w:numId w:val="76"/>
        </w:numPr>
        <w:spacing w:after="0" w:line="240" w:lineRule="auto"/>
        <w:jc w:val="both"/>
        <w:rPr>
          <w:rFonts w:ascii="Garamond" w:hAnsi="Garamond"/>
          <w:bCs/>
          <w:sz w:val="28"/>
          <w:szCs w:val="28"/>
        </w:rPr>
      </w:pPr>
      <w:r w:rsidRPr="00C12D60">
        <w:rPr>
          <w:rFonts w:ascii="Garamond" w:hAnsi="Garamond"/>
          <w:bCs/>
          <w:sz w:val="28"/>
          <w:szCs w:val="28"/>
        </w:rPr>
        <w:t>Razvijati ponudu cjeloživotnog učenja, uz praćenje kvaliteta implementacije tih programa i obezbjeđenje priznavanja neformalnog i informalnog obrazovanja;</w:t>
      </w:r>
    </w:p>
    <w:p w:rsidR="00473218" w:rsidRPr="00C12D60" w:rsidRDefault="00473218" w:rsidP="00473218">
      <w:pPr>
        <w:pStyle w:val="ListParagraph"/>
        <w:numPr>
          <w:ilvl w:val="0"/>
          <w:numId w:val="76"/>
        </w:numPr>
        <w:spacing w:after="0" w:line="240" w:lineRule="auto"/>
        <w:jc w:val="both"/>
        <w:rPr>
          <w:rFonts w:ascii="Garamond" w:hAnsi="Garamond"/>
          <w:bCs/>
          <w:sz w:val="28"/>
          <w:szCs w:val="28"/>
        </w:rPr>
      </w:pPr>
      <w:r w:rsidRPr="00C12D60">
        <w:rPr>
          <w:rFonts w:ascii="Garamond" w:hAnsi="Garamond"/>
          <w:bCs/>
          <w:sz w:val="28"/>
          <w:szCs w:val="28"/>
        </w:rPr>
        <w:t>Dalje unapređenje u oblasti studentskog standarda;</w:t>
      </w:r>
    </w:p>
    <w:p w:rsidR="00473218" w:rsidRPr="00C12D60" w:rsidRDefault="00473218" w:rsidP="00473218">
      <w:pPr>
        <w:pStyle w:val="ListParagraph"/>
        <w:numPr>
          <w:ilvl w:val="0"/>
          <w:numId w:val="76"/>
        </w:numPr>
        <w:spacing w:after="0" w:line="240" w:lineRule="auto"/>
        <w:jc w:val="both"/>
        <w:rPr>
          <w:rFonts w:ascii="Garamond" w:hAnsi="Garamond"/>
          <w:bCs/>
          <w:sz w:val="28"/>
          <w:szCs w:val="28"/>
        </w:rPr>
      </w:pPr>
      <w:r w:rsidRPr="00C12D60">
        <w:rPr>
          <w:rFonts w:ascii="Garamond" w:hAnsi="Garamond"/>
          <w:bCs/>
          <w:sz w:val="28"/>
          <w:szCs w:val="28"/>
        </w:rPr>
        <w:t>Internacionalizacija i usklađivanje sa EU preporukama i smjernicama iz dokumenata koji su usvojeni u procesu implementacije principa Bolonjske deklaracije, kao i drugih deklaracija čiji je Crna Gora potpisnik.</w:t>
      </w:r>
    </w:p>
    <w:p w:rsidR="00473218" w:rsidRPr="00C12D60" w:rsidRDefault="00473218" w:rsidP="00473218">
      <w:pPr>
        <w:spacing w:after="0" w:line="240" w:lineRule="auto"/>
        <w:ind w:firstLine="708"/>
        <w:jc w:val="both"/>
        <w:rPr>
          <w:rFonts w:ascii="Garamond" w:hAnsi="Garamond"/>
          <w:bCs/>
          <w:sz w:val="28"/>
          <w:szCs w:val="28"/>
        </w:rPr>
      </w:pPr>
      <w:r w:rsidRPr="00C12D60">
        <w:rPr>
          <w:rFonts w:ascii="Garamond" w:hAnsi="Garamond"/>
          <w:bCs/>
          <w:sz w:val="28"/>
          <w:szCs w:val="28"/>
        </w:rPr>
        <w:t>Misija, inicijative i akcioni planovi visokog obrazovanja Crne Gore treba da budu usklađeni s globalnom EU strategijom, preporukama EU, strategijom i dokumentima Evropskog prostora visokog obrazovanja (EHEA) i Evropskog istraživačkog prostora (ERA), uz uvažavanje specifičnosti crnogorskog sistema.</w:t>
      </w:r>
    </w:p>
    <w:p w:rsidR="004529B2" w:rsidRPr="0068600A" w:rsidRDefault="004529B2" w:rsidP="00473218">
      <w:pPr>
        <w:spacing w:after="0" w:line="240" w:lineRule="auto"/>
        <w:ind w:firstLine="708"/>
        <w:jc w:val="both"/>
        <w:rPr>
          <w:rFonts w:ascii="Garamond" w:hAnsi="Garamond"/>
          <w:b/>
          <w:bCs/>
          <w:sz w:val="32"/>
          <w:szCs w:val="32"/>
        </w:rPr>
      </w:pPr>
    </w:p>
    <w:p w:rsidR="004529B2" w:rsidRPr="00050B5F" w:rsidRDefault="00B8212C" w:rsidP="00473218">
      <w:pPr>
        <w:spacing w:after="0" w:line="240" w:lineRule="auto"/>
        <w:ind w:firstLine="708"/>
        <w:jc w:val="both"/>
        <w:rPr>
          <w:rFonts w:ascii="Garamond" w:hAnsi="Garamond"/>
          <w:b/>
          <w:bCs/>
          <w:sz w:val="28"/>
          <w:szCs w:val="28"/>
        </w:rPr>
      </w:pPr>
      <w:r w:rsidRPr="00050B5F">
        <w:rPr>
          <w:rFonts w:ascii="Garamond" w:hAnsi="Garamond"/>
          <w:b/>
          <w:bCs/>
          <w:sz w:val="28"/>
          <w:szCs w:val="28"/>
        </w:rPr>
        <w:t>4.4</w:t>
      </w:r>
      <w:r w:rsidR="0068600A" w:rsidRPr="00050B5F">
        <w:rPr>
          <w:rFonts w:ascii="Garamond" w:hAnsi="Garamond"/>
          <w:b/>
          <w:bCs/>
          <w:sz w:val="28"/>
          <w:szCs w:val="28"/>
        </w:rPr>
        <w:t xml:space="preserve"> MONITORING I EVALUACIJA</w:t>
      </w:r>
    </w:p>
    <w:p w:rsidR="0068600A" w:rsidRPr="0068600A" w:rsidRDefault="0068600A" w:rsidP="00473218">
      <w:pPr>
        <w:spacing w:after="0" w:line="240" w:lineRule="auto"/>
        <w:ind w:firstLine="708"/>
        <w:jc w:val="both"/>
        <w:rPr>
          <w:rFonts w:ascii="Garamond" w:hAnsi="Garamond"/>
          <w:b/>
          <w:bCs/>
          <w:sz w:val="32"/>
          <w:szCs w:val="32"/>
        </w:rPr>
      </w:pPr>
    </w:p>
    <w:p w:rsidR="004529B2" w:rsidRPr="00C12D60" w:rsidRDefault="004529B2" w:rsidP="00473218">
      <w:pPr>
        <w:spacing w:after="0" w:line="240" w:lineRule="auto"/>
        <w:ind w:firstLine="708"/>
        <w:jc w:val="both"/>
        <w:rPr>
          <w:rFonts w:ascii="Garamond" w:hAnsi="Garamond"/>
          <w:bCs/>
          <w:sz w:val="28"/>
          <w:szCs w:val="28"/>
        </w:rPr>
      </w:pPr>
      <w:r w:rsidRPr="00C12D60">
        <w:rPr>
          <w:rFonts w:ascii="Garamond" w:hAnsi="Garamond"/>
          <w:bCs/>
          <w:sz w:val="28"/>
          <w:szCs w:val="28"/>
        </w:rPr>
        <w:t xml:space="preserve">Kako bi se obezbijedilo </w:t>
      </w:r>
      <w:r w:rsidR="00D63956" w:rsidRPr="00C12D60">
        <w:rPr>
          <w:rFonts w:ascii="Garamond" w:hAnsi="Garamond"/>
          <w:bCs/>
          <w:sz w:val="28"/>
          <w:szCs w:val="28"/>
        </w:rPr>
        <w:t>adekvatno praće</w:t>
      </w:r>
      <w:r w:rsidRPr="00C12D60">
        <w:rPr>
          <w:rFonts w:ascii="Garamond" w:hAnsi="Garamond"/>
          <w:bCs/>
          <w:sz w:val="28"/>
          <w:szCs w:val="28"/>
        </w:rPr>
        <w:t>nje impeme</w:t>
      </w:r>
      <w:r w:rsidR="00D63956" w:rsidRPr="00C12D60">
        <w:rPr>
          <w:rFonts w:ascii="Garamond" w:hAnsi="Garamond"/>
          <w:bCs/>
          <w:sz w:val="28"/>
          <w:szCs w:val="28"/>
        </w:rPr>
        <w:t>n</w:t>
      </w:r>
      <w:r w:rsidRPr="00C12D60">
        <w:rPr>
          <w:rFonts w:ascii="Garamond" w:hAnsi="Garamond"/>
          <w:bCs/>
          <w:sz w:val="28"/>
          <w:szCs w:val="28"/>
        </w:rPr>
        <w:t>tacije plani</w:t>
      </w:r>
      <w:r w:rsidR="0068600A" w:rsidRPr="00C12D60">
        <w:rPr>
          <w:rFonts w:ascii="Garamond" w:hAnsi="Garamond"/>
          <w:bCs/>
          <w:sz w:val="28"/>
          <w:szCs w:val="28"/>
        </w:rPr>
        <w:t>ranih aktivnosti i postignutih rezultata</w:t>
      </w:r>
      <w:r w:rsidR="00D63956" w:rsidRPr="00C12D60">
        <w:rPr>
          <w:rFonts w:ascii="Garamond" w:hAnsi="Garamond"/>
          <w:bCs/>
          <w:sz w:val="28"/>
          <w:szCs w:val="28"/>
        </w:rPr>
        <w:t>,</w:t>
      </w:r>
      <w:r w:rsidR="0068600A" w:rsidRPr="00C12D60">
        <w:rPr>
          <w:rFonts w:ascii="Garamond" w:hAnsi="Garamond"/>
          <w:bCs/>
          <w:sz w:val="28"/>
          <w:szCs w:val="28"/>
        </w:rPr>
        <w:t xml:space="preserve"> </w:t>
      </w:r>
      <w:r w:rsidRPr="00C12D60">
        <w:rPr>
          <w:rFonts w:ascii="Garamond" w:hAnsi="Garamond"/>
          <w:bCs/>
          <w:sz w:val="28"/>
          <w:szCs w:val="28"/>
        </w:rPr>
        <w:t>neophodno je godišnje izvještavanje o re</w:t>
      </w:r>
      <w:r w:rsidR="00D63956" w:rsidRPr="00C12D60">
        <w:rPr>
          <w:rFonts w:ascii="Garamond" w:hAnsi="Garamond"/>
          <w:bCs/>
          <w:sz w:val="28"/>
          <w:szCs w:val="28"/>
        </w:rPr>
        <w:t>al</w:t>
      </w:r>
      <w:r w:rsidRPr="00C12D60">
        <w:rPr>
          <w:rFonts w:ascii="Garamond" w:hAnsi="Garamond"/>
          <w:bCs/>
          <w:sz w:val="28"/>
          <w:szCs w:val="28"/>
        </w:rPr>
        <w:t>izovanim aktivnostima, s posebnim osvrtom na indikatore.</w:t>
      </w:r>
    </w:p>
    <w:p w:rsidR="004529B2" w:rsidRPr="00C12D60" w:rsidRDefault="004529B2" w:rsidP="00473218">
      <w:pPr>
        <w:spacing w:after="0" w:line="240" w:lineRule="auto"/>
        <w:ind w:firstLine="708"/>
        <w:jc w:val="both"/>
        <w:rPr>
          <w:rFonts w:ascii="Garamond" w:hAnsi="Garamond"/>
          <w:bCs/>
          <w:sz w:val="28"/>
          <w:szCs w:val="28"/>
        </w:rPr>
      </w:pPr>
      <w:r w:rsidRPr="00C12D60">
        <w:rPr>
          <w:rFonts w:ascii="Garamond" w:hAnsi="Garamond"/>
          <w:bCs/>
          <w:sz w:val="28"/>
          <w:szCs w:val="28"/>
        </w:rPr>
        <w:lastRenderedPageBreak/>
        <w:t>U tom smislu, Ministarstvo će formirati Radnu grupu koju će činiti predstavnici ustanova visokog obrazovanja, poslodavaca i Ministarstva, kako bi na adekvatan način pratili stepen realizacije aktivnosti, i pripremali godišnje izvještaje</w:t>
      </w:r>
      <w:r w:rsidR="0068600A" w:rsidRPr="00C12D60">
        <w:rPr>
          <w:rFonts w:ascii="Garamond" w:hAnsi="Garamond"/>
          <w:bCs/>
          <w:sz w:val="28"/>
          <w:szCs w:val="28"/>
        </w:rPr>
        <w:t xml:space="preserve"> o realizovnim aktivnostima</w:t>
      </w:r>
      <w:r w:rsidRPr="00C12D60">
        <w:rPr>
          <w:rFonts w:ascii="Garamond" w:hAnsi="Garamond"/>
          <w:bCs/>
          <w:sz w:val="28"/>
          <w:szCs w:val="28"/>
        </w:rPr>
        <w:t>, u skladu sa Akcionim planom.</w:t>
      </w:r>
    </w:p>
    <w:p w:rsidR="004529B2" w:rsidRPr="00C12D60" w:rsidRDefault="004529B2" w:rsidP="00473218">
      <w:pPr>
        <w:spacing w:after="0" w:line="240" w:lineRule="auto"/>
        <w:ind w:firstLine="708"/>
        <w:jc w:val="both"/>
        <w:rPr>
          <w:rFonts w:ascii="Garamond" w:hAnsi="Garamond"/>
          <w:bCs/>
          <w:sz w:val="28"/>
          <w:szCs w:val="28"/>
        </w:rPr>
      </w:pPr>
      <w:r w:rsidRPr="00C12D60">
        <w:rPr>
          <w:rFonts w:ascii="Garamond" w:hAnsi="Garamond"/>
          <w:bCs/>
          <w:sz w:val="28"/>
          <w:szCs w:val="28"/>
        </w:rPr>
        <w:t>Takođe, prilikom pripreme odluke o upisu</w:t>
      </w:r>
      <w:r w:rsidR="0068600A" w:rsidRPr="00C12D60">
        <w:rPr>
          <w:rFonts w:ascii="Garamond" w:hAnsi="Garamond"/>
          <w:bCs/>
          <w:sz w:val="28"/>
          <w:szCs w:val="28"/>
        </w:rPr>
        <w:t xml:space="preserve"> studenata na osnovne i magistarske studije</w:t>
      </w:r>
      <w:r w:rsidRPr="00C12D60">
        <w:rPr>
          <w:rFonts w:ascii="Garamond" w:hAnsi="Garamond"/>
          <w:bCs/>
          <w:sz w:val="28"/>
          <w:szCs w:val="28"/>
        </w:rPr>
        <w:t xml:space="preserve"> treba detaljno sagledati podatke Zavoda za zapošljavanje i dinamiku oglašavanja radnih mjesta u pojedinim oblastima, i o tome upoznati Vladu.</w:t>
      </w:r>
    </w:p>
    <w:p w:rsidR="004529B2" w:rsidRPr="00C12D60" w:rsidRDefault="004529B2" w:rsidP="00473218">
      <w:pPr>
        <w:spacing w:after="0" w:line="240" w:lineRule="auto"/>
        <w:ind w:firstLine="708"/>
        <w:jc w:val="both"/>
        <w:rPr>
          <w:rFonts w:ascii="Garamond" w:hAnsi="Garamond"/>
          <w:bCs/>
          <w:sz w:val="28"/>
          <w:szCs w:val="28"/>
        </w:rPr>
      </w:pPr>
      <w:r w:rsidRPr="00C12D60">
        <w:rPr>
          <w:rFonts w:ascii="Garamond" w:hAnsi="Garamond"/>
          <w:bCs/>
          <w:sz w:val="28"/>
          <w:szCs w:val="28"/>
        </w:rPr>
        <w:t>Kao i za ostala strateška dokumenta i ovaj će podrazumijevati izradu Zav</w:t>
      </w:r>
      <w:r w:rsidR="00D63956" w:rsidRPr="00C12D60">
        <w:rPr>
          <w:rFonts w:ascii="Garamond" w:hAnsi="Garamond"/>
          <w:bCs/>
          <w:sz w:val="28"/>
          <w:szCs w:val="28"/>
        </w:rPr>
        <w:t>r</w:t>
      </w:r>
      <w:r w:rsidRPr="00C12D60">
        <w:rPr>
          <w:rFonts w:ascii="Garamond" w:hAnsi="Garamond"/>
          <w:bCs/>
          <w:sz w:val="28"/>
          <w:szCs w:val="28"/>
        </w:rPr>
        <w:t>šnog izvještaja</w:t>
      </w:r>
      <w:r w:rsidR="00902B75" w:rsidRPr="00C12D60">
        <w:rPr>
          <w:rFonts w:ascii="Garamond" w:hAnsi="Garamond"/>
          <w:bCs/>
          <w:sz w:val="28"/>
          <w:szCs w:val="28"/>
        </w:rPr>
        <w:t>, koji će Vlada usvojiti.</w:t>
      </w:r>
    </w:p>
    <w:p w:rsidR="0046613F" w:rsidRPr="00C12D60" w:rsidRDefault="0046613F" w:rsidP="009E093F">
      <w:pPr>
        <w:spacing w:after="0" w:line="240" w:lineRule="auto"/>
        <w:rPr>
          <w:rFonts w:ascii="Garamond" w:hAnsi="Garamond"/>
          <w:b/>
          <w:sz w:val="28"/>
          <w:szCs w:val="28"/>
          <w:lang w:val="sr-Latn-CS"/>
        </w:rPr>
      </w:pPr>
    </w:p>
    <w:p w:rsidR="00696293" w:rsidRDefault="00696293" w:rsidP="009E093F">
      <w:pPr>
        <w:spacing w:after="0" w:line="240" w:lineRule="auto"/>
        <w:rPr>
          <w:lang w:val="sr-Latn-CS"/>
        </w:rPr>
      </w:pPr>
    </w:p>
    <w:p w:rsidR="00FF48E9" w:rsidRPr="00B8212C" w:rsidRDefault="00C12B81" w:rsidP="00B8212C">
      <w:pPr>
        <w:pStyle w:val="ListParagraph"/>
        <w:numPr>
          <w:ilvl w:val="1"/>
          <w:numId w:val="82"/>
        </w:numPr>
        <w:spacing w:after="0" w:line="240" w:lineRule="auto"/>
        <w:ind w:left="1260" w:hanging="630"/>
        <w:jc w:val="both"/>
        <w:rPr>
          <w:rFonts w:ascii="Garamond" w:eastAsia="Calibri" w:hAnsi="Garamond" w:cs="Times New Roman"/>
          <w:b/>
          <w:bCs/>
          <w:sz w:val="28"/>
          <w:szCs w:val="28"/>
          <w:lang w:val="sr-Latn-CS"/>
        </w:rPr>
      </w:pPr>
      <w:r w:rsidRPr="00B8212C">
        <w:rPr>
          <w:rFonts w:ascii="Garamond" w:eastAsia="Calibri" w:hAnsi="Garamond" w:cs="Times New Roman"/>
          <w:b/>
          <w:bCs/>
          <w:sz w:val="28"/>
          <w:szCs w:val="28"/>
          <w:lang w:val="sr-Latn-CS"/>
        </w:rPr>
        <w:t>KONTEKST U CRNOJ GORI</w:t>
      </w:r>
    </w:p>
    <w:p w:rsidR="00FF48E9" w:rsidRDefault="00FF48E9" w:rsidP="00FF48E9">
      <w:pPr>
        <w:pStyle w:val="ListParagraph"/>
        <w:spacing w:after="0" w:line="240" w:lineRule="auto"/>
        <w:ind w:left="792"/>
        <w:jc w:val="both"/>
        <w:rPr>
          <w:rFonts w:ascii="Garamond" w:eastAsia="Calibri" w:hAnsi="Garamond" w:cs="Times New Roman"/>
          <w:b/>
          <w:bCs/>
          <w:sz w:val="28"/>
          <w:szCs w:val="28"/>
          <w:lang w:val="sr-Latn-CS"/>
        </w:rPr>
      </w:pPr>
    </w:p>
    <w:p w:rsidR="00822E31" w:rsidRPr="00B8212C" w:rsidRDefault="002D5246" w:rsidP="00B8212C">
      <w:pPr>
        <w:pStyle w:val="ListParagraph"/>
        <w:numPr>
          <w:ilvl w:val="2"/>
          <w:numId w:val="82"/>
        </w:numPr>
        <w:spacing w:after="0" w:line="240" w:lineRule="auto"/>
        <w:ind w:left="1490" w:hanging="860"/>
        <w:jc w:val="both"/>
        <w:rPr>
          <w:rFonts w:ascii="Garamond" w:eastAsia="Calibri" w:hAnsi="Garamond" w:cs="Times New Roman"/>
          <w:b/>
          <w:bCs/>
          <w:sz w:val="28"/>
          <w:szCs w:val="28"/>
          <w:lang w:val="sr-Latn-CS"/>
        </w:rPr>
      </w:pPr>
      <w:bookmarkStart w:id="7" w:name="_Hlk34142244"/>
      <w:r w:rsidRPr="00B8212C">
        <w:rPr>
          <w:rFonts w:ascii="Garamond" w:eastAsia="Arial" w:hAnsi="Garamond" w:cs="Arial"/>
          <w:b/>
          <w:bCs/>
          <w:iCs/>
          <w:sz w:val="28"/>
          <w:szCs w:val="28"/>
        </w:rPr>
        <w:t>Opšti ekonom</w:t>
      </w:r>
      <w:r w:rsidR="0038247C" w:rsidRPr="00B8212C">
        <w:rPr>
          <w:rFonts w:ascii="Garamond" w:eastAsia="Arial" w:hAnsi="Garamond" w:cs="Arial"/>
          <w:b/>
          <w:bCs/>
          <w:iCs/>
          <w:sz w:val="28"/>
          <w:szCs w:val="28"/>
        </w:rPr>
        <w:t>ski</w:t>
      </w:r>
      <w:r w:rsidR="0038247C" w:rsidRPr="00B8212C">
        <w:rPr>
          <w:rFonts w:ascii="Garamond" w:eastAsia="Arial" w:hAnsi="Garamond" w:cs="Arial"/>
          <w:b/>
          <w:bCs/>
          <w:iCs/>
          <w:spacing w:val="-28"/>
          <w:sz w:val="28"/>
          <w:szCs w:val="28"/>
        </w:rPr>
        <w:t xml:space="preserve"> </w:t>
      </w:r>
      <w:r w:rsidR="0038247C" w:rsidRPr="00B8212C">
        <w:rPr>
          <w:rFonts w:ascii="Garamond" w:eastAsia="Arial" w:hAnsi="Garamond" w:cs="Arial"/>
          <w:b/>
          <w:bCs/>
          <w:iCs/>
          <w:spacing w:val="-3"/>
          <w:sz w:val="28"/>
          <w:szCs w:val="28"/>
        </w:rPr>
        <w:t>pokazatelji</w:t>
      </w:r>
    </w:p>
    <w:bookmarkEnd w:id="7"/>
    <w:p w:rsidR="00822E31" w:rsidRDefault="00822E31" w:rsidP="00822E31">
      <w:pPr>
        <w:widowControl w:val="0"/>
        <w:tabs>
          <w:tab w:val="left" w:pos="665"/>
        </w:tabs>
        <w:autoSpaceDE w:val="0"/>
        <w:autoSpaceDN w:val="0"/>
        <w:spacing w:after="0" w:line="240" w:lineRule="auto"/>
        <w:outlineLvl w:val="4"/>
        <w:rPr>
          <w:rFonts w:ascii="Garamond" w:eastAsia="Arial" w:hAnsi="Garamond" w:cs="Arial"/>
          <w:b/>
          <w:bCs/>
          <w:iCs/>
          <w:spacing w:val="-3"/>
          <w:sz w:val="28"/>
          <w:szCs w:val="28"/>
        </w:rPr>
      </w:pPr>
      <w:r>
        <w:rPr>
          <w:rFonts w:ascii="Garamond" w:eastAsia="Arial" w:hAnsi="Garamond" w:cs="Arial"/>
          <w:b/>
          <w:bCs/>
          <w:iCs/>
          <w:spacing w:val="-3"/>
          <w:sz w:val="28"/>
          <w:szCs w:val="28"/>
        </w:rPr>
        <w:tab/>
      </w:r>
    </w:p>
    <w:p w:rsidR="0038247C" w:rsidRDefault="00822E31" w:rsidP="001A1C78">
      <w:pPr>
        <w:widowControl w:val="0"/>
        <w:tabs>
          <w:tab w:val="left" w:pos="665"/>
        </w:tabs>
        <w:autoSpaceDE w:val="0"/>
        <w:autoSpaceDN w:val="0"/>
        <w:spacing w:after="0" w:line="240" w:lineRule="auto"/>
        <w:jc w:val="both"/>
        <w:outlineLvl w:val="4"/>
        <w:rPr>
          <w:rStyle w:val="BodyTextChar"/>
          <w:rFonts w:ascii="Garamond" w:hAnsi="Garamond"/>
          <w:sz w:val="28"/>
          <w:szCs w:val="28"/>
        </w:rPr>
      </w:pPr>
      <w:r>
        <w:rPr>
          <w:rFonts w:ascii="Garamond" w:eastAsia="Arial" w:hAnsi="Garamond" w:cs="Arial"/>
          <w:b/>
          <w:bCs/>
          <w:iCs/>
          <w:spacing w:val="-3"/>
          <w:sz w:val="28"/>
          <w:szCs w:val="28"/>
        </w:rPr>
        <w:tab/>
      </w:r>
      <w:r w:rsidR="0038247C" w:rsidRPr="0038247C">
        <w:rPr>
          <w:rFonts w:ascii="Garamond" w:eastAsia="Arial" w:hAnsi="Garamond" w:cs="Arial"/>
          <w:sz w:val="28"/>
          <w:szCs w:val="28"/>
        </w:rPr>
        <w:t>Crna</w:t>
      </w:r>
      <w:r w:rsidR="0038247C" w:rsidRPr="0038247C">
        <w:rPr>
          <w:rFonts w:ascii="Garamond" w:eastAsia="Arial" w:hAnsi="Garamond" w:cs="Arial"/>
          <w:spacing w:val="-19"/>
          <w:sz w:val="28"/>
          <w:szCs w:val="28"/>
        </w:rPr>
        <w:t xml:space="preserve"> </w:t>
      </w:r>
      <w:r w:rsidR="0038247C" w:rsidRPr="0038247C">
        <w:rPr>
          <w:rFonts w:ascii="Garamond" w:eastAsia="Arial" w:hAnsi="Garamond" w:cs="Arial"/>
          <w:sz w:val="28"/>
          <w:szCs w:val="28"/>
        </w:rPr>
        <w:t>Gora</w:t>
      </w:r>
      <w:r w:rsidR="0038247C" w:rsidRPr="0038247C">
        <w:rPr>
          <w:rFonts w:ascii="Garamond" w:eastAsia="Arial" w:hAnsi="Garamond" w:cs="Arial"/>
          <w:spacing w:val="-19"/>
          <w:sz w:val="28"/>
          <w:szCs w:val="28"/>
        </w:rPr>
        <w:t xml:space="preserve"> </w:t>
      </w:r>
      <w:r w:rsidR="0038247C" w:rsidRPr="0038247C">
        <w:rPr>
          <w:rFonts w:ascii="Garamond" w:eastAsia="Arial" w:hAnsi="Garamond" w:cs="Arial"/>
          <w:sz w:val="28"/>
          <w:szCs w:val="28"/>
        </w:rPr>
        <w:t>je</w:t>
      </w:r>
      <w:r w:rsidR="0038247C" w:rsidRPr="0038247C">
        <w:rPr>
          <w:rFonts w:ascii="Garamond" w:eastAsia="Arial" w:hAnsi="Garamond" w:cs="Arial"/>
          <w:spacing w:val="-19"/>
          <w:sz w:val="28"/>
          <w:szCs w:val="28"/>
        </w:rPr>
        <w:t xml:space="preserve"> </w:t>
      </w:r>
      <w:r w:rsidR="0038247C" w:rsidRPr="0038247C">
        <w:rPr>
          <w:rFonts w:ascii="Garamond" w:eastAsia="Arial" w:hAnsi="Garamond" w:cs="Arial"/>
          <w:spacing w:val="-3"/>
          <w:sz w:val="28"/>
          <w:szCs w:val="28"/>
        </w:rPr>
        <w:t>država</w:t>
      </w:r>
      <w:r w:rsidR="0038247C" w:rsidRPr="0038247C">
        <w:rPr>
          <w:rFonts w:ascii="Garamond" w:eastAsia="Arial" w:hAnsi="Garamond" w:cs="Arial"/>
          <w:spacing w:val="-19"/>
          <w:sz w:val="28"/>
          <w:szCs w:val="28"/>
        </w:rPr>
        <w:t xml:space="preserve"> </w:t>
      </w:r>
      <w:r w:rsidR="0038247C" w:rsidRPr="0038247C">
        <w:rPr>
          <w:rFonts w:ascii="Garamond" w:eastAsia="Arial" w:hAnsi="Garamond" w:cs="Arial"/>
          <w:sz w:val="28"/>
          <w:szCs w:val="28"/>
        </w:rPr>
        <w:t>u</w:t>
      </w:r>
      <w:r w:rsidR="0038247C" w:rsidRPr="0038247C">
        <w:rPr>
          <w:rFonts w:ascii="Garamond" w:eastAsia="Arial" w:hAnsi="Garamond" w:cs="Arial"/>
          <w:spacing w:val="-19"/>
          <w:sz w:val="28"/>
          <w:szCs w:val="28"/>
        </w:rPr>
        <w:t xml:space="preserve"> </w:t>
      </w:r>
      <w:r w:rsidR="0038247C" w:rsidRPr="0038247C">
        <w:rPr>
          <w:rFonts w:ascii="Garamond" w:eastAsia="Arial" w:hAnsi="Garamond" w:cs="Arial"/>
          <w:sz w:val="28"/>
          <w:szCs w:val="28"/>
        </w:rPr>
        <w:t>regionu</w:t>
      </w:r>
      <w:r w:rsidR="0038247C" w:rsidRPr="0038247C">
        <w:rPr>
          <w:rFonts w:ascii="Garamond" w:eastAsia="Arial" w:hAnsi="Garamond" w:cs="Arial"/>
          <w:spacing w:val="-19"/>
          <w:sz w:val="28"/>
          <w:szCs w:val="28"/>
        </w:rPr>
        <w:t xml:space="preserve"> </w:t>
      </w:r>
      <w:r w:rsidR="0038247C" w:rsidRPr="0038247C">
        <w:rPr>
          <w:rFonts w:ascii="Garamond" w:eastAsia="Arial" w:hAnsi="Garamond" w:cs="Arial"/>
          <w:sz w:val="28"/>
          <w:szCs w:val="28"/>
        </w:rPr>
        <w:t>Zapadnog</w:t>
      </w:r>
      <w:r w:rsidR="0038247C" w:rsidRPr="0038247C">
        <w:rPr>
          <w:rFonts w:ascii="Garamond" w:eastAsia="Arial" w:hAnsi="Garamond" w:cs="Arial"/>
          <w:spacing w:val="-19"/>
          <w:sz w:val="28"/>
          <w:szCs w:val="28"/>
        </w:rPr>
        <w:t xml:space="preserve"> </w:t>
      </w:r>
      <w:r w:rsidR="0038247C" w:rsidRPr="0038247C">
        <w:rPr>
          <w:rFonts w:ascii="Garamond" w:eastAsia="Arial" w:hAnsi="Garamond" w:cs="Arial"/>
          <w:sz w:val="28"/>
          <w:szCs w:val="28"/>
        </w:rPr>
        <w:t>Balkana</w:t>
      </w:r>
      <w:r w:rsidR="0038247C" w:rsidRPr="0038247C">
        <w:rPr>
          <w:rFonts w:ascii="Garamond" w:eastAsia="Arial" w:hAnsi="Garamond" w:cs="Arial"/>
          <w:spacing w:val="-19"/>
          <w:sz w:val="28"/>
          <w:szCs w:val="28"/>
        </w:rPr>
        <w:t xml:space="preserve"> </w:t>
      </w:r>
      <w:r w:rsidR="007704F2">
        <w:rPr>
          <w:rFonts w:ascii="Garamond" w:eastAsia="Arial" w:hAnsi="Garamond" w:cs="Arial"/>
          <w:sz w:val="28"/>
          <w:szCs w:val="28"/>
        </w:rPr>
        <w:t>s</w:t>
      </w:r>
      <w:r w:rsidR="0038247C" w:rsidRPr="0038247C">
        <w:rPr>
          <w:rFonts w:ascii="Garamond" w:eastAsia="Arial" w:hAnsi="Garamond" w:cs="Arial"/>
          <w:spacing w:val="-19"/>
          <w:sz w:val="28"/>
          <w:szCs w:val="28"/>
        </w:rPr>
        <w:t xml:space="preserve"> </w:t>
      </w:r>
      <w:r w:rsidR="0038247C" w:rsidRPr="0038247C">
        <w:rPr>
          <w:rFonts w:ascii="Garamond" w:eastAsia="Arial" w:hAnsi="Garamond" w:cs="Arial"/>
          <w:sz w:val="28"/>
          <w:szCs w:val="28"/>
        </w:rPr>
        <w:t>populacijom</w:t>
      </w:r>
      <w:r w:rsidR="0038247C" w:rsidRPr="0038247C">
        <w:rPr>
          <w:rFonts w:ascii="Garamond" w:eastAsia="Arial" w:hAnsi="Garamond" w:cs="Arial"/>
          <w:spacing w:val="-18"/>
          <w:sz w:val="28"/>
          <w:szCs w:val="28"/>
        </w:rPr>
        <w:t xml:space="preserve"> </w:t>
      </w:r>
      <w:r w:rsidR="0038247C" w:rsidRPr="0038247C">
        <w:rPr>
          <w:rFonts w:ascii="Garamond" w:eastAsia="Arial" w:hAnsi="Garamond" w:cs="Arial"/>
          <w:sz w:val="28"/>
          <w:szCs w:val="28"/>
        </w:rPr>
        <w:t>od</w:t>
      </w:r>
      <w:r w:rsidR="0038247C" w:rsidRPr="0038247C">
        <w:rPr>
          <w:rFonts w:ascii="Garamond" w:eastAsia="Arial" w:hAnsi="Garamond" w:cs="Arial"/>
          <w:spacing w:val="-20"/>
          <w:sz w:val="28"/>
          <w:szCs w:val="28"/>
        </w:rPr>
        <w:t xml:space="preserve"> </w:t>
      </w:r>
      <w:r w:rsidR="0038247C" w:rsidRPr="0038247C">
        <w:rPr>
          <w:rFonts w:ascii="Garamond" w:eastAsia="Arial" w:hAnsi="Garamond" w:cs="Arial"/>
          <w:spacing w:val="-3"/>
          <w:sz w:val="28"/>
          <w:szCs w:val="28"/>
        </w:rPr>
        <w:t>oko</w:t>
      </w:r>
      <w:r w:rsidR="0038247C" w:rsidRPr="0038247C">
        <w:rPr>
          <w:rFonts w:ascii="Garamond" w:eastAsia="Arial" w:hAnsi="Garamond" w:cs="Arial"/>
          <w:spacing w:val="-19"/>
          <w:sz w:val="28"/>
          <w:szCs w:val="28"/>
        </w:rPr>
        <w:t xml:space="preserve"> </w:t>
      </w:r>
      <w:r w:rsidR="0038247C" w:rsidRPr="0038247C">
        <w:rPr>
          <w:rFonts w:ascii="Garamond" w:eastAsia="Arial" w:hAnsi="Garamond" w:cs="Arial"/>
          <w:sz w:val="28"/>
          <w:szCs w:val="28"/>
        </w:rPr>
        <w:t>620.000</w:t>
      </w:r>
      <w:r w:rsidR="0038247C" w:rsidRPr="0038247C">
        <w:rPr>
          <w:rFonts w:ascii="Garamond" w:eastAsia="Arial" w:hAnsi="Garamond" w:cs="Arial"/>
          <w:spacing w:val="-18"/>
          <w:sz w:val="28"/>
          <w:szCs w:val="28"/>
        </w:rPr>
        <w:t xml:space="preserve"> </w:t>
      </w:r>
      <w:r w:rsidR="0038247C" w:rsidRPr="0038247C">
        <w:rPr>
          <w:rFonts w:ascii="Garamond" w:eastAsia="Arial" w:hAnsi="Garamond" w:cs="Arial"/>
          <w:sz w:val="28"/>
          <w:szCs w:val="28"/>
        </w:rPr>
        <w:t>stanovnika,</w:t>
      </w:r>
      <w:r w:rsidR="0038247C" w:rsidRPr="0038247C">
        <w:rPr>
          <w:rFonts w:ascii="Garamond" w:eastAsia="Arial" w:hAnsi="Garamond" w:cs="Arial"/>
          <w:spacing w:val="-19"/>
          <w:sz w:val="28"/>
          <w:szCs w:val="28"/>
        </w:rPr>
        <w:t xml:space="preserve"> </w:t>
      </w:r>
      <w:r w:rsidR="0038247C" w:rsidRPr="0038247C">
        <w:rPr>
          <w:rFonts w:ascii="Garamond" w:eastAsia="Arial" w:hAnsi="Garamond" w:cs="Arial"/>
          <w:spacing w:val="-3"/>
          <w:sz w:val="28"/>
          <w:szCs w:val="28"/>
        </w:rPr>
        <w:t>koja</w:t>
      </w:r>
      <w:r w:rsidR="0038247C" w:rsidRPr="0038247C">
        <w:rPr>
          <w:rFonts w:ascii="Garamond" w:eastAsia="Arial" w:hAnsi="Garamond" w:cs="Arial"/>
          <w:spacing w:val="-19"/>
          <w:sz w:val="28"/>
          <w:szCs w:val="28"/>
        </w:rPr>
        <w:t xml:space="preserve"> </w:t>
      </w:r>
      <w:r w:rsidR="0038247C" w:rsidRPr="0038247C">
        <w:rPr>
          <w:rFonts w:ascii="Garamond" w:eastAsia="Arial" w:hAnsi="Garamond" w:cs="Arial"/>
          <w:sz w:val="28"/>
          <w:szCs w:val="28"/>
        </w:rPr>
        <w:t>je</w:t>
      </w:r>
      <w:r w:rsidR="0038247C" w:rsidRPr="0038247C">
        <w:rPr>
          <w:rFonts w:ascii="Garamond" w:eastAsia="Arial" w:hAnsi="Garamond" w:cs="Arial"/>
          <w:spacing w:val="-20"/>
          <w:sz w:val="28"/>
          <w:szCs w:val="28"/>
        </w:rPr>
        <w:t xml:space="preserve"> </w:t>
      </w:r>
      <w:r w:rsidR="0038247C" w:rsidRPr="0038247C">
        <w:rPr>
          <w:rFonts w:ascii="Garamond" w:eastAsia="Arial" w:hAnsi="Garamond" w:cs="Arial"/>
          <w:sz w:val="28"/>
          <w:szCs w:val="28"/>
        </w:rPr>
        <w:t>svoj</w:t>
      </w:r>
      <w:r w:rsidR="002B5F87">
        <w:rPr>
          <w:rFonts w:ascii="Garamond" w:eastAsia="Arial" w:hAnsi="Garamond" w:cs="Arial"/>
          <w:sz w:val="28"/>
          <w:szCs w:val="28"/>
        </w:rPr>
        <w:t>u</w:t>
      </w:r>
      <w:r w:rsidR="0038247C" w:rsidRPr="0038247C">
        <w:rPr>
          <w:rFonts w:ascii="Garamond" w:eastAsia="Arial" w:hAnsi="Garamond" w:cs="Arial"/>
          <w:sz w:val="28"/>
          <w:szCs w:val="28"/>
        </w:rPr>
        <w:t xml:space="preserve"> suvere</w:t>
      </w:r>
      <w:r w:rsidR="002B5F87">
        <w:rPr>
          <w:rFonts w:ascii="Garamond" w:eastAsia="Arial" w:hAnsi="Garamond" w:cs="Arial"/>
          <w:sz w:val="28"/>
          <w:szCs w:val="28"/>
        </w:rPr>
        <w:t>nost</w:t>
      </w:r>
      <w:r w:rsidR="0038247C" w:rsidRPr="0038247C">
        <w:rPr>
          <w:rFonts w:ascii="Garamond" w:eastAsia="Arial" w:hAnsi="Garamond" w:cs="Arial"/>
          <w:spacing w:val="-10"/>
          <w:sz w:val="28"/>
          <w:szCs w:val="28"/>
        </w:rPr>
        <w:t xml:space="preserve"> </w:t>
      </w:r>
      <w:r w:rsidR="0038247C" w:rsidRPr="0038247C">
        <w:rPr>
          <w:rFonts w:ascii="Garamond" w:eastAsia="Arial" w:hAnsi="Garamond" w:cs="Arial"/>
          <w:sz w:val="28"/>
          <w:szCs w:val="28"/>
        </w:rPr>
        <w:t>obnovila</w:t>
      </w:r>
      <w:r w:rsidR="0038247C" w:rsidRPr="0038247C">
        <w:rPr>
          <w:rFonts w:ascii="Garamond" w:eastAsia="Arial" w:hAnsi="Garamond" w:cs="Arial"/>
          <w:spacing w:val="-22"/>
          <w:sz w:val="28"/>
          <w:szCs w:val="28"/>
        </w:rPr>
        <w:t xml:space="preserve"> </w:t>
      </w:r>
      <w:r w:rsidR="0038247C" w:rsidRPr="0038247C">
        <w:rPr>
          <w:rFonts w:ascii="Garamond" w:eastAsia="Arial" w:hAnsi="Garamond" w:cs="Arial"/>
          <w:sz w:val="28"/>
          <w:szCs w:val="28"/>
        </w:rPr>
        <w:t>2006</w:t>
      </w:r>
      <w:r w:rsidR="007704F2">
        <w:rPr>
          <w:rFonts w:ascii="Garamond" w:eastAsia="Arial" w:hAnsi="Garamond" w:cs="Arial"/>
          <w:sz w:val="28"/>
          <w:szCs w:val="28"/>
        </w:rPr>
        <w:t>.</w:t>
      </w:r>
      <w:r w:rsidR="0038247C" w:rsidRPr="0038247C">
        <w:rPr>
          <w:rFonts w:ascii="Garamond" w:eastAsia="Arial" w:hAnsi="Garamond" w:cs="Arial"/>
          <w:spacing w:val="-20"/>
          <w:sz w:val="28"/>
          <w:szCs w:val="28"/>
        </w:rPr>
        <w:t xml:space="preserve"> </w:t>
      </w:r>
      <w:r w:rsidR="0038247C" w:rsidRPr="0038247C">
        <w:rPr>
          <w:rFonts w:ascii="Garamond" w:eastAsia="Arial" w:hAnsi="Garamond" w:cs="Arial"/>
          <w:sz w:val="28"/>
          <w:szCs w:val="28"/>
        </w:rPr>
        <w:t>godine.</w:t>
      </w:r>
      <w:r w:rsidR="0038247C" w:rsidRPr="0038247C">
        <w:rPr>
          <w:rFonts w:ascii="Garamond" w:eastAsia="Arial" w:hAnsi="Garamond" w:cs="Arial"/>
          <w:spacing w:val="-21"/>
          <w:sz w:val="28"/>
          <w:szCs w:val="28"/>
        </w:rPr>
        <w:t xml:space="preserve"> </w:t>
      </w:r>
      <w:r w:rsidR="0038247C" w:rsidRPr="0038247C">
        <w:rPr>
          <w:rFonts w:ascii="Garamond" w:eastAsia="Arial" w:hAnsi="Garamond" w:cs="Arial"/>
          <w:sz w:val="28"/>
          <w:szCs w:val="28"/>
        </w:rPr>
        <w:t>Bruto</w:t>
      </w:r>
      <w:r w:rsidR="0038247C" w:rsidRPr="0038247C">
        <w:rPr>
          <w:rFonts w:ascii="Garamond" w:eastAsia="Arial" w:hAnsi="Garamond" w:cs="Arial"/>
          <w:spacing w:val="-19"/>
          <w:sz w:val="28"/>
          <w:szCs w:val="28"/>
        </w:rPr>
        <w:t xml:space="preserve"> </w:t>
      </w:r>
      <w:r w:rsidR="0038247C" w:rsidRPr="0038247C">
        <w:rPr>
          <w:rFonts w:ascii="Garamond" w:eastAsia="Arial" w:hAnsi="Garamond" w:cs="Arial"/>
          <w:sz w:val="28"/>
          <w:szCs w:val="28"/>
        </w:rPr>
        <w:t>domaći</w:t>
      </w:r>
      <w:r w:rsidR="0038247C" w:rsidRPr="0038247C">
        <w:rPr>
          <w:rFonts w:ascii="Garamond" w:eastAsia="Arial" w:hAnsi="Garamond" w:cs="Arial"/>
          <w:spacing w:val="-22"/>
          <w:sz w:val="28"/>
          <w:szCs w:val="28"/>
        </w:rPr>
        <w:t xml:space="preserve"> </w:t>
      </w:r>
      <w:r w:rsidR="0038247C" w:rsidRPr="0038247C">
        <w:rPr>
          <w:rFonts w:ascii="Garamond" w:eastAsia="Arial" w:hAnsi="Garamond" w:cs="Arial"/>
          <w:sz w:val="28"/>
          <w:szCs w:val="28"/>
        </w:rPr>
        <w:t>proizvod</w:t>
      </w:r>
      <w:r w:rsidR="0038247C" w:rsidRPr="0038247C">
        <w:rPr>
          <w:rFonts w:ascii="Garamond" w:eastAsia="Arial" w:hAnsi="Garamond" w:cs="Arial"/>
          <w:spacing w:val="-21"/>
          <w:sz w:val="28"/>
          <w:szCs w:val="28"/>
        </w:rPr>
        <w:t xml:space="preserve"> </w:t>
      </w:r>
      <w:r w:rsidR="0038247C" w:rsidRPr="0038247C">
        <w:rPr>
          <w:rFonts w:ascii="Garamond" w:eastAsia="Arial" w:hAnsi="Garamond" w:cs="Arial"/>
          <w:sz w:val="28"/>
          <w:szCs w:val="28"/>
        </w:rPr>
        <w:t>(BDP)</w:t>
      </w:r>
      <w:r w:rsidR="0038247C" w:rsidRPr="0038247C">
        <w:rPr>
          <w:rFonts w:ascii="Garamond" w:eastAsia="Arial" w:hAnsi="Garamond" w:cs="Arial"/>
          <w:spacing w:val="-21"/>
          <w:sz w:val="28"/>
          <w:szCs w:val="28"/>
        </w:rPr>
        <w:t xml:space="preserve"> </w:t>
      </w:r>
      <w:r w:rsidR="0038247C" w:rsidRPr="0038247C">
        <w:rPr>
          <w:rFonts w:ascii="Garamond" w:eastAsia="Arial" w:hAnsi="Garamond" w:cs="Arial"/>
          <w:sz w:val="28"/>
          <w:szCs w:val="28"/>
        </w:rPr>
        <w:t>Crne</w:t>
      </w:r>
      <w:r w:rsidR="0038247C" w:rsidRPr="0038247C">
        <w:rPr>
          <w:rFonts w:ascii="Garamond" w:eastAsia="Arial" w:hAnsi="Garamond" w:cs="Arial"/>
          <w:spacing w:val="-9"/>
          <w:sz w:val="28"/>
          <w:szCs w:val="28"/>
        </w:rPr>
        <w:t xml:space="preserve"> </w:t>
      </w:r>
      <w:r w:rsidR="0038247C" w:rsidRPr="0038247C">
        <w:rPr>
          <w:rFonts w:ascii="Garamond" w:eastAsia="Arial" w:hAnsi="Garamond" w:cs="Arial"/>
          <w:sz w:val="28"/>
          <w:szCs w:val="28"/>
        </w:rPr>
        <w:t>Gore</w:t>
      </w:r>
      <w:r w:rsidR="0038247C" w:rsidRPr="0038247C">
        <w:rPr>
          <w:rFonts w:ascii="Garamond" w:eastAsia="Arial" w:hAnsi="Garamond" w:cs="Arial"/>
          <w:spacing w:val="-10"/>
          <w:sz w:val="28"/>
          <w:szCs w:val="28"/>
        </w:rPr>
        <w:t xml:space="preserve"> </w:t>
      </w:r>
      <w:r w:rsidR="0038247C" w:rsidRPr="0038247C">
        <w:rPr>
          <w:rFonts w:ascii="Garamond" w:eastAsia="Arial" w:hAnsi="Garamond" w:cs="Arial"/>
          <w:sz w:val="28"/>
          <w:szCs w:val="28"/>
        </w:rPr>
        <w:t>u</w:t>
      </w:r>
      <w:r w:rsidR="0038247C" w:rsidRPr="0038247C">
        <w:rPr>
          <w:rFonts w:ascii="Garamond" w:eastAsia="Arial" w:hAnsi="Garamond" w:cs="Arial"/>
          <w:spacing w:val="-10"/>
          <w:sz w:val="28"/>
          <w:szCs w:val="28"/>
        </w:rPr>
        <w:t xml:space="preserve"> </w:t>
      </w:r>
      <w:r w:rsidR="0038247C" w:rsidRPr="0038247C">
        <w:rPr>
          <w:rFonts w:ascii="Garamond" w:eastAsia="Arial" w:hAnsi="Garamond" w:cs="Arial"/>
          <w:sz w:val="28"/>
          <w:szCs w:val="28"/>
        </w:rPr>
        <w:t>201</w:t>
      </w:r>
      <w:r w:rsidR="001656AF">
        <w:rPr>
          <w:rFonts w:ascii="Garamond" w:eastAsia="Arial" w:hAnsi="Garamond" w:cs="Arial"/>
          <w:sz w:val="28"/>
          <w:szCs w:val="28"/>
        </w:rPr>
        <w:t>8.</w:t>
      </w:r>
      <w:r w:rsidR="0038247C" w:rsidRPr="0038247C">
        <w:rPr>
          <w:rFonts w:ascii="Garamond" w:eastAsia="Arial" w:hAnsi="Garamond" w:cs="Arial"/>
          <w:spacing w:val="-9"/>
          <w:sz w:val="28"/>
          <w:szCs w:val="28"/>
        </w:rPr>
        <w:t xml:space="preserve"> </w:t>
      </w:r>
      <w:r w:rsidR="0038247C" w:rsidRPr="0038247C">
        <w:rPr>
          <w:rFonts w:ascii="Garamond" w:eastAsia="Arial" w:hAnsi="Garamond" w:cs="Arial"/>
          <w:sz w:val="28"/>
          <w:szCs w:val="28"/>
        </w:rPr>
        <w:t>godini</w:t>
      </w:r>
      <w:r w:rsidR="0038247C" w:rsidRPr="0038247C">
        <w:rPr>
          <w:rFonts w:ascii="Garamond" w:eastAsia="Arial" w:hAnsi="Garamond" w:cs="Arial"/>
          <w:spacing w:val="-9"/>
          <w:sz w:val="28"/>
          <w:szCs w:val="28"/>
        </w:rPr>
        <w:t xml:space="preserve"> </w:t>
      </w:r>
      <w:r w:rsidR="0038247C" w:rsidRPr="0038247C">
        <w:rPr>
          <w:rFonts w:ascii="Garamond" w:eastAsia="Arial" w:hAnsi="Garamond" w:cs="Arial"/>
          <w:sz w:val="28"/>
          <w:szCs w:val="28"/>
        </w:rPr>
        <w:t>iznosio</w:t>
      </w:r>
      <w:r w:rsidR="0038247C" w:rsidRPr="0038247C">
        <w:rPr>
          <w:rFonts w:ascii="Garamond" w:eastAsia="Arial" w:hAnsi="Garamond" w:cs="Arial"/>
          <w:spacing w:val="-8"/>
          <w:sz w:val="28"/>
          <w:szCs w:val="28"/>
        </w:rPr>
        <w:t xml:space="preserve"> </w:t>
      </w:r>
      <w:r w:rsidR="0038247C" w:rsidRPr="0038247C">
        <w:rPr>
          <w:rFonts w:ascii="Garamond" w:eastAsia="Arial" w:hAnsi="Garamond" w:cs="Arial"/>
          <w:sz w:val="28"/>
          <w:szCs w:val="28"/>
        </w:rPr>
        <w:t>je</w:t>
      </w:r>
      <w:r w:rsidR="0038247C" w:rsidRPr="0038247C">
        <w:rPr>
          <w:rFonts w:ascii="Garamond" w:eastAsia="Arial" w:hAnsi="Garamond" w:cs="Arial"/>
          <w:spacing w:val="-10"/>
          <w:sz w:val="28"/>
          <w:szCs w:val="28"/>
        </w:rPr>
        <w:t xml:space="preserve"> </w:t>
      </w:r>
      <w:r w:rsidR="001656AF">
        <w:rPr>
          <w:rFonts w:ascii="Garamond" w:eastAsia="Arial" w:hAnsi="Garamond" w:cs="Arial"/>
          <w:sz w:val="28"/>
          <w:szCs w:val="28"/>
        </w:rPr>
        <w:t>4</w:t>
      </w:r>
      <w:r w:rsidR="000D6B27">
        <w:rPr>
          <w:rFonts w:ascii="Garamond" w:eastAsia="Arial" w:hAnsi="Garamond" w:cs="Arial"/>
          <w:sz w:val="28"/>
          <w:szCs w:val="28"/>
        </w:rPr>
        <w:t>,</w:t>
      </w:r>
      <w:r w:rsidR="001656AF">
        <w:rPr>
          <w:rFonts w:ascii="Garamond" w:eastAsia="Arial" w:hAnsi="Garamond" w:cs="Arial"/>
          <w:sz w:val="28"/>
          <w:szCs w:val="28"/>
        </w:rPr>
        <w:t>663</w:t>
      </w:r>
      <w:r w:rsidR="0038247C" w:rsidRPr="0038247C">
        <w:rPr>
          <w:rFonts w:ascii="Garamond" w:eastAsia="Arial" w:hAnsi="Garamond" w:cs="Arial"/>
          <w:sz w:val="28"/>
          <w:szCs w:val="28"/>
        </w:rPr>
        <w:t xml:space="preserve"> milijardi</w:t>
      </w:r>
      <w:r w:rsidR="0038247C" w:rsidRPr="0038247C">
        <w:rPr>
          <w:rFonts w:ascii="Garamond" w:eastAsia="Arial" w:hAnsi="Garamond" w:cs="Arial"/>
          <w:spacing w:val="-18"/>
          <w:sz w:val="28"/>
          <w:szCs w:val="28"/>
        </w:rPr>
        <w:t xml:space="preserve"> </w:t>
      </w:r>
      <w:r w:rsidR="007704F2">
        <w:rPr>
          <w:rFonts w:ascii="Garamond" w:eastAsia="Arial" w:hAnsi="Garamond" w:cs="Arial"/>
          <w:sz w:val="28"/>
          <w:szCs w:val="28"/>
        </w:rPr>
        <w:t>eura</w:t>
      </w:r>
      <w:r w:rsidR="0038247C" w:rsidRPr="0038247C">
        <w:rPr>
          <w:rFonts w:ascii="Garamond" w:eastAsia="Arial" w:hAnsi="Garamond" w:cs="Arial"/>
          <w:sz w:val="28"/>
          <w:szCs w:val="28"/>
        </w:rPr>
        <w:t>,</w:t>
      </w:r>
      <w:r w:rsidR="0038247C" w:rsidRPr="0038247C">
        <w:rPr>
          <w:rFonts w:ascii="Garamond" w:eastAsia="Arial" w:hAnsi="Garamond" w:cs="Arial"/>
          <w:spacing w:val="-19"/>
          <w:sz w:val="28"/>
          <w:szCs w:val="28"/>
        </w:rPr>
        <w:t xml:space="preserve"> </w:t>
      </w:r>
      <w:r w:rsidR="0038247C" w:rsidRPr="0038247C">
        <w:rPr>
          <w:rFonts w:ascii="Garamond" w:eastAsia="Arial" w:hAnsi="Garamond" w:cs="Arial"/>
          <w:sz w:val="28"/>
          <w:szCs w:val="28"/>
        </w:rPr>
        <w:t>odnosno</w:t>
      </w:r>
      <w:r w:rsidR="0038247C" w:rsidRPr="0038247C">
        <w:rPr>
          <w:rFonts w:ascii="Garamond" w:eastAsia="Arial" w:hAnsi="Garamond" w:cs="Arial"/>
          <w:spacing w:val="-18"/>
          <w:sz w:val="28"/>
          <w:szCs w:val="28"/>
        </w:rPr>
        <w:t xml:space="preserve"> </w:t>
      </w:r>
      <w:r w:rsidR="001656AF">
        <w:rPr>
          <w:rFonts w:ascii="Garamond" w:eastAsia="Arial" w:hAnsi="Garamond" w:cs="Arial"/>
          <w:sz w:val="28"/>
          <w:szCs w:val="28"/>
        </w:rPr>
        <w:t>7.495</w:t>
      </w:r>
      <w:r w:rsidR="0038247C" w:rsidRPr="0038247C">
        <w:rPr>
          <w:rFonts w:ascii="Garamond" w:eastAsia="Arial" w:hAnsi="Garamond" w:cs="Arial"/>
          <w:spacing w:val="-17"/>
          <w:sz w:val="28"/>
          <w:szCs w:val="28"/>
        </w:rPr>
        <w:t xml:space="preserve"> </w:t>
      </w:r>
      <w:r w:rsidR="007704F2">
        <w:rPr>
          <w:rFonts w:ascii="Garamond" w:eastAsia="Arial" w:hAnsi="Garamond" w:cs="Arial"/>
          <w:spacing w:val="-17"/>
          <w:sz w:val="28"/>
          <w:szCs w:val="28"/>
        </w:rPr>
        <w:t>eura</w:t>
      </w:r>
      <w:r w:rsidR="0038247C" w:rsidRPr="0038247C">
        <w:rPr>
          <w:rFonts w:ascii="Garamond" w:eastAsia="Arial" w:hAnsi="Garamond" w:cs="Arial"/>
          <w:spacing w:val="-18"/>
          <w:sz w:val="28"/>
          <w:szCs w:val="28"/>
        </w:rPr>
        <w:t xml:space="preserve"> </w:t>
      </w:r>
      <w:r w:rsidR="0038247C" w:rsidRPr="0038247C">
        <w:rPr>
          <w:rFonts w:ascii="Garamond" w:eastAsia="Arial" w:hAnsi="Garamond" w:cs="Arial"/>
          <w:sz w:val="28"/>
          <w:szCs w:val="28"/>
        </w:rPr>
        <w:t>po</w:t>
      </w:r>
      <w:r w:rsidR="0038247C" w:rsidRPr="0038247C">
        <w:rPr>
          <w:rFonts w:ascii="Garamond" w:eastAsia="Arial" w:hAnsi="Garamond" w:cs="Arial"/>
          <w:spacing w:val="-28"/>
          <w:sz w:val="28"/>
          <w:szCs w:val="28"/>
        </w:rPr>
        <w:t xml:space="preserve"> </w:t>
      </w:r>
      <w:r w:rsidR="0038247C" w:rsidRPr="0038247C">
        <w:rPr>
          <w:rFonts w:ascii="Garamond" w:eastAsia="Arial" w:hAnsi="Garamond" w:cs="Arial"/>
          <w:sz w:val="28"/>
          <w:szCs w:val="28"/>
        </w:rPr>
        <w:t>stanovniku.</w:t>
      </w:r>
      <w:r w:rsidR="0038247C" w:rsidRPr="0038247C">
        <w:rPr>
          <w:rFonts w:ascii="Garamond" w:eastAsia="Arial" w:hAnsi="Garamond" w:cs="Arial"/>
          <w:spacing w:val="-31"/>
          <w:sz w:val="28"/>
          <w:szCs w:val="28"/>
        </w:rPr>
        <w:t xml:space="preserve"> </w:t>
      </w:r>
      <w:r w:rsidR="001656AF" w:rsidRPr="001656AF">
        <w:rPr>
          <w:rStyle w:val="BodyTextChar"/>
          <w:rFonts w:ascii="Garamond" w:hAnsi="Garamond"/>
          <w:sz w:val="28"/>
          <w:szCs w:val="28"/>
        </w:rPr>
        <w:t xml:space="preserve">Realni rast </w:t>
      </w:r>
      <w:r w:rsidR="001656AF">
        <w:rPr>
          <w:rStyle w:val="BodyTextChar"/>
          <w:rFonts w:ascii="Garamond" w:hAnsi="Garamond"/>
          <w:sz w:val="28"/>
          <w:szCs w:val="28"/>
        </w:rPr>
        <w:t xml:space="preserve">BDP </w:t>
      </w:r>
      <w:r w:rsidR="00125AD7">
        <w:rPr>
          <w:rStyle w:val="BodyTextChar"/>
          <w:rFonts w:ascii="Garamond" w:hAnsi="Garamond"/>
          <w:sz w:val="28"/>
          <w:szCs w:val="28"/>
        </w:rPr>
        <w:t>bio</w:t>
      </w:r>
      <w:r w:rsidR="001656AF">
        <w:rPr>
          <w:rStyle w:val="BodyTextChar"/>
          <w:rFonts w:ascii="Garamond" w:hAnsi="Garamond"/>
          <w:sz w:val="28"/>
          <w:szCs w:val="28"/>
        </w:rPr>
        <w:t xml:space="preserve"> </w:t>
      </w:r>
      <w:r w:rsidR="009D32AE">
        <w:rPr>
          <w:rStyle w:val="BodyTextChar"/>
          <w:rFonts w:ascii="Garamond" w:hAnsi="Garamond"/>
          <w:sz w:val="28"/>
          <w:szCs w:val="28"/>
        </w:rPr>
        <w:t xml:space="preserve">je </w:t>
      </w:r>
      <w:r w:rsidR="00125AD7">
        <w:rPr>
          <w:rStyle w:val="BodyTextChar"/>
          <w:rFonts w:ascii="Garamond" w:hAnsi="Garamond"/>
          <w:sz w:val="28"/>
          <w:szCs w:val="28"/>
        </w:rPr>
        <w:t xml:space="preserve">od </w:t>
      </w:r>
      <w:r w:rsidR="001656AF">
        <w:rPr>
          <w:rStyle w:val="BodyTextChar"/>
          <w:rFonts w:ascii="Garamond" w:hAnsi="Garamond"/>
          <w:sz w:val="28"/>
          <w:szCs w:val="28"/>
        </w:rPr>
        <w:t xml:space="preserve">1,8% u 2014 do 5,1% u 2018. godini. </w:t>
      </w:r>
    </w:p>
    <w:p w:rsidR="00696293" w:rsidRDefault="00696293" w:rsidP="001A1C78">
      <w:pPr>
        <w:widowControl w:val="0"/>
        <w:tabs>
          <w:tab w:val="left" w:pos="665"/>
        </w:tabs>
        <w:autoSpaceDE w:val="0"/>
        <w:autoSpaceDN w:val="0"/>
        <w:spacing w:after="0" w:line="240" w:lineRule="auto"/>
        <w:jc w:val="both"/>
        <w:outlineLvl w:val="4"/>
        <w:rPr>
          <w:rStyle w:val="BodyTextChar"/>
          <w:rFonts w:ascii="Garamond" w:hAnsi="Garamond"/>
          <w:sz w:val="28"/>
          <w:szCs w:val="28"/>
        </w:rPr>
      </w:pPr>
    </w:p>
    <w:p w:rsidR="001656AF" w:rsidRPr="00696293" w:rsidRDefault="001656AF" w:rsidP="00050B5F">
      <w:pPr>
        <w:widowControl w:val="0"/>
        <w:tabs>
          <w:tab w:val="left" w:pos="665"/>
        </w:tabs>
        <w:autoSpaceDE w:val="0"/>
        <w:autoSpaceDN w:val="0"/>
        <w:spacing w:after="0" w:line="240" w:lineRule="auto"/>
        <w:jc w:val="center"/>
        <w:outlineLvl w:val="4"/>
        <w:rPr>
          <w:rFonts w:ascii="Garamond" w:eastAsia="Arial" w:hAnsi="Garamond" w:cs="Arial"/>
          <w:sz w:val="28"/>
          <w:szCs w:val="28"/>
        </w:rPr>
      </w:pPr>
      <w:r w:rsidRPr="00696293">
        <w:rPr>
          <w:rFonts w:ascii="Garamond" w:eastAsia="Arial" w:hAnsi="Garamond" w:cs="Arial"/>
          <w:iCs/>
          <w:sz w:val="28"/>
          <w:szCs w:val="28"/>
        </w:rPr>
        <w:t>Tabela 2. Izabrani makroekonomski indikatori Crne Gore</w:t>
      </w:r>
    </w:p>
    <w:tbl>
      <w:tblPr>
        <w:tblW w:w="9367" w:type="dxa"/>
        <w:tblLayout w:type="fixed"/>
        <w:tblCellMar>
          <w:left w:w="0" w:type="dxa"/>
          <w:right w:w="0" w:type="dxa"/>
        </w:tblCellMar>
        <w:tblLook w:val="04A0" w:firstRow="1" w:lastRow="0" w:firstColumn="1" w:lastColumn="0" w:noHBand="0" w:noVBand="1"/>
      </w:tblPr>
      <w:tblGrid>
        <w:gridCol w:w="2633"/>
        <w:gridCol w:w="1110"/>
        <w:gridCol w:w="1110"/>
        <w:gridCol w:w="1110"/>
        <w:gridCol w:w="1110"/>
        <w:gridCol w:w="1110"/>
        <w:gridCol w:w="1184"/>
      </w:tblGrid>
      <w:tr w:rsidR="00C76298" w:rsidRPr="005630F8" w:rsidTr="00696293">
        <w:trPr>
          <w:trHeight w:val="240"/>
        </w:trPr>
        <w:tc>
          <w:tcPr>
            <w:tcW w:w="2633" w:type="dxa"/>
            <w:vMerge w:val="restart"/>
            <w:tcBorders>
              <w:top w:val="single" w:sz="8" w:space="0" w:color="000000"/>
              <w:left w:val="single" w:sz="8" w:space="0" w:color="000000"/>
              <w:right w:val="single" w:sz="8" w:space="0" w:color="000000"/>
            </w:tcBorders>
            <w:shd w:val="clear" w:color="auto" w:fill="DEEAF6"/>
            <w:vAlign w:val="center"/>
            <w:hideMark/>
          </w:tcPr>
          <w:p w:rsidR="00C76298" w:rsidRPr="005630F8" w:rsidRDefault="00C76298" w:rsidP="005630F8">
            <w:pPr>
              <w:autoSpaceDE w:val="0"/>
              <w:autoSpaceDN w:val="0"/>
              <w:spacing w:after="0" w:line="240" w:lineRule="auto"/>
              <w:jc w:val="center"/>
              <w:rPr>
                <w:rFonts w:ascii="Garamond" w:eastAsia="Calibri" w:hAnsi="Garamond" w:cs="Calibri"/>
                <w:sz w:val="24"/>
                <w:szCs w:val="24"/>
                <w:lang w:eastAsia="en-GB"/>
              </w:rPr>
            </w:pPr>
            <w:r w:rsidRPr="005630F8">
              <w:rPr>
                <w:rFonts w:ascii="Garamond" w:eastAsia="Calibri" w:hAnsi="Garamond" w:cs="Calibri"/>
                <w:b/>
                <w:bCs/>
                <w:sz w:val="24"/>
                <w:szCs w:val="24"/>
                <w:lang w:eastAsia="en-GB"/>
              </w:rPr>
              <w:t>Indikator</w:t>
            </w:r>
          </w:p>
        </w:tc>
        <w:tc>
          <w:tcPr>
            <w:tcW w:w="6734" w:type="dxa"/>
            <w:gridSpan w:val="6"/>
            <w:tcBorders>
              <w:top w:val="single" w:sz="8" w:space="0" w:color="000000"/>
              <w:left w:val="nil"/>
              <w:bottom w:val="single" w:sz="8" w:space="0" w:color="000000"/>
              <w:right w:val="single" w:sz="8" w:space="0" w:color="000000"/>
            </w:tcBorders>
            <w:shd w:val="clear" w:color="auto" w:fill="DEEAF6"/>
            <w:vAlign w:val="center"/>
          </w:tcPr>
          <w:p w:rsidR="00C76298" w:rsidRPr="005630F8" w:rsidRDefault="00C76298" w:rsidP="005630F8">
            <w:pPr>
              <w:autoSpaceDE w:val="0"/>
              <w:autoSpaceDN w:val="0"/>
              <w:spacing w:after="0" w:line="240" w:lineRule="auto"/>
              <w:jc w:val="center"/>
              <w:rPr>
                <w:rFonts w:ascii="Garamond" w:eastAsia="Calibri" w:hAnsi="Garamond" w:cs="Calibri"/>
                <w:b/>
                <w:bCs/>
                <w:color w:val="3B3838"/>
                <w:sz w:val="24"/>
                <w:szCs w:val="24"/>
                <w:lang w:eastAsia="en-GB"/>
              </w:rPr>
            </w:pPr>
            <w:r w:rsidRPr="00A64AFA">
              <w:rPr>
                <w:rFonts w:ascii="Garamond" w:eastAsia="Calibri" w:hAnsi="Garamond" w:cs="Calibri"/>
                <w:b/>
                <w:bCs/>
                <w:color w:val="3B3838"/>
                <w:sz w:val="24"/>
                <w:szCs w:val="24"/>
                <w:lang w:eastAsia="en-GB"/>
              </w:rPr>
              <w:t>Godina</w:t>
            </w:r>
          </w:p>
        </w:tc>
      </w:tr>
      <w:tr w:rsidR="00C76298" w:rsidRPr="005630F8" w:rsidTr="00696293">
        <w:trPr>
          <w:trHeight w:val="240"/>
        </w:trPr>
        <w:tc>
          <w:tcPr>
            <w:tcW w:w="2633" w:type="dxa"/>
            <w:vMerge/>
            <w:tcBorders>
              <w:left w:val="single" w:sz="8" w:space="0" w:color="000000"/>
              <w:bottom w:val="single" w:sz="8" w:space="0" w:color="000000"/>
              <w:right w:val="single" w:sz="8" w:space="0" w:color="000000"/>
            </w:tcBorders>
            <w:shd w:val="clear" w:color="auto" w:fill="DEEAF6"/>
            <w:vAlign w:val="center"/>
          </w:tcPr>
          <w:p w:rsidR="00C76298" w:rsidRPr="005630F8" w:rsidRDefault="00C76298" w:rsidP="00C76298">
            <w:pPr>
              <w:autoSpaceDE w:val="0"/>
              <w:autoSpaceDN w:val="0"/>
              <w:spacing w:after="0" w:line="240" w:lineRule="auto"/>
              <w:jc w:val="center"/>
              <w:rPr>
                <w:rFonts w:ascii="Garamond" w:eastAsia="Calibri" w:hAnsi="Garamond" w:cs="Calibri"/>
                <w:b/>
                <w:bCs/>
                <w:sz w:val="24"/>
                <w:szCs w:val="24"/>
                <w:lang w:eastAsia="en-GB"/>
              </w:rPr>
            </w:pPr>
          </w:p>
        </w:tc>
        <w:tc>
          <w:tcPr>
            <w:tcW w:w="1110" w:type="dxa"/>
            <w:tcBorders>
              <w:top w:val="single" w:sz="8" w:space="0" w:color="000000"/>
              <w:left w:val="nil"/>
              <w:bottom w:val="single" w:sz="8" w:space="0" w:color="000000"/>
              <w:right w:val="single" w:sz="8" w:space="0" w:color="000000"/>
            </w:tcBorders>
            <w:shd w:val="clear" w:color="auto" w:fill="DEEAF6"/>
            <w:vAlign w:val="center"/>
          </w:tcPr>
          <w:p w:rsidR="00C76298" w:rsidRPr="005630F8" w:rsidRDefault="00C76298" w:rsidP="00C76298">
            <w:pPr>
              <w:autoSpaceDE w:val="0"/>
              <w:autoSpaceDN w:val="0"/>
              <w:spacing w:after="0" w:line="240" w:lineRule="auto"/>
              <w:jc w:val="center"/>
              <w:rPr>
                <w:rFonts w:ascii="Garamond" w:eastAsia="Calibri" w:hAnsi="Garamond" w:cs="Calibri"/>
                <w:b/>
                <w:bCs/>
                <w:color w:val="3B3838"/>
                <w:sz w:val="24"/>
                <w:szCs w:val="24"/>
                <w:lang w:val="en-GB" w:eastAsia="en-GB"/>
              </w:rPr>
            </w:pPr>
            <w:r w:rsidRPr="005630F8">
              <w:rPr>
                <w:rFonts w:ascii="Garamond" w:eastAsia="Calibri" w:hAnsi="Garamond" w:cs="Calibri"/>
                <w:b/>
                <w:bCs/>
                <w:color w:val="3B3838"/>
                <w:sz w:val="24"/>
                <w:szCs w:val="24"/>
                <w:lang w:val="en-GB" w:eastAsia="en-GB"/>
              </w:rPr>
              <w:t>2014</w:t>
            </w:r>
            <w:r w:rsidR="00D01749">
              <w:rPr>
                <w:rFonts w:ascii="Garamond" w:eastAsia="Calibri" w:hAnsi="Garamond" w:cs="Calibri"/>
                <w:b/>
                <w:bCs/>
                <w:color w:val="3B3838"/>
                <w:sz w:val="24"/>
                <w:szCs w:val="24"/>
                <w:lang w:val="en-GB" w:eastAsia="en-GB"/>
              </w:rPr>
              <w:t>.</w:t>
            </w:r>
          </w:p>
        </w:tc>
        <w:tc>
          <w:tcPr>
            <w:tcW w:w="1110" w:type="dxa"/>
            <w:tcBorders>
              <w:top w:val="single" w:sz="8" w:space="0" w:color="000000"/>
              <w:left w:val="nil"/>
              <w:bottom w:val="single" w:sz="8" w:space="0" w:color="000000"/>
              <w:right w:val="single" w:sz="8" w:space="0" w:color="000000"/>
            </w:tcBorders>
            <w:shd w:val="clear" w:color="auto" w:fill="DEEAF6"/>
            <w:vAlign w:val="center"/>
          </w:tcPr>
          <w:p w:rsidR="00C76298" w:rsidRPr="005630F8" w:rsidRDefault="00C76298" w:rsidP="00C76298">
            <w:pPr>
              <w:autoSpaceDE w:val="0"/>
              <w:autoSpaceDN w:val="0"/>
              <w:spacing w:after="0" w:line="240" w:lineRule="auto"/>
              <w:jc w:val="center"/>
              <w:rPr>
                <w:rFonts w:ascii="Garamond" w:eastAsia="Calibri" w:hAnsi="Garamond" w:cs="Calibri"/>
                <w:b/>
                <w:bCs/>
                <w:color w:val="3B3838"/>
                <w:sz w:val="24"/>
                <w:szCs w:val="24"/>
                <w:lang w:val="en-GB" w:eastAsia="en-GB"/>
              </w:rPr>
            </w:pPr>
            <w:r w:rsidRPr="005630F8">
              <w:rPr>
                <w:rFonts w:ascii="Garamond" w:eastAsia="Calibri" w:hAnsi="Garamond" w:cs="Calibri"/>
                <w:b/>
                <w:bCs/>
                <w:color w:val="3B3838"/>
                <w:sz w:val="24"/>
                <w:szCs w:val="24"/>
                <w:lang w:val="en-GB" w:eastAsia="en-GB"/>
              </w:rPr>
              <w:t>2015</w:t>
            </w:r>
            <w:r w:rsidR="00D01749">
              <w:rPr>
                <w:rFonts w:ascii="Garamond" w:eastAsia="Calibri" w:hAnsi="Garamond" w:cs="Calibri"/>
                <w:b/>
                <w:bCs/>
                <w:color w:val="3B3838"/>
                <w:sz w:val="24"/>
                <w:szCs w:val="24"/>
                <w:lang w:val="en-GB" w:eastAsia="en-GB"/>
              </w:rPr>
              <w:t>.</w:t>
            </w:r>
          </w:p>
        </w:tc>
        <w:tc>
          <w:tcPr>
            <w:tcW w:w="1110" w:type="dxa"/>
            <w:tcBorders>
              <w:top w:val="single" w:sz="8" w:space="0" w:color="000000"/>
              <w:left w:val="nil"/>
              <w:bottom w:val="single" w:sz="8" w:space="0" w:color="000000"/>
              <w:right w:val="single" w:sz="8" w:space="0" w:color="000000"/>
            </w:tcBorders>
            <w:shd w:val="clear" w:color="auto" w:fill="DEEAF6"/>
            <w:vAlign w:val="center"/>
          </w:tcPr>
          <w:p w:rsidR="00C76298" w:rsidRPr="005630F8" w:rsidRDefault="00C76298" w:rsidP="00C76298">
            <w:pPr>
              <w:autoSpaceDE w:val="0"/>
              <w:autoSpaceDN w:val="0"/>
              <w:spacing w:after="0" w:line="240" w:lineRule="auto"/>
              <w:jc w:val="center"/>
              <w:rPr>
                <w:rFonts w:ascii="Garamond" w:eastAsia="Calibri" w:hAnsi="Garamond" w:cs="Calibri"/>
                <w:b/>
                <w:bCs/>
                <w:color w:val="3B3838"/>
                <w:sz w:val="24"/>
                <w:szCs w:val="24"/>
                <w:lang w:val="en-GB" w:eastAsia="en-GB"/>
              </w:rPr>
            </w:pPr>
            <w:r w:rsidRPr="005630F8">
              <w:rPr>
                <w:rFonts w:ascii="Garamond" w:eastAsia="Calibri" w:hAnsi="Garamond" w:cs="Calibri"/>
                <w:b/>
                <w:bCs/>
                <w:color w:val="3B3838"/>
                <w:sz w:val="24"/>
                <w:szCs w:val="24"/>
                <w:lang w:val="en-GB" w:eastAsia="en-GB"/>
              </w:rPr>
              <w:t>2016</w:t>
            </w:r>
            <w:r w:rsidR="00D01749">
              <w:rPr>
                <w:rFonts w:ascii="Garamond" w:eastAsia="Calibri" w:hAnsi="Garamond" w:cs="Calibri"/>
                <w:b/>
                <w:bCs/>
                <w:color w:val="3B3838"/>
                <w:sz w:val="24"/>
                <w:szCs w:val="24"/>
                <w:lang w:val="en-GB" w:eastAsia="en-GB"/>
              </w:rPr>
              <w:t>.</w:t>
            </w:r>
          </w:p>
        </w:tc>
        <w:tc>
          <w:tcPr>
            <w:tcW w:w="1110" w:type="dxa"/>
            <w:tcBorders>
              <w:top w:val="single" w:sz="8" w:space="0" w:color="000000"/>
              <w:left w:val="nil"/>
              <w:bottom w:val="single" w:sz="8" w:space="0" w:color="000000"/>
              <w:right w:val="single" w:sz="8" w:space="0" w:color="000000"/>
            </w:tcBorders>
            <w:shd w:val="clear" w:color="auto" w:fill="DEEAF6"/>
            <w:vAlign w:val="center"/>
          </w:tcPr>
          <w:p w:rsidR="00C76298" w:rsidRPr="005630F8" w:rsidRDefault="00C76298" w:rsidP="00C76298">
            <w:pPr>
              <w:autoSpaceDE w:val="0"/>
              <w:autoSpaceDN w:val="0"/>
              <w:spacing w:after="0" w:line="240" w:lineRule="auto"/>
              <w:jc w:val="center"/>
              <w:rPr>
                <w:rFonts w:ascii="Garamond" w:eastAsia="Calibri" w:hAnsi="Garamond" w:cs="Calibri"/>
                <w:b/>
                <w:bCs/>
                <w:color w:val="3B3838"/>
                <w:sz w:val="24"/>
                <w:szCs w:val="24"/>
                <w:lang w:val="en-GB" w:eastAsia="en-GB"/>
              </w:rPr>
            </w:pPr>
            <w:r w:rsidRPr="005630F8">
              <w:rPr>
                <w:rFonts w:ascii="Garamond" w:eastAsia="Calibri" w:hAnsi="Garamond" w:cs="Calibri"/>
                <w:b/>
                <w:bCs/>
                <w:color w:val="3B3838"/>
                <w:sz w:val="24"/>
                <w:szCs w:val="24"/>
                <w:lang w:val="en-GB" w:eastAsia="en-GB"/>
              </w:rPr>
              <w:t>2017</w:t>
            </w:r>
            <w:r w:rsidR="00D01749">
              <w:rPr>
                <w:rFonts w:ascii="Garamond" w:eastAsia="Calibri" w:hAnsi="Garamond" w:cs="Calibri"/>
                <w:b/>
                <w:bCs/>
                <w:color w:val="3B3838"/>
                <w:sz w:val="24"/>
                <w:szCs w:val="24"/>
                <w:lang w:val="en-GB" w:eastAsia="en-GB"/>
              </w:rPr>
              <w:t>.</w:t>
            </w:r>
          </w:p>
        </w:tc>
        <w:tc>
          <w:tcPr>
            <w:tcW w:w="1110" w:type="dxa"/>
            <w:tcBorders>
              <w:top w:val="single" w:sz="8" w:space="0" w:color="000000"/>
              <w:left w:val="nil"/>
              <w:bottom w:val="single" w:sz="8" w:space="0" w:color="000000"/>
              <w:right w:val="single" w:sz="8" w:space="0" w:color="000000"/>
            </w:tcBorders>
            <w:shd w:val="clear" w:color="auto" w:fill="DEEAF6"/>
            <w:vAlign w:val="center"/>
          </w:tcPr>
          <w:p w:rsidR="00C76298" w:rsidRPr="005630F8" w:rsidRDefault="00C76298" w:rsidP="00C76298">
            <w:pPr>
              <w:autoSpaceDE w:val="0"/>
              <w:autoSpaceDN w:val="0"/>
              <w:spacing w:after="0" w:line="240" w:lineRule="auto"/>
              <w:jc w:val="center"/>
              <w:rPr>
                <w:rFonts w:ascii="Garamond" w:eastAsia="Calibri" w:hAnsi="Garamond" w:cs="Calibri"/>
                <w:b/>
                <w:bCs/>
                <w:color w:val="3B3838"/>
                <w:sz w:val="24"/>
                <w:szCs w:val="24"/>
                <w:lang w:val="en-GB" w:eastAsia="en-GB"/>
              </w:rPr>
            </w:pPr>
            <w:r w:rsidRPr="005630F8">
              <w:rPr>
                <w:rFonts w:ascii="Garamond" w:eastAsia="Calibri" w:hAnsi="Garamond" w:cs="Calibri"/>
                <w:b/>
                <w:bCs/>
                <w:color w:val="3B3838"/>
                <w:sz w:val="24"/>
                <w:szCs w:val="24"/>
                <w:lang w:val="en-GB" w:eastAsia="en-GB"/>
              </w:rPr>
              <w:t>2018</w:t>
            </w:r>
            <w:r w:rsidR="00D01749">
              <w:rPr>
                <w:rFonts w:ascii="Garamond" w:eastAsia="Calibri" w:hAnsi="Garamond" w:cs="Calibri"/>
                <w:b/>
                <w:bCs/>
                <w:color w:val="3B3838"/>
                <w:sz w:val="24"/>
                <w:szCs w:val="24"/>
                <w:lang w:val="en-GB" w:eastAsia="en-GB"/>
              </w:rPr>
              <w:t>.</w:t>
            </w:r>
          </w:p>
        </w:tc>
        <w:tc>
          <w:tcPr>
            <w:tcW w:w="1183" w:type="dxa"/>
            <w:tcBorders>
              <w:top w:val="single" w:sz="8" w:space="0" w:color="000000"/>
              <w:left w:val="nil"/>
              <w:bottom w:val="single" w:sz="8" w:space="0" w:color="000000"/>
              <w:right w:val="single" w:sz="8" w:space="0" w:color="000000"/>
            </w:tcBorders>
            <w:shd w:val="clear" w:color="auto" w:fill="DEEAF6"/>
          </w:tcPr>
          <w:p w:rsidR="00C76298" w:rsidRPr="005630F8" w:rsidRDefault="00C76298" w:rsidP="00C76298">
            <w:pPr>
              <w:autoSpaceDE w:val="0"/>
              <w:autoSpaceDN w:val="0"/>
              <w:spacing w:after="0" w:line="240" w:lineRule="auto"/>
              <w:jc w:val="center"/>
              <w:rPr>
                <w:rFonts w:ascii="Garamond" w:eastAsia="Calibri" w:hAnsi="Garamond" w:cs="Calibri"/>
                <w:b/>
                <w:bCs/>
                <w:color w:val="3B3838"/>
                <w:sz w:val="24"/>
                <w:szCs w:val="24"/>
                <w:lang w:val="en-GB" w:eastAsia="en-GB"/>
              </w:rPr>
            </w:pPr>
            <w:r w:rsidRPr="005630F8">
              <w:rPr>
                <w:rFonts w:ascii="Garamond" w:eastAsia="Calibri" w:hAnsi="Garamond" w:cs="Calibri"/>
                <w:b/>
                <w:bCs/>
                <w:color w:val="3B3838"/>
                <w:sz w:val="24"/>
                <w:szCs w:val="24"/>
                <w:lang w:val="en-GB" w:eastAsia="en-GB"/>
              </w:rPr>
              <w:t>2019</w:t>
            </w:r>
            <w:r w:rsidR="00D01749">
              <w:rPr>
                <w:rFonts w:ascii="Garamond" w:eastAsia="Calibri" w:hAnsi="Garamond" w:cs="Calibri"/>
                <w:b/>
                <w:bCs/>
                <w:color w:val="3B3838"/>
                <w:sz w:val="24"/>
                <w:szCs w:val="24"/>
                <w:lang w:val="en-GB" w:eastAsia="en-GB"/>
              </w:rPr>
              <w:t>.</w:t>
            </w:r>
            <w:r w:rsidRPr="005630F8">
              <w:rPr>
                <w:rFonts w:ascii="Garamond" w:eastAsia="Calibri" w:hAnsi="Garamond" w:cs="Calibri"/>
                <w:b/>
                <w:bCs/>
                <w:color w:val="3B3838"/>
                <w:sz w:val="24"/>
                <w:szCs w:val="24"/>
                <w:lang w:val="en-GB" w:eastAsia="en-GB"/>
              </w:rPr>
              <w:t>*</w:t>
            </w:r>
          </w:p>
        </w:tc>
      </w:tr>
      <w:tr w:rsidR="00C76298" w:rsidRPr="005630F8" w:rsidTr="00696293">
        <w:trPr>
          <w:trHeight w:val="337"/>
        </w:trPr>
        <w:tc>
          <w:tcPr>
            <w:tcW w:w="2633" w:type="dxa"/>
            <w:tcBorders>
              <w:top w:val="nil"/>
              <w:left w:val="single" w:sz="8" w:space="0" w:color="000000"/>
              <w:bottom w:val="single" w:sz="8" w:space="0" w:color="000000"/>
              <w:right w:val="single" w:sz="8" w:space="0" w:color="000000"/>
            </w:tcBorders>
            <w:hideMark/>
          </w:tcPr>
          <w:p w:rsidR="00C76298" w:rsidRPr="005630F8" w:rsidRDefault="00C76298" w:rsidP="00C76298">
            <w:pPr>
              <w:autoSpaceDE w:val="0"/>
              <w:autoSpaceDN w:val="0"/>
              <w:spacing w:after="0" w:line="240" w:lineRule="auto"/>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 xml:space="preserve">BDP (mil. </w:t>
            </w:r>
            <w:r w:rsidR="009D32AE" w:rsidRPr="00E65880">
              <w:rPr>
                <w:rFonts w:ascii="Garamond" w:eastAsia="Arial" w:hAnsi="Garamond" w:cs="Arial"/>
                <w:bCs/>
                <w:sz w:val="24"/>
                <w:szCs w:val="24"/>
              </w:rPr>
              <w:t>€</w:t>
            </w:r>
            <w:r w:rsidRPr="005630F8">
              <w:rPr>
                <w:rFonts w:ascii="Garamond" w:eastAsia="Calibri" w:hAnsi="Garamond" w:cs="Calibri"/>
                <w:color w:val="3B3838"/>
                <w:sz w:val="24"/>
                <w:szCs w:val="24"/>
                <w:lang w:eastAsia="en-GB"/>
              </w:rPr>
              <w:t>)</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304"/>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3.457,9</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55"/>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3.654,5</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32"/>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3.954,2</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4.299,1</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111"/>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4.663,1</w:t>
            </w:r>
          </w:p>
        </w:tc>
        <w:tc>
          <w:tcPr>
            <w:tcW w:w="1183" w:type="dxa"/>
            <w:tcBorders>
              <w:top w:val="nil"/>
              <w:left w:val="nil"/>
              <w:bottom w:val="single" w:sz="8" w:space="0" w:color="000000"/>
              <w:right w:val="single" w:sz="8" w:space="0" w:color="000000"/>
            </w:tcBorders>
          </w:tcPr>
          <w:p w:rsidR="00C76298" w:rsidRPr="005630F8" w:rsidRDefault="00C76298" w:rsidP="00C76298">
            <w:pPr>
              <w:autoSpaceDE w:val="0"/>
              <w:autoSpaceDN w:val="0"/>
              <w:spacing w:after="0" w:line="240" w:lineRule="auto"/>
              <w:ind w:right="111"/>
              <w:jc w:val="right"/>
              <w:rPr>
                <w:rFonts w:ascii="Garamond" w:eastAsia="Calibri" w:hAnsi="Garamond" w:cs="Calibri"/>
                <w:color w:val="3B3838"/>
                <w:sz w:val="24"/>
                <w:szCs w:val="24"/>
                <w:lang w:eastAsia="en-GB"/>
              </w:rPr>
            </w:pPr>
            <w:r w:rsidRPr="005630F8">
              <w:rPr>
                <w:rFonts w:ascii="Garamond" w:eastAsia="Calibri" w:hAnsi="Garamond" w:cs="Calibri"/>
                <w:color w:val="3B3838"/>
                <w:sz w:val="24"/>
                <w:szCs w:val="24"/>
                <w:lang w:eastAsia="en-GB"/>
              </w:rPr>
              <w:t>4.817,1</w:t>
            </w:r>
          </w:p>
        </w:tc>
      </w:tr>
      <w:tr w:rsidR="00C76298" w:rsidRPr="005630F8" w:rsidTr="00696293">
        <w:trPr>
          <w:trHeight w:val="289"/>
        </w:trPr>
        <w:tc>
          <w:tcPr>
            <w:tcW w:w="2633" w:type="dxa"/>
            <w:tcBorders>
              <w:top w:val="nil"/>
              <w:left w:val="single" w:sz="8" w:space="0" w:color="000000"/>
              <w:bottom w:val="single" w:sz="8" w:space="0" w:color="000000"/>
              <w:right w:val="single" w:sz="8" w:space="0" w:color="000000"/>
            </w:tcBorders>
            <w:hideMark/>
          </w:tcPr>
          <w:p w:rsidR="00C76298" w:rsidRPr="005630F8" w:rsidRDefault="00C76298" w:rsidP="00C76298">
            <w:pPr>
              <w:autoSpaceDE w:val="0"/>
              <w:autoSpaceDN w:val="0"/>
              <w:spacing w:after="0" w:line="240" w:lineRule="auto"/>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Realni rast BDP-a (%)</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302"/>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1,8</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53"/>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3,4</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30"/>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2,9</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31"/>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4,7</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109"/>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5,1</w:t>
            </w:r>
          </w:p>
        </w:tc>
        <w:tc>
          <w:tcPr>
            <w:tcW w:w="1183" w:type="dxa"/>
            <w:tcBorders>
              <w:top w:val="nil"/>
              <w:left w:val="nil"/>
              <w:bottom w:val="single" w:sz="8" w:space="0" w:color="000000"/>
              <w:right w:val="single" w:sz="8" w:space="0" w:color="000000"/>
            </w:tcBorders>
          </w:tcPr>
          <w:p w:rsidR="00C76298" w:rsidRPr="005630F8" w:rsidRDefault="00C76298" w:rsidP="00C76298">
            <w:pPr>
              <w:autoSpaceDE w:val="0"/>
              <w:autoSpaceDN w:val="0"/>
              <w:spacing w:after="0" w:line="240" w:lineRule="auto"/>
              <w:ind w:right="109"/>
              <w:jc w:val="right"/>
              <w:rPr>
                <w:rFonts w:ascii="Garamond" w:eastAsia="Calibri" w:hAnsi="Garamond" w:cs="Calibri"/>
                <w:color w:val="3B3838"/>
                <w:sz w:val="24"/>
                <w:szCs w:val="24"/>
                <w:lang w:eastAsia="en-GB"/>
              </w:rPr>
            </w:pPr>
            <w:r w:rsidRPr="005630F8">
              <w:rPr>
                <w:rFonts w:ascii="Garamond" w:eastAsia="Calibri" w:hAnsi="Garamond" w:cs="Calibri"/>
                <w:color w:val="3B3838"/>
                <w:sz w:val="24"/>
                <w:szCs w:val="24"/>
                <w:lang w:eastAsia="en-GB"/>
              </w:rPr>
              <w:t>3,1</w:t>
            </w:r>
          </w:p>
        </w:tc>
      </w:tr>
      <w:tr w:rsidR="00C76298" w:rsidRPr="005630F8" w:rsidTr="00696293">
        <w:trPr>
          <w:trHeight w:val="302"/>
        </w:trPr>
        <w:tc>
          <w:tcPr>
            <w:tcW w:w="2633" w:type="dxa"/>
            <w:tcBorders>
              <w:top w:val="nil"/>
              <w:left w:val="single" w:sz="8" w:space="0" w:color="000000"/>
              <w:bottom w:val="single" w:sz="8" w:space="0" w:color="000000"/>
              <w:right w:val="single" w:sz="8" w:space="0" w:color="000000"/>
            </w:tcBorders>
            <w:hideMark/>
          </w:tcPr>
          <w:p w:rsidR="00C76298" w:rsidRPr="005630F8" w:rsidRDefault="00C76298" w:rsidP="00C76298">
            <w:pPr>
              <w:autoSpaceDE w:val="0"/>
              <w:autoSpaceDN w:val="0"/>
              <w:spacing w:after="0" w:line="240" w:lineRule="auto"/>
              <w:rPr>
                <w:rFonts w:ascii="Garamond" w:eastAsia="Calibri" w:hAnsi="Garamond" w:cs="Calibri"/>
                <w:sz w:val="24"/>
                <w:szCs w:val="24"/>
                <w:lang w:eastAsia="en-GB"/>
              </w:rPr>
            </w:pPr>
            <w:r w:rsidRPr="005630F8">
              <w:rPr>
                <w:rFonts w:ascii="Garamond" w:eastAsia="Calibri" w:hAnsi="Garamond" w:cs="Calibri"/>
                <w:color w:val="3B3838"/>
                <w:spacing w:val="1"/>
                <w:sz w:val="24"/>
                <w:szCs w:val="24"/>
                <w:lang w:eastAsia="en-GB"/>
              </w:rPr>
              <w:t>B</w:t>
            </w:r>
            <w:r w:rsidRPr="005630F8">
              <w:rPr>
                <w:rFonts w:ascii="Garamond" w:eastAsia="Calibri" w:hAnsi="Garamond" w:cs="Calibri"/>
                <w:color w:val="3B3838"/>
                <w:spacing w:val="-1"/>
                <w:sz w:val="24"/>
                <w:szCs w:val="24"/>
                <w:lang w:eastAsia="en-GB"/>
              </w:rPr>
              <w:t>DP</w:t>
            </w:r>
            <w:r w:rsidRPr="005630F8">
              <w:rPr>
                <w:rFonts w:ascii="Garamond" w:eastAsia="Calibri" w:hAnsi="Garamond" w:cs="Calibri"/>
                <w:color w:val="3B3838"/>
                <w:sz w:val="24"/>
                <w:szCs w:val="24"/>
                <w:lang w:eastAsia="en-GB"/>
              </w:rPr>
              <w:t>/</w:t>
            </w:r>
            <w:r w:rsidRPr="005630F8">
              <w:rPr>
                <w:rFonts w:ascii="Garamond" w:eastAsia="Calibri" w:hAnsi="Garamond" w:cs="Calibri"/>
                <w:color w:val="3B3838"/>
                <w:spacing w:val="1"/>
                <w:sz w:val="24"/>
                <w:szCs w:val="24"/>
                <w:lang w:eastAsia="en-GB"/>
              </w:rPr>
              <w:t>p</w:t>
            </w:r>
            <w:r w:rsidRPr="005630F8">
              <w:rPr>
                <w:rFonts w:ascii="Garamond" w:eastAsia="Calibri" w:hAnsi="Garamond" w:cs="Calibri"/>
                <w:color w:val="3B3838"/>
                <w:sz w:val="24"/>
                <w:szCs w:val="24"/>
                <w:lang w:eastAsia="en-GB"/>
              </w:rPr>
              <w:t>c</w:t>
            </w:r>
            <w:r w:rsidRPr="005630F8">
              <w:rPr>
                <w:rFonts w:ascii="Garamond" w:eastAsia="Calibri" w:hAnsi="Garamond" w:cs="Calibri"/>
                <w:color w:val="3B3838"/>
                <w:spacing w:val="-10"/>
                <w:sz w:val="24"/>
                <w:szCs w:val="24"/>
                <w:lang w:eastAsia="en-GB"/>
              </w:rPr>
              <w:t xml:space="preserve"> </w:t>
            </w:r>
            <w:r w:rsidRPr="005630F8">
              <w:rPr>
                <w:rFonts w:ascii="Garamond" w:eastAsia="Calibri" w:hAnsi="Garamond" w:cs="Calibri"/>
                <w:color w:val="3B3838"/>
                <w:sz w:val="24"/>
                <w:szCs w:val="24"/>
                <w:lang w:eastAsia="en-GB"/>
              </w:rPr>
              <w:t>(</w:t>
            </w:r>
            <w:r w:rsidRPr="005630F8">
              <w:rPr>
                <w:rFonts w:ascii="Garamond" w:eastAsia="Calibri" w:hAnsi="Garamond" w:cs="Calibri"/>
                <w:color w:val="3B3838"/>
                <w:spacing w:val="-9"/>
                <w:sz w:val="24"/>
                <w:szCs w:val="24"/>
                <w:lang w:eastAsia="en-GB"/>
              </w:rPr>
              <w:t xml:space="preserve"> </w:t>
            </w:r>
            <w:r w:rsidR="009D32AE" w:rsidRPr="00E65880">
              <w:rPr>
                <w:rFonts w:ascii="Garamond" w:eastAsia="Arial" w:hAnsi="Garamond" w:cs="Arial"/>
                <w:bCs/>
                <w:sz w:val="24"/>
                <w:szCs w:val="24"/>
              </w:rPr>
              <w:t>€</w:t>
            </w:r>
            <w:r w:rsidRPr="005630F8">
              <w:rPr>
                <w:rFonts w:ascii="Garamond" w:eastAsia="Calibri" w:hAnsi="Garamond" w:cs="Calibri"/>
                <w:color w:val="3B3838"/>
                <w:sz w:val="24"/>
                <w:szCs w:val="24"/>
                <w:lang w:eastAsia="en-GB"/>
              </w:rPr>
              <w:t>)</w:t>
            </w:r>
            <w:r w:rsidR="00CB46AA">
              <w:rPr>
                <w:rFonts w:ascii="Garamond" w:eastAsia="Calibri" w:hAnsi="Garamond" w:cs="Calibri"/>
                <w:color w:val="3B3838"/>
                <w:sz w:val="24"/>
                <w:szCs w:val="24"/>
                <w:lang w:eastAsia="en-GB"/>
              </w:rPr>
              <w:t xml:space="preserve">   </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305"/>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5.561</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55"/>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5.826</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33"/>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6.354</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34"/>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6.908</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111"/>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7.495</w:t>
            </w:r>
          </w:p>
        </w:tc>
        <w:tc>
          <w:tcPr>
            <w:tcW w:w="1183" w:type="dxa"/>
            <w:tcBorders>
              <w:top w:val="nil"/>
              <w:left w:val="nil"/>
              <w:bottom w:val="single" w:sz="8" w:space="0" w:color="000000"/>
              <w:right w:val="single" w:sz="8" w:space="0" w:color="000000"/>
            </w:tcBorders>
          </w:tcPr>
          <w:p w:rsidR="00C76298" w:rsidRPr="005630F8" w:rsidRDefault="00C76298" w:rsidP="00C76298">
            <w:pPr>
              <w:autoSpaceDE w:val="0"/>
              <w:autoSpaceDN w:val="0"/>
              <w:spacing w:after="0" w:line="240" w:lineRule="auto"/>
              <w:ind w:right="111"/>
              <w:jc w:val="right"/>
              <w:rPr>
                <w:rFonts w:ascii="Garamond" w:eastAsia="Calibri" w:hAnsi="Garamond" w:cs="Calibri"/>
                <w:color w:val="3B3838"/>
                <w:sz w:val="24"/>
                <w:szCs w:val="24"/>
                <w:lang w:eastAsia="en-GB"/>
              </w:rPr>
            </w:pPr>
            <w:r w:rsidRPr="005630F8">
              <w:rPr>
                <w:rFonts w:ascii="Garamond" w:eastAsia="Calibri" w:hAnsi="Garamond" w:cs="Calibri"/>
                <w:color w:val="3B3838"/>
                <w:sz w:val="24"/>
                <w:szCs w:val="24"/>
                <w:lang w:eastAsia="en-GB"/>
              </w:rPr>
              <w:t>/</w:t>
            </w:r>
          </w:p>
        </w:tc>
      </w:tr>
      <w:tr w:rsidR="00C76298" w:rsidRPr="005630F8" w:rsidTr="00696293">
        <w:trPr>
          <w:trHeight w:val="293"/>
        </w:trPr>
        <w:tc>
          <w:tcPr>
            <w:tcW w:w="2633" w:type="dxa"/>
            <w:tcBorders>
              <w:top w:val="nil"/>
              <w:left w:val="single" w:sz="8" w:space="0" w:color="000000"/>
              <w:bottom w:val="single" w:sz="8" w:space="0" w:color="000000"/>
              <w:right w:val="single" w:sz="8" w:space="0" w:color="000000"/>
            </w:tcBorders>
            <w:hideMark/>
          </w:tcPr>
          <w:p w:rsidR="00C76298" w:rsidRPr="005630F8" w:rsidRDefault="00C76298" w:rsidP="00C76298">
            <w:pPr>
              <w:autoSpaceDE w:val="0"/>
              <w:autoSpaceDN w:val="0"/>
              <w:spacing w:after="0" w:line="240" w:lineRule="auto"/>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Inflacija</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305"/>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-0,7</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53"/>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1,5</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30"/>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-0,3</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32"/>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2,4</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109"/>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2,6</w:t>
            </w:r>
          </w:p>
        </w:tc>
        <w:tc>
          <w:tcPr>
            <w:tcW w:w="1183" w:type="dxa"/>
            <w:tcBorders>
              <w:top w:val="nil"/>
              <w:left w:val="nil"/>
              <w:bottom w:val="single" w:sz="8" w:space="0" w:color="000000"/>
              <w:right w:val="single" w:sz="8" w:space="0" w:color="000000"/>
            </w:tcBorders>
          </w:tcPr>
          <w:p w:rsidR="00C76298" w:rsidRPr="005630F8" w:rsidRDefault="00C76298" w:rsidP="00C76298">
            <w:pPr>
              <w:autoSpaceDE w:val="0"/>
              <w:autoSpaceDN w:val="0"/>
              <w:spacing w:after="0" w:line="240" w:lineRule="auto"/>
              <w:ind w:right="109"/>
              <w:jc w:val="right"/>
              <w:rPr>
                <w:rFonts w:ascii="Garamond" w:eastAsia="Calibri" w:hAnsi="Garamond" w:cs="Calibri"/>
                <w:color w:val="3B3838"/>
                <w:sz w:val="24"/>
                <w:szCs w:val="24"/>
                <w:lang w:eastAsia="en-GB"/>
              </w:rPr>
            </w:pPr>
            <w:r w:rsidRPr="005630F8">
              <w:rPr>
                <w:rFonts w:ascii="Garamond" w:eastAsia="Calibri" w:hAnsi="Garamond" w:cs="Calibri"/>
                <w:color w:val="3B3838"/>
                <w:sz w:val="24"/>
                <w:szCs w:val="24"/>
                <w:lang w:eastAsia="en-GB"/>
              </w:rPr>
              <w:t>0,5</w:t>
            </w:r>
          </w:p>
        </w:tc>
      </w:tr>
      <w:tr w:rsidR="00C76298" w:rsidRPr="005630F8" w:rsidTr="00696293">
        <w:trPr>
          <w:trHeight w:val="293"/>
        </w:trPr>
        <w:tc>
          <w:tcPr>
            <w:tcW w:w="2633" w:type="dxa"/>
            <w:tcBorders>
              <w:top w:val="nil"/>
              <w:left w:val="single" w:sz="8" w:space="0" w:color="000000"/>
              <w:bottom w:val="single" w:sz="8" w:space="0" w:color="000000"/>
              <w:right w:val="single" w:sz="8" w:space="0" w:color="000000"/>
            </w:tcBorders>
            <w:hideMark/>
          </w:tcPr>
          <w:p w:rsidR="00C76298" w:rsidRPr="005630F8" w:rsidRDefault="00C76298" w:rsidP="00C76298">
            <w:pPr>
              <w:autoSpaceDE w:val="0"/>
              <w:autoSpaceDN w:val="0"/>
              <w:spacing w:after="0" w:line="240" w:lineRule="auto"/>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Industrijska proizvodnja (%)</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304"/>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-11,4</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53"/>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7,9</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32"/>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-4,4</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31"/>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-4,2</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108"/>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22,4</w:t>
            </w:r>
          </w:p>
        </w:tc>
        <w:tc>
          <w:tcPr>
            <w:tcW w:w="1183" w:type="dxa"/>
            <w:tcBorders>
              <w:top w:val="nil"/>
              <w:left w:val="nil"/>
              <w:bottom w:val="single" w:sz="8" w:space="0" w:color="000000"/>
              <w:right w:val="single" w:sz="8" w:space="0" w:color="000000"/>
            </w:tcBorders>
          </w:tcPr>
          <w:p w:rsidR="00C76298" w:rsidRPr="005630F8" w:rsidRDefault="00C76298" w:rsidP="00C76298">
            <w:pPr>
              <w:autoSpaceDE w:val="0"/>
              <w:autoSpaceDN w:val="0"/>
              <w:spacing w:after="0" w:line="240" w:lineRule="auto"/>
              <w:ind w:right="108"/>
              <w:jc w:val="right"/>
              <w:rPr>
                <w:rFonts w:ascii="Garamond" w:eastAsia="Calibri" w:hAnsi="Garamond" w:cs="Calibri"/>
                <w:color w:val="3B3838"/>
                <w:sz w:val="24"/>
                <w:szCs w:val="24"/>
                <w:lang w:eastAsia="en-GB"/>
              </w:rPr>
            </w:pPr>
            <w:r w:rsidRPr="005630F8">
              <w:rPr>
                <w:rFonts w:ascii="Garamond" w:eastAsia="Calibri" w:hAnsi="Garamond" w:cs="Calibri"/>
                <w:color w:val="3B3838"/>
                <w:sz w:val="24"/>
                <w:szCs w:val="24"/>
                <w:lang w:eastAsia="en-GB"/>
              </w:rPr>
              <w:t>-4,5</w:t>
            </w:r>
          </w:p>
        </w:tc>
      </w:tr>
      <w:tr w:rsidR="00C76298" w:rsidRPr="005630F8" w:rsidTr="00696293">
        <w:trPr>
          <w:trHeight w:val="309"/>
        </w:trPr>
        <w:tc>
          <w:tcPr>
            <w:tcW w:w="2633" w:type="dxa"/>
            <w:tcBorders>
              <w:top w:val="nil"/>
              <w:left w:val="single" w:sz="8" w:space="0" w:color="000000"/>
              <w:bottom w:val="single" w:sz="8" w:space="0" w:color="000000"/>
              <w:right w:val="single" w:sz="8" w:space="0" w:color="000000"/>
            </w:tcBorders>
            <w:hideMark/>
          </w:tcPr>
          <w:p w:rsidR="00C76298" w:rsidRPr="005630F8" w:rsidRDefault="00C76298" w:rsidP="00C76298">
            <w:pPr>
              <w:autoSpaceDE w:val="0"/>
              <w:autoSpaceDN w:val="0"/>
              <w:spacing w:after="0" w:line="240" w:lineRule="auto"/>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Neto priliv SDI (% BDP)</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304"/>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10,2</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55"/>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16,9</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30"/>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9,4</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234"/>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11,3</w:t>
            </w:r>
          </w:p>
        </w:tc>
        <w:tc>
          <w:tcPr>
            <w:tcW w:w="1110" w:type="dxa"/>
            <w:tcBorders>
              <w:top w:val="nil"/>
              <w:left w:val="nil"/>
              <w:bottom w:val="single" w:sz="8" w:space="0" w:color="000000"/>
              <w:right w:val="single" w:sz="8" w:space="0" w:color="000000"/>
            </w:tcBorders>
            <w:hideMark/>
          </w:tcPr>
          <w:p w:rsidR="00C76298" w:rsidRPr="005630F8" w:rsidRDefault="00C76298" w:rsidP="00C76298">
            <w:pPr>
              <w:autoSpaceDE w:val="0"/>
              <w:autoSpaceDN w:val="0"/>
              <w:spacing w:after="0" w:line="240" w:lineRule="auto"/>
              <w:ind w:right="111"/>
              <w:jc w:val="right"/>
              <w:rPr>
                <w:rFonts w:ascii="Garamond" w:eastAsia="Calibri" w:hAnsi="Garamond" w:cs="Calibri"/>
                <w:sz w:val="24"/>
                <w:szCs w:val="24"/>
                <w:lang w:eastAsia="en-GB"/>
              </w:rPr>
            </w:pPr>
            <w:r w:rsidRPr="005630F8">
              <w:rPr>
                <w:rFonts w:ascii="Garamond" w:eastAsia="Calibri" w:hAnsi="Garamond" w:cs="Calibri"/>
                <w:color w:val="3B3838"/>
                <w:sz w:val="24"/>
                <w:szCs w:val="24"/>
                <w:lang w:eastAsia="en-GB"/>
              </w:rPr>
              <w:t>6,9</w:t>
            </w:r>
          </w:p>
        </w:tc>
        <w:tc>
          <w:tcPr>
            <w:tcW w:w="1183" w:type="dxa"/>
            <w:tcBorders>
              <w:top w:val="nil"/>
              <w:left w:val="nil"/>
              <w:bottom w:val="single" w:sz="8" w:space="0" w:color="000000"/>
              <w:right w:val="single" w:sz="8" w:space="0" w:color="000000"/>
            </w:tcBorders>
          </w:tcPr>
          <w:p w:rsidR="00C76298" w:rsidRPr="005630F8" w:rsidRDefault="00C76298" w:rsidP="00C76298">
            <w:pPr>
              <w:autoSpaceDE w:val="0"/>
              <w:autoSpaceDN w:val="0"/>
              <w:spacing w:after="0" w:line="240" w:lineRule="auto"/>
              <w:ind w:right="111"/>
              <w:jc w:val="right"/>
              <w:rPr>
                <w:rFonts w:ascii="Garamond" w:eastAsia="Calibri" w:hAnsi="Garamond" w:cs="Calibri"/>
                <w:color w:val="3B3838"/>
                <w:sz w:val="24"/>
                <w:szCs w:val="24"/>
                <w:lang w:eastAsia="en-GB"/>
              </w:rPr>
            </w:pPr>
            <w:r w:rsidRPr="005630F8">
              <w:rPr>
                <w:rFonts w:ascii="Garamond" w:eastAsia="Calibri" w:hAnsi="Garamond" w:cs="Calibri"/>
                <w:color w:val="3B3838"/>
                <w:sz w:val="24"/>
                <w:szCs w:val="24"/>
                <w:lang w:eastAsia="en-GB"/>
              </w:rPr>
              <w:t>7,9</w:t>
            </w:r>
          </w:p>
        </w:tc>
      </w:tr>
      <w:tr w:rsidR="00C76298" w:rsidRPr="005630F8" w:rsidTr="00696293">
        <w:trPr>
          <w:trHeight w:val="309"/>
        </w:trPr>
        <w:tc>
          <w:tcPr>
            <w:tcW w:w="9367" w:type="dxa"/>
            <w:gridSpan w:val="7"/>
            <w:tcBorders>
              <w:top w:val="nil"/>
              <w:left w:val="single" w:sz="8" w:space="0" w:color="000000"/>
              <w:bottom w:val="single" w:sz="8" w:space="0" w:color="000000"/>
              <w:right w:val="single" w:sz="8" w:space="0" w:color="000000"/>
            </w:tcBorders>
            <w:hideMark/>
          </w:tcPr>
          <w:p w:rsidR="00C76298" w:rsidRPr="005630F8" w:rsidRDefault="00C76298" w:rsidP="009E093F">
            <w:pPr>
              <w:autoSpaceDE w:val="0"/>
              <w:autoSpaceDN w:val="0"/>
              <w:spacing w:after="0" w:line="240" w:lineRule="auto"/>
              <w:jc w:val="both"/>
              <w:rPr>
                <w:rFonts w:ascii="Garamond" w:eastAsia="Calibri" w:hAnsi="Garamond" w:cs="Calibri"/>
                <w:sz w:val="24"/>
                <w:szCs w:val="24"/>
                <w:lang w:eastAsia="en-GB"/>
              </w:rPr>
            </w:pPr>
            <w:r w:rsidRPr="005630F8">
              <w:rPr>
                <w:rFonts w:ascii="Garamond" w:eastAsia="Calibri" w:hAnsi="Garamond" w:cs="Calibri"/>
                <w:i/>
                <w:iCs/>
                <w:lang w:eastAsia="en-GB"/>
              </w:rPr>
              <w:t>Izvor: Monstat i CBCG</w:t>
            </w:r>
            <w:r w:rsidR="009E093F">
              <w:rPr>
                <w:rFonts w:ascii="Garamond" w:eastAsia="Calibri" w:hAnsi="Garamond" w:cs="Calibri"/>
                <w:i/>
                <w:iCs/>
                <w:lang w:eastAsia="en-GB"/>
              </w:rPr>
              <w:t xml:space="preserve">; </w:t>
            </w:r>
            <w:r w:rsidRPr="005630F8">
              <w:rPr>
                <w:rFonts w:ascii="Garamond" w:eastAsia="Calibri" w:hAnsi="Garamond" w:cs="Calibri"/>
                <w:i/>
                <w:iCs/>
                <w:lang w:eastAsia="en-GB"/>
              </w:rPr>
              <w:t>*Program ekonomskih reformi za Crnu Goru 2020-2022, procjena</w:t>
            </w:r>
          </w:p>
        </w:tc>
      </w:tr>
    </w:tbl>
    <w:p w:rsidR="005630F8" w:rsidRDefault="005630F8" w:rsidP="0038247C">
      <w:pPr>
        <w:widowControl w:val="0"/>
        <w:autoSpaceDE w:val="0"/>
        <w:autoSpaceDN w:val="0"/>
        <w:spacing w:before="3" w:after="0" w:line="240" w:lineRule="auto"/>
        <w:ind w:right="-94"/>
        <w:rPr>
          <w:rFonts w:ascii="Garamond" w:eastAsia="Arial" w:hAnsi="Garamond" w:cs="Arial"/>
          <w:sz w:val="28"/>
          <w:szCs w:val="28"/>
        </w:rPr>
      </w:pPr>
    </w:p>
    <w:p w:rsidR="00125AD7" w:rsidRPr="00356AD0" w:rsidRDefault="000B6D3D" w:rsidP="00356AD0">
      <w:pPr>
        <w:widowControl w:val="0"/>
        <w:autoSpaceDE w:val="0"/>
        <w:autoSpaceDN w:val="0"/>
        <w:spacing w:before="118" w:after="0" w:line="240" w:lineRule="auto"/>
        <w:ind w:right="-94" w:firstLine="708"/>
        <w:jc w:val="both"/>
        <w:rPr>
          <w:rFonts w:ascii="Garamond" w:eastAsia="Arial" w:hAnsi="Garamond" w:cs="Arial"/>
          <w:sz w:val="28"/>
          <w:szCs w:val="28"/>
          <w:vertAlign w:val="superscript"/>
        </w:rPr>
      </w:pPr>
      <w:r w:rsidRPr="00822E31">
        <w:rPr>
          <w:rFonts w:ascii="Garamond" w:eastAsia="Arial" w:hAnsi="Garamond" w:cs="Arial"/>
          <w:sz w:val="28"/>
          <w:szCs w:val="28"/>
        </w:rPr>
        <w:t>Brojni</w:t>
      </w:r>
      <w:r w:rsidRPr="00822E31">
        <w:rPr>
          <w:rFonts w:ascii="Garamond" w:eastAsia="Arial" w:hAnsi="Garamond" w:cs="Arial"/>
          <w:spacing w:val="-30"/>
          <w:sz w:val="28"/>
          <w:szCs w:val="28"/>
        </w:rPr>
        <w:t xml:space="preserve"> </w:t>
      </w:r>
      <w:r w:rsidRPr="00822E31">
        <w:rPr>
          <w:rFonts w:ascii="Garamond" w:eastAsia="Arial" w:hAnsi="Garamond" w:cs="Arial"/>
          <w:sz w:val="28"/>
          <w:szCs w:val="28"/>
        </w:rPr>
        <w:t>ekonomski</w:t>
      </w:r>
      <w:r w:rsidRPr="00822E31">
        <w:rPr>
          <w:rFonts w:ascii="Garamond" w:eastAsia="Arial" w:hAnsi="Garamond" w:cs="Arial"/>
          <w:spacing w:val="-29"/>
          <w:sz w:val="28"/>
          <w:szCs w:val="28"/>
        </w:rPr>
        <w:t xml:space="preserve"> </w:t>
      </w:r>
      <w:r w:rsidRPr="00822E31">
        <w:rPr>
          <w:rFonts w:ascii="Garamond" w:eastAsia="Arial" w:hAnsi="Garamond" w:cs="Arial"/>
          <w:sz w:val="28"/>
          <w:szCs w:val="28"/>
        </w:rPr>
        <w:t>i</w:t>
      </w:r>
      <w:r w:rsidRPr="00822E31">
        <w:rPr>
          <w:rFonts w:ascii="Garamond" w:eastAsia="Arial" w:hAnsi="Garamond" w:cs="Arial"/>
          <w:spacing w:val="-31"/>
          <w:sz w:val="28"/>
          <w:szCs w:val="28"/>
        </w:rPr>
        <w:t xml:space="preserve"> </w:t>
      </w:r>
      <w:r w:rsidRPr="00822E31">
        <w:rPr>
          <w:rFonts w:ascii="Garamond" w:eastAsia="Arial" w:hAnsi="Garamond" w:cs="Arial"/>
          <w:sz w:val="28"/>
          <w:szCs w:val="28"/>
        </w:rPr>
        <w:t>neekonomski</w:t>
      </w:r>
      <w:r w:rsidRPr="00822E31">
        <w:rPr>
          <w:rFonts w:ascii="Garamond" w:eastAsia="Arial" w:hAnsi="Garamond" w:cs="Arial"/>
          <w:spacing w:val="-40"/>
          <w:sz w:val="28"/>
          <w:szCs w:val="28"/>
        </w:rPr>
        <w:t xml:space="preserve"> </w:t>
      </w:r>
      <w:r w:rsidRPr="00822E31">
        <w:rPr>
          <w:rFonts w:ascii="Garamond" w:eastAsia="Arial" w:hAnsi="Garamond" w:cs="Arial"/>
          <w:sz w:val="28"/>
          <w:szCs w:val="28"/>
        </w:rPr>
        <w:t>činioci</w:t>
      </w:r>
      <w:r w:rsidRPr="00822E31">
        <w:rPr>
          <w:rFonts w:ascii="Garamond" w:eastAsia="Arial" w:hAnsi="Garamond" w:cs="Arial"/>
          <w:spacing w:val="-41"/>
          <w:sz w:val="28"/>
          <w:szCs w:val="28"/>
        </w:rPr>
        <w:t xml:space="preserve"> </w:t>
      </w:r>
      <w:r w:rsidRPr="00822E31">
        <w:rPr>
          <w:rFonts w:ascii="Garamond" w:eastAsia="Arial" w:hAnsi="Garamond" w:cs="Arial"/>
          <w:sz w:val="28"/>
          <w:szCs w:val="28"/>
        </w:rPr>
        <w:t>su</w:t>
      </w:r>
      <w:r w:rsidRPr="00822E31">
        <w:rPr>
          <w:rFonts w:ascii="Garamond" w:eastAsia="Arial" w:hAnsi="Garamond" w:cs="Arial"/>
          <w:spacing w:val="-41"/>
          <w:sz w:val="28"/>
          <w:szCs w:val="28"/>
        </w:rPr>
        <w:t xml:space="preserve"> </w:t>
      </w:r>
      <w:r w:rsidRPr="00822E31">
        <w:rPr>
          <w:rFonts w:ascii="Garamond" w:eastAsia="Arial" w:hAnsi="Garamond" w:cs="Arial"/>
          <w:sz w:val="28"/>
          <w:szCs w:val="28"/>
        </w:rPr>
        <w:t>u</w:t>
      </w:r>
      <w:r w:rsidRPr="00822E31">
        <w:rPr>
          <w:rFonts w:ascii="Garamond" w:eastAsia="Arial" w:hAnsi="Garamond" w:cs="Arial"/>
          <w:spacing w:val="-42"/>
          <w:sz w:val="28"/>
          <w:szCs w:val="28"/>
        </w:rPr>
        <w:t xml:space="preserve"> </w:t>
      </w:r>
      <w:r w:rsidRPr="00822E31">
        <w:rPr>
          <w:rFonts w:ascii="Garamond" w:eastAsia="Arial" w:hAnsi="Garamond" w:cs="Arial"/>
          <w:sz w:val="28"/>
          <w:szCs w:val="28"/>
        </w:rPr>
        <w:t>prethodnom</w:t>
      </w:r>
      <w:r w:rsidRPr="00822E31">
        <w:rPr>
          <w:rFonts w:ascii="Garamond" w:eastAsia="Arial" w:hAnsi="Garamond" w:cs="Arial"/>
          <w:spacing w:val="-41"/>
          <w:sz w:val="28"/>
          <w:szCs w:val="28"/>
        </w:rPr>
        <w:t xml:space="preserve"> </w:t>
      </w:r>
      <w:r w:rsidRPr="00822E31">
        <w:rPr>
          <w:rFonts w:ascii="Garamond" w:eastAsia="Arial" w:hAnsi="Garamond" w:cs="Arial"/>
          <w:sz w:val="28"/>
          <w:szCs w:val="28"/>
        </w:rPr>
        <w:t>periodu</w:t>
      </w:r>
      <w:r w:rsidRPr="00822E31">
        <w:rPr>
          <w:rFonts w:ascii="Garamond" w:eastAsia="Arial" w:hAnsi="Garamond" w:cs="Arial"/>
          <w:spacing w:val="-41"/>
          <w:sz w:val="28"/>
          <w:szCs w:val="28"/>
        </w:rPr>
        <w:t xml:space="preserve"> </w:t>
      </w:r>
      <w:r w:rsidRPr="00822E31">
        <w:rPr>
          <w:rFonts w:ascii="Garamond" w:eastAsia="Arial" w:hAnsi="Garamond" w:cs="Arial"/>
          <w:sz w:val="28"/>
          <w:szCs w:val="28"/>
        </w:rPr>
        <w:t>uticali</w:t>
      </w:r>
      <w:r w:rsidRPr="00822E31">
        <w:rPr>
          <w:rFonts w:ascii="Garamond" w:eastAsia="Arial" w:hAnsi="Garamond" w:cs="Arial"/>
          <w:spacing w:val="-41"/>
          <w:sz w:val="28"/>
          <w:szCs w:val="28"/>
        </w:rPr>
        <w:t xml:space="preserve"> </w:t>
      </w:r>
      <w:r w:rsidRPr="00822E31">
        <w:rPr>
          <w:rFonts w:ascii="Garamond" w:eastAsia="Arial" w:hAnsi="Garamond" w:cs="Arial"/>
          <w:sz w:val="28"/>
          <w:szCs w:val="28"/>
        </w:rPr>
        <w:t>na</w:t>
      </w:r>
      <w:r w:rsidRPr="00822E31">
        <w:rPr>
          <w:rFonts w:ascii="Garamond" w:eastAsia="Arial" w:hAnsi="Garamond" w:cs="Arial"/>
          <w:spacing w:val="-41"/>
          <w:sz w:val="28"/>
          <w:szCs w:val="28"/>
        </w:rPr>
        <w:t xml:space="preserve"> </w:t>
      </w:r>
      <w:r w:rsidRPr="00822E31">
        <w:rPr>
          <w:rFonts w:ascii="Garamond" w:eastAsia="Arial" w:hAnsi="Garamond" w:cs="Arial"/>
          <w:sz w:val="28"/>
          <w:szCs w:val="28"/>
        </w:rPr>
        <w:t>raspoložive</w:t>
      </w:r>
      <w:r w:rsidRPr="00822E31">
        <w:rPr>
          <w:rFonts w:ascii="Garamond" w:eastAsia="Arial" w:hAnsi="Garamond" w:cs="Arial"/>
          <w:spacing w:val="-40"/>
          <w:sz w:val="28"/>
          <w:szCs w:val="28"/>
        </w:rPr>
        <w:t xml:space="preserve"> </w:t>
      </w:r>
      <w:r w:rsidRPr="00822E31">
        <w:rPr>
          <w:rFonts w:ascii="Garamond" w:eastAsia="Arial" w:hAnsi="Garamond" w:cs="Arial"/>
          <w:sz w:val="28"/>
          <w:szCs w:val="28"/>
        </w:rPr>
        <w:t>faktore</w:t>
      </w:r>
      <w:r w:rsidRPr="00822E31">
        <w:rPr>
          <w:rFonts w:ascii="Garamond" w:eastAsia="Arial" w:hAnsi="Garamond" w:cs="Arial"/>
          <w:spacing w:val="-40"/>
          <w:sz w:val="28"/>
          <w:szCs w:val="28"/>
        </w:rPr>
        <w:t xml:space="preserve"> </w:t>
      </w:r>
      <w:r w:rsidRPr="00822E31">
        <w:rPr>
          <w:rFonts w:ascii="Garamond" w:eastAsia="Arial" w:hAnsi="Garamond" w:cs="Arial"/>
          <w:sz w:val="28"/>
          <w:szCs w:val="28"/>
        </w:rPr>
        <w:t>razvoja</w:t>
      </w:r>
      <w:r w:rsidRPr="00822E31">
        <w:rPr>
          <w:rFonts w:ascii="Garamond" w:eastAsia="Arial" w:hAnsi="Garamond" w:cs="Arial"/>
          <w:spacing w:val="-41"/>
          <w:sz w:val="28"/>
          <w:szCs w:val="28"/>
        </w:rPr>
        <w:t xml:space="preserve"> </w:t>
      </w:r>
      <w:r w:rsidRPr="00822E31">
        <w:rPr>
          <w:rFonts w:ascii="Garamond" w:eastAsia="Arial" w:hAnsi="Garamond" w:cs="Arial"/>
          <w:sz w:val="28"/>
          <w:szCs w:val="28"/>
        </w:rPr>
        <w:t>i</w:t>
      </w:r>
      <w:r w:rsidRPr="00822E31">
        <w:rPr>
          <w:rFonts w:ascii="Garamond" w:eastAsia="Arial" w:hAnsi="Garamond" w:cs="Arial"/>
          <w:spacing w:val="-41"/>
          <w:sz w:val="28"/>
          <w:szCs w:val="28"/>
        </w:rPr>
        <w:t xml:space="preserve"> </w:t>
      </w:r>
      <w:r w:rsidRPr="00822E31">
        <w:rPr>
          <w:rFonts w:ascii="Garamond" w:eastAsia="Arial" w:hAnsi="Garamond" w:cs="Arial"/>
          <w:sz w:val="28"/>
          <w:szCs w:val="28"/>
        </w:rPr>
        <w:t>stanje nacionalnih</w:t>
      </w:r>
      <w:r w:rsidRPr="00822E31">
        <w:rPr>
          <w:rFonts w:ascii="Garamond" w:eastAsia="Arial" w:hAnsi="Garamond" w:cs="Arial"/>
          <w:spacing w:val="-10"/>
          <w:sz w:val="28"/>
          <w:szCs w:val="28"/>
        </w:rPr>
        <w:t xml:space="preserve"> </w:t>
      </w:r>
      <w:r w:rsidRPr="00822E31">
        <w:rPr>
          <w:rFonts w:ascii="Garamond" w:eastAsia="Arial" w:hAnsi="Garamond" w:cs="Arial"/>
          <w:sz w:val="28"/>
          <w:szCs w:val="28"/>
        </w:rPr>
        <w:t>resursa,</w:t>
      </w:r>
      <w:r w:rsidRPr="00822E31">
        <w:rPr>
          <w:rFonts w:ascii="Garamond" w:eastAsia="Arial" w:hAnsi="Garamond" w:cs="Arial"/>
          <w:spacing w:val="-10"/>
          <w:sz w:val="28"/>
          <w:szCs w:val="28"/>
        </w:rPr>
        <w:t xml:space="preserve"> </w:t>
      </w:r>
      <w:r w:rsidRPr="00822E31">
        <w:rPr>
          <w:rFonts w:ascii="Garamond" w:eastAsia="Arial" w:hAnsi="Garamond" w:cs="Arial"/>
          <w:sz w:val="28"/>
          <w:szCs w:val="28"/>
        </w:rPr>
        <w:t>kao</w:t>
      </w:r>
      <w:r w:rsidRPr="00822E31">
        <w:rPr>
          <w:rFonts w:ascii="Garamond" w:eastAsia="Arial" w:hAnsi="Garamond" w:cs="Arial"/>
          <w:spacing w:val="-8"/>
          <w:sz w:val="28"/>
          <w:szCs w:val="28"/>
        </w:rPr>
        <w:t xml:space="preserve"> </w:t>
      </w:r>
      <w:r w:rsidRPr="00822E31">
        <w:rPr>
          <w:rFonts w:ascii="Garamond" w:eastAsia="Arial" w:hAnsi="Garamond" w:cs="Arial"/>
          <w:sz w:val="28"/>
          <w:szCs w:val="28"/>
        </w:rPr>
        <w:t>i</w:t>
      </w:r>
      <w:r w:rsidRPr="00822E31">
        <w:rPr>
          <w:rFonts w:ascii="Garamond" w:eastAsia="Arial" w:hAnsi="Garamond" w:cs="Arial"/>
          <w:spacing w:val="-23"/>
          <w:sz w:val="28"/>
          <w:szCs w:val="28"/>
        </w:rPr>
        <w:t xml:space="preserve"> </w:t>
      </w:r>
      <w:r w:rsidRPr="00822E31">
        <w:rPr>
          <w:rFonts w:ascii="Garamond" w:eastAsia="Arial" w:hAnsi="Garamond" w:cs="Arial"/>
          <w:sz w:val="28"/>
          <w:szCs w:val="28"/>
        </w:rPr>
        <w:t>na</w:t>
      </w:r>
      <w:r w:rsidRPr="00822E31">
        <w:rPr>
          <w:rFonts w:ascii="Garamond" w:eastAsia="Arial" w:hAnsi="Garamond" w:cs="Arial"/>
          <w:spacing w:val="-21"/>
          <w:sz w:val="28"/>
          <w:szCs w:val="28"/>
        </w:rPr>
        <w:t xml:space="preserve"> </w:t>
      </w:r>
      <w:r w:rsidRPr="00822E31">
        <w:rPr>
          <w:rFonts w:ascii="Garamond" w:eastAsia="Arial" w:hAnsi="Garamond" w:cs="Arial"/>
          <w:sz w:val="28"/>
          <w:szCs w:val="28"/>
        </w:rPr>
        <w:t>primjenu</w:t>
      </w:r>
      <w:r w:rsidRPr="00822E31">
        <w:rPr>
          <w:rFonts w:ascii="Garamond" w:eastAsia="Arial" w:hAnsi="Garamond" w:cs="Arial"/>
          <w:spacing w:val="-21"/>
          <w:sz w:val="28"/>
          <w:szCs w:val="28"/>
        </w:rPr>
        <w:t xml:space="preserve"> </w:t>
      </w:r>
      <w:r w:rsidRPr="00822E31">
        <w:rPr>
          <w:rFonts w:ascii="Garamond" w:eastAsia="Arial" w:hAnsi="Garamond" w:cs="Arial"/>
          <w:sz w:val="28"/>
          <w:szCs w:val="28"/>
        </w:rPr>
        <w:t>i</w:t>
      </w:r>
      <w:r w:rsidRPr="00822E31">
        <w:rPr>
          <w:rFonts w:ascii="Garamond" w:eastAsia="Arial" w:hAnsi="Garamond" w:cs="Arial"/>
          <w:spacing w:val="-21"/>
          <w:sz w:val="28"/>
          <w:szCs w:val="28"/>
        </w:rPr>
        <w:t xml:space="preserve"> </w:t>
      </w:r>
      <w:r w:rsidRPr="00822E31">
        <w:rPr>
          <w:rFonts w:ascii="Garamond" w:eastAsia="Arial" w:hAnsi="Garamond" w:cs="Arial"/>
          <w:sz w:val="28"/>
          <w:szCs w:val="28"/>
        </w:rPr>
        <w:t>kvalitet</w:t>
      </w:r>
      <w:r w:rsidRPr="00822E31">
        <w:rPr>
          <w:rFonts w:ascii="Garamond" w:eastAsia="Arial" w:hAnsi="Garamond" w:cs="Arial"/>
          <w:spacing w:val="-20"/>
          <w:sz w:val="28"/>
          <w:szCs w:val="28"/>
        </w:rPr>
        <w:t xml:space="preserve"> </w:t>
      </w:r>
      <w:r w:rsidRPr="00822E31">
        <w:rPr>
          <w:rFonts w:ascii="Garamond" w:eastAsia="Arial" w:hAnsi="Garamond" w:cs="Arial"/>
          <w:sz w:val="28"/>
          <w:szCs w:val="28"/>
        </w:rPr>
        <w:t>realizacije</w:t>
      </w:r>
      <w:r w:rsidRPr="00822E31">
        <w:rPr>
          <w:rFonts w:ascii="Garamond" w:eastAsia="Arial" w:hAnsi="Garamond" w:cs="Arial"/>
          <w:spacing w:val="-21"/>
          <w:sz w:val="28"/>
          <w:szCs w:val="28"/>
        </w:rPr>
        <w:t xml:space="preserve"> </w:t>
      </w:r>
      <w:r w:rsidRPr="00822E31">
        <w:rPr>
          <w:rFonts w:ascii="Garamond" w:eastAsia="Arial" w:hAnsi="Garamond" w:cs="Arial"/>
          <w:sz w:val="28"/>
          <w:szCs w:val="28"/>
        </w:rPr>
        <w:t>različitih</w:t>
      </w:r>
      <w:r w:rsidRPr="00822E31">
        <w:rPr>
          <w:rFonts w:ascii="Garamond" w:eastAsia="Arial" w:hAnsi="Garamond" w:cs="Arial"/>
          <w:spacing w:val="-21"/>
          <w:sz w:val="28"/>
          <w:szCs w:val="28"/>
        </w:rPr>
        <w:t xml:space="preserve"> </w:t>
      </w:r>
      <w:r w:rsidRPr="00822E31">
        <w:rPr>
          <w:rFonts w:ascii="Garamond" w:eastAsia="Arial" w:hAnsi="Garamond" w:cs="Arial"/>
          <w:sz w:val="28"/>
          <w:szCs w:val="28"/>
        </w:rPr>
        <w:t>razvojnih</w:t>
      </w:r>
      <w:r w:rsidRPr="00822E31">
        <w:rPr>
          <w:rFonts w:ascii="Garamond" w:eastAsia="Arial" w:hAnsi="Garamond" w:cs="Arial"/>
          <w:spacing w:val="-21"/>
          <w:sz w:val="28"/>
          <w:szCs w:val="28"/>
        </w:rPr>
        <w:t xml:space="preserve"> </w:t>
      </w:r>
      <w:r w:rsidRPr="00822E31">
        <w:rPr>
          <w:rFonts w:ascii="Garamond" w:eastAsia="Arial" w:hAnsi="Garamond" w:cs="Arial"/>
          <w:sz w:val="28"/>
          <w:szCs w:val="28"/>
        </w:rPr>
        <w:t>koncepata.</w:t>
      </w:r>
      <w:r w:rsidRPr="00822E31">
        <w:rPr>
          <w:rFonts w:ascii="Garamond" w:eastAsia="Arial" w:hAnsi="Garamond" w:cs="Arial"/>
          <w:spacing w:val="-23"/>
          <w:sz w:val="28"/>
          <w:szCs w:val="28"/>
        </w:rPr>
        <w:t xml:space="preserve"> </w:t>
      </w:r>
      <w:r w:rsidRPr="00822E31">
        <w:rPr>
          <w:rFonts w:ascii="Garamond" w:eastAsia="Arial" w:hAnsi="Garamond" w:cs="Arial"/>
          <w:sz w:val="28"/>
          <w:szCs w:val="28"/>
        </w:rPr>
        <w:t>Poslije</w:t>
      </w:r>
      <w:r w:rsidRPr="00822E31">
        <w:rPr>
          <w:rFonts w:ascii="Garamond" w:eastAsia="Arial" w:hAnsi="Garamond" w:cs="Arial"/>
          <w:spacing w:val="-20"/>
          <w:sz w:val="28"/>
          <w:szCs w:val="28"/>
        </w:rPr>
        <w:t xml:space="preserve"> </w:t>
      </w:r>
      <w:r w:rsidRPr="00822E31">
        <w:rPr>
          <w:rFonts w:ascii="Garamond" w:eastAsia="Arial" w:hAnsi="Garamond" w:cs="Arial"/>
          <w:sz w:val="28"/>
          <w:szCs w:val="28"/>
        </w:rPr>
        <w:t>perioda</w:t>
      </w:r>
      <w:r w:rsidRPr="00822E31">
        <w:rPr>
          <w:rFonts w:ascii="Garamond" w:eastAsia="Arial" w:hAnsi="Garamond" w:cs="Arial"/>
          <w:spacing w:val="-22"/>
          <w:sz w:val="28"/>
          <w:szCs w:val="28"/>
        </w:rPr>
        <w:t xml:space="preserve"> </w:t>
      </w:r>
      <w:r w:rsidRPr="00822E31">
        <w:rPr>
          <w:rFonts w:ascii="Garamond" w:eastAsia="Arial" w:hAnsi="Garamond" w:cs="Arial"/>
          <w:sz w:val="28"/>
          <w:szCs w:val="28"/>
        </w:rPr>
        <w:t>tzv. tranzicione</w:t>
      </w:r>
      <w:r w:rsidRPr="00822E31">
        <w:rPr>
          <w:rFonts w:ascii="Garamond" w:eastAsia="Arial" w:hAnsi="Garamond" w:cs="Arial"/>
          <w:spacing w:val="-20"/>
          <w:sz w:val="28"/>
          <w:szCs w:val="28"/>
        </w:rPr>
        <w:t xml:space="preserve"> </w:t>
      </w:r>
      <w:r w:rsidRPr="00822E31">
        <w:rPr>
          <w:rFonts w:ascii="Garamond" w:eastAsia="Arial" w:hAnsi="Garamond" w:cs="Arial"/>
          <w:sz w:val="28"/>
          <w:szCs w:val="28"/>
        </w:rPr>
        <w:t>recesije</w:t>
      </w:r>
      <w:r w:rsidRPr="00822E31">
        <w:rPr>
          <w:rFonts w:ascii="Garamond" w:eastAsia="Arial" w:hAnsi="Garamond" w:cs="Arial"/>
          <w:spacing w:val="-21"/>
          <w:sz w:val="28"/>
          <w:szCs w:val="28"/>
        </w:rPr>
        <w:t xml:space="preserve"> </w:t>
      </w:r>
      <w:r w:rsidRPr="00822E31">
        <w:rPr>
          <w:rFonts w:ascii="Garamond" w:eastAsia="Arial" w:hAnsi="Garamond" w:cs="Arial"/>
          <w:sz w:val="28"/>
          <w:szCs w:val="28"/>
        </w:rPr>
        <w:t>(1990-1999),</w:t>
      </w:r>
      <w:r w:rsidRPr="00822E31">
        <w:rPr>
          <w:rFonts w:ascii="Garamond" w:eastAsia="Arial" w:hAnsi="Garamond" w:cs="Arial"/>
          <w:spacing w:val="-21"/>
          <w:sz w:val="28"/>
          <w:szCs w:val="28"/>
        </w:rPr>
        <w:t xml:space="preserve"> </w:t>
      </w:r>
      <w:r w:rsidRPr="00356AD0">
        <w:rPr>
          <w:rFonts w:ascii="Garamond" w:eastAsia="Arial" w:hAnsi="Garamond" w:cs="Arial"/>
          <w:sz w:val="28"/>
          <w:szCs w:val="28"/>
        </w:rPr>
        <w:t>period</w:t>
      </w:r>
      <w:r w:rsidRPr="00356AD0">
        <w:rPr>
          <w:rFonts w:ascii="Garamond" w:eastAsia="Arial" w:hAnsi="Garamond" w:cs="Arial"/>
          <w:spacing w:val="-21"/>
          <w:sz w:val="28"/>
          <w:szCs w:val="28"/>
        </w:rPr>
        <w:t xml:space="preserve"> </w:t>
      </w:r>
      <w:r w:rsidRPr="00356AD0">
        <w:rPr>
          <w:rFonts w:ascii="Garamond" w:eastAsia="Arial" w:hAnsi="Garamond" w:cs="Arial"/>
          <w:sz w:val="28"/>
          <w:szCs w:val="28"/>
        </w:rPr>
        <w:t>od</w:t>
      </w:r>
      <w:r w:rsidRPr="00356AD0">
        <w:rPr>
          <w:rFonts w:ascii="Garamond" w:eastAsia="Arial" w:hAnsi="Garamond" w:cs="Arial"/>
          <w:spacing w:val="-20"/>
          <w:sz w:val="28"/>
          <w:szCs w:val="28"/>
        </w:rPr>
        <w:t xml:space="preserve"> </w:t>
      </w:r>
      <w:r w:rsidRPr="00356AD0">
        <w:rPr>
          <w:rFonts w:ascii="Garamond" w:eastAsia="Arial" w:hAnsi="Garamond" w:cs="Arial"/>
          <w:sz w:val="28"/>
          <w:szCs w:val="28"/>
        </w:rPr>
        <w:t>početka</w:t>
      </w:r>
      <w:r w:rsidRPr="00356AD0">
        <w:rPr>
          <w:rFonts w:ascii="Garamond" w:eastAsia="Arial" w:hAnsi="Garamond" w:cs="Arial"/>
          <w:spacing w:val="-20"/>
          <w:sz w:val="28"/>
          <w:szCs w:val="28"/>
        </w:rPr>
        <w:t xml:space="preserve"> </w:t>
      </w:r>
      <w:r w:rsidRPr="00356AD0">
        <w:rPr>
          <w:rFonts w:ascii="Garamond" w:eastAsia="Arial" w:hAnsi="Garamond" w:cs="Arial"/>
          <w:sz w:val="28"/>
          <w:szCs w:val="28"/>
        </w:rPr>
        <w:t>ovog</w:t>
      </w:r>
      <w:r w:rsidRPr="00356AD0">
        <w:rPr>
          <w:rFonts w:ascii="Garamond" w:eastAsia="Arial" w:hAnsi="Garamond" w:cs="Arial"/>
          <w:spacing w:val="-22"/>
          <w:sz w:val="28"/>
          <w:szCs w:val="28"/>
        </w:rPr>
        <w:t xml:space="preserve"> </w:t>
      </w:r>
      <w:r w:rsidRPr="00356AD0">
        <w:rPr>
          <w:rFonts w:ascii="Garamond" w:eastAsia="Arial" w:hAnsi="Garamond" w:cs="Arial"/>
          <w:sz w:val="28"/>
          <w:szCs w:val="28"/>
        </w:rPr>
        <w:t>stoljeća</w:t>
      </w:r>
      <w:r w:rsidRPr="00356AD0">
        <w:rPr>
          <w:rFonts w:ascii="Garamond" w:eastAsia="Arial" w:hAnsi="Garamond" w:cs="Arial"/>
          <w:spacing w:val="-21"/>
          <w:sz w:val="28"/>
          <w:szCs w:val="28"/>
        </w:rPr>
        <w:t xml:space="preserve"> </w:t>
      </w:r>
      <w:r w:rsidRPr="00356AD0">
        <w:rPr>
          <w:rFonts w:ascii="Garamond" w:eastAsia="Arial" w:hAnsi="Garamond" w:cs="Arial"/>
          <w:sz w:val="28"/>
          <w:szCs w:val="28"/>
        </w:rPr>
        <w:t>do</w:t>
      </w:r>
      <w:r w:rsidRPr="00356AD0">
        <w:rPr>
          <w:rFonts w:ascii="Garamond" w:eastAsia="Arial" w:hAnsi="Garamond" w:cs="Arial"/>
          <w:spacing w:val="-20"/>
          <w:sz w:val="28"/>
          <w:szCs w:val="28"/>
        </w:rPr>
        <w:t xml:space="preserve"> </w:t>
      </w:r>
      <w:r w:rsidRPr="00356AD0">
        <w:rPr>
          <w:rFonts w:ascii="Garamond" w:eastAsia="Arial" w:hAnsi="Garamond" w:cs="Arial"/>
          <w:sz w:val="28"/>
          <w:szCs w:val="28"/>
        </w:rPr>
        <w:t>obnove</w:t>
      </w:r>
      <w:r w:rsidRPr="00356AD0">
        <w:rPr>
          <w:rFonts w:ascii="Garamond" w:eastAsia="Arial" w:hAnsi="Garamond" w:cs="Arial"/>
          <w:spacing w:val="-20"/>
          <w:sz w:val="28"/>
          <w:szCs w:val="28"/>
        </w:rPr>
        <w:t xml:space="preserve"> </w:t>
      </w:r>
      <w:r w:rsidRPr="00356AD0">
        <w:rPr>
          <w:rFonts w:ascii="Garamond" w:eastAsia="Arial" w:hAnsi="Garamond" w:cs="Arial"/>
          <w:sz w:val="28"/>
          <w:szCs w:val="28"/>
        </w:rPr>
        <w:t>nezavisnosti</w:t>
      </w:r>
      <w:r w:rsidRPr="00356AD0">
        <w:rPr>
          <w:rFonts w:ascii="Garamond" w:eastAsia="Arial" w:hAnsi="Garamond" w:cs="Arial"/>
          <w:spacing w:val="-21"/>
          <w:sz w:val="28"/>
          <w:szCs w:val="28"/>
        </w:rPr>
        <w:t xml:space="preserve"> </w:t>
      </w:r>
      <w:r w:rsidRPr="00356AD0">
        <w:rPr>
          <w:rFonts w:ascii="Garamond" w:eastAsia="Arial" w:hAnsi="Garamond" w:cs="Arial"/>
          <w:sz w:val="28"/>
          <w:szCs w:val="28"/>
        </w:rPr>
        <w:t>karakterisao</w:t>
      </w:r>
      <w:r w:rsidRPr="00356AD0">
        <w:rPr>
          <w:rFonts w:ascii="Garamond" w:eastAsia="Arial" w:hAnsi="Garamond" w:cs="Arial"/>
          <w:spacing w:val="-19"/>
          <w:sz w:val="28"/>
          <w:szCs w:val="28"/>
        </w:rPr>
        <w:t xml:space="preserve"> </w:t>
      </w:r>
      <w:r w:rsidRPr="00356AD0">
        <w:rPr>
          <w:rFonts w:ascii="Garamond" w:eastAsia="Arial" w:hAnsi="Garamond" w:cs="Arial"/>
          <w:sz w:val="28"/>
          <w:szCs w:val="28"/>
        </w:rPr>
        <w:t xml:space="preserve">je </w:t>
      </w:r>
      <w:r w:rsidRPr="00356AD0">
        <w:rPr>
          <w:rFonts w:ascii="Garamond" w:eastAsia="Arial" w:hAnsi="Garamond" w:cs="Arial"/>
          <w:w w:val="95"/>
          <w:sz w:val="28"/>
          <w:szCs w:val="28"/>
        </w:rPr>
        <w:t>postepeni</w:t>
      </w:r>
      <w:r w:rsidRPr="00356AD0">
        <w:rPr>
          <w:rFonts w:ascii="Garamond" w:eastAsia="Arial" w:hAnsi="Garamond" w:cs="Arial"/>
          <w:spacing w:val="-18"/>
          <w:w w:val="95"/>
          <w:sz w:val="28"/>
          <w:szCs w:val="28"/>
        </w:rPr>
        <w:t xml:space="preserve"> </w:t>
      </w:r>
      <w:r w:rsidRPr="00356AD0">
        <w:rPr>
          <w:rFonts w:ascii="Garamond" w:eastAsia="Arial" w:hAnsi="Garamond" w:cs="Arial"/>
          <w:w w:val="95"/>
          <w:sz w:val="28"/>
          <w:szCs w:val="28"/>
        </w:rPr>
        <w:t>izlazak</w:t>
      </w:r>
      <w:r w:rsidRPr="00356AD0">
        <w:rPr>
          <w:rFonts w:ascii="Garamond" w:eastAsia="Arial" w:hAnsi="Garamond" w:cs="Arial"/>
          <w:spacing w:val="-17"/>
          <w:w w:val="95"/>
          <w:sz w:val="28"/>
          <w:szCs w:val="28"/>
        </w:rPr>
        <w:t xml:space="preserve"> </w:t>
      </w:r>
      <w:r w:rsidRPr="00356AD0">
        <w:rPr>
          <w:rFonts w:ascii="Garamond" w:eastAsia="Arial" w:hAnsi="Garamond" w:cs="Arial"/>
          <w:w w:val="95"/>
          <w:sz w:val="28"/>
          <w:szCs w:val="28"/>
        </w:rPr>
        <w:t>iz</w:t>
      </w:r>
      <w:r w:rsidRPr="00356AD0">
        <w:rPr>
          <w:rFonts w:ascii="Garamond" w:eastAsia="Arial" w:hAnsi="Garamond" w:cs="Arial"/>
          <w:spacing w:val="-18"/>
          <w:w w:val="95"/>
          <w:sz w:val="28"/>
          <w:szCs w:val="28"/>
        </w:rPr>
        <w:t xml:space="preserve"> </w:t>
      </w:r>
      <w:r w:rsidRPr="00356AD0">
        <w:rPr>
          <w:rFonts w:ascii="Garamond" w:eastAsia="Arial" w:hAnsi="Garamond" w:cs="Arial"/>
          <w:w w:val="95"/>
          <w:sz w:val="28"/>
          <w:szCs w:val="28"/>
        </w:rPr>
        <w:t>tranzicione</w:t>
      </w:r>
      <w:r w:rsidRPr="00356AD0">
        <w:rPr>
          <w:rFonts w:ascii="Garamond" w:eastAsia="Arial" w:hAnsi="Garamond" w:cs="Arial"/>
          <w:spacing w:val="-16"/>
          <w:w w:val="95"/>
          <w:sz w:val="28"/>
          <w:szCs w:val="28"/>
        </w:rPr>
        <w:t xml:space="preserve"> </w:t>
      </w:r>
      <w:r w:rsidRPr="00356AD0">
        <w:rPr>
          <w:rFonts w:ascii="Garamond" w:eastAsia="Arial" w:hAnsi="Garamond" w:cs="Arial"/>
          <w:w w:val="95"/>
          <w:sz w:val="28"/>
          <w:szCs w:val="28"/>
        </w:rPr>
        <w:t>recesije</w:t>
      </w:r>
      <w:r w:rsidRPr="00356AD0">
        <w:rPr>
          <w:rFonts w:ascii="Garamond" w:eastAsia="Arial" w:hAnsi="Garamond" w:cs="Arial"/>
          <w:spacing w:val="-17"/>
          <w:w w:val="95"/>
          <w:sz w:val="28"/>
          <w:szCs w:val="28"/>
        </w:rPr>
        <w:t xml:space="preserve"> (</w:t>
      </w:r>
      <w:r w:rsidRPr="00356AD0">
        <w:rPr>
          <w:rFonts w:ascii="Garamond" w:eastAsia="Arial" w:hAnsi="Garamond" w:cs="Arial"/>
          <w:w w:val="95"/>
          <w:sz w:val="28"/>
          <w:szCs w:val="28"/>
        </w:rPr>
        <w:t>prosječna</w:t>
      </w:r>
      <w:r w:rsidRPr="00356AD0">
        <w:rPr>
          <w:rFonts w:ascii="Garamond" w:eastAsia="Arial" w:hAnsi="Garamond" w:cs="Arial"/>
          <w:spacing w:val="-19"/>
          <w:w w:val="95"/>
          <w:sz w:val="28"/>
          <w:szCs w:val="28"/>
        </w:rPr>
        <w:t xml:space="preserve"> </w:t>
      </w:r>
      <w:r w:rsidRPr="00356AD0">
        <w:rPr>
          <w:rFonts w:ascii="Garamond" w:eastAsia="Arial" w:hAnsi="Garamond" w:cs="Arial"/>
          <w:w w:val="95"/>
          <w:sz w:val="28"/>
          <w:szCs w:val="28"/>
        </w:rPr>
        <w:t>stopa</w:t>
      </w:r>
      <w:r w:rsidRPr="00356AD0">
        <w:rPr>
          <w:rFonts w:ascii="Garamond" w:eastAsia="Arial" w:hAnsi="Garamond" w:cs="Arial"/>
          <w:spacing w:val="-17"/>
          <w:w w:val="95"/>
          <w:sz w:val="28"/>
          <w:szCs w:val="28"/>
        </w:rPr>
        <w:t xml:space="preserve"> </w:t>
      </w:r>
      <w:r w:rsidRPr="00356AD0">
        <w:rPr>
          <w:rFonts w:ascii="Garamond" w:eastAsia="Arial" w:hAnsi="Garamond" w:cs="Arial"/>
          <w:w w:val="95"/>
          <w:sz w:val="28"/>
          <w:szCs w:val="28"/>
        </w:rPr>
        <w:t>rasta</w:t>
      </w:r>
      <w:r w:rsidRPr="00356AD0">
        <w:rPr>
          <w:rFonts w:ascii="Garamond" w:eastAsia="Arial" w:hAnsi="Garamond" w:cs="Arial"/>
          <w:spacing w:val="-17"/>
          <w:w w:val="95"/>
          <w:sz w:val="28"/>
          <w:szCs w:val="28"/>
        </w:rPr>
        <w:t xml:space="preserve"> </w:t>
      </w:r>
      <w:r w:rsidRPr="00356AD0">
        <w:rPr>
          <w:rFonts w:ascii="Garamond" w:eastAsia="Arial" w:hAnsi="Garamond" w:cs="Arial"/>
          <w:w w:val="95"/>
          <w:sz w:val="28"/>
          <w:szCs w:val="28"/>
        </w:rPr>
        <w:t>BDP-a</w:t>
      </w:r>
      <w:r w:rsidRPr="00356AD0">
        <w:rPr>
          <w:rFonts w:ascii="Garamond" w:eastAsia="Arial" w:hAnsi="Garamond" w:cs="Arial"/>
          <w:spacing w:val="-19"/>
          <w:w w:val="95"/>
          <w:sz w:val="28"/>
          <w:szCs w:val="28"/>
        </w:rPr>
        <w:t xml:space="preserve"> je </w:t>
      </w:r>
      <w:r w:rsidRPr="00356AD0">
        <w:rPr>
          <w:rFonts w:ascii="Garamond" w:eastAsia="Arial" w:hAnsi="Garamond" w:cs="Arial"/>
          <w:w w:val="95"/>
          <w:sz w:val="28"/>
          <w:szCs w:val="28"/>
        </w:rPr>
        <w:t>2,8).</w:t>
      </w:r>
      <w:r w:rsidRPr="00356AD0">
        <w:rPr>
          <w:rFonts w:ascii="Garamond" w:eastAsia="Arial" w:hAnsi="Garamond" w:cs="Arial"/>
          <w:spacing w:val="-13"/>
          <w:w w:val="95"/>
          <w:sz w:val="28"/>
          <w:szCs w:val="28"/>
        </w:rPr>
        <w:t xml:space="preserve"> </w:t>
      </w:r>
      <w:r w:rsidRPr="00356AD0">
        <w:rPr>
          <w:rFonts w:ascii="Garamond" w:eastAsia="Arial" w:hAnsi="Garamond" w:cs="Arial"/>
          <w:w w:val="95"/>
          <w:sz w:val="28"/>
          <w:szCs w:val="28"/>
        </w:rPr>
        <w:t>U</w:t>
      </w:r>
      <w:r w:rsidRPr="00356AD0">
        <w:rPr>
          <w:rFonts w:ascii="Garamond" w:eastAsia="Arial" w:hAnsi="Garamond" w:cs="Arial"/>
          <w:spacing w:val="-11"/>
          <w:w w:val="95"/>
          <w:sz w:val="28"/>
          <w:szCs w:val="28"/>
        </w:rPr>
        <w:t xml:space="preserve"> </w:t>
      </w:r>
      <w:r w:rsidRPr="00356AD0">
        <w:rPr>
          <w:rFonts w:ascii="Garamond" w:eastAsia="Arial" w:hAnsi="Garamond" w:cs="Arial"/>
          <w:w w:val="95"/>
          <w:sz w:val="28"/>
          <w:szCs w:val="28"/>
        </w:rPr>
        <w:t>navedenom</w:t>
      </w:r>
      <w:r w:rsidRPr="00356AD0">
        <w:rPr>
          <w:rFonts w:ascii="Garamond" w:eastAsia="Arial" w:hAnsi="Garamond" w:cs="Arial"/>
          <w:spacing w:val="-11"/>
          <w:w w:val="95"/>
          <w:sz w:val="28"/>
          <w:szCs w:val="28"/>
        </w:rPr>
        <w:t xml:space="preserve"> </w:t>
      </w:r>
      <w:r w:rsidRPr="00356AD0">
        <w:rPr>
          <w:rFonts w:ascii="Garamond" w:eastAsia="Arial" w:hAnsi="Garamond" w:cs="Arial"/>
          <w:w w:val="95"/>
          <w:sz w:val="28"/>
          <w:szCs w:val="28"/>
        </w:rPr>
        <w:t>periodu</w:t>
      </w:r>
      <w:r w:rsidRPr="00356AD0">
        <w:rPr>
          <w:rFonts w:ascii="Garamond" w:eastAsia="Arial" w:hAnsi="Garamond" w:cs="Arial"/>
          <w:spacing w:val="-12"/>
          <w:w w:val="95"/>
          <w:sz w:val="28"/>
          <w:szCs w:val="28"/>
        </w:rPr>
        <w:t xml:space="preserve"> </w:t>
      </w:r>
      <w:r w:rsidRPr="00356AD0">
        <w:rPr>
          <w:rFonts w:ascii="Garamond" w:eastAsia="Arial" w:hAnsi="Garamond" w:cs="Arial"/>
          <w:w w:val="95"/>
          <w:sz w:val="28"/>
          <w:szCs w:val="28"/>
        </w:rPr>
        <w:t>značajno</w:t>
      </w:r>
      <w:r w:rsidRPr="00356AD0">
        <w:rPr>
          <w:rFonts w:ascii="Garamond" w:eastAsia="Arial" w:hAnsi="Garamond" w:cs="Arial"/>
          <w:spacing w:val="-10"/>
          <w:w w:val="95"/>
          <w:sz w:val="28"/>
          <w:szCs w:val="28"/>
        </w:rPr>
        <w:t xml:space="preserve"> </w:t>
      </w:r>
      <w:r w:rsidRPr="00356AD0">
        <w:rPr>
          <w:rFonts w:ascii="Garamond" w:eastAsia="Arial" w:hAnsi="Garamond" w:cs="Arial"/>
          <w:w w:val="95"/>
          <w:sz w:val="28"/>
          <w:szCs w:val="28"/>
        </w:rPr>
        <w:t>se</w:t>
      </w:r>
      <w:r w:rsidRPr="00356AD0">
        <w:rPr>
          <w:rFonts w:ascii="Garamond" w:eastAsia="Arial" w:hAnsi="Garamond" w:cs="Arial"/>
          <w:spacing w:val="-12"/>
          <w:w w:val="95"/>
          <w:sz w:val="28"/>
          <w:szCs w:val="28"/>
        </w:rPr>
        <w:t xml:space="preserve"> </w:t>
      </w:r>
      <w:r w:rsidRPr="00356AD0">
        <w:rPr>
          <w:rFonts w:ascii="Garamond" w:eastAsia="Arial" w:hAnsi="Garamond" w:cs="Arial"/>
          <w:w w:val="95"/>
          <w:sz w:val="28"/>
          <w:szCs w:val="28"/>
        </w:rPr>
        <w:t>mijenjala</w:t>
      </w:r>
      <w:r w:rsidRPr="00356AD0">
        <w:rPr>
          <w:rFonts w:ascii="Garamond" w:eastAsia="Arial" w:hAnsi="Garamond" w:cs="Arial"/>
          <w:spacing w:val="-11"/>
          <w:w w:val="95"/>
          <w:sz w:val="28"/>
          <w:szCs w:val="28"/>
        </w:rPr>
        <w:t xml:space="preserve"> </w:t>
      </w:r>
      <w:r w:rsidRPr="00356AD0">
        <w:rPr>
          <w:rFonts w:ascii="Garamond" w:eastAsia="Arial" w:hAnsi="Garamond" w:cs="Arial"/>
          <w:w w:val="95"/>
          <w:sz w:val="28"/>
          <w:szCs w:val="28"/>
        </w:rPr>
        <w:t>i</w:t>
      </w:r>
      <w:r w:rsidRPr="00356AD0">
        <w:rPr>
          <w:rFonts w:ascii="Garamond" w:eastAsia="Arial" w:hAnsi="Garamond" w:cs="Arial"/>
          <w:spacing w:val="-13"/>
          <w:w w:val="95"/>
          <w:sz w:val="28"/>
          <w:szCs w:val="28"/>
        </w:rPr>
        <w:t xml:space="preserve"> </w:t>
      </w:r>
      <w:r w:rsidRPr="00356AD0">
        <w:rPr>
          <w:rFonts w:ascii="Garamond" w:eastAsia="Arial" w:hAnsi="Garamond" w:cs="Arial"/>
          <w:w w:val="95"/>
          <w:sz w:val="28"/>
          <w:szCs w:val="28"/>
        </w:rPr>
        <w:t>struktura</w:t>
      </w:r>
      <w:r w:rsidRPr="00822E31">
        <w:rPr>
          <w:rFonts w:ascii="Garamond" w:eastAsia="Arial" w:hAnsi="Garamond" w:cs="Arial"/>
          <w:w w:val="95"/>
          <w:sz w:val="28"/>
          <w:szCs w:val="28"/>
        </w:rPr>
        <w:t xml:space="preserve"> crnogorske </w:t>
      </w:r>
      <w:r w:rsidRPr="00822E31">
        <w:rPr>
          <w:rFonts w:ascii="Garamond" w:eastAsia="Arial" w:hAnsi="Garamond" w:cs="Arial"/>
          <w:sz w:val="28"/>
          <w:szCs w:val="28"/>
        </w:rPr>
        <w:t>ekonomije,</w:t>
      </w:r>
      <w:r w:rsidRPr="00822E31">
        <w:rPr>
          <w:rFonts w:ascii="Garamond" w:eastAsia="Arial" w:hAnsi="Garamond" w:cs="Arial"/>
          <w:spacing w:val="-16"/>
          <w:sz w:val="28"/>
          <w:szCs w:val="28"/>
        </w:rPr>
        <w:t xml:space="preserve"> </w:t>
      </w:r>
      <w:r w:rsidRPr="00822E31">
        <w:rPr>
          <w:rFonts w:ascii="Garamond" w:eastAsia="Arial" w:hAnsi="Garamond" w:cs="Arial"/>
          <w:sz w:val="28"/>
          <w:szCs w:val="28"/>
        </w:rPr>
        <w:t>što</w:t>
      </w:r>
      <w:r w:rsidRPr="00822E31">
        <w:rPr>
          <w:rFonts w:ascii="Garamond" w:eastAsia="Arial" w:hAnsi="Garamond" w:cs="Arial"/>
          <w:spacing w:val="-12"/>
          <w:sz w:val="28"/>
          <w:szCs w:val="28"/>
        </w:rPr>
        <w:t xml:space="preserve"> </w:t>
      </w:r>
      <w:r w:rsidRPr="00822E31">
        <w:rPr>
          <w:rFonts w:ascii="Garamond" w:eastAsia="Arial" w:hAnsi="Garamond" w:cs="Arial"/>
          <w:sz w:val="28"/>
          <w:szCs w:val="28"/>
        </w:rPr>
        <w:t>se</w:t>
      </w:r>
      <w:r w:rsidRPr="00822E31">
        <w:rPr>
          <w:rFonts w:ascii="Garamond" w:eastAsia="Arial" w:hAnsi="Garamond" w:cs="Arial"/>
          <w:spacing w:val="-15"/>
          <w:sz w:val="28"/>
          <w:szCs w:val="28"/>
        </w:rPr>
        <w:t xml:space="preserve"> </w:t>
      </w:r>
      <w:r w:rsidRPr="00822E31">
        <w:rPr>
          <w:rFonts w:ascii="Garamond" w:eastAsia="Arial" w:hAnsi="Garamond" w:cs="Arial"/>
          <w:sz w:val="28"/>
          <w:szCs w:val="28"/>
        </w:rPr>
        <w:t>može</w:t>
      </w:r>
      <w:r w:rsidRPr="00822E31">
        <w:rPr>
          <w:rFonts w:ascii="Garamond" w:eastAsia="Arial" w:hAnsi="Garamond" w:cs="Arial"/>
          <w:spacing w:val="-15"/>
          <w:sz w:val="28"/>
          <w:szCs w:val="28"/>
        </w:rPr>
        <w:t xml:space="preserve"> </w:t>
      </w:r>
      <w:r w:rsidRPr="00822E31">
        <w:rPr>
          <w:rFonts w:ascii="Garamond" w:eastAsia="Arial" w:hAnsi="Garamond" w:cs="Arial"/>
          <w:sz w:val="28"/>
          <w:szCs w:val="28"/>
        </w:rPr>
        <w:t>vidjeti</w:t>
      </w:r>
      <w:r w:rsidRPr="00822E31">
        <w:rPr>
          <w:rFonts w:ascii="Garamond" w:eastAsia="Arial" w:hAnsi="Garamond" w:cs="Arial"/>
          <w:spacing w:val="-13"/>
          <w:sz w:val="28"/>
          <w:szCs w:val="28"/>
        </w:rPr>
        <w:t xml:space="preserve"> </w:t>
      </w:r>
      <w:r w:rsidRPr="00822E31">
        <w:rPr>
          <w:rFonts w:ascii="Garamond" w:eastAsia="Arial" w:hAnsi="Garamond" w:cs="Arial"/>
          <w:sz w:val="28"/>
          <w:szCs w:val="28"/>
        </w:rPr>
        <w:t>u</w:t>
      </w:r>
      <w:r w:rsidRPr="00822E31">
        <w:rPr>
          <w:rFonts w:ascii="Garamond" w:eastAsia="Arial" w:hAnsi="Garamond" w:cs="Arial"/>
          <w:spacing w:val="-14"/>
          <w:sz w:val="28"/>
          <w:szCs w:val="28"/>
        </w:rPr>
        <w:t xml:space="preserve"> </w:t>
      </w:r>
      <w:r w:rsidRPr="000D6B27">
        <w:rPr>
          <w:rFonts w:ascii="Garamond" w:eastAsia="Arial" w:hAnsi="Garamond" w:cs="Arial"/>
          <w:iCs/>
          <w:sz w:val="28"/>
          <w:szCs w:val="28"/>
        </w:rPr>
        <w:t>Tabeli</w:t>
      </w:r>
      <w:r w:rsidRPr="000D6B27">
        <w:rPr>
          <w:rFonts w:ascii="Garamond" w:eastAsia="Arial" w:hAnsi="Garamond" w:cs="Arial"/>
          <w:iCs/>
          <w:spacing w:val="-16"/>
          <w:sz w:val="28"/>
          <w:szCs w:val="28"/>
        </w:rPr>
        <w:t xml:space="preserve"> </w:t>
      </w:r>
      <w:r w:rsidRPr="000D6B27">
        <w:rPr>
          <w:rFonts w:ascii="Garamond" w:eastAsia="Arial" w:hAnsi="Garamond" w:cs="Arial"/>
          <w:iCs/>
          <w:sz w:val="28"/>
          <w:szCs w:val="28"/>
        </w:rPr>
        <w:t>3.</w:t>
      </w:r>
      <w:r w:rsidR="00B65F2A">
        <w:rPr>
          <w:rStyle w:val="FootnoteReference"/>
          <w:rFonts w:ascii="Garamond" w:eastAsia="Arial" w:hAnsi="Garamond" w:cs="Arial"/>
          <w:sz w:val="28"/>
          <w:szCs w:val="28"/>
        </w:rPr>
        <w:footnoteReference w:id="11"/>
      </w:r>
    </w:p>
    <w:p w:rsidR="00125AD7" w:rsidRDefault="00125AD7" w:rsidP="00125AD7">
      <w:pPr>
        <w:widowControl w:val="0"/>
        <w:autoSpaceDE w:val="0"/>
        <w:autoSpaceDN w:val="0"/>
        <w:spacing w:after="0" w:line="240" w:lineRule="auto"/>
        <w:ind w:right="45" w:firstLine="709"/>
        <w:jc w:val="both"/>
        <w:rPr>
          <w:rFonts w:ascii="Garamond" w:eastAsia="Arial" w:hAnsi="Garamond" w:cs="Arial"/>
          <w:w w:val="95"/>
          <w:sz w:val="28"/>
          <w:szCs w:val="28"/>
          <w:vertAlign w:val="superscript"/>
        </w:rPr>
      </w:pPr>
      <w:r w:rsidRPr="00E65880">
        <w:rPr>
          <w:rFonts w:ascii="Garamond" w:eastAsia="Arial" w:hAnsi="Garamond" w:cs="Arial"/>
          <w:sz w:val="28"/>
          <w:szCs w:val="28"/>
        </w:rPr>
        <w:t>Učešće</w:t>
      </w:r>
      <w:r w:rsidRPr="00E65880">
        <w:rPr>
          <w:rFonts w:ascii="Garamond" w:eastAsia="Arial" w:hAnsi="Garamond" w:cs="Arial"/>
          <w:spacing w:val="-36"/>
          <w:sz w:val="28"/>
          <w:szCs w:val="28"/>
        </w:rPr>
        <w:t xml:space="preserve"> </w:t>
      </w:r>
      <w:r w:rsidRPr="00E65880">
        <w:rPr>
          <w:rFonts w:ascii="Garamond" w:eastAsia="Arial" w:hAnsi="Garamond" w:cs="Arial"/>
          <w:sz w:val="28"/>
          <w:szCs w:val="28"/>
        </w:rPr>
        <w:t>poljoprivrede,</w:t>
      </w:r>
      <w:r w:rsidRPr="00E65880">
        <w:rPr>
          <w:rFonts w:ascii="Garamond" w:eastAsia="Arial" w:hAnsi="Garamond" w:cs="Arial"/>
          <w:spacing w:val="-36"/>
          <w:sz w:val="28"/>
          <w:szCs w:val="28"/>
        </w:rPr>
        <w:t xml:space="preserve"> </w:t>
      </w:r>
      <w:r w:rsidRPr="00E65880">
        <w:rPr>
          <w:rFonts w:ascii="Garamond" w:eastAsia="Arial" w:hAnsi="Garamond" w:cs="Arial"/>
          <w:sz w:val="28"/>
          <w:szCs w:val="28"/>
        </w:rPr>
        <w:t>a</w:t>
      </w:r>
      <w:r w:rsidRPr="00E65880">
        <w:rPr>
          <w:rFonts w:ascii="Garamond" w:eastAsia="Arial" w:hAnsi="Garamond" w:cs="Arial"/>
          <w:spacing w:val="-35"/>
          <w:sz w:val="28"/>
          <w:szCs w:val="28"/>
        </w:rPr>
        <w:t xml:space="preserve"> </w:t>
      </w:r>
      <w:r w:rsidRPr="00E65880">
        <w:rPr>
          <w:rFonts w:ascii="Garamond" w:eastAsia="Arial" w:hAnsi="Garamond" w:cs="Arial"/>
          <w:sz w:val="28"/>
          <w:szCs w:val="28"/>
        </w:rPr>
        <w:t>posebno</w:t>
      </w:r>
      <w:r w:rsidRPr="00E65880">
        <w:rPr>
          <w:rFonts w:ascii="Garamond" w:eastAsia="Arial" w:hAnsi="Garamond" w:cs="Arial"/>
          <w:spacing w:val="-36"/>
          <w:sz w:val="28"/>
          <w:szCs w:val="28"/>
        </w:rPr>
        <w:t xml:space="preserve"> </w:t>
      </w:r>
      <w:r w:rsidRPr="00E65880">
        <w:rPr>
          <w:rFonts w:ascii="Garamond" w:eastAsia="Arial" w:hAnsi="Garamond" w:cs="Arial"/>
          <w:sz w:val="28"/>
          <w:szCs w:val="28"/>
        </w:rPr>
        <w:t>industrije,</w:t>
      </w:r>
      <w:r w:rsidRPr="00E65880">
        <w:rPr>
          <w:rFonts w:ascii="Garamond" w:eastAsia="Arial" w:hAnsi="Garamond" w:cs="Arial"/>
          <w:spacing w:val="-35"/>
          <w:sz w:val="28"/>
          <w:szCs w:val="28"/>
        </w:rPr>
        <w:t xml:space="preserve"> </w:t>
      </w:r>
      <w:r w:rsidRPr="00E65880">
        <w:rPr>
          <w:rFonts w:ascii="Garamond" w:eastAsia="Arial" w:hAnsi="Garamond" w:cs="Arial"/>
          <w:sz w:val="28"/>
          <w:szCs w:val="28"/>
        </w:rPr>
        <w:t>značajno</w:t>
      </w:r>
      <w:r w:rsidRPr="00E65880">
        <w:rPr>
          <w:rFonts w:ascii="Garamond" w:eastAsia="Arial" w:hAnsi="Garamond" w:cs="Arial"/>
          <w:spacing w:val="-36"/>
          <w:sz w:val="28"/>
          <w:szCs w:val="28"/>
        </w:rPr>
        <w:t xml:space="preserve"> </w:t>
      </w:r>
      <w:r w:rsidRPr="00E65880">
        <w:rPr>
          <w:rFonts w:ascii="Garamond" w:eastAsia="Arial" w:hAnsi="Garamond" w:cs="Arial"/>
          <w:sz w:val="28"/>
          <w:szCs w:val="28"/>
        </w:rPr>
        <w:t>se</w:t>
      </w:r>
      <w:r w:rsidRPr="00E65880">
        <w:rPr>
          <w:rFonts w:ascii="Garamond" w:eastAsia="Arial" w:hAnsi="Garamond" w:cs="Arial"/>
          <w:spacing w:val="-36"/>
          <w:sz w:val="28"/>
          <w:szCs w:val="28"/>
        </w:rPr>
        <w:t xml:space="preserve"> </w:t>
      </w:r>
      <w:r w:rsidRPr="00E65880">
        <w:rPr>
          <w:rFonts w:ascii="Garamond" w:eastAsia="Arial" w:hAnsi="Garamond" w:cs="Arial"/>
          <w:sz w:val="28"/>
          <w:szCs w:val="28"/>
        </w:rPr>
        <w:t>smanjilo</w:t>
      </w:r>
      <w:r w:rsidRPr="00E65880">
        <w:rPr>
          <w:rFonts w:ascii="Garamond" w:eastAsia="Arial" w:hAnsi="Garamond" w:cs="Arial"/>
          <w:spacing w:val="-35"/>
          <w:sz w:val="28"/>
          <w:szCs w:val="28"/>
        </w:rPr>
        <w:t xml:space="preserve"> </w:t>
      </w:r>
      <w:r w:rsidRPr="00E65880">
        <w:rPr>
          <w:rFonts w:ascii="Garamond" w:eastAsia="Arial" w:hAnsi="Garamond" w:cs="Arial"/>
          <w:sz w:val="28"/>
          <w:szCs w:val="28"/>
        </w:rPr>
        <w:t>i</w:t>
      </w:r>
      <w:r w:rsidRPr="00E65880">
        <w:rPr>
          <w:rFonts w:ascii="Garamond" w:eastAsia="Arial" w:hAnsi="Garamond" w:cs="Arial"/>
          <w:spacing w:val="-36"/>
          <w:sz w:val="28"/>
          <w:szCs w:val="28"/>
        </w:rPr>
        <w:t xml:space="preserve"> </w:t>
      </w:r>
      <w:r w:rsidRPr="00E65880">
        <w:rPr>
          <w:rFonts w:ascii="Garamond" w:eastAsia="Arial" w:hAnsi="Garamond" w:cs="Arial"/>
          <w:sz w:val="28"/>
          <w:szCs w:val="28"/>
        </w:rPr>
        <w:t>u</w:t>
      </w:r>
      <w:r w:rsidRPr="00E65880">
        <w:rPr>
          <w:rFonts w:ascii="Garamond" w:eastAsia="Arial" w:hAnsi="Garamond" w:cs="Arial"/>
          <w:spacing w:val="-36"/>
          <w:sz w:val="28"/>
          <w:szCs w:val="28"/>
        </w:rPr>
        <w:t xml:space="preserve"> </w:t>
      </w:r>
      <w:r w:rsidRPr="00E65880">
        <w:rPr>
          <w:rFonts w:ascii="Garamond" w:eastAsia="Arial" w:hAnsi="Garamond" w:cs="Arial"/>
          <w:sz w:val="28"/>
          <w:szCs w:val="28"/>
        </w:rPr>
        <w:t>BDV-u</w:t>
      </w:r>
      <w:r w:rsidRPr="00E65880">
        <w:rPr>
          <w:rFonts w:ascii="Garamond" w:eastAsia="Arial" w:hAnsi="Garamond" w:cs="Arial"/>
          <w:spacing w:val="-24"/>
          <w:sz w:val="28"/>
          <w:szCs w:val="28"/>
        </w:rPr>
        <w:t xml:space="preserve"> </w:t>
      </w:r>
      <w:r w:rsidRPr="00E65880">
        <w:rPr>
          <w:rFonts w:ascii="Garamond" w:eastAsia="Arial" w:hAnsi="Garamond" w:cs="Arial"/>
          <w:sz w:val="28"/>
          <w:szCs w:val="28"/>
        </w:rPr>
        <w:t>i</w:t>
      </w:r>
      <w:r w:rsidRPr="00E65880">
        <w:rPr>
          <w:rFonts w:ascii="Garamond" w:eastAsia="Arial" w:hAnsi="Garamond" w:cs="Arial"/>
          <w:spacing w:val="-36"/>
          <w:sz w:val="28"/>
          <w:szCs w:val="28"/>
        </w:rPr>
        <w:t xml:space="preserve"> </w:t>
      </w:r>
      <w:r w:rsidRPr="00E65880">
        <w:rPr>
          <w:rFonts w:ascii="Garamond" w:eastAsia="Arial" w:hAnsi="Garamond" w:cs="Arial"/>
          <w:sz w:val="28"/>
          <w:szCs w:val="28"/>
        </w:rPr>
        <w:t>u</w:t>
      </w:r>
      <w:r w:rsidRPr="00E65880">
        <w:rPr>
          <w:rFonts w:ascii="Garamond" w:eastAsia="Arial" w:hAnsi="Garamond" w:cs="Arial"/>
          <w:spacing w:val="-36"/>
          <w:sz w:val="28"/>
          <w:szCs w:val="28"/>
        </w:rPr>
        <w:t xml:space="preserve"> </w:t>
      </w:r>
      <w:r w:rsidRPr="00E65880">
        <w:rPr>
          <w:rFonts w:ascii="Garamond" w:eastAsia="Arial" w:hAnsi="Garamond" w:cs="Arial"/>
          <w:sz w:val="28"/>
          <w:szCs w:val="28"/>
        </w:rPr>
        <w:t>zaposlenosti,</w:t>
      </w:r>
      <w:r w:rsidRPr="00E65880">
        <w:rPr>
          <w:rFonts w:ascii="Garamond" w:eastAsia="Arial" w:hAnsi="Garamond" w:cs="Arial"/>
          <w:spacing w:val="-35"/>
          <w:sz w:val="28"/>
          <w:szCs w:val="28"/>
        </w:rPr>
        <w:t xml:space="preserve"> </w:t>
      </w:r>
      <w:r w:rsidRPr="00E65880">
        <w:rPr>
          <w:rFonts w:ascii="Garamond" w:eastAsia="Arial" w:hAnsi="Garamond" w:cs="Arial"/>
          <w:sz w:val="28"/>
          <w:szCs w:val="28"/>
        </w:rPr>
        <w:t>dok</w:t>
      </w:r>
      <w:r w:rsidRPr="00E65880">
        <w:rPr>
          <w:rFonts w:ascii="Garamond" w:eastAsia="Arial" w:hAnsi="Garamond" w:cs="Arial"/>
          <w:spacing w:val="-36"/>
          <w:sz w:val="28"/>
          <w:szCs w:val="28"/>
        </w:rPr>
        <w:t xml:space="preserve"> </w:t>
      </w:r>
      <w:r w:rsidRPr="00E65880">
        <w:rPr>
          <w:rFonts w:ascii="Garamond" w:eastAsia="Arial" w:hAnsi="Garamond" w:cs="Arial"/>
          <w:sz w:val="28"/>
          <w:szCs w:val="28"/>
        </w:rPr>
        <w:t>je</w:t>
      </w:r>
      <w:r w:rsidRPr="00E65880">
        <w:rPr>
          <w:rFonts w:ascii="Garamond" w:eastAsia="Arial" w:hAnsi="Garamond" w:cs="Arial"/>
          <w:spacing w:val="-35"/>
          <w:sz w:val="28"/>
          <w:szCs w:val="28"/>
        </w:rPr>
        <w:t xml:space="preserve"> </w:t>
      </w:r>
      <w:r w:rsidRPr="00E65880">
        <w:rPr>
          <w:rFonts w:ascii="Garamond" w:eastAsia="Arial" w:hAnsi="Garamond" w:cs="Arial"/>
          <w:sz w:val="28"/>
          <w:szCs w:val="28"/>
        </w:rPr>
        <w:t>industrija najviše</w:t>
      </w:r>
      <w:r w:rsidRPr="00E65880">
        <w:rPr>
          <w:rFonts w:ascii="Garamond" w:eastAsia="Arial" w:hAnsi="Garamond" w:cs="Arial"/>
          <w:spacing w:val="-24"/>
          <w:sz w:val="28"/>
          <w:szCs w:val="28"/>
        </w:rPr>
        <w:t xml:space="preserve"> </w:t>
      </w:r>
      <w:r w:rsidRPr="00E65880">
        <w:rPr>
          <w:rFonts w:ascii="Garamond" w:eastAsia="Arial" w:hAnsi="Garamond" w:cs="Arial"/>
          <w:sz w:val="28"/>
          <w:szCs w:val="28"/>
        </w:rPr>
        <w:t>participirala</w:t>
      </w:r>
      <w:r w:rsidRPr="00E65880">
        <w:rPr>
          <w:rFonts w:ascii="Garamond" w:eastAsia="Arial" w:hAnsi="Garamond" w:cs="Arial"/>
          <w:spacing w:val="-24"/>
          <w:sz w:val="28"/>
          <w:szCs w:val="28"/>
        </w:rPr>
        <w:t xml:space="preserve"> </w:t>
      </w:r>
      <w:r w:rsidRPr="00E65880">
        <w:rPr>
          <w:rFonts w:ascii="Garamond" w:eastAsia="Arial" w:hAnsi="Garamond" w:cs="Arial"/>
          <w:sz w:val="28"/>
          <w:szCs w:val="28"/>
        </w:rPr>
        <w:t>u</w:t>
      </w:r>
      <w:r w:rsidRPr="00E65880">
        <w:rPr>
          <w:rFonts w:ascii="Garamond" w:eastAsia="Arial" w:hAnsi="Garamond" w:cs="Arial"/>
          <w:spacing w:val="-23"/>
          <w:sz w:val="28"/>
          <w:szCs w:val="28"/>
        </w:rPr>
        <w:t xml:space="preserve"> </w:t>
      </w:r>
      <w:r w:rsidRPr="00E65880">
        <w:rPr>
          <w:rFonts w:ascii="Garamond" w:eastAsia="Arial" w:hAnsi="Garamond" w:cs="Arial"/>
          <w:sz w:val="28"/>
          <w:szCs w:val="28"/>
        </w:rPr>
        <w:t>rastu</w:t>
      </w:r>
      <w:r w:rsidRPr="00E65880">
        <w:rPr>
          <w:rFonts w:ascii="Garamond" w:eastAsia="Arial" w:hAnsi="Garamond" w:cs="Arial"/>
          <w:spacing w:val="-24"/>
          <w:sz w:val="28"/>
          <w:szCs w:val="28"/>
        </w:rPr>
        <w:t xml:space="preserve"> </w:t>
      </w:r>
      <w:r w:rsidRPr="00E65880">
        <w:rPr>
          <w:rFonts w:ascii="Garamond" w:eastAsia="Arial" w:hAnsi="Garamond" w:cs="Arial"/>
          <w:sz w:val="28"/>
          <w:szCs w:val="28"/>
        </w:rPr>
        <w:t>registrovane</w:t>
      </w:r>
      <w:r w:rsidRPr="00E65880">
        <w:rPr>
          <w:rFonts w:ascii="Garamond" w:eastAsia="Arial" w:hAnsi="Garamond" w:cs="Arial"/>
          <w:spacing w:val="-23"/>
          <w:sz w:val="28"/>
          <w:szCs w:val="28"/>
        </w:rPr>
        <w:t xml:space="preserve"> </w:t>
      </w:r>
      <w:r w:rsidRPr="00E65880">
        <w:rPr>
          <w:rFonts w:ascii="Garamond" w:eastAsia="Arial" w:hAnsi="Garamond" w:cs="Arial"/>
          <w:sz w:val="28"/>
          <w:szCs w:val="28"/>
        </w:rPr>
        <w:t>nezaposlenosti.</w:t>
      </w:r>
      <w:r w:rsidRPr="00E65880">
        <w:rPr>
          <w:rFonts w:ascii="Garamond" w:eastAsia="Arial" w:hAnsi="Garamond" w:cs="Arial"/>
          <w:spacing w:val="-24"/>
          <w:sz w:val="28"/>
          <w:szCs w:val="28"/>
        </w:rPr>
        <w:t xml:space="preserve"> </w:t>
      </w:r>
      <w:r w:rsidRPr="00E65880">
        <w:rPr>
          <w:rFonts w:ascii="Garamond" w:eastAsia="Arial" w:hAnsi="Garamond" w:cs="Arial"/>
          <w:sz w:val="28"/>
          <w:szCs w:val="28"/>
        </w:rPr>
        <w:lastRenderedPageBreak/>
        <w:t>Npr.</w:t>
      </w:r>
      <w:r w:rsidRPr="00E65880">
        <w:rPr>
          <w:rFonts w:ascii="Garamond" w:eastAsia="Arial" w:hAnsi="Garamond" w:cs="Arial"/>
          <w:spacing w:val="-23"/>
          <w:sz w:val="28"/>
          <w:szCs w:val="28"/>
        </w:rPr>
        <w:t xml:space="preserve"> </w:t>
      </w:r>
      <w:r w:rsidRPr="00E65880">
        <w:rPr>
          <w:rFonts w:ascii="Garamond" w:eastAsia="Arial" w:hAnsi="Garamond" w:cs="Arial"/>
          <w:sz w:val="28"/>
          <w:szCs w:val="28"/>
        </w:rPr>
        <w:t>do</w:t>
      </w:r>
      <w:r w:rsidRPr="00E65880">
        <w:rPr>
          <w:rFonts w:ascii="Garamond" w:eastAsia="Arial" w:hAnsi="Garamond" w:cs="Arial"/>
          <w:spacing w:val="-23"/>
          <w:sz w:val="28"/>
          <w:szCs w:val="28"/>
        </w:rPr>
        <w:t xml:space="preserve"> </w:t>
      </w:r>
      <w:r w:rsidRPr="00E65880">
        <w:rPr>
          <w:rFonts w:ascii="Garamond" w:eastAsia="Arial" w:hAnsi="Garamond" w:cs="Arial"/>
          <w:sz w:val="28"/>
          <w:szCs w:val="28"/>
        </w:rPr>
        <w:t>2015.</w:t>
      </w:r>
      <w:r w:rsidRPr="00E65880">
        <w:rPr>
          <w:rFonts w:ascii="Garamond" w:eastAsia="Arial" w:hAnsi="Garamond" w:cs="Arial"/>
          <w:spacing w:val="-24"/>
          <w:sz w:val="28"/>
          <w:szCs w:val="28"/>
        </w:rPr>
        <w:t xml:space="preserve"> </w:t>
      </w:r>
      <w:r w:rsidRPr="00E65880">
        <w:rPr>
          <w:rFonts w:ascii="Garamond" w:eastAsia="Arial" w:hAnsi="Garamond" w:cs="Arial"/>
          <w:sz w:val="28"/>
          <w:szCs w:val="28"/>
        </w:rPr>
        <w:t>godine,</w:t>
      </w:r>
      <w:r w:rsidRPr="00E65880">
        <w:rPr>
          <w:rFonts w:ascii="Garamond" w:eastAsia="Arial" w:hAnsi="Garamond" w:cs="Arial"/>
          <w:spacing w:val="-23"/>
          <w:sz w:val="28"/>
          <w:szCs w:val="28"/>
        </w:rPr>
        <w:t xml:space="preserve"> </w:t>
      </w:r>
      <w:r w:rsidRPr="00E65880">
        <w:rPr>
          <w:rFonts w:ascii="Garamond" w:eastAsia="Arial" w:hAnsi="Garamond" w:cs="Arial"/>
          <w:sz w:val="28"/>
          <w:szCs w:val="28"/>
        </w:rPr>
        <w:t>industrija</w:t>
      </w:r>
      <w:r w:rsidRPr="00E65880">
        <w:rPr>
          <w:rFonts w:ascii="Garamond" w:eastAsia="Arial" w:hAnsi="Garamond" w:cs="Arial"/>
          <w:spacing w:val="-24"/>
          <w:sz w:val="28"/>
          <w:szCs w:val="28"/>
        </w:rPr>
        <w:t xml:space="preserve"> </w:t>
      </w:r>
      <w:r w:rsidRPr="00E65880">
        <w:rPr>
          <w:rFonts w:ascii="Garamond" w:eastAsia="Arial" w:hAnsi="Garamond" w:cs="Arial"/>
          <w:sz w:val="28"/>
          <w:szCs w:val="28"/>
        </w:rPr>
        <w:t>je</w:t>
      </w:r>
      <w:r w:rsidRPr="00E65880">
        <w:rPr>
          <w:rFonts w:ascii="Garamond" w:eastAsia="Arial" w:hAnsi="Garamond" w:cs="Arial"/>
          <w:spacing w:val="-23"/>
          <w:sz w:val="28"/>
          <w:szCs w:val="28"/>
        </w:rPr>
        <w:t xml:space="preserve"> </w:t>
      </w:r>
      <w:r w:rsidRPr="00E65880">
        <w:rPr>
          <w:rFonts w:ascii="Garamond" w:eastAsia="Arial" w:hAnsi="Garamond" w:cs="Arial"/>
          <w:sz w:val="28"/>
          <w:szCs w:val="28"/>
        </w:rPr>
        <w:t>smanjila</w:t>
      </w:r>
      <w:r w:rsidRPr="00E65880">
        <w:rPr>
          <w:rFonts w:ascii="Garamond" w:eastAsia="Arial" w:hAnsi="Garamond" w:cs="Arial"/>
          <w:spacing w:val="-24"/>
          <w:sz w:val="28"/>
          <w:szCs w:val="28"/>
        </w:rPr>
        <w:t xml:space="preserve"> </w:t>
      </w:r>
      <w:r w:rsidRPr="00E65880">
        <w:rPr>
          <w:rFonts w:ascii="Garamond" w:eastAsia="Arial" w:hAnsi="Garamond" w:cs="Arial"/>
          <w:sz w:val="28"/>
          <w:szCs w:val="28"/>
        </w:rPr>
        <w:t xml:space="preserve">svoje </w:t>
      </w:r>
      <w:r w:rsidRPr="00E65880">
        <w:rPr>
          <w:rFonts w:ascii="Garamond" w:eastAsia="Arial" w:hAnsi="Garamond" w:cs="Arial"/>
          <w:w w:val="95"/>
          <w:sz w:val="28"/>
          <w:szCs w:val="28"/>
        </w:rPr>
        <w:t>učešće</w:t>
      </w:r>
      <w:r w:rsidRPr="00E65880">
        <w:rPr>
          <w:rFonts w:ascii="Garamond" w:eastAsia="Arial" w:hAnsi="Garamond" w:cs="Arial"/>
          <w:spacing w:val="-17"/>
          <w:w w:val="95"/>
          <w:sz w:val="28"/>
          <w:szCs w:val="28"/>
        </w:rPr>
        <w:t xml:space="preserve"> </w:t>
      </w:r>
      <w:r w:rsidRPr="00E65880">
        <w:rPr>
          <w:rFonts w:ascii="Garamond" w:eastAsia="Arial" w:hAnsi="Garamond" w:cs="Arial"/>
          <w:w w:val="95"/>
          <w:sz w:val="28"/>
          <w:szCs w:val="28"/>
        </w:rPr>
        <w:t>u</w:t>
      </w:r>
      <w:r w:rsidRPr="00E65880">
        <w:rPr>
          <w:rFonts w:ascii="Garamond" w:eastAsia="Arial" w:hAnsi="Garamond" w:cs="Arial"/>
          <w:spacing w:val="-17"/>
          <w:w w:val="95"/>
          <w:sz w:val="28"/>
          <w:szCs w:val="28"/>
        </w:rPr>
        <w:t xml:space="preserve"> </w:t>
      </w:r>
      <w:r w:rsidRPr="00E65880">
        <w:rPr>
          <w:rFonts w:ascii="Garamond" w:eastAsia="Arial" w:hAnsi="Garamond" w:cs="Arial"/>
          <w:w w:val="95"/>
          <w:sz w:val="28"/>
          <w:szCs w:val="28"/>
        </w:rPr>
        <w:t>BDV-u</w:t>
      </w:r>
      <w:r w:rsidRPr="00E65880">
        <w:rPr>
          <w:rFonts w:ascii="Garamond" w:eastAsia="Arial" w:hAnsi="Garamond" w:cs="Arial"/>
          <w:spacing w:val="-6"/>
          <w:w w:val="95"/>
          <w:sz w:val="28"/>
          <w:szCs w:val="28"/>
        </w:rPr>
        <w:t xml:space="preserve"> </w:t>
      </w:r>
      <w:r w:rsidRPr="00E65880">
        <w:rPr>
          <w:rFonts w:ascii="Garamond" w:eastAsia="Arial" w:hAnsi="Garamond" w:cs="Arial"/>
          <w:w w:val="95"/>
          <w:sz w:val="28"/>
          <w:szCs w:val="28"/>
        </w:rPr>
        <w:t>sa</w:t>
      </w:r>
      <w:r w:rsidRPr="00E65880">
        <w:rPr>
          <w:rFonts w:ascii="Garamond" w:eastAsia="Arial" w:hAnsi="Garamond" w:cs="Arial"/>
          <w:spacing w:val="-18"/>
          <w:w w:val="95"/>
          <w:sz w:val="28"/>
          <w:szCs w:val="28"/>
        </w:rPr>
        <w:t xml:space="preserve"> </w:t>
      </w:r>
      <w:r w:rsidRPr="00E65880">
        <w:rPr>
          <w:rFonts w:ascii="Garamond" w:eastAsia="Arial" w:hAnsi="Garamond" w:cs="Arial"/>
          <w:w w:val="95"/>
          <w:sz w:val="28"/>
          <w:szCs w:val="28"/>
        </w:rPr>
        <w:t>20,8%</w:t>
      </w:r>
      <w:r w:rsidRPr="00E65880">
        <w:rPr>
          <w:rFonts w:ascii="Garamond" w:eastAsia="Arial" w:hAnsi="Garamond" w:cs="Arial"/>
          <w:spacing w:val="-17"/>
          <w:w w:val="95"/>
          <w:sz w:val="28"/>
          <w:szCs w:val="28"/>
        </w:rPr>
        <w:t xml:space="preserve"> </w:t>
      </w:r>
      <w:r w:rsidRPr="00E65880">
        <w:rPr>
          <w:rFonts w:ascii="Garamond" w:eastAsia="Arial" w:hAnsi="Garamond" w:cs="Arial"/>
          <w:w w:val="95"/>
          <w:sz w:val="28"/>
          <w:szCs w:val="28"/>
        </w:rPr>
        <w:t>(1990)</w:t>
      </w:r>
      <w:r w:rsidRPr="00E65880">
        <w:rPr>
          <w:rFonts w:ascii="Garamond" w:eastAsia="Arial" w:hAnsi="Garamond" w:cs="Arial"/>
          <w:spacing w:val="-17"/>
          <w:w w:val="95"/>
          <w:sz w:val="28"/>
          <w:szCs w:val="28"/>
        </w:rPr>
        <w:t xml:space="preserve"> </w:t>
      </w:r>
      <w:r w:rsidRPr="00E65880">
        <w:rPr>
          <w:rFonts w:ascii="Garamond" w:eastAsia="Arial" w:hAnsi="Garamond" w:cs="Arial"/>
          <w:w w:val="95"/>
          <w:sz w:val="28"/>
          <w:szCs w:val="28"/>
        </w:rPr>
        <w:t>na</w:t>
      </w:r>
      <w:r w:rsidRPr="00E65880">
        <w:rPr>
          <w:rFonts w:ascii="Garamond" w:eastAsia="Arial" w:hAnsi="Garamond" w:cs="Arial"/>
          <w:spacing w:val="-16"/>
          <w:w w:val="95"/>
          <w:sz w:val="28"/>
          <w:szCs w:val="28"/>
        </w:rPr>
        <w:t xml:space="preserve"> </w:t>
      </w:r>
      <w:r w:rsidRPr="00E65880">
        <w:rPr>
          <w:rFonts w:ascii="Garamond" w:eastAsia="Arial" w:hAnsi="Garamond" w:cs="Arial"/>
          <w:w w:val="95"/>
          <w:sz w:val="28"/>
          <w:szCs w:val="28"/>
        </w:rPr>
        <w:t>svega</w:t>
      </w:r>
      <w:r w:rsidRPr="00E65880">
        <w:rPr>
          <w:rFonts w:ascii="Garamond" w:eastAsia="Arial" w:hAnsi="Garamond" w:cs="Arial"/>
          <w:spacing w:val="-17"/>
          <w:w w:val="95"/>
          <w:sz w:val="28"/>
          <w:szCs w:val="28"/>
        </w:rPr>
        <w:t xml:space="preserve"> </w:t>
      </w:r>
      <w:r w:rsidRPr="00E65880">
        <w:rPr>
          <w:rFonts w:ascii="Garamond" w:eastAsia="Arial" w:hAnsi="Garamond" w:cs="Arial"/>
          <w:w w:val="95"/>
          <w:sz w:val="28"/>
          <w:szCs w:val="28"/>
        </w:rPr>
        <w:t>12,9%</w:t>
      </w:r>
      <w:r w:rsidRPr="00E65880">
        <w:rPr>
          <w:rFonts w:ascii="Garamond" w:eastAsia="Arial" w:hAnsi="Garamond" w:cs="Arial"/>
          <w:spacing w:val="-17"/>
          <w:w w:val="95"/>
          <w:sz w:val="28"/>
          <w:szCs w:val="28"/>
        </w:rPr>
        <w:t xml:space="preserve"> </w:t>
      </w:r>
      <w:r w:rsidRPr="00E65880">
        <w:rPr>
          <w:rFonts w:ascii="Garamond" w:eastAsia="Arial" w:hAnsi="Garamond" w:cs="Arial"/>
          <w:w w:val="95"/>
          <w:sz w:val="28"/>
          <w:szCs w:val="28"/>
        </w:rPr>
        <w:t>(2015).</w:t>
      </w:r>
      <w:r w:rsidRPr="00E65880">
        <w:rPr>
          <w:rFonts w:ascii="Garamond" w:eastAsia="Arial" w:hAnsi="Garamond" w:cs="Arial"/>
          <w:spacing w:val="-18"/>
          <w:w w:val="95"/>
          <w:sz w:val="28"/>
          <w:szCs w:val="28"/>
        </w:rPr>
        <w:t xml:space="preserve"> </w:t>
      </w:r>
      <w:r w:rsidRPr="00E65880">
        <w:rPr>
          <w:rFonts w:ascii="Garamond" w:eastAsia="Arial" w:hAnsi="Garamond" w:cs="Arial"/>
          <w:w w:val="95"/>
          <w:sz w:val="28"/>
          <w:szCs w:val="28"/>
        </w:rPr>
        <w:t>Po</w:t>
      </w:r>
      <w:r w:rsidRPr="00E65880">
        <w:rPr>
          <w:rFonts w:ascii="Garamond" w:eastAsia="Arial" w:hAnsi="Garamond" w:cs="Arial"/>
          <w:spacing w:val="-16"/>
          <w:w w:val="95"/>
          <w:sz w:val="28"/>
          <w:szCs w:val="28"/>
        </w:rPr>
        <w:t xml:space="preserve"> </w:t>
      </w:r>
      <w:r w:rsidRPr="00E65880">
        <w:rPr>
          <w:rFonts w:ascii="Garamond" w:eastAsia="Arial" w:hAnsi="Garamond" w:cs="Arial"/>
          <w:w w:val="95"/>
          <w:sz w:val="28"/>
          <w:szCs w:val="28"/>
        </w:rPr>
        <w:t>strateškom</w:t>
      </w:r>
      <w:r w:rsidRPr="00E65880">
        <w:rPr>
          <w:rFonts w:ascii="Garamond" w:eastAsia="Arial" w:hAnsi="Garamond" w:cs="Arial"/>
          <w:spacing w:val="-5"/>
          <w:w w:val="95"/>
          <w:sz w:val="28"/>
          <w:szCs w:val="28"/>
        </w:rPr>
        <w:t xml:space="preserve"> </w:t>
      </w:r>
      <w:r w:rsidRPr="00E65880">
        <w:rPr>
          <w:rFonts w:ascii="Garamond" w:eastAsia="Arial" w:hAnsi="Garamond" w:cs="Arial"/>
          <w:w w:val="95"/>
          <w:sz w:val="28"/>
          <w:szCs w:val="28"/>
        </w:rPr>
        <w:t>dokumentu</w:t>
      </w:r>
      <w:r w:rsidRPr="00E65880">
        <w:rPr>
          <w:rFonts w:ascii="Garamond" w:eastAsia="Arial" w:hAnsi="Garamond" w:cs="Arial"/>
          <w:spacing w:val="-5"/>
          <w:w w:val="95"/>
          <w:sz w:val="28"/>
          <w:szCs w:val="28"/>
        </w:rPr>
        <w:t xml:space="preserve"> </w:t>
      </w:r>
      <w:r w:rsidRPr="000D6B27">
        <w:rPr>
          <w:rFonts w:ascii="Garamond" w:eastAsia="Arial" w:hAnsi="Garamond" w:cs="Arial"/>
          <w:iCs/>
          <w:w w:val="95"/>
          <w:sz w:val="28"/>
          <w:szCs w:val="28"/>
        </w:rPr>
        <w:t>“Industrijska</w:t>
      </w:r>
      <w:r w:rsidRPr="000D6B27">
        <w:rPr>
          <w:rFonts w:ascii="Garamond" w:eastAsia="Arial" w:hAnsi="Garamond" w:cs="Arial"/>
          <w:iCs/>
          <w:spacing w:val="-17"/>
          <w:w w:val="95"/>
          <w:sz w:val="28"/>
          <w:szCs w:val="28"/>
        </w:rPr>
        <w:t xml:space="preserve"> </w:t>
      </w:r>
      <w:r w:rsidRPr="000D6B27">
        <w:rPr>
          <w:rFonts w:ascii="Garamond" w:eastAsia="Arial" w:hAnsi="Garamond" w:cs="Arial"/>
          <w:iCs/>
          <w:w w:val="95"/>
          <w:sz w:val="28"/>
          <w:szCs w:val="28"/>
        </w:rPr>
        <w:t>politika</w:t>
      </w:r>
      <w:r w:rsidRPr="000D6B27">
        <w:rPr>
          <w:rFonts w:ascii="Garamond" w:eastAsia="Arial" w:hAnsi="Garamond" w:cs="Arial"/>
          <w:iCs/>
          <w:spacing w:val="-16"/>
          <w:w w:val="95"/>
          <w:sz w:val="28"/>
          <w:szCs w:val="28"/>
        </w:rPr>
        <w:t xml:space="preserve"> </w:t>
      </w:r>
      <w:r w:rsidRPr="000D6B27">
        <w:rPr>
          <w:rFonts w:ascii="Garamond" w:eastAsia="Arial" w:hAnsi="Garamond" w:cs="Arial"/>
          <w:iCs/>
          <w:w w:val="95"/>
          <w:sz w:val="28"/>
          <w:szCs w:val="28"/>
        </w:rPr>
        <w:t>Crne Gore</w:t>
      </w:r>
      <w:r w:rsidRPr="000D6B27">
        <w:rPr>
          <w:rFonts w:ascii="Garamond" w:eastAsia="Arial" w:hAnsi="Garamond" w:cs="Arial"/>
          <w:iCs/>
          <w:spacing w:val="-15"/>
          <w:w w:val="95"/>
          <w:sz w:val="28"/>
          <w:szCs w:val="28"/>
        </w:rPr>
        <w:t xml:space="preserve"> </w:t>
      </w:r>
      <w:r w:rsidRPr="000D6B27">
        <w:rPr>
          <w:rFonts w:ascii="Garamond" w:eastAsia="Arial" w:hAnsi="Garamond" w:cs="Arial"/>
          <w:iCs/>
          <w:w w:val="95"/>
          <w:sz w:val="28"/>
          <w:szCs w:val="28"/>
        </w:rPr>
        <w:t>do</w:t>
      </w:r>
      <w:r w:rsidRPr="000D6B27">
        <w:rPr>
          <w:rFonts w:ascii="Garamond" w:eastAsia="Arial" w:hAnsi="Garamond" w:cs="Arial"/>
          <w:iCs/>
          <w:spacing w:val="-15"/>
          <w:w w:val="95"/>
          <w:sz w:val="28"/>
          <w:szCs w:val="28"/>
        </w:rPr>
        <w:t xml:space="preserve"> </w:t>
      </w:r>
      <w:r w:rsidRPr="000D6B27">
        <w:rPr>
          <w:rFonts w:ascii="Garamond" w:eastAsia="Arial" w:hAnsi="Garamond" w:cs="Arial"/>
          <w:iCs/>
          <w:w w:val="95"/>
          <w:sz w:val="28"/>
          <w:szCs w:val="28"/>
        </w:rPr>
        <w:t>2020.</w:t>
      </w:r>
      <w:r w:rsidRPr="000D6B27">
        <w:rPr>
          <w:rFonts w:ascii="Garamond" w:eastAsia="Arial" w:hAnsi="Garamond" w:cs="Arial"/>
          <w:iCs/>
          <w:spacing w:val="-15"/>
          <w:w w:val="95"/>
          <w:sz w:val="28"/>
          <w:szCs w:val="28"/>
        </w:rPr>
        <w:t xml:space="preserve"> </w:t>
      </w:r>
      <w:r w:rsidRPr="000D6B27">
        <w:rPr>
          <w:rFonts w:ascii="Garamond" w:eastAsia="Arial" w:hAnsi="Garamond" w:cs="Arial"/>
          <w:iCs/>
          <w:w w:val="95"/>
          <w:sz w:val="28"/>
          <w:szCs w:val="28"/>
        </w:rPr>
        <w:t>godine”</w:t>
      </w:r>
      <w:r w:rsidRPr="00E65880">
        <w:rPr>
          <w:rFonts w:ascii="Garamond" w:eastAsia="Arial" w:hAnsi="Garamond" w:cs="Arial"/>
          <w:spacing w:val="-14"/>
          <w:w w:val="95"/>
          <w:sz w:val="28"/>
          <w:szCs w:val="28"/>
        </w:rPr>
        <w:t xml:space="preserve"> </w:t>
      </w:r>
      <w:r w:rsidRPr="00E65880">
        <w:rPr>
          <w:rFonts w:ascii="Garamond" w:eastAsia="Arial" w:hAnsi="Garamond" w:cs="Arial"/>
          <w:w w:val="95"/>
          <w:sz w:val="28"/>
          <w:szCs w:val="28"/>
        </w:rPr>
        <w:t>oček</w:t>
      </w:r>
      <w:r>
        <w:rPr>
          <w:rFonts w:ascii="Garamond" w:eastAsia="Arial" w:hAnsi="Garamond" w:cs="Arial"/>
          <w:w w:val="95"/>
          <w:sz w:val="28"/>
          <w:szCs w:val="28"/>
        </w:rPr>
        <w:t xml:space="preserve">ivan je </w:t>
      </w:r>
      <w:r w:rsidRPr="00E65880">
        <w:rPr>
          <w:rFonts w:ascii="Garamond" w:eastAsia="Arial" w:hAnsi="Garamond" w:cs="Arial"/>
          <w:w w:val="95"/>
          <w:sz w:val="28"/>
          <w:szCs w:val="28"/>
        </w:rPr>
        <w:t>njen</w:t>
      </w:r>
      <w:r w:rsidRPr="00E65880">
        <w:rPr>
          <w:rFonts w:ascii="Garamond" w:eastAsia="Arial" w:hAnsi="Garamond" w:cs="Arial"/>
          <w:spacing w:val="-15"/>
          <w:w w:val="95"/>
          <w:sz w:val="28"/>
          <w:szCs w:val="28"/>
        </w:rPr>
        <w:t xml:space="preserve"> </w:t>
      </w:r>
      <w:r w:rsidRPr="00E65880">
        <w:rPr>
          <w:rFonts w:ascii="Garamond" w:eastAsia="Arial" w:hAnsi="Garamond" w:cs="Arial"/>
          <w:w w:val="95"/>
          <w:sz w:val="28"/>
          <w:szCs w:val="28"/>
        </w:rPr>
        <w:t>postepeni</w:t>
      </w:r>
      <w:r w:rsidRPr="00E65880">
        <w:rPr>
          <w:rFonts w:ascii="Garamond" w:eastAsia="Arial" w:hAnsi="Garamond" w:cs="Arial"/>
          <w:spacing w:val="-16"/>
          <w:w w:val="95"/>
          <w:sz w:val="28"/>
          <w:szCs w:val="28"/>
        </w:rPr>
        <w:t xml:space="preserve"> </w:t>
      </w:r>
      <w:r w:rsidRPr="00E65880">
        <w:rPr>
          <w:rFonts w:ascii="Garamond" w:eastAsia="Arial" w:hAnsi="Garamond" w:cs="Arial"/>
          <w:w w:val="95"/>
          <w:sz w:val="28"/>
          <w:szCs w:val="28"/>
        </w:rPr>
        <w:t>oporavak</w:t>
      </w:r>
      <w:r w:rsidRPr="00E65880">
        <w:rPr>
          <w:rFonts w:ascii="Garamond" w:eastAsia="Arial" w:hAnsi="Garamond" w:cs="Arial"/>
          <w:spacing w:val="-14"/>
          <w:w w:val="95"/>
          <w:sz w:val="28"/>
          <w:szCs w:val="28"/>
        </w:rPr>
        <w:t xml:space="preserve"> </w:t>
      </w:r>
      <w:r w:rsidRPr="00E65880">
        <w:rPr>
          <w:rFonts w:ascii="Garamond" w:eastAsia="Arial" w:hAnsi="Garamond" w:cs="Arial"/>
          <w:w w:val="95"/>
          <w:sz w:val="28"/>
          <w:szCs w:val="28"/>
        </w:rPr>
        <w:t>(do</w:t>
      </w:r>
      <w:r w:rsidRPr="00E65880">
        <w:rPr>
          <w:rFonts w:ascii="Garamond" w:eastAsia="Arial" w:hAnsi="Garamond" w:cs="Arial"/>
          <w:spacing w:val="-14"/>
          <w:w w:val="95"/>
          <w:sz w:val="28"/>
          <w:szCs w:val="28"/>
        </w:rPr>
        <w:t xml:space="preserve"> </w:t>
      </w:r>
      <w:r w:rsidRPr="00E65880">
        <w:rPr>
          <w:rFonts w:ascii="Garamond" w:eastAsia="Arial" w:hAnsi="Garamond" w:cs="Arial"/>
          <w:w w:val="95"/>
          <w:sz w:val="28"/>
          <w:szCs w:val="28"/>
        </w:rPr>
        <w:t>20%</w:t>
      </w:r>
      <w:r w:rsidRPr="00E65880">
        <w:rPr>
          <w:rFonts w:ascii="Garamond" w:eastAsia="Arial" w:hAnsi="Garamond" w:cs="Arial"/>
          <w:spacing w:val="-14"/>
          <w:w w:val="95"/>
          <w:sz w:val="28"/>
          <w:szCs w:val="28"/>
        </w:rPr>
        <w:t xml:space="preserve"> </w:t>
      </w:r>
      <w:r w:rsidRPr="00E65880">
        <w:rPr>
          <w:rFonts w:ascii="Garamond" w:eastAsia="Arial" w:hAnsi="Garamond" w:cs="Arial"/>
          <w:w w:val="95"/>
          <w:sz w:val="28"/>
          <w:szCs w:val="28"/>
        </w:rPr>
        <w:t>u</w:t>
      </w:r>
      <w:r w:rsidRPr="00E65880">
        <w:rPr>
          <w:rFonts w:ascii="Garamond" w:eastAsia="Arial" w:hAnsi="Garamond" w:cs="Arial"/>
          <w:spacing w:val="-15"/>
          <w:w w:val="95"/>
          <w:sz w:val="28"/>
          <w:szCs w:val="28"/>
        </w:rPr>
        <w:t xml:space="preserve"> </w:t>
      </w:r>
      <w:r w:rsidRPr="00E65880">
        <w:rPr>
          <w:rFonts w:ascii="Garamond" w:eastAsia="Arial" w:hAnsi="Garamond" w:cs="Arial"/>
          <w:w w:val="95"/>
          <w:sz w:val="28"/>
          <w:szCs w:val="28"/>
        </w:rPr>
        <w:t>BDP-u),</w:t>
      </w:r>
      <w:r w:rsidRPr="00E65880">
        <w:rPr>
          <w:rFonts w:ascii="Garamond" w:eastAsia="Arial" w:hAnsi="Garamond" w:cs="Arial"/>
          <w:spacing w:val="-14"/>
          <w:w w:val="95"/>
          <w:sz w:val="28"/>
          <w:szCs w:val="28"/>
        </w:rPr>
        <w:t xml:space="preserve"> </w:t>
      </w:r>
      <w:r>
        <w:rPr>
          <w:rFonts w:ascii="Garamond" w:eastAsia="Arial" w:hAnsi="Garamond" w:cs="Arial"/>
          <w:w w:val="95"/>
          <w:sz w:val="28"/>
          <w:szCs w:val="28"/>
        </w:rPr>
        <w:t>pa</w:t>
      </w:r>
      <w:r w:rsidRPr="00E65880">
        <w:rPr>
          <w:rFonts w:ascii="Garamond" w:eastAsia="Arial" w:hAnsi="Garamond" w:cs="Arial"/>
          <w:spacing w:val="-14"/>
          <w:w w:val="95"/>
          <w:sz w:val="28"/>
          <w:szCs w:val="28"/>
        </w:rPr>
        <w:t xml:space="preserve"> </w:t>
      </w:r>
      <w:r w:rsidRPr="00E65880">
        <w:rPr>
          <w:rFonts w:ascii="Garamond" w:eastAsia="Arial" w:hAnsi="Garamond" w:cs="Arial"/>
          <w:w w:val="95"/>
          <w:sz w:val="28"/>
          <w:szCs w:val="28"/>
        </w:rPr>
        <w:t>se</w:t>
      </w:r>
      <w:r w:rsidRPr="00E65880">
        <w:rPr>
          <w:rFonts w:ascii="Garamond" w:eastAsia="Arial" w:hAnsi="Garamond" w:cs="Arial"/>
          <w:spacing w:val="-15"/>
          <w:w w:val="95"/>
          <w:sz w:val="28"/>
          <w:szCs w:val="28"/>
        </w:rPr>
        <w:t xml:space="preserve"> </w:t>
      </w:r>
      <w:r w:rsidRPr="00E65880">
        <w:rPr>
          <w:rFonts w:ascii="Garamond" w:eastAsia="Arial" w:hAnsi="Garamond" w:cs="Arial"/>
          <w:w w:val="95"/>
          <w:sz w:val="28"/>
          <w:szCs w:val="28"/>
        </w:rPr>
        <w:t>može</w:t>
      </w:r>
      <w:r w:rsidRPr="00E65880">
        <w:rPr>
          <w:rFonts w:ascii="Garamond" w:eastAsia="Arial" w:hAnsi="Garamond" w:cs="Arial"/>
          <w:spacing w:val="-14"/>
          <w:w w:val="95"/>
          <w:sz w:val="28"/>
          <w:szCs w:val="28"/>
        </w:rPr>
        <w:t xml:space="preserve"> </w:t>
      </w:r>
      <w:r w:rsidRPr="00E65880">
        <w:rPr>
          <w:rFonts w:ascii="Garamond" w:eastAsia="Arial" w:hAnsi="Garamond" w:cs="Arial"/>
          <w:w w:val="95"/>
          <w:sz w:val="28"/>
          <w:szCs w:val="28"/>
        </w:rPr>
        <w:t>očekivati</w:t>
      </w:r>
      <w:r w:rsidRPr="00E65880">
        <w:rPr>
          <w:rFonts w:ascii="Garamond" w:eastAsia="Arial" w:hAnsi="Garamond" w:cs="Arial"/>
          <w:spacing w:val="-17"/>
          <w:w w:val="95"/>
          <w:sz w:val="28"/>
          <w:szCs w:val="28"/>
        </w:rPr>
        <w:t xml:space="preserve"> </w:t>
      </w:r>
      <w:r w:rsidRPr="00E65880">
        <w:rPr>
          <w:rFonts w:ascii="Garamond" w:eastAsia="Arial" w:hAnsi="Garamond" w:cs="Arial"/>
          <w:w w:val="95"/>
          <w:sz w:val="28"/>
          <w:szCs w:val="28"/>
        </w:rPr>
        <w:t xml:space="preserve">njen </w:t>
      </w:r>
      <w:r w:rsidRPr="00E65880">
        <w:rPr>
          <w:rFonts w:ascii="Garamond" w:eastAsia="Arial" w:hAnsi="Garamond" w:cs="Arial"/>
          <w:sz w:val="28"/>
          <w:szCs w:val="28"/>
        </w:rPr>
        <w:t>postepeni</w:t>
      </w:r>
      <w:r w:rsidRPr="00E65880">
        <w:rPr>
          <w:rFonts w:ascii="Garamond" w:eastAsia="Arial" w:hAnsi="Garamond" w:cs="Arial"/>
          <w:spacing w:val="-7"/>
          <w:sz w:val="28"/>
          <w:szCs w:val="28"/>
        </w:rPr>
        <w:t xml:space="preserve"> </w:t>
      </w:r>
      <w:r w:rsidRPr="00E65880">
        <w:rPr>
          <w:rFonts w:ascii="Garamond" w:eastAsia="Arial" w:hAnsi="Garamond" w:cs="Arial"/>
          <w:sz w:val="28"/>
          <w:szCs w:val="28"/>
        </w:rPr>
        <w:t>rast</w:t>
      </w:r>
      <w:r w:rsidRPr="00E65880">
        <w:rPr>
          <w:rFonts w:ascii="Garamond" w:eastAsia="Arial" w:hAnsi="Garamond" w:cs="Arial"/>
          <w:spacing w:val="-6"/>
          <w:sz w:val="28"/>
          <w:szCs w:val="28"/>
        </w:rPr>
        <w:t xml:space="preserve"> </w:t>
      </w:r>
      <w:r w:rsidRPr="00E65880">
        <w:rPr>
          <w:rFonts w:ascii="Garamond" w:eastAsia="Arial" w:hAnsi="Garamond" w:cs="Arial"/>
          <w:sz w:val="28"/>
          <w:szCs w:val="28"/>
        </w:rPr>
        <w:t>u</w:t>
      </w:r>
      <w:r w:rsidRPr="00E65880">
        <w:rPr>
          <w:rFonts w:ascii="Garamond" w:eastAsia="Arial" w:hAnsi="Garamond" w:cs="Arial"/>
          <w:spacing w:val="-7"/>
          <w:sz w:val="28"/>
          <w:szCs w:val="28"/>
        </w:rPr>
        <w:t xml:space="preserve"> </w:t>
      </w:r>
      <w:r w:rsidRPr="00E65880">
        <w:rPr>
          <w:rFonts w:ascii="Garamond" w:eastAsia="Arial" w:hAnsi="Garamond" w:cs="Arial"/>
          <w:sz w:val="28"/>
          <w:szCs w:val="28"/>
        </w:rPr>
        <w:t>strukturi</w:t>
      </w:r>
      <w:r w:rsidRPr="00E65880">
        <w:rPr>
          <w:rFonts w:ascii="Garamond" w:eastAsia="Arial" w:hAnsi="Garamond" w:cs="Arial"/>
          <w:spacing w:val="-8"/>
          <w:sz w:val="28"/>
          <w:szCs w:val="28"/>
        </w:rPr>
        <w:t xml:space="preserve"> </w:t>
      </w:r>
      <w:r w:rsidRPr="00E65880">
        <w:rPr>
          <w:rFonts w:ascii="Garamond" w:eastAsia="Arial" w:hAnsi="Garamond" w:cs="Arial"/>
          <w:sz w:val="28"/>
          <w:szCs w:val="28"/>
        </w:rPr>
        <w:t>BDV-a</w:t>
      </w:r>
      <w:r w:rsidRPr="00E65880">
        <w:rPr>
          <w:rFonts w:ascii="Garamond" w:eastAsia="Arial" w:hAnsi="Garamond" w:cs="Arial"/>
          <w:spacing w:val="5"/>
          <w:sz w:val="28"/>
          <w:szCs w:val="28"/>
        </w:rPr>
        <w:t xml:space="preserve"> </w:t>
      </w:r>
      <w:r w:rsidRPr="00E65880">
        <w:rPr>
          <w:rFonts w:ascii="Garamond" w:eastAsia="Arial" w:hAnsi="Garamond" w:cs="Arial"/>
          <w:sz w:val="28"/>
          <w:szCs w:val="28"/>
        </w:rPr>
        <w:t>u</w:t>
      </w:r>
      <w:r w:rsidRPr="00E65880">
        <w:rPr>
          <w:rFonts w:ascii="Garamond" w:eastAsia="Arial" w:hAnsi="Garamond" w:cs="Arial"/>
          <w:spacing w:val="-7"/>
          <w:sz w:val="28"/>
          <w:szCs w:val="28"/>
        </w:rPr>
        <w:t xml:space="preserve"> </w:t>
      </w:r>
      <w:r w:rsidRPr="00E65880">
        <w:rPr>
          <w:rFonts w:ascii="Garamond" w:eastAsia="Arial" w:hAnsi="Garamond" w:cs="Arial"/>
          <w:sz w:val="28"/>
          <w:szCs w:val="28"/>
        </w:rPr>
        <w:t>2030.</w:t>
      </w:r>
      <w:r w:rsidRPr="00E65880">
        <w:rPr>
          <w:rFonts w:ascii="Garamond" w:eastAsia="Arial" w:hAnsi="Garamond" w:cs="Arial"/>
          <w:spacing w:val="-6"/>
          <w:sz w:val="28"/>
          <w:szCs w:val="28"/>
        </w:rPr>
        <w:t xml:space="preserve"> </w:t>
      </w:r>
      <w:r w:rsidRPr="00E65880">
        <w:rPr>
          <w:rFonts w:ascii="Garamond" w:eastAsia="Arial" w:hAnsi="Garamond" w:cs="Arial"/>
          <w:sz w:val="28"/>
          <w:szCs w:val="28"/>
        </w:rPr>
        <w:t>godine</w:t>
      </w:r>
      <w:r w:rsidRPr="00E65880">
        <w:rPr>
          <w:rFonts w:ascii="Garamond" w:eastAsia="Arial" w:hAnsi="Garamond" w:cs="Arial"/>
          <w:spacing w:val="-6"/>
          <w:sz w:val="28"/>
          <w:szCs w:val="28"/>
        </w:rPr>
        <w:t xml:space="preserve"> </w:t>
      </w:r>
      <w:r w:rsidRPr="00E65880">
        <w:rPr>
          <w:rFonts w:ascii="Garamond" w:eastAsia="Arial" w:hAnsi="Garamond" w:cs="Arial"/>
          <w:sz w:val="28"/>
          <w:szCs w:val="28"/>
        </w:rPr>
        <w:t>do</w:t>
      </w:r>
      <w:r w:rsidRPr="00E65880">
        <w:rPr>
          <w:rFonts w:ascii="Garamond" w:eastAsia="Arial" w:hAnsi="Garamond" w:cs="Arial"/>
          <w:spacing w:val="-6"/>
          <w:sz w:val="28"/>
          <w:szCs w:val="28"/>
        </w:rPr>
        <w:t xml:space="preserve"> </w:t>
      </w:r>
      <w:r w:rsidRPr="00E65880">
        <w:rPr>
          <w:rFonts w:ascii="Garamond" w:eastAsia="Arial" w:hAnsi="Garamond" w:cs="Arial"/>
          <w:sz w:val="28"/>
          <w:szCs w:val="28"/>
        </w:rPr>
        <w:t>22%,</w:t>
      </w:r>
      <w:r w:rsidRPr="00E65880">
        <w:rPr>
          <w:rFonts w:ascii="Garamond" w:eastAsia="Arial" w:hAnsi="Garamond" w:cs="Arial"/>
          <w:spacing w:val="-7"/>
          <w:sz w:val="28"/>
          <w:szCs w:val="28"/>
        </w:rPr>
        <w:t xml:space="preserve"> </w:t>
      </w:r>
      <w:r w:rsidRPr="00E65880">
        <w:rPr>
          <w:rFonts w:ascii="Garamond" w:eastAsia="Arial" w:hAnsi="Garamond" w:cs="Arial"/>
          <w:sz w:val="28"/>
          <w:szCs w:val="28"/>
        </w:rPr>
        <w:t>uz</w:t>
      </w:r>
      <w:r w:rsidRPr="00E65880">
        <w:rPr>
          <w:rFonts w:ascii="Garamond" w:eastAsia="Arial" w:hAnsi="Garamond" w:cs="Arial"/>
          <w:spacing w:val="-7"/>
          <w:sz w:val="28"/>
          <w:szCs w:val="28"/>
        </w:rPr>
        <w:t xml:space="preserve"> </w:t>
      </w:r>
      <w:r w:rsidRPr="00E65880">
        <w:rPr>
          <w:rFonts w:ascii="Garamond" w:eastAsia="Arial" w:hAnsi="Garamond" w:cs="Arial"/>
          <w:sz w:val="28"/>
          <w:szCs w:val="28"/>
        </w:rPr>
        <w:t>rast</w:t>
      </w:r>
      <w:r w:rsidRPr="00E65880">
        <w:rPr>
          <w:rFonts w:ascii="Garamond" w:eastAsia="Arial" w:hAnsi="Garamond" w:cs="Arial"/>
          <w:spacing w:val="-6"/>
          <w:sz w:val="28"/>
          <w:szCs w:val="28"/>
        </w:rPr>
        <w:t xml:space="preserve"> </w:t>
      </w:r>
      <w:r w:rsidRPr="00E65880">
        <w:rPr>
          <w:rFonts w:ascii="Garamond" w:eastAsia="Arial" w:hAnsi="Garamond" w:cs="Arial"/>
          <w:sz w:val="28"/>
          <w:szCs w:val="28"/>
        </w:rPr>
        <w:t>zaposlenosti</w:t>
      </w:r>
      <w:r w:rsidRPr="00E65880">
        <w:rPr>
          <w:rFonts w:ascii="Garamond" w:eastAsia="Arial" w:hAnsi="Garamond" w:cs="Arial"/>
          <w:spacing w:val="-6"/>
          <w:sz w:val="28"/>
          <w:szCs w:val="28"/>
        </w:rPr>
        <w:t xml:space="preserve"> </w:t>
      </w:r>
      <w:r w:rsidRPr="00E65880">
        <w:rPr>
          <w:rFonts w:ascii="Garamond" w:eastAsia="Arial" w:hAnsi="Garamond" w:cs="Arial"/>
          <w:sz w:val="28"/>
          <w:szCs w:val="28"/>
        </w:rPr>
        <w:t>u</w:t>
      </w:r>
      <w:r w:rsidRPr="00E65880">
        <w:rPr>
          <w:rFonts w:ascii="Garamond" w:eastAsia="Arial" w:hAnsi="Garamond" w:cs="Arial"/>
          <w:spacing w:val="4"/>
          <w:sz w:val="28"/>
          <w:szCs w:val="28"/>
        </w:rPr>
        <w:t xml:space="preserve"> </w:t>
      </w:r>
      <w:r w:rsidRPr="00E65880">
        <w:rPr>
          <w:rFonts w:ascii="Garamond" w:eastAsia="Arial" w:hAnsi="Garamond" w:cs="Arial"/>
          <w:sz w:val="28"/>
          <w:szCs w:val="28"/>
        </w:rPr>
        <w:t>ovom</w:t>
      </w:r>
      <w:r w:rsidRPr="00E65880">
        <w:rPr>
          <w:rFonts w:ascii="Garamond" w:eastAsia="Arial" w:hAnsi="Garamond" w:cs="Arial"/>
          <w:spacing w:val="6"/>
          <w:sz w:val="28"/>
          <w:szCs w:val="28"/>
        </w:rPr>
        <w:t xml:space="preserve"> </w:t>
      </w:r>
      <w:r w:rsidRPr="00E65880">
        <w:rPr>
          <w:rFonts w:ascii="Garamond" w:eastAsia="Arial" w:hAnsi="Garamond" w:cs="Arial"/>
          <w:sz w:val="28"/>
          <w:szCs w:val="28"/>
        </w:rPr>
        <w:t>sektoru</w:t>
      </w:r>
      <w:r w:rsidRPr="00E65880">
        <w:rPr>
          <w:rFonts w:ascii="Garamond" w:eastAsia="Arial" w:hAnsi="Garamond" w:cs="Arial"/>
          <w:spacing w:val="4"/>
          <w:sz w:val="28"/>
          <w:szCs w:val="28"/>
        </w:rPr>
        <w:t xml:space="preserve"> </w:t>
      </w:r>
      <w:r w:rsidRPr="00E65880">
        <w:rPr>
          <w:rFonts w:ascii="Garamond" w:eastAsia="Arial" w:hAnsi="Garamond" w:cs="Arial"/>
          <w:sz w:val="28"/>
          <w:szCs w:val="28"/>
        </w:rPr>
        <w:t>do</w:t>
      </w:r>
      <w:r w:rsidRPr="00E65880">
        <w:rPr>
          <w:rFonts w:ascii="Garamond" w:eastAsia="Arial" w:hAnsi="Garamond" w:cs="Arial"/>
          <w:spacing w:val="-5"/>
          <w:sz w:val="28"/>
          <w:szCs w:val="28"/>
        </w:rPr>
        <w:t xml:space="preserve"> </w:t>
      </w:r>
      <w:r w:rsidRPr="00E65880">
        <w:rPr>
          <w:rFonts w:ascii="Garamond" w:eastAsia="Arial" w:hAnsi="Garamond" w:cs="Arial"/>
          <w:sz w:val="28"/>
          <w:szCs w:val="28"/>
        </w:rPr>
        <w:t>13%</w:t>
      </w:r>
      <w:r w:rsidRPr="00E65880">
        <w:rPr>
          <w:rFonts w:ascii="Garamond" w:eastAsia="Arial" w:hAnsi="Garamond" w:cs="Arial"/>
          <w:spacing w:val="-6"/>
          <w:sz w:val="28"/>
          <w:szCs w:val="28"/>
        </w:rPr>
        <w:t xml:space="preserve"> </w:t>
      </w:r>
      <w:r w:rsidRPr="00E65880">
        <w:rPr>
          <w:rFonts w:ascii="Garamond" w:eastAsia="Arial" w:hAnsi="Garamond" w:cs="Arial"/>
          <w:sz w:val="28"/>
          <w:szCs w:val="28"/>
        </w:rPr>
        <w:t xml:space="preserve">od </w:t>
      </w:r>
      <w:r w:rsidRPr="00E65880">
        <w:rPr>
          <w:rFonts w:ascii="Garamond" w:eastAsia="Arial" w:hAnsi="Garamond" w:cs="Arial"/>
          <w:w w:val="95"/>
          <w:sz w:val="28"/>
          <w:szCs w:val="28"/>
        </w:rPr>
        <w:t>ukupne</w:t>
      </w:r>
      <w:r w:rsidRPr="00E65880">
        <w:rPr>
          <w:rFonts w:ascii="Garamond" w:eastAsia="Arial" w:hAnsi="Garamond" w:cs="Arial"/>
          <w:spacing w:val="-23"/>
          <w:w w:val="95"/>
          <w:sz w:val="28"/>
          <w:szCs w:val="28"/>
        </w:rPr>
        <w:t xml:space="preserve"> </w:t>
      </w:r>
      <w:r w:rsidRPr="00E65880">
        <w:rPr>
          <w:rFonts w:ascii="Garamond" w:eastAsia="Arial" w:hAnsi="Garamond" w:cs="Arial"/>
          <w:w w:val="95"/>
          <w:sz w:val="28"/>
          <w:szCs w:val="28"/>
        </w:rPr>
        <w:t>registrovane</w:t>
      </w:r>
      <w:r w:rsidRPr="00E65880">
        <w:rPr>
          <w:rFonts w:ascii="Garamond" w:eastAsia="Arial" w:hAnsi="Garamond" w:cs="Arial"/>
          <w:spacing w:val="-23"/>
          <w:w w:val="95"/>
          <w:sz w:val="28"/>
          <w:szCs w:val="28"/>
        </w:rPr>
        <w:t xml:space="preserve"> </w:t>
      </w:r>
      <w:r w:rsidRPr="00E65880">
        <w:rPr>
          <w:rFonts w:ascii="Garamond" w:eastAsia="Arial" w:hAnsi="Garamond" w:cs="Arial"/>
          <w:w w:val="95"/>
          <w:sz w:val="28"/>
          <w:szCs w:val="28"/>
        </w:rPr>
        <w:t>zaposlenosti</w:t>
      </w:r>
      <w:r>
        <w:rPr>
          <w:rFonts w:ascii="Garamond" w:eastAsia="Arial" w:hAnsi="Garamond" w:cs="Arial"/>
          <w:w w:val="95"/>
          <w:sz w:val="28"/>
          <w:szCs w:val="28"/>
        </w:rPr>
        <w:t>.</w:t>
      </w:r>
      <w:r>
        <w:rPr>
          <w:rFonts w:ascii="Garamond" w:eastAsia="Arial" w:hAnsi="Garamond" w:cs="Arial"/>
          <w:w w:val="95"/>
          <w:sz w:val="28"/>
          <w:szCs w:val="28"/>
          <w:vertAlign w:val="superscript"/>
        </w:rPr>
        <w:t>10</w:t>
      </w:r>
    </w:p>
    <w:p w:rsidR="00356AD0" w:rsidRDefault="00356AD0" w:rsidP="00125AD7">
      <w:pPr>
        <w:widowControl w:val="0"/>
        <w:autoSpaceDE w:val="0"/>
        <w:autoSpaceDN w:val="0"/>
        <w:spacing w:after="0" w:line="240" w:lineRule="auto"/>
        <w:ind w:right="45" w:firstLine="709"/>
        <w:jc w:val="both"/>
        <w:rPr>
          <w:rFonts w:ascii="Garamond" w:eastAsia="Arial" w:hAnsi="Garamond" w:cs="Arial"/>
          <w:spacing w:val="11"/>
          <w:w w:val="95"/>
          <w:sz w:val="28"/>
          <w:szCs w:val="28"/>
        </w:rPr>
      </w:pPr>
    </w:p>
    <w:p w:rsidR="0038247C" w:rsidRPr="000D6B27" w:rsidRDefault="0038247C" w:rsidP="00050B5F">
      <w:pPr>
        <w:widowControl w:val="0"/>
        <w:autoSpaceDE w:val="0"/>
        <w:autoSpaceDN w:val="0"/>
        <w:spacing w:after="0" w:line="240" w:lineRule="auto"/>
        <w:ind w:right="48"/>
        <w:jc w:val="center"/>
        <w:outlineLvl w:val="4"/>
        <w:rPr>
          <w:rFonts w:ascii="Garamond" w:eastAsia="Arial" w:hAnsi="Garamond" w:cs="Arial"/>
          <w:iCs/>
          <w:sz w:val="28"/>
          <w:szCs w:val="28"/>
          <w:vertAlign w:val="superscript"/>
        </w:rPr>
      </w:pPr>
      <w:r w:rsidRPr="001A1C78">
        <w:rPr>
          <w:rFonts w:ascii="Garamond" w:eastAsia="Arial" w:hAnsi="Garamond" w:cs="Arial"/>
          <w:iCs/>
          <w:w w:val="90"/>
          <w:sz w:val="28"/>
          <w:szCs w:val="28"/>
        </w:rPr>
        <w:t>Tabela</w:t>
      </w:r>
      <w:r w:rsidRPr="001A1C78">
        <w:rPr>
          <w:rFonts w:ascii="Garamond" w:eastAsia="Arial" w:hAnsi="Garamond" w:cs="Arial"/>
          <w:iCs/>
          <w:spacing w:val="-17"/>
          <w:w w:val="90"/>
          <w:sz w:val="28"/>
          <w:szCs w:val="28"/>
        </w:rPr>
        <w:t xml:space="preserve"> </w:t>
      </w:r>
      <w:r w:rsidR="001A1C78">
        <w:rPr>
          <w:rFonts w:ascii="Garamond" w:eastAsia="Arial" w:hAnsi="Garamond" w:cs="Arial"/>
          <w:iCs/>
          <w:w w:val="90"/>
          <w:sz w:val="28"/>
          <w:szCs w:val="28"/>
        </w:rPr>
        <w:t>3</w:t>
      </w:r>
      <w:r w:rsidRPr="001A1C78">
        <w:rPr>
          <w:rFonts w:ascii="Garamond" w:eastAsia="Arial" w:hAnsi="Garamond" w:cs="Arial"/>
          <w:iCs/>
          <w:spacing w:val="-16"/>
          <w:w w:val="90"/>
          <w:sz w:val="28"/>
          <w:szCs w:val="28"/>
        </w:rPr>
        <w:t xml:space="preserve"> </w:t>
      </w:r>
      <w:r w:rsidRPr="001A1C78">
        <w:rPr>
          <w:rFonts w:ascii="Garamond" w:eastAsia="Arial" w:hAnsi="Garamond" w:cs="Arial"/>
          <w:iCs/>
          <w:w w:val="90"/>
          <w:sz w:val="28"/>
          <w:szCs w:val="28"/>
        </w:rPr>
        <w:t>-</w:t>
      </w:r>
      <w:r w:rsidRPr="001A1C78">
        <w:rPr>
          <w:rFonts w:ascii="Garamond" w:eastAsia="Arial" w:hAnsi="Garamond" w:cs="Arial"/>
          <w:iCs/>
          <w:spacing w:val="30"/>
          <w:w w:val="90"/>
          <w:sz w:val="28"/>
          <w:szCs w:val="28"/>
        </w:rPr>
        <w:t xml:space="preserve"> </w:t>
      </w:r>
      <w:r w:rsidRPr="001A1C78">
        <w:rPr>
          <w:rFonts w:ascii="Garamond" w:eastAsia="Arial" w:hAnsi="Garamond" w:cs="Arial"/>
          <w:iCs/>
          <w:w w:val="90"/>
          <w:sz w:val="28"/>
          <w:szCs w:val="28"/>
        </w:rPr>
        <w:t>Učešće</w:t>
      </w:r>
      <w:r w:rsidRPr="001A1C78">
        <w:rPr>
          <w:rFonts w:ascii="Garamond" w:eastAsia="Arial" w:hAnsi="Garamond" w:cs="Arial"/>
          <w:iCs/>
          <w:spacing w:val="-18"/>
          <w:w w:val="90"/>
          <w:sz w:val="28"/>
          <w:szCs w:val="28"/>
        </w:rPr>
        <w:t xml:space="preserve"> </w:t>
      </w:r>
      <w:r w:rsidRPr="001A1C78">
        <w:rPr>
          <w:rFonts w:ascii="Garamond" w:eastAsia="Arial" w:hAnsi="Garamond" w:cs="Arial"/>
          <w:iCs/>
          <w:w w:val="90"/>
          <w:sz w:val="28"/>
          <w:szCs w:val="28"/>
        </w:rPr>
        <w:t>sektora</w:t>
      </w:r>
      <w:r w:rsidRPr="001A1C78">
        <w:rPr>
          <w:rFonts w:ascii="Garamond" w:eastAsia="Arial" w:hAnsi="Garamond" w:cs="Arial"/>
          <w:iCs/>
          <w:spacing w:val="-17"/>
          <w:w w:val="90"/>
          <w:sz w:val="28"/>
          <w:szCs w:val="28"/>
        </w:rPr>
        <w:t xml:space="preserve"> </w:t>
      </w:r>
      <w:r w:rsidRPr="001A1C78">
        <w:rPr>
          <w:rFonts w:ascii="Garamond" w:eastAsia="Arial" w:hAnsi="Garamond" w:cs="Arial"/>
          <w:iCs/>
          <w:w w:val="90"/>
          <w:sz w:val="28"/>
          <w:szCs w:val="28"/>
        </w:rPr>
        <w:t>u</w:t>
      </w:r>
      <w:r w:rsidRPr="001A1C78">
        <w:rPr>
          <w:rFonts w:ascii="Garamond" w:eastAsia="Arial" w:hAnsi="Garamond" w:cs="Arial"/>
          <w:iCs/>
          <w:spacing w:val="-17"/>
          <w:w w:val="90"/>
          <w:sz w:val="28"/>
          <w:szCs w:val="28"/>
        </w:rPr>
        <w:t xml:space="preserve"> </w:t>
      </w:r>
      <w:r w:rsidR="00B65F2A">
        <w:rPr>
          <w:rFonts w:ascii="Garamond" w:eastAsia="Arial" w:hAnsi="Garamond" w:cs="Arial"/>
          <w:iCs/>
          <w:w w:val="90"/>
          <w:sz w:val="28"/>
          <w:szCs w:val="28"/>
        </w:rPr>
        <w:t>b</w:t>
      </w:r>
      <w:r w:rsidRPr="001A1C78">
        <w:rPr>
          <w:rFonts w:ascii="Garamond" w:eastAsia="Arial" w:hAnsi="Garamond" w:cs="Arial"/>
          <w:iCs/>
          <w:w w:val="90"/>
          <w:sz w:val="28"/>
          <w:szCs w:val="28"/>
        </w:rPr>
        <w:t>ruto</w:t>
      </w:r>
      <w:r w:rsidRPr="001A1C78">
        <w:rPr>
          <w:rFonts w:ascii="Garamond" w:eastAsia="Arial" w:hAnsi="Garamond" w:cs="Arial"/>
          <w:iCs/>
          <w:spacing w:val="-16"/>
          <w:w w:val="90"/>
          <w:sz w:val="28"/>
          <w:szCs w:val="28"/>
        </w:rPr>
        <w:t xml:space="preserve"> </w:t>
      </w:r>
      <w:r w:rsidRPr="001A1C78">
        <w:rPr>
          <w:rFonts w:ascii="Garamond" w:eastAsia="Arial" w:hAnsi="Garamond" w:cs="Arial"/>
          <w:iCs/>
          <w:w w:val="90"/>
          <w:sz w:val="28"/>
          <w:szCs w:val="28"/>
        </w:rPr>
        <w:t>dodatoj</w:t>
      </w:r>
      <w:r w:rsidRPr="001A1C78">
        <w:rPr>
          <w:rFonts w:ascii="Garamond" w:eastAsia="Arial" w:hAnsi="Garamond" w:cs="Arial"/>
          <w:iCs/>
          <w:spacing w:val="-16"/>
          <w:w w:val="90"/>
          <w:sz w:val="28"/>
          <w:szCs w:val="28"/>
        </w:rPr>
        <w:t xml:space="preserve"> </w:t>
      </w:r>
      <w:r w:rsidRPr="001A1C78">
        <w:rPr>
          <w:rFonts w:ascii="Garamond" w:eastAsia="Arial" w:hAnsi="Garamond" w:cs="Arial"/>
          <w:iCs/>
          <w:w w:val="90"/>
          <w:sz w:val="28"/>
          <w:szCs w:val="28"/>
        </w:rPr>
        <w:t>vrijednosti</w:t>
      </w:r>
      <w:r w:rsidRPr="001A1C78">
        <w:rPr>
          <w:rFonts w:ascii="Garamond" w:eastAsia="Arial" w:hAnsi="Garamond" w:cs="Arial"/>
          <w:iCs/>
          <w:spacing w:val="-18"/>
          <w:w w:val="90"/>
          <w:sz w:val="28"/>
          <w:szCs w:val="28"/>
        </w:rPr>
        <w:t xml:space="preserve"> </w:t>
      </w:r>
      <w:r w:rsidRPr="001A1C78">
        <w:rPr>
          <w:rFonts w:ascii="Garamond" w:eastAsia="Arial" w:hAnsi="Garamond" w:cs="Arial"/>
          <w:iCs/>
          <w:w w:val="90"/>
          <w:sz w:val="28"/>
          <w:szCs w:val="28"/>
        </w:rPr>
        <w:t>(BDV)</w:t>
      </w:r>
      <w:r w:rsidRPr="001A1C78">
        <w:rPr>
          <w:rFonts w:ascii="Garamond" w:eastAsia="Arial" w:hAnsi="Garamond" w:cs="Arial"/>
          <w:iCs/>
          <w:spacing w:val="-16"/>
          <w:w w:val="90"/>
          <w:sz w:val="28"/>
          <w:szCs w:val="28"/>
        </w:rPr>
        <w:t xml:space="preserve"> </w:t>
      </w:r>
      <w:r w:rsidRPr="001A1C78">
        <w:rPr>
          <w:rFonts w:ascii="Garamond" w:eastAsia="Arial" w:hAnsi="Garamond" w:cs="Arial"/>
          <w:iCs/>
          <w:w w:val="90"/>
          <w:sz w:val="28"/>
          <w:szCs w:val="28"/>
        </w:rPr>
        <w:t>i</w:t>
      </w:r>
      <w:r w:rsidRPr="001A1C78">
        <w:rPr>
          <w:rFonts w:ascii="Garamond" w:eastAsia="Arial" w:hAnsi="Garamond" w:cs="Arial"/>
          <w:iCs/>
          <w:spacing w:val="-16"/>
          <w:w w:val="90"/>
          <w:sz w:val="28"/>
          <w:szCs w:val="28"/>
        </w:rPr>
        <w:t xml:space="preserve"> </w:t>
      </w:r>
      <w:r w:rsidRPr="001A1C78">
        <w:rPr>
          <w:rFonts w:ascii="Garamond" w:eastAsia="Arial" w:hAnsi="Garamond" w:cs="Arial"/>
          <w:iCs/>
          <w:w w:val="90"/>
          <w:sz w:val="28"/>
          <w:szCs w:val="28"/>
        </w:rPr>
        <w:t>zaposlenosti</w:t>
      </w:r>
      <w:r w:rsidRPr="001A1C78">
        <w:rPr>
          <w:rFonts w:ascii="Garamond" w:eastAsia="Arial" w:hAnsi="Garamond" w:cs="Arial"/>
          <w:iCs/>
          <w:spacing w:val="-19"/>
          <w:w w:val="90"/>
          <w:sz w:val="28"/>
          <w:szCs w:val="28"/>
        </w:rPr>
        <w:t xml:space="preserve"> </w:t>
      </w:r>
      <w:r w:rsidR="00B65F2A">
        <w:rPr>
          <w:rFonts w:ascii="Garamond" w:eastAsia="Arial" w:hAnsi="Garamond" w:cs="Arial"/>
          <w:iCs/>
          <w:w w:val="90"/>
          <w:sz w:val="28"/>
          <w:szCs w:val="28"/>
        </w:rPr>
        <w:t xml:space="preserve"> od</w:t>
      </w:r>
      <w:r w:rsidRPr="001A1C78">
        <w:rPr>
          <w:rFonts w:ascii="Garamond" w:eastAsia="Arial" w:hAnsi="Garamond" w:cs="Arial"/>
          <w:iCs/>
          <w:spacing w:val="-17"/>
          <w:w w:val="90"/>
          <w:sz w:val="28"/>
          <w:szCs w:val="28"/>
        </w:rPr>
        <w:t xml:space="preserve"> </w:t>
      </w:r>
      <w:r w:rsidRPr="001A1C78">
        <w:rPr>
          <w:rFonts w:ascii="Garamond" w:eastAsia="Arial" w:hAnsi="Garamond" w:cs="Arial"/>
          <w:iCs/>
          <w:w w:val="90"/>
          <w:sz w:val="28"/>
          <w:szCs w:val="28"/>
        </w:rPr>
        <w:t>1990</w:t>
      </w:r>
      <w:r w:rsidR="00356AD0">
        <w:rPr>
          <w:rFonts w:ascii="Garamond" w:eastAsia="Arial" w:hAnsi="Garamond" w:cs="Arial"/>
          <w:iCs/>
          <w:w w:val="90"/>
          <w:sz w:val="28"/>
          <w:szCs w:val="28"/>
        </w:rPr>
        <w:t>.</w:t>
      </w:r>
      <w:r w:rsidR="00B65F2A">
        <w:rPr>
          <w:rFonts w:ascii="Garamond" w:eastAsia="Arial" w:hAnsi="Garamond" w:cs="Arial"/>
          <w:iCs/>
          <w:w w:val="90"/>
          <w:sz w:val="28"/>
          <w:szCs w:val="28"/>
        </w:rPr>
        <w:t xml:space="preserve"> do</w:t>
      </w:r>
      <w:r w:rsidRPr="001A1C78">
        <w:rPr>
          <w:rFonts w:ascii="Garamond" w:eastAsia="Arial" w:hAnsi="Garamond" w:cs="Arial"/>
          <w:iCs/>
          <w:spacing w:val="-18"/>
          <w:w w:val="90"/>
          <w:sz w:val="28"/>
          <w:szCs w:val="28"/>
        </w:rPr>
        <w:t xml:space="preserve"> </w:t>
      </w:r>
      <w:r w:rsidRPr="001A1C78">
        <w:rPr>
          <w:rFonts w:ascii="Garamond" w:eastAsia="Arial" w:hAnsi="Garamond" w:cs="Arial"/>
          <w:iCs/>
          <w:w w:val="90"/>
          <w:sz w:val="28"/>
          <w:szCs w:val="28"/>
        </w:rPr>
        <w:t>2015.</w:t>
      </w:r>
      <w:r w:rsidRPr="001A1C78">
        <w:rPr>
          <w:rFonts w:ascii="Garamond" w:eastAsia="Arial" w:hAnsi="Garamond" w:cs="Arial"/>
          <w:iCs/>
          <w:spacing w:val="-16"/>
          <w:w w:val="90"/>
          <w:sz w:val="28"/>
          <w:szCs w:val="28"/>
        </w:rPr>
        <w:t xml:space="preserve"> </w:t>
      </w:r>
      <w:r w:rsidRPr="001A1C78">
        <w:rPr>
          <w:rFonts w:ascii="Garamond" w:eastAsia="Arial" w:hAnsi="Garamond" w:cs="Arial"/>
          <w:iCs/>
          <w:w w:val="90"/>
          <w:sz w:val="28"/>
          <w:szCs w:val="28"/>
        </w:rPr>
        <w:t>godin</w:t>
      </w:r>
      <w:r w:rsidR="00B65F2A">
        <w:rPr>
          <w:rFonts w:ascii="Garamond" w:eastAsia="Arial" w:hAnsi="Garamond" w:cs="Arial"/>
          <w:iCs/>
          <w:w w:val="90"/>
          <w:sz w:val="28"/>
          <w:szCs w:val="28"/>
        </w:rPr>
        <w:t>e</w:t>
      </w:r>
      <w:r w:rsidRPr="001A1C78">
        <w:rPr>
          <w:rFonts w:ascii="Garamond" w:eastAsia="Arial" w:hAnsi="Garamond" w:cs="Arial"/>
          <w:iCs/>
          <w:spacing w:val="-16"/>
          <w:w w:val="90"/>
          <w:sz w:val="28"/>
          <w:szCs w:val="28"/>
        </w:rPr>
        <w:t xml:space="preserve"> </w:t>
      </w:r>
      <w:r w:rsidRPr="001A1C78">
        <w:rPr>
          <w:rFonts w:ascii="Garamond" w:eastAsia="Arial" w:hAnsi="Garamond" w:cs="Arial"/>
          <w:iCs/>
          <w:w w:val="90"/>
          <w:sz w:val="28"/>
          <w:szCs w:val="28"/>
        </w:rPr>
        <w:t xml:space="preserve">i </w:t>
      </w:r>
      <w:r w:rsidRPr="001A1C78">
        <w:rPr>
          <w:rFonts w:ascii="Garamond" w:eastAsia="Arial" w:hAnsi="Garamond" w:cs="Arial"/>
          <w:iCs/>
          <w:w w:val="95"/>
          <w:sz w:val="28"/>
          <w:szCs w:val="28"/>
        </w:rPr>
        <w:t>projekcije za 2030.</w:t>
      </w:r>
      <w:r w:rsidRPr="001A1C78">
        <w:rPr>
          <w:rFonts w:ascii="Garamond" w:eastAsia="Arial" w:hAnsi="Garamond" w:cs="Arial"/>
          <w:iCs/>
          <w:spacing w:val="-34"/>
          <w:w w:val="95"/>
          <w:sz w:val="28"/>
          <w:szCs w:val="28"/>
        </w:rPr>
        <w:t xml:space="preserve"> </w:t>
      </w:r>
      <w:r w:rsidRPr="001A1C78">
        <w:rPr>
          <w:rFonts w:ascii="Garamond" w:eastAsia="Arial" w:hAnsi="Garamond" w:cs="Arial"/>
          <w:iCs/>
          <w:w w:val="95"/>
          <w:sz w:val="28"/>
          <w:szCs w:val="28"/>
        </w:rPr>
        <w:t>godinu</w:t>
      </w:r>
    </w:p>
    <w:tbl>
      <w:tblPr>
        <w:tblW w:w="947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61"/>
        <w:gridCol w:w="708"/>
        <w:gridCol w:w="709"/>
        <w:gridCol w:w="656"/>
        <w:gridCol w:w="774"/>
        <w:gridCol w:w="683"/>
        <w:gridCol w:w="734"/>
        <w:gridCol w:w="726"/>
        <w:gridCol w:w="608"/>
        <w:gridCol w:w="618"/>
      </w:tblGrid>
      <w:tr w:rsidR="00E65880" w:rsidRPr="001A1C78" w:rsidTr="00E65880">
        <w:trPr>
          <w:trHeight w:val="216"/>
        </w:trPr>
        <w:tc>
          <w:tcPr>
            <w:tcW w:w="3261" w:type="dxa"/>
            <w:vMerge w:val="restart"/>
            <w:shd w:val="clear" w:color="auto" w:fill="B6DDE8"/>
          </w:tcPr>
          <w:p w:rsidR="0038247C" w:rsidRPr="001A1C78" w:rsidRDefault="0038247C" w:rsidP="000B6D3D">
            <w:pPr>
              <w:widowControl w:val="0"/>
              <w:autoSpaceDE w:val="0"/>
              <w:autoSpaceDN w:val="0"/>
              <w:spacing w:after="0" w:line="240" w:lineRule="auto"/>
              <w:rPr>
                <w:rFonts w:ascii="Garamond" w:eastAsia="Arial" w:hAnsi="Garamond" w:cs="Arial"/>
                <w:b/>
                <w:i/>
                <w:sz w:val="24"/>
                <w:szCs w:val="24"/>
              </w:rPr>
            </w:pPr>
          </w:p>
          <w:p w:rsidR="0038247C" w:rsidRPr="001A1C78" w:rsidRDefault="0038247C" w:rsidP="000B6D3D">
            <w:pPr>
              <w:widowControl w:val="0"/>
              <w:autoSpaceDE w:val="0"/>
              <w:autoSpaceDN w:val="0"/>
              <w:spacing w:after="0" w:line="240" w:lineRule="auto"/>
              <w:rPr>
                <w:rFonts w:ascii="Garamond" w:eastAsia="Arial" w:hAnsi="Garamond" w:cs="Arial"/>
                <w:b/>
                <w:sz w:val="24"/>
                <w:szCs w:val="24"/>
              </w:rPr>
            </w:pPr>
            <w:r w:rsidRPr="001A1C78">
              <w:rPr>
                <w:rFonts w:ascii="Garamond" w:eastAsia="Arial" w:hAnsi="Garamond" w:cs="Arial"/>
                <w:b/>
                <w:sz w:val="24"/>
                <w:szCs w:val="24"/>
              </w:rPr>
              <w:t xml:space="preserve">Struktura </w:t>
            </w:r>
            <w:r w:rsidRPr="001A1C78">
              <w:rPr>
                <w:rFonts w:ascii="Garamond" w:eastAsia="Arial" w:hAnsi="Garamond" w:cs="Arial"/>
                <w:b/>
                <w:w w:val="125"/>
                <w:sz w:val="24"/>
                <w:szCs w:val="24"/>
              </w:rPr>
              <w:t xml:space="preserve">/ </w:t>
            </w:r>
            <w:r w:rsidRPr="001A1C78">
              <w:rPr>
                <w:rFonts w:ascii="Garamond" w:eastAsia="Arial" w:hAnsi="Garamond" w:cs="Arial"/>
                <w:b/>
                <w:sz w:val="24"/>
                <w:szCs w:val="24"/>
              </w:rPr>
              <w:t>djelatnosti</w:t>
            </w:r>
          </w:p>
        </w:tc>
        <w:tc>
          <w:tcPr>
            <w:tcW w:w="708" w:type="dxa"/>
            <w:shd w:val="clear" w:color="auto" w:fill="B6DDE8"/>
          </w:tcPr>
          <w:p w:rsidR="0038247C" w:rsidRPr="001A1C78" w:rsidRDefault="0038247C" w:rsidP="00A64AFA">
            <w:pPr>
              <w:widowControl w:val="0"/>
              <w:autoSpaceDE w:val="0"/>
              <w:autoSpaceDN w:val="0"/>
              <w:spacing w:after="0" w:line="240" w:lineRule="auto"/>
              <w:ind w:left="-19" w:right="-6"/>
              <w:jc w:val="center"/>
              <w:rPr>
                <w:rFonts w:ascii="Garamond" w:eastAsia="Arial" w:hAnsi="Garamond" w:cs="Arial"/>
                <w:b/>
              </w:rPr>
            </w:pPr>
            <w:r w:rsidRPr="001A1C78">
              <w:rPr>
                <w:rFonts w:ascii="Garamond" w:eastAsia="Arial" w:hAnsi="Garamond" w:cs="Arial"/>
                <w:b/>
              </w:rPr>
              <w:t>1990</w:t>
            </w:r>
            <w:r w:rsidR="00AB0074">
              <w:rPr>
                <w:rFonts w:ascii="Garamond" w:eastAsia="Arial" w:hAnsi="Garamond" w:cs="Arial"/>
                <w:b/>
              </w:rPr>
              <w:t>.</w:t>
            </w:r>
          </w:p>
        </w:tc>
        <w:tc>
          <w:tcPr>
            <w:tcW w:w="1365" w:type="dxa"/>
            <w:gridSpan w:val="2"/>
            <w:shd w:val="clear" w:color="auto" w:fill="B6DDE8"/>
          </w:tcPr>
          <w:p w:rsidR="0038247C" w:rsidRPr="001A1C78" w:rsidRDefault="0038247C" w:rsidP="00A64AFA">
            <w:pPr>
              <w:widowControl w:val="0"/>
              <w:autoSpaceDE w:val="0"/>
              <w:autoSpaceDN w:val="0"/>
              <w:spacing w:after="0" w:line="240" w:lineRule="auto"/>
              <w:ind w:left="-19" w:right="-6"/>
              <w:jc w:val="center"/>
              <w:rPr>
                <w:rFonts w:ascii="Garamond" w:eastAsia="Arial" w:hAnsi="Garamond" w:cs="Arial"/>
                <w:b/>
              </w:rPr>
            </w:pPr>
            <w:r w:rsidRPr="001A1C78">
              <w:rPr>
                <w:rFonts w:ascii="Garamond" w:eastAsia="Arial" w:hAnsi="Garamond" w:cs="Arial"/>
                <w:b/>
              </w:rPr>
              <w:t>2000</w:t>
            </w:r>
            <w:r w:rsidR="00AB0074">
              <w:rPr>
                <w:rFonts w:ascii="Garamond" w:eastAsia="Arial" w:hAnsi="Garamond" w:cs="Arial"/>
                <w:b/>
              </w:rPr>
              <w:t>.</w:t>
            </w:r>
          </w:p>
        </w:tc>
        <w:tc>
          <w:tcPr>
            <w:tcW w:w="1457" w:type="dxa"/>
            <w:gridSpan w:val="2"/>
            <w:shd w:val="clear" w:color="auto" w:fill="B6DDE8"/>
          </w:tcPr>
          <w:p w:rsidR="0038247C" w:rsidRPr="001A1C78" w:rsidRDefault="0038247C" w:rsidP="00A64AFA">
            <w:pPr>
              <w:widowControl w:val="0"/>
              <w:autoSpaceDE w:val="0"/>
              <w:autoSpaceDN w:val="0"/>
              <w:spacing w:after="0" w:line="240" w:lineRule="auto"/>
              <w:ind w:left="-19" w:right="-6"/>
              <w:jc w:val="center"/>
              <w:rPr>
                <w:rFonts w:ascii="Garamond" w:eastAsia="Arial" w:hAnsi="Garamond" w:cs="Arial"/>
                <w:b/>
              </w:rPr>
            </w:pPr>
            <w:r w:rsidRPr="001A1C78">
              <w:rPr>
                <w:rFonts w:ascii="Garamond" w:eastAsia="Arial" w:hAnsi="Garamond" w:cs="Arial"/>
                <w:b/>
              </w:rPr>
              <w:t>2010</w:t>
            </w:r>
            <w:r w:rsidR="00AB0074">
              <w:rPr>
                <w:rFonts w:ascii="Garamond" w:eastAsia="Arial" w:hAnsi="Garamond" w:cs="Arial"/>
                <w:b/>
              </w:rPr>
              <w:t>.</w:t>
            </w:r>
          </w:p>
        </w:tc>
        <w:tc>
          <w:tcPr>
            <w:tcW w:w="1460" w:type="dxa"/>
            <w:gridSpan w:val="2"/>
            <w:shd w:val="clear" w:color="auto" w:fill="B6DDE8"/>
          </w:tcPr>
          <w:p w:rsidR="0038247C" w:rsidRPr="001A1C78" w:rsidRDefault="0038247C" w:rsidP="00A64AFA">
            <w:pPr>
              <w:widowControl w:val="0"/>
              <w:autoSpaceDE w:val="0"/>
              <w:autoSpaceDN w:val="0"/>
              <w:spacing w:after="0" w:line="240" w:lineRule="auto"/>
              <w:ind w:left="-19" w:right="-6"/>
              <w:jc w:val="center"/>
              <w:rPr>
                <w:rFonts w:ascii="Garamond" w:eastAsia="Arial" w:hAnsi="Garamond" w:cs="Arial"/>
                <w:b/>
              </w:rPr>
            </w:pPr>
            <w:r w:rsidRPr="001A1C78">
              <w:rPr>
                <w:rFonts w:ascii="Garamond" w:eastAsia="Arial" w:hAnsi="Garamond" w:cs="Arial"/>
                <w:b/>
              </w:rPr>
              <w:t>2015</w:t>
            </w:r>
            <w:r w:rsidR="00AB0074">
              <w:rPr>
                <w:rFonts w:ascii="Garamond" w:eastAsia="Arial" w:hAnsi="Garamond" w:cs="Arial"/>
                <w:b/>
              </w:rPr>
              <w:t>.</w:t>
            </w:r>
          </w:p>
        </w:tc>
        <w:tc>
          <w:tcPr>
            <w:tcW w:w="1226" w:type="dxa"/>
            <w:gridSpan w:val="2"/>
            <w:shd w:val="clear" w:color="auto" w:fill="B6DDE8"/>
          </w:tcPr>
          <w:p w:rsidR="0038247C" w:rsidRPr="001A1C78" w:rsidRDefault="0038247C" w:rsidP="00A64AFA">
            <w:pPr>
              <w:widowControl w:val="0"/>
              <w:autoSpaceDE w:val="0"/>
              <w:autoSpaceDN w:val="0"/>
              <w:spacing w:after="0" w:line="240" w:lineRule="auto"/>
              <w:ind w:left="-19" w:right="-6"/>
              <w:jc w:val="center"/>
              <w:rPr>
                <w:rFonts w:ascii="Garamond" w:eastAsia="Arial" w:hAnsi="Garamond" w:cs="Arial"/>
                <w:b/>
              </w:rPr>
            </w:pPr>
            <w:r w:rsidRPr="001A1C78">
              <w:rPr>
                <w:rFonts w:ascii="Garamond" w:eastAsia="Arial" w:hAnsi="Garamond" w:cs="Arial"/>
                <w:b/>
              </w:rPr>
              <w:t>2030</w:t>
            </w:r>
            <w:r w:rsidR="00AB0074">
              <w:rPr>
                <w:rFonts w:ascii="Garamond" w:eastAsia="Arial" w:hAnsi="Garamond" w:cs="Arial"/>
                <w:b/>
              </w:rPr>
              <w:t>.</w:t>
            </w:r>
            <w:r w:rsidRPr="001A1C78">
              <w:rPr>
                <w:rFonts w:ascii="Garamond" w:eastAsia="Arial" w:hAnsi="Garamond" w:cs="Arial"/>
                <w:b/>
              </w:rPr>
              <w:t>*</w:t>
            </w:r>
          </w:p>
        </w:tc>
      </w:tr>
      <w:tr w:rsidR="00E65880" w:rsidRPr="001A1C78" w:rsidTr="00E65880">
        <w:trPr>
          <w:trHeight w:val="514"/>
        </w:trPr>
        <w:tc>
          <w:tcPr>
            <w:tcW w:w="3261" w:type="dxa"/>
            <w:vMerge/>
            <w:tcBorders>
              <w:top w:val="nil"/>
            </w:tcBorders>
            <w:shd w:val="clear" w:color="auto" w:fill="B6DDE8"/>
          </w:tcPr>
          <w:p w:rsidR="001A1C78" w:rsidRPr="001A1C78" w:rsidRDefault="001A1C78" w:rsidP="000B6D3D">
            <w:pPr>
              <w:widowControl w:val="0"/>
              <w:autoSpaceDE w:val="0"/>
              <w:autoSpaceDN w:val="0"/>
              <w:spacing w:after="0" w:line="240" w:lineRule="auto"/>
              <w:rPr>
                <w:rFonts w:ascii="Garamond" w:eastAsia="Arial" w:hAnsi="Garamond" w:cs="Arial"/>
                <w:sz w:val="24"/>
                <w:szCs w:val="24"/>
              </w:rPr>
            </w:pPr>
          </w:p>
        </w:tc>
        <w:tc>
          <w:tcPr>
            <w:tcW w:w="708" w:type="dxa"/>
            <w:shd w:val="clear" w:color="auto" w:fill="B6DDE8"/>
            <w:vAlign w:val="center"/>
          </w:tcPr>
          <w:p w:rsidR="00E65880" w:rsidRDefault="001A1C78" w:rsidP="000B6D3D">
            <w:pPr>
              <w:widowControl w:val="0"/>
              <w:autoSpaceDE w:val="0"/>
              <w:autoSpaceDN w:val="0"/>
              <w:spacing w:after="0" w:line="240" w:lineRule="auto"/>
              <w:jc w:val="center"/>
              <w:rPr>
                <w:rFonts w:ascii="Garamond" w:eastAsia="Arial" w:hAnsi="Garamond" w:cs="Arial"/>
                <w:b/>
              </w:rPr>
            </w:pPr>
            <w:r w:rsidRPr="001A1C78">
              <w:rPr>
                <w:rFonts w:ascii="Garamond" w:eastAsia="Arial" w:hAnsi="Garamond" w:cs="Arial"/>
                <w:b/>
              </w:rPr>
              <w:t xml:space="preserve">% </w:t>
            </w:r>
          </w:p>
          <w:p w:rsidR="001A1C78" w:rsidRPr="001A1C78" w:rsidRDefault="001A1C78" w:rsidP="000B6D3D">
            <w:pPr>
              <w:widowControl w:val="0"/>
              <w:autoSpaceDE w:val="0"/>
              <w:autoSpaceDN w:val="0"/>
              <w:spacing w:after="0" w:line="240" w:lineRule="auto"/>
              <w:jc w:val="center"/>
              <w:rPr>
                <w:rFonts w:ascii="Garamond" w:eastAsia="Arial" w:hAnsi="Garamond" w:cs="Arial"/>
                <w:b/>
              </w:rPr>
            </w:pPr>
            <w:r w:rsidRPr="001A1C78">
              <w:rPr>
                <w:rFonts w:ascii="Garamond" w:eastAsia="Arial" w:hAnsi="Garamond" w:cs="Arial"/>
                <w:b/>
              </w:rPr>
              <w:t>BDV</w:t>
            </w:r>
          </w:p>
        </w:tc>
        <w:tc>
          <w:tcPr>
            <w:tcW w:w="709" w:type="dxa"/>
            <w:shd w:val="clear" w:color="auto" w:fill="B6DDE8"/>
            <w:vAlign w:val="center"/>
          </w:tcPr>
          <w:p w:rsidR="001A1C78" w:rsidRPr="001A1C78" w:rsidRDefault="001A1C78" w:rsidP="000B6D3D">
            <w:pPr>
              <w:widowControl w:val="0"/>
              <w:autoSpaceDE w:val="0"/>
              <w:autoSpaceDN w:val="0"/>
              <w:spacing w:after="0" w:line="240" w:lineRule="auto"/>
              <w:ind w:right="102"/>
              <w:jc w:val="center"/>
              <w:rPr>
                <w:rFonts w:ascii="Garamond" w:eastAsia="Arial" w:hAnsi="Garamond" w:cs="Arial"/>
                <w:b/>
              </w:rPr>
            </w:pPr>
            <w:r w:rsidRPr="001A1C78">
              <w:rPr>
                <w:rFonts w:ascii="Garamond" w:eastAsia="Arial" w:hAnsi="Garamond" w:cs="Arial"/>
                <w:b/>
              </w:rPr>
              <w:t>% BDV</w:t>
            </w:r>
          </w:p>
        </w:tc>
        <w:tc>
          <w:tcPr>
            <w:tcW w:w="656" w:type="dxa"/>
            <w:shd w:val="clear" w:color="auto" w:fill="B6DDE8"/>
            <w:vAlign w:val="center"/>
          </w:tcPr>
          <w:p w:rsidR="001A1C78" w:rsidRPr="001A1C78" w:rsidRDefault="001A1C78" w:rsidP="000B6D3D">
            <w:pPr>
              <w:widowControl w:val="0"/>
              <w:autoSpaceDE w:val="0"/>
              <w:autoSpaceDN w:val="0"/>
              <w:spacing w:after="0" w:line="240" w:lineRule="auto"/>
              <w:jc w:val="center"/>
              <w:rPr>
                <w:rFonts w:ascii="Garamond" w:eastAsia="Arial" w:hAnsi="Garamond" w:cs="Arial"/>
                <w:b/>
              </w:rPr>
            </w:pPr>
            <w:r w:rsidRPr="001A1C78">
              <w:rPr>
                <w:rFonts w:ascii="Garamond" w:eastAsia="Arial" w:hAnsi="Garamond" w:cs="Arial"/>
                <w:b/>
              </w:rPr>
              <w:t>%</w:t>
            </w:r>
          </w:p>
          <w:p w:rsidR="001A1C78" w:rsidRPr="001A1C78" w:rsidRDefault="00B30E09" w:rsidP="000B6D3D">
            <w:pPr>
              <w:widowControl w:val="0"/>
              <w:autoSpaceDE w:val="0"/>
              <w:autoSpaceDN w:val="0"/>
              <w:spacing w:after="0" w:line="240" w:lineRule="auto"/>
              <w:jc w:val="center"/>
              <w:rPr>
                <w:rFonts w:ascii="Garamond" w:eastAsia="Arial" w:hAnsi="Garamond" w:cs="Arial"/>
                <w:b/>
              </w:rPr>
            </w:pPr>
            <w:r>
              <w:rPr>
                <w:rFonts w:ascii="Garamond" w:eastAsia="Arial" w:hAnsi="Garamond" w:cs="Arial"/>
                <w:b/>
                <w:w w:val="95"/>
              </w:rPr>
              <w:t>z</w:t>
            </w:r>
            <w:r w:rsidR="001A1C78" w:rsidRPr="001A1C78">
              <w:rPr>
                <w:rFonts w:ascii="Garamond" w:eastAsia="Arial" w:hAnsi="Garamond" w:cs="Arial"/>
                <w:b/>
                <w:w w:val="95"/>
              </w:rPr>
              <w:t>aposl</w:t>
            </w:r>
            <w:r>
              <w:rPr>
                <w:rFonts w:ascii="Garamond" w:eastAsia="Arial" w:hAnsi="Garamond" w:cs="Arial"/>
                <w:b/>
                <w:w w:val="95"/>
              </w:rPr>
              <w:t>.</w:t>
            </w:r>
          </w:p>
        </w:tc>
        <w:tc>
          <w:tcPr>
            <w:tcW w:w="774" w:type="dxa"/>
            <w:shd w:val="clear" w:color="auto" w:fill="B6DDE8"/>
            <w:vAlign w:val="center"/>
          </w:tcPr>
          <w:p w:rsidR="00E65880" w:rsidRDefault="001A1C78" w:rsidP="000B6D3D">
            <w:pPr>
              <w:widowControl w:val="0"/>
              <w:autoSpaceDE w:val="0"/>
              <w:autoSpaceDN w:val="0"/>
              <w:spacing w:after="0" w:line="240" w:lineRule="auto"/>
              <w:jc w:val="center"/>
              <w:rPr>
                <w:rFonts w:ascii="Garamond" w:eastAsia="Arial" w:hAnsi="Garamond" w:cs="Arial"/>
                <w:b/>
              </w:rPr>
            </w:pPr>
            <w:r w:rsidRPr="001A1C78">
              <w:rPr>
                <w:rFonts w:ascii="Garamond" w:eastAsia="Arial" w:hAnsi="Garamond" w:cs="Arial"/>
                <w:b/>
              </w:rPr>
              <w:t xml:space="preserve">% </w:t>
            </w:r>
          </w:p>
          <w:p w:rsidR="001A1C78" w:rsidRPr="001A1C78" w:rsidRDefault="001A1C78" w:rsidP="000B6D3D">
            <w:pPr>
              <w:widowControl w:val="0"/>
              <w:autoSpaceDE w:val="0"/>
              <w:autoSpaceDN w:val="0"/>
              <w:spacing w:after="0" w:line="240" w:lineRule="auto"/>
              <w:jc w:val="center"/>
              <w:rPr>
                <w:rFonts w:ascii="Garamond" w:eastAsia="Arial" w:hAnsi="Garamond" w:cs="Arial"/>
                <w:b/>
              </w:rPr>
            </w:pPr>
            <w:r w:rsidRPr="001A1C78">
              <w:rPr>
                <w:rFonts w:ascii="Garamond" w:eastAsia="Arial" w:hAnsi="Garamond" w:cs="Arial"/>
                <w:b/>
              </w:rPr>
              <w:t>BDV</w:t>
            </w:r>
          </w:p>
        </w:tc>
        <w:tc>
          <w:tcPr>
            <w:tcW w:w="683" w:type="dxa"/>
            <w:shd w:val="clear" w:color="auto" w:fill="B6DDE8"/>
            <w:vAlign w:val="center"/>
          </w:tcPr>
          <w:p w:rsidR="001A1C78" w:rsidRPr="001A1C78" w:rsidRDefault="001A1C78" w:rsidP="000B6D3D">
            <w:pPr>
              <w:widowControl w:val="0"/>
              <w:autoSpaceDE w:val="0"/>
              <w:autoSpaceDN w:val="0"/>
              <w:spacing w:after="0" w:line="240" w:lineRule="auto"/>
              <w:ind w:right="44"/>
              <w:jc w:val="center"/>
              <w:rPr>
                <w:rFonts w:ascii="Garamond" w:eastAsia="Arial" w:hAnsi="Garamond" w:cs="Arial"/>
                <w:b/>
              </w:rPr>
            </w:pPr>
            <w:r w:rsidRPr="001A1C78">
              <w:rPr>
                <w:rFonts w:ascii="Garamond" w:eastAsia="Arial" w:hAnsi="Garamond" w:cs="Arial"/>
                <w:b/>
                <w:w w:val="85"/>
              </w:rPr>
              <w:t>% zaposl</w:t>
            </w:r>
            <w:r w:rsidR="00B30E09">
              <w:rPr>
                <w:rFonts w:ascii="Garamond" w:eastAsia="Arial" w:hAnsi="Garamond" w:cs="Arial"/>
                <w:b/>
                <w:w w:val="85"/>
              </w:rPr>
              <w:t>.</w:t>
            </w:r>
          </w:p>
        </w:tc>
        <w:tc>
          <w:tcPr>
            <w:tcW w:w="734" w:type="dxa"/>
            <w:shd w:val="clear" w:color="auto" w:fill="B6DDE8"/>
            <w:vAlign w:val="center"/>
          </w:tcPr>
          <w:p w:rsidR="00E65880" w:rsidRDefault="001A1C78" w:rsidP="000B6D3D">
            <w:pPr>
              <w:widowControl w:val="0"/>
              <w:autoSpaceDE w:val="0"/>
              <w:autoSpaceDN w:val="0"/>
              <w:spacing w:after="0" w:line="240" w:lineRule="auto"/>
              <w:jc w:val="center"/>
              <w:rPr>
                <w:rFonts w:ascii="Garamond" w:eastAsia="Arial" w:hAnsi="Garamond" w:cs="Arial"/>
                <w:b/>
              </w:rPr>
            </w:pPr>
            <w:r w:rsidRPr="001A1C78">
              <w:rPr>
                <w:rFonts w:ascii="Garamond" w:eastAsia="Arial" w:hAnsi="Garamond" w:cs="Arial"/>
                <w:b/>
              </w:rPr>
              <w:t xml:space="preserve">% </w:t>
            </w:r>
          </w:p>
          <w:p w:rsidR="001A1C78" w:rsidRPr="001A1C78" w:rsidRDefault="001A1C78" w:rsidP="000B6D3D">
            <w:pPr>
              <w:widowControl w:val="0"/>
              <w:autoSpaceDE w:val="0"/>
              <w:autoSpaceDN w:val="0"/>
              <w:spacing w:after="0" w:line="240" w:lineRule="auto"/>
              <w:jc w:val="center"/>
              <w:rPr>
                <w:rFonts w:ascii="Garamond" w:eastAsia="Arial" w:hAnsi="Garamond" w:cs="Arial"/>
                <w:b/>
              </w:rPr>
            </w:pPr>
            <w:r w:rsidRPr="001A1C78">
              <w:rPr>
                <w:rFonts w:ascii="Garamond" w:eastAsia="Arial" w:hAnsi="Garamond" w:cs="Arial"/>
                <w:b/>
              </w:rPr>
              <w:t>BDV</w:t>
            </w:r>
          </w:p>
        </w:tc>
        <w:tc>
          <w:tcPr>
            <w:tcW w:w="726" w:type="dxa"/>
            <w:shd w:val="clear" w:color="auto" w:fill="B6DDE8"/>
            <w:vAlign w:val="center"/>
          </w:tcPr>
          <w:p w:rsidR="001A1C78" w:rsidRPr="001A1C78" w:rsidRDefault="001A1C78" w:rsidP="000B6D3D">
            <w:pPr>
              <w:widowControl w:val="0"/>
              <w:autoSpaceDE w:val="0"/>
              <w:autoSpaceDN w:val="0"/>
              <w:spacing w:after="0" w:line="240" w:lineRule="auto"/>
              <w:jc w:val="center"/>
              <w:rPr>
                <w:rFonts w:ascii="Garamond" w:eastAsia="Arial" w:hAnsi="Garamond" w:cs="Arial"/>
                <w:b/>
              </w:rPr>
            </w:pPr>
            <w:r w:rsidRPr="001A1C78">
              <w:rPr>
                <w:rFonts w:ascii="Garamond" w:eastAsia="Arial" w:hAnsi="Garamond" w:cs="Arial"/>
                <w:b/>
              </w:rPr>
              <w:t>%</w:t>
            </w:r>
          </w:p>
          <w:p w:rsidR="001A1C78" w:rsidRPr="001A1C78" w:rsidRDefault="00B30E09" w:rsidP="000B6D3D">
            <w:pPr>
              <w:widowControl w:val="0"/>
              <w:autoSpaceDE w:val="0"/>
              <w:autoSpaceDN w:val="0"/>
              <w:spacing w:after="0" w:line="240" w:lineRule="auto"/>
              <w:jc w:val="center"/>
              <w:rPr>
                <w:rFonts w:ascii="Garamond" w:eastAsia="Arial" w:hAnsi="Garamond" w:cs="Arial"/>
                <w:b/>
              </w:rPr>
            </w:pPr>
            <w:r>
              <w:rPr>
                <w:rFonts w:ascii="Garamond" w:eastAsia="Arial" w:hAnsi="Garamond" w:cs="Arial"/>
                <w:b/>
                <w:w w:val="95"/>
              </w:rPr>
              <w:t>z</w:t>
            </w:r>
            <w:r w:rsidR="001A1C78" w:rsidRPr="001A1C78">
              <w:rPr>
                <w:rFonts w:ascii="Garamond" w:eastAsia="Arial" w:hAnsi="Garamond" w:cs="Arial"/>
                <w:b/>
                <w:w w:val="95"/>
              </w:rPr>
              <w:t>aposl</w:t>
            </w:r>
            <w:r>
              <w:rPr>
                <w:rFonts w:ascii="Garamond" w:eastAsia="Arial" w:hAnsi="Garamond" w:cs="Arial"/>
                <w:b/>
                <w:w w:val="95"/>
              </w:rPr>
              <w:t>.</w:t>
            </w:r>
          </w:p>
        </w:tc>
        <w:tc>
          <w:tcPr>
            <w:tcW w:w="608" w:type="dxa"/>
            <w:shd w:val="clear" w:color="auto" w:fill="B6DDE8"/>
            <w:vAlign w:val="center"/>
          </w:tcPr>
          <w:p w:rsidR="001A1C78" w:rsidRPr="001A1C78" w:rsidRDefault="001A1C78" w:rsidP="000B6D3D">
            <w:pPr>
              <w:widowControl w:val="0"/>
              <w:autoSpaceDE w:val="0"/>
              <w:autoSpaceDN w:val="0"/>
              <w:spacing w:after="0" w:line="240" w:lineRule="auto"/>
              <w:ind w:right="65"/>
              <w:jc w:val="center"/>
              <w:rPr>
                <w:rFonts w:ascii="Garamond" w:eastAsia="Arial" w:hAnsi="Garamond" w:cs="Arial"/>
                <w:b/>
              </w:rPr>
            </w:pPr>
            <w:r w:rsidRPr="001A1C78">
              <w:rPr>
                <w:rFonts w:ascii="Garamond" w:eastAsia="Arial" w:hAnsi="Garamond" w:cs="Arial"/>
                <w:b/>
              </w:rPr>
              <w:t>% BDV</w:t>
            </w:r>
          </w:p>
        </w:tc>
        <w:tc>
          <w:tcPr>
            <w:tcW w:w="618" w:type="dxa"/>
            <w:shd w:val="clear" w:color="auto" w:fill="B6DDE8"/>
            <w:vAlign w:val="center"/>
          </w:tcPr>
          <w:p w:rsidR="001A1C78" w:rsidRPr="001A1C78" w:rsidRDefault="001A1C78" w:rsidP="000B6D3D">
            <w:pPr>
              <w:widowControl w:val="0"/>
              <w:autoSpaceDE w:val="0"/>
              <w:autoSpaceDN w:val="0"/>
              <w:spacing w:after="0" w:line="240" w:lineRule="auto"/>
              <w:ind w:right="-29"/>
              <w:jc w:val="center"/>
              <w:rPr>
                <w:rFonts w:ascii="Garamond" w:eastAsia="Arial" w:hAnsi="Garamond" w:cs="Arial"/>
                <w:b/>
              </w:rPr>
            </w:pPr>
            <w:r w:rsidRPr="001A1C78">
              <w:rPr>
                <w:rFonts w:ascii="Garamond" w:eastAsia="Arial" w:hAnsi="Garamond" w:cs="Arial"/>
                <w:b/>
                <w:w w:val="85"/>
              </w:rPr>
              <w:t>%</w:t>
            </w:r>
            <w:r w:rsidRPr="001A1C78">
              <w:rPr>
                <w:rFonts w:ascii="Garamond" w:eastAsia="Arial" w:hAnsi="Garamond" w:cs="Arial"/>
                <w:b/>
                <w:spacing w:val="-5"/>
                <w:w w:val="85"/>
              </w:rPr>
              <w:t xml:space="preserve"> </w:t>
            </w:r>
            <w:r w:rsidRPr="001A1C78">
              <w:rPr>
                <w:rFonts w:ascii="Garamond" w:eastAsia="Arial" w:hAnsi="Garamond" w:cs="Arial"/>
                <w:b/>
                <w:spacing w:val="-4"/>
                <w:w w:val="85"/>
              </w:rPr>
              <w:t>zaposl</w:t>
            </w:r>
            <w:r w:rsidR="00B30E09">
              <w:rPr>
                <w:rFonts w:ascii="Garamond" w:eastAsia="Arial" w:hAnsi="Garamond" w:cs="Arial"/>
                <w:b/>
                <w:spacing w:val="-4"/>
                <w:w w:val="85"/>
              </w:rPr>
              <w:t>.</w:t>
            </w:r>
          </w:p>
        </w:tc>
      </w:tr>
      <w:tr w:rsidR="005920CC" w:rsidRPr="001A1C78" w:rsidTr="00E65880">
        <w:trPr>
          <w:trHeight w:val="216"/>
        </w:trPr>
        <w:tc>
          <w:tcPr>
            <w:tcW w:w="3261" w:type="dxa"/>
            <w:shd w:val="clear" w:color="auto" w:fill="auto"/>
          </w:tcPr>
          <w:p w:rsidR="001A1C78" w:rsidRPr="001A1C78" w:rsidRDefault="001A1C78" w:rsidP="000B6D3D">
            <w:pPr>
              <w:widowControl w:val="0"/>
              <w:autoSpaceDE w:val="0"/>
              <w:autoSpaceDN w:val="0"/>
              <w:spacing w:after="0" w:line="240" w:lineRule="auto"/>
              <w:rPr>
                <w:rFonts w:ascii="Garamond" w:eastAsia="Arial" w:hAnsi="Garamond" w:cs="Arial"/>
                <w:b/>
                <w:sz w:val="24"/>
                <w:szCs w:val="24"/>
              </w:rPr>
            </w:pPr>
            <w:r w:rsidRPr="001A1C78">
              <w:rPr>
                <w:rFonts w:ascii="Garamond" w:eastAsia="Arial" w:hAnsi="Garamond" w:cs="Arial"/>
                <w:b/>
                <w:w w:val="95"/>
                <w:sz w:val="24"/>
                <w:szCs w:val="24"/>
              </w:rPr>
              <w:t>Poljopriveda i šumarstvo</w:t>
            </w:r>
          </w:p>
        </w:tc>
        <w:tc>
          <w:tcPr>
            <w:tcW w:w="708" w:type="dxa"/>
            <w:shd w:val="clear" w:color="auto" w:fill="auto"/>
          </w:tcPr>
          <w:p w:rsidR="001A1C78" w:rsidRPr="005920CC" w:rsidRDefault="001A1C78" w:rsidP="000B6D3D">
            <w:pPr>
              <w:widowControl w:val="0"/>
              <w:autoSpaceDE w:val="0"/>
              <w:autoSpaceDN w:val="0"/>
              <w:spacing w:after="0" w:line="240" w:lineRule="auto"/>
              <w:rPr>
                <w:rFonts w:ascii="Garamond" w:eastAsia="Arial" w:hAnsi="Garamond" w:cs="Arial"/>
              </w:rPr>
            </w:pPr>
            <w:r w:rsidRPr="005920CC">
              <w:rPr>
                <w:rFonts w:ascii="Garamond" w:eastAsia="Arial" w:hAnsi="Garamond" w:cs="Arial"/>
              </w:rPr>
              <w:t>12,2</w:t>
            </w:r>
          </w:p>
        </w:tc>
        <w:tc>
          <w:tcPr>
            <w:tcW w:w="709" w:type="dxa"/>
            <w:shd w:val="clear" w:color="auto" w:fill="auto"/>
          </w:tcPr>
          <w:p w:rsidR="001A1C78" w:rsidRPr="005920CC" w:rsidRDefault="001A1C78" w:rsidP="000B6D3D">
            <w:pPr>
              <w:widowControl w:val="0"/>
              <w:autoSpaceDE w:val="0"/>
              <w:autoSpaceDN w:val="0"/>
              <w:spacing w:after="0" w:line="240" w:lineRule="auto"/>
              <w:ind w:right="83"/>
              <w:jc w:val="right"/>
              <w:rPr>
                <w:rFonts w:ascii="Garamond" w:eastAsia="Arial" w:hAnsi="Garamond" w:cs="Arial"/>
              </w:rPr>
            </w:pPr>
            <w:r w:rsidRPr="005920CC">
              <w:rPr>
                <w:rFonts w:ascii="Garamond" w:eastAsia="Arial" w:hAnsi="Garamond" w:cs="Arial"/>
              </w:rPr>
              <w:t>12,5</w:t>
            </w:r>
          </w:p>
        </w:tc>
        <w:tc>
          <w:tcPr>
            <w:tcW w:w="656" w:type="dxa"/>
            <w:shd w:val="clear" w:color="auto" w:fill="auto"/>
          </w:tcPr>
          <w:p w:rsidR="001A1C78" w:rsidRPr="005920CC" w:rsidRDefault="001A1C78" w:rsidP="000B6D3D">
            <w:pPr>
              <w:widowControl w:val="0"/>
              <w:autoSpaceDE w:val="0"/>
              <w:autoSpaceDN w:val="0"/>
              <w:spacing w:after="0" w:line="240" w:lineRule="auto"/>
              <w:ind w:right="85"/>
              <w:jc w:val="right"/>
              <w:rPr>
                <w:rFonts w:ascii="Garamond" w:eastAsia="Arial" w:hAnsi="Garamond" w:cs="Arial"/>
              </w:rPr>
            </w:pPr>
            <w:r w:rsidRPr="005920CC">
              <w:rPr>
                <w:rFonts w:ascii="Garamond" w:eastAsia="Arial" w:hAnsi="Garamond" w:cs="Arial"/>
              </w:rPr>
              <w:t>2,1</w:t>
            </w:r>
          </w:p>
        </w:tc>
        <w:tc>
          <w:tcPr>
            <w:tcW w:w="774" w:type="dxa"/>
            <w:shd w:val="clear" w:color="auto" w:fill="auto"/>
          </w:tcPr>
          <w:p w:rsidR="001A1C78" w:rsidRPr="005920CC" w:rsidRDefault="001A1C78" w:rsidP="000B6D3D">
            <w:pPr>
              <w:widowControl w:val="0"/>
              <w:autoSpaceDE w:val="0"/>
              <w:autoSpaceDN w:val="0"/>
              <w:spacing w:after="0" w:line="240" w:lineRule="auto"/>
              <w:ind w:right="84"/>
              <w:jc w:val="right"/>
              <w:rPr>
                <w:rFonts w:ascii="Garamond" w:eastAsia="Arial" w:hAnsi="Garamond" w:cs="Arial"/>
              </w:rPr>
            </w:pPr>
            <w:r w:rsidRPr="005920CC">
              <w:rPr>
                <w:rFonts w:ascii="Garamond" w:eastAsia="Arial" w:hAnsi="Garamond" w:cs="Arial"/>
              </w:rPr>
              <w:t>9,2</w:t>
            </w:r>
          </w:p>
        </w:tc>
        <w:tc>
          <w:tcPr>
            <w:tcW w:w="683" w:type="dxa"/>
            <w:shd w:val="clear" w:color="auto" w:fill="auto"/>
          </w:tcPr>
          <w:p w:rsidR="001A1C78" w:rsidRPr="005920CC" w:rsidRDefault="001A1C78" w:rsidP="000B6D3D">
            <w:pPr>
              <w:widowControl w:val="0"/>
              <w:autoSpaceDE w:val="0"/>
              <w:autoSpaceDN w:val="0"/>
              <w:spacing w:after="0" w:line="240" w:lineRule="auto"/>
              <w:ind w:right="84"/>
              <w:jc w:val="right"/>
              <w:rPr>
                <w:rFonts w:ascii="Garamond" w:eastAsia="Arial" w:hAnsi="Garamond" w:cs="Arial"/>
              </w:rPr>
            </w:pPr>
            <w:r w:rsidRPr="005920CC">
              <w:rPr>
                <w:rFonts w:ascii="Garamond" w:eastAsia="Arial" w:hAnsi="Garamond" w:cs="Arial"/>
              </w:rPr>
              <w:t>1,4</w:t>
            </w:r>
          </w:p>
        </w:tc>
        <w:tc>
          <w:tcPr>
            <w:tcW w:w="734" w:type="dxa"/>
            <w:shd w:val="clear" w:color="auto" w:fill="auto"/>
          </w:tcPr>
          <w:p w:rsidR="001A1C78" w:rsidRPr="005920CC" w:rsidRDefault="001A1C78" w:rsidP="000B6D3D">
            <w:pPr>
              <w:widowControl w:val="0"/>
              <w:autoSpaceDE w:val="0"/>
              <w:autoSpaceDN w:val="0"/>
              <w:spacing w:after="0" w:line="240" w:lineRule="auto"/>
              <w:ind w:right="83"/>
              <w:jc w:val="right"/>
              <w:rPr>
                <w:rFonts w:ascii="Garamond" w:eastAsia="Arial" w:hAnsi="Garamond" w:cs="Arial"/>
              </w:rPr>
            </w:pPr>
            <w:r w:rsidRPr="005920CC">
              <w:rPr>
                <w:rFonts w:ascii="Garamond" w:eastAsia="Arial" w:hAnsi="Garamond" w:cs="Arial"/>
              </w:rPr>
              <w:t>9,8</w:t>
            </w:r>
          </w:p>
        </w:tc>
        <w:tc>
          <w:tcPr>
            <w:tcW w:w="726" w:type="dxa"/>
            <w:shd w:val="clear" w:color="auto" w:fill="auto"/>
          </w:tcPr>
          <w:p w:rsidR="001A1C78" w:rsidRPr="005920CC" w:rsidRDefault="001A1C78" w:rsidP="000B6D3D">
            <w:pPr>
              <w:widowControl w:val="0"/>
              <w:autoSpaceDE w:val="0"/>
              <w:autoSpaceDN w:val="0"/>
              <w:spacing w:after="0" w:line="240" w:lineRule="auto"/>
              <w:ind w:right="83"/>
              <w:jc w:val="right"/>
              <w:rPr>
                <w:rFonts w:ascii="Garamond" w:eastAsia="Arial" w:hAnsi="Garamond" w:cs="Arial"/>
              </w:rPr>
            </w:pPr>
            <w:r w:rsidRPr="005920CC">
              <w:rPr>
                <w:rFonts w:ascii="Garamond" w:eastAsia="Arial" w:hAnsi="Garamond" w:cs="Arial"/>
              </w:rPr>
              <w:t>1,5</w:t>
            </w:r>
          </w:p>
        </w:tc>
        <w:tc>
          <w:tcPr>
            <w:tcW w:w="608" w:type="dxa"/>
            <w:shd w:val="clear" w:color="auto" w:fill="auto"/>
          </w:tcPr>
          <w:p w:rsidR="001A1C78" w:rsidRPr="005920CC" w:rsidRDefault="001A1C78" w:rsidP="000B6D3D">
            <w:pPr>
              <w:widowControl w:val="0"/>
              <w:autoSpaceDE w:val="0"/>
              <w:autoSpaceDN w:val="0"/>
              <w:spacing w:after="0" w:line="240" w:lineRule="auto"/>
              <w:ind w:right="20"/>
              <w:jc w:val="center"/>
              <w:rPr>
                <w:rFonts w:ascii="Garamond" w:eastAsia="Arial" w:hAnsi="Garamond" w:cs="Arial"/>
              </w:rPr>
            </w:pPr>
            <w:r w:rsidRPr="005920CC">
              <w:rPr>
                <w:rFonts w:ascii="Garamond" w:eastAsia="Arial" w:hAnsi="Garamond" w:cs="Arial"/>
              </w:rPr>
              <w:t>6,0</w:t>
            </w:r>
          </w:p>
        </w:tc>
        <w:tc>
          <w:tcPr>
            <w:tcW w:w="618" w:type="dxa"/>
            <w:shd w:val="clear" w:color="auto" w:fill="auto"/>
          </w:tcPr>
          <w:p w:rsidR="001A1C78" w:rsidRPr="005920CC" w:rsidRDefault="001A1C78" w:rsidP="000B6D3D">
            <w:pPr>
              <w:widowControl w:val="0"/>
              <w:autoSpaceDE w:val="0"/>
              <w:autoSpaceDN w:val="0"/>
              <w:spacing w:after="0" w:line="240" w:lineRule="auto"/>
              <w:ind w:right="17"/>
              <w:jc w:val="center"/>
              <w:rPr>
                <w:rFonts w:ascii="Garamond" w:eastAsia="Arial" w:hAnsi="Garamond" w:cs="Arial"/>
              </w:rPr>
            </w:pPr>
            <w:r w:rsidRPr="005920CC">
              <w:rPr>
                <w:rFonts w:ascii="Garamond" w:eastAsia="Arial" w:hAnsi="Garamond" w:cs="Arial"/>
              </w:rPr>
              <w:t>2,0</w:t>
            </w:r>
          </w:p>
        </w:tc>
      </w:tr>
      <w:tr w:rsidR="005920CC" w:rsidRPr="001A1C78" w:rsidTr="00E65880">
        <w:trPr>
          <w:trHeight w:val="215"/>
        </w:trPr>
        <w:tc>
          <w:tcPr>
            <w:tcW w:w="3261" w:type="dxa"/>
            <w:shd w:val="clear" w:color="auto" w:fill="auto"/>
          </w:tcPr>
          <w:p w:rsidR="001A1C78" w:rsidRPr="001A1C78" w:rsidRDefault="001A1C78" w:rsidP="000B6D3D">
            <w:pPr>
              <w:widowControl w:val="0"/>
              <w:autoSpaceDE w:val="0"/>
              <w:autoSpaceDN w:val="0"/>
              <w:spacing w:after="0" w:line="240" w:lineRule="auto"/>
              <w:rPr>
                <w:rFonts w:ascii="Garamond" w:eastAsia="Arial" w:hAnsi="Garamond" w:cs="Arial"/>
                <w:b/>
                <w:sz w:val="24"/>
                <w:szCs w:val="24"/>
              </w:rPr>
            </w:pPr>
            <w:r w:rsidRPr="001A1C78">
              <w:rPr>
                <w:rFonts w:ascii="Garamond" w:eastAsia="Arial" w:hAnsi="Garamond" w:cs="Arial"/>
                <w:b/>
                <w:sz w:val="24"/>
                <w:szCs w:val="24"/>
              </w:rPr>
              <w:t>Industrija</w:t>
            </w:r>
          </w:p>
        </w:tc>
        <w:tc>
          <w:tcPr>
            <w:tcW w:w="708" w:type="dxa"/>
            <w:shd w:val="clear" w:color="auto" w:fill="auto"/>
          </w:tcPr>
          <w:p w:rsidR="001A1C78" w:rsidRPr="005920CC" w:rsidRDefault="001A1C78" w:rsidP="000B6D3D">
            <w:pPr>
              <w:widowControl w:val="0"/>
              <w:autoSpaceDE w:val="0"/>
              <w:autoSpaceDN w:val="0"/>
              <w:spacing w:after="0" w:line="240" w:lineRule="auto"/>
              <w:rPr>
                <w:rFonts w:ascii="Garamond" w:eastAsia="Arial" w:hAnsi="Garamond" w:cs="Arial"/>
              </w:rPr>
            </w:pPr>
            <w:r w:rsidRPr="005920CC">
              <w:rPr>
                <w:rFonts w:ascii="Garamond" w:eastAsia="Arial" w:hAnsi="Garamond" w:cs="Arial"/>
                <w:w w:val="90"/>
              </w:rPr>
              <w:t>20,8</w:t>
            </w:r>
          </w:p>
        </w:tc>
        <w:tc>
          <w:tcPr>
            <w:tcW w:w="709" w:type="dxa"/>
            <w:shd w:val="clear" w:color="auto" w:fill="auto"/>
          </w:tcPr>
          <w:p w:rsidR="001A1C78" w:rsidRPr="005920CC" w:rsidRDefault="001A1C78" w:rsidP="000B6D3D">
            <w:pPr>
              <w:widowControl w:val="0"/>
              <w:autoSpaceDE w:val="0"/>
              <w:autoSpaceDN w:val="0"/>
              <w:spacing w:after="0" w:line="240" w:lineRule="auto"/>
              <w:ind w:right="83"/>
              <w:jc w:val="right"/>
              <w:rPr>
                <w:rFonts w:ascii="Garamond" w:eastAsia="Arial" w:hAnsi="Garamond" w:cs="Arial"/>
              </w:rPr>
            </w:pPr>
            <w:r w:rsidRPr="005920CC">
              <w:rPr>
                <w:rFonts w:ascii="Garamond" w:eastAsia="Arial" w:hAnsi="Garamond" w:cs="Arial"/>
              </w:rPr>
              <w:t>19,1</w:t>
            </w:r>
          </w:p>
        </w:tc>
        <w:tc>
          <w:tcPr>
            <w:tcW w:w="656" w:type="dxa"/>
            <w:shd w:val="clear" w:color="auto" w:fill="auto"/>
          </w:tcPr>
          <w:p w:rsidR="001A1C78" w:rsidRPr="005920CC" w:rsidRDefault="001A1C78" w:rsidP="000B6D3D">
            <w:pPr>
              <w:widowControl w:val="0"/>
              <w:autoSpaceDE w:val="0"/>
              <w:autoSpaceDN w:val="0"/>
              <w:spacing w:after="0" w:line="240" w:lineRule="auto"/>
              <w:ind w:right="85"/>
              <w:jc w:val="right"/>
              <w:rPr>
                <w:rFonts w:ascii="Garamond" w:eastAsia="Arial" w:hAnsi="Garamond" w:cs="Arial"/>
              </w:rPr>
            </w:pPr>
            <w:r w:rsidRPr="005920CC">
              <w:rPr>
                <w:rFonts w:ascii="Garamond" w:eastAsia="Arial" w:hAnsi="Garamond" w:cs="Arial"/>
              </w:rPr>
              <w:t>25,3</w:t>
            </w:r>
          </w:p>
        </w:tc>
        <w:tc>
          <w:tcPr>
            <w:tcW w:w="774" w:type="dxa"/>
            <w:shd w:val="clear" w:color="auto" w:fill="auto"/>
          </w:tcPr>
          <w:p w:rsidR="001A1C78" w:rsidRPr="005920CC" w:rsidRDefault="001A1C78" w:rsidP="000B6D3D">
            <w:pPr>
              <w:widowControl w:val="0"/>
              <w:autoSpaceDE w:val="0"/>
              <w:autoSpaceDN w:val="0"/>
              <w:spacing w:after="0" w:line="240" w:lineRule="auto"/>
              <w:ind w:right="84"/>
              <w:jc w:val="right"/>
              <w:rPr>
                <w:rFonts w:ascii="Garamond" w:eastAsia="Arial" w:hAnsi="Garamond" w:cs="Arial"/>
              </w:rPr>
            </w:pPr>
            <w:r w:rsidRPr="005920CC">
              <w:rPr>
                <w:rFonts w:ascii="Garamond" w:eastAsia="Arial" w:hAnsi="Garamond" w:cs="Arial"/>
              </w:rPr>
              <w:t>14,6</w:t>
            </w:r>
          </w:p>
        </w:tc>
        <w:tc>
          <w:tcPr>
            <w:tcW w:w="683" w:type="dxa"/>
            <w:shd w:val="clear" w:color="auto" w:fill="auto"/>
          </w:tcPr>
          <w:p w:rsidR="001A1C78" w:rsidRPr="005920CC" w:rsidRDefault="001A1C78" w:rsidP="000B6D3D">
            <w:pPr>
              <w:widowControl w:val="0"/>
              <w:autoSpaceDE w:val="0"/>
              <w:autoSpaceDN w:val="0"/>
              <w:spacing w:after="0" w:line="240" w:lineRule="auto"/>
              <w:ind w:right="84"/>
              <w:jc w:val="right"/>
              <w:rPr>
                <w:rFonts w:ascii="Garamond" w:eastAsia="Arial" w:hAnsi="Garamond" w:cs="Arial"/>
              </w:rPr>
            </w:pPr>
            <w:r w:rsidRPr="005920CC">
              <w:rPr>
                <w:rFonts w:ascii="Garamond" w:eastAsia="Arial" w:hAnsi="Garamond" w:cs="Arial"/>
              </w:rPr>
              <w:t>15,3</w:t>
            </w:r>
          </w:p>
        </w:tc>
        <w:tc>
          <w:tcPr>
            <w:tcW w:w="734" w:type="dxa"/>
            <w:shd w:val="clear" w:color="auto" w:fill="auto"/>
          </w:tcPr>
          <w:p w:rsidR="001A1C78" w:rsidRPr="005920CC" w:rsidRDefault="001A1C78" w:rsidP="000B6D3D">
            <w:pPr>
              <w:widowControl w:val="0"/>
              <w:autoSpaceDE w:val="0"/>
              <w:autoSpaceDN w:val="0"/>
              <w:spacing w:after="0" w:line="240" w:lineRule="auto"/>
              <w:ind w:right="83"/>
              <w:jc w:val="right"/>
              <w:rPr>
                <w:rFonts w:ascii="Garamond" w:eastAsia="Arial" w:hAnsi="Garamond" w:cs="Arial"/>
              </w:rPr>
            </w:pPr>
            <w:r w:rsidRPr="005920CC">
              <w:rPr>
                <w:rFonts w:ascii="Garamond" w:eastAsia="Arial" w:hAnsi="Garamond" w:cs="Arial"/>
                <w:w w:val="90"/>
              </w:rPr>
              <w:t>12,9</w:t>
            </w:r>
          </w:p>
        </w:tc>
        <w:tc>
          <w:tcPr>
            <w:tcW w:w="726" w:type="dxa"/>
            <w:shd w:val="clear" w:color="auto" w:fill="auto"/>
          </w:tcPr>
          <w:p w:rsidR="001A1C78" w:rsidRPr="005920CC" w:rsidRDefault="001A1C78" w:rsidP="000B6D3D">
            <w:pPr>
              <w:widowControl w:val="0"/>
              <w:autoSpaceDE w:val="0"/>
              <w:autoSpaceDN w:val="0"/>
              <w:spacing w:after="0" w:line="240" w:lineRule="auto"/>
              <w:ind w:right="83"/>
              <w:jc w:val="right"/>
              <w:rPr>
                <w:rFonts w:ascii="Garamond" w:eastAsia="Arial" w:hAnsi="Garamond" w:cs="Arial"/>
              </w:rPr>
            </w:pPr>
            <w:r w:rsidRPr="005920CC">
              <w:rPr>
                <w:rFonts w:ascii="Garamond" w:eastAsia="Arial" w:hAnsi="Garamond" w:cs="Arial"/>
              </w:rPr>
              <w:t>11,9</w:t>
            </w:r>
          </w:p>
        </w:tc>
        <w:tc>
          <w:tcPr>
            <w:tcW w:w="608" w:type="dxa"/>
            <w:shd w:val="clear" w:color="auto" w:fill="auto"/>
          </w:tcPr>
          <w:p w:rsidR="001A1C78" w:rsidRPr="005920CC" w:rsidRDefault="001A1C78" w:rsidP="000B6D3D">
            <w:pPr>
              <w:widowControl w:val="0"/>
              <w:autoSpaceDE w:val="0"/>
              <w:autoSpaceDN w:val="0"/>
              <w:spacing w:after="0" w:line="240" w:lineRule="auto"/>
              <w:ind w:right="65"/>
              <w:jc w:val="center"/>
              <w:rPr>
                <w:rFonts w:ascii="Garamond" w:eastAsia="Arial" w:hAnsi="Garamond" w:cs="Arial"/>
              </w:rPr>
            </w:pPr>
            <w:r w:rsidRPr="005920CC">
              <w:rPr>
                <w:rFonts w:ascii="Garamond" w:eastAsia="Arial" w:hAnsi="Garamond" w:cs="Arial"/>
              </w:rPr>
              <w:t>22,0</w:t>
            </w:r>
          </w:p>
        </w:tc>
        <w:tc>
          <w:tcPr>
            <w:tcW w:w="618" w:type="dxa"/>
            <w:shd w:val="clear" w:color="auto" w:fill="auto"/>
          </w:tcPr>
          <w:p w:rsidR="001A1C78" w:rsidRPr="005920CC" w:rsidRDefault="001A1C78" w:rsidP="000B6D3D">
            <w:pPr>
              <w:widowControl w:val="0"/>
              <w:autoSpaceDE w:val="0"/>
              <w:autoSpaceDN w:val="0"/>
              <w:spacing w:after="0" w:line="240" w:lineRule="auto"/>
              <w:ind w:right="63"/>
              <w:jc w:val="center"/>
              <w:rPr>
                <w:rFonts w:ascii="Garamond" w:eastAsia="Arial" w:hAnsi="Garamond" w:cs="Arial"/>
              </w:rPr>
            </w:pPr>
            <w:r w:rsidRPr="005920CC">
              <w:rPr>
                <w:rFonts w:ascii="Garamond" w:eastAsia="Arial" w:hAnsi="Garamond" w:cs="Arial"/>
              </w:rPr>
              <w:t>13,0</w:t>
            </w:r>
          </w:p>
        </w:tc>
      </w:tr>
      <w:tr w:rsidR="005920CC" w:rsidRPr="001A1C78" w:rsidTr="00E65880">
        <w:trPr>
          <w:trHeight w:val="216"/>
        </w:trPr>
        <w:tc>
          <w:tcPr>
            <w:tcW w:w="3261" w:type="dxa"/>
            <w:shd w:val="clear" w:color="auto" w:fill="auto"/>
          </w:tcPr>
          <w:p w:rsidR="001A1C78" w:rsidRPr="001A1C78" w:rsidRDefault="001A1C78" w:rsidP="000B6D3D">
            <w:pPr>
              <w:widowControl w:val="0"/>
              <w:autoSpaceDE w:val="0"/>
              <w:autoSpaceDN w:val="0"/>
              <w:spacing w:after="0" w:line="240" w:lineRule="auto"/>
              <w:rPr>
                <w:rFonts w:ascii="Garamond" w:eastAsia="Arial" w:hAnsi="Garamond" w:cs="Arial"/>
                <w:b/>
                <w:sz w:val="24"/>
                <w:szCs w:val="24"/>
              </w:rPr>
            </w:pPr>
            <w:r w:rsidRPr="001A1C78">
              <w:rPr>
                <w:rFonts w:ascii="Garamond" w:eastAsia="Arial" w:hAnsi="Garamond" w:cs="Arial"/>
                <w:b/>
                <w:sz w:val="24"/>
                <w:szCs w:val="24"/>
              </w:rPr>
              <w:t>Građevinarstvo</w:t>
            </w:r>
          </w:p>
        </w:tc>
        <w:tc>
          <w:tcPr>
            <w:tcW w:w="708" w:type="dxa"/>
            <w:shd w:val="clear" w:color="auto" w:fill="auto"/>
          </w:tcPr>
          <w:p w:rsidR="001A1C78" w:rsidRPr="005920CC" w:rsidRDefault="001A1C78" w:rsidP="000B6D3D">
            <w:pPr>
              <w:widowControl w:val="0"/>
              <w:autoSpaceDE w:val="0"/>
              <w:autoSpaceDN w:val="0"/>
              <w:spacing w:after="0" w:line="240" w:lineRule="auto"/>
              <w:rPr>
                <w:rFonts w:ascii="Garamond" w:eastAsia="Arial" w:hAnsi="Garamond" w:cs="Arial"/>
              </w:rPr>
            </w:pPr>
            <w:r w:rsidRPr="005920CC">
              <w:rPr>
                <w:rFonts w:ascii="Garamond" w:eastAsia="Arial" w:hAnsi="Garamond" w:cs="Arial"/>
              </w:rPr>
              <w:t>4,0</w:t>
            </w:r>
          </w:p>
        </w:tc>
        <w:tc>
          <w:tcPr>
            <w:tcW w:w="709" w:type="dxa"/>
            <w:shd w:val="clear" w:color="auto" w:fill="auto"/>
          </w:tcPr>
          <w:p w:rsidR="001A1C78" w:rsidRPr="005920CC" w:rsidRDefault="001A1C78" w:rsidP="000B6D3D">
            <w:pPr>
              <w:widowControl w:val="0"/>
              <w:autoSpaceDE w:val="0"/>
              <w:autoSpaceDN w:val="0"/>
              <w:spacing w:after="0" w:line="240" w:lineRule="auto"/>
              <w:ind w:right="83"/>
              <w:jc w:val="right"/>
              <w:rPr>
                <w:rFonts w:ascii="Garamond" w:eastAsia="Arial" w:hAnsi="Garamond" w:cs="Arial"/>
              </w:rPr>
            </w:pPr>
            <w:r w:rsidRPr="005920CC">
              <w:rPr>
                <w:rFonts w:ascii="Garamond" w:eastAsia="Arial" w:hAnsi="Garamond" w:cs="Arial"/>
              </w:rPr>
              <w:t>4,3</w:t>
            </w:r>
          </w:p>
        </w:tc>
        <w:tc>
          <w:tcPr>
            <w:tcW w:w="656" w:type="dxa"/>
            <w:shd w:val="clear" w:color="auto" w:fill="auto"/>
          </w:tcPr>
          <w:p w:rsidR="001A1C78" w:rsidRPr="005920CC" w:rsidRDefault="001A1C78" w:rsidP="000B6D3D">
            <w:pPr>
              <w:widowControl w:val="0"/>
              <w:autoSpaceDE w:val="0"/>
              <w:autoSpaceDN w:val="0"/>
              <w:spacing w:after="0" w:line="240" w:lineRule="auto"/>
              <w:ind w:right="85"/>
              <w:jc w:val="right"/>
              <w:rPr>
                <w:rFonts w:ascii="Garamond" w:eastAsia="Arial" w:hAnsi="Garamond" w:cs="Arial"/>
              </w:rPr>
            </w:pPr>
            <w:r w:rsidRPr="005920CC">
              <w:rPr>
                <w:rFonts w:ascii="Garamond" w:eastAsia="Arial" w:hAnsi="Garamond" w:cs="Arial"/>
              </w:rPr>
              <w:t>4,8</w:t>
            </w:r>
          </w:p>
        </w:tc>
        <w:tc>
          <w:tcPr>
            <w:tcW w:w="774" w:type="dxa"/>
            <w:shd w:val="clear" w:color="auto" w:fill="auto"/>
          </w:tcPr>
          <w:p w:rsidR="001A1C78" w:rsidRPr="005920CC" w:rsidRDefault="001A1C78" w:rsidP="000B6D3D">
            <w:pPr>
              <w:widowControl w:val="0"/>
              <w:autoSpaceDE w:val="0"/>
              <w:autoSpaceDN w:val="0"/>
              <w:spacing w:after="0" w:line="240" w:lineRule="auto"/>
              <w:ind w:right="84"/>
              <w:jc w:val="right"/>
              <w:rPr>
                <w:rFonts w:ascii="Garamond" w:eastAsia="Arial" w:hAnsi="Garamond" w:cs="Arial"/>
              </w:rPr>
            </w:pPr>
            <w:r w:rsidRPr="005920CC">
              <w:rPr>
                <w:rFonts w:ascii="Garamond" w:eastAsia="Arial" w:hAnsi="Garamond" w:cs="Arial"/>
              </w:rPr>
              <w:t>5,9</w:t>
            </w:r>
          </w:p>
        </w:tc>
        <w:tc>
          <w:tcPr>
            <w:tcW w:w="683" w:type="dxa"/>
            <w:shd w:val="clear" w:color="auto" w:fill="auto"/>
          </w:tcPr>
          <w:p w:rsidR="001A1C78" w:rsidRPr="005920CC" w:rsidRDefault="001A1C78" w:rsidP="000B6D3D">
            <w:pPr>
              <w:widowControl w:val="0"/>
              <w:autoSpaceDE w:val="0"/>
              <w:autoSpaceDN w:val="0"/>
              <w:spacing w:after="0" w:line="240" w:lineRule="auto"/>
              <w:ind w:right="84"/>
              <w:jc w:val="right"/>
              <w:rPr>
                <w:rFonts w:ascii="Garamond" w:eastAsia="Arial" w:hAnsi="Garamond" w:cs="Arial"/>
              </w:rPr>
            </w:pPr>
            <w:r w:rsidRPr="005920CC">
              <w:rPr>
                <w:rFonts w:ascii="Garamond" w:eastAsia="Arial" w:hAnsi="Garamond" w:cs="Arial"/>
              </w:rPr>
              <w:t>5,0</w:t>
            </w:r>
          </w:p>
        </w:tc>
        <w:tc>
          <w:tcPr>
            <w:tcW w:w="734" w:type="dxa"/>
            <w:shd w:val="clear" w:color="auto" w:fill="auto"/>
          </w:tcPr>
          <w:p w:rsidR="001A1C78" w:rsidRPr="005920CC" w:rsidRDefault="001A1C78" w:rsidP="000B6D3D">
            <w:pPr>
              <w:widowControl w:val="0"/>
              <w:autoSpaceDE w:val="0"/>
              <w:autoSpaceDN w:val="0"/>
              <w:spacing w:after="0" w:line="240" w:lineRule="auto"/>
              <w:ind w:right="83"/>
              <w:jc w:val="right"/>
              <w:rPr>
                <w:rFonts w:ascii="Garamond" w:eastAsia="Arial" w:hAnsi="Garamond" w:cs="Arial"/>
              </w:rPr>
            </w:pPr>
            <w:r w:rsidRPr="005920CC">
              <w:rPr>
                <w:rFonts w:ascii="Garamond" w:eastAsia="Arial" w:hAnsi="Garamond" w:cs="Arial"/>
              </w:rPr>
              <w:t>4,6</w:t>
            </w:r>
          </w:p>
        </w:tc>
        <w:tc>
          <w:tcPr>
            <w:tcW w:w="726" w:type="dxa"/>
            <w:shd w:val="clear" w:color="auto" w:fill="auto"/>
          </w:tcPr>
          <w:p w:rsidR="001A1C78" w:rsidRPr="005920CC" w:rsidRDefault="001A1C78" w:rsidP="000B6D3D">
            <w:pPr>
              <w:widowControl w:val="0"/>
              <w:autoSpaceDE w:val="0"/>
              <w:autoSpaceDN w:val="0"/>
              <w:spacing w:after="0" w:line="240" w:lineRule="auto"/>
              <w:ind w:right="83"/>
              <w:jc w:val="right"/>
              <w:rPr>
                <w:rFonts w:ascii="Garamond" w:eastAsia="Arial" w:hAnsi="Garamond" w:cs="Arial"/>
              </w:rPr>
            </w:pPr>
            <w:r w:rsidRPr="005920CC">
              <w:rPr>
                <w:rFonts w:ascii="Garamond" w:eastAsia="Arial" w:hAnsi="Garamond" w:cs="Arial"/>
              </w:rPr>
              <w:t>5,3</w:t>
            </w:r>
          </w:p>
        </w:tc>
        <w:tc>
          <w:tcPr>
            <w:tcW w:w="608" w:type="dxa"/>
            <w:shd w:val="clear" w:color="auto" w:fill="auto"/>
          </w:tcPr>
          <w:p w:rsidR="001A1C78" w:rsidRPr="005920CC" w:rsidRDefault="001A1C78" w:rsidP="000B6D3D">
            <w:pPr>
              <w:widowControl w:val="0"/>
              <w:autoSpaceDE w:val="0"/>
              <w:autoSpaceDN w:val="0"/>
              <w:spacing w:after="0" w:line="240" w:lineRule="auto"/>
              <w:ind w:right="20"/>
              <w:jc w:val="center"/>
              <w:rPr>
                <w:rFonts w:ascii="Garamond" w:eastAsia="Arial" w:hAnsi="Garamond" w:cs="Arial"/>
              </w:rPr>
            </w:pPr>
            <w:r w:rsidRPr="005920CC">
              <w:rPr>
                <w:rFonts w:ascii="Garamond" w:eastAsia="Arial" w:hAnsi="Garamond" w:cs="Arial"/>
              </w:rPr>
              <w:t>5,0</w:t>
            </w:r>
          </w:p>
        </w:tc>
        <w:tc>
          <w:tcPr>
            <w:tcW w:w="618" w:type="dxa"/>
            <w:shd w:val="clear" w:color="auto" w:fill="auto"/>
          </w:tcPr>
          <w:p w:rsidR="001A1C78" w:rsidRPr="005920CC" w:rsidRDefault="001A1C78" w:rsidP="000B6D3D">
            <w:pPr>
              <w:widowControl w:val="0"/>
              <w:autoSpaceDE w:val="0"/>
              <w:autoSpaceDN w:val="0"/>
              <w:spacing w:after="0" w:line="240" w:lineRule="auto"/>
              <w:ind w:right="17"/>
              <w:jc w:val="center"/>
              <w:rPr>
                <w:rFonts w:ascii="Garamond" w:eastAsia="Arial" w:hAnsi="Garamond" w:cs="Arial"/>
              </w:rPr>
            </w:pPr>
            <w:r w:rsidRPr="005920CC">
              <w:rPr>
                <w:rFonts w:ascii="Garamond" w:eastAsia="Arial" w:hAnsi="Garamond" w:cs="Arial"/>
              </w:rPr>
              <w:t>6,0</w:t>
            </w:r>
          </w:p>
        </w:tc>
      </w:tr>
      <w:tr w:rsidR="005920CC" w:rsidRPr="001A1C78" w:rsidTr="00E65880">
        <w:trPr>
          <w:trHeight w:val="216"/>
        </w:trPr>
        <w:tc>
          <w:tcPr>
            <w:tcW w:w="3261" w:type="dxa"/>
            <w:shd w:val="clear" w:color="auto" w:fill="auto"/>
          </w:tcPr>
          <w:p w:rsidR="001A1C78" w:rsidRPr="001A1C78" w:rsidRDefault="001A1C78" w:rsidP="000B6D3D">
            <w:pPr>
              <w:widowControl w:val="0"/>
              <w:autoSpaceDE w:val="0"/>
              <w:autoSpaceDN w:val="0"/>
              <w:spacing w:after="0" w:line="240" w:lineRule="auto"/>
              <w:rPr>
                <w:rFonts w:ascii="Garamond" w:eastAsia="Arial" w:hAnsi="Garamond" w:cs="Arial"/>
                <w:b/>
                <w:sz w:val="24"/>
                <w:szCs w:val="24"/>
              </w:rPr>
            </w:pPr>
            <w:r w:rsidRPr="001A1C78">
              <w:rPr>
                <w:rFonts w:ascii="Garamond" w:eastAsia="Arial" w:hAnsi="Garamond" w:cs="Arial"/>
                <w:b/>
                <w:w w:val="95"/>
                <w:sz w:val="24"/>
                <w:szCs w:val="24"/>
              </w:rPr>
              <w:t>Ostale usluge</w:t>
            </w:r>
          </w:p>
        </w:tc>
        <w:tc>
          <w:tcPr>
            <w:tcW w:w="708" w:type="dxa"/>
            <w:shd w:val="clear" w:color="auto" w:fill="auto"/>
          </w:tcPr>
          <w:p w:rsidR="001A1C78" w:rsidRPr="005920CC" w:rsidRDefault="001A1C78" w:rsidP="000B6D3D">
            <w:pPr>
              <w:widowControl w:val="0"/>
              <w:autoSpaceDE w:val="0"/>
              <w:autoSpaceDN w:val="0"/>
              <w:spacing w:after="0" w:line="240" w:lineRule="auto"/>
              <w:rPr>
                <w:rFonts w:ascii="Garamond" w:eastAsia="Arial" w:hAnsi="Garamond" w:cs="Arial"/>
              </w:rPr>
            </w:pPr>
            <w:r w:rsidRPr="005920CC">
              <w:rPr>
                <w:rFonts w:ascii="Garamond" w:eastAsia="Arial" w:hAnsi="Garamond" w:cs="Arial"/>
                <w:w w:val="90"/>
              </w:rPr>
              <w:t>63,0</w:t>
            </w:r>
          </w:p>
        </w:tc>
        <w:tc>
          <w:tcPr>
            <w:tcW w:w="709" w:type="dxa"/>
            <w:shd w:val="clear" w:color="auto" w:fill="auto"/>
          </w:tcPr>
          <w:p w:rsidR="001A1C78" w:rsidRPr="005920CC" w:rsidRDefault="001A1C78" w:rsidP="000B6D3D">
            <w:pPr>
              <w:widowControl w:val="0"/>
              <w:autoSpaceDE w:val="0"/>
              <w:autoSpaceDN w:val="0"/>
              <w:spacing w:after="0" w:line="240" w:lineRule="auto"/>
              <w:ind w:right="83"/>
              <w:jc w:val="right"/>
              <w:rPr>
                <w:rFonts w:ascii="Garamond" w:eastAsia="Arial" w:hAnsi="Garamond" w:cs="Arial"/>
              </w:rPr>
            </w:pPr>
            <w:r w:rsidRPr="005920CC">
              <w:rPr>
                <w:rFonts w:ascii="Garamond" w:eastAsia="Arial" w:hAnsi="Garamond" w:cs="Arial"/>
              </w:rPr>
              <w:t>64,1</w:t>
            </w:r>
          </w:p>
        </w:tc>
        <w:tc>
          <w:tcPr>
            <w:tcW w:w="656" w:type="dxa"/>
            <w:shd w:val="clear" w:color="auto" w:fill="auto"/>
          </w:tcPr>
          <w:p w:rsidR="001A1C78" w:rsidRPr="005920CC" w:rsidRDefault="001A1C78" w:rsidP="000B6D3D">
            <w:pPr>
              <w:widowControl w:val="0"/>
              <w:autoSpaceDE w:val="0"/>
              <w:autoSpaceDN w:val="0"/>
              <w:spacing w:after="0" w:line="240" w:lineRule="auto"/>
              <w:ind w:right="85"/>
              <w:jc w:val="right"/>
              <w:rPr>
                <w:rFonts w:ascii="Garamond" w:eastAsia="Arial" w:hAnsi="Garamond" w:cs="Arial"/>
              </w:rPr>
            </w:pPr>
            <w:r w:rsidRPr="005920CC">
              <w:rPr>
                <w:rFonts w:ascii="Garamond" w:eastAsia="Arial" w:hAnsi="Garamond" w:cs="Arial"/>
              </w:rPr>
              <w:t>67,8</w:t>
            </w:r>
          </w:p>
        </w:tc>
        <w:tc>
          <w:tcPr>
            <w:tcW w:w="774" w:type="dxa"/>
            <w:shd w:val="clear" w:color="auto" w:fill="auto"/>
          </w:tcPr>
          <w:p w:rsidR="001A1C78" w:rsidRPr="005920CC" w:rsidRDefault="001A1C78" w:rsidP="000B6D3D">
            <w:pPr>
              <w:widowControl w:val="0"/>
              <w:autoSpaceDE w:val="0"/>
              <w:autoSpaceDN w:val="0"/>
              <w:spacing w:after="0" w:line="240" w:lineRule="auto"/>
              <w:ind w:right="84"/>
              <w:jc w:val="right"/>
              <w:rPr>
                <w:rFonts w:ascii="Garamond" w:eastAsia="Arial" w:hAnsi="Garamond" w:cs="Arial"/>
              </w:rPr>
            </w:pPr>
            <w:r w:rsidRPr="005920CC">
              <w:rPr>
                <w:rFonts w:ascii="Garamond" w:eastAsia="Arial" w:hAnsi="Garamond" w:cs="Arial"/>
              </w:rPr>
              <w:t>70,3</w:t>
            </w:r>
          </w:p>
        </w:tc>
        <w:tc>
          <w:tcPr>
            <w:tcW w:w="683" w:type="dxa"/>
            <w:shd w:val="clear" w:color="auto" w:fill="auto"/>
          </w:tcPr>
          <w:p w:rsidR="001A1C78" w:rsidRPr="005920CC" w:rsidRDefault="001A1C78" w:rsidP="000B6D3D">
            <w:pPr>
              <w:widowControl w:val="0"/>
              <w:autoSpaceDE w:val="0"/>
              <w:autoSpaceDN w:val="0"/>
              <w:spacing w:after="0" w:line="240" w:lineRule="auto"/>
              <w:ind w:right="84"/>
              <w:jc w:val="right"/>
              <w:rPr>
                <w:rFonts w:ascii="Garamond" w:eastAsia="Arial" w:hAnsi="Garamond" w:cs="Arial"/>
              </w:rPr>
            </w:pPr>
            <w:r w:rsidRPr="005920CC">
              <w:rPr>
                <w:rFonts w:ascii="Garamond" w:eastAsia="Arial" w:hAnsi="Garamond" w:cs="Arial"/>
              </w:rPr>
              <w:t>78,3</w:t>
            </w:r>
          </w:p>
        </w:tc>
        <w:tc>
          <w:tcPr>
            <w:tcW w:w="734" w:type="dxa"/>
            <w:shd w:val="clear" w:color="auto" w:fill="auto"/>
          </w:tcPr>
          <w:p w:rsidR="001A1C78" w:rsidRPr="005920CC" w:rsidRDefault="001A1C78" w:rsidP="000B6D3D">
            <w:pPr>
              <w:widowControl w:val="0"/>
              <w:autoSpaceDE w:val="0"/>
              <w:autoSpaceDN w:val="0"/>
              <w:spacing w:after="0" w:line="240" w:lineRule="auto"/>
              <w:ind w:right="83"/>
              <w:jc w:val="right"/>
              <w:rPr>
                <w:rFonts w:ascii="Garamond" w:eastAsia="Arial" w:hAnsi="Garamond" w:cs="Arial"/>
              </w:rPr>
            </w:pPr>
            <w:r w:rsidRPr="005920CC">
              <w:rPr>
                <w:rFonts w:ascii="Garamond" w:eastAsia="Arial" w:hAnsi="Garamond" w:cs="Arial"/>
                <w:w w:val="90"/>
              </w:rPr>
              <w:t>72,7</w:t>
            </w:r>
          </w:p>
        </w:tc>
        <w:tc>
          <w:tcPr>
            <w:tcW w:w="726" w:type="dxa"/>
            <w:shd w:val="clear" w:color="auto" w:fill="auto"/>
          </w:tcPr>
          <w:p w:rsidR="001A1C78" w:rsidRPr="005920CC" w:rsidRDefault="001A1C78" w:rsidP="000B6D3D">
            <w:pPr>
              <w:widowControl w:val="0"/>
              <w:autoSpaceDE w:val="0"/>
              <w:autoSpaceDN w:val="0"/>
              <w:spacing w:after="0" w:line="240" w:lineRule="auto"/>
              <w:ind w:right="83"/>
              <w:jc w:val="right"/>
              <w:rPr>
                <w:rFonts w:ascii="Garamond" w:eastAsia="Arial" w:hAnsi="Garamond" w:cs="Arial"/>
              </w:rPr>
            </w:pPr>
            <w:r w:rsidRPr="005920CC">
              <w:rPr>
                <w:rFonts w:ascii="Garamond" w:eastAsia="Arial" w:hAnsi="Garamond" w:cs="Arial"/>
              </w:rPr>
              <w:t>81,3</w:t>
            </w:r>
          </w:p>
        </w:tc>
        <w:tc>
          <w:tcPr>
            <w:tcW w:w="608" w:type="dxa"/>
            <w:shd w:val="clear" w:color="auto" w:fill="auto"/>
          </w:tcPr>
          <w:p w:rsidR="001A1C78" w:rsidRPr="005920CC" w:rsidRDefault="001A1C78" w:rsidP="000B6D3D">
            <w:pPr>
              <w:widowControl w:val="0"/>
              <w:autoSpaceDE w:val="0"/>
              <w:autoSpaceDN w:val="0"/>
              <w:spacing w:after="0" w:line="240" w:lineRule="auto"/>
              <w:ind w:right="65"/>
              <w:jc w:val="center"/>
              <w:rPr>
                <w:rFonts w:ascii="Garamond" w:eastAsia="Arial" w:hAnsi="Garamond" w:cs="Arial"/>
              </w:rPr>
            </w:pPr>
            <w:r w:rsidRPr="005920CC">
              <w:rPr>
                <w:rFonts w:ascii="Garamond" w:eastAsia="Arial" w:hAnsi="Garamond" w:cs="Arial"/>
              </w:rPr>
              <w:t>67,0</w:t>
            </w:r>
          </w:p>
        </w:tc>
        <w:tc>
          <w:tcPr>
            <w:tcW w:w="618" w:type="dxa"/>
            <w:shd w:val="clear" w:color="auto" w:fill="auto"/>
          </w:tcPr>
          <w:p w:rsidR="001A1C78" w:rsidRPr="005920CC" w:rsidRDefault="001A1C78" w:rsidP="000B6D3D">
            <w:pPr>
              <w:widowControl w:val="0"/>
              <w:autoSpaceDE w:val="0"/>
              <w:autoSpaceDN w:val="0"/>
              <w:spacing w:after="0" w:line="240" w:lineRule="auto"/>
              <w:ind w:right="63"/>
              <w:jc w:val="center"/>
              <w:rPr>
                <w:rFonts w:ascii="Garamond" w:eastAsia="Arial" w:hAnsi="Garamond" w:cs="Arial"/>
              </w:rPr>
            </w:pPr>
            <w:r w:rsidRPr="005920CC">
              <w:rPr>
                <w:rFonts w:ascii="Garamond" w:eastAsia="Arial" w:hAnsi="Garamond" w:cs="Arial"/>
              </w:rPr>
              <w:t>79,0</w:t>
            </w:r>
          </w:p>
        </w:tc>
      </w:tr>
      <w:tr w:rsidR="005920CC" w:rsidRPr="001A1C78" w:rsidTr="00E65880">
        <w:trPr>
          <w:trHeight w:val="222"/>
        </w:trPr>
        <w:tc>
          <w:tcPr>
            <w:tcW w:w="3261" w:type="dxa"/>
            <w:shd w:val="clear" w:color="auto" w:fill="auto"/>
          </w:tcPr>
          <w:p w:rsidR="001A1C78" w:rsidRPr="001A1C78" w:rsidRDefault="001A1C78" w:rsidP="00647CDD">
            <w:pPr>
              <w:widowControl w:val="0"/>
              <w:autoSpaceDE w:val="0"/>
              <w:autoSpaceDN w:val="0"/>
              <w:spacing w:before="3" w:after="0" w:line="228" w:lineRule="exact"/>
              <w:rPr>
                <w:rFonts w:ascii="Garamond" w:eastAsia="Arial" w:hAnsi="Garamond" w:cs="Arial"/>
                <w:b/>
                <w:sz w:val="24"/>
                <w:szCs w:val="24"/>
              </w:rPr>
            </w:pPr>
            <w:r w:rsidRPr="001A1C78">
              <w:rPr>
                <w:rFonts w:ascii="Garamond" w:eastAsia="Arial" w:hAnsi="Garamond" w:cs="Arial"/>
                <w:b/>
                <w:sz w:val="24"/>
                <w:szCs w:val="24"/>
              </w:rPr>
              <w:t>Ukupno</w:t>
            </w:r>
            <w:r w:rsidRPr="001A1C78">
              <w:rPr>
                <w:rFonts w:ascii="Garamond" w:eastAsia="Arial" w:hAnsi="Garamond" w:cs="Arial"/>
                <w:b/>
                <w:spacing w:val="-35"/>
                <w:sz w:val="24"/>
                <w:szCs w:val="24"/>
              </w:rPr>
              <w:t xml:space="preserve"> </w:t>
            </w:r>
            <w:r w:rsidRPr="00E65880">
              <w:rPr>
                <w:rFonts w:ascii="Garamond" w:eastAsia="Arial" w:hAnsi="Garamond" w:cs="Arial"/>
                <w:bCs/>
                <w:sz w:val="24"/>
                <w:szCs w:val="24"/>
              </w:rPr>
              <w:t>(mil</w:t>
            </w:r>
            <w:r w:rsidR="005920CC" w:rsidRPr="00E65880">
              <w:rPr>
                <w:rFonts w:ascii="Garamond" w:eastAsia="Arial" w:hAnsi="Garamond" w:cs="Arial"/>
                <w:bCs/>
                <w:sz w:val="24"/>
                <w:szCs w:val="24"/>
              </w:rPr>
              <w:t>.</w:t>
            </w:r>
            <w:r w:rsidRPr="00E65880">
              <w:rPr>
                <w:rFonts w:ascii="Garamond" w:eastAsia="Arial" w:hAnsi="Garamond" w:cs="Arial"/>
                <w:bCs/>
                <w:spacing w:val="-35"/>
                <w:sz w:val="24"/>
                <w:szCs w:val="24"/>
              </w:rPr>
              <w:t xml:space="preserve"> </w:t>
            </w:r>
            <w:r w:rsidR="005920CC" w:rsidRPr="00E65880">
              <w:rPr>
                <w:rFonts w:ascii="Garamond" w:eastAsia="Arial" w:hAnsi="Garamond" w:cs="Arial"/>
                <w:bCs/>
                <w:spacing w:val="-35"/>
                <w:sz w:val="24"/>
                <w:szCs w:val="24"/>
              </w:rPr>
              <w:t xml:space="preserve"> </w:t>
            </w:r>
            <w:r w:rsidR="005920CC" w:rsidRPr="00E65880">
              <w:rPr>
                <w:rFonts w:ascii="Garamond" w:eastAsia="Arial" w:hAnsi="Garamond" w:cs="Arial"/>
                <w:bCs/>
                <w:sz w:val="24"/>
                <w:szCs w:val="24"/>
              </w:rPr>
              <w:t>€</w:t>
            </w:r>
            <w:r w:rsidR="00B65F2A">
              <w:rPr>
                <w:rFonts w:ascii="Garamond" w:eastAsia="Arial" w:hAnsi="Garamond" w:cs="Arial"/>
                <w:bCs/>
                <w:spacing w:val="-23"/>
                <w:sz w:val="24"/>
                <w:szCs w:val="24"/>
              </w:rPr>
              <w:t>;</w:t>
            </w:r>
            <w:r w:rsidR="005920CC" w:rsidRPr="00E65880">
              <w:rPr>
                <w:rFonts w:ascii="Garamond" w:eastAsia="Arial" w:hAnsi="Garamond" w:cs="Arial"/>
                <w:bCs/>
                <w:sz w:val="24"/>
                <w:szCs w:val="24"/>
              </w:rPr>
              <w:t xml:space="preserve"> hiljada</w:t>
            </w:r>
            <w:r w:rsidR="005920CC" w:rsidRPr="00E65880">
              <w:rPr>
                <w:rFonts w:ascii="Garamond" w:eastAsia="Arial" w:hAnsi="Garamond" w:cs="Arial"/>
                <w:bCs/>
                <w:spacing w:val="-35"/>
                <w:sz w:val="24"/>
                <w:szCs w:val="24"/>
              </w:rPr>
              <w:t xml:space="preserve"> </w:t>
            </w:r>
            <w:r w:rsidRPr="00E65880">
              <w:rPr>
                <w:rFonts w:ascii="Garamond" w:eastAsia="Arial" w:hAnsi="Garamond" w:cs="Arial"/>
                <w:bCs/>
                <w:spacing w:val="-35"/>
                <w:sz w:val="24"/>
                <w:szCs w:val="24"/>
              </w:rPr>
              <w:t xml:space="preserve"> </w:t>
            </w:r>
            <w:r w:rsidRPr="00E65880">
              <w:rPr>
                <w:rFonts w:ascii="Garamond" w:eastAsia="Arial" w:hAnsi="Garamond" w:cs="Arial"/>
                <w:bCs/>
                <w:sz w:val="24"/>
                <w:szCs w:val="24"/>
              </w:rPr>
              <w:t>zap</w:t>
            </w:r>
            <w:r w:rsidR="005920CC" w:rsidRPr="00E65880">
              <w:rPr>
                <w:rFonts w:ascii="Garamond" w:eastAsia="Arial" w:hAnsi="Garamond" w:cs="Arial"/>
                <w:bCs/>
                <w:sz w:val="24"/>
                <w:szCs w:val="24"/>
              </w:rPr>
              <w:t>o</w:t>
            </w:r>
            <w:r w:rsidR="00E65880" w:rsidRPr="00E65880">
              <w:rPr>
                <w:rFonts w:ascii="Garamond" w:eastAsia="Arial" w:hAnsi="Garamond" w:cs="Arial"/>
                <w:bCs/>
                <w:sz w:val="24"/>
                <w:szCs w:val="24"/>
              </w:rPr>
              <w:t>s</w:t>
            </w:r>
            <w:r w:rsidRPr="00E65880">
              <w:rPr>
                <w:rFonts w:ascii="Garamond" w:eastAsia="Arial" w:hAnsi="Garamond" w:cs="Arial"/>
                <w:bCs/>
                <w:sz w:val="24"/>
                <w:szCs w:val="24"/>
              </w:rPr>
              <w:t>.)</w:t>
            </w:r>
          </w:p>
        </w:tc>
        <w:tc>
          <w:tcPr>
            <w:tcW w:w="708" w:type="dxa"/>
            <w:shd w:val="clear" w:color="auto" w:fill="auto"/>
          </w:tcPr>
          <w:p w:rsidR="001A1C78" w:rsidRPr="005920CC" w:rsidRDefault="001A1C78" w:rsidP="005920CC">
            <w:pPr>
              <w:widowControl w:val="0"/>
              <w:autoSpaceDE w:val="0"/>
              <w:autoSpaceDN w:val="0"/>
              <w:spacing w:before="18" w:after="0" w:line="240" w:lineRule="auto"/>
              <w:rPr>
                <w:rFonts w:ascii="Garamond" w:eastAsia="Arial" w:hAnsi="Garamond" w:cs="Arial"/>
              </w:rPr>
            </w:pPr>
            <w:r w:rsidRPr="005920CC">
              <w:rPr>
                <w:rFonts w:ascii="Garamond" w:eastAsia="Arial" w:hAnsi="Garamond" w:cs="Arial"/>
              </w:rPr>
              <w:t>1.618</w:t>
            </w:r>
          </w:p>
        </w:tc>
        <w:tc>
          <w:tcPr>
            <w:tcW w:w="709" w:type="dxa"/>
            <w:shd w:val="clear" w:color="auto" w:fill="auto"/>
          </w:tcPr>
          <w:p w:rsidR="001A1C78" w:rsidRPr="005920CC" w:rsidRDefault="001A1C78" w:rsidP="00647CDD">
            <w:pPr>
              <w:widowControl w:val="0"/>
              <w:autoSpaceDE w:val="0"/>
              <w:autoSpaceDN w:val="0"/>
              <w:spacing w:before="15" w:after="0" w:line="216" w:lineRule="exact"/>
              <w:ind w:right="83"/>
              <w:jc w:val="right"/>
              <w:rPr>
                <w:rFonts w:ascii="Garamond" w:eastAsia="Arial" w:hAnsi="Garamond" w:cs="Arial"/>
              </w:rPr>
            </w:pPr>
            <w:r w:rsidRPr="005920CC">
              <w:rPr>
                <w:rFonts w:ascii="Garamond" w:eastAsia="Arial" w:hAnsi="Garamond" w:cs="Arial"/>
              </w:rPr>
              <w:t>966</w:t>
            </w:r>
          </w:p>
        </w:tc>
        <w:tc>
          <w:tcPr>
            <w:tcW w:w="656" w:type="dxa"/>
            <w:shd w:val="clear" w:color="auto" w:fill="auto"/>
          </w:tcPr>
          <w:p w:rsidR="001A1C78" w:rsidRPr="005920CC" w:rsidRDefault="001A1C78" w:rsidP="00647CDD">
            <w:pPr>
              <w:widowControl w:val="0"/>
              <w:autoSpaceDE w:val="0"/>
              <w:autoSpaceDN w:val="0"/>
              <w:spacing w:before="18" w:after="0" w:line="240" w:lineRule="auto"/>
              <w:ind w:right="85"/>
              <w:jc w:val="right"/>
              <w:rPr>
                <w:rFonts w:ascii="Garamond" w:eastAsia="Arial" w:hAnsi="Garamond" w:cs="Arial"/>
              </w:rPr>
            </w:pPr>
            <w:r w:rsidRPr="005920CC">
              <w:rPr>
                <w:rFonts w:ascii="Garamond" w:eastAsia="Arial" w:hAnsi="Garamond" w:cs="Arial"/>
                <w:w w:val="90"/>
              </w:rPr>
              <w:t>140,7</w:t>
            </w:r>
          </w:p>
        </w:tc>
        <w:tc>
          <w:tcPr>
            <w:tcW w:w="774" w:type="dxa"/>
            <w:shd w:val="clear" w:color="auto" w:fill="auto"/>
          </w:tcPr>
          <w:p w:rsidR="001A1C78" w:rsidRPr="005920CC" w:rsidRDefault="001A1C78" w:rsidP="00647CDD">
            <w:pPr>
              <w:widowControl w:val="0"/>
              <w:autoSpaceDE w:val="0"/>
              <w:autoSpaceDN w:val="0"/>
              <w:spacing w:before="15" w:after="0" w:line="216" w:lineRule="exact"/>
              <w:ind w:right="84"/>
              <w:jc w:val="right"/>
              <w:rPr>
                <w:rFonts w:ascii="Garamond" w:eastAsia="Arial" w:hAnsi="Garamond" w:cs="Arial"/>
              </w:rPr>
            </w:pPr>
            <w:r w:rsidRPr="005920CC">
              <w:rPr>
                <w:rFonts w:ascii="Garamond" w:eastAsia="Arial" w:hAnsi="Garamond" w:cs="Arial"/>
              </w:rPr>
              <w:t>2.608</w:t>
            </w:r>
          </w:p>
        </w:tc>
        <w:tc>
          <w:tcPr>
            <w:tcW w:w="683" w:type="dxa"/>
            <w:shd w:val="clear" w:color="auto" w:fill="auto"/>
          </w:tcPr>
          <w:p w:rsidR="001A1C78" w:rsidRPr="005920CC" w:rsidRDefault="001A1C78" w:rsidP="00647CDD">
            <w:pPr>
              <w:widowControl w:val="0"/>
              <w:autoSpaceDE w:val="0"/>
              <w:autoSpaceDN w:val="0"/>
              <w:spacing w:before="18" w:after="0" w:line="240" w:lineRule="auto"/>
              <w:ind w:right="85"/>
              <w:jc w:val="right"/>
              <w:rPr>
                <w:rFonts w:ascii="Garamond" w:eastAsia="Arial" w:hAnsi="Garamond" w:cs="Arial"/>
              </w:rPr>
            </w:pPr>
            <w:r w:rsidRPr="005920CC">
              <w:rPr>
                <w:rFonts w:ascii="Garamond" w:eastAsia="Arial" w:hAnsi="Garamond" w:cs="Arial"/>
                <w:w w:val="90"/>
              </w:rPr>
              <w:t>161,7</w:t>
            </w:r>
          </w:p>
        </w:tc>
        <w:tc>
          <w:tcPr>
            <w:tcW w:w="734" w:type="dxa"/>
            <w:shd w:val="clear" w:color="auto" w:fill="auto"/>
          </w:tcPr>
          <w:p w:rsidR="001A1C78" w:rsidRPr="005920CC" w:rsidRDefault="001A1C78" w:rsidP="00647CDD">
            <w:pPr>
              <w:widowControl w:val="0"/>
              <w:autoSpaceDE w:val="0"/>
              <w:autoSpaceDN w:val="0"/>
              <w:spacing w:before="15" w:after="0" w:line="216" w:lineRule="exact"/>
              <w:ind w:right="83"/>
              <w:jc w:val="right"/>
              <w:rPr>
                <w:rFonts w:ascii="Garamond" w:eastAsia="Arial" w:hAnsi="Garamond" w:cs="Arial"/>
              </w:rPr>
            </w:pPr>
            <w:r w:rsidRPr="005920CC">
              <w:rPr>
                <w:rFonts w:ascii="Garamond" w:eastAsia="Arial" w:hAnsi="Garamond" w:cs="Arial"/>
              </w:rPr>
              <w:t>2.992</w:t>
            </w:r>
          </w:p>
        </w:tc>
        <w:tc>
          <w:tcPr>
            <w:tcW w:w="726" w:type="dxa"/>
            <w:shd w:val="clear" w:color="auto" w:fill="auto"/>
          </w:tcPr>
          <w:p w:rsidR="001A1C78" w:rsidRPr="005920CC" w:rsidRDefault="001A1C78" w:rsidP="00647CDD">
            <w:pPr>
              <w:widowControl w:val="0"/>
              <w:autoSpaceDE w:val="0"/>
              <w:autoSpaceDN w:val="0"/>
              <w:spacing w:before="18" w:after="0" w:line="240" w:lineRule="auto"/>
              <w:ind w:right="83"/>
              <w:jc w:val="right"/>
              <w:rPr>
                <w:rFonts w:ascii="Garamond" w:eastAsia="Arial" w:hAnsi="Garamond" w:cs="Arial"/>
              </w:rPr>
            </w:pPr>
            <w:r w:rsidRPr="005920CC">
              <w:rPr>
                <w:rFonts w:ascii="Garamond" w:eastAsia="Arial" w:hAnsi="Garamond" w:cs="Arial"/>
                <w:w w:val="90"/>
              </w:rPr>
              <w:t>175,6</w:t>
            </w:r>
          </w:p>
        </w:tc>
        <w:tc>
          <w:tcPr>
            <w:tcW w:w="608" w:type="dxa"/>
            <w:shd w:val="clear" w:color="auto" w:fill="auto"/>
          </w:tcPr>
          <w:p w:rsidR="001A1C78" w:rsidRPr="005920CC" w:rsidRDefault="001A1C78" w:rsidP="00647CDD">
            <w:pPr>
              <w:widowControl w:val="0"/>
              <w:autoSpaceDE w:val="0"/>
              <w:autoSpaceDN w:val="0"/>
              <w:spacing w:before="15" w:after="0" w:line="216" w:lineRule="exact"/>
              <w:ind w:right="65"/>
              <w:jc w:val="center"/>
              <w:rPr>
                <w:rFonts w:ascii="Garamond" w:eastAsia="Arial" w:hAnsi="Garamond" w:cs="Arial"/>
              </w:rPr>
            </w:pPr>
            <w:r w:rsidRPr="005920CC">
              <w:rPr>
                <w:rFonts w:ascii="Garamond" w:eastAsia="Arial" w:hAnsi="Garamond" w:cs="Arial"/>
              </w:rPr>
              <w:t>100</w:t>
            </w:r>
          </w:p>
        </w:tc>
        <w:tc>
          <w:tcPr>
            <w:tcW w:w="618" w:type="dxa"/>
            <w:shd w:val="clear" w:color="auto" w:fill="auto"/>
          </w:tcPr>
          <w:p w:rsidR="001A1C78" w:rsidRPr="005920CC" w:rsidRDefault="001A1C78" w:rsidP="00647CDD">
            <w:pPr>
              <w:widowControl w:val="0"/>
              <w:autoSpaceDE w:val="0"/>
              <w:autoSpaceDN w:val="0"/>
              <w:spacing w:before="15" w:after="0" w:line="216" w:lineRule="exact"/>
              <w:ind w:right="63"/>
              <w:jc w:val="center"/>
              <w:rPr>
                <w:rFonts w:ascii="Garamond" w:eastAsia="Arial" w:hAnsi="Garamond" w:cs="Arial"/>
              </w:rPr>
            </w:pPr>
            <w:r w:rsidRPr="005920CC">
              <w:rPr>
                <w:rFonts w:ascii="Garamond" w:eastAsia="Arial" w:hAnsi="Garamond" w:cs="Arial"/>
              </w:rPr>
              <w:t>210</w:t>
            </w:r>
          </w:p>
        </w:tc>
      </w:tr>
      <w:tr w:rsidR="005920CC" w:rsidRPr="001A1C78" w:rsidTr="00E65880">
        <w:trPr>
          <w:trHeight w:val="236"/>
        </w:trPr>
        <w:tc>
          <w:tcPr>
            <w:tcW w:w="3261" w:type="dxa"/>
            <w:shd w:val="clear" w:color="auto" w:fill="auto"/>
          </w:tcPr>
          <w:p w:rsidR="0038247C" w:rsidRPr="001A1C78" w:rsidRDefault="0038247C" w:rsidP="00647CDD">
            <w:pPr>
              <w:widowControl w:val="0"/>
              <w:autoSpaceDE w:val="0"/>
              <w:autoSpaceDN w:val="0"/>
              <w:spacing w:before="13" w:after="0" w:line="240" w:lineRule="auto"/>
              <w:rPr>
                <w:rFonts w:ascii="Garamond" w:eastAsia="Arial" w:hAnsi="Garamond" w:cs="Arial"/>
                <w:b/>
                <w:sz w:val="24"/>
                <w:szCs w:val="24"/>
              </w:rPr>
            </w:pPr>
            <w:r w:rsidRPr="001A1C78">
              <w:rPr>
                <w:rFonts w:ascii="Garamond" w:eastAsia="Arial" w:hAnsi="Garamond" w:cs="Arial"/>
                <w:b/>
                <w:w w:val="90"/>
                <w:sz w:val="24"/>
                <w:szCs w:val="24"/>
              </w:rPr>
              <w:t>Registrovana nezaposlenost</w:t>
            </w:r>
          </w:p>
        </w:tc>
        <w:tc>
          <w:tcPr>
            <w:tcW w:w="708" w:type="dxa"/>
            <w:shd w:val="clear" w:color="auto" w:fill="auto"/>
          </w:tcPr>
          <w:p w:rsidR="0038247C" w:rsidRPr="005920CC" w:rsidRDefault="0038247C" w:rsidP="00E65880">
            <w:pPr>
              <w:widowControl w:val="0"/>
              <w:autoSpaceDE w:val="0"/>
              <w:autoSpaceDN w:val="0"/>
              <w:spacing w:before="22" w:after="0" w:line="240" w:lineRule="auto"/>
              <w:jc w:val="center"/>
              <w:rPr>
                <w:rFonts w:ascii="Garamond" w:eastAsia="Arial" w:hAnsi="Garamond" w:cs="Arial"/>
              </w:rPr>
            </w:pPr>
            <w:r w:rsidRPr="005920CC">
              <w:rPr>
                <w:rFonts w:ascii="Garamond" w:eastAsia="Arial" w:hAnsi="Garamond" w:cs="Arial"/>
              </w:rPr>
              <w:t>53,700</w:t>
            </w:r>
          </w:p>
        </w:tc>
        <w:tc>
          <w:tcPr>
            <w:tcW w:w="1365" w:type="dxa"/>
            <w:gridSpan w:val="2"/>
            <w:shd w:val="clear" w:color="auto" w:fill="auto"/>
          </w:tcPr>
          <w:p w:rsidR="0038247C" w:rsidRPr="005920CC" w:rsidRDefault="0038247C" w:rsidP="00E65880">
            <w:pPr>
              <w:widowControl w:val="0"/>
              <w:autoSpaceDE w:val="0"/>
              <w:autoSpaceDN w:val="0"/>
              <w:spacing w:before="22" w:after="0" w:line="240" w:lineRule="auto"/>
              <w:jc w:val="center"/>
              <w:rPr>
                <w:rFonts w:ascii="Garamond" w:eastAsia="Arial" w:hAnsi="Garamond" w:cs="Arial"/>
              </w:rPr>
            </w:pPr>
            <w:r w:rsidRPr="005920CC">
              <w:rPr>
                <w:rFonts w:ascii="Garamond" w:eastAsia="Arial" w:hAnsi="Garamond" w:cs="Arial"/>
              </w:rPr>
              <w:t>81,100</w:t>
            </w:r>
          </w:p>
        </w:tc>
        <w:tc>
          <w:tcPr>
            <w:tcW w:w="1457" w:type="dxa"/>
            <w:gridSpan w:val="2"/>
            <w:shd w:val="clear" w:color="auto" w:fill="auto"/>
          </w:tcPr>
          <w:p w:rsidR="0038247C" w:rsidRPr="005920CC" w:rsidRDefault="0038247C" w:rsidP="00E65880">
            <w:pPr>
              <w:widowControl w:val="0"/>
              <w:autoSpaceDE w:val="0"/>
              <w:autoSpaceDN w:val="0"/>
              <w:spacing w:before="22" w:after="0" w:line="240" w:lineRule="auto"/>
              <w:jc w:val="center"/>
              <w:rPr>
                <w:rFonts w:ascii="Garamond" w:eastAsia="Arial" w:hAnsi="Garamond" w:cs="Arial"/>
              </w:rPr>
            </w:pPr>
            <w:r w:rsidRPr="005920CC">
              <w:rPr>
                <w:rFonts w:ascii="Garamond" w:eastAsia="Arial" w:hAnsi="Garamond" w:cs="Arial"/>
              </w:rPr>
              <w:t>32,026</w:t>
            </w:r>
          </w:p>
        </w:tc>
        <w:tc>
          <w:tcPr>
            <w:tcW w:w="1460" w:type="dxa"/>
            <w:gridSpan w:val="2"/>
            <w:shd w:val="clear" w:color="auto" w:fill="auto"/>
          </w:tcPr>
          <w:p w:rsidR="0038247C" w:rsidRPr="005920CC" w:rsidRDefault="0038247C" w:rsidP="00E65880">
            <w:pPr>
              <w:widowControl w:val="0"/>
              <w:autoSpaceDE w:val="0"/>
              <w:autoSpaceDN w:val="0"/>
              <w:spacing w:before="22" w:after="0" w:line="240" w:lineRule="auto"/>
              <w:jc w:val="center"/>
              <w:rPr>
                <w:rFonts w:ascii="Garamond" w:eastAsia="Arial" w:hAnsi="Garamond" w:cs="Arial"/>
              </w:rPr>
            </w:pPr>
            <w:r w:rsidRPr="005920CC">
              <w:rPr>
                <w:rFonts w:ascii="Garamond" w:eastAsia="Arial" w:hAnsi="Garamond" w:cs="Arial"/>
              </w:rPr>
              <w:t>39,991</w:t>
            </w:r>
          </w:p>
        </w:tc>
        <w:tc>
          <w:tcPr>
            <w:tcW w:w="1226" w:type="dxa"/>
            <w:gridSpan w:val="2"/>
            <w:shd w:val="clear" w:color="auto" w:fill="auto"/>
          </w:tcPr>
          <w:p w:rsidR="0038247C" w:rsidRPr="005920CC" w:rsidRDefault="0038247C" w:rsidP="00E65880">
            <w:pPr>
              <w:widowControl w:val="0"/>
              <w:autoSpaceDE w:val="0"/>
              <w:autoSpaceDN w:val="0"/>
              <w:spacing w:before="22" w:after="0" w:line="240" w:lineRule="auto"/>
              <w:jc w:val="center"/>
              <w:rPr>
                <w:rFonts w:ascii="Garamond" w:eastAsia="Arial" w:hAnsi="Garamond" w:cs="Arial"/>
              </w:rPr>
            </w:pPr>
            <w:r w:rsidRPr="005920CC">
              <w:rPr>
                <w:rFonts w:ascii="Garamond" w:eastAsia="Arial" w:hAnsi="Garamond" w:cs="Arial"/>
              </w:rPr>
              <w:t>24,000</w:t>
            </w:r>
          </w:p>
        </w:tc>
      </w:tr>
      <w:tr w:rsidR="005920CC" w:rsidRPr="001A1C78" w:rsidTr="00E65880">
        <w:trPr>
          <w:trHeight w:val="215"/>
        </w:trPr>
        <w:tc>
          <w:tcPr>
            <w:tcW w:w="3261" w:type="dxa"/>
            <w:shd w:val="clear" w:color="auto" w:fill="auto"/>
          </w:tcPr>
          <w:p w:rsidR="0038247C" w:rsidRPr="001A1C78" w:rsidRDefault="0038247C" w:rsidP="00647CDD">
            <w:pPr>
              <w:widowControl w:val="0"/>
              <w:autoSpaceDE w:val="0"/>
              <w:autoSpaceDN w:val="0"/>
              <w:spacing w:before="1" w:after="0" w:line="222" w:lineRule="exact"/>
              <w:rPr>
                <w:rFonts w:ascii="Garamond" w:eastAsia="Arial" w:hAnsi="Garamond" w:cs="Arial"/>
                <w:b/>
                <w:sz w:val="24"/>
                <w:szCs w:val="24"/>
              </w:rPr>
            </w:pPr>
            <w:r w:rsidRPr="001A1C78">
              <w:rPr>
                <w:rFonts w:ascii="Garamond" w:eastAsia="Arial" w:hAnsi="Garamond" w:cs="Arial"/>
                <w:b/>
                <w:w w:val="95"/>
                <w:sz w:val="24"/>
                <w:szCs w:val="24"/>
              </w:rPr>
              <w:t>Stopa nezaposlenosti</w:t>
            </w:r>
          </w:p>
        </w:tc>
        <w:tc>
          <w:tcPr>
            <w:tcW w:w="708" w:type="dxa"/>
            <w:shd w:val="clear" w:color="auto" w:fill="auto"/>
            <w:vAlign w:val="center"/>
          </w:tcPr>
          <w:p w:rsidR="0038247C" w:rsidRPr="005920CC" w:rsidRDefault="0038247C" w:rsidP="005920CC">
            <w:pPr>
              <w:widowControl w:val="0"/>
              <w:autoSpaceDE w:val="0"/>
              <w:autoSpaceDN w:val="0"/>
              <w:spacing w:before="10" w:after="0" w:line="213" w:lineRule="exact"/>
              <w:ind w:right="86"/>
              <w:jc w:val="center"/>
              <w:rPr>
                <w:rFonts w:ascii="Garamond" w:eastAsia="Arial" w:hAnsi="Garamond" w:cs="Arial"/>
              </w:rPr>
            </w:pPr>
            <w:r w:rsidRPr="005920CC">
              <w:rPr>
                <w:rFonts w:ascii="Garamond" w:eastAsia="Arial" w:hAnsi="Garamond" w:cs="Arial"/>
              </w:rPr>
              <w:t>24,1</w:t>
            </w:r>
          </w:p>
        </w:tc>
        <w:tc>
          <w:tcPr>
            <w:tcW w:w="1365" w:type="dxa"/>
            <w:gridSpan w:val="2"/>
            <w:shd w:val="clear" w:color="auto" w:fill="auto"/>
            <w:vAlign w:val="center"/>
          </w:tcPr>
          <w:p w:rsidR="0038247C" w:rsidRPr="005920CC" w:rsidRDefault="0038247C" w:rsidP="005920CC">
            <w:pPr>
              <w:widowControl w:val="0"/>
              <w:autoSpaceDE w:val="0"/>
              <w:autoSpaceDN w:val="0"/>
              <w:spacing w:before="10" w:after="0" w:line="213" w:lineRule="exact"/>
              <w:ind w:right="85"/>
              <w:jc w:val="center"/>
              <w:rPr>
                <w:rFonts w:ascii="Garamond" w:eastAsia="Arial" w:hAnsi="Garamond" w:cs="Arial"/>
              </w:rPr>
            </w:pPr>
            <w:r w:rsidRPr="005920CC">
              <w:rPr>
                <w:rFonts w:ascii="Garamond" w:eastAsia="Arial" w:hAnsi="Garamond" w:cs="Arial"/>
              </w:rPr>
              <w:t>36,6</w:t>
            </w:r>
          </w:p>
        </w:tc>
        <w:tc>
          <w:tcPr>
            <w:tcW w:w="1457" w:type="dxa"/>
            <w:gridSpan w:val="2"/>
            <w:shd w:val="clear" w:color="auto" w:fill="auto"/>
            <w:vAlign w:val="center"/>
          </w:tcPr>
          <w:p w:rsidR="0038247C" w:rsidRPr="005920CC" w:rsidRDefault="0038247C" w:rsidP="005920CC">
            <w:pPr>
              <w:widowControl w:val="0"/>
              <w:autoSpaceDE w:val="0"/>
              <w:autoSpaceDN w:val="0"/>
              <w:spacing w:before="10" w:after="0" w:line="213" w:lineRule="exact"/>
              <w:ind w:right="81"/>
              <w:jc w:val="center"/>
              <w:rPr>
                <w:rFonts w:ascii="Garamond" w:eastAsia="Arial" w:hAnsi="Garamond" w:cs="Arial"/>
              </w:rPr>
            </w:pPr>
            <w:r w:rsidRPr="005920CC">
              <w:rPr>
                <w:rFonts w:ascii="Garamond" w:eastAsia="Arial" w:hAnsi="Garamond" w:cs="Arial"/>
              </w:rPr>
              <w:t>16,5</w:t>
            </w:r>
          </w:p>
        </w:tc>
        <w:tc>
          <w:tcPr>
            <w:tcW w:w="1460" w:type="dxa"/>
            <w:gridSpan w:val="2"/>
            <w:shd w:val="clear" w:color="auto" w:fill="auto"/>
            <w:vAlign w:val="center"/>
          </w:tcPr>
          <w:p w:rsidR="0038247C" w:rsidRPr="005920CC" w:rsidRDefault="0038247C" w:rsidP="005920CC">
            <w:pPr>
              <w:widowControl w:val="0"/>
              <w:autoSpaceDE w:val="0"/>
              <w:autoSpaceDN w:val="0"/>
              <w:spacing w:before="10" w:after="0" w:line="213" w:lineRule="exact"/>
              <w:ind w:right="80"/>
              <w:jc w:val="center"/>
              <w:rPr>
                <w:rFonts w:ascii="Garamond" w:eastAsia="Arial" w:hAnsi="Garamond" w:cs="Arial"/>
              </w:rPr>
            </w:pPr>
            <w:r w:rsidRPr="005920CC">
              <w:rPr>
                <w:rFonts w:ascii="Garamond" w:eastAsia="Arial" w:hAnsi="Garamond" w:cs="Arial"/>
              </w:rPr>
              <w:t>18,5</w:t>
            </w:r>
          </w:p>
        </w:tc>
        <w:tc>
          <w:tcPr>
            <w:tcW w:w="1226" w:type="dxa"/>
            <w:gridSpan w:val="2"/>
            <w:shd w:val="clear" w:color="auto" w:fill="auto"/>
            <w:vAlign w:val="center"/>
          </w:tcPr>
          <w:p w:rsidR="0038247C" w:rsidRPr="005920CC" w:rsidRDefault="0038247C" w:rsidP="005920CC">
            <w:pPr>
              <w:widowControl w:val="0"/>
              <w:autoSpaceDE w:val="0"/>
              <w:autoSpaceDN w:val="0"/>
              <w:spacing w:before="10" w:after="0" w:line="213" w:lineRule="exact"/>
              <w:jc w:val="center"/>
              <w:rPr>
                <w:rFonts w:ascii="Garamond" w:eastAsia="Arial" w:hAnsi="Garamond" w:cs="Arial"/>
              </w:rPr>
            </w:pPr>
            <w:r w:rsidRPr="005920CC">
              <w:rPr>
                <w:rFonts w:ascii="Garamond" w:eastAsia="Arial" w:hAnsi="Garamond" w:cs="Arial"/>
              </w:rPr>
              <w:t>9,5 - 10,3</w:t>
            </w:r>
          </w:p>
        </w:tc>
      </w:tr>
      <w:tr w:rsidR="001A1C78" w:rsidRPr="001A1C78" w:rsidTr="009E093F">
        <w:trPr>
          <w:trHeight w:val="309"/>
        </w:trPr>
        <w:tc>
          <w:tcPr>
            <w:tcW w:w="9477" w:type="dxa"/>
            <w:gridSpan w:val="10"/>
            <w:shd w:val="clear" w:color="auto" w:fill="auto"/>
          </w:tcPr>
          <w:p w:rsidR="001A1C78" w:rsidRPr="005920CC" w:rsidRDefault="005920CC" w:rsidP="001A1C78">
            <w:pPr>
              <w:widowControl w:val="0"/>
              <w:autoSpaceDE w:val="0"/>
              <w:autoSpaceDN w:val="0"/>
              <w:spacing w:before="4" w:after="0" w:line="240" w:lineRule="auto"/>
              <w:jc w:val="both"/>
              <w:rPr>
                <w:rFonts w:ascii="Garamond" w:eastAsia="Arial" w:hAnsi="Garamond" w:cs="Arial"/>
                <w:b/>
                <w:bCs/>
                <w:i/>
                <w:sz w:val="20"/>
                <w:szCs w:val="20"/>
              </w:rPr>
            </w:pPr>
            <w:r w:rsidRPr="005920CC">
              <w:rPr>
                <w:rFonts w:ascii="Garamond" w:hAnsi="Garamond"/>
                <w:b/>
                <w:bCs/>
                <w:sz w:val="20"/>
                <w:szCs w:val="20"/>
              </w:rPr>
              <w:t xml:space="preserve">BDV (eng. GVA- </w:t>
            </w:r>
            <w:r w:rsidRPr="005920CC">
              <w:rPr>
                <w:rFonts w:ascii="Garamond" w:hAnsi="Garamond"/>
                <w:b/>
                <w:bCs/>
                <w:i/>
                <w:iCs/>
                <w:sz w:val="20"/>
                <w:szCs w:val="20"/>
              </w:rPr>
              <w:t>Gross Value Added</w:t>
            </w:r>
            <w:r w:rsidRPr="005920CC">
              <w:rPr>
                <w:rFonts w:ascii="Garamond" w:hAnsi="Garamond"/>
                <w:b/>
                <w:bCs/>
                <w:sz w:val="20"/>
                <w:szCs w:val="20"/>
              </w:rPr>
              <w:t xml:space="preserve">) Bruto dodata vrijednost = BDP + (porezi - subvencije na proizvode)  </w:t>
            </w:r>
          </w:p>
        </w:tc>
      </w:tr>
      <w:tr w:rsidR="005920CC" w:rsidRPr="001A1C78" w:rsidTr="005920CC">
        <w:trPr>
          <w:trHeight w:val="215"/>
        </w:trPr>
        <w:tc>
          <w:tcPr>
            <w:tcW w:w="9477" w:type="dxa"/>
            <w:gridSpan w:val="10"/>
            <w:shd w:val="clear" w:color="auto" w:fill="auto"/>
          </w:tcPr>
          <w:p w:rsidR="005920CC" w:rsidRPr="00A64AFA" w:rsidRDefault="005920CC" w:rsidP="001A1C78">
            <w:pPr>
              <w:widowControl w:val="0"/>
              <w:autoSpaceDE w:val="0"/>
              <w:autoSpaceDN w:val="0"/>
              <w:spacing w:before="4" w:after="0" w:line="240" w:lineRule="auto"/>
              <w:jc w:val="both"/>
              <w:rPr>
                <w:rFonts w:ascii="Garamond" w:eastAsia="Arial" w:hAnsi="Garamond" w:cs="Arial"/>
                <w:i/>
              </w:rPr>
            </w:pPr>
            <w:r w:rsidRPr="00A64AFA">
              <w:rPr>
                <w:rFonts w:ascii="Garamond" w:eastAsia="Arial" w:hAnsi="Garamond" w:cs="Arial"/>
                <w:i/>
              </w:rPr>
              <w:t>Izvor: Monstat, Unstat (BDV za 1990.) i projekcije za 2030. godinu</w:t>
            </w:r>
          </w:p>
        </w:tc>
      </w:tr>
    </w:tbl>
    <w:p w:rsidR="009E093F" w:rsidRDefault="009E093F" w:rsidP="00E65880">
      <w:pPr>
        <w:widowControl w:val="0"/>
        <w:autoSpaceDE w:val="0"/>
        <w:autoSpaceDN w:val="0"/>
        <w:spacing w:after="0" w:line="240" w:lineRule="auto"/>
        <w:ind w:right="45" w:firstLine="709"/>
        <w:jc w:val="both"/>
        <w:rPr>
          <w:rFonts w:ascii="Garamond" w:eastAsia="Arial" w:hAnsi="Garamond" w:cs="Arial"/>
          <w:b/>
          <w:bCs/>
          <w:i/>
          <w:iCs/>
          <w:w w:val="95"/>
          <w:sz w:val="28"/>
          <w:szCs w:val="28"/>
        </w:rPr>
      </w:pPr>
    </w:p>
    <w:p w:rsidR="00E65880" w:rsidRPr="00E65880" w:rsidRDefault="00E65880" w:rsidP="00E65880">
      <w:pPr>
        <w:widowControl w:val="0"/>
        <w:autoSpaceDE w:val="0"/>
        <w:autoSpaceDN w:val="0"/>
        <w:spacing w:after="0" w:line="240" w:lineRule="auto"/>
        <w:ind w:right="45" w:firstLine="709"/>
        <w:jc w:val="both"/>
        <w:rPr>
          <w:rFonts w:ascii="Garamond" w:eastAsia="Arial" w:hAnsi="Garamond" w:cs="Arial"/>
          <w:sz w:val="28"/>
          <w:szCs w:val="28"/>
          <w:vertAlign w:val="superscript"/>
        </w:rPr>
      </w:pPr>
      <w:r w:rsidRPr="00E65880">
        <w:rPr>
          <w:rFonts w:ascii="Garamond" w:eastAsia="Arial" w:hAnsi="Garamond" w:cs="Arial"/>
          <w:b/>
          <w:bCs/>
          <w:i/>
          <w:iCs/>
          <w:w w:val="95"/>
          <w:sz w:val="28"/>
          <w:szCs w:val="28"/>
        </w:rPr>
        <w:t>Projekcije</w:t>
      </w:r>
      <w:r w:rsidRPr="00E65880">
        <w:rPr>
          <w:rFonts w:ascii="Garamond" w:eastAsia="Arial" w:hAnsi="Garamond" w:cs="Arial"/>
          <w:b/>
          <w:bCs/>
          <w:i/>
          <w:iCs/>
          <w:spacing w:val="-22"/>
          <w:w w:val="95"/>
          <w:sz w:val="28"/>
          <w:szCs w:val="28"/>
        </w:rPr>
        <w:t xml:space="preserve"> </w:t>
      </w:r>
      <w:r w:rsidRPr="00E65880">
        <w:rPr>
          <w:rFonts w:ascii="Garamond" w:eastAsia="Arial" w:hAnsi="Garamond" w:cs="Arial"/>
          <w:b/>
          <w:bCs/>
          <w:i/>
          <w:iCs/>
          <w:w w:val="95"/>
          <w:sz w:val="28"/>
          <w:szCs w:val="28"/>
        </w:rPr>
        <w:t>za</w:t>
      </w:r>
      <w:r w:rsidRPr="00E65880">
        <w:rPr>
          <w:rFonts w:ascii="Garamond" w:eastAsia="Arial" w:hAnsi="Garamond" w:cs="Arial"/>
          <w:b/>
          <w:bCs/>
          <w:i/>
          <w:iCs/>
          <w:spacing w:val="-25"/>
          <w:w w:val="95"/>
          <w:sz w:val="28"/>
          <w:szCs w:val="28"/>
        </w:rPr>
        <w:t xml:space="preserve"> </w:t>
      </w:r>
      <w:r w:rsidRPr="00E65880">
        <w:rPr>
          <w:rFonts w:ascii="Garamond" w:eastAsia="Arial" w:hAnsi="Garamond" w:cs="Arial"/>
          <w:b/>
          <w:bCs/>
          <w:i/>
          <w:iCs/>
          <w:w w:val="95"/>
          <w:sz w:val="28"/>
          <w:szCs w:val="28"/>
        </w:rPr>
        <w:t>2030.</w:t>
      </w:r>
      <w:r w:rsidRPr="00E65880">
        <w:rPr>
          <w:rFonts w:ascii="Garamond" w:eastAsia="Arial" w:hAnsi="Garamond" w:cs="Arial"/>
          <w:b/>
          <w:bCs/>
          <w:i/>
          <w:iCs/>
          <w:spacing w:val="-24"/>
          <w:w w:val="95"/>
          <w:sz w:val="28"/>
          <w:szCs w:val="28"/>
        </w:rPr>
        <w:t xml:space="preserve"> </w:t>
      </w:r>
      <w:r w:rsidRPr="00E65880">
        <w:rPr>
          <w:rFonts w:ascii="Garamond" w:eastAsia="Arial" w:hAnsi="Garamond" w:cs="Arial"/>
          <w:b/>
          <w:bCs/>
          <w:i/>
          <w:iCs/>
          <w:w w:val="95"/>
          <w:sz w:val="28"/>
          <w:szCs w:val="28"/>
        </w:rPr>
        <w:t>godinu</w:t>
      </w:r>
      <w:r w:rsidRPr="00E65880">
        <w:rPr>
          <w:rFonts w:ascii="Garamond" w:eastAsia="Arial" w:hAnsi="Garamond" w:cs="Arial"/>
          <w:spacing w:val="-23"/>
          <w:w w:val="95"/>
          <w:sz w:val="28"/>
          <w:szCs w:val="28"/>
        </w:rPr>
        <w:t xml:space="preserve"> </w:t>
      </w:r>
      <w:r w:rsidRPr="00E65880">
        <w:rPr>
          <w:rFonts w:ascii="Garamond" w:eastAsia="Arial" w:hAnsi="Garamond" w:cs="Arial"/>
          <w:w w:val="95"/>
          <w:sz w:val="28"/>
          <w:szCs w:val="28"/>
        </w:rPr>
        <w:t>ukazuju</w:t>
      </w:r>
      <w:r w:rsidRPr="00E65880">
        <w:rPr>
          <w:rFonts w:ascii="Garamond" w:eastAsia="Arial" w:hAnsi="Garamond" w:cs="Arial"/>
          <w:spacing w:val="-23"/>
          <w:w w:val="95"/>
          <w:sz w:val="28"/>
          <w:szCs w:val="28"/>
        </w:rPr>
        <w:t xml:space="preserve"> </w:t>
      </w:r>
      <w:r w:rsidRPr="00E65880">
        <w:rPr>
          <w:rFonts w:ascii="Garamond" w:eastAsia="Arial" w:hAnsi="Garamond" w:cs="Arial"/>
          <w:w w:val="95"/>
          <w:sz w:val="28"/>
          <w:szCs w:val="28"/>
        </w:rPr>
        <w:t>da</w:t>
      </w:r>
      <w:r w:rsidRPr="00E65880">
        <w:rPr>
          <w:rFonts w:ascii="Garamond" w:eastAsia="Arial" w:hAnsi="Garamond" w:cs="Arial"/>
          <w:spacing w:val="-23"/>
          <w:w w:val="95"/>
          <w:sz w:val="28"/>
          <w:szCs w:val="28"/>
        </w:rPr>
        <w:t xml:space="preserve"> </w:t>
      </w:r>
      <w:r w:rsidRPr="00E65880">
        <w:rPr>
          <w:rFonts w:ascii="Garamond" w:eastAsia="Arial" w:hAnsi="Garamond" w:cs="Arial"/>
          <w:w w:val="95"/>
          <w:sz w:val="28"/>
          <w:szCs w:val="28"/>
        </w:rPr>
        <w:t>će</w:t>
      </w:r>
      <w:r w:rsidRPr="00E65880">
        <w:rPr>
          <w:rFonts w:ascii="Garamond" w:eastAsia="Arial" w:hAnsi="Garamond" w:cs="Arial"/>
          <w:spacing w:val="-22"/>
          <w:w w:val="95"/>
          <w:sz w:val="28"/>
          <w:szCs w:val="28"/>
        </w:rPr>
        <w:t xml:space="preserve"> </w:t>
      </w:r>
      <w:r w:rsidRPr="00E65880">
        <w:rPr>
          <w:rFonts w:ascii="Garamond" w:eastAsia="Arial" w:hAnsi="Garamond" w:cs="Arial"/>
          <w:w w:val="95"/>
          <w:sz w:val="28"/>
          <w:szCs w:val="28"/>
        </w:rPr>
        <w:t>najveći</w:t>
      </w:r>
      <w:r w:rsidRPr="00E65880">
        <w:rPr>
          <w:rFonts w:ascii="Garamond" w:eastAsia="Arial" w:hAnsi="Garamond" w:cs="Arial"/>
          <w:spacing w:val="-23"/>
          <w:w w:val="95"/>
          <w:sz w:val="28"/>
          <w:szCs w:val="28"/>
        </w:rPr>
        <w:t xml:space="preserve"> </w:t>
      </w:r>
      <w:r w:rsidRPr="00E65880">
        <w:rPr>
          <w:rFonts w:ascii="Garamond" w:eastAsia="Arial" w:hAnsi="Garamond" w:cs="Arial"/>
          <w:w w:val="95"/>
          <w:sz w:val="28"/>
          <w:szCs w:val="28"/>
        </w:rPr>
        <w:t>doprinos</w:t>
      </w:r>
      <w:r w:rsidRPr="00E65880">
        <w:rPr>
          <w:rFonts w:ascii="Garamond" w:eastAsia="Arial" w:hAnsi="Garamond" w:cs="Arial"/>
          <w:spacing w:val="-23"/>
          <w:w w:val="95"/>
          <w:sz w:val="28"/>
          <w:szCs w:val="28"/>
        </w:rPr>
        <w:t xml:space="preserve"> </w:t>
      </w:r>
      <w:r w:rsidRPr="00E65880">
        <w:rPr>
          <w:rFonts w:ascii="Garamond" w:eastAsia="Arial" w:hAnsi="Garamond" w:cs="Arial"/>
          <w:w w:val="95"/>
          <w:sz w:val="28"/>
          <w:szCs w:val="28"/>
        </w:rPr>
        <w:t>BDV-u</w:t>
      </w:r>
      <w:r w:rsidRPr="00E65880">
        <w:rPr>
          <w:rFonts w:ascii="Garamond" w:eastAsia="Arial" w:hAnsi="Garamond" w:cs="Arial"/>
          <w:spacing w:val="-12"/>
          <w:w w:val="95"/>
          <w:sz w:val="28"/>
          <w:szCs w:val="28"/>
        </w:rPr>
        <w:t xml:space="preserve"> </w:t>
      </w:r>
      <w:r w:rsidR="00125AD7">
        <w:rPr>
          <w:rFonts w:ascii="Garamond" w:eastAsia="Arial" w:hAnsi="Garamond" w:cs="Arial"/>
          <w:w w:val="95"/>
          <w:sz w:val="28"/>
          <w:szCs w:val="28"/>
        </w:rPr>
        <w:t>biti od</w:t>
      </w:r>
      <w:r w:rsidRPr="00E65880">
        <w:rPr>
          <w:rFonts w:ascii="Garamond" w:eastAsia="Arial" w:hAnsi="Garamond" w:cs="Arial"/>
          <w:spacing w:val="-12"/>
          <w:w w:val="95"/>
          <w:sz w:val="28"/>
          <w:szCs w:val="28"/>
        </w:rPr>
        <w:t xml:space="preserve"> </w:t>
      </w:r>
      <w:r w:rsidRPr="00E65880">
        <w:rPr>
          <w:rFonts w:ascii="Garamond" w:eastAsia="Arial" w:hAnsi="Garamond" w:cs="Arial"/>
          <w:w w:val="95"/>
          <w:sz w:val="28"/>
          <w:szCs w:val="28"/>
        </w:rPr>
        <w:t>sektor</w:t>
      </w:r>
      <w:r w:rsidR="00125AD7">
        <w:rPr>
          <w:rFonts w:ascii="Garamond" w:eastAsia="Arial" w:hAnsi="Garamond" w:cs="Arial"/>
          <w:w w:val="95"/>
          <w:sz w:val="28"/>
          <w:szCs w:val="28"/>
        </w:rPr>
        <w:t>a</w:t>
      </w:r>
      <w:r w:rsidRPr="00E65880">
        <w:rPr>
          <w:rFonts w:ascii="Garamond" w:eastAsia="Arial" w:hAnsi="Garamond" w:cs="Arial"/>
          <w:w w:val="95"/>
          <w:sz w:val="28"/>
          <w:szCs w:val="28"/>
        </w:rPr>
        <w:t xml:space="preserve"> usluga</w:t>
      </w:r>
      <w:r w:rsidRPr="00E65880">
        <w:rPr>
          <w:rFonts w:ascii="Garamond" w:eastAsia="Arial" w:hAnsi="Garamond" w:cs="Arial"/>
          <w:spacing w:val="-13"/>
          <w:w w:val="95"/>
          <w:sz w:val="28"/>
          <w:szCs w:val="28"/>
        </w:rPr>
        <w:t xml:space="preserve"> </w:t>
      </w:r>
      <w:r w:rsidRPr="00E65880">
        <w:rPr>
          <w:rFonts w:ascii="Garamond" w:eastAsia="Arial" w:hAnsi="Garamond" w:cs="Arial"/>
          <w:w w:val="95"/>
          <w:sz w:val="28"/>
          <w:szCs w:val="28"/>
        </w:rPr>
        <w:t>(relativno</w:t>
      </w:r>
      <w:r w:rsidRPr="00E65880">
        <w:rPr>
          <w:rFonts w:ascii="Garamond" w:eastAsia="Arial" w:hAnsi="Garamond" w:cs="Arial"/>
          <w:spacing w:val="-22"/>
          <w:w w:val="95"/>
          <w:sz w:val="28"/>
          <w:szCs w:val="28"/>
        </w:rPr>
        <w:t xml:space="preserve"> </w:t>
      </w:r>
      <w:r w:rsidRPr="00E65880">
        <w:rPr>
          <w:rFonts w:ascii="Garamond" w:eastAsia="Arial" w:hAnsi="Garamond" w:cs="Arial"/>
          <w:w w:val="95"/>
          <w:sz w:val="28"/>
          <w:szCs w:val="28"/>
        </w:rPr>
        <w:t>smanjenje</w:t>
      </w:r>
      <w:r w:rsidRPr="00E65880">
        <w:rPr>
          <w:rFonts w:ascii="Garamond" w:eastAsia="Arial" w:hAnsi="Garamond" w:cs="Arial"/>
          <w:spacing w:val="-23"/>
          <w:w w:val="95"/>
          <w:sz w:val="28"/>
          <w:szCs w:val="28"/>
        </w:rPr>
        <w:t xml:space="preserve"> </w:t>
      </w:r>
      <w:r w:rsidRPr="00E65880">
        <w:rPr>
          <w:rFonts w:ascii="Garamond" w:eastAsia="Arial" w:hAnsi="Garamond" w:cs="Arial"/>
          <w:w w:val="95"/>
          <w:sz w:val="28"/>
          <w:szCs w:val="28"/>
        </w:rPr>
        <w:t>na</w:t>
      </w:r>
      <w:r w:rsidRPr="00E65880">
        <w:rPr>
          <w:rFonts w:ascii="Garamond" w:eastAsia="Arial" w:hAnsi="Garamond" w:cs="Arial"/>
          <w:spacing w:val="-23"/>
          <w:w w:val="95"/>
          <w:sz w:val="28"/>
          <w:szCs w:val="28"/>
        </w:rPr>
        <w:t xml:space="preserve"> </w:t>
      </w:r>
      <w:r w:rsidRPr="00E65880">
        <w:rPr>
          <w:rFonts w:ascii="Garamond" w:eastAsia="Arial" w:hAnsi="Garamond" w:cs="Arial"/>
          <w:w w:val="95"/>
          <w:sz w:val="28"/>
          <w:szCs w:val="28"/>
        </w:rPr>
        <w:t>67%</w:t>
      </w:r>
      <w:r w:rsidRPr="00E65880">
        <w:rPr>
          <w:rFonts w:ascii="Garamond" w:eastAsia="Arial" w:hAnsi="Garamond" w:cs="Arial"/>
          <w:spacing w:val="-23"/>
          <w:w w:val="95"/>
          <w:sz w:val="28"/>
          <w:szCs w:val="28"/>
        </w:rPr>
        <w:t xml:space="preserve"> </w:t>
      </w:r>
      <w:r w:rsidRPr="00E65880">
        <w:rPr>
          <w:rFonts w:ascii="Garamond" w:eastAsia="Arial" w:hAnsi="Garamond" w:cs="Arial"/>
          <w:w w:val="95"/>
          <w:sz w:val="28"/>
          <w:szCs w:val="28"/>
        </w:rPr>
        <w:t>u</w:t>
      </w:r>
      <w:r w:rsidRPr="00E65880">
        <w:rPr>
          <w:rFonts w:ascii="Garamond" w:eastAsia="Arial" w:hAnsi="Garamond" w:cs="Arial"/>
          <w:spacing w:val="-24"/>
          <w:w w:val="95"/>
          <w:sz w:val="28"/>
          <w:szCs w:val="28"/>
        </w:rPr>
        <w:t xml:space="preserve"> </w:t>
      </w:r>
      <w:r w:rsidRPr="00E65880">
        <w:rPr>
          <w:rFonts w:ascii="Garamond" w:eastAsia="Arial" w:hAnsi="Garamond" w:cs="Arial"/>
          <w:w w:val="95"/>
          <w:sz w:val="28"/>
          <w:szCs w:val="28"/>
        </w:rPr>
        <w:t>BDV,</w:t>
      </w:r>
      <w:r w:rsidRPr="00E65880">
        <w:rPr>
          <w:rFonts w:ascii="Garamond" w:eastAsia="Arial" w:hAnsi="Garamond" w:cs="Arial"/>
          <w:spacing w:val="-23"/>
          <w:w w:val="95"/>
          <w:sz w:val="28"/>
          <w:szCs w:val="28"/>
        </w:rPr>
        <w:t xml:space="preserve"> </w:t>
      </w:r>
      <w:r w:rsidRPr="00E65880">
        <w:rPr>
          <w:rFonts w:ascii="Garamond" w:eastAsia="Arial" w:hAnsi="Garamond" w:cs="Arial"/>
          <w:w w:val="95"/>
          <w:sz w:val="28"/>
          <w:szCs w:val="28"/>
        </w:rPr>
        <w:t>a</w:t>
      </w:r>
      <w:r w:rsidRPr="00E65880">
        <w:rPr>
          <w:rFonts w:ascii="Garamond" w:eastAsia="Arial" w:hAnsi="Garamond" w:cs="Arial"/>
          <w:spacing w:val="-23"/>
          <w:w w:val="95"/>
          <w:sz w:val="28"/>
          <w:szCs w:val="28"/>
        </w:rPr>
        <w:t xml:space="preserve"> </w:t>
      </w:r>
      <w:r w:rsidRPr="00E65880">
        <w:rPr>
          <w:rFonts w:ascii="Garamond" w:eastAsia="Arial" w:hAnsi="Garamond" w:cs="Arial"/>
          <w:w w:val="95"/>
          <w:sz w:val="28"/>
          <w:szCs w:val="28"/>
        </w:rPr>
        <w:t>u</w:t>
      </w:r>
      <w:r w:rsidRPr="00E65880">
        <w:rPr>
          <w:rFonts w:ascii="Garamond" w:eastAsia="Arial" w:hAnsi="Garamond" w:cs="Arial"/>
          <w:spacing w:val="-24"/>
          <w:w w:val="95"/>
          <w:sz w:val="28"/>
          <w:szCs w:val="28"/>
        </w:rPr>
        <w:t xml:space="preserve"> </w:t>
      </w:r>
      <w:r w:rsidRPr="00E65880">
        <w:rPr>
          <w:rFonts w:ascii="Garamond" w:eastAsia="Arial" w:hAnsi="Garamond" w:cs="Arial"/>
          <w:w w:val="95"/>
          <w:sz w:val="28"/>
          <w:szCs w:val="28"/>
        </w:rPr>
        <w:t>zaposlenosti</w:t>
      </w:r>
      <w:r w:rsidRPr="00E65880">
        <w:rPr>
          <w:rFonts w:ascii="Garamond" w:eastAsia="Arial" w:hAnsi="Garamond" w:cs="Arial"/>
          <w:spacing w:val="-23"/>
          <w:w w:val="95"/>
          <w:sz w:val="28"/>
          <w:szCs w:val="28"/>
        </w:rPr>
        <w:t xml:space="preserve"> </w:t>
      </w:r>
      <w:r w:rsidRPr="00E65880">
        <w:rPr>
          <w:rFonts w:ascii="Garamond" w:eastAsia="Arial" w:hAnsi="Garamond" w:cs="Arial"/>
          <w:w w:val="95"/>
          <w:sz w:val="28"/>
          <w:szCs w:val="28"/>
        </w:rPr>
        <w:t>do</w:t>
      </w:r>
      <w:r w:rsidRPr="00E65880">
        <w:rPr>
          <w:rFonts w:ascii="Garamond" w:eastAsia="Arial" w:hAnsi="Garamond" w:cs="Arial"/>
          <w:spacing w:val="-23"/>
          <w:w w:val="95"/>
          <w:sz w:val="28"/>
          <w:szCs w:val="28"/>
        </w:rPr>
        <w:t xml:space="preserve"> </w:t>
      </w:r>
      <w:r w:rsidRPr="00E65880">
        <w:rPr>
          <w:rFonts w:ascii="Garamond" w:eastAsia="Arial" w:hAnsi="Garamond" w:cs="Arial"/>
          <w:w w:val="95"/>
          <w:sz w:val="28"/>
          <w:szCs w:val="28"/>
        </w:rPr>
        <w:t>79%).</w:t>
      </w:r>
      <w:r w:rsidRPr="00E65880">
        <w:rPr>
          <w:rFonts w:ascii="Garamond" w:eastAsia="Arial" w:hAnsi="Garamond" w:cs="Arial"/>
          <w:spacing w:val="-23"/>
          <w:w w:val="95"/>
          <w:sz w:val="28"/>
          <w:szCs w:val="28"/>
        </w:rPr>
        <w:t xml:space="preserve"> </w:t>
      </w:r>
      <w:r w:rsidR="00356AD0">
        <w:rPr>
          <w:rFonts w:ascii="Garamond" w:eastAsia="Arial" w:hAnsi="Garamond" w:cs="Arial"/>
          <w:w w:val="95"/>
          <w:sz w:val="28"/>
          <w:szCs w:val="28"/>
        </w:rPr>
        <w:t>S</w:t>
      </w:r>
      <w:r w:rsidRPr="00E65880">
        <w:rPr>
          <w:rFonts w:ascii="Garamond" w:eastAsia="Arial" w:hAnsi="Garamond" w:cs="Arial"/>
          <w:spacing w:val="-24"/>
          <w:w w:val="95"/>
          <w:sz w:val="28"/>
          <w:szCs w:val="28"/>
        </w:rPr>
        <w:t xml:space="preserve"> </w:t>
      </w:r>
      <w:r w:rsidRPr="00E65880">
        <w:rPr>
          <w:rFonts w:ascii="Garamond" w:eastAsia="Arial" w:hAnsi="Garamond" w:cs="Arial"/>
          <w:w w:val="95"/>
          <w:sz w:val="28"/>
          <w:szCs w:val="28"/>
        </w:rPr>
        <w:t>postepenim</w:t>
      </w:r>
      <w:r w:rsidRPr="00E65880">
        <w:rPr>
          <w:rFonts w:ascii="Garamond" w:eastAsia="Arial" w:hAnsi="Garamond" w:cs="Arial"/>
          <w:spacing w:val="-22"/>
          <w:w w:val="95"/>
          <w:sz w:val="28"/>
          <w:szCs w:val="28"/>
        </w:rPr>
        <w:t xml:space="preserve"> </w:t>
      </w:r>
      <w:r w:rsidRPr="00E65880">
        <w:rPr>
          <w:rFonts w:ascii="Garamond" w:eastAsia="Arial" w:hAnsi="Garamond" w:cs="Arial"/>
          <w:w w:val="95"/>
          <w:sz w:val="28"/>
          <w:szCs w:val="28"/>
        </w:rPr>
        <w:t>oporavkom</w:t>
      </w:r>
      <w:r w:rsidRPr="00E65880">
        <w:rPr>
          <w:rFonts w:ascii="Garamond" w:eastAsia="Arial" w:hAnsi="Garamond" w:cs="Arial"/>
          <w:spacing w:val="-22"/>
          <w:w w:val="95"/>
          <w:sz w:val="28"/>
          <w:szCs w:val="28"/>
        </w:rPr>
        <w:t xml:space="preserve"> </w:t>
      </w:r>
      <w:r w:rsidRPr="00E65880">
        <w:rPr>
          <w:rFonts w:ascii="Garamond" w:eastAsia="Arial" w:hAnsi="Garamond" w:cs="Arial"/>
          <w:w w:val="95"/>
          <w:sz w:val="28"/>
          <w:szCs w:val="28"/>
        </w:rPr>
        <w:t>ekonomije,</w:t>
      </w:r>
      <w:r w:rsidRPr="00E65880">
        <w:rPr>
          <w:rFonts w:ascii="Garamond" w:eastAsia="Arial" w:hAnsi="Garamond" w:cs="Arial"/>
          <w:spacing w:val="-23"/>
          <w:w w:val="95"/>
          <w:sz w:val="28"/>
          <w:szCs w:val="28"/>
        </w:rPr>
        <w:t xml:space="preserve"> </w:t>
      </w:r>
      <w:r w:rsidRPr="00E65880">
        <w:rPr>
          <w:rFonts w:ascii="Garamond" w:eastAsia="Arial" w:hAnsi="Garamond" w:cs="Arial"/>
          <w:w w:val="95"/>
          <w:sz w:val="28"/>
          <w:szCs w:val="28"/>
        </w:rPr>
        <w:t xml:space="preserve">uz </w:t>
      </w:r>
      <w:r w:rsidRPr="00E65880">
        <w:rPr>
          <w:rFonts w:ascii="Garamond" w:eastAsia="Arial" w:hAnsi="Garamond" w:cs="Arial"/>
          <w:sz w:val="28"/>
          <w:szCs w:val="28"/>
        </w:rPr>
        <w:t xml:space="preserve">prosječnu stopu rasta od 3,5% u periodu nakon 2022. godine, očekuje se i smanjenje registrovane </w:t>
      </w:r>
      <w:r w:rsidRPr="00E65880">
        <w:rPr>
          <w:rFonts w:ascii="Garamond" w:eastAsia="Arial" w:hAnsi="Garamond" w:cs="Arial"/>
          <w:w w:val="95"/>
          <w:sz w:val="28"/>
          <w:szCs w:val="28"/>
        </w:rPr>
        <w:t xml:space="preserve">nezaposlenosti, </w:t>
      </w:r>
      <w:r w:rsidR="00125AD7">
        <w:rPr>
          <w:rFonts w:ascii="Garamond" w:eastAsia="Arial" w:hAnsi="Garamond" w:cs="Arial"/>
          <w:w w:val="95"/>
          <w:sz w:val="28"/>
          <w:szCs w:val="28"/>
        </w:rPr>
        <w:t>a</w:t>
      </w:r>
      <w:r w:rsidRPr="00E65880">
        <w:rPr>
          <w:rFonts w:ascii="Garamond" w:eastAsia="Arial" w:hAnsi="Garamond" w:cs="Arial"/>
          <w:w w:val="95"/>
          <w:sz w:val="28"/>
          <w:szCs w:val="28"/>
        </w:rPr>
        <w:t xml:space="preserve"> krajnji cilj </w:t>
      </w:r>
      <w:r w:rsidR="00125AD7">
        <w:rPr>
          <w:rFonts w:ascii="Garamond" w:eastAsia="Arial" w:hAnsi="Garamond" w:cs="Arial"/>
          <w:w w:val="95"/>
          <w:sz w:val="28"/>
          <w:szCs w:val="28"/>
        </w:rPr>
        <w:t xml:space="preserve">bi </w:t>
      </w:r>
      <w:r w:rsidRPr="00E65880">
        <w:rPr>
          <w:rFonts w:ascii="Garamond" w:eastAsia="Arial" w:hAnsi="Garamond" w:cs="Arial"/>
          <w:w w:val="95"/>
          <w:sz w:val="28"/>
          <w:szCs w:val="28"/>
        </w:rPr>
        <w:t>bio smanjenje stope nezaposlenosti na jednocifren</w:t>
      </w:r>
      <w:r w:rsidR="00125AD7">
        <w:rPr>
          <w:rFonts w:ascii="Garamond" w:eastAsia="Arial" w:hAnsi="Garamond" w:cs="Arial"/>
          <w:w w:val="95"/>
          <w:sz w:val="28"/>
          <w:szCs w:val="28"/>
        </w:rPr>
        <w:t xml:space="preserve"> broj</w:t>
      </w:r>
      <w:r w:rsidRPr="00E65880">
        <w:rPr>
          <w:rFonts w:ascii="Garamond" w:eastAsia="Arial" w:hAnsi="Garamond" w:cs="Arial"/>
          <w:w w:val="95"/>
          <w:sz w:val="28"/>
          <w:szCs w:val="28"/>
        </w:rPr>
        <w:t xml:space="preserve"> do kraja posmatranog </w:t>
      </w:r>
      <w:r w:rsidRPr="00E65880">
        <w:rPr>
          <w:rFonts w:ascii="Garamond" w:eastAsia="Arial" w:hAnsi="Garamond" w:cs="Arial"/>
          <w:sz w:val="28"/>
          <w:szCs w:val="28"/>
        </w:rPr>
        <w:t>perioda</w:t>
      </w:r>
      <w:r w:rsidRPr="00E65880">
        <w:rPr>
          <w:rFonts w:ascii="Garamond" w:eastAsia="Arial" w:hAnsi="Garamond" w:cs="Arial"/>
          <w:spacing w:val="-17"/>
          <w:sz w:val="28"/>
          <w:szCs w:val="28"/>
        </w:rPr>
        <w:t xml:space="preserve"> </w:t>
      </w:r>
      <w:r w:rsidRPr="00E65880">
        <w:rPr>
          <w:rFonts w:ascii="Garamond" w:eastAsia="Arial" w:hAnsi="Garamond" w:cs="Arial"/>
          <w:sz w:val="28"/>
          <w:szCs w:val="28"/>
        </w:rPr>
        <w:t>(9,5-10,3%).</w:t>
      </w:r>
      <w:r w:rsidRPr="00E65880">
        <w:rPr>
          <w:rFonts w:ascii="Garamond" w:eastAsia="Arial" w:hAnsi="Garamond" w:cs="Arial"/>
          <w:spacing w:val="-16"/>
          <w:sz w:val="28"/>
          <w:szCs w:val="28"/>
        </w:rPr>
        <w:t xml:space="preserve"> </w:t>
      </w:r>
      <w:r w:rsidRPr="00E65880">
        <w:rPr>
          <w:rFonts w:ascii="Garamond" w:eastAsia="Arial" w:hAnsi="Garamond" w:cs="Arial"/>
          <w:sz w:val="28"/>
          <w:szCs w:val="28"/>
        </w:rPr>
        <w:t>Broj</w:t>
      </w:r>
      <w:r w:rsidRPr="00E65880">
        <w:rPr>
          <w:rFonts w:ascii="Garamond" w:eastAsia="Arial" w:hAnsi="Garamond" w:cs="Arial"/>
          <w:spacing w:val="-17"/>
          <w:sz w:val="28"/>
          <w:szCs w:val="28"/>
        </w:rPr>
        <w:t xml:space="preserve"> </w:t>
      </w:r>
      <w:r w:rsidRPr="00E65880">
        <w:rPr>
          <w:rFonts w:ascii="Garamond" w:eastAsia="Arial" w:hAnsi="Garamond" w:cs="Arial"/>
          <w:sz w:val="28"/>
          <w:szCs w:val="28"/>
        </w:rPr>
        <w:t>zaposlenih</w:t>
      </w:r>
      <w:r w:rsidRPr="00E65880">
        <w:rPr>
          <w:rFonts w:ascii="Garamond" w:eastAsia="Arial" w:hAnsi="Garamond" w:cs="Arial"/>
          <w:spacing w:val="-16"/>
          <w:sz w:val="28"/>
          <w:szCs w:val="28"/>
        </w:rPr>
        <w:t xml:space="preserve"> </w:t>
      </w:r>
      <w:r w:rsidRPr="00E65880">
        <w:rPr>
          <w:rFonts w:ascii="Garamond" w:eastAsia="Arial" w:hAnsi="Garamond" w:cs="Arial"/>
          <w:sz w:val="28"/>
          <w:szCs w:val="28"/>
        </w:rPr>
        <w:t>u</w:t>
      </w:r>
      <w:r w:rsidRPr="00E65880">
        <w:rPr>
          <w:rFonts w:ascii="Garamond" w:eastAsia="Arial" w:hAnsi="Garamond" w:cs="Arial"/>
          <w:spacing w:val="-18"/>
          <w:sz w:val="28"/>
          <w:szCs w:val="28"/>
        </w:rPr>
        <w:t xml:space="preserve"> </w:t>
      </w:r>
      <w:r w:rsidRPr="00E65880">
        <w:rPr>
          <w:rFonts w:ascii="Garamond" w:eastAsia="Arial" w:hAnsi="Garamond" w:cs="Arial"/>
          <w:sz w:val="28"/>
          <w:szCs w:val="28"/>
        </w:rPr>
        <w:t>industrij</w:t>
      </w:r>
      <w:r w:rsidR="005B0578">
        <w:rPr>
          <w:rFonts w:ascii="Garamond" w:eastAsia="Arial" w:hAnsi="Garamond" w:cs="Arial"/>
          <w:sz w:val="28"/>
          <w:szCs w:val="28"/>
        </w:rPr>
        <w:t>i</w:t>
      </w:r>
      <w:r w:rsidRPr="00E65880">
        <w:rPr>
          <w:rFonts w:ascii="Garamond" w:eastAsia="Arial" w:hAnsi="Garamond" w:cs="Arial"/>
          <w:spacing w:val="-15"/>
          <w:sz w:val="28"/>
          <w:szCs w:val="28"/>
        </w:rPr>
        <w:t xml:space="preserve"> </w:t>
      </w:r>
      <w:r w:rsidRPr="00E65880">
        <w:rPr>
          <w:rFonts w:ascii="Garamond" w:eastAsia="Arial" w:hAnsi="Garamond" w:cs="Arial"/>
          <w:sz w:val="28"/>
          <w:szCs w:val="28"/>
        </w:rPr>
        <w:t>povećao</w:t>
      </w:r>
      <w:r w:rsidRPr="00E65880">
        <w:rPr>
          <w:rFonts w:ascii="Garamond" w:eastAsia="Arial" w:hAnsi="Garamond" w:cs="Arial"/>
          <w:spacing w:val="-17"/>
          <w:sz w:val="28"/>
          <w:szCs w:val="28"/>
        </w:rPr>
        <w:t xml:space="preserve"> </w:t>
      </w:r>
      <w:r w:rsidRPr="00E65880">
        <w:rPr>
          <w:rFonts w:ascii="Garamond" w:eastAsia="Arial" w:hAnsi="Garamond" w:cs="Arial"/>
          <w:sz w:val="28"/>
          <w:szCs w:val="28"/>
        </w:rPr>
        <w:t>bi</w:t>
      </w:r>
      <w:r w:rsidRPr="00E65880">
        <w:rPr>
          <w:rFonts w:ascii="Garamond" w:eastAsia="Arial" w:hAnsi="Garamond" w:cs="Arial"/>
          <w:spacing w:val="-5"/>
          <w:sz w:val="28"/>
          <w:szCs w:val="28"/>
        </w:rPr>
        <w:t xml:space="preserve"> </w:t>
      </w:r>
      <w:r w:rsidRPr="00E65880">
        <w:rPr>
          <w:rFonts w:ascii="Garamond" w:eastAsia="Arial" w:hAnsi="Garamond" w:cs="Arial"/>
          <w:sz w:val="28"/>
          <w:szCs w:val="28"/>
        </w:rPr>
        <w:t>se</w:t>
      </w:r>
      <w:r w:rsidRPr="00E65880">
        <w:rPr>
          <w:rFonts w:ascii="Garamond" w:eastAsia="Arial" w:hAnsi="Garamond" w:cs="Arial"/>
          <w:spacing w:val="-4"/>
          <w:sz w:val="28"/>
          <w:szCs w:val="28"/>
        </w:rPr>
        <w:t xml:space="preserve"> </w:t>
      </w:r>
      <w:r w:rsidRPr="00E65880">
        <w:rPr>
          <w:rFonts w:ascii="Garamond" w:eastAsia="Arial" w:hAnsi="Garamond" w:cs="Arial"/>
          <w:sz w:val="28"/>
          <w:szCs w:val="28"/>
        </w:rPr>
        <w:t>sa</w:t>
      </w:r>
      <w:r w:rsidRPr="00E65880">
        <w:rPr>
          <w:rFonts w:ascii="Garamond" w:eastAsia="Arial" w:hAnsi="Garamond" w:cs="Arial"/>
          <w:spacing w:val="-6"/>
          <w:sz w:val="28"/>
          <w:szCs w:val="28"/>
        </w:rPr>
        <w:t xml:space="preserve"> </w:t>
      </w:r>
      <w:r w:rsidRPr="00E65880">
        <w:rPr>
          <w:rFonts w:ascii="Garamond" w:eastAsia="Arial" w:hAnsi="Garamond" w:cs="Arial"/>
          <w:sz w:val="28"/>
          <w:szCs w:val="28"/>
        </w:rPr>
        <w:t>20.900</w:t>
      </w:r>
      <w:r w:rsidRPr="00E65880">
        <w:rPr>
          <w:rFonts w:ascii="Garamond" w:eastAsia="Arial" w:hAnsi="Garamond" w:cs="Arial"/>
          <w:spacing w:val="-4"/>
          <w:sz w:val="28"/>
          <w:szCs w:val="28"/>
        </w:rPr>
        <w:t xml:space="preserve"> </w:t>
      </w:r>
      <w:r w:rsidRPr="00E65880">
        <w:rPr>
          <w:rFonts w:ascii="Garamond" w:eastAsia="Arial" w:hAnsi="Garamond" w:cs="Arial"/>
          <w:sz w:val="28"/>
          <w:szCs w:val="28"/>
        </w:rPr>
        <w:t>u</w:t>
      </w:r>
      <w:r w:rsidRPr="00E65880">
        <w:rPr>
          <w:rFonts w:ascii="Garamond" w:eastAsia="Arial" w:hAnsi="Garamond" w:cs="Arial"/>
          <w:spacing w:val="-6"/>
          <w:sz w:val="28"/>
          <w:szCs w:val="28"/>
        </w:rPr>
        <w:t xml:space="preserve"> </w:t>
      </w:r>
      <w:r w:rsidRPr="00E65880">
        <w:rPr>
          <w:rFonts w:ascii="Garamond" w:eastAsia="Arial" w:hAnsi="Garamond" w:cs="Arial"/>
          <w:sz w:val="28"/>
          <w:szCs w:val="28"/>
        </w:rPr>
        <w:t>2015.</w:t>
      </w:r>
      <w:r w:rsidRPr="00E65880">
        <w:rPr>
          <w:rFonts w:ascii="Garamond" w:eastAsia="Arial" w:hAnsi="Garamond" w:cs="Arial"/>
          <w:spacing w:val="-6"/>
          <w:sz w:val="28"/>
          <w:szCs w:val="28"/>
        </w:rPr>
        <w:t xml:space="preserve"> </w:t>
      </w:r>
      <w:r w:rsidRPr="00E65880">
        <w:rPr>
          <w:rFonts w:ascii="Garamond" w:eastAsia="Arial" w:hAnsi="Garamond" w:cs="Arial"/>
          <w:sz w:val="28"/>
          <w:szCs w:val="28"/>
        </w:rPr>
        <w:t>godini</w:t>
      </w:r>
      <w:r w:rsidRPr="00E65880">
        <w:rPr>
          <w:rFonts w:ascii="Garamond" w:eastAsia="Arial" w:hAnsi="Garamond" w:cs="Arial"/>
          <w:spacing w:val="-5"/>
          <w:sz w:val="28"/>
          <w:szCs w:val="28"/>
        </w:rPr>
        <w:t xml:space="preserve"> </w:t>
      </w:r>
      <w:r w:rsidRPr="00E65880">
        <w:rPr>
          <w:rFonts w:ascii="Garamond" w:eastAsia="Arial" w:hAnsi="Garamond" w:cs="Arial"/>
          <w:sz w:val="28"/>
          <w:szCs w:val="28"/>
        </w:rPr>
        <w:t>na</w:t>
      </w:r>
      <w:r w:rsidRPr="00E65880">
        <w:rPr>
          <w:rFonts w:ascii="Garamond" w:eastAsia="Arial" w:hAnsi="Garamond" w:cs="Arial"/>
          <w:spacing w:val="-6"/>
          <w:sz w:val="28"/>
          <w:szCs w:val="28"/>
        </w:rPr>
        <w:t xml:space="preserve"> </w:t>
      </w:r>
      <w:r w:rsidRPr="00E65880">
        <w:rPr>
          <w:rFonts w:ascii="Garamond" w:eastAsia="Arial" w:hAnsi="Garamond" w:cs="Arial"/>
          <w:sz w:val="28"/>
          <w:szCs w:val="28"/>
        </w:rPr>
        <w:t>27.000</w:t>
      </w:r>
      <w:r w:rsidRPr="00E65880">
        <w:rPr>
          <w:rFonts w:ascii="Garamond" w:eastAsia="Arial" w:hAnsi="Garamond" w:cs="Arial"/>
          <w:spacing w:val="-4"/>
          <w:sz w:val="28"/>
          <w:szCs w:val="28"/>
        </w:rPr>
        <w:t xml:space="preserve"> </w:t>
      </w:r>
      <w:r w:rsidRPr="00E65880">
        <w:rPr>
          <w:rFonts w:ascii="Garamond" w:eastAsia="Arial" w:hAnsi="Garamond" w:cs="Arial"/>
          <w:sz w:val="28"/>
          <w:szCs w:val="28"/>
        </w:rPr>
        <w:t>u 2030.</w:t>
      </w:r>
      <w:r w:rsidRPr="00E65880">
        <w:rPr>
          <w:rFonts w:ascii="Garamond" w:eastAsia="Arial" w:hAnsi="Garamond" w:cs="Arial"/>
          <w:spacing w:val="-1"/>
          <w:sz w:val="28"/>
          <w:szCs w:val="28"/>
        </w:rPr>
        <w:t xml:space="preserve"> </w:t>
      </w:r>
      <w:r w:rsidRPr="00E65880">
        <w:rPr>
          <w:rFonts w:ascii="Garamond" w:eastAsia="Arial" w:hAnsi="Garamond" w:cs="Arial"/>
          <w:sz w:val="28"/>
          <w:szCs w:val="28"/>
        </w:rPr>
        <w:t>godini.</w:t>
      </w:r>
      <w:r>
        <w:rPr>
          <w:rFonts w:ascii="Garamond" w:eastAsia="Arial" w:hAnsi="Garamond" w:cs="Arial"/>
          <w:sz w:val="28"/>
          <w:szCs w:val="28"/>
          <w:vertAlign w:val="superscript"/>
        </w:rPr>
        <w:t>10</w:t>
      </w:r>
    </w:p>
    <w:p w:rsidR="00E65880" w:rsidRDefault="00E65880" w:rsidP="00E65880">
      <w:pPr>
        <w:widowControl w:val="0"/>
        <w:autoSpaceDE w:val="0"/>
        <w:autoSpaceDN w:val="0"/>
        <w:spacing w:after="0" w:line="240" w:lineRule="auto"/>
        <w:ind w:right="45" w:firstLine="709"/>
        <w:jc w:val="both"/>
        <w:rPr>
          <w:rFonts w:ascii="Garamond" w:eastAsia="Arial" w:hAnsi="Garamond" w:cs="Arial"/>
          <w:sz w:val="28"/>
          <w:szCs w:val="28"/>
        </w:rPr>
      </w:pPr>
      <w:r w:rsidRPr="00E65880">
        <w:rPr>
          <w:rFonts w:ascii="Garamond" w:eastAsia="Arial" w:hAnsi="Garamond" w:cs="Arial"/>
          <w:sz w:val="28"/>
          <w:szCs w:val="28"/>
        </w:rPr>
        <w:t>Planirani rast ekon</w:t>
      </w:r>
      <w:r w:rsidR="00D875CE">
        <w:rPr>
          <w:rFonts w:ascii="Garamond" w:eastAsia="Arial" w:hAnsi="Garamond" w:cs="Arial"/>
          <w:sz w:val="28"/>
          <w:szCs w:val="28"/>
        </w:rPr>
        <w:t>omske aktivnosti u periodu 2017-</w:t>
      </w:r>
      <w:r w:rsidRPr="00E65880">
        <w:rPr>
          <w:rFonts w:ascii="Garamond" w:eastAsia="Arial" w:hAnsi="Garamond" w:cs="Arial"/>
          <w:sz w:val="28"/>
          <w:szCs w:val="28"/>
        </w:rPr>
        <w:t>2030. godine bazira se na prioritetnim razvojnim projektima u oblasti proizvodnje energije (velike i male hidroelektrane, vjetroelektrane, fotonaponske elektrane, termoelektrana Pljevlja II, programi energetske efikasnosti i sl.), saobraćaja (autoput i ostali projekti), industrije (posebno metalske industrije), turizma (turistički kompleksi i hoteli), kao i u oblasti poljoprivrede.</w:t>
      </w:r>
      <w:r w:rsidR="00B65F2A">
        <w:rPr>
          <w:rFonts w:ascii="Garamond" w:eastAsia="Arial" w:hAnsi="Garamond" w:cs="Arial"/>
          <w:sz w:val="28"/>
          <w:szCs w:val="28"/>
          <w:vertAlign w:val="superscript"/>
        </w:rPr>
        <w:t>10</w:t>
      </w:r>
      <w:r w:rsidRPr="00E65880">
        <w:rPr>
          <w:rFonts w:ascii="Garamond" w:eastAsia="Arial" w:hAnsi="Garamond" w:cs="Arial"/>
          <w:sz w:val="28"/>
          <w:szCs w:val="28"/>
        </w:rPr>
        <w:t xml:space="preserve"> </w:t>
      </w:r>
    </w:p>
    <w:p w:rsidR="00E65880" w:rsidRDefault="00E65880" w:rsidP="00E65880">
      <w:pPr>
        <w:widowControl w:val="0"/>
        <w:autoSpaceDE w:val="0"/>
        <w:autoSpaceDN w:val="0"/>
        <w:spacing w:after="0" w:line="240" w:lineRule="auto"/>
        <w:ind w:right="45" w:firstLine="709"/>
        <w:jc w:val="both"/>
        <w:rPr>
          <w:rFonts w:ascii="Garamond" w:eastAsia="Arial" w:hAnsi="Garamond" w:cs="Arial"/>
          <w:sz w:val="28"/>
          <w:szCs w:val="28"/>
          <w:vertAlign w:val="superscript"/>
        </w:rPr>
      </w:pPr>
      <w:r w:rsidRPr="00E65880">
        <w:rPr>
          <w:rFonts w:ascii="Garamond" w:eastAsia="Arial" w:hAnsi="Garamond" w:cs="Arial"/>
          <w:sz w:val="28"/>
          <w:szCs w:val="28"/>
        </w:rPr>
        <w:t xml:space="preserve">Dugoročni projekti obuhvaćeni su posebnim studijama i sektorskim strategijama, kao i </w:t>
      </w:r>
      <w:r w:rsidRPr="000D6B27">
        <w:rPr>
          <w:rFonts w:ascii="Garamond" w:eastAsia="Arial" w:hAnsi="Garamond" w:cs="Arial"/>
          <w:iCs/>
          <w:sz w:val="28"/>
          <w:szCs w:val="28"/>
        </w:rPr>
        <w:t>Nacionalnom</w:t>
      </w:r>
      <w:r w:rsidRPr="000D6B27">
        <w:rPr>
          <w:rFonts w:ascii="Garamond" w:eastAsia="Arial" w:hAnsi="Garamond" w:cs="Arial"/>
          <w:iCs/>
          <w:spacing w:val="-24"/>
          <w:sz w:val="28"/>
          <w:szCs w:val="28"/>
        </w:rPr>
        <w:t xml:space="preserve"> </w:t>
      </w:r>
      <w:r w:rsidRPr="000D6B27">
        <w:rPr>
          <w:rFonts w:ascii="Garamond" w:eastAsia="Arial" w:hAnsi="Garamond" w:cs="Arial"/>
          <w:iCs/>
          <w:sz w:val="28"/>
          <w:szCs w:val="28"/>
        </w:rPr>
        <w:t>strategijom</w:t>
      </w:r>
      <w:r w:rsidRPr="000D6B27">
        <w:rPr>
          <w:rFonts w:ascii="Garamond" w:eastAsia="Arial" w:hAnsi="Garamond" w:cs="Arial"/>
          <w:iCs/>
          <w:spacing w:val="-24"/>
          <w:sz w:val="28"/>
          <w:szCs w:val="28"/>
        </w:rPr>
        <w:t xml:space="preserve"> </w:t>
      </w:r>
      <w:r w:rsidRPr="000D6B27">
        <w:rPr>
          <w:rFonts w:ascii="Garamond" w:eastAsia="Arial" w:hAnsi="Garamond" w:cs="Arial"/>
          <w:iCs/>
          <w:sz w:val="28"/>
          <w:szCs w:val="28"/>
        </w:rPr>
        <w:t>održivog</w:t>
      </w:r>
      <w:r w:rsidRPr="000D6B27">
        <w:rPr>
          <w:rFonts w:ascii="Garamond" w:eastAsia="Arial" w:hAnsi="Garamond" w:cs="Arial"/>
          <w:iCs/>
          <w:spacing w:val="-24"/>
          <w:sz w:val="28"/>
          <w:szCs w:val="28"/>
        </w:rPr>
        <w:t xml:space="preserve"> </w:t>
      </w:r>
      <w:r w:rsidRPr="000D6B27">
        <w:rPr>
          <w:rFonts w:ascii="Garamond" w:eastAsia="Arial" w:hAnsi="Garamond" w:cs="Arial"/>
          <w:iCs/>
          <w:sz w:val="28"/>
          <w:szCs w:val="28"/>
        </w:rPr>
        <w:t>razvoja</w:t>
      </w:r>
      <w:r w:rsidRPr="000D6B27">
        <w:rPr>
          <w:rFonts w:ascii="Garamond" w:eastAsia="Arial" w:hAnsi="Garamond" w:cs="Arial"/>
          <w:iCs/>
          <w:spacing w:val="-24"/>
          <w:sz w:val="28"/>
          <w:szCs w:val="28"/>
        </w:rPr>
        <w:t xml:space="preserve"> </w:t>
      </w:r>
      <w:r w:rsidRPr="000D6B27">
        <w:rPr>
          <w:rFonts w:ascii="Garamond" w:eastAsia="Arial" w:hAnsi="Garamond" w:cs="Arial"/>
          <w:iCs/>
          <w:sz w:val="28"/>
          <w:szCs w:val="28"/>
        </w:rPr>
        <w:t>Crne</w:t>
      </w:r>
      <w:r w:rsidRPr="000D6B27">
        <w:rPr>
          <w:rFonts w:ascii="Garamond" w:eastAsia="Arial" w:hAnsi="Garamond" w:cs="Arial"/>
          <w:iCs/>
          <w:spacing w:val="-23"/>
          <w:sz w:val="28"/>
          <w:szCs w:val="28"/>
        </w:rPr>
        <w:t xml:space="preserve"> </w:t>
      </w:r>
      <w:r w:rsidRPr="000D6B27">
        <w:rPr>
          <w:rFonts w:ascii="Garamond" w:eastAsia="Arial" w:hAnsi="Garamond" w:cs="Arial"/>
          <w:iCs/>
          <w:sz w:val="28"/>
          <w:szCs w:val="28"/>
        </w:rPr>
        <w:t>Gore</w:t>
      </w:r>
      <w:r w:rsidRPr="000D6B27">
        <w:rPr>
          <w:rFonts w:ascii="Garamond" w:eastAsia="Arial" w:hAnsi="Garamond" w:cs="Arial"/>
          <w:iCs/>
          <w:spacing w:val="-24"/>
          <w:sz w:val="28"/>
          <w:szCs w:val="28"/>
        </w:rPr>
        <w:t xml:space="preserve"> </w:t>
      </w:r>
      <w:r w:rsidRPr="000D6B27">
        <w:rPr>
          <w:rFonts w:ascii="Garamond" w:eastAsia="Arial" w:hAnsi="Garamond" w:cs="Arial"/>
          <w:iCs/>
          <w:sz w:val="28"/>
          <w:szCs w:val="28"/>
        </w:rPr>
        <w:t>do</w:t>
      </w:r>
      <w:r w:rsidRPr="000D6B27">
        <w:rPr>
          <w:rFonts w:ascii="Garamond" w:eastAsia="Arial" w:hAnsi="Garamond" w:cs="Arial"/>
          <w:iCs/>
          <w:spacing w:val="-24"/>
          <w:sz w:val="28"/>
          <w:szCs w:val="28"/>
        </w:rPr>
        <w:t xml:space="preserve"> </w:t>
      </w:r>
      <w:r w:rsidRPr="000D6B27">
        <w:rPr>
          <w:rFonts w:ascii="Garamond" w:eastAsia="Arial" w:hAnsi="Garamond" w:cs="Arial"/>
          <w:iCs/>
          <w:sz w:val="28"/>
          <w:szCs w:val="28"/>
        </w:rPr>
        <w:t>2030.</w:t>
      </w:r>
      <w:r w:rsidRPr="000D6B27">
        <w:rPr>
          <w:rFonts w:ascii="Garamond" w:eastAsia="Arial" w:hAnsi="Garamond" w:cs="Arial"/>
          <w:iCs/>
          <w:spacing w:val="-24"/>
          <w:sz w:val="28"/>
          <w:szCs w:val="28"/>
        </w:rPr>
        <w:t xml:space="preserve"> </w:t>
      </w:r>
      <w:r w:rsidRPr="000D6B27">
        <w:rPr>
          <w:rFonts w:ascii="Garamond" w:eastAsia="Arial" w:hAnsi="Garamond" w:cs="Arial"/>
          <w:iCs/>
          <w:sz w:val="28"/>
          <w:szCs w:val="28"/>
        </w:rPr>
        <w:t>godine</w:t>
      </w:r>
      <w:r w:rsidRPr="000D6B27">
        <w:rPr>
          <w:rFonts w:ascii="Garamond" w:eastAsia="Arial" w:hAnsi="Garamond" w:cs="Arial"/>
          <w:iCs/>
          <w:spacing w:val="-23"/>
          <w:sz w:val="28"/>
          <w:szCs w:val="28"/>
        </w:rPr>
        <w:t xml:space="preserve"> </w:t>
      </w:r>
      <w:r w:rsidRPr="000D6B27">
        <w:rPr>
          <w:rFonts w:ascii="Garamond" w:eastAsia="Arial" w:hAnsi="Garamond" w:cs="Arial"/>
          <w:iCs/>
          <w:sz w:val="28"/>
          <w:szCs w:val="28"/>
        </w:rPr>
        <w:t>i</w:t>
      </w:r>
      <w:r w:rsidRPr="000D6B27">
        <w:rPr>
          <w:rFonts w:ascii="Garamond" w:eastAsia="Arial" w:hAnsi="Garamond" w:cs="Arial"/>
          <w:iCs/>
          <w:spacing w:val="-23"/>
          <w:sz w:val="28"/>
          <w:szCs w:val="28"/>
        </w:rPr>
        <w:t xml:space="preserve"> </w:t>
      </w:r>
      <w:r w:rsidRPr="000D6B27">
        <w:rPr>
          <w:rFonts w:ascii="Garamond" w:eastAsia="Arial" w:hAnsi="Garamond" w:cs="Arial"/>
          <w:iCs/>
          <w:sz w:val="28"/>
          <w:szCs w:val="28"/>
        </w:rPr>
        <w:t>Nacionalnom</w:t>
      </w:r>
      <w:r w:rsidRPr="000D6B27">
        <w:rPr>
          <w:rFonts w:ascii="Garamond" w:eastAsia="Arial" w:hAnsi="Garamond" w:cs="Arial"/>
          <w:iCs/>
          <w:spacing w:val="-24"/>
          <w:sz w:val="28"/>
          <w:szCs w:val="28"/>
        </w:rPr>
        <w:t xml:space="preserve"> </w:t>
      </w:r>
      <w:r w:rsidRPr="000D6B27">
        <w:rPr>
          <w:rFonts w:ascii="Garamond" w:eastAsia="Arial" w:hAnsi="Garamond" w:cs="Arial"/>
          <w:iCs/>
          <w:sz w:val="28"/>
          <w:szCs w:val="28"/>
        </w:rPr>
        <w:t>strategijom klimatskih promjena do 2030. godine.</w:t>
      </w:r>
      <w:r w:rsidRPr="00E65880">
        <w:rPr>
          <w:rFonts w:ascii="Garamond" w:eastAsia="Arial" w:hAnsi="Garamond" w:cs="Arial"/>
          <w:sz w:val="28"/>
          <w:szCs w:val="28"/>
        </w:rPr>
        <w:t xml:space="preserve"> Srednjoročne projekcije date su u </w:t>
      </w:r>
      <w:r w:rsidRPr="00E65880">
        <w:rPr>
          <w:rFonts w:ascii="Garamond" w:eastAsia="Arial" w:hAnsi="Garamond" w:cs="Arial"/>
          <w:i/>
          <w:sz w:val="28"/>
          <w:szCs w:val="28"/>
        </w:rPr>
        <w:t>Razvojnim smjernicama</w:t>
      </w:r>
      <w:r w:rsidRPr="00E65880">
        <w:rPr>
          <w:rFonts w:ascii="Garamond" w:eastAsia="Arial" w:hAnsi="Garamond" w:cs="Arial"/>
          <w:i/>
          <w:spacing w:val="-28"/>
          <w:sz w:val="28"/>
          <w:szCs w:val="28"/>
        </w:rPr>
        <w:t xml:space="preserve"> </w:t>
      </w:r>
      <w:r w:rsidRPr="00E65880">
        <w:rPr>
          <w:rFonts w:ascii="Garamond" w:eastAsia="Arial" w:hAnsi="Garamond" w:cs="Arial"/>
          <w:i/>
          <w:sz w:val="28"/>
          <w:szCs w:val="28"/>
        </w:rPr>
        <w:t>Crne</w:t>
      </w:r>
      <w:r w:rsidRPr="00E65880">
        <w:rPr>
          <w:rFonts w:ascii="Garamond" w:eastAsia="Arial" w:hAnsi="Garamond" w:cs="Arial"/>
          <w:i/>
          <w:spacing w:val="-26"/>
          <w:sz w:val="28"/>
          <w:szCs w:val="28"/>
        </w:rPr>
        <w:t xml:space="preserve"> </w:t>
      </w:r>
      <w:r w:rsidRPr="00E65880">
        <w:rPr>
          <w:rFonts w:ascii="Garamond" w:eastAsia="Arial" w:hAnsi="Garamond" w:cs="Arial"/>
          <w:i/>
          <w:sz w:val="28"/>
          <w:szCs w:val="28"/>
        </w:rPr>
        <w:t>Gore</w:t>
      </w:r>
      <w:r w:rsidRPr="00E65880">
        <w:rPr>
          <w:rFonts w:ascii="Garamond" w:eastAsia="Arial" w:hAnsi="Garamond" w:cs="Arial"/>
          <w:sz w:val="28"/>
          <w:szCs w:val="28"/>
        </w:rPr>
        <w:t>,</w:t>
      </w:r>
      <w:r w:rsidRPr="00E65880">
        <w:rPr>
          <w:rFonts w:ascii="Garamond" w:eastAsia="Arial" w:hAnsi="Garamond" w:cs="Arial"/>
          <w:spacing w:val="-17"/>
          <w:sz w:val="28"/>
          <w:szCs w:val="28"/>
        </w:rPr>
        <w:t xml:space="preserve"> </w:t>
      </w:r>
      <w:r w:rsidRPr="00E65880">
        <w:rPr>
          <w:rFonts w:ascii="Garamond" w:eastAsia="Arial" w:hAnsi="Garamond" w:cs="Arial"/>
          <w:i/>
          <w:sz w:val="28"/>
          <w:szCs w:val="28"/>
        </w:rPr>
        <w:t>Programu</w:t>
      </w:r>
      <w:r w:rsidRPr="00E65880">
        <w:rPr>
          <w:rFonts w:ascii="Garamond" w:eastAsia="Arial" w:hAnsi="Garamond" w:cs="Arial"/>
          <w:i/>
          <w:spacing w:val="-27"/>
          <w:sz w:val="28"/>
          <w:szCs w:val="28"/>
        </w:rPr>
        <w:t xml:space="preserve"> </w:t>
      </w:r>
      <w:r w:rsidRPr="00E65880">
        <w:rPr>
          <w:rFonts w:ascii="Garamond" w:eastAsia="Arial" w:hAnsi="Garamond" w:cs="Arial"/>
          <w:i/>
          <w:sz w:val="28"/>
          <w:szCs w:val="28"/>
        </w:rPr>
        <w:t>ekonomskih</w:t>
      </w:r>
      <w:r w:rsidRPr="00E65880">
        <w:rPr>
          <w:rFonts w:ascii="Garamond" w:eastAsia="Arial" w:hAnsi="Garamond" w:cs="Arial"/>
          <w:i/>
          <w:spacing w:val="-28"/>
          <w:sz w:val="28"/>
          <w:szCs w:val="28"/>
        </w:rPr>
        <w:t xml:space="preserve"> </w:t>
      </w:r>
      <w:r w:rsidRPr="00E65880">
        <w:rPr>
          <w:rFonts w:ascii="Garamond" w:eastAsia="Arial" w:hAnsi="Garamond" w:cs="Arial"/>
          <w:i/>
          <w:sz w:val="28"/>
          <w:szCs w:val="28"/>
        </w:rPr>
        <w:t>reformi</w:t>
      </w:r>
      <w:hyperlink w:anchor="_bookmark4" w:history="1">
        <w:r w:rsidRPr="00E65880">
          <w:rPr>
            <w:rFonts w:ascii="Garamond" w:eastAsia="Arial" w:hAnsi="Garamond" w:cs="Arial"/>
            <w:spacing w:val="-16"/>
            <w:sz w:val="28"/>
            <w:szCs w:val="28"/>
          </w:rPr>
          <w:t xml:space="preserve"> </w:t>
        </w:r>
      </w:hyperlink>
      <w:r w:rsidRPr="00E65880">
        <w:rPr>
          <w:rFonts w:ascii="Garamond" w:eastAsia="Arial" w:hAnsi="Garamond" w:cs="Arial"/>
          <w:sz w:val="28"/>
          <w:szCs w:val="28"/>
        </w:rPr>
        <w:t>i</w:t>
      </w:r>
      <w:r w:rsidRPr="00E65880">
        <w:rPr>
          <w:rFonts w:ascii="Garamond" w:eastAsia="Arial" w:hAnsi="Garamond" w:cs="Arial"/>
          <w:spacing w:val="-16"/>
          <w:sz w:val="28"/>
          <w:szCs w:val="28"/>
        </w:rPr>
        <w:t xml:space="preserve"> </w:t>
      </w:r>
      <w:r w:rsidRPr="00E65880">
        <w:rPr>
          <w:rFonts w:ascii="Garamond" w:eastAsia="Arial" w:hAnsi="Garamond" w:cs="Arial"/>
          <w:i/>
          <w:sz w:val="28"/>
          <w:szCs w:val="28"/>
        </w:rPr>
        <w:t>Industrijskoj</w:t>
      </w:r>
      <w:r w:rsidRPr="00E65880">
        <w:rPr>
          <w:rFonts w:ascii="Garamond" w:eastAsia="Arial" w:hAnsi="Garamond" w:cs="Arial"/>
          <w:i/>
          <w:spacing w:val="-26"/>
          <w:sz w:val="28"/>
          <w:szCs w:val="28"/>
        </w:rPr>
        <w:t xml:space="preserve"> </w:t>
      </w:r>
      <w:r w:rsidRPr="00E65880">
        <w:rPr>
          <w:rFonts w:ascii="Garamond" w:eastAsia="Arial" w:hAnsi="Garamond" w:cs="Arial"/>
          <w:i/>
          <w:sz w:val="28"/>
          <w:szCs w:val="28"/>
        </w:rPr>
        <w:t>politici</w:t>
      </w:r>
      <w:r w:rsidRPr="00E65880">
        <w:rPr>
          <w:rFonts w:ascii="Garamond" w:eastAsia="Arial" w:hAnsi="Garamond" w:cs="Arial"/>
          <w:i/>
          <w:spacing w:val="-26"/>
          <w:sz w:val="28"/>
          <w:szCs w:val="28"/>
        </w:rPr>
        <w:t xml:space="preserve"> </w:t>
      </w:r>
      <w:r w:rsidRPr="00E65880">
        <w:rPr>
          <w:rFonts w:ascii="Garamond" w:eastAsia="Arial" w:hAnsi="Garamond" w:cs="Arial"/>
          <w:i/>
          <w:sz w:val="28"/>
          <w:szCs w:val="28"/>
        </w:rPr>
        <w:t>do</w:t>
      </w:r>
      <w:r w:rsidRPr="00E65880">
        <w:rPr>
          <w:rFonts w:ascii="Garamond" w:eastAsia="Arial" w:hAnsi="Garamond" w:cs="Arial"/>
          <w:i/>
          <w:spacing w:val="-31"/>
          <w:sz w:val="28"/>
          <w:szCs w:val="28"/>
        </w:rPr>
        <w:t xml:space="preserve"> </w:t>
      </w:r>
      <w:r w:rsidRPr="00E65880">
        <w:rPr>
          <w:rFonts w:ascii="Garamond" w:eastAsia="Arial" w:hAnsi="Garamond" w:cs="Arial"/>
          <w:i/>
          <w:sz w:val="28"/>
          <w:szCs w:val="28"/>
        </w:rPr>
        <w:t>2020.</w:t>
      </w:r>
      <w:r w:rsidRPr="00E65880">
        <w:rPr>
          <w:rFonts w:ascii="Garamond" w:eastAsia="Arial" w:hAnsi="Garamond" w:cs="Arial"/>
          <w:i/>
          <w:spacing w:val="-27"/>
          <w:sz w:val="28"/>
          <w:szCs w:val="28"/>
        </w:rPr>
        <w:t xml:space="preserve"> </w:t>
      </w:r>
      <w:r w:rsidRPr="00E65880">
        <w:rPr>
          <w:rFonts w:ascii="Garamond" w:eastAsia="Arial" w:hAnsi="Garamond" w:cs="Arial"/>
          <w:i/>
          <w:sz w:val="28"/>
          <w:szCs w:val="28"/>
        </w:rPr>
        <w:t>godine</w:t>
      </w:r>
      <w:r w:rsidRPr="00E65880">
        <w:rPr>
          <w:rFonts w:ascii="Garamond" w:eastAsia="Arial" w:hAnsi="Garamond" w:cs="Arial"/>
          <w:sz w:val="28"/>
          <w:szCs w:val="28"/>
        </w:rPr>
        <w:t>.</w:t>
      </w:r>
      <w:r>
        <w:rPr>
          <w:rFonts w:ascii="Garamond" w:eastAsia="Arial" w:hAnsi="Garamond" w:cs="Arial"/>
          <w:sz w:val="28"/>
          <w:szCs w:val="28"/>
          <w:vertAlign w:val="superscript"/>
        </w:rPr>
        <w:t>10</w:t>
      </w:r>
    </w:p>
    <w:p w:rsidR="00686F45" w:rsidRDefault="00686F45">
      <w:pPr>
        <w:rPr>
          <w:rFonts w:ascii="Garamond" w:eastAsia="Arial" w:hAnsi="Garamond" w:cs="Arial"/>
          <w:sz w:val="28"/>
          <w:szCs w:val="28"/>
          <w:vertAlign w:val="superscript"/>
        </w:rPr>
      </w:pPr>
      <w:r>
        <w:rPr>
          <w:rFonts w:ascii="Garamond" w:eastAsia="Arial" w:hAnsi="Garamond" w:cs="Arial"/>
          <w:sz w:val="28"/>
          <w:szCs w:val="28"/>
          <w:vertAlign w:val="superscript"/>
        </w:rPr>
        <w:br w:type="page"/>
      </w:r>
    </w:p>
    <w:p w:rsidR="00406188" w:rsidRDefault="00406188" w:rsidP="00406188">
      <w:pPr>
        <w:widowControl w:val="0"/>
        <w:autoSpaceDE w:val="0"/>
        <w:autoSpaceDN w:val="0"/>
        <w:spacing w:after="0" w:line="240" w:lineRule="auto"/>
        <w:ind w:right="45"/>
        <w:jc w:val="both"/>
        <w:rPr>
          <w:rFonts w:ascii="Garamond" w:eastAsia="Arial" w:hAnsi="Garamond" w:cs="Arial"/>
          <w:sz w:val="28"/>
          <w:szCs w:val="28"/>
          <w:vertAlign w:val="superscript"/>
        </w:rPr>
      </w:pPr>
    </w:p>
    <w:p w:rsidR="00C12B81" w:rsidRPr="00C76298" w:rsidRDefault="000A4BF5" w:rsidP="00B8212C">
      <w:pPr>
        <w:pStyle w:val="ListParagraph"/>
        <w:numPr>
          <w:ilvl w:val="2"/>
          <w:numId w:val="82"/>
        </w:numPr>
        <w:spacing w:after="0" w:line="240" w:lineRule="auto"/>
        <w:ind w:left="1800" w:hanging="1080"/>
        <w:rPr>
          <w:rFonts w:ascii="Garamond" w:eastAsia="Calibri" w:hAnsi="Garamond" w:cs="Times New Roman"/>
          <w:b/>
          <w:bCs/>
          <w:sz w:val="28"/>
          <w:szCs w:val="28"/>
          <w:lang w:val="sr-Latn-CS"/>
        </w:rPr>
      </w:pPr>
      <w:bookmarkStart w:id="8" w:name="_Hlk34163867"/>
      <w:r>
        <w:rPr>
          <w:rFonts w:ascii="Garamond" w:eastAsia="Calibri" w:hAnsi="Garamond" w:cs="Times New Roman"/>
          <w:b/>
          <w:bCs/>
          <w:sz w:val="28"/>
          <w:szCs w:val="28"/>
          <w:lang w:val="sr-Latn-CS"/>
        </w:rPr>
        <w:t xml:space="preserve">Uslovi za </w:t>
      </w:r>
      <w:r w:rsidR="00800EEE" w:rsidRPr="00C76298">
        <w:rPr>
          <w:rFonts w:ascii="Garamond" w:eastAsia="Calibri" w:hAnsi="Garamond" w:cs="Times New Roman"/>
          <w:b/>
          <w:bCs/>
          <w:sz w:val="28"/>
          <w:szCs w:val="28"/>
          <w:lang w:val="sr-Latn-CS"/>
        </w:rPr>
        <w:t>visoko obrazovanj</w:t>
      </w:r>
      <w:r w:rsidR="003F44FB">
        <w:rPr>
          <w:rFonts w:ascii="Garamond" w:eastAsia="Calibri" w:hAnsi="Garamond" w:cs="Times New Roman"/>
          <w:b/>
          <w:bCs/>
          <w:sz w:val="28"/>
          <w:szCs w:val="28"/>
          <w:lang w:val="sr-Latn-CS"/>
        </w:rPr>
        <w:t>e</w:t>
      </w:r>
    </w:p>
    <w:p w:rsidR="00800EEE" w:rsidRPr="00C12B81" w:rsidRDefault="00800EEE" w:rsidP="00E3381E">
      <w:pPr>
        <w:spacing w:after="0" w:line="240" w:lineRule="auto"/>
        <w:ind w:left="709"/>
        <w:jc w:val="both"/>
        <w:rPr>
          <w:rFonts w:ascii="Garamond" w:eastAsia="Calibri" w:hAnsi="Garamond" w:cs="Times New Roman"/>
          <w:b/>
          <w:bCs/>
          <w:sz w:val="28"/>
          <w:szCs w:val="28"/>
          <w:lang w:val="sr-Latn-CS"/>
        </w:rPr>
      </w:pPr>
    </w:p>
    <w:p w:rsidR="00113799" w:rsidRPr="00C76298" w:rsidRDefault="00113799" w:rsidP="00B8212C">
      <w:pPr>
        <w:pStyle w:val="ListParagraph"/>
        <w:numPr>
          <w:ilvl w:val="3"/>
          <w:numId w:val="82"/>
        </w:numPr>
        <w:spacing w:after="0" w:line="240" w:lineRule="auto"/>
        <w:ind w:left="1800"/>
        <w:rPr>
          <w:rFonts w:ascii="Garamond" w:eastAsia="Calibri" w:hAnsi="Garamond" w:cs="Times New Roman"/>
          <w:b/>
          <w:bCs/>
          <w:sz w:val="28"/>
          <w:szCs w:val="28"/>
          <w:lang w:val="sr-Latn-CS"/>
        </w:rPr>
      </w:pPr>
      <w:r>
        <w:rPr>
          <w:rFonts w:ascii="Garamond" w:eastAsia="Calibri" w:hAnsi="Garamond" w:cs="Times New Roman"/>
          <w:b/>
          <w:bCs/>
          <w:sz w:val="28"/>
          <w:szCs w:val="28"/>
          <w:lang w:val="sr-Latn-CS"/>
        </w:rPr>
        <w:t>Normativni okvir</w:t>
      </w:r>
    </w:p>
    <w:p w:rsidR="00113799" w:rsidRDefault="00113799" w:rsidP="00492617">
      <w:pPr>
        <w:spacing w:after="0" w:line="240" w:lineRule="auto"/>
        <w:ind w:firstLine="708"/>
        <w:jc w:val="both"/>
        <w:rPr>
          <w:rFonts w:ascii="Garamond" w:eastAsia="Calibri" w:hAnsi="Garamond" w:cs="Times New Roman"/>
          <w:b/>
          <w:bCs/>
          <w:i/>
          <w:iCs/>
          <w:sz w:val="28"/>
          <w:szCs w:val="28"/>
          <w:lang w:val="sr-Latn-CS"/>
        </w:rPr>
      </w:pPr>
    </w:p>
    <w:p w:rsidR="002E3651" w:rsidRDefault="00800EEE" w:rsidP="00492617">
      <w:pPr>
        <w:spacing w:after="0" w:line="240" w:lineRule="auto"/>
        <w:ind w:firstLine="708"/>
        <w:jc w:val="both"/>
        <w:rPr>
          <w:rFonts w:ascii="Garamond" w:eastAsia="Times New Roman" w:hAnsi="Garamond" w:cs="Times New Roman"/>
          <w:sz w:val="28"/>
          <w:szCs w:val="28"/>
          <w:lang w:val="sl-SI"/>
        </w:rPr>
      </w:pPr>
      <w:r w:rsidRPr="00113799">
        <w:rPr>
          <w:rFonts w:ascii="Garamond" w:eastAsia="Calibri" w:hAnsi="Garamond" w:cs="Times New Roman"/>
          <w:sz w:val="28"/>
          <w:szCs w:val="28"/>
          <w:lang w:val="sr-Latn-CS"/>
        </w:rPr>
        <w:t>Normativni okvir</w:t>
      </w:r>
      <w:r w:rsidR="00C4777F">
        <w:rPr>
          <w:rFonts w:ascii="Garamond" w:eastAsia="Calibri" w:hAnsi="Garamond" w:cs="Times New Roman"/>
          <w:b/>
          <w:bCs/>
          <w:i/>
          <w:iCs/>
          <w:sz w:val="28"/>
          <w:szCs w:val="28"/>
          <w:lang w:val="sr-Latn-CS"/>
        </w:rPr>
        <w:t xml:space="preserve"> </w:t>
      </w:r>
      <w:r w:rsidRPr="00D31EF4">
        <w:rPr>
          <w:rFonts w:ascii="Garamond" w:eastAsia="Calibri" w:hAnsi="Garamond" w:cs="Times New Roman"/>
          <w:sz w:val="28"/>
          <w:szCs w:val="28"/>
          <w:lang w:val="sr-Latn-CS"/>
        </w:rPr>
        <w:t xml:space="preserve">aktuelnog </w:t>
      </w:r>
      <w:r w:rsidR="002E3651" w:rsidRPr="00D31EF4">
        <w:rPr>
          <w:rFonts w:ascii="Garamond" w:eastAsia="Calibri" w:hAnsi="Garamond" w:cs="Times New Roman"/>
          <w:sz w:val="28"/>
          <w:szCs w:val="28"/>
          <w:lang w:val="sr-Latn-CS"/>
        </w:rPr>
        <w:t>visokog obrazovanja</w:t>
      </w:r>
      <w:r w:rsidR="002E3651" w:rsidRPr="00C12B81">
        <w:rPr>
          <w:rFonts w:ascii="Garamond" w:eastAsia="Calibri" w:hAnsi="Garamond" w:cs="Times New Roman"/>
          <w:sz w:val="28"/>
          <w:szCs w:val="28"/>
          <w:lang w:val="sr-Latn-CS"/>
        </w:rPr>
        <w:t xml:space="preserve"> </w:t>
      </w:r>
      <w:r w:rsidR="002E3651" w:rsidRPr="00697035">
        <w:rPr>
          <w:rFonts w:ascii="Garamond" w:eastAsia="Calibri" w:hAnsi="Garamond" w:cs="Times New Roman"/>
          <w:sz w:val="28"/>
          <w:szCs w:val="28"/>
          <w:lang w:val="sr-Latn-CS"/>
        </w:rPr>
        <w:t xml:space="preserve">započet </w:t>
      </w:r>
      <w:r w:rsidR="002E3651">
        <w:rPr>
          <w:rFonts w:ascii="Garamond" w:eastAsia="Calibri" w:hAnsi="Garamond" w:cs="Times New Roman"/>
          <w:sz w:val="28"/>
          <w:szCs w:val="28"/>
          <w:lang w:val="sr-Latn-CS"/>
        </w:rPr>
        <w:t xml:space="preserve">je </w:t>
      </w:r>
      <w:r w:rsidR="002E3651" w:rsidRPr="00697035">
        <w:rPr>
          <w:rFonts w:ascii="Garamond" w:eastAsia="Calibri" w:hAnsi="Garamond" w:cs="Times New Roman"/>
          <w:sz w:val="28"/>
          <w:szCs w:val="28"/>
          <w:lang w:val="sr-Latn-CS"/>
        </w:rPr>
        <w:t>usvajanjem Zakona o visokom obrazovanju 2003</w:t>
      </w:r>
      <w:r w:rsidR="002E3651">
        <w:rPr>
          <w:rFonts w:ascii="Garamond" w:eastAsia="Calibri" w:hAnsi="Garamond" w:cs="Times New Roman"/>
          <w:sz w:val="28"/>
          <w:szCs w:val="28"/>
          <w:lang w:val="sr-Latn-CS"/>
        </w:rPr>
        <w:t xml:space="preserve">. godine. </w:t>
      </w:r>
      <w:r w:rsidR="002E3651">
        <w:rPr>
          <w:rFonts w:ascii="Garamond" w:eastAsia="Times New Roman" w:hAnsi="Garamond" w:cs="Times New Roman"/>
          <w:sz w:val="28"/>
          <w:szCs w:val="28"/>
          <w:lang w:val="sl-SI"/>
        </w:rPr>
        <w:t xml:space="preserve">Značaj ovog Zakona je poseban jer je predstavljao </w:t>
      </w:r>
      <w:r w:rsidR="002E3651" w:rsidRPr="00B065E5">
        <w:rPr>
          <w:rFonts w:ascii="Garamond" w:eastAsia="Times New Roman" w:hAnsi="Garamond" w:cs="Times New Roman"/>
          <w:sz w:val="28"/>
          <w:szCs w:val="28"/>
          <w:lang w:val="sl-SI"/>
        </w:rPr>
        <w:t>jasan napor da se visoko obrazovanje približi evropskim sistemima</w:t>
      </w:r>
      <w:r w:rsidR="002E3651">
        <w:rPr>
          <w:rFonts w:ascii="Garamond" w:eastAsia="Times New Roman" w:hAnsi="Garamond" w:cs="Times New Roman"/>
          <w:sz w:val="28"/>
          <w:szCs w:val="28"/>
          <w:lang w:val="sl-SI"/>
        </w:rPr>
        <w:t>, odnosno da s</w:t>
      </w:r>
      <w:r w:rsidR="002E3651" w:rsidRPr="00B065E5">
        <w:rPr>
          <w:rFonts w:ascii="Garamond" w:eastAsia="Times New Roman" w:hAnsi="Garamond" w:cs="Times New Roman"/>
          <w:sz w:val="28"/>
          <w:szCs w:val="28"/>
          <w:lang w:val="sl-SI"/>
        </w:rPr>
        <w:t>e posebna pažnja posveti evropsk</w:t>
      </w:r>
      <w:r w:rsidR="002E3651">
        <w:rPr>
          <w:rFonts w:ascii="Garamond" w:eastAsia="Times New Roman" w:hAnsi="Garamond" w:cs="Times New Roman"/>
          <w:sz w:val="28"/>
          <w:szCs w:val="28"/>
          <w:lang w:val="sl-SI"/>
        </w:rPr>
        <w:t>oj</w:t>
      </w:r>
      <w:r w:rsidR="002E3651" w:rsidRPr="00B065E5">
        <w:rPr>
          <w:rFonts w:ascii="Garamond" w:eastAsia="Times New Roman" w:hAnsi="Garamond" w:cs="Times New Roman"/>
          <w:sz w:val="28"/>
          <w:szCs w:val="28"/>
          <w:lang w:val="sl-SI"/>
        </w:rPr>
        <w:t xml:space="preserve"> dimenzij</w:t>
      </w:r>
      <w:r w:rsidR="002E3651">
        <w:rPr>
          <w:rFonts w:ascii="Garamond" w:eastAsia="Times New Roman" w:hAnsi="Garamond" w:cs="Times New Roman"/>
          <w:sz w:val="28"/>
          <w:szCs w:val="28"/>
          <w:lang w:val="sl-SI"/>
        </w:rPr>
        <w:t>i obrazovanja</w:t>
      </w:r>
      <w:r w:rsidR="002E3651" w:rsidRPr="00B065E5">
        <w:rPr>
          <w:rFonts w:ascii="Garamond" w:eastAsia="Times New Roman" w:hAnsi="Garamond" w:cs="Times New Roman"/>
          <w:sz w:val="28"/>
          <w:szCs w:val="28"/>
          <w:lang w:val="sl-SI"/>
        </w:rPr>
        <w:t>, zasnovan</w:t>
      </w:r>
      <w:r w:rsidR="002E3651">
        <w:rPr>
          <w:rFonts w:ascii="Garamond" w:eastAsia="Times New Roman" w:hAnsi="Garamond" w:cs="Times New Roman"/>
          <w:sz w:val="28"/>
          <w:szCs w:val="28"/>
          <w:lang w:val="sl-SI"/>
        </w:rPr>
        <w:t>oj</w:t>
      </w:r>
      <w:r w:rsidR="00AB0074">
        <w:rPr>
          <w:rFonts w:ascii="Garamond" w:eastAsia="Times New Roman" w:hAnsi="Garamond" w:cs="Times New Roman"/>
          <w:sz w:val="28"/>
          <w:szCs w:val="28"/>
          <w:lang w:val="sl-SI"/>
        </w:rPr>
        <w:t xml:space="preserve"> na principima Bolonjske d</w:t>
      </w:r>
      <w:r w:rsidR="002E3651" w:rsidRPr="00B065E5">
        <w:rPr>
          <w:rFonts w:ascii="Garamond" w:eastAsia="Times New Roman" w:hAnsi="Garamond" w:cs="Times New Roman"/>
          <w:sz w:val="28"/>
          <w:szCs w:val="28"/>
          <w:lang w:val="sl-SI"/>
        </w:rPr>
        <w:t>eklaracije, ne zapostavljajući nacional</w:t>
      </w:r>
      <w:r w:rsidR="00136109">
        <w:rPr>
          <w:rFonts w:ascii="Garamond" w:eastAsia="Times New Roman" w:hAnsi="Garamond" w:cs="Times New Roman"/>
          <w:sz w:val="28"/>
          <w:szCs w:val="28"/>
          <w:lang w:val="sl-SI"/>
        </w:rPr>
        <w:t>nu tradiciju koja nije protivur</w:t>
      </w:r>
      <w:r w:rsidR="002E3651" w:rsidRPr="00B065E5">
        <w:rPr>
          <w:rFonts w:ascii="Garamond" w:eastAsia="Times New Roman" w:hAnsi="Garamond" w:cs="Times New Roman"/>
          <w:sz w:val="28"/>
          <w:szCs w:val="28"/>
          <w:lang w:val="sl-SI"/>
        </w:rPr>
        <w:t>ječna ovim principim</w:t>
      </w:r>
      <w:r w:rsidR="002E3651">
        <w:rPr>
          <w:rFonts w:ascii="Garamond" w:eastAsia="Times New Roman" w:hAnsi="Garamond" w:cs="Times New Roman"/>
          <w:sz w:val="28"/>
          <w:szCs w:val="28"/>
          <w:lang w:val="sl-SI"/>
        </w:rPr>
        <w:t>a</w:t>
      </w:r>
      <w:r w:rsidR="00DA24C3">
        <w:rPr>
          <w:rFonts w:ascii="Garamond" w:eastAsia="Times New Roman" w:hAnsi="Garamond" w:cs="Times New Roman"/>
          <w:sz w:val="28"/>
          <w:szCs w:val="28"/>
          <w:lang w:val="sl-SI"/>
        </w:rPr>
        <w:t>.</w:t>
      </w:r>
      <w:r w:rsidR="002E3651">
        <w:rPr>
          <w:rStyle w:val="FootnoteReference"/>
          <w:rFonts w:ascii="Garamond" w:eastAsia="Times New Roman" w:hAnsi="Garamond" w:cs="Times New Roman"/>
          <w:sz w:val="28"/>
          <w:szCs w:val="28"/>
          <w:lang w:val="sl-SI"/>
        </w:rPr>
        <w:footnoteReference w:id="12"/>
      </w:r>
    </w:p>
    <w:p w:rsidR="00B62C62" w:rsidRDefault="00882105" w:rsidP="00492617">
      <w:pPr>
        <w:spacing w:after="0" w:line="240" w:lineRule="auto"/>
        <w:ind w:firstLine="708"/>
        <w:jc w:val="both"/>
        <w:rPr>
          <w:rFonts w:ascii="Garamond" w:hAnsi="Garamond"/>
          <w:sz w:val="28"/>
          <w:szCs w:val="28"/>
        </w:rPr>
      </w:pPr>
      <w:r>
        <w:rPr>
          <w:rFonts w:ascii="Garamond" w:eastAsia="Calibri" w:hAnsi="Garamond" w:cs="Times New Roman"/>
          <w:sz w:val="28"/>
          <w:szCs w:val="28"/>
          <w:lang w:val="sr-Latn-CS"/>
        </w:rPr>
        <w:t>Usaglašavanjem S</w:t>
      </w:r>
      <w:r w:rsidR="002E3651">
        <w:rPr>
          <w:rFonts w:ascii="Garamond" w:eastAsia="Calibri" w:hAnsi="Garamond" w:cs="Times New Roman"/>
          <w:sz w:val="28"/>
          <w:szCs w:val="28"/>
          <w:lang w:val="sr-Latn-CS"/>
        </w:rPr>
        <w:t>tatuta Univerziteta Crne Gore</w:t>
      </w:r>
      <w:r w:rsidR="00C4777F">
        <w:rPr>
          <w:rFonts w:ascii="Garamond" w:eastAsia="Calibri" w:hAnsi="Garamond" w:cs="Times New Roman"/>
          <w:sz w:val="28"/>
          <w:szCs w:val="28"/>
          <w:lang w:val="sr-Latn-CS"/>
        </w:rPr>
        <w:t>,</w:t>
      </w:r>
      <w:r w:rsidR="00C4777F" w:rsidRPr="00C4777F">
        <w:rPr>
          <w:rFonts w:ascii="Garamond" w:eastAsia="Calibri" w:hAnsi="Garamond" w:cs="Times New Roman"/>
          <w:sz w:val="28"/>
          <w:szCs w:val="28"/>
          <w:lang w:val="sr-Latn-CS"/>
        </w:rPr>
        <w:t xml:space="preserve"> </w:t>
      </w:r>
      <w:r w:rsidR="00C4777F">
        <w:rPr>
          <w:rFonts w:ascii="Garamond" w:eastAsia="Calibri" w:hAnsi="Garamond" w:cs="Times New Roman"/>
          <w:sz w:val="28"/>
          <w:szCs w:val="28"/>
          <w:lang w:val="sr-Latn-CS"/>
        </w:rPr>
        <w:t xml:space="preserve">tada jedine ustanove visokog obrazovanja u Crnoj Gori, </w:t>
      </w:r>
      <w:r w:rsidR="00B62C62">
        <w:rPr>
          <w:rFonts w:ascii="Garamond" w:eastAsia="Calibri" w:hAnsi="Garamond" w:cs="Times New Roman"/>
          <w:sz w:val="28"/>
          <w:szCs w:val="28"/>
          <w:lang w:val="sr-Latn-CS"/>
        </w:rPr>
        <w:t>sa Zakonom</w:t>
      </w:r>
      <w:r w:rsidR="002E3651">
        <w:rPr>
          <w:rFonts w:ascii="Garamond" w:eastAsia="Calibri" w:hAnsi="Garamond" w:cs="Times New Roman"/>
          <w:sz w:val="28"/>
          <w:szCs w:val="28"/>
          <w:lang w:val="sr-Latn-CS"/>
        </w:rPr>
        <w:t xml:space="preserve"> i usvajanjem ostalih podzakonskih akata</w:t>
      </w:r>
      <w:r w:rsidR="002E3651" w:rsidRPr="00697035">
        <w:rPr>
          <w:rFonts w:ascii="Garamond" w:eastAsia="Calibri" w:hAnsi="Garamond" w:cs="Times New Roman"/>
          <w:sz w:val="28"/>
          <w:szCs w:val="28"/>
          <w:lang w:val="sr-Latn-CS"/>
        </w:rPr>
        <w:t xml:space="preserve"> stvoren </w:t>
      </w:r>
      <w:r w:rsidR="002E3651">
        <w:rPr>
          <w:rFonts w:ascii="Garamond" w:eastAsia="Calibri" w:hAnsi="Garamond" w:cs="Times New Roman"/>
          <w:sz w:val="28"/>
          <w:szCs w:val="28"/>
          <w:lang w:val="sr-Latn-CS"/>
        </w:rPr>
        <w:t xml:space="preserve">je </w:t>
      </w:r>
      <w:r w:rsidR="002E3651" w:rsidRPr="00697035">
        <w:rPr>
          <w:rFonts w:ascii="Garamond" w:eastAsia="Calibri" w:hAnsi="Garamond" w:cs="Times New Roman"/>
          <w:sz w:val="28"/>
          <w:szCs w:val="28"/>
          <w:lang w:val="sr-Latn-CS"/>
        </w:rPr>
        <w:t>normativni institucionalni okvir</w:t>
      </w:r>
      <w:r w:rsidR="002E3651">
        <w:rPr>
          <w:rFonts w:ascii="Garamond" w:eastAsia="Calibri" w:hAnsi="Garamond" w:cs="Times New Roman"/>
          <w:sz w:val="28"/>
          <w:szCs w:val="28"/>
          <w:lang w:val="sr-Latn-CS"/>
        </w:rPr>
        <w:t xml:space="preserve"> i počela organizacija </w:t>
      </w:r>
      <w:r w:rsidR="002E3651" w:rsidRPr="00697035">
        <w:rPr>
          <w:rFonts w:ascii="Garamond" w:eastAsia="Calibri" w:hAnsi="Garamond" w:cs="Times New Roman"/>
          <w:sz w:val="28"/>
          <w:szCs w:val="28"/>
          <w:lang w:val="sr-Latn-CS"/>
        </w:rPr>
        <w:t>visoko</w:t>
      </w:r>
      <w:r w:rsidR="002E3651">
        <w:rPr>
          <w:rFonts w:ascii="Garamond" w:eastAsia="Calibri" w:hAnsi="Garamond" w:cs="Times New Roman"/>
          <w:sz w:val="28"/>
          <w:szCs w:val="28"/>
          <w:lang w:val="sr-Latn-CS"/>
        </w:rPr>
        <w:t>g</w:t>
      </w:r>
      <w:r w:rsidR="002E3651" w:rsidRPr="00697035">
        <w:rPr>
          <w:rFonts w:ascii="Garamond" w:eastAsia="Calibri" w:hAnsi="Garamond" w:cs="Times New Roman"/>
          <w:sz w:val="28"/>
          <w:szCs w:val="28"/>
          <w:lang w:val="sr-Latn-CS"/>
        </w:rPr>
        <w:t xml:space="preserve"> obrazovanja u Crnoj Gori</w:t>
      </w:r>
      <w:r w:rsidR="00136109">
        <w:rPr>
          <w:rFonts w:ascii="Garamond" w:eastAsia="Calibri" w:hAnsi="Garamond" w:cs="Times New Roman"/>
          <w:sz w:val="28"/>
          <w:szCs w:val="28"/>
          <w:lang w:val="sr-Latn-CS"/>
        </w:rPr>
        <w:t xml:space="preserve"> u skla</w:t>
      </w:r>
      <w:r w:rsidR="0057626E">
        <w:rPr>
          <w:rFonts w:ascii="Garamond" w:eastAsia="Calibri" w:hAnsi="Garamond" w:cs="Times New Roman"/>
          <w:sz w:val="28"/>
          <w:szCs w:val="28"/>
          <w:lang w:val="sr-Latn-CS"/>
        </w:rPr>
        <w:t>du s</w:t>
      </w:r>
      <w:r w:rsidR="002E3651">
        <w:rPr>
          <w:rFonts w:ascii="Garamond" w:eastAsia="Calibri" w:hAnsi="Garamond" w:cs="Times New Roman"/>
          <w:sz w:val="28"/>
          <w:szCs w:val="28"/>
          <w:lang w:val="sr-Latn-CS"/>
        </w:rPr>
        <w:t xml:space="preserve"> principima Bolonjskog  procesa (2004).</w:t>
      </w:r>
      <w:r w:rsidR="002E3651" w:rsidRPr="008A3792">
        <w:rPr>
          <w:rFonts w:ascii="Garamond" w:hAnsi="Garamond"/>
          <w:sz w:val="28"/>
          <w:szCs w:val="28"/>
        </w:rPr>
        <w:t xml:space="preserve"> </w:t>
      </w:r>
    </w:p>
    <w:p w:rsidR="002E3651" w:rsidRDefault="002E3651" w:rsidP="00492617">
      <w:pPr>
        <w:spacing w:after="0" w:line="240" w:lineRule="auto"/>
        <w:ind w:firstLine="708"/>
        <w:jc w:val="both"/>
        <w:rPr>
          <w:rFonts w:ascii="Garamond" w:hAnsi="Garamond"/>
          <w:sz w:val="28"/>
          <w:szCs w:val="28"/>
        </w:rPr>
      </w:pPr>
      <w:r>
        <w:rPr>
          <w:rFonts w:ascii="Garamond" w:hAnsi="Garamond"/>
          <w:sz w:val="28"/>
          <w:szCs w:val="28"/>
        </w:rPr>
        <w:t xml:space="preserve">Članstvo Crne Gore </w:t>
      </w:r>
      <w:r w:rsidR="00800EEE" w:rsidRPr="00C95E78">
        <w:rPr>
          <w:rFonts w:ascii="Garamond" w:hAnsi="Garamond"/>
          <w:sz w:val="28"/>
          <w:szCs w:val="28"/>
        </w:rPr>
        <w:t>kao samostalne i međunarodno priznate države</w:t>
      </w:r>
      <w:r w:rsidR="00800EEE">
        <w:rPr>
          <w:rFonts w:ascii="Garamond" w:hAnsi="Garamond"/>
          <w:sz w:val="28"/>
          <w:szCs w:val="28"/>
        </w:rPr>
        <w:t xml:space="preserve"> </w:t>
      </w:r>
      <w:r>
        <w:rPr>
          <w:rFonts w:ascii="Garamond" w:hAnsi="Garamond"/>
          <w:sz w:val="28"/>
          <w:szCs w:val="28"/>
        </w:rPr>
        <w:t xml:space="preserve">u tom procesu </w:t>
      </w:r>
      <w:r w:rsidR="00800EEE">
        <w:rPr>
          <w:rFonts w:ascii="Garamond" w:hAnsi="Garamond"/>
          <w:sz w:val="28"/>
          <w:szCs w:val="28"/>
        </w:rPr>
        <w:t>verifikova</w:t>
      </w:r>
      <w:r>
        <w:rPr>
          <w:rFonts w:ascii="Garamond" w:hAnsi="Garamond"/>
          <w:sz w:val="28"/>
          <w:szCs w:val="28"/>
        </w:rPr>
        <w:t xml:space="preserve">no je na </w:t>
      </w:r>
      <w:r w:rsidR="00800EEE">
        <w:rPr>
          <w:rFonts w:ascii="Garamond" w:hAnsi="Garamond"/>
          <w:sz w:val="28"/>
          <w:szCs w:val="28"/>
        </w:rPr>
        <w:t>M</w:t>
      </w:r>
      <w:r w:rsidRPr="00C95E78">
        <w:rPr>
          <w:rFonts w:ascii="Garamond" w:hAnsi="Garamond"/>
          <w:sz w:val="28"/>
          <w:szCs w:val="28"/>
        </w:rPr>
        <w:t>inistarskoj konferenciji u Londonu</w:t>
      </w:r>
      <w:r>
        <w:rPr>
          <w:rFonts w:ascii="Garamond" w:hAnsi="Garamond"/>
          <w:sz w:val="28"/>
          <w:szCs w:val="28"/>
        </w:rPr>
        <w:t xml:space="preserve"> 2007</w:t>
      </w:r>
      <w:r w:rsidRPr="00C95E78">
        <w:rPr>
          <w:rFonts w:ascii="Garamond" w:hAnsi="Garamond"/>
          <w:sz w:val="28"/>
          <w:szCs w:val="28"/>
        </w:rPr>
        <w:t>.</w:t>
      </w:r>
      <w:r w:rsidR="00800EEE">
        <w:rPr>
          <w:rFonts w:ascii="Garamond" w:hAnsi="Garamond"/>
          <w:sz w:val="28"/>
          <w:szCs w:val="28"/>
        </w:rPr>
        <w:t xml:space="preserve"> godine.</w:t>
      </w:r>
    </w:p>
    <w:p w:rsidR="0059276B" w:rsidRPr="00B065E5" w:rsidRDefault="0059276B" w:rsidP="00492617">
      <w:pPr>
        <w:spacing w:after="0" w:line="240" w:lineRule="auto"/>
        <w:ind w:firstLine="708"/>
        <w:jc w:val="both"/>
        <w:rPr>
          <w:rFonts w:ascii="Garamond" w:eastAsia="Calibri" w:hAnsi="Garamond" w:cs="Times New Roman"/>
          <w:sz w:val="28"/>
          <w:szCs w:val="28"/>
          <w:lang w:val="sr-Latn-CS"/>
        </w:rPr>
      </w:pPr>
      <w:r w:rsidRPr="00A40D42">
        <w:rPr>
          <w:rFonts w:ascii="Garamond" w:eastAsia="Calibri" w:hAnsi="Garamond" w:cs="Times New Roman"/>
          <w:sz w:val="28"/>
          <w:szCs w:val="28"/>
          <w:lang w:val="sr-Latn-CS"/>
        </w:rPr>
        <w:t>Dalje usaglašavanje</w:t>
      </w:r>
      <w:r w:rsidR="0057626E">
        <w:rPr>
          <w:rFonts w:ascii="Garamond" w:eastAsia="Calibri" w:hAnsi="Garamond" w:cs="Times New Roman"/>
          <w:sz w:val="28"/>
          <w:szCs w:val="28"/>
          <w:lang w:val="sr-Latn-CS"/>
        </w:rPr>
        <w:t xml:space="preserve"> s</w:t>
      </w:r>
      <w:r>
        <w:rPr>
          <w:rFonts w:ascii="Garamond" w:eastAsia="Calibri" w:hAnsi="Garamond" w:cs="Times New Roman"/>
          <w:sz w:val="28"/>
          <w:szCs w:val="28"/>
          <w:lang w:val="sr-Latn-CS"/>
        </w:rPr>
        <w:t xml:space="preserve"> razvojnim potrebama </w:t>
      </w:r>
      <w:r w:rsidR="00810EA5">
        <w:rPr>
          <w:rFonts w:ascii="Garamond" w:eastAsia="Calibri" w:hAnsi="Garamond" w:cs="Times New Roman"/>
          <w:sz w:val="28"/>
          <w:szCs w:val="28"/>
          <w:lang w:val="sr-Latn-CS"/>
        </w:rPr>
        <w:t xml:space="preserve">visokog obrazovanja </w:t>
      </w:r>
      <w:r>
        <w:rPr>
          <w:rFonts w:ascii="Garamond" w:eastAsia="Calibri" w:hAnsi="Garamond" w:cs="Times New Roman"/>
          <w:sz w:val="28"/>
          <w:szCs w:val="28"/>
          <w:lang w:val="sr-Latn-CS"/>
        </w:rPr>
        <w:t xml:space="preserve">vršeno je Zakonom </w:t>
      </w:r>
      <w:r w:rsidR="0011047B">
        <w:rPr>
          <w:rFonts w:ascii="Garamond" w:eastAsia="Calibri" w:hAnsi="Garamond" w:cs="Times New Roman"/>
          <w:sz w:val="28"/>
          <w:szCs w:val="28"/>
          <w:lang w:val="sr-Latn-CS"/>
        </w:rPr>
        <w:t>od 2014. godine i 2017. godine, uključujući izmjene i dopune do kraja 2019. godine</w:t>
      </w:r>
      <w:r w:rsidR="00810EA5">
        <w:rPr>
          <w:rFonts w:ascii="Garamond" w:eastAsia="Calibri" w:hAnsi="Garamond" w:cs="Times New Roman"/>
          <w:sz w:val="28"/>
          <w:szCs w:val="28"/>
          <w:lang w:val="sr-Latn-CS"/>
        </w:rPr>
        <w:t>.</w:t>
      </w:r>
    </w:p>
    <w:p w:rsidR="000D6B27" w:rsidRDefault="000D6B27" w:rsidP="00800EEE">
      <w:pPr>
        <w:spacing w:after="0" w:line="240" w:lineRule="auto"/>
        <w:ind w:firstLine="708"/>
        <w:jc w:val="both"/>
        <w:rPr>
          <w:rFonts w:ascii="Garamond" w:eastAsia="Calibri" w:hAnsi="Garamond" w:cs="Times New Roman"/>
          <w:noProof/>
          <w:snapToGrid w:val="0"/>
          <w:sz w:val="28"/>
          <w:szCs w:val="28"/>
          <w:lang w:val="sr-Latn-CS"/>
        </w:rPr>
      </w:pPr>
    </w:p>
    <w:p w:rsidR="001D2D6F" w:rsidRDefault="00FD0EA6" w:rsidP="00800EEE">
      <w:pPr>
        <w:spacing w:after="0" w:line="240" w:lineRule="auto"/>
        <w:ind w:firstLine="708"/>
        <w:jc w:val="both"/>
        <w:rPr>
          <w:rFonts w:ascii="Garamond" w:eastAsia="Calibri" w:hAnsi="Garamond" w:cs="Times New Roman"/>
          <w:noProof/>
          <w:snapToGrid w:val="0"/>
          <w:sz w:val="28"/>
          <w:szCs w:val="28"/>
          <w:lang w:val="sr-Latn-CS"/>
        </w:rPr>
      </w:pPr>
      <w:r>
        <w:rPr>
          <w:rFonts w:ascii="Garamond" w:eastAsia="Calibri" w:hAnsi="Garamond" w:cs="Times New Roman"/>
          <w:noProof/>
          <w:snapToGrid w:val="0"/>
          <w:sz w:val="28"/>
          <w:szCs w:val="28"/>
          <w:lang w:val="sr-Latn-CS"/>
        </w:rPr>
        <w:t>Usvojeni su i ostali zakoni</w:t>
      </w:r>
      <w:r w:rsidR="001D2D6F">
        <w:rPr>
          <w:rFonts w:ascii="Garamond" w:eastAsia="Calibri" w:hAnsi="Garamond" w:cs="Times New Roman"/>
          <w:noProof/>
          <w:snapToGrid w:val="0"/>
          <w:sz w:val="28"/>
          <w:szCs w:val="28"/>
          <w:lang w:val="sr-Latn-CS"/>
        </w:rPr>
        <w:t>:</w:t>
      </w:r>
    </w:p>
    <w:p w:rsidR="00195202" w:rsidRPr="001D2D6F" w:rsidRDefault="00195202" w:rsidP="002B1530">
      <w:pPr>
        <w:pStyle w:val="ListParagraph"/>
        <w:numPr>
          <w:ilvl w:val="0"/>
          <w:numId w:val="28"/>
        </w:numPr>
        <w:spacing w:after="0" w:line="240" w:lineRule="auto"/>
        <w:ind w:left="1068"/>
        <w:jc w:val="both"/>
        <w:rPr>
          <w:rFonts w:ascii="Garamond" w:hAnsi="Garamond"/>
          <w:sz w:val="28"/>
          <w:szCs w:val="28"/>
        </w:rPr>
      </w:pPr>
      <w:r w:rsidRPr="001D2D6F">
        <w:rPr>
          <w:rFonts w:ascii="Garamond" w:hAnsi="Garamond"/>
          <w:sz w:val="28"/>
          <w:szCs w:val="28"/>
        </w:rPr>
        <w:t>Zakon o nacionalnom okviru kvalifikacija</w:t>
      </w:r>
      <w:r w:rsidR="00B30E09">
        <w:rPr>
          <w:rFonts w:ascii="Garamond" w:hAnsi="Garamond"/>
          <w:sz w:val="28"/>
          <w:szCs w:val="28"/>
        </w:rPr>
        <w:t>;</w:t>
      </w:r>
    </w:p>
    <w:p w:rsidR="001D2D6F" w:rsidRPr="001D2D6F" w:rsidRDefault="001D2D6F" w:rsidP="002B1530">
      <w:pPr>
        <w:pStyle w:val="ListParagraph"/>
        <w:numPr>
          <w:ilvl w:val="0"/>
          <w:numId w:val="28"/>
        </w:numPr>
        <w:spacing w:after="0" w:line="240" w:lineRule="auto"/>
        <w:ind w:left="1068"/>
        <w:jc w:val="both"/>
        <w:rPr>
          <w:rFonts w:ascii="Garamond" w:hAnsi="Garamond"/>
          <w:sz w:val="28"/>
          <w:szCs w:val="28"/>
        </w:rPr>
      </w:pPr>
      <w:r w:rsidRPr="001D2D6F">
        <w:rPr>
          <w:rFonts w:ascii="Garamond" w:hAnsi="Garamond"/>
          <w:sz w:val="28"/>
          <w:szCs w:val="28"/>
        </w:rPr>
        <w:t>Zakon o nacionalnim stručnim kvalifikacijama</w:t>
      </w:r>
      <w:r w:rsidR="00B30E09">
        <w:rPr>
          <w:rFonts w:ascii="Garamond" w:hAnsi="Garamond"/>
          <w:sz w:val="28"/>
          <w:szCs w:val="28"/>
        </w:rPr>
        <w:t>;</w:t>
      </w:r>
    </w:p>
    <w:p w:rsidR="001D2D6F" w:rsidRPr="001D2D6F" w:rsidRDefault="001D2D6F" w:rsidP="002B1530">
      <w:pPr>
        <w:pStyle w:val="ListParagraph"/>
        <w:numPr>
          <w:ilvl w:val="0"/>
          <w:numId w:val="28"/>
        </w:numPr>
        <w:spacing w:after="0" w:line="240" w:lineRule="auto"/>
        <w:ind w:left="1068"/>
        <w:jc w:val="both"/>
        <w:rPr>
          <w:rFonts w:ascii="Garamond" w:hAnsi="Garamond"/>
          <w:sz w:val="28"/>
          <w:szCs w:val="28"/>
        </w:rPr>
      </w:pPr>
      <w:r w:rsidRPr="001D2D6F">
        <w:rPr>
          <w:rFonts w:ascii="Garamond" w:hAnsi="Garamond"/>
          <w:sz w:val="28"/>
          <w:szCs w:val="28"/>
        </w:rPr>
        <w:t>Zakon o obrazovanju odraslih</w:t>
      </w:r>
      <w:r w:rsidR="00B30E09">
        <w:rPr>
          <w:rFonts w:ascii="Garamond" w:hAnsi="Garamond"/>
          <w:sz w:val="28"/>
          <w:szCs w:val="28"/>
        </w:rPr>
        <w:t>;</w:t>
      </w:r>
    </w:p>
    <w:p w:rsidR="001D2D6F" w:rsidRPr="001D2D6F" w:rsidRDefault="001D2D6F" w:rsidP="002B1530">
      <w:pPr>
        <w:pStyle w:val="ListParagraph"/>
        <w:numPr>
          <w:ilvl w:val="0"/>
          <w:numId w:val="28"/>
        </w:numPr>
        <w:spacing w:after="0" w:line="240" w:lineRule="auto"/>
        <w:ind w:left="1068"/>
        <w:jc w:val="both"/>
        <w:rPr>
          <w:rFonts w:ascii="Garamond" w:hAnsi="Garamond"/>
          <w:sz w:val="28"/>
          <w:szCs w:val="28"/>
        </w:rPr>
      </w:pPr>
      <w:r w:rsidRPr="001D2D6F">
        <w:rPr>
          <w:rFonts w:ascii="Garamond" w:hAnsi="Garamond"/>
          <w:sz w:val="28"/>
          <w:szCs w:val="28"/>
        </w:rPr>
        <w:t>Zakon o priznavanju inostranih kvalifikacija za obavljanje regulisane profesije</w:t>
      </w:r>
      <w:r w:rsidR="00B30E09">
        <w:rPr>
          <w:rFonts w:ascii="Garamond" w:hAnsi="Garamond"/>
          <w:sz w:val="28"/>
          <w:szCs w:val="28"/>
        </w:rPr>
        <w:t>;</w:t>
      </w:r>
    </w:p>
    <w:p w:rsidR="001D2D6F" w:rsidRPr="001D2D6F" w:rsidRDefault="001D2D6F" w:rsidP="002B1530">
      <w:pPr>
        <w:pStyle w:val="ListParagraph"/>
        <w:numPr>
          <w:ilvl w:val="0"/>
          <w:numId w:val="28"/>
        </w:numPr>
        <w:spacing w:after="0" w:line="240" w:lineRule="auto"/>
        <w:ind w:left="1068"/>
        <w:jc w:val="both"/>
        <w:rPr>
          <w:rFonts w:ascii="Garamond" w:hAnsi="Garamond"/>
          <w:sz w:val="28"/>
          <w:szCs w:val="28"/>
        </w:rPr>
      </w:pPr>
      <w:r w:rsidRPr="001D2D6F">
        <w:rPr>
          <w:rFonts w:ascii="Garamond" w:hAnsi="Garamond"/>
          <w:sz w:val="28"/>
          <w:szCs w:val="28"/>
        </w:rPr>
        <w:t>Zakon o priznavanju inostranih obrazovnih isprava i izjednačavanju kvalifikacija</w:t>
      </w:r>
      <w:r w:rsidR="005A5FE5">
        <w:rPr>
          <w:rFonts w:ascii="Garamond" w:hAnsi="Garamond"/>
          <w:sz w:val="28"/>
          <w:szCs w:val="28"/>
        </w:rPr>
        <w:t>;</w:t>
      </w:r>
    </w:p>
    <w:p w:rsidR="001D2D6F" w:rsidRPr="001D2D6F" w:rsidRDefault="001D2D6F" w:rsidP="002B1530">
      <w:pPr>
        <w:pStyle w:val="ListParagraph"/>
        <w:numPr>
          <w:ilvl w:val="0"/>
          <w:numId w:val="28"/>
        </w:numPr>
        <w:spacing w:after="0" w:line="240" w:lineRule="auto"/>
        <w:ind w:left="1068"/>
        <w:jc w:val="both"/>
        <w:rPr>
          <w:rFonts w:ascii="Garamond" w:hAnsi="Garamond"/>
          <w:sz w:val="28"/>
          <w:szCs w:val="28"/>
        </w:rPr>
      </w:pPr>
      <w:r w:rsidRPr="001D2D6F">
        <w:rPr>
          <w:rFonts w:ascii="Garamond" w:hAnsi="Garamond"/>
          <w:sz w:val="28"/>
          <w:szCs w:val="28"/>
        </w:rPr>
        <w:t>Zakon o stručnom osposobljavanju lica sa stečenim visokim obrazovanjem</w:t>
      </w:r>
      <w:r w:rsidR="005A5FE5">
        <w:rPr>
          <w:rFonts w:ascii="Garamond" w:hAnsi="Garamond"/>
          <w:sz w:val="28"/>
          <w:szCs w:val="28"/>
        </w:rPr>
        <w:t>,</w:t>
      </w:r>
    </w:p>
    <w:p w:rsidR="0068600A" w:rsidRDefault="001D2D6F" w:rsidP="0068600A">
      <w:pPr>
        <w:pStyle w:val="ListParagraph"/>
        <w:numPr>
          <w:ilvl w:val="0"/>
          <w:numId w:val="28"/>
        </w:numPr>
        <w:spacing w:after="0" w:line="240" w:lineRule="auto"/>
        <w:ind w:left="1068"/>
        <w:jc w:val="both"/>
        <w:rPr>
          <w:rFonts w:ascii="Garamond" w:hAnsi="Garamond"/>
          <w:sz w:val="28"/>
          <w:szCs w:val="28"/>
        </w:rPr>
      </w:pPr>
      <w:r w:rsidRPr="001D2D6F">
        <w:rPr>
          <w:rFonts w:ascii="Garamond" w:hAnsi="Garamond"/>
          <w:sz w:val="28"/>
          <w:szCs w:val="28"/>
        </w:rPr>
        <w:t>Zakon o akademskom integritetu</w:t>
      </w:r>
      <w:r w:rsidR="00A3008C">
        <w:rPr>
          <w:rFonts w:ascii="Garamond" w:hAnsi="Garamond"/>
          <w:sz w:val="28"/>
          <w:szCs w:val="28"/>
        </w:rPr>
        <w:t>;</w:t>
      </w:r>
      <w:r w:rsidR="00E74278">
        <w:rPr>
          <w:rFonts w:ascii="Garamond" w:hAnsi="Garamond"/>
          <w:sz w:val="28"/>
          <w:szCs w:val="28"/>
        </w:rPr>
        <w:t xml:space="preserve"> i</w:t>
      </w:r>
    </w:p>
    <w:p w:rsidR="0068600A" w:rsidRPr="0068600A" w:rsidRDefault="0068600A" w:rsidP="0068600A">
      <w:pPr>
        <w:pStyle w:val="ListParagraph"/>
        <w:numPr>
          <w:ilvl w:val="0"/>
          <w:numId w:val="28"/>
        </w:numPr>
        <w:spacing w:after="0" w:line="240" w:lineRule="auto"/>
        <w:ind w:left="1068"/>
        <w:jc w:val="both"/>
        <w:rPr>
          <w:rFonts w:ascii="Garamond" w:hAnsi="Garamond"/>
          <w:sz w:val="28"/>
          <w:szCs w:val="28"/>
        </w:rPr>
      </w:pPr>
      <w:r w:rsidRPr="0068600A">
        <w:rPr>
          <w:rFonts w:ascii="Garamond" w:hAnsi="Garamond"/>
          <w:sz w:val="28"/>
          <w:szCs w:val="28"/>
        </w:rPr>
        <w:t xml:space="preserve">Zakon o </w:t>
      </w:r>
      <w:r w:rsidR="00E74278">
        <w:rPr>
          <w:rFonts w:ascii="Garamond" w:hAnsi="Garamond"/>
          <w:sz w:val="28"/>
          <w:szCs w:val="28"/>
        </w:rPr>
        <w:t>naučnoistraživačkoj djelatnosti.</w:t>
      </w:r>
    </w:p>
    <w:p w:rsidR="0068600A" w:rsidRDefault="0068600A" w:rsidP="0068600A">
      <w:pPr>
        <w:pStyle w:val="ListParagraph"/>
        <w:spacing w:after="0" w:line="240" w:lineRule="auto"/>
        <w:ind w:left="1068"/>
        <w:jc w:val="both"/>
        <w:rPr>
          <w:rFonts w:ascii="Garamond" w:hAnsi="Garamond"/>
          <w:sz w:val="28"/>
          <w:szCs w:val="28"/>
        </w:rPr>
      </w:pPr>
    </w:p>
    <w:p w:rsidR="000C4E38" w:rsidRDefault="000C4E38" w:rsidP="000C4E38">
      <w:pPr>
        <w:pStyle w:val="ListParagraph"/>
        <w:spacing w:after="0" w:line="240" w:lineRule="auto"/>
        <w:ind w:left="1068"/>
        <w:jc w:val="both"/>
        <w:rPr>
          <w:rFonts w:ascii="Garamond" w:hAnsi="Garamond"/>
          <w:sz w:val="28"/>
          <w:szCs w:val="28"/>
        </w:rPr>
      </w:pPr>
    </w:p>
    <w:p w:rsidR="005A5FE5" w:rsidRDefault="00A3008C" w:rsidP="00195202">
      <w:pPr>
        <w:spacing w:after="0" w:line="240" w:lineRule="auto"/>
        <w:jc w:val="both"/>
        <w:rPr>
          <w:rFonts w:ascii="Garamond" w:eastAsia="Calibri" w:hAnsi="Garamond" w:cs="Times New Roman"/>
          <w:noProof/>
          <w:snapToGrid w:val="0"/>
          <w:sz w:val="28"/>
          <w:szCs w:val="28"/>
          <w:lang w:val="sr-Latn-CS"/>
        </w:rPr>
      </w:pPr>
      <w:r>
        <w:rPr>
          <w:rFonts w:ascii="Garamond" w:eastAsia="Calibri" w:hAnsi="Garamond" w:cs="Times New Roman"/>
          <w:noProof/>
          <w:snapToGrid w:val="0"/>
          <w:sz w:val="28"/>
          <w:szCs w:val="28"/>
          <w:lang w:val="sr-Latn-CS"/>
        </w:rPr>
        <w:t xml:space="preserve">kao </w:t>
      </w:r>
      <w:r w:rsidR="00DB6527">
        <w:rPr>
          <w:rFonts w:ascii="Garamond" w:eastAsia="Calibri" w:hAnsi="Garamond" w:cs="Times New Roman"/>
          <w:noProof/>
          <w:snapToGrid w:val="0"/>
          <w:sz w:val="28"/>
          <w:szCs w:val="28"/>
          <w:lang w:val="sr-Latn-CS"/>
        </w:rPr>
        <w:t>i podzakonska akta koji regulišu funkcionisanje visokog obrazovanja (</w:t>
      </w:r>
      <w:r w:rsidR="00DB6527">
        <w:rPr>
          <w:rFonts w:ascii="Garamond" w:hAnsi="Garamond"/>
          <w:i/>
          <w:iCs/>
          <w:sz w:val="28"/>
          <w:szCs w:val="28"/>
        </w:rPr>
        <w:t>s</w:t>
      </w:r>
      <w:r w:rsidR="001D2D6F" w:rsidRPr="005A5FE5">
        <w:rPr>
          <w:rFonts w:ascii="Garamond" w:hAnsi="Garamond"/>
          <w:i/>
          <w:iCs/>
          <w:sz w:val="28"/>
          <w:szCs w:val="28"/>
        </w:rPr>
        <w:t>trategije</w:t>
      </w:r>
      <w:r w:rsidR="00DB6527">
        <w:rPr>
          <w:rFonts w:ascii="Garamond" w:hAnsi="Garamond"/>
          <w:i/>
          <w:iCs/>
          <w:sz w:val="28"/>
          <w:szCs w:val="28"/>
        </w:rPr>
        <w:t>, u</w:t>
      </w:r>
      <w:r w:rsidR="002D2819">
        <w:rPr>
          <w:rFonts w:ascii="Garamond" w:hAnsi="Garamond"/>
          <w:i/>
          <w:iCs/>
          <w:sz w:val="28"/>
          <w:szCs w:val="28"/>
        </w:rPr>
        <w:t>r</w:t>
      </w:r>
      <w:r w:rsidR="001D2D6F" w:rsidRPr="005A5FE5">
        <w:rPr>
          <w:rFonts w:ascii="Garamond" w:hAnsi="Garamond"/>
          <w:i/>
          <w:iCs/>
          <w:sz w:val="28"/>
          <w:szCs w:val="28"/>
        </w:rPr>
        <w:t xml:space="preserve">edbe </w:t>
      </w:r>
      <w:r w:rsidR="00DB6527">
        <w:rPr>
          <w:rFonts w:ascii="Garamond" w:hAnsi="Garamond"/>
          <w:i/>
          <w:iCs/>
          <w:sz w:val="28"/>
          <w:szCs w:val="28"/>
        </w:rPr>
        <w:t>i pravilnici).</w:t>
      </w:r>
      <w:r w:rsidR="00DB6527">
        <w:rPr>
          <w:rStyle w:val="FootnoteReference"/>
          <w:rFonts w:ascii="Garamond" w:hAnsi="Garamond"/>
          <w:i/>
          <w:iCs/>
          <w:sz w:val="28"/>
          <w:szCs w:val="28"/>
        </w:rPr>
        <w:footnoteReference w:id="13"/>
      </w:r>
      <w:r w:rsidR="00195202">
        <w:rPr>
          <w:rFonts w:ascii="Garamond" w:hAnsi="Garamond"/>
          <w:i/>
          <w:iCs/>
          <w:sz w:val="28"/>
          <w:szCs w:val="28"/>
        </w:rPr>
        <w:t xml:space="preserve"> </w:t>
      </w:r>
      <w:r w:rsidR="000A4BF5" w:rsidRPr="003F44FB">
        <w:rPr>
          <w:rFonts w:ascii="Garamond" w:eastAsia="Calibri" w:hAnsi="Garamond" w:cs="Times New Roman"/>
          <w:noProof/>
          <w:snapToGrid w:val="0"/>
          <w:sz w:val="28"/>
          <w:szCs w:val="28"/>
          <w:lang w:val="sr-Latn-CS"/>
        </w:rPr>
        <w:t xml:space="preserve">Posebno treba naglasiti da je </w:t>
      </w:r>
      <w:r w:rsidR="000A4BF5" w:rsidRPr="003F44FB">
        <w:rPr>
          <w:rFonts w:ascii="Garamond" w:eastAsia="Calibri" w:hAnsi="Garamond" w:cs="Times New Roman"/>
          <w:i/>
          <w:iCs/>
          <w:noProof/>
          <w:snapToGrid w:val="0"/>
          <w:sz w:val="28"/>
          <w:szCs w:val="28"/>
          <w:lang w:val="sr-Latn-CS"/>
        </w:rPr>
        <w:t xml:space="preserve">Agencija za </w:t>
      </w:r>
      <w:r w:rsidR="00195202" w:rsidRPr="003F44FB">
        <w:rPr>
          <w:rFonts w:ascii="Garamond" w:eastAsia="Calibri" w:hAnsi="Garamond" w:cs="Times New Roman"/>
          <w:i/>
          <w:iCs/>
          <w:noProof/>
          <w:snapToGrid w:val="0"/>
          <w:sz w:val="28"/>
          <w:szCs w:val="28"/>
          <w:lang w:val="sr-Latn-CS"/>
        </w:rPr>
        <w:t>kontrolu i obezbjeđenje kvaliteta visokog obrazovanja</w:t>
      </w:r>
      <w:r w:rsidR="00195202" w:rsidRPr="003F44FB">
        <w:rPr>
          <w:rFonts w:ascii="Garamond" w:eastAsia="Calibri" w:hAnsi="Garamond" w:cs="Times New Roman"/>
          <w:noProof/>
          <w:snapToGrid w:val="0"/>
          <w:sz w:val="28"/>
          <w:szCs w:val="28"/>
          <w:lang w:val="sr-Latn-CS"/>
        </w:rPr>
        <w:t xml:space="preserve"> </w:t>
      </w:r>
      <w:r w:rsidR="003F44FB">
        <w:rPr>
          <w:rFonts w:ascii="Garamond" w:eastAsia="Calibri" w:hAnsi="Garamond" w:cs="Times New Roman"/>
          <w:noProof/>
          <w:snapToGrid w:val="0"/>
          <w:sz w:val="28"/>
          <w:szCs w:val="28"/>
          <w:lang w:val="sr-Latn-CS"/>
        </w:rPr>
        <w:t>pripremila</w:t>
      </w:r>
      <w:r w:rsidR="00B30E09" w:rsidRPr="003F44FB">
        <w:rPr>
          <w:rFonts w:ascii="Garamond" w:eastAsia="Calibri" w:hAnsi="Garamond" w:cs="Times New Roman"/>
          <w:noProof/>
          <w:snapToGrid w:val="0"/>
          <w:sz w:val="28"/>
          <w:szCs w:val="28"/>
          <w:lang w:val="sr-Latn-CS"/>
        </w:rPr>
        <w:t xml:space="preserve"> podzakonska akta koja regulišu</w:t>
      </w:r>
      <w:r w:rsidR="00195202" w:rsidRPr="003F44FB">
        <w:rPr>
          <w:rFonts w:ascii="Garamond" w:eastAsia="Calibri" w:hAnsi="Garamond" w:cs="Times New Roman"/>
          <w:noProof/>
          <w:snapToGrid w:val="0"/>
          <w:sz w:val="28"/>
          <w:szCs w:val="28"/>
          <w:lang w:val="sr-Latn-CS"/>
        </w:rPr>
        <w:t xml:space="preserve"> postupke akreditacije i reakreditacije studijskih programa i ustanova, uključujući i programe cjeloživotnog učenja.</w:t>
      </w:r>
      <w:r w:rsidR="00195202" w:rsidRPr="003F44FB">
        <w:rPr>
          <w:rStyle w:val="FootnoteReference"/>
          <w:rFonts w:ascii="Garamond" w:eastAsia="Calibri" w:hAnsi="Garamond" w:cs="Times New Roman"/>
          <w:noProof/>
          <w:snapToGrid w:val="0"/>
          <w:sz w:val="28"/>
          <w:szCs w:val="28"/>
          <w:lang w:val="sr-Latn-CS"/>
        </w:rPr>
        <w:footnoteReference w:id="14"/>
      </w:r>
      <w:r w:rsidR="00195202">
        <w:rPr>
          <w:rFonts w:ascii="Garamond" w:eastAsia="Calibri" w:hAnsi="Garamond" w:cs="Times New Roman"/>
          <w:noProof/>
          <w:snapToGrid w:val="0"/>
          <w:sz w:val="28"/>
          <w:szCs w:val="28"/>
          <w:lang w:val="sr-Latn-CS"/>
        </w:rPr>
        <w:t xml:space="preserve"> </w:t>
      </w:r>
    </w:p>
    <w:p w:rsidR="00406188" w:rsidRDefault="00406188" w:rsidP="00195202">
      <w:pPr>
        <w:spacing w:after="0" w:line="240" w:lineRule="auto"/>
        <w:jc w:val="both"/>
        <w:rPr>
          <w:rFonts w:ascii="Garamond" w:eastAsia="Calibri" w:hAnsi="Garamond" w:cs="Times New Roman"/>
          <w:noProof/>
          <w:snapToGrid w:val="0"/>
          <w:sz w:val="28"/>
          <w:szCs w:val="28"/>
          <w:lang w:val="sr-Latn-CS"/>
        </w:rPr>
      </w:pPr>
    </w:p>
    <w:p w:rsidR="00113799" w:rsidRPr="00C76298" w:rsidRDefault="00113799" w:rsidP="00B8212C">
      <w:pPr>
        <w:pStyle w:val="ListParagraph"/>
        <w:numPr>
          <w:ilvl w:val="3"/>
          <w:numId w:val="82"/>
        </w:numPr>
        <w:spacing w:after="0" w:line="240" w:lineRule="auto"/>
        <w:ind w:left="1530" w:hanging="810"/>
        <w:jc w:val="both"/>
        <w:rPr>
          <w:rFonts w:ascii="Garamond" w:eastAsia="Calibri" w:hAnsi="Garamond" w:cs="Times New Roman"/>
          <w:b/>
          <w:bCs/>
          <w:sz w:val="28"/>
          <w:szCs w:val="28"/>
          <w:lang w:val="sr-Latn-CS"/>
        </w:rPr>
      </w:pPr>
      <w:bookmarkStart w:id="9" w:name="_Hlk34294535"/>
      <w:r>
        <w:rPr>
          <w:rFonts w:ascii="Garamond" w:eastAsia="Calibri" w:hAnsi="Garamond" w:cs="Times New Roman"/>
          <w:b/>
          <w:bCs/>
          <w:sz w:val="28"/>
          <w:szCs w:val="28"/>
          <w:lang w:val="sr-Latn-CS"/>
        </w:rPr>
        <w:t>Finansiranje</w:t>
      </w:r>
    </w:p>
    <w:bookmarkEnd w:id="9"/>
    <w:p w:rsidR="00113799" w:rsidRDefault="00113799" w:rsidP="00DB6527">
      <w:pPr>
        <w:spacing w:after="0" w:line="240" w:lineRule="auto"/>
        <w:ind w:firstLine="708"/>
        <w:jc w:val="both"/>
        <w:rPr>
          <w:rFonts w:ascii="Garamond" w:eastAsia="Calibri" w:hAnsi="Garamond" w:cs="Times New Roman"/>
          <w:b/>
          <w:bCs/>
          <w:i/>
          <w:iCs/>
          <w:noProof/>
          <w:snapToGrid w:val="0"/>
          <w:sz w:val="28"/>
          <w:szCs w:val="28"/>
          <w:lang w:val="sr-Latn-CS"/>
        </w:rPr>
      </w:pPr>
    </w:p>
    <w:p w:rsidR="00DB6527" w:rsidRDefault="00201EC7" w:rsidP="00DB6527">
      <w:pPr>
        <w:spacing w:after="0" w:line="240" w:lineRule="auto"/>
        <w:ind w:firstLine="708"/>
        <w:jc w:val="both"/>
        <w:rPr>
          <w:rFonts w:ascii="Garamond" w:eastAsia="Calibri" w:hAnsi="Garamond" w:cs="Times New Roman"/>
          <w:noProof/>
          <w:snapToGrid w:val="0"/>
          <w:sz w:val="28"/>
          <w:szCs w:val="28"/>
          <w:lang w:val="sr-Latn-CS"/>
        </w:rPr>
      </w:pPr>
      <w:r w:rsidRPr="00576302">
        <w:rPr>
          <w:rFonts w:ascii="Garamond" w:eastAsia="Calibri" w:hAnsi="Garamond" w:cs="Times New Roman"/>
          <w:noProof/>
          <w:snapToGrid w:val="0"/>
          <w:sz w:val="28"/>
          <w:szCs w:val="28"/>
          <w:lang w:val="sr-Latn-CS"/>
        </w:rPr>
        <w:t>Budžetsko f</w:t>
      </w:r>
      <w:r w:rsidR="005F4055" w:rsidRPr="00576302">
        <w:rPr>
          <w:rFonts w:ascii="Garamond" w:eastAsia="Calibri" w:hAnsi="Garamond" w:cs="Times New Roman"/>
          <w:noProof/>
          <w:snapToGrid w:val="0"/>
          <w:sz w:val="28"/>
          <w:szCs w:val="28"/>
          <w:lang w:val="sr-Latn-CS"/>
        </w:rPr>
        <w:t>inansiranje visokog obrazovanja</w:t>
      </w:r>
      <w:r w:rsidR="0028099A">
        <w:rPr>
          <w:rFonts w:ascii="Garamond" w:eastAsia="Calibri" w:hAnsi="Garamond" w:cs="Times New Roman"/>
          <w:noProof/>
          <w:snapToGrid w:val="0"/>
          <w:sz w:val="28"/>
          <w:szCs w:val="28"/>
          <w:lang w:val="sr-Latn-CS"/>
        </w:rPr>
        <w:t>, uporedo s</w:t>
      </w:r>
      <w:r w:rsidR="00950AE1">
        <w:rPr>
          <w:rFonts w:ascii="Garamond" w:eastAsia="Calibri" w:hAnsi="Garamond" w:cs="Times New Roman"/>
          <w:noProof/>
          <w:snapToGrid w:val="0"/>
          <w:sz w:val="28"/>
          <w:szCs w:val="28"/>
          <w:lang w:val="sr-Latn-CS"/>
        </w:rPr>
        <w:t xml:space="preserve"> </w:t>
      </w:r>
      <w:r w:rsidR="00A3008C">
        <w:rPr>
          <w:rFonts w:ascii="Garamond" w:eastAsia="Calibri" w:hAnsi="Garamond" w:cs="Times New Roman"/>
          <w:noProof/>
          <w:snapToGrid w:val="0"/>
          <w:sz w:val="28"/>
          <w:szCs w:val="28"/>
          <w:lang w:val="sr-Latn-CS"/>
        </w:rPr>
        <w:t xml:space="preserve">finansiranjem </w:t>
      </w:r>
      <w:r w:rsidR="00950AE1">
        <w:rPr>
          <w:rFonts w:ascii="Garamond" w:eastAsia="Calibri" w:hAnsi="Garamond" w:cs="Times New Roman"/>
          <w:noProof/>
          <w:snapToGrid w:val="0"/>
          <w:sz w:val="28"/>
          <w:szCs w:val="28"/>
          <w:lang w:val="sr-Latn-CS"/>
        </w:rPr>
        <w:t>ostali</w:t>
      </w:r>
      <w:r w:rsidR="00A3008C">
        <w:rPr>
          <w:rFonts w:ascii="Garamond" w:eastAsia="Calibri" w:hAnsi="Garamond" w:cs="Times New Roman"/>
          <w:noProof/>
          <w:snapToGrid w:val="0"/>
          <w:sz w:val="28"/>
          <w:szCs w:val="28"/>
          <w:lang w:val="sr-Latn-CS"/>
        </w:rPr>
        <w:t>h</w:t>
      </w:r>
      <w:r w:rsidR="00950AE1">
        <w:rPr>
          <w:rFonts w:ascii="Garamond" w:eastAsia="Calibri" w:hAnsi="Garamond" w:cs="Times New Roman"/>
          <w:noProof/>
          <w:snapToGrid w:val="0"/>
          <w:sz w:val="28"/>
          <w:szCs w:val="28"/>
          <w:lang w:val="sr-Latn-CS"/>
        </w:rPr>
        <w:t xml:space="preserve"> ciklusa obrazovanja</w:t>
      </w:r>
      <w:r w:rsidR="002E7643">
        <w:rPr>
          <w:rFonts w:ascii="Garamond" w:eastAsia="Calibri" w:hAnsi="Garamond" w:cs="Times New Roman"/>
          <w:noProof/>
          <w:snapToGrid w:val="0"/>
          <w:sz w:val="28"/>
          <w:szCs w:val="28"/>
          <w:lang w:val="sr-Latn-CS"/>
        </w:rPr>
        <w:t>,</w:t>
      </w:r>
      <w:r w:rsidR="002E7643" w:rsidRPr="002E7643">
        <w:rPr>
          <w:rFonts w:ascii="Garamond" w:eastAsia="Calibri" w:hAnsi="Garamond" w:cs="Times New Roman"/>
          <w:noProof/>
          <w:snapToGrid w:val="0"/>
          <w:sz w:val="28"/>
          <w:szCs w:val="28"/>
          <w:lang w:val="sr-Latn-CS"/>
        </w:rPr>
        <w:t xml:space="preserve"> </w:t>
      </w:r>
      <w:r w:rsidR="002E7643">
        <w:rPr>
          <w:rFonts w:ascii="Garamond" w:eastAsia="Calibri" w:hAnsi="Garamond" w:cs="Times New Roman"/>
          <w:noProof/>
          <w:snapToGrid w:val="0"/>
          <w:sz w:val="28"/>
          <w:szCs w:val="28"/>
          <w:lang w:val="sr-Latn-CS"/>
        </w:rPr>
        <w:t xml:space="preserve">prikazano je </w:t>
      </w:r>
      <w:r w:rsidR="004659B7">
        <w:rPr>
          <w:rFonts w:ascii="Garamond" w:eastAsia="Calibri" w:hAnsi="Garamond" w:cs="Times New Roman"/>
          <w:noProof/>
          <w:snapToGrid w:val="0"/>
          <w:sz w:val="28"/>
          <w:szCs w:val="28"/>
          <w:lang w:val="sr-Latn-CS"/>
        </w:rPr>
        <w:t xml:space="preserve">u tabeli 4, </w:t>
      </w:r>
      <w:r w:rsidR="008D0057">
        <w:rPr>
          <w:rFonts w:ascii="Garamond" w:eastAsia="Calibri" w:hAnsi="Garamond" w:cs="Times New Roman"/>
          <w:noProof/>
          <w:snapToGrid w:val="0"/>
          <w:sz w:val="28"/>
          <w:szCs w:val="28"/>
          <w:lang w:val="sr-Latn-CS"/>
        </w:rPr>
        <w:t>kao procenat učešća u BDP</w:t>
      </w:r>
      <w:r w:rsidR="00950AE1">
        <w:rPr>
          <w:rFonts w:ascii="Garamond" w:eastAsia="Calibri" w:hAnsi="Garamond" w:cs="Times New Roman"/>
          <w:noProof/>
          <w:snapToGrid w:val="0"/>
          <w:sz w:val="28"/>
          <w:szCs w:val="28"/>
          <w:lang w:val="sr-Latn-CS"/>
        </w:rPr>
        <w:t xml:space="preserve">. </w:t>
      </w:r>
      <w:r w:rsidR="00DB6527">
        <w:rPr>
          <w:rFonts w:ascii="Garamond" w:eastAsia="Calibri" w:hAnsi="Garamond" w:cs="Times New Roman"/>
          <w:noProof/>
          <w:snapToGrid w:val="0"/>
          <w:sz w:val="28"/>
          <w:szCs w:val="28"/>
          <w:lang w:val="sr-Latn-CS"/>
        </w:rPr>
        <w:t>Rezultati za period od 2014</w:t>
      </w:r>
      <w:r w:rsidR="0028099A">
        <w:rPr>
          <w:rFonts w:ascii="Garamond" w:eastAsia="Calibri" w:hAnsi="Garamond" w:cs="Times New Roman"/>
          <w:noProof/>
          <w:snapToGrid w:val="0"/>
          <w:sz w:val="28"/>
          <w:szCs w:val="28"/>
          <w:lang w:val="sr-Latn-CS"/>
        </w:rPr>
        <w:t>.</w:t>
      </w:r>
      <w:r w:rsidR="00DB6527">
        <w:rPr>
          <w:rFonts w:ascii="Garamond" w:eastAsia="Calibri" w:hAnsi="Garamond" w:cs="Times New Roman"/>
          <w:noProof/>
          <w:snapToGrid w:val="0"/>
          <w:sz w:val="28"/>
          <w:szCs w:val="28"/>
          <w:lang w:val="sr-Latn-CS"/>
        </w:rPr>
        <w:t xml:space="preserve"> do 2017. godine pokazuju da je procenat izdvajanja za visoko obrazovanje porastao sa 0,385 na 0,552% BDP-a.</w:t>
      </w:r>
    </w:p>
    <w:p w:rsidR="000C4E38" w:rsidRDefault="000C4E38" w:rsidP="000C4E38">
      <w:pPr>
        <w:spacing w:after="0" w:line="240" w:lineRule="auto"/>
        <w:ind w:firstLine="708"/>
        <w:jc w:val="both"/>
        <w:rPr>
          <w:rFonts w:ascii="Garamond" w:eastAsia="Calibri" w:hAnsi="Garamond" w:cs="Times New Roman"/>
          <w:noProof/>
          <w:snapToGrid w:val="0"/>
          <w:sz w:val="28"/>
          <w:szCs w:val="28"/>
          <w:lang w:val="sr-Latn-CS"/>
        </w:rPr>
      </w:pPr>
      <w:r>
        <w:rPr>
          <w:rFonts w:ascii="Garamond" w:eastAsia="Calibri" w:hAnsi="Garamond" w:cs="Times New Roman"/>
          <w:noProof/>
          <w:snapToGrid w:val="0"/>
          <w:sz w:val="28"/>
          <w:szCs w:val="28"/>
          <w:lang w:val="sr-Latn-CS"/>
        </w:rPr>
        <w:t>Treba naglasiti da se od 2018. godine primjenjuje ugovorno budžetsko finansiranje za sve osnovne studije na Univerzitetu Crne Gore, a od 2021. biće primijenjeno i za master studije</w:t>
      </w:r>
      <w:r w:rsidRPr="001A7115">
        <w:rPr>
          <w:rFonts w:ascii="Garamond" w:eastAsia="Calibri" w:hAnsi="Garamond" w:cs="Times New Roman"/>
          <w:noProof/>
          <w:snapToGrid w:val="0"/>
          <w:sz w:val="28"/>
          <w:szCs w:val="28"/>
          <w:lang w:val="sr-Latn-CS"/>
        </w:rPr>
        <w:t xml:space="preserve"> </w:t>
      </w:r>
      <w:r>
        <w:rPr>
          <w:rFonts w:ascii="Garamond" w:eastAsia="Calibri" w:hAnsi="Garamond" w:cs="Times New Roman"/>
          <w:noProof/>
          <w:snapToGrid w:val="0"/>
          <w:sz w:val="28"/>
          <w:szCs w:val="28"/>
          <w:lang w:val="sr-Latn-CS"/>
        </w:rPr>
        <w:t xml:space="preserve">(u skladu </w:t>
      </w:r>
      <w:r w:rsidR="00D875CE">
        <w:rPr>
          <w:rFonts w:ascii="Garamond" w:eastAsia="Calibri" w:hAnsi="Garamond" w:cs="Times New Roman"/>
          <w:noProof/>
          <w:snapToGrid w:val="0"/>
          <w:sz w:val="28"/>
          <w:szCs w:val="28"/>
          <w:lang w:val="sr-Latn-CS"/>
        </w:rPr>
        <w:t>sa Prioritetom 3 Srednjoročnog p</w:t>
      </w:r>
      <w:r>
        <w:rPr>
          <w:rFonts w:ascii="Garamond" w:eastAsia="Calibri" w:hAnsi="Garamond" w:cs="Times New Roman"/>
          <w:noProof/>
          <w:snapToGrid w:val="0"/>
          <w:sz w:val="28"/>
          <w:szCs w:val="28"/>
          <w:lang w:val="sr-Latn-CS"/>
        </w:rPr>
        <w:t>rograma 2018-2020).</w:t>
      </w:r>
      <w:r>
        <w:rPr>
          <w:rStyle w:val="FootnoteReference"/>
          <w:rFonts w:ascii="Garamond" w:eastAsia="Calibri" w:hAnsi="Garamond" w:cs="Times New Roman"/>
          <w:noProof/>
          <w:snapToGrid w:val="0"/>
          <w:sz w:val="28"/>
          <w:szCs w:val="28"/>
          <w:lang w:val="sr-Latn-CS"/>
        </w:rPr>
        <w:footnoteReference w:id="15"/>
      </w:r>
      <w:r>
        <w:rPr>
          <w:rFonts w:ascii="Garamond" w:eastAsia="Calibri" w:hAnsi="Garamond" w:cs="Times New Roman"/>
          <w:noProof/>
          <w:snapToGrid w:val="0"/>
          <w:sz w:val="28"/>
          <w:szCs w:val="28"/>
          <w:lang w:val="sr-Latn-CS"/>
        </w:rPr>
        <w:t xml:space="preserve">  Time je i budžet za finansiranje Univerziteta Crne Gore uvećan za 11,5%  (sa 17,3 miliona u 2017. na 19,3 miliona u 2018. godini). </w:t>
      </w:r>
    </w:p>
    <w:p w:rsidR="000C4E38" w:rsidRDefault="000C4E38" w:rsidP="000C4E38">
      <w:pPr>
        <w:spacing w:after="0" w:line="240" w:lineRule="auto"/>
        <w:ind w:firstLine="708"/>
        <w:jc w:val="both"/>
        <w:rPr>
          <w:rFonts w:ascii="Garamond" w:eastAsia="Calibri" w:hAnsi="Garamond" w:cs="Times New Roman"/>
          <w:noProof/>
          <w:snapToGrid w:val="0"/>
          <w:sz w:val="28"/>
          <w:szCs w:val="28"/>
          <w:lang w:val="sr-Latn-CS"/>
        </w:rPr>
      </w:pPr>
      <w:r>
        <w:rPr>
          <w:rFonts w:ascii="Garamond" w:eastAsia="Calibri" w:hAnsi="Garamond" w:cs="Times New Roman"/>
          <w:noProof/>
          <w:snapToGrid w:val="0"/>
          <w:sz w:val="28"/>
          <w:szCs w:val="28"/>
          <w:lang w:val="sr-Latn-CS"/>
        </w:rPr>
        <w:t xml:space="preserve">Ilustrativno je da se kompletan iznos opredijeljenih sredstava do 2017. godine koristio za pokrivanje troškova zarada zaposlenih. </w:t>
      </w:r>
    </w:p>
    <w:p w:rsidR="00F66872" w:rsidRDefault="00F66872" w:rsidP="005F4055">
      <w:pPr>
        <w:spacing w:after="0" w:line="240" w:lineRule="auto"/>
        <w:jc w:val="both"/>
        <w:rPr>
          <w:rFonts w:ascii="Garamond" w:hAnsi="Garamond"/>
          <w:sz w:val="28"/>
          <w:szCs w:val="28"/>
        </w:rPr>
      </w:pPr>
    </w:p>
    <w:p w:rsidR="005F4055" w:rsidRDefault="005F4055" w:rsidP="00050B5F">
      <w:pPr>
        <w:spacing w:after="0" w:line="240" w:lineRule="auto"/>
        <w:jc w:val="center"/>
        <w:rPr>
          <w:rFonts w:ascii="Garamond" w:eastAsia="Calibri" w:hAnsi="Garamond" w:cs="Times New Roman"/>
          <w:noProof/>
          <w:snapToGrid w:val="0"/>
          <w:sz w:val="28"/>
          <w:szCs w:val="28"/>
          <w:lang w:val="sr-Latn-CS"/>
        </w:rPr>
      </w:pPr>
      <w:r w:rsidRPr="0031638F">
        <w:rPr>
          <w:rFonts w:ascii="Garamond" w:hAnsi="Garamond"/>
          <w:sz w:val="28"/>
          <w:szCs w:val="28"/>
        </w:rPr>
        <w:t xml:space="preserve">Tabela 4. </w:t>
      </w:r>
      <w:r>
        <w:rPr>
          <w:rFonts w:ascii="Garamond" w:hAnsi="Garamond"/>
          <w:sz w:val="28"/>
          <w:szCs w:val="28"/>
        </w:rPr>
        <w:t xml:space="preserve"> Pregled budžetskog izdvajanja za obrazovanje u periodu od 2014</w:t>
      </w:r>
      <w:r w:rsidR="0028099A">
        <w:rPr>
          <w:rFonts w:ascii="Garamond" w:hAnsi="Garamond"/>
          <w:sz w:val="28"/>
          <w:szCs w:val="28"/>
        </w:rPr>
        <w:t>.</w:t>
      </w:r>
      <w:r>
        <w:rPr>
          <w:rFonts w:ascii="Garamond" w:hAnsi="Garamond"/>
          <w:sz w:val="28"/>
          <w:szCs w:val="28"/>
        </w:rPr>
        <w:t xml:space="preserve"> do 2017. i </w:t>
      </w:r>
      <w:r w:rsidR="005A5FE5">
        <w:rPr>
          <w:rFonts w:ascii="Garamond" w:hAnsi="Garamond"/>
          <w:sz w:val="28"/>
          <w:szCs w:val="28"/>
        </w:rPr>
        <w:t xml:space="preserve">uporedni pregled </w:t>
      </w:r>
      <w:r>
        <w:rPr>
          <w:rFonts w:ascii="Garamond" w:hAnsi="Garamond"/>
          <w:sz w:val="28"/>
          <w:szCs w:val="28"/>
        </w:rPr>
        <w:t>raspodjel</w:t>
      </w:r>
      <w:r w:rsidR="005A5FE5">
        <w:rPr>
          <w:rFonts w:ascii="Garamond" w:hAnsi="Garamond"/>
          <w:sz w:val="28"/>
          <w:szCs w:val="28"/>
        </w:rPr>
        <w:t xml:space="preserve">e sredstava </w:t>
      </w:r>
      <w:r w:rsidR="00DB6527">
        <w:rPr>
          <w:rFonts w:ascii="Garamond" w:hAnsi="Garamond"/>
          <w:sz w:val="28"/>
          <w:szCs w:val="28"/>
        </w:rPr>
        <w:t>z</w:t>
      </w:r>
      <w:r>
        <w:rPr>
          <w:rFonts w:ascii="Garamond" w:hAnsi="Garamond"/>
          <w:sz w:val="28"/>
          <w:szCs w:val="28"/>
        </w:rPr>
        <w:t>a osnovno, srednje i visoko obrazovanje</w:t>
      </w:r>
    </w:p>
    <w:tbl>
      <w:tblPr>
        <w:tblStyle w:val="TableGrid"/>
        <w:tblW w:w="9240" w:type="dxa"/>
        <w:tblLook w:val="04A0" w:firstRow="1" w:lastRow="0" w:firstColumn="1" w:lastColumn="0" w:noHBand="0" w:noVBand="1"/>
      </w:tblPr>
      <w:tblGrid>
        <w:gridCol w:w="2547"/>
        <w:gridCol w:w="2693"/>
        <w:gridCol w:w="992"/>
        <w:gridCol w:w="993"/>
        <w:gridCol w:w="992"/>
        <w:gridCol w:w="1023"/>
      </w:tblGrid>
      <w:tr w:rsidR="005F4055" w:rsidTr="00E87F0E">
        <w:trPr>
          <w:trHeight w:val="275"/>
        </w:trPr>
        <w:tc>
          <w:tcPr>
            <w:tcW w:w="2547" w:type="dxa"/>
            <w:vMerge w:val="restart"/>
            <w:shd w:val="clear" w:color="auto" w:fill="BDD6EE" w:themeFill="accent5" w:themeFillTint="66"/>
            <w:vAlign w:val="center"/>
          </w:tcPr>
          <w:p w:rsidR="005F4055" w:rsidRPr="009E093F" w:rsidRDefault="005F4055" w:rsidP="008F6BC5">
            <w:pPr>
              <w:rPr>
                <w:rFonts w:ascii="Garamond" w:hAnsi="Garamond"/>
                <w:b/>
                <w:bCs/>
                <w:sz w:val="24"/>
                <w:szCs w:val="24"/>
              </w:rPr>
            </w:pPr>
            <w:r w:rsidRPr="009E093F">
              <w:rPr>
                <w:rFonts w:ascii="Garamond" w:hAnsi="Garamond"/>
                <w:b/>
                <w:bCs/>
                <w:sz w:val="24"/>
                <w:szCs w:val="24"/>
              </w:rPr>
              <w:t>Indikator</w:t>
            </w:r>
          </w:p>
        </w:tc>
        <w:tc>
          <w:tcPr>
            <w:tcW w:w="2693" w:type="dxa"/>
            <w:vMerge w:val="restart"/>
            <w:shd w:val="clear" w:color="auto" w:fill="BDD6EE" w:themeFill="accent5" w:themeFillTint="66"/>
            <w:vAlign w:val="center"/>
          </w:tcPr>
          <w:p w:rsidR="005F4055" w:rsidRPr="009E093F" w:rsidRDefault="005F4055" w:rsidP="008F6BC5">
            <w:pPr>
              <w:rPr>
                <w:rFonts w:ascii="Garamond" w:hAnsi="Garamond"/>
                <w:b/>
                <w:bCs/>
                <w:sz w:val="24"/>
                <w:szCs w:val="24"/>
              </w:rPr>
            </w:pPr>
            <w:r w:rsidRPr="009E093F">
              <w:rPr>
                <w:rFonts w:ascii="Garamond" w:hAnsi="Garamond"/>
                <w:b/>
                <w:bCs/>
                <w:sz w:val="24"/>
                <w:szCs w:val="24"/>
              </w:rPr>
              <w:t>Namjena</w:t>
            </w:r>
          </w:p>
        </w:tc>
        <w:tc>
          <w:tcPr>
            <w:tcW w:w="4000" w:type="dxa"/>
            <w:gridSpan w:val="4"/>
            <w:tcBorders>
              <w:top w:val="single" w:sz="8" w:space="0" w:color="auto"/>
              <w:left w:val="single" w:sz="4" w:space="0" w:color="auto"/>
              <w:bottom w:val="nil"/>
              <w:right w:val="single" w:sz="4" w:space="0" w:color="auto"/>
            </w:tcBorders>
            <w:shd w:val="clear" w:color="auto" w:fill="BDD6EE" w:themeFill="accent5" w:themeFillTint="66"/>
            <w:vAlign w:val="center"/>
          </w:tcPr>
          <w:p w:rsidR="005F4055" w:rsidRPr="009E093F" w:rsidRDefault="005F4055" w:rsidP="008F6BC5">
            <w:pPr>
              <w:jc w:val="center"/>
              <w:rPr>
                <w:rFonts w:ascii="Garamond" w:hAnsi="Garamond"/>
                <w:b/>
                <w:bCs/>
                <w:sz w:val="24"/>
                <w:szCs w:val="24"/>
              </w:rPr>
            </w:pPr>
            <w:r w:rsidRPr="009E093F">
              <w:rPr>
                <w:rFonts w:ascii="Garamond" w:hAnsi="Garamond"/>
                <w:b/>
                <w:bCs/>
                <w:sz w:val="24"/>
                <w:szCs w:val="24"/>
              </w:rPr>
              <w:t>Godina</w:t>
            </w:r>
          </w:p>
        </w:tc>
      </w:tr>
      <w:tr w:rsidR="005F4055" w:rsidTr="00E87F0E">
        <w:trPr>
          <w:trHeight w:val="75"/>
        </w:trPr>
        <w:tc>
          <w:tcPr>
            <w:tcW w:w="2547" w:type="dxa"/>
            <w:vMerge/>
            <w:tcBorders>
              <w:bottom w:val="single" w:sz="4" w:space="0" w:color="auto"/>
            </w:tcBorders>
            <w:shd w:val="clear" w:color="auto" w:fill="BDD6EE" w:themeFill="accent5" w:themeFillTint="66"/>
            <w:vAlign w:val="center"/>
          </w:tcPr>
          <w:p w:rsidR="005F4055" w:rsidRPr="009E093F" w:rsidRDefault="005F4055" w:rsidP="008F6BC5">
            <w:pPr>
              <w:rPr>
                <w:rFonts w:ascii="Garamond" w:hAnsi="Garamond" w:cs="Arial"/>
                <w:sz w:val="24"/>
                <w:szCs w:val="24"/>
                <w:shd w:val="clear" w:color="auto" w:fill="F5F5F5"/>
              </w:rPr>
            </w:pPr>
          </w:p>
        </w:tc>
        <w:tc>
          <w:tcPr>
            <w:tcW w:w="2693" w:type="dxa"/>
            <w:vMerge/>
            <w:tcBorders>
              <w:bottom w:val="single" w:sz="4" w:space="0" w:color="auto"/>
            </w:tcBorders>
            <w:shd w:val="clear" w:color="auto" w:fill="BDD6EE" w:themeFill="accent5" w:themeFillTint="66"/>
            <w:vAlign w:val="center"/>
          </w:tcPr>
          <w:p w:rsidR="005F4055" w:rsidRPr="009E093F" w:rsidRDefault="005F4055" w:rsidP="008F6BC5">
            <w:pPr>
              <w:rPr>
                <w:rFonts w:ascii="Garamond" w:hAnsi="Garamond" w:cs="Arial"/>
                <w:sz w:val="24"/>
                <w:szCs w:val="24"/>
                <w:shd w:val="clear" w:color="auto" w:fill="F5F5F5"/>
              </w:rPr>
            </w:pPr>
          </w:p>
        </w:tc>
        <w:tc>
          <w:tcPr>
            <w:tcW w:w="992" w:type="dxa"/>
            <w:tcBorders>
              <w:top w:val="single" w:sz="8" w:space="0" w:color="auto"/>
              <w:left w:val="nil"/>
              <w:bottom w:val="nil"/>
              <w:right w:val="single" w:sz="4" w:space="0" w:color="auto"/>
            </w:tcBorders>
            <w:shd w:val="clear" w:color="auto" w:fill="BDD6EE" w:themeFill="accent5" w:themeFillTint="66"/>
            <w:vAlign w:val="center"/>
          </w:tcPr>
          <w:p w:rsidR="005F4055" w:rsidRPr="009E093F" w:rsidRDefault="005F4055" w:rsidP="008F6BC5">
            <w:pPr>
              <w:jc w:val="center"/>
              <w:rPr>
                <w:rFonts w:ascii="Garamond" w:hAnsi="Garamond" w:cs="Calibri"/>
                <w:b/>
                <w:bCs/>
                <w:color w:val="2F2B20"/>
                <w:sz w:val="24"/>
                <w:szCs w:val="24"/>
              </w:rPr>
            </w:pPr>
            <w:r w:rsidRPr="009E093F">
              <w:rPr>
                <w:rFonts w:ascii="Garamond" w:hAnsi="Garamond" w:cs="Calibri"/>
                <w:b/>
                <w:bCs/>
                <w:color w:val="2F2B20"/>
                <w:sz w:val="24"/>
                <w:szCs w:val="24"/>
              </w:rPr>
              <w:t>2014</w:t>
            </w:r>
            <w:r w:rsidR="00AB0074">
              <w:rPr>
                <w:rFonts w:ascii="Garamond" w:hAnsi="Garamond" w:cs="Calibri"/>
                <w:b/>
                <w:bCs/>
                <w:color w:val="2F2B20"/>
                <w:sz w:val="24"/>
                <w:szCs w:val="24"/>
              </w:rPr>
              <w:t>.</w:t>
            </w:r>
          </w:p>
        </w:tc>
        <w:tc>
          <w:tcPr>
            <w:tcW w:w="993" w:type="dxa"/>
            <w:tcBorders>
              <w:top w:val="single" w:sz="8" w:space="0" w:color="auto"/>
              <w:left w:val="nil"/>
              <w:bottom w:val="nil"/>
              <w:right w:val="single" w:sz="4" w:space="0" w:color="auto"/>
            </w:tcBorders>
            <w:shd w:val="clear" w:color="auto" w:fill="BDD6EE" w:themeFill="accent5" w:themeFillTint="66"/>
            <w:vAlign w:val="center"/>
          </w:tcPr>
          <w:p w:rsidR="005F4055" w:rsidRPr="009E093F" w:rsidRDefault="005F4055" w:rsidP="008F6BC5">
            <w:pPr>
              <w:jc w:val="center"/>
              <w:rPr>
                <w:rFonts w:ascii="Garamond" w:hAnsi="Garamond" w:cs="Calibri"/>
                <w:b/>
                <w:bCs/>
                <w:color w:val="2F2B20"/>
                <w:sz w:val="24"/>
                <w:szCs w:val="24"/>
              </w:rPr>
            </w:pPr>
            <w:r w:rsidRPr="009E093F">
              <w:rPr>
                <w:rFonts w:ascii="Garamond" w:hAnsi="Garamond" w:cs="Calibri"/>
                <w:b/>
                <w:bCs/>
                <w:color w:val="2F2B20"/>
                <w:sz w:val="24"/>
                <w:szCs w:val="24"/>
              </w:rPr>
              <w:t>2015</w:t>
            </w:r>
            <w:r w:rsidR="00AB0074">
              <w:rPr>
                <w:rFonts w:ascii="Garamond" w:hAnsi="Garamond" w:cs="Calibri"/>
                <w:b/>
                <w:bCs/>
                <w:color w:val="2F2B20"/>
                <w:sz w:val="24"/>
                <w:szCs w:val="24"/>
              </w:rPr>
              <w:t>.</w:t>
            </w:r>
          </w:p>
        </w:tc>
        <w:tc>
          <w:tcPr>
            <w:tcW w:w="992" w:type="dxa"/>
            <w:tcBorders>
              <w:top w:val="single" w:sz="8" w:space="0" w:color="auto"/>
              <w:left w:val="nil"/>
              <w:bottom w:val="nil"/>
              <w:right w:val="single" w:sz="4" w:space="0" w:color="auto"/>
            </w:tcBorders>
            <w:shd w:val="clear" w:color="auto" w:fill="BDD6EE" w:themeFill="accent5" w:themeFillTint="66"/>
            <w:vAlign w:val="center"/>
          </w:tcPr>
          <w:p w:rsidR="005F4055" w:rsidRPr="009E093F" w:rsidRDefault="005F4055" w:rsidP="008F6BC5">
            <w:pPr>
              <w:jc w:val="center"/>
              <w:rPr>
                <w:rFonts w:ascii="Garamond" w:hAnsi="Garamond" w:cs="Calibri"/>
                <w:b/>
                <w:bCs/>
                <w:color w:val="2F2B20"/>
                <w:sz w:val="24"/>
                <w:szCs w:val="24"/>
              </w:rPr>
            </w:pPr>
            <w:r w:rsidRPr="009E093F">
              <w:rPr>
                <w:rFonts w:ascii="Garamond" w:hAnsi="Garamond" w:cs="Calibri"/>
                <w:b/>
                <w:bCs/>
                <w:color w:val="2F2B20"/>
                <w:sz w:val="24"/>
                <w:szCs w:val="24"/>
              </w:rPr>
              <w:t>2016</w:t>
            </w:r>
            <w:r w:rsidR="00AB0074">
              <w:rPr>
                <w:rFonts w:ascii="Garamond" w:hAnsi="Garamond" w:cs="Calibri"/>
                <w:b/>
                <w:bCs/>
                <w:color w:val="2F2B20"/>
                <w:sz w:val="24"/>
                <w:szCs w:val="24"/>
              </w:rPr>
              <w:t>.</w:t>
            </w:r>
          </w:p>
        </w:tc>
        <w:tc>
          <w:tcPr>
            <w:tcW w:w="1023" w:type="dxa"/>
            <w:tcBorders>
              <w:top w:val="single" w:sz="8" w:space="0" w:color="auto"/>
              <w:left w:val="nil"/>
              <w:bottom w:val="nil"/>
              <w:right w:val="single" w:sz="4" w:space="0" w:color="auto"/>
            </w:tcBorders>
            <w:shd w:val="clear" w:color="auto" w:fill="BDD6EE" w:themeFill="accent5" w:themeFillTint="66"/>
            <w:vAlign w:val="center"/>
          </w:tcPr>
          <w:p w:rsidR="005F4055" w:rsidRPr="009E093F" w:rsidRDefault="005F4055" w:rsidP="008F6BC5">
            <w:pPr>
              <w:jc w:val="center"/>
              <w:rPr>
                <w:rFonts w:ascii="Garamond" w:hAnsi="Garamond" w:cs="Calibri"/>
                <w:b/>
                <w:bCs/>
                <w:color w:val="2F2B20"/>
                <w:sz w:val="24"/>
                <w:szCs w:val="24"/>
              </w:rPr>
            </w:pPr>
            <w:r w:rsidRPr="009E093F">
              <w:rPr>
                <w:rFonts w:ascii="Garamond" w:hAnsi="Garamond" w:cs="Calibri"/>
                <w:b/>
                <w:bCs/>
                <w:color w:val="2F2B20"/>
                <w:sz w:val="24"/>
                <w:szCs w:val="24"/>
              </w:rPr>
              <w:t>2017</w:t>
            </w:r>
            <w:r w:rsidR="00AB0074">
              <w:rPr>
                <w:rFonts w:ascii="Garamond" w:hAnsi="Garamond" w:cs="Calibri"/>
                <w:b/>
                <w:bCs/>
                <w:color w:val="2F2B20"/>
                <w:sz w:val="24"/>
                <w:szCs w:val="24"/>
              </w:rPr>
              <w:t>.</w:t>
            </w:r>
          </w:p>
        </w:tc>
      </w:tr>
      <w:tr w:rsidR="005F4055" w:rsidTr="00E87F0E">
        <w:trPr>
          <w:trHeight w:val="275"/>
        </w:trPr>
        <w:tc>
          <w:tcPr>
            <w:tcW w:w="2547" w:type="dxa"/>
            <w:tcBorders>
              <w:bottom w:val="single" w:sz="4" w:space="0" w:color="auto"/>
            </w:tcBorders>
            <w:shd w:val="clear" w:color="auto" w:fill="FFFFFF" w:themeFill="background1"/>
            <w:vAlign w:val="center"/>
          </w:tcPr>
          <w:p w:rsidR="005F4055" w:rsidRPr="00195202" w:rsidRDefault="00667B09" w:rsidP="00404C26">
            <w:pPr>
              <w:rPr>
                <w:rFonts w:ascii="Garamond" w:hAnsi="Garamond" w:cs="Arial"/>
                <w:sz w:val="24"/>
                <w:szCs w:val="24"/>
                <w:shd w:val="clear" w:color="auto" w:fill="F5F5F5"/>
              </w:rPr>
            </w:pPr>
            <w:r>
              <w:rPr>
                <w:rFonts w:ascii="Garamond" w:hAnsi="Garamond" w:cs="Arial"/>
                <w:sz w:val="24"/>
                <w:szCs w:val="24"/>
                <w:shd w:val="clear" w:color="auto" w:fill="FFFFFF" w:themeFill="background1"/>
              </w:rPr>
              <w:t>Ukupni izdvajanje</w:t>
            </w:r>
            <w:r w:rsidR="00404C26">
              <w:rPr>
                <w:rFonts w:ascii="Garamond" w:hAnsi="Garamond" w:cs="Arial"/>
                <w:sz w:val="24"/>
                <w:szCs w:val="24"/>
                <w:shd w:val="clear" w:color="auto" w:fill="FFFFFF" w:themeFill="background1"/>
              </w:rPr>
              <w:t xml:space="preserve"> iz budžeta</w:t>
            </w:r>
            <w:r>
              <w:rPr>
                <w:rFonts w:ascii="Garamond" w:hAnsi="Garamond" w:cs="Arial"/>
                <w:sz w:val="24"/>
                <w:szCs w:val="24"/>
                <w:shd w:val="clear" w:color="auto" w:fill="FFFFFF" w:themeFill="background1"/>
              </w:rPr>
              <w:t xml:space="preserve"> </w:t>
            </w:r>
            <w:r w:rsidR="00404C26">
              <w:rPr>
                <w:rFonts w:ascii="Garamond" w:hAnsi="Garamond" w:cs="Arial"/>
                <w:sz w:val="24"/>
                <w:szCs w:val="24"/>
                <w:shd w:val="clear" w:color="auto" w:fill="FFFFFF" w:themeFill="background1"/>
              </w:rPr>
              <w:t xml:space="preserve"> </w:t>
            </w:r>
            <w:r w:rsidR="005F4055" w:rsidRPr="00576302">
              <w:rPr>
                <w:rFonts w:ascii="Garamond" w:hAnsi="Garamond" w:cs="Arial"/>
                <w:shd w:val="clear" w:color="auto" w:fill="FFFFFF" w:themeFill="background1"/>
              </w:rPr>
              <w:t xml:space="preserve">(% </w:t>
            </w:r>
            <w:r w:rsidR="00576302">
              <w:rPr>
                <w:rFonts w:ascii="Garamond" w:hAnsi="Garamond" w:cs="Arial"/>
                <w:shd w:val="clear" w:color="auto" w:fill="FFFFFF" w:themeFill="background1"/>
              </w:rPr>
              <w:t>BB</w:t>
            </w:r>
            <w:r w:rsidR="005F4055" w:rsidRPr="00576302">
              <w:rPr>
                <w:rFonts w:ascii="Garamond" w:hAnsi="Garamond" w:cs="Arial"/>
                <w:shd w:val="clear" w:color="auto" w:fill="FFFFFF" w:themeFill="background1"/>
              </w:rPr>
              <w:t>P)</w:t>
            </w:r>
          </w:p>
        </w:tc>
        <w:tc>
          <w:tcPr>
            <w:tcW w:w="2693" w:type="dxa"/>
            <w:tcBorders>
              <w:bottom w:val="single" w:sz="4" w:space="0" w:color="auto"/>
            </w:tcBorders>
            <w:shd w:val="clear" w:color="auto" w:fill="FFFFFF" w:themeFill="background1"/>
            <w:vAlign w:val="center"/>
          </w:tcPr>
          <w:p w:rsidR="005F4055" w:rsidRPr="00195202" w:rsidRDefault="005F4055" w:rsidP="008F6BC5">
            <w:pPr>
              <w:rPr>
                <w:rFonts w:ascii="Garamond" w:hAnsi="Garamond" w:cs="Arial"/>
                <w:sz w:val="24"/>
                <w:szCs w:val="24"/>
                <w:shd w:val="clear" w:color="auto" w:fill="F5F5F5"/>
              </w:rPr>
            </w:pPr>
            <w:r w:rsidRPr="00195202">
              <w:rPr>
                <w:rFonts w:ascii="Garamond" w:hAnsi="Garamond" w:cs="Arial"/>
                <w:sz w:val="24"/>
                <w:szCs w:val="24"/>
                <w:shd w:val="clear" w:color="auto" w:fill="FFFFFF" w:themeFill="background1"/>
              </w:rPr>
              <w:t>Ukupno</w:t>
            </w:r>
          </w:p>
        </w:tc>
        <w:tc>
          <w:tcPr>
            <w:tcW w:w="992" w:type="dxa"/>
            <w:tcBorders>
              <w:top w:val="single" w:sz="8" w:space="0" w:color="auto"/>
              <w:left w:val="nil"/>
              <w:bottom w:val="single" w:sz="8" w:space="0" w:color="auto"/>
              <w:right w:val="single" w:sz="4" w:space="0" w:color="auto"/>
            </w:tcBorders>
            <w:shd w:val="clear" w:color="auto" w:fill="DEEAF6" w:themeFill="accent5" w:themeFillTint="33"/>
            <w:vAlign w:val="center"/>
          </w:tcPr>
          <w:p w:rsidR="005F4055" w:rsidRPr="00723836" w:rsidRDefault="005F4055" w:rsidP="008F6BC5">
            <w:pPr>
              <w:rPr>
                <w:rFonts w:ascii="Garamond" w:hAnsi="Garamond" w:cs="Calibri"/>
                <w:b/>
                <w:bCs/>
                <w:color w:val="2F2B20"/>
                <w:sz w:val="28"/>
                <w:szCs w:val="28"/>
              </w:rPr>
            </w:pPr>
            <w:r w:rsidRPr="00723836">
              <w:rPr>
                <w:rFonts w:ascii="Garamond" w:hAnsi="Garamond" w:cs="Calibri"/>
                <w:b/>
                <w:bCs/>
                <w:color w:val="2F2B20"/>
                <w:sz w:val="28"/>
                <w:szCs w:val="28"/>
              </w:rPr>
              <w:t>3,515</w:t>
            </w:r>
          </w:p>
        </w:tc>
        <w:tc>
          <w:tcPr>
            <w:tcW w:w="993" w:type="dxa"/>
            <w:tcBorders>
              <w:top w:val="single" w:sz="8" w:space="0" w:color="auto"/>
              <w:left w:val="nil"/>
              <w:bottom w:val="single" w:sz="8" w:space="0" w:color="auto"/>
              <w:right w:val="single" w:sz="4" w:space="0" w:color="auto"/>
            </w:tcBorders>
            <w:shd w:val="clear" w:color="auto" w:fill="DEEAF6" w:themeFill="accent5" w:themeFillTint="33"/>
            <w:vAlign w:val="center"/>
          </w:tcPr>
          <w:p w:rsidR="005F4055" w:rsidRPr="00723836" w:rsidRDefault="005F4055" w:rsidP="008F6BC5">
            <w:pPr>
              <w:rPr>
                <w:rFonts w:ascii="Garamond" w:hAnsi="Garamond" w:cs="Calibri"/>
                <w:b/>
                <w:bCs/>
                <w:color w:val="2F2B20"/>
                <w:sz w:val="28"/>
                <w:szCs w:val="28"/>
              </w:rPr>
            </w:pPr>
            <w:r w:rsidRPr="00723836">
              <w:rPr>
                <w:rFonts w:ascii="Garamond" w:hAnsi="Garamond" w:cs="Calibri"/>
                <w:b/>
                <w:bCs/>
                <w:color w:val="2F2B20"/>
                <w:sz w:val="28"/>
                <w:szCs w:val="28"/>
              </w:rPr>
              <w:t>3,416</w:t>
            </w:r>
          </w:p>
        </w:tc>
        <w:tc>
          <w:tcPr>
            <w:tcW w:w="992" w:type="dxa"/>
            <w:tcBorders>
              <w:top w:val="single" w:sz="8" w:space="0" w:color="auto"/>
              <w:left w:val="nil"/>
              <w:bottom w:val="single" w:sz="8" w:space="0" w:color="auto"/>
              <w:right w:val="single" w:sz="4" w:space="0" w:color="auto"/>
            </w:tcBorders>
            <w:shd w:val="clear" w:color="auto" w:fill="DEEAF6" w:themeFill="accent5" w:themeFillTint="33"/>
            <w:vAlign w:val="center"/>
          </w:tcPr>
          <w:p w:rsidR="005F4055" w:rsidRPr="00723836" w:rsidRDefault="005F4055" w:rsidP="008F6BC5">
            <w:pPr>
              <w:rPr>
                <w:rFonts w:ascii="Garamond" w:hAnsi="Garamond" w:cs="Calibri"/>
                <w:b/>
                <w:bCs/>
                <w:color w:val="2F2B20"/>
                <w:sz w:val="28"/>
                <w:szCs w:val="28"/>
              </w:rPr>
            </w:pPr>
            <w:r w:rsidRPr="00723836">
              <w:rPr>
                <w:rFonts w:ascii="Garamond" w:hAnsi="Garamond" w:cs="Calibri"/>
                <w:b/>
                <w:bCs/>
                <w:color w:val="2F2B20"/>
                <w:sz w:val="28"/>
                <w:szCs w:val="28"/>
              </w:rPr>
              <w:t>3,753</w:t>
            </w:r>
          </w:p>
        </w:tc>
        <w:tc>
          <w:tcPr>
            <w:tcW w:w="1023" w:type="dxa"/>
            <w:tcBorders>
              <w:top w:val="single" w:sz="8" w:space="0" w:color="auto"/>
              <w:left w:val="nil"/>
              <w:bottom w:val="single" w:sz="8" w:space="0" w:color="auto"/>
              <w:right w:val="single" w:sz="4" w:space="0" w:color="auto"/>
            </w:tcBorders>
            <w:shd w:val="clear" w:color="auto" w:fill="DEEAF6" w:themeFill="accent5" w:themeFillTint="33"/>
            <w:vAlign w:val="center"/>
          </w:tcPr>
          <w:p w:rsidR="005F4055" w:rsidRPr="00723836" w:rsidRDefault="005F4055" w:rsidP="008F6BC5">
            <w:pPr>
              <w:rPr>
                <w:rFonts w:ascii="Garamond" w:hAnsi="Garamond" w:cs="Calibri"/>
                <w:b/>
                <w:bCs/>
                <w:color w:val="2F2B20"/>
                <w:sz w:val="28"/>
                <w:szCs w:val="28"/>
              </w:rPr>
            </w:pPr>
            <w:r w:rsidRPr="00723836">
              <w:rPr>
                <w:rFonts w:ascii="Garamond" w:hAnsi="Garamond" w:cs="Calibri"/>
                <w:b/>
                <w:bCs/>
                <w:color w:val="2F2B20"/>
                <w:sz w:val="28"/>
                <w:szCs w:val="28"/>
              </w:rPr>
              <w:t>3,934</w:t>
            </w:r>
          </w:p>
        </w:tc>
      </w:tr>
      <w:tr w:rsidR="005F4055" w:rsidTr="00E87F0E">
        <w:trPr>
          <w:trHeight w:val="188"/>
        </w:trPr>
        <w:tc>
          <w:tcPr>
            <w:tcW w:w="2547" w:type="dxa"/>
            <w:vMerge w:val="restart"/>
            <w:tcBorders>
              <w:top w:val="single" w:sz="4" w:space="0" w:color="auto"/>
            </w:tcBorders>
            <w:vAlign w:val="center"/>
          </w:tcPr>
          <w:p w:rsidR="005F4055" w:rsidRPr="00195202" w:rsidRDefault="00667B09" w:rsidP="00667B09">
            <w:pPr>
              <w:rPr>
                <w:rFonts w:ascii="Garamond" w:hAnsi="Garamond"/>
                <w:sz w:val="24"/>
                <w:szCs w:val="24"/>
              </w:rPr>
            </w:pPr>
            <w:r>
              <w:rPr>
                <w:rFonts w:ascii="Garamond" w:hAnsi="Garamond" w:cs="Arial"/>
                <w:sz w:val="24"/>
                <w:szCs w:val="24"/>
                <w:shd w:val="clear" w:color="auto" w:fill="FFFFFF" w:themeFill="background1"/>
              </w:rPr>
              <w:t>Izdvajanje za o</w:t>
            </w:r>
            <w:r w:rsidR="005F4055" w:rsidRPr="00195202">
              <w:rPr>
                <w:rFonts w:ascii="Garamond" w:hAnsi="Garamond" w:cs="Arial"/>
                <w:sz w:val="24"/>
                <w:szCs w:val="24"/>
                <w:shd w:val="clear" w:color="auto" w:fill="FFFFFF" w:themeFill="background1"/>
              </w:rPr>
              <w:t>snovno obrazovanje</w:t>
            </w:r>
            <w:r>
              <w:rPr>
                <w:rFonts w:ascii="Garamond" w:hAnsi="Garamond" w:cs="Arial"/>
                <w:sz w:val="24"/>
                <w:szCs w:val="24"/>
                <w:shd w:val="clear" w:color="auto" w:fill="FFFFFF" w:themeFill="background1"/>
              </w:rPr>
              <w:t xml:space="preserve"> </w:t>
            </w:r>
            <w:r w:rsidR="00AB0074">
              <w:rPr>
                <w:rFonts w:ascii="Garamond" w:hAnsi="Garamond" w:cs="Arial"/>
                <w:sz w:val="24"/>
                <w:szCs w:val="24"/>
                <w:shd w:val="clear" w:color="auto" w:fill="FFFFFF" w:themeFill="background1"/>
              </w:rPr>
              <w:t>(</w:t>
            </w:r>
            <w:r w:rsidRPr="00195202">
              <w:rPr>
                <w:rFonts w:ascii="Garamond" w:hAnsi="Garamond" w:cs="Arial"/>
                <w:sz w:val="24"/>
                <w:szCs w:val="24"/>
                <w:shd w:val="clear" w:color="auto" w:fill="FFFFFF" w:themeFill="background1"/>
              </w:rPr>
              <w:t>% BDP)</w:t>
            </w:r>
          </w:p>
        </w:tc>
        <w:tc>
          <w:tcPr>
            <w:tcW w:w="2693" w:type="dxa"/>
            <w:tcBorders>
              <w:top w:val="single" w:sz="4" w:space="0" w:color="auto"/>
            </w:tcBorders>
            <w:shd w:val="clear" w:color="auto" w:fill="FFFFFF" w:themeFill="background1"/>
            <w:vAlign w:val="center"/>
          </w:tcPr>
          <w:p w:rsidR="005F4055" w:rsidRPr="00195202" w:rsidRDefault="005F4055" w:rsidP="008F6BC5">
            <w:pPr>
              <w:rPr>
                <w:sz w:val="24"/>
                <w:szCs w:val="24"/>
              </w:rPr>
            </w:pPr>
            <w:r w:rsidRPr="00195202">
              <w:rPr>
                <w:rFonts w:ascii="Garamond" w:hAnsi="Garamond" w:cs="Arial"/>
                <w:sz w:val="24"/>
                <w:szCs w:val="24"/>
                <w:shd w:val="clear" w:color="auto" w:fill="FFFFFF" w:themeFill="background1"/>
              </w:rPr>
              <w:t>Troškovi zarada</w:t>
            </w:r>
            <w:r w:rsidRPr="00195202">
              <w:rPr>
                <w:rFonts w:ascii="Garamond" w:hAnsi="Garamond" w:cs="Arial"/>
                <w:sz w:val="24"/>
                <w:szCs w:val="24"/>
                <w:shd w:val="clear" w:color="auto" w:fill="F5F5F5"/>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1,805</w:t>
            </w:r>
          </w:p>
        </w:tc>
        <w:tc>
          <w:tcPr>
            <w:tcW w:w="993" w:type="dxa"/>
            <w:tcBorders>
              <w:top w:val="single" w:sz="4" w:space="0" w:color="auto"/>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1,737</w:t>
            </w:r>
          </w:p>
        </w:tc>
        <w:tc>
          <w:tcPr>
            <w:tcW w:w="992" w:type="dxa"/>
            <w:tcBorders>
              <w:top w:val="single" w:sz="4" w:space="0" w:color="auto"/>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1,880</w:t>
            </w:r>
          </w:p>
        </w:tc>
        <w:tc>
          <w:tcPr>
            <w:tcW w:w="1023" w:type="dxa"/>
            <w:tcBorders>
              <w:top w:val="single" w:sz="4" w:space="0" w:color="auto"/>
              <w:left w:val="nil"/>
              <w:bottom w:val="single" w:sz="4" w:space="0" w:color="auto"/>
              <w:right w:val="single" w:sz="8"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1,871</w:t>
            </w:r>
          </w:p>
        </w:tc>
      </w:tr>
      <w:tr w:rsidR="005F4055" w:rsidTr="00E87F0E">
        <w:trPr>
          <w:trHeight w:val="144"/>
        </w:trPr>
        <w:tc>
          <w:tcPr>
            <w:tcW w:w="2547" w:type="dxa"/>
            <w:vMerge/>
            <w:vAlign w:val="center"/>
          </w:tcPr>
          <w:p w:rsidR="005F4055" w:rsidRPr="00195202" w:rsidRDefault="005F4055" w:rsidP="008F6BC5">
            <w:pPr>
              <w:rPr>
                <w:rFonts w:ascii="Garamond" w:hAnsi="Garamond" w:cs="Arial"/>
                <w:sz w:val="24"/>
                <w:szCs w:val="24"/>
                <w:shd w:val="clear" w:color="auto" w:fill="F5F5F5"/>
              </w:rPr>
            </w:pPr>
          </w:p>
        </w:tc>
        <w:tc>
          <w:tcPr>
            <w:tcW w:w="2693" w:type="dxa"/>
            <w:shd w:val="clear" w:color="auto" w:fill="FFFFFF" w:themeFill="background1"/>
            <w:vAlign w:val="center"/>
          </w:tcPr>
          <w:p w:rsidR="005F4055" w:rsidRPr="00195202" w:rsidRDefault="005F4055" w:rsidP="008F6BC5">
            <w:pPr>
              <w:rPr>
                <w:rFonts w:ascii="Arial" w:hAnsi="Arial" w:cs="Arial"/>
                <w:sz w:val="24"/>
                <w:szCs w:val="24"/>
                <w:shd w:val="clear" w:color="auto" w:fill="F5F5F5"/>
              </w:rPr>
            </w:pPr>
            <w:r w:rsidRPr="00195202">
              <w:rPr>
                <w:rFonts w:ascii="Garamond" w:hAnsi="Garamond" w:cs="Arial"/>
                <w:sz w:val="24"/>
                <w:szCs w:val="24"/>
                <w:shd w:val="clear" w:color="auto" w:fill="FFFFFF" w:themeFill="background1"/>
              </w:rPr>
              <w:t>Infrastruktura</w:t>
            </w:r>
            <w:r w:rsidRPr="00195202">
              <w:rPr>
                <w:rFonts w:ascii="Garamond" w:hAnsi="Garamond" w:cs="Arial"/>
                <w:sz w:val="24"/>
                <w:szCs w:val="24"/>
                <w:shd w:val="clear" w:color="auto" w:fill="F5F5F5"/>
              </w:rPr>
              <w:t xml:space="preserve"> </w:t>
            </w:r>
          </w:p>
        </w:tc>
        <w:tc>
          <w:tcPr>
            <w:tcW w:w="992" w:type="dxa"/>
            <w:tcBorders>
              <w:top w:val="nil"/>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0,009</w:t>
            </w:r>
          </w:p>
        </w:tc>
        <w:tc>
          <w:tcPr>
            <w:tcW w:w="993" w:type="dxa"/>
            <w:tcBorders>
              <w:top w:val="nil"/>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0,011</w:t>
            </w:r>
          </w:p>
        </w:tc>
        <w:tc>
          <w:tcPr>
            <w:tcW w:w="992" w:type="dxa"/>
            <w:tcBorders>
              <w:top w:val="nil"/>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0,019</w:t>
            </w:r>
          </w:p>
        </w:tc>
        <w:tc>
          <w:tcPr>
            <w:tcW w:w="1023" w:type="dxa"/>
            <w:tcBorders>
              <w:top w:val="nil"/>
              <w:left w:val="nil"/>
              <w:bottom w:val="single" w:sz="4" w:space="0" w:color="auto"/>
              <w:right w:val="single" w:sz="8"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0,018</w:t>
            </w:r>
          </w:p>
        </w:tc>
      </w:tr>
      <w:tr w:rsidR="005F4055" w:rsidTr="00E87F0E">
        <w:trPr>
          <w:trHeight w:val="144"/>
        </w:trPr>
        <w:tc>
          <w:tcPr>
            <w:tcW w:w="2547" w:type="dxa"/>
            <w:vMerge/>
            <w:vAlign w:val="center"/>
          </w:tcPr>
          <w:p w:rsidR="005F4055" w:rsidRPr="00195202" w:rsidRDefault="005F4055" w:rsidP="008F6BC5">
            <w:pPr>
              <w:rPr>
                <w:rFonts w:ascii="Garamond" w:hAnsi="Garamond" w:cs="Arial"/>
                <w:sz w:val="24"/>
                <w:szCs w:val="24"/>
                <w:shd w:val="clear" w:color="auto" w:fill="F5F5F5"/>
              </w:rPr>
            </w:pPr>
          </w:p>
        </w:tc>
        <w:tc>
          <w:tcPr>
            <w:tcW w:w="2693" w:type="dxa"/>
            <w:tcBorders>
              <w:top w:val="single" w:sz="4" w:space="0" w:color="auto"/>
            </w:tcBorders>
            <w:shd w:val="clear" w:color="auto" w:fill="FFFFFF" w:themeFill="background1"/>
            <w:vAlign w:val="center"/>
          </w:tcPr>
          <w:p w:rsidR="005F4055" w:rsidRPr="00195202" w:rsidRDefault="005F4055" w:rsidP="008F6BC5">
            <w:pPr>
              <w:rPr>
                <w:rFonts w:ascii="Arial" w:hAnsi="Arial" w:cs="Arial"/>
                <w:sz w:val="24"/>
                <w:szCs w:val="24"/>
                <w:shd w:val="clear" w:color="auto" w:fill="F5F5F5"/>
              </w:rPr>
            </w:pPr>
            <w:r w:rsidRPr="00195202">
              <w:rPr>
                <w:rFonts w:ascii="Garamond" w:hAnsi="Garamond" w:cs="Arial"/>
                <w:sz w:val="24"/>
                <w:szCs w:val="24"/>
                <w:shd w:val="clear" w:color="auto" w:fill="FFFFFF" w:themeFill="background1"/>
              </w:rPr>
              <w:t xml:space="preserve">Nastavni i drugi materijal </w:t>
            </w:r>
          </w:p>
        </w:tc>
        <w:tc>
          <w:tcPr>
            <w:tcW w:w="992" w:type="dxa"/>
            <w:tcBorders>
              <w:top w:val="nil"/>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0,017</w:t>
            </w:r>
          </w:p>
        </w:tc>
        <w:tc>
          <w:tcPr>
            <w:tcW w:w="993" w:type="dxa"/>
            <w:tcBorders>
              <w:top w:val="nil"/>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0,031</w:t>
            </w:r>
          </w:p>
        </w:tc>
        <w:tc>
          <w:tcPr>
            <w:tcW w:w="992" w:type="dxa"/>
            <w:tcBorders>
              <w:top w:val="nil"/>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0,033</w:t>
            </w:r>
          </w:p>
        </w:tc>
        <w:tc>
          <w:tcPr>
            <w:tcW w:w="1023" w:type="dxa"/>
            <w:tcBorders>
              <w:top w:val="nil"/>
              <w:left w:val="nil"/>
              <w:bottom w:val="single" w:sz="4" w:space="0" w:color="auto"/>
              <w:right w:val="single" w:sz="8"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0,035</w:t>
            </w:r>
          </w:p>
        </w:tc>
      </w:tr>
      <w:tr w:rsidR="005F4055" w:rsidTr="00E87F0E">
        <w:trPr>
          <w:trHeight w:val="99"/>
        </w:trPr>
        <w:tc>
          <w:tcPr>
            <w:tcW w:w="2547" w:type="dxa"/>
            <w:vMerge/>
            <w:vAlign w:val="center"/>
          </w:tcPr>
          <w:p w:rsidR="005F4055" w:rsidRPr="00195202" w:rsidRDefault="005F4055" w:rsidP="008F6BC5">
            <w:pPr>
              <w:rPr>
                <w:rFonts w:ascii="Garamond" w:hAnsi="Garamond" w:cs="Arial"/>
                <w:sz w:val="24"/>
                <w:szCs w:val="24"/>
                <w:shd w:val="clear" w:color="auto" w:fill="F5F5F5"/>
              </w:rPr>
            </w:pPr>
          </w:p>
        </w:tc>
        <w:tc>
          <w:tcPr>
            <w:tcW w:w="2693" w:type="dxa"/>
            <w:tcBorders>
              <w:top w:val="single" w:sz="4" w:space="0" w:color="auto"/>
              <w:bottom w:val="single" w:sz="4" w:space="0" w:color="auto"/>
            </w:tcBorders>
            <w:shd w:val="clear" w:color="auto" w:fill="FFFFFF" w:themeFill="background1"/>
            <w:vAlign w:val="center"/>
          </w:tcPr>
          <w:p w:rsidR="005F4055" w:rsidRPr="00195202" w:rsidRDefault="005F4055" w:rsidP="008F6BC5">
            <w:pPr>
              <w:rPr>
                <w:rFonts w:ascii="Arial" w:hAnsi="Arial" w:cs="Arial"/>
                <w:sz w:val="24"/>
                <w:szCs w:val="24"/>
                <w:shd w:val="clear" w:color="auto" w:fill="F5F5F5"/>
              </w:rPr>
            </w:pPr>
            <w:r w:rsidRPr="00195202">
              <w:rPr>
                <w:rFonts w:ascii="Garamond" w:hAnsi="Garamond" w:cs="Arial"/>
                <w:sz w:val="24"/>
                <w:szCs w:val="24"/>
                <w:shd w:val="clear" w:color="auto" w:fill="FFFFFF" w:themeFill="background1"/>
              </w:rPr>
              <w:t>Ukupno</w:t>
            </w:r>
          </w:p>
        </w:tc>
        <w:tc>
          <w:tcPr>
            <w:tcW w:w="992" w:type="dxa"/>
            <w:tcBorders>
              <w:top w:val="nil"/>
              <w:left w:val="nil"/>
              <w:bottom w:val="nil"/>
              <w:right w:val="single" w:sz="4" w:space="0" w:color="auto"/>
            </w:tcBorders>
            <w:shd w:val="clear" w:color="000000" w:fill="EBF1F1"/>
            <w:vAlign w:val="center"/>
          </w:tcPr>
          <w:p w:rsidR="005F4055" w:rsidRPr="0031638F" w:rsidRDefault="005F4055" w:rsidP="008F6BC5">
            <w:pPr>
              <w:rPr>
                <w:rFonts w:ascii="Garamond" w:hAnsi="Garamond"/>
                <w:sz w:val="24"/>
                <w:szCs w:val="24"/>
              </w:rPr>
            </w:pPr>
            <w:r w:rsidRPr="0031638F">
              <w:rPr>
                <w:rFonts w:ascii="Garamond" w:hAnsi="Garamond" w:cs="Calibri"/>
                <w:b/>
                <w:bCs/>
                <w:color w:val="2F2B20"/>
                <w:sz w:val="24"/>
                <w:szCs w:val="24"/>
              </w:rPr>
              <w:t>1,831</w:t>
            </w:r>
          </w:p>
        </w:tc>
        <w:tc>
          <w:tcPr>
            <w:tcW w:w="993" w:type="dxa"/>
            <w:tcBorders>
              <w:top w:val="nil"/>
              <w:left w:val="nil"/>
              <w:bottom w:val="nil"/>
              <w:right w:val="single" w:sz="4" w:space="0" w:color="auto"/>
            </w:tcBorders>
            <w:shd w:val="clear" w:color="000000" w:fill="EBF1F1"/>
            <w:vAlign w:val="center"/>
          </w:tcPr>
          <w:p w:rsidR="005F4055" w:rsidRPr="0031638F" w:rsidRDefault="005F4055" w:rsidP="008F6BC5">
            <w:pPr>
              <w:rPr>
                <w:rFonts w:ascii="Garamond" w:hAnsi="Garamond"/>
                <w:sz w:val="24"/>
                <w:szCs w:val="24"/>
              </w:rPr>
            </w:pPr>
            <w:r w:rsidRPr="0031638F">
              <w:rPr>
                <w:rFonts w:ascii="Garamond" w:hAnsi="Garamond" w:cs="Calibri"/>
                <w:b/>
                <w:bCs/>
                <w:color w:val="2F2B20"/>
                <w:sz w:val="24"/>
                <w:szCs w:val="24"/>
              </w:rPr>
              <w:t>1,779</w:t>
            </w:r>
          </w:p>
        </w:tc>
        <w:tc>
          <w:tcPr>
            <w:tcW w:w="992" w:type="dxa"/>
            <w:tcBorders>
              <w:top w:val="nil"/>
              <w:left w:val="nil"/>
              <w:bottom w:val="nil"/>
              <w:right w:val="single" w:sz="4" w:space="0" w:color="auto"/>
            </w:tcBorders>
            <w:shd w:val="clear" w:color="000000" w:fill="EBF1F1"/>
            <w:vAlign w:val="center"/>
          </w:tcPr>
          <w:p w:rsidR="005F4055" w:rsidRPr="0031638F" w:rsidRDefault="005F4055" w:rsidP="008F6BC5">
            <w:pPr>
              <w:rPr>
                <w:rFonts w:ascii="Garamond" w:hAnsi="Garamond"/>
                <w:sz w:val="24"/>
                <w:szCs w:val="24"/>
              </w:rPr>
            </w:pPr>
            <w:r w:rsidRPr="0031638F">
              <w:rPr>
                <w:rFonts w:ascii="Garamond" w:hAnsi="Garamond" w:cs="Calibri"/>
                <w:b/>
                <w:bCs/>
                <w:color w:val="2F2B20"/>
                <w:sz w:val="24"/>
                <w:szCs w:val="24"/>
              </w:rPr>
              <w:t>1,932</w:t>
            </w:r>
          </w:p>
        </w:tc>
        <w:tc>
          <w:tcPr>
            <w:tcW w:w="1023" w:type="dxa"/>
            <w:tcBorders>
              <w:top w:val="nil"/>
              <w:left w:val="nil"/>
              <w:bottom w:val="nil"/>
              <w:right w:val="single" w:sz="8" w:space="0" w:color="auto"/>
            </w:tcBorders>
            <w:shd w:val="clear" w:color="000000" w:fill="EBF1F1"/>
            <w:vAlign w:val="center"/>
          </w:tcPr>
          <w:p w:rsidR="005F4055" w:rsidRPr="0031638F" w:rsidRDefault="005F4055" w:rsidP="008F6BC5">
            <w:pPr>
              <w:rPr>
                <w:rFonts w:ascii="Garamond" w:hAnsi="Garamond"/>
                <w:sz w:val="24"/>
                <w:szCs w:val="24"/>
              </w:rPr>
            </w:pPr>
            <w:r w:rsidRPr="0031638F">
              <w:rPr>
                <w:rFonts w:ascii="Garamond" w:hAnsi="Garamond" w:cs="Calibri"/>
                <w:b/>
                <w:bCs/>
                <w:color w:val="2F2B20"/>
                <w:sz w:val="24"/>
                <w:szCs w:val="24"/>
              </w:rPr>
              <w:t>1,924</w:t>
            </w:r>
          </w:p>
        </w:tc>
      </w:tr>
      <w:tr w:rsidR="005F4055" w:rsidTr="00E87F0E">
        <w:trPr>
          <w:trHeight w:val="231"/>
        </w:trPr>
        <w:tc>
          <w:tcPr>
            <w:tcW w:w="2547" w:type="dxa"/>
            <w:vMerge w:val="restart"/>
            <w:vAlign w:val="center"/>
          </w:tcPr>
          <w:p w:rsidR="005F4055" w:rsidRPr="00195202" w:rsidRDefault="00667B09" w:rsidP="008F6BC5">
            <w:pPr>
              <w:rPr>
                <w:rFonts w:ascii="Garamond" w:hAnsi="Garamond"/>
                <w:sz w:val="24"/>
                <w:szCs w:val="24"/>
              </w:rPr>
            </w:pPr>
            <w:r>
              <w:rPr>
                <w:rFonts w:ascii="Garamond" w:hAnsi="Garamond" w:cs="Arial"/>
                <w:sz w:val="24"/>
                <w:szCs w:val="24"/>
                <w:shd w:val="clear" w:color="auto" w:fill="FFFFFF" w:themeFill="background1"/>
              </w:rPr>
              <w:t>Izdvajanje za s</w:t>
            </w:r>
            <w:r w:rsidR="005F4055" w:rsidRPr="00195202">
              <w:rPr>
                <w:rFonts w:ascii="Garamond" w:hAnsi="Garamond" w:cs="Arial"/>
                <w:sz w:val="24"/>
                <w:szCs w:val="24"/>
                <w:shd w:val="clear" w:color="auto" w:fill="FFFFFF" w:themeFill="background1"/>
              </w:rPr>
              <w:t>rednje stručne škole</w:t>
            </w:r>
            <w:r>
              <w:rPr>
                <w:rFonts w:ascii="Garamond" w:hAnsi="Garamond" w:cs="Arial"/>
                <w:sz w:val="24"/>
                <w:szCs w:val="24"/>
                <w:shd w:val="clear" w:color="auto" w:fill="FFFFFF" w:themeFill="background1"/>
              </w:rPr>
              <w:t xml:space="preserve"> </w:t>
            </w:r>
            <w:r w:rsidR="00AB0074">
              <w:rPr>
                <w:rFonts w:ascii="Garamond" w:hAnsi="Garamond" w:cs="Arial"/>
                <w:sz w:val="24"/>
                <w:szCs w:val="24"/>
                <w:shd w:val="clear" w:color="auto" w:fill="FFFFFF" w:themeFill="background1"/>
              </w:rPr>
              <w:t>(</w:t>
            </w:r>
            <w:r w:rsidRPr="00195202">
              <w:rPr>
                <w:rFonts w:ascii="Garamond" w:hAnsi="Garamond" w:cs="Arial"/>
                <w:sz w:val="24"/>
                <w:szCs w:val="24"/>
                <w:shd w:val="clear" w:color="auto" w:fill="FFFFFF" w:themeFill="background1"/>
              </w:rPr>
              <w:t>% BDP)</w:t>
            </w:r>
          </w:p>
        </w:tc>
        <w:tc>
          <w:tcPr>
            <w:tcW w:w="2693" w:type="dxa"/>
            <w:shd w:val="clear" w:color="auto" w:fill="FFFFFF" w:themeFill="background1"/>
            <w:vAlign w:val="center"/>
          </w:tcPr>
          <w:p w:rsidR="005F4055" w:rsidRPr="00195202" w:rsidRDefault="005F4055" w:rsidP="008F6BC5">
            <w:pPr>
              <w:rPr>
                <w:sz w:val="24"/>
                <w:szCs w:val="24"/>
              </w:rPr>
            </w:pPr>
            <w:r w:rsidRPr="00195202">
              <w:rPr>
                <w:rFonts w:ascii="Garamond" w:hAnsi="Garamond" w:cs="Arial"/>
                <w:sz w:val="24"/>
                <w:szCs w:val="24"/>
                <w:shd w:val="clear" w:color="auto" w:fill="FFFFFF" w:themeFill="background1"/>
              </w:rPr>
              <w:t>Troškovi zarada</w:t>
            </w:r>
            <w:r w:rsidRPr="00195202">
              <w:rPr>
                <w:rFonts w:ascii="Garamond" w:hAnsi="Garamond" w:cs="Arial"/>
                <w:sz w:val="24"/>
                <w:szCs w:val="24"/>
                <w:shd w:val="clear" w:color="auto" w:fill="F5F5F5"/>
              </w:rPr>
              <w:t xml:space="preserve"> </w:t>
            </w:r>
          </w:p>
        </w:tc>
        <w:tc>
          <w:tcPr>
            <w:tcW w:w="992" w:type="dxa"/>
            <w:tcBorders>
              <w:top w:val="single" w:sz="8" w:space="0" w:color="auto"/>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0,713</w:t>
            </w:r>
          </w:p>
        </w:tc>
        <w:tc>
          <w:tcPr>
            <w:tcW w:w="993" w:type="dxa"/>
            <w:tcBorders>
              <w:top w:val="single" w:sz="8" w:space="0" w:color="auto"/>
              <w:left w:val="nil"/>
              <w:bottom w:val="single" w:sz="4" w:space="0" w:color="auto"/>
              <w:right w:val="single" w:sz="4" w:space="0" w:color="auto"/>
            </w:tcBorders>
            <w:shd w:val="clear" w:color="000000" w:fill="FFFFFF"/>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0,671</w:t>
            </w:r>
          </w:p>
        </w:tc>
        <w:tc>
          <w:tcPr>
            <w:tcW w:w="992" w:type="dxa"/>
            <w:tcBorders>
              <w:top w:val="single" w:sz="8" w:space="0" w:color="auto"/>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0,694</w:t>
            </w:r>
          </w:p>
        </w:tc>
        <w:tc>
          <w:tcPr>
            <w:tcW w:w="1023" w:type="dxa"/>
            <w:tcBorders>
              <w:top w:val="single" w:sz="8" w:space="0" w:color="auto"/>
              <w:left w:val="nil"/>
              <w:bottom w:val="single" w:sz="4" w:space="0" w:color="auto"/>
              <w:right w:val="single" w:sz="8" w:space="0" w:color="auto"/>
            </w:tcBorders>
            <w:shd w:val="clear" w:color="000000" w:fill="FFFFFF"/>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0,692</w:t>
            </w:r>
          </w:p>
        </w:tc>
      </w:tr>
      <w:tr w:rsidR="005F4055" w:rsidTr="00E87F0E">
        <w:trPr>
          <w:trHeight w:val="144"/>
        </w:trPr>
        <w:tc>
          <w:tcPr>
            <w:tcW w:w="2547" w:type="dxa"/>
            <w:vMerge/>
            <w:vAlign w:val="center"/>
          </w:tcPr>
          <w:p w:rsidR="005F4055" w:rsidRPr="00195202" w:rsidRDefault="005F4055" w:rsidP="008F6BC5">
            <w:pPr>
              <w:rPr>
                <w:rFonts w:ascii="Garamond" w:hAnsi="Garamond" w:cs="Arial"/>
                <w:sz w:val="24"/>
                <w:szCs w:val="24"/>
                <w:shd w:val="clear" w:color="auto" w:fill="F5F5F5"/>
              </w:rPr>
            </w:pPr>
          </w:p>
        </w:tc>
        <w:tc>
          <w:tcPr>
            <w:tcW w:w="2693" w:type="dxa"/>
            <w:shd w:val="clear" w:color="auto" w:fill="FFFFFF" w:themeFill="background1"/>
            <w:vAlign w:val="center"/>
          </w:tcPr>
          <w:p w:rsidR="005F4055" w:rsidRPr="00195202" w:rsidRDefault="005F4055" w:rsidP="008F6BC5">
            <w:pPr>
              <w:rPr>
                <w:rFonts w:ascii="Arial" w:hAnsi="Arial" w:cs="Arial"/>
                <w:sz w:val="24"/>
                <w:szCs w:val="24"/>
                <w:shd w:val="clear" w:color="auto" w:fill="F5F5F5"/>
              </w:rPr>
            </w:pPr>
            <w:r w:rsidRPr="00195202">
              <w:rPr>
                <w:rFonts w:ascii="Garamond" w:hAnsi="Garamond" w:cs="Arial"/>
                <w:sz w:val="24"/>
                <w:szCs w:val="24"/>
                <w:shd w:val="clear" w:color="auto" w:fill="FFFFFF" w:themeFill="background1"/>
              </w:rPr>
              <w:t>Infrastruktura</w:t>
            </w:r>
            <w:r w:rsidRPr="00195202">
              <w:rPr>
                <w:rFonts w:ascii="Garamond" w:hAnsi="Garamond" w:cs="Arial"/>
                <w:sz w:val="24"/>
                <w:szCs w:val="24"/>
                <w:shd w:val="clear" w:color="auto" w:fill="F5F5F5"/>
              </w:rPr>
              <w:t xml:space="preserve"> </w:t>
            </w:r>
          </w:p>
        </w:tc>
        <w:tc>
          <w:tcPr>
            <w:tcW w:w="992" w:type="dxa"/>
            <w:tcBorders>
              <w:top w:val="nil"/>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0,004</w:t>
            </w:r>
          </w:p>
        </w:tc>
        <w:tc>
          <w:tcPr>
            <w:tcW w:w="993" w:type="dxa"/>
            <w:tcBorders>
              <w:top w:val="nil"/>
              <w:left w:val="nil"/>
              <w:bottom w:val="single" w:sz="4" w:space="0" w:color="auto"/>
              <w:right w:val="single" w:sz="4" w:space="0" w:color="auto"/>
            </w:tcBorders>
            <w:shd w:val="clear" w:color="000000" w:fill="FFFFFF"/>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0,004</w:t>
            </w:r>
          </w:p>
        </w:tc>
        <w:tc>
          <w:tcPr>
            <w:tcW w:w="992" w:type="dxa"/>
            <w:tcBorders>
              <w:top w:val="nil"/>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0,003</w:t>
            </w:r>
          </w:p>
        </w:tc>
        <w:tc>
          <w:tcPr>
            <w:tcW w:w="1023" w:type="dxa"/>
            <w:tcBorders>
              <w:top w:val="nil"/>
              <w:left w:val="nil"/>
              <w:bottom w:val="single" w:sz="4" w:space="0" w:color="auto"/>
              <w:right w:val="single" w:sz="8" w:space="0" w:color="auto"/>
            </w:tcBorders>
            <w:shd w:val="clear" w:color="000000" w:fill="FFFFFF"/>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0,015</w:t>
            </w:r>
          </w:p>
        </w:tc>
      </w:tr>
      <w:tr w:rsidR="005F4055" w:rsidTr="00E87F0E">
        <w:trPr>
          <w:trHeight w:val="158"/>
        </w:trPr>
        <w:tc>
          <w:tcPr>
            <w:tcW w:w="2547" w:type="dxa"/>
            <w:vMerge/>
            <w:vAlign w:val="center"/>
          </w:tcPr>
          <w:p w:rsidR="005F4055" w:rsidRPr="00195202" w:rsidRDefault="005F4055" w:rsidP="008F6BC5">
            <w:pPr>
              <w:rPr>
                <w:rFonts w:ascii="Garamond" w:hAnsi="Garamond" w:cs="Arial"/>
                <w:sz w:val="24"/>
                <w:szCs w:val="24"/>
                <w:shd w:val="clear" w:color="auto" w:fill="F5F5F5"/>
              </w:rPr>
            </w:pPr>
          </w:p>
        </w:tc>
        <w:tc>
          <w:tcPr>
            <w:tcW w:w="2693" w:type="dxa"/>
            <w:tcBorders>
              <w:top w:val="single" w:sz="4" w:space="0" w:color="auto"/>
            </w:tcBorders>
            <w:shd w:val="clear" w:color="auto" w:fill="FFFFFF" w:themeFill="background1"/>
            <w:vAlign w:val="center"/>
          </w:tcPr>
          <w:p w:rsidR="005F4055" w:rsidRPr="00195202" w:rsidRDefault="005F4055" w:rsidP="008F6BC5">
            <w:pPr>
              <w:rPr>
                <w:rFonts w:ascii="Arial" w:hAnsi="Arial" w:cs="Arial"/>
                <w:sz w:val="24"/>
                <w:szCs w:val="24"/>
                <w:shd w:val="clear" w:color="auto" w:fill="F5F5F5"/>
              </w:rPr>
            </w:pPr>
            <w:r w:rsidRPr="00195202">
              <w:rPr>
                <w:rFonts w:ascii="Garamond" w:hAnsi="Garamond" w:cs="Arial"/>
                <w:sz w:val="24"/>
                <w:szCs w:val="24"/>
                <w:shd w:val="clear" w:color="auto" w:fill="FFFFFF" w:themeFill="background1"/>
              </w:rPr>
              <w:t>Nastavni i drugi materijal</w:t>
            </w:r>
          </w:p>
        </w:tc>
        <w:tc>
          <w:tcPr>
            <w:tcW w:w="992" w:type="dxa"/>
            <w:tcBorders>
              <w:top w:val="nil"/>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0,009</w:t>
            </w:r>
          </w:p>
        </w:tc>
        <w:tc>
          <w:tcPr>
            <w:tcW w:w="993" w:type="dxa"/>
            <w:tcBorders>
              <w:top w:val="nil"/>
              <w:left w:val="nil"/>
              <w:bottom w:val="single" w:sz="4" w:space="0" w:color="auto"/>
              <w:right w:val="single" w:sz="4" w:space="0" w:color="auto"/>
            </w:tcBorders>
            <w:shd w:val="clear" w:color="000000" w:fill="FFFFFF"/>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0,008</w:t>
            </w:r>
          </w:p>
        </w:tc>
        <w:tc>
          <w:tcPr>
            <w:tcW w:w="992" w:type="dxa"/>
            <w:tcBorders>
              <w:top w:val="nil"/>
              <w:left w:val="nil"/>
              <w:bottom w:val="single" w:sz="4" w:space="0" w:color="auto"/>
              <w:right w:val="single" w:sz="4" w:space="0" w:color="auto"/>
            </w:tcBorders>
            <w:shd w:val="clear" w:color="000000" w:fill="FFFFFF"/>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0,009</w:t>
            </w:r>
          </w:p>
        </w:tc>
        <w:tc>
          <w:tcPr>
            <w:tcW w:w="1023" w:type="dxa"/>
            <w:tcBorders>
              <w:top w:val="nil"/>
              <w:left w:val="nil"/>
              <w:bottom w:val="single" w:sz="4" w:space="0" w:color="auto"/>
              <w:right w:val="single" w:sz="8" w:space="0" w:color="auto"/>
            </w:tcBorders>
            <w:shd w:val="clear" w:color="000000" w:fill="FFFFFF"/>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0,042</w:t>
            </w:r>
          </w:p>
        </w:tc>
      </w:tr>
      <w:tr w:rsidR="005F4055" w:rsidTr="00E87F0E">
        <w:trPr>
          <w:trHeight w:val="85"/>
        </w:trPr>
        <w:tc>
          <w:tcPr>
            <w:tcW w:w="2547" w:type="dxa"/>
            <w:vMerge/>
            <w:vAlign w:val="center"/>
          </w:tcPr>
          <w:p w:rsidR="005F4055" w:rsidRPr="00195202" w:rsidRDefault="005F4055" w:rsidP="008F6BC5">
            <w:pPr>
              <w:rPr>
                <w:rFonts w:ascii="Garamond" w:hAnsi="Garamond" w:cs="Arial"/>
                <w:sz w:val="24"/>
                <w:szCs w:val="24"/>
                <w:shd w:val="clear" w:color="auto" w:fill="F5F5F5"/>
              </w:rPr>
            </w:pPr>
          </w:p>
        </w:tc>
        <w:tc>
          <w:tcPr>
            <w:tcW w:w="2693" w:type="dxa"/>
            <w:tcBorders>
              <w:top w:val="single" w:sz="4" w:space="0" w:color="auto"/>
              <w:bottom w:val="single" w:sz="4" w:space="0" w:color="auto"/>
            </w:tcBorders>
            <w:shd w:val="clear" w:color="auto" w:fill="FFFFFF" w:themeFill="background1"/>
            <w:vAlign w:val="center"/>
          </w:tcPr>
          <w:p w:rsidR="005F4055" w:rsidRPr="00195202" w:rsidRDefault="005F4055" w:rsidP="008F6BC5">
            <w:pPr>
              <w:rPr>
                <w:rFonts w:ascii="Arial" w:hAnsi="Arial" w:cs="Arial"/>
                <w:sz w:val="24"/>
                <w:szCs w:val="24"/>
                <w:shd w:val="clear" w:color="auto" w:fill="F5F5F5"/>
              </w:rPr>
            </w:pPr>
            <w:r w:rsidRPr="00195202">
              <w:rPr>
                <w:rFonts w:ascii="Garamond" w:hAnsi="Garamond" w:cs="Arial"/>
                <w:sz w:val="24"/>
                <w:szCs w:val="24"/>
                <w:shd w:val="clear" w:color="auto" w:fill="FFFFFF" w:themeFill="background1"/>
              </w:rPr>
              <w:t>Ukupno</w:t>
            </w:r>
          </w:p>
        </w:tc>
        <w:tc>
          <w:tcPr>
            <w:tcW w:w="992" w:type="dxa"/>
            <w:tcBorders>
              <w:top w:val="nil"/>
              <w:left w:val="nil"/>
              <w:bottom w:val="nil"/>
              <w:right w:val="single" w:sz="4" w:space="0" w:color="auto"/>
            </w:tcBorders>
            <w:shd w:val="clear" w:color="000000" w:fill="EBF1F1"/>
            <w:vAlign w:val="center"/>
          </w:tcPr>
          <w:p w:rsidR="005F4055" w:rsidRPr="0031638F" w:rsidRDefault="005F4055" w:rsidP="008F6BC5">
            <w:pPr>
              <w:rPr>
                <w:rFonts w:ascii="Garamond" w:hAnsi="Garamond"/>
                <w:sz w:val="24"/>
                <w:szCs w:val="24"/>
              </w:rPr>
            </w:pPr>
            <w:r w:rsidRPr="0031638F">
              <w:rPr>
                <w:rFonts w:ascii="Garamond" w:hAnsi="Garamond" w:cs="Calibri"/>
                <w:b/>
                <w:bCs/>
                <w:sz w:val="24"/>
                <w:szCs w:val="24"/>
              </w:rPr>
              <w:t>0,726</w:t>
            </w:r>
          </w:p>
        </w:tc>
        <w:tc>
          <w:tcPr>
            <w:tcW w:w="993" w:type="dxa"/>
            <w:tcBorders>
              <w:top w:val="nil"/>
              <w:left w:val="nil"/>
              <w:bottom w:val="nil"/>
              <w:right w:val="single" w:sz="4" w:space="0" w:color="auto"/>
            </w:tcBorders>
            <w:shd w:val="clear" w:color="000000" w:fill="EBF1F1"/>
            <w:vAlign w:val="center"/>
          </w:tcPr>
          <w:p w:rsidR="005F4055" w:rsidRPr="0031638F" w:rsidRDefault="005F4055" w:rsidP="008F6BC5">
            <w:pPr>
              <w:rPr>
                <w:rFonts w:ascii="Garamond" w:hAnsi="Garamond"/>
                <w:sz w:val="24"/>
                <w:szCs w:val="24"/>
              </w:rPr>
            </w:pPr>
            <w:r w:rsidRPr="0031638F">
              <w:rPr>
                <w:rFonts w:ascii="Garamond" w:hAnsi="Garamond" w:cs="Calibri"/>
                <w:b/>
                <w:bCs/>
                <w:sz w:val="24"/>
                <w:szCs w:val="24"/>
              </w:rPr>
              <w:t>0,683</w:t>
            </w:r>
          </w:p>
        </w:tc>
        <w:tc>
          <w:tcPr>
            <w:tcW w:w="992" w:type="dxa"/>
            <w:tcBorders>
              <w:top w:val="nil"/>
              <w:left w:val="nil"/>
              <w:bottom w:val="nil"/>
              <w:right w:val="single" w:sz="4" w:space="0" w:color="auto"/>
            </w:tcBorders>
            <w:shd w:val="clear" w:color="000000" w:fill="EBF1F1"/>
            <w:vAlign w:val="center"/>
          </w:tcPr>
          <w:p w:rsidR="005F4055" w:rsidRPr="0031638F" w:rsidRDefault="005F4055" w:rsidP="008F6BC5">
            <w:pPr>
              <w:rPr>
                <w:rFonts w:ascii="Garamond" w:hAnsi="Garamond"/>
                <w:sz w:val="24"/>
                <w:szCs w:val="24"/>
              </w:rPr>
            </w:pPr>
            <w:r w:rsidRPr="0031638F">
              <w:rPr>
                <w:rFonts w:ascii="Garamond" w:hAnsi="Garamond" w:cs="Calibri"/>
                <w:b/>
                <w:bCs/>
                <w:sz w:val="24"/>
                <w:szCs w:val="24"/>
              </w:rPr>
              <w:t>0,706</w:t>
            </w:r>
          </w:p>
        </w:tc>
        <w:tc>
          <w:tcPr>
            <w:tcW w:w="1023" w:type="dxa"/>
            <w:tcBorders>
              <w:top w:val="nil"/>
              <w:left w:val="nil"/>
              <w:bottom w:val="nil"/>
              <w:right w:val="single" w:sz="8" w:space="0" w:color="auto"/>
            </w:tcBorders>
            <w:shd w:val="clear" w:color="000000" w:fill="EBF1F1"/>
            <w:vAlign w:val="center"/>
          </w:tcPr>
          <w:p w:rsidR="005F4055" w:rsidRPr="0031638F" w:rsidRDefault="005F4055" w:rsidP="008F6BC5">
            <w:pPr>
              <w:rPr>
                <w:rFonts w:ascii="Garamond" w:hAnsi="Garamond"/>
                <w:sz w:val="24"/>
                <w:szCs w:val="24"/>
              </w:rPr>
            </w:pPr>
            <w:r w:rsidRPr="0031638F">
              <w:rPr>
                <w:rFonts w:ascii="Garamond" w:hAnsi="Garamond" w:cs="Calibri"/>
                <w:b/>
                <w:bCs/>
                <w:color w:val="2F2B20"/>
                <w:sz w:val="24"/>
                <w:szCs w:val="24"/>
              </w:rPr>
              <w:t>0,749</w:t>
            </w:r>
          </w:p>
        </w:tc>
      </w:tr>
      <w:tr w:rsidR="005F4055" w:rsidTr="00E87F0E">
        <w:trPr>
          <w:trHeight w:val="160"/>
        </w:trPr>
        <w:tc>
          <w:tcPr>
            <w:tcW w:w="2547" w:type="dxa"/>
            <w:vMerge w:val="restart"/>
            <w:vAlign w:val="center"/>
          </w:tcPr>
          <w:p w:rsidR="00687056" w:rsidRDefault="00667B09" w:rsidP="008F6BC5">
            <w:pPr>
              <w:rPr>
                <w:rFonts w:ascii="Garamond" w:hAnsi="Garamond" w:cs="Arial"/>
                <w:sz w:val="24"/>
                <w:szCs w:val="24"/>
                <w:shd w:val="clear" w:color="auto" w:fill="FFFFFF" w:themeFill="background1"/>
              </w:rPr>
            </w:pPr>
            <w:r>
              <w:rPr>
                <w:rFonts w:ascii="Garamond" w:hAnsi="Garamond" w:cs="Arial"/>
                <w:sz w:val="24"/>
                <w:szCs w:val="24"/>
                <w:shd w:val="clear" w:color="auto" w:fill="FFFFFF" w:themeFill="background1"/>
              </w:rPr>
              <w:t>Izdvajanje za g</w:t>
            </w:r>
            <w:r w:rsidR="005F4055" w:rsidRPr="00195202">
              <w:rPr>
                <w:rFonts w:ascii="Garamond" w:hAnsi="Garamond" w:cs="Arial"/>
                <w:sz w:val="24"/>
                <w:szCs w:val="24"/>
                <w:shd w:val="clear" w:color="auto" w:fill="FFFFFF" w:themeFill="background1"/>
              </w:rPr>
              <w:t>imnazij</w:t>
            </w:r>
            <w:r>
              <w:rPr>
                <w:rFonts w:ascii="Garamond" w:hAnsi="Garamond" w:cs="Arial"/>
                <w:sz w:val="24"/>
                <w:szCs w:val="24"/>
                <w:shd w:val="clear" w:color="auto" w:fill="FFFFFF" w:themeFill="background1"/>
              </w:rPr>
              <w:t>e</w:t>
            </w:r>
            <w:r w:rsidR="00687056">
              <w:rPr>
                <w:rFonts w:ascii="Garamond" w:hAnsi="Garamond" w:cs="Arial"/>
                <w:sz w:val="24"/>
                <w:szCs w:val="24"/>
                <w:shd w:val="clear" w:color="auto" w:fill="FFFFFF" w:themeFill="background1"/>
              </w:rPr>
              <w:t xml:space="preserve"> </w:t>
            </w:r>
          </w:p>
          <w:p w:rsidR="005F4055" w:rsidRPr="00195202" w:rsidRDefault="00AB0074" w:rsidP="008F6BC5">
            <w:pPr>
              <w:rPr>
                <w:rFonts w:ascii="Garamond" w:hAnsi="Garamond"/>
                <w:sz w:val="24"/>
                <w:szCs w:val="24"/>
              </w:rPr>
            </w:pPr>
            <w:r>
              <w:rPr>
                <w:rFonts w:ascii="Garamond" w:hAnsi="Garamond" w:cs="Arial"/>
                <w:sz w:val="24"/>
                <w:szCs w:val="24"/>
                <w:shd w:val="clear" w:color="auto" w:fill="FFFFFF" w:themeFill="background1"/>
              </w:rPr>
              <w:t>(</w:t>
            </w:r>
            <w:r w:rsidR="00687056" w:rsidRPr="00195202">
              <w:rPr>
                <w:rFonts w:ascii="Garamond" w:hAnsi="Garamond" w:cs="Arial"/>
                <w:sz w:val="24"/>
                <w:szCs w:val="24"/>
                <w:shd w:val="clear" w:color="auto" w:fill="FFFFFF" w:themeFill="background1"/>
              </w:rPr>
              <w:t>% BDP)</w:t>
            </w:r>
          </w:p>
        </w:tc>
        <w:tc>
          <w:tcPr>
            <w:tcW w:w="2693" w:type="dxa"/>
            <w:shd w:val="clear" w:color="auto" w:fill="FFFFFF" w:themeFill="background1"/>
            <w:vAlign w:val="center"/>
          </w:tcPr>
          <w:p w:rsidR="005F4055" w:rsidRPr="00195202" w:rsidRDefault="005F4055" w:rsidP="008F6BC5">
            <w:pPr>
              <w:rPr>
                <w:sz w:val="24"/>
                <w:szCs w:val="24"/>
              </w:rPr>
            </w:pPr>
            <w:r w:rsidRPr="00195202">
              <w:rPr>
                <w:rFonts w:ascii="Garamond" w:hAnsi="Garamond" w:cs="Arial"/>
                <w:sz w:val="24"/>
                <w:szCs w:val="24"/>
                <w:shd w:val="clear" w:color="auto" w:fill="FFFFFF" w:themeFill="background1"/>
              </w:rPr>
              <w:t>Troškovi zarada</w:t>
            </w:r>
            <w:r w:rsidRPr="00195202">
              <w:rPr>
                <w:rFonts w:ascii="Garamond" w:hAnsi="Garamond" w:cs="Arial"/>
                <w:sz w:val="24"/>
                <w:szCs w:val="24"/>
                <w:shd w:val="clear" w:color="auto" w:fill="F5F5F5"/>
              </w:rPr>
              <w:t xml:space="preserve"> </w:t>
            </w:r>
          </w:p>
        </w:tc>
        <w:tc>
          <w:tcPr>
            <w:tcW w:w="992" w:type="dxa"/>
            <w:tcBorders>
              <w:top w:val="single" w:sz="8" w:space="0" w:color="auto"/>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0,174</w:t>
            </w:r>
          </w:p>
        </w:tc>
        <w:tc>
          <w:tcPr>
            <w:tcW w:w="993" w:type="dxa"/>
            <w:tcBorders>
              <w:top w:val="single" w:sz="8" w:space="0" w:color="auto"/>
              <w:left w:val="nil"/>
              <w:bottom w:val="single" w:sz="4" w:space="0" w:color="auto"/>
              <w:right w:val="single" w:sz="4" w:space="0" w:color="auto"/>
            </w:tcBorders>
            <w:shd w:val="clear" w:color="000000" w:fill="FFFFFF"/>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0,177</w:t>
            </w:r>
          </w:p>
        </w:tc>
        <w:tc>
          <w:tcPr>
            <w:tcW w:w="992" w:type="dxa"/>
            <w:tcBorders>
              <w:top w:val="single" w:sz="8" w:space="0" w:color="auto"/>
              <w:left w:val="nil"/>
              <w:bottom w:val="single" w:sz="4" w:space="0" w:color="auto"/>
              <w:right w:val="single" w:sz="4" w:space="0" w:color="auto"/>
            </w:tcBorders>
            <w:shd w:val="clear" w:color="000000" w:fill="FFFFFF"/>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0,173</w:t>
            </w:r>
          </w:p>
        </w:tc>
        <w:tc>
          <w:tcPr>
            <w:tcW w:w="1023" w:type="dxa"/>
            <w:tcBorders>
              <w:top w:val="single" w:sz="8" w:space="0" w:color="auto"/>
              <w:left w:val="nil"/>
              <w:bottom w:val="single" w:sz="4" w:space="0" w:color="auto"/>
              <w:right w:val="single" w:sz="8" w:space="0" w:color="auto"/>
            </w:tcBorders>
            <w:shd w:val="clear" w:color="000000" w:fill="FFFFFF"/>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0,194</w:t>
            </w:r>
          </w:p>
        </w:tc>
      </w:tr>
      <w:tr w:rsidR="005F4055" w:rsidTr="00E87F0E">
        <w:trPr>
          <w:trHeight w:val="158"/>
        </w:trPr>
        <w:tc>
          <w:tcPr>
            <w:tcW w:w="2547" w:type="dxa"/>
            <w:vMerge/>
            <w:vAlign w:val="center"/>
          </w:tcPr>
          <w:p w:rsidR="005F4055" w:rsidRPr="00195202" w:rsidRDefault="005F4055" w:rsidP="008F6BC5">
            <w:pPr>
              <w:rPr>
                <w:rFonts w:ascii="Garamond" w:hAnsi="Garamond" w:cs="Arial"/>
                <w:sz w:val="24"/>
                <w:szCs w:val="24"/>
                <w:shd w:val="clear" w:color="auto" w:fill="F5F5F5"/>
              </w:rPr>
            </w:pPr>
          </w:p>
        </w:tc>
        <w:tc>
          <w:tcPr>
            <w:tcW w:w="2693" w:type="dxa"/>
            <w:shd w:val="clear" w:color="auto" w:fill="FFFFFF" w:themeFill="background1"/>
            <w:vAlign w:val="center"/>
          </w:tcPr>
          <w:p w:rsidR="005F4055" w:rsidRPr="00195202" w:rsidRDefault="005F4055" w:rsidP="008F6BC5">
            <w:pPr>
              <w:rPr>
                <w:rFonts w:ascii="Arial" w:hAnsi="Arial" w:cs="Arial"/>
                <w:sz w:val="24"/>
                <w:szCs w:val="24"/>
                <w:shd w:val="clear" w:color="auto" w:fill="F5F5F5"/>
              </w:rPr>
            </w:pPr>
            <w:r w:rsidRPr="00195202">
              <w:rPr>
                <w:rFonts w:ascii="Garamond" w:hAnsi="Garamond" w:cs="Arial"/>
                <w:sz w:val="24"/>
                <w:szCs w:val="24"/>
                <w:shd w:val="clear" w:color="auto" w:fill="FFFFFF" w:themeFill="background1"/>
              </w:rPr>
              <w:t>Infrastruktura</w:t>
            </w:r>
            <w:r w:rsidRPr="00195202">
              <w:rPr>
                <w:rFonts w:ascii="Garamond" w:hAnsi="Garamond" w:cs="Arial"/>
                <w:sz w:val="24"/>
                <w:szCs w:val="24"/>
                <w:shd w:val="clear" w:color="auto" w:fill="F5F5F5"/>
              </w:rPr>
              <w:t xml:space="preserve"> </w:t>
            </w:r>
          </w:p>
        </w:tc>
        <w:tc>
          <w:tcPr>
            <w:tcW w:w="992" w:type="dxa"/>
            <w:tcBorders>
              <w:top w:val="nil"/>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0,021</w:t>
            </w:r>
          </w:p>
        </w:tc>
        <w:tc>
          <w:tcPr>
            <w:tcW w:w="993" w:type="dxa"/>
            <w:tcBorders>
              <w:top w:val="nil"/>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0,012</w:t>
            </w:r>
          </w:p>
        </w:tc>
        <w:tc>
          <w:tcPr>
            <w:tcW w:w="992" w:type="dxa"/>
            <w:tcBorders>
              <w:top w:val="nil"/>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0,012</w:t>
            </w:r>
          </w:p>
        </w:tc>
        <w:tc>
          <w:tcPr>
            <w:tcW w:w="1023" w:type="dxa"/>
            <w:tcBorders>
              <w:top w:val="nil"/>
              <w:left w:val="nil"/>
              <w:bottom w:val="single" w:sz="4" w:space="0" w:color="auto"/>
              <w:right w:val="single" w:sz="8"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0,004</w:t>
            </w:r>
          </w:p>
        </w:tc>
      </w:tr>
      <w:tr w:rsidR="005F4055" w:rsidTr="00E87F0E">
        <w:trPr>
          <w:trHeight w:val="98"/>
        </w:trPr>
        <w:tc>
          <w:tcPr>
            <w:tcW w:w="2547" w:type="dxa"/>
            <w:vMerge/>
            <w:vAlign w:val="center"/>
          </w:tcPr>
          <w:p w:rsidR="005F4055" w:rsidRPr="00195202" w:rsidRDefault="005F4055" w:rsidP="008F6BC5">
            <w:pPr>
              <w:rPr>
                <w:rFonts w:ascii="Garamond" w:hAnsi="Garamond" w:cs="Arial"/>
                <w:sz w:val="24"/>
                <w:szCs w:val="24"/>
                <w:shd w:val="clear" w:color="auto" w:fill="F5F5F5"/>
              </w:rPr>
            </w:pPr>
          </w:p>
        </w:tc>
        <w:tc>
          <w:tcPr>
            <w:tcW w:w="2693" w:type="dxa"/>
            <w:tcBorders>
              <w:top w:val="single" w:sz="4" w:space="0" w:color="auto"/>
            </w:tcBorders>
            <w:shd w:val="clear" w:color="auto" w:fill="FFFFFF" w:themeFill="background1"/>
            <w:vAlign w:val="center"/>
          </w:tcPr>
          <w:p w:rsidR="005F4055" w:rsidRPr="00195202" w:rsidRDefault="005F4055" w:rsidP="008F6BC5">
            <w:pPr>
              <w:rPr>
                <w:rFonts w:ascii="Arial" w:hAnsi="Arial" w:cs="Arial"/>
                <w:sz w:val="24"/>
                <w:szCs w:val="24"/>
                <w:shd w:val="clear" w:color="auto" w:fill="F5F5F5"/>
              </w:rPr>
            </w:pPr>
            <w:r w:rsidRPr="00195202">
              <w:rPr>
                <w:rFonts w:ascii="Garamond" w:hAnsi="Garamond" w:cs="Arial"/>
                <w:sz w:val="24"/>
                <w:szCs w:val="24"/>
                <w:shd w:val="clear" w:color="auto" w:fill="FFFFFF" w:themeFill="background1"/>
              </w:rPr>
              <w:t>Nastavni i drugi materijal</w:t>
            </w:r>
          </w:p>
        </w:tc>
        <w:tc>
          <w:tcPr>
            <w:tcW w:w="992" w:type="dxa"/>
            <w:tcBorders>
              <w:top w:val="nil"/>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0,009</w:t>
            </w:r>
          </w:p>
        </w:tc>
        <w:tc>
          <w:tcPr>
            <w:tcW w:w="993" w:type="dxa"/>
            <w:tcBorders>
              <w:top w:val="nil"/>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0,008</w:t>
            </w:r>
          </w:p>
        </w:tc>
        <w:tc>
          <w:tcPr>
            <w:tcW w:w="992" w:type="dxa"/>
            <w:tcBorders>
              <w:top w:val="nil"/>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0,009</w:t>
            </w:r>
          </w:p>
        </w:tc>
        <w:tc>
          <w:tcPr>
            <w:tcW w:w="1023" w:type="dxa"/>
            <w:tcBorders>
              <w:top w:val="nil"/>
              <w:left w:val="nil"/>
              <w:bottom w:val="single" w:sz="4" w:space="0" w:color="auto"/>
              <w:right w:val="single" w:sz="8"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0,004</w:t>
            </w:r>
          </w:p>
        </w:tc>
      </w:tr>
      <w:tr w:rsidR="005F4055" w:rsidTr="00E87F0E">
        <w:trPr>
          <w:trHeight w:val="144"/>
        </w:trPr>
        <w:tc>
          <w:tcPr>
            <w:tcW w:w="2547" w:type="dxa"/>
            <w:vMerge/>
            <w:vAlign w:val="center"/>
          </w:tcPr>
          <w:p w:rsidR="005F4055" w:rsidRPr="00195202" w:rsidRDefault="005F4055" w:rsidP="008F6BC5">
            <w:pPr>
              <w:rPr>
                <w:rFonts w:ascii="Garamond" w:hAnsi="Garamond" w:cs="Arial"/>
                <w:sz w:val="24"/>
                <w:szCs w:val="24"/>
                <w:shd w:val="clear" w:color="auto" w:fill="F5F5F5"/>
              </w:rPr>
            </w:pPr>
          </w:p>
        </w:tc>
        <w:tc>
          <w:tcPr>
            <w:tcW w:w="2693" w:type="dxa"/>
            <w:tcBorders>
              <w:top w:val="single" w:sz="4" w:space="0" w:color="auto"/>
              <w:bottom w:val="single" w:sz="4" w:space="0" w:color="auto"/>
            </w:tcBorders>
            <w:shd w:val="clear" w:color="auto" w:fill="FFFFFF" w:themeFill="background1"/>
            <w:vAlign w:val="center"/>
          </w:tcPr>
          <w:p w:rsidR="005F4055" w:rsidRPr="00195202" w:rsidRDefault="005F4055" w:rsidP="008F6BC5">
            <w:pPr>
              <w:rPr>
                <w:rFonts w:ascii="Arial" w:hAnsi="Arial" w:cs="Arial"/>
                <w:sz w:val="24"/>
                <w:szCs w:val="24"/>
                <w:shd w:val="clear" w:color="auto" w:fill="F5F5F5"/>
              </w:rPr>
            </w:pPr>
            <w:r w:rsidRPr="00195202">
              <w:rPr>
                <w:rFonts w:ascii="Garamond" w:hAnsi="Garamond" w:cs="Arial"/>
                <w:sz w:val="24"/>
                <w:szCs w:val="24"/>
                <w:shd w:val="clear" w:color="auto" w:fill="FFFFFF" w:themeFill="background1"/>
              </w:rPr>
              <w:t>Ukupno</w:t>
            </w:r>
          </w:p>
        </w:tc>
        <w:tc>
          <w:tcPr>
            <w:tcW w:w="992" w:type="dxa"/>
            <w:tcBorders>
              <w:top w:val="nil"/>
              <w:left w:val="nil"/>
              <w:bottom w:val="nil"/>
              <w:right w:val="single" w:sz="4" w:space="0" w:color="auto"/>
            </w:tcBorders>
            <w:shd w:val="clear" w:color="000000" w:fill="EBF1F1"/>
            <w:vAlign w:val="center"/>
          </w:tcPr>
          <w:p w:rsidR="005F4055" w:rsidRPr="0031638F" w:rsidRDefault="005F4055" w:rsidP="008F6BC5">
            <w:pPr>
              <w:rPr>
                <w:rFonts w:ascii="Garamond" w:hAnsi="Garamond"/>
                <w:sz w:val="24"/>
                <w:szCs w:val="24"/>
              </w:rPr>
            </w:pPr>
            <w:r w:rsidRPr="0031638F">
              <w:rPr>
                <w:rFonts w:ascii="Garamond" w:hAnsi="Garamond" w:cs="Calibri"/>
                <w:b/>
                <w:bCs/>
                <w:sz w:val="24"/>
                <w:szCs w:val="24"/>
              </w:rPr>
              <w:t>0,204</w:t>
            </w:r>
          </w:p>
        </w:tc>
        <w:tc>
          <w:tcPr>
            <w:tcW w:w="993" w:type="dxa"/>
            <w:tcBorders>
              <w:top w:val="nil"/>
              <w:left w:val="nil"/>
              <w:bottom w:val="nil"/>
              <w:right w:val="single" w:sz="4" w:space="0" w:color="auto"/>
            </w:tcBorders>
            <w:shd w:val="clear" w:color="000000" w:fill="EBF1F1"/>
            <w:vAlign w:val="center"/>
          </w:tcPr>
          <w:p w:rsidR="005F4055" w:rsidRPr="0031638F" w:rsidRDefault="005F4055" w:rsidP="008F6BC5">
            <w:pPr>
              <w:rPr>
                <w:rFonts w:ascii="Garamond" w:hAnsi="Garamond"/>
                <w:sz w:val="24"/>
                <w:szCs w:val="24"/>
              </w:rPr>
            </w:pPr>
            <w:r w:rsidRPr="0031638F">
              <w:rPr>
                <w:rFonts w:ascii="Garamond" w:hAnsi="Garamond" w:cs="Calibri"/>
                <w:b/>
                <w:bCs/>
                <w:sz w:val="24"/>
                <w:szCs w:val="24"/>
              </w:rPr>
              <w:t>0,197</w:t>
            </w:r>
          </w:p>
        </w:tc>
        <w:tc>
          <w:tcPr>
            <w:tcW w:w="992" w:type="dxa"/>
            <w:tcBorders>
              <w:top w:val="nil"/>
              <w:left w:val="nil"/>
              <w:bottom w:val="nil"/>
              <w:right w:val="single" w:sz="4" w:space="0" w:color="auto"/>
            </w:tcBorders>
            <w:shd w:val="clear" w:color="000000" w:fill="EBF1F1"/>
            <w:vAlign w:val="center"/>
          </w:tcPr>
          <w:p w:rsidR="005F4055" w:rsidRPr="0031638F" w:rsidRDefault="005F4055" w:rsidP="008F6BC5">
            <w:pPr>
              <w:rPr>
                <w:rFonts w:ascii="Garamond" w:hAnsi="Garamond"/>
                <w:sz w:val="24"/>
                <w:szCs w:val="24"/>
              </w:rPr>
            </w:pPr>
            <w:r w:rsidRPr="0031638F">
              <w:rPr>
                <w:rFonts w:ascii="Garamond" w:hAnsi="Garamond" w:cs="Calibri"/>
                <w:b/>
                <w:bCs/>
                <w:sz w:val="24"/>
                <w:szCs w:val="24"/>
              </w:rPr>
              <w:t>0,194</w:t>
            </w:r>
          </w:p>
        </w:tc>
        <w:tc>
          <w:tcPr>
            <w:tcW w:w="1023" w:type="dxa"/>
            <w:tcBorders>
              <w:top w:val="nil"/>
              <w:left w:val="nil"/>
              <w:bottom w:val="nil"/>
              <w:right w:val="single" w:sz="8" w:space="0" w:color="auto"/>
            </w:tcBorders>
            <w:shd w:val="clear" w:color="000000" w:fill="EBF1F1"/>
            <w:vAlign w:val="center"/>
          </w:tcPr>
          <w:p w:rsidR="005F4055" w:rsidRPr="0031638F" w:rsidRDefault="005F4055" w:rsidP="008F6BC5">
            <w:pPr>
              <w:rPr>
                <w:rFonts w:ascii="Garamond" w:hAnsi="Garamond"/>
                <w:sz w:val="24"/>
                <w:szCs w:val="24"/>
              </w:rPr>
            </w:pPr>
            <w:r w:rsidRPr="0031638F">
              <w:rPr>
                <w:rFonts w:ascii="Garamond" w:hAnsi="Garamond" w:cs="Calibri"/>
                <w:b/>
                <w:bCs/>
                <w:color w:val="2F2B20"/>
                <w:sz w:val="24"/>
                <w:szCs w:val="24"/>
              </w:rPr>
              <w:t>0,202</w:t>
            </w:r>
          </w:p>
        </w:tc>
      </w:tr>
      <w:tr w:rsidR="005F4055" w:rsidTr="00E87F0E">
        <w:trPr>
          <w:trHeight w:val="205"/>
        </w:trPr>
        <w:tc>
          <w:tcPr>
            <w:tcW w:w="2547" w:type="dxa"/>
            <w:vMerge w:val="restart"/>
            <w:shd w:val="clear" w:color="auto" w:fill="FFFFFF" w:themeFill="background1"/>
            <w:vAlign w:val="center"/>
          </w:tcPr>
          <w:p w:rsidR="005F4055" w:rsidRPr="00195202" w:rsidRDefault="00687056" w:rsidP="008F6BC5">
            <w:pPr>
              <w:rPr>
                <w:rFonts w:ascii="Garamond" w:hAnsi="Garamond" w:cs="Arial"/>
                <w:sz w:val="24"/>
                <w:szCs w:val="24"/>
                <w:shd w:val="clear" w:color="auto" w:fill="F5F5F5"/>
              </w:rPr>
            </w:pPr>
            <w:r>
              <w:rPr>
                <w:rFonts w:ascii="Garamond" w:hAnsi="Garamond" w:cs="Arial"/>
                <w:sz w:val="24"/>
                <w:szCs w:val="24"/>
                <w:shd w:val="clear" w:color="auto" w:fill="FFFFFF" w:themeFill="background1"/>
              </w:rPr>
              <w:t>Izdvajanje za v</w:t>
            </w:r>
            <w:r w:rsidR="005F4055" w:rsidRPr="00195202">
              <w:rPr>
                <w:rFonts w:ascii="Garamond" w:hAnsi="Garamond" w:cs="Arial"/>
                <w:sz w:val="24"/>
                <w:szCs w:val="24"/>
                <w:shd w:val="clear" w:color="auto" w:fill="FFFFFF" w:themeFill="background1"/>
              </w:rPr>
              <w:t>isoko obrazovanje</w:t>
            </w:r>
            <w:r>
              <w:rPr>
                <w:rFonts w:ascii="Garamond" w:hAnsi="Garamond" w:cs="Arial"/>
                <w:sz w:val="24"/>
                <w:szCs w:val="24"/>
                <w:shd w:val="clear" w:color="auto" w:fill="FFFFFF" w:themeFill="background1"/>
              </w:rPr>
              <w:t xml:space="preserve"> </w:t>
            </w:r>
            <w:r w:rsidR="00AB0074">
              <w:rPr>
                <w:rFonts w:ascii="Garamond" w:hAnsi="Garamond" w:cs="Arial"/>
                <w:sz w:val="24"/>
                <w:szCs w:val="24"/>
                <w:shd w:val="clear" w:color="auto" w:fill="FFFFFF" w:themeFill="background1"/>
              </w:rPr>
              <w:t>(</w:t>
            </w:r>
            <w:r w:rsidRPr="00195202">
              <w:rPr>
                <w:rFonts w:ascii="Garamond" w:hAnsi="Garamond" w:cs="Arial"/>
                <w:sz w:val="24"/>
                <w:szCs w:val="24"/>
                <w:shd w:val="clear" w:color="auto" w:fill="FFFFFF" w:themeFill="background1"/>
              </w:rPr>
              <w:t>% BDP)</w:t>
            </w:r>
          </w:p>
        </w:tc>
        <w:tc>
          <w:tcPr>
            <w:tcW w:w="2693" w:type="dxa"/>
            <w:shd w:val="clear" w:color="auto" w:fill="FFFFFF" w:themeFill="background1"/>
            <w:vAlign w:val="center"/>
          </w:tcPr>
          <w:p w:rsidR="005F4055" w:rsidRPr="00195202" w:rsidRDefault="005F4055" w:rsidP="008F6BC5">
            <w:pPr>
              <w:rPr>
                <w:rFonts w:ascii="Arial" w:hAnsi="Arial" w:cs="Arial"/>
                <w:sz w:val="24"/>
                <w:szCs w:val="24"/>
                <w:shd w:val="clear" w:color="auto" w:fill="F5F5F5"/>
              </w:rPr>
            </w:pPr>
            <w:r w:rsidRPr="00195202">
              <w:rPr>
                <w:rFonts w:ascii="Garamond" w:hAnsi="Garamond" w:cs="Arial"/>
                <w:sz w:val="24"/>
                <w:szCs w:val="24"/>
                <w:shd w:val="clear" w:color="auto" w:fill="FFFFFF" w:themeFill="background1"/>
              </w:rPr>
              <w:t>Troškovi zarada</w:t>
            </w:r>
            <w:r w:rsidRPr="00195202">
              <w:rPr>
                <w:rFonts w:ascii="Garamond" w:hAnsi="Garamond" w:cs="Arial"/>
                <w:sz w:val="24"/>
                <w:szCs w:val="24"/>
                <w:shd w:val="clear" w:color="auto" w:fill="F5F5F5"/>
              </w:rPr>
              <w:t xml:space="preserve"> </w:t>
            </w:r>
          </w:p>
        </w:tc>
        <w:tc>
          <w:tcPr>
            <w:tcW w:w="992" w:type="dxa"/>
            <w:tcBorders>
              <w:top w:val="single" w:sz="8" w:space="0" w:color="auto"/>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0,379</w:t>
            </w:r>
          </w:p>
        </w:tc>
        <w:tc>
          <w:tcPr>
            <w:tcW w:w="993" w:type="dxa"/>
            <w:tcBorders>
              <w:top w:val="single" w:sz="8" w:space="0" w:color="auto"/>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0,390</w:t>
            </w:r>
          </w:p>
        </w:tc>
        <w:tc>
          <w:tcPr>
            <w:tcW w:w="992" w:type="dxa"/>
            <w:tcBorders>
              <w:top w:val="single" w:sz="8" w:space="0" w:color="auto"/>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0,454</w:t>
            </w:r>
          </w:p>
        </w:tc>
        <w:tc>
          <w:tcPr>
            <w:tcW w:w="1023" w:type="dxa"/>
            <w:tcBorders>
              <w:top w:val="single" w:sz="8" w:space="0" w:color="auto"/>
              <w:left w:val="nil"/>
              <w:bottom w:val="single" w:sz="4" w:space="0" w:color="auto"/>
              <w:right w:val="single" w:sz="8"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0,499</w:t>
            </w:r>
          </w:p>
        </w:tc>
      </w:tr>
      <w:tr w:rsidR="005F4055" w:rsidTr="00E87F0E">
        <w:trPr>
          <w:trHeight w:val="245"/>
        </w:trPr>
        <w:tc>
          <w:tcPr>
            <w:tcW w:w="2547" w:type="dxa"/>
            <w:vMerge/>
            <w:tcBorders>
              <w:top w:val="single" w:sz="4" w:space="0" w:color="auto"/>
            </w:tcBorders>
            <w:shd w:val="clear" w:color="auto" w:fill="FFFFFF" w:themeFill="background1"/>
          </w:tcPr>
          <w:p w:rsidR="005F4055" w:rsidRPr="00195202" w:rsidRDefault="005F4055" w:rsidP="008F6BC5">
            <w:pPr>
              <w:rPr>
                <w:rFonts w:ascii="Arial" w:hAnsi="Arial" w:cs="Arial"/>
                <w:sz w:val="24"/>
                <w:szCs w:val="24"/>
                <w:shd w:val="clear" w:color="auto" w:fill="F5F5F5"/>
              </w:rPr>
            </w:pPr>
          </w:p>
        </w:tc>
        <w:tc>
          <w:tcPr>
            <w:tcW w:w="2693" w:type="dxa"/>
            <w:tcBorders>
              <w:top w:val="single" w:sz="4" w:space="0" w:color="auto"/>
            </w:tcBorders>
            <w:shd w:val="clear" w:color="auto" w:fill="FFFFFF" w:themeFill="background1"/>
            <w:vAlign w:val="center"/>
          </w:tcPr>
          <w:p w:rsidR="005F4055" w:rsidRPr="00195202" w:rsidRDefault="005F4055" w:rsidP="008F6BC5">
            <w:pPr>
              <w:rPr>
                <w:rFonts w:ascii="Arial" w:hAnsi="Arial" w:cs="Arial"/>
                <w:sz w:val="24"/>
                <w:szCs w:val="24"/>
                <w:shd w:val="clear" w:color="auto" w:fill="F5F5F5"/>
              </w:rPr>
            </w:pPr>
            <w:r w:rsidRPr="00195202">
              <w:rPr>
                <w:rFonts w:ascii="Garamond" w:hAnsi="Garamond" w:cs="Arial"/>
                <w:sz w:val="24"/>
                <w:szCs w:val="24"/>
                <w:shd w:val="clear" w:color="auto" w:fill="FFFFFF" w:themeFill="background1"/>
              </w:rPr>
              <w:t>Infrastruktura</w:t>
            </w:r>
            <w:r w:rsidRPr="00195202">
              <w:rPr>
                <w:rFonts w:ascii="Garamond" w:hAnsi="Garamond" w:cs="Arial"/>
                <w:sz w:val="24"/>
                <w:szCs w:val="24"/>
                <w:shd w:val="clear" w:color="auto" w:fill="F5F5F5"/>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0,000</w:t>
            </w:r>
          </w:p>
        </w:tc>
        <w:tc>
          <w:tcPr>
            <w:tcW w:w="1023" w:type="dxa"/>
            <w:tcBorders>
              <w:top w:val="single" w:sz="4" w:space="0" w:color="auto"/>
              <w:left w:val="nil"/>
              <w:bottom w:val="single" w:sz="4" w:space="0" w:color="auto"/>
              <w:right w:val="single" w:sz="8"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0,033</w:t>
            </w:r>
          </w:p>
        </w:tc>
      </w:tr>
      <w:tr w:rsidR="005F4055" w:rsidTr="00E87F0E">
        <w:trPr>
          <w:trHeight w:val="260"/>
        </w:trPr>
        <w:tc>
          <w:tcPr>
            <w:tcW w:w="2547" w:type="dxa"/>
            <w:vMerge/>
            <w:tcBorders>
              <w:top w:val="single" w:sz="4" w:space="0" w:color="auto"/>
            </w:tcBorders>
            <w:shd w:val="clear" w:color="auto" w:fill="FFFFFF" w:themeFill="background1"/>
          </w:tcPr>
          <w:p w:rsidR="005F4055" w:rsidRPr="00195202" w:rsidRDefault="005F4055" w:rsidP="008F6BC5">
            <w:pPr>
              <w:rPr>
                <w:sz w:val="24"/>
                <w:szCs w:val="24"/>
              </w:rPr>
            </w:pPr>
          </w:p>
        </w:tc>
        <w:tc>
          <w:tcPr>
            <w:tcW w:w="2693" w:type="dxa"/>
            <w:tcBorders>
              <w:top w:val="single" w:sz="4" w:space="0" w:color="auto"/>
            </w:tcBorders>
            <w:shd w:val="clear" w:color="auto" w:fill="FFFFFF" w:themeFill="background1"/>
            <w:vAlign w:val="center"/>
          </w:tcPr>
          <w:p w:rsidR="005F4055" w:rsidRPr="00195202" w:rsidRDefault="005F4055" w:rsidP="008F6BC5">
            <w:pPr>
              <w:rPr>
                <w:sz w:val="24"/>
                <w:szCs w:val="24"/>
              </w:rPr>
            </w:pPr>
            <w:r w:rsidRPr="00195202">
              <w:rPr>
                <w:rFonts w:ascii="Garamond" w:hAnsi="Garamond" w:cs="Arial"/>
                <w:sz w:val="24"/>
                <w:szCs w:val="24"/>
                <w:shd w:val="clear" w:color="auto" w:fill="FFFFFF" w:themeFill="background1"/>
              </w:rPr>
              <w:t>Nastavni i drugi materijal</w:t>
            </w:r>
          </w:p>
        </w:tc>
        <w:tc>
          <w:tcPr>
            <w:tcW w:w="992" w:type="dxa"/>
            <w:tcBorders>
              <w:top w:val="single" w:sz="4" w:space="0" w:color="auto"/>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0,006</w:t>
            </w:r>
          </w:p>
        </w:tc>
        <w:tc>
          <w:tcPr>
            <w:tcW w:w="993" w:type="dxa"/>
            <w:tcBorders>
              <w:top w:val="single" w:sz="4" w:space="0" w:color="auto"/>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sz w:val="24"/>
                <w:szCs w:val="24"/>
              </w:rPr>
              <w:t>0,000</w:t>
            </w:r>
          </w:p>
        </w:tc>
        <w:tc>
          <w:tcPr>
            <w:tcW w:w="1023" w:type="dxa"/>
            <w:tcBorders>
              <w:top w:val="single" w:sz="4" w:space="0" w:color="auto"/>
              <w:left w:val="nil"/>
              <w:bottom w:val="single" w:sz="4" w:space="0" w:color="auto"/>
              <w:right w:val="single" w:sz="8" w:space="0" w:color="auto"/>
            </w:tcBorders>
            <w:shd w:val="clear" w:color="auto" w:fill="auto"/>
            <w:vAlign w:val="center"/>
          </w:tcPr>
          <w:p w:rsidR="005F4055" w:rsidRPr="0031638F" w:rsidRDefault="005F4055" w:rsidP="008F6BC5">
            <w:pPr>
              <w:rPr>
                <w:rFonts w:ascii="Garamond" w:hAnsi="Garamond"/>
                <w:sz w:val="24"/>
                <w:szCs w:val="24"/>
              </w:rPr>
            </w:pPr>
            <w:r w:rsidRPr="0031638F">
              <w:rPr>
                <w:rFonts w:ascii="Garamond" w:hAnsi="Garamond" w:cs="Calibri"/>
                <w:color w:val="2F2B20"/>
                <w:sz w:val="24"/>
                <w:szCs w:val="24"/>
              </w:rPr>
              <w:t>0,020</w:t>
            </w:r>
          </w:p>
        </w:tc>
      </w:tr>
      <w:tr w:rsidR="005F4055" w:rsidTr="00E87F0E">
        <w:trPr>
          <w:trHeight w:val="275"/>
        </w:trPr>
        <w:tc>
          <w:tcPr>
            <w:tcW w:w="2547" w:type="dxa"/>
            <w:vMerge/>
            <w:tcBorders>
              <w:top w:val="single" w:sz="4" w:space="0" w:color="auto"/>
              <w:bottom w:val="single" w:sz="4" w:space="0" w:color="auto"/>
            </w:tcBorders>
            <w:shd w:val="clear" w:color="auto" w:fill="FFFFFF" w:themeFill="background1"/>
          </w:tcPr>
          <w:p w:rsidR="005F4055" w:rsidRDefault="005F4055" w:rsidP="008F6BC5"/>
        </w:tc>
        <w:tc>
          <w:tcPr>
            <w:tcW w:w="2693" w:type="dxa"/>
            <w:tcBorders>
              <w:top w:val="single" w:sz="4" w:space="0" w:color="auto"/>
              <w:bottom w:val="single" w:sz="4" w:space="0" w:color="auto"/>
            </w:tcBorders>
            <w:shd w:val="clear" w:color="auto" w:fill="FFFFFF" w:themeFill="background1"/>
            <w:vAlign w:val="center"/>
          </w:tcPr>
          <w:p w:rsidR="005F4055" w:rsidRPr="00195202" w:rsidRDefault="005F4055" w:rsidP="008F6BC5">
            <w:pPr>
              <w:rPr>
                <w:sz w:val="24"/>
                <w:szCs w:val="24"/>
              </w:rPr>
            </w:pPr>
            <w:r w:rsidRPr="00195202">
              <w:rPr>
                <w:rFonts w:ascii="Garamond" w:hAnsi="Garamond" w:cs="Arial"/>
                <w:sz w:val="24"/>
                <w:szCs w:val="24"/>
                <w:shd w:val="clear" w:color="auto" w:fill="FFFFFF" w:themeFill="background1"/>
              </w:rPr>
              <w:t>Ukupno</w:t>
            </w:r>
          </w:p>
        </w:tc>
        <w:tc>
          <w:tcPr>
            <w:tcW w:w="992" w:type="dxa"/>
            <w:tcBorders>
              <w:top w:val="single" w:sz="4" w:space="0" w:color="auto"/>
              <w:left w:val="nil"/>
              <w:bottom w:val="single" w:sz="4" w:space="0" w:color="auto"/>
              <w:right w:val="single" w:sz="4" w:space="0" w:color="auto"/>
            </w:tcBorders>
            <w:shd w:val="clear" w:color="000000" w:fill="EBF1F1"/>
            <w:vAlign w:val="center"/>
          </w:tcPr>
          <w:p w:rsidR="005F4055" w:rsidRPr="0031638F" w:rsidRDefault="005F4055" w:rsidP="008F6BC5">
            <w:pPr>
              <w:rPr>
                <w:rFonts w:ascii="Garamond" w:hAnsi="Garamond"/>
                <w:sz w:val="24"/>
                <w:szCs w:val="24"/>
              </w:rPr>
            </w:pPr>
            <w:r w:rsidRPr="0031638F">
              <w:rPr>
                <w:rFonts w:ascii="Garamond" w:hAnsi="Garamond" w:cs="Calibri"/>
                <w:b/>
                <w:bCs/>
                <w:sz w:val="24"/>
                <w:szCs w:val="24"/>
              </w:rPr>
              <w:t>0,385</w:t>
            </w:r>
          </w:p>
        </w:tc>
        <w:tc>
          <w:tcPr>
            <w:tcW w:w="993" w:type="dxa"/>
            <w:tcBorders>
              <w:top w:val="single" w:sz="4" w:space="0" w:color="auto"/>
              <w:left w:val="nil"/>
              <w:bottom w:val="single" w:sz="4" w:space="0" w:color="auto"/>
              <w:right w:val="single" w:sz="4" w:space="0" w:color="auto"/>
            </w:tcBorders>
            <w:shd w:val="clear" w:color="000000" w:fill="EBF1F1"/>
            <w:vAlign w:val="center"/>
          </w:tcPr>
          <w:p w:rsidR="005F4055" w:rsidRPr="0031638F" w:rsidRDefault="005F4055" w:rsidP="008F6BC5">
            <w:pPr>
              <w:rPr>
                <w:rFonts w:ascii="Garamond" w:hAnsi="Garamond"/>
                <w:sz w:val="24"/>
                <w:szCs w:val="24"/>
              </w:rPr>
            </w:pPr>
            <w:r w:rsidRPr="0031638F">
              <w:rPr>
                <w:rFonts w:ascii="Garamond" w:hAnsi="Garamond" w:cs="Calibri"/>
                <w:b/>
                <w:bCs/>
                <w:sz w:val="24"/>
                <w:szCs w:val="24"/>
              </w:rPr>
              <w:t>0,390</w:t>
            </w:r>
          </w:p>
        </w:tc>
        <w:tc>
          <w:tcPr>
            <w:tcW w:w="992" w:type="dxa"/>
            <w:tcBorders>
              <w:top w:val="single" w:sz="4" w:space="0" w:color="auto"/>
              <w:left w:val="nil"/>
              <w:bottom w:val="single" w:sz="4" w:space="0" w:color="auto"/>
              <w:right w:val="single" w:sz="4" w:space="0" w:color="auto"/>
            </w:tcBorders>
            <w:shd w:val="clear" w:color="000000" w:fill="EBF1F1"/>
            <w:vAlign w:val="center"/>
          </w:tcPr>
          <w:p w:rsidR="005F4055" w:rsidRPr="0031638F" w:rsidRDefault="005F4055" w:rsidP="008F6BC5">
            <w:pPr>
              <w:rPr>
                <w:rFonts w:ascii="Garamond" w:hAnsi="Garamond"/>
                <w:sz w:val="24"/>
                <w:szCs w:val="24"/>
              </w:rPr>
            </w:pPr>
            <w:r w:rsidRPr="0031638F">
              <w:rPr>
                <w:rFonts w:ascii="Garamond" w:hAnsi="Garamond" w:cs="Calibri"/>
                <w:b/>
                <w:bCs/>
                <w:sz w:val="24"/>
                <w:szCs w:val="24"/>
              </w:rPr>
              <w:t>0,454</w:t>
            </w:r>
          </w:p>
        </w:tc>
        <w:tc>
          <w:tcPr>
            <w:tcW w:w="1023" w:type="dxa"/>
            <w:tcBorders>
              <w:top w:val="single" w:sz="4" w:space="0" w:color="auto"/>
              <w:left w:val="nil"/>
              <w:bottom w:val="single" w:sz="4" w:space="0" w:color="auto"/>
              <w:right w:val="single" w:sz="8" w:space="0" w:color="auto"/>
            </w:tcBorders>
            <w:shd w:val="clear" w:color="000000" w:fill="EBF1F1"/>
            <w:vAlign w:val="center"/>
          </w:tcPr>
          <w:p w:rsidR="005F4055" w:rsidRPr="0031638F" w:rsidRDefault="005F4055" w:rsidP="008F6BC5">
            <w:pPr>
              <w:rPr>
                <w:rFonts w:ascii="Garamond" w:hAnsi="Garamond"/>
                <w:sz w:val="24"/>
                <w:szCs w:val="24"/>
              </w:rPr>
            </w:pPr>
            <w:r w:rsidRPr="0031638F">
              <w:rPr>
                <w:rFonts w:ascii="Garamond" w:hAnsi="Garamond" w:cs="Calibri"/>
                <w:b/>
                <w:bCs/>
                <w:color w:val="2F2B20"/>
                <w:sz w:val="24"/>
                <w:szCs w:val="24"/>
              </w:rPr>
              <w:t>0,552</w:t>
            </w:r>
          </w:p>
        </w:tc>
      </w:tr>
    </w:tbl>
    <w:p w:rsidR="00C01BDF" w:rsidRDefault="00C01BDF" w:rsidP="00C01BDF">
      <w:pPr>
        <w:spacing w:after="0" w:line="240" w:lineRule="auto"/>
        <w:ind w:firstLine="708"/>
        <w:jc w:val="both"/>
        <w:rPr>
          <w:rFonts w:ascii="Garamond" w:eastAsia="Calibri" w:hAnsi="Garamond" w:cs="Times New Roman"/>
          <w:noProof/>
          <w:snapToGrid w:val="0"/>
          <w:sz w:val="28"/>
          <w:szCs w:val="28"/>
          <w:lang w:val="sr-Latn-CS"/>
        </w:rPr>
      </w:pPr>
      <w:bookmarkStart w:id="10" w:name="_Hlk24448175"/>
      <w:bookmarkStart w:id="11" w:name="_Hlk24013632"/>
    </w:p>
    <w:p w:rsidR="00DB6527" w:rsidRDefault="00DB6527" w:rsidP="00DB6527">
      <w:pPr>
        <w:spacing w:after="0" w:line="240" w:lineRule="auto"/>
        <w:ind w:firstLine="708"/>
        <w:jc w:val="both"/>
        <w:rPr>
          <w:rFonts w:ascii="Garamond" w:hAnsi="Garamond"/>
          <w:sz w:val="28"/>
          <w:szCs w:val="28"/>
        </w:rPr>
      </w:pPr>
      <w:r w:rsidRPr="002E7643">
        <w:rPr>
          <w:rFonts w:ascii="Garamond" w:hAnsi="Garamond"/>
          <w:sz w:val="28"/>
          <w:szCs w:val="28"/>
        </w:rPr>
        <w:t xml:space="preserve">Uporedni podaci </w:t>
      </w:r>
      <w:r>
        <w:rPr>
          <w:rFonts w:ascii="Garamond" w:hAnsi="Garamond"/>
          <w:sz w:val="28"/>
          <w:szCs w:val="28"/>
        </w:rPr>
        <w:t xml:space="preserve">za finansiranje visokog obrazovanja </w:t>
      </w:r>
      <w:r w:rsidR="001A7115">
        <w:rPr>
          <w:rFonts w:ascii="Garamond" w:hAnsi="Garamond"/>
          <w:sz w:val="28"/>
          <w:szCs w:val="28"/>
        </w:rPr>
        <w:t xml:space="preserve">za EU </w:t>
      </w:r>
      <w:r>
        <w:rPr>
          <w:rFonts w:ascii="Garamond" w:hAnsi="Garamond"/>
          <w:sz w:val="28"/>
          <w:szCs w:val="28"/>
        </w:rPr>
        <w:t xml:space="preserve">pokazuju da </w:t>
      </w:r>
      <w:r w:rsidR="00402033">
        <w:rPr>
          <w:rFonts w:ascii="Garamond" w:hAnsi="Garamond"/>
          <w:sz w:val="28"/>
          <w:szCs w:val="28"/>
        </w:rPr>
        <w:t xml:space="preserve">prosječno </w:t>
      </w:r>
      <w:r>
        <w:rPr>
          <w:rFonts w:ascii="Garamond" w:hAnsi="Garamond"/>
          <w:sz w:val="28"/>
          <w:szCs w:val="28"/>
        </w:rPr>
        <w:t>budžetsko izdv</w:t>
      </w:r>
      <w:r w:rsidR="0008533E">
        <w:rPr>
          <w:rFonts w:ascii="Garamond" w:hAnsi="Garamond"/>
          <w:sz w:val="28"/>
          <w:szCs w:val="28"/>
        </w:rPr>
        <w:t>ajanje</w:t>
      </w:r>
      <w:r>
        <w:rPr>
          <w:rFonts w:ascii="Garamond" w:hAnsi="Garamond"/>
          <w:sz w:val="28"/>
          <w:szCs w:val="28"/>
        </w:rPr>
        <w:t xml:space="preserve"> iznosi 1,1% BDP  i da  varira od 0,53% u Luksemburgu do 1,74% u Austriji (</w:t>
      </w:r>
      <w:r w:rsidR="00FC0492">
        <w:rPr>
          <w:rFonts w:ascii="Garamond" w:hAnsi="Garamond"/>
          <w:sz w:val="28"/>
          <w:szCs w:val="28"/>
        </w:rPr>
        <w:t xml:space="preserve">podaci </w:t>
      </w:r>
      <w:r>
        <w:rPr>
          <w:rFonts w:ascii="Garamond" w:hAnsi="Garamond"/>
          <w:sz w:val="28"/>
          <w:szCs w:val="28"/>
        </w:rPr>
        <w:t>dostupn</w:t>
      </w:r>
      <w:r w:rsidR="00FC0492">
        <w:rPr>
          <w:rFonts w:ascii="Garamond" w:hAnsi="Garamond"/>
          <w:sz w:val="28"/>
          <w:szCs w:val="28"/>
        </w:rPr>
        <w:t xml:space="preserve">i za </w:t>
      </w:r>
      <w:r>
        <w:rPr>
          <w:rFonts w:ascii="Garamond" w:hAnsi="Garamond"/>
          <w:sz w:val="28"/>
          <w:szCs w:val="28"/>
        </w:rPr>
        <w:t>2015).  Međutim</w:t>
      </w:r>
      <w:r w:rsidR="00FC0492">
        <w:rPr>
          <w:rFonts w:ascii="Garamond" w:hAnsi="Garamond"/>
          <w:sz w:val="28"/>
          <w:szCs w:val="28"/>
        </w:rPr>
        <w:t>,</w:t>
      </w:r>
      <w:r>
        <w:rPr>
          <w:rFonts w:ascii="Garamond" w:hAnsi="Garamond"/>
          <w:sz w:val="28"/>
          <w:szCs w:val="28"/>
        </w:rPr>
        <w:t xml:space="preserve"> sam %</w:t>
      </w:r>
      <w:r w:rsidR="00B30E09">
        <w:rPr>
          <w:rFonts w:ascii="Garamond" w:hAnsi="Garamond"/>
          <w:sz w:val="28"/>
          <w:szCs w:val="28"/>
        </w:rPr>
        <w:t xml:space="preserve"> </w:t>
      </w:r>
      <w:r>
        <w:rPr>
          <w:rFonts w:ascii="Garamond" w:hAnsi="Garamond"/>
          <w:sz w:val="28"/>
          <w:szCs w:val="28"/>
        </w:rPr>
        <w:t>BDP n</w:t>
      </w:r>
      <w:r w:rsidR="005728DA">
        <w:rPr>
          <w:rFonts w:ascii="Garamond" w:hAnsi="Garamond"/>
          <w:sz w:val="28"/>
          <w:szCs w:val="28"/>
        </w:rPr>
        <w:t xml:space="preserve">e pruža cjelovit prikaz finansiranja, </w:t>
      </w:r>
      <w:r>
        <w:rPr>
          <w:rFonts w:ascii="Garamond" w:hAnsi="Garamond"/>
          <w:sz w:val="28"/>
          <w:szCs w:val="28"/>
        </w:rPr>
        <w:t xml:space="preserve">budući da </w:t>
      </w:r>
      <w:r w:rsidR="008D0057">
        <w:rPr>
          <w:rFonts w:ascii="Garamond" w:hAnsi="Garamond"/>
          <w:sz w:val="28"/>
          <w:szCs w:val="28"/>
        </w:rPr>
        <w:t>je</w:t>
      </w:r>
      <w:r>
        <w:rPr>
          <w:rFonts w:ascii="Garamond" w:hAnsi="Garamond"/>
          <w:sz w:val="28"/>
          <w:szCs w:val="28"/>
        </w:rPr>
        <w:t xml:space="preserve"> u Luksemburgu </w:t>
      </w:r>
      <w:r w:rsidR="000C4E38">
        <w:rPr>
          <w:rFonts w:ascii="Garamond" w:hAnsi="Garamond"/>
          <w:sz w:val="28"/>
          <w:szCs w:val="28"/>
        </w:rPr>
        <w:t xml:space="preserve">izdvajanje </w:t>
      </w:r>
      <w:r>
        <w:rPr>
          <w:rFonts w:ascii="Garamond" w:hAnsi="Garamond"/>
          <w:sz w:val="28"/>
          <w:szCs w:val="28"/>
        </w:rPr>
        <w:t xml:space="preserve">najveće </w:t>
      </w:r>
      <w:r w:rsidR="00404C26">
        <w:rPr>
          <w:rFonts w:ascii="Garamond" w:hAnsi="Garamond"/>
          <w:sz w:val="28"/>
          <w:szCs w:val="28"/>
        </w:rPr>
        <w:t xml:space="preserve">i </w:t>
      </w:r>
      <w:r>
        <w:rPr>
          <w:rFonts w:ascii="Garamond" w:hAnsi="Garamond"/>
          <w:sz w:val="28"/>
          <w:szCs w:val="28"/>
        </w:rPr>
        <w:t>iznosi 48.907$</w:t>
      </w:r>
      <w:r w:rsidR="00404C26" w:rsidRPr="00404C26">
        <w:rPr>
          <w:rFonts w:ascii="Garamond" w:hAnsi="Garamond"/>
          <w:sz w:val="28"/>
          <w:szCs w:val="28"/>
        </w:rPr>
        <w:t xml:space="preserve"> </w:t>
      </w:r>
      <w:r w:rsidR="00404C26">
        <w:rPr>
          <w:rFonts w:ascii="Garamond" w:hAnsi="Garamond"/>
          <w:sz w:val="28"/>
          <w:szCs w:val="28"/>
        </w:rPr>
        <w:t>po studentu</w:t>
      </w:r>
      <w:r w:rsidR="008D0057">
        <w:rPr>
          <w:rFonts w:ascii="Garamond" w:hAnsi="Garamond"/>
          <w:sz w:val="28"/>
          <w:szCs w:val="28"/>
        </w:rPr>
        <w:t>, a u</w:t>
      </w:r>
      <w:r>
        <w:rPr>
          <w:rFonts w:ascii="Garamond" w:hAnsi="Garamond"/>
          <w:sz w:val="28"/>
          <w:szCs w:val="28"/>
        </w:rPr>
        <w:t xml:space="preserve"> Austriji izdvajanje </w:t>
      </w:r>
      <w:r w:rsidR="008D0057">
        <w:rPr>
          <w:rFonts w:ascii="Garamond" w:hAnsi="Garamond"/>
          <w:sz w:val="28"/>
          <w:szCs w:val="28"/>
        </w:rPr>
        <w:t xml:space="preserve">je </w:t>
      </w:r>
      <w:r>
        <w:rPr>
          <w:rFonts w:ascii="Garamond" w:hAnsi="Garamond"/>
          <w:sz w:val="28"/>
          <w:szCs w:val="28"/>
        </w:rPr>
        <w:t>17.555$. Dodatno</w:t>
      </w:r>
      <w:r w:rsidR="008D0057">
        <w:rPr>
          <w:rFonts w:ascii="Garamond" w:hAnsi="Garamond"/>
          <w:sz w:val="28"/>
          <w:szCs w:val="28"/>
        </w:rPr>
        <w:t xml:space="preserve"> treba naglasiti da </w:t>
      </w:r>
      <w:r>
        <w:rPr>
          <w:rFonts w:ascii="Garamond" w:hAnsi="Garamond"/>
          <w:sz w:val="28"/>
          <w:szCs w:val="28"/>
        </w:rPr>
        <w:t>fina</w:t>
      </w:r>
      <w:r w:rsidR="002470F0">
        <w:rPr>
          <w:rFonts w:ascii="Garamond" w:hAnsi="Garamond"/>
          <w:sz w:val="28"/>
          <w:szCs w:val="28"/>
        </w:rPr>
        <w:t>n</w:t>
      </w:r>
      <w:r>
        <w:rPr>
          <w:rFonts w:ascii="Garamond" w:hAnsi="Garamond"/>
          <w:sz w:val="28"/>
          <w:szCs w:val="28"/>
        </w:rPr>
        <w:t>siranj</w:t>
      </w:r>
      <w:r w:rsidR="008D0057">
        <w:rPr>
          <w:rFonts w:ascii="Garamond" w:hAnsi="Garamond"/>
          <w:sz w:val="28"/>
          <w:szCs w:val="28"/>
        </w:rPr>
        <w:t>e</w:t>
      </w:r>
      <w:r>
        <w:rPr>
          <w:rFonts w:ascii="Garamond" w:hAnsi="Garamond"/>
          <w:sz w:val="28"/>
          <w:szCs w:val="28"/>
        </w:rPr>
        <w:t xml:space="preserve"> </w:t>
      </w:r>
      <w:r>
        <w:rPr>
          <w:rFonts w:ascii="Garamond" w:hAnsi="Garamond"/>
          <w:sz w:val="28"/>
          <w:szCs w:val="28"/>
        </w:rPr>
        <w:lastRenderedPageBreak/>
        <w:t xml:space="preserve">sadrži ućešešće javnih i privatnih izvora. Ove dvije zemlje su specifične jer </w:t>
      </w:r>
      <w:r w:rsidR="001A7115">
        <w:rPr>
          <w:rFonts w:ascii="Garamond" w:hAnsi="Garamond"/>
          <w:sz w:val="28"/>
          <w:szCs w:val="28"/>
        </w:rPr>
        <w:t>s</w:t>
      </w:r>
      <w:r>
        <w:rPr>
          <w:rFonts w:ascii="Garamond" w:hAnsi="Garamond"/>
          <w:sz w:val="28"/>
          <w:szCs w:val="28"/>
        </w:rPr>
        <w:t>e u Luksemburgu 92,4% fin</w:t>
      </w:r>
      <w:r w:rsidR="001A7115">
        <w:rPr>
          <w:rFonts w:ascii="Garamond" w:hAnsi="Garamond"/>
          <w:sz w:val="28"/>
          <w:szCs w:val="28"/>
        </w:rPr>
        <w:t>an</w:t>
      </w:r>
      <w:r>
        <w:rPr>
          <w:rFonts w:ascii="Garamond" w:hAnsi="Garamond"/>
          <w:sz w:val="28"/>
          <w:szCs w:val="28"/>
        </w:rPr>
        <w:t xml:space="preserve">sira iz javnih izvora, </w:t>
      </w:r>
      <w:r w:rsidR="002470F0">
        <w:rPr>
          <w:rFonts w:ascii="Garamond" w:hAnsi="Garamond"/>
          <w:sz w:val="28"/>
          <w:szCs w:val="28"/>
        </w:rPr>
        <w:t>a</w:t>
      </w:r>
      <w:r>
        <w:rPr>
          <w:rFonts w:ascii="Garamond" w:hAnsi="Garamond"/>
          <w:sz w:val="28"/>
          <w:szCs w:val="28"/>
        </w:rPr>
        <w:t xml:space="preserve"> u Austriji </w:t>
      </w:r>
      <w:r w:rsidR="000C4E38">
        <w:rPr>
          <w:rFonts w:ascii="Garamond" w:hAnsi="Garamond"/>
          <w:sz w:val="28"/>
          <w:szCs w:val="28"/>
        </w:rPr>
        <w:t>to</w:t>
      </w:r>
      <w:r>
        <w:rPr>
          <w:rFonts w:ascii="Garamond" w:hAnsi="Garamond"/>
          <w:sz w:val="28"/>
          <w:szCs w:val="28"/>
        </w:rPr>
        <w:t xml:space="preserve"> iznosi 37,8%.</w:t>
      </w:r>
      <w:r>
        <w:rPr>
          <w:rStyle w:val="FootnoteReference"/>
          <w:rFonts w:ascii="Garamond" w:hAnsi="Garamond"/>
          <w:sz w:val="28"/>
          <w:szCs w:val="28"/>
        </w:rPr>
        <w:footnoteReference w:id="16"/>
      </w:r>
    </w:p>
    <w:p w:rsidR="00CD5DAF" w:rsidRPr="002E7643" w:rsidRDefault="00CD5DAF" w:rsidP="00DB6527">
      <w:pPr>
        <w:spacing w:after="0" w:line="240" w:lineRule="auto"/>
        <w:ind w:firstLine="708"/>
        <w:jc w:val="both"/>
        <w:rPr>
          <w:rFonts w:ascii="Garamond" w:hAnsi="Garamond"/>
          <w:sz w:val="28"/>
          <w:szCs w:val="28"/>
        </w:rPr>
      </w:pPr>
    </w:p>
    <w:p w:rsidR="00CD5DAF" w:rsidRPr="00C76298" w:rsidRDefault="00B66B82" w:rsidP="00B8212C">
      <w:pPr>
        <w:pStyle w:val="ListParagraph"/>
        <w:numPr>
          <w:ilvl w:val="3"/>
          <w:numId w:val="82"/>
        </w:numPr>
        <w:spacing w:after="0" w:line="240" w:lineRule="auto"/>
        <w:ind w:left="1530" w:hanging="810"/>
        <w:jc w:val="both"/>
        <w:rPr>
          <w:rFonts w:ascii="Garamond" w:eastAsia="Calibri" w:hAnsi="Garamond" w:cs="Times New Roman"/>
          <w:b/>
          <w:bCs/>
          <w:sz w:val="28"/>
          <w:szCs w:val="28"/>
          <w:lang w:val="sr-Latn-CS"/>
        </w:rPr>
      </w:pPr>
      <w:r>
        <w:rPr>
          <w:rFonts w:ascii="Garamond" w:eastAsia="Calibri" w:hAnsi="Garamond" w:cs="Times New Roman"/>
          <w:b/>
          <w:bCs/>
          <w:sz w:val="28"/>
          <w:szCs w:val="28"/>
          <w:lang w:val="sr-Latn-CS"/>
        </w:rPr>
        <w:t>Z</w:t>
      </w:r>
      <w:r w:rsidR="000C4E38">
        <w:rPr>
          <w:rFonts w:ascii="Garamond" w:eastAsia="Calibri" w:hAnsi="Garamond" w:cs="Times New Roman"/>
          <w:b/>
          <w:bCs/>
          <w:sz w:val="28"/>
          <w:szCs w:val="28"/>
          <w:lang w:val="sr-Latn-CS"/>
        </w:rPr>
        <w:t>a</w:t>
      </w:r>
      <w:r>
        <w:rPr>
          <w:rFonts w:ascii="Garamond" w:eastAsia="Calibri" w:hAnsi="Garamond" w:cs="Times New Roman"/>
          <w:b/>
          <w:bCs/>
          <w:sz w:val="28"/>
          <w:szCs w:val="28"/>
          <w:lang w:val="sr-Latn-CS"/>
        </w:rPr>
        <w:t>vršavanje s</w:t>
      </w:r>
      <w:r w:rsidR="00CD5DAF">
        <w:rPr>
          <w:rFonts w:ascii="Garamond" w:eastAsia="Calibri" w:hAnsi="Garamond" w:cs="Times New Roman"/>
          <w:b/>
          <w:bCs/>
          <w:sz w:val="28"/>
          <w:szCs w:val="28"/>
          <w:lang w:val="sr-Latn-CS"/>
        </w:rPr>
        <w:t>rednje</w:t>
      </w:r>
      <w:r>
        <w:rPr>
          <w:rFonts w:ascii="Garamond" w:eastAsia="Calibri" w:hAnsi="Garamond" w:cs="Times New Roman"/>
          <w:b/>
          <w:bCs/>
          <w:sz w:val="28"/>
          <w:szCs w:val="28"/>
          <w:lang w:val="sr-Latn-CS"/>
        </w:rPr>
        <w:t>g</w:t>
      </w:r>
      <w:r w:rsidR="00CD5DAF">
        <w:rPr>
          <w:rFonts w:ascii="Garamond" w:eastAsia="Calibri" w:hAnsi="Garamond" w:cs="Times New Roman"/>
          <w:b/>
          <w:bCs/>
          <w:sz w:val="28"/>
          <w:szCs w:val="28"/>
          <w:lang w:val="sr-Latn-CS"/>
        </w:rPr>
        <w:t xml:space="preserve"> </w:t>
      </w:r>
      <w:r>
        <w:rPr>
          <w:rFonts w:ascii="Garamond" w:eastAsia="Calibri" w:hAnsi="Garamond" w:cs="Times New Roman"/>
          <w:b/>
          <w:bCs/>
          <w:sz w:val="28"/>
          <w:szCs w:val="28"/>
          <w:lang w:val="sr-Latn-CS"/>
        </w:rPr>
        <w:t>i nastavljanje visokog obrazovanja</w:t>
      </w:r>
    </w:p>
    <w:p w:rsidR="00DB6527" w:rsidRDefault="00DB6527" w:rsidP="00DB6527">
      <w:pPr>
        <w:spacing w:after="0" w:line="240" w:lineRule="auto"/>
        <w:ind w:firstLine="708"/>
        <w:jc w:val="both"/>
        <w:rPr>
          <w:rFonts w:ascii="Garamond" w:hAnsi="Garamond"/>
          <w:b/>
          <w:bCs/>
          <w:sz w:val="28"/>
          <w:szCs w:val="28"/>
        </w:rPr>
      </w:pPr>
    </w:p>
    <w:p w:rsidR="002B3309" w:rsidRPr="002B3309" w:rsidRDefault="00D74892" w:rsidP="002B3309">
      <w:pPr>
        <w:spacing w:after="0" w:line="240" w:lineRule="auto"/>
        <w:ind w:firstLine="708"/>
        <w:jc w:val="both"/>
        <w:rPr>
          <w:rFonts w:ascii="Garamond" w:hAnsi="Garamond"/>
          <w:sz w:val="28"/>
          <w:szCs w:val="28"/>
        </w:rPr>
      </w:pPr>
      <w:r w:rsidRPr="00CD5DAF">
        <w:rPr>
          <w:rFonts w:ascii="Garamond" w:hAnsi="Garamond"/>
          <w:sz w:val="28"/>
          <w:szCs w:val="28"/>
        </w:rPr>
        <w:t>Srednje škole</w:t>
      </w:r>
      <w:r>
        <w:rPr>
          <w:rFonts w:ascii="Garamond" w:hAnsi="Garamond"/>
          <w:b/>
          <w:bCs/>
          <w:i/>
          <w:iCs/>
          <w:sz w:val="28"/>
          <w:szCs w:val="28"/>
        </w:rPr>
        <w:t xml:space="preserve"> </w:t>
      </w:r>
      <w:r w:rsidRPr="00687056">
        <w:rPr>
          <w:rFonts w:ascii="Garamond" w:hAnsi="Garamond"/>
          <w:sz w:val="28"/>
          <w:szCs w:val="28"/>
        </w:rPr>
        <w:t>(gimnazija i srednje stručne škole</w:t>
      </w:r>
      <w:r w:rsidR="008F6BC5" w:rsidRPr="00687056">
        <w:rPr>
          <w:rFonts w:ascii="Garamond" w:hAnsi="Garamond"/>
          <w:sz w:val="28"/>
          <w:szCs w:val="28"/>
        </w:rPr>
        <w:t>)</w:t>
      </w:r>
      <w:r w:rsidR="008F6BC5">
        <w:rPr>
          <w:rFonts w:ascii="Garamond" w:hAnsi="Garamond"/>
          <w:b/>
          <w:bCs/>
          <w:i/>
          <w:iCs/>
          <w:sz w:val="28"/>
          <w:szCs w:val="28"/>
        </w:rPr>
        <w:t xml:space="preserve"> </w:t>
      </w:r>
      <w:r w:rsidR="008F6BC5">
        <w:rPr>
          <w:rFonts w:ascii="Garamond" w:hAnsi="Garamond"/>
          <w:sz w:val="28"/>
          <w:szCs w:val="28"/>
        </w:rPr>
        <w:t xml:space="preserve">pripremaju diplomirane učenike za tržište rada i nastavak školovanja. </w:t>
      </w:r>
      <w:r w:rsidR="002B3309" w:rsidRPr="005B0578">
        <w:rPr>
          <w:rFonts w:ascii="Garamond" w:hAnsi="Garamond"/>
          <w:sz w:val="28"/>
          <w:szCs w:val="28"/>
        </w:rPr>
        <w:t>Izabrani uporedni pokazatelji</w:t>
      </w:r>
      <w:r w:rsidR="002B3309">
        <w:rPr>
          <w:rFonts w:ascii="Garamond" w:hAnsi="Garamond"/>
          <w:b/>
          <w:bCs/>
          <w:sz w:val="28"/>
          <w:szCs w:val="28"/>
        </w:rPr>
        <w:t xml:space="preserve"> </w:t>
      </w:r>
      <w:r w:rsidR="002B3309" w:rsidRPr="002B3309">
        <w:rPr>
          <w:rFonts w:ascii="Garamond" w:hAnsi="Garamond"/>
          <w:sz w:val="28"/>
          <w:szCs w:val="28"/>
        </w:rPr>
        <w:t xml:space="preserve">za </w:t>
      </w:r>
      <w:r w:rsidR="00AB0074">
        <w:rPr>
          <w:rFonts w:ascii="Garamond" w:hAnsi="Garamond"/>
          <w:sz w:val="28"/>
          <w:szCs w:val="28"/>
        </w:rPr>
        <w:t>srednjoškol</w:t>
      </w:r>
      <w:r w:rsidR="008F6BC5">
        <w:rPr>
          <w:rFonts w:ascii="Garamond" w:hAnsi="Garamond"/>
          <w:sz w:val="28"/>
          <w:szCs w:val="28"/>
        </w:rPr>
        <w:t xml:space="preserve">ce i </w:t>
      </w:r>
      <w:r w:rsidR="002B3309" w:rsidRPr="002B3309">
        <w:rPr>
          <w:rFonts w:ascii="Garamond" w:hAnsi="Garamond"/>
          <w:sz w:val="28"/>
          <w:szCs w:val="28"/>
        </w:rPr>
        <w:t>pristup visokom obrazovanju</w:t>
      </w:r>
      <w:r w:rsidR="008F6BC5">
        <w:rPr>
          <w:rFonts w:ascii="Garamond" w:hAnsi="Garamond"/>
          <w:sz w:val="28"/>
          <w:szCs w:val="28"/>
        </w:rPr>
        <w:t xml:space="preserve"> prikazani su u tabeli 5.</w:t>
      </w:r>
      <w:r w:rsidR="002B3309" w:rsidRPr="002B3309">
        <w:rPr>
          <w:rFonts w:ascii="Garamond" w:hAnsi="Garamond"/>
          <w:sz w:val="28"/>
          <w:szCs w:val="28"/>
        </w:rPr>
        <w:t xml:space="preserve"> </w:t>
      </w:r>
    </w:p>
    <w:p w:rsidR="009F7C21" w:rsidRDefault="00D1448A" w:rsidP="009F7C21">
      <w:pPr>
        <w:spacing w:after="0" w:line="240" w:lineRule="auto"/>
        <w:ind w:firstLine="708"/>
        <w:jc w:val="both"/>
        <w:rPr>
          <w:rFonts w:ascii="Garamond" w:eastAsia="Calibri" w:hAnsi="Garamond" w:cs="Times New Roman"/>
          <w:sz w:val="28"/>
          <w:szCs w:val="28"/>
          <w:lang w:val="sr-Latn-CS"/>
        </w:rPr>
      </w:pPr>
      <w:r w:rsidRPr="008F6BC5">
        <w:rPr>
          <w:rFonts w:ascii="Garamond" w:eastAsia="Calibri" w:hAnsi="Garamond" w:cs="Times New Roman"/>
          <w:sz w:val="28"/>
          <w:szCs w:val="28"/>
          <w:lang w:val="sr-Latn-CS"/>
        </w:rPr>
        <w:t>Podaci pokazuju da se generacije učenika u periodu od 2014</w:t>
      </w:r>
      <w:r w:rsidR="0008533E">
        <w:rPr>
          <w:rFonts w:ascii="Garamond" w:eastAsia="Calibri" w:hAnsi="Garamond" w:cs="Times New Roman"/>
          <w:sz w:val="28"/>
          <w:szCs w:val="28"/>
          <w:lang w:val="sr-Latn-CS"/>
        </w:rPr>
        <w:t>.</w:t>
      </w:r>
      <w:r w:rsidRPr="008F6BC5">
        <w:rPr>
          <w:rFonts w:ascii="Garamond" w:eastAsia="Calibri" w:hAnsi="Garamond" w:cs="Times New Roman"/>
          <w:sz w:val="28"/>
          <w:szCs w:val="28"/>
          <w:lang w:val="sr-Latn-CS"/>
        </w:rPr>
        <w:t xml:space="preserve"> do 2018. </w:t>
      </w:r>
      <w:r w:rsidR="000C4E38">
        <w:rPr>
          <w:rFonts w:ascii="Garamond" w:eastAsia="Calibri" w:hAnsi="Garamond" w:cs="Times New Roman"/>
          <w:sz w:val="28"/>
          <w:szCs w:val="28"/>
          <w:lang w:val="sr-Latn-CS"/>
        </w:rPr>
        <w:t xml:space="preserve">godine </w:t>
      </w:r>
      <w:r w:rsidRPr="008F6BC5">
        <w:rPr>
          <w:rFonts w:ascii="Garamond" w:eastAsia="Calibri" w:hAnsi="Garamond" w:cs="Times New Roman"/>
          <w:sz w:val="28"/>
          <w:szCs w:val="28"/>
          <w:lang w:val="sr-Latn-CS"/>
        </w:rPr>
        <w:t xml:space="preserve">ravnomjerno </w:t>
      </w:r>
      <w:r>
        <w:rPr>
          <w:rFonts w:ascii="Garamond" w:eastAsia="Calibri" w:hAnsi="Garamond" w:cs="Times New Roman"/>
          <w:sz w:val="28"/>
          <w:szCs w:val="28"/>
          <w:lang w:val="sr-Latn-CS"/>
        </w:rPr>
        <w:t>raspoređuj</w:t>
      </w:r>
      <w:r w:rsidR="00AB0074">
        <w:rPr>
          <w:rFonts w:ascii="Garamond" w:eastAsia="Calibri" w:hAnsi="Garamond" w:cs="Times New Roman"/>
          <w:sz w:val="28"/>
          <w:szCs w:val="28"/>
          <w:lang w:val="sr-Latn-CS"/>
        </w:rPr>
        <w:t>u kod upisa u srednje škole tako da</w:t>
      </w:r>
      <w:r>
        <w:rPr>
          <w:rFonts w:ascii="Garamond" w:eastAsia="Calibri" w:hAnsi="Garamond" w:cs="Times New Roman"/>
          <w:sz w:val="28"/>
          <w:szCs w:val="28"/>
          <w:lang w:val="sr-Latn-CS"/>
        </w:rPr>
        <w:t xml:space="preserve"> </w:t>
      </w:r>
      <w:r w:rsidR="0028099A">
        <w:rPr>
          <w:rFonts w:ascii="Garamond" w:eastAsia="Calibri" w:hAnsi="Garamond" w:cs="Times New Roman"/>
          <w:sz w:val="28"/>
          <w:szCs w:val="28"/>
          <w:lang w:val="sr-Latn-CS"/>
        </w:rPr>
        <w:t xml:space="preserve">se </w:t>
      </w:r>
      <w:r>
        <w:rPr>
          <w:rFonts w:ascii="Garamond" w:eastAsia="Calibri" w:hAnsi="Garamond" w:cs="Times New Roman"/>
          <w:sz w:val="28"/>
          <w:szCs w:val="28"/>
          <w:lang w:val="sr-Latn-CS"/>
        </w:rPr>
        <w:t xml:space="preserve">približno </w:t>
      </w:r>
      <w:r w:rsidRPr="0028099A">
        <w:rPr>
          <w:rFonts w:ascii="Garamond" w:eastAsia="Calibri" w:hAnsi="Garamond" w:cs="Times New Roman"/>
          <w:sz w:val="28"/>
          <w:szCs w:val="28"/>
          <w:lang w:val="sr-Latn-CS"/>
        </w:rPr>
        <w:t>1/3 u</w:t>
      </w:r>
      <w:r w:rsidR="0028099A" w:rsidRPr="0028099A">
        <w:rPr>
          <w:rFonts w:ascii="Garamond" w:eastAsia="Calibri" w:hAnsi="Garamond" w:cs="Times New Roman"/>
          <w:sz w:val="28"/>
          <w:szCs w:val="28"/>
          <w:lang w:val="sr-Latn-CS"/>
        </w:rPr>
        <w:t>piše u</w:t>
      </w:r>
      <w:r w:rsidRPr="0028099A">
        <w:rPr>
          <w:rFonts w:ascii="Garamond" w:eastAsia="Calibri" w:hAnsi="Garamond" w:cs="Times New Roman"/>
          <w:sz w:val="28"/>
          <w:szCs w:val="28"/>
          <w:lang w:val="sr-Latn-CS"/>
        </w:rPr>
        <w:t xml:space="preserve"> gimnaziju, a 2/3 u srednje stručne škole.</w:t>
      </w:r>
      <w:r w:rsidR="009F7C21" w:rsidRPr="0028099A">
        <w:rPr>
          <w:rFonts w:ascii="Garamond" w:eastAsia="Calibri" w:hAnsi="Garamond" w:cs="Times New Roman"/>
          <w:sz w:val="28"/>
          <w:szCs w:val="28"/>
          <w:lang w:val="sr-Latn-CS"/>
        </w:rPr>
        <w:t xml:space="preserve"> Završeni srednjoškolci nastavljaju visoko</w:t>
      </w:r>
      <w:r w:rsidR="009F7C21">
        <w:rPr>
          <w:rFonts w:ascii="Garamond" w:eastAsia="Calibri" w:hAnsi="Garamond" w:cs="Times New Roman"/>
          <w:sz w:val="28"/>
          <w:szCs w:val="28"/>
          <w:lang w:val="sr-Latn-CS"/>
        </w:rPr>
        <w:t xml:space="preserve"> obrazovanje iz </w:t>
      </w:r>
      <w:r w:rsidR="0028099A" w:rsidRPr="0028099A">
        <w:rPr>
          <w:rFonts w:ascii="Garamond" w:eastAsia="Calibri" w:hAnsi="Garamond" w:cs="Times New Roman"/>
          <w:sz w:val="28"/>
          <w:szCs w:val="28"/>
          <w:lang w:val="sr-Latn-CS"/>
        </w:rPr>
        <w:t>obje</w:t>
      </w:r>
      <w:r w:rsidR="009F7C21">
        <w:rPr>
          <w:rFonts w:ascii="Garamond" w:eastAsia="Calibri" w:hAnsi="Garamond" w:cs="Times New Roman"/>
          <w:sz w:val="28"/>
          <w:szCs w:val="28"/>
          <w:lang w:val="sr-Latn-CS"/>
        </w:rPr>
        <w:t xml:space="preserve"> grupe srednjih škola, ali</w:t>
      </w:r>
      <w:r w:rsidR="00402033">
        <w:rPr>
          <w:rFonts w:ascii="Garamond" w:eastAsia="Calibri" w:hAnsi="Garamond" w:cs="Times New Roman"/>
          <w:sz w:val="28"/>
          <w:szCs w:val="28"/>
          <w:lang w:val="sr-Latn-CS"/>
        </w:rPr>
        <w:t xml:space="preserve"> je</w:t>
      </w:r>
      <w:r w:rsidR="009F7C21">
        <w:rPr>
          <w:rFonts w:ascii="Garamond" w:eastAsia="Calibri" w:hAnsi="Garamond" w:cs="Times New Roman"/>
          <w:sz w:val="28"/>
          <w:szCs w:val="28"/>
          <w:lang w:val="sr-Latn-CS"/>
        </w:rPr>
        <w:t xml:space="preserve"> broj koji nast</w:t>
      </w:r>
      <w:r w:rsidR="0028099A">
        <w:rPr>
          <w:rFonts w:ascii="Garamond" w:eastAsia="Calibri" w:hAnsi="Garamond" w:cs="Times New Roman"/>
          <w:sz w:val="28"/>
          <w:szCs w:val="28"/>
          <w:lang w:val="sr-Latn-CS"/>
        </w:rPr>
        <w:t>av</w:t>
      </w:r>
      <w:r w:rsidR="009F7C21">
        <w:rPr>
          <w:rFonts w:ascii="Garamond" w:eastAsia="Calibri" w:hAnsi="Garamond" w:cs="Times New Roman"/>
          <w:sz w:val="28"/>
          <w:szCs w:val="28"/>
          <w:lang w:val="sr-Latn-CS"/>
        </w:rPr>
        <w:t xml:space="preserve">lja </w:t>
      </w:r>
      <w:r w:rsidR="0028099A">
        <w:rPr>
          <w:rFonts w:ascii="Garamond" w:eastAsia="Calibri" w:hAnsi="Garamond" w:cs="Times New Roman"/>
          <w:sz w:val="28"/>
          <w:szCs w:val="28"/>
          <w:lang w:val="sr-Latn-CS"/>
        </w:rPr>
        <w:t xml:space="preserve">obrazovanje </w:t>
      </w:r>
      <w:r w:rsidR="009F7C21">
        <w:rPr>
          <w:rFonts w:ascii="Garamond" w:eastAsia="Calibri" w:hAnsi="Garamond" w:cs="Times New Roman"/>
          <w:sz w:val="28"/>
          <w:szCs w:val="28"/>
          <w:lang w:val="sr-Latn-CS"/>
        </w:rPr>
        <w:t>poslije zav</w:t>
      </w:r>
      <w:r w:rsidR="0028099A">
        <w:rPr>
          <w:rFonts w:ascii="Garamond" w:eastAsia="Calibri" w:hAnsi="Garamond" w:cs="Times New Roman"/>
          <w:sz w:val="28"/>
          <w:szCs w:val="28"/>
          <w:lang w:val="sr-Latn-CS"/>
        </w:rPr>
        <w:t>r</w:t>
      </w:r>
      <w:r w:rsidR="009F7C21">
        <w:rPr>
          <w:rFonts w:ascii="Garamond" w:eastAsia="Calibri" w:hAnsi="Garamond" w:cs="Times New Roman"/>
          <w:sz w:val="28"/>
          <w:szCs w:val="28"/>
          <w:lang w:val="sr-Latn-CS"/>
        </w:rPr>
        <w:t>šetka stručnih škola za oko 10% manji</w:t>
      </w:r>
      <w:r w:rsidR="009F7C21" w:rsidRPr="00A60EDE">
        <w:rPr>
          <w:rFonts w:ascii="Garamond" w:eastAsia="Calibri" w:hAnsi="Garamond" w:cs="Times New Roman"/>
          <w:sz w:val="28"/>
          <w:szCs w:val="28"/>
          <w:lang w:val="sr-Latn-CS"/>
        </w:rPr>
        <w:t xml:space="preserve"> </w:t>
      </w:r>
      <w:r w:rsidR="0028099A">
        <w:rPr>
          <w:rFonts w:ascii="Garamond" w:eastAsia="Calibri" w:hAnsi="Garamond" w:cs="Times New Roman"/>
          <w:sz w:val="28"/>
          <w:szCs w:val="28"/>
          <w:lang w:val="sr-Latn-CS"/>
        </w:rPr>
        <w:t>u odnosu na generaciju.</w:t>
      </w:r>
      <w:r w:rsidR="009F7C21">
        <w:rPr>
          <w:rFonts w:ascii="Garamond" w:eastAsia="Calibri" w:hAnsi="Garamond" w:cs="Times New Roman"/>
          <w:sz w:val="28"/>
          <w:szCs w:val="28"/>
          <w:lang w:val="sr-Latn-CS"/>
        </w:rPr>
        <w:t xml:space="preserve"> Tako </w:t>
      </w:r>
      <w:r w:rsidR="00402033">
        <w:rPr>
          <w:rFonts w:ascii="Garamond" w:eastAsia="Calibri" w:hAnsi="Garamond" w:cs="Times New Roman"/>
          <w:sz w:val="28"/>
          <w:szCs w:val="28"/>
          <w:lang w:val="sr-Latn-CS"/>
        </w:rPr>
        <w:t xml:space="preserve">je </w:t>
      </w:r>
      <w:r w:rsidR="009F7C21">
        <w:rPr>
          <w:rFonts w:ascii="Garamond" w:eastAsia="Calibri" w:hAnsi="Garamond" w:cs="Times New Roman"/>
          <w:sz w:val="28"/>
          <w:szCs w:val="28"/>
          <w:lang w:val="sr-Latn-CS"/>
        </w:rPr>
        <w:t>55-</w:t>
      </w:r>
      <w:r w:rsidR="000150CA">
        <w:rPr>
          <w:rFonts w:ascii="Garamond" w:eastAsia="Calibri" w:hAnsi="Garamond" w:cs="Times New Roman"/>
          <w:sz w:val="28"/>
          <w:szCs w:val="28"/>
          <w:lang w:val="sr-Latn-CS"/>
        </w:rPr>
        <w:t>5</w:t>
      </w:r>
      <w:r w:rsidR="00CF273D">
        <w:rPr>
          <w:rFonts w:ascii="Garamond" w:eastAsia="Calibri" w:hAnsi="Garamond" w:cs="Times New Roman"/>
          <w:sz w:val="28"/>
          <w:szCs w:val="28"/>
          <w:lang w:val="sr-Latn-CS"/>
        </w:rPr>
        <w:t>7</w:t>
      </w:r>
      <w:r w:rsidR="009F7C21">
        <w:rPr>
          <w:rFonts w:ascii="Garamond" w:eastAsia="Calibri" w:hAnsi="Garamond" w:cs="Times New Roman"/>
          <w:sz w:val="28"/>
          <w:szCs w:val="28"/>
          <w:lang w:val="sr-Latn-CS"/>
        </w:rPr>
        <w:t xml:space="preserve">% upisanih na studije završilo </w:t>
      </w:r>
      <w:r w:rsidR="00402033">
        <w:rPr>
          <w:rFonts w:ascii="Garamond" w:eastAsia="Calibri" w:hAnsi="Garamond" w:cs="Times New Roman"/>
          <w:sz w:val="28"/>
          <w:szCs w:val="28"/>
          <w:lang w:val="sr-Latn-CS"/>
        </w:rPr>
        <w:t xml:space="preserve">srednje </w:t>
      </w:r>
      <w:r w:rsidR="00CF273D">
        <w:rPr>
          <w:rFonts w:ascii="Garamond" w:eastAsia="Calibri" w:hAnsi="Garamond" w:cs="Times New Roman"/>
          <w:sz w:val="28"/>
          <w:szCs w:val="28"/>
          <w:lang w:val="sr-Latn-CS"/>
        </w:rPr>
        <w:t>stručne škole.</w:t>
      </w:r>
    </w:p>
    <w:p w:rsidR="009F7C21" w:rsidRDefault="009F7C21" w:rsidP="000C4E38">
      <w:pPr>
        <w:spacing w:after="0" w:line="240" w:lineRule="auto"/>
        <w:ind w:firstLine="708"/>
        <w:jc w:val="both"/>
        <w:rPr>
          <w:rFonts w:ascii="Garamond" w:eastAsia="Calibri" w:hAnsi="Garamond" w:cs="Times New Roman"/>
          <w:sz w:val="28"/>
          <w:szCs w:val="28"/>
          <w:lang w:val="sr-Latn-CS"/>
        </w:rPr>
      </w:pPr>
    </w:p>
    <w:p w:rsidR="00687056" w:rsidRPr="0031638F" w:rsidRDefault="00687056" w:rsidP="000C4E38">
      <w:pPr>
        <w:spacing w:after="0" w:line="240" w:lineRule="auto"/>
        <w:rPr>
          <w:rFonts w:ascii="Garamond" w:hAnsi="Garamond"/>
          <w:sz w:val="28"/>
          <w:szCs w:val="28"/>
        </w:rPr>
      </w:pPr>
      <w:r w:rsidRPr="0031638F">
        <w:rPr>
          <w:rFonts w:ascii="Garamond" w:hAnsi="Garamond"/>
          <w:sz w:val="28"/>
          <w:szCs w:val="28"/>
        </w:rPr>
        <w:t xml:space="preserve">Tabela </w:t>
      </w:r>
      <w:r>
        <w:rPr>
          <w:rFonts w:ascii="Garamond" w:hAnsi="Garamond"/>
          <w:sz w:val="28"/>
          <w:szCs w:val="28"/>
        </w:rPr>
        <w:t>5</w:t>
      </w:r>
      <w:r w:rsidRPr="0031638F">
        <w:rPr>
          <w:rFonts w:ascii="Garamond" w:hAnsi="Garamond"/>
          <w:sz w:val="28"/>
          <w:szCs w:val="28"/>
        </w:rPr>
        <w:t xml:space="preserve">. </w:t>
      </w:r>
      <w:r w:rsidR="00676E9F">
        <w:rPr>
          <w:rFonts w:ascii="Garamond" w:hAnsi="Garamond"/>
          <w:sz w:val="28"/>
          <w:szCs w:val="28"/>
        </w:rPr>
        <w:t xml:space="preserve"> Pregled izabranih pokazatelja</w:t>
      </w:r>
      <w:r>
        <w:rPr>
          <w:rFonts w:ascii="Garamond" w:hAnsi="Garamond"/>
          <w:sz w:val="28"/>
          <w:szCs w:val="28"/>
        </w:rPr>
        <w:t xml:space="preserve"> za srednje </w:t>
      </w:r>
      <w:r w:rsidR="00402033">
        <w:rPr>
          <w:rFonts w:ascii="Garamond" w:hAnsi="Garamond"/>
          <w:sz w:val="28"/>
          <w:szCs w:val="28"/>
        </w:rPr>
        <w:t>i</w:t>
      </w:r>
      <w:r>
        <w:rPr>
          <w:rFonts w:ascii="Garamond" w:hAnsi="Garamond"/>
          <w:sz w:val="28"/>
          <w:szCs w:val="28"/>
        </w:rPr>
        <w:t xml:space="preserve"> pristup</w:t>
      </w:r>
      <w:r w:rsidR="00402033">
        <w:rPr>
          <w:rFonts w:ascii="Garamond" w:hAnsi="Garamond"/>
          <w:sz w:val="28"/>
          <w:szCs w:val="28"/>
        </w:rPr>
        <w:t xml:space="preserve"> visokom obrazovanju</w:t>
      </w:r>
    </w:p>
    <w:tbl>
      <w:tblPr>
        <w:tblStyle w:val="TableGrid"/>
        <w:tblW w:w="9314" w:type="dxa"/>
        <w:tblLook w:val="04A0" w:firstRow="1" w:lastRow="0" w:firstColumn="1" w:lastColumn="0" w:noHBand="0" w:noVBand="1"/>
      </w:tblPr>
      <w:tblGrid>
        <w:gridCol w:w="3490"/>
        <w:gridCol w:w="776"/>
        <w:gridCol w:w="1034"/>
        <w:gridCol w:w="904"/>
        <w:gridCol w:w="1034"/>
        <w:gridCol w:w="1034"/>
        <w:gridCol w:w="1042"/>
      </w:tblGrid>
      <w:tr w:rsidR="00687056" w:rsidTr="00834F01">
        <w:trPr>
          <w:trHeight w:val="273"/>
        </w:trPr>
        <w:tc>
          <w:tcPr>
            <w:tcW w:w="3490" w:type="dxa"/>
            <w:vMerge w:val="restart"/>
            <w:tcBorders>
              <w:top w:val="single" w:sz="4" w:space="0" w:color="auto"/>
            </w:tcBorders>
            <w:shd w:val="clear" w:color="auto" w:fill="D9E2F3" w:themeFill="accent1" w:themeFillTint="33"/>
            <w:vAlign w:val="center"/>
          </w:tcPr>
          <w:p w:rsidR="00687056" w:rsidRPr="00723836" w:rsidRDefault="00687056" w:rsidP="004E761D">
            <w:pPr>
              <w:rPr>
                <w:rFonts w:ascii="Garamond" w:hAnsi="Garamond"/>
                <w:b/>
                <w:bCs/>
                <w:sz w:val="28"/>
                <w:szCs w:val="28"/>
              </w:rPr>
            </w:pPr>
            <w:r w:rsidRPr="00723836">
              <w:rPr>
                <w:rFonts w:ascii="Garamond" w:hAnsi="Garamond"/>
                <w:b/>
                <w:bCs/>
                <w:sz w:val="28"/>
                <w:szCs w:val="28"/>
              </w:rPr>
              <w:t>Indikator</w:t>
            </w:r>
          </w:p>
        </w:tc>
        <w:tc>
          <w:tcPr>
            <w:tcW w:w="776" w:type="dxa"/>
            <w:vMerge w:val="restart"/>
            <w:tcBorders>
              <w:top w:val="single" w:sz="4" w:space="0" w:color="auto"/>
            </w:tcBorders>
            <w:shd w:val="clear" w:color="auto" w:fill="D9E2F3" w:themeFill="accent1" w:themeFillTint="33"/>
            <w:vAlign w:val="center"/>
          </w:tcPr>
          <w:p w:rsidR="00687056" w:rsidRPr="00723836" w:rsidRDefault="00687056" w:rsidP="004E761D">
            <w:pPr>
              <w:rPr>
                <w:rFonts w:ascii="Garamond" w:hAnsi="Garamond"/>
                <w:b/>
                <w:bCs/>
                <w:sz w:val="28"/>
                <w:szCs w:val="28"/>
              </w:rPr>
            </w:pPr>
            <w:r>
              <w:rPr>
                <w:rFonts w:ascii="Garamond" w:hAnsi="Garamond"/>
                <w:b/>
                <w:bCs/>
                <w:sz w:val="28"/>
                <w:szCs w:val="28"/>
              </w:rPr>
              <w:t>Pol</w:t>
            </w:r>
          </w:p>
        </w:tc>
        <w:tc>
          <w:tcPr>
            <w:tcW w:w="5047"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87056" w:rsidRPr="00723836" w:rsidRDefault="00687056" w:rsidP="004E761D">
            <w:pPr>
              <w:jc w:val="center"/>
              <w:rPr>
                <w:rFonts w:ascii="Garamond" w:hAnsi="Garamond"/>
                <w:b/>
                <w:bCs/>
                <w:sz w:val="28"/>
                <w:szCs w:val="28"/>
              </w:rPr>
            </w:pPr>
            <w:r w:rsidRPr="00723836">
              <w:rPr>
                <w:rFonts w:ascii="Garamond" w:hAnsi="Garamond"/>
                <w:b/>
                <w:bCs/>
                <w:sz w:val="28"/>
                <w:szCs w:val="28"/>
              </w:rPr>
              <w:t>Godina</w:t>
            </w:r>
          </w:p>
        </w:tc>
      </w:tr>
      <w:tr w:rsidR="00687056" w:rsidTr="0053304E">
        <w:trPr>
          <w:trHeight w:val="273"/>
        </w:trPr>
        <w:tc>
          <w:tcPr>
            <w:tcW w:w="3490" w:type="dxa"/>
            <w:vMerge/>
            <w:tcBorders>
              <w:bottom w:val="single" w:sz="4" w:space="0" w:color="auto"/>
            </w:tcBorders>
            <w:shd w:val="clear" w:color="auto" w:fill="D9E2F3" w:themeFill="accent1" w:themeFillTint="33"/>
            <w:vAlign w:val="center"/>
          </w:tcPr>
          <w:p w:rsidR="00687056" w:rsidRPr="00723836" w:rsidRDefault="00687056" w:rsidP="004E761D">
            <w:pPr>
              <w:rPr>
                <w:rFonts w:ascii="Garamond" w:hAnsi="Garamond" w:cs="Arial"/>
                <w:sz w:val="28"/>
                <w:szCs w:val="28"/>
                <w:shd w:val="clear" w:color="auto" w:fill="F5F5F5"/>
              </w:rPr>
            </w:pPr>
          </w:p>
        </w:tc>
        <w:tc>
          <w:tcPr>
            <w:tcW w:w="776" w:type="dxa"/>
            <w:vMerge/>
            <w:tcBorders>
              <w:bottom w:val="single" w:sz="4" w:space="0" w:color="auto"/>
              <w:right w:val="single" w:sz="4" w:space="0" w:color="auto"/>
            </w:tcBorders>
            <w:shd w:val="clear" w:color="auto" w:fill="D9E2F3" w:themeFill="accent1" w:themeFillTint="33"/>
            <w:vAlign w:val="center"/>
          </w:tcPr>
          <w:p w:rsidR="00687056" w:rsidRPr="00723836" w:rsidRDefault="00687056" w:rsidP="004E761D">
            <w:pPr>
              <w:rPr>
                <w:rFonts w:ascii="Garamond" w:hAnsi="Garamond" w:cs="Arial"/>
                <w:sz w:val="28"/>
                <w:szCs w:val="28"/>
                <w:shd w:val="clear" w:color="auto" w:fill="F5F5F5"/>
              </w:rPr>
            </w:pPr>
          </w:p>
        </w:tc>
        <w:tc>
          <w:tcPr>
            <w:tcW w:w="1034"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687056" w:rsidRPr="00723836" w:rsidRDefault="00687056" w:rsidP="004E761D">
            <w:pPr>
              <w:rPr>
                <w:rFonts w:ascii="Garamond" w:hAnsi="Garamond" w:cs="Calibri"/>
                <w:b/>
                <w:bCs/>
                <w:color w:val="2F2B20"/>
                <w:sz w:val="28"/>
                <w:szCs w:val="28"/>
              </w:rPr>
            </w:pPr>
            <w:r w:rsidRPr="00723836">
              <w:rPr>
                <w:rFonts w:ascii="Garamond" w:hAnsi="Garamond" w:cs="Calibri"/>
                <w:b/>
                <w:bCs/>
                <w:color w:val="2F2B20"/>
                <w:sz w:val="28"/>
                <w:szCs w:val="28"/>
              </w:rPr>
              <w:t>2014</w:t>
            </w:r>
            <w:r w:rsidR="0008533E">
              <w:rPr>
                <w:rFonts w:ascii="Garamond" w:hAnsi="Garamond" w:cs="Calibri"/>
                <w:b/>
                <w:bCs/>
                <w:color w:val="2F2B20"/>
                <w:sz w:val="28"/>
                <w:szCs w:val="28"/>
              </w:rPr>
              <w:t>.</w:t>
            </w:r>
          </w:p>
        </w:tc>
        <w:tc>
          <w:tcPr>
            <w:tcW w:w="904"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687056" w:rsidRPr="00723836" w:rsidRDefault="00687056" w:rsidP="004E761D">
            <w:pPr>
              <w:rPr>
                <w:rFonts w:ascii="Garamond" w:hAnsi="Garamond" w:cs="Calibri"/>
                <w:b/>
                <w:bCs/>
                <w:color w:val="2F2B20"/>
                <w:sz w:val="28"/>
                <w:szCs w:val="28"/>
              </w:rPr>
            </w:pPr>
            <w:r w:rsidRPr="00723836">
              <w:rPr>
                <w:rFonts w:ascii="Garamond" w:hAnsi="Garamond" w:cs="Calibri"/>
                <w:b/>
                <w:bCs/>
                <w:color w:val="2F2B20"/>
                <w:sz w:val="28"/>
                <w:szCs w:val="28"/>
              </w:rPr>
              <w:t>2015</w:t>
            </w:r>
            <w:r w:rsidR="0008533E">
              <w:rPr>
                <w:rFonts w:ascii="Garamond" w:hAnsi="Garamond" w:cs="Calibri"/>
                <w:b/>
                <w:bCs/>
                <w:color w:val="2F2B20"/>
                <w:sz w:val="28"/>
                <w:szCs w:val="28"/>
              </w:rPr>
              <w:t>.</w:t>
            </w:r>
          </w:p>
        </w:tc>
        <w:tc>
          <w:tcPr>
            <w:tcW w:w="1034"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687056" w:rsidRPr="00723836" w:rsidRDefault="00687056" w:rsidP="004E761D">
            <w:pPr>
              <w:rPr>
                <w:rFonts w:ascii="Garamond" w:hAnsi="Garamond" w:cs="Calibri"/>
                <w:b/>
                <w:bCs/>
                <w:color w:val="2F2B20"/>
                <w:sz w:val="28"/>
                <w:szCs w:val="28"/>
              </w:rPr>
            </w:pPr>
            <w:r w:rsidRPr="00723836">
              <w:rPr>
                <w:rFonts w:ascii="Garamond" w:hAnsi="Garamond" w:cs="Calibri"/>
                <w:b/>
                <w:bCs/>
                <w:color w:val="2F2B20"/>
                <w:sz w:val="28"/>
                <w:szCs w:val="28"/>
              </w:rPr>
              <w:t>2016</w:t>
            </w:r>
            <w:r w:rsidR="0008533E">
              <w:rPr>
                <w:rFonts w:ascii="Garamond" w:hAnsi="Garamond" w:cs="Calibri"/>
                <w:b/>
                <w:bCs/>
                <w:color w:val="2F2B20"/>
                <w:sz w:val="28"/>
                <w:szCs w:val="28"/>
              </w:rPr>
              <w:t>.</w:t>
            </w:r>
          </w:p>
        </w:tc>
        <w:tc>
          <w:tcPr>
            <w:tcW w:w="1034"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687056" w:rsidRPr="00723836" w:rsidRDefault="00687056" w:rsidP="004E761D">
            <w:pPr>
              <w:rPr>
                <w:rFonts w:ascii="Garamond" w:hAnsi="Garamond" w:cs="Calibri"/>
                <w:b/>
                <w:bCs/>
                <w:color w:val="2F2B20"/>
                <w:sz w:val="28"/>
                <w:szCs w:val="28"/>
              </w:rPr>
            </w:pPr>
            <w:r w:rsidRPr="00723836">
              <w:rPr>
                <w:rFonts w:ascii="Garamond" w:hAnsi="Garamond" w:cs="Calibri"/>
                <w:b/>
                <w:bCs/>
                <w:color w:val="2F2B20"/>
                <w:sz w:val="28"/>
                <w:szCs w:val="28"/>
              </w:rPr>
              <w:t>2017</w:t>
            </w:r>
            <w:r w:rsidR="0008533E">
              <w:rPr>
                <w:rFonts w:ascii="Garamond" w:hAnsi="Garamond" w:cs="Calibri"/>
                <w:b/>
                <w:bCs/>
                <w:color w:val="2F2B20"/>
                <w:sz w:val="28"/>
                <w:szCs w:val="28"/>
              </w:rPr>
              <w:t>.</w:t>
            </w:r>
          </w:p>
        </w:tc>
        <w:tc>
          <w:tcPr>
            <w:tcW w:w="1038" w:type="dxa"/>
            <w:tcBorders>
              <w:top w:val="single" w:sz="4" w:space="0" w:color="auto"/>
              <w:left w:val="nil"/>
              <w:bottom w:val="single" w:sz="4" w:space="0" w:color="auto"/>
              <w:right w:val="single" w:sz="4" w:space="0" w:color="auto"/>
            </w:tcBorders>
            <w:shd w:val="clear" w:color="auto" w:fill="D9E2F3" w:themeFill="accent1" w:themeFillTint="33"/>
            <w:vAlign w:val="center"/>
          </w:tcPr>
          <w:p w:rsidR="00687056" w:rsidRPr="00723836" w:rsidRDefault="00687056" w:rsidP="004E761D">
            <w:pPr>
              <w:rPr>
                <w:rFonts w:ascii="Garamond" w:hAnsi="Garamond" w:cs="Calibri"/>
                <w:b/>
                <w:bCs/>
                <w:color w:val="2F2B20"/>
                <w:sz w:val="28"/>
                <w:szCs w:val="28"/>
              </w:rPr>
            </w:pPr>
            <w:r>
              <w:rPr>
                <w:rFonts w:ascii="Garamond" w:hAnsi="Garamond" w:cs="Calibri"/>
                <w:b/>
                <w:bCs/>
                <w:color w:val="2F2B20"/>
                <w:sz w:val="28"/>
                <w:szCs w:val="28"/>
              </w:rPr>
              <w:t>2018</w:t>
            </w:r>
            <w:r w:rsidR="0008533E">
              <w:rPr>
                <w:rFonts w:ascii="Garamond" w:hAnsi="Garamond" w:cs="Calibri"/>
                <w:b/>
                <w:bCs/>
                <w:color w:val="2F2B20"/>
                <w:sz w:val="28"/>
                <w:szCs w:val="28"/>
              </w:rPr>
              <w:t>.</w:t>
            </w:r>
          </w:p>
        </w:tc>
      </w:tr>
      <w:tr w:rsidR="00687056" w:rsidTr="00834F01">
        <w:trPr>
          <w:trHeight w:val="273"/>
        </w:trPr>
        <w:tc>
          <w:tcPr>
            <w:tcW w:w="3490" w:type="dxa"/>
            <w:vMerge w:val="restart"/>
            <w:tcBorders>
              <w:top w:val="single" w:sz="4" w:space="0" w:color="auto"/>
              <w:right w:val="single" w:sz="4" w:space="0" w:color="auto"/>
            </w:tcBorders>
            <w:shd w:val="clear" w:color="auto" w:fill="FFFFFF" w:themeFill="background1"/>
            <w:vAlign w:val="center"/>
          </w:tcPr>
          <w:p w:rsidR="00687056" w:rsidRPr="0031638F" w:rsidRDefault="00687056" w:rsidP="004E761D">
            <w:pPr>
              <w:rPr>
                <w:rFonts w:ascii="Garamond" w:hAnsi="Garamond"/>
                <w:sz w:val="24"/>
                <w:szCs w:val="24"/>
              </w:rPr>
            </w:pPr>
            <w:r w:rsidRPr="0031638F">
              <w:rPr>
                <w:rFonts w:ascii="Garamond" w:hAnsi="Garamond"/>
                <w:sz w:val="24"/>
                <w:szCs w:val="24"/>
              </w:rPr>
              <w:t xml:space="preserve">% </w:t>
            </w:r>
            <w:r>
              <w:rPr>
                <w:rFonts w:ascii="Garamond" w:hAnsi="Garamond"/>
                <w:sz w:val="24"/>
                <w:szCs w:val="24"/>
              </w:rPr>
              <w:t xml:space="preserve">učenika </w:t>
            </w:r>
            <w:r w:rsidRPr="0031638F">
              <w:rPr>
                <w:rFonts w:ascii="Garamond" w:hAnsi="Garamond"/>
                <w:sz w:val="24"/>
                <w:szCs w:val="24"/>
              </w:rPr>
              <w:t xml:space="preserve">u </w:t>
            </w:r>
            <w:r>
              <w:rPr>
                <w:rFonts w:ascii="Garamond" w:hAnsi="Garamond"/>
                <w:sz w:val="24"/>
                <w:szCs w:val="24"/>
              </w:rPr>
              <w:t xml:space="preserve">srednjim stručnim </w:t>
            </w:r>
            <w:r w:rsidRPr="0031638F">
              <w:rPr>
                <w:rFonts w:ascii="Garamond" w:hAnsi="Garamond"/>
                <w:sz w:val="24"/>
                <w:szCs w:val="24"/>
              </w:rPr>
              <w:t>školama</w:t>
            </w:r>
          </w:p>
        </w:tc>
        <w:tc>
          <w:tcPr>
            <w:tcW w:w="776" w:type="dxa"/>
            <w:tcBorders>
              <w:top w:val="single" w:sz="4" w:space="0" w:color="auto"/>
              <w:left w:val="single" w:sz="4" w:space="0" w:color="auto"/>
              <w:right w:val="single" w:sz="4" w:space="0" w:color="auto"/>
            </w:tcBorders>
            <w:shd w:val="clear" w:color="auto" w:fill="FFFFFF" w:themeFill="background1"/>
            <w:vAlign w:val="center"/>
          </w:tcPr>
          <w:p w:rsidR="00687056" w:rsidRPr="00DD57DE" w:rsidRDefault="00687056" w:rsidP="004E761D">
            <w:pPr>
              <w:jc w:val="center"/>
              <w:rPr>
                <w:sz w:val="20"/>
                <w:szCs w:val="20"/>
              </w:rPr>
            </w:pPr>
            <w:r w:rsidRPr="00DD57DE">
              <w:rPr>
                <w:rFonts w:ascii="Garamond" w:hAnsi="Garamond"/>
                <w:sz w:val="20"/>
                <w:szCs w:val="20"/>
                <w:shd w:val="clear" w:color="auto" w:fill="FFFFFF" w:themeFill="background1"/>
              </w:rPr>
              <w:t>M</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color w:val="2F2B20"/>
              </w:rPr>
              <w:t> </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color w:val="2F2B20"/>
              </w:rPr>
              <w:t>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rPr>
              <w:t>72,10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color w:val="2F2B20"/>
              </w:rPr>
              <w:t>72,08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color w:val="2F2B20"/>
              </w:rPr>
              <w:t>72,80</w:t>
            </w:r>
          </w:p>
        </w:tc>
      </w:tr>
      <w:tr w:rsidR="00687056" w:rsidTr="00834F01">
        <w:trPr>
          <w:trHeight w:val="273"/>
        </w:trPr>
        <w:tc>
          <w:tcPr>
            <w:tcW w:w="3490" w:type="dxa"/>
            <w:vMerge/>
            <w:tcBorders>
              <w:top w:val="single" w:sz="4" w:space="0" w:color="auto"/>
              <w:right w:val="single" w:sz="4" w:space="0" w:color="auto"/>
            </w:tcBorders>
            <w:shd w:val="clear" w:color="auto" w:fill="FFFFFF" w:themeFill="background1"/>
            <w:vAlign w:val="center"/>
          </w:tcPr>
          <w:p w:rsidR="00687056" w:rsidRPr="0031638F" w:rsidRDefault="00687056" w:rsidP="004E761D">
            <w:pPr>
              <w:rPr>
                <w:rFonts w:ascii="Garamond" w:hAnsi="Garamond"/>
                <w:sz w:val="24"/>
                <w:szCs w:val="24"/>
              </w:rPr>
            </w:pPr>
          </w:p>
        </w:tc>
        <w:tc>
          <w:tcPr>
            <w:tcW w:w="776" w:type="dxa"/>
            <w:tcBorders>
              <w:top w:val="single" w:sz="4" w:space="0" w:color="auto"/>
              <w:left w:val="single" w:sz="4" w:space="0" w:color="auto"/>
              <w:right w:val="single" w:sz="4" w:space="0" w:color="auto"/>
            </w:tcBorders>
            <w:shd w:val="clear" w:color="auto" w:fill="FFFFFF" w:themeFill="background1"/>
            <w:vAlign w:val="center"/>
          </w:tcPr>
          <w:p w:rsidR="00687056" w:rsidRPr="00DD57DE" w:rsidRDefault="00687056" w:rsidP="004E761D">
            <w:pPr>
              <w:jc w:val="center"/>
              <w:rPr>
                <w:sz w:val="20"/>
                <w:szCs w:val="20"/>
              </w:rPr>
            </w:pPr>
            <w:r w:rsidRPr="00DD57DE">
              <w:rPr>
                <w:rFonts w:ascii="Garamond" w:hAnsi="Garamond" w:cs="Arial"/>
                <w:sz w:val="20"/>
                <w:szCs w:val="20"/>
                <w:shd w:val="clear" w:color="auto" w:fill="FFFFFF" w:themeFill="background1"/>
              </w:rPr>
              <w:t>Ž</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color w:val="2F2B20"/>
              </w:rPr>
              <w:t> </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color w:val="2F2B20"/>
              </w:rPr>
              <w:t>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rPr>
              <w:t>61,39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color w:val="2F2B20"/>
              </w:rPr>
              <w:t>62,42</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color w:val="2F2B20"/>
              </w:rPr>
              <w:t>63,31</w:t>
            </w:r>
          </w:p>
        </w:tc>
      </w:tr>
      <w:tr w:rsidR="00687056" w:rsidTr="00834F01">
        <w:trPr>
          <w:trHeight w:val="273"/>
        </w:trPr>
        <w:tc>
          <w:tcPr>
            <w:tcW w:w="3490" w:type="dxa"/>
            <w:vMerge/>
            <w:tcBorders>
              <w:top w:val="single" w:sz="4" w:space="0" w:color="auto"/>
              <w:bottom w:val="single" w:sz="4" w:space="0" w:color="auto"/>
              <w:right w:val="single" w:sz="4" w:space="0" w:color="auto"/>
            </w:tcBorders>
            <w:shd w:val="clear" w:color="auto" w:fill="FFFFFF" w:themeFill="background1"/>
            <w:vAlign w:val="center"/>
          </w:tcPr>
          <w:p w:rsidR="00687056" w:rsidRPr="0031638F" w:rsidRDefault="00687056" w:rsidP="004E761D">
            <w:pPr>
              <w:rPr>
                <w:rFonts w:ascii="Garamond" w:hAnsi="Garamond"/>
                <w:sz w:val="24"/>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7056" w:rsidRPr="00DD57DE" w:rsidRDefault="00687056" w:rsidP="004E761D">
            <w:pPr>
              <w:jc w:val="center"/>
              <w:rPr>
                <w:sz w:val="20"/>
                <w:szCs w:val="20"/>
              </w:rPr>
            </w:pPr>
            <w:r w:rsidRPr="00DD57DE">
              <w:rPr>
                <w:rFonts w:ascii="Garamond" w:hAnsi="Garamond" w:cs="Arial"/>
                <w:sz w:val="20"/>
                <w:szCs w:val="20"/>
                <w:shd w:val="clear" w:color="auto" w:fill="FFFFFF" w:themeFill="background1"/>
              </w:rPr>
              <w:t>∑</w:t>
            </w:r>
          </w:p>
        </w:tc>
        <w:tc>
          <w:tcPr>
            <w:tcW w:w="10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687056" w:rsidRPr="0031638F" w:rsidRDefault="00687056" w:rsidP="004E761D">
            <w:pPr>
              <w:rPr>
                <w:rFonts w:ascii="Garamond" w:hAnsi="Garamond"/>
              </w:rPr>
            </w:pPr>
            <w:r w:rsidRPr="0031638F">
              <w:rPr>
                <w:rFonts w:ascii="Garamond" w:hAnsi="Garamond" w:cs="Calibri"/>
                <w:b/>
                <w:bCs/>
              </w:rPr>
              <w:t>67,18</w:t>
            </w:r>
          </w:p>
        </w:tc>
        <w:tc>
          <w:tcPr>
            <w:tcW w:w="90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687056" w:rsidRPr="0031638F" w:rsidRDefault="00687056" w:rsidP="004E761D">
            <w:pPr>
              <w:rPr>
                <w:rFonts w:ascii="Garamond" w:hAnsi="Garamond"/>
              </w:rPr>
            </w:pPr>
            <w:r w:rsidRPr="0031638F">
              <w:rPr>
                <w:rFonts w:ascii="Garamond" w:hAnsi="Garamond" w:cs="Calibri"/>
                <w:b/>
                <w:bCs/>
              </w:rPr>
              <w:t>67,07</w:t>
            </w:r>
          </w:p>
        </w:tc>
        <w:tc>
          <w:tcPr>
            <w:tcW w:w="10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687056" w:rsidRPr="0031638F" w:rsidRDefault="00687056" w:rsidP="004E761D">
            <w:pPr>
              <w:rPr>
                <w:rFonts w:ascii="Garamond" w:hAnsi="Garamond"/>
              </w:rPr>
            </w:pPr>
            <w:r w:rsidRPr="0031638F">
              <w:rPr>
                <w:rFonts w:ascii="Garamond" w:hAnsi="Garamond" w:cs="Calibri"/>
                <w:b/>
                <w:bCs/>
              </w:rPr>
              <w:t>66,91</w:t>
            </w:r>
          </w:p>
        </w:tc>
        <w:tc>
          <w:tcPr>
            <w:tcW w:w="10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687056" w:rsidRPr="0031638F" w:rsidRDefault="00687056" w:rsidP="004E761D">
            <w:pPr>
              <w:rPr>
                <w:rFonts w:ascii="Garamond" w:hAnsi="Garamond"/>
              </w:rPr>
            </w:pPr>
            <w:r w:rsidRPr="0031638F">
              <w:rPr>
                <w:rFonts w:ascii="Garamond" w:hAnsi="Garamond" w:cs="Calibri"/>
                <w:b/>
                <w:bCs/>
                <w:color w:val="2F2B20"/>
              </w:rPr>
              <w:t>67,43</w:t>
            </w:r>
          </w:p>
        </w:tc>
        <w:tc>
          <w:tcPr>
            <w:tcW w:w="103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687056" w:rsidRPr="0031638F" w:rsidRDefault="00687056" w:rsidP="004E761D">
            <w:pPr>
              <w:rPr>
                <w:rFonts w:ascii="Garamond" w:hAnsi="Garamond"/>
              </w:rPr>
            </w:pPr>
            <w:r w:rsidRPr="0031638F">
              <w:rPr>
                <w:rFonts w:ascii="Garamond" w:hAnsi="Garamond" w:cs="Calibri"/>
                <w:b/>
                <w:bCs/>
                <w:color w:val="2F2B20"/>
              </w:rPr>
              <w:t>68,22</w:t>
            </w:r>
          </w:p>
        </w:tc>
      </w:tr>
      <w:tr w:rsidR="00687056" w:rsidTr="00834F01">
        <w:trPr>
          <w:trHeight w:val="187"/>
        </w:trPr>
        <w:tc>
          <w:tcPr>
            <w:tcW w:w="3490" w:type="dxa"/>
            <w:vMerge w:val="restart"/>
            <w:tcBorders>
              <w:top w:val="single" w:sz="4" w:space="0" w:color="auto"/>
              <w:right w:val="single" w:sz="4" w:space="0" w:color="auto"/>
            </w:tcBorders>
            <w:vAlign w:val="center"/>
          </w:tcPr>
          <w:p w:rsidR="00687056" w:rsidRPr="0031638F" w:rsidRDefault="00687056" w:rsidP="004E761D">
            <w:pPr>
              <w:rPr>
                <w:rFonts w:ascii="Garamond" w:hAnsi="Garamond"/>
                <w:sz w:val="24"/>
                <w:szCs w:val="24"/>
              </w:rPr>
            </w:pPr>
            <w:r w:rsidRPr="0031638F">
              <w:rPr>
                <w:rFonts w:ascii="Garamond" w:hAnsi="Garamond"/>
                <w:sz w:val="24"/>
                <w:szCs w:val="24"/>
              </w:rPr>
              <w:t xml:space="preserve">% </w:t>
            </w:r>
            <w:r>
              <w:rPr>
                <w:rFonts w:ascii="Garamond" w:hAnsi="Garamond"/>
                <w:sz w:val="24"/>
                <w:szCs w:val="24"/>
              </w:rPr>
              <w:t>učenika</w:t>
            </w:r>
            <w:r w:rsidRPr="0031638F">
              <w:rPr>
                <w:rFonts w:ascii="Garamond" w:hAnsi="Garamond"/>
                <w:sz w:val="24"/>
                <w:szCs w:val="24"/>
              </w:rPr>
              <w:t xml:space="preserve"> u gimnazij</w:t>
            </w:r>
            <w:r>
              <w:rPr>
                <w:rFonts w:ascii="Garamond" w:hAnsi="Garamond"/>
                <w:sz w:val="24"/>
                <w:szCs w:val="24"/>
              </w:rPr>
              <w:t>i</w:t>
            </w:r>
          </w:p>
        </w:tc>
        <w:tc>
          <w:tcPr>
            <w:tcW w:w="776" w:type="dxa"/>
            <w:tcBorders>
              <w:top w:val="single" w:sz="4" w:space="0" w:color="auto"/>
              <w:left w:val="single" w:sz="4" w:space="0" w:color="auto"/>
              <w:right w:val="single" w:sz="4" w:space="0" w:color="auto"/>
            </w:tcBorders>
            <w:shd w:val="clear" w:color="auto" w:fill="FFFFFF" w:themeFill="background1"/>
            <w:vAlign w:val="center"/>
          </w:tcPr>
          <w:p w:rsidR="00687056" w:rsidRPr="00DD57DE" w:rsidRDefault="00687056" w:rsidP="004E761D">
            <w:pPr>
              <w:jc w:val="center"/>
              <w:rPr>
                <w:sz w:val="20"/>
                <w:szCs w:val="20"/>
              </w:rPr>
            </w:pPr>
            <w:r w:rsidRPr="00DD57DE">
              <w:rPr>
                <w:rFonts w:ascii="Garamond" w:hAnsi="Garamond"/>
                <w:sz w:val="20"/>
                <w:szCs w:val="20"/>
                <w:shd w:val="clear" w:color="auto" w:fill="FFFFFF" w:themeFill="background1"/>
              </w:rPr>
              <w:t>M</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color w:val="2F2B20"/>
              </w:rPr>
              <w:t> </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color w:val="2F2B20"/>
              </w:rPr>
              <w:t>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rPr>
              <w:t>27,90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rPr>
              <w:t>27,92</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rPr>
              <w:t>27,20</w:t>
            </w:r>
          </w:p>
        </w:tc>
      </w:tr>
      <w:tr w:rsidR="00687056" w:rsidTr="00834F01">
        <w:trPr>
          <w:trHeight w:val="143"/>
        </w:trPr>
        <w:tc>
          <w:tcPr>
            <w:tcW w:w="3490" w:type="dxa"/>
            <w:vMerge/>
            <w:tcBorders>
              <w:top w:val="single" w:sz="4" w:space="0" w:color="auto"/>
              <w:right w:val="single" w:sz="4" w:space="0" w:color="auto"/>
            </w:tcBorders>
            <w:vAlign w:val="center"/>
          </w:tcPr>
          <w:p w:rsidR="00687056" w:rsidRPr="0031638F" w:rsidRDefault="00687056" w:rsidP="004E761D">
            <w:pPr>
              <w:rPr>
                <w:rFonts w:ascii="Garamond" w:hAnsi="Garamond" w:cs="Arial"/>
                <w:sz w:val="24"/>
                <w:szCs w:val="24"/>
                <w:shd w:val="clear" w:color="auto" w:fill="F5F5F5"/>
              </w:rPr>
            </w:pPr>
          </w:p>
        </w:tc>
        <w:tc>
          <w:tcPr>
            <w:tcW w:w="776" w:type="dxa"/>
            <w:tcBorders>
              <w:top w:val="single" w:sz="4" w:space="0" w:color="auto"/>
              <w:left w:val="single" w:sz="4" w:space="0" w:color="auto"/>
              <w:right w:val="single" w:sz="4" w:space="0" w:color="auto"/>
            </w:tcBorders>
            <w:shd w:val="clear" w:color="auto" w:fill="FFFFFF" w:themeFill="background1"/>
            <w:vAlign w:val="center"/>
          </w:tcPr>
          <w:p w:rsidR="00687056" w:rsidRPr="00DD57DE" w:rsidRDefault="00687056" w:rsidP="004E761D">
            <w:pPr>
              <w:jc w:val="center"/>
              <w:rPr>
                <w:rFonts w:ascii="Arial" w:hAnsi="Arial" w:cs="Arial"/>
                <w:sz w:val="20"/>
                <w:szCs w:val="20"/>
                <w:shd w:val="clear" w:color="auto" w:fill="F5F5F5"/>
              </w:rPr>
            </w:pPr>
            <w:r w:rsidRPr="00DD57DE">
              <w:rPr>
                <w:rFonts w:ascii="Garamond" w:hAnsi="Garamond" w:cs="Arial"/>
                <w:sz w:val="20"/>
                <w:szCs w:val="20"/>
                <w:shd w:val="clear" w:color="auto" w:fill="FFFFFF" w:themeFill="background1"/>
              </w:rPr>
              <w:t>Ž</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color w:val="2F2B20"/>
              </w:rPr>
              <w:t> </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color w:val="2F2B20"/>
              </w:rPr>
              <w:t>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rPr>
              <w:t>38,61</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rPr>
              <w:t>37,58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rPr>
              <w:t>36,69</w:t>
            </w:r>
          </w:p>
        </w:tc>
      </w:tr>
      <w:tr w:rsidR="00687056" w:rsidTr="00834F01">
        <w:trPr>
          <w:trHeight w:val="143"/>
        </w:trPr>
        <w:tc>
          <w:tcPr>
            <w:tcW w:w="3490" w:type="dxa"/>
            <w:vMerge/>
            <w:tcBorders>
              <w:top w:val="single" w:sz="4" w:space="0" w:color="auto"/>
              <w:bottom w:val="single" w:sz="4" w:space="0" w:color="auto"/>
              <w:right w:val="single" w:sz="4" w:space="0" w:color="auto"/>
            </w:tcBorders>
            <w:vAlign w:val="center"/>
          </w:tcPr>
          <w:p w:rsidR="00687056" w:rsidRPr="0031638F" w:rsidRDefault="00687056" w:rsidP="004E761D">
            <w:pPr>
              <w:rPr>
                <w:rFonts w:ascii="Garamond" w:hAnsi="Garamond" w:cs="Arial"/>
                <w:sz w:val="24"/>
                <w:szCs w:val="24"/>
                <w:shd w:val="clear" w:color="auto" w:fill="F5F5F5"/>
              </w:rPr>
            </w:pP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7056" w:rsidRPr="00DD57DE" w:rsidRDefault="00687056" w:rsidP="004E761D">
            <w:pPr>
              <w:jc w:val="center"/>
              <w:rPr>
                <w:rFonts w:ascii="Arial" w:hAnsi="Arial" w:cs="Arial"/>
                <w:sz w:val="20"/>
                <w:szCs w:val="20"/>
                <w:shd w:val="clear" w:color="auto" w:fill="F5F5F5"/>
              </w:rPr>
            </w:pPr>
            <w:r w:rsidRPr="00DD57DE">
              <w:rPr>
                <w:rFonts w:ascii="Garamond" w:hAnsi="Garamond" w:cs="Arial"/>
                <w:sz w:val="20"/>
                <w:szCs w:val="20"/>
                <w:shd w:val="clear" w:color="auto" w:fill="FFFFFF" w:themeFill="background1"/>
              </w:rPr>
              <w:t>∑</w:t>
            </w:r>
          </w:p>
        </w:tc>
        <w:tc>
          <w:tcPr>
            <w:tcW w:w="10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687056" w:rsidRPr="0031638F" w:rsidRDefault="00687056" w:rsidP="004E761D">
            <w:pPr>
              <w:rPr>
                <w:rFonts w:ascii="Garamond" w:hAnsi="Garamond"/>
              </w:rPr>
            </w:pPr>
            <w:r w:rsidRPr="0031638F">
              <w:rPr>
                <w:rFonts w:ascii="Garamond" w:hAnsi="Garamond" w:cs="Calibri"/>
                <w:b/>
                <w:bCs/>
              </w:rPr>
              <w:t>32,82</w:t>
            </w:r>
          </w:p>
        </w:tc>
        <w:tc>
          <w:tcPr>
            <w:tcW w:w="90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687056" w:rsidRPr="0031638F" w:rsidRDefault="00687056" w:rsidP="004E761D">
            <w:pPr>
              <w:rPr>
                <w:rFonts w:ascii="Garamond" w:hAnsi="Garamond"/>
              </w:rPr>
            </w:pPr>
            <w:r w:rsidRPr="0031638F">
              <w:rPr>
                <w:rFonts w:ascii="Garamond" w:hAnsi="Garamond" w:cs="Calibri"/>
                <w:b/>
                <w:bCs/>
              </w:rPr>
              <w:t>32,93</w:t>
            </w:r>
          </w:p>
        </w:tc>
        <w:tc>
          <w:tcPr>
            <w:tcW w:w="10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687056" w:rsidRPr="0031638F" w:rsidRDefault="00687056" w:rsidP="004E761D">
            <w:pPr>
              <w:rPr>
                <w:rFonts w:ascii="Garamond" w:hAnsi="Garamond"/>
              </w:rPr>
            </w:pPr>
            <w:r w:rsidRPr="0031638F">
              <w:rPr>
                <w:rFonts w:ascii="Garamond" w:hAnsi="Garamond" w:cs="Calibri"/>
                <w:b/>
                <w:bCs/>
              </w:rPr>
              <w:t>33,09</w:t>
            </w:r>
          </w:p>
        </w:tc>
        <w:tc>
          <w:tcPr>
            <w:tcW w:w="10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687056" w:rsidRPr="0031638F" w:rsidRDefault="00687056" w:rsidP="004E761D">
            <w:pPr>
              <w:rPr>
                <w:rFonts w:ascii="Garamond" w:hAnsi="Garamond"/>
              </w:rPr>
            </w:pPr>
            <w:r w:rsidRPr="0031638F">
              <w:rPr>
                <w:rFonts w:ascii="Garamond" w:hAnsi="Garamond" w:cs="Calibri"/>
                <w:b/>
                <w:bCs/>
              </w:rPr>
              <w:t>32,57</w:t>
            </w:r>
          </w:p>
        </w:tc>
        <w:tc>
          <w:tcPr>
            <w:tcW w:w="103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687056" w:rsidRPr="0031638F" w:rsidRDefault="00687056" w:rsidP="004E761D">
            <w:pPr>
              <w:rPr>
                <w:rFonts w:ascii="Garamond" w:hAnsi="Garamond"/>
              </w:rPr>
            </w:pPr>
            <w:r w:rsidRPr="0031638F">
              <w:rPr>
                <w:rFonts w:ascii="Garamond" w:hAnsi="Garamond" w:cs="Calibri"/>
                <w:b/>
                <w:bCs/>
              </w:rPr>
              <w:t>31,78</w:t>
            </w:r>
          </w:p>
        </w:tc>
      </w:tr>
      <w:tr w:rsidR="00687056" w:rsidTr="00834F01">
        <w:trPr>
          <w:trHeight w:val="98"/>
        </w:trPr>
        <w:tc>
          <w:tcPr>
            <w:tcW w:w="3490" w:type="dxa"/>
            <w:vMerge w:val="restart"/>
            <w:tcBorders>
              <w:top w:val="single" w:sz="4" w:space="0" w:color="auto"/>
              <w:right w:val="single" w:sz="4" w:space="0" w:color="auto"/>
            </w:tcBorders>
            <w:vAlign w:val="center"/>
          </w:tcPr>
          <w:p w:rsidR="00687056" w:rsidRPr="0031638F" w:rsidRDefault="00687056" w:rsidP="004E761D">
            <w:pPr>
              <w:rPr>
                <w:rFonts w:ascii="Garamond" w:hAnsi="Garamond"/>
                <w:sz w:val="24"/>
                <w:szCs w:val="24"/>
              </w:rPr>
            </w:pPr>
            <w:r w:rsidRPr="0031638F">
              <w:rPr>
                <w:rFonts w:ascii="Garamond" w:hAnsi="Garamond"/>
                <w:sz w:val="24"/>
                <w:szCs w:val="24"/>
              </w:rPr>
              <w:t xml:space="preserve">% </w:t>
            </w:r>
            <w:r>
              <w:rPr>
                <w:rFonts w:ascii="Garamond" w:hAnsi="Garamond"/>
                <w:sz w:val="24"/>
                <w:szCs w:val="24"/>
              </w:rPr>
              <w:t>učenika</w:t>
            </w:r>
            <w:r w:rsidRPr="0031638F">
              <w:rPr>
                <w:rFonts w:ascii="Garamond" w:hAnsi="Garamond"/>
                <w:sz w:val="24"/>
                <w:szCs w:val="24"/>
              </w:rPr>
              <w:t xml:space="preserve"> sa </w:t>
            </w:r>
            <w:r>
              <w:rPr>
                <w:rFonts w:ascii="Garamond" w:hAnsi="Garamond"/>
                <w:sz w:val="24"/>
                <w:szCs w:val="24"/>
              </w:rPr>
              <w:t xml:space="preserve">završenim </w:t>
            </w:r>
            <w:r w:rsidRPr="0031638F">
              <w:rPr>
                <w:rFonts w:ascii="Garamond" w:hAnsi="Garamond"/>
                <w:sz w:val="24"/>
                <w:szCs w:val="24"/>
              </w:rPr>
              <w:t>srednj</w:t>
            </w:r>
            <w:r>
              <w:rPr>
                <w:rFonts w:ascii="Garamond" w:hAnsi="Garamond"/>
                <w:sz w:val="24"/>
                <w:szCs w:val="24"/>
              </w:rPr>
              <w:t>o</w:t>
            </w:r>
            <w:r w:rsidRPr="0031638F">
              <w:rPr>
                <w:rFonts w:ascii="Garamond" w:hAnsi="Garamond"/>
                <w:sz w:val="24"/>
                <w:szCs w:val="24"/>
              </w:rPr>
              <w:t>m stručn</w:t>
            </w:r>
            <w:r>
              <w:rPr>
                <w:rFonts w:ascii="Garamond" w:hAnsi="Garamond"/>
                <w:sz w:val="24"/>
                <w:szCs w:val="24"/>
              </w:rPr>
              <w:t>o</w:t>
            </w:r>
            <w:r w:rsidRPr="0031638F">
              <w:rPr>
                <w:rFonts w:ascii="Garamond" w:hAnsi="Garamond"/>
                <w:sz w:val="24"/>
                <w:szCs w:val="24"/>
              </w:rPr>
              <w:t xml:space="preserve">m </w:t>
            </w:r>
            <w:r>
              <w:rPr>
                <w:rFonts w:ascii="Garamond" w:hAnsi="Garamond"/>
                <w:sz w:val="24"/>
                <w:szCs w:val="24"/>
              </w:rPr>
              <w:t>školom</w:t>
            </w:r>
            <w:r w:rsidRPr="0031638F">
              <w:rPr>
                <w:rFonts w:ascii="Garamond" w:hAnsi="Garamond"/>
                <w:sz w:val="24"/>
                <w:szCs w:val="24"/>
              </w:rPr>
              <w:t xml:space="preserve"> </w:t>
            </w:r>
            <w:r>
              <w:rPr>
                <w:rFonts w:ascii="Garamond" w:hAnsi="Garamond"/>
                <w:sz w:val="24"/>
                <w:szCs w:val="24"/>
              </w:rPr>
              <w:t>koji nastavlja</w:t>
            </w:r>
            <w:r w:rsidRPr="0031638F">
              <w:rPr>
                <w:rFonts w:ascii="Garamond" w:hAnsi="Garamond"/>
                <w:sz w:val="24"/>
                <w:szCs w:val="24"/>
              </w:rPr>
              <w:t xml:space="preserve"> visoko obrazovanje</w:t>
            </w:r>
          </w:p>
        </w:tc>
        <w:tc>
          <w:tcPr>
            <w:tcW w:w="776" w:type="dxa"/>
            <w:tcBorders>
              <w:top w:val="single" w:sz="4" w:space="0" w:color="auto"/>
              <w:left w:val="single" w:sz="4" w:space="0" w:color="auto"/>
              <w:right w:val="single" w:sz="4" w:space="0" w:color="auto"/>
            </w:tcBorders>
            <w:shd w:val="clear" w:color="auto" w:fill="FFFFFF" w:themeFill="background1"/>
            <w:vAlign w:val="center"/>
          </w:tcPr>
          <w:p w:rsidR="00687056" w:rsidRPr="00DD57DE" w:rsidRDefault="00687056" w:rsidP="004E761D">
            <w:pPr>
              <w:jc w:val="center"/>
              <w:rPr>
                <w:rFonts w:ascii="Arial" w:hAnsi="Arial" w:cs="Arial"/>
                <w:sz w:val="20"/>
                <w:szCs w:val="20"/>
                <w:shd w:val="clear" w:color="auto" w:fill="F5F5F5"/>
              </w:rPr>
            </w:pPr>
            <w:r w:rsidRPr="00DD57DE">
              <w:rPr>
                <w:rFonts w:ascii="Garamond" w:hAnsi="Garamond"/>
                <w:sz w:val="20"/>
                <w:szCs w:val="20"/>
                <w:shd w:val="clear" w:color="auto" w:fill="FFFFFF" w:themeFill="background1"/>
              </w:rPr>
              <w:t>M</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rPr>
              <w:t>28,29</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rPr>
              <w:t>26,81</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687056" w:rsidRPr="0031638F" w:rsidRDefault="00687056" w:rsidP="004E761D">
            <w:pPr>
              <w:rPr>
                <w:rFonts w:ascii="Garamond" w:hAnsi="Garamond"/>
              </w:rPr>
            </w:pPr>
            <w:r w:rsidRPr="0031638F">
              <w:rPr>
                <w:rFonts w:ascii="Garamond" w:hAnsi="Garamond" w:cs="Calibri"/>
              </w:rPr>
              <w:t>26,28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687056" w:rsidRPr="0031638F" w:rsidRDefault="00687056" w:rsidP="004E761D">
            <w:pPr>
              <w:rPr>
                <w:rFonts w:ascii="Garamond" w:hAnsi="Garamond"/>
              </w:rPr>
            </w:pPr>
            <w:r w:rsidRPr="0031638F">
              <w:rPr>
                <w:rFonts w:ascii="Garamond" w:hAnsi="Garamond" w:cs="Calibri"/>
              </w:rPr>
              <w:t>27,46</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7056" w:rsidRPr="0031638F" w:rsidRDefault="00687056" w:rsidP="004E761D">
            <w:pPr>
              <w:rPr>
                <w:rFonts w:ascii="Garamond" w:hAnsi="Garamond"/>
                <w:sz w:val="24"/>
                <w:szCs w:val="24"/>
              </w:rPr>
            </w:pPr>
          </w:p>
        </w:tc>
      </w:tr>
      <w:tr w:rsidR="00687056" w:rsidTr="00834F01">
        <w:trPr>
          <w:trHeight w:val="228"/>
        </w:trPr>
        <w:tc>
          <w:tcPr>
            <w:tcW w:w="3490" w:type="dxa"/>
            <w:vMerge/>
            <w:tcBorders>
              <w:top w:val="single" w:sz="4" w:space="0" w:color="auto"/>
              <w:right w:val="single" w:sz="4" w:space="0" w:color="auto"/>
            </w:tcBorders>
            <w:vAlign w:val="center"/>
          </w:tcPr>
          <w:p w:rsidR="00687056" w:rsidRPr="0031638F" w:rsidRDefault="00687056" w:rsidP="004E761D">
            <w:pPr>
              <w:rPr>
                <w:rFonts w:ascii="Garamond" w:hAnsi="Garamond"/>
                <w:sz w:val="24"/>
                <w:szCs w:val="24"/>
              </w:rPr>
            </w:pPr>
          </w:p>
        </w:tc>
        <w:tc>
          <w:tcPr>
            <w:tcW w:w="776" w:type="dxa"/>
            <w:tcBorders>
              <w:top w:val="single" w:sz="4" w:space="0" w:color="auto"/>
              <w:left w:val="single" w:sz="4" w:space="0" w:color="auto"/>
              <w:right w:val="single" w:sz="4" w:space="0" w:color="auto"/>
            </w:tcBorders>
            <w:shd w:val="clear" w:color="auto" w:fill="FFFFFF" w:themeFill="background1"/>
            <w:vAlign w:val="center"/>
          </w:tcPr>
          <w:p w:rsidR="00687056" w:rsidRPr="00DD57DE" w:rsidRDefault="00687056" w:rsidP="004E761D">
            <w:pPr>
              <w:jc w:val="center"/>
              <w:rPr>
                <w:sz w:val="20"/>
                <w:szCs w:val="20"/>
              </w:rPr>
            </w:pPr>
            <w:r w:rsidRPr="00DD57DE">
              <w:rPr>
                <w:rFonts w:ascii="Garamond" w:hAnsi="Garamond" w:cs="Arial"/>
                <w:sz w:val="20"/>
                <w:szCs w:val="20"/>
                <w:shd w:val="clear" w:color="auto" w:fill="FFFFFF" w:themeFill="background1"/>
              </w:rPr>
              <w:t>Ž</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rPr>
              <w:t>29,34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rPr>
              <w:t>28,21</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687056" w:rsidRPr="0031638F" w:rsidRDefault="00687056" w:rsidP="004E761D">
            <w:pPr>
              <w:rPr>
                <w:rFonts w:ascii="Garamond" w:hAnsi="Garamond"/>
              </w:rPr>
            </w:pPr>
            <w:r w:rsidRPr="0031638F">
              <w:rPr>
                <w:rFonts w:ascii="Garamond" w:hAnsi="Garamond" w:cs="Calibri"/>
              </w:rPr>
              <w:t>28,89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687056" w:rsidRPr="0031638F" w:rsidRDefault="00687056" w:rsidP="004E761D">
            <w:pPr>
              <w:rPr>
                <w:rFonts w:ascii="Garamond" w:hAnsi="Garamond"/>
              </w:rPr>
            </w:pPr>
            <w:r w:rsidRPr="0031638F">
              <w:rPr>
                <w:rFonts w:ascii="Garamond" w:hAnsi="Garamond" w:cs="Calibri"/>
              </w:rPr>
              <w:t>30,24</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7056" w:rsidRPr="0031638F" w:rsidRDefault="00687056" w:rsidP="004E761D">
            <w:pPr>
              <w:rPr>
                <w:rFonts w:ascii="Garamond" w:hAnsi="Garamond"/>
                <w:sz w:val="24"/>
                <w:szCs w:val="24"/>
              </w:rPr>
            </w:pPr>
          </w:p>
        </w:tc>
      </w:tr>
      <w:tr w:rsidR="00687056" w:rsidTr="00834F01">
        <w:trPr>
          <w:trHeight w:val="143"/>
        </w:trPr>
        <w:tc>
          <w:tcPr>
            <w:tcW w:w="3490" w:type="dxa"/>
            <w:vMerge/>
            <w:tcBorders>
              <w:top w:val="single" w:sz="4" w:space="0" w:color="auto"/>
              <w:bottom w:val="single" w:sz="4" w:space="0" w:color="auto"/>
              <w:right w:val="single" w:sz="4" w:space="0" w:color="auto"/>
            </w:tcBorders>
            <w:vAlign w:val="center"/>
          </w:tcPr>
          <w:p w:rsidR="00687056" w:rsidRPr="0031638F" w:rsidRDefault="00687056" w:rsidP="004E761D">
            <w:pPr>
              <w:rPr>
                <w:rFonts w:ascii="Garamond" w:hAnsi="Garamond" w:cs="Arial"/>
                <w:sz w:val="24"/>
                <w:szCs w:val="24"/>
                <w:shd w:val="clear" w:color="auto" w:fill="F5F5F5"/>
              </w:rPr>
            </w:pP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7056" w:rsidRPr="00DD57DE" w:rsidRDefault="00687056" w:rsidP="004E761D">
            <w:pPr>
              <w:jc w:val="center"/>
              <w:rPr>
                <w:rFonts w:ascii="Arial" w:hAnsi="Arial" w:cs="Arial"/>
                <w:sz w:val="20"/>
                <w:szCs w:val="20"/>
                <w:shd w:val="clear" w:color="auto" w:fill="F5F5F5"/>
              </w:rPr>
            </w:pPr>
            <w:r w:rsidRPr="00DD57DE">
              <w:rPr>
                <w:rFonts w:ascii="Garamond" w:hAnsi="Garamond" w:cs="Arial"/>
                <w:sz w:val="20"/>
                <w:szCs w:val="20"/>
                <w:shd w:val="clear" w:color="auto" w:fill="FFFFFF" w:themeFill="background1"/>
              </w:rPr>
              <w:t>∑</w:t>
            </w:r>
          </w:p>
        </w:tc>
        <w:tc>
          <w:tcPr>
            <w:tcW w:w="10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687056" w:rsidRPr="0031638F" w:rsidRDefault="00687056" w:rsidP="004E761D">
            <w:pPr>
              <w:rPr>
                <w:rFonts w:ascii="Garamond" w:hAnsi="Garamond"/>
              </w:rPr>
            </w:pPr>
            <w:r w:rsidRPr="0031638F">
              <w:rPr>
                <w:rFonts w:ascii="Garamond" w:hAnsi="Garamond" w:cs="Calibri"/>
                <w:b/>
                <w:bCs/>
              </w:rPr>
              <w:t>57,63</w:t>
            </w:r>
          </w:p>
        </w:tc>
        <w:tc>
          <w:tcPr>
            <w:tcW w:w="90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687056" w:rsidRPr="0031638F" w:rsidRDefault="00687056" w:rsidP="004E761D">
            <w:pPr>
              <w:rPr>
                <w:rFonts w:ascii="Garamond" w:hAnsi="Garamond"/>
              </w:rPr>
            </w:pPr>
            <w:r w:rsidRPr="0031638F">
              <w:rPr>
                <w:rFonts w:ascii="Garamond" w:hAnsi="Garamond" w:cs="Calibri"/>
                <w:b/>
                <w:bCs/>
              </w:rPr>
              <w:t>55,02</w:t>
            </w:r>
          </w:p>
        </w:tc>
        <w:tc>
          <w:tcPr>
            <w:tcW w:w="10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687056" w:rsidRPr="0031638F" w:rsidRDefault="00687056" w:rsidP="004E761D">
            <w:pPr>
              <w:rPr>
                <w:rFonts w:ascii="Garamond" w:hAnsi="Garamond"/>
              </w:rPr>
            </w:pPr>
            <w:r w:rsidRPr="0031638F">
              <w:rPr>
                <w:rFonts w:ascii="Garamond" w:hAnsi="Garamond" w:cs="Calibri"/>
                <w:b/>
                <w:bCs/>
              </w:rPr>
              <w:t>55,17</w:t>
            </w:r>
          </w:p>
        </w:tc>
        <w:tc>
          <w:tcPr>
            <w:tcW w:w="10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687056" w:rsidRPr="0031638F" w:rsidRDefault="00687056" w:rsidP="004E761D">
            <w:pPr>
              <w:rPr>
                <w:rFonts w:ascii="Garamond" w:hAnsi="Garamond"/>
              </w:rPr>
            </w:pPr>
            <w:r w:rsidRPr="0031638F">
              <w:rPr>
                <w:rFonts w:ascii="Garamond" w:hAnsi="Garamond" w:cs="Calibri"/>
                <w:b/>
                <w:bCs/>
              </w:rPr>
              <w:t>57,70</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7056" w:rsidRPr="0031638F" w:rsidRDefault="00687056" w:rsidP="004E761D">
            <w:pPr>
              <w:rPr>
                <w:rFonts w:ascii="Garamond" w:hAnsi="Garamond"/>
                <w:sz w:val="24"/>
                <w:szCs w:val="24"/>
              </w:rPr>
            </w:pPr>
          </w:p>
        </w:tc>
      </w:tr>
      <w:tr w:rsidR="00687056" w:rsidTr="00834F01">
        <w:trPr>
          <w:trHeight w:val="156"/>
        </w:trPr>
        <w:tc>
          <w:tcPr>
            <w:tcW w:w="3490" w:type="dxa"/>
            <w:vMerge w:val="restart"/>
            <w:tcBorders>
              <w:top w:val="single" w:sz="4" w:space="0" w:color="auto"/>
              <w:right w:val="single" w:sz="4" w:space="0" w:color="auto"/>
            </w:tcBorders>
            <w:vAlign w:val="center"/>
          </w:tcPr>
          <w:p w:rsidR="00687056" w:rsidRPr="0031638F" w:rsidRDefault="00687056" w:rsidP="004E761D">
            <w:pPr>
              <w:rPr>
                <w:rFonts w:ascii="Garamond" w:hAnsi="Garamond" w:cs="Arial"/>
                <w:sz w:val="24"/>
                <w:szCs w:val="24"/>
                <w:shd w:val="clear" w:color="auto" w:fill="F5F5F5"/>
              </w:rPr>
            </w:pPr>
            <w:r w:rsidRPr="0031638F">
              <w:rPr>
                <w:rFonts w:ascii="Garamond" w:hAnsi="Garamond"/>
                <w:sz w:val="24"/>
                <w:szCs w:val="24"/>
              </w:rPr>
              <w:t xml:space="preserve">% </w:t>
            </w:r>
            <w:r w:rsidR="00AB0074">
              <w:rPr>
                <w:rFonts w:ascii="Garamond" w:hAnsi="Garamond"/>
                <w:sz w:val="24"/>
                <w:szCs w:val="24"/>
              </w:rPr>
              <w:t>učenika sa</w:t>
            </w:r>
            <w:r w:rsidRPr="0031638F">
              <w:rPr>
                <w:rFonts w:ascii="Garamond" w:hAnsi="Garamond"/>
                <w:sz w:val="24"/>
                <w:szCs w:val="24"/>
              </w:rPr>
              <w:t xml:space="preserve"> </w:t>
            </w:r>
            <w:r>
              <w:rPr>
                <w:rFonts w:ascii="Garamond" w:hAnsi="Garamond"/>
                <w:sz w:val="24"/>
                <w:szCs w:val="24"/>
              </w:rPr>
              <w:t xml:space="preserve">završenom </w:t>
            </w:r>
            <w:r w:rsidRPr="0031638F">
              <w:rPr>
                <w:rFonts w:ascii="Garamond" w:hAnsi="Garamond"/>
                <w:sz w:val="24"/>
                <w:szCs w:val="24"/>
              </w:rPr>
              <w:t>gimnazij</w:t>
            </w:r>
            <w:r>
              <w:rPr>
                <w:rFonts w:ascii="Garamond" w:hAnsi="Garamond"/>
                <w:sz w:val="24"/>
                <w:szCs w:val="24"/>
              </w:rPr>
              <w:t xml:space="preserve">om koji nastavlja </w:t>
            </w:r>
            <w:r w:rsidRPr="0031638F">
              <w:rPr>
                <w:rFonts w:ascii="Garamond" w:hAnsi="Garamond"/>
                <w:sz w:val="24"/>
                <w:szCs w:val="24"/>
              </w:rPr>
              <w:t>visoko obrazovanje</w:t>
            </w:r>
          </w:p>
        </w:tc>
        <w:tc>
          <w:tcPr>
            <w:tcW w:w="776" w:type="dxa"/>
            <w:tcBorders>
              <w:top w:val="single" w:sz="4" w:space="0" w:color="auto"/>
              <w:left w:val="single" w:sz="4" w:space="0" w:color="auto"/>
              <w:right w:val="single" w:sz="4" w:space="0" w:color="auto"/>
            </w:tcBorders>
            <w:shd w:val="clear" w:color="auto" w:fill="FFFFFF" w:themeFill="background1"/>
            <w:vAlign w:val="center"/>
          </w:tcPr>
          <w:p w:rsidR="00687056" w:rsidRPr="00DD57DE" w:rsidRDefault="00687056" w:rsidP="004E761D">
            <w:pPr>
              <w:jc w:val="center"/>
              <w:rPr>
                <w:rFonts w:ascii="Arial" w:hAnsi="Arial" w:cs="Arial"/>
                <w:sz w:val="20"/>
                <w:szCs w:val="20"/>
                <w:shd w:val="clear" w:color="auto" w:fill="F5F5F5"/>
              </w:rPr>
            </w:pPr>
            <w:r w:rsidRPr="00DD57DE">
              <w:rPr>
                <w:rFonts w:ascii="Garamond" w:hAnsi="Garamond"/>
                <w:sz w:val="20"/>
                <w:szCs w:val="20"/>
                <w:shd w:val="clear" w:color="auto" w:fill="FFFFFF" w:themeFill="background1"/>
              </w:rPr>
              <w:t>M</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rPr>
              <w:t>18,47</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rPr>
              <w:t>18,64</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687056" w:rsidRPr="0031638F" w:rsidRDefault="00687056" w:rsidP="004E761D">
            <w:pPr>
              <w:rPr>
                <w:rFonts w:ascii="Garamond" w:hAnsi="Garamond"/>
              </w:rPr>
            </w:pPr>
            <w:r w:rsidRPr="0031638F">
              <w:rPr>
                <w:rFonts w:ascii="Garamond" w:hAnsi="Garamond" w:cs="Calibri"/>
              </w:rPr>
              <w:t>18,31</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687056" w:rsidRPr="0031638F" w:rsidRDefault="00687056" w:rsidP="004E761D">
            <w:pPr>
              <w:rPr>
                <w:rFonts w:ascii="Garamond" w:hAnsi="Garamond"/>
              </w:rPr>
            </w:pPr>
            <w:r w:rsidRPr="0031638F">
              <w:rPr>
                <w:rFonts w:ascii="Garamond" w:hAnsi="Garamond" w:cs="Calibri"/>
              </w:rPr>
              <w:t>18,67</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7056" w:rsidRPr="0031638F" w:rsidRDefault="00687056" w:rsidP="004E761D">
            <w:pPr>
              <w:rPr>
                <w:rFonts w:ascii="Garamond" w:hAnsi="Garamond"/>
                <w:sz w:val="24"/>
                <w:szCs w:val="24"/>
              </w:rPr>
            </w:pPr>
          </w:p>
        </w:tc>
      </w:tr>
      <w:tr w:rsidR="00687056" w:rsidTr="00834F01">
        <w:trPr>
          <w:trHeight w:val="84"/>
        </w:trPr>
        <w:tc>
          <w:tcPr>
            <w:tcW w:w="3490" w:type="dxa"/>
            <w:vMerge/>
            <w:tcBorders>
              <w:top w:val="single" w:sz="4" w:space="0" w:color="auto"/>
              <w:right w:val="single" w:sz="4" w:space="0" w:color="auto"/>
            </w:tcBorders>
            <w:vAlign w:val="center"/>
          </w:tcPr>
          <w:p w:rsidR="00687056" w:rsidRPr="0031638F" w:rsidRDefault="00687056" w:rsidP="004E761D">
            <w:pPr>
              <w:rPr>
                <w:rFonts w:ascii="Garamond" w:hAnsi="Garamond" w:cs="Arial"/>
                <w:sz w:val="24"/>
                <w:szCs w:val="24"/>
                <w:shd w:val="clear" w:color="auto" w:fill="F5F5F5"/>
              </w:rPr>
            </w:pPr>
          </w:p>
        </w:tc>
        <w:tc>
          <w:tcPr>
            <w:tcW w:w="776" w:type="dxa"/>
            <w:tcBorders>
              <w:top w:val="single" w:sz="4" w:space="0" w:color="auto"/>
              <w:left w:val="single" w:sz="4" w:space="0" w:color="auto"/>
              <w:right w:val="single" w:sz="4" w:space="0" w:color="auto"/>
            </w:tcBorders>
            <w:shd w:val="clear" w:color="auto" w:fill="FFFFFF" w:themeFill="background1"/>
            <w:vAlign w:val="center"/>
          </w:tcPr>
          <w:p w:rsidR="00687056" w:rsidRPr="00DD57DE" w:rsidRDefault="00687056" w:rsidP="004E761D">
            <w:pPr>
              <w:jc w:val="center"/>
              <w:rPr>
                <w:rFonts w:ascii="Arial" w:hAnsi="Arial" w:cs="Arial"/>
                <w:sz w:val="20"/>
                <w:szCs w:val="20"/>
                <w:shd w:val="clear" w:color="auto" w:fill="F5F5F5"/>
              </w:rPr>
            </w:pPr>
            <w:r w:rsidRPr="00DD57DE">
              <w:rPr>
                <w:rFonts w:ascii="Garamond" w:hAnsi="Garamond" w:cs="Arial"/>
                <w:sz w:val="20"/>
                <w:szCs w:val="20"/>
                <w:shd w:val="clear" w:color="auto" w:fill="FFFFFF" w:themeFill="background1"/>
              </w:rPr>
              <w:t>Ž</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rPr>
              <w:t>23,90</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rPr>
            </w:pPr>
            <w:r w:rsidRPr="0031638F">
              <w:rPr>
                <w:rFonts w:ascii="Garamond" w:hAnsi="Garamond" w:cs="Calibri"/>
              </w:rPr>
              <w:t>26,33</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687056" w:rsidRPr="0031638F" w:rsidRDefault="00687056" w:rsidP="004E761D">
            <w:pPr>
              <w:rPr>
                <w:rFonts w:ascii="Garamond" w:hAnsi="Garamond"/>
              </w:rPr>
            </w:pPr>
            <w:r w:rsidRPr="0031638F">
              <w:rPr>
                <w:rFonts w:ascii="Garamond" w:hAnsi="Garamond" w:cs="Calibri"/>
              </w:rPr>
              <w:t>26,52</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687056" w:rsidRPr="0031638F" w:rsidRDefault="00687056" w:rsidP="004E761D">
            <w:pPr>
              <w:rPr>
                <w:rFonts w:ascii="Garamond" w:hAnsi="Garamond"/>
              </w:rPr>
            </w:pPr>
            <w:r w:rsidRPr="0031638F">
              <w:rPr>
                <w:rFonts w:ascii="Garamond" w:hAnsi="Garamond" w:cs="Calibri"/>
              </w:rPr>
              <w:t>23,62</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7056" w:rsidRPr="0031638F" w:rsidRDefault="00687056" w:rsidP="004E761D">
            <w:pPr>
              <w:rPr>
                <w:rFonts w:ascii="Garamond" w:hAnsi="Garamond"/>
                <w:sz w:val="24"/>
                <w:szCs w:val="24"/>
              </w:rPr>
            </w:pPr>
          </w:p>
        </w:tc>
      </w:tr>
      <w:tr w:rsidR="00687056" w:rsidTr="0053304E">
        <w:trPr>
          <w:trHeight w:val="159"/>
        </w:trPr>
        <w:tc>
          <w:tcPr>
            <w:tcW w:w="3490" w:type="dxa"/>
            <w:vMerge/>
            <w:vAlign w:val="center"/>
          </w:tcPr>
          <w:p w:rsidR="00687056" w:rsidRPr="0031638F" w:rsidRDefault="00687056" w:rsidP="004E761D">
            <w:pPr>
              <w:rPr>
                <w:rFonts w:ascii="Garamond" w:hAnsi="Garamond"/>
                <w:sz w:val="24"/>
                <w:szCs w:val="24"/>
              </w:rPr>
            </w:pPr>
          </w:p>
        </w:tc>
        <w:tc>
          <w:tcPr>
            <w:tcW w:w="776" w:type="dxa"/>
            <w:tcBorders>
              <w:top w:val="single" w:sz="4" w:space="0" w:color="auto"/>
              <w:right w:val="single" w:sz="4" w:space="0" w:color="auto"/>
            </w:tcBorders>
            <w:shd w:val="clear" w:color="auto" w:fill="FFFFFF" w:themeFill="background1"/>
            <w:vAlign w:val="center"/>
          </w:tcPr>
          <w:p w:rsidR="00687056" w:rsidRPr="00DD57DE" w:rsidRDefault="00687056" w:rsidP="004E761D">
            <w:pPr>
              <w:jc w:val="center"/>
              <w:rPr>
                <w:sz w:val="20"/>
                <w:szCs w:val="20"/>
              </w:rPr>
            </w:pPr>
            <w:r w:rsidRPr="00DD57DE">
              <w:rPr>
                <w:rFonts w:ascii="Garamond" w:hAnsi="Garamond" w:cs="Arial"/>
                <w:sz w:val="20"/>
                <w:szCs w:val="20"/>
                <w:shd w:val="clear" w:color="auto" w:fill="FFFFFF" w:themeFill="background1"/>
              </w:rPr>
              <w:t>∑</w:t>
            </w:r>
          </w:p>
        </w:tc>
        <w:tc>
          <w:tcPr>
            <w:tcW w:w="10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687056" w:rsidRPr="0031638F" w:rsidRDefault="00687056" w:rsidP="004E761D">
            <w:pPr>
              <w:rPr>
                <w:rFonts w:ascii="Garamond" w:hAnsi="Garamond"/>
              </w:rPr>
            </w:pPr>
            <w:r w:rsidRPr="0031638F">
              <w:rPr>
                <w:rFonts w:ascii="Garamond" w:hAnsi="Garamond" w:cs="Calibri"/>
                <w:b/>
                <w:bCs/>
              </w:rPr>
              <w:t>42,37</w:t>
            </w:r>
          </w:p>
        </w:tc>
        <w:tc>
          <w:tcPr>
            <w:tcW w:w="90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687056" w:rsidRPr="0031638F" w:rsidRDefault="00687056" w:rsidP="004E761D">
            <w:pPr>
              <w:rPr>
                <w:rFonts w:ascii="Garamond" w:hAnsi="Garamond"/>
              </w:rPr>
            </w:pPr>
            <w:r w:rsidRPr="0031638F">
              <w:rPr>
                <w:rFonts w:ascii="Garamond" w:hAnsi="Garamond" w:cs="Calibri"/>
                <w:b/>
                <w:bCs/>
              </w:rPr>
              <w:t>44,97</w:t>
            </w:r>
          </w:p>
        </w:tc>
        <w:tc>
          <w:tcPr>
            <w:tcW w:w="10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687056" w:rsidRPr="0031638F" w:rsidRDefault="00687056" w:rsidP="004E761D">
            <w:pPr>
              <w:rPr>
                <w:rFonts w:ascii="Garamond" w:hAnsi="Garamond"/>
              </w:rPr>
            </w:pPr>
            <w:r w:rsidRPr="0031638F">
              <w:rPr>
                <w:rFonts w:ascii="Garamond" w:hAnsi="Garamond" w:cs="Calibri"/>
                <w:b/>
                <w:bCs/>
              </w:rPr>
              <w:t>44,83</w:t>
            </w:r>
          </w:p>
        </w:tc>
        <w:tc>
          <w:tcPr>
            <w:tcW w:w="10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687056" w:rsidRPr="0031638F" w:rsidRDefault="00687056" w:rsidP="004E761D">
            <w:pPr>
              <w:rPr>
                <w:rFonts w:ascii="Garamond" w:hAnsi="Garamond"/>
              </w:rPr>
            </w:pPr>
            <w:r w:rsidRPr="0031638F">
              <w:rPr>
                <w:rFonts w:ascii="Garamond" w:hAnsi="Garamond" w:cs="Calibri"/>
                <w:b/>
                <w:bCs/>
              </w:rPr>
              <w:t>42,29</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7056" w:rsidRPr="0031638F" w:rsidRDefault="00687056" w:rsidP="004E761D">
            <w:pPr>
              <w:rPr>
                <w:rFonts w:ascii="Garamond" w:hAnsi="Garamond"/>
                <w:sz w:val="24"/>
                <w:szCs w:val="24"/>
              </w:rPr>
            </w:pPr>
          </w:p>
        </w:tc>
      </w:tr>
      <w:tr w:rsidR="00687056" w:rsidTr="0053304E">
        <w:trPr>
          <w:trHeight w:val="159"/>
        </w:trPr>
        <w:tc>
          <w:tcPr>
            <w:tcW w:w="3490" w:type="dxa"/>
            <w:vMerge w:val="restart"/>
            <w:tcBorders>
              <w:top w:val="single" w:sz="4" w:space="0" w:color="auto"/>
            </w:tcBorders>
            <w:vAlign w:val="center"/>
          </w:tcPr>
          <w:p w:rsidR="00687056" w:rsidRPr="0031638F" w:rsidRDefault="00687056" w:rsidP="004E761D">
            <w:pPr>
              <w:rPr>
                <w:rFonts w:ascii="Garamond" w:hAnsi="Garamond"/>
                <w:sz w:val="24"/>
                <w:szCs w:val="24"/>
              </w:rPr>
            </w:pPr>
            <w:r w:rsidRPr="0031638F">
              <w:rPr>
                <w:rFonts w:ascii="Garamond" w:hAnsi="Garamond"/>
                <w:sz w:val="24"/>
                <w:szCs w:val="24"/>
              </w:rPr>
              <w:t>% napuštanja škol</w:t>
            </w:r>
            <w:r w:rsidR="001D2857">
              <w:rPr>
                <w:rFonts w:ascii="Garamond" w:hAnsi="Garamond"/>
                <w:sz w:val="24"/>
                <w:szCs w:val="24"/>
              </w:rPr>
              <w:t>ovanja</w:t>
            </w:r>
            <w:r w:rsidRPr="0031638F">
              <w:rPr>
                <w:rFonts w:ascii="Garamond" w:hAnsi="Garamond"/>
                <w:sz w:val="24"/>
                <w:szCs w:val="24"/>
              </w:rPr>
              <w:t xml:space="preserve"> (18-24)</w:t>
            </w:r>
          </w:p>
        </w:tc>
        <w:tc>
          <w:tcPr>
            <w:tcW w:w="776" w:type="dxa"/>
            <w:tcBorders>
              <w:top w:val="single" w:sz="4" w:space="0" w:color="auto"/>
              <w:right w:val="single" w:sz="4" w:space="0" w:color="auto"/>
            </w:tcBorders>
            <w:shd w:val="clear" w:color="auto" w:fill="FFFFFF" w:themeFill="background1"/>
            <w:vAlign w:val="center"/>
          </w:tcPr>
          <w:p w:rsidR="00687056" w:rsidRPr="00DD57DE" w:rsidRDefault="00687056" w:rsidP="004E761D">
            <w:pPr>
              <w:jc w:val="center"/>
              <w:rPr>
                <w:rFonts w:ascii="Garamond" w:hAnsi="Garamond" w:cs="Arial"/>
                <w:sz w:val="20"/>
                <w:szCs w:val="20"/>
                <w:shd w:val="clear" w:color="auto" w:fill="FFFFFF" w:themeFill="background1"/>
              </w:rPr>
            </w:pPr>
            <w:r w:rsidRPr="00DD57DE">
              <w:rPr>
                <w:rFonts w:ascii="Garamond" w:hAnsi="Garamond"/>
                <w:sz w:val="20"/>
                <w:szCs w:val="20"/>
                <w:shd w:val="clear" w:color="auto" w:fill="FFFFFF" w:themeFill="background1"/>
              </w:rPr>
              <w:t>M</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cs="Calibri"/>
                <w:b/>
                <w:bCs/>
              </w:rPr>
            </w:pPr>
            <w:r w:rsidRPr="0031638F">
              <w:rPr>
                <w:rFonts w:ascii="Garamond" w:hAnsi="Garamond" w:cs="Calibri"/>
                <w:color w:val="2F2B20"/>
              </w:rPr>
              <w:t>5,8</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cs="Calibri"/>
                <w:b/>
                <w:bCs/>
              </w:rPr>
            </w:pPr>
            <w:r w:rsidRPr="0031638F">
              <w:rPr>
                <w:rFonts w:ascii="Garamond" w:hAnsi="Garamond" w:cs="Calibri"/>
                <w:color w:val="2F2B20"/>
              </w:rPr>
              <w:t>4,9</w:t>
            </w:r>
            <w:r>
              <w:rPr>
                <w:rFonts w:ascii="Garamond" w:hAnsi="Garamond" w:cs="Calibri"/>
                <w:color w:val="2F2B20"/>
              </w:rPr>
              <w:t>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cs="Calibri"/>
                <w:b/>
                <w:bCs/>
              </w:rPr>
            </w:pPr>
            <w:r w:rsidRPr="0031638F">
              <w:rPr>
                <w:rFonts w:ascii="Garamond" w:hAnsi="Garamond" w:cs="Calibri"/>
                <w:color w:val="2F2B20"/>
              </w:rPr>
              <w:t>4,30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cs="Calibri"/>
                <w:b/>
                <w:bCs/>
              </w:rPr>
            </w:pPr>
            <w:r w:rsidRPr="0031638F">
              <w:rPr>
                <w:rFonts w:ascii="Garamond" w:hAnsi="Garamond" w:cs="Calibri"/>
              </w:rPr>
              <w:t>5,60</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87056" w:rsidRPr="0031638F" w:rsidRDefault="00687056" w:rsidP="004E761D">
            <w:pPr>
              <w:rPr>
                <w:rFonts w:ascii="Garamond" w:hAnsi="Garamond"/>
                <w:sz w:val="24"/>
                <w:szCs w:val="24"/>
              </w:rPr>
            </w:pPr>
            <w:r w:rsidRPr="0031638F">
              <w:rPr>
                <w:rFonts w:ascii="Garamond" w:hAnsi="Garamond" w:cs="Calibri"/>
              </w:rPr>
              <w:t>4,40</w:t>
            </w:r>
          </w:p>
        </w:tc>
      </w:tr>
      <w:tr w:rsidR="00687056" w:rsidTr="0053304E">
        <w:trPr>
          <w:trHeight w:val="159"/>
        </w:trPr>
        <w:tc>
          <w:tcPr>
            <w:tcW w:w="3490" w:type="dxa"/>
            <w:vMerge/>
            <w:vAlign w:val="center"/>
          </w:tcPr>
          <w:p w:rsidR="00687056" w:rsidRPr="0031638F" w:rsidRDefault="00687056" w:rsidP="004E761D">
            <w:pPr>
              <w:rPr>
                <w:rFonts w:ascii="Garamond" w:hAnsi="Garamond"/>
                <w:sz w:val="24"/>
                <w:szCs w:val="24"/>
              </w:rPr>
            </w:pPr>
          </w:p>
        </w:tc>
        <w:tc>
          <w:tcPr>
            <w:tcW w:w="776" w:type="dxa"/>
            <w:tcBorders>
              <w:right w:val="single" w:sz="4" w:space="0" w:color="auto"/>
            </w:tcBorders>
            <w:shd w:val="clear" w:color="auto" w:fill="FFFFFF" w:themeFill="background1"/>
            <w:vAlign w:val="center"/>
          </w:tcPr>
          <w:p w:rsidR="00687056" w:rsidRPr="00DD57DE" w:rsidRDefault="00687056" w:rsidP="004E761D">
            <w:pPr>
              <w:jc w:val="center"/>
              <w:rPr>
                <w:rFonts w:ascii="Garamond" w:hAnsi="Garamond" w:cs="Arial"/>
                <w:sz w:val="20"/>
                <w:szCs w:val="20"/>
                <w:shd w:val="clear" w:color="auto" w:fill="FFFFFF" w:themeFill="background1"/>
              </w:rPr>
            </w:pPr>
            <w:r w:rsidRPr="00DD57DE">
              <w:rPr>
                <w:rFonts w:ascii="Garamond" w:hAnsi="Garamond" w:cs="Arial"/>
                <w:sz w:val="20"/>
                <w:szCs w:val="20"/>
                <w:shd w:val="clear" w:color="auto" w:fill="FFFFFF" w:themeFill="background1"/>
              </w:rPr>
              <w:t>Ž</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cs="Calibri"/>
                <w:b/>
                <w:bCs/>
              </w:rPr>
            </w:pPr>
            <w:r w:rsidRPr="0031638F">
              <w:rPr>
                <w:rFonts w:ascii="Garamond" w:hAnsi="Garamond" w:cs="Calibri"/>
                <w:color w:val="2F2B20"/>
              </w:rPr>
              <w:t>4,2</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cs="Calibri"/>
                <w:b/>
                <w:bCs/>
              </w:rPr>
            </w:pPr>
            <w:r w:rsidRPr="0031638F">
              <w:rPr>
                <w:rFonts w:ascii="Garamond" w:hAnsi="Garamond" w:cs="Calibri"/>
                <w:color w:val="2F2B20"/>
              </w:rPr>
              <w:t>6,60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cs="Calibri"/>
                <w:b/>
                <w:bCs/>
              </w:rPr>
            </w:pPr>
            <w:r w:rsidRPr="0031638F">
              <w:rPr>
                <w:rFonts w:ascii="Garamond" w:hAnsi="Garamond" w:cs="Calibri"/>
                <w:color w:val="2F2B20"/>
              </w:rPr>
              <w:t>6,80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bottom"/>
          </w:tcPr>
          <w:p w:rsidR="00687056" w:rsidRPr="0031638F" w:rsidRDefault="00687056" w:rsidP="004E761D">
            <w:pPr>
              <w:rPr>
                <w:rFonts w:ascii="Garamond" w:hAnsi="Garamond" w:cs="Calibri"/>
                <w:b/>
                <w:bCs/>
              </w:rPr>
            </w:pPr>
            <w:r w:rsidRPr="0031638F">
              <w:rPr>
                <w:rFonts w:ascii="Garamond" w:hAnsi="Garamond" w:cs="Calibri"/>
              </w:rPr>
              <w:t>5,20</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87056" w:rsidRPr="0031638F" w:rsidRDefault="00687056" w:rsidP="004E761D">
            <w:pPr>
              <w:rPr>
                <w:rFonts w:ascii="Garamond" w:hAnsi="Garamond"/>
                <w:sz w:val="24"/>
                <w:szCs w:val="24"/>
              </w:rPr>
            </w:pPr>
            <w:r w:rsidRPr="0031638F">
              <w:rPr>
                <w:rFonts w:ascii="Garamond" w:hAnsi="Garamond" w:cs="Calibri"/>
              </w:rPr>
              <w:t>4,90</w:t>
            </w:r>
          </w:p>
        </w:tc>
      </w:tr>
      <w:tr w:rsidR="00687056" w:rsidTr="0053304E">
        <w:trPr>
          <w:trHeight w:val="159"/>
        </w:trPr>
        <w:tc>
          <w:tcPr>
            <w:tcW w:w="3490" w:type="dxa"/>
            <w:vMerge/>
            <w:vAlign w:val="center"/>
          </w:tcPr>
          <w:p w:rsidR="00687056" w:rsidRPr="0031638F" w:rsidRDefault="00687056" w:rsidP="004E761D">
            <w:pPr>
              <w:rPr>
                <w:rFonts w:ascii="Garamond" w:hAnsi="Garamond"/>
                <w:sz w:val="24"/>
                <w:szCs w:val="24"/>
              </w:rPr>
            </w:pPr>
          </w:p>
        </w:tc>
        <w:tc>
          <w:tcPr>
            <w:tcW w:w="776" w:type="dxa"/>
            <w:tcBorders>
              <w:top w:val="single" w:sz="4" w:space="0" w:color="auto"/>
              <w:bottom w:val="single" w:sz="4" w:space="0" w:color="auto"/>
              <w:right w:val="single" w:sz="4" w:space="0" w:color="auto"/>
            </w:tcBorders>
            <w:shd w:val="clear" w:color="auto" w:fill="FFFFFF" w:themeFill="background1"/>
            <w:vAlign w:val="center"/>
          </w:tcPr>
          <w:p w:rsidR="00687056" w:rsidRPr="00DD57DE" w:rsidRDefault="00687056" w:rsidP="004E761D">
            <w:pPr>
              <w:jc w:val="center"/>
              <w:rPr>
                <w:rFonts w:ascii="Garamond" w:hAnsi="Garamond" w:cs="Arial"/>
                <w:sz w:val="20"/>
                <w:szCs w:val="20"/>
                <w:shd w:val="clear" w:color="auto" w:fill="FFFFFF" w:themeFill="background1"/>
              </w:rPr>
            </w:pPr>
            <w:r w:rsidRPr="00DD57DE">
              <w:rPr>
                <w:rFonts w:ascii="Garamond" w:hAnsi="Garamond" w:cs="Arial"/>
                <w:sz w:val="20"/>
                <w:szCs w:val="20"/>
                <w:shd w:val="clear" w:color="auto" w:fill="FFFFFF" w:themeFill="background1"/>
              </w:rPr>
              <w:t>∑</w:t>
            </w:r>
          </w:p>
        </w:tc>
        <w:tc>
          <w:tcPr>
            <w:tcW w:w="10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687056" w:rsidRPr="0031638F" w:rsidRDefault="00687056" w:rsidP="004E761D">
            <w:pPr>
              <w:rPr>
                <w:rFonts w:ascii="Garamond" w:hAnsi="Garamond" w:cs="Calibri"/>
                <w:b/>
                <w:bCs/>
              </w:rPr>
            </w:pPr>
            <w:r w:rsidRPr="0031638F">
              <w:rPr>
                <w:rFonts w:ascii="Garamond" w:hAnsi="Garamond" w:cs="Calibri"/>
                <w:b/>
                <w:bCs/>
              </w:rPr>
              <w:t>5,1</w:t>
            </w:r>
            <w:r>
              <w:rPr>
                <w:rFonts w:ascii="Garamond" w:hAnsi="Garamond" w:cs="Calibri"/>
                <w:b/>
                <w:bCs/>
              </w:rPr>
              <w:t>0</w:t>
            </w:r>
          </w:p>
        </w:tc>
        <w:tc>
          <w:tcPr>
            <w:tcW w:w="90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687056" w:rsidRPr="0031638F" w:rsidRDefault="00687056" w:rsidP="004E761D">
            <w:pPr>
              <w:rPr>
                <w:rFonts w:ascii="Garamond" w:hAnsi="Garamond" w:cs="Calibri"/>
                <w:b/>
                <w:bCs/>
              </w:rPr>
            </w:pPr>
            <w:r w:rsidRPr="0031638F">
              <w:rPr>
                <w:rFonts w:ascii="Garamond" w:hAnsi="Garamond" w:cs="Calibri"/>
                <w:b/>
                <w:bCs/>
              </w:rPr>
              <w:t>5,70</w:t>
            </w:r>
          </w:p>
        </w:tc>
        <w:tc>
          <w:tcPr>
            <w:tcW w:w="10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687056" w:rsidRPr="0031638F" w:rsidRDefault="00687056" w:rsidP="004E761D">
            <w:pPr>
              <w:rPr>
                <w:rFonts w:ascii="Garamond" w:hAnsi="Garamond" w:cs="Calibri"/>
                <w:b/>
                <w:bCs/>
              </w:rPr>
            </w:pPr>
            <w:r w:rsidRPr="0031638F">
              <w:rPr>
                <w:rFonts w:ascii="Garamond" w:hAnsi="Garamond" w:cs="Calibri"/>
                <w:b/>
                <w:bCs/>
              </w:rPr>
              <w:t>5,50</w:t>
            </w:r>
          </w:p>
        </w:tc>
        <w:tc>
          <w:tcPr>
            <w:tcW w:w="10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687056" w:rsidRPr="0031638F" w:rsidRDefault="00687056" w:rsidP="004E761D">
            <w:pPr>
              <w:rPr>
                <w:rFonts w:ascii="Garamond" w:hAnsi="Garamond" w:cs="Calibri"/>
                <w:b/>
                <w:bCs/>
              </w:rPr>
            </w:pPr>
            <w:r w:rsidRPr="0031638F">
              <w:rPr>
                <w:rFonts w:ascii="Garamond" w:hAnsi="Garamond" w:cs="Calibri"/>
                <w:b/>
                <w:bCs/>
              </w:rPr>
              <w:t>5,40</w:t>
            </w:r>
          </w:p>
        </w:tc>
        <w:tc>
          <w:tcPr>
            <w:tcW w:w="103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687056" w:rsidRPr="0031638F" w:rsidRDefault="00687056" w:rsidP="004E761D">
            <w:pPr>
              <w:rPr>
                <w:rFonts w:ascii="Garamond" w:hAnsi="Garamond"/>
                <w:sz w:val="24"/>
                <w:szCs w:val="24"/>
              </w:rPr>
            </w:pPr>
            <w:r w:rsidRPr="0031638F">
              <w:rPr>
                <w:rFonts w:ascii="Garamond" w:hAnsi="Garamond" w:cs="Calibri"/>
                <w:b/>
                <w:bCs/>
              </w:rPr>
              <w:t>4,60</w:t>
            </w:r>
          </w:p>
        </w:tc>
      </w:tr>
      <w:tr w:rsidR="00687056" w:rsidTr="0053304E">
        <w:trPr>
          <w:trHeight w:val="159"/>
        </w:trPr>
        <w:tc>
          <w:tcPr>
            <w:tcW w:w="9314" w:type="dxa"/>
            <w:gridSpan w:val="7"/>
            <w:tcBorders>
              <w:right w:val="single" w:sz="4" w:space="0" w:color="auto"/>
            </w:tcBorders>
            <w:vAlign w:val="center"/>
          </w:tcPr>
          <w:p w:rsidR="00687056" w:rsidRPr="00687056" w:rsidRDefault="00687056" w:rsidP="004E761D">
            <w:pPr>
              <w:rPr>
                <w:rFonts w:ascii="Garamond" w:hAnsi="Garamond" w:cs="Calibri"/>
                <w:i/>
                <w:iCs/>
              </w:rPr>
            </w:pPr>
            <w:r w:rsidRPr="00687056">
              <w:rPr>
                <w:rFonts w:ascii="Garamond" w:hAnsi="Garamond" w:cs="Calibri"/>
                <w:i/>
                <w:iCs/>
              </w:rPr>
              <w:t>Izvor: Minist</w:t>
            </w:r>
            <w:r w:rsidR="0008533E">
              <w:rPr>
                <w:rFonts w:ascii="Garamond" w:hAnsi="Garamond" w:cs="Calibri"/>
                <w:i/>
                <w:iCs/>
              </w:rPr>
              <w:t>a</w:t>
            </w:r>
            <w:r w:rsidRPr="00687056">
              <w:rPr>
                <w:rFonts w:ascii="Garamond" w:hAnsi="Garamond" w:cs="Calibri"/>
                <w:i/>
                <w:iCs/>
              </w:rPr>
              <w:t>rstvo prosvjete</w:t>
            </w:r>
            <w:r w:rsidR="00402033">
              <w:rPr>
                <w:rFonts w:ascii="Garamond" w:hAnsi="Garamond" w:cs="Calibri"/>
                <w:i/>
                <w:iCs/>
              </w:rPr>
              <w:t xml:space="preserve"> (M-muškarci, Ž-žene, </w:t>
            </w:r>
            <w:r w:rsidR="00402033" w:rsidRPr="00DD57DE">
              <w:rPr>
                <w:rFonts w:ascii="Garamond" w:hAnsi="Garamond" w:cs="Arial"/>
                <w:sz w:val="20"/>
                <w:szCs w:val="20"/>
                <w:shd w:val="clear" w:color="auto" w:fill="FFFFFF" w:themeFill="background1"/>
              </w:rPr>
              <w:t>∑</w:t>
            </w:r>
            <w:r w:rsidR="00402033">
              <w:rPr>
                <w:rFonts w:ascii="Garamond" w:hAnsi="Garamond" w:cs="Arial"/>
                <w:sz w:val="20"/>
                <w:szCs w:val="20"/>
                <w:shd w:val="clear" w:color="auto" w:fill="FFFFFF" w:themeFill="background1"/>
              </w:rPr>
              <w:t>-ukupno)</w:t>
            </w:r>
          </w:p>
        </w:tc>
      </w:tr>
    </w:tbl>
    <w:p w:rsidR="00687056" w:rsidRDefault="00687056" w:rsidP="002B3309">
      <w:pPr>
        <w:spacing w:after="0" w:line="240" w:lineRule="auto"/>
        <w:rPr>
          <w:rFonts w:ascii="Garamond" w:hAnsi="Garamond"/>
          <w:sz w:val="28"/>
          <w:szCs w:val="28"/>
        </w:rPr>
      </w:pPr>
    </w:p>
    <w:p w:rsidR="000C4E38" w:rsidRDefault="00B30E09" w:rsidP="00A60EDE">
      <w:pPr>
        <w:spacing w:after="0" w:line="240" w:lineRule="auto"/>
        <w:ind w:firstLine="708"/>
        <w:jc w:val="both"/>
        <w:rPr>
          <w:rFonts w:ascii="Garamond" w:eastAsia="Calibri" w:hAnsi="Garamond" w:cs="Times New Roman"/>
          <w:sz w:val="28"/>
          <w:szCs w:val="28"/>
          <w:lang w:val="sr-Latn-CS"/>
        </w:rPr>
      </w:pPr>
      <w:bookmarkStart w:id="12" w:name="_Hlk24014188"/>
      <w:bookmarkEnd w:id="10"/>
      <w:bookmarkEnd w:id="11"/>
      <w:r>
        <w:rPr>
          <w:rFonts w:ascii="Garamond" w:eastAsia="Calibri" w:hAnsi="Garamond" w:cs="Times New Roman"/>
          <w:sz w:val="28"/>
          <w:szCs w:val="28"/>
          <w:lang w:val="sr-Latn-CS"/>
        </w:rPr>
        <w:t xml:space="preserve">I </w:t>
      </w:r>
      <w:r w:rsidR="00687056">
        <w:rPr>
          <w:rFonts w:ascii="Garamond" w:eastAsia="Calibri" w:hAnsi="Garamond" w:cs="Times New Roman"/>
          <w:sz w:val="28"/>
          <w:szCs w:val="28"/>
          <w:lang w:val="sr-Latn-CS"/>
        </w:rPr>
        <w:t xml:space="preserve">dalje </w:t>
      </w:r>
      <w:r>
        <w:rPr>
          <w:rFonts w:ascii="Garamond" w:eastAsia="Calibri" w:hAnsi="Garamond" w:cs="Times New Roman"/>
          <w:sz w:val="28"/>
          <w:szCs w:val="28"/>
          <w:lang w:val="sr-Latn-CS"/>
        </w:rPr>
        <w:t xml:space="preserve">je </w:t>
      </w:r>
      <w:r w:rsidR="00687056">
        <w:rPr>
          <w:rFonts w:ascii="Garamond" w:eastAsia="Calibri" w:hAnsi="Garamond" w:cs="Times New Roman"/>
          <w:sz w:val="28"/>
          <w:szCs w:val="28"/>
          <w:lang w:val="sr-Latn-CS"/>
        </w:rPr>
        <w:t>visok procenat srednjoškolaca koji završ</w:t>
      </w:r>
      <w:r w:rsidR="00CB36ED">
        <w:rPr>
          <w:rFonts w:ascii="Garamond" w:eastAsia="Calibri" w:hAnsi="Garamond" w:cs="Times New Roman"/>
          <w:sz w:val="28"/>
          <w:szCs w:val="28"/>
          <w:lang w:val="sr-Latn-CS"/>
        </w:rPr>
        <w:t>avaju</w:t>
      </w:r>
      <w:r w:rsidR="00687056">
        <w:rPr>
          <w:rFonts w:ascii="Garamond" w:eastAsia="Calibri" w:hAnsi="Garamond" w:cs="Times New Roman"/>
          <w:sz w:val="28"/>
          <w:szCs w:val="28"/>
          <w:lang w:val="sr-Latn-CS"/>
        </w:rPr>
        <w:t xml:space="preserve"> stručne škol</w:t>
      </w:r>
      <w:r w:rsidR="00CB36ED">
        <w:rPr>
          <w:rFonts w:ascii="Garamond" w:eastAsia="Calibri" w:hAnsi="Garamond" w:cs="Times New Roman"/>
          <w:sz w:val="28"/>
          <w:szCs w:val="28"/>
          <w:lang w:val="sr-Latn-CS"/>
        </w:rPr>
        <w:t>e i</w:t>
      </w:r>
      <w:r w:rsidR="00687056">
        <w:rPr>
          <w:rFonts w:ascii="Garamond" w:eastAsia="Calibri" w:hAnsi="Garamond" w:cs="Times New Roman"/>
          <w:sz w:val="28"/>
          <w:szCs w:val="28"/>
          <w:lang w:val="sr-Latn-CS"/>
        </w:rPr>
        <w:t xml:space="preserve"> nastavlja</w:t>
      </w:r>
      <w:r w:rsidR="00CB36ED">
        <w:rPr>
          <w:rFonts w:ascii="Garamond" w:eastAsia="Calibri" w:hAnsi="Garamond" w:cs="Times New Roman"/>
          <w:sz w:val="28"/>
          <w:szCs w:val="28"/>
          <w:lang w:val="sr-Latn-CS"/>
        </w:rPr>
        <w:t>ju</w:t>
      </w:r>
      <w:r w:rsidR="00687056">
        <w:rPr>
          <w:rFonts w:ascii="Garamond" w:eastAsia="Calibri" w:hAnsi="Garamond" w:cs="Times New Roman"/>
          <w:sz w:val="28"/>
          <w:szCs w:val="28"/>
          <w:lang w:val="sr-Latn-CS"/>
        </w:rPr>
        <w:t xml:space="preserve"> studije</w:t>
      </w:r>
      <w:r w:rsidR="00A60EDE">
        <w:rPr>
          <w:rFonts w:ascii="Garamond" w:eastAsia="Calibri" w:hAnsi="Garamond" w:cs="Times New Roman"/>
          <w:sz w:val="28"/>
          <w:szCs w:val="28"/>
          <w:lang w:val="sr-Latn-CS"/>
        </w:rPr>
        <w:t xml:space="preserve">, što </w:t>
      </w:r>
      <w:r w:rsidR="00687056">
        <w:rPr>
          <w:rFonts w:ascii="Garamond" w:eastAsia="Calibri" w:hAnsi="Garamond" w:cs="Times New Roman"/>
          <w:sz w:val="28"/>
          <w:szCs w:val="28"/>
          <w:lang w:val="sr-Latn-CS"/>
        </w:rPr>
        <w:t xml:space="preserve">predstavlja </w:t>
      </w:r>
      <w:r w:rsidR="00CB36ED">
        <w:rPr>
          <w:rFonts w:ascii="Garamond" w:eastAsia="Calibri" w:hAnsi="Garamond" w:cs="Times New Roman"/>
          <w:sz w:val="28"/>
          <w:szCs w:val="28"/>
          <w:lang w:val="sr-Latn-CS"/>
        </w:rPr>
        <w:t xml:space="preserve">značajnu neusaglašenost s konceptom </w:t>
      </w:r>
      <w:r w:rsidR="00687056">
        <w:rPr>
          <w:rFonts w:ascii="Garamond" w:eastAsia="Calibri" w:hAnsi="Garamond" w:cs="Times New Roman"/>
          <w:sz w:val="28"/>
          <w:szCs w:val="28"/>
          <w:lang w:val="sr-Latn-CS"/>
        </w:rPr>
        <w:t>srednji</w:t>
      </w:r>
      <w:r w:rsidR="00CB36ED">
        <w:rPr>
          <w:rFonts w:ascii="Garamond" w:eastAsia="Calibri" w:hAnsi="Garamond" w:cs="Times New Roman"/>
          <w:sz w:val="28"/>
          <w:szCs w:val="28"/>
          <w:lang w:val="sr-Latn-CS"/>
        </w:rPr>
        <w:t>h</w:t>
      </w:r>
      <w:r w:rsidR="00687056">
        <w:rPr>
          <w:rFonts w:ascii="Garamond" w:eastAsia="Calibri" w:hAnsi="Garamond" w:cs="Times New Roman"/>
          <w:sz w:val="28"/>
          <w:szCs w:val="28"/>
          <w:lang w:val="sr-Latn-CS"/>
        </w:rPr>
        <w:t xml:space="preserve"> </w:t>
      </w:r>
      <w:r w:rsidR="00CB36ED">
        <w:rPr>
          <w:rFonts w:ascii="Garamond" w:eastAsia="Calibri" w:hAnsi="Garamond" w:cs="Times New Roman"/>
          <w:sz w:val="28"/>
          <w:szCs w:val="28"/>
          <w:lang w:val="sr-Latn-CS"/>
        </w:rPr>
        <w:t xml:space="preserve">stručnih </w:t>
      </w:r>
      <w:r w:rsidR="00687056">
        <w:rPr>
          <w:rFonts w:ascii="Garamond" w:eastAsia="Calibri" w:hAnsi="Garamond" w:cs="Times New Roman"/>
          <w:sz w:val="28"/>
          <w:szCs w:val="28"/>
          <w:lang w:val="sr-Latn-CS"/>
        </w:rPr>
        <w:t>škola</w:t>
      </w:r>
      <w:r w:rsidR="00CB36ED">
        <w:rPr>
          <w:rFonts w:ascii="Garamond" w:eastAsia="Calibri" w:hAnsi="Garamond" w:cs="Times New Roman"/>
          <w:sz w:val="28"/>
          <w:szCs w:val="28"/>
          <w:lang w:val="sr-Latn-CS"/>
        </w:rPr>
        <w:t>, budući da je njih</w:t>
      </w:r>
      <w:r w:rsidR="002468A2">
        <w:rPr>
          <w:rFonts w:ascii="Garamond" w:eastAsia="Calibri" w:hAnsi="Garamond" w:cs="Times New Roman"/>
          <w:sz w:val="28"/>
          <w:szCs w:val="28"/>
          <w:lang w:val="sr-Latn-CS"/>
        </w:rPr>
        <w:t>ova primarna uloga da obezbijede</w:t>
      </w:r>
      <w:r w:rsidR="00CB36ED">
        <w:rPr>
          <w:rFonts w:ascii="Garamond" w:eastAsia="Calibri" w:hAnsi="Garamond" w:cs="Times New Roman"/>
          <w:sz w:val="28"/>
          <w:szCs w:val="28"/>
          <w:lang w:val="sr-Latn-CS"/>
        </w:rPr>
        <w:t xml:space="preserve"> kvalifikovan stručni kadar</w:t>
      </w:r>
      <w:r w:rsidR="00A60EDE" w:rsidRPr="00A60EDE">
        <w:rPr>
          <w:rFonts w:ascii="Garamond" w:eastAsia="Calibri" w:hAnsi="Garamond" w:cs="Times New Roman"/>
          <w:sz w:val="28"/>
          <w:szCs w:val="28"/>
          <w:lang w:val="sr-Latn-CS"/>
        </w:rPr>
        <w:t xml:space="preserve"> </w:t>
      </w:r>
      <w:r w:rsidR="00A60EDE">
        <w:rPr>
          <w:rFonts w:ascii="Garamond" w:eastAsia="Calibri" w:hAnsi="Garamond" w:cs="Times New Roman"/>
          <w:sz w:val="28"/>
          <w:szCs w:val="28"/>
          <w:lang w:val="sr-Latn-CS"/>
        </w:rPr>
        <w:t>tržištu rada</w:t>
      </w:r>
      <w:r w:rsidR="00CB36ED">
        <w:rPr>
          <w:rFonts w:ascii="Garamond" w:eastAsia="Calibri" w:hAnsi="Garamond" w:cs="Times New Roman"/>
          <w:sz w:val="28"/>
          <w:szCs w:val="28"/>
          <w:lang w:val="sr-Latn-CS"/>
        </w:rPr>
        <w:t xml:space="preserve">, sa mogućnostima usavršavanja </w:t>
      </w:r>
      <w:r w:rsidR="001D2857">
        <w:rPr>
          <w:rFonts w:ascii="Garamond" w:eastAsia="Calibri" w:hAnsi="Garamond" w:cs="Times New Roman"/>
          <w:sz w:val="28"/>
          <w:szCs w:val="28"/>
          <w:lang w:val="sr-Latn-CS"/>
        </w:rPr>
        <w:t xml:space="preserve">kroz više obrazovanje. </w:t>
      </w:r>
      <w:r w:rsidR="000C4E38">
        <w:rPr>
          <w:rFonts w:ascii="Garamond" w:eastAsia="Calibri" w:hAnsi="Garamond" w:cs="Times New Roman"/>
          <w:sz w:val="28"/>
          <w:szCs w:val="28"/>
          <w:lang w:val="sr-Latn-CS"/>
        </w:rPr>
        <w:t>Zato p</w:t>
      </w:r>
      <w:r w:rsidR="001D2857">
        <w:rPr>
          <w:rFonts w:ascii="Garamond" w:eastAsia="Calibri" w:hAnsi="Garamond" w:cs="Times New Roman"/>
          <w:sz w:val="28"/>
          <w:szCs w:val="28"/>
          <w:lang w:val="sr-Latn-CS"/>
        </w:rPr>
        <w:t xml:space="preserve">ostojeći </w:t>
      </w:r>
      <w:r w:rsidR="0008533E">
        <w:rPr>
          <w:rFonts w:ascii="Garamond" w:eastAsia="Calibri" w:hAnsi="Garamond" w:cs="Times New Roman"/>
          <w:sz w:val="28"/>
          <w:szCs w:val="28"/>
          <w:lang w:val="sr-Latn-CS"/>
        </w:rPr>
        <w:t>visoki procenat</w:t>
      </w:r>
      <w:r w:rsidR="00A60EDE">
        <w:rPr>
          <w:rFonts w:ascii="Garamond" w:eastAsia="Calibri" w:hAnsi="Garamond" w:cs="Times New Roman"/>
          <w:sz w:val="28"/>
          <w:szCs w:val="28"/>
          <w:lang w:val="sr-Latn-CS"/>
        </w:rPr>
        <w:t xml:space="preserve"> učenika koji </w:t>
      </w:r>
      <w:r w:rsidR="001D2857">
        <w:rPr>
          <w:rFonts w:ascii="Garamond" w:eastAsia="Calibri" w:hAnsi="Garamond" w:cs="Times New Roman"/>
          <w:sz w:val="28"/>
          <w:szCs w:val="28"/>
          <w:lang w:val="sr-Latn-CS"/>
        </w:rPr>
        <w:t>nastav</w:t>
      </w:r>
      <w:r w:rsidR="00A60EDE">
        <w:rPr>
          <w:rFonts w:ascii="Garamond" w:eastAsia="Calibri" w:hAnsi="Garamond" w:cs="Times New Roman"/>
          <w:sz w:val="28"/>
          <w:szCs w:val="28"/>
          <w:lang w:val="sr-Latn-CS"/>
        </w:rPr>
        <w:t>ljaju</w:t>
      </w:r>
      <w:r w:rsidR="00AB0074">
        <w:rPr>
          <w:rFonts w:ascii="Garamond" w:eastAsia="Calibri" w:hAnsi="Garamond" w:cs="Times New Roman"/>
          <w:sz w:val="28"/>
          <w:szCs w:val="28"/>
          <w:lang w:val="sr-Latn-CS"/>
        </w:rPr>
        <w:t xml:space="preserve"> obrazovanje</w:t>
      </w:r>
      <w:r w:rsidR="001D2857">
        <w:rPr>
          <w:rFonts w:ascii="Garamond" w:eastAsia="Calibri" w:hAnsi="Garamond" w:cs="Times New Roman"/>
          <w:sz w:val="28"/>
          <w:szCs w:val="28"/>
          <w:lang w:val="sr-Latn-CS"/>
        </w:rPr>
        <w:t xml:space="preserve"> upisom n</w:t>
      </w:r>
      <w:r w:rsidR="002468A2">
        <w:rPr>
          <w:rFonts w:ascii="Garamond" w:eastAsia="Calibri" w:hAnsi="Garamond" w:cs="Times New Roman"/>
          <w:sz w:val="28"/>
          <w:szCs w:val="28"/>
          <w:lang w:val="sr-Latn-CS"/>
        </w:rPr>
        <w:t>a studijske programe</w:t>
      </w:r>
      <w:r w:rsidR="00AB0074">
        <w:rPr>
          <w:rFonts w:ascii="Garamond" w:eastAsia="Calibri" w:hAnsi="Garamond" w:cs="Times New Roman"/>
          <w:sz w:val="28"/>
          <w:szCs w:val="28"/>
          <w:lang w:val="sr-Latn-CS"/>
        </w:rPr>
        <w:t xml:space="preserve"> ne treba da bude</w:t>
      </w:r>
      <w:r w:rsidR="001D2857">
        <w:rPr>
          <w:rFonts w:ascii="Garamond" w:eastAsia="Calibri" w:hAnsi="Garamond" w:cs="Times New Roman"/>
          <w:sz w:val="28"/>
          <w:szCs w:val="28"/>
          <w:lang w:val="sr-Latn-CS"/>
        </w:rPr>
        <w:t xml:space="preserve"> pravilo. Vjerovatno</w:t>
      </w:r>
      <w:r w:rsidR="00A60EDE">
        <w:rPr>
          <w:rFonts w:ascii="Garamond" w:eastAsia="Calibri" w:hAnsi="Garamond" w:cs="Times New Roman"/>
          <w:sz w:val="28"/>
          <w:szCs w:val="28"/>
          <w:lang w:val="sr-Latn-CS"/>
        </w:rPr>
        <w:t xml:space="preserve"> je</w:t>
      </w:r>
      <w:r w:rsidR="00CB36ED">
        <w:rPr>
          <w:rFonts w:ascii="Garamond" w:eastAsia="Calibri" w:hAnsi="Garamond" w:cs="Times New Roman"/>
          <w:sz w:val="28"/>
          <w:szCs w:val="28"/>
          <w:lang w:val="sr-Latn-CS"/>
        </w:rPr>
        <w:t xml:space="preserve"> i </w:t>
      </w:r>
      <w:r w:rsidR="00A60EDE">
        <w:rPr>
          <w:rFonts w:ascii="Garamond" w:eastAsia="Calibri" w:hAnsi="Garamond" w:cs="Times New Roman"/>
          <w:sz w:val="28"/>
          <w:szCs w:val="28"/>
          <w:lang w:val="sr-Latn-CS"/>
        </w:rPr>
        <w:t xml:space="preserve">visok procenat </w:t>
      </w:r>
      <w:r w:rsidR="00CB36ED">
        <w:rPr>
          <w:rFonts w:ascii="Garamond" w:eastAsia="Calibri" w:hAnsi="Garamond" w:cs="Times New Roman"/>
          <w:sz w:val="28"/>
          <w:szCs w:val="28"/>
          <w:lang w:val="sr-Latn-CS"/>
        </w:rPr>
        <w:t>napuštanj</w:t>
      </w:r>
      <w:r w:rsidR="00A60EDE">
        <w:rPr>
          <w:rFonts w:ascii="Garamond" w:eastAsia="Calibri" w:hAnsi="Garamond" w:cs="Times New Roman"/>
          <w:sz w:val="28"/>
          <w:szCs w:val="28"/>
          <w:lang w:val="sr-Latn-CS"/>
        </w:rPr>
        <w:t>a</w:t>
      </w:r>
      <w:r w:rsidR="002468A2">
        <w:rPr>
          <w:rFonts w:ascii="Garamond" w:eastAsia="Calibri" w:hAnsi="Garamond" w:cs="Times New Roman"/>
          <w:sz w:val="28"/>
          <w:szCs w:val="28"/>
          <w:lang w:val="sr-Latn-CS"/>
        </w:rPr>
        <w:t xml:space="preserve"> školovanja u periodu </w:t>
      </w:r>
      <w:r w:rsidR="00CB36ED">
        <w:rPr>
          <w:rFonts w:ascii="Garamond" w:eastAsia="Calibri" w:hAnsi="Garamond" w:cs="Times New Roman"/>
          <w:sz w:val="28"/>
          <w:szCs w:val="28"/>
          <w:lang w:val="sr-Latn-CS"/>
        </w:rPr>
        <w:t>18-24 godine (period godina starosti planiran z</w:t>
      </w:r>
      <w:r w:rsidR="00AB0074">
        <w:rPr>
          <w:rFonts w:ascii="Garamond" w:eastAsia="Calibri" w:hAnsi="Garamond" w:cs="Times New Roman"/>
          <w:sz w:val="28"/>
          <w:szCs w:val="28"/>
          <w:lang w:val="sr-Latn-CS"/>
        </w:rPr>
        <w:t>a visoko obrazovanje) povezan s</w:t>
      </w:r>
      <w:r w:rsidR="00CB36ED">
        <w:rPr>
          <w:rFonts w:ascii="Garamond" w:eastAsia="Calibri" w:hAnsi="Garamond" w:cs="Times New Roman"/>
          <w:sz w:val="28"/>
          <w:szCs w:val="28"/>
          <w:lang w:val="sr-Latn-CS"/>
        </w:rPr>
        <w:t xml:space="preserve"> visokim procentom upisa na studije poslije završene srednje stručne škole</w:t>
      </w:r>
      <w:r w:rsidR="001D2857">
        <w:rPr>
          <w:rFonts w:ascii="Garamond" w:eastAsia="Calibri" w:hAnsi="Garamond" w:cs="Times New Roman"/>
          <w:sz w:val="28"/>
          <w:szCs w:val="28"/>
          <w:lang w:val="sr-Latn-CS"/>
        </w:rPr>
        <w:t xml:space="preserve"> (tabela 5)</w:t>
      </w:r>
      <w:r w:rsidR="00CB36ED">
        <w:rPr>
          <w:rFonts w:ascii="Garamond" w:eastAsia="Calibri" w:hAnsi="Garamond" w:cs="Times New Roman"/>
          <w:sz w:val="28"/>
          <w:szCs w:val="28"/>
          <w:lang w:val="sr-Latn-CS"/>
        </w:rPr>
        <w:t xml:space="preserve">. </w:t>
      </w:r>
    </w:p>
    <w:p w:rsidR="00687056" w:rsidRDefault="00687056" w:rsidP="00A60EDE">
      <w:pPr>
        <w:spacing w:after="0" w:line="240" w:lineRule="auto"/>
        <w:ind w:firstLine="708"/>
        <w:jc w:val="both"/>
        <w:rPr>
          <w:rFonts w:ascii="Garamond" w:eastAsia="Calibri" w:hAnsi="Garamond" w:cs="Times New Roman"/>
          <w:sz w:val="28"/>
          <w:szCs w:val="28"/>
          <w:lang w:val="sr-Latn-CS"/>
        </w:rPr>
      </w:pPr>
      <w:r>
        <w:rPr>
          <w:rFonts w:ascii="Garamond" w:eastAsia="Calibri" w:hAnsi="Garamond" w:cs="Times New Roman"/>
          <w:sz w:val="28"/>
          <w:szCs w:val="28"/>
          <w:lang w:val="sr-Latn-CS"/>
        </w:rPr>
        <w:t xml:space="preserve"> </w:t>
      </w:r>
      <w:r w:rsidRPr="008F6BC5">
        <w:rPr>
          <w:rFonts w:ascii="Garamond" w:eastAsia="Calibri" w:hAnsi="Garamond" w:cs="Times New Roman"/>
          <w:sz w:val="28"/>
          <w:szCs w:val="28"/>
          <w:lang w:val="sr-Latn-CS"/>
        </w:rPr>
        <w:t xml:space="preserve"> </w:t>
      </w:r>
    </w:p>
    <w:p w:rsidR="001D2857" w:rsidRDefault="001D2857" w:rsidP="001D2857">
      <w:pPr>
        <w:pStyle w:val="IntenseQuote"/>
        <w:pBdr>
          <w:bottom w:val="single" w:sz="4" w:space="0" w:color="4472C4" w:themeColor="accent1"/>
        </w:pBdr>
        <w:spacing w:before="0" w:after="0"/>
        <w:jc w:val="left"/>
        <w:rPr>
          <w:sz w:val="24"/>
          <w:szCs w:val="24"/>
          <w:lang w:val="sr-Latn-CS"/>
        </w:rPr>
      </w:pPr>
      <w:r>
        <w:rPr>
          <w:sz w:val="24"/>
          <w:szCs w:val="24"/>
          <w:lang w:val="sr-Latn-CS"/>
        </w:rPr>
        <w:lastRenderedPageBreak/>
        <w:t>Inicijativa</w:t>
      </w:r>
    </w:p>
    <w:p w:rsidR="001D2857" w:rsidRDefault="00BA581F" w:rsidP="004001F5">
      <w:pPr>
        <w:pStyle w:val="IntenseQuote"/>
        <w:pBdr>
          <w:bottom w:val="single" w:sz="4" w:space="0" w:color="4472C4" w:themeColor="accent1"/>
        </w:pBdr>
        <w:spacing w:before="0" w:after="0"/>
        <w:jc w:val="both"/>
        <w:rPr>
          <w:sz w:val="24"/>
          <w:szCs w:val="24"/>
          <w:lang w:val="sr-Latn-CS"/>
        </w:rPr>
      </w:pPr>
      <w:r>
        <w:rPr>
          <w:sz w:val="24"/>
          <w:szCs w:val="24"/>
          <w:lang w:val="sr-Latn-CS"/>
        </w:rPr>
        <w:t>A</w:t>
      </w:r>
      <w:r w:rsidR="001D2857">
        <w:rPr>
          <w:sz w:val="24"/>
          <w:szCs w:val="24"/>
          <w:lang w:val="sr-Latn-CS"/>
        </w:rPr>
        <w:t>naliza realnih efekata visokog procenta upisa na studijske programa poslije završetka srednjih stručnih škola</w:t>
      </w:r>
      <w:r w:rsidR="00A60EDE">
        <w:rPr>
          <w:sz w:val="24"/>
          <w:szCs w:val="24"/>
          <w:lang w:val="sr-Latn-CS"/>
        </w:rPr>
        <w:t xml:space="preserve"> može da pruži </w:t>
      </w:r>
      <w:r w:rsidR="001A4480">
        <w:rPr>
          <w:sz w:val="24"/>
          <w:szCs w:val="24"/>
          <w:lang w:val="sr-Latn-CS"/>
        </w:rPr>
        <w:t>relevantne podatke o programima srednih stručnih škola, stanju na tržištu rada</w:t>
      </w:r>
      <w:r w:rsidR="00527899">
        <w:rPr>
          <w:sz w:val="24"/>
          <w:szCs w:val="24"/>
          <w:lang w:val="sr-Latn-CS"/>
        </w:rPr>
        <w:t>,</w:t>
      </w:r>
      <w:r w:rsidR="001A4480">
        <w:rPr>
          <w:sz w:val="24"/>
          <w:szCs w:val="24"/>
          <w:lang w:val="sr-Latn-CS"/>
        </w:rPr>
        <w:t xml:space="preserve"> kao i uslovima pristupa visokom obrazovanju.</w:t>
      </w:r>
      <w:r w:rsidR="004001F5">
        <w:rPr>
          <w:sz w:val="24"/>
          <w:szCs w:val="24"/>
          <w:lang w:val="sr-Latn-CS"/>
        </w:rPr>
        <w:t xml:space="preserve"> </w:t>
      </w:r>
    </w:p>
    <w:p w:rsidR="00D63956" w:rsidRDefault="00D63956">
      <w:pPr>
        <w:rPr>
          <w:rFonts w:ascii="Garamond" w:eastAsia="Calibri" w:hAnsi="Garamond" w:cs="Times New Roman"/>
          <w:b/>
          <w:bCs/>
          <w:sz w:val="28"/>
          <w:szCs w:val="28"/>
          <w:lang w:val="sr-Latn-CS"/>
        </w:rPr>
      </w:pPr>
    </w:p>
    <w:p w:rsidR="00CD5DAF" w:rsidRPr="00C76298" w:rsidRDefault="00CD5DAF" w:rsidP="00B8212C">
      <w:pPr>
        <w:pStyle w:val="ListParagraph"/>
        <w:numPr>
          <w:ilvl w:val="3"/>
          <w:numId w:val="82"/>
        </w:numPr>
        <w:spacing w:after="0" w:line="240" w:lineRule="auto"/>
        <w:ind w:left="1890" w:hanging="990"/>
        <w:jc w:val="both"/>
        <w:rPr>
          <w:rFonts w:ascii="Garamond" w:eastAsia="Calibri" w:hAnsi="Garamond" w:cs="Times New Roman"/>
          <w:b/>
          <w:bCs/>
          <w:sz w:val="28"/>
          <w:szCs w:val="28"/>
          <w:lang w:val="sr-Latn-CS"/>
        </w:rPr>
      </w:pPr>
      <w:r>
        <w:rPr>
          <w:rFonts w:ascii="Garamond" w:eastAsia="Calibri" w:hAnsi="Garamond" w:cs="Times New Roman"/>
          <w:b/>
          <w:bCs/>
          <w:sz w:val="28"/>
          <w:szCs w:val="28"/>
          <w:lang w:val="sr-Latn-CS"/>
        </w:rPr>
        <w:t>Ustanove visokog obrazovanja</w:t>
      </w:r>
    </w:p>
    <w:p w:rsidR="00CD5DAF" w:rsidRDefault="00CD5DAF" w:rsidP="004001F5">
      <w:pPr>
        <w:spacing w:after="0" w:line="240" w:lineRule="auto"/>
        <w:ind w:left="284" w:firstLine="708"/>
        <w:jc w:val="both"/>
        <w:rPr>
          <w:rFonts w:ascii="Garamond" w:hAnsi="Garamond"/>
          <w:b/>
          <w:bCs/>
          <w:i/>
          <w:iCs/>
          <w:sz w:val="28"/>
          <w:szCs w:val="28"/>
        </w:rPr>
      </w:pPr>
    </w:p>
    <w:p w:rsidR="004001F5" w:rsidRDefault="004001F5" w:rsidP="004001F5">
      <w:pPr>
        <w:spacing w:after="0" w:line="240" w:lineRule="auto"/>
        <w:ind w:left="284" w:firstLine="708"/>
        <w:jc w:val="both"/>
        <w:rPr>
          <w:rFonts w:ascii="Garamond" w:hAnsi="Garamond"/>
          <w:sz w:val="28"/>
          <w:szCs w:val="28"/>
        </w:rPr>
      </w:pPr>
      <w:r w:rsidRPr="00CD5DAF">
        <w:rPr>
          <w:rFonts w:ascii="Garamond" w:hAnsi="Garamond"/>
          <w:sz w:val="28"/>
          <w:szCs w:val="28"/>
        </w:rPr>
        <w:t>Ustanove visokog obrazovanja</w:t>
      </w:r>
      <w:r>
        <w:rPr>
          <w:rFonts w:ascii="Garamond" w:hAnsi="Garamond"/>
          <w:i/>
          <w:iCs/>
          <w:sz w:val="28"/>
          <w:szCs w:val="28"/>
        </w:rPr>
        <w:t xml:space="preserve"> </w:t>
      </w:r>
      <w:r>
        <w:rPr>
          <w:rFonts w:ascii="Garamond" w:hAnsi="Garamond"/>
          <w:sz w:val="28"/>
          <w:szCs w:val="28"/>
        </w:rPr>
        <w:t xml:space="preserve">organizovane su kao univerziteti i samostalni fakulteti. Postoje četiri univerziteta i tri samostalna fakulteta. Nazivi ustanova, njihov status i godina osnivanja prikazani su u tabeli </w:t>
      </w:r>
      <w:r w:rsidR="0079416A">
        <w:rPr>
          <w:rFonts w:ascii="Garamond" w:hAnsi="Garamond"/>
          <w:sz w:val="28"/>
          <w:szCs w:val="28"/>
        </w:rPr>
        <w:t>6</w:t>
      </w:r>
      <w:r>
        <w:rPr>
          <w:rFonts w:ascii="Garamond" w:hAnsi="Garamond"/>
          <w:sz w:val="28"/>
          <w:szCs w:val="28"/>
        </w:rPr>
        <w:t xml:space="preserve">. </w:t>
      </w:r>
    </w:p>
    <w:p w:rsidR="00AB0074" w:rsidRDefault="00AB0074" w:rsidP="004001F5">
      <w:pPr>
        <w:spacing w:after="0" w:line="240" w:lineRule="auto"/>
        <w:ind w:left="284" w:firstLine="708"/>
        <w:jc w:val="both"/>
        <w:rPr>
          <w:rFonts w:ascii="Garamond" w:hAnsi="Garamond"/>
          <w:sz w:val="28"/>
          <w:szCs w:val="28"/>
        </w:rPr>
      </w:pPr>
    </w:p>
    <w:p w:rsidR="004001F5" w:rsidRPr="00C30F4A" w:rsidRDefault="004001F5" w:rsidP="00676E9F">
      <w:pPr>
        <w:widowControl w:val="0"/>
        <w:autoSpaceDE w:val="0"/>
        <w:autoSpaceDN w:val="0"/>
        <w:spacing w:before="30" w:after="0" w:line="240" w:lineRule="auto"/>
        <w:ind w:left="284"/>
        <w:jc w:val="center"/>
        <w:rPr>
          <w:rFonts w:ascii="Garamond" w:eastAsia="Carlito" w:hAnsi="Garamond" w:cs="Carlito"/>
          <w:sz w:val="28"/>
          <w:szCs w:val="28"/>
          <w:lang w:val="hr-HR"/>
        </w:rPr>
      </w:pPr>
      <w:r w:rsidRPr="006354C1">
        <w:rPr>
          <w:rFonts w:ascii="Garamond" w:eastAsia="Carlito" w:hAnsi="Garamond" w:cs="Carlito"/>
          <w:sz w:val="28"/>
          <w:szCs w:val="28"/>
          <w:u w:color="000000"/>
          <w:lang w:val="hr-HR"/>
        </w:rPr>
        <w:t xml:space="preserve">Tabela </w:t>
      </w:r>
      <w:r w:rsidR="0079416A">
        <w:rPr>
          <w:rFonts w:ascii="Garamond" w:eastAsia="Carlito" w:hAnsi="Garamond" w:cs="Carlito"/>
          <w:sz w:val="28"/>
          <w:szCs w:val="28"/>
          <w:u w:color="000000"/>
          <w:lang w:val="hr-HR"/>
        </w:rPr>
        <w:t>6</w:t>
      </w:r>
      <w:r w:rsidRPr="006354C1">
        <w:rPr>
          <w:rFonts w:ascii="Garamond" w:eastAsia="Carlito" w:hAnsi="Garamond" w:cs="Carlito"/>
          <w:sz w:val="28"/>
          <w:szCs w:val="28"/>
          <w:u w:color="000000"/>
          <w:lang w:val="hr-HR"/>
        </w:rPr>
        <w:t>.</w:t>
      </w:r>
      <w:r w:rsidRPr="006354C1">
        <w:rPr>
          <w:rFonts w:ascii="Garamond" w:eastAsia="Carlito" w:hAnsi="Garamond" w:cs="Carlito"/>
          <w:sz w:val="28"/>
          <w:szCs w:val="28"/>
          <w:lang w:val="hr-HR"/>
        </w:rPr>
        <w:t xml:space="preserve"> U</w:t>
      </w:r>
      <w:r w:rsidRPr="00C30F4A">
        <w:rPr>
          <w:rFonts w:ascii="Garamond" w:eastAsia="Carlito" w:hAnsi="Garamond" w:cs="Carlito"/>
          <w:sz w:val="28"/>
          <w:szCs w:val="28"/>
          <w:lang w:val="hr-HR"/>
        </w:rPr>
        <w:t>stanov</w:t>
      </w:r>
      <w:r w:rsidRPr="006354C1">
        <w:rPr>
          <w:rFonts w:ascii="Garamond" w:eastAsia="Carlito" w:hAnsi="Garamond" w:cs="Carlito"/>
          <w:sz w:val="28"/>
          <w:szCs w:val="28"/>
          <w:lang w:val="hr-HR"/>
        </w:rPr>
        <w:t>e</w:t>
      </w:r>
      <w:r w:rsidRPr="00C30F4A">
        <w:rPr>
          <w:rFonts w:ascii="Garamond" w:eastAsia="Carlito" w:hAnsi="Garamond" w:cs="Carlito"/>
          <w:sz w:val="28"/>
          <w:szCs w:val="28"/>
          <w:lang w:val="hr-HR"/>
        </w:rPr>
        <w:t xml:space="preserve"> visokog obrazovanja </w:t>
      </w:r>
      <w:r w:rsidRPr="006354C1">
        <w:rPr>
          <w:rFonts w:ascii="Garamond" w:eastAsia="Carlito" w:hAnsi="Garamond" w:cs="Carlito"/>
          <w:sz w:val="28"/>
          <w:szCs w:val="28"/>
          <w:lang w:val="hr-HR"/>
        </w:rPr>
        <w:t>a</w:t>
      </w:r>
      <w:r w:rsidRPr="00C30F4A">
        <w:rPr>
          <w:rFonts w:ascii="Garamond" w:eastAsia="Carlito" w:hAnsi="Garamond" w:cs="Carlito"/>
          <w:sz w:val="28"/>
          <w:szCs w:val="28"/>
          <w:lang w:val="hr-HR"/>
        </w:rPr>
        <w:t>kreditovan</w:t>
      </w:r>
      <w:r w:rsidRPr="006354C1">
        <w:rPr>
          <w:rFonts w:ascii="Garamond" w:eastAsia="Carlito" w:hAnsi="Garamond" w:cs="Carlito"/>
          <w:sz w:val="28"/>
          <w:szCs w:val="28"/>
          <w:lang w:val="hr-HR"/>
        </w:rPr>
        <w:t>e</w:t>
      </w:r>
      <w:r w:rsidRPr="00C30F4A">
        <w:rPr>
          <w:rFonts w:ascii="Garamond" w:eastAsia="Carlito" w:hAnsi="Garamond" w:cs="Carlito"/>
          <w:sz w:val="28"/>
          <w:szCs w:val="28"/>
          <w:lang w:val="hr-HR"/>
        </w:rPr>
        <w:t xml:space="preserve"> u Crnoj Gori</w:t>
      </w:r>
    </w:p>
    <w:tbl>
      <w:tblPr>
        <w:tblW w:w="925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2810"/>
        <w:gridCol w:w="1613"/>
        <w:gridCol w:w="2346"/>
        <w:gridCol w:w="1762"/>
      </w:tblGrid>
      <w:tr w:rsidR="004001F5" w:rsidRPr="00C30F4A" w:rsidTr="004001F5">
        <w:trPr>
          <w:trHeight w:val="405"/>
        </w:trPr>
        <w:tc>
          <w:tcPr>
            <w:tcW w:w="9252" w:type="dxa"/>
            <w:gridSpan w:val="5"/>
            <w:shd w:val="clear" w:color="auto" w:fill="D9E2F3" w:themeFill="accent1" w:themeFillTint="33"/>
            <w:vAlign w:val="center"/>
          </w:tcPr>
          <w:p w:rsidR="004001F5" w:rsidRPr="00CD5DAF" w:rsidRDefault="004001F5" w:rsidP="004E761D">
            <w:pPr>
              <w:widowControl w:val="0"/>
              <w:autoSpaceDE w:val="0"/>
              <w:autoSpaceDN w:val="0"/>
              <w:spacing w:after="0" w:line="273" w:lineRule="exact"/>
              <w:ind w:left="284"/>
              <w:rPr>
                <w:rFonts w:ascii="Garamond" w:eastAsia="Arial" w:hAnsi="Garamond" w:cs="Arial"/>
                <w:b/>
                <w:sz w:val="24"/>
                <w:szCs w:val="24"/>
                <w:lang w:val="hr-HR"/>
              </w:rPr>
            </w:pPr>
            <w:bookmarkStart w:id="13" w:name="_Hlk30516150"/>
            <w:r w:rsidRPr="00CD5DAF">
              <w:rPr>
                <w:rFonts w:ascii="Garamond" w:eastAsia="Arial" w:hAnsi="Garamond" w:cs="Arial"/>
                <w:b/>
                <w:sz w:val="24"/>
                <w:szCs w:val="24"/>
                <w:lang w:val="hr-HR"/>
              </w:rPr>
              <w:t>Univerziteti</w:t>
            </w:r>
          </w:p>
        </w:tc>
      </w:tr>
      <w:tr w:rsidR="004001F5" w:rsidRPr="00C30F4A" w:rsidTr="004001F5">
        <w:trPr>
          <w:trHeight w:val="591"/>
        </w:trPr>
        <w:tc>
          <w:tcPr>
            <w:tcW w:w="721" w:type="dxa"/>
            <w:shd w:val="clear" w:color="auto" w:fill="D9E2F3" w:themeFill="accent1" w:themeFillTint="33"/>
          </w:tcPr>
          <w:p w:rsidR="004001F5" w:rsidRPr="00CD5DAF" w:rsidRDefault="004001F5" w:rsidP="004E761D">
            <w:pPr>
              <w:widowControl w:val="0"/>
              <w:autoSpaceDE w:val="0"/>
              <w:autoSpaceDN w:val="0"/>
              <w:spacing w:after="0" w:line="240" w:lineRule="auto"/>
              <w:ind w:left="284"/>
              <w:rPr>
                <w:rFonts w:ascii="Garamond" w:eastAsia="Arial" w:hAnsi="Garamond" w:cs="Arial"/>
                <w:sz w:val="24"/>
                <w:szCs w:val="24"/>
                <w:lang w:val="hr-HR"/>
              </w:rPr>
            </w:pPr>
          </w:p>
        </w:tc>
        <w:tc>
          <w:tcPr>
            <w:tcW w:w="2810" w:type="dxa"/>
            <w:shd w:val="clear" w:color="auto" w:fill="D9E2F3" w:themeFill="accent1" w:themeFillTint="33"/>
            <w:vAlign w:val="center"/>
          </w:tcPr>
          <w:p w:rsidR="004001F5" w:rsidRPr="00CD5DAF" w:rsidRDefault="004001F5" w:rsidP="004E761D">
            <w:pPr>
              <w:widowControl w:val="0"/>
              <w:autoSpaceDE w:val="0"/>
              <w:autoSpaceDN w:val="0"/>
              <w:spacing w:after="0" w:line="292" w:lineRule="exact"/>
              <w:ind w:left="284"/>
              <w:rPr>
                <w:rFonts w:ascii="Garamond" w:eastAsia="Arial" w:hAnsi="Garamond" w:cs="Arial"/>
                <w:bCs/>
                <w:sz w:val="24"/>
                <w:szCs w:val="24"/>
                <w:lang w:val="hr-HR"/>
              </w:rPr>
            </w:pPr>
            <w:r w:rsidRPr="00CD5DAF">
              <w:rPr>
                <w:rFonts w:ascii="Garamond" w:eastAsia="Arial" w:hAnsi="Garamond" w:cs="Arial"/>
                <w:bCs/>
                <w:sz w:val="24"/>
                <w:szCs w:val="24"/>
                <w:lang w:val="hr-HR"/>
              </w:rPr>
              <w:t>Naziv ustanove</w:t>
            </w:r>
          </w:p>
        </w:tc>
        <w:tc>
          <w:tcPr>
            <w:tcW w:w="1613" w:type="dxa"/>
            <w:shd w:val="clear" w:color="auto" w:fill="D9E2F3" w:themeFill="accent1" w:themeFillTint="33"/>
            <w:vAlign w:val="center"/>
          </w:tcPr>
          <w:p w:rsidR="004001F5" w:rsidRPr="00CD5DAF" w:rsidRDefault="004001F5" w:rsidP="004E761D">
            <w:pPr>
              <w:widowControl w:val="0"/>
              <w:autoSpaceDE w:val="0"/>
              <w:autoSpaceDN w:val="0"/>
              <w:spacing w:before="2" w:after="0" w:line="240" w:lineRule="auto"/>
              <w:ind w:left="284"/>
              <w:rPr>
                <w:rFonts w:ascii="Garamond" w:eastAsia="Arial" w:hAnsi="Garamond" w:cs="Arial"/>
                <w:bCs/>
                <w:w w:val="95"/>
                <w:sz w:val="24"/>
                <w:szCs w:val="24"/>
                <w:lang w:val="hr-HR"/>
              </w:rPr>
            </w:pPr>
            <w:r w:rsidRPr="00CD5DAF">
              <w:rPr>
                <w:rFonts w:ascii="Garamond" w:eastAsia="Arial" w:hAnsi="Garamond" w:cs="Arial"/>
                <w:bCs/>
                <w:w w:val="95"/>
                <w:sz w:val="24"/>
                <w:szCs w:val="24"/>
                <w:lang w:val="hr-HR"/>
              </w:rPr>
              <w:t>Sjedište</w:t>
            </w:r>
          </w:p>
        </w:tc>
        <w:tc>
          <w:tcPr>
            <w:tcW w:w="2346" w:type="dxa"/>
            <w:shd w:val="clear" w:color="auto" w:fill="D9E2F3" w:themeFill="accent1" w:themeFillTint="33"/>
            <w:vAlign w:val="center"/>
          </w:tcPr>
          <w:p w:rsidR="004001F5" w:rsidRPr="00CD5DAF" w:rsidRDefault="004001F5" w:rsidP="004E761D">
            <w:pPr>
              <w:widowControl w:val="0"/>
              <w:autoSpaceDE w:val="0"/>
              <w:autoSpaceDN w:val="0"/>
              <w:spacing w:after="0" w:line="292" w:lineRule="exact"/>
              <w:ind w:left="284"/>
              <w:rPr>
                <w:rFonts w:ascii="Garamond" w:eastAsia="Arial" w:hAnsi="Garamond" w:cs="Arial"/>
                <w:bCs/>
                <w:sz w:val="24"/>
                <w:szCs w:val="24"/>
                <w:lang w:val="hr-HR"/>
              </w:rPr>
            </w:pPr>
            <w:r w:rsidRPr="00CD5DAF">
              <w:rPr>
                <w:rFonts w:ascii="Garamond" w:eastAsia="Arial" w:hAnsi="Garamond" w:cs="Arial"/>
                <w:bCs/>
                <w:sz w:val="24"/>
                <w:szCs w:val="24"/>
                <w:lang w:val="hr-HR"/>
              </w:rPr>
              <w:t>Status ustanove</w:t>
            </w:r>
          </w:p>
        </w:tc>
        <w:tc>
          <w:tcPr>
            <w:tcW w:w="1762" w:type="dxa"/>
            <w:shd w:val="clear" w:color="auto" w:fill="D9E2F3" w:themeFill="accent1" w:themeFillTint="33"/>
            <w:vAlign w:val="center"/>
          </w:tcPr>
          <w:p w:rsidR="004001F5" w:rsidRPr="00CD5DAF" w:rsidRDefault="004001F5" w:rsidP="00AB0074">
            <w:pPr>
              <w:widowControl w:val="0"/>
              <w:autoSpaceDE w:val="0"/>
              <w:autoSpaceDN w:val="0"/>
              <w:spacing w:after="0" w:line="292" w:lineRule="exact"/>
              <w:ind w:left="284"/>
              <w:jc w:val="center"/>
              <w:rPr>
                <w:rFonts w:ascii="Garamond" w:eastAsia="Arial" w:hAnsi="Garamond" w:cs="Arial"/>
                <w:bCs/>
                <w:sz w:val="24"/>
                <w:szCs w:val="24"/>
                <w:lang w:val="hr-HR"/>
              </w:rPr>
            </w:pPr>
            <w:r w:rsidRPr="00CD5DAF">
              <w:rPr>
                <w:rFonts w:ascii="Garamond" w:eastAsia="Arial" w:hAnsi="Garamond" w:cs="Arial"/>
                <w:bCs/>
                <w:sz w:val="24"/>
                <w:szCs w:val="24"/>
                <w:lang w:val="hr-HR"/>
              </w:rPr>
              <w:t>Godina</w:t>
            </w:r>
          </w:p>
          <w:p w:rsidR="004001F5" w:rsidRPr="00CD5DAF" w:rsidRDefault="00834EE3" w:rsidP="00AB0074">
            <w:pPr>
              <w:widowControl w:val="0"/>
              <w:autoSpaceDE w:val="0"/>
              <w:autoSpaceDN w:val="0"/>
              <w:spacing w:after="0" w:line="292" w:lineRule="exact"/>
              <w:ind w:left="284"/>
              <w:jc w:val="center"/>
              <w:rPr>
                <w:rFonts w:ascii="Garamond" w:eastAsia="Arial" w:hAnsi="Garamond" w:cs="Arial"/>
                <w:bCs/>
                <w:sz w:val="24"/>
                <w:szCs w:val="24"/>
                <w:lang w:val="hr-HR"/>
              </w:rPr>
            </w:pPr>
            <w:r>
              <w:rPr>
                <w:rFonts w:ascii="Garamond" w:eastAsia="Arial" w:hAnsi="Garamond" w:cs="Arial"/>
                <w:bCs/>
                <w:sz w:val="24"/>
                <w:szCs w:val="24"/>
                <w:lang w:val="hr-HR"/>
              </w:rPr>
              <w:t>o</w:t>
            </w:r>
            <w:r w:rsidR="004001F5" w:rsidRPr="00CD5DAF">
              <w:rPr>
                <w:rFonts w:ascii="Garamond" w:eastAsia="Arial" w:hAnsi="Garamond" w:cs="Arial"/>
                <w:bCs/>
                <w:sz w:val="24"/>
                <w:szCs w:val="24"/>
                <w:lang w:val="hr-HR"/>
              </w:rPr>
              <w:t>snivanja</w:t>
            </w:r>
          </w:p>
        </w:tc>
      </w:tr>
      <w:tr w:rsidR="004001F5" w:rsidRPr="00C30F4A" w:rsidTr="004001F5">
        <w:trPr>
          <w:trHeight w:val="351"/>
        </w:trPr>
        <w:tc>
          <w:tcPr>
            <w:tcW w:w="721" w:type="dxa"/>
          </w:tcPr>
          <w:p w:rsidR="004001F5" w:rsidRPr="00CD5DAF" w:rsidRDefault="004001F5" w:rsidP="004E761D">
            <w:pPr>
              <w:widowControl w:val="0"/>
              <w:autoSpaceDE w:val="0"/>
              <w:autoSpaceDN w:val="0"/>
              <w:spacing w:before="2" w:after="0" w:line="240" w:lineRule="auto"/>
              <w:ind w:left="284" w:right="140"/>
              <w:jc w:val="center"/>
              <w:rPr>
                <w:rFonts w:ascii="Garamond" w:eastAsia="Arial" w:hAnsi="Garamond" w:cs="Arial"/>
                <w:sz w:val="24"/>
                <w:szCs w:val="24"/>
                <w:lang w:val="hr-HR"/>
              </w:rPr>
            </w:pPr>
            <w:r w:rsidRPr="00CD5DAF">
              <w:rPr>
                <w:rFonts w:ascii="Garamond" w:eastAsia="Arial" w:hAnsi="Garamond" w:cs="Arial"/>
                <w:sz w:val="24"/>
                <w:szCs w:val="24"/>
                <w:lang w:val="hr-HR"/>
              </w:rPr>
              <w:t>1.</w:t>
            </w:r>
          </w:p>
        </w:tc>
        <w:tc>
          <w:tcPr>
            <w:tcW w:w="2810" w:type="dxa"/>
            <w:vAlign w:val="center"/>
          </w:tcPr>
          <w:p w:rsidR="004001F5" w:rsidRPr="00CD5DAF" w:rsidRDefault="004001F5" w:rsidP="004E761D">
            <w:pPr>
              <w:widowControl w:val="0"/>
              <w:autoSpaceDE w:val="0"/>
              <w:autoSpaceDN w:val="0"/>
              <w:spacing w:before="2" w:after="0" w:line="240" w:lineRule="auto"/>
              <w:ind w:left="284"/>
              <w:rPr>
                <w:rFonts w:ascii="Garamond" w:eastAsia="Arial" w:hAnsi="Garamond" w:cs="Arial"/>
                <w:sz w:val="24"/>
                <w:szCs w:val="24"/>
                <w:lang w:val="hr-HR"/>
              </w:rPr>
            </w:pPr>
            <w:r w:rsidRPr="00CD5DAF">
              <w:rPr>
                <w:rFonts w:ascii="Garamond" w:eastAsia="Arial" w:hAnsi="Garamond" w:cs="Arial"/>
                <w:sz w:val="24"/>
                <w:szCs w:val="24"/>
                <w:lang w:val="hr-HR"/>
              </w:rPr>
              <w:t>Univerzitet Crne Gore</w:t>
            </w:r>
          </w:p>
        </w:tc>
        <w:tc>
          <w:tcPr>
            <w:tcW w:w="1613" w:type="dxa"/>
            <w:vAlign w:val="center"/>
          </w:tcPr>
          <w:p w:rsidR="004001F5" w:rsidRPr="00CD5DAF" w:rsidRDefault="004001F5" w:rsidP="004E761D">
            <w:pPr>
              <w:widowControl w:val="0"/>
              <w:autoSpaceDE w:val="0"/>
              <w:autoSpaceDN w:val="0"/>
              <w:spacing w:before="2" w:after="0" w:line="240" w:lineRule="auto"/>
              <w:ind w:left="284"/>
              <w:rPr>
                <w:rFonts w:ascii="Garamond" w:eastAsia="Arial" w:hAnsi="Garamond" w:cs="Arial"/>
                <w:sz w:val="24"/>
                <w:szCs w:val="24"/>
                <w:lang w:val="hr-HR"/>
              </w:rPr>
            </w:pPr>
            <w:r w:rsidRPr="00CD5DAF">
              <w:rPr>
                <w:rFonts w:ascii="Garamond" w:eastAsia="Arial" w:hAnsi="Garamond" w:cs="Arial"/>
                <w:sz w:val="24"/>
                <w:szCs w:val="24"/>
                <w:lang w:val="hr-HR"/>
              </w:rPr>
              <w:t>Podgorica</w:t>
            </w:r>
          </w:p>
        </w:tc>
        <w:tc>
          <w:tcPr>
            <w:tcW w:w="2346" w:type="dxa"/>
            <w:vAlign w:val="center"/>
          </w:tcPr>
          <w:p w:rsidR="004001F5" w:rsidRPr="00CD5DAF" w:rsidRDefault="004001F5" w:rsidP="004E761D">
            <w:pPr>
              <w:widowControl w:val="0"/>
              <w:autoSpaceDE w:val="0"/>
              <w:autoSpaceDN w:val="0"/>
              <w:spacing w:before="2" w:after="0" w:line="240" w:lineRule="auto"/>
              <w:ind w:left="284"/>
              <w:rPr>
                <w:rFonts w:ascii="Garamond" w:eastAsia="Arial" w:hAnsi="Garamond" w:cs="Arial"/>
                <w:sz w:val="24"/>
                <w:szCs w:val="24"/>
                <w:lang w:val="hr-HR"/>
              </w:rPr>
            </w:pPr>
            <w:r w:rsidRPr="00CD5DAF">
              <w:rPr>
                <w:rFonts w:ascii="Garamond" w:eastAsia="Arial" w:hAnsi="Garamond" w:cs="Arial"/>
                <w:sz w:val="24"/>
                <w:szCs w:val="24"/>
                <w:lang w:val="hr-HR"/>
              </w:rPr>
              <w:t>Državni univerzitet</w:t>
            </w:r>
          </w:p>
        </w:tc>
        <w:tc>
          <w:tcPr>
            <w:tcW w:w="1762" w:type="dxa"/>
            <w:vAlign w:val="center"/>
          </w:tcPr>
          <w:p w:rsidR="004001F5" w:rsidRPr="00CD5DAF" w:rsidRDefault="004001F5" w:rsidP="004E761D">
            <w:pPr>
              <w:widowControl w:val="0"/>
              <w:autoSpaceDE w:val="0"/>
              <w:autoSpaceDN w:val="0"/>
              <w:spacing w:before="2" w:after="0" w:line="240" w:lineRule="auto"/>
              <w:ind w:left="284"/>
              <w:jc w:val="center"/>
              <w:rPr>
                <w:rFonts w:ascii="Garamond" w:eastAsia="Arial" w:hAnsi="Garamond" w:cs="Arial"/>
                <w:sz w:val="24"/>
                <w:szCs w:val="24"/>
                <w:lang w:val="hr-HR"/>
              </w:rPr>
            </w:pPr>
            <w:r w:rsidRPr="00CD5DAF">
              <w:rPr>
                <w:rFonts w:ascii="Garamond" w:eastAsia="Arial" w:hAnsi="Garamond" w:cs="Arial"/>
                <w:sz w:val="24"/>
                <w:szCs w:val="24"/>
                <w:lang w:val="hr-HR"/>
              </w:rPr>
              <w:t>1974.</w:t>
            </w:r>
          </w:p>
        </w:tc>
      </w:tr>
      <w:tr w:rsidR="004001F5" w:rsidRPr="00C30F4A" w:rsidTr="004001F5">
        <w:trPr>
          <w:trHeight w:val="310"/>
        </w:trPr>
        <w:tc>
          <w:tcPr>
            <w:tcW w:w="721" w:type="dxa"/>
          </w:tcPr>
          <w:p w:rsidR="004001F5" w:rsidRPr="00CD5DAF" w:rsidRDefault="004001F5" w:rsidP="004E761D">
            <w:pPr>
              <w:widowControl w:val="0"/>
              <w:autoSpaceDE w:val="0"/>
              <w:autoSpaceDN w:val="0"/>
              <w:spacing w:before="5" w:after="0" w:line="240" w:lineRule="auto"/>
              <w:ind w:left="284" w:right="140"/>
              <w:jc w:val="center"/>
              <w:rPr>
                <w:rFonts w:ascii="Garamond" w:eastAsia="Arial" w:hAnsi="Garamond" w:cs="Arial"/>
                <w:sz w:val="24"/>
                <w:szCs w:val="24"/>
                <w:lang w:val="hr-HR"/>
              </w:rPr>
            </w:pPr>
            <w:r w:rsidRPr="00CD5DAF">
              <w:rPr>
                <w:rFonts w:ascii="Garamond" w:eastAsia="Arial" w:hAnsi="Garamond" w:cs="Arial"/>
                <w:sz w:val="24"/>
                <w:szCs w:val="24"/>
                <w:lang w:val="hr-HR"/>
              </w:rPr>
              <w:t>2.</w:t>
            </w:r>
          </w:p>
        </w:tc>
        <w:tc>
          <w:tcPr>
            <w:tcW w:w="2810" w:type="dxa"/>
            <w:vAlign w:val="center"/>
          </w:tcPr>
          <w:p w:rsidR="004001F5" w:rsidRPr="00CD5DAF" w:rsidRDefault="004001F5" w:rsidP="004E761D">
            <w:pPr>
              <w:widowControl w:val="0"/>
              <w:autoSpaceDE w:val="0"/>
              <w:autoSpaceDN w:val="0"/>
              <w:spacing w:before="5" w:after="0" w:line="240" w:lineRule="auto"/>
              <w:ind w:left="284"/>
              <w:rPr>
                <w:rFonts w:ascii="Garamond" w:eastAsia="Arial" w:hAnsi="Garamond" w:cs="Arial"/>
                <w:sz w:val="24"/>
                <w:szCs w:val="24"/>
                <w:lang w:val="hr-HR"/>
              </w:rPr>
            </w:pPr>
            <w:r w:rsidRPr="00CD5DAF">
              <w:rPr>
                <w:rFonts w:ascii="Garamond" w:eastAsia="Arial" w:hAnsi="Garamond" w:cs="Arial"/>
                <w:sz w:val="24"/>
                <w:szCs w:val="24"/>
                <w:lang w:val="hr-HR"/>
              </w:rPr>
              <w:t>Univerzitet Mediteran</w:t>
            </w:r>
          </w:p>
        </w:tc>
        <w:tc>
          <w:tcPr>
            <w:tcW w:w="1613" w:type="dxa"/>
            <w:vAlign w:val="center"/>
          </w:tcPr>
          <w:p w:rsidR="004001F5" w:rsidRPr="00CD5DAF" w:rsidRDefault="004001F5" w:rsidP="004E761D">
            <w:pPr>
              <w:widowControl w:val="0"/>
              <w:autoSpaceDE w:val="0"/>
              <w:autoSpaceDN w:val="0"/>
              <w:spacing w:before="5" w:after="0" w:line="240" w:lineRule="auto"/>
              <w:ind w:left="284"/>
              <w:rPr>
                <w:rFonts w:ascii="Garamond" w:eastAsia="Arial" w:hAnsi="Garamond" w:cs="Arial"/>
                <w:sz w:val="24"/>
                <w:szCs w:val="24"/>
                <w:lang w:val="hr-HR"/>
              </w:rPr>
            </w:pPr>
            <w:r w:rsidRPr="00CD5DAF">
              <w:rPr>
                <w:rFonts w:ascii="Garamond" w:eastAsia="Arial" w:hAnsi="Garamond" w:cs="Arial"/>
                <w:sz w:val="24"/>
                <w:szCs w:val="24"/>
                <w:lang w:val="hr-HR"/>
              </w:rPr>
              <w:t>Podgorica</w:t>
            </w:r>
          </w:p>
        </w:tc>
        <w:tc>
          <w:tcPr>
            <w:tcW w:w="2346" w:type="dxa"/>
            <w:vAlign w:val="center"/>
          </w:tcPr>
          <w:p w:rsidR="004001F5" w:rsidRPr="00CD5DAF" w:rsidRDefault="004001F5" w:rsidP="004E761D">
            <w:pPr>
              <w:widowControl w:val="0"/>
              <w:autoSpaceDE w:val="0"/>
              <w:autoSpaceDN w:val="0"/>
              <w:spacing w:before="5" w:after="0" w:line="240" w:lineRule="auto"/>
              <w:ind w:left="284"/>
              <w:rPr>
                <w:rFonts w:ascii="Garamond" w:eastAsia="Arial" w:hAnsi="Garamond" w:cs="Arial"/>
                <w:sz w:val="24"/>
                <w:szCs w:val="24"/>
                <w:lang w:val="hr-HR"/>
              </w:rPr>
            </w:pPr>
            <w:r w:rsidRPr="00CD5DAF">
              <w:rPr>
                <w:rFonts w:ascii="Garamond" w:eastAsia="Arial" w:hAnsi="Garamond" w:cs="Arial"/>
                <w:sz w:val="24"/>
                <w:szCs w:val="24"/>
                <w:lang w:val="hr-HR"/>
              </w:rPr>
              <w:t>Privatni univerzitet</w:t>
            </w:r>
          </w:p>
        </w:tc>
        <w:tc>
          <w:tcPr>
            <w:tcW w:w="1762" w:type="dxa"/>
            <w:vAlign w:val="center"/>
          </w:tcPr>
          <w:p w:rsidR="004001F5" w:rsidRPr="00CD5DAF" w:rsidRDefault="004001F5" w:rsidP="004E761D">
            <w:pPr>
              <w:widowControl w:val="0"/>
              <w:autoSpaceDE w:val="0"/>
              <w:autoSpaceDN w:val="0"/>
              <w:spacing w:before="5" w:after="0" w:line="240" w:lineRule="auto"/>
              <w:ind w:left="284"/>
              <w:jc w:val="center"/>
              <w:rPr>
                <w:rFonts w:ascii="Garamond" w:eastAsia="Arial" w:hAnsi="Garamond" w:cs="Arial"/>
                <w:sz w:val="24"/>
                <w:szCs w:val="24"/>
                <w:lang w:val="hr-HR"/>
              </w:rPr>
            </w:pPr>
            <w:r w:rsidRPr="00CD5DAF">
              <w:rPr>
                <w:rFonts w:ascii="Garamond" w:eastAsia="Arial" w:hAnsi="Garamond" w:cs="Arial"/>
                <w:sz w:val="24"/>
                <w:szCs w:val="24"/>
                <w:lang w:val="hr-HR"/>
              </w:rPr>
              <w:t>2006.</w:t>
            </w:r>
          </w:p>
        </w:tc>
      </w:tr>
      <w:tr w:rsidR="004001F5" w:rsidRPr="00C30F4A" w:rsidTr="004001F5">
        <w:trPr>
          <w:trHeight w:val="416"/>
        </w:trPr>
        <w:tc>
          <w:tcPr>
            <w:tcW w:w="721" w:type="dxa"/>
          </w:tcPr>
          <w:p w:rsidR="004001F5" w:rsidRPr="00CD5DAF" w:rsidRDefault="004001F5" w:rsidP="004E761D">
            <w:pPr>
              <w:widowControl w:val="0"/>
              <w:autoSpaceDE w:val="0"/>
              <w:autoSpaceDN w:val="0"/>
              <w:spacing w:before="2" w:after="0" w:line="240" w:lineRule="auto"/>
              <w:ind w:left="284" w:right="140"/>
              <w:jc w:val="center"/>
              <w:rPr>
                <w:rFonts w:ascii="Garamond" w:eastAsia="Arial" w:hAnsi="Garamond" w:cs="Arial"/>
                <w:sz w:val="24"/>
                <w:szCs w:val="24"/>
                <w:lang w:val="hr-HR"/>
              </w:rPr>
            </w:pPr>
            <w:r w:rsidRPr="00CD5DAF">
              <w:rPr>
                <w:rFonts w:ascii="Garamond" w:eastAsia="Arial" w:hAnsi="Garamond" w:cs="Arial"/>
                <w:sz w:val="24"/>
                <w:szCs w:val="24"/>
                <w:lang w:val="hr-HR"/>
              </w:rPr>
              <w:t>3.</w:t>
            </w:r>
          </w:p>
        </w:tc>
        <w:tc>
          <w:tcPr>
            <w:tcW w:w="2810" w:type="dxa"/>
            <w:vAlign w:val="center"/>
          </w:tcPr>
          <w:p w:rsidR="004001F5" w:rsidRPr="00CD5DAF" w:rsidRDefault="004001F5" w:rsidP="004E761D">
            <w:pPr>
              <w:widowControl w:val="0"/>
              <w:autoSpaceDE w:val="0"/>
              <w:autoSpaceDN w:val="0"/>
              <w:spacing w:before="2" w:after="0" w:line="240" w:lineRule="auto"/>
              <w:ind w:left="284"/>
              <w:rPr>
                <w:rFonts w:ascii="Garamond" w:eastAsia="Arial" w:hAnsi="Garamond" w:cs="Arial"/>
                <w:sz w:val="24"/>
                <w:szCs w:val="24"/>
                <w:lang w:val="hr-HR"/>
              </w:rPr>
            </w:pPr>
            <w:r w:rsidRPr="00CD5DAF">
              <w:rPr>
                <w:rFonts w:ascii="Garamond" w:eastAsia="Arial" w:hAnsi="Garamond" w:cs="Arial"/>
                <w:sz w:val="24"/>
                <w:szCs w:val="24"/>
                <w:lang w:val="hr-HR"/>
              </w:rPr>
              <w:t>Univerzitet Donja Gorica</w:t>
            </w:r>
          </w:p>
        </w:tc>
        <w:tc>
          <w:tcPr>
            <w:tcW w:w="1613" w:type="dxa"/>
            <w:vAlign w:val="center"/>
          </w:tcPr>
          <w:p w:rsidR="004001F5" w:rsidRPr="00CD5DAF" w:rsidRDefault="004001F5" w:rsidP="004E761D">
            <w:pPr>
              <w:widowControl w:val="0"/>
              <w:autoSpaceDE w:val="0"/>
              <w:autoSpaceDN w:val="0"/>
              <w:spacing w:before="2" w:after="0" w:line="240" w:lineRule="auto"/>
              <w:ind w:left="284"/>
              <w:rPr>
                <w:rFonts w:ascii="Garamond" w:eastAsia="Arial" w:hAnsi="Garamond" w:cs="Arial"/>
                <w:sz w:val="24"/>
                <w:szCs w:val="24"/>
                <w:lang w:val="hr-HR"/>
              </w:rPr>
            </w:pPr>
            <w:r w:rsidRPr="00CD5DAF">
              <w:rPr>
                <w:rFonts w:ascii="Garamond" w:eastAsia="Arial" w:hAnsi="Garamond" w:cs="Arial"/>
                <w:sz w:val="24"/>
                <w:szCs w:val="24"/>
                <w:lang w:val="hr-HR"/>
              </w:rPr>
              <w:t>Podgorica</w:t>
            </w:r>
          </w:p>
        </w:tc>
        <w:tc>
          <w:tcPr>
            <w:tcW w:w="2346" w:type="dxa"/>
            <w:vAlign w:val="center"/>
          </w:tcPr>
          <w:p w:rsidR="004001F5" w:rsidRPr="00CD5DAF" w:rsidRDefault="004001F5" w:rsidP="004E761D">
            <w:pPr>
              <w:widowControl w:val="0"/>
              <w:autoSpaceDE w:val="0"/>
              <w:autoSpaceDN w:val="0"/>
              <w:spacing w:before="2" w:after="0" w:line="240" w:lineRule="auto"/>
              <w:ind w:left="284"/>
              <w:rPr>
                <w:rFonts w:ascii="Garamond" w:eastAsia="Arial" w:hAnsi="Garamond" w:cs="Arial"/>
                <w:sz w:val="24"/>
                <w:szCs w:val="24"/>
                <w:lang w:val="hr-HR"/>
              </w:rPr>
            </w:pPr>
            <w:r w:rsidRPr="00CD5DAF">
              <w:rPr>
                <w:rFonts w:ascii="Garamond" w:eastAsia="Arial" w:hAnsi="Garamond" w:cs="Arial"/>
                <w:sz w:val="24"/>
                <w:szCs w:val="24"/>
                <w:lang w:val="hr-HR"/>
              </w:rPr>
              <w:t>Privatni univerzitet</w:t>
            </w:r>
          </w:p>
        </w:tc>
        <w:tc>
          <w:tcPr>
            <w:tcW w:w="1762" w:type="dxa"/>
            <w:vAlign w:val="center"/>
          </w:tcPr>
          <w:p w:rsidR="004001F5" w:rsidRPr="00CD5DAF" w:rsidRDefault="004001F5" w:rsidP="004E761D">
            <w:pPr>
              <w:widowControl w:val="0"/>
              <w:autoSpaceDE w:val="0"/>
              <w:autoSpaceDN w:val="0"/>
              <w:spacing w:before="2" w:after="0" w:line="240" w:lineRule="auto"/>
              <w:ind w:left="284"/>
              <w:jc w:val="center"/>
              <w:rPr>
                <w:rFonts w:ascii="Garamond" w:eastAsia="Arial" w:hAnsi="Garamond" w:cs="Arial"/>
                <w:sz w:val="24"/>
                <w:szCs w:val="24"/>
                <w:lang w:val="hr-HR"/>
              </w:rPr>
            </w:pPr>
            <w:r w:rsidRPr="00CD5DAF">
              <w:rPr>
                <w:rFonts w:ascii="Garamond" w:eastAsia="Arial" w:hAnsi="Garamond" w:cs="Arial"/>
                <w:sz w:val="24"/>
                <w:szCs w:val="24"/>
                <w:lang w:val="hr-HR"/>
              </w:rPr>
              <w:t>2010.</w:t>
            </w:r>
          </w:p>
        </w:tc>
      </w:tr>
      <w:tr w:rsidR="004001F5" w:rsidRPr="00C30F4A" w:rsidTr="004001F5">
        <w:trPr>
          <w:trHeight w:val="135"/>
        </w:trPr>
        <w:tc>
          <w:tcPr>
            <w:tcW w:w="721" w:type="dxa"/>
          </w:tcPr>
          <w:p w:rsidR="004001F5" w:rsidRPr="00CD5DAF" w:rsidRDefault="004001F5" w:rsidP="004E761D">
            <w:pPr>
              <w:widowControl w:val="0"/>
              <w:autoSpaceDE w:val="0"/>
              <w:autoSpaceDN w:val="0"/>
              <w:spacing w:before="2" w:after="0" w:line="270" w:lineRule="exact"/>
              <w:ind w:left="284" w:right="140"/>
              <w:jc w:val="center"/>
              <w:rPr>
                <w:rFonts w:ascii="Garamond" w:eastAsia="Arial" w:hAnsi="Garamond" w:cs="Arial"/>
                <w:sz w:val="24"/>
                <w:szCs w:val="24"/>
                <w:lang w:val="hr-HR"/>
              </w:rPr>
            </w:pPr>
            <w:r w:rsidRPr="00CD5DAF">
              <w:rPr>
                <w:rFonts w:ascii="Garamond" w:eastAsia="Arial" w:hAnsi="Garamond" w:cs="Arial"/>
                <w:sz w:val="24"/>
                <w:szCs w:val="24"/>
                <w:lang w:val="hr-HR"/>
              </w:rPr>
              <w:t>4.</w:t>
            </w:r>
          </w:p>
        </w:tc>
        <w:tc>
          <w:tcPr>
            <w:tcW w:w="2810" w:type="dxa"/>
            <w:vAlign w:val="center"/>
          </w:tcPr>
          <w:p w:rsidR="004001F5" w:rsidRPr="00CD5DAF" w:rsidRDefault="004001F5" w:rsidP="004E761D">
            <w:pPr>
              <w:widowControl w:val="0"/>
              <w:autoSpaceDE w:val="0"/>
              <w:autoSpaceDN w:val="0"/>
              <w:spacing w:before="2" w:after="0" w:line="270" w:lineRule="exact"/>
              <w:ind w:left="284"/>
              <w:rPr>
                <w:rFonts w:ascii="Garamond" w:eastAsia="Arial" w:hAnsi="Garamond" w:cs="Arial"/>
                <w:sz w:val="24"/>
                <w:szCs w:val="24"/>
                <w:lang w:val="hr-HR"/>
              </w:rPr>
            </w:pPr>
            <w:r w:rsidRPr="00CD5DAF">
              <w:rPr>
                <w:rFonts w:ascii="Garamond" w:eastAsia="Arial" w:hAnsi="Garamond" w:cs="Arial"/>
                <w:sz w:val="24"/>
                <w:szCs w:val="24"/>
                <w:lang w:val="hr-HR"/>
              </w:rPr>
              <w:t>Univerzitet Adriatik</w:t>
            </w:r>
          </w:p>
        </w:tc>
        <w:tc>
          <w:tcPr>
            <w:tcW w:w="1613" w:type="dxa"/>
            <w:vAlign w:val="center"/>
          </w:tcPr>
          <w:p w:rsidR="004001F5" w:rsidRPr="00CD5DAF" w:rsidRDefault="004001F5" w:rsidP="004E761D">
            <w:pPr>
              <w:widowControl w:val="0"/>
              <w:autoSpaceDE w:val="0"/>
              <w:autoSpaceDN w:val="0"/>
              <w:spacing w:before="2" w:after="0" w:line="270" w:lineRule="exact"/>
              <w:ind w:left="284"/>
              <w:rPr>
                <w:rFonts w:ascii="Garamond" w:eastAsia="Arial" w:hAnsi="Garamond" w:cs="Arial"/>
                <w:sz w:val="24"/>
                <w:szCs w:val="24"/>
                <w:lang w:val="hr-HR"/>
              </w:rPr>
            </w:pPr>
            <w:r w:rsidRPr="00CD5DAF">
              <w:rPr>
                <w:rFonts w:ascii="Garamond" w:eastAsia="Arial" w:hAnsi="Garamond" w:cs="Arial"/>
                <w:sz w:val="24"/>
                <w:szCs w:val="24"/>
                <w:lang w:val="hr-HR"/>
              </w:rPr>
              <w:t>Bar</w:t>
            </w:r>
          </w:p>
        </w:tc>
        <w:tc>
          <w:tcPr>
            <w:tcW w:w="2346" w:type="dxa"/>
            <w:vAlign w:val="center"/>
          </w:tcPr>
          <w:p w:rsidR="004001F5" w:rsidRPr="00CD5DAF" w:rsidRDefault="004001F5" w:rsidP="004E761D">
            <w:pPr>
              <w:widowControl w:val="0"/>
              <w:autoSpaceDE w:val="0"/>
              <w:autoSpaceDN w:val="0"/>
              <w:spacing w:before="2" w:after="0" w:line="270" w:lineRule="exact"/>
              <w:ind w:left="284"/>
              <w:rPr>
                <w:rFonts w:ascii="Garamond" w:eastAsia="Arial" w:hAnsi="Garamond" w:cs="Arial"/>
                <w:sz w:val="24"/>
                <w:szCs w:val="24"/>
                <w:lang w:val="hr-HR"/>
              </w:rPr>
            </w:pPr>
            <w:r w:rsidRPr="00CD5DAF">
              <w:rPr>
                <w:rFonts w:ascii="Garamond" w:eastAsia="Arial" w:hAnsi="Garamond" w:cs="Arial"/>
                <w:sz w:val="24"/>
                <w:szCs w:val="24"/>
                <w:lang w:val="hr-HR"/>
              </w:rPr>
              <w:t>Privatni univerzitet</w:t>
            </w:r>
          </w:p>
        </w:tc>
        <w:tc>
          <w:tcPr>
            <w:tcW w:w="1762" w:type="dxa"/>
            <w:vAlign w:val="center"/>
          </w:tcPr>
          <w:p w:rsidR="004001F5" w:rsidRPr="00CD5DAF" w:rsidRDefault="004001F5" w:rsidP="004E761D">
            <w:pPr>
              <w:widowControl w:val="0"/>
              <w:autoSpaceDE w:val="0"/>
              <w:autoSpaceDN w:val="0"/>
              <w:spacing w:before="2" w:after="0" w:line="270" w:lineRule="exact"/>
              <w:ind w:left="284"/>
              <w:jc w:val="center"/>
              <w:rPr>
                <w:rFonts w:ascii="Garamond" w:eastAsia="Arial" w:hAnsi="Garamond" w:cs="Arial"/>
                <w:sz w:val="24"/>
                <w:szCs w:val="24"/>
                <w:lang w:val="hr-HR"/>
              </w:rPr>
            </w:pPr>
            <w:r w:rsidRPr="00CD5DAF">
              <w:rPr>
                <w:rFonts w:ascii="Garamond" w:eastAsia="Arial" w:hAnsi="Garamond" w:cs="Arial"/>
                <w:sz w:val="24"/>
                <w:szCs w:val="24"/>
                <w:lang w:val="hr-HR"/>
              </w:rPr>
              <w:t>2017.</w:t>
            </w:r>
          </w:p>
        </w:tc>
      </w:tr>
      <w:tr w:rsidR="004001F5" w:rsidRPr="00C30F4A" w:rsidTr="004001F5">
        <w:trPr>
          <w:trHeight w:val="440"/>
        </w:trPr>
        <w:tc>
          <w:tcPr>
            <w:tcW w:w="9252" w:type="dxa"/>
            <w:gridSpan w:val="5"/>
            <w:vAlign w:val="center"/>
          </w:tcPr>
          <w:p w:rsidR="004001F5" w:rsidRPr="00CD5DAF" w:rsidRDefault="004001F5" w:rsidP="004E761D">
            <w:pPr>
              <w:widowControl w:val="0"/>
              <w:autoSpaceDE w:val="0"/>
              <w:autoSpaceDN w:val="0"/>
              <w:spacing w:before="2" w:after="0" w:line="270" w:lineRule="exact"/>
              <w:ind w:left="284"/>
              <w:rPr>
                <w:rFonts w:ascii="Garamond" w:eastAsia="Arial" w:hAnsi="Garamond" w:cs="Arial"/>
                <w:b/>
                <w:bCs/>
                <w:sz w:val="24"/>
                <w:szCs w:val="24"/>
                <w:lang w:val="hr-HR"/>
              </w:rPr>
            </w:pPr>
            <w:r w:rsidRPr="00CD5DAF">
              <w:rPr>
                <w:rFonts w:ascii="Garamond" w:eastAsia="Arial" w:hAnsi="Garamond" w:cs="Arial"/>
                <w:b/>
                <w:bCs/>
                <w:sz w:val="24"/>
                <w:szCs w:val="24"/>
                <w:lang w:val="hr-HR"/>
              </w:rPr>
              <w:t>Samostalni fakulteti</w:t>
            </w:r>
          </w:p>
        </w:tc>
      </w:tr>
      <w:tr w:rsidR="004001F5" w:rsidRPr="00C30F4A" w:rsidTr="004001F5">
        <w:trPr>
          <w:trHeight w:val="295"/>
        </w:trPr>
        <w:tc>
          <w:tcPr>
            <w:tcW w:w="721" w:type="dxa"/>
          </w:tcPr>
          <w:p w:rsidR="004001F5" w:rsidRPr="00CD5DAF" w:rsidRDefault="004001F5" w:rsidP="004E761D">
            <w:pPr>
              <w:widowControl w:val="0"/>
              <w:autoSpaceDE w:val="0"/>
              <w:autoSpaceDN w:val="0"/>
              <w:spacing w:before="2" w:after="0" w:line="270" w:lineRule="exact"/>
              <w:ind w:left="284"/>
              <w:rPr>
                <w:rFonts w:ascii="Garamond" w:eastAsia="Arial" w:hAnsi="Garamond" w:cs="Arial"/>
                <w:sz w:val="24"/>
                <w:szCs w:val="24"/>
                <w:lang w:val="hr-HR"/>
              </w:rPr>
            </w:pPr>
            <w:r w:rsidRPr="00CD5DAF">
              <w:rPr>
                <w:rFonts w:ascii="Garamond" w:eastAsia="Arial" w:hAnsi="Garamond" w:cs="Arial"/>
                <w:sz w:val="24"/>
                <w:szCs w:val="24"/>
                <w:lang w:val="hr-HR"/>
              </w:rPr>
              <w:t>1.</w:t>
            </w:r>
          </w:p>
        </w:tc>
        <w:tc>
          <w:tcPr>
            <w:tcW w:w="2810" w:type="dxa"/>
            <w:vAlign w:val="center"/>
          </w:tcPr>
          <w:p w:rsidR="004001F5" w:rsidRPr="00CD5DAF" w:rsidRDefault="004001F5" w:rsidP="004E761D">
            <w:pPr>
              <w:widowControl w:val="0"/>
              <w:autoSpaceDE w:val="0"/>
              <w:autoSpaceDN w:val="0"/>
              <w:spacing w:before="2" w:after="0" w:line="270" w:lineRule="exact"/>
              <w:ind w:left="284"/>
              <w:rPr>
                <w:rFonts w:ascii="Garamond" w:eastAsia="Arial" w:hAnsi="Garamond" w:cs="Arial"/>
                <w:sz w:val="24"/>
                <w:szCs w:val="24"/>
                <w:lang w:val="hr-HR"/>
              </w:rPr>
            </w:pPr>
            <w:r w:rsidRPr="00CD5DAF">
              <w:rPr>
                <w:rFonts w:ascii="Garamond" w:eastAsia="Arial" w:hAnsi="Garamond" w:cs="Arial"/>
                <w:sz w:val="24"/>
                <w:szCs w:val="24"/>
                <w:lang w:val="hr-HR"/>
              </w:rPr>
              <w:t>Fakultet za poslovni menadžment</w:t>
            </w:r>
          </w:p>
        </w:tc>
        <w:tc>
          <w:tcPr>
            <w:tcW w:w="1613" w:type="dxa"/>
            <w:vAlign w:val="center"/>
          </w:tcPr>
          <w:p w:rsidR="004001F5" w:rsidRPr="00CD5DAF" w:rsidRDefault="004001F5" w:rsidP="004E761D">
            <w:pPr>
              <w:widowControl w:val="0"/>
              <w:autoSpaceDE w:val="0"/>
              <w:autoSpaceDN w:val="0"/>
              <w:spacing w:before="2" w:after="0" w:line="270" w:lineRule="exact"/>
              <w:ind w:left="284" w:right="196"/>
              <w:rPr>
                <w:rFonts w:ascii="Garamond" w:eastAsia="Arial" w:hAnsi="Garamond" w:cs="Arial"/>
                <w:sz w:val="24"/>
                <w:szCs w:val="24"/>
                <w:lang w:val="hr-HR"/>
              </w:rPr>
            </w:pPr>
            <w:r w:rsidRPr="00CD5DAF">
              <w:rPr>
                <w:rFonts w:ascii="Garamond" w:eastAsia="Arial" w:hAnsi="Garamond" w:cs="Arial"/>
                <w:sz w:val="24"/>
                <w:szCs w:val="24"/>
                <w:lang w:val="hr-HR"/>
              </w:rPr>
              <w:t>Bar</w:t>
            </w:r>
          </w:p>
        </w:tc>
        <w:tc>
          <w:tcPr>
            <w:tcW w:w="2346" w:type="dxa"/>
            <w:vAlign w:val="center"/>
          </w:tcPr>
          <w:p w:rsidR="004001F5" w:rsidRPr="00CD5DAF" w:rsidRDefault="004001F5" w:rsidP="004E761D">
            <w:pPr>
              <w:widowControl w:val="0"/>
              <w:autoSpaceDE w:val="0"/>
              <w:autoSpaceDN w:val="0"/>
              <w:spacing w:before="2" w:after="0" w:line="270" w:lineRule="exact"/>
              <w:ind w:left="284" w:right="225"/>
              <w:rPr>
                <w:rFonts w:ascii="Garamond" w:eastAsia="Arial" w:hAnsi="Garamond" w:cs="Arial"/>
                <w:sz w:val="24"/>
                <w:szCs w:val="24"/>
                <w:lang w:val="hr-HR"/>
              </w:rPr>
            </w:pPr>
            <w:r w:rsidRPr="00CD5DAF">
              <w:rPr>
                <w:rFonts w:ascii="Garamond" w:eastAsia="Arial" w:hAnsi="Garamond" w:cs="Arial"/>
                <w:w w:val="95"/>
                <w:sz w:val="24"/>
                <w:szCs w:val="24"/>
                <w:lang w:val="hr-HR"/>
              </w:rPr>
              <w:t>Samostalni privatni fakultet</w:t>
            </w:r>
          </w:p>
        </w:tc>
        <w:tc>
          <w:tcPr>
            <w:tcW w:w="1762" w:type="dxa"/>
            <w:vAlign w:val="center"/>
          </w:tcPr>
          <w:p w:rsidR="004001F5" w:rsidRPr="00CD5DAF" w:rsidRDefault="004001F5" w:rsidP="004E761D">
            <w:pPr>
              <w:widowControl w:val="0"/>
              <w:autoSpaceDE w:val="0"/>
              <w:autoSpaceDN w:val="0"/>
              <w:spacing w:before="2" w:after="0" w:line="270" w:lineRule="exact"/>
              <w:ind w:left="284"/>
              <w:jc w:val="center"/>
              <w:rPr>
                <w:rFonts w:ascii="Garamond" w:eastAsia="Arial" w:hAnsi="Garamond" w:cs="Arial"/>
                <w:sz w:val="24"/>
                <w:szCs w:val="24"/>
                <w:lang w:val="hr-HR"/>
              </w:rPr>
            </w:pPr>
            <w:r w:rsidRPr="00CD5DAF">
              <w:rPr>
                <w:rFonts w:ascii="Garamond" w:eastAsia="Arial" w:hAnsi="Garamond" w:cs="Arial"/>
                <w:sz w:val="24"/>
                <w:szCs w:val="24"/>
                <w:lang w:val="hr-HR"/>
              </w:rPr>
              <w:t>2005.</w:t>
            </w:r>
          </w:p>
        </w:tc>
      </w:tr>
      <w:tr w:rsidR="004001F5" w:rsidRPr="00C30F4A" w:rsidTr="004001F5">
        <w:trPr>
          <w:trHeight w:val="297"/>
        </w:trPr>
        <w:tc>
          <w:tcPr>
            <w:tcW w:w="721" w:type="dxa"/>
          </w:tcPr>
          <w:p w:rsidR="004001F5" w:rsidRPr="00CD5DAF" w:rsidRDefault="004001F5" w:rsidP="004E761D">
            <w:pPr>
              <w:widowControl w:val="0"/>
              <w:autoSpaceDE w:val="0"/>
              <w:autoSpaceDN w:val="0"/>
              <w:spacing w:before="5" w:after="0" w:line="270" w:lineRule="exact"/>
              <w:ind w:left="284"/>
              <w:rPr>
                <w:rFonts w:ascii="Garamond" w:eastAsia="Arial" w:hAnsi="Garamond" w:cs="Arial"/>
                <w:sz w:val="24"/>
                <w:szCs w:val="24"/>
                <w:lang w:val="hr-HR"/>
              </w:rPr>
            </w:pPr>
            <w:r w:rsidRPr="00CD5DAF">
              <w:rPr>
                <w:rFonts w:ascii="Garamond" w:eastAsia="Arial" w:hAnsi="Garamond" w:cs="Arial"/>
                <w:sz w:val="24"/>
                <w:szCs w:val="24"/>
                <w:lang w:val="hr-HR"/>
              </w:rPr>
              <w:t>2.</w:t>
            </w:r>
          </w:p>
        </w:tc>
        <w:tc>
          <w:tcPr>
            <w:tcW w:w="2810" w:type="dxa"/>
            <w:vAlign w:val="center"/>
          </w:tcPr>
          <w:p w:rsidR="004001F5" w:rsidRPr="00CD5DAF" w:rsidRDefault="004001F5" w:rsidP="004E761D">
            <w:pPr>
              <w:widowControl w:val="0"/>
              <w:autoSpaceDE w:val="0"/>
              <w:autoSpaceDN w:val="0"/>
              <w:spacing w:before="5" w:after="0" w:line="270" w:lineRule="exact"/>
              <w:ind w:left="284"/>
              <w:rPr>
                <w:rFonts w:ascii="Garamond" w:eastAsia="Arial" w:hAnsi="Garamond" w:cs="Arial"/>
                <w:sz w:val="24"/>
                <w:szCs w:val="24"/>
                <w:lang w:val="hr-HR"/>
              </w:rPr>
            </w:pPr>
            <w:r w:rsidRPr="00CD5DAF">
              <w:rPr>
                <w:rFonts w:ascii="Garamond" w:eastAsia="Arial" w:hAnsi="Garamond" w:cs="Arial"/>
                <w:sz w:val="24"/>
                <w:szCs w:val="24"/>
                <w:lang w:val="hr-HR"/>
              </w:rPr>
              <w:t>Fakultet za državne i evropske studije</w:t>
            </w:r>
          </w:p>
        </w:tc>
        <w:tc>
          <w:tcPr>
            <w:tcW w:w="1613" w:type="dxa"/>
            <w:vAlign w:val="center"/>
          </w:tcPr>
          <w:p w:rsidR="004001F5" w:rsidRPr="00CD5DAF" w:rsidRDefault="004001F5" w:rsidP="004E761D">
            <w:pPr>
              <w:widowControl w:val="0"/>
              <w:autoSpaceDE w:val="0"/>
              <w:autoSpaceDN w:val="0"/>
              <w:spacing w:before="5" w:after="0" w:line="270" w:lineRule="exact"/>
              <w:ind w:left="284" w:right="196"/>
              <w:rPr>
                <w:rFonts w:ascii="Garamond" w:eastAsia="Arial" w:hAnsi="Garamond" w:cs="Arial"/>
                <w:sz w:val="24"/>
                <w:szCs w:val="24"/>
                <w:lang w:val="hr-HR"/>
              </w:rPr>
            </w:pPr>
            <w:r w:rsidRPr="00CD5DAF">
              <w:rPr>
                <w:rFonts w:ascii="Garamond" w:eastAsia="Arial" w:hAnsi="Garamond" w:cs="Arial"/>
                <w:sz w:val="24"/>
                <w:szCs w:val="24"/>
                <w:lang w:val="hr-HR"/>
              </w:rPr>
              <w:t>Podgorica</w:t>
            </w:r>
          </w:p>
        </w:tc>
        <w:tc>
          <w:tcPr>
            <w:tcW w:w="2346" w:type="dxa"/>
            <w:vAlign w:val="center"/>
          </w:tcPr>
          <w:p w:rsidR="004001F5" w:rsidRPr="00CD5DAF" w:rsidRDefault="004001F5" w:rsidP="004E761D">
            <w:pPr>
              <w:widowControl w:val="0"/>
              <w:autoSpaceDE w:val="0"/>
              <w:autoSpaceDN w:val="0"/>
              <w:spacing w:before="5" w:after="0" w:line="270" w:lineRule="exact"/>
              <w:ind w:left="284" w:right="225"/>
              <w:rPr>
                <w:rFonts w:ascii="Garamond" w:eastAsia="Arial" w:hAnsi="Garamond" w:cs="Arial"/>
                <w:sz w:val="24"/>
                <w:szCs w:val="24"/>
                <w:lang w:val="hr-HR"/>
              </w:rPr>
            </w:pPr>
            <w:r w:rsidRPr="00CD5DAF">
              <w:rPr>
                <w:rFonts w:ascii="Garamond" w:eastAsia="Arial" w:hAnsi="Garamond" w:cs="Arial"/>
                <w:w w:val="95"/>
                <w:sz w:val="24"/>
                <w:szCs w:val="24"/>
                <w:lang w:val="hr-HR"/>
              </w:rPr>
              <w:t>Samostalni privatni fakultet</w:t>
            </w:r>
          </w:p>
        </w:tc>
        <w:tc>
          <w:tcPr>
            <w:tcW w:w="1762" w:type="dxa"/>
            <w:vAlign w:val="center"/>
          </w:tcPr>
          <w:p w:rsidR="004001F5" w:rsidRPr="00CD5DAF" w:rsidRDefault="004001F5" w:rsidP="004E761D">
            <w:pPr>
              <w:widowControl w:val="0"/>
              <w:autoSpaceDE w:val="0"/>
              <w:autoSpaceDN w:val="0"/>
              <w:spacing w:before="5" w:after="0" w:line="270" w:lineRule="exact"/>
              <w:ind w:left="284"/>
              <w:jc w:val="center"/>
              <w:rPr>
                <w:rFonts w:ascii="Garamond" w:eastAsia="Arial" w:hAnsi="Garamond" w:cs="Arial"/>
                <w:sz w:val="24"/>
                <w:szCs w:val="24"/>
                <w:lang w:val="hr-HR"/>
              </w:rPr>
            </w:pPr>
            <w:r w:rsidRPr="00CD5DAF">
              <w:rPr>
                <w:rFonts w:ascii="Garamond" w:eastAsia="Arial" w:hAnsi="Garamond" w:cs="Arial"/>
                <w:sz w:val="24"/>
                <w:szCs w:val="24"/>
                <w:lang w:val="hr-HR"/>
              </w:rPr>
              <w:t>2006.</w:t>
            </w:r>
          </w:p>
        </w:tc>
      </w:tr>
      <w:tr w:rsidR="004001F5" w:rsidRPr="00C30F4A" w:rsidTr="004001F5">
        <w:trPr>
          <w:trHeight w:val="297"/>
        </w:trPr>
        <w:tc>
          <w:tcPr>
            <w:tcW w:w="721" w:type="dxa"/>
          </w:tcPr>
          <w:p w:rsidR="004001F5" w:rsidRPr="00CD5DAF" w:rsidRDefault="004001F5" w:rsidP="004E761D">
            <w:pPr>
              <w:widowControl w:val="0"/>
              <w:autoSpaceDE w:val="0"/>
              <w:autoSpaceDN w:val="0"/>
              <w:spacing w:before="5" w:after="0" w:line="270" w:lineRule="exact"/>
              <w:ind w:left="284"/>
              <w:rPr>
                <w:rFonts w:ascii="Garamond" w:eastAsia="Arial" w:hAnsi="Garamond" w:cs="Arial"/>
                <w:sz w:val="24"/>
                <w:szCs w:val="24"/>
                <w:lang w:val="hr-HR"/>
              </w:rPr>
            </w:pPr>
          </w:p>
        </w:tc>
        <w:tc>
          <w:tcPr>
            <w:tcW w:w="2810" w:type="dxa"/>
            <w:vAlign w:val="center"/>
          </w:tcPr>
          <w:p w:rsidR="004001F5" w:rsidRPr="00CD5DAF" w:rsidRDefault="004001F5" w:rsidP="004E761D">
            <w:pPr>
              <w:widowControl w:val="0"/>
              <w:autoSpaceDE w:val="0"/>
              <w:autoSpaceDN w:val="0"/>
              <w:spacing w:before="5" w:after="0" w:line="270" w:lineRule="exact"/>
              <w:ind w:left="284"/>
              <w:rPr>
                <w:rFonts w:ascii="Garamond" w:eastAsia="Arial" w:hAnsi="Garamond" w:cs="Arial"/>
                <w:sz w:val="24"/>
                <w:szCs w:val="24"/>
                <w:lang w:val="hr-HR"/>
              </w:rPr>
            </w:pPr>
            <w:r w:rsidRPr="00CD5DAF">
              <w:rPr>
                <w:rFonts w:ascii="Garamond" w:eastAsia="Arial" w:hAnsi="Garamond" w:cs="Arial"/>
                <w:sz w:val="24"/>
                <w:szCs w:val="24"/>
                <w:lang w:val="hr-HR"/>
              </w:rPr>
              <w:t>Fakultet za saobraćaj, komunikacije i logistiku</w:t>
            </w:r>
            <w:r w:rsidR="00071425">
              <w:rPr>
                <w:rFonts w:ascii="Garamond" w:eastAsia="Arial" w:hAnsi="Garamond" w:cs="Arial"/>
                <w:sz w:val="24"/>
                <w:szCs w:val="24"/>
                <w:lang w:val="hr-HR"/>
              </w:rPr>
              <w:t>*</w:t>
            </w:r>
          </w:p>
        </w:tc>
        <w:tc>
          <w:tcPr>
            <w:tcW w:w="1613" w:type="dxa"/>
            <w:vAlign w:val="center"/>
          </w:tcPr>
          <w:p w:rsidR="004001F5" w:rsidRPr="00CD5DAF" w:rsidRDefault="004001F5" w:rsidP="004E761D">
            <w:pPr>
              <w:widowControl w:val="0"/>
              <w:autoSpaceDE w:val="0"/>
              <w:autoSpaceDN w:val="0"/>
              <w:spacing w:before="5" w:after="0" w:line="270" w:lineRule="exact"/>
              <w:ind w:left="284" w:right="196"/>
              <w:rPr>
                <w:rFonts w:ascii="Garamond" w:eastAsia="Arial" w:hAnsi="Garamond" w:cs="Arial"/>
                <w:sz w:val="24"/>
                <w:szCs w:val="24"/>
                <w:lang w:val="hr-HR"/>
              </w:rPr>
            </w:pPr>
            <w:r w:rsidRPr="00CD5DAF">
              <w:rPr>
                <w:rFonts w:ascii="Garamond" w:eastAsia="Arial" w:hAnsi="Garamond" w:cs="Arial"/>
                <w:sz w:val="24"/>
                <w:szCs w:val="24"/>
                <w:lang w:val="hr-HR"/>
              </w:rPr>
              <w:t>Budva</w:t>
            </w:r>
          </w:p>
        </w:tc>
        <w:tc>
          <w:tcPr>
            <w:tcW w:w="2346" w:type="dxa"/>
            <w:vAlign w:val="center"/>
          </w:tcPr>
          <w:p w:rsidR="004001F5" w:rsidRPr="00CD5DAF" w:rsidRDefault="004001F5" w:rsidP="004E761D">
            <w:pPr>
              <w:widowControl w:val="0"/>
              <w:autoSpaceDE w:val="0"/>
              <w:autoSpaceDN w:val="0"/>
              <w:spacing w:before="5" w:after="0" w:line="270" w:lineRule="exact"/>
              <w:ind w:left="284" w:right="225"/>
              <w:rPr>
                <w:rFonts w:ascii="Garamond" w:eastAsia="Arial" w:hAnsi="Garamond" w:cs="Arial"/>
                <w:w w:val="95"/>
                <w:sz w:val="24"/>
                <w:szCs w:val="24"/>
                <w:lang w:val="hr-HR"/>
              </w:rPr>
            </w:pPr>
            <w:r w:rsidRPr="00CD5DAF">
              <w:rPr>
                <w:rFonts w:ascii="Garamond" w:eastAsia="Arial" w:hAnsi="Garamond" w:cs="Arial"/>
                <w:w w:val="95"/>
                <w:sz w:val="24"/>
                <w:szCs w:val="24"/>
                <w:lang w:val="hr-HR"/>
              </w:rPr>
              <w:t>Samostalni privatni fakultet</w:t>
            </w:r>
          </w:p>
        </w:tc>
        <w:tc>
          <w:tcPr>
            <w:tcW w:w="1762" w:type="dxa"/>
            <w:vAlign w:val="center"/>
          </w:tcPr>
          <w:p w:rsidR="004001F5" w:rsidRPr="00CD5DAF" w:rsidRDefault="004001F5" w:rsidP="004E761D">
            <w:pPr>
              <w:widowControl w:val="0"/>
              <w:autoSpaceDE w:val="0"/>
              <w:autoSpaceDN w:val="0"/>
              <w:spacing w:before="5" w:after="0" w:line="270" w:lineRule="exact"/>
              <w:ind w:left="284"/>
              <w:jc w:val="center"/>
              <w:rPr>
                <w:rFonts w:ascii="Garamond" w:eastAsia="Arial" w:hAnsi="Garamond" w:cs="Arial"/>
                <w:sz w:val="24"/>
                <w:szCs w:val="24"/>
                <w:lang w:val="hr-HR"/>
              </w:rPr>
            </w:pPr>
            <w:r w:rsidRPr="00CD5DAF">
              <w:rPr>
                <w:rFonts w:ascii="Garamond" w:eastAsia="Arial" w:hAnsi="Garamond" w:cs="Arial"/>
                <w:sz w:val="24"/>
                <w:szCs w:val="24"/>
                <w:lang w:val="hr-HR"/>
              </w:rPr>
              <w:t>2008.</w:t>
            </w:r>
          </w:p>
        </w:tc>
      </w:tr>
      <w:tr w:rsidR="004001F5" w:rsidRPr="00C30F4A" w:rsidTr="004001F5">
        <w:trPr>
          <w:trHeight w:val="591"/>
        </w:trPr>
        <w:tc>
          <w:tcPr>
            <w:tcW w:w="721" w:type="dxa"/>
          </w:tcPr>
          <w:p w:rsidR="004001F5" w:rsidRPr="00CD5DAF" w:rsidRDefault="004001F5" w:rsidP="004E761D">
            <w:pPr>
              <w:widowControl w:val="0"/>
              <w:autoSpaceDE w:val="0"/>
              <w:autoSpaceDN w:val="0"/>
              <w:spacing w:before="2" w:after="0" w:line="240" w:lineRule="auto"/>
              <w:ind w:left="284"/>
              <w:rPr>
                <w:rFonts w:ascii="Garamond" w:eastAsia="Arial" w:hAnsi="Garamond" w:cs="Arial"/>
                <w:sz w:val="24"/>
                <w:szCs w:val="24"/>
                <w:lang w:val="hr-HR"/>
              </w:rPr>
            </w:pPr>
          </w:p>
        </w:tc>
        <w:tc>
          <w:tcPr>
            <w:tcW w:w="2810" w:type="dxa"/>
            <w:vAlign w:val="center"/>
          </w:tcPr>
          <w:p w:rsidR="004001F5" w:rsidRPr="00CD5DAF" w:rsidRDefault="004001F5" w:rsidP="004E761D">
            <w:pPr>
              <w:widowControl w:val="0"/>
              <w:autoSpaceDE w:val="0"/>
              <w:autoSpaceDN w:val="0"/>
              <w:spacing w:before="2" w:after="0" w:line="240" w:lineRule="auto"/>
              <w:ind w:left="284"/>
              <w:rPr>
                <w:rFonts w:ascii="Garamond" w:eastAsia="Arial" w:hAnsi="Garamond" w:cs="Arial"/>
                <w:sz w:val="24"/>
                <w:szCs w:val="24"/>
                <w:lang w:val="hr-HR"/>
              </w:rPr>
            </w:pPr>
            <w:r w:rsidRPr="00CD5DAF">
              <w:rPr>
                <w:rFonts w:ascii="Garamond" w:eastAsia="Arial" w:hAnsi="Garamond" w:cs="Arial"/>
                <w:sz w:val="24"/>
                <w:szCs w:val="24"/>
                <w:lang w:val="hr-HR"/>
              </w:rPr>
              <w:t>Fakultet za internacionalni menadžment u</w:t>
            </w:r>
          </w:p>
          <w:p w:rsidR="004001F5" w:rsidRPr="00CD5DAF" w:rsidRDefault="004001F5" w:rsidP="004E761D">
            <w:pPr>
              <w:widowControl w:val="0"/>
              <w:autoSpaceDE w:val="0"/>
              <w:autoSpaceDN w:val="0"/>
              <w:spacing w:before="17" w:after="0" w:line="270" w:lineRule="exact"/>
              <w:ind w:left="284"/>
              <w:rPr>
                <w:rFonts w:ascii="Garamond" w:eastAsia="Arial" w:hAnsi="Garamond" w:cs="Arial"/>
                <w:sz w:val="24"/>
                <w:szCs w:val="24"/>
                <w:lang w:val="hr-HR"/>
              </w:rPr>
            </w:pPr>
            <w:r w:rsidRPr="00CD5DAF">
              <w:rPr>
                <w:rFonts w:ascii="Garamond" w:eastAsia="Arial" w:hAnsi="Garamond" w:cs="Arial"/>
                <w:sz w:val="24"/>
                <w:szCs w:val="24"/>
                <w:lang w:val="hr-HR"/>
              </w:rPr>
              <w:t>turizmu i hotelijerstvu</w:t>
            </w:r>
            <w:r w:rsidR="00071425">
              <w:rPr>
                <w:rFonts w:ascii="Garamond" w:eastAsia="Arial" w:hAnsi="Garamond" w:cs="Arial"/>
                <w:sz w:val="24"/>
                <w:szCs w:val="24"/>
                <w:lang w:val="hr-HR"/>
              </w:rPr>
              <w:t>*</w:t>
            </w:r>
          </w:p>
        </w:tc>
        <w:tc>
          <w:tcPr>
            <w:tcW w:w="1613" w:type="dxa"/>
            <w:vAlign w:val="center"/>
          </w:tcPr>
          <w:p w:rsidR="004001F5" w:rsidRPr="00CD5DAF" w:rsidRDefault="004001F5" w:rsidP="004E761D">
            <w:pPr>
              <w:widowControl w:val="0"/>
              <w:autoSpaceDE w:val="0"/>
              <w:autoSpaceDN w:val="0"/>
              <w:spacing w:before="2" w:after="0" w:line="240" w:lineRule="auto"/>
              <w:ind w:left="284"/>
              <w:rPr>
                <w:rFonts w:ascii="Garamond" w:eastAsia="Arial" w:hAnsi="Garamond" w:cs="Arial"/>
                <w:sz w:val="24"/>
                <w:szCs w:val="24"/>
                <w:lang w:val="hr-HR"/>
              </w:rPr>
            </w:pPr>
            <w:r w:rsidRPr="00CD5DAF">
              <w:rPr>
                <w:rFonts w:ascii="Garamond" w:eastAsia="Arial" w:hAnsi="Garamond" w:cs="Arial"/>
                <w:sz w:val="24"/>
                <w:szCs w:val="24"/>
                <w:lang w:val="hr-HR"/>
              </w:rPr>
              <w:t>Miločer,</w:t>
            </w:r>
          </w:p>
          <w:p w:rsidR="004001F5" w:rsidRPr="00CD5DAF" w:rsidRDefault="004001F5" w:rsidP="004E761D">
            <w:pPr>
              <w:widowControl w:val="0"/>
              <w:autoSpaceDE w:val="0"/>
              <w:autoSpaceDN w:val="0"/>
              <w:spacing w:before="17" w:after="0" w:line="270" w:lineRule="exact"/>
              <w:ind w:left="284"/>
              <w:rPr>
                <w:rFonts w:ascii="Garamond" w:eastAsia="Arial" w:hAnsi="Garamond" w:cs="Arial"/>
                <w:sz w:val="24"/>
                <w:szCs w:val="24"/>
                <w:lang w:val="hr-HR"/>
              </w:rPr>
            </w:pPr>
            <w:r w:rsidRPr="00CD5DAF">
              <w:rPr>
                <w:rFonts w:ascii="Garamond" w:eastAsia="Arial" w:hAnsi="Garamond" w:cs="Arial"/>
                <w:sz w:val="24"/>
                <w:szCs w:val="24"/>
                <w:lang w:val="hr-HR"/>
              </w:rPr>
              <w:t>Budva</w:t>
            </w:r>
          </w:p>
        </w:tc>
        <w:tc>
          <w:tcPr>
            <w:tcW w:w="2346" w:type="dxa"/>
            <w:vAlign w:val="center"/>
          </w:tcPr>
          <w:p w:rsidR="004001F5" w:rsidRPr="00CD5DAF" w:rsidRDefault="004001F5" w:rsidP="004E761D">
            <w:pPr>
              <w:widowControl w:val="0"/>
              <w:autoSpaceDE w:val="0"/>
              <w:autoSpaceDN w:val="0"/>
              <w:spacing w:before="2" w:after="0" w:line="240" w:lineRule="auto"/>
              <w:ind w:left="284" w:right="225"/>
              <w:rPr>
                <w:rFonts w:ascii="Garamond" w:eastAsia="Arial" w:hAnsi="Garamond" w:cs="Arial"/>
                <w:sz w:val="24"/>
                <w:szCs w:val="24"/>
                <w:lang w:val="hr-HR"/>
              </w:rPr>
            </w:pPr>
            <w:r w:rsidRPr="00CD5DAF">
              <w:rPr>
                <w:rFonts w:ascii="Garamond" w:eastAsia="Arial" w:hAnsi="Garamond" w:cs="Arial"/>
                <w:w w:val="95"/>
                <w:sz w:val="24"/>
                <w:szCs w:val="24"/>
                <w:lang w:val="hr-HR"/>
              </w:rPr>
              <w:t>Samostalni privatni fakultet</w:t>
            </w:r>
          </w:p>
        </w:tc>
        <w:tc>
          <w:tcPr>
            <w:tcW w:w="1762" w:type="dxa"/>
            <w:vAlign w:val="center"/>
          </w:tcPr>
          <w:p w:rsidR="004001F5" w:rsidRPr="00CD5DAF" w:rsidRDefault="004001F5" w:rsidP="004E761D">
            <w:pPr>
              <w:widowControl w:val="0"/>
              <w:autoSpaceDE w:val="0"/>
              <w:autoSpaceDN w:val="0"/>
              <w:spacing w:before="2" w:after="0" w:line="240" w:lineRule="auto"/>
              <w:ind w:left="284"/>
              <w:jc w:val="center"/>
              <w:rPr>
                <w:rFonts w:ascii="Garamond" w:eastAsia="Arial" w:hAnsi="Garamond" w:cs="Arial"/>
                <w:sz w:val="24"/>
                <w:szCs w:val="24"/>
                <w:lang w:val="hr-HR"/>
              </w:rPr>
            </w:pPr>
            <w:r w:rsidRPr="00CD5DAF">
              <w:rPr>
                <w:rFonts w:ascii="Garamond" w:eastAsia="Arial" w:hAnsi="Garamond" w:cs="Arial"/>
                <w:sz w:val="24"/>
                <w:szCs w:val="24"/>
                <w:lang w:val="hr-HR"/>
              </w:rPr>
              <w:t>2013.</w:t>
            </w:r>
          </w:p>
        </w:tc>
      </w:tr>
      <w:tr w:rsidR="004001F5" w:rsidRPr="00C30F4A" w:rsidTr="004001F5">
        <w:trPr>
          <w:trHeight w:val="298"/>
        </w:trPr>
        <w:tc>
          <w:tcPr>
            <w:tcW w:w="721" w:type="dxa"/>
          </w:tcPr>
          <w:p w:rsidR="004001F5" w:rsidRPr="00CD5DAF" w:rsidRDefault="004001F5" w:rsidP="004E761D">
            <w:pPr>
              <w:widowControl w:val="0"/>
              <w:autoSpaceDE w:val="0"/>
              <w:autoSpaceDN w:val="0"/>
              <w:spacing w:before="3" w:after="0" w:line="272" w:lineRule="exact"/>
              <w:ind w:left="284"/>
              <w:rPr>
                <w:rFonts w:ascii="Garamond" w:eastAsia="Arial" w:hAnsi="Garamond" w:cs="Arial"/>
                <w:sz w:val="24"/>
                <w:szCs w:val="24"/>
                <w:lang w:val="hr-HR"/>
              </w:rPr>
            </w:pPr>
            <w:r w:rsidRPr="00CD5DAF">
              <w:rPr>
                <w:rFonts w:ascii="Garamond" w:eastAsia="Arial" w:hAnsi="Garamond" w:cs="Arial"/>
                <w:sz w:val="24"/>
                <w:szCs w:val="24"/>
                <w:lang w:val="hr-HR"/>
              </w:rPr>
              <w:t>3.</w:t>
            </w:r>
          </w:p>
        </w:tc>
        <w:tc>
          <w:tcPr>
            <w:tcW w:w="2810" w:type="dxa"/>
            <w:vAlign w:val="center"/>
          </w:tcPr>
          <w:p w:rsidR="004001F5" w:rsidRPr="00CD5DAF" w:rsidRDefault="004001F5" w:rsidP="004E761D">
            <w:pPr>
              <w:widowControl w:val="0"/>
              <w:autoSpaceDE w:val="0"/>
              <w:autoSpaceDN w:val="0"/>
              <w:spacing w:before="3" w:after="0" w:line="272" w:lineRule="exact"/>
              <w:ind w:left="284"/>
              <w:rPr>
                <w:rFonts w:ascii="Garamond" w:eastAsia="Arial" w:hAnsi="Garamond" w:cs="Arial"/>
                <w:sz w:val="24"/>
                <w:szCs w:val="24"/>
                <w:lang w:val="hr-HR"/>
              </w:rPr>
            </w:pPr>
            <w:r w:rsidRPr="00CD5DAF">
              <w:rPr>
                <w:rFonts w:ascii="Garamond" w:eastAsia="Arial" w:hAnsi="Garamond" w:cs="Arial"/>
                <w:sz w:val="24"/>
                <w:szCs w:val="24"/>
                <w:lang w:val="hr-HR"/>
              </w:rPr>
              <w:t>Fakultet za crnogorski jezik i književnost</w:t>
            </w:r>
          </w:p>
        </w:tc>
        <w:tc>
          <w:tcPr>
            <w:tcW w:w="1613" w:type="dxa"/>
            <w:vAlign w:val="center"/>
          </w:tcPr>
          <w:p w:rsidR="004001F5" w:rsidRPr="00CD5DAF" w:rsidRDefault="004001F5" w:rsidP="004E761D">
            <w:pPr>
              <w:widowControl w:val="0"/>
              <w:autoSpaceDE w:val="0"/>
              <w:autoSpaceDN w:val="0"/>
              <w:spacing w:before="3" w:after="0" w:line="272" w:lineRule="exact"/>
              <w:ind w:left="284" w:right="196"/>
              <w:rPr>
                <w:rFonts w:ascii="Garamond" w:eastAsia="Arial" w:hAnsi="Garamond" w:cs="Arial"/>
                <w:sz w:val="24"/>
                <w:szCs w:val="24"/>
                <w:lang w:val="hr-HR"/>
              </w:rPr>
            </w:pPr>
            <w:r w:rsidRPr="00CD5DAF">
              <w:rPr>
                <w:rFonts w:ascii="Garamond" w:eastAsia="Arial" w:hAnsi="Garamond" w:cs="Arial"/>
                <w:sz w:val="24"/>
                <w:szCs w:val="24"/>
                <w:lang w:val="hr-HR"/>
              </w:rPr>
              <w:t>Cetinje</w:t>
            </w:r>
          </w:p>
        </w:tc>
        <w:tc>
          <w:tcPr>
            <w:tcW w:w="2346" w:type="dxa"/>
            <w:vAlign w:val="center"/>
          </w:tcPr>
          <w:p w:rsidR="004001F5" w:rsidRPr="00CD5DAF" w:rsidRDefault="004001F5" w:rsidP="004E761D">
            <w:pPr>
              <w:widowControl w:val="0"/>
              <w:autoSpaceDE w:val="0"/>
              <w:autoSpaceDN w:val="0"/>
              <w:spacing w:before="3" w:after="0" w:line="272" w:lineRule="exact"/>
              <w:ind w:left="284" w:right="243"/>
              <w:rPr>
                <w:rFonts w:ascii="Garamond" w:eastAsia="Arial" w:hAnsi="Garamond" w:cs="Arial"/>
                <w:sz w:val="24"/>
                <w:szCs w:val="24"/>
                <w:lang w:val="hr-HR"/>
              </w:rPr>
            </w:pPr>
            <w:r w:rsidRPr="00CD5DAF">
              <w:rPr>
                <w:rFonts w:ascii="Garamond" w:eastAsia="Arial" w:hAnsi="Garamond" w:cs="Arial"/>
                <w:w w:val="95"/>
                <w:sz w:val="24"/>
                <w:szCs w:val="24"/>
                <w:lang w:val="hr-HR"/>
              </w:rPr>
              <w:t>Samostalni državni fakultet</w:t>
            </w:r>
          </w:p>
        </w:tc>
        <w:tc>
          <w:tcPr>
            <w:tcW w:w="1762" w:type="dxa"/>
            <w:vAlign w:val="center"/>
          </w:tcPr>
          <w:p w:rsidR="004001F5" w:rsidRPr="00CD5DAF" w:rsidRDefault="004001F5" w:rsidP="004E761D">
            <w:pPr>
              <w:widowControl w:val="0"/>
              <w:autoSpaceDE w:val="0"/>
              <w:autoSpaceDN w:val="0"/>
              <w:spacing w:before="3" w:after="0" w:line="272" w:lineRule="exact"/>
              <w:ind w:left="284"/>
              <w:jc w:val="center"/>
              <w:rPr>
                <w:rFonts w:ascii="Garamond" w:eastAsia="Arial" w:hAnsi="Garamond" w:cs="Arial"/>
                <w:sz w:val="24"/>
                <w:szCs w:val="24"/>
                <w:lang w:val="hr-HR"/>
              </w:rPr>
            </w:pPr>
            <w:r w:rsidRPr="00CD5DAF">
              <w:rPr>
                <w:rFonts w:ascii="Garamond" w:eastAsia="Arial" w:hAnsi="Garamond" w:cs="Arial"/>
                <w:sz w:val="24"/>
                <w:szCs w:val="24"/>
                <w:lang w:val="hr-HR"/>
              </w:rPr>
              <w:t>2014.</w:t>
            </w:r>
          </w:p>
        </w:tc>
      </w:tr>
      <w:tr w:rsidR="004001F5" w:rsidRPr="00C30F4A" w:rsidTr="004001F5">
        <w:trPr>
          <w:trHeight w:val="420"/>
        </w:trPr>
        <w:tc>
          <w:tcPr>
            <w:tcW w:w="9252" w:type="dxa"/>
            <w:gridSpan w:val="5"/>
            <w:vAlign w:val="center"/>
          </w:tcPr>
          <w:p w:rsidR="004001F5" w:rsidRDefault="004001F5" w:rsidP="004E761D">
            <w:pPr>
              <w:widowControl w:val="0"/>
              <w:autoSpaceDE w:val="0"/>
              <w:autoSpaceDN w:val="0"/>
              <w:spacing w:before="1" w:after="0" w:line="240" w:lineRule="auto"/>
              <w:ind w:left="284"/>
              <w:rPr>
                <w:rFonts w:ascii="Garamond" w:eastAsia="Carlito" w:hAnsi="Garamond" w:cs="Carlito"/>
                <w:i/>
                <w:iCs/>
                <w:color w:val="0000FF"/>
                <w:u w:val="single" w:color="0000FF"/>
                <w:lang w:val="hr-HR"/>
              </w:rPr>
            </w:pPr>
            <w:r w:rsidRPr="00C30F4A">
              <w:rPr>
                <w:rFonts w:ascii="Garamond" w:eastAsia="Carlito" w:hAnsi="Garamond" w:cs="Carlito"/>
                <w:i/>
                <w:iCs/>
                <w:u w:color="000000"/>
                <w:lang w:val="hr-HR"/>
              </w:rPr>
              <w:t xml:space="preserve">Izvor: Savjet za visoko obrazovanje </w:t>
            </w:r>
            <w:hyperlink r:id="rId8">
              <w:r w:rsidRPr="00C30F4A">
                <w:rPr>
                  <w:rFonts w:ascii="Garamond" w:eastAsia="Carlito" w:hAnsi="Garamond" w:cs="Carlito"/>
                  <w:i/>
                  <w:iCs/>
                  <w:color w:val="0000FF"/>
                  <w:u w:val="single" w:color="0000FF"/>
                  <w:lang w:val="hr-HR"/>
                </w:rPr>
                <w:t>www.svo.gov.me</w:t>
              </w:r>
            </w:hyperlink>
          </w:p>
          <w:p w:rsidR="00071425" w:rsidRPr="00B62C62" w:rsidRDefault="00071425" w:rsidP="004E761D">
            <w:pPr>
              <w:widowControl w:val="0"/>
              <w:autoSpaceDE w:val="0"/>
              <w:autoSpaceDN w:val="0"/>
              <w:spacing w:before="1" w:after="0" w:line="240" w:lineRule="auto"/>
              <w:ind w:left="284"/>
              <w:rPr>
                <w:rFonts w:ascii="Garamond" w:eastAsia="Carlito" w:hAnsi="Garamond" w:cs="Carlito"/>
                <w:i/>
                <w:iCs/>
                <w:u w:color="000000"/>
                <w:lang w:val="hr-HR"/>
              </w:rPr>
            </w:pPr>
            <w:r>
              <w:rPr>
                <w:rFonts w:ascii="Garamond" w:eastAsia="Carlito" w:hAnsi="Garamond" w:cs="Carlito"/>
                <w:i/>
                <w:iCs/>
                <w:u w:color="000000"/>
                <w:lang w:val="hr-HR"/>
              </w:rPr>
              <w:t>*Fakulteti koji su pristupili Univerzitetu Adriatik</w:t>
            </w:r>
          </w:p>
        </w:tc>
      </w:tr>
      <w:bookmarkEnd w:id="13"/>
    </w:tbl>
    <w:p w:rsidR="000150CA" w:rsidRDefault="000150CA" w:rsidP="000150CA">
      <w:pPr>
        <w:widowControl w:val="0"/>
        <w:autoSpaceDE w:val="0"/>
        <w:autoSpaceDN w:val="0"/>
        <w:spacing w:after="0" w:line="240" w:lineRule="auto"/>
        <w:ind w:left="284" w:firstLine="708"/>
        <w:jc w:val="both"/>
        <w:rPr>
          <w:rFonts w:ascii="Garamond" w:eastAsia="Carlito" w:hAnsi="Garamond" w:cs="Carlito"/>
          <w:i/>
          <w:iCs/>
          <w:sz w:val="28"/>
          <w:szCs w:val="28"/>
          <w:u w:color="000000"/>
          <w:lang w:val="hr-HR"/>
        </w:rPr>
      </w:pPr>
    </w:p>
    <w:p w:rsidR="000150CA" w:rsidRDefault="000150CA" w:rsidP="000150CA">
      <w:pPr>
        <w:widowControl w:val="0"/>
        <w:autoSpaceDE w:val="0"/>
        <w:autoSpaceDN w:val="0"/>
        <w:spacing w:after="0" w:line="240" w:lineRule="auto"/>
        <w:ind w:left="284" w:firstLine="708"/>
        <w:jc w:val="both"/>
        <w:rPr>
          <w:rFonts w:ascii="Garamond" w:eastAsia="Carlito" w:hAnsi="Garamond" w:cs="Carlito"/>
          <w:sz w:val="28"/>
          <w:szCs w:val="28"/>
          <w:u w:color="000000"/>
          <w:lang w:val="hr-HR"/>
        </w:rPr>
      </w:pPr>
      <w:r w:rsidRPr="003137B3">
        <w:rPr>
          <w:rFonts w:ascii="Garamond" w:eastAsia="Carlito" w:hAnsi="Garamond" w:cs="Carlito"/>
          <w:i/>
          <w:iCs/>
          <w:sz w:val="28"/>
          <w:szCs w:val="28"/>
          <w:u w:color="000000"/>
          <w:lang w:val="hr-HR"/>
        </w:rPr>
        <w:t>Univerzitet Crne Gore</w:t>
      </w:r>
      <w:r w:rsidRPr="00A31A0B">
        <w:rPr>
          <w:rFonts w:ascii="Garamond" w:eastAsia="Carlito" w:hAnsi="Garamond" w:cs="Carlito"/>
          <w:sz w:val="28"/>
          <w:szCs w:val="28"/>
          <w:u w:color="000000"/>
          <w:lang w:val="hr-HR"/>
        </w:rPr>
        <w:t xml:space="preserve"> je jedini drža</w:t>
      </w:r>
      <w:r>
        <w:rPr>
          <w:rFonts w:ascii="Garamond" w:eastAsia="Carlito" w:hAnsi="Garamond" w:cs="Carlito"/>
          <w:sz w:val="28"/>
          <w:szCs w:val="28"/>
          <w:u w:color="000000"/>
          <w:lang w:val="hr-HR"/>
        </w:rPr>
        <w:t>vni univerzitet i najstarija ustanova visokog obrazovanja u Crnoj Gori. Formiran je objedinjavanjem tadašnjih obrazovnih i  naučnoistraživačkih organizacija u Crnoj Gori</w:t>
      </w:r>
      <w:r w:rsidR="002045A5">
        <w:rPr>
          <w:rFonts w:ascii="Garamond" w:eastAsia="Carlito" w:hAnsi="Garamond" w:cs="Carlito"/>
          <w:sz w:val="28"/>
          <w:szCs w:val="28"/>
          <w:u w:color="000000"/>
          <w:lang w:val="hr-HR"/>
        </w:rPr>
        <w:t xml:space="preserve"> </w:t>
      </w:r>
      <w:r w:rsidR="002045A5" w:rsidRPr="00A81BD1">
        <w:rPr>
          <w:rFonts w:ascii="Garamond" w:eastAsia="Carlito" w:hAnsi="Garamond" w:cs="Carlito"/>
          <w:sz w:val="28"/>
          <w:szCs w:val="28"/>
          <w:u w:color="000000"/>
          <w:lang w:val="hr-HR"/>
        </w:rPr>
        <w:t>(1974)</w:t>
      </w:r>
      <w:r>
        <w:rPr>
          <w:rFonts w:ascii="Garamond" w:eastAsia="Carlito" w:hAnsi="Garamond" w:cs="Carlito"/>
          <w:sz w:val="28"/>
          <w:szCs w:val="28"/>
          <w:u w:color="000000"/>
          <w:lang w:val="hr-HR"/>
        </w:rPr>
        <w:t xml:space="preserve">. U periodu do 2003. godine (donošenja zakona koji je implementirao principe Bolinjske deklaracije) bio je i jedina usnova visokog obrazovanja. Ostala tri univerziteta su privatna. </w:t>
      </w:r>
      <w:r w:rsidRPr="003137B3">
        <w:rPr>
          <w:rFonts w:ascii="Garamond" w:eastAsia="Carlito" w:hAnsi="Garamond" w:cs="Carlito"/>
          <w:i/>
          <w:iCs/>
          <w:sz w:val="28"/>
          <w:szCs w:val="28"/>
          <w:u w:color="000000"/>
          <w:lang w:val="hr-HR"/>
        </w:rPr>
        <w:t>Univerzitet Adriatik</w:t>
      </w:r>
      <w:r>
        <w:rPr>
          <w:rFonts w:ascii="Garamond" w:eastAsia="Carlito" w:hAnsi="Garamond" w:cs="Carlito"/>
          <w:sz w:val="28"/>
          <w:szCs w:val="28"/>
          <w:u w:color="000000"/>
          <w:lang w:val="hr-HR"/>
        </w:rPr>
        <w:t xml:space="preserve"> je osnovan 2017. godine i predstavlja najmlađi univerzitet i ustanovu. Sjedište Adriatika je u Baru, a ostalim univerzitetima sjedište je u Podgorici.</w:t>
      </w:r>
    </w:p>
    <w:p w:rsidR="000150CA" w:rsidRDefault="000150CA" w:rsidP="000150CA">
      <w:pPr>
        <w:widowControl w:val="0"/>
        <w:autoSpaceDE w:val="0"/>
        <w:autoSpaceDN w:val="0"/>
        <w:spacing w:after="0" w:line="240" w:lineRule="auto"/>
        <w:ind w:left="284" w:firstLine="708"/>
        <w:jc w:val="both"/>
        <w:rPr>
          <w:rFonts w:ascii="Garamond" w:eastAsia="Carlito" w:hAnsi="Garamond" w:cs="Carlito"/>
          <w:sz w:val="28"/>
          <w:szCs w:val="28"/>
          <w:u w:color="000000"/>
          <w:lang w:val="hr-HR"/>
        </w:rPr>
      </w:pPr>
      <w:r>
        <w:rPr>
          <w:rFonts w:ascii="Garamond" w:eastAsia="Carlito" w:hAnsi="Garamond" w:cs="Carlito"/>
          <w:sz w:val="28"/>
          <w:szCs w:val="28"/>
          <w:u w:color="000000"/>
          <w:lang w:val="hr-HR"/>
        </w:rPr>
        <w:lastRenderedPageBreak/>
        <w:t>Fakulteti su osnivani kao samostalne privatne ustanove, osim Fakulteta za crnogorski jezik i književnost koji je posljednja osnovana državna ustanova. S liste ustanova objavljen</w:t>
      </w:r>
      <w:r w:rsidR="002045A5">
        <w:rPr>
          <w:rFonts w:ascii="Garamond" w:eastAsia="Carlito" w:hAnsi="Garamond" w:cs="Carlito"/>
          <w:sz w:val="28"/>
          <w:szCs w:val="28"/>
          <w:u w:color="000000"/>
          <w:lang w:val="hr-HR"/>
        </w:rPr>
        <w:t>e</w:t>
      </w:r>
      <w:r>
        <w:rPr>
          <w:rFonts w:ascii="Garamond" w:eastAsia="Carlito" w:hAnsi="Garamond" w:cs="Carlito"/>
          <w:sz w:val="28"/>
          <w:szCs w:val="28"/>
          <w:u w:color="000000"/>
          <w:lang w:val="hr-HR"/>
        </w:rPr>
        <w:t xml:space="preserve"> od strane Savjeta za visoko obrazovanje u prethodnoj godini </w:t>
      </w:r>
      <w:r w:rsidRPr="002468A2">
        <w:rPr>
          <w:rFonts w:ascii="Garamond" w:eastAsia="Arial" w:hAnsi="Garamond" w:cs="Arial"/>
          <w:i/>
          <w:iCs/>
          <w:sz w:val="28"/>
          <w:szCs w:val="28"/>
          <w:lang w:val="hr-HR"/>
        </w:rPr>
        <w:t>Fakultet za saobraćaj, komunikacije i logistiku</w:t>
      </w:r>
      <w:r w:rsidRPr="002468A2">
        <w:rPr>
          <w:rFonts w:ascii="Garamond" w:eastAsia="Arial" w:hAnsi="Garamond" w:cs="Arial"/>
          <w:sz w:val="28"/>
          <w:szCs w:val="28"/>
          <w:lang w:val="hr-HR"/>
        </w:rPr>
        <w:t xml:space="preserve"> i </w:t>
      </w:r>
      <w:r w:rsidRPr="002468A2">
        <w:rPr>
          <w:rFonts w:ascii="Garamond" w:eastAsia="Arial" w:hAnsi="Garamond" w:cs="Arial"/>
          <w:i/>
          <w:iCs/>
          <w:sz w:val="28"/>
          <w:szCs w:val="28"/>
          <w:lang w:val="hr-HR"/>
        </w:rPr>
        <w:t>Fakultet za internacionalni menadžment u turizmu i hotelijerstvu</w:t>
      </w:r>
      <w:r w:rsidRPr="002468A2">
        <w:rPr>
          <w:rFonts w:ascii="Garamond" w:eastAsia="Arial" w:hAnsi="Garamond" w:cs="Arial"/>
          <w:sz w:val="28"/>
          <w:szCs w:val="28"/>
          <w:lang w:val="hr-HR"/>
        </w:rPr>
        <w:t xml:space="preserve"> </w:t>
      </w:r>
      <w:r w:rsidRPr="002468A2">
        <w:rPr>
          <w:rFonts w:ascii="Garamond" w:eastAsia="Carlito" w:hAnsi="Garamond" w:cs="Carlito"/>
          <w:sz w:val="28"/>
          <w:szCs w:val="28"/>
          <w:u w:color="000000"/>
          <w:lang w:val="hr-HR"/>
        </w:rPr>
        <w:t>pristupili</w:t>
      </w:r>
      <w:r>
        <w:rPr>
          <w:rFonts w:ascii="Garamond" w:eastAsia="Carlito" w:hAnsi="Garamond" w:cs="Carlito"/>
          <w:sz w:val="28"/>
          <w:szCs w:val="28"/>
          <w:u w:color="000000"/>
          <w:lang w:val="hr-HR"/>
        </w:rPr>
        <w:t xml:space="preserve"> su Univerzitetu Adriatik. </w:t>
      </w:r>
    </w:p>
    <w:p w:rsidR="000150CA" w:rsidRPr="00C30F4A" w:rsidRDefault="000150CA" w:rsidP="00676E9F">
      <w:pPr>
        <w:widowControl w:val="0"/>
        <w:autoSpaceDE w:val="0"/>
        <w:autoSpaceDN w:val="0"/>
        <w:spacing w:after="0" w:line="240" w:lineRule="auto"/>
        <w:rPr>
          <w:rFonts w:ascii="Carlito" w:eastAsia="Carlito" w:hAnsi="Carlito" w:cs="Carlito"/>
          <w:b/>
          <w:bCs/>
          <w:sz w:val="24"/>
          <w:szCs w:val="24"/>
          <w:u w:color="000000"/>
          <w:lang w:val="hr-HR"/>
        </w:rPr>
      </w:pPr>
    </w:p>
    <w:p w:rsidR="000150CA" w:rsidRPr="0080673F" w:rsidRDefault="00834F01" w:rsidP="00527899">
      <w:pPr>
        <w:ind w:left="284" w:firstLine="708"/>
        <w:rPr>
          <w:rFonts w:ascii="Garamond" w:eastAsia="Carlito" w:hAnsi="Garamond" w:cs="Carlito"/>
          <w:color w:val="0000CC"/>
          <w:sz w:val="28"/>
          <w:szCs w:val="28"/>
          <w:u w:color="000000"/>
          <w:lang w:val="hr-HR"/>
        </w:rPr>
      </w:pPr>
      <w:r>
        <w:rPr>
          <w:rFonts w:ascii="Garamond" w:eastAsia="Carlito" w:hAnsi="Garamond" w:cs="Carlito"/>
          <w:color w:val="0000CC"/>
          <w:sz w:val="28"/>
          <w:szCs w:val="28"/>
          <w:u w:color="000000"/>
          <w:lang w:val="hr-HR"/>
        </w:rPr>
        <w:t>Rezime</w:t>
      </w:r>
    </w:p>
    <w:p w:rsidR="000150CA" w:rsidRPr="0080673F" w:rsidRDefault="000150CA" w:rsidP="004D7E0A">
      <w:pPr>
        <w:pStyle w:val="ListParagraph"/>
        <w:widowControl w:val="0"/>
        <w:numPr>
          <w:ilvl w:val="0"/>
          <w:numId w:val="6"/>
        </w:numPr>
        <w:autoSpaceDE w:val="0"/>
        <w:autoSpaceDN w:val="0"/>
        <w:spacing w:after="0" w:line="240" w:lineRule="auto"/>
        <w:ind w:left="1276"/>
        <w:jc w:val="both"/>
        <w:rPr>
          <w:rFonts w:ascii="Garamond" w:eastAsia="Carlito" w:hAnsi="Garamond" w:cs="Carlito"/>
          <w:color w:val="0000CC"/>
          <w:sz w:val="28"/>
          <w:szCs w:val="28"/>
          <w:u w:color="000000"/>
          <w:lang w:val="hr-HR"/>
        </w:rPr>
      </w:pPr>
      <w:r w:rsidRPr="0080673F">
        <w:rPr>
          <w:rFonts w:ascii="Garamond" w:eastAsia="Carlito" w:hAnsi="Garamond" w:cs="Carlito"/>
          <w:color w:val="0000CC"/>
          <w:sz w:val="28"/>
          <w:szCs w:val="28"/>
          <w:u w:color="000000"/>
          <w:lang w:val="hr-HR"/>
        </w:rPr>
        <w:t xml:space="preserve">Visoko obrazovanje u Crnoj Gori organizuje </w:t>
      </w:r>
      <w:r w:rsidR="00834F01">
        <w:rPr>
          <w:rFonts w:ascii="Garamond" w:eastAsia="Carlito" w:hAnsi="Garamond" w:cs="Carlito"/>
          <w:color w:val="0000CC"/>
          <w:sz w:val="28"/>
          <w:szCs w:val="28"/>
          <w:u w:color="000000"/>
          <w:lang w:val="hr-HR"/>
        </w:rPr>
        <w:t xml:space="preserve">se </w:t>
      </w:r>
      <w:r w:rsidRPr="0080673F">
        <w:rPr>
          <w:rFonts w:ascii="Garamond" w:eastAsia="Carlito" w:hAnsi="Garamond" w:cs="Carlito"/>
          <w:i/>
          <w:iCs/>
          <w:color w:val="0000CC"/>
          <w:sz w:val="28"/>
          <w:szCs w:val="28"/>
          <w:u w:color="000000"/>
          <w:lang w:val="hr-HR"/>
        </w:rPr>
        <w:t xml:space="preserve">na četiri univerziteta i </w:t>
      </w:r>
      <w:r w:rsidRPr="002468A2">
        <w:rPr>
          <w:rFonts w:ascii="Garamond" w:eastAsia="Carlito" w:hAnsi="Garamond" w:cs="Carlito"/>
          <w:i/>
          <w:iCs/>
          <w:color w:val="0000CC"/>
          <w:sz w:val="28"/>
          <w:szCs w:val="28"/>
          <w:u w:color="000000"/>
          <w:lang w:val="hr-HR"/>
        </w:rPr>
        <w:t>tri</w:t>
      </w:r>
      <w:r w:rsidRPr="0080673F">
        <w:rPr>
          <w:rFonts w:ascii="Garamond" w:eastAsia="Carlito" w:hAnsi="Garamond" w:cs="Carlito"/>
          <w:i/>
          <w:iCs/>
          <w:color w:val="0000CC"/>
          <w:sz w:val="28"/>
          <w:szCs w:val="28"/>
          <w:u w:color="000000"/>
          <w:lang w:val="hr-HR"/>
        </w:rPr>
        <w:t xml:space="preserve"> samostalna fakulteta (ukupno sedam ustanova)</w:t>
      </w:r>
      <w:r w:rsidR="0008533E">
        <w:rPr>
          <w:rFonts w:ascii="Garamond" w:eastAsia="Carlito" w:hAnsi="Garamond" w:cs="Carlito"/>
          <w:color w:val="0000CC"/>
          <w:sz w:val="28"/>
          <w:szCs w:val="28"/>
          <w:u w:color="000000"/>
          <w:lang w:val="hr-HR"/>
        </w:rPr>
        <w:t>.</w:t>
      </w:r>
    </w:p>
    <w:p w:rsidR="000150CA" w:rsidRPr="0080673F" w:rsidRDefault="000150CA" w:rsidP="004D7E0A">
      <w:pPr>
        <w:pStyle w:val="ListParagraph"/>
        <w:widowControl w:val="0"/>
        <w:numPr>
          <w:ilvl w:val="0"/>
          <w:numId w:val="6"/>
        </w:numPr>
        <w:autoSpaceDE w:val="0"/>
        <w:autoSpaceDN w:val="0"/>
        <w:spacing w:after="0" w:line="240" w:lineRule="auto"/>
        <w:ind w:left="1276"/>
        <w:jc w:val="both"/>
        <w:rPr>
          <w:rFonts w:ascii="Garamond" w:eastAsia="Carlito" w:hAnsi="Garamond" w:cs="Carlito"/>
          <w:color w:val="0000CC"/>
          <w:sz w:val="28"/>
          <w:szCs w:val="28"/>
          <w:u w:color="000000"/>
          <w:lang w:val="hr-HR"/>
        </w:rPr>
      </w:pPr>
      <w:r w:rsidRPr="0080673F">
        <w:rPr>
          <w:rFonts w:ascii="Garamond" w:eastAsia="Carlito" w:hAnsi="Garamond" w:cs="Carlito"/>
          <w:i/>
          <w:iCs/>
          <w:color w:val="0000CC"/>
          <w:sz w:val="28"/>
          <w:szCs w:val="28"/>
          <w:u w:color="000000"/>
          <w:lang w:val="hr-HR"/>
        </w:rPr>
        <w:t xml:space="preserve">Pristupanje (objedinjavanje) samostalnih fakulteta univerzitetima </w:t>
      </w:r>
      <w:r w:rsidRPr="0080673F">
        <w:rPr>
          <w:rFonts w:ascii="Garamond" w:eastAsia="Carlito" w:hAnsi="Garamond" w:cs="Carlito"/>
          <w:color w:val="0000CC"/>
          <w:sz w:val="28"/>
          <w:szCs w:val="28"/>
          <w:u w:color="000000"/>
          <w:lang w:val="hr-HR"/>
        </w:rPr>
        <w:t>ima niz afirmativnih efekata u odnosu na samostalne ustanove kod upravljanja, realizacije procesa obrazovanja i istraživanja</w:t>
      </w:r>
      <w:r w:rsidR="0008533E">
        <w:rPr>
          <w:rFonts w:ascii="Garamond" w:eastAsia="Carlito" w:hAnsi="Garamond" w:cs="Carlito"/>
          <w:color w:val="0000CC"/>
          <w:sz w:val="28"/>
          <w:szCs w:val="28"/>
          <w:u w:color="000000"/>
          <w:lang w:val="hr-HR"/>
        </w:rPr>
        <w:t>, kao i prenošenja dobre prakse.</w:t>
      </w:r>
      <w:r w:rsidRPr="0080673F">
        <w:rPr>
          <w:rFonts w:ascii="Garamond" w:eastAsia="Carlito" w:hAnsi="Garamond" w:cs="Carlito"/>
          <w:color w:val="0000CC"/>
          <w:sz w:val="28"/>
          <w:szCs w:val="28"/>
          <w:u w:color="000000"/>
          <w:lang w:val="hr-HR"/>
        </w:rPr>
        <w:t xml:space="preserve"> </w:t>
      </w:r>
    </w:p>
    <w:p w:rsidR="000150CA" w:rsidRPr="0080673F" w:rsidRDefault="000150CA" w:rsidP="004D7E0A">
      <w:pPr>
        <w:pStyle w:val="ListParagraph"/>
        <w:widowControl w:val="0"/>
        <w:numPr>
          <w:ilvl w:val="0"/>
          <w:numId w:val="6"/>
        </w:numPr>
        <w:autoSpaceDE w:val="0"/>
        <w:autoSpaceDN w:val="0"/>
        <w:spacing w:after="0" w:line="240" w:lineRule="auto"/>
        <w:ind w:left="1276"/>
        <w:jc w:val="both"/>
        <w:rPr>
          <w:rFonts w:ascii="Garamond" w:eastAsia="Carlito" w:hAnsi="Garamond" w:cs="Carlito"/>
          <w:color w:val="0000CC"/>
          <w:sz w:val="28"/>
          <w:szCs w:val="28"/>
          <w:u w:color="000000"/>
          <w:lang w:val="hr-HR"/>
        </w:rPr>
      </w:pPr>
      <w:r w:rsidRPr="0080673F">
        <w:rPr>
          <w:rFonts w:ascii="Garamond" w:eastAsia="Carlito" w:hAnsi="Garamond" w:cs="Carlito"/>
          <w:i/>
          <w:iCs/>
          <w:color w:val="0000CC"/>
          <w:sz w:val="28"/>
          <w:szCs w:val="28"/>
          <w:u w:color="000000"/>
          <w:lang w:val="hr-HR"/>
        </w:rPr>
        <w:t>U posljednjih pet godina faktički nije bilo osnivanja samostalnih ustanova</w:t>
      </w:r>
      <w:r w:rsidRPr="0080673F">
        <w:rPr>
          <w:rFonts w:ascii="Garamond" w:eastAsia="Carlito" w:hAnsi="Garamond" w:cs="Carlito"/>
          <w:color w:val="0000CC"/>
          <w:sz w:val="28"/>
          <w:szCs w:val="28"/>
          <w:u w:color="000000"/>
          <w:lang w:val="hr-HR"/>
        </w:rPr>
        <w:t xml:space="preserve"> koje realizuju nove studijske programe, pa se realno može očekivati da je faza razvoja povećenjem broja ustanova visokog obrazovanja u Crnoj Gori završena.</w:t>
      </w:r>
    </w:p>
    <w:p w:rsidR="0023670C" w:rsidRPr="0023670C" w:rsidRDefault="0023670C" w:rsidP="0023670C">
      <w:pPr>
        <w:pStyle w:val="ListParagraph"/>
        <w:spacing w:after="0" w:line="240" w:lineRule="auto"/>
        <w:ind w:left="1728"/>
        <w:jc w:val="both"/>
        <w:rPr>
          <w:rFonts w:ascii="Garamond" w:eastAsia="Calibri" w:hAnsi="Garamond" w:cs="Times New Roman"/>
          <w:b/>
          <w:bCs/>
          <w:sz w:val="28"/>
          <w:szCs w:val="28"/>
          <w:lang w:val="sr-Latn-CS"/>
        </w:rPr>
      </w:pPr>
    </w:p>
    <w:p w:rsidR="008F122D" w:rsidRPr="00AB0D77" w:rsidRDefault="008F122D" w:rsidP="00B8212C">
      <w:pPr>
        <w:pStyle w:val="ListParagraph"/>
        <w:numPr>
          <w:ilvl w:val="3"/>
          <w:numId w:val="82"/>
        </w:numPr>
        <w:spacing w:after="0" w:line="240" w:lineRule="auto"/>
        <w:ind w:left="1620" w:hanging="900"/>
        <w:jc w:val="both"/>
        <w:rPr>
          <w:rFonts w:ascii="Garamond" w:eastAsia="Calibri" w:hAnsi="Garamond" w:cs="Times New Roman"/>
          <w:b/>
          <w:bCs/>
          <w:sz w:val="28"/>
          <w:szCs w:val="28"/>
          <w:lang w:val="sr-Latn-CS"/>
        </w:rPr>
      </w:pPr>
      <w:r w:rsidRPr="00AB0D77">
        <w:rPr>
          <w:rFonts w:ascii="Garamond" w:eastAsia="Carlito" w:hAnsi="Garamond" w:cs="Carlito"/>
          <w:b/>
          <w:bCs/>
          <w:sz w:val="28"/>
          <w:szCs w:val="28"/>
          <w:u w:color="000000"/>
          <w:lang w:val="hr-HR"/>
        </w:rPr>
        <w:t>Oblasti studija i broj studenata</w:t>
      </w:r>
    </w:p>
    <w:p w:rsidR="008F122D" w:rsidRDefault="008F122D" w:rsidP="008F122D">
      <w:pPr>
        <w:spacing w:after="0" w:line="240" w:lineRule="auto"/>
        <w:ind w:left="284" w:firstLine="708"/>
        <w:jc w:val="both"/>
        <w:rPr>
          <w:rFonts w:ascii="Garamond" w:hAnsi="Garamond"/>
          <w:sz w:val="28"/>
          <w:szCs w:val="28"/>
        </w:rPr>
      </w:pPr>
    </w:p>
    <w:p w:rsidR="008F122D" w:rsidRDefault="008F122D" w:rsidP="0071083E">
      <w:pPr>
        <w:spacing w:after="0" w:line="240" w:lineRule="auto"/>
        <w:ind w:firstLine="708"/>
        <w:jc w:val="both"/>
        <w:rPr>
          <w:rFonts w:ascii="Garamond" w:hAnsi="Garamond"/>
          <w:sz w:val="28"/>
          <w:szCs w:val="28"/>
        </w:rPr>
      </w:pPr>
      <w:r>
        <w:rPr>
          <w:rFonts w:ascii="Garamond" w:hAnsi="Garamond"/>
          <w:sz w:val="28"/>
          <w:szCs w:val="28"/>
        </w:rPr>
        <w:t xml:space="preserve">U tabeli </w:t>
      </w:r>
      <w:r w:rsidR="00071425">
        <w:rPr>
          <w:rFonts w:ascii="Garamond" w:hAnsi="Garamond"/>
          <w:sz w:val="28"/>
          <w:szCs w:val="28"/>
        </w:rPr>
        <w:t>7</w:t>
      </w:r>
      <w:r>
        <w:rPr>
          <w:rFonts w:ascii="Garamond" w:hAnsi="Garamond"/>
          <w:sz w:val="28"/>
          <w:szCs w:val="28"/>
        </w:rPr>
        <w:t xml:space="preserve"> prikazani su podaci za oblasti organizovanih studija, ukupn</w:t>
      </w:r>
      <w:r w:rsidR="002045A5">
        <w:rPr>
          <w:rFonts w:ascii="Garamond" w:hAnsi="Garamond"/>
          <w:sz w:val="28"/>
          <w:szCs w:val="28"/>
        </w:rPr>
        <w:t>om</w:t>
      </w:r>
      <w:r>
        <w:rPr>
          <w:rFonts w:ascii="Garamond" w:hAnsi="Garamond"/>
          <w:sz w:val="28"/>
          <w:szCs w:val="28"/>
        </w:rPr>
        <w:t xml:space="preserve"> broj</w:t>
      </w:r>
      <w:r w:rsidR="002045A5">
        <w:rPr>
          <w:rFonts w:ascii="Garamond" w:hAnsi="Garamond"/>
          <w:sz w:val="28"/>
          <w:szCs w:val="28"/>
        </w:rPr>
        <w:t xml:space="preserve">u </w:t>
      </w:r>
      <w:r>
        <w:rPr>
          <w:rFonts w:ascii="Garamond" w:hAnsi="Garamond"/>
          <w:sz w:val="28"/>
          <w:szCs w:val="28"/>
        </w:rPr>
        <w:t xml:space="preserve">studenata </w:t>
      </w:r>
      <w:r w:rsidR="0071083E">
        <w:rPr>
          <w:rFonts w:ascii="Garamond" w:hAnsi="Garamond"/>
          <w:sz w:val="28"/>
          <w:szCs w:val="28"/>
        </w:rPr>
        <w:t>na</w:t>
      </w:r>
      <w:r>
        <w:rPr>
          <w:rFonts w:ascii="Garamond" w:hAnsi="Garamond"/>
          <w:sz w:val="28"/>
          <w:szCs w:val="28"/>
        </w:rPr>
        <w:t xml:space="preserve"> ustanovama i organizacion</w:t>
      </w:r>
      <w:r w:rsidR="00834F01">
        <w:rPr>
          <w:rFonts w:ascii="Garamond" w:hAnsi="Garamond"/>
          <w:sz w:val="28"/>
          <w:szCs w:val="28"/>
        </w:rPr>
        <w:t>u</w:t>
      </w:r>
      <w:r>
        <w:rPr>
          <w:rFonts w:ascii="Garamond" w:hAnsi="Garamond"/>
          <w:sz w:val="28"/>
          <w:szCs w:val="28"/>
        </w:rPr>
        <w:t xml:space="preserve"> struktur</w:t>
      </w:r>
      <w:r w:rsidR="00834F01">
        <w:rPr>
          <w:rFonts w:ascii="Garamond" w:hAnsi="Garamond"/>
          <w:sz w:val="28"/>
          <w:szCs w:val="28"/>
        </w:rPr>
        <w:t>u</w:t>
      </w:r>
      <w:r>
        <w:rPr>
          <w:rFonts w:ascii="Garamond" w:hAnsi="Garamond"/>
          <w:sz w:val="28"/>
          <w:szCs w:val="28"/>
        </w:rPr>
        <w:t xml:space="preserve"> ustanova.</w:t>
      </w:r>
    </w:p>
    <w:p w:rsidR="00071425" w:rsidRDefault="00071425" w:rsidP="00071425">
      <w:pPr>
        <w:spacing w:after="0" w:line="240" w:lineRule="auto"/>
        <w:ind w:left="284" w:firstLine="708"/>
        <w:jc w:val="both"/>
        <w:rPr>
          <w:rFonts w:ascii="Garamond" w:hAnsi="Garamond"/>
          <w:sz w:val="28"/>
          <w:szCs w:val="28"/>
        </w:rPr>
      </w:pPr>
    </w:p>
    <w:p w:rsidR="00071425" w:rsidRPr="00071425" w:rsidRDefault="00071425" w:rsidP="00676E9F">
      <w:pPr>
        <w:spacing w:after="0" w:line="240" w:lineRule="auto"/>
        <w:ind w:left="142"/>
        <w:jc w:val="center"/>
        <w:rPr>
          <w:rFonts w:ascii="Garamond" w:hAnsi="Garamond"/>
          <w:sz w:val="28"/>
          <w:szCs w:val="28"/>
        </w:rPr>
      </w:pPr>
      <w:r w:rsidRPr="00071425">
        <w:rPr>
          <w:rFonts w:ascii="Garamond" w:hAnsi="Garamond"/>
          <w:sz w:val="28"/>
          <w:szCs w:val="28"/>
        </w:rPr>
        <w:t xml:space="preserve">Tabela </w:t>
      </w:r>
      <w:r w:rsidR="003F6476">
        <w:rPr>
          <w:rFonts w:ascii="Garamond" w:hAnsi="Garamond"/>
          <w:sz w:val="28"/>
          <w:szCs w:val="28"/>
        </w:rPr>
        <w:t>7</w:t>
      </w:r>
      <w:r w:rsidRPr="00071425">
        <w:rPr>
          <w:rFonts w:ascii="Garamond" w:hAnsi="Garamond"/>
          <w:sz w:val="28"/>
          <w:szCs w:val="28"/>
        </w:rPr>
        <w:t>. Oblasti obrazovanja za koje su organizovani studijski programi, ukupan broj organizacionih jedinica i broj studenata na ustanovama u Crnoj Gori</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410"/>
        <w:gridCol w:w="3685"/>
        <w:gridCol w:w="1418"/>
        <w:gridCol w:w="1417"/>
      </w:tblGrid>
      <w:tr w:rsidR="00071425" w:rsidRPr="00071425" w:rsidTr="00076B73">
        <w:trPr>
          <w:trHeight w:val="358"/>
        </w:trPr>
        <w:tc>
          <w:tcPr>
            <w:tcW w:w="9497" w:type="dxa"/>
            <w:gridSpan w:val="5"/>
            <w:shd w:val="clear" w:color="auto" w:fill="D9E2F3" w:themeFill="accent1" w:themeFillTint="33"/>
            <w:vAlign w:val="center"/>
          </w:tcPr>
          <w:p w:rsidR="00071425" w:rsidRPr="00071425" w:rsidRDefault="00071425" w:rsidP="00071425">
            <w:pPr>
              <w:widowControl w:val="0"/>
              <w:autoSpaceDE w:val="0"/>
              <w:autoSpaceDN w:val="0"/>
              <w:spacing w:after="0" w:line="273" w:lineRule="exact"/>
              <w:rPr>
                <w:rFonts w:ascii="Garamond" w:eastAsia="Arial" w:hAnsi="Garamond" w:cs="Arial"/>
                <w:b/>
                <w:sz w:val="28"/>
                <w:szCs w:val="28"/>
                <w:lang w:val="hr-HR"/>
              </w:rPr>
            </w:pPr>
            <w:bookmarkStart w:id="14" w:name="_Hlk30578739"/>
            <w:r w:rsidRPr="00071425">
              <w:rPr>
                <w:rFonts w:ascii="Garamond" w:eastAsia="Arial" w:hAnsi="Garamond" w:cs="Arial"/>
                <w:b/>
                <w:sz w:val="28"/>
                <w:szCs w:val="28"/>
                <w:lang w:val="hr-HR"/>
              </w:rPr>
              <w:t>Univerziteti</w:t>
            </w:r>
          </w:p>
        </w:tc>
      </w:tr>
      <w:tr w:rsidR="00076B73" w:rsidRPr="00071425" w:rsidTr="00076B73">
        <w:trPr>
          <w:trHeight w:val="585"/>
        </w:trPr>
        <w:tc>
          <w:tcPr>
            <w:tcW w:w="567" w:type="dxa"/>
            <w:shd w:val="clear" w:color="auto" w:fill="D9E2F3" w:themeFill="accent1" w:themeFillTint="33"/>
          </w:tcPr>
          <w:p w:rsidR="00071425" w:rsidRPr="00071425" w:rsidRDefault="00071425" w:rsidP="00071425">
            <w:pPr>
              <w:widowControl w:val="0"/>
              <w:autoSpaceDE w:val="0"/>
              <w:autoSpaceDN w:val="0"/>
              <w:spacing w:after="0" w:line="240" w:lineRule="auto"/>
              <w:rPr>
                <w:rFonts w:ascii="Garamond" w:eastAsia="Arial" w:hAnsi="Garamond" w:cs="Arial"/>
                <w:sz w:val="26"/>
                <w:szCs w:val="26"/>
                <w:lang w:val="hr-HR"/>
              </w:rPr>
            </w:pPr>
          </w:p>
        </w:tc>
        <w:tc>
          <w:tcPr>
            <w:tcW w:w="2410" w:type="dxa"/>
            <w:shd w:val="clear" w:color="auto" w:fill="D9E2F3" w:themeFill="accent1" w:themeFillTint="33"/>
            <w:vAlign w:val="center"/>
          </w:tcPr>
          <w:p w:rsidR="00071425" w:rsidRPr="00071425" w:rsidRDefault="00071425" w:rsidP="00071425">
            <w:pPr>
              <w:widowControl w:val="0"/>
              <w:autoSpaceDE w:val="0"/>
              <w:autoSpaceDN w:val="0"/>
              <w:spacing w:after="0" w:line="292" w:lineRule="exact"/>
              <w:rPr>
                <w:rFonts w:ascii="Garamond" w:eastAsia="Arial" w:hAnsi="Garamond" w:cs="Arial"/>
                <w:bCs/>
                <w:sz w:val="26"/>
                <w:szCs w:val="26"/>
                <w:lang w:val="hr-HR"/>
              </w:rPr>
            </w:pPr>
            <w:r w:rsidRPr="00071425">
              <w:rPr>
                <w:rFonts w:ascii="Garamond" w:eastAsia="Arial" w:hAnsi="Garamond" w:cs="Arial"/>
                <w:bCs/>
                <w:sz w:val="26"/>
                <w:szCs w:val="26"/>
                <w:lang w:val="hr-HR"/>
              </w:rPr>
              <w:t>Naziv ustanove</w:t>
            </w:r>
          </w:p>
        </w:tc>
        <w:tc>
          <w:tcPr>
            <w:tcW w:w="3685" w:type="dxa"/>
            <w:shd w:val="clear" w:color="auto" w:fill="D9E2F3" w:themeFill="accent1" w:themeFillTint="33"/>
            <w:vAlign w:val="center"/>
          </w:tcPr>
          <w:p w:rsidR="00071425" w:rsidRPr="00071425" w:rsidRDefault="00071425" w:rsidP="00071425">
            <w:pPr>
              <w:widowControl w:val="0"/>
              <w:autoSpaceDE w:val="0"/>
              <w:autoSpaceDN w:val="0"/>
              <w:spacing w:before="2" w:after="0" w:line="240" w:lineRule="auto"/>
              <w:rPr>
                <w:rFonts w:ascii="Garamond" w:eastAsia="Arial" w:hAnsi="Garamond" w:cs="Arial"/>
                <w:bCs/>
                <w:w w:val="95"/>
                <w:sz w:val="26"/>
                <w:szCs w:val="26"/>
                <w:lang w:val="hr-HR"/>
              </w:rPr>
            </w:pPr>
            <w:r w:rsidRPr="00071425">
              <w:rPr>
                <w:rFonts w:ascii="Garamond" w:eastAsia="Arial" w:hAnsi="Garamond" w:cs="Arial"/>
                <w:bCs/>
                <w:w w:val="95"/>
                <w:sz w:val="26"/>
                <w:szCs w:val="26"/>
                <w:lang w:val="hr-HR"/>
              </w:rPr>
              <w:t>Oblasti obrazovanja (broj i naziv)</w:t>
            </w:r>
          </w:p>
          <w:p w:rsidR="00071425" w:rsidRPr="00071425" w:rsidRDefault="00071425" w:rsidP="00071425">
            <w:pPr>
              <w:widowControl w:val="0"/>
              <w:autoSpaceDE w:val="0"/>
              <w:autoSpaceDN w:val="0"/>
              <w:spacing w:before="2" w:after="0" w:line="240" w:lineRule="auto"/>
              <w:rPr>
                <w:rFonts w:ascii="Garamond" w:eastAsia="Arial" w:hAnsi="Garamond" w:cs="Arial"/>
                <w:bCs/>
                <w:w w:val="95"/>
                <w:sz w:val="26"/>
                <w:szCs w:val="26"/>
                <w:lang w:val="hr-HR"/>
              </w:rPr>
            </w:pPr>
            <w:r w:rsidRPr="00071425">
              <w:rPr>
                <w:rFonts w:ascii="Garamond" w:eastAsia="Arial" w:hAnsi="Garamond" w:cs="Arial"/>
                <w:bCs/>
                <w:w w:val="95"/>
                <w:sz w:val="26"/>
                <w:szCs w:val="26"/>
                <w:lang w:val="hr-HR"/>
              </w:rPr>
              <w:t xml:space="preserve">prema ISCED klasifikaciji </w:t>
            </w:r>
            <w:r w:rsidR="00834F01">
              <w:rPr>
                <w:rFonts w:ascii="Garamond" w:eastAsia="Arial" w:hAnsi="Garamond" w:cs="Arial"/>
                <w:bCs/>
                <w:w w:val="95"/>
                <w:sz w:val="26"/>
                <w:szCs w:val="26"/>
                <w:lang w:val="hr-HR"/>
              </w:rPr>
              <w:t xml:space="preserve">od </w:t>
            </w:r>
            <w:r w:rsidRPr="00071425">
              <w:rPr>
                <w:rFonts w:ascii="Garamond" w:eastAsia="Arial" w:hAnsi="Garamond" w:cs="Arial"/>
                <w:bCs/>
                <w:w w:val="95"/>
                <w:sz w:val="26"/>
                <w:szCs w:val="26"/>
                <w:lang w:val="hr-HR"/>
              </w:rPr>
              <w:t>2011</w:t>
            </w:r>
            <w:r w:rsidR="002045A5">
              <w:rPr>
                <w:rFonts w:ascii="Garamond" w:eastAsia="Arial" w:hAnsi="Garamond" w:cs="Arial"/>
                <w:bCs/>
                <w:w w:val="95"/>
                <w:sz w:val="26"/>
                <w:szCs w:val="26"/>
                <w:lang w:val="hr-HR"/>
              </w:rPr>
              <w:t>.</w:t>
            </w:r>
            <w:r w:rsidRPr="00071425">
              <w:rPr>
                <w:rFonts w:ascii="Garamond" w:eastAsia="Arial" w:hAnsi="Garamond" w:cs="Arial"/>
                <w:bCs/>
                <w:w w:val="95"/>
                <w:sz w:val="26"/>
                <w:szCs w:val="26"/>
                <w:lang w:val="hr-HR"/>
              </w:rPr>
              <w:t>)</w:t>
            </w:r>
          </w:p>
        </w:tc>
        <w:tc>
          <w:tcPr>
            <w:tcW w:w="1418" w:type="dxa"/>
            <w:shd w:val="clear" w:color="auto" w:fill="D9E2F3" w:themeFill="accent1" w:themeFillTint="33"/>
            <w:vAlign w:val="center"/>
          </w:tcPr>
          <w:p w:rsidR="00071425" w:rsidRPr="00071425" w:rsidRDefault="00071425" w:rsidP="00071425">
            <w:pPr>
              <w:widowControl w:val="0"/>
              <w:autoSpaceDE w:val="0"/>
              <w:autoSpaceDN w:val="0"/>
              <w:spacing w:after="0" w:line="292" w:lineRule="exact"/>
              <w:rPr>
                <w:rFonts w:ascii="Garamond" w:eastAsia="Arial" w:hAnsi="Garamond" w:cs="Arial"/>
                <w:bCs/>
                <w:sz w:val="26"/>
                <w:szCs w:val="26"/>
                <w:lang w:val="hr-HR"/>
              </w:rPr>
            </w:pPr>
            <w:r w:rsidRPr="00071425">
              <w:rPr>
                <w:rFonts w:ascii="Garamond" w:eastAsia="Arial" w:hAnsi="Garamond" w:cs="Arial"/>
                <w:bCs/>
                <w:sz w:val="26"/>
                <w:szCs w:val="26"/>
                <w:lang w:val="hr-HR"/>
              </w:rPr>
              <w:t>Broj organiz</w:t>
            </w:r>
            <w:r w:rsidR="00076B73">
              <w:rPr>
                <w:rFonts w:ascii="Garamond" w:eastAsia="Arial" w:hAnsi="Garamond" w:cs="Arial"/>
                <w:bCs/>
                <w:sz w:val="26"/>
                <w:szCs w:val="26"/>
                <w:lang w:val="hr-HR"/>
              </w:rPr>
              <w:t>.</w:t>
            </w:r>
            <w:r w:rsidRPr="00071425">
              <w:rPr>
                <w:rFonts w:ascii="Garamond" w:eastAsia="Arial" w:hAnsi="Garamond" w:cs="Arial"/>
                <w:bCs/>
                <w:sz w:val="26"/>
                <w:szCs w:val="26"/>
                <w:lang w:val="hr-HR"/>
              </w:rPr>
              <w:t xml:space="preserve"> jedinica</w:t>
            </w:r>
          </w:p>
        </w:tc>
        <w:tc>
          <w:tcPr>
            <w:tcW w:w="1417" w:type="dxa"/>
            <w:shd w:val="clear" w:color="auto" w:fill="D9E2F3" w:themeFill="accent1" w:themeFillTint="33"/>
            <w:vAlign w:val="center"/>
          </w:tcPr>
          <w:p w:rsidR="00071425" w:rsidRPr="00071425" w:rsidRDefault="00071425" w:rsidP="00071425">
            <w:pPr>
              <w:widowControl w:val="0"/>
              <w:autoSpaceDE w:val="0"/>
              <w:autoSpaceDN w:val="0"/>
              <w:spacing w:after="0" w:line="292" w:lineRule="exact"/>
              <w:rPr>
                <w:rFonts w:ascii="Garamond" w:eastAsia="Arial" w:hAnsi="Garamond" w:cs="Arial"/>
                <w:bCs/>
                <w:sz w:val="26"/>
                <w:szCs w:val="26"/>
                <w:lang w:val="hr-HR"/>
              </w:rPr>
            </w:pPr>
            <w:r w:rsidRPr="00071425">
              <w:rPr>
                <w:rFonts w:ascii="Garamond" w:eastAsia="Arial" w:hAnsi="Garamond" w:cs="Arial"/>
                <w:bCs/>
                <w:sz w:val="26"/>
                <w:szCs w:val="26"/>
                <w:lang w:val="hr-HR"/>
              </w:rPr>
              <w:t>Broj studenata*</w:t>
            </w:r>
          </w:p>
        </w:tc>
      </w:tr>
      <w:tr w:rsidR="00071425" w:rsidRPr="00071425" w:rsidTr="002045A5">
        <w:trPr>
          <w:trHeight w:val="2220"/>
        </w:trPr>
        <w:tc>
          <w:tcPr>
            <w:tcW w:w="567" w:type="dxa"/>
            <w:vAlign w:val="center"/>
          </w:tcPr>
          <w:p w:rsidR="00071425" w:rsidRPr="00071425" w:rsidRDefault="00071425" w:rsidP="0080673F">
            <w:pPr>
              <w:widowControl w:val="0"/>
              <w:autoSpaceDE w:val="0"/>
              <w:autoSpaceDN w:val="0"/>
              <w:spacing w:before="2" w:after="0" w:line="240" w:lineRule="auto"/>
              <w:ind w:right="140"/>
              <w:jc w:val="center"/>
              <w:rPr>
                <w:rFonts w:ascii="Garamond" w:eastAsia="Arial" w:hAnsi="Garamond" w:cs="Arial"/>
                <w:lang w:val="hr-HR"/>
              </w:rPr>
            </w:pPr>
            <w:r w:rsidRPr="00071425">
              <w:rPr>
                <w:rFonts w:ascii="Garamond" w:eastAsia="Arial" w:hAnsi="Garamond" w:cs="Arial"/>
                <w:lang w:val="hr-HR"/>
              </w:rPr>
              <w:t>1.</w:t>
            </w:r>
          </w:p>
        </w:tc>
        <w:tc>
          <w:tcPr>
            <w:tcW w:w="2410" w:type="dxa"/>
            <w:vAlign w:val="center"/>
          </w:tcPr>
          <w:p w:rsidR="00071425" w:rsidRPr="00071425" w:rsidRDefault="00071425" w:rsidP="00963FA4">
            <w:pPr>
              <w:widowControl w:val="0"/>
              <w:autoSpaceDE w:val="0"/>
              <w:autoSpaceDN w:val="0"/>
              <w:spacing w:before="2" w:after="0" w:line="240" w:lineRule="auto"/>
              <w:ind w:left="142"/>
              <w:rPr>
                <w:rFonts w:ascii="Garamond" w:eastAsia="Arial" w:hAnsi="Garamond" w:cs="Arial"/>
                <w:caps/>
                <w:lang w:val="hr-HR"/>
              </w:rPr>
            </w:pPr>
            <w:r w:rsidRPr="00071425">
              <w:rPr>
                <w:rFonts w:ascii="Garamond" w:eastAsia="Arial" w:hAnsi="Garamond" w:cs="Arial"/>
                <w:caps/>
                <w:lang w:val="hr-HR"/>
              </w:rPr>
              <w:t>Univerzitet Crne Gore</w:t>
            </w:r>
          </w:p>
        </w:tc>
        <w:tc>
          <w:tcPr>
            <w:tcW w:w="3685" w:type="dxa"/>
            <w:vAlign w:val="center"/>
          </w:tcPr>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01</w:t>
            </w:r>
            <w:r w:rsidRPr="00071425">
              <w:rPr>
                <w:rFonts w:ascii="Garamond" w:eastAsia="Calibri" w:hAnsi="Garamond" w:cs="Times New Roman"/>
                <w:bCs/>
              </w:rPr>
              <w:t xml:space="preserve"> Obrazovanj</w:t>
            </w:r>
            <w:r w:rsidR="00076B73">
              <w:rPr>
                <w:rFonts w:ascii="Garamond" w:eastAsia="Calibri" w:hAnsi="Garamond" w:cs="Times New Roman"/>
                <w:bCs/>
              </w:rPr>
              <w:t>e</w:t>
            </w:r>
          </w:p>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2</w:t>
            </w:r>
            <w:r w:rsidRPr="00071425">
              <w:rPr>
                <w:rFonts w:ascii="Garamond" w:eastAsia="Calibri" w:hAnsi="Garamond" w:cs="Times New Roman"/>
                <w:bCs/>
              </w:rPr>
              <w:t xml:space="preserve"> Umjetnost i humanističke nauke</w:t>
            </w:r>
          </w:p>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3</w:t>
            </w:r>
            <w:r w:rsidRPr="00071425">
              <w:rPr>
                <w:rFonts w:ascii="Garamond" w:eastAsia="Calibri" w:hAnsi="Garamond" w:cs="Times New Roman"/>
                <w:bCs/>
              </w:rPr>
              <w:t xml:space="preserve"> Društvene nauke, poslovanje i pravo</w:t>
            </w:r>
          </w:p>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4</w:t>
            </w:r>
            <w:r w:rsidRPr="00071425">
              <w:rPr>
                <w:rFonts w:ascii="Garamond" w:eastAsia="Calibri" w:hAnsi="Garamond" w:cs="Times New Roman"/>
                <w:bCs/>
              </w:rPr>
              <w:t xml:space="preserve"> Prirodne nauke</w:t>
            </w:r>
          </w:p>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5</w:t>
            </w:r>
            <w:r w:rsidRPr="00071425">
              <w:rPr>
                <w:rFonts w:ascii="Garamond" w:eastAsia="Calibri" w:hAnsi="Garamond" w:cs="Times New Roman"/>
                <w:bCs/>
              </w:rPr>
              <w:t xml:space="preserve"> Inženjerstvo, proizvodnja i konstrukcije</w:t>
            </w:r>
          </w:p>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6</w:t>
            </w:r>
            <w:r w:rsidRPr="00071425">
              <w:rPr>
                <w:rFonts w:ascii="Garamond" w:eastAsia="Calibri" w:hAnsi="Garamond" w:cs="Times New Roman"/>
                <w:bCs/>
              </w:rPr>
              <w:t xml:space="preserve"> Poljoprivreda</w:t>
            </w:r>
          </w:p>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7</w:t>
            </w:r>
            <w:r w:rsidRPr="00071425">
              <w:rPr>
                <w:rFonts w:ascii="Garamond" w:eastAsia="Calibri" w:hAnsi="Garamond" w:cs="Times New Roman"/>
                <w:bCs/>
              </w:rPr>
              <w:t xml:space="preserve"> Zdravstvo i socijalna zaštita</w:t>
            </w:r>
          </w:p>
          <w:p w:rsidR="00071425" w:rsidRPr="00071425" w:rsidRDefault="00071425" w:rsidP="0012288D">
            <w:pPr>
              <w:widowControl w:val="0"/>
              <w:autoSpaceDE w:val="0"/>
              <w:autoSpaceDN w:val="0"/>
              <w:spacing w:before="2" w:after="0" w:line="240" w:lineRule="auto"/>
              <w:ind w:left="139"/>
              <w:rPr>
                <w:rFonts w:ascii="Garamond" w:eastAsia="Arial" w:hAnsi="Garamond" w:cs="Arial"/>
                <w:sz w:val="20"/>
                <w:szCs w:val="20"/>
                <w:lang w:val="hr-HR"/>
              </w:rPr>
            </w:pPr>
            <w:r w:rsidRPr="00071425">
              <w:rPr>
                <w:rFonts w:ascii="Garamond" w:eastAsia="Calibri" w:hAnsi="Garamond" w:cs="Times New Roman"/>
                <w:b/>
              </w:rPr>
              <w:t>8</w:t>
            </w:r>
            <w:r w:rsidRPr="00071425">
              <w:rPr>
                <w:rFonts w:ascii="Garamond" w:eastAsia="Calibri" w:hAnsi="Garamond" w:cs="Times New Roman"/>
                <w:bCs/>
              </w:rPr>
              <w:t xml:space="preserve"> Usluge</w:t>
            </w:r>
          </w:p>
        </w:tc>
        <w:tc>
          <w:tcPr>
            <w:tcW w:w="1418" w:type="dxa"/>
            <w:vAlign w:val="center"/>
          </w:tcPr>
          <w:p w:rsidR="00071425" w:rsidRPr="00071425" w:rsidRDefault="00071425" w:rsidP="00071425">
            <w:pPr>
              <w:spacing w:after="0" w:line="240" w:lineRule="auto"/>
              <w:contextualSpacing/>
              <w:textAlignment w:val="baseline"/>
              <w:rPr>
                <w:rFonts w:ascii="Garamond" w:eastAsia="Times New Roman" w:hAnsi="Garamond" w:cs="Arial"/>
                <w:sz w:val="26"/>
                <w:szCs w:val="26"/>
                <w:lang w:eastAsia="sr-Latn-ME"/>
              </w:rPr>
            </w:pPr>
            <w:r w:rsidRPr="00071425">
              <w:rPr>
                <w:rFonts w:ascii="Garamond" w:eastAsia="Times New Roman" w:hAnsi="Garamond" w:cs="Arial"/>
                <w:sz w:val="26"/>
                <w:szCs w:val="26"/>
                <w:lang w:eastAsia="sr-Latn-ME"/>
              </w:rPr>
              <w:t>18 fakulteta</w:t>
            </w:r>
          </w:p>
          <w:p w:rsidR="00071425" w:rsidRPr="00071425" w:rsidRDefault="00071425" w:rsidP="00071425">
            <w:pPr>
              <w:spacing w:after="0" w:line="240" w:lineRule="auto"/>
              <w:contextualSpacing/>
              <w:textAlignment w:val="baseline"/>
              <w:rPr>
                <w:rFonts w:ascii="Garamond" w:eastAsia="Times New Roman" w:hAnsi="Garamond" w:cs="Arial"/>
                <w:sz w:val="26"/>
                <w:szCs w:val="26"/>
                <w:lang w:eastAsia="sr-Latn-ME"/>
              </w:rPr>
            </w:pPr>
            <w:r w:rsidRPr="00071425">
              <w:rPr>
                <w:rFonts w:ascii="Garamond" w:eastAsia="Times New Roman" w:hAnsi="Garamond" w:cs="Arial"/>
                <w:sz w:val="26"/>
                <w:szCs w:val="26"/>
                <w:lang w:eastAsia="sr-Latn-ME"/>
              </w:rPr>
              <w:t>1 akademija</w:t>
            </w:r>
          </w:p>
          <w:p w:rsidR="00071425" w:rsidRPr="00071425" w:rsidRDefault="00071425" w:rsidP="00071425">
            <w:pPr>
              <w:spacing w:after="0" w:line="240" w:lineRule="auto"/>
              <w:contextualSpacing/>
              <w:textAlignment w:val="baseline"/>
              <w:rPr>
                <w:rFonts w:ascii="Garamond" w:eastAsia="Times New Roman" w:hAnsi="Garamond" w:cs="Arial"/>
                <w:sz w:val="26"/>
                <w:szCs w:val="26"/>
                <w:lang w:eastAsia="sr-Latn-ME"/>
              </w:rPr>
            </w:pPr>
            <w:r>
              <w:rPr>
                <w:rFonts w:ascii="Garamond" w:eastAsia="Times New Roman" w:hAnsi="Garamond" w:cs="Arial"/>
                <w:sz w:val="26"/>
                <w:szCs w:val="26"/>
                <w:lang w:eastAsia="sr-Latn-ME"/>
              </w:rPr>
              <w:t>3</w:t>
            </w:r>
            <w:r w:rsidRPr="00071425">
              <w:rPr>
                <w:rFonts w:ascii="Garamond" w:eastAsia="Times New Roman" w:hAnsi="Garamond" w:cs="Arial"/>
                <w:sz w:val="26"/>
                <w:szCs w:val="26"/>
                <w:lang w:eastAsia="sr-Latn-ME"/>
              </w:rPr>
              <w:t xml:space="preserve"> instituta</w:t>
            </w:r>
          </w:p>
        </w:tc>
        <w:tc>
          <w:tcPr>
            <w:tcW w:w="1417" w:type="dxa"/>
            <w:vAlign w:val="center"/>
          </w:tcPr>
          <w:p w:rsidR="00071425" w:rsidRPr="00071425" w:rsidRDefault="00071425" w:rsidP="00071425">
            <w:pPr>
              <w:widowControl w:val="0"/>
              <w:autoSpaceDE w:val="0"/>
              <w:autoSpaceDN w:val="0"/>
              <w:spacing w:before="2" w:after="0" w:line="240" w:lineRule="auto"/>
              <w:jc w:val="center"/>
              <w:rPr>
                <w:rFonts w:ascii="Garamond" w:eastAsia="Arial" w:hAnsi="Garamond" w:cs="Arial"/>
                <w:sz w:val="26"/>
                <w:szCs w:val="26"/>
                <w:lang w:val="hr-HR"/>
              </w:rPr>
            </w:pPr>
            <w:r w:rsidRPr="00071425">
              <w:rPr>
                <w:rFonts w:ascii="Garamond" w:eastAsia="Arial" w:hAnsi="Garamond" w:cs="Arial"/>
                <w:sz w:val="26"/>
                <w:szCs w:val="26"/>
                <w:lang w:val="hr-HR"/>
              </w:rPr>
              <w:t>20.000</w:t>
            </w:r>
          </w:p>
        </w:tc>
      </w:tr>
      <w:tr w:rsidR="00071425" w:rsidRPr="00071425" w:rsidTr="00076B73">
        <w:trPr>
          <w:trHeight w:val="1121"/>
        </w:trPr>
        <w:tc>
          <w:tcPr>
            <w:tcW w:w="567" w:type="dxa"/>
            <w:vAlign w:val="center"/>
          </w:tcPr>
          <w:p w:rsidR="00071425" w:rsidRPr="00071425" w:rsidRDefault="00071425" w:rsidP="0080673F">
            <w:pPr>
              <w:widowControl w:val="0"/>
              <w:autoSpaceDE w:val="0"/>
              <w:autoSpaceDN w:val="0"/>
              <w:spacing w:before="5" w:after="0" w:line="240" w:lineRule="auto"/>
              <w:ind w:right="140"/>
              <w:jc w:val="center"/>
              <w:rPr>
                <w:rFonts w:ascii="Garamond" w:eastAsia="Arial" w:hAnsi="Garamond" w:cs="Arial"/>
                <w:sz w:val="26"/>
                <w:szCs w:val="26"/>
                <w:lang w:val="hr-HR"/>
              </w:rPr>
            </w:pPr>
            <w:r w:rsidRPr="00071425">
              <w:rPr>
                <w:rFonts w:ascii="Garamond" w:eastAsia="Arial" w:hAnsi="Garamond" w:cs="Arial"/>
                <w:sz w:val="26"/>
                <w:szCs w:val="26"/>
                <w:lang w:val="hr-HR"/>
              </w:rPr>
              <w:t>2.</w:t>
            </w:r>
          </w:p>
        </w:tc>
        <w:tc>
          <w:tcPr>
            <w:tcW w:w="2410" w:type="dxa"/>
            <w:vAlign w:val="center"/>
          </w:tcPr>
          <w:p w:rsidR="00071425" w:rsidRPr="00071425" w:rsidRDefault="00071425" w:rsidP="00963FA4">
            <w:pPr>
              <w:widowControl w:val="0"/>
              <w:autoSpaceDE w:val="0"/>
              <w:autoSpaceDN w:val="0"/>
              <w:spacing w:before="5" w:after="0" w:line="240" w:lineRule="auto"/>
              <w:ind w:left="142"/>
              <w:rPr>
                <w:rFonts w:ascii="Garamond" w:eastAsia="Arial" w:hAnsi="Garamond" w:cs="Arial"/>
                <w:caps/>
                <w:lang w:val="hr-HR"/>
              </w:rPr>
            </w:pPr>
            <w:r w:rsidRPr="00071425">
              <w:rPr>
                <w:rFonts w:ascii="Garamond" w:eastAsia="Arial" w:hAnsi="Garamond" w:cs="Arial"/>
                <w:caps/>
                <w:lang w:val="hr-HR"/>
              </w:rPr>
              <w:t>Univerzitet Mediteran</w:t>
            </w:r>
          </w:p>
        </w:tc>
        <w:tc>
          <w:tcPr>
            <w:tcW w:w="3685" w:type="dxa"/>
            <w:vAlign w:val="center"/>
          </w:tcPr>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2</w:t>
            </w:r>
            <w:r w:rsidRPr="00071425">
              <w:rPr>
                <w:rFonts w:ascii="Garamond" w:eastAsia="Calibri" w:hAnsi="Garamond" w:cs="Times New Roman"/>
                <w:bCs/>
              </w:rPr>
              <w:t xml:space="preserve"> Umjetnost i humanističke nauke</w:t>
            </w:r>
          </w:p>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3</w:t>
            </w:r>
            <w:r w:rsidRPr="00071425">
              <w:rPr>
                <w:rFonts w:ascii="Garamond" w:eastAsia="Calibri" w:hAnsi="Garamond" w:cs="Times New Roman"/>
                <w:bCs/>
              </w:rPr>
              <w:t xml:space="preserve"> Društvene nauke, poslovanje i pravo</w:t>
            </w:r>
          </w:p>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4</w:t>
            </w:r>
            <w:r w:rsidRPr="00071425">
              <w:rPr>
                <w:rFonts w:ascii="Garamond" w:eastAsia="Calibri" w:hAnsi="Garamond" w:cs="Times New Roman"/>
                <w:bCs/>
              </w:rPr>
              <w:t xml:space="preserve"> Prirodne nauke</w:t>
            </w:r>
          </w:p>
          <w:p w:rsidR="00071425" w:rsidRPr="00071425" w:rsidRDefault="00071425" w:rsidP="0012288D">
            <w:pPr>
              <w:widowControl w:val="0"/>
              <w:autoSpaceDE w:val="0"/>
              <w:autoSpaceDN w:val="0"/>
              <w:spacing w:before="5" w:after="0" w:line="240" w:lineRule="auto"/>
              <w:ind w:left="139"/>
              <w:rPr>
                <w:rFonts w:ascii="Garamond" w:eastAsia="Arial" w:hAnsi="Garamond" w:cs="Arial"/>
                <w:sz w:val="26"/>
                <w:szCs w:val="26"/>
                <w:lang w:val="hr-HR"/>
              </w:rPr>
            </w:pPr>
            <w:r w:rsidRPr="00071425">
              <w:rPr>
                <w:rFonts w:ascii="Garamond" w:eastAsia="Calibri" w:hAnsi="Garamond" w:cs="Times New Roman"/>
                <w:b/>
              </w:rPr>
              <w:t>8</w:t>
            </w:r>
            <w:r w:rsidRPr="00071425">
              <w:rPr>
                <w:rFonts w:ascii="Garamond" w:eastAsia="Calibri" w:hAnsi="Garamond" w:cs="Times New Roman"/>
                <w:bCs/>
              </w:rPr>
              <w:t xml:space="preserve"> Usluge</w:t>
            </w:r>
          </w:p>
        </w:tc>
        <w:tc>
          <w:tcPr>
            <w:tcW w:w="1418" w:type="dxa"/>
            <w:vAlign w:val="center"/>
          </w:tcPr>
          <w:p w:rsidR="00071425" w:rsidRPr="00071425" w:rsidRDefault="00071425" w:rsidP="00071425">
            <w:pPr>
              <w:widowControl w:val="0"/>
              <w:autoSpaceDE w:val="0"/>
              <w:autoSpaceDN w:val="0"/>
              <w:spacing w:before="5" w:after="0" w:line="240" w:lineRule="auto"/>
              <w:rPr>
                <w:rFonts w:ascii="Garamond" w:eastAsia="Arial" w:hAnsi="Garamond" w:cs="Arial"/>
                <w:sz w:val="26"/>
                <w:szCs w:val="26"/>
                <w:lang w:val="hr-HR"/>
              </w:rPr>
            </w:pPr>
            <w:r w:rsidRPr="00071425">
              <w:rPr>
                <w:rFonts w:ascii="Garamond" w:eastAsia="Arial" w:hAnsi="Garamond" w:cs="Arial"/>
                <w:sz w:val="26"/>
                <w:szCs w:val="26"/>
                <w:lang w:val="hr-HR"/>
              </w:rPr>
              <w:t>6 fakulteta</w:t>
            </w:r>
          </w:p>
        </w:tc>
        <w:tc>
          <w:tcPr>
            <w:tcW w:w="1417" w:type="dxa"/>
            <w:vAlign w:val="center"/>
          </w:tcPr>
          <w:p w:rsidR="00071425" w:rsidRPr="00071425" w:rsidRDefault="00071425" w:rsidP="00071425">
            <w:pPr>
              <w:widowControl w:val="0"/>
              <w:autoSpaceDE w:val="0"/>
              <w:autoSpaceDN w:val="0"/>
              <w:spacing w:before="5" w:after="0" w:line="240" w:lineRule="auto"/>
              <w:jc w:val="center"/>
              <w:rPr>
                <w:rFonts w:ascii="Garamond" w:eastAsia="Arial" w:hAnsi="Garamond" w:cs="Arial"/>
                <w:sz w:val="26"/>
                <w:szCs w:val="26"/>
                <w:lang w:val="hr-HR"/>
              </w:rPr>
            </w:pPr>
            <w:r w:rsidRPr="00071425">
              <w:rPr>
                <w:rFonts w:ascii="Garamond" w:eastAsia="Arial" w:hAnsi="Garamond" w:cs="Arial"/>
                <w:sz w:val="26"/>
                <w:szCs w:val="26"/>
                <w:lang w:val="hr-HR"/>
              </w:rPr>
              <w:t>1.500</w:t>
            </w:r>
          </w:p>
        </w:tc>
      </w:tr>
      <w:tr w:rsidR="00071425" w:rsidRPr="00071425" w:rsidTr="00076B73">
        <w:trPr>
          <w:trHeight w:val="1548"/>
        </w:trPr>
        <w:tc>
          <w:tcPr>
            <w:tcW w:w="567" w:type="dxa"/>
            <w:vAlign w:val="center"/>
          </w:tcPr>
          <w:p w:rsidR="00071425" w:rsidRPr="00071425" w:rsidRDefault="00071425" w:rsidP="0080673F">
            <w:pPr>
              <w:widowControl w:val="0"/>
              <w:autoSpaceDE w:val="0"/>
              <w:autoSpaceDN w:val="0"/>
              <w:spacing w:before="2" w:after="0" w:line="240" w:lineRule="auto"/>
              <w:ind w:right="140"/>
              <w:jc w:val="center"/>
              <w:rPr>
                <w:rFonts w:ascii="Garamond" w:eastAsia="Arial" w:hAnsi="Garamond" w:cs="Arial"/>
                <w:sz w:val="26"/>
                <w:szCs w:val="26"/>
                <w:lang w:val="hr-HR"/>
              </w:rPr>
            </w:pPr>
            <w:r w:rsidRPr="00071425">
              <w:rPr>
                <w:rFonts w:ascii="Garamond" w:eastAsia="Arial" w:hAnsi="Garamond" w:cs="Arial"/>
                <w:sz w:val="26"/>
                <w:szCs w:val="26"/>
                <w:lang w:val="hr-HR"/>
              </w:rPr>
              <w:lastRenderedPageBreak/>
              <w:t>3.</w:t>
            </w:r>
          </w:p>
        </w:tc>
        <w:tc>
          <w:tcPr>
            <w:tcW w:w="2410" w:type="dxa"/>
            <w:vAlign w:val="center"/>
          </w:tcPr>
          <w:p w:rsidR="00071425" w:rsidRPr="00071425" w:rsidRDefault="00071425" w:rsidP="00963FA4">
            <w:pPr>
              <w:widowControl w:val="0"/>
              <w:autoSpaceDE w:val="0"/>
              <w:autoSpaceDN w:val="0"/>
              <w:spacing w:before="2" w:after="0" w:line="240" w:lineRule="auto"/>
              <w:ind w:left="142"/>
              <w:rPr>
                <w:rFonts w:ascii="Garamond" w:eastAsia="Arial" w:hAnsi="Garamond" w:cs="Arial"/>
                <w:caps/>
                <w:lang w:val="hr-HR"/>
              </w:rPr>
            </w:pPr>
            <w:r w:rsidRPr="00071425">
              <w:rPr>
                <w:rFonts w:ascii="Garamond" w:eastAsia="Arial" w:hAnsi="Garamond" w:cs="Arial"/>
                <w:caps/>
                <w:lang w:val="hr-HR"/>
              </w:rPr>
              <w:t>Univerzitet Donja Gorica</w:t>
            </w:r>
          </w:p>
        </w:tc>
        <w:tc>
          <w:tcPr>
            <w:tcW w:w="3685" w:type="dxa"/>
            <w:vAlign w:val="center"/>
          </w:tcPr>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2</w:t>
            </w:r>
            <w:r w:rsidRPr="00071425">
              <w:rPr>
                <w:rFonts w:ascii="Garamond" w:eastAsia="Calibri" w:hAnsi="Garamond" w:cs="Times New Roman"/>
                <w:bCs/>
              </w:rPr>
              <w:t xml:space="preserve"> Umjetnost i humanističke nauke</w:t>
            </w:r>
          </w:p>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3</w:t>
            </w:r>
            <w:r w:rsidRPr="00071425">
              <w:rPr>
                <w:rFonts w:ascii="Garamond" w:eastAsia="Calibri" w:hAnsi="Garamond" w:cs="Times New Roman"/>
                <w:bCs/>
              </w:rPr>
              <w:t xml:space="preserve"> Društvene nauke, poslovanje i pravo</w:t>
            </w:r>
          </w:p>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5</w:t>
            </w:r>
            <w:r w:rsidRPr="00071425">
              <w:rPr>
                <w:rFonts w:ascii="Garamond" w:eastAsia="Calibri" w:hAnsi="Garamond" w:cs="Times New Roman"/>
                <w:bCs/>
              </w:rPr>
              <w:t xml:space="preserve"> Inženjerstvo, proizvodnja i konstrukcije</w:t>
            </w:r>
          </w:p>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6</w:t>
            </w:r>
            <w:r w:rsidRPr="00071425">
              <w:rPr>
                <w:rFonts w:ascii="Garamond" w:eastAsia="Calibri" w:hAnsi="Garamond" w:cs="Times New Roman"/>
                <w:bCs/>
              </w:rPr>
              <w:t xml:space="preserve"> Poljoprivreda</w:t>
            </w:r>
          </w:p>
          <w:p w:rsidR="00071425" w:rsidRPr="00071425" w:rsidRDefault="00071425" w:rsidP="0012288D">
            <w:pPr>
              <w:widowControl w:val="0"/>
              <w:autoSpaceDE w:val="0"/>
              <w:autoSpaceDN w:val="0"/>
              <w:spacing w:before="2" w:after="0" w:line="240" w:lineRule="auto"/>
              <w:ind w:left="139"/>
              <w:rPr>
                <w:rFonts w:ascii="Garamond" w:eastAsia="Arial" w:hAnsi="Garamond" w:cs="Arial"/>
                <w:sz w:val="26"/>
                <w:szCs w:val="26"/>
                <w:lang w:val="hr-HR"/>
              </w:rPr>
            </w:pPr>
            <w:r w:rsidRPr="00071425">
              <w:rPr>
                <w:rFonts w:ascii="Garamond" w:eastAsia="Calibri" w:hAnsi="Garamond" w:cs="Times New Roman"/>
                <w:b/>
              </w:rPr>
              <w:t>8</w:t>
            </w:r>
            <w:r w:rsidRPr="00071425">
              <w:rPr>
                <w:rFonts w:ascii="Garamond" w:eastAsia="Calibri" w:hAnsi="Garamond" w:cs="Times New Roman"/>
                <w:bCs/>
              </w:rPr>
              <w:t xml:space="preserve"> Usluge</w:t>
            </w:r>
          </w:p>
        </w:tc>
        <w:tc>
          <w:tcPr>
            <w:tcW w:w="1418" w:type="dxa"/>
            <w:vAlign w:val="center"/>
          </w:tcPr>
          <w:p w:rsidR="00071425" w:rsidRPr="00071425" w:rsidRDefault="00071425" w:rsidP="00071425">
            <w:pPr>
              <w:widowControl w:val="0"/>
              <w:autoSpaceDE w:val="0"/>
              <w:autoSpaceDN w:val="0"/>
              <w:spacing w:before="2" w:after="0" w:line="240" w:lineRule="auto"/>
              <w:rPr>
                <w:rFonts w:ascii="Garamond" w:eastAsia="Arial" w:hAnsi="Garamond" w:cs="Arial"/>
                <w:sz w:val="26"/>
                <w:szCs w:val="26"/>
                <w:lang w:val="hr-HR"/>
              </w:rPr>
            </w:pPr>
            <w:r w:rsidRPr="00071425">
              <w:rPr>
                <w:rFonts w:ascii="Garamond" w:eastAsia="Arial" w:hAnsi="Garamond" w:cs="Arial"/>
                <w:sz w:val="26"/>
                <w:szCs w:val="26"/>
                <w:lang w:val="hr-HR"/>
              </w:rPr>
              <w:t>12 fakulteta</w:t>
            </w:r>
          </w:p>
          <w:p w:rsidR="00071425" w:rsidRPr="00071425" w:rsidRDefault="00071425" w:rsidP="00071425">
            <w:pPr>
              <w:widowControl w:val="0"/>
              <w:autoSpaceDE w:val="0"/>
              <w:autoSpaceDN w:val="0"/>
              <w:spacing w:before="2" w:after="0" w:line="240" w:lineRule="auto"/>
              <w:rPr>
                <w:rFonts w:ascii="Garamond" w:eastAsia="Arial" w:hAnsi="Garamond" w:cs="Arial"/>
                <w:sz w:val="26"/>
                <w:szCs w:val="26"/>
                <w:lang w:val="hr-HR"/>
              </w:rPr>
            </w:pPr>
            <w:r w:rsidRPr="00071425">
              <w:rPr>
                <w:rFonts w:ascii="Garamond" w:eastAsia="Arial" w:hAnsi="Garamond" w:cs="Arial"/>
                <w:sz w:val="26"/>
                <w:szCs w:val="26"/>
                <w:lang w:val="hr-HR"/>
              </w:rPr>
              <w:t>1 centar</w:t>
            </w:r>
          </w:p>
        </w:tc>
        <w:tc>
          <w:tcPr>
            <w:tcW w:w="1417" w:type="dxa"/>
            <w:vAlign w:val="center"/>
          </w:tcPr>
          <w:p w:rsidR="00071425" w:rsidRPr="00071425" w:rsidRDefault="00071425" w:rsidP="00071425">
            <w:pPr>
              <w:widowControl w:val="0"/>
              <w:autoSpaceDE w:val="0"/>
              <w:autoSpaceDN w:val="0"/>
              <w:spacing w:before="2" w:after="0" w:line="240" w:lineRule="auto"/>
              <w:jc w:val="center"/>
              <w:rPr>
                <w:rFonts w:ascii="Garamond" w:eastAsia="Arial" w:hAnsi="Garamond" w:cs="Arial"/>
                <w:sz w:val="26"/>
                <w:szCs w:val="26"/>
                <w:lang w:val="hr-HR"/>
              </w:rPr>
            </w:pPr>
            <w:r w:rsidRPr="00071425">
              <w:rPr>
                <w:rFonts w:ascii="Garamond" w:eastAsia="Arial" w:hAnsi="Garamond" w:cs="Arial"/>
                <w:sz w:val="26"/>
                <w:szCs w:val="26"/>
                <w:lang w:val="hr-HR"/>
              </w:rPr>
              <w:t>2.600</w:t>
            </w:r>
          </w:p>
        </w:tc>
      </w:tr>
      <w:tr w:rsidR="00071425" w:rsidRPr="00071425" w:rsidTr="002045A5">
        <w:trPr>
          <w:trHeight w:val="549"/>
        </w:trPr>
        <w:tc>
          <w:tcPr>
            <w:tcW w:w="567" w:type="dxa"/>
          </w:tcPr>
          <w:p w:rsidR="00071425" w:rsidRPr="00071425" w:rsidRDefault="00071425" w:rsidP="0080673F">
            <w:pPr>
              <w:widowControl w:val="0"/>
              <w:autoSpaceDE w:val="0"/>
              <w:autoSpaceDN w:val="0"/>
              <w:spacing w:before="2" w:after="0" w:line="270" w:lineRule="exact"/>
              <w:ind w:right="140"/>
              <w:jc w:val="center"/>
              <w:rPr>
                <w:rFonts w:ascii="Garamond" w:eastAsia="Arial" w:hAnsi="Garamond" w:cs="Arial"/>
                <w:sz w:val="26"/>
                <w:szCs w:val="26"/>
                <w:lang w:val="hr-HR"/>
              </w:rPr>
            </w:pPr>
            <w:r w:rsidRPr="00071425">
              <w:rPr>
                <w:rFonts w:ascii="Garamond" w:eastAsia="Arial" w:hAnsi="Garamond" w:cs="Arial"/>
                <w:sz w:val="26"/>
                <w:szCs w:val="26"/>
                <w:lang w:val="hr-HR"/>
              </w:rPr>
              <w:t>4.</w:t>
            </w:r>
          </w:p>
        </w:tc>
        <w:tc>
          <w:tcPr>
            <w:tcW w:w="2410" w:type="dxa"/>
            <w:vAlign w:val="center"/>
          </w:tcPr>
          <w:p w:rsidR="00071425" w:rsidRPr="00071425" w:rsidRDefault="00071425" w:rsidP="00963FA4">
            <w:pPr>
              <w:widowControl w:val="0"/>
              <w:autoSpaceDE w:val="0"/>
              <w:autoSpaceDN w:val="0"/>
              <w:spacing w:before="2" w:after="0" w:line="270" w:lineRule="exact"/>
              <w:ind w:left="142"/>
              <w:rPr>
                <w:rFonts w:ascii="Garamond" w:eastAsia="Arial" w:hAnsi="Garamond" w:cs="Arial"/>
                <w:caps/>
                <w:lang w:val="hr-HR"/>
              </w:rPr>
            </w:pPr>
            <w:r w:rsidRPr="00071425">
              <w:rPr>
                <w:rFonts w:ascii="Garamond" w:eastAsia="Arial" w:hAnsi="Garamond" w:cs="Arial"/>
                <w:caps/>
                <w:lang w:val="hr-HR"/>
              </w:rPr>
              <w:t>Univerzitet Adriatik</w:t>
            </w:r>
          </w:p>
        </w:tc>
        <w:tc>
          <w:tcPr>
            <w:tcW w:w="3685" w:type="dxa"/>
            <w:vAlign w:val="center"/>
          </w:tcPr>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3</w:t>
            </w:r>
            <w:r w:rsidRPr="00071425">
              <w:rPr>
                <w:rFonts w:ascii="Garamond" w:eastAsia="Calibri" w:hAnsi="Garamond" w:cs="Times New Roman"/>
                <w:bCs/>
              </w:rPr>
              <w:t xml:space="preserve"> Društvene nauke, poslovanje i pravo</w:t>
            </w:r>
          </w:p>
          <w:p w:rsidR="00071425" w:rsidRPr="00071425" w:rsidRDefault="00071425" w:rsidP="0012288D">
            <w:pPr>
              <w:widowControl w:val="0"/>
              <w:autoSpaceDE w:val="0"/>
              <w:autoSpaceDN w:val="0"/>
              <w:spacing w:before="2" w:after="0" w:line="240" w:lineRule="auto"/>
              <w:ind w:left="139"/>
              <w:rPr>
                <w:rFonts w:ascii="Garamond" w:eastAsia="Arial" w:hAnsi="Garamond" w:cs="Arial"/>
                <w:sz w:val="26"/>
                <w:szCs w:val="26"/>
                <w:lang w:val="hr-HR"/>
              </w:rPr>
            </w:pPr>
            <w:r w:rsidRPr="00071425">
              <w:rPr>
                <w:rFonts w:ascii="Garamond" w:eastAsia="Calibri" w:hAnsi="Garamond" w:cs="Times New Roman"/>
                <w:b/>
              </w:rPr>
              <w:t>8</w:t>
            </w:r>
            <w:r w:rsidRPr="00071425">
              <w:rPr>
                <w:rFonts w:ascii="Garamond" w:eastAsia="Calibri" w:hAnsi="Garamond" w:cs="Times New Roman"/>
                <w:bCs/>
              </w:rPr>
              <w:t xml:space="preserve"> Usluge</w:t>
            </w:r>
          </w:p>
        </w:tc>
        <w:tc>
          <w:tcPr>
            <w:tcW w:w="1418" w:type="dxa"/>
            <w:vAlign w:val="center"/>
          </w:tcPr>
          <w:p w:rsidR="00071425" w:rsidRPr="00071425" w:rsidRDefault="00071425" w:rsidP="00071425">
            <w:pPr>
              <w:widowControl w:val="0"/>
              <w:autoSpaceDE w:val="0"/>
              <w:autoSpaceDN w:val="0"/>
              <w:spacing w:before="2" w:after="0" w:line="270" w:lineRule="exact"/>
              <w:rPr>
                <w:rFonts w:ascii="Garamond" w:eastAsia="Arial" w:hAnsi="Garamond" w:cs="Arial"/>
                <w:sz w:val="26"/>
                <w:szCs w:val="26"/>
                <w:lang w:val="hr-HR"/>
              </w:rPr>
            </w:pPr>
            <w:r w:rsidRPr="00071425">
              <w:rPr>
                <w:rFonts w:ascii="Garamond" w:eastAsia="Arial" w:hAnsi="Garamond" w:cs="Arial"/>
                <w:sz w:val="26"/>
                <w:szCs w:val="26"/>
                <w:lang w:val="hr-HR"/>
              </w:rPr>
              <w:t>8 fakulteta</w:t>
            </w:r>
          </w:p>
        </w:tc>
        <w:tc>
          <w:tcPr>
            <w:tcW w:w="1417" w:type="dxa"/>
            <w:vAlign w:val="center"/>
          </w:tcPr>
          <w:p w:rsidR="00071425" w:rsidRPr="00071425" w:rsidRDefault="00071425" w:rsidP="00071425">
            <w:pPr>
              <w:widowControl w:val="0"/>
              <w:autoSpaceDE w:val="0"/>
              <w:autoSpaceDN w:val="0"/>
              <w:spacing w:before="2" w:after="0" w:line="270" w:lineRule="exact"/>
              <w:jc w:val="center"/>
              <w:rPr>
                <w:rFonts w:ascii="Garamond" w:eastAsia="Arial" w:hAnsi="Garamond" w:cs="Arial"/>
                <w:sz w:val="26"/>
                <w:szCs w:val="26"/>
                <w:lang w:val="hr-HR"/>
              </w:rPr>
            </w:pPr>
            <w:r w:rsidRPr="00071425">
              <w:rPr>
                <w:rFonts w:ascii="Garamond" w:eastAsia="Arial" w:hAnsi="Garamond" w:cs="Arial"/>
                <w:sz w:val="26"/>
                <w:szCs w:val="26"/>
                <w:lang w:val="hr-HR"/>
              </w:rPr>
              <w:t>1.700</w:t>
            </w:r>
          </w:p>
        </w:tc>
      </w:tr>
      <w:tr w:rsidR="00071425" w:rsidRPr="00071425" w:rsidTr="00076B73">
        <w:trPr>
          <w:trHeight w:val="436"/>
        </w:trPr>
        <w:tc>
          <w:tcPr>
            <w:tcW w:w="9497" w:type="dxa"/>
            <w:gridSpan w:val="5"/>
            <w:vAlign w:val="center"/>
          </w:tcPr>
          <w:p w:rsidR="00071425" w:rsidRPr="00071425" w:rsidRDefault="00071425" w:rsidP="00071425">
            <w:pPr>
              <w:widowControl w:val="0"/>
              <w:autoSpaceDE w:val="0"/>
              <w:autoSpaceDN w:val="0"/>
              <w:spacing w:before="2" w:after="0" w:line="270" w:lineRule="exact"/>
              <w:rPr>
                <w:rFonts w:ascii="Garamond" w:eastAsia="Arial" w:hAnsi="Garamond" w:cs="Arial"/>
                <w:b/>
                <w:bCs/>
                <w:sz w:val="26"/>
                <w:szCs w:val="26"/>
                <w:lang w:val="hr-HR"/>
              </w:rPr>
            </w:pPr>
            <w:r w:rsidRPr="00071425">
              <w:rPr>
                <w:rFonts w:ascii="Garamond" w:eastAsia="Arial" w:hAnsi="Garamond" w:cs="Arial"/>
                <w:b/>
                <w:bCs/>
                <w:sz w:val="26"/>
                <w:szCs w:val="26"/>
                <w:lang w:val="hr-HR"/>
              </w:rPr>
              <w:t>Samostalni fakulteti</w:t>
            </w:r>
          </w:p>
        </w:tc>
      </w:tr>
      <w:tr w:rsidR="00071425" w:rsidRPr="00071425" w:rsidTr="002045A5">
        <w:trPr>
          <w:trHeight w:val="664"/>
        </w:trPr>
        <w:tc>
          <w:tcPr>
            <w:tcW w:w="567" w:type="dxa"/>
          </w:tcPr>
          <w:p w:rsidR="00071425" w:rsidRPr="00071425" w:rsidRDefault="00071425" w:rsidP="00071425">
            <w:pPr>
              <w:widowControl w:val="0"/>
              <w:autoSpaceDE w:val="0"/>
              <w:autoSpaceDN w:val="0"/>
              <w:spacing w:before="2" w:after="0" w:line="270" w:lineRule="exact"/>
              <w:jc w:val="center"/>
              <w:rPr>
                <w:rFonts w:ascii="Garamond" w:eastAsia="Arial" w:hAnsi="Garamond" w:cs="Arial"/>
                <w:sz w:val="26"/>
                <w:szCs w:val="26"/>
                <w:lang w:val="hr-HR"/>
              </w:rPr>
            </w:pPr>
            <w:r w:rsidRPr="00071425">
              <w:rPr>
                <w:rFonts w:ascii="Garamond" w:eastAsia="Arial" w:hAnsi="Garamond" w:cs="Arial"/>
                <w:sz w:val="26"/>
                <w:szCs w:val="26"/>
                <w:lang w:val="hr-HR"/>
              </w:rPr>
              <w:t>1.</w:t>
            </w:r>
          </w:p>
        </w:tc>
        <w:tc>
          <w:tcPr>
            <w:tcW w:w="2410" w:type="dxa"/>
            <w:vAlign w:val="center"/>
          </w:tcPr>
          <w:p w:rsidR="00071425" w:rsidRPr="00071425" w:rsidRDefault="00071425" w:rsidP="00963FA4">
            <w:pPr>
              <w:widowControl w:val="0"/>
              <w:autoSpaceDE w:val="0"/>
              <w:autoSpaceDN w:val="0"/>
              <w:spacing w:before="2" w:after="0" w:line="270" w:lineRule="exact"/>
              <w:ind w:left="142"/>
              <w:rPr>
                <w:rFonts w:ascii="Garamond" w:eastAsia="Arial" w:hAnsi="Garamond" w:cs="Arial"/>
                <w:sz w:val="26"/>
                <w:szCs w:val="26"/>
                <w:lang w:val="hr-HR"/>
              </w:rPr>
            </w:pPr>
            <w:r w:rsidRPr="00071425">
              <w:rPr>
                <w:rFonts w:ascii="Garamond" w:eastAsia="Arial" w:hAnsi="Garamond" w:cs="Arial"/>
                <w:sz w:val="26"/>
                <w:szCs w:val="26"/>
                <w:lang w:val="hr-HR"/>
              </w:rPr>
              <w:t>Fakultet za poslovni menadžment</w:t>
            </w:r>
          </w:p>
        </w:tc>
        <w:tc>
          <w:tcPr>
            <w:tcW w:w="3685" w:type="dxa"/>
            <w:vAlign w:val="center"/>
          </w:tcPr>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3</w:t>
            </w:r>
            <w:r w:rsidRPr="00071425">
              <w:rPr>
                <w:rFonts w:ascii="Garamond" w:eastAsia="Calibri" w:hAnsi="Garamond" w:cs="Times New Roman"/>
                <w:bCs/>
              </w:rPr>
              <w:t xml:space="preserve"> Društvene nauke, poslovanje i pravo</w:t>
            </w:r>
          </w:p>
        </w:tc>
        <w:tc>
          <w:tcPr>
            <w:tcW w:w="1418" w:type="dxa"/>
            <w:vAlign w:val="center"/>
          </w:tcPr>
          <w:p w:rsidR="00071425" w:rsidRPr="00071425" w:rsidRDefault="00071425" w:rsidP="00071425">
            <w:pPr>
              <w:widowControl w:val="0"/>
              <w:autoSpaceDE w:val="0"/>
              <w:autoSpaceDN w:val="0"/>
              <w:spacing w:before="2" w:after="0" w:line="270" w:lineRule="exact"/>
              <w:ind w:right="225"/>
              <w:rPr>
                <w:rFonts w:ascii="Garamond" w:eastAsia="Arial" w:hAnsi="Garamond" w:cs="Arial"/>
                <w:sz w:val="26"/>
                <w:szCs w:val="26"/>
                <w:lang w:val="hr-HR"/>
              </w:rPr>
            </w:pPr>
            <w:r w:rsidRPr="00071425">
              <w:rPr>
                <w:rFonts w:ascii="Garamond" w:eastAsia="Arial" w:hAnsi="Garamond" w:cs="Arial"/>
                <w:w w:val="95"/>
                <w:sz w:val="26"/>
                <w:szCs w:val="26"/>
                <w:lang w:val="hr-HR"/>
              </w:rPr>
              <w:t>1 fakultet</w:t>
            </w:r>
          </w:p>
        </w:tc>
        <w:tc>
          <w:tcPr>
            <w:tcW w:w="1417" w:type="dxa"/>
            <w:vAlign w:val="center"/>
          </w:tcPr>
          <w:p w:rsidR="00071425" w:rsidRPr="00071425" w:rsidRDefault="00071425" w:rsidP="00071425">
            <w:pPr>
              <w:widowControl w:val="0"/>
              <w:autoSpaceDE w:val="0"/>
              <w:autoSpaceDN w:val="0"/>
              <w:spacing w:before="2" w:after="0" w:line="270" w:lineRule="exact"/>
              <w:jc w:val="center"/>
              <w:rPr>
                <w:rFonts w:ascii="Garamond" w:eastAsia="Arial" w:hAnsi="Garamond" w:cs="Arial"/>
                <w:sz w:val="26"/>
                <w:szCs w:val="26"/>
                <w:lang w:val="hr-HR"/>
              </w:rPr>
            </w:pPr>
            <w:r w:rsidRPr="00071425">
              <w:rPr>
                <w:rFonts w:ascii="Garamond" w:eastAsia="Arial" w:hAnsi="Garamond" w:cs="Arial"/>
                <w:sz w:val="26"/>
                <w:szCs w:val="26"/>
                <w:lang w:val="hr-HR"/>
              </w:rPr>
              <w:t>450</w:t>
            </w:r>
          </w:p>
        </w:tc>
      </w:tr>
      <w:tr w:rsidR="00071425" w:rsidRPr="00071425" w:rsidTr="002045A5">
        <w:trPr>
          <w:trHeight w:val="677"/>
        </w:trPr>
        <w:tc>
          <w:tcPr>
            <w:tcW w:w="567" w:type="dxa"/>
          </w:tcPr>
          <w:p w:rsidR="00071425" w:rsidRPr="00071425" w:rsidRDefault="00071425" w:rsidP="00071425">
            <w:pPr>
              <w:widowControl w:val="0"/>
              <w:autoSpaceDE w:val="0"/>
              <w:autoSpaceDN w:val="0"/>
              <w:spacing w:before="5" w:after="0" w:line="270" w:lineRule="exact"/>
              <w:jc w:val="center"/>
              <w:rPr>
                <w:rFonts w:ascii="Garamond" w:eastAsia="Arial" w:hAnsi="Garamond" w:cs="Arial"/>
                <w:sz w:val="26"/>
                <w:szCs w:val="26"/>
                <w:lang w:val="hr-HR"/>
              </w:rPr>
            </w:pPr>
            <w:r w:rsidRPr="00071425">
              <w:rPr>
                <w:rFonts w:ascii="Garamond" w:eastAsia="Arial" w:hAnsi="Garamond" w:cs="Arial"/>
                <w:sz w:val="26"/>
                <w:szCs w:val="26"/>
                <w:lang w:val="hr-HR"/>
              </w:rPr>
              <w:t>2.</w:t>
            </w:r>
          </w:p>
        </w:tc>
        <w:tc>
          <w:tcPr>
            <w:tcW w:w="2410" w:type="dxa"/>
            <w:vAlign w:val="center"/>
          </w:tcPr>
          <w:p w:rsidR="00071425" w:rsidRPr="00071425" w:rsidRDefault="00071425" w:rsidP="00963FA4">
            <w:pPr>
              <w:widowControl w:val="0"/>
              <w:autoSpaceDE w:val="0"/>
              <w:autoSpaceDN w:val="0"/>
              <w:spacing w:before="5" w:after="0" w:line="270" w:lineRule="exact"/>
              <w:ind w:left="142"/>
              <w:rPr>
                <w:rFonts w:ascii="Garamond" w:eastAsia="Arial" w:hAnsi="Garamond" w:cs="Arial"/>
                <w:sz w:val="26"/>
                <w:szCs w:val="26"/>
                <w:lang w:val="hr-HR"/>
              </w:rPr>
            </w:pPr>
            <w:r w:rsidRPr="00071425">
              <w:rPr>
                <w:rFonts w:ascii="Garamond" w:eastAsia="Arial" w:hAnsi="Garamond" w:cs="Arial"/>
                <w:sz w:val="26"/>
                <w:szCs w:val="26"/>
                <w:lang w:val="hr-HR"/>
              </w:rPr>
              <w:t>Fakultet za državne i evropske studije</w:t>
            </w:r>
          </w:p>
        </w:tc>
        <w:tc>
          <w:tcPr>
            <w:tcW w:w="3685" w:type="dxa"/>
            <w:vAlign w:val="center"/>
          </w:tcPr>
          <w:p w:rsidR="00071425" w:rsidRPr="00071425" w:rsidRDefault="00071425" w:rsidP="0012288D">
            <w:pPr>
              <w:widowControl w:val="0"/>
              <w:autoSpaceDE w:val="0"/>
              <w:autoSpaceDN w:val="0"/>
              <w:spacing w:before="5" w:after="0" w:line="270" w:lineRule="exact"/>
              <w:ind w:left="139" w:right="196"/>
              <w:rPr>
                <w:rFonts w:ascii="Garamond" w:eastAsia="Arial" w:hAnsi="Garamond" w:cs="Arial"/>
                <w:sz w:val="26"/>
                <w:szCs w:val="26"/>
                <w:lang w:val="hr-HR"/>
              </w:rPr>
            </w:pPr>
            <w:r w:rsidRPr="00071425">
              <w:rPr>
                <w:rFonts w:ascii="Garamond" w:eastAsia="Calibri" w:hAnsi="Garamond" w:cs="Times New Roman"/>
                <w:b/>
              </w:rPr>
              <w:t>3</w:t>
            </w:r>
            <w:r w:rsidRPr="00071425">
              <w:rPr>
                <w:rFonts w:ascii="Garamond" w:eastAsia="Calibri" w:hAnsi="Garamond" w:cs="Times New Roman"/>
                <w:bCs/>
              </w:rPr>
              <w:t xml:space="preserve"> Društvene nauke, poslovanje i pravo</w:t>
            </w:r>
          </w:p>
        </w:tc>
        <w:tc>
          <w:tcPr>
            <w:tcW w:w="1418" w:type="dxa"/>
            <w:vAlign w:val="center"/>
          </w:tcPr>
          <w:p w:rsidR="00071425" w:rsidRPr="00071425" w:rsidRDefault="00071425" w:rsidP="00071425">
            <w:pPr>
              <w:widowControl w:val="0"/>
              <w:autoSpaceDE w:val="0"/>
              <w:autoSpaceDN w:val="0"/>
              <w:spacing w:before="5" w:after="0" w:line="270" w:lineRule="exact"/>
              <w:ind w:right="225"/>
              <w:rPr>
                <w:rFonts w:ascii="Garamond" w:eastAsia="Arial" w:hAnsi="Garamond" w:cs="Arial"/>
                <w:sz w:val="26"/>
                <w:szCs w:val="26"/>
                <w:lang w:val="hr-HR"/>
              </w:rPr>
            </w:pPr>
            <w:r w:rsidRPr="00071425">
              <w:rPr>
                <w:rFonts w:ascii="Garamond" w:eastAsia="Arial" w:hAnsi="Garamond" w:cs="Arial"/>
                <w:w w:val="95"/>
                <w:sz w:val="26"/>
                <w:szCs w:val="26"/>
                <w:lang w:val="hr-HR"/>
              </w:rPr>
              <w:t>1 fakultet</w:t>
            </w:r>
          </w:p>
        </w:tc>
        <w:tc>
          <w:tcPr>
            <w:tcW w:w="1417" w:type="dxa"/>
            <w:vAlign w:val="center"/>
          </w:tcPr>
          <w:p w:rsidR="00071425" w:rsidRPr="00071425" w:rsidRDefault="00071425" w:rsidP="00071425">
            <w:pPr>
              <w:widowControl w:val="0"/>
              <w:autoSpaceDE w:val="0"/>
              <w:autoSpaceDN w:val="0"/>
              <w:spacing w:before="5" w:after="0" w:line="270" w:lineRule="exact"/>
              <w:jc w:val="center"/>
              <w:rPr>
                <w:rFonts w:ascii="Garamond" w:eastAsia="Arial" w:hAnsi="Garamond" w:cs="Arial"/>
                <w:sz w:val="26"/>
                <w:szCs w:val="26"/>
                <w:lang w:val="hr-HR"/>
              </w:rPr>
            </w:pPr>
            <w:r w:rsidRPr="00071425">
              <w:rPr>
                <w:rFonts w:ascii="Garamond" w:eastAsia="Arial" w:hAnsi="Garamond" w:cs="Arial"/>
                <w:sz w:val="26"/>
                <w:szCs w:val="26"/>
                <w:lang w:val="hr-HR"/>
              </w:rPr>
              <w:t>210</w:t>
            </w:r>
          </w:p>
        </w:tc>
      </w:tr>
      <w:tr w:rsidR="00071425" w:rsidRPr="00071425" w:rsidTr="002045A5">
        <w:trPr>
          <w:trHeight w:val="727"/>
        </w:trPr>
        <w:tc>
          <w:tcPr>
            <w:tcW w:w="567" w:type="dxa"/>
          </w:tcPr>
          <w:p w:rsidR="00071425" w:rsidRPr="00071425" w:rsidRDefault="00071425" w:rsidP="00071425">
            <w:pPr>
              <w:widowControl w:val="0"/>
              <w:autoSpaceDE w:val="0"/>
              <w:autoSpaceDN w:val="0"/>
              <w:spacing w:before="3" w:after="0" w:line="272" w:lineRule="exact"/>
              <w:jc w:val="center"/>
              <w:rPr>
                <w:rFonts w:ascii="Garamond" w:eastAsia="Arial" w:hAnsi="Garamond" w:cs="Arial"/>
                <w:sz w:val="26"/>
                <w:szCs w:val="26"/>
                <w:lang w:val="hr-HR"/>
              </w:rPr>
            </w:pPr>
            <w:r w:rsidRPr="00071425">
              <w:rPr>
                <w:rFonts w:ascii="Garamond" w:eastAsia="Arial" w:hAnsi="Garamond" w:cs="Arial"/>
                <w:sz w:val="26"/>
                <w:szCs w:val="26"/>
                <w:lang w:val="hr-HR"/>
              </w:rPr>
              <w:t>3.</w:t>
            </w:r>
          </w:p>
        </w:tc>
        <w:tc>
          <w:tcPr>
            <w:tcW w:w="2410" w:type="dxa"/>
            <w:vAlign w:val="center"/>
          </w:tcPr>
          <w:p w:rsidR="00071425" w:rsidRPr="00071425" w:rsidRDefault="00071425" w:rsidP="00963FA4">
            <w:pPr>
              <w:widowControl w:val="0"/>
              <w:autoSpaceDE w:val="0"/>
              <w:autoSpaceDN w:val="0"/>
              <w:spacing w:before="3" w:after="0" w:line="272" w:lineRule="exact"/>
              <w:ind w:left="142"/>
              <w:rPr>
                <w:rFonts w:ascii="Garamond" w:eastAsia="Arial" w:hAnsi="Garamond" w:cs="Arial"/>
                <w:sz w:val="26"/>
                <w:szCs w:val="26"/>
                <w:lang w:val="hr-HR"/>
              </w:rPr>
            </w:pPr>
            <w:r w:rsidRPr="00071425">
              <w:rPr>
                <w:rFonts w:ascii="Garamond" w:eastAsia="Arial" w:hAnsi="Garamond" w:cs="Arial"/>
                <w:sz w:val="26"/>
                <w:szCs w:val="26"/>
                <w:lang w:val="hr-HR"/>
              </w:rPr>
              <w:t>Fakultet za crnogorski jezik i književnost</w:t>
            </w:r>
          </w:p>
        </w:tc>
        <w:tc>
          <w:tcPr>
            <w:tcW w:w="3685" w:type="dxa"/>
            <w:vAlign w:val="center"/>
          </w:tcPr>
          <w:p w:rsidR="00071425" w:rsidRPr="00071425" w:rsidRDefault="00071425" w:rsidP="0012288D">
            <w:pPr>
              <w:widowControl w:val="0"/>
              <w:autoSpaceDE w:val="0"/>
              <w:autoSpaceDN w:val="0"/>
              <w:spacing w:before="2" w:after="0" w:line="240" w:lineRule="auto"/>
              <w:ind w:left="139"/>
              <w:rPr>
                <w:rFonts w:ascii="Garamond" w:eastAsia="Calibri" w:hAnsi="Garamond" w:cs="Times New Roman"/>
                <w:bCs/>
              </w:rPr>
            </w:pPr>
            <w:r w:rsidRPr="00071425">
              <w:rPr>
                <w:rFonts w:ascii="Garamond" w:eastAsia="Calibri" w:hAnsi="Garamond" w:cs="Times New Roman"/>
                <w:b/>
              </w:rPr>
              <w:t>2</w:t>
            </w:r>
            <w:r w:rsidRPr="00071425">
              <w:rPr>
                <w:rFonts w:ascii="Garamond" w:eastAsia="Calibri" w:hAnsi="Garamond" w:cs="Times New Roman"/>
                <w:bCs/>
              </w:rPr>
              <w:t xml:space="preserve"> Umjetnost i humanističke nauke</w:t>
            </w:r>
          </w:p>
        </w:tc>
        <w:tc>
          <w:tcPr>
            <w:tcW w:w="1418" w:type="dxa"/>
            <w:vAlign w:val="center"/>
          </w:tcPr>
          <w:p w:rsidR="00071425" w:rsidRPr="00071425" w:rsidRDefault="00071425" w:rsidP="00071425">
            <w:pPr>
              <w:widowControl w:val="0"/>
              <w:autoSpaceDE w:val="0"/>
              <w:autoSpaceDN w:val="0"/>
              <w:spacing w:before="3" w:after="0" w:line="272" w:lineRule="exact"/>
              <w:ind w:right="243"/>
              <w:rPr>
                <w:rFonts w:ascii="Garamond" w:eastAsia="Arial" w:hAnsi="Garamond" w:cs="Arial"/>
                <w:sz w:val="26"/>
                <w:szCs w:val="26"/>
                <w:lang w:val="hr-HR"/>
              </w:rPr>
            </w:pPr>
            <w:r w:rsidRPr="00071425">
              <w:rPr>
                <w:rFonts w:ascii="Garamond" w:eastAsia="Arial" w:hAnsi="Garamond" w:cs="Arial"/>
                <w:w w:val="95"/>
                <w:sz w:val="26"/>
                <w:szCs w:val="26"/>
                <w:lang w:val="hr-HR"/>
              </w:rPr>
              <w:t>1 fakultet</w:t>
            </w:r>
          </w:p>
        </w:tc>
        <w:tc>
          <w:tcPr>
            <w:tcW w:w="1417" w:type="dxa"/>
            <w:vAlign w:val="center"/>
          </w:tcPr>
          <w:p w:rsidR="00071425" w:rsidRPr="00071425" w:rsidRDefault="00071425" w:rsidP="00071425">
            <w:pPr>
              <w:widowControl w:val="0"/>
              <w:autoSpaceDE w:val="0"/>
              <w:autoSpaceDN w:val="0"/>
              <w:spacing w:before="3" w:after="0" w:line="272" w:lineRule="exact"/>
              <w:jc w:val="center"/>
              <w:rPr>
                <w:rFonts w:ascii="Garamond" w:eastAsia="Arial" w:hAnsi="Garamond" w:cs="Arial"/>
                <w:sz w:val="26"/>
                <w:szCs w:val="26"/>
                <w:lang w:val="hr-HR"/>
              </w:rPr>
            </w:pPr>
            <w:r w:rsidRPr="00071425">
              <w:rPr>
                <w:rFonts w:ascii="Garamond" w:eastAsia="Arial" w:hAnsi="Garamond" w:cs="Arial"/>
                <w:sz w:val="26"/>
                <w:szCs w:val="26"/>
                <w:lang w:val="hr-HR"/>
              </w:rPr>
              <w:t>115</w:t>
            </w:r>
          </w:p>
        </w:tc>
      </w:tr>
      <w:tr w:rsidR="00071425" w:rsidRPr="00071425" w:rsidTr="00076B73">
        <w:trPr>
          <w:trHeight w:val="416"/>
        </w:trPr>
        <w:tc>
          <w:tcPr>
            <w:tcW w:w="9497" w:type="dxa"/>
            <w:gridSpan w:val="5"/>
            <w:vAlign w:val="center"/>
          </w:tcPr>
          <w:p w:rsidR="00071425" w:rsidRPr="00071425" w:rsidRDefault="00071425" w:rsidP="00071425">
            <w:pPr>
              <w:widowControl w:val="0"/>
              <w:autoSpaceDE w:val="0"/>
              <w:autoSpaceDN w:val="0"/>
              <w:spacing w:before="1" w:after="0" w:line="240" w:lineRule="auto"/>
              <w:rPr>
                <w:rFonts w:ascii="Garamond" w:eastAsia="Carlito" w:hAnsi="Garamond" w:cs="Carlito"/>
                <w:i/>
                <w:iCs/>
                <w:u w:color="000000"/>
                <w:lang w:val="hr-HR"/>
              </w:rPr>
            </w:pPr>
            <w:r w:rsidRPr="00071425">
              <w:rPr>
                <w:rFonts w:ascii="Garamond" w:eastAsia="Carlito" w:hAnsi="Garamond" w:cs="Carlito"/>
                <w:b/>
                <w:bCs/>
                <w:i/>
                <w:iCs/>
                <w:u w:color="000000"/>
                <w:lang w:val="hr-HR"/>
              </w:rPr>
              <w:t xml:space="preserve">    UKUPAN BROJ STUDENATA (zaokruženo):                                                            26.600</w:t>
            </w:r>
          </w:p>
        </w:tc>
      </w:tr>
      <w:tr w:rsidR="00071425" w:rsidRPr="00071425" w:rsidTr="00076B73">
        <w:trPr>
          <w:trHeight w:val="416"/>
        </w:trPr>
        <w:tc>
          <w:tcPr>
            <w:tcW w:w="9497" w:type="dxa"/>
            <w:gridSpan w:val="5"/>
            <w:vAlign w:val="center"/>
          </w:tcPr>
          <w:p w:rsidR="00071425" w:rsidRPr="00071425" w:rsidRDefault="00071425" w:rsidP="00071425">
            <w:pPr>
              <w:autoSpaceDE w:val="0"/>
              <w:autoSpaceDN w:val="0"/>
              <w:adjustRightInd w:val="0"/>
              <w:spacing w:after="0" w:line="240" w:lineRule="auto"/>
              <w:rPr>
                <w:rFonts w:ascii="Garamond" w:hAnsi="Garamond" w:cs="Calibri"/>
                <w:i/>
                <w:iCs/>
                <w:color w:val="000000"/>
                <w:sz w:val="20"/>
                <w:szCs w:val="20"/>
              </w:rPr>
            </w:pPr>
            <w:r w:rsidRPr="00071425">
              <w:rPr>
                <w:rFonts w:ascii="Garamond" w:eastAsia="Carlito" w:hAnsi="Garamond" w:cs="Carlito"/>
                <w:i/>
                <w:iCs/>
                <w:color w:val="000000"/>
                <w:sz w:val="24"/>
                <w:szCs w:val="24"/>
                <w:u w:color="000000"/>
                <w:lang w:val="hr-HR"/>
              </w:rPr>
              <w:t xml:space="preserve">Izvor: </w:t>
            </w:r>
            <w:r w:rsidRPr="00071425">
              <w:rPr>
                <w:rFonts w:ascii="Calibri" w:hAnsi="Calibri" w:cs="Calibri"/>
                <w:i/>
                <w:iCs/>
                <w:color w:val="000000"/>
                <w:sz w:val="24"/>
                <w:szCs w:val="24"/>
              </w:rPr>
              <w:t xml:space="preserve"> </w:t>
            </w:r>
            <w:r w:rsidRPr="00071425">
              <w:rPr>
                <w:rFonts w:ascii="Garamond" w:hAnsi="Garamond" w:cs="Calibri"/>
                <w:i/>
                <w:iCs/>
                <w:color w:val="000000"/>
                <w:sz w:val="20"/>
                <w:szCs w:val="20"/>
              </w:rPr>
              <w:t>Dr Thomas Ekman Jørgensen, Evaluacija devet ustanova visokog obrazovanja u Crnoj Gori, Izvještaj o analizi sistema, septembar 2018. godine,</w:t>
            </w:r>
            <w:r w:rsidRPr="00071425">
              <w:rPr>
                <w:rFonts w:ascii="Garamond" w:eastAsia="Carlito" w:hAnsi="Garamond" w:cs="Carlito"/>
                <w:i/>
                <w:iCs/>
                <w:color w:val="000000"/>
                <w:sz w:val="24"/>
                <w:szCs w:val="24"/>
                <w:u w:color="000000"/>
                <w:lang w:val="hr-HR"/>
              </w:rPr>
              <w:t xml:space="preserve"> </w:t>
            </w:r>
            <w:hyperlink r:id="rId9">
              <w:r w:rsidRPr="00071425">
                <w:rPr>
                  <w:rFonts w:ascii="Garamond" w:eastAsia="Carlito" w:hAnsi="Garamond" w:cs="Carlito"/>
                  <w:i/>
                  <w:iCs/>
                  <w:color w:val="0000FF"/>
                  <w:sz w:val="24"/>
                  <w:szCs w:val="24"/>
                  <w:u w:val="single" w:color="0000FF"/>
                  <w:lang w:val="hr-HR"/>
                </w:rPr>
                <w:t>www.svo.gov.me</w:t>
              </w:r>
            </w:hyperlink>
          </w:p>
        </w:tc>
      </w:tr>
      <w:bookmarkEnd w:id="14"/>
    </w:tbl>
    <w:p w:rsidR="00B447D1" w:rsidRDefault="00B447D1" w:rsidP="0071083E">
      <w:pPr>
        <w:spacing w:after="0" w:line="240" w:lineRule="auto"/>
        <w:ind w:firstLine="708"/>
        <w:jc w:val="both"/>
        <w:rPr>
          <w:rFonts w:ascii="Garamond" w:hAnsi="Garamond"/>
          <w:sz w:val="28"/>
          <w:szCs w:val="28"/>
        </w:rPr>
      </w:pPr>
    </w:p>
    <w:p w:rsidR="00B904BA" w:rsidRDefault="00B904BA" w:rsidP="0071083E">
      <w:pPr>
        <w:spacing w:after="0" w:line="240" w:lineRule="auto"/>
        <w:ind w:firstLine="708"/>
        <w:jc w:val="both"/>
        <w:rPr>
          <w:rFonts w:ascii="Garamond" w:hAnsi="Garamond"/>
          <w:sz w:val="28"/>
          <w:szCs w:val="28"/>
        </w:rPr>
      </w:pPr>
      <w:r>
        <w:rPr>
          <w:rFonts w:ascii="Garamond" w:hAnsi="Garamond"/>
          <w:sz w:val="28"/>
          <w:szCs w:val="28"/>
        </w:rPr>
        <w:t>Rezultati u tabeli 7 pokazuju da je Univerzitet Crne Gore najveća ustanova sa studijama organizova</w:t>
      </w:r>
      <w:r w:rsidR="002468A2">
        <w:rPr>
          <w:rFonts w:ascii="Garamond" w:hAnsi="Garamond"/>
          <w:sz w:val="28"/>
          <w:szCs w:val="28"/>
        </w:rPr>
        <w:t>nim iz svih oblasti (sistematizova</w:t>
      </w:r>
      <w:r>
        <w:rPr>
          <w:rFonts w:ascii="Garamond" w:hAnsi="Garamond"/>
          <w:sz w:val="28"/>
          <w:szCs w:val="28"/>
        </w:rPr>
        <w:t xml:space="preserve">nih u ISCED klasifikaciji), fakultetima i akademijom kao organizacionim cjelinama koji realizuju nastavu i istraživanje i tri instituta za namjenska istraživanja. Na Univerzitetu studira oko </w:t>
      </w:r>
      <w:r w:rsidRPr="00C039BB">
        <w:rPr>
          <w:rFonts w:ascii="Garamond" w:hAnsi="Garamond"/>
          <w:sz w:val="28"/>
          <w:szCs w:val="28"/>
        </w:rPr>
        <w:t>20</w:t>
      </w:r>
      <w:r>
        <w:rPr>
          <w:rFonts w:ascii="Garamond" w:hAnsi="Garamond"/>
          <w:sz w:val="28"/>
          <w:szCs w:val="28"/>
        </w:rPr>
        <w:t>.</w:t>
      </w:r>
      <w:r w:rsidRPr="00C039BB">
        <w:rPr>
          <w:rFonts w:ascii="Garamond" w:hAnsi="Garamond"/>
          <w:sz w:val="28"/>
          <w:szCs w:val="28"/>
        </w:rPr>
        <w:t>000 studen</w:t>
      </w:r>
      <w:r>
        <w:rPr>
          <w:rFonts w:ascii="Garamond" w:hAnsi="Garamond"/>
          <w:sz w:val="28"/>
          <w:szCs w:val="28"/>
        </w:rPr>
        <w:t>a</w:t>
      </w:r>
      <w:r w:rsidRPr="00C039BB">
        <w:rPr>
          <w:rFonts w:ascii="Garamond" w:hAnsi="Garamond"/>
          <w:sz w:val="28"/>
          <w:szCs w:val="28"/>
        </w:rPr>
        <w:t>ta</w:t>
      </w:r>
      <w:r>
        <w:rPr>
          <w:rFonts w:ascii="Garamond" w:hAnsi="Garamond"/>
          <w:sz w:val="28"/>
          <w:szCs w:val="28"/>
        </w:rPr>
        <w:t xml:space="preserve">, što predstavlja </w:t>
      </w:r>
      <w:r w:rsidRPr="00C039BB">
        <w:rPr>
          <w:rFonts w:ascii="Garamond" w:hAnsi="Garamond"/>
          <w:sz w:val="28"/>
          <w:szCs w:val="28"/>
        </w:rPr>
        <w:t>75% ukupnog broja studenata</w:t>
      </w:r>
      <w:r>
        <w:rPr>
          <w:rFonts w:ascii="Garamond" w:hAnsi="Garamond"/>
          <w:sz w:val="28"/>
          <w:szCs w:val="28"/>
        </w:rPr>
        <w:t xml:space="preserve"> u Crnoj Gori.</w:t>
      </w:r>
    </w:p>
    <w:p w:rsidR="00B904BA" w:rsidRDefault="00B904BA" w:rsidP="0071083E">
      <w:pPr>
        <w:spacing w:after="0" w:line="240" w:lineRule="auto"/>
        <w:ind w:firstLine="708"/>
        <w:jc w:val="both"/>
        <w:rPr>
          <w:rFonts w:ascii="Garamond" w:hAnsi="Garamond"/>
          <w:sz w:val="28"/>
          <w:szCs w:val="28"/>
        </w:rPr>
      </w:pPr>
      <w:r>
        <w:rPr>
          <w:rFonts w:ascii="Garamond" w:hAnsi="Garamond"/>
          <w:sz w:val="28"/>
          <w:szCs w:val="28"/>
        </w:rPr>
        <w:t xml:space="preserve">Univerzitet Donja Gorica je drugi po veličini sa 2.600 studenata (oko 10% ukupnog broja) na programima iz pet oblasti obrazovanja. Organizovan je sa 12 fakulteta i jednim centrom. </w:t>
      </w:r>
    </w:p>
    <w:p w:rsidR="00B904BA" w:rsidRDefault="00B904BA" w:rsidP="0071083E">
      <w:pPr>
        <w:spacing w:after="0" w:line="240" w:lineRule="auto"/>
        <w:ind w:firstLine="708"/>
        <w:jc w:val="both"/>
        <w:rPr>
          <w:rFonts w:ascii="Garamond" w:hAnsi="Garamond"/>
          <w:sz w:val="28"/>
          <w:szCs w:val="28"/>
        </w:rPr>
      </w:pPr>
      <w:r>
        <w:rPr>
          <w:rFonts w:ascii="Garamond" w:hAnsi="Garamond"/>
          <w:sz w:val="28"/>
          <w:szCs w:val="28"/>
        </w:rPr>
        <w:t>Na Univerzitetu Mediteran studira 1</w:t>
      </w:r>
      <w:r w:rsidR="006655F2">
        <w:rPr>
          <w:rFonts w:ascii="Garamond" w:hAnsi="Garamond"/>
          <w:sz w:val="28"/>
          <w:szCs w:val="28"/>
        </w:rPr>
        <w:t>.</w:t>
      </w:r>
      <w:r>
        <w:rPr>
          <w:rFonts w:ascii="Garamond" w:hAnsi="Garamond"/>
          <w:sz w:val="28"/>
          <w:szCs w:val="28"/>
        </w:rPr>
        <w:t>500 (oko 6%) studenata na programima iz četiri oblasti obrazovanja. Slično je na Univerzitetu Adriatik sa 1</w:t>
      </w:r>
      <w:r w:rsidR="006655F2">
        <w:rPr>
          <w:rFonts w:ascii="Garamond" w:hAnsi="Garamond"/>
          <w:sz w:val="28"/>
          <w:szCs w:val="28"/>
        </w:rPr>
        <w:t>.</w:t>
      </w:r>
      <w:r>
        <w:rPr>
          <w:rFonts w:ascii="Garamond" w:hAnsi="Garamond"/>
          <w:sz w:val="28"/>
          <w:szCs w:val="28"/>
        </w:rPr>
        <w:t>700 (oko 6%) studenata na programima iz dvije oblasti ISCED klasifikacije.</w:t>
      </w:r>
    </w:p>
    <w:p w:rsidR="00B904BA" w:rsidRDefault="00B904BA" w:rsidP="0071083E">
      <w:pPr>
        <w:spacing w:after="0" w:line="240" w:lineRule="auto"/>
        <w:ind w:firstLine="708"/>
        <w:jc w:val="both"/>
        <w:rPr>
          <w:rFonts w:ascii="Garamond" w:hAnsi="Garamond"/>
          <w:sz w:val="28"/>
          <w:szCs w:val="28"/>
        </w:rPr>
      </w:pPr>
      <w:r>
        <w:rPr>
          <w:rFonts w:ascii="Garamond" w:hAnsi="Garamond"/>
          <w:sz w:val="28"/>
          <w:szCs w:val="28"/>
        </w:rPr>
        <w:t>Na samostalnim fakultetima studira oko 3% ukupnog broja studenata na programima iz oblasti društvenih nauka, poslovanja i prava i humanističkih nauka.</w:t>
      </w:r>
    </w:p>
    <w:p w:rsidR="00B904BA" w:rsidRPr="00071425" w:rsidRDefault="00B904BA" w:rsidP="0071083E">
      <w:pPr>
        <w:spacing w:after="0" w:line="240" w:lineRule="auto"/>
        <w:jc w:val="both"/>
        <w:rPr>
          <w:rFonts w:ascii="Garamond" w:hAnsi="Garamond"/>
          <w:sz w:val="28"/>
          <w:szCs w:val="28"/>
        </w:rPr>
      </w:pPr>
    </w:p>
    <w:p w:rsidR="00071425" w:rsidRPr="0080673F" w:rsidRDefault="00834F01" w:rsidP="0071083E">
      <w:pPr>
        <w:spacing w:after="0" w:line="240" w:lineRule="auto"/>
        <w:ind w:firstLine="708"/>
        <w:jc w:val="both"/>
        <w:rPr>
          <w:rFonts w:ascii="Garamond" w:hAnsi="Garamond"/>
          <w:color w:val="0000CC"/>
          <w:sz w:val="28"/>
          <w:szCs w:val="28"/>
        </w:rPr>
      </w:pPr>
      <w:r>
        <w:rPr>
          <w:rFonts w:ascii="Garamond" w:hAnsi="Garamond"/>
          <w:color w:val="0000CC"/>
          <w:sz w:val="28"/>
          <w:szCs w:val="28"/>
        </w:rPr>
        <w:t>Rezime</w:t>
      </w:r>
    </w:p>
    <w:p w:rsidR="00076B73" w:rsidRPr="0080673F" w:rsidRDefault="00071425" w:rsidP="004D7E0A">
      <w:pPr>
        <w:pStyle w:val="ListParagraph"/>
        <w:numPr>
          <w:ilvl w:val="0"/>
          <w:numId w:val="7"/>
        </w:numPr>
        <w:spacing w:after="0" w:line="240" w:lineRule="auto"/>
        <w:ind w:left="993"/>
        <w:jc w:val="both"/>
        <w:rPr>
          <w:rFonts w:ascii="Garamond" w:hAnsi="Garamond"/>
          <w:color w:val="0000CC"/>
          <w:sz w:val="28"/>
          <w:szCs w:val="28"/>
        </w:rPr>
      </w:pPr>
      <w:r w:rsidRPr="0080673F">
        <w:rPr>
          <w:rFonts w:ascii="Garamond" w:hAnsi="Garamond"/>
          <w:i/>
          <w:iCs/>
          <w:color w:val="0000CC"/>
          <w:sz w:val="28"/>
          <w:szCs w:val="28"/>
        </w:rPr>
        <w:t xml:space="preserve">Oko 50 fakulteta </w:t>
      </w:r>
      <w:r w:rsidRPr="0080673F">
        <w:rPr>
          <w:rFonts w:ascii="Garamond" w:hAnsi="Garamond"/>
          <w:color w:val="0000CC"/>
          <w:sz w:val="28"/>
          <w:szCs w:val="28"/>
        </w:rPr>
        <w:t>realizuju nastavu i istraživanje kao organizacione cjeline univerziteta ili samostalne ustanove. Organizacija Univerzitet</w:t>
      </w:r>
      <w:r w:rsidR="00B904BA" w:rsidRPr="0080673F">
        <w:rPr>
          <w:rFonts w:ascii="Garamond" w:hAnsi="Garamond"/>
          <w:color w:val="0000CC"/>
          <w:sz w:val="28"/>
          <w:szCs w:val="28"/>
        </w:rPr>
        <w:t>a</w:t>
      </w:r>
      <w:r w:rsidRPr="0080673F">
        <w:rPr>
          <w:rFonts w:ascii="Garamond" w:hAnsi="Garamond"/>
          <w:color w:val="0000CC"/>
          <w:sz w:val="28"/>
          <w:szCs w:val="28"/>
        </w:rPr>
        <w:t xml:space="preserve"> Crne Gore rezultat je razvoja iz perioda kada su fakulteti imali drugačiji status, a organizacija ostalih univerziteta slijedila </w:t>
      </w:r>
      <w:r w:rsidR="00402033">
        <w:rPr>
          <w:rFonts w:ascii="Garamond" w:hAnsi="Garamond"/>
          <w:color w:val="0000CC"/>
          <w:sz w:val="28"/>
          <w:szCs w:val="28"/>
        </w:rPr>
        <w:t xml:space="preserve">je </w:t>
      </w:r>
      <w:r w:rsidRPr="0080673F">
        <w:rPr>
          <w:rFonts w:ascii="Garamond" w:hAnsi="Garamond"/>
          <w:color w:val="0000CC"/>
          <w:sz w:val="28"/>
          <w:szCs w:val="28"/>
        </w:rPr>
        <w:t>ovaj koncept</w:t>
      </w:r>
      <w:bookmarkStart w:id="15" w:name="_Hlk24015122"/>
      <w:r w:rsidR="002468A2">
        <w:rPr>
          <w:rFonts w:ascii="Garamond" w:hAnsi="Garamond"/>
          <w:color w:val="0000CC"/>
          <w:sz w:val="28"/>
          <w:szCs w:val="28"/>
        </w:rPr>
        <w:t>.</w:t>
      </w:r>
      <w:r w:rsidR="00076B73" w:rsidRPr="0080673F">
        <w:rPr>
          <w:rFonts w:ascii="Garamond" w:hAnsi="Garamond"/>
          <w:color w:val="0000CC"/>
          <w:sz w:val="28"/>
          <w:szCs w:val="28"/>
        </w:rPr>
        <w:t xml:space="preserve"> </w:t>
      </w:r>
    </w:p>
    <w:p w:rsidR="00076B73" w:rsidRPr="0080673F" w:rsidRDefault="00076B73" w:rsidP="004D7E0A">
      <w:pPr>
        <w:pStyle w:val="ListParagraph"/>
        <w:numPr>
          <w:ilvl w:val="0"/>
          <w:numId w:val="7"/>
        </w:numPr>
        <w:spacing w:after="0" w:line="240" w:lineRule="auto"/>
        <w:ind w:left="993"/>
        <w:jc w:val="both"/>
        <w:rPr>
          <w:rFonts w:ascii="Garamond" w:hAnsi="Garamond"/>
          <w:color w:val="0000CC"/>
          <w:sz w:val="28"/>
          <w:szCs w:val="28"/>
        </w:rPr>
      </w:pPr>
      <w:r w:rsidRPr="0080673F">
        <w:rPr>
          <w:rFonts w:ascii="Garamond" w:hAnsi="Garamond"/>
          <w:color w:val="0000CC"/>
          <w:sz w:val="28"/>
          <w:szCs w:val="28"/>
        </w:rPr>
        <w:t xml:space="preserve">Ukupan broj studenata na ustanovama u Crnoj Gori je oko 26.500. </w:t>
      </w:r>
      <w:r w:rsidRPr="00834F01">
        <w:rPr>
          <w:rFonts w:ascii="Garamond" w:hAnsi="Garamond"/>
          <w:color w:val="0000CC"/>
          <w:sz w:val="28"/>
          <w:szCs w:val="28"/>
        </w:rPr>
        <w:t>U odnosu na ukupnu populaciju stanovništva Crne Gore (oko 622.000)</w:t>
      </w:r>
      <w:r w:rsidRPr="0080673F">
        <w:rPr>
          <w:rFonts w:ascii="Garamond" w:hAnsi="Garamond"/>
          <w:i/>
          <w:iCs/>
          <w:color w:val="0000CC"/>
          <w:sz w:val="28"/>
          <w:szCs w:val="28"/>
        </w:rPr>
        <w:t xml:space="preserve"> broj studenata je iznad 4%</w:t>
      </w:r>
      <w:r w:rsidRPr="0080673F">
        <w:rPr>
          <w:rFonts w:ascii="Garamond" w:hAnsi="Garamond"/>
          <w:color w:val="0000CC"/>
          <w:sz w:val="28"/>
          <w:szCs w:val="28"/>
        </w:rPr>
        <w:t xml:space="preserve">, od čega je više od 3% na Univerzitetu Crne Gore. Budući da jedan broj studenata odlazi na studije u inostranstvo (u zemlje regiona i UE), </w:t>
      </w:r>
      <w:r w:rsidRPr="0080673F">
        <w:rPr>
          <w:rFonts w:ascii="Garamond" w:hAnsi="Garamond"/>
          <w:i/>
          <w:iCs/>
          <w:color w:val="0000CC"/>
          <w:sz w:val="28"/>
          <w:szCs w:val="28"/>
        </w:rPr>
        <w:t xml:space="preserve">ukupan </w:t>
      </w:r>
      <w:r w:rsidR="004419D1">
        <w:rPr>
          <w:rFonts w:ascii="Garamond" w:hAnsi="Garamond"/>
          <w:i/>
          <w:iCs/>
          <w:color w:val="0000CC"/>
          <w:sz w:val="28"/>
          <w:szCs w:val="28"/>
        </w:rPr>
        <w:t>broj studenata</w:t>
      </w:r>
      <w:r w:rsidRPr="0080673F">
        <w:rPr>
          <w:rFonts w:ascii="Garamond" w:hAnsi="Garamond"/>
          <w:i/>
          <w:iCs/>
          <w:color w:val="0000CC"/>
          <w:sz w:val="28"/>
          <w:szCs w:val="28"/>
        </w:rPr>
        <w:t xml:space="preserve"> može dostići 4,5%</w:t>
      </w:r>
      <w:r w:rsidR="002468A2">
        <w:rPr>
          <w:rFonts w:ascii="Garamond" w:hAnsi="Garamond"/>
          <w:i/>
          <w:iCs/>
          <w:color w:val="0000CC"/>
          <w:sz w:val="28"/>
          <w:szCs w:val="28"/>
        </w:rPr>
        <w:t>.</w:t>
      </w:r>
    </w:p>
    <w:p w:rsidR="00076B73" w:rsidRDefault="00076B73" w:rsidP="004D7E0A">
      <w:pPr>
        <w:pStyle w:val="ListParagraph"/>
        <w:numPr>
          <w:ilvl w:val="0"/>
          <w:numId w:val="7"/>
        </w:numPr>
        <w:spacing w:after="0" w:line="240" w:lineRule="auto"/>
        <w:ind w:left="993"/>
        <w:jc w:val="both"/>
        <w:rPr>
          <w:rFonts w:ascii="Garamond" w:hAnsi="Garamond"/>
          <w:color w:val="0000CC"/>
          <w:sz w:val="28"/>
          <w:szCs w:val="28"/>
        </w:rPr>
      </w:pPr>
      <w:r w:rsidRPr="0080673F">
        <w:rPr>
          <w:rFonts w:ascii="Garamond" w:hAnsi="Garamond"/>
          <w:color w:val="0000CC"/>
          <w:sz w:val="28"/>
          <w:szCs w:val="28"/>
        </w:rPr>
        <w:lastRenderedPageBreak/>
        <w:t xml:space="preserve">S obzirom na kretanja pokazatelja broja </w:t>
      </w:r>
      <w:r w:rsidR="00402033">
        <w:rPr>
          <w:rFonts w:ascii="Garamond" w:hAnsi="Garamond"/>
          <w:color w:val="0000CC"/>
          <w:sz w:val="28"/>
          <w:szCs w:val="28"/>
        </w:rPr>
        <w:t>mladih</w:t>
      </w:r>
      <w:r w:rsidRPr="0080673F">
        <w:rPr>
          <w:rFonts w:ascii="Garamond" w:hAnsi="Garamond"/>
          <w:color w:val="0000CC"/>
          <w:sz w:val="28"/>
          <w:szCs w:val="28"/>
        </w:rPr>
        <w:t xml:space="preserve"> i stanovnika nije realno očekivati se da </w:t>
      </w:r>
      <w:r w:rsidRPr="0080673F">
        <w:rPr>
          <w:rFonts w:ascii="Garamond" w:hAnsi="Garamond"/>
          <w:i/>
          <w:iCs/>
          <w:color w:val="0000CC"/>
          <w:sz w:val="28"/>
          <w:szCs w:val="28"/>
        </w:rPr>
        <w:t>ovakvi odnosi izmijene u periodu</w:t>
      </w:r>
      <w:r w:rsidRPr="0080673F">
        <w:rPr>
          <w:rFonts w:ascii="Garamond" w:hAnsi="Garamond"/>
          <w:color w:val="0000CC"/>
          <w:sz w:val="28"/>
          <w:szCs w:val="28"/>
        </w:rPr>
        <w:t xml:space="preserve"> za koji se donosi strategija.</w:t>
      </w:r>
    </w:p>
    <w:p w:rsidR="006655F2" w:rsidRPr="0080673F" w:rsidRDefault="006655F2" w:rsidP="006655F2">
      <w:pPr>
        <w:pStyle w:val="ListParagraph"/>
        <w:spacing w:after="0" w:line="240" w:lineRule="auto"/>
        <w:ind w:left="993"/>
        <w:jc w:val="both"/>
        <w:rPr>
          <w:rFonts w:ascii="Garamond" w:hAnsi="Garamond"/>
          <w:color w:val="0000CC"/>
          <w:sz w:val="28"/>
          <w:szCs w:val="28"/>
        </w:rPr>
      </w:pPr>
    </w:p>
    <w:p w:rsidR="0012288D" w:rsidRPr="0012288D" w:rsidRDefault="0012288D" w:rsidP="00B8212C">
      <w:pPr>
        <w:pStyle w:val="ListParagraph"/>
        <w:numPr>
          <w:ilvl w:val="3"/>
          <w:numId w:val="82"/>
        </w:numPr>
        <w:spacing w:after="0" w:line="240" w:lineRule="auto"/>
        <w:ind w:left="1620" w:hanging="900"/>
        <w:jc w:val="both"/>
        <w:rPr>
          <w:rFonts w:ascii="Garamond" w:eastAsia="Calibri" w:hAnsi="Garamond" w:cs="Times New Roman"/>
          <w:b/>
          <w:bCs/>
          <w:sz w:val="28"/>
          <w:szCs w:val="28"/>
          <w:lang w:val="sr-Latn-CS"/>
        </w:rPr>
      </w:pPr>
      <w:bookmarkStart w:id="16" w:name="_Hlk34298295"/>
      <w:bookmarkEnd w:id="15"/>
      <w:r w:rsidRPr="0012288D">
        <w:rPr>
          <w:rFonts w:ascii="Garamond" w:hAnsi="Garamond"/>
          <w:b/>
          <w:bCs/>
          <w:sz w:val="26"/>
          <w:szCs w:val="26"/>
        </w:rPr>
        <w:t>Studijski programi i ciklusi studija</w:t>
      </w:r>
      <w:r w:rsidRPr="0012288D">
        <w:rPr>
          <w:rFonts w:ascii="Garamond" w:hAnsi="Garamond"/>
          <w:sz w:val="26"/>
          <w:szCs w:val="26"/>
        </w:rPr>
        <w:tab/>
      </w:r>
    </w:p>
    <w:bookmarkEnd w:id="16"/>
    <w:p w:rsidR="0012288D" w:rsidRDefault="0012288D" w:rsidP="0012288D">
      <w:pPr>
        <w:spacing w:after="0" w:line="240" w:lineRule="auto"/>
        <w:ind w:left="284"/>
        <w:rPr>
          <w:rFonts w:ascii="Garamond" w:hAnsi="Garamond"/>
          <w:sz w:val="26"/>
          <w:szCs w:val="26"/>
        </w:rPr>
      </w:pPr>
    </w:p>
    <w:p w:rsidR="003F6476" w:rsidRPr="0007067C" w:rsidRDefault="0012288D" w:rsidP="0071083E">
      <w:pPr>
        <w:spacing w:after="0" w:line="240" w:lineRule="auto"/>
        <w:ind w:firstLine="708"/>
        <w:jc w:val="both"/>
        <w:rPr>
          <w:rFonts w:ascii="Garamond" w:hAnsi="Garamond"/>
          <w:sz w:val="28"/>
          <w:szCs w:val="28"/>
        </w:rPr>
      </w:pPr>
      <w:r w:rsidRPr="0007067C">
        <w:rPr>
          <w:rFonts w:ascii="Garamond" w:hAnsi="Garamond"/>
          <w:sz w:val="28"/>
          <w:szCs w:val="28"/>
        </w:rPr>
        <w:t xml:space="preserve">Pregled studijskih programi po oblastima obrazovanja i ciklusima studija za koje se organizuje nastava na ustanovama u Crnoj Gori prikazan je u tabeli </w:t>
      </w:r>
      <w:r w:rsidR="003F6476">
        <w:rPr>
          <w:rFonts w:ascii="Garamond" w:hAnsi="Garamond"/>
          <w:sz w:val="28"/>
          <w:szCs w:val="28"/>
        </w:rPr>
        <w:t>8</w:t>
      </w:r>
      <w:r w:rsidRPr="0007067C">
        <w:rPr>
          <w:rFonts w:ascii="Garamond" w:hAnsi="Garamond"/>
          <w:sz w:val="28"/>
          <w:szCs w:val="28"/>
        </w:rPr>
        <w:t>.</w:t>
      </w:r>
      <w:r w:rsidR="003F6476">
        <w:rPr>
          <w:rFonts w:ascii="Garamond" w:hAnsi="Garamond"/>
          <w:sz w:val="28"/>
          <w:szCs w:val="28"/>
        </w:rPr>
        <w:t xml:space="preserve"> </w:t>
      </w:r>
      <w:r w:rsidR="003F6476" w:rsidRPr="0071083E">
        <w:rPr>
          <w:rFonts w:ascii="Garamond" w:hAnsi="Garamond"/>
          <w:sz w:val="28"/>
          <w:szCs w:val="28"/>
        </w:rPr>
        <w:t>Podaci pokazuju da su studijski programi akreditovani za sve oblasti obrazovanja (po ISCED klasifikaciji)</w:t>
      </w:r>
      <w:r w:rsidR="003F6476" w:rsidRPr="0007067C">
        <w:rPr>
          <w:rFonts w:ascii="Garamond" w:hAnsi="Garamond"/>
          <w:i/>
          <w:iCs/>
          <w:sz w:val="28"/>
          <w:szCs w:val="28"/>
        </w:rPr>
        <w:t xml:space="preserve">, </w:t>
      </w:r>
      <w:r w:rsidR="003F6476" w:rsidRPr="00210C6D">
        <w:rPr>
          <w:rFonts w:ascii="Garamond" w:hAnsi="Garamond"/>
          <w:sz w:val="28"/>
          <w:szCs w:val="28"/>
        </w:rPr>
        <w:t>a kod obrazovnih grana</w:t>
      </w:r>
      <w:r w:rsidR="003F6476" w:rsidRPr="0007067C">
        <w:rPr>
          <w:rFonts w:ascii="Garamond" w:hAnsi="Garamond"/>
          <w:i/>
          <w:iCs/>
          <w:sz w:val="28"/>
          <w:szCs w:val="28"/>
        </w:rPr>
        <w:t xml:space="preserve"> nedostaje veterina</w:t>
      </w:r>
      <w:r w:rsidR="003F6476" w:rsidRPr="0007067C">
        <w:rPr>
          <w:rFonts w:ascii="Garamond" w:hAnsi="Garamond"/>
          <w:sz w:val="28"/>
          <w:szCs w:val="28"/>
        </w:rPr>
        <w:t>.</w:t>
      </w:r>
    </w:p>
    <w:p w:rsidR="003F6476" w:rsidRDefault="003F6476" w:rsidP="0071083E">
      <w:pPr>
        <w:spacing w:after="0" w:line="240" w:lineRule="auto"/>
        <w:ind w:firstLine="708"/>
        <w:jc w:val="both"/>
        <w:rPr>
          <w:rFonts w:ascii="Garamond" w:hAnsi="Garamond"/>
          <w:sz w:val="28"/>
          <w:szCs w:val="28"/>
        </w:rPr>
      </w:pPr>
      <w:r w:rsidRPr="0007067C">
        <w:rPr>
          <w:rFonts w:ascii="Garamond" w:hAnsi="Garamond"/>
          <w:i/>
          <w:iCs/>
          <w:sz w:val="28"/>
          <w:szCs w:val="28"/>
        </w:rPr>
        <w:t>Drugi ciklus (master studije)</w:t>
      </w:r>
      <w:r w:rsidRPr="0007067C">
        <w:rPr>
          <w:rFonts w:ascii="Garamond" w:hAnsi="Garamond"/>
          <w:sz w:val="28"/>
          <w:szCs w:val="28"/>
        </w:rPr>
        <w:t xml:space="preserve"> organizuju se za sve oblasti gdje s</w:t>
      </w:r>
      <w:r>
        <w:rPr>
          <w:rFonts w:ascii="Garamond" w:hAnsi="Garamond"/>
          <w:sz w:val="28"/>
          <w:szCs w:val="28"/>
        </w:rPr>
        <w:t>u organizovane osnovne studije.</w:t>
      </w:r>
    </w:p>
    <w:p w:rsidR="003F6476" w:rsidRDefault="003F6476" w:rsidP="0071083E">
      <w:pPr>
        <w:spacing w:after="0" w:line="240" w:lineRule="auto"/>
        <w:ind w:firstLine="708"/>
        <w:jc w:val="both"/>
        <w:rPr>
          <w:rFonts w:ascii="Garamond" w:hAnsi="Garamond"/>
          <w:sz w:val="28"/>
          <w:szCs w:val="28"/>
        </w:rPr>
      </w:pPr>
      <w:r w:rsidRPr="0007067C">
        <w:rPr>
          <w:rFonts w:ascii="Garamond" w:hAnsi="Garamond"/>
          <w:i/>
          <w:iCs/>
          <w:sz w:val="28"/>
          <w:szCs w:val="28"/>
        </w:rPr>
        <w:t>Treći ciklus studija</w:t>
      </w:r>
      <w:r w:rsidRPr="0007067C">
        <w:rPr>
          <w:rFonts w:ascii="Garamond" w:hAnsi="Garamond"/>
          <w:sz w:val="28"/>
          <w:szCs w:val="28"/>
        </w:rPr>
        <w:t xml:space="preserve"> na Univerzitetu Crne Gore ogranizovan je za sve naučne discipline. Na</w:t>
      </w:r>
      <w:r>
        <w:rPr>
          <w:rFonts w:ascii="Garamond" w:hAnsi="Garamond"/>
          <w:sz w:val="28"/>
          <w:szCs w:val="28"/>
        </w:rPr>
        <w:t xml:space="preserve"> ostalim univerzitetima treći ciklus studija</w:t>
      </w:r>
      <w:r w:rsidRPr="0007067C">
        <w:rPr>
          <w:rFonts w:ascii="Garamond" w:hAnsi="Garamond"/>
          <w:sz w:val="28"/>
          <w:szCs w:val="28"/>
        </w:rPr>
        <w:t xml:space="preserve"> je organizovan za društvene nauke, poslovnu administraciju i pravo.</w:t>
      </w:r>
    </w:p>
    <w:p w:rsidR="0012288D" w:rsidRDefault="0012288D" w:rsidP="0012288D">
      <w:pPr>
        <w:pStyle w:val="ListParagraph"/>
        <w:spacing w:after="0" w:line="240" w:lineRule="auto"/>
        <w:ind w:left="284"/>
        <w:jc w:val="both"/>
        <w:rPr>
          <w:rFonts w:ascii="Garamond" w:hAnsi="Garamond"/>
          <w:sz w:val="26"/>
          <w:szCs w:val="26"/>
        </w:rPr>
      </w:pPr>
    </w:p>
    <w:p w:rsidR="0012288D" w:rsidRDefault="0012288D" w:rsidP="00676E9F">
      <w:pPr>
        <w:pStyle w:val="ListParagraph"/>
        <w:spacing w:after="0" w:line="240" w:lineRule="auto"/>
        <w:ind w:left="284"/>
        <w:jc w:val="center"/>
        <w:rPr>
          <w:rFonts w:ascii="Garamond" w:hAnsi="Garamond"/>
          <w:sz w:val="26"/>
          <w:szCs w:val="26"/>
        </w:rPr>
      </w:pPr>
      <w:r>
        <w:rPr>
          <w:rFonts w:ascii="Garamond" w:hAnsi="Garamond"/>
          <w:sz w:val="26"/>
          <w:szCs w:val="26"/>
        </w:rPr>
        <w:t xml:space="preserve">Tabela </w:t>
      </w:r>
      <w:r w:rsidR="003F6476">
        <w:rPr>
          <w:rFonts w:ascii="Garamond" w:hAnsi="Garamond"/>
          <w:sz w:val="26"/>
          <w:szCs w:val="26"/>
        </w:rPr>
        <w:t>8</w:t>
      </w:r>
      <w:r>
        <w:rPr>
          <w:rFonts w:ascii="Garamond" w:hAnsi="Garamond"/>
          <w:sz w:val="26"/>
          <w:szCs w:val="26"/>
        </w:rPr>
        <w:t>. Pregled pripadnosti studijskih programa oblastima i ciklusima</w:t>
      </w:r>
    </w:p>
    <w:tbl>
      <w:tblPr>
        <w:tblW w:w="88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9"/>
        <w:gridCol w:w="22"/>
        <w:gridCol w:w="10"/>
        <w:gridCol w:w="11"/>
        <w:gridCol w:w="10"/>
        <w:gridCol w:w="3135"/>
        <w:gridCol w:w="725"/>
        <w:gridCol w:w="725"/>
        <w:gridCol w:w="724"/>
      </w:tblGrid>
      <w:tr w:rsidR="0012288D" w:rsidRPr="00C30F4A" w:rsidTr="0080673F">
        <w:trPr>
          <w:trHeight w:val="593"/>
        </w:trPr>
        <w:tc>
          <w:tcPr>
            <w:tcW w:w="3479" w:type="dxa"/>
            <w:vMerge w:val="restart"/>
            <w:tcBorders>
              <w:right w:val="single" w:sz="4" w:space="0" w:color="auto"/>
            </w:tcBorders>
            <w:shd w:val="clear" w:color="auto" w:fill="D9E2F3" w:themeFill="accent1" w:themeFillTint="33"/>
            <w:vAlign w:val="center"/>
          </w:tcPr>
          <w:p w:rsidR="0012288D" w:rsidRPr="006354C1" w:rsidRDefault="0012288D" w:rsidP="0012288D">
            <w:pPr>
              <w:widowControl w:val="0"/>
              <w:autoSpaceDE w:val="0"/>
              <w:autoSpaceDN w:val="0"/>
              <w:spacing w:before="2" w:after="0" w:line="240" w:lineRule="auto"/>
              <w:ind w:left="284"/>
              <w:rPr>
                <w:rFonts w:ascii="Garamond" w:eastAsia="Arial" w:hAnsi="Garamond" w:cs="Arial"/>
                <w:bCs/>
                <w:w w:val="95"/>
                <w:sz w:val="26"/>
                <w:szCs w:val="26"/>
                <w:lang w:val="hr-HR"/>
              </w:rPr>
            </w:pPr>
            <w:r>
              <w:rPr>
                <w:rFonts w:ascii="Garamond" w:eastAsia="Arial" w:hAnsi="Garamond" w:cs="Arial"/>
                <w:bCs/>
                <w:w w:val="95"/>
                <w:sz w:val="26"/>
                <w:szCs w:val="26"/>
                <w:lang w:val="hr-HR"/>
              </w:rPr>
              <w:t>Oblasti obrazovanja (broj i naziv) prema ISCED klasifikaciji (2011)</w:t>
            </w:r>
          </w:p>
        </w:tc>
        <w:tc>
          <w:tcPr>
            <w:tcW w:w="3188" w:type="dxa"/>
            <w:gridSpan w:val="5"/>
            <w:vMerge w:val="restart"/>
            <w:tcBorders>
              <w:left w:val="single" w:sz="4" w:space="0" w:color="auto"/>
            </w:tcBorders>
            <w:shd w:val="clear" w:color="auto" w:fill="D9E2F3" w:themeFill="accent1" w:themeFillTint="33"/>
            <w:vAlign w:val="center"/>
          </w:tcPr>
          <w:p w:rsidR="0012288D" w:rsidRPr="006354C1" w:rsidRDefault="0012288D" w:rsidP="004E761D">
            <w:pPr>
              <w:spacing w:after="0" w:line="240" w:lineRule="auto"/>
              <w:ind w:left="284"/>
              <w:jc w:val="center"/>
              <w:rPr>
                <w:rFonts w:ascii="Garamond" w:eastAsia="Arial" w:hAnsi="Garamond" w:cs="Arial"/>
                <w:bCs/>
                <w:w w:val="95"/>
                <w:sz w:val="26"/>
                <w:szCs w:val="26"/>
                <w:lang w:val="hr-HR"/>
              </w:rPr>
            </w:pPr>
            <w:r>
              <w:rPr>
                <w:rFonts w:ascii="Garamond" w:eastAsia="Arial" w:hAnsi="Garamond" w:cs="Arial"/>
                <w:bCs/>
                <w:w w:val="95"/>
                <w:sz w:val="26"/>
                <w:szCs w:val="26"/>
                <w:lang w:val="hr-HR"/>
              </w:rPr>
              <w:t>Uže oblasti</w:t>
            </w:r>
          </w:p>
        </w:tc>
        <w:tc>
          <w:tcPr>
            <w:tcW w:w="2174" w:type="dxa"/>
            <w:gridSpan w:val="3"/>
            <w:tcBorders>
              <w:bottom w:val="single" w:sz="4" w:space="0" w:color="auto"/>
            </w:tcBorders>
            <w:shd w:val="clear" w:color="auto" w:fill="D9E2F3" w:themeFill="accent1" w:themeFillTint="33"/>
            <w:vAlign w:val="center"/>
          </w:tcPr>
          <w:p w:rsidR="0012288D" w:rsidRDefault="0012288D" w:rsidP="0012288D">
            <w:pPr>
              <w:widowControl w:val="0"/>
              <w:autoSpaceDE w:val="0"/>
              <w:autoSpaceDN w:val="0"/>
              <w:spacing w:after="0" w:line="292" w:lineRule="exact"/>
              <w:ind w:left="-1"/>
              <w:jc w:val="center"/>
              <w:rPr>
                <w:rFonts w:ascii="Garamond" w:eastAsia="Arial" w:hAnsi="Garamond" w:cs="Arial"/>
                <w:bCs/>
                <w:sz w:val="26"/>
                <w:szCs w:val="26"/>
                <w:lang w:val="hr-HR"/>
              </w:rPr>
            </w:pPr>
            <w:r>
              <w:rPr>
                <w:rFonts w:ascii="Garamond" w:eastAsia="Arial" w:hAnsi="Garamond" w:cs="Arial"/>
                <w:bCs/>
                <w:sz w:val="26"/>
                <w:szCs w:val="26"/>
                <w:lang w:val="hr-HR"/>
              </w:rPr>
              <w:t>Studijski programi</w:t>
            </w:r>
          </w:p>
          <w:p w:rsidR="0012288D" w:rsidRPr="006354C1" w:rsidRDefault="0012288D" w:rsidP="0012288D">
            <w:pPr>
              <w:widowControl w:val="0"/>
              <w:autoSpaceDE w:val="0"/>
              <w:autoSpaceDN w:val="0"/>
              <w:spacing w:after="0" w:line="292" w:lineRule="exact"/>
              <w:ind w:left="-1"/>
              <w:jc w:val="center"/>
              <w:rPr>
                <w:rFonts w:ascii="Garamond" w:eastAsia="Arial" w:hAnsi="Garamond" w:cs="Arial"/>
                <w:bCs/>
                <w:sz w:val="26"/>
                <w:szCs w:val="26"/>
                <w:lang w:val="hr-HR"/>
              </w:rPr>
            </w:pPr>
            <w:r>
              <w:rPr>
                <w:rFonts w:ascii="Garamond" w:eastAsia="Arial" w:hAnsi="Garamond" w:cs="Arial"/>
                <w:bCs/>
                <w:sz w:val="26"/>
                <w:szCs w:val="26"/>
                <w:lang w:val="hr-HR"/>
              </w:rPr>
              <w:t>po ciklusima studija</w:t>
            </w:r>
          </w:p>
        </w:tc>
      </w:tr>
      <w:tr w:rsidR="0012288D" w:rsidRPr="00C30F4A" w:rsidTr="0080673F">
        <w:trPr>
          <w:trHeight w:val="443"/>
        </w:trPr>
        <w:tc>
          <w:tcPr>
            <w:tcW w:w="3479" w:type="dxa"/>
            <w:vMerge/>
            <w:tcBorders>
              <w:right w:val="single" w:sz="4" w:space="0" w:color="auto"/>
            </w:tcBorders>
            <w:shd w:val="clear" w:color="auto" w:fill="D9E2F3" w:themeFill="accent1" w:themeFillTint="33"/>
          </w:tcPr>
          <w:p w:rsidR="0012288D" w:rsidRDefault="0012288D" w:rsidP="004E761D">
            <w:pPr>
              <w:widowControl w:val="0"/>
              <w:autoSpaceDE w:val="0"/>
              <w:autoSpaceDN w:val="0"/>
              <w:spacing w:before="2" w:after="0" w:line="240" w:lineRule="auto"/>
              <w:ind w:left="284"/>
              <w:rPr>
                <w:rFonts w:ascii="Garamond" w:eastAsia="Arial" w:hAnsi="Garamond" w:cs="Arial"/>
                <w:bCs/>
                <w:w w:val="95"/>
                <w:sz w:val="26"/>
                <w:szCs w:val="26"/>
                <w:lang w:val="hr-HR"/>
              </w:rPr>
            </w:pPr>
          </w:p>
        </w:tc>
        <w:tc>
          <w:tcPr>
            <w:tcW w:w="3188" w:type="dxa"/>
            <w:gridSpan w:val="5"/>
            <w:vMerge/>
            <w:tcBorders>
              <w:left w:val="single" w:sz="4" w:space="0" w:color="auto"/>
            </w:tcBorders>
            <w:shd w:val="clear" w:color="auto" w:fill="D9E2F3" w:themeFill="accent1" w:themeFillTint="33"/>
          </w:tcPr>
          <w:p w:rsidR="0012288D" w:rsidRDefault="0012288D" w:rsidP="004E761D">
            <w:pPr>
              <w:widowControl w:val="0"/>
              <w:autoSpaceDE w:val="0"/>
              <w:autoSpaceDN w:val="0"/>
              <w:spacing w:before="2" w:after="0" w:line="240" w:lineRule="auto"/>
              <w:ind w:left="284"/>
              <w:rPr>
                <w:rFonts w:ascii="Garamond" w:eastAsia="Arial" w:hAnsi="Garamond" w:cs="Arial"/>
                <w:bCs/>
                <w:w w:val="95"/>
                <w:sz w:val="26"/>
                <w:szCs w:val="26"/>
                <w:lang w:val="hr-HR"/>
              </w:rPr>
            </w:pPr>
          </w:p>
        </w:tc>
        <w:tc>
          <w:tcPr>
            <w:tcW w:w="725" w:type="dxa"/>
            <w:tcBorders>
              <w:top w:val="single" w:sz="4" w:space="0" w:color="auto"/>
              <w:right w:val="single" w:sz="4" w:space="0" w:color="auto"/>
            </w:tcBorders>
            <w:shd w:val="clear" w:color="auto" w:fill="D9E2F3" w:themeFill="accent1" w:themeFillTint="33"/>
            <w:vAlign w:val="center"/>
          </w:tcPr>
          <w:p w:rsidR="0012288D" w:rsidRDefault="0012288D" w:rsidP="004E761D">
            <w:pPr>
              <w:widowControl w:val="0"/>
              <w:autoSpaceDE w:val="0"/>
              <w:autoSpaceDN w:val="0"/>
              <w:spacing w:after="0" w:line="292" w:lineRule="exact"/>
              <w:ind w:left="284"/>
              <w:jc w:val="center"/>
              <w:rPr>
                <w:rFonts w:ascii="Garamond" w:eastAsia="Arial" w:hAnsi="Garamond" w:cs="Arial"/>
                <w:bCs/>
                <w:sz w:val="26"/>
                <w:szCs w:val="26"/>
                <w:lang w:val="hr-HR"/>
              </w:rPr>
            </w:pPr>
            <w:r>
              <w:rPr>
                <w:rFonts w:ascii="Garamond" w:eastAsia="Arial" w:hAnsi="Garamond" w:cs="Arial"/>
                <w:bCs/>
                <w:sz w:val="26"/>
                <w:szCs w:val="26"/>
                <w:lang w:val="hr-HR"/>
              </w:rPr>
              <w:t>I</w:t>
            </w:r>
          </w:p>
        </w:tc>
        <w:tc>
          <w:tcPr>
            <w:tcW w:w="725" w:type="dxa"/>
            <w:tcBorders>
              <w:top w:val="single" w:sz="4" w:space="0" w:color="auto"/>
              <w:right w:val="single" w:sz="4" w:space="0" w:color="auto"/>
            </w:tcBorders>
            <w:shd w:val="clear" w:color="auto" w:fill="D9E2F3" w:themeFill="accent1" w:themeFillTint="33"/>
            <w:vAlign w:val="center"/>
          </w:tcPr>
          <w:p w:rsidR="0012288D" w:rsidRDefault="0012288D" w:rsidP="004E761D">
            <w:pPr>
              <w:widowControl w:val="0"/>
              <w:autoSpaceDE w:val="0"/>
              <w:autoSpaceDN w:val="0"/>
              <w:spacing w:after="0" w:line="292" w:lineRule="exact"/>
              <w:ind w:left="284"/>
              <w:jc w:val="center"/>
              <w:rPr>
                <w:rFonts w:ascii="Garamond" w:eastAsia="Arial" w:hAnsi="Garamond" w:cs="Arial"/>
                <w:bCs/>
                <w:sz w:val="26"/>
                <w:szCs w:val="26"/>
                <w:lang w:val="hr-HR"/>
              </w:rPr>
            </w:pPr>
            <w:r>
              <w:rPr>
                <w:rFonts w:ascii="Garamond" w:eastAsia="Arial" w:hAnsi="Garamond" w:cs="Arial"/>
                <w:bCs/>
                <w:sz w:val="26"/>
                <w:szCs w:val="26"/>
                <w:lang w:val="hr-HR"/>
              </w:rPr>
              <w:t>II</w:t>
            </w:r>
          </w:p>
        </w:tc>
        <w:tc>
          <w:tcPr>
            <w:tcW w:w="724" w:type="dxa"/>
            <w:tcBorders>
              <w:top w:val="single" w:sz="4" w:space="0" w:color="auto"/>
              <w:right w:val="single" w:sz="4" w:space="0" w:color="auto"/>
            </w:tcBorders>
            <w:shd w:val="clear" w:color="auto" w:fill="D9E2F3" w:themeFill="accent1" w:themeFillTint="33"/>
            <w:vAlign w:val="center"/>
          </w:tcPr>
          <w:p w:rsidR="0012288D" w:rsidRDefault="0012288D" w:rsidP="004E761D">
            <w:pPr>
              <w:widowControl w:val="0"/>
              <w:autoSpaceDE w:val="0"/>
              <w:autoSpaceDN w:val="0"/>
              <w:spacing w:after="0" w:line="292" w:lineRule="exact"/>
              <w:ind w:left="284"/>
              <w:jc w:val="center"/>
              <w:rPr>
                <w:rFonts w:ascii="Garamond" w:eastAsia="Arial" w:hAnsi="Garamond" w:cs="Arial"/>
                <w:bCs/>
                <w:sz w:val="26"/>
                <w:szCs w:val="26"/>
                <w:lang w:val="hr-HR"/>
              </w:rPr>
            </w:pPr>
            <w:r>
              <w:rPr>
                <w:rFonts w:ascii="Garamond" w:eastAsia="Arial" w:hAnsi="Garamond" w:cs="Arial"/>
                <w:bCs/>
                <w:sz w:val="26"/>
                <w:szCs w:val="26"/>
                <w:lang w:val="hr-HR"/>
              </w:rPr>
              <w:t>III</w:t>
            </w:r>
          </w:p>
        </w:tc>
      </w:tr>
      <w:tr w:rsidR="0012288D" w:rsidRPr="00C30F4A" w:rsidTr="00210C6D">
        <w:trPr>
          <w:trHeight w:val="419"/>
        </w:trPr>
        <w:tc>
          <w:tcPr>
            <w:tcW w:w="8841" w:type="dxa"/>
            <w:gridSpan w:val="9"/>
            <w:tcBorders>
              <w:bottom w:val="single" w:sz="4" w:space="0" w:color="000000"/>
              <w:right w:val="single" w:sz="4" w:space="0" w:color="auto"/>
            </w:tcBorders>
          </w:tcPr>
          <w:p w:rsidR="0012288D" w:rsidRPr="00845744" w:rsidRDefault="0012288D" w:rsidP="004E761D">
            <w:pPr>
              <w:widowControl w:val="0"/>
              <w:autoSpaceDE w:val="0"/>
              <w:autoSpaceDN w:val="0"/>
              <w:spacing w:after="0" w:line="292" w:lineRule="exact"/>
              <w:ind w:left="284"/>
              <w:jc w:val="center"/>
              <w:rPr>
                <w:rFonts w:ascii="Garamond" w:eastAsia="Arial" w:hAnsi="Garamond" w:cs="Arial"/>
                <w:b/>
                <w:bCs/>
                <w:sz w:val="26"/>
                <w:szCs w:val="26"/>
                <w:lang w:val="hr-HR"/>
              </w:rPr>
            </w:pPr>
            <w:r w:rsidRPr="00845744">
              <w:rPr>
                <w:rFonts w:ascii="Garamond" w:eastAsia="Arial" w:hAnsi="Garamond" w:cs="Arial"/>
                <w:b/>
                <w:bCs/>
                <w:caps/>
                <w:lang w:val="hr-HR"/>
              </w:rPr>
              <w:t>Univerzitet Crne Gore</w:t>
            </w:r>
          </w:p>
        </w:tc>
      </w:tr>
      <w:tr w:rsidR="0012288D" w:rsidRPr="00C30F4A" w:rsidTr="0080673F">
        <w:trPr>
          <w:trHeight w:val="74"/>
        </w:trPr>
        <w:tc>
          <w:tcPr>
            <w:tcW w:w="3479" w:type="dxa"/>
            <w:vMerge w:val="restart"/>
            <w:tcBorders>
              <w:right w:val="single" w:sz="4" w:space="0" w:color="auto"/>
            </w:tcBorders>
            <w:vAlign w:val="center"/>
          </w:tcPr>
          <w:p w:rsidR="0012288D" w:rsidRPr="00845744"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r w:rsidRPr="00845744">
              <w:rPr>
                <w:rFonts w:ascii="Garamond" w:eastAsia="Calibri" w:hAnsi="Garamond" w:cs="Times New Roman"/>
                <w:bCs/>
                <w:sz w:val="20"/>
                <w:szCs w:val="20"/>
              </w:rPr>
              <w:t>01 Obrazovanja</w:t>
            </w:r>
          </w:p>
          <w:p w:rsidR="0012288D" w:rsidRPr="00845744"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p>
          <w:p w:rsidR="0012288D" w:rsidRPr="00845744"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r w:rsidRPr="00845744">
              <w:rPr>
                <w:rFonts w:ascii="Garamond" w:eastAsia="Calibri" w:hAnsi="Garamond" w:cs="Times New Roman"/>
                <w:bCs/>
                <w:sz w:val="20"/>
                <w:szCs w:val="20"/>
              </w:rPr>
              <w:t>2 Umjetnost i humanističke nauke</w:t>
            </w:r>
          </w:p>
          <w:p w:rsidR="0012288D"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p>
          <w:p w:rsidR="0012288D" w:rsidRPr="00845744"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p>
          <w:p w:rsidR="0012288D" w:rsidRPr="00845744"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r w:rsidRPr="00845744">
              <w:rPr>
                <w:rFonts w:ascii="Garamond" w:eastAsia="Calibri" w:hAnsi="Garamond" w:cs="Times New Roman"/>
                <w:bCs/>
                <w:sz w:val="20"/>
                <w:szCs w:val="20"/>
              </w:rPr>
              <w:t>3 Društvene nauke, poslovanje i pravo</w:t>
            </w:r>
          </w:p>
          <w:p w:rsidR="0012288D" w:rsidRPr="00845744"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p>
          <w:p w:rsidR="0012288D"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p>
          <w:p w:rsidR="0012288D" w:rsidRPr="00845744"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r w:rsidRPr="00845744">
              <w:rPr>
                <w:rFonts w:ascii="Garamond" w:eastAsia="Calibri" w:hAnsi="Garamond" w:cs="Times New Roman"/>
                <w:bCs/>
                <w:sz w:val="20"/>
                <w:szCs w:val="20"/>
              </w:rPr>
              <w:t>4 Prirodne nauke</w:t>
            </w:r>
          </w:p>
          <w:p w:rsidR="0012288D" w:rsidRPr="00845744"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p>
          <w:p w:rsidR="0012288D"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p>
          <w:p w:rsidR="0012288D" w:rsidRPr="003B09D0" w:rsidRDefault="0012288D" w:rsidP="0012288D">
            <w:pPr>
              <w:widowControl w:val="0"/>
              <w:autoSpaceDE w:val="0"/>
              <w:autoSpaceDN w:val="0"/>
              <w:spacing w:before="2" w:after="0" w:line="240" w:lineRule="auto"/>
              <w:ind w:left="284" w:hanging="4"/>
              <w:rPr>
                <w:rFonts w:ascii="Garamond" w:eastAsia="Calibri" w:hAnsi="Garamond" w:cs="Times New Roman"/>
                <w:bCs/>
                <w:sz w:val="16"/>
                <w:szCs w:val="16"/>
              </w:rPr>
            </w:pPr>
          </w:p>
          <w:p w:rsidR="0012288D" w:rsidRPr="00845744"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r w:rsidRPr="00845744">
              <w:rPr>
                <w:rFonts w:ascii="Garamond" w:eastAsia="Calibri" w:hAnsi="Garamond" w:cs="Times New Roman"/>
                <w:bCs/>
                <w:sz w:val="20"/>
                <w:szCs w:val="20"/>
              </w:rPr>
              <w:t>5 Inženjerstvo, proizvodnja i konstrukcije</w:t>
            </w:r>
          </w:p>
          <w:p w:rsidR="0012288D"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p>
          <w:p w:rsidR="0012288D" w:rsidRPr="00845744"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r w:rsidRPr="00845744">
              <w:rPr>
                <w:rFonts w:ascii="Garamond" w:eastAsia="Calibri" w:hAnsi="Garamond" w:cs="Times New Roman"/>
                <w:bCs/>
                <w:sz w:val="20"/>
                <w:szCs w:val="20"/>
              </w:rPr>
              <w:t>6 Poljoprivreda</w:t>
            </w:r>
          </w:p>
          <w:p w:rsidR="0012288D"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p>
          <w:p w:rsidR="0012288D"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r w:rsidRPr="00845744">
              <w:rPr>
                <w:rFonts w:ascii="Garamond" w:eastAsia="Calibri" w:hAnsi="Garamond" w:cs="Times New Roman"/>
                <w:bCs/>
                <w:sz w:val="20"/>
                <w:szCs w:val="20"/>
              </w:rPr>
              <w:t>7 Zdravstvo i socijalna zaštita</w:t>
            </w:r>
          </w:p>
          <w:p w:rsidR="0012288D"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p>
          <w:p w:rsidR="0012288D"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p>
          <w:p w:rsidR="0012288D"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r w:rsidRPr="00845744">
              <w:rPr>
                <w:rFonts w:ascii="Garamond" w:eastAsia="Calibri" w:hAnsi="Garamond" w:cs="Times New Roman"/>
                <w:bCs/>
                <w:sz w:val="20"/>
                <w:szCs w:val="20"/>
              </w:rPr>
              <w:t>8 Usluge</w:t>
            </w:r>
          </w:p>
          <w:p w:rsidR="0012288D" w:rsidRDefault="0012288D" w:rsidP="0012288D">
            <w:pPr>
              <w:widowControl w:val="0"/>
              <w:autoSpaceDE w:val="0"/>
              <w:autoSpaceDN w:val="0"/>
              <w:spacing w:before="2" w:after="0" w:line="240" w:lineRule="auto"/>
              <w:ind w:left="284" w:hanging="4"/>
              <w:rPr>
                <w:rFonts w:ascii="Garamond" w:eastAsia="Calibri" w:hAnsi="Garamond" w:cs="Times New Roman"/>
                <w:bCs/>
                <w:sz w:val="20"/>
                <w:szCs w:val="20"/>
              </w:rPr>
            </w:pPr>
          </w:p>
          <w:p w:rsidR="0012288D" w:rsidRPr="00845744" w:rsidRDefault="0012288D" w:rsidP="0012288D">
            <w:pPr>
              <w:widowControl w:val="0"/>
              <w:autoSpaceDE w:val="0"/>
              <w:autoSpaceDN w:val="0"/>
              <w:spacing w:before="2" w:after="0" w:line="240" w:lineRule="auto"/>
              <w:ind w:left="284" w:hanging="4"/>
              <w:rPr>
                <w:rFonts w:ascii="Garamond" w:eastAsia="Arial" w:hAnsi="Garamond" w:cs="Arial"/>
                <w:bCs/>
                <w:sz w:val="20"/>
                <w:szCs w:val="20"/>
                <w:lang w:val="hr-HR"/>
              </w:rPr>
            </w:pPr>
          </w:p>
        </w:tc>
        <w:tc>
          <w:tcPr>
            <w:tcW w:w="3188" w:type="dxa"/>
            <w:gridSpan w:val="5"/>
            <w:tcBorders>
              <w:left w:val="single" w:sz="4" w:space="0" w:color="auto"/>
              <w:bottom w:val="dotted" w:sz="4" w:space="0" w:color="000000"/>
            </w:tcBorders>
            <w:vAlign w:val="center"/>
          </w:tcPr>
          <w:p w:rsidR="0012288D" w:rsidRPr="00845744" w:rsidRDefault="0012288D" w:rsidP="004E761D">
            <w:pPr>
              <w:widowControl w:val="0"/>
              <w:autoSpaceDE w:val="0"/>
              <w:autoSpaceDN w:val="0"/>
              <w:spacing w:before="2" w:after="0" w:line="240" w:lineRule="auto"/>
              <w:ind w:left="284"/>
              <w:rPr>
                <w:rFonts w:ascii="Garamond" w:eastAsia="Arial" w:hAnsi="Garamond" w:cs="Arial"/>
                <w:bCs/>
                <w:sz w:val="20"/>
                <w:szCs w:val="20"/>
                <w:lang w:val="hr-HR"/>
              </w:rPr>
            </w:pPr>
            <w:r w:rsidRPr="00845744">
              <w:rPr>
                <w:rFonts w:ascii="Garamond" w:eastAsia="Arial" w:hAnsi="Garamond" w:cs="Arial"/>
                <w:bCs/>
                <w:sz w:val="20"/>
                <w:szCs w:val="20"/>
                <w:lang w:val="hr-HR"/>
              </w:rPr>
              <w:t>Obrazovanje učitelja</w:t>
            </w:r>
          </w:p>
        </w:tc>
        <w:tc>
          <w:tcPr>
            <w:tcW w:w="725" w:type="dxa"/>
            <w:tcBorders>
              <w:bottom w:val="dotted" w:sz="4" w:space="0" w:color="000000"/>
              <w:right w:val="single" w:sz="4" w:space="0" w:color="auto"/>
            </w:tcBorders>
            <w:vAlign w:val="center"/>
          </w:tcPr>
          <w:p w:rsidR="0012288D" w:rsidRPr="00951D20" w:rsidRDefault="0012288D" w:rsidP="004E761D">
            <w:pPr>
              <w:spacing w:after="0" w:line="240" w:lineRule="auto"/>
              <w:ind w:left="284"/>
              <w:jc w:val="center"/>
              <w:rPr>
                <w:rFonts w:ascii="Garamond" w:eastAsia="Times New Roman" w:hAnsi="Garamond" w:cs="Arial"/>
                <w:color w:val="434A52"/>
                <w:lang w:eastAsia="sr-Latn-ME"/>
              </w:rPr>
            </w:pPr>
            <w:r>
              <w:rPr>
                <w:rFonts w:ascii="Garamond" w:eastAsia="Times New Roman" w:hAnsi="Garamond" w:cs="Arial"/>
                <w:color w:val="434A52"/>
                <w:lang w:eastAsia="sr-Latn-ME"/>
              </w:rPr>
              <w:t>+</w:t>
            </w:r>
          </w:p>
        </w:tc>
        <w:tc>
          <w:tcPr>
            <w:tcW w:w="725" w:type="dxa"/>
            <w:tcBorders>
              <w:left w:val="single" w:sz="4" w:space="0" w:color="auto"/>
              <w:bottom w:val="dotted" w:sz="4" w:space="0" w:color="000000"/>
              <w:right w:val="single" w:sz="4" w:space="0" w:color="auto"/>
            </w:tcBorders>
            <w:vAlign w:val="center"/>
          </w:tcPr>
          <w:p w:rsidR="0012288D" w:rsidRPr="00951D20" w:rsidRDefault="0012288D" w:rsidP="004E761D">
            <w:pPr>
              <w:widowControl w:val="0"/>
              <w:autoSpaceDE w:val="0"/>
              <w:autoSpaceDN w:val="0"/>
              <w:spacing w:before="2" w:after="0" w:line="240" w:lineRule="auto"/>
              <w:ind w:left="284"/>
              <w:jc w:val="center"/>
              <w:rPr>
                <w:rFonts w:ascii="Garamond" w:eastAsia="Arial" w:hAnsi="Garamond" w:cs="Arial"/>
                <w:lang w:val="hr-HR"/>
              </w:rPr>
            </w:pPr>
            <w:r>
              <w:rPr>
                <w:rFonts w:ascii="Garamond" w:eastAsia="Arial" w:hAnsi="Garamond" w:cs="Arial"/>
                <w:lang w:val="hr-HR"/>
              </w:rPr>
              <w:t>+</w:t>
            </w:r>
          </w:p>
        </w:tc>
        <w:tc>
          <w:tcPr>
            <w:tcW w:w="724" w:type="dxa"/>
            <w:tcBorders>
              <w:left w:val="single" w:sz="4" w:space="0" w:color="auto"/>
              <w:bottom w:val="dotted" w:sz="4" w:space="0" w:color="000000"/>
            </w:tcBorders>
            <w:shd w:val="clear" w:color="auto" w:fill="D0CECE" w:themeFill="background2" w:themeFillShade="E6"/>
            <w:vAlign w:val="center"/>
          </w:tcPr>
          <w:p w:rsidR="0012288D" w:rsidRPr="00951D20" w:rsidRDefault="0012288D" w:rsidP="004E761D">
            <w:pPr>
              <w:widowControl w:val="0"/>
              <w:autoSpaceDE w:val="0"/>
              <w:autoSpaceDN w:val="0"/>
              <w:spacing w:before="2" w:after="0" w:line="240" w:lineRule="auto"/>
              <w:ind w:left="284"/>
              <w:jc w:val="center"/>
              <w:rPr>
                <w:rFonts w:ascii="Garamond" w:eastAsia="Arial" w:hAnsi="Garamond" w:cs="Arial"/>
                <w:lang w:val="hr-HR"/>
              </w:rPr>
            </w:pPr>
          </w:p>
        </w:tc>
      </w:tr>
      <w:tr w:rsidR="0012288D" w:rsidRPr="00C30F4A" w:rsidTr="0080673F">
        <w:trPr>
          <w:trHeight w:val="211"/>
        </w:trPr>
        <w:tc>
          <w:tcPr>
            <w:tcW w:w="3479" w:type="dxa"/>
            <w:vMerge/>
            <w:tcBorders>
              <w:right w:val="single" w:sz="4" w:space="0" w:color="auto"/>
            </w:tcBorders>
            <w:vAlign w:val="center"/>
          </w:tcPr>
          <w:p w:rsidR="0012288D" w:rsidRPr="00845744" w:rsidRDefault="0012288D" w:rsidP="004E761D">
            <w:pPr>
              <w:widowControl w:val="0"/>
              <w:autoSpaceDE w:val="0"/>
              <w:autoSpaceDN w:val="0"/>
              <w:spacing w:before="2" w:after="0" w:line="240" w:lineRule="auto"/>
              <w:ind w:left="284" w:hanging="4"/>
              <w:rPr>
                <w:rFonts w:ascii="Garamond" w:eastAsia="Calibri" w:hAnsi="Garamond" w:cs="Times New Roman"/>
                <w:bCs/>
                <w:sz w:val="20"/>
                <w:szCs w:val="20"/>
              </w:rPr>
            </w:pPr>
          </w:p>
        </w:tc>
        <w:tc>
          <w:tcPr>
            <w:tcW w:w="3188" w:type="dxa"/>
            <w:gridSpan w:val="5"/>
            <w:vMerge w:val="restart"/>
            <w:tcBorders>
              <w:top w:val="dotted" w:sz="4" w:space="0" w:color="000000"/>
              <w:left w:val="single" w:sz="4" w:space="0" w:color="auto"/>
            </w:tcBorders>
            <w:vAlign w:val="center"/>
          </w:tcPr>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845744">
              <w:rPr>
                <w:rFonts w:ascii="Garamond" w:eastAsia="Calibri" w:hAnsi="Garamond" w:cs="Times New Roman"/>
                <w:bCs/>
                <w:sz w:val="20"/>
                <w:szCs w:val="20"/>
              </w:rPr>
              <w:t>Umjetnost</w:t>
            </w:r>
          </w:p>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845744">
              <w:rPr>
                <w:rFonts w:ascii="Garamond" w:eastAsia="Calibri" w:hAnsi="Garamond" w:cs="Times New Roman"/>
                <w:bCs/>
                <w:sz w:val="20"/>
                <w:szCs w:val="20"/>
              </w:rPr>
              <w:t>Humanističke nauke</w:t>
            </w:r>
          </w:p>
        </w:tc>
        <w:tc>
          <w:tcPr>
            <w:tcW w:w="725" w:type="dxa"/>
            <w:tcBorders>
              <w:top w:val="dotted" w:sz="4" w:space="0" w:color="000000"/>
              <w:bottom w:val="dotted"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dotted" w:sz="4" w:space="0" w:color="000000"/>
              <w:right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p>
        </w:tc>
      </w:tr>
      <w:tr w:rsidR="0012288D" w:rsidRPr="00C30F4A" w:rsidTr="0080673F">
        <w:trPr>
          <w:trHeight w:val="50"/>
        </w:trPr>
        <w:tc>
          <w:tcPr>
            <w:tcW w:w="3479" w:type="dxa"/>
            <w:vMerge/>
            <w:tcBorders>
              <w:right w:val="single" w:sz="4" w:space="0" w:color="auto"/>
            </w:tcBorders>
            <w:vAlign w:val="center"/>
          </w:tcPr>
          <w:p w:rsidR="0012288D" w:rsidRPr="00845744" w:rsidRDefault="0012288D" w:rsidP="004E761D">
            <w:pPr>
              <w:widowControl w:val="0"/>
              <w:autoSpaceDE w:val="0"/>
              <w:autoSpaceDN w:val="0"/>
              <w:spacing w:before="2" w:after="0" w:line="240" w:lineRule="auto"/>
              <w:ind w:left="284" w:hanging="4"/>
              <w:rPr>
                <w:rFonts w:ascii="Garamond" w:eastAsia="Calibri" w:hAnsi="Garamond" w:cs="Times New Roman"/>
                <w:bCs/>
                <w:sz w:val="20"/>
                <w:szCs w:val="20"/>
              </w:rPr>
            </w:pPr>
          </w:p>
        </w:tc>
        <w:tc>
          <w:tcPr>
            <w:tcW w:w="3188" w:type="dxa"/>
            <w:gridSpan w:val="5"/>
            <w:vMerge/>
            <w:tcBorders>
              <w:left w:val="single" w:sz="4" w:space="0" w:color="auto"/>
              <w:bottom w:val="dotted" w:sz="4" w:space="0" w:color="000000"/>
            </w:tcBorders>
            <w:vAlign w:val="center"/>
          </w:tcPr>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bottom w:val="dotted"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dotted" w:sz="4" w:space="0" w:color="000000"/>
              <w:right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211"/>
        </w:trPr>
        <w:tc>
          <w:tcPr>
            <w:tcW w:w="3479" w:type="dxa"/>
            <w:vMerge/>
            <w:tcBorders>
              <w:right w:val="single" w:sz="4" w:space="0" w:color="auto"/>
            </w:tcBorders>
            <w:vAlign w:val="center"/>
          </w:tcPr>
          <w:p w:rsidR="0012288D" w:rsidRPr="00845744" w:rsidRDefault="0012288D" w:rsidP="004E761D">
            <w:pPr>
              <w:widowControl w:val="0"/>
              <w:autoSpaceDE w:val="0"/>
              <w:autoSpaceDN w:val="0"/>
              <w:spacing w:before="2" w:after="0" w:line="240" w:lineRule="auto"/>
              <w:ind w:left="284" w:hanging="4"/>
              <w:rPr>
                <w:rFonts w:ascii="Garamond" w:eastAsia="Calibri" w:hAnsi="Garamond" w:cs="Times New Roman"/>
                <w:bCs/>
                <w:sz w:val="20"/>
                <w:szCs w:val="20"/>
              </w:rPr>
            </w:pPr>
          </w:p>
        </w:tc>
        <w:tc>
          <w:tcPr>
            <w:tcW w:w="3188" w:type="dxa"/>
            <w:gridSpan w:val="5"/>
            <w:vMerge w:val="restart"/>
            <w:tcBorders>
              <w:top w:val="dotted" w:sz="4" w:space="0" w:color="000000"/>
              <w:left w:val="single" w:sz="4" w:space="0" w:color="auto"/>
            </w:tcBorders>
            <w:vAlign w:val="center"/>
          </w:tcPr>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845744">
              <w:rPr>
                <w:rFonts w:ascii="Garamond" w:eastAsia="Calibri" w:hAnsi="Garamond" w:cs="Times New Roman"/>
                <w:bCs/>
                <w:sz w:val="20"/>
                <w:szCs w:val="20"/>
              </w:rPr>
              <w:t>Društvene i biheviorističke nauke</w:t>
            </w:r>
          </w:p>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845744">
              <w:rPr>
                <w:rFonts w:ascii="Garamond" w:eastAsia="Calibri" w:hAnsi="Garamond" w:cs="Times New Roman"/>
                <w:bCs/>
                <w:sz w:val="20"/>
                <w:szCs w:val="20"/>
              </w:rPr>
              <w:t>Novinarstvo i informacije</w:t>
            </w:r>
          </w:p>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845744">
              <w:rPr>
                <w:rFonts w:ascii="Garamond" w:eastAsia="Calibri" w:hAnsi="Garamond" w:cs="Times New Roman"/>
                <w:bCs/>
                <w:sz w:val="20"/>
                <w:szCs w:val="20"/>
              </w:rPr>
              <w:t>Poslovna administracija</w:t>
            </w:r>
          </w:p>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845744">
              <w:rPr>
                <w:rFonts w:ascii="Garamond" w:eastAsia="Calibri" w:hAnsi="Garamond" w:cs="Times New Roman"/>
                <w:bCs/>
                <w:sz w:val="20"/>
                <w:szCs w:val="20"/>
              </w:rPr>
              <w:t>Pravo</w:t>
            </w:r>
          </w:p>
        </w:tc>
        <w:tc>
          <w:tcPr>
            <w:tcW w:w="725" w:type="dxa"/>
            <w:tcBorders>
              <w:top w:val="dotted" w:sz="4" w:space="0" w:color="000000"/>
              <w:bottom w:val="dotted"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dotted" w:sz="4" w:space="0" w:color="000000"/>
              <w:right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171"/>
        </w:trPr>
        <w:tc>
          <w:tcPr>
            <w:tcW w:w="3479" w:type="dxa"/>
            <w:vMerge/>
            <w:tcBorders>
              <w:right w:val="single" w:sz="4" w:space="0" w:color="auto"/>
            </w:tcBorders>
            <w:vAlign w:val="center"/>
          </w:tcPr>
          <w:p w:rsidR="0012288D" w:rsidRPr="00845744" w:rsidRDefault="0012288D" w:rsidP="004E761D">
            <w:pPr>
              <w:widowControl w:val="0"/>
              <w:autoSpaceDE w:val="0"/>
              <w:autoSpaceDN w:val="0"/>
              <w:spacing w:before="2" w:after="0" w:line="240" w:lineRule="auto"/>
              <w:ind w:left="284" w:hanging="4"/>
              <w:rPr>
                <w:rFonts w:ascii="Garamond" w:eastAsia="Calibri" w:hAnsi="Garamond" w:cs="Times New Roman"/>
                <w:bCs/>
                <w:sz w:val="20"/>
                <w:szCs w:val="20"/>
              </w:rPr>
            </w:pPr>
          </w:p>
        </w:tc>
        <w:tc>
          <w:tcPr>
            <w:tcW w:w="3188" w:type="dxa"/>
            <w:gridSpan w:val="5"/>
            <w:vMerge/>
            <w:tcBorders>
              <w:left w:val="single" w:sz="4" w:space="0" w:color="auto"/>
            </w:tcBorders>
            <w:vAlign w:val="center"/>
          </w:tcPr>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bottom w:val="dotted"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dotted" w:sz="4" w:space="0" w:color="000000"/>
              <w:right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201"/>
        </w:trPr>
        <w:tc>
          <w:tcPr>
            <w:tcW w:w="3479" w:type="dxa"/>
            <w:vMerge/>
            <w:tcBorders>
              <w:right w:val="single" w:sz="4" w:space="0" w:color="auto"/>
            </w:tcBorders>
            <w:vAlign w:val="center"/>
          </w:tcPr>
          <w:p w:rsidR="0012288D" w:rsidRPr="00845744" w:rsidRDefault="0012288D" w:rsidP="004E761D">
            <w:pPr>
              <w:widowControl w:val="0"/>
              <w:autoSpaceDE w:val="0"/>
              <w:autoSpaceDN w:val="0"/>
              <w:spacing w:before="2" w:after="0" w:line="240" w:lineRule="auto"/>
              <w:ind w:left="284" w:hanging="4"/>
              <w:rPr>
                <w:rFonts w:ascii="Garamond" w:eastAsia="Calibri" w:hAnsi="Garamond" w:cs="Times New Roman"/>
                <w:bCs/>
                <w:sz w:val="20"/>
                <w:szCs w:val="20"/>
              </w:rPr>
            </w:pPr>
          </w:p>
        </w:tc>
        <w:tc>
          <w:tcPr>
            <w:tcW w:w="3188" w:type="dxa"/>
            <w:gridSpan w:val="5"/>
            <w:vMerge/>
            <w:tcBorders>
              <w:left w:val="single" w:sz="4" w:space="0" w:color="auto"/>
            </w:tcBorders>
            <w:vAlign w:val="center"/>
          </w:tcPr>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bottom w:val="dotted"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dotted" w:sz="4" w:space="0" w:color="000000"/>
              <w:right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50"/>
        </w:trPr>
        <w:tc>
          <w:tcPr>
            <w:tcW w:w="3479" w:type="dxa"/>
            <w:vMerge/>
            <w:tcBorders>
              <w:right w:val="single" w:sz="4" w:space="0" w:color="auto"/>
            </w:tcBorders>
            <w:vAlign w:val="center"/>
          </w:tcPr>
          <w:p w:rsidR="0012288D" w:rsidRPr="00845744" w:rsidRDefault="0012288D" w:rsidP="004E761D">
            <w:pPr>
              <w:widowControl w:val="0"/>
              <w:autoSpaceDE w:val="0"/>
              <w:autoSpaceDN w:val="0"/>
              <w:spacing w:before="2" w:after="0" w:line="240" w:lineRule="auto"/>
              <w:ind w:left="284" w:hanging="4"/>
              <w:rPr>
                <w:rFonts w:ascii="Garamond" w:eastAsia="Calibri" w:hAnsi="Garamond" w:cs="Times New Roman"/>
                <w:bCs/>
                <w:sz w:val="20"/>
                <w:szCs w:val="20"/>
              </w:rPr>
            </w:pPr>
          </w:p>
        </w:tc>
        <w:tc>
          <w:tcPr>
            <w:tcW w:w="3188" w:type="dxa"/>
            <w:gridSpan w:val="5"/>
            <w:vMerge/>
            <w:tcBorders>
              <w:left w:val="single" w:sz="4" w:space="0" w:color="auto"/>
              <w:bottom w:val="dotted" w:sz="4" w:space="0" w:color="000000"/>
            </w:tcBorders>
            <w:vAlign w:val="center"/>
          </w:tcPr>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bottom w:val="dotted"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dotted" w:sz="4" w:space="0" w:color="000000"/>
              <w:right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181"/>
        </w:trPr>
        <w:tc>
          <w:tcPr>
            <w:tcW w:w="3479" w:type="dxa"/>
            <w:vMerge/>
            <w:tcBorders>
              <w:right w:val="single" w:sz="4" w:space="0" w:color="auto"/>
            </w:tcBorders>
            <w:vAlign w:val="center"/>
          </w:tcPr>
          <w:p w:rsidR="0012288D" w:rsidRPr="00845744" w:rsidRDefault="0012288D" w:rsidP="004E761D">
            <w:pPr>
              <w:widowControl w:val="0"/>
              <w:autoSpaceDE w:val="0"/>
              <w:autoSpaceDN w:val="0"/>
              <w:spacing w:before="2" w:after="0" w:line="240" w:lineRule="auto"/>
              <w:ind w:left="284" w:hanging="4"/>
              <w:rPr>
                <w:rFonts w:ascii="Garamond" w:eastAsia="Calibri" w:hAnsi="Garamond" w:cs="Times New Roman"/>
                <w:bCs/>
                <w:sz w:val="20"/>
                <w:szCs w:val="20"/>
              </w:rPr>
            </w:pPr>
          </w:p>
        </w:tc>
        <w:tc>
          <w:tcPr>
            <w:tcW w:w="3188" w:type="dxa"/>
            <w:gridSpan w:val="5"/>
            <w:vMerge w:val="restart"/>
            <w:tcBorders>
              <w:top w:val="dotted" w:sz="4" w:space="0" w:color="000000"/>
              <w:left w:val="single" w:sz="4" w:space="0" w:color="auto"/>
            </w:tcBorders>
            <w:vAlign w:val="center"/>
          </w:tcPr>
          <w:p w:rsidR="0012288D"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845744">
              <w:rPr>
                <w:rFonts w:ascii="Garamond" w:eastAsia="Calibri" w:hAnsi="Garamond" w:cs="Times New Roman"/>
                <w:bCs/>
                <w:sz w:val="20"/>
                <w:szCs w:val="20"/>
              </w:rPr>
              <w:t>Biologija</w:t>
            </w:r>
          </w:p>
          <w:p w:rsidR="0012288D"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Pr>
                <w:rFonts w:ascii="Garamond" w:eastAsia="Calibri" w:hAnsi="Garamond" w:cs="Times New Roman"/>
                <w:bCs/>
                <w:sz w:val="20"/>
                <w:szCs w:val="20"/>
              </w:rPr>
              <w:t>Fizičke nauke</w:t>
            </w:r>
          </w:p>
          <w:p w:rsidR="0012288D"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Pr>
                <w:rFonts w:ascii="Garamond" w:eastAsia="Calibri" w:hAnsi="Garamond" w:cs="Times New Roman"/>
                <w:bCs/>
                <w:sz w:val="20"/>
                <w:szCs w:val="20"/>
              </w:rPr>
              <w:t>Matematika i statistika</w:t>
            </w:r>
          </w:p>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Pr>
                <w:rFonts w:ascii="Garamond" w:eastAsia="Calibri" w:hAnsi="Garamond" w:cs="Times New Roman"/>
                <w:bCs/>
                <w:sz w:val="20"/>
                <w:szCs w:val="20"/>
              </w:rPr>
              <w:t>Kompjuterske nauke</w:t>
            </w:r>
          </w:p>
        </w:tc>
        <w:tc>
          <w:tcPr>
            <w:tcW w:w="725" w:type="dxa"/>
            <w:tcBorders>
              <w:top w:val="dotted" w:sz="4" w:space="0" w:color="000000"/>
              <w:bottom w:val="dotted"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dotted" w:sz="4" w:space="0" w:color="000000"/>
              <w:right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191"/>
        </w:trPr>
        <w:tc>
          <w:tcPr>
            <w:tcW w:w="3479" w:type="dxa"/>
            <w:vMerge/>
            <w:tcBorders>
              <w:right w:val="single" w:sz="4" w:space="0" w:color="auto"/>
            </w:tcBorders>
            <w:vAlign w:val="center"/>
          </w:tcPr>
          <w:p w:rsidR="0012288D" w:rsidRPr="00845744" w:rsidRDefault="0012288D" w:rsidP="004E761D">
            <w:pPr>
              <w:widowControl w:val="0"/>
              <w:autoSpaceDE w:val="0"/>
              <w:autoSpaceDN w:val="0"/>
              <w:spacing w:before="2" w:after="0" w:line="240" w:lineRule="auto"/>
              <w:ind w:left="284" w:hanging="4"/>
              <w:rPr>
                <w:rFonts w:ascii="Garamond" w:eastAsia="Calibri" w:hAnsi="Garamond" w:cs="Times New Roman"/>
                <w:bCs/>
                <w:sz w:val="20"/>
                <w:szCs w:val="20"/>
              </w:rPr>
            </w:pPr>
          </w:p>
        </w:tc>
        <w:tc>
          <w:tcPr>
            <w:tcW w:w="3188" w:type="dxa"/>
            <w:gridSpan w:val="5"/>
            <w:vMerge/>
            <w:tcBorders>
              <w:left w:val="single" w:sz="4" w:space="0" w:color="auto"/>
            </w:tcBorders>
            <w:vAlign w:val="center"/>
          </w:tcPr>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bottom w:val="dotted"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dotted" w:sz="4" w:space="0" w:color="000000"/>
              <w:right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221"/>
        </w:trPr>
        <w:tc>
          <w:tcPr>
            <w:tcW w:w="3479" w:type="dxa"/>
            <w:vMerge/>
            <w:tcBorders>
              <w:right w:val="single" w:sz="4" w:space="0" w:color="auto"/>
            </w:tcBorders>
            <w:vAlign w:val="center"/>
          </w:tcPr>
          <w:p w:rsidR="0012288D" w:rsidRPr="00845744" w:rsidRDefault="0012288D" w:rsidP="004E761D">
            <w:pPr>
              <w:widowControl w:val="0"/>
              <w:autoSpaceDE w:val="0"/>
              <w:autoSpaceDN w:val="0"/>
              <w:spacing w:before="2" w:after="0" w:line="240" w:lineRule="auto"/>
              <w:ind w:left="284" w:hanging="4"/>
              <w:rPr>
                <w:rFonts w:ascii="Garamond" w:eastAsia="Calibri" w:hAnsi="Garamond" w:cs="Times New Roman"/>
                <w:bCs/>
                <w:sz w:val="20"/>
                <w:szCs w:val="20"/>
              </w:rPr>
            </w:pPr>
          </w:p>
        </w:tc>
        <w:tc>
          <w:tcPr>
            <w:tcW w:w="3188" w:type="dxa"/>
            <w:gridSpan w:val="5"/>
            <w:vMerge/>
            <w:tcBorders>
              <w:left w:val="single" w:sz="4" w:space="0" w:color="auto"/>
            </w:tcBorders>
            <w:vAlign w:val="center"/>
          </w:tcPr>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bottom w:val="dotted"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dotted" w:sz="4" w:space="0" w:color="000000"/>
              <w:right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50"/>
        </w:trPr>
        <w:tc>
          <w:tcPr>
            <w:tcW w:w="3479" w:type="dxa"/>
            <w:vMerge/>
            <w:tcBorders>
              <w:right w:val="single" w:sz="4" w:space="0" w:color="auto"/>
            </w:tcBorders>
            <w:vAlign w:val="center"/>
          </w:tcPr>
          <w:p w:rsidR="0012288D" w:rsidRPr="00845744" w:rsidRDefault="0012288D" w:rsidP="004E761D">
            <w:pPr>
              <w:widowControl w:val="0"/>
              <w:autoSpaceDE w:val="0"/>
              <w:autoSpaceDN w:val="0"/>
              <w:spacing w:before="2" w:after="0" w:line="240" w:lineRule="auto"/>
              <w:ind w:left="284" w:hanging="4"/>
              <w:rPr>
                <w:rFonts w:ascii="Garamond" w:eastAsia="Calibri" w:hAnsi="Garamond" w:cs="Times New Roman"/>
                <w:bCs/>
                <w:sz w:val="20"/>
                <w:szCs w:val="20"/>
              </w:rPr>
            </w:pPr>
          </w:p>
        </w:tc>
        <w:tc>
          <w:tcPr>
            <w:tcW w:w="3188" w:type="dxa"/>
            <w:gridSpan w:val="5"/>
            <w:vMerge/>
            <w:tcBorders>
              <w:left w:val="single" w:sz="4" w:space="0" w:color="auto"/>
              <w:bottom w:val="dotted" w:sz="4" w:space="0" w:color="000000"/>
            </w:tcBorders>
            <w:vAlign w:val="center"/>
          </w:tcPr>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bottom w:val="dotted"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dotted" w:sz="4" w:space="0" w:color="000000"/>
              <w:right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195"/>
        </w:trPr>
        <w:tc>
          <w:tcPr>
            <w:tcW w:w="3479" w:type="dxa"/>
            <w:vMerge/>
            <w:tcBorders>
              <w:right w:val="single" w:sz="4" w:space="0" w:color="auto"/>
            </w:tcBorders>
            <w:vAlign w:val="center"/>
          </w:tcPr>
          <w:p w:rsidR="0012288D" w:rsidRPr="00942278" w:rsidRDefault="0012288D" w:rsidP="004E761D">
            <w:pPr>
              <w:widowControl w:val="0"/>
              <w:autoSpaceDE w:val="0"/>
              <w:autoSpaceDN w:val="0"/>
              <w:spacing w:before="2" w:after="0" w:line="240" w:lineRule="auto"/>
              <w:ind w:left="284" w:hanging="4"/>
              <w:rPr>
                <w:rFonts w:ascii="Garamond" w:eastAsia="Calibri" w:hAnsi="Garamond" w:cs="Times New Roman"/>
                <w:b/>
              </w:rPr>
            </w:pPr>
          </w:p>
        </w:tc>
        <w:tc>
          <w:tcPr>
            <w:tcW w:w="3188" w:type="dxa"/>
            <w:gridSpan w:val="5"/>
            <w:vMerge w:val="restart"/>
            <w:tcBorders>
              <w:top w:val="dotted" w:sz="4" w:space="0" w:color="000000"/>
              <w:left w:val="single" w:sz="4" w:space="0" w:color="auto"/>
            </w:tcBorders>
            <w:vAlign w:val="center"/>
          </w:tcPr>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845744">
              <w:rPr>
                <w:rFonts w:ascii="Garamond" w:eastAsia="Calibri" w:hAnsi="Garamond" w:cs="Times New Roman"/>
                <w:bCs/>
                <w:sz w:val="20"/>
                <w:szCs w:val="20"/>
              </w:rPr>
              <w:t>Inženjerstvo</w:t>
            </w:r>
          </w:p>
          <w:p w:rsidR="0012288D" w:rsidRPr="008A4C6F" w:rsidRDefault="0012288D" w:rsidP="004E761D">
            <w:pPr>
              <w:widowControl w:val="0"/>
              <w:autoSpaceDE w:val="0"/>
              <w:autoSpaceDN w:val="0"/>
              <w:spacing w:before="2" w:after="0" w:line="240" w:lineRule="auto"/>
              <w:ind w:left="284"/>
              <w:rPr>
                <w:rFonts w:ascii="Garamond" w:eastAsia="Calibri" w:hAnsi="Garamond" w:cs="Times New Roman"/>
                <w:b/>
                <w:sz w:val="20"/>
                <w:szCs w:val="20"/>
              </w:rPr>
            </w:pPr>
            <w:r w:rsidRPr="00845744">
              <w:rPr>
                <w:rFonts w:ascii="Garamond" w:eastAsia="Calibri" w:hAnsi="Garamond" w:cs="Times New Roman"/>
                <w:bCs/>
                <w:sz w:val="20"/>
                <w:szCs w:val="20"/>
              </w:rPr>
              <w:t>Proizvodnja i obrada</w:t>
            </w:r>
          </w:p>
        </w:tc>
        <w:tc>
          <w:tcPr>
            <w:tcW w:w="725" w:type="dxa"/>
            <w:tcBorders>
              <w:top w:val="dotted" w:sz="4" w:space="0" w:color="000000"/>
              <w:bottom w:val="dotted"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dotted" w:sz="4" w:space="0" w:color="000000"/>
              <w:right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251"/>
        </w:trPr>
        <w:tc>
          <w:tcPr>
            <w:tcW w:w="3479" w:type="dxa"/>
            <w:vMerge/>
            <w:tcBorders>
              <w:right w:val="single" w:sz="4" w:space="0" w:color="auto"/>
            </w:tcBorders>
            <w:vAlign w:val="center"/>
          </w:tcPr>
          <w:p w:rsidR="0012288D" w:rsidRPr="00942278" w:rsidRDefault="0012288D" w:rsidP="004E761D">
            <w:pPr>
              <w:widowControl w:val="0"/>
              <w:autoSpaceDE w:val="0"/>
              <w:autoSpaceDN w:val="0"/>
              <w:spacing w:before="2" w:after="0" w:line="240" w:lineRule="auto"/>
              <w:ind w:left="284" w:hanging="4"/>
              <w:rPr>
                <w:rFonts w:ascii="Garamond" w:eastAsia="Calibri" w:hAnsi="Garamond" w:cs="Times New Roman"/>
                <w:b/>
              </w:rPr>
            </w:pPr>
          </w:p>
        </w:tc>
        <w:tc>
          <w:tcPr>
            <w:tcW w:w="3188" w:type="dxa"/>
            <w:gridSpan w:val="5"/>
            <w:vMerge/>
            <w:tcBorders>
              <w:left w:val="single" w:sz="4" w:space="0" w:color="auto"/>
              <w:bottom w:val="dotted" w:sz="4" w:space="0" w:color="000000"/>
            </w:tcBorders>
            <w:vAlign w:val="center"/>
          </w:tcPr>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bottom w:val="dotted"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dotted" w:sz="4" w:space="0" w:color="000000"/>
              <w:right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215"/>
        </w:trPr>
        <w:tc>
          <w:tcPr>
            <w:tcW w:w="3479" w:type="dxa"/>
            <w:vMerge/>
            <w:tcBorders>
              <w:right w:val="single" w:sz="4" w:space="0" w:color="auto"/>
            </w:tcBorders>
            <w:vAlign w:val="center"/>
          </w:tcPr>
          <w:p w:rsidR="0012288D" w:rsidRPr="00942278" w:rsidRDefault="0012288D" w:rsidP="004E761D">
            <w:pPr>
              <w:widowControl w:val="0"/>
              <w:autoSpaceDE w:val="0"/>
              <w:autoSpaceDN w:val="0"/>
              <w:spacing w:before="2" w:after="0" w:line="240" w:lineRule="auto"/>
              <w:ind w:left="284" w:hanging="4"/>
              <w:rPr>
                <w:rFonts w:ascii="Garamond" w:eastAsia="Calibri" w:hAnsi="Garamond" w:cs="Times New Roman"/>
                <w:b/>
              </w:rPr>
            </w:pPr>
          </w:p>
        </w:tc>
        <w:tc>
          <w:tcPr>
            <w:tcW w:w="3188" w:type="dxa"/>
            <w:gridSpan w:val="5"/>
            <w:vMerge w:val="restart"/>
            <w:tcBorders>
              <w:top w:val="dotted" w:sz="4" w:space="0" w:color="000000"/>
              <w:left w:val="single" w:sz="4" w:space="0" w:color="auto"/>
            </w:tcBorders>
            <w:vAlign w:val="center"/>
          </w:tcPr>
          <w:p w:rsidR="0012288D"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3B09D0">
              <w:rPr>
                <w:rFonts w:ascii="Garamond" w:eastAsia="Calibri" w:hAnsi="Garamond" w:cs="Times New Roman"/>
                <w:bCs/>
                <w:sz w:val="20"/>
                <w:szCs w:val="20"/>
              </w:rPr>
              <w:t>Poljoprivreda</w:t>
            </w:r>
          </w:p>
          <w:p w:rsidR="0012288D" w:rsidRPr="003B09D0"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Pr>
                <w:rFonts w:ascii="Garamond" w:eastAsia="Calibri" w:hAnsi="Garamond" w:cs="Times New Roman"/>
                <w:bCs/>
                <w:sz w:val="20"/>
                <w:szCs w:val="20"/>
              </w:rPr>
              <w:t>Veterina</w:t>
            </w:r>
          </w:p>
        </w:tc>
        <w:tc>
          <w:tcPr>
            <w:tcW w:w="725" w:type="dxa"/>
            <w:tcBorders>
              <w:top w:val="dotted" w:sz="4" w:space="0" w:color="000000"/>
              <w:bottom w:val="dotted"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dotted" w:sz="4" w:space="0" w:color="000000"/>
              <w:right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231"/>
        </w:trPr>
        <w:tc>
          <w:tcPr>
            <w:tcW w:w="3479" w:type="dxa"/>
            <w:vMerge/>
            <w:tcBorders>
              <w:right w:val="single" w:sz="4" w:space="0" w:color="auto"/>
            </w:tcBorders>
            <w:vAlign w:val="center"/>
          </w:tcPr>
          <w:p w:rsidR="0012288D" w:rsidRPr="00942278" w:rsidRDefault="0012288D" w:rsidP="004E761D">
            <w:pPr>
              <w:widowControl w:val="0"/>
              <w:autoSpaceDE w:val="0"/>
              <w:autoSpaceDN w:val="0"/>
              <w:spacing w:before="2" w:after="0" w:line="240" w:lineRule="auto"/>
              <w:ind w:left="284" w:hanging="4"/>
              <w:rPr>
                <w:rFonts w:ascii="Garamond" w:eastAsia="Calibri" w:hAnsi="Garamond" w:cs="Times New Roman"/>
                <w:b/>
              </w:rPr>
            </w:pPr>
          </w:p>
        </w:tc>
        <w:tc>
          <w:tcPr>
            <w:tcW w:w="3188" w:type="dxa"/>
            <w:gridSpan w:val="5"/>
            <w:vMerge/>
            <w:tcBorders>
              <w:left w:val="single" w:sz="4" w:space="0" w:color="auto"/>
              <w:bottom w:val="dotted" w:sz="4" w:space="0" w:color="000000"/>
            </w:tcBorders>
            <w:vAlign w:val="center"/>
          </w:tcPr>
          <w:p w:rsidR="0012288D" w:rsidRPr="003B09D0"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bottom w:val="dotted" w:sz="4" w:space="0" w:color="000000"/>
              <w:right w:val="single" w:sz="4" w:space="0" w:color="auto"/>
            </w:tcBorders>
            <w:shd w:val="clear" w:color="auto" w:fill="D0CECE" w:themeFill="background2" w:themeFillShade="E6"/>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p>
        </w:tc>
        <w:tc>
          <w:tcPr>
            <w:tcW w:w="725" w:type="dxa"/>
            <w:tcBorders>
              <w:top w:val="dotted" w:sz="4" w:space="0" w:color="000000"/>
              <w:left w:val="single" w:sz="4" w:space="0" w:color="auto"/>
              <w:bottom w:val="dotted" w:sz="4" w:space="0" w:color="000000"/>
              <w:right w:val="single" w:sz="4" w:space="0" w:color="auto"/>
            </w:tcBorders>
            <w:shd w:val="clear" w:color="auto" w:fill="D0CECE" w:themeFill="background2" w:themeFillShade="E6"/>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p>
        </w:tc>
      </w:tr>
      <w:tr w:rsidR="0012288D" w:rsidRPr="00C30F4A" w:rsidTr="0080673F">
        <w:trPr>
          <w:trHeight w:val="205"/>
        </w:trPr>
        <w:tc>
          <w:tcPr>
            <w:tcW w:w="3479" w:type="dxa"/>
            <w:vMerge/>
            <w:tcBorders>
              <w:right w:val="single" w:sz="4" w:space="0" w:color="auto"/>
            </w:tcBorders>
            <w:vAlign w:val="center"/>
          </w:tcPr>
          <w:p w:rsidR="0012288D" w:rsidRPr="00942278" w:rsidRDefault="0012288D" w:rsidP="004E761D">
            <w:pPr>
              <w:widowControl w:val="0"/>
              <w:autoSpaceDE w:val="0"/>
              <w:autoSpaceDN w:val="0"/>
              <w:spacing w:before="2" w:after="0" w:line="240" w:lineRule="auto"/>
              <w:ind w:left="284" w:hanging="4"/>
              <w:rPr>
                <w:rFonts w:ascii="Garamond" w:eastAsia="Calibri" w:hAnsi="Garamond" w:cs="Times New Roman"/>
                <w:b/>
              </w:rPr>
            </w:pPr>
          </w:p>
        </w:tc>
        <w:tc>
          <w:tcPr>
            <w:tcW w:w="3188" w:type="dxa"/>
            <w:gridSpan w:val="5"/>
            <w:vMerge w:val="restart"/>
            <w:tcBorders>
              <w:top w:val="dotted" w:sz="4" w:space="0" w:color="000000"/>
              <w:left w:val="single" w:sz="4" w:space="0" w:color="auto"/>
            </w:tcBorders>
            <w:vAlign w:val="center"/>
          </w:tcPr>
          <w:p w:rsidR="0012288D" w:rsidRPr="003B09D0"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3B09D0">
              <w:rPr>
                <w:rFonts w:ascii="Garamond" w:eastAsia="Calibri" w:hAnsi="Garamond" w:cs="Times New Roman"/>
                <w:bCs/>
                <w:sz w:val="20"/>
                <w:szCs w:val="20"/>
              </w:rPr>
              <w:t>Zdravstvo</w:t>
            </w:r>
          </w:p>
          <w:p w:rsidR="0012288D" w:rsidRPr="008A4C6F" w:rsidRDefault="0012288D" w:rsidP="004E761D">
            <w:pPr>
              <w:widowControl w:val="0"/>
              <w:autoSpaceDE w:val="0"/>
              <w:autoSpaceDN w:val="0"/>
              <w:spacing w:before="2" w:after="0" w:line="240" w:lineRule="auto"/>
              <w:ind w:left="284"/>
              <w:rPr>
                <w:rFonts w:ascii="Garamond" w:eastAsia="Calibri" w:hAnsi="Garamond" w:cs="Times New Roman"/>
                <w:b/>
                <w:sz w:val="20"/>
                <w:szCs w:val="20"/>
              </w:rPr>
            </w:pPr>
            <w:r w:rsidRPr="003B09D0">
              <w:rPr>
                <w:rFonts w:ascii="Garamond" w:eastAsia="Calibri" w:hAnsi="Garamond" w:cs="Times New Roman"/>
                <w:bCs/>
                <w:sz w:val="20"/>
                <w:szCs w:val="20"/>
              </w:rPr>
              <w:t>Socijalne usluge</w:t>
            </w:r>
          </w:p>
        </w:tc>
        <w:tc>
          <w:tcPr>
            <w:tcW w:w="725" w:type="dxa"/>
            <w:tcBorders>
              <w:top w:val="dotted" w:sz="4" w:space="0" w:color="000000"/>
              <w:bottom w:val="dotted"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dotted" w:sz="4" w:space="0" w:color="000000"/>
              <w:right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210C6D">
        <w:trPr>
          <w:trHeight w:val="241"/>
        </w:trPr>
        <w:tc>
          <w:tcPr>
            <w:tcW w:w="3479" w:type="dxa"/>
            <w:vMerge/>
            <w:tcBorders>
              <w:bottom w:val="single" w:sz="4" w:space="0" w:color="000000"/>
              <w:right w:val="single" w:sz="4" w:space="0" w:color="auto"/>
            </w:tcBorders>
            <w:vAlign w:val="center"/>
          </w:tcPr>
          <w:p w:rsidR="0012288D" w:rsidRPr="00942278" w:rsidRDefault="0012288D" w:rsidP="004E761D">
            <w:pPr>
              <w:widowControl w:val="0"/>
              <w:autoSpaceDE w:val="0"/>
              <w:autoSpaceDN w:val="0"/>
              <w:spacing w:before="2" w:after="0" w:line="240" w:lineRule="auto"/>
              <w:ind w:left="284" w:hanging="4"/>
              <w:rPr>
                <w:rFonts w:ascii="Garamond" w:eastAsia="Calibri" w:hAnsi="Garamond" w:cs="Times New Roman"/>
                <w:b/>
              </w:rPr>
            </w:pPr>
          </w:p>
        </w:tc>
        <w:tc>
          <w:tcPr>
            <w:tcW w:w="3188" w:type="dxa"/>
            <w:gridSpan w:val="5"/>
            <w:vMerge/>
            <w:tcBorders>
              <w:left w:val="single" w:sz="4" w:space="0" w:color="auto"/>
              <w:bottom w:val="single" w:sz="4" w:space="0" w:color="000000"/>
            </w:tcBorders>
            <w:vAlign w:val="center"/>
          </w:tcPr>
          <w:p w:rsidR="0012288D" w:rsidRPr="003B09D0"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bottom w:val="single"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single" w:sz="4" w:space="0" w:color="000000"/>
              <w:right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single" w:sz="4" w:space="0" w:color="000000"/>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210C6D">
        <w:trPr>
          <w:trHeight w:val="189"/>
        </w:trPr>
        <w:tc>
          <w:tcPr>
            <w:tcW w:w="3479" w:type="dxa"/>
            <w:vMerge/>
            <w:tcBorders>
              <w:top w:val="single" w:sz="4" w:space="0" w:color="000000"/>
              <w:right w:val="single" w:sz="4" w:space="0" w:color="auto"/>
            </w:tcBorders>
            <w:vAlign w:val="center"/>
          </w:tcPr>
          <w:p w:rsidR="0012288D" w:rsidRPr="00942278" w:rsidRDefault="0012288D" w:rsidP="004E761D">
            <w:pPr>
              <w:widowControl w:val="0"/>
              <w:autoSpaceDE w:val="0"/>
              <w:autoSpaceDN w:val="0"/>
              <w:spacing w:before="2" w:after="0" w:line="240" w:lineRule="auto"/>
              <w:ind w:left="284" w:hanging="4"/>
              <w:rPr>
                <w:rFonts w:ascii="Garamond" w:eastAsia="Calibri" w:hAnsi="Garamond" w:cs="Times New Roman"/>
                <w:b/>
              </w:rPr>
            </w:pPr>
          </w:p>
        </w:tc>
        <w:tc>
          <w:tcPr>
            <w:tcW w:w="3188" w:type="dxa"/>
            <w:gridSpan w:val="5"/>
            <w:vMerge w:val="restart"/>
            <w:tcBorders>
              <w:top w:val="single" w:sz="4" w:space="0" w:color="000000"/>
              <w:left w:val="single" w:sz="4" w:space="0" w:color="auto"/>
            </w:tcBorders>
            <w:vAlign w:val="center"/>
          </w:tcPr>
          <w:p w:rsidR="0012288D" w:rsidRPr="003B09D0"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3B09D0">
              <w:rPr>
                <w:rFonts w:ascii="Garamond" w:eastAsia="Calibri" w:hAnsi="Garamond" w:cs="Times New Roman"/>
                <w:bCs/>
                <w:sz w:val="20"/>
                <w:szCs w:val="20"/>
              </w:rPr>
              <w:t>Lične usluge</w:t>
            </w:r>
          </w:p>
          <w:p w:rsidR="0012288D" w:rsidRPr="003B09D0"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3B09D0">
              <w:rPr>
                <w:rFonts w:ascii="Garamond" w:eastAsia="Calibri" w:hAnsi="Garamond" w:cs="Times New Roman"/>
                <w:bCs/>
                <w:sz w:val="20"/>
                <w:szCs w:val="20"/>
              </w:rPr>
              <w:t>Usluge prevoza</w:t>
            </w:r>
          </w:p>
          <w:p w:rsidR="0012288D" w:rsidRPr="003B09D0"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3B09D0">
              <w:rPr>
                <w:rFonts w:ascii="Garamond" w:eastAsia="Calibri" w:hAnsi="Garamond" w:cs="Times New Roman"/>
                <w:bCs/>
                <w:sz w:val="20"/>
                <w:szCs w:val="20"/>
              </w:rPr>
              <w:t>Zaštita životne sredine</w:t>
            </w:r>
          </w:p>
          <w:p w:rsidR="0012288D" w:rsidRPr="008A4C6F" w:rsidRDefault="0012288D" w:rsidP="004E761D">
            <w:pPr>
              <w:widowControl w:val="0"/>
              <w:autoSpaceDE w:val="0"/>
              <w:autoSpaceDN w:val="0"/>
              <w:spacing w:before="2" w:after="0" w:line="240" w:lineRule="auto"/>
              <w:ind w:left="284"/>
              <w:rPr>
                <w:rFonts w:ascii="Garamond" w:eastAsia="Calibri" w:hAnsi="Garamond" w:cs="Times New Roman"/>
                <w:b/>
                <w:sz w:val="20"/>
                <w:szCs w:val="20"/>
              </w:rPr>
            </w:pPr>
            <w:r w:rsidRPr="003B09D0">
              <w:rPr>
                <w:rFonts w:ascii="Garamond" w:eastAsia="Calibri" w:hAnsi="Garamond" w:cs="Times New Roman"/>
                <w:bCs/>
                <w:sz w:val="20"/>
                <w:szCs w:val="20"/>
              </w:rPr>
              <w:t>Lična zaštita</w:t>
            </w:r>
          </w:p>
        </w:tc>
        <w:tc>
          <w:tcPr>
            <w:tcW w:w="725" w:type="dxa"/>
            <w:tcBorders>
              <w:top w:val="single" w:sz="4" w:space="0" w:color="000000"/>
              <w:bottom w:val="dotted" w:sz="4" w:space="0" w:color="000000"/>
              <w:right w:val="single" w:sz="4" w:space="0" w:color="auto"/>
            </w:tcBorders>
            <w:shd w:val="clear" w:color="auto" w:fill="auto"/>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single" w:sz="4" w:space="0" w:color="000000"/>
              <w:left w:val="single" w:sz="4" w:space="0" w:color="auto"/>
              <w:bottom w:val="dotted" w:sz="4" w:space="0" w:color="000000"/>
              <w:right w:val="single" w:sz="4" w:space="0" w:color="auto"/>
            </w:tcBorders>
            <w:shd w:val="clear" w:color="auto" w:fill="auto"/>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single" w:sz="4" w:space="0" w:color="000000"/>
              <w:left w:val="single" w:sz="4" w:space="0" w:color="auto"/>
              <w:bottom w:val="dotted" w:sz="4" w:space="0" w:color="000000"/>
            </w:tcBorders>
            <w:shd w:val="clear" w:color="auto" w:fill="auto"/>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191"/>
        </w:trPr>
        <w:tc>
          <w:tcPr>
            <w:tcW w:w="3479" w:type="dxa"/>
            <w:vMerge/>
            <w:tcBorders>
              <w:right w:val="single" w:sz="4" w:space="0" w:color="auto"/>
            </w:tcBorders>
            <w:vAlign w:val="center"/>
          </w:tcPr>
          <w:p w:rsidR="0012288D" w:rsidRPr="00942278" w:rsidRDefault="0012288D" w:rsidP="004E761D">
            <w:pPr>
              <w:widowControl w:val="0"/>
              <w:autoSpaceDE w:val="0"/>
              <w:autoSpaceDN w:val="0"/>
              <w:spacing w:before="2" w:after="0" w:line="240" w:lineRule="auto"/>
              <w:ind w:left="284" w:hanging="4"/>
              <w:rPr>
                <w:rFonts w:ascii="Garamond" w:eastAsia="Calibri" w:hAnsi="Garamond" w:cs="Times New Roman"/>
                <w:b/>
              </w:rPr>
            </w:pPr>
          </w:p>
        </w:tc>
        <w:tc>
          <w:tcPr>
            <w:tcW w:w="3188" w:type="dxa"/>
            <w:gridSpan w:val="5"/>
            <w:vMerge/>
            <w:tcBorders>
              <w:left w:val="single" w:sz="4" w:space="0" w:color="auto"/>
            </w:tcBorders>
            <w:vAlign w:val="center"/>
          </w:tcPr>
          <w:p w:rsidR="0012288D" w:rsidRPr="003B09D0"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bottom w:val="dotted"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dotted" w:sz="4" w:space="0" w:color="000000"/>
              <w:right w:val="single" w:sz="4" w:space="0" w:color="auto"/>
            </w:tcBorders>
            <w:shd w:val="clear" w:color="auto" w:fill="auto"/>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p>
        </w:tc>
      </w:tr>
      <w:tr w:rsidR="0012288D" w:rsidRPr="00C30F4A" w:rsidTr="0080673F">
        <w:trPr>
          <w:trHeight w:val="171"/>
        </w:trPr>
        <w:tc>
          <w:tcPr>
            <w:tcW w:w="3479" w:type="dxa"/>
            <w:vMerge/>
            <w:tcBorders>
              <w:right w:val="single" w:sz="4" w:space="0" w:color="auto"/>
            </w:tcBorders>
            <w:vAlign w:val="center"/>
          </w:tcPr>
          <w:p w:rsidR="0012288D" w:rsidRPr="00942278" w:rsidRDefault="0012288D" w:rsidP="004E761D">
            <w:pPr>
              <w:widowControl w:val="0"/>
              <w:autoSpaceDE w:val="0"/>
              <w:autoSpaceDN w:val="0"/>
              <w:spacing w:before="2" w:after="0" w:line="240" w:lineRule="auto"/>
              <w:ind w:left="284" w:hanging="4"/>
              <w:rPr>
                <w:rFonts w:ascii="Garamond" w:eastAsia="Calibri" w:hAnsi="Garamond" w:cs="Times New Roman"/>
                <w:b/>
              </w:rPr>
            </w:pPr>
          </w:p>
        </w:tc>
        <w:tc>
          <w:tcPr>
            <w:tcW w:w="3188" w:type="dxa"/>
            <w:gridSpan w:val="5"/>
            <w:vMerge/>
            <w:tcBorders>
              <w:left w:val="single" w:sz="4" w:space="0" w:color="auto"/>
            </w:tcBorders>
            <w:vAlign w:val="center"/>
          </w:tcPr>
          <w:p w:rsidR="0012288D" w:rsidRPr="003B09D0"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bottom w:val="dotted" w:sz="4" w:space="0" w:color="000000"/>
              <w:right w:val="single" w:sz="4" w:space="0" w:color="auto"/>
            </w:tcBorders>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bottom w:val="dotted" w:sz="4" w:space="0" w:color="000000"/>
              <w:right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296"/>
        </w:trPr>
        <w:tc>
          <w:tcPr>
            <w:tcW w:w="3479" w:type="dxa"/>
            <w:vMerge/>
            <w:tcBorders>
              <w:right w:val="single" w:sz="4" w:space="0" w:color="auto"/>
            </w:tcBorders>
            <w:vAlign w:val="center"/>
          </w:tcPr>
          <w:p w:rsidR="0012288D" w:rsidRPr="00942278" w:rsidRDefault="0012288D" w:rsidP="004E761D">
            <w:pPr>
              <w:widowControl w:val="0"/>
              <w:autoSpaceDE w:val="0"/>
              <w:autoSpaceDN w:val="0"/>
              <w:spacing w:before="2" w:after="0" w:line="240" w:lineRule="auto"/>
              <w:ind w:left="284" w:hanging="4"/>
              <w:rPr>
                <w:rFonts w:ascii="Garamond" w:eastAsia="Calibri" w:hAnsi="Garamond" w:cs="Times New Roman"/>
                <w:b/>
              </w:rPr>
            </w:pPr>
          </w:p>
        </w:tc>
        <w:tc>
          <w:tcPr>
            <w:tcW w:w="3188" w:type="dxa"/>
            <w:gridSpan w:val="5"/>
            <w:vMerge/>
            <w:tcBorders>
              <w:left w:val="single" w:sz="4" w:space="0" w:color="auto"/>
            </w:tcBorders>
            <w:vAlign w:val="center"/>
          </w:tcPr>
          <w:p w:rsidR="0012288D" w:rsidRPr="003B09D0"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right w:val="single" w:sz="4" w:space="0" w:color="auto"/>
            </w:tcBorders>
            <w:shd w:val="clear" w:color="auto" w:fill="auto"/>
            <w:vAlign w:val="center"/>
          </w:tcPr>
          <w:p w:rsidR="0012288D" w:rsidRPr="007B0963" w:rsidRDefault="0012288D" w:rsidP="004E761D">
            <w:pPr>
              <w:spacing w:after="0" w:line="240" w:lineRule="auto"/>
              <w:ind w:left="284"/>
              <w:jc w:val="center"/>
              <w:rPr>
                <w:rFonts w:ascii="Garamond" w:eastAsia="Times New Roman" w:hAnsi="Garamond" w:cs="Arial"/>
                <w:color w:val="434A52"/>
                <w:sz w:val="20"/>
                <w:szCs w:val="20"/>
                <w:lang w:eastAsia="sr-Latn-ME"/>
              </w:rPr>
            </w:pPr>
            <w:r>
              <w:rPr>
                <w:rFonts w:ascii="Garamond" w:eastAsia="Times New Roman" w:hAnsi="Garamond" w:cs="Arial"/>
                <w:color w:val="434A52"/>
                <w:sz w:val="20"/>
                <w:szCs w:val="20"/>
                <w:lang w:eastAsia="sr-Latn-ME"/>
              </w:rPr>
              <w:t>+</w:t>
            </w:r>
          </w:p>
        </w:tc>
        <w:tc>
          <w:tcPr>
            <w:tcW w:w="725" w:type="dxa"/>
            <w:tcBorders>
              <w:top w:val="dotted" w:sz="4" w:space="0" w:color="000000"/>
              <w:left w:val="single" w:sz="4" w:space="0" w:color="auto"/>
              <w:right w:val="single" w:sz="4" w:space="0" w:color="auto"/>
            </w:tcBorders>
            <w:shd w:val="clear" w:color="auto" w:fill="auto"/>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tcBorders>
            <w:shd w:val="clear" w:color="auto" w:fill="auto"/>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210C6D">
        <w:trPr>
          <w:trHeight w:val="402"/>
        </w:trPr>
        <w:tc>
          <w:tcPr>
            <w:tcW w:w="8841" w:type="dxa"/>
            <w:gridSpan w:val="9"/>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b/>
                <w:bCs/>
                <w:sz w:val="20"/>
                <w:szCs w:val="20"/>
                <w:lang w:val="hr-HR"/>
              </w:rPr>
            </w:pPr>
            <w:r w:rsidRPr="007B0963">
              <w:rPr>
                <w:rFonts w:ascii="Garamond" w:eastAsia="Arial" w:hAnsi="Garamond" w:cs="Arial"/>
                <w:b/>
                <w:bCs/>
                <w:sz w:val="20"/>
                <w:szCs w:val="20"/>
                <w:lang w:val="hr-HR"/>
              </w:rPr>
              <w:t>UNIVERZITET MEDITERAN</w:t>
            </w:r>
          </w:p>
        </w:tc>
      </w:tr>
      <w:tr w:rsidR="0012288D" w:rsidRPr="00C30F4A" w:rsidTr="0080673F">
        <w:trPr>
          <w:trHeight w:val="164"/>
        </w:trPr>
        <w:tc>
          <w:tcPr>
            <w:tcW w:w="3501" w:type="dxa"/>
            <w:gridSpan w:val="2"/>
            <w:vMerge w:val="restart"/>
            <w:tcBorders>
              <w:right w:val="single" w:sz="4" w:space="0" w:color="000000"/>
            </w:tcBorders>
            <w:vAlign w:val="center"/>
          </w:tcPr>
          <w:p w:rsidR="0012288D" w:rsidRDefault="0012288D" w:rsidP="0012288D">
            <w:pPr>
              <w:widowControl w:val="0"/>
              <w:autoSpaceDE w:val="0"/>
              <w:autoSpaceDN w:val="0"/>
              <w:spacing w:after="0" w:line="240" w:lineRule="auto"/>
              <w:ind w:left="284" w:hanging="1"/>
              <w:rPr>
                <w:rFonts w:ascii="Garamond" w:eastAsia="Calibri" w:hAnsi="Garamond" w:cs="Times New Roman"/>
                <w:bCs/>
              </w:rPr>
            </w:pPr>
            <w:r w:rsidRPr="00EF1883">
              <w:rPr>
                <w:rFonts w:ascii="Garamond" w:eastAsia="Calibri" w:hAnsi="Garamond" w:cs="Times New Roman"/>
                <w:b/>
              </w:rPr>
              <w:t>2</w:t>
            </w:r>
            <w:r w:rsidRPr="00F85D42">
              <w:rPr>
                <w:rFonts w:ascii="Garamond" w:eastAsia="Calibri" w:hAnsi="Garamond" w:cs="Times New Roman"/>
                <w:bCs/>
              </w:rPr>
              <w:t xml:space="preserve"> Umjetnost i humanističke nauke</w:t>
            </w:r>
          </w:p>
          <w:p w:rsidR="0012288D" w:rsidRDefault="0012288D" w:rsidP="0012288D">
            <w:pPr>
              <w:widowControl w:val="0"/>
              <w:autoSpaceDE w:val="0"/>
              <w:autoSpaceDN w:val="0"/>
              <w:spacing w:after="0" w:line="240" w:lineRule="auto"/>
              <w:ind w:left="284" w:hanging="1"/>
              <w:rPr>
                <w:rFonts w:ascii="Garamond" w:eastAsia="Calibri" w:hAnsi="Garamond" w:cs="Times New Roman"/>
                <w:bCs/>
              </w:rPr>
            </w:pPr>
          </w:p>
          <w:p w:rsidR="0012288D" w:rsidRDefault="0012288D" w:rsidP="0012288D">
            <w:pPr>
              <w:widowControl w:val="0"/>
              <w:autoSpaceDE w:val="0"/>
              <w:autoSpaceDN w:val="0"/>
              <w:spacing w:after="0" w:line="240" w:lineRule="auto"/>
              <w:ind w:left="284" w:hanging="1"/>
              <w:rPr>
                <w:rFonts w:ascii="Garamond" w:eastAsia="Calibri" w:hAnsi="Garamond" w:cs="Times New Roman"/>
                <w:bCs/>
              </w:rPr>
            </w:pPr>
            <w:r w:rsidRPr="00EF1883">
              <w:rPr>
                <w:rFonts w:ascii="Garamond" w:eastAsia="Calibri" w:hAnsi="Garamond" w:cs="Times New Roman"/>
                <w:b/>
              </w:rPr>
              <w:t>3</w:t>
            </w:r>
            <w:r w:rsidRPr="00F85D42">
              <w:rPr>
                <w:rFonts w:ascii="Garamond" w:eastAsia="Calibri" w:hAnsi="Garamond" w:cs="Times New Roman"/>
                <w:bCs/>
              </w:rPr>
              <w:t xml:space="preserve"> Društvene nauke, poslovanje i pravo</w:t>
            </w:r>
          </w:p>
          <w:p w:rsidR="0012288D" w:rsidRDefault="0012288D" w:rsidP="0012288D">
            <w:pPr>
              <w:widowControl w:val="0"/>
              <w:autoSpaceDE w:val="0"/>
              <w:autoSpaceDN w:val="0"/>
              <w:spacing w:after="0" w:line="240" w:lineRule="auto"/>
              <w:ind w:left="284" w:hanging="1"/>
              <w:rPr>
                <w:rFonts w:ascii="Garamond" w:eastAsia="Calibri" w:hAnsi="Garamond" w:cs="Times New Roman"/>
                <w:bCs/>
              </w:rPr>
            </w:pPr>
            <w:r w:rsidRPr="00EF1883">
              <w:rPr>
                <w:rFonts w:ascii="Garamond" w:eastAsia="Calibri" w:hAnsi="Garamond" w:cs="Times New Roman"/>
                <w:b/>
              </w:rPr>
              <w:t>4</w:t>
            </w:r>
            <w:r w:rsidRPr="00F85D42">
              <w:rPr>
                <w:rFonts w:ascii="Garamond" w:eastAsia="Calibri" w:hAnsi="Garamond" w:cs="Times New Roman"/>
                <w:bCs/>
              </w:rPr>
              <w:t xml:space="preserve"> Pri</w:t>
            </w:r>
            <w:r>
              <w:rPr>
                <w:rFonts w:ascii="Garamond" w:eastAsia="Calibri" w:hAnsi="Garamond" w:cs="Times New Roman"/>
                <w:bCs/>
              </w:rPr>
              <w:t>r</w:t>
            </w:r>
            <w:r w:rsidRPr="00F85D42">
              <w:rPr>
                <w:rFonts w:ascii="Garamond" w:eastAsia="Calibri" w:hAnsi="Garamond" w:cs="Times New Roman"/>
                <w:bCs/>
              </w:rPr>
              <w:t>odne nauke</w:t>
            </w:r>
          </w:p>
          <w:p w:rsidR="0012288D" w:rsidRPr="00C30F4A" w:rsidRDefault="0012288D" w:rsidP="0012288D">
            <w:pPr>
              <w:widowControl w:val="0"/>
              <w:autoSpaceDE w:val="0"/>
              <w:autoSpaceDN w:val="0"/>
              <w:spacing w:after="0" w:line="240" w:lineRule="auto"/>
              <w:ind w:left="284" w:hanging="1"/>
              <w:rPr>
                <w:rFonts w:ascii="Garamond" w:eastAsia="Arial" w:hAnsi="Garamond" w:cs="Arial"/>
                <w:sz w:val="26"/>
                <w:szCs w:val="26"/>
                <w:lang w:val="hr-HR"/>
              </w:rPr>
            </w:pPr>
            <w:r w:rsidRPr="00EF1883">
              <w:rPr>
                <w:rFonts w:ascii="Garamond" w:eastAsia="Calibri" w:hAnsi="Garamond" w:cs="Times New Roman"/>
                <w:b/>
              </w:rPr>
              <w:t>8</w:t>
            </w:r>
            <w:r w:rsidRPr="00F85D42">
              <w:rPr>
                <w:rFonts w:ascii="Garamond" w:eastAsia="Calibri" w:hAnsi="Garamond" w:cs="Times New Roman"/>
                <w:bCs/>
              </w:rPr>
              <w:t xml:space="preserve"> Usluge</w:t>
            </w:r>
          </w:p>
        </w:tc>
        <w:tc>
          <w:tcPr>
            <w:tcW w:w="3166" w:type="dxa"/>
            <w:gridSpan w:val="4"/>
            <w:vMerge w:val="restart"/>
            <w:tcBorders>
              <w:left w:val="single" w:sz="4" w:space="0" w:color="000000"/>
            </w:tcBorders>
            <w:vAlign w:val="center"/>
          </w:tcPr>
          <w:p w:rsidR="0012288D"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845744">
              <w:rPr>
                <w:rFonts w:ascii="Garamond" w:eastAsia="Calibri" w:hAnsi="Garamond" w:cs="Times New Roman"/>
                <w:bCs/>
                <w:sz w:val="20"/>
                <w:szCs w:val="20"/>
              </w:rPr>
              <w:t>Umjetnost</w:t>
            </w:r>
          </w:p>
          <w:p w:rsidR="0012288D" w:rsidRPr="00C30F4A" w:rsidRDefault="0012288D" w:rsidP="004E761D">
            <w:pPr>
              <w:widowControl w:val="0"/>
              <w:autoSpaceDE w:val="0"/>
              <w:autoSpaceDN w:val="0"/>
              <w:spacing w:before="2" w:after="0" w:line="240" w:lineRule="auto"/>
              <w:ind w:left="284"/>
              <w:rPr>
                <w:rFonts w:ascii="Garamond" w:eastAsia="Arial" w:hAnsi="Garamond" w:cs="Arial"/>
                <w:sz w:val="26"/>
                <w:szCs w:val="26"/>
                <w:lang w:val="hr-HR"/>
              </w:rPr>
            </w:pPr>
            <w:r w:rsidRPr="00845744">
              <w:rPr>
                <w:rFonts w:ascii="Garamond" w:eastAsia="Calibri" w:hAnsi="Garamond" w:cs="Times New Roman"/>
                <w:bCs/>
                <w:sz w:val="20"/>
                <w:szCs w:val="20"/>
              </w:rPr>
              <w:t>Humanističke nauke</w:t>
            </w:r>
          </w:p>
        </w:tc>
        <w:tc>
          <w:tcPr>
            <w:tcW w:w="725" w:type="dxa"/>
            <w:tcBorders>
              <w:bottom w:val="dotted" w:sz="4" w:space="0" w:color="000000"/>
            </w:tcBorders>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bottom w:val="dotted" w:sz="4" w:space="0" w:color="000000"/>
              <w:right w:val="single" w:sz="4" w:space="0" w:color="auto"/>
            </w:tcBorders>
            <w:shd w:val="clear" w:color="auto" w:fill="D0CECE" w:themeFill="background2" w:themeFillShade="E6"/>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p>
        </w:tc>
        <w:tc>
          <w:tcPr>
            <w:tcW w:w="724" w:type="dxa"/>
            <w:tcBorders>
              <w:left w:val="single" w:sz="4" w:space="0" w:color="auto"/>
              <w:bottom w:val="dotted" w:sz="4" w:space="0" w:color="000000"/>
            </w:tcBorders>
            <w:shd w:val="clear" w:color="auto" w:fill="D0CECE" w:themeFill="background2" w:themeFillShade="E6"/>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p>
        </w:tc>
      </w:tr>
      <w:tr w:rsidR="0012288D" w:rsidRPr="00C30F4A" w:rsidTr="0080673F">
        <w:trPr>
          <w:trHeight w:val="281"/>
        </w:trPr>
        <w:tc>
          <w:tcPr>
            <w:tcW w:w="3501" w:type="dxa"/>
            <w:gridSpan w:val="2"/>
            <w:vMerge/>
            <w:tcBorders>
              <w:right w:val="single" w:sz="4" w:space="0" w:color="000000"/>
            </w:tcBorders>
            <w:vAlign w:val="center"/>
          </w:tcPr>
          <w:p w:rsidR="0012288D" w:rsidRPr="00EF1883" w:rsidRDefault="0012288D" w:rsidP="004E761D">
            <w:pPr>
              <w:widowControl w:val="0"/>
              <w:autoSpaceDE w:val="0"/>
              <w:autoSpaceDN w:val="0"/>
              <w:spacing w:before="2" w:after="0" w:line="240" w:lineRule="auto"/>
              <w:ind w:left="284" w:hanging="279"/>
              <w:rPr>
                <w:rFonts w:ascii="Garamond" w:eastAsia="Calibri" w:hAnsi="Garamond" w:cs="Times New Roman"/>
                <w:b/>
              </w:rPr>
            </w:pPr>
          </w:p>
        </w:tc>
        <w:tc>
          <w:tcPr>
            <w:tcW w:w="3166" w:type="dxa"/>
            <w:gridSpan w:val="4"/>
            <w:vMerge/>
            <w:tcBorders>
              <w:left w:val="single" w:sz="4" w:space="0" w:color="000000"/>
              <w:bottom w:val="dotted" w:sz="4" w:space="0" w:color="000000"/>
            </w:tcBorders>
            <w:vAlign w:val="center"/>
          </w:tcPr>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bottom w:val="dotted" w:sz="4" w:space="0" w:color="000000"/>
            </w:tcBorders>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bottom w:val="dotted" w:sz="4" w:space="0" w:color="000000"/>
              <w:right w:val="single" w:sz="4" w:space="0" w:color="auto"/>
            </w:tcBorders>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p>
        </w:tc>
      </w:tr>
      <w:tr w:rsidR="0012288D" w:rsidRPr="00C30F4A" w:rsidTr="0080673F">
        <w:trPr>
          <w:trHeight w:val="211"/>
        </w:trPr>
        <w:tc>
          <w:tcPr>
            <w:tcW w:w="3501" w:type="dxa"/>
            <w:gridSpan w:val="2"/>
            <w:vMerge/>
            <w:tcBorders>
              <w:right w:val="single" w:sz="4" w:space="0" w:color="000000"/>
            </w:tcBorders>
            <w:vAlign w:val="center"/>
          </w:tcPr>
          <w:p w:rsidR="0012288D" w:rsidRPr="00EF1883" w:rsidRDefault="0012288D" w:rsidP="004E761D">
            <w:pPr>
              <w:widowControl w:val="0"/>
              <w:autoSpaceDE w:val="0"/>
              <w:autoSpaceDN w:val="0"/>
              <w:spacing w:before="2" w:after="0" w:line="240" w:lineRule="auto"/>
              <w:ind w:left="284" w:hanging="279"/>
              <w:rPr>
                <w:rFonts w:ascii="Garamond" w:eastAsia="Calibri" w:hAnsi="Garamond" w:cs="Times New Roman"/>
                <w:b/>
              </w:rPr>
            </w:pPr>
          </w:p>
        </w:tc>
        <w:tc>
          <w:tcPr>
            <w:tcW w:w="3166" w:type="dxa"/>
            <w:gridSpan w:val="4"/>
            <w:vMerge w:val="restart"/>
            <w:tcBorders>
              <w:top w:val="dotted" w:sz="4" w:space="0" w:color="000000"/>
              <w:left w:val="single" w:sz="4" w:space="0" w:color="000000"/>
            </w:tcBorders>
            <w:vAlign w:val="center"/>
          </w:tcPr>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845744">
              <w:rPr>
                <w:rFonts w:ascii="Garamond" w:eastAsia="Calibri" w:hAnsi="Garamond" w:cs="Times New Roman"/>
                <w:bCs/>
                <w:sz w:val="20"/>
                <w:szCs w:val="20"/>
              </w:rPr>
              <w:t>Društvene i biheviorističke nauke</w:t>
            </w:r>
          </w:p>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845744">
              <w:rPr>
                <w:rFonts w:ascii="Garamond" w:eastAsia="Calibri" w:hAnsi="Garamond" w:cs="Times New Roman"/>
                <w:bCs/>
                <w:sz w:val="20"/>
                <w:szCs w:val="20"/>
              </w:rPr>
              <w:t>Poslovna administracija</w:t>
            </w:r>
          </w:p>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845744">
              <w:rPr>
                <w:rFonts w:ascii="Garamond" w:eastAsia="Calibri" w:hAnsi="Garamond" w:cs="Times New Roman"/>
                <w:bCs/>
                <w:sz w:val="20"/>
                <w:szCs w:val="20"/>
              </w:rPr>
              <w:t>Pravo</w:t>
            </w:r>
          </w:p>
        </w:tc>
        <w:tc>
          <w:tcPr>
            <w:tcW w:w="725" w:type="dxa"/>
            <w:tcBorders>
              <w:top w:val="dotted" w:sz="4" w:space="0" w:color="000000"/>
              <w:bottom w:val="dotted" w:sz="4" w:space="0" w:color="000000"/>
            </w:tcBorders>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bottom w:val="dotted" w:sz="4" w:space="0" w:color="000000"/>
              <w:right w:val="single" w:sz="4" w:space="0" w:color="auto"/>
            </w:tcBorders>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122"/>
        </w:trPr>
        <w:tc>
          <w:tcPr>
            <w:tcW w:w="3501" w:type="dxa"/>
            <w:gridSpan w:val="2"/>
            <w:vMerge/>
            <w:tcBorders>
              <w:right w:val="single" w:sz="4" w:space="0" w:color="000000"/>
            </w:tcBorders>
            <w:vAlign w:val="center"/>
          </w:tcPr>
          <w:p w:rsidR="0012288D" w:rsidRPr="00EF1883" w:rsidRDefault="0012288D" w:rsidP="004E761D">
            <w:pPr>
              <w:widowControl w:val="0"/>
              <w:autoSpaceDE w:val="0"/>
              <w:autoSpaceDN w:val="0"/>
              <w:spacing w:before="2" w:after="0" w:line="240" w:lineRule="auto"/>
              <w:ind w:left="284" w:hanging="279"/>
              <w:rPr>
                <w:rFonts w:ascii="Garamond" w:eastAsia="Calibri" w:hAnsi="Garamond" w:cs="Times New Roman"/>
                <w:b/>
              </w:rPr>
            </w:pPr>
          </w:p>
        </w:tc>
        <w:tc>
          <w:tcPr>
            <w:tcW w:w="3166" w:type="dxa"/>
            <w:gridSpan w:val="4"/>
            <w:vMerge/>
            <w:tcBorders>
              <w:left w:val="single" w:sz="4" w:space="0" w:color="000000"/>
            </w:tcBorders>
            <w:vAlign w:val="center"/>
          </w:tcPr>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bottom w:val="dotted" w:sz="4" w:space="0" w:color="000000"/>
            </w:tcBorders>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bottom w:val="dotted" w:sz="4" w:space="0" w:color="000000"/>
              <w:right w:val="single" w:sz="4" w:space="0" w:color="auto"/>
            </w:tcBorders>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251"/>
        </w:trPr>
        <w:tc>
          <w:tcPr>
            <w:tcW w:w="3501" w:type="dxa"/>
            <w:gridSpan w:val="2"/>
            <w:vMerge/>
            <w:tcBorders>
              <w:right w:val="single" w:sz="4" w:space="0" w:color="000000"/>
            </w:tcBorders>
            <w:vAlign w:val="center"/>
          </w:tcPr>
          <w:p w:rsidR="0012288D" w:rsidRPr="00EF1883" w:rsidRDefault="0012288D" w:rsidP="004E761D">
            <w:pPr>
              <w:widowControl w:val="0"/>
              <w:autoSpaceDE w:val="0"/>
              <w:autoSpaceDN w:val="0"/>
              <w:spacing w:before="2" w:after="0" w:line="240" w:lineRule="auto"/>
              <w:ind w:left="284" w:hanging="279"/>
              <w:rPr>
                <w:rFonts w:ascii="Garamond" w:eastAsia="Calibri" w:hAnsi="Garamond" w:cs="Times New Roman"/>
                <w:b/>
              </w:rPr>
            </w:pPr>
          </w:p>
        </w:tc>
        <w:tc>
          <w:tcPr>
            <w:tcW w:w="3166" w:type="dxa"/>
            <w:gridSpan w:val="4"/>
            <w:vMerge/>
            <w:tcBorders>
              <w:left w:val="single" w:sz="4" w:space="0" w:color="000000"/>
              <w:bottom w:val="dotted" w:sz="4" w:space="0" w:color="000000"/>
            </w:tcBorders>
            <w:vAlign w:val="center"/>
          </w:tcPr>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bottom w:val="dotted" w:sz="4" w:space="0" w:color="000000"/>
            </w:tcBorders>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bottom w:val="dotted" w:sz="4" w:space="0" w:color="000000"/>
              <w:right w:val="single" w:sz="4" w:space="0" w:color="auto"/>
            </w:tcBorders>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231"/>
        </w:trPr>
        <w:tc>
          <w:tcPr>
            <w:tcW w:w="3501" w:type="dxa"/>
            <w:gridSpan w:val="2"/>
            <w:vMerge/>
            <w:tcBorders>
              <w:right w:val="single" w:sz="4" w:space="0" w:color="000000"/>
            </w:tcBorders>
            <w:vAlign w:val="center"/>
          </w:tcPr>
          <w:p w:rsidR="0012288D" w:rsidRPr="00EF1883" w:rsidRDefault="0012288D" w:rsidP="004E761D">
            <w:pPr>
              <w:widowControl w:val="0"/>
              <w:autoSpaceDE w:val="0"/>
              <w:autoSpaceDN w:val="0"/>
              <w:spacing w:before="2" w:after="0" w:line="240" w:lineRule="auto"/>
              <w:ind w:left="284" w:hanging="279"/>
              <w:rPr>
                <w:rFonts w:ascii="Garamond" w:eastAsia="Calibri" w:hAnsi="Garamond" w:cs="Times New Roman"/>
                <w:b/>
              </w:rPr>
            </w:pPr>
          </w:p>
        </w:tc>
        <w:tc>
          <w:tcPr>
            <w:tcW w:w="3166" w:type="dxa"/>
            <w:gridSpan w:val="4"/>
            <w:tcBorders>
              <w:top w:val="dotted" w:sz="4" w:space="0" w:color="000000"/>
              <w:left w:val="single" w:sz="4" w:space="0" w:color="000000"/>
              <w:bottom w:val="dotted" w:sz="4" w:space="0" w:color="000000"/>
            </w:tcBorders>
            <w:vAlign w:val="center"/>
          </w:tcPr>
          <w:p w:rsidR="0012288D" w:rsidRPr="00845744" w:rsidRDefault="0012288D" w:rsidP="004E761D">
            <w:pPr>
              <w:widowControl w:val="0"/>
              <w:autoSpaceDE w:val="0"/>
              <w:autoSpaceDN w:val="0"/>
              <w:spacing w:before="5" w:after="0" w:line="240" w:lineRule="auto"/>
              <w:ind w:left="284"/>
              <w:rPr>
                <w:rFonts w:ascii="Garamond" w:eastAsia="Calibri" w:hAnsi="Garamond" w:cs="Times New Roman"/>
                <w:bCs/>
                <w:sz w:val="20"/>
                <w:szCs w:val="20"/>
              </w:rPr>
            </w:pPr>
            <w:r>
              <w:rPr>
                <w:rFonts w:ascii="Garamond" w:eastAsia="Calibri" w:hAnsi="Garamond" w:cs="Times New Roman"/>
                <w:bCs/>
                <w:sz w:val="20"/>
                <w:szCs w:val="20"/>
              </w:rPr>
              <w:t>Kompjuterske nauke</w:t>
            </w:r>
          </w:p>
        </w:tc>
        <w:tc>
          <w:tcPr>
            <w:tcW w:w="725" w:type="dxa"/>
            <w:tcBorders>
              <w:top w:val="dotted" w:sz="4" w:space="0" w:color="000000"/>
              <w:bottom w:val="dotted" w:sz="4" w:space="0" w:color="000000"/>
            </w:tcBorders>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bottom w:val="dotted" w:sz="4" w:space="0" w:color="000000"/>
              <w:right w:val="single" w:sz="4" w:space="0" w:color="auto"/>
            </w:tcBorders>
            <w:shd w:val="clear" w:color="auto" w:fill="auto"/>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p>
        </w:tc>
      </w:tr>
      <w:tr w:rsidR="0012288D" w:rsidRPr="00C30F4A" w:rsidTr="00210C6D">
        <w:trPr>
          <w:trHeight w:val="329"/>
        </w:trPr>
        <w:tc>
          <w:tcPr>
            <w:tcW w:w="3501" w:type="dxa"/>
            <w:gridSpan w:val="2"/>
            <w:vMerge/>
            <w:tcBorders>
              <w:right w:val="single" w:sz="4" w:space="0" w:color="000000"/>
            </w:tcBorders>
            <w:vAlign w:val="center"/>
          </w:tcPr>
          <w:p w:rsidR="0012288D" w:rsidRPr="00EF1883" w:rsidRDefault="0012288D" w:rsidP="004E761D">
            <w:pPr>
              <w:widowControl w:val="0"/>
              <w:autoSpaceDE w:val="0"/>
              <w:autoSpaceDN w:val="0"/>
              <w:spacing w:before="2" w:after="0" w:line="240" w:lineRule="auto"/>
              <w:ind w:left="284" w:hanging="279"/>
              <w:rPr>
                <w:rFonts w:ascii="Garamond" w:eastAsia="Calibri" w:hAnsi="Garamond" w:cs="Times New Roman"/>
                <w:b/>
              </w:rPr>
            </w:pPr>
          </w:p>
        </w:tc>
        <w:tc>
          <w:tcPr>
            <w:tcW w:w="3166" w:type="dxa"/>
            <w:gridSpan w:val="4"/>
            <w:tcBorders>
              <w:top w:val="dotted" w:sz="4" w:space="0" w:color="000000"/>
              <w:left w:val="single" w:sz="4" w:space="0" w:color="000000"/>
            </w:tcBorders>
            <w:vAlign w:val="center"/>
          </w:tcPr>
          <w:p w:rsidR="0012288D" w:rsidRPr="0084574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3B09D0">
              <w:rPr>
                <w:rFonts w:ascii="Garamond" w:eastAsia="Calibri" w:hAnsi="Garamond" w:cs="Times New Roman"/>
                <w:bCs/>
                <w:sz w:val="20"/>
                <w:szCs w:val="20"/>
              </w:rPr>
              <w:t>Lične usluge</w:t>
            </w:r>
          </w:p>
        </w:tc>
        <w:tc>
          <w:tcPr>
            <w:tcW w:w="725" w:type="dxa"/>
            <w:tcBorders>
              <w:top w:val="dotted" w:sz="4" w:space="0" w:color="000000"/>
            </w:tcBorders>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right w:val="single" w:sz="4" w:space="0" w:color="auto"/>
            </w:tcBorders>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tcBorders>
            <w:vAlign w:val="center"/>
          </w:tcPr>
          <w:p w:rsidR="0012288D" w:rsidRPr="00142EB1"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210C6D">
        <w:trPr>
          <w:trHeight w:val="465"/>
        </w:trPr>
        <w:tc>
          <w:tcPr>
            <w:tcW w:w="8841" w:type="dxa"/>
            <w:gridSpan w:val="9"/>
            <w:vAlign w:val="center"/>
          </w:tcPr>
          <w:p w:rsidR="0012288D" w:rsidRPr="007B0963" w:rsidRDefault="0012288D" w:rsidP="004E761D">
            <w:pPr>
              <w:widowControl w:val="0"/>
              <w:autoSpaceDE w:val="0"/>
              <w:autoSpaceDN w:val="0"/>
              <w:spacing w:before="5" w:after="0" w:line="240" w:lineRule="auto"/>
              <w:ind w:left="284"/>
              <w:jc w:val="center"/>
              <w:rPr>
                <w:rFonts w:ascii="Garamond" w:eastAsia="Arial" w:hAnsi="Garamond" w:cs="Arial"/>
                <w:b/>
                <w:bCs/>
                <w:lang w:val="hr-HR"/>
              </w:rPr>
            </w:pPr>
            <w:r w:rsidRPr="007B0963">
              <w:rPr>
                <w:rFonts w:ascii="Garamond" w:eastAsia="Arial" w:hAnsi="Garamond" w:cs="Arial"/>
                <w:b/>
                <w:bCs/>
                <w:lang w:val="hr-HR"/>
              </w:rPr>
              <w:t>UNIVERZITET DONJA GORICA</w:t>
            </w:r>
          </w:p>
        </w:tc>
      </w:tr>
      <w:tr w:rsidR="0012288D" w:rsidRPr="00C30F4A" w:rsidTr="0080673F">
        <w:trPr>
          <w:trHeight w:val="171"/>
        </w:trPr>
        <w:tc>
          <w:tcPr>
            <w:tcW w:w="3522" w:type="dxa"/>
            <w:gridSpan w:val="4"/>
            <w:vMerge w:val="restart"/>
            <w:vAlign w:val="center"/>
          </w:tcPr>
          <w:p w:rsidR="0012288D" w:rsidRPr="00F85D42" w:rsidRDefault="0012288D" w:rsidP="0012288D">
            <w:pPr>
              <w:widowControl w:val="0"/>
              <w:autoSpaceDE w:val="0"/>
              <w:autoSpaceDN w:val="0"/>
              <w:spacing w:after="0" w:line="240" w:lineRule="auto"/>
              <w:ind w:left="284" w:hanging="1"/>
              <w:rPr>
                <w:rFonts w:ascii="Garamond" w:eastAsia="Calibri" w:hAnsi="Garamond" w:cs="Times New Roman"/>
                <w:bCs/>
              </w:rPr>
            </w:pPr>
            <w:r w:rsidRPr="00EF1883">
              <w:rPr>
                <w:rFonts w:ascii="Garamond" w:eastAsia="Calibri" w:hAnsi="Garamond" w:cs="Times New Roman"/>
                <w:b/>
              </w:rPr>
              <w:t>2</w:t>
            </w:r>
            <w:r w:rsidRPr="00F85D42">
              <w:rPr>
                <w:rFonts w:ascii="Garamond" w:eastAsia="Calibri" w:hAnsi="Garamond" w:cs="Times New Roman"/>
                <w:bCs/>
              </w:rPr>
              <w:t xml:space="preserve"> Umjetnost i humanističke nauke</w:t>
            </w:r>
          </w:p>
          <w:p w:rsidR="0012288D" w:rsidRDefault="0012288D" w:rsidP="0012288D">
            <w:pPr>
              <w:widowControl w:val="0"/>
              <w:autoSpaceDE w:val="0"/>
              <w:autoSpaceDN w:val="0"/>
              <w:spacing w:after="0" w:line="240" w:lineRule="auto"/>
              <w:ind w:left="284" w:hanging="1"/>
              <w:rPr>
                <w:rFonts w:ascii="Garamond" w:eastAsia="Calibri" w:hAnsi="Garamond" w:cs="Times New Roman"/>
                <w:b/>
              </w:rPr>
            </w:pPr>
          </w:p>
          <w:p w:rsidR="0012288D" w:rsidRDefault="0012288D" w:rsidP="0012288D">
            <w:pPr>
              <w:widowControl w:val="0"/>
              <w:autoSpaceDE w:val="0"/>
              <w:autoSpaceDN w:val="0"/>
              <w:spacing w:after="0" w:line="240" w:lineRule="auto"/>
              <w:ind w:left="284" w:hanging="1"/>
              <w:rPr>
                <w:rFonts w:ascii="Garamond" w:eastAsia="Calibri" w:hAnsi="Garamond" w:cs="Times New Roman"/>
                <w:bCs/>
              </w:rPr>
            </w:pPr>
            <w:r w:rsidRPr="00EF1883">
              <w:rPr>
                <w:rFonts w:ascii="Garamond" w:eastAsia="Calibri" w:hAnsi="Garamond" w:cs="Times New Roman"/>
                <w:b/>
              </w:rPr>
              <w:t>3</w:t>
            </w:r>
            <w:r w:rsidRPr="00F85D42">
              <w:rPr>
                <w:rFonts w:ascii="Garamond" w:eastAsia="Calibri" w:hAnsi="Garamond" w:cs="Times New Roman"/>
                <w:bCs/>
              </w:rPr>
              <w:t xml:space="preserve"> Društvene nauke, poslovanje i pravo</w:t>
            </w:r>
          </w:p>
          <w:p w:rsidR="0012288D" w:rsidRDefault="0012288D" w:rsidP="0012288D">
            <w:pPr>
              <w:widowControl w:val="0"/>
              <w:autoSpaceDE w:val="0"/>
              <w:autoSpaceDN w:val="0"/>
              <w:spacing w:after="0" w:line="240" w:lineRule="auto"/>
              <w:ind w:left="284" w:hanging="1"/>
              <w:rPr>
                <w:rFonts w:ascii="Garamond" w:eastAsia="Calibri" w:hAnsi="Garamond" w:cs="Times New Roman"/>
                <w:bCs/>
                <w:sz w:val="8"/>
                <w:szCs w:val="8"/>
              </w:rPr>
            </w:pPr>
            <w:r w:rsidRPr="00FC442C">
              <w:rPr>
                <w:rFonts w:ascii="Garamond" w:eastAsia="Calibri" w:hAnsi="Garamond" w:cs="Times New Roman"/>
                <w:b/>
              </w:rPr>
              <w:t>4</w:t>
            </w:r>
            <w:r w:rsidRPr="00FC442C">
              <w:rPr>
                <w:rFonts w:ascii="Garamond" w:eastAsia="Calibri" w:hAnsi="Garamond" w:cs="Times New Roman"/>
                <w:bCs/>
              </w:rPr>
              <w:t xml:space="preserve"> Prirodne nauke</w:t>
            </w:r>
          </w:p>
          <w:p w:rsidR="0012288D" w:rsidRDefault="0012288D" w:rsidP="0012288D">
            <w:pPr>
              <w:widowControl w:val="0"/>
              <w:autoSpaceDE w:val="0"/>
              <w:autoSpaceDN w:val="0"/>
              <w:spacing w:after="0" w:line="240" w:lineRule="auto"/>
              <w:ind w:left="284" w:hanging="1"/>
              <w:rPr>
                <w:rFonts w:ascii="Garamond" w:eastAsia="Calibri" w:hAnsi="Garamond" w:cs="Times New Roman"/>
                <w:bCs/>
                <w:sz w:val="8"/>
                <w:szCs w:val="8"/>
              </w:rPr>
            </w:pPr>
          </w:p>
          <w:p w:rsidR="0012288D" w:rsidRPr="00B27242" w:rsidRDefault="0012288D" w:rsidP="0012288D">
            <w:pPr>
              <w:widowControl w:val="0"/>
              <w:autoSpaceDE w:val="0"/>
              <w:autoSpaceDN w:val="0"/>
              <w:spacing w:after="0" w:line="240" w:lineRule="auto"/>
              <w:ind w:left="284" w:hanging="1"/>
              <w:rPr>
                <w:rFonts w:ascii="Garamond" w:eastAsia="Calibri" w:hAnsi="Garamond" w:cs="Times New Roman"/>
                <w:bCs/>
                <w:sz w:val="8"/>
                <w:szCs w:val="8"/>
              </w:rPr>
            </w:pPr>
          </w:p>
          <w:p w:rsidR="0012288D" w:rsidRDefault="0012288D" w:rsidP="0012288D">
            <w:pPr>
              <w:widowControl w:val="0"/>
              <w:autoSpaceDE w:val="0"/>
              <w:autoSpaceDN w:val="0"/>
              <w:spacing w:after="0" w:line="240" w:lineRule="auto"/>
              <w:ind w:left="284" w:hanging="1"/>
              <w:rPr>
                <w:rFonts w:ascii="Garamond" w:eastAsia="Calibri" w:hAnsi="Garamond" w:cs="Times New Roman"/>
                <w:bCs/>
                <w:sz w:val="6"/>
                <w:szCs w:val="6"/>
              </w:rPr>
            </w:pPr>
            <w:r w:rsidRPr="00EF1883">
              <w:rPr>
                <w:rFonts w:ascii="Garamond" w:eastAsia="Calibri" w:hAnsi="Garamond" w:cs="Times New Roman"/>
                <w:b/>
              </w:rPr>
              <w:t>5</w:t>
            </w:r>
            <w:r w:rsidRPr="00F85D42">
              <w:rPr>
                <w:rFonts w:ascii="Garamond" w:eastAsia="Calibri" w:hAnsi="Garamond" w:cs="Times New Roman"/>
                <w:bCs/>
              </w:rPr>
              <w:t xml:space="preserve"> Inženjerstvo, proizvodnja i konstrukcije</w:t>
            </w:r>
          </w:p>
          <w:p w:rsidR="0012288D" w:rsidRPr="002F4A96" w:rsidRDefault="0012288D" w:rsidP="0012288D">
            <w:pPr>
              <w:widowControl w:val="0"/>
              <w:autoSpaceDE w:val="0"/>
              <w:autoSpaceDN w:val="0"/>
              <w:spacing w:after="0" w:line="240" w:lineRule="auto"/>
              <w:ind w:left="284" w:hanging="1"/>
              <w:rPr>
                <w:rFonts w:ascii="Garamond" w:eastAsia="Calibri" w:hAnsi="Garamond" w:cs="Times New Roman"/>
                <w:bCs/>
                <w:sz w:val="6"/>
                <w:szCs w:val="6"/>
              </w:rPr>
            </w:pPr>
          </w:p>
          <w:p w:rsidR="0012288D" w:rsidRPr="00F85D42" w:rsidRDefault="0012288D" w:rsidP="0012288D">
            <w:pPr>
              <w:widowControl w:val="0"/>
              <w:autoSpaceDE w:val="0"/>
              <w:autoSpaceDN w:val="0"/>
              <w:spacing w:after="40" w:line="240" w:lineRule="auto"/>
              <w:ind w:left="284" w:hanging="1"/>
              <w:rPr>
                <w:rFonts w:ascii="Garamond" w:eastAsia="Calibri" w:hAnsi="Garamond" w:cs="Times New Roman"/>
                <w:bCs/>
              </w:rPr>
            </w:pPr>
            <w:r w:rsidRPr="00EF1883">
              <w:rPr>
                <w:rFonts w:ascii="Garamond" w:eastAsia="Calibri" w:hAnsi="Garamond" w:cs="Times New Roman"/>
                <w:b/>
              </w:rPr>
              <w:t>6</w:t>
            </w:r>
            <w:r w:rsidRPr="00F85D42">
              <w:rPr>
                <w:rFonts w:ascii="Garamond" w:eastAsia="Calibri" w:hAnsi="Garamond" w:cs="Times New Roman"/>
                <w:bCs/>
              </w:rPr>
              <w:t xml:space="preserve"> Poljoprivreda</w:t>
            </w:r>
          </w:p>
          <w:p w:rsidR="0012288D" w:rsidRPr="00C30F4A" w:rsidRDefault="0012288D" w:rsidP="0012288D">
            <w:pPr>
              <w:widowControl w:val="0"/>
              <w:autoSpaceDE w:val="0"/>
              <w:autoSpaceDN w:val="0"/>
              <w:spacing w:after="40" w:line="240" w:lineRule="auto"/>
              <w:ind w:left="284" w:hanging="1"/>
              <w:rPr>
                <w:rFonts w:ascii="Garamond" w:eastAsia="Arial" w:hAnsi="Garamond" w:cs="Arial"/>
                <w:sz w:val="26"/>
                <w:szCs w:val="26"/>
                <w:lang w:val="hr-HR"/>
              </w:rPr>
            </w:pPr>
            <w:r w:rsidRPr="00EF1883">
              <w:rPr>
                <w:rFonts w:ascii="Garamond" w:eastAsia="Calibri" w:hAnsi="Garamond" w:cs="Times New Roman"/>
                <w:b/>
              </w:rPr>
              <w:t>8</w:t>
            </w:r>
            <w:r w:rsidRPr="00F85D42">
              <w:rPr>
                <w:rFonts w:ascii="Garamond" w:eastAsia="Calibri" w:hAnsi="Garamond" w:cs="Times New Roman"/>
                <w:bCs/>
              </w:rPr>
              <w:t xml:space="preserve"> Usluge</w:t>
            </w:r>
          </w:p>
        </w:tc>
        <w:tc>
          <w:tcPr>
            <w:tcW w:w="3145" w:type="dxa"/>
            <w:gridSpan w:val="2"/>
            <w:vMerge w:val="restart"/>
            <w:tcBorders>
              <w:left w:val="single" w:sz="4" w:space="0" w:color="000000"/>
            </w:tcBorders>
            <w:vAlign w:val="center"/>
          </w:tcPr>
          <w:p w:rsidR="0012288D" w:rsidRDefault="0012288D" w:rsidP="0012288D">
            <w:pPr>
              <w:widowControl w:val="0"/>
              <w:autoSpaceDE w:val="0"/>
              <w:autoSpaceDN w:val="0"/>
              <w:spacing w:after="0" w:line="240" w:lineRule="auto"/>
              <w:ind w:left="382"/>
              <w:rPr>
                <w:rFonts w:ascii="Garamond" w:eastAsia="Calibri" w:hAnsi="Garamond" w:cs="Times New Roman"/>
                <w:bCs/>
                <w:sz w:val="20"/>
                <w:szCs w:val="20"/>
              </w:rPr>
            </w:pPr>
            <w:r w:rsidRPr="00845744">
              <w:rPr>
                <w:rFonts w:ascii="Garamond" w:eastAsia="Calibri" w:hAnsi="Garamond" w:cs="Times New Roman"/>
                <w:bCs/>
                <w:sz w:val="20"/>
                <w:szCs w:val="20"/>
              </w:rPr>
              <w:t>Umjetnost</w:t>
            </w:r>
          </w:p>
          <w:p w:rsidR="0012288D" w:rsidRPr="00D23374" w:rsidRDefault="0012288D" w:rsidP="0012288D">
            <w:pPr>
              <w:widowControl w:val="0"/>
              <w:autoSpaceDE w:val="0"/>
              <w:autoSpaceDN w:val="0"/>
              <w:spacing w:after="0" w:line="240" w:lineRule="auto"/>
              <w:ind w:left="382"/>
              <w:rPr>
                <w:rFonts w:ascii="Garamond" w:eastAsia="Calibri" w:hAnsi="Garamond" w:cs="Times New Roman"/>
                <w:bCs/>
                <w:sz w:val="20"/>
                <w:szCs w:val="20"/>
              </w:rPr>
            </w:pPr>
            <w:r w:rsidRPr="00845744">
              <w:rPr>
                <w:rFonts w:ascii="Garamond" w:eastAsia="Calibri" w:hAnsi="Garamond" w:cs="Times New Roman"/>
                <w:bCs/>
                <w:sz w:val="20"/>
                <w:szCs w:val="20"/>
              </w:rPr>
              <w:t>Humanističke nauke</w:t>
            </w:r>
          </w:p>
        </w:tc>
        <w:tc>
          <w:tcPr>
            <w:tcW w:w="725" w:type="dxa"/>
            <w:tcBorders>
              <w:bottom w:val="dotted" w:sz="4" w:space="0" w:color="000000"/>
            </w:tcBorders>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bottom w:val="dotted" w:sz="4" w:space="0" w:color="000000"/>
              <w:right w:val="single" w:sz="4" w:space="0" w:color="auto"/>
            </w:tcBorders>
            <w:shd w:val="clear" w:color="auto" w:fill="D0CECE" w:themeFill="background2" w:themeFillShade="E6"/>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p>
        </w:tc>
        <w:tc>
          <w:tcPr>
            <w:tcW w:w="724" w:type="dxa"/>
            <w:tcBorders>
              <w:left w:val="single" w:sz="4" w:space="0" w:color="auto"/>
              <w:bottom w:val="dotted" w:sz="4" w:space="0" w:color="000000"/>
            </w:tcBorders>
            <w:shd w:val="clear" w:color="auto" w:fill="D0CECE" w:themeFill="background2" w:themeFillShade="E6"/>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p>
        </w:tc>
      </w:tr>
      <w:tr w:rsidR="0012288D" w:rsidRPr="00C30F4A" w:rsidTr="0080673F">
        <w:trPr>
          <w:trHeight w:val="50"/>
        </w:trPr>
        <w:tc>
          <w:tcPr>
            <w:tcW w:w="3522" w:type="dxa"/>
            <w:gridSpan w:val="4"/>
            <w:vMerge/>
            <w:vAlign w:val="center"/>
          </w:tcPr>
          <w:p w:rsidR="0012288D" w:rsidRPr="00EF1883" w:rsidRDefault="0012288D" w:rsidP="004E761D">
            <w:pPr>
              <w:widowControl w:val="0"/>
              <w:autoSpaceDE w:val="0"/>
              <w:autoSpaceDN w:val="0"/>
              <w:spacing w:before="2" w:after="0" w:line="240" w:lineRule="auto"/>
              <w:ind w:left="284" w:hanging="279"/>
              <w:rPr>
                <w:rFonts w:ascii="Garamond" w:eastAsia="Calibri" w:hAnsi="Garamond" w:cs="Times New Roman"/>
                <w:b/>
              </w:rPr>
            </w:pPr>
          </w:p>
        </w:tc>
        <w:tc>
          <w:tcPr>
            <w:tcW w:w="3145" w:type="dxa"/>
            <w:gridSpan w:val="2"/>
            <w:vMerge/>
            <w:tcBorders>
              <w:left w:val="single" w:sz="4" w:space="0" w:color="000000"/>
              <w:bottom w:val="dotted" w:sz="4" w:space="0" w:color="000000"/>
            </w:tcBorders>
            <w:vAlign w:val="center"/>
          </w:tcPr>
          <w:p w:rsidR="0012288D" w:rsidRPr="00845744" w:rsidRDefault="0012288D" w:rsidP="0012288D">
            <w:pPr>
              <w:widowControl w:val="0"/>
              <w:autoSpaceDE w:val="0"/>
              <w:autoSpaceDN w:val="0"/>
              <w:spacing w:after="0" w:line="240" w:lineRule="auto"/>
              <w:ind w:left="382"/>
              <w:rPr>
                <w:rFonts w:ascii="Garamond" w:eastAsia="Calibri" w:hAnsi="Garamond" w:cs="Times New Roman"/>
                <w:bCs/>
                <w:sz w:val="20"/>
                <w:szCs w:val="20"/>
              </w:rPr>
            </w:pPr>
          </w:p>
        </w:tc>
        <w:tc>
          <w:tcPr>
            <w:tcW w:w="725" w:type="dxa"/>
            <w:tcBorders>
              <w:top w:val="dotted" w:sz="4" w:space="0" w:color="000000"/>
              <w:bottom w:val="dotted" w:sz="4" w:space="0" w:color="000000"/>
            </w:tcBorders>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bottom w:val="dotted" w:sz="4" w:space="0" w:color="000000"/>
              <w:right w:val="single" w:sz="4" w:space="0" w:color="auto"/>
            </w:tcBorders>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50"/>
        </w:trPr>
        <w:tc>
          <w:tcPr>
            <w:tcW w:w="3522" w:type="dxa"/>
            <w:gridSpan w:val="4"/>
            <w:vMerge/>
            <w:vAlign w:val="center"/>
          </w:tcPr>
          <w:p w:rsidR="0012288D" w:rsidRPr="00EF1883" w:rsidRDefault="0012288D" w:rsidP="004E761D">
            <w:pPr>
              <w:widowControl w:val="0"/>
              <w:autoSpaceDE w:val="0"/>
              <w:autoSpaceDN w:val="0"/>
              <w:spacing w:before="2" w:after="0" w:line="240" w:lineRule="auto"/>
              <w:ind w:left="284" w:hanging="279"/>
              <w:rPr>
                <w:rFonts w:ascii="Garamond" w:eastAsia="Calibri" w:hAnsi="Garamond" w:cs="Times New Roman"/>
                <w:b/>
              </w:rPr>
            </w:pPr>
          </w:p>
        </w:tc>
        <w:tc>
          <w:tcPr>
            <w:tcW w:w="3145" w:type="dxa"/>
            <w:gridSpan w:val="2"/>
            <w:vMerge w:val="restart"/>
            <w:tcBorders>
              <w:top w:val="dotted" w:sz="4" w:space="0" w:color="000000"/>
              <w:left w:val="single" w:sz="4" w:space="0" w:color="000000"/>
            </w:tcBorders>
            <w:vAlign w:val="center"/>
          </w:tcPr>
          <w:p w:rsidR="0012288D" w:rsidRPr="00845744" w:rsidRDefault="0012288D" w:rsidP="0012288D">
            <w:pPr>
              <w:widowControl w:val="0"/>
              <w:autoSpaceDE w:val="0"/>
              <w:autoSpaceDN w:val="0"/>
              <w:spacing w:after="0" w:line="240" w:lineRule="auto"/>
              <w:ind w:left="382"/>
              <w:rPr>
                <w:rFonts w:ascii="Garamond" w:eastAsia="Calibri" w:hAnsi="Garamond" w:cs="Times New Roman"/>
                <w:bCs/>
                <w:sz w:val="20"/>
                <w:szCs w:val="20"/>
              </w:rPr>
            </w:pPr>
            <w:r w:rsidRPr="00845744">
              <w:rPr>
                <w:rFonts w:ascii="Garamond" w:eastAsia="Calibri" w:hAnsi="Garamond" w:cs="Times New Roman"/>
                <w:bCs/>
                <w:sz w:val="20"/>
                <w:szCs w:val="20"/>
              </w:rPr>
              <w:t>Društvene i biheviorističke nauke</w:t>
            </w:r>
          </w:p>
          <w:p w:rsidR="0012288D" w:rsidRPr="00845744" w:rsidRDefault="0012288D" w:rsidP="0012288D">
            <w:pPr>
              <w:widowControl w:val="0"/>
              <w:autoSpaceDE w:val="0"/>
              <w:autoSpaceDN w:val="0"/>
              <w:spacing w:after="0" w:line="240" w:lineRule="auto"/>
              <w:ind w:left="382"/>
              <w:rPr>
                <w:rFonts w:ascii="Garamond" w:eastAsia="Calibri" w:hAnsi="Garamond" w:cs="Times New Roman"/>
                <w:bCs/>
                <w:sz w:val="20"/>
                <w:szCs w:val="20"/>
              </w:rPr>
            </w:pPr>
            <w:r w:rsidRPr="00845744">
              <w:rPr>
                <w:rFonts w:ascii="Garamond" w:eastAsia="Calibri" w:hAnsi="Garamond" w:cs="Times New Roman"/>
                <w:bCs/>
                <w:sz w:val="20"/>
                <w:szCs w:val="20"/>
              </w:rPr>
              <w:t>Poslovna administracija</w:t>
            </w:r>
          </w:p>
          <w:p w:rsidR="0012288D" w:rsidRPr="00845744" w:rsidRDefault="0012288D" w:rsidP="0012288D">
            <w:pPr>
              <w:widowControl w:val="0"/>
              <w:autoSpaceDE w:val="0"/>
              <w:autoSpaceDN w:val="0"/>
              <w:spacing w:after="0" w:line="240" w:lineRule="auto"/>
              <w:ind w:left="382"/>
              <w:rPr>
                <w:rFonts w:ascii="Garamond" w:eastAsia="Calibri" w:hAnsi="Garamond" w:cs="Times New Roman"/>
                <w:bCs/>
                <w:sz w:val="20"/>
                <w:szCs w:val="20"/>
              </w:rPr>
            </w:pPr>
            <w:r w:rsidRPr="00845744">
              <w:rPr>
                <w:rFonts w:ascii="Garamond" w:eastAsia="Calibri" w:hAnsi="Garamond" w:cs="Times New Roman"/>
                <w:bCs/>
                <w:sz w:val="20"/>
                <w:szCs w:val="20"/>
              </w:rPr>
              <w:t>Pravo</w:t>
            </w:r>
          </w:p>
        </w:tc>
        <w:tc>
          <w:tcPr>
            <w:tcW w:w="725" w:type="dxa"/>
            <w:tcBorders>
              <w:top w:val="dotted" w:sz="4" w:space="0" w:color="000000"/>
              <w:bottom w:val="dotted" w:sz="4" w:space="0" w:color="000000"/>
            </w:tcBorders>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bottom w:val="dotted" w:sz="4" w:space="0" w:color="000000"/>
              <w:right w:val="single" w:sz="4" w:space="0" w:color="auto"/>
            </w:tcBorders>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50"/>
        </w:trPr>
        <w:tc>
          <w:tcPr>
            <w:tcW w:w="3522" w:type="dxa"/>
            <w:gridSpan w:val="4"/>
            <w:vMerge/>
            <w:vAlign w:val="center"/>
          </w:tcPr>
          <w:p w:rsidR="0012288D" w:rsidRPr="00EF1883" w:rsidRDefault="0012288D" w:rsidP="004E761D">
            <w:pPr>
              <w:widowControl w:val="0"/>
              <w:autoSpaceDE w:val="0"/>
              <w:autoSpaceDN w:val="0"/>
              <w:spacing w:before="2" w:after="0" w:line="240" w:lineRule="auto"/>
              <w:ind w:left="284" w:hanging="279"/>
              <w:rPr>
                <w:rFonts w:ascii="Garamond" w:eastAsia="Calibri" w:hAnsi="Garamond" w:cs="Times New Roman"/>
                <w:b/>
              </w:rPr>
            </w:pPr>
          </w:p>
        </w:tc>
        <w:tc>
          <w:tcPr>
            <w:tcW w:w="3145" w:type="dxa"/>
            <w:gridSpan w:val="2"/>
            <w:vMerge/>
            <w:tcBorders>
              <w:left w:val="single" w:sz="4" w:space="0" w:color="000000"/>
            </w:tcBorders>
            <w:vAlign w:val="center"/>
          </w:tcPr>
          <w:p w:rsidR="0012288D" w:rsidRPr="00845744" w:rsidRDefault="0012288D" w:rsidP="0012288D">
            <w:pPr>
              <w:widowControl w:val="0"/>
              <w:autoSpaceDE w:val="0"/>
              <w:autoSpaceDN w:val="0"/>
              <w:spacing w:after="0" w:line="240" w:lineRule="auto"/>
              <w:ind w:left="382"/>
              <w:rPr>
                <w:rFonts w:ascii="Garamond" w:eastAsia="Calibri" w:hAnsi="Garamond" w:cs="Times New Roman"/>
                <w:bCs/>
                <w:sz w:val="20"/>
                <w:szCs w:val="20"/>
              </w:rPr>
            </w:pPr>
          </w:p>
        </w:tc>
        <w:tc>
          <w:tcPr>
            <w:tcW w:w="725" w:type="dxa"/>
            <w:tcBorders>
              <w:top w:val="dotted" w:sz="4" w:space="0" w:color="000000"/>
              <w:bottom w:val="dotted" w:sz="4" w:space="0" w:color="000000"/>
            </w:tcBorders>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bottom w:val="dotted" w:sz="4" w:space="0" w:color="000000"/>
              <w:right w:val="single" w:sz="4" w:space="0" w:color="auto"/>
            </w:tcBorders>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50"/>
        </w:trPr>
        <w:tc>
          <w:tcPr>
            <w:tcW w:w="3522" w:type="dxa"/>
            <w:gridSpan w:val="4"/>
            <w:vMerge/>
            <w:vAlign w:val="center"/>
          </w:tcPr>
          <w:p w:rsidR="0012288D" w:rsidRPr="00EF1883" w:rsidRDefault="0012288D" w:rsidP="004E761D">
            <w:pPr>
              <w:widowControl w:val="0"/>
              <w:autoSpaceDE w:val="0"/>
              <w:autoSpaceDN w:val="0"/>
              <w:spacing w:before="2" w:after="0" w:line="240" w:lineRule="auto"/>
              <w:ind w:left="284" w:hanging="279"/>
              <w:rPr>
                <w:rFonts w:ascii="Garamond" w:eastAsia="Calibri" w:hAnsi="Garamond" w:cs="Times New Roman"/>
                <w:b/>
              </w:rPr>
            </w:pPr>
          </w:p>
        </w:tc>
        <w:tc>
          <w:tcPr>
            <w:tcW w:w="3145" w:type="dxa"/>
            <w:gridSpan w:val="2"/>
            <w:vMerge/>
            <w:tcBorders>
              <w:left w:val="single" w:sz="4" w:space="0" w:color="000000"/>
              <w:bottom w:val="dotted" w:sz="4" w:space="0" w:color="000000"/>
            </w:tcBorders>
            <w:vAlign w:val="center"/>
          </w:tcPr>
          <w:p w:rsidR="0012288D" w:rsidRPr="00845744" w:rsidRDefault="0012288D" w:rsidP="0012288D">
            <w:pPr>
              <w:widowControl w:val="0"/>
              <w:autoSpaceDE w:val="0"/>
              <w:autoSpaceDN w:val="0"/>
              <w:spacing w:after="0" w:line="240" w:lineRule="auto"/>
              <w:ind w:left="382"/>
              <w:rPr>
                <w:rFonts w:ascii="Garamond" w:eastAsia="Calibri" w:hAnsi="Garamond" w:cs="Times New Roman"/>
                <w:bCs/>
                <w:sz w:val="20"/>
                <w:szCs w:val="20"/>
              </w:rPr>
            </w:pPr>
          </w:p>
        </w:tc>
        <w:tc>
          <w:tcPr>
            <w:tcW w:w="725" w:type="dxa"/>
            <w:tcBorders>
              <w:top w:val="dotted" w:sz="4" w:space="0" w:color="000000"/>
              <w:bottom w:val="dotted" w:sz="4" w:space="0" w:color="000000"/>
            </w:tcBorders>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bottom w:val="dotted" w:sz="4" w:space="0" w:color="000000"/>
              <w:right w:val="single" w:sz="4" w:space="0" w:color="auto"/>
            </w:tcBorders>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50"/>
        </w:trPr>
        <w:tc>
          <w:tcPr>
            <w:tcW w:w="3522" w:type="dxa"/>
            <w:gridSpan w:val="4"/>
            <w:vMerge/>
            <w:vAlign w:val="center"/>
          </w:tcPr>
          <w:p w:rsidR="0012288D" w:rsidRPr="00EF1883" w:rsidRDefault="0012288D" w:rsidP="004E761D">
            <w:pPr>
              <w:widowControl w:val="0"/>
              <w:autoSpaceDE w:val="0"/>
              <w:autoSpaceDN w:val="0"/>
              <w:spacing w:before="2" w:after="0" w:line="240" w:lineRule="auto"/>
              <w:ind w:left="284" w:hanging="279"/>
              <w:rPr>
                <w:rFonts w:ascii="Garamond" w:eastAsia="Calibri" w:hAnsi="Garamond" w:cs="Times New Roman"/>
                <w:b/>
              </w:rPr>
            </w:pPr>
          </w:p>
        </w:tc>
        <w:tc>
          <w:tcPr>
            <w:tcW w:w="3145" w:type="dxa"/>
            <w:gridSpan w:val="2"/>
            <w:tcBorders>
              <w:top w:val="dotted" w:sz="4" w:space="0" w:color="000000"/>
              <w:left w:val="single" w:sz="4" w:space="0" w:color="000000"/>
              <w:bottom w:val="dotted" w:sz="4" w:space="0" w:color="000000"/>
            </w:tcBorders>
            <w:vAlign w:val="center"/>
          </w:tcPr>
          <w:p w:rsidR="0012288D" w:rsidRPr="00845744" w:rsidRDefault="0012288D" w:rsidP="0012288D">
            <w:pPr>
              <w:widowControl w:val="0"/>
              <w:autoSpaceDE w:val="0"/>
              <w:autoSpaceDN w:val="0"/>
              <w:spacing w:after="0" w:line="240" w:lineRule="auto"/>
              <w:ind w:left="382"/>
              <w:rPr>
                <w:rFonts w:ascii="Garamond" w:eastAsia="Calibri" w:hAnsi="Garamond" w:cs="Times New Roman"/>
                <w:bCs/>
                <w:sz w:val="20"/>
                <w:szCs w:val="20"/>
              </w:rPr>
            </w:pPr>
            <w:r>
              <w:rPr>
                <w:rFonts w:ascii="Garamond" w:eastAsia="Calibri" w:hAnsi="Garamond" w:cs="Times New Roman"/>
                <w:bCs/>
                <w:sz w:val="20"/>
                <w:szCs w:val="20"/>
              </w:rPr>
              <w:t>Matematika</w:t>
            </w:r>
          </w:p>
        </w:tc>
        <w:tc>
          <w:tcPr>
            <w:tcW w:w="725" w:type="dxa"/>
            <w:tcBorders>
              <w:top w:val="dotted" w:sz="4" w:space="0" w:color="000000"/>
              <w:bottom w:val="dotted" w:sz="4" w:space="0" w:color="000000"/>
            </w:tcBorders>
            <w:vAlign w:val="center"/>
          </w:tcPr>
          <w:p w:rsidR="0012288D"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bottom w:val="dotted" w:sz="4" w:space="0" w:color="000000"/>
              <w:right w:val="single" w:sz="4" w:space="0" w:color="auto"/>
            </w:tcBorders>
            <w:shd w:val="clear" w:color="auto" w:fill="auto"/>
            <w:vAlign w:val="center"/>
          </w:tcPr>
          <w:p w:rsidR="0012288D"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rsidR="0012288D"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p>
        </w:tc>
      </w:tr>
      <w:tr w:rsidR="0012288D" w:rsidRPr="00C30F4A" w:rsidTr="0080673F">
        <w:trPr>
          <w:trHeight w:val="50"/>
        </w:trPr>
        <w:tc>
          <w:tcPr>
            <w:tcW w:w="3522" w:type="dxa"/>
            <w:gridSpan w:val="4"/>
            <w:vMerge/>
            <w:vAlign w:val="center"/>
          </w:tcPr>
          <w:p w:rsidR="0012288D" w:rsidRPr="00EF1883" w:rsidRDefault="0012288D" w:rsidP="004E761D">
            <w:pPr>
              <w:widowControl w:val="0"/>
              <w:autoSpaceDE w:val="0"/>
              <w:autoSpaceDN w:val="0"/>
              <w:spacing w:before="2" w:after="0" w:line="240" w:lineRule="auto"/>
              <w:ind w:left="284" w:hanging="279"/>
              <w:rPr>
                <w:rFonts w:ascii="Garamond" w:eastAsia="Calibri" w:hAnsi="Garamond" w:cs="Times New Roman"/>
                <w:b/>
              </w:rPr>
            </w:pPr>
          </w:p>
        </w:tc>
        <w:tc>
          <w:tcPr>
            <w:tcW w:w="3145" w:type="dxa"/>
            <w:gridSpan w:val="2"/>
            <w:vMerge w:val="restart"/>
            <w:tcBorders>
              <w:top w:val="dotted" w:sz="4" w:space="0" w:color="000000"/>
              <w:left w:val="single" w:sz="4" w:space="0" w:color="000000"/>
            </w:tcBorders>
            <w:vAlign w:val="center"/>
          </w:tcPr>
          <w:p w:rsidR="0012288D" w:rsidRDefault="0012288D" w:rsidP="0012288D">
            <w:pPr>
              <w:widowControl w:val="0"/>
              <w:autoSpaceDE w:val="0"/>
              <w:autoSpaceDN w:val="0"/>
              <w:spacing w:after="0" w:line="240" w:lineRule="auto"/>
              <w:ind w:left="382"/>
              <w:rPr>
                <w:rFonts w:ascii="Garamond" w:eastAsia="Calibri" w:hAnsi="Garamond" w:cs="Times New Roman"/>
                <w:bCs/>
                <w:sz w:val="20"/>
                <w:szCs w:val="20"/>
              </w:rPr>
            </w:pPr>
            <w:r>
              <w:rPr>
                <w:rFonts w:ascii="Garamond" w:eastAsia="Calibri" w:hAnsi="Garamond" w:cs="Times New Roman"/>
                <w:bCs/>
                <w:sz w:val="20"/>
                <w:szCs w:val="20"/>
              </w:rPr>
              <w:t>Inženjerstvo</w:t>
            </w:r>
          </w:p>
          <w:p w:rsidR="0012288D" w:rsidRDefault="0012288D" w:rsidP="0012288D">
            <w:pPr>
              <w:widowControl w:val="0"/>
              <w:autoSpaceDE w:val="0"/>
              <w:autoSpaceDN w:val="0"/>
              <w:spacing w:after="0" w:line="240" w:lineRule="auto"/>
              <w:ind w:left="382"/>
              <w:rPr>
                <w:rFonts w:ascii="Garamond" w:eastAsia="Calibri" w:hAnsi="Garamond" w:cs="Times New Roman"/>
                <w:bCs/>
                <w:sz w:val="20"/>
                <w:szCs w:val="20"/>
              </w:rPr>
            </w:pPr>
            <w:r w:rsidRPr="00845744">
              <w:rPr>
                <w:rFonts w:ascii="Garamond" w:eastAsia="Calibri" w:hAnsi="Garamond" w:cs="Times New Roman"/>
                <w:bCs/>
                <w:sz w:val="20"/>
                <w:szCs w:val="20"/>
              </w:rPr>
              <w:t>Proizvodnja i obrada</w:t>
            </w:r>
          </w:p>
        </w:tc>
        <w:tc>
          <w:tcPr>
            <w:tcW w:w="725" w:type="dxa"/>
            <w:tcBorders>
              <w:top w:val="dotted" w:sz="4" w:space="0" w:color="000000"/>
              <w:bottom w:val="dotted" w:sz="4" w:space="0" w:color="000000"/>
            </w:tcBorders>
            <w:vAlign w:val="center"/>
          </w:tcPr>
          <w:p w:rsidR="0012288D"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bottom w:val="dotted" w:sz="4" w:space="0" w:color="000000"/>
              <w:right w:val="single" w:sz="4" w:space="0" w:color="auto"/>
            </w:tcBorders>
            <w:shd w:val="clear" w:color="auto" w:fill="auto"/>
            <w:vAlign w:val="center"/>
          </w:tcPr>
          <w:p w:rsidR="0012288D"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rsidR="0012288D"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p>
        </w:tc>
      </w:tr>
      <w:tr w:rsidR="0012288D" w:rsidRPr="00C30F4A" w:rsidTr="0080673F">
        <w:trPr>
          <w:trHeight w:val="50"/>
        </w:trPr>
        <w:tc>
          <w:tcPr>
            <w:tcW w:w="3522" w:type="dxa"/>
            <w:gridSpan w:val="4"/>
            <w:vMerge/>
            <w:vAlign w:val="center"/>
          </w:tcPr>
          <w:p w:rsidR="0012288D" w:rsidRPr="00EF1883" w:rsidRDefault="0012288D" w:rsidP="004E761D">
            <w:pPr>
              <w:widowControl w:val="0"/>
              <w:autoSpaceDE w:val="0"/>
              <w:autoSpaceDN w:val="0"/>
              <w:spacing w:before="2" w:after="0" w:line="240" w:lineRule="auto"/>
              <w:ind w:left="284" w:hanging="279"/>
              <w:rPr>
                <w:rFonts w:ascii="Garamond" w:eastAsia="Calibri" w:hAnsi="Garamond" w:cs="Times New Roman"/>
                <w:b/>
              </w:rPr>
            </w:pPr>
          </w:p>
        </w:tc>
        <w:tc>
          <w:tcPr>
            <w:tcW w:w="3145" w:type="dxa"/>
            <w:gridSpan w:val="2"/>
            <w:vMerge/>
            <w:tcBorders>
              <w:left w:val="single" w:sz="4" w:space="0" w:color="000000"/>
              <w:bottom w:val="dotted" w:sz="4" w:space="0" w:color="000000"/>
            </w:tcBorders>
            <w:vAlign w:val="center"/>
          </w:tcPr>
          <w:p w:rsidR="0012288D" w:rsidRPr="00845744" w:rsidRDefault="0012288D" w:rsidP="0012288D">
            <w:pPr>
              <w:widowControl w:val="0"/>
              <w:autoSpaceDE w:val="0"/>
              <w:autoSpaceDN w:val="0"/>
              <w:spacing w:after="0" w:line="240" w:lineRule="auto"/>
              <w:ind w:left="382"/>
              <w:rPr>
                <w:rFonts w:ascii="Garamond" w:eastAsia="Calibri" w:hAnsi="Garamond" w:cs="Times New Roman"/>
                <w:bCs/>
                <w:sz w:val="20"/>
                <w:szCs w:val="20"/>
              </w:rPr>
            </w:pPr>
          </w:p>
        </w:tc>
        <w:tc>
          <w:tcPr>
            <w:tcW w:w="725" w:type="dxa"/>
            <w:tcBorders>
              <w:top w:val="dotted" w:sz="4" w:space="0" w:color="000000"/>
              <w:bottom w:val="dotted" w:sz="4" w:space="0" w:color="000000"/>
            </w:tcBorders>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bottom w:val="dotted" w:sz="4" w:space="0" w:color="000000"/>
              <w:right w:val="single" w:sz="4" w:space="0" w:color="auto"/>
            </w:tcBorders>
            <w:shd w:val="clear" w:color="auto" w:fill="auto"/>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p>
        </w:tc>
      </w:tr>
      <w:tr w:rsidR="0012288D" w:rsidRPr="00C30F4A" w:rsidTr="0080673F">
        <w:trPr>
          <w:trHeight w:val="50"/>
        </w:trPr>
        <w:tc>
          <w:tcPr>
            <w:tcW w:w="3522" w:type="dxa"/>
            <w:gridSpan w:val="4"/>
            <w:vMerge/>
            <w:vAlign w:val="center"/>
          </w:tcPr>
          <w:p w:rsidR="0012288D" w:rsidRPr="00EF1883" w:rsidRDefault="0012288D" w:rsidP="004E761D">
            <w:pPr>
              <w:widowControl w:val="0"/>
              <w:autoSpaceDE w:val="0"/>
              <w:autoSpaceDN w:val="0"/>
              <w:spacing w:before="2" w:after="0" w:line="240" w:lineRule="auto"/>
              <w:ind w:left="284" w:hanging="279"/>
              <w:rPr>
                <w:rFonts w:ascii="Garamond" w:eastAsia="Calibri" w:hAnsi="Garamond" w:cs="Times New Roman"/>
                <w:b/>
              </w:rPr>
            </w:pPr>
          </w:p>
        </w:tc>
        <w:tc>
          <w:tcPr>
            <w:tcW w:w="3145" w:type="dxa"/>
            <w:gridSpan w:val="2"/>
            <w:tcBorders>
              <w:top w:val="dotted" w:sz="4" w:space="0" w:color="000000"/>
              <w:left w:val="single" w:sz="4" w:space="0" w:color="000000"/>
              <w:bottom w:val="dotted" w:sz="4" w:space="0" w:color="000000"/>
            </w:tcBorders>
            <w:vAlign w:val="center"/>
          </w:tcPr>
          <w:p w:rsidR="0012288D" w:rsidRDefault="0012288D" w:rsidP="0012288D">
            <w:pPr>
              <w:widowControl w:val="0"/>
              <w:autoSpaceDE w:val="0"/>
              <w:autoSpaceDN w:val="0"/>
              <w:spacing w:after="0" w:line="240" w:lineRule="auto"/>
              <w:ind w:left="382"/>
              <w:rPr>
                <w:rFonts w:ascii="Garamond" w:eastAsia="Calibri" w:hAnsi="Garamond" w:cs="Times New Roman"/>
                <w:bCs/>
                <w:sz w:val="20"/>
                <w:szCs w:val="20"/>
              </w:rPr>
            </w:pPr>
            <w:r>
              <w:rPr>
                <w:rFonts w:ascii="Garamond" w:eastAsia="Calibri" w:hAnsi="Garamond" w:cs="Times New Roman"/>
                <w:bCs/>
                <w:sz w:val="20"/>
                <w:szCs w:val="20"/>
              </w:rPr>
              <w:t>Poljoprivreda</w:t>
            </w:r>
          </w:p>
        </w:tc>
        <w:tc>
          <w:tcPr>
            <w:tcW w:w="725" w:type="dxa"/>
            <w:tcBorders>
              <w:top w:val="dotted" w:sz="4" w:space="0" w:color="000000"/>
              <w:bottom w:val="dotted" w:sz="4" w:space="0" w:color="000000"/>
            </w:tcBorders>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bottom w:val="dotted" w:sz="4" w:space="0" w:color="000000"/>
              <w:right w:val="single" w:sz="4" w:space="0" w:color="auto"/>
            </w:tcBorders>
            <w:shd w:val="clear" w:color="auto" w:fill="auto"/>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shd w:val="clear" w:color="auto" w:fill="D0CECE" w:themeFill="background2" w:themeFillShade="E6"/>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p>
        </w:tc>
      </w:tr>
      <w:tr w:rsidR="0012288D" w:rsidRPr="00C30F4A" w:rsidTr="0080673F">
        <w:trPr>
          <w:trHeight w:val="424"/>
        </w:trPr>
        <w:tc>
          <w:tcPr>
            <w:tcW w:w="3522" w:type="dxa"/>
            <w:gridSpan w:val="4"/>
            <w:vMerge/>
            <w:vAlign w:val="center"/>
          </w:tcPr>
          <w:p w:rsidR="0012288D" w:rsidRPr="00EF1883" w:rsidRDefault="0012288D" w:rsidP="004E761D">
            <w:pPr>
              <w:widowControl w:val="0"/>
              <w:autoSpaceDE w:val="0"/>
              <w:autoSpaceDN w:val="0"/>
              <w:spacing w:before="2" w:after="0" w:line="240" w:lineRule="auto"/>
              <w:ind w:left="284" w:hanging="279"/>
              <w:rPr>
                <w:rFonts w:ascii="Garamond" w:eastAsia="Calibri" w:hAnsi="Garamond" w:cs="Times New Roman"/>
                <w:b/>
              </w:rPr>
            </w:pPr>
          </w:p>
        </w:tc>
        <w:tc>
          <w:tcPr>
            <w:tcW w:w="3145" w:type="dxa"/>
            <w:gridSpan w:val="2"/>
            <w:tcBorders>
              <w:top w:val="dotted" w:sz="4" w:space="0" w:color="000000"/>
              <w:left w:val="single" w:sz="4" w:space="0" w:color="000000"/>
            </w:tcBorders>
            <w:vAlign w:val="center"/>
          </w:tcPr>
          <w:p w:rsidR="0012288D" w:rsidRDefault="0012288D" w:rsidP="0012288D">
            <w:pPr>
              <w:widowControl w:val="0"/>
              <w:autoSpaceDE w:val="0"/>
              <w:autoSpaceDN w:val="0"/>
              <w:spacing w:after="0" w:line="240" w:lineRule="auto"/>
              <w:ind w:left="382"/>
              <w:rPr>
                <w:rFonts w:ascii="Garamond" w:eastAsia="Calibri" w:hAnsi="Garamond" w:cs="Times New Roman"/>
                <w:bCs/>
                <w:sz w:val="20"/>
                <w:szCs w:val="20"/>
              </w:rPr>
            </w:pPr>
            <w:r w:rsidRPr="003B09D0">
              <w:rPr>
                <w:rFonts w:ascii="Garamond" w:eastAsia="Calibri" w:hAnsi="Garamond" w:cs="Times New Roman"/>
                <w:bCs/>
                <w:sz w:val="20"/>
                <w:szCs w:val="20"/>
              </w:rPr>
              <w:t>Lične usluge</w:t>
            </w:r>
          </w:p>
        </w:tc>
        <w:tc>
          <w:tcPr>
            <w:tcW w:w="725" w:type="dxa"/>
            <w:tcBorders>
              <w:top w:val="dotted" w:sz="4" w:space="0" w:color="000000"/>
            </w:tcBorders>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right w:val="single" w:sz="4" w:space="0" w:color="auto"/>
            </w:tcBorders>
            <w:shd w:val="clear" w:color="auto" w:fill="auto"/>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tcBorders>
            <w:shd w:val="clear" w:color="auto" w:fill="D0CECE" w:themeFill="background2" w:themeFillShade="E6"/>
            <w:vAlign w:val="center"/>
          </w:tcPr>
          <w:p w:rsidR="0012288D" w:rsidRPr="00D23374" w:rsidRDefault="0012288D" w:rsidP="004E761D">
            <w:pPr>
              <w:widowControl w:val="0"/>
              <w:autoSpaceDE w:val="0"/>
              <w:autoSpaceDN w:val="0"/>
              <w:spacing w:after="0" w:line="240" w:lineRule="auto"/>
              <w:ind w:left="284"/>
              <w:jc w:val="center"/>
              <w:rPr>
                <w:rFonts w:ascii="Garamond" w:eastAsia="Arial" w:hAnsi="Garamond" w:cs="Arial"/>
                <w:sz w:val="20"/>
                <w:szCs w:val="20"/>
                <w:lang w:val="hr-HR"/>
              </w:rPr>
            </w:pPr>
          </w:p>
        </w:tc>
      </w:tr>
      <w:tr w:rsidR="0012288D" w:rsidRPr="00C30F4A" w:rsidTr="0080673F">
        <w:trPr>
          <w:trHeight w:val="469"/>
        </w:trPr>
        <w:tc>
          <w:tcPr>
            <w:tcW w:w="8841" w:type="dxa"/>
            <w:gridSpan w:val="9"/>
            <w:tcBorders>
              <w:bottom w:val="single" w:sz="4" w:space="0" w:color="auto"/>
            </w:tcBorders>
            <w:vAlign w:val="center"/>
          </w:tcPr>
          <w:p w:rsidR="0012288D" w:rsidRPr="007B0963" w:rsidRDefault="0012288D" w:rsidP="004E761D">
            <w:pPr>
              <w:widowControl w:val="0"/>
              <w:autoSpaceDE w:val="0"/>
              <w:autoSpaceDN w:val="0"/>
              <w:spacing w:before="2" w:after="0" w:line="240" w:lineRule="auto"/>
              <w:ind w:left="284"/>
              <w:jc w:val="center"/>
              <w:rPr>
                <w:rFonts w:ascii="Garamond" w:eastAsia="Arial" w:hAnsi="Garamond" w:cs="Arial"/>
                <w:b/>
                <w:bCs/>
                <w:lang w:val="hr-HR"/>
              </w:rPr>
            </w:pPr>
            <w:r w:rsidRPr="007B0963">
              <w:rPr>
                <w:rFonts w:ascii="Garamond" w:eastAsia="Arial" w:hAnsi="Garamond" w:cs="Arial"/>
                <w:b/>
                <w:bCs/>
                <w:lang w:val="hr-HR"/>
              </w:rPr>
              <w:t>UNIVERZITET ADRIATIK</w:t>
            </w:r>
          </w:p>
        </w:tc>
      </w:tr>
      <w:tr w:rsidR="0012288D" w:rsidRPr="00C30F4A" w:rsidTr="0080673F">
        <w:trPr>
          <w:trHeight w:val="301"/>
        </w:trPr>
        <w:tc>
          <w:tcPr>
            <w:tcW w:w="3532" w:type="dxa"/>
            <w:gridSpan w:val="5"/>
            <w:vMerge w:val="restart"/>
            <w:tcBorders>
              <w:top w:val="single" w:sz="4" w:space="0" w:color="auto"/>
            </w:tcBorders>
            <w:vAlign w:val="center"/>
          </w:tcPr>
          <w:p w:rsidR="0012288D" w:rsidRDefault="0012288D" w:rsidP="0012288D">
            <w:pPr>
              <w:widowControl w:val="0"/>
              <w:autoSpaceDE w:val="0"/>
              <w:autoSpaceDN w:val="0"/>
              <w:spacing w:before="2" w:after="0" w:line="240" w:lineRule="auto"/>
              <w:ind w:left="284" w:hanging="1"/>
              <w:rPr>
                <w:rFonts w:ascii="Garamond" w:eastAsia="Calibri" w:hAnsi="Garamond" w:cs="Times New Roman"/>
                <w:bCs/>
              </w:rPr>
            </w:pPr>
            <w:r w:rsidRPr="00EF1883">
              <w:rPr>
                <w:rFonts w:ascii="Garamond" w:eastAsia="Calibri" w:hAnsi="Garamond" w:cs="Times New Roman"/>
                <w:b/>
              </w:rPr>
              <w:t>3</w:t>
            </w:r>
            <w:r w:rsidRPr="00F85D42">
              <w:rPr>
                <w:rFonts w:ascii="Garamond" w:eastAsia="Calibri" w:hAnsi="Garamond" w:cs="Times New Roman"/>
                <w:bCs/>
              </w:rPr>
              <w:t xml:space="preserve"> Društvene nauke, poslovanje i pravo</w:t>
            </w:r>
          </w:p>
          <w:p w:rsidR="0012288D" w:rsidRPr="00F85D42" w:rsidRDefault="0012288D" w:rsidP="0012288D">
            <w:pPr>
              <w:widowControl w:val="0"/>
              <w:autoSpaceDE w:val="0"/>
              <w:autoSpaceDN w:val="0"/>
              <w:spacing w:before="2" w:after="0" w:line="240" w:lineRule="auto"/>
              <w:ind w:left="284" w:hanging="1"/>
              <w:rPr>
                <w:rFonts w:ascii="Garamond" w:eastAsia="Calibri" w:hAnsi="Garamond" w:cs="Times New Roman"/>
                <w:bCs/>
              </w:rPr>
            </w:pPr>
          </w:p>
          <w:p w:rsidR="0012288D" w:rsidRPr="00C30F4A" w:rsidRDefault="0012288D" w:rsidP="0012288D">
            <w:pPr>
              <w:widowControl w:val="0"/>
              <w:autoSpaceDE w:val="0"/>
              <w:autoSpaceDN w:val="0"/>
              <w:spacing w:before="2" w:after="0" w:line="240" w:lineRule="auto"/>
              <w:ind w:left="284" w:hanging="1"/>
              <w:rPr>
                <w:rFonts w:ascii="Garamond" w:eastAsia="Arial" w:hAnsi="Garamond" w:cs="Arial"/>
                <w:sz w:val="26"/>
                <w:szCs w:val="26"/>
                <w:lang w:val="hr-HR"/>
              </w:rPr>
            </w:pPr>
            <w:r w:rsidRPr="00EF1883">
              <w:rPr>
                <w:rFonts w:ascii="Garamond" w:eastAsia="Calibri" w:hAnsi="Garamond" w:cs="Times New Roman"/>
                <w:b/>
              </w:rPr>
              <w:t>8</w:t>
            </w:r>
            <w:r w:rsidRPr="00F85D42">
              <w:rPr>
                <w:rFonts w:ascii="Garamond" w:eastAsia="Calibri" w:hAnsi="Garamond" w:cs="Times New Roman"/>
                <w:bCs/>
              </w:rPr>
              <w:t xml:space="preserve"> Usluge</w:t>
            </w:r>
          </w:p>
        </w:tc>
        <w:tc>
          <w:tcPr>
            <w:tcW w:w="3135" w:type="dxa"/>
            <w:vMerge w:val="restart"/>
            <w:tcBorders>
              <w:top w:val="single" w:sz="4" w:space="0" w:color="auto"/>
              <w:left w:val="single" w:sz="4" w:space="0" w:color="000000"/>
            </w:tcBorders>
            <w:vAlign w:val="center"/>
          </w:tcPr>
          <w:p w:rsidR="0012288D" w:rsidRPr="00845744" w:rsidRDefault="0012288D" w:rsidP="0012288D">
            <w:pPr>
              <w:widowControl w:val="0"/>
              <w:autoSpaceDE w:val="0"/>
              <w:autoSpaceDN w:val="0"/>
              <w:spacing w:before="2" w:after="0" w:line="240" w:lineRule="auto"/>
              <w:ind w:left="284"/>
              <w:rPr>
                <w:rFonts w:ascii="Garamond" w:eastAsia="Calibri" w:hAnsi="Garamond" w:cs="Times New Roman"/>
                <w:bCs/>
                <w:sz w:val="20"/>
                <w:szCs w:val="20"/>
              </w:rPr>
            </w:pPr>
            <w:r w:rsidRPr="00845744">
              <w:rPr>
                <w:rFonts w:ascii="Garamond" w:eastAsia="Calibri" w:hAnsi="Garamond" w:cs="Times New Roman"/>
                <w:bCs/>
                <w:sz w:val="20"/>
                <w:szCs w:val="20"/>
              </w:rPr>
              <w:t>Društvene i biheviorističke nauke</w:t>
            </w:r>
          </w:p>
          <w:p w:rsidR="0012288D" w:rsidRPr="002F4A96" w:rsidRDefault="0012288D" w:rsidP="0012288D">
            <w:pPr>
              <w:widowControl w:val="0"/>
              <w:autoSpaceDE w:val="0"/>
              <w:autoSpaceDN w:val="0"/>
              <w:spacing w:before="2" w:after="0" w:line="240" w:lineRule="auto"/>
              <w:ind w:left="284"/>
              <w:rPr>
                <w:rFonts w:ascii="Garamond" w:eastAsia="Calibri" w:hAnsi="Garamond" w:cs="Times New Roman"/>
                <w:bCs/>
                <w:sz w:val="20"/>
                <w:szCs w:val="20"/>
              </w:rPr>
            </w:pPr>
            <w:r w:rsidRPr="00845744">
              <w:rPr>
                <w:rFonts w:ascii="Garamond" w:eastAsia="Calibri" w:hAnsi="Garamond" w:cs="Times New Roman"/>
                <w:bCs/>
                <w:sz w:val="20"/>
                <w:szCs w:val="20"/>
              </w:rPr>
              <w:t>Poslovna administracija</w:t>
            </w:r>
          </w:p>
        </w:tc>
        <w:tc>
          <w:tcPr>
            <w:tcW w:w="725" w:type="dxa"/>
            <w:tcBorders>
              <w:top w:val="single" w:sz="4" w:space="0" w:color="auto"/>
              <w:bottom w:val="dotted" w:sz="4" w:space="0" w:color="000000"/>
            </w:tcBorders>
            <w:vAlign w:val="center"/>
          </w:tcPr>
          <w:p w:rsidR="0012288D" w:rsidRPr="002F4A96" w:rsidRDefault="0012288D" w:rsidP="004E761D">
            <w:pPr>
              <w:widowControl w:val="0"/>
              <w:autoSpaceDE w:val="0"/>
              <w:autoSpaceDN w:val="0"/>
              <w:spacing w:before="2" w:after="0" w:line="270" w:lineRule="exact"/>
              <w:ind w:left="284"/>
              <w:jc w:val="center"/>
              <w:rPr>
                <w:rFonts w:ascii="Garamond" w:eastAsia="Arial" w:hAnsi="Garamond" w:cs="Arial"/>
                <w:sz w:val="20"/>
                <w:szCs w:val="20"/>
                <w:lang w:val="hr-HR"/>
              </w:rPr>
            </w:pPr>
            <w:r w:rsidRPr="002F4A96">
              <w:rPr>
                <w:rFonts w:ascii="Garamond" w:eastAsia="Arial" w:hAnsi="Garamond" w:cs="Arial"/>
                <w:sz w:val="20"/>
                <w:szCs w:val="20"/>
                <w:lang w:val="hr-HR"/>
              </w:rPr>
              <w:t>+</w:t>
            </w:r>
          </w:p>
        </w:tc>
        <w:tc>
          <w:tcPr>
            <w:tcW w:w="725" w:type="dxa"/>
            <w:tcBorders>
              <w:top w:val="single" w:sz="4" w:space="0" w:color="auto"/>
              <w:bottom w:val="dotted" w:sz="4" w:space="0" w:color="000000"/>
              <w:right w:val="single" w:sz="4" w:space="0" w:color="auto"/>
            </w:tcBorders>
            <w:vAlign w:val="center"/>
          </w:tcPr>
          <w:p w:rsidR="0012288D" w:rsidRPr="002F4A96" w:rsidRDefault="0012288D" w:rsidP="004E761D">
            <w:pPr>
              <w:widowControl w:val="0"/>
              <w:autoSpaceDE w:val="0"/>
              <w:autoSpaceDN w:val="0"/>
              <w:spacing w:before="2" w:after="0" w:line="270" w:lineRule="exact"/>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single" w:sz="4" w:space="0" w:color="auto"/>
              <w:left w:val="single" w:sz="4" w:space="0" w:color="auto"/>
              <w:bottom w:val="dotted" w:sz="4" w:space="0" w:color="000000"/>
            </w:tcBorders>
            <w:vAlign w:val="center"/>
          </w:tcPr>
          <w:p w:rsidR="0012288D" w:rsidRPr="002F4A96" w:rsidRDefault="0012288D" w:rsidP="004E761D">
            <w:pPr>
              <w:widowControl w:val="0"/>
              <w:autoSpaceDE w:val="0"/>
              <w:autoSpaceDN w:val="0"/>
              <w:spacing w:before="2" w:after="0" w:line="270" w:lineRule="exact"/>
              <w:ind w:left="284"/>
              <w:jc w:val="center"/>
              <w:rPr>
                <w:rFonts w:ascii="Garamond" w:eastAsia="Arial" w:hAnsi="Garamond" w:cs="Arial"/>
                <w:sz w:val="20"/>
                <w:szCs w:val="20"/>
                <w:lang w:val="hr-HR"/>
              </w:rPr>
            </w:pPr>
          </w:p>
        </w:tc>
      </w:tr>
      <w:tr w:rsidR="0012288D" w:rsidRPr="00C30F4A" w:rsidTr="0080673F">
        <w:trPr>
          <w:trHeight w:val="244"/>
        </w:trPr>
        <w:tc>
          <w:tcPr>
            <w:tcW w:w="3532" w:type="dxa"/>
            <w:gridSpan w:val="5"/>
            <w:vMerge/>
            <w:vAlign w:val="center"/>
          </w:tcPr>
          <w:p w:rsidR="0012288D" w:rsidRPr="00EF1883" w:rsidRDefault="0012288D" w:rsidP="004E761D">
            <w:pPr>
              <w:widowControl w:val="0"/>
              <w:autoSpaceDE w:val="0"/>
              <w:autoSpaceDN w:val="0"/>
              <w:spacing w:before="2" w:after="0" w:line="240" w:lineRule="auto"/>
              <w:ind w:left="284" w:hanging="137"/>
              <w:rPr>
                <w:rFonts w:ascii="Garamond" w:eastAsia="Calibri" w:hAnsi="Garamond" w:cs="Times New Roman"/>
                <w:b/>
              </w:rPr>
            </w:pPr>
          </w:p>
        </w:tc>
        <w:tc>
          <w:tcPr>
            <w:tcW w:w="3135" w:type="dxa"/>
            <w:vMerge/>
            <w:tcBorders>
              <w:left w:val="single" w:sz="4" w:space="0" w:color="000000"/>
              <w:bottom w:val="dotted" w:sz="4" w:space="0" w:color="000000"/>
            </w:tcBorders>
            <w:vAlign w:val="center"/>
          </w:tcPr>
          <w:p w:rsidR="0012288D" w:rsidRPr="00845744" w:rsidRDefault="0012288D" w:rsidP="0012288D">
            <w:pPr>
              <w:widowControl w:val="0"/>
              <w:autoSpaceDE w:val="0"/>
              <w:autoSpaceDN w:val="0"/>
              <w:spacing w:before="2" w:after="0" w:line="240" w:lineRule="auto"/>
              <w:ind w:left="284"/>
              <w:rPr>
                <w:rFonts w:ascii="Garamond" w:eastAsia="Calibri" w:hAnsi="Garamond" w:cs="Times New Roman"/>
                <w:bCs/>
                <w:sz w:val="20"/>
                <w:szCs w:val="20"/>
              </w:rPr>
            </w:pPr>
          </w:p>
        </w:tc>
        <w:tc>
          <w:tcPr>
            <w:tcW w:w="725" w:type="dxa"/>
            <w:tcBorders>
              <w:top w:val="dotted" w:sz="4" w:space="0" w:color="000000"/>
              <w:bottom w:val="dotted" w:sz="4" w:space="0" w:color="000000"/>
            </w:tcBorders>
            <w:vAlign w:val="center"/>
          </w:tcPr>
          <w:p w:rsidR="0012288D" w:rsidRPr="002F4A96" w:rsidRDefault="0012288D" w:rsidP="004E761D">
            <w:pPr>
              <w:widowControl w:val="0"/>
              <w:autoSpaceDE w:val="0"/>
              <w:autoSpaceDN w:val="0"/>
              <w:spacing w:before="2" w:after="0" w:line="270" w:lineRule="exact"/>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bottom w:val="dotted" w:sz="4" w:space="0" w:color="000000"/>
              <w:right w:val="single" w:sz="4" w:space="0" w:color="auto"/>
            </w:tcBorders>
            <w:vAlign w:val="center"/>
          </w:tcPr>
          <w:p w:rsidR="0012288D" w:rsidRPr="002F4A96" w:rsidRDefault="0012288D" w:rsidP="004E761D">
            <w:pPr>
              <w:widowControl w:val="0"/>
              <w:autoSpaceDE w:val="0"/>
              <w:autoSpaceDN w:val="0"/>
              <w:spacing w:before="2" w:after="0" w:line="270" w:lineRule="exact"/>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bottom w:val="dotted" w:sz="4" w:space="0" w:color="000000"/>
            </w:tcBorders>
            <w:vAlign w:val="center"/>
          </w:tcPr>
          <w:p w:rsidR="0012288D" w:rsidRPr="002F4A96" w:rsidRDefault="0012288D" w:rsidP="004E761D">
            <w:pPr>
              <w:widowControl w:val="0"/>
              <w:autoSpaceDE w:val="0"/>
              <w:autoSpaceDN w:val="0"/>
              <w:spacing w:before="2" w:after="0" w:line="270" w:lineRule="exact"/>
              <w:ind w:left="284"/>
              <w:jc w:val="center"/>
              <w:rPr>
                <w:rFonts w:ascii="Garamond" w:eastAsia="Arial" w:hAnsi="Garamond" w:cs="Arial"/>
                <w:sz w:val="20"/>
                <w:szCs w:val="20"/>
                <w:lang w:val="hr-HR"/>
              </w:rPr>
            </w:pPr>
            <w:r>
              <w:rPr>
                <w:rFonts w:ascii="Garamond" w:eastAsia="Arial" w:hAnsi="Garamond" w:cs="Arial"/>
                <w:sz w:val="20"/>
                <w:szCs w:val="20"/>
                <w:lang w:val="hr-HR"/>
              </w:rPr>
              <w:t>+</w:t>
            </w:r>
          </w:p>
        </w:tc>
      </w:tr>
      <w:tr w:rsidR="0012288D" w:rsidRPr="00C30F4A" w:rsidTr="0080673F">
        <w:trPr>
          <w:trHeight w:val="181"/>
        </w:trPr>
        <w:tc>
          <w:tcPr>
            <w:tcW w:w="3532" w:type="dxa"/>
            <w:gridSpan w:val="5"/>
            <w:vMerge/>
            <w:vAlign w:val="center"/>
          </w:tcPr>
          <w:p w:rsidR="0012288D" w:rsidRPr="00EF1883" w:rsidRDefault="0012288D" w:rsidP="004E761D">
            <w:pPr>
              <w:widowControl w:val="0"/>
              <w:autoSpaceDE w:val="0"/>
              <w:autoSpaceDN w:val="0"/>
              <w:spacing w:before="2" w:after="0" w:line="240" w:lineRule="auto"/>
              <w:ind w:left="284" w:hanging="137"/>
              <w:rPr>
                <w:rFonts w:ascii="Garamond" w:eastAsia="Calibri" w:hAnsi="Garamond" w:cs="Times New Roman"/>
                <w:b/>
              </w:rPr>
            </w:pPr>
          </w:p>
        </w:tc>
        <w:tc>
          <w:tcPr>
            <w:tcW w:w="3135" w:type="dxa"/>
            <w:tcBorders>
              <w:top w:val="dotted" w:sz="4" w:space="0" w:color="000000"/>
              <w:left w:val="single" w:sz="4" w:space="0" w:color="000000"/>
            </w:tcBorders>
            <w:vAlign w:val="center"/>
          </w:tcPr>
          <w:p w:rsidR="0012288D" w:rsidRPr="00845744" w:rsidRDefault="0012288D" w:rsidP="0012288D">
            <w:pPr>
              <w:widowControl w:val="0"/>
              <w:autoSpaceDE w:val="0"/>
              <w:autoSpaceDN w:val="0"/>
              <w:spacing w:before="2" w:after="0" w:line="240" w:lineRule="auto"/>
              <w:ind w:left="284"/>
              <w:rPr>
                <w:rFonts w:ascii="Garamond" w:eastAsia="Calibri" w:hAnsi="Garamond" w:cs="Times New Roman"/>
                <w:bCs/>
                <w:sz w:val="20"/>
                <w:szCs w:val="20"/>
              </w:rPr>
            </w:pPr>
            <w:r w:rsidRPr="003B09D0">
              <w:rPr>
                <w:rFonts w:ascii="Garamond" w:eastAsia="Calibri" w:hAnsi="Garamond" w:cs="Times New Roman"/>
                <w:bCs/>
                <w:sz w:val="20"/>
                <w:szCs w:val="20"/>
              </w:rPr>
              <w:t>Lične usluge</w:t>
            </w:r>
          </w:p>
        </w:tc>
        <w:tc>
          <w:tcPr>
            <w:tcW w:w="725" w:type="dxa"/>
            <w:tcBorders>
              <w:top w:val="dotted" w:sz="4" w:space="0" w:color="000000"/>
            </w:tcBorders>
            <w:vAlign w:val="center"/>
          </w:tcPr>
          <w:p w:rsidR="0012288D" w:rsidRPr="002F4A96" w:rsidRDefault="0012288D" w:rsidP="004E761D">
            <w:pPr>
              <w:widowControl w:val="0"/>
              <w:autoSpaceDE w:val="0"/>
              <w:autoSpaceDN w:val="0"/>
              <w:spacing w:before="2" w:after="0" w:line="270" w:lineRule="exact"/>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top w:val="dotted" w:sz="4" w:space="0" w:color="000000"/>
              <w:right w:val="single" w:sz="4" w:space="0" w:color="auto"/>
            </w:tcBorders>
            <w:vAlign w:val="center"/>
          </w:tcPr>
          <w:p w:rsidR="0012288D" w:rsidRPr="002F4A96" w:rsidRDefault="0012288D" w:rsidP="004E761D">
            <w:pPr>
              <w:widowControl w:val="0"/>
              <w:autoSpaceDE w:val="0"/>
              <w:autoSpaceDN w:val="0"/>
              <w:spacing w:before="2" w:after="0" w:line="270" w:lineRule="exact"/>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top w:val="dotted" w:sz="4" w:space="0" w:color="000000"/>
              <w:left w:val="single" w:sz="4" w:space="0" w:color="auto"/>
            </w:tcBorders>
            <w:vAlign w:val="center"/>
          </w:tcPr>
          <w:p w:rsidR="0012288D" w:rsidRPr="002F4A96" w:rsidRDefault="0012288D" w:rsidP="004E761D">
            <w:pPr>
              <w:widowControl w:val="0"/>
              <w:autoSpaceDE w:val="0"/>
              <w:autoSpaceDN w:val="0"/>
              <w:spacing w:before="2" w:after="0" w:line="270" w:lineRule="exact"/>
              <w:ind w:left="284"/>
              <w:jc w:val="center"/>
              <w:rPr>
                <w:rFonts w:ascii="Garamond" w:eastAsia="Arial" w:hAnsi="Garamond" w:cs="Arial"/>
                <w:sz w:val="20"/>
                <w:szCs w:val="20"/>
                <w:lang w:val="hr-HR"/>
              </w:rPr>
            </w:pPr>
          </w:p>
        </w:tc>
      </w:tr>
      <w:tr w:rsidR="0012288D" w:rsidRPr="00C30F4A" w:rsidTr="0080673F">
        <w:trPr>
          <w:trHeight w:val="375"/>
        </w:trPr>
        <w:tc>
          <w:tcPr>
            <w:tcW w:w="8841" w:type="dxa"/>
            <w:gridSpan w:val="9"/>
            <w:vAlign w:val="center"/>
          </w:tcPr>
          <w:p w:rsidR="0012288D" w:rsidRPr="00501EF4" w:rsidRDefault="0012288D" w:rsidP="004E761D">
            <w:pPr>
              <w:widowControl w:val="0"/>
              <w:autoSpaceDE w:val="0"/>
              <w:autoSpaceDN w:val="0"/>
              <w:spacing w:before="2" w:after="0" w:line="270" w:lineRule="exact"/>
              <w:ind w:left="284"/>
              <w:jc w:val="center"/>
              <w:rPr>
                <w:rFonts w:ascii="Garamond" w:eastAsia="Arial" w:hAnsi="Garamond" w:cs="Arial"/>
                <w:b/>
                <w:bCs/>
                <w:sz w:val="26"/>
                <w:szCs w:val="26"/>
                <w:lang w:val="hr-HR"/>
              </w:rPr>
            </w:pPr>
            <w:r w:rsidRPr="00501EF4">
              <w:rPr>
                <w:rFonts w:ascii="Garamond" w:eastAsia="Arial" w:hAnsi="Garamond" w:cs="Arial"/>
                <w:b/>
                <w:bCs/>
                <w:sz w:val="26"/>
                <w:szCs w:val="26"/>
                <w:lang w:val="hr-HR"/>
              </w:rPr>
              <w:t>Fakultet za poslovni menadžment</w:t>
            </w:r>
          </w:p>
        </w:tc>
      </w:tr>
      <w:tr w:rsidR="0012288D" w:rsidRPr="00C30F4A" w:rsidTr="0080673F">
        <w:trPr>
          <w:trHeight w:val="366"/>
        </w:trPr>
        <w:tc>
          <w:tcPr>
            <w:tcW w:w="3522" w:type="dxa"/>
            <w:gridSpan w:val="4"/>
            <w:tcBorders>
              <w:right w:val="single" w:sz="4" w:space="0" w:color="000000"/>
            </w:tcBorders>
            <w:vAlign w:val="center"/>
          </w:tcPr>
          <w:p w:rsidR="0012288D" w:rsidRPr="00C30F4A" w:rsidRDefault="0012288D" w:rsidP="00CC74C7">
            <w:pPr>
              <w:widowControl w:val="0"/>
              <w:autoSpaceDE w:val="0"/>
              <w:autoSpaceDN w:val="0"/>
              <w:spacing w:before="2" w:after="0" w:line="240" w:lineRule="auto"/>
              <w:ind w:left="284" w:hanging="1"/>
              <w:rPr>
                <w:rFonts w:ascii="Garamond" w:eastAsia="Calibri" w:hAnsi="Garamond" w:cs="Times New Roman"/>
                <w:bCs/>
              </w:rPr>
            </w:pPr>
            <w:r w:rsidRPr="00EF1883">
              <w:rPr>
                <w:rFonts w:ascii="Garamond" w:eastAsia="Calibri" w:hAnsi="Garamond" w:cs="Times New Roman"/>
                <w:b/>
              </w:rPr>
              <w:t>3</w:t>
            </w:r>
            <w:r w:rsidRPr="00F85D42">
              <w:rPr>
                <w:rFonts w:ascii="Garamond" w:eastAsia="Calibri" w:hAnsi="Garamond" w:cs="Times New Roman"/>
                <w:bCs/>
              </w:rPr>
              <w:t xml:space="preserve"> Društvene nauke, poslovanje i pravo</w:t>
            </w:r>
          </w:p>
        </w:tc>
        <w:tc>
          <w:tcPr>
            <w:tcW w:w="3145" w:type="dxa"/>
            <w:gridSpan w:val="2"/>
            <w:tcBorders>
              <w:left w:val="single" w:sz="4" w:space="0" w:color="000000"/>
            </w:tcBorders>
            <w:vAlign w:val="center"/>
          </w:tcPr>
          <w:p w:rsidR="0012288D" w:rsidRPr="00501EF4" w:rsidRDefault="0012288D" w:rsidP="004E761D">
            <w:pPr>
              <w:widowControl w:val="0"/>
              <w:autoSpaceDE w:val="0"/>
              <w:autoSpaceDN w:val="0"/>
              <w:spacing w:before="2" w:after="0" w:line="240" w:lineRule="auto"/>
              <w:ind w:left="284"/>
              <w:rPr>
                <w:rFonts w:ascii="Garamond" w:eastAsia="Calibri" w:hAnsi="Garamond" w:cs="Times New Roman"/>
                <w:bCs/>
                <w:sz w:val="20"/>
                <w:szCs w:val="20"/>
              </w:rPr>
            </w:pPr>
            <w:r w:rsidRPr="00845744">
              <w:rPr>
                <w:rFonts w:ascii="Garamond" w:eastAsia="Calibri" w:hAnsi="Garamond" w:cs="Times New Roman"/>
                <w:bCs/>
                <w:sz w:val="20"/>
                <w:szCs w:val="20"/>
              </w:rPr>
              <w:t>Poslovna administracija</w:t>
            </w:r>
          </w:p>
        </w:tc>
        <w:tc>
          <w:tcPr>
            <w:tcW w:w="725" w:type="dxa"/>
            <w:tcBorders>
              <w:left w:val="single" w:sz="4" w:space="0" w:color="000000"/>
            </w:tcBorders>
            <w:vAlign w:val="center"/>
          </w:tcPr>
          <w:p w:rsidR="0012288D" w:rsidRPr="00501EF4" w:rsidRDefault="0012288D" w:rsidP="004E761D">
            <w:pPr>
              <w:widowControl w:val="0"/>
              <w:autoSpaceDE w:val="0"/>
              <w:autoSpaceDN w:val="0"/>
              <w:spacing w:before="2" w:after="0" w:line="270" w:lineRule="exact"/>
              <w:ind w:left="284" w:right="225"/>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5" w:type="dxa"/>
            <w:tcBorders>
              <w:right w:val="single" w:sz="4" w:space="0" w:color="auto"/>
            </w:tcBorders>
            <w:vAlign w:val="center"/>
          </w:tcPr>
          <w:p w:rsidR="0012288D" w:rsidRPr="00501EF4" w:rsidRDefault="0012288D" w:rsidP="004E761D">
            <w:pPr>
              <w:widowControl w:val="0"/>
              <w:autoSpaceDE w:val="0"/>
              <w:autoSpaceDN w:val="0"/>
              <w:spacing w:before="2" w:after="0" w:line="270" w:lineRule="exact"/>
              <w:ind w:left="284"/>
              <w:jc w:val="center"/>
              <w:rPr>
                <w:rFonts w:ascii="Garamond" w:eastAsia="Arial" w:hAnsi="Garamond" w:cs="Arial"/>
                <w:sz w:val="20"/>
                <w:szCs w:val="20"/>
                <w:lang w:val="hr-HR"/>
              </w:rPr>
            </w:pPr>
            <w:r>
              <w:rPr>
                <w:rFonts w:ascii="Garamond" w:eastAsia="Arial" w:hAnsi="Garamond" w:cs="Arial"/>
                <w:sz w:val="20"/>
                <w:szCs w:val="20"/>
                <w:lang w:val="hr-HR"/>
              </w:rPr>
              <w:t>+</w:t>
            </w:r>
          </w:p>
        </w:tc>
        <w:tc>
          <w:tcPr>
            <w:tcW w:w="724" w:type="dxa"/>
            <w:tcBorders>
              <w:left w:val="single" w:sz="4" w:space="0" w:color="auto"/>
            </w:tcBorders>
            <w:vAlign w:val="center"/>
          </w:tcPr>
          <w:p w:rsidR="0012288D" w:rsidRPr="00501EF4" w:rsidRDefault="0012288D" w:rsidP="004E761D">
            <w:pPr>
              <w:widowControl w:val="0"/>
              <w:autoSpaceDE w:val="0"/>
              <w:autoSpaceDN w:val="0"/>
              <w:spacing w:before="2" w:after="0" w:line="270" w:lineRule="exact"/>
              <w:ind w:left="284"/>
              <w:jc w:val="center"/>
              <w:rPr>
                <w:rFonts w:ascii="Garamond" w:eastAsia="Arial" w:hAnsi="Garamond" w:cs="Arial"/>
                <w:sz w:val="20"/>
                <w:szCs w:val="20"/>
                <w:lang w:val="hr-HR"/>
              </w:rPr>
            </w:pPr>
          </w:p>
        </w:tc>
      </w:tr>
      <w:tr w:rsidR="0012288D" w:rsidRPr="00C30F4A" w:rsidTr="0080673F">
        <w:trPr>
          <w:trHeight w:val="441"/>
        </w:trPr>
        <w:tc>
          <w:tcPr>
            <w:tcW w:w="8841" w:type="dxa"/>
            <w:gridSpan w:val="9"/>
            <w:vAlign w:val="center"/>
          </w:tcPr>
          <w:p w:rsidR="0012288D" w:rsidRPr="00501EF4" w:rsidRDefault="0012288D" w:rsidP="004E761D">
            <w:pPr>
              <w:widowControl w:val="0"/>
              <w:autoSpaceDE w:val="0"/>
              <w:autoSpaceDN w:val="0"/>
              <w:spacing w:before="2" w:after="0" w:line="270" w:lineRule="exact"/>
              <w:ind w:left="284"/>
              <w:jc w:val="center"/>
              <w:rPr>
                <w:rFonts w:ascii="Garamond" w:eastAsia="Arial" w:hAnsi="Garamond" w:cs="Arial"/>
                <w:b/>
                <w:bCs/>
                <w:sz w:val="26"/>
                <w:szCs w:val="26"/>
                <w:lang w:val="hr-HR"/>
              </w:rPr>
            </w:pPr>
            <w:r w:rsidRPr="00501EF4">
              <w:rPr>
                <w:rFonts w:ascii="Garamond" w:eastAsia="Arial" w:hAnsi="Garamond" w:cs="Arial"/>
                <w:b/>
                <w:bCs/>
                <w:sz w:val="26"/>
                <w:szCs w:val="26"/>
                <w:lang w:val="hr-HR"/>
              </w:rPr>
              <w:t>Fakultet za državne i evropske studije</w:t>
            </w:r>
          </w:p>
        </w:tc>
      </w:tr>
      <w:tr w:rsidR="0012288D" w:rsidRPr="00C30F4A" w:rsidTr="0080673F">
        <w:trPr>
          <w:trHeight w:val="378"/>
        </w:trPr>
        <w:tc>
          <w:tcPr>
            <w:tcW w:w="3522" w:type="dxa"/>
            <w:gridSpan w:val="4"/>
            <w:vAlign w:val="center"/>
          </w:tcPr>
          <w:p w:rsidR="0012288D" w:rsidRPr="00C30F4A" w:rsidRDefault="0012288D" w:rsidP="00CC74C7">
            <w:pPr>
              <w:widowControl w:val="0"/>
              <w:autoSpaceDE w:val="0"/>
              <w:autoSpaceDN w:val="0"/>
              <w:spacing w:before="5" w:after="0" w:line="270" w:lineRule="exact"/>
              <w:ind w:left="284" w:right="196" w:hanging="1"/>
              <w:rPr>
                <w:rFonts w:ascii="Garamond" w:eastAsia="Arial" w:hAnsi="Garamond" w:cs="Arial"/>
                <w:sz w:val="26"/>
                <w:szCs w:val="26"/>
                <w:lang w:val="hr-HR"/>
              </w:rPr>
            </w:pPr>
            <w:r w:rsidRPr="00EF1883">
              <w:rPr>
                <w:rFonts w:ascii="Garamond" w:eastAsia="Calibri" w:hAnsi="Garamond" w:cs="Times New Roman"/>
                <w:b/>
              </w:rPr>
              <w:t>3</w:t>
            </w:r>
            <w:r w:rsidRPr="00F85D42">
              <w:rPr>
                <w:rFonts w:ascii="Garamond" w:eastAsia="Calibri" w:hAnsi="Garamond" w:cs="Times New Roman"/>
                <w:bCs/>
              </w:rPr>
              <w:t xml:space="preserve"> Društvene nauke, poslovanje i pravo</w:t>
            </w:r>
          </w:p>
        </w:tc>
        <w:tc>
          <w:tcPr>
            <w:tcW w:w="3145" w:type="dxa"/>
            <w:gridSpan w:val="2"/>
            <w:vAlign w:val="center"/>
          </w:tcPr>
          <w:p w:rsidR="0012288D" w:rsidRPr="00C30F4A" w:rsidRDefault="0012288D" w:rsidP="004E761D">
            <w:pPr>
              <w:widowControl w:val="0"/>
              <w:autoSpaceDE w:val="0"/>
              <w:autoSpaceDN w:val="0"/>
              <w:spacing w:before="5" w:after="0" w:line="270" w:lineRule="exact"/>
              <w:ind w:left="284" w:right="196"/>
              <w:rPr>
                <w:rFonts w:ascii="Garamond" w:eastAsia="Arial" w:hAnsi="Garamond" w:cs="Arial"/>
                <w:sz w:val="26"/>
                <w:szCs w:val="26"/>
                <w:lang w:val="hr-HR"/>
              </w:rPr>
            </w:pPr>
            <w:r w:rsidRPr="00845744">
              <w:rPr>
                <w:rFonts w:ascii="Garamond" w:eastAsia="Calibri" w:hAnsi="Garamond" w:cs="Times New Roman"/>
                <w:bCs/>
                <w:sz w:val="20"/>
                <w:szCs w:val="20"/>
              </w:rPr>
              <w:t>Pravo</w:t>
            </w:r>
          </w:p>
        </w:tc>
        <w:tc>
          <w:tcPr>
            <w:tcW w:w="725" w:type="dxa"/>
            <w:tcBorders>
              <w:left w:val="single" w:sz="4" w:space="0" w:color="000000"/>
              <w:bottom w:val="dotted" w:sz="4" w:space="0" w:color="000000"/>
            </w:tcBorders>
            <w:vAlign w:val="center"/>
          </w:tcPr>
          <w:p w:rsidR="0012288D" w:rsidRPr="00C30F4A" w:rsidRDefault="0012288D" w:rsidP="004E761D">
            <w:pPr>
              <w:widowControl w:val="0"/>
              <w:autoSpaceDE w:val="0"/>
              <w:autoSpaceDN w:val="0"/>
              <w:spacing w:before="5" w:after="0" w:line="270" w:lineRule="exact"/>
              <w:ind w:left="284" w:right="225"/>
              <w:jc w:val="center"/>
              <w:rPr>
                <w:rFonts w:ascii="Garamond" w:eastAsia="Arial" w:hAnsi="Garamond" w:cs="Arial"/>
                <w:sz w:val="26"/>
                <w:szCs w:val="26"/>
                <w:lang w:val="hr-HR"/>
              </w:rPr>
            </w:pPr>
            <w:r>
              <w:rPr>
                <w:rFonts w:ascii="Garamond" w:eastAsia="Arial" w:hAnsi="Garamond" w:cs="Arial"/>
                <w:sz w:val="26"/>
                <w:szCs w:val="26"/>
                <w:lang w:val="hr-HR"/>
              </w:rPr>
              <w:t>+</w:t>
            </w:r>
          </w:p>
        </w:tc>
        <w:tc>
          <w:tcPr>
            <w:tcW w:w="725" w:type="dxa"/>
            <w:tcBorders>
              <w:right w:val="single" w:sz="4" w:space="0" w:color="auto"/>
            </w:tcBorders>
            <w:vAlign w:val="center"/>
          </w:tcPr>
          <w:p w:rsidR="0012288D" w:rsidRPr="00C30F4A" w:rsidRDefault="0012288D" w:rsidP="004E761D">
            <w:pPr>
              <w:widowControl w:val="0"/>
              <w:autoSpaceDE w:val="0"/>
              <w:autoSpaceDN w:val="0"/>
              <w:spacing w:before="5" w:after="0" w:line="270" w:lineRule="exact"/>
              <w:ind w:left="284"/>
              <w:jc w:val="center"/>
              <w:rPr>
                <w:rFonts w:ascii="Garamond" w:eastAsia="Arial" w:hAnsi="Garamond" w:cs="Arial"/>
                <w:sz w:val="26"/>
                <w:szCs w:val="26"/>
                <w:lang w:val="hr-HR"/>
              </w:rPr>
            </w:pPr>
            <w:r>
              <w:rPr>
                <w:rFonts w:ascii="Garamond" w:eastAsia="Arial" w:hAnsi="Garamond" w:cs="Arial"/>
                <w:sz w:val="26"/>
                <w:szCs w:val="26"/>
                <w:lang w:val="hr-HR"/>
              </w:rPr>
              <w:t>+</w:t>
            </w:r>
          </w:p>
        </w:tc>
        <w:tc>
          <w:tcPr>
            <w:tcW w:w="724" w:type="dxa"/>
            <w:tcBorders>
              <w:left w:val="single" w:sz="4" w:space="0" w:color="auto"/>
            </w:tcBorders>
            <w:vAlign w:val="center"/>
          </w:tcPr>
          <w:p w:rsidR="0012288D" w:rsidRPr="00C30F4A" w:rsidRDefault="0012288D" w:rsidP="004E761D">
            <w:pPr>
              <w:widowControl w:val="0"/>
              <w:autoSpaceDE w:val="0"/>
              <w:autoSpaceDN w:val="0"/>
              <w:spacing w:before="5" w:after="0" w:line="270" w:lineRule="exact"/>
              <w:ind w:left="284"/>
              <w:jc w:val="center"/>
              <w:rPr>
                <w:rFonts w:ascii="Garamond" w:eastAsia="Arial" w:hAnsi="Garamond" w:cs="Arial"/>
                <w:sz w:val="26"/>
                <w:szCs w:val="26"/>
                <w:lang w:val="hr-HR"/>
              </w:rPr>
            </w:pPr>
          </w:p>
        </w:tc>
      </w:tr>
      <w:tr w:rsidR="0012288D" w:rsidRPr="00C30F4A" w:rsidTr="0080673F">
        <w:trPr>
          <w:trHeight w:val="427"/>
        </w:trPr>
        <w:tc>
          <w:tcPr>
            <w:tcW w:w="8841" w:type="dxa"/>
            <w:gridSpan w:val="9"/>
            <w:vAlign w:val="center"/>
          </w:tcPr>
          <w:p w:rsidR="0012288D" w:rsidRPr="00501EF4" w:rsidRDefault="0012288D" w:rsidP="004E761D">
            <w:pPr>
              <w:widowControl w:val="0"/>
              <w:autoSpaceDE w:val="0"/>
              <w:autoSpaceDN w:val="0"/>
              <w:spacing w:before="5" w:after="0" w:line="270" w:lineRule="exact"/>
              <w:ind w:left="284"/>
              <w:jc w:val="center"/>
              <w:rPr>
                <w:rFonts w:ascii="Garamond" w:eastAsia="Arial" w:hAnsi="Garamond" w:cs="Arial"/>
                <w:b/>
                <w:bCs/>
                <w:sz w:val="26"/>
                <w:szCs w:val="26"/>
                <w:lang w:val="hr-HR"/>
              </w:rPr>
            </w:pPr>
            <w:r w:rsidRPr="00501EF4">
              <w:rPr>
                <w:rFonts w:ascii="Garamond" w:eastAsia="Arial" w:hAnsi="Garamond" w:cs="Arial"/>
                <w:b/>
                <w:bCs/>
                <w:sz w:val="26"/>
                <w:szCs w:val="26"/>
                <w:lang w:val="hr-HR"/>
              </w:rPr>
              <w:t>Fakultet za crnogorski jezik i književnost</w:t>
            </w:r>
          </w:p>
        </w:tc>
      </w:tr>
      <w:tr w:rsidR="0012288D" w:rsidRPr="00C30F4A" w:rsidTr="0080673F">
        <w:trPr>
          <w:trHeight w:val="412"/>
        </w:trPr>
        <w:tc>
          <w:tcPr>
            <w:tcW w:w="3511" w:type="dxa"/>
            <w:gridSpan w:val="3"/>
            <w:vAlign w:val="center"/>
          </w:tcPr>
          <w:p w:rsidR="0012288D" w:rsidRPr="00C30F4A" w:rsidRDefault="0012288D" w:rsidP="00CC74C7">
            <w:pPr>
              <w:widowControl w:val="0"/>
              <w:autoSpaceDE w:val="0"/>
              <w:autoSpaceDN w:val="0"/>
              <w:spacing w:before="2" w:after="0" w:line="240" w:lineRule="auto"/>
              <w:ind w:left="284" w:hanging="1"/>
              <w:rPr>
                <w:rFonts w:ascii="Garamond" w:eastAsia="Calibri" w:hAnsi="Garamond" w:cs="Times New Roman"/>
                <w:bCs/>
              </w:rPr>
            </w:pPr>
            <w:r w:rsidRPr="00EF1883">
              <w:rPr>
                <w:rFonts w:ascii="Garamond" w:eastAsia="Calibri" w:hAnsi="Garamond" w:cs="Times New Roman"/>
                <w:b/>
              </w:rPr>
              <w:t>2</w:t>
            </w:r>
            <w:r w:rsidRPr="00F85D42">
              <w:rPr>
                <w:rFonts w:ascii="Garamond" w:eastAsia="Calibri" w:hAnsi="Garamond" w:cs="Times New Roman"/>
                <w:bCs/>
              </w:rPr>
              <w:t xml:space="preserve"> Umjetnost i humanističke nauke</w:t>
            </w:r>
          </w:p>
        </w:tc>
        <w:tc>
          <w:tcPr>
            <w:tcW w:w="3155" w:type="dxa"/>
            <w:gridSpan w:val="3"/>
            <w:vAlign w:val="center"/>
          </w:tcPr>
          <w:p w:rsidR="0012288D" w:rsidRPr="00C30F4A" w:rsidRDefault="0012288D" w:rsidP="004E761D">
            <w:pPr>
              <w:widowControl w:val="0"/>
              <w:autoSpaceDE w:val="0"/>
              <w:autoSpaceDN w:val="0"/>
              <w:spacing w:before="2" w:after="0" w:line="240" w:lineRule="auto"/>
              <w:ind w:left="284"/>
              <w:rPr>
                <w:rFonts w:ascii="Garamond" w:eastAsia="Calibri" w:hAnsi="Garamond" w:cs="Times New Roman"/>
                <w:bCs/>
              </w:rPr>
            </w:pPr>
            <w:r>
              <w:rPr>
                <w:rFonts w:ascii="Garamond" w:eastAsia="Calibri" w:hAnsi="Garamond" w:cs="Times New Roman"/>
                <w:bCs/>
              </w:rPr>
              <w:t>Humanističke nauke</w:t>
            </w:r>
          </w:p>
        </w:tc>
        <w:tc>
          <w:tcPr>
            <w:tcW w:w="725" w:type="dxa"/>
            <w:vAlign w:val="center"/>
          </w:tcPr>
          <w:p w:rsidR="0012288D" w:rsidRPr="00C30F4A" w:rsidRDefault="0012288D" w:rsidP="004E761D">
            <w:pPr>
              <w:widowControl w:val="0"/>
              <w:autoSpaceDE w:val="0"/>
              <w:autoSpaceDN w:val="0"/>
              <w:spacing w:before="3" w:after="0" w:line="272" w:lineRule="exact"/>
              <w:ind w:left="284" w:right="243"/>
              <w:jc w:val="center"/>
              <w:rPr>
                <w:rFonts w:ascii="Garamond" w:eastAsia="Arial" w:hAnsi="Garamond" w:cs="Arial"/>
                <w:sz w:val="26"/>
                <w:szCs w:val="26"/>
                <w:lang w:val="hr-HR"/>
              </w:rPr>
            </w:pPr>
            <w:r>
              <w:rPr>
                <w:rFonts w:ascii="Garamond" w:eastAsia="Arial" w:hAnsi="Garamond" w:cs="Arial"/>
                <w:sz w:val="26"/>
                <w:szCs w:val="26"/>
                <w:lang w:val="hr-HR"/>
              </w:rPr>
              <w:t>+</w:t>
            </w:r>
          </w:p>
        </w:tc>
        <w:tc>
          <w:tcPr>
            <w:tcW w:w="725" w:type="dxa"/>
            <w:tcBorders>
              <w:right w:val="single" w:sz="4" w:space="0" w:color="auto"/>
            </w:tcBorders>
            <w:vAlign w:val="center"/>
          </w:tcPr>
          <w:p w:rsidR="0012288D" w:rsidRPr="00C30F4A" w:rsidRDefault="0012288D" w:rsidP="004E761D">
            <w:pPr>
              <w:widowControl w:val="0"/>
              <w:autoSpaceDE w:val="0"/>
              <w:autoSpaceDN w:val="0"/>
              <w:spacing w:before="3" w:after="0" w:line="272" w:lineRule="exact"/>
              <w:ind w:left="284"/>
              <w:jc w:val="center"/>
              <w:rPr>
                <w:rFonts w:ascii="Garamond" w:eastAsia="Arial" w:hAnsi="Garamond" w:cs="Arial"/>
                <w:sz w:val="26"/>
                <w:szCs w:val="26"/>
                <w:lang w:val="hr-HR"/>
              </w:rPr>
            </w:pPr>
            <w:r>
              <w:rPr>
                <w:rFonts w:ascii="Garamond" w:eastAsia="Arial" w:hAnsi="Garamond" w:cs="Arial"/>
                <w:sz w:val="26"/>
                <w:szCs w:val="26"/>
                <w:lang w:val="hr-HR"/>
              </w:rPr>
              <w:t>+</w:t>
            </w:r>
          </w:p>
        </w:tc>
        <w:tc>
          <w:tcPr>
            <w:tcW w:w="724" w:type="dxa"/>
            <w:tcBorders>
              <w:left w:val="single" w:sz="4" w:space="0" w:color="auto"/>
            </w:tcBorders>
            <w:vAlign w:val="center"/>
          </w:tcPr>
          <w:p w:rsidR="0012288D" w:rsidRPr="00C30F4A" w:rsidRDefault="0012288D" w:rsidP="004E761D">
            <w:pPr>
              <w:widowControl w:val="0"/>
              <w:autoSpaceDE w:val="0"/>
              <w:autoSpaceDN w:val="0"/>
              <w:spacing w:before="3" w:after="0" w:line="272" w:lineRule="exact"/>
              <w:ind w:left="284"/>
              <w:jc w:val="center"/>
              <w:rPr>
                <w:rFonts w:ascii="Garamond" w:eastAsia="Arial" w:hAnsi="Garamond" w:cs="Arial"/>
                <w:sz w:val="26"/>
                <w:szCs w:val="26"/>
                <w:lang w:val="hr-HR"/>
              </w:rPr>
            </w:pPr>
          </w:p>
        </w:tc>
      </w:tr>
    </w:tbl>
    <w:p w:rsidR="00406188" w:rsidRDefault="00406188">
      <w:pPr>
        <w:rPr>
          <w:rFonts w:ascii="Garamond" w:hAnsi="Garamond"/>
          <w:sz w:val="28"/>
          <w:szCs w:val="28"/>
        </w:rPr>
      </w:pPr>
    </w:p>
    <w:p w:rsidR="0012288D" w:rsidRDefault="0012288D" w:rsidP="0012288D">
      <w:pPr>
        <w:pStyle w:val="ListParagraph"/>
        <w:spacing w:after="0" w:line="240" w:lineRule="auto"/>
        <w:ind w:left="284"/>
        <w:jc w:val="both"/>
        <w:rPr>
          <w:rFonts w:ascii="Garamond" w:hAnsi="Garamond"/>
          <w:sz w:val="28"/>
          <w:szCs w:val="28"/>
        </w:rPr>
      </w:pPr>
    </w:p>
    <w:p w:rsidR="00EA01CF" w:rsidRPr="00E914A7" w:rsidRDefault="00EA01CF" w:rsidP="00EA166C">
      <w:pPr>
        <w:pStyle w:val="ListParagraph"/>
        <w:numPr>
          <w:ilvl w:val="3"/>
          <w:numId w:val="82"/>
        </w:numPr>
        <w:spacing w:after="0" w:line="240" w:lineRule="auto"/>
        <w:ind w:left="1530" w:hanging="810"/>
        <w:jc w:val="both"/>
        <w:rPr>
          <w:rFonts w:ascii="Garamond" w:eastAsia="Calibri" w:hAnsi="Garamond" w:cs="Times New Roman"/>
          <w:b/>
          <w:bCs/>
          <w:sz w:val="28"/>
          <w:szCs w:val="28"/>
          <w:lang w:val="sr-Latn-CS"/>
        </w:rPr>
      </w:pPr>
      <w:bookmarkStart w:id="17" w:name="_Hlk34335507"/>
      <w:bookmarkEnd w:id="8"/>
      <w:bookmarkEnd w:id="12"/>
      <w:r w:rsidRPr="00E914A7">
        <w:rPr>
          <w:rFonts w:ascii="Garamond" w:eastAsia="Calibri" w:hAnsi="Garamond" w:cs="Times New Roman"/>
          <w:b/>
          <w:bCs/>
          <w:sz w:val="28"/>
          <w:szCs w:val="28"/>
        </w:rPr>
        <w:t>Tržište rada i zapošljavanje</w:t>
      </w:r>
      <w:r w:rsidR="009E5DCE">
        <w:rPr>
          <w:rFonts w:ascii="Garamond" w:eastAsia="Calibri" w:hAnsi="Garamond" w:cs="Times New Roman"/>
          <w:b/>
          <w:bCs/>
          <w:sz w:val="28"/>
          <w:szCs w:val="28"/>
        </w:rPr>
        <w:t xml:space="preserve"> poslije završenih studija</w:t>
      </w:r>
    </w:p>
    <w:bookmarkEnd w:id="17"/>
    <w:p w:rsidR="00EA01CF" w:rsidRPr="0007067C" w:rsidRDefault="00EA01CF" w:rsidP="00D716C0">
      <w:pPr>
        <w:spacing w:after="0" w:line="240" w:lineRule="auto"/>
        <w:ind w:left="284"/>
        <w:rPr>
          <w:rFonts w:ascii="Garamond" w:eastAsia="Calibri" w:hAnsi="Garamond" w:cs="Times New Roman"/>
          <w:b/>
          <w:bCs/>
          <w:sz w:val="28"/>
          <w:szCs w:val="28"/>
        </w:rPr>
      </w:pPr>
    </w:p>
    <w:p w:rsidR="00EA01CF" w:rsidRPr="0007067C" w:rsidRDefault="00EA2886" w:rsidP="009E5DCE">
      <w:pPr>
        <w:spacing w:after="0" w:line="240" w:lineRule="auto"/>
        <w:jc w:val="both"/>
        <w:rPr>
          <w:rFonts w:ascii="Garamond" w:eastAsia="Calibri" w:hAnsi="Garamond" w:cs="Times New Roman"/>
          <w:sz w:val="28"/>
          <w:szCs w:val="28"/>
        </w:rPr>
      </w:pPr>
      <w:r>
        <w:rPr>
          <w:rFonts w:ascii="Garamond" w:eastAsia="Calibri" w:hAnsi="Garamond" w:cs="Times New Roman"/>
          <w:sz w:val="28"/>
          <w:szCs w:val="28"/>
        </w:rPr>
        <w:tab/>
        <w:t>Broj nezaposlenih s</w:t>
      </w:r>
      <w:r w:rsidR="00EA01CF" w:rsidRPr="0007067C">
        <w:rPr>
          <w:rFonts w:ascii="Garamond" w:eastAsia="Calibri" w:hAnsi="Garamond" w:cs="Times New Roman"/>
          <w:sz w:val="28"/>
          <w:szCs w:val="28"/>
        </w:rPr>
        <w:t xml:space="preserve"> visokim obrazovanjem u periodu od 2016. do 2019. godine prikazan je u tabelama </w:t>
      </w:r>
      <w:r w:rsidR="009E5DCE">
        <w:rPr>
          <w:rFonts w:ascii="Garamond" w:eastAsia="Calibri" w:hAnsi="Garamond" w:cs="Times New Roman"/>
          <w:sz w:val="28"/>
          <w:szCs w:val="28"/>
        </w:rPr>
        <w:t>9</w:t>
      </w:r>
      <w:r w:rsidR="00EA01CF" w:rsidRPr="0007067C">
        <w:rPr>
          <w:rFonts w:ascii="Garamond" w:eastAsia="Calibri" w:hAnsi="Garamond" w:cs="Times New Roman"/>
          <w:sz w:val="28"/>
          <w:szCs w:val="28"/>
        </w:rPr>
        <w:t xml:space="preserve"> i </w:t>
      </w:r>
      <w:r w:rsidR="009E5DCE">
        <w:rPr>
          <w:rFonts w:ascii="Garamond" w:eastAsia="Calibri" w:hAnsi="Garamond" w:cs="Times New Roman"/>
          <w:sz w:val="28"/>
          <w:szCs w:val="28"/>
        </w:rPr>
        <w:t>10</w:t>
      </w:r>
      <w:r w:rsidR="00F31F90">
        <w:rPr>
          <w:rFonts w:ascii="Garamond" w:eastAsia="Calibri" w:hAnsi="Garamond" w:cs="Times New Roman"/>
          <w:sz w:val="28"/>
          <w:szCs w:val="28"/>
        </w:rPr>
        <w:t xml:space="preserve">, </w:t>
      </w:r>
      <w:r w:rsidR="00210C6D">
        <w:rPr>
          <w:rFonts w:ascii="Garamond" w:eastAsia="Calibri" w:hAnsi="Garamond" w:cs="Times New Roman"/>
          <w:sz w:val="28"/>
          <w:szCs w:val="28"/>
        </w:rPr>
        <w:t xml:space="preserve">a </w:t>
      </w:r>
      <w:r w:rsidR="00F31F90">
        <w:rPr>
          <w:rFonts w:ascii="Garamond" w:eastAsia="Calibri" w:hAnsi="Garamond" w:cs="Times New Roman"/>
          <w:sz w:val="28"/>
          <w:szCs w:val="28"/>
        </w:rPr>
        <w:t>učešće u ukupnom broju nezaposlenih u tabeli 11</w:t>
      </w:r>
      <w:r w:rsidR="00EA01CF" w:rsidRPr="0007067C">
        <w:rPr>
          <w:rFonts w:ascii="Garamond" w:eastAsia="Calibri" w:hAnsi="Garamond" w:cs="Times New Roman"/>
          <w:sz w:val="28"/>
          <w:szCs w:val="28"/>
        </w:rPr>
        <w:t xml:space="preserve">. Podaci u tabeli </w:t>
      </w:r>
      <w:r w:rsidR="009E5DCE">
        <w:rPr>
          <w:rFonts w:ascii="Garamond" w:eastAsia="Calibri" w:hAnsi="Garamond" w:cs="Times New Roman"/>
          <w:sz w:val="28"/>
          <w:szCs w:val="28"/>
        </w:rPr>
        <w:t>9</w:t>
      </w:r>
      <w:r w:rsidR="00EA01CF" w:rsidRPr="0007067C">
        <w:rPr>
          <w:rFonts w:ascii="Garamond" w:eastAsia="Calibri" w:hAnsi="Garamond" w:cs="Times New Roman"/>
          <w:sz w:val="28"/>
          <w:szCs w:val="28"/>
        </w:rPr>
        <w:t xml:space="preserve"> pokazuju nezaposlene po oblastima djelatnosti i</w:t>
      </w:r>
      <w:r>
        <w:rPr>
          <w:rFonts w:ascii="Garamond" w:eastAsia="Calibri" w:hAnsi="Garamond" w:cs="Times New Roman"/>
          <w:sz w:val="28"/>
          <w:szCs w:val="28"/>
        </w:rPr>
        <w:t xml:space="preserve"> nivoima </w:t>
      </w:r>
      <w:r w:rsidR="009B0C33">
        <w:rPr>
          <w:rFonts w:ascii="Garamond" w:eastAsia="Calibri" w:hAnsi="Garamond" w:cs="Times New Roman"/>
          <w:sz w:val="28"/>
          <w:szCs w:val="28"/>
        </w:rPr>
        <w:t xml:space="preserve">kvalifikacija </w:t>
      </w:r>
      <w:r>
        <w:rPr>
          <w:rFonts w:ascii="Garamond" w:eastAsia="Calibri" w:hAnsi="Garamond" w:cs="Times New Roman"/>
          <w:sz w:val="28"/>
          <w:szCs w:val="28"/>
        </w:rPr>
        <w:t>obrazovanja u skladu s</w:t>
      </w:r>
      <w:r w:rsidR="00EA01CF" w:rsidRPr="0007067C">
        <w:rPr>
          <w:rFonts w:ascii="Garamond" w:eastAsia="Calibri" w:hAnsi="Garamond" w:cs="Times New Roman"/>
          <w:sz w:val="28"/>
          <w:szCs w:val="28"/>
        </w:rPr>
        <w:t xml:space="preserve"> Nacionalnim okvirom kvalifikacija, a podaci u tabeli </w:t>
      </w:r>
      <w:r w:rsidR="009E5DCE">
        <w:rPr>
          <w:rFonts w:ascii="Garamond" w:eastAsia="Calibri" w:hAnsi="Garamond" w:cs="Times New Roman"/>
          <w:sz w:val="28"/>
          <w:szCs w:val="28"/>
        </w:rPr>
        <w:t>10</w:t>
      </w:r>
      <w:r w:rsidR="00EA01CF" w:rsidRPr="0007067C">
        <w:rPr>
          <w:rFonts w:ascii="Garamond" w:eastAsia="Calibri" w:hAnsi="Garamond" w:cs="Times New Roman"/>
          <w:sz w:val="28"/>
          <w:szCs w:val="28"/>
        </w:rPr>
        <w:t xml:space="preserve"> se odnose na nezaposlenost po nivoima i opštinama u Crnoj Gori.</w:t>
      </w:r>
    </w:p>
    <w:p w:rsidR="00D61241" w:rsidRPr="0007067C" w:rsidRDefault="00D61241" w:rsidP="009E5DCE">
      <w:pPr>
        <w:spacing w:after="0" w:line="240" w:lineRule="auto"/>
        <w:ind w:firstLine="708"/>
        <w:jc w:val="both"/>
        <w:rPr>
          <w:rFonts w:ascii="Garamond" w:eastAsia="Calibri" w:hAnsi="Garamond" w:cs="Times New Roman"/>
          <w:sz w:val="28"/>
          <w:szCs w:val="28"/>
        </w:rPr>
      </w:pPr>
      <w:r w:rsidRPr="0007067C">
        <w:rPr>
          <w:rFonts w:ascii="Garamond" w:eastAsia="Calibri" w:hAnsi="Garamond" w:cs="Times New Roman"/>
          <w:sz w:val="28"/>
          <w:szCs w:val="28"/>
        </w:rPr>
        <w:t>Za 2016. godinu prikazana je kompletna lista djelatnosti po EU k</w:t>
      </w:r>
      <w:r w:rsidR="00834EE3">
        <w:rPr>
          <w:rFonts w:ascii="Garamond" w:eastAsia="Calibri" w:hAnsi="Garamond" w:cs="Times New Roman"/>
          <w:sz w:val="28"/>
          <w:szCs w:val="28"/>
        </w:rPr>
        <w:t>lasifikaciji. Visoko obrazovanje</w:t>
      </w:r>
      <w:r w:rsidRPr="0007067C">
        <w:rPr>
          <w:rFonts w:ascii="Garamond" w:eastAsia="Calibri" w:hAnsi="Garamond" w:cs="Times New Roman"/>
          <w:sz w:val="28"/>
          <w:szCs w:val="28"/>
        </w:rPr>
        <w:t xml:space="preserve"> se primarno odnosi (99,9%) na </w:t>
      </w:r>
      <w:r w:rsidRPr="0007067C">
        <w:rPr>
          <w:rFonts w:ascii="Garamond" w:eastAsia="Calibri" w:hAnsi="Garamond" w:cs="Times New Roman"/>
          <w:i/>
          <w:iCs/>
          <w:sz w:val="28"/>
          <w:szCs w:val="28"/>
        </w:rPr>
        <w:t>djelatno</w:t>
      </w:r>
      <w:r w:rsidR="00E4516B">
        <w:rPr>
          <w:rFonts w:ascii="Garamond" w:eastAsia="Calibri" w:hAnsi="Garamond" w:cs="Times New Roman"/>
          <w:i/>
          <w:iCs/>
          <w:sz w:val="28"/>
          <w:szCs w:val="28"/>
        </w:rPr>
        <w:t>sti 2 (stručnjaci i umjetnici), 3 (stručni sarad</w:t>
      </w:r>
      <w:r w:rsidRPr="0007067C">
        <w:rPr>
          <w:rFonts w:ascii="Garamond" w:eastAsia="Calibri" w:hAnsi="Garamond" w:cs="Times New Roman"/>
          <w:i/>
          <w:iCs/>
          <w:sz w:val="28"/>
          <w:szCs w:val="28"/>
        </w:rPr>
        <w:t>nici i tehničari) i 4 (saradnici za administrativne poslove)</w:t>
      </w:r>
      <w:r w:rsidRPr="0007067C">
        <w:rPr>
          <w:rFonts w:ascii="Garamond" w:eastAsia="Calibri" w:hAnsi="Garamond" w:cs="Times New Roman"/>
          <w:sz w:val="28"/>
          <w:szCs w:val="28"/>
        </w:rPr>
        <w:t xml:space="preserve"> EU klasifikacije. Zbog takve pripadnost</w:t>
      </w:r>
      <w:r w:rsidR="0080673F">
        <w:rPr>
          <w:rFonts w:ascii="Garamond" w:eastAsia="Calibri" w:hAnsi="Garamond" w:cs="Times New Roman"/>
          <w:sz w:val="28"/>
          <w:szCs w:val="28"/>
        </w:rPr>
        <w:t>i</w:t>
      </w:r>
      <w:r w:rsidRPr="0007067C">
        <w:rPr>
          <w:rFonts w:ascii="Garamond" w:eastAsia="Calibri" w:hAnsi="Garamond" w:cs="Times New Roman"/>
          <w:sz w:val="28"/>
          <w:szCs w:val="28"/>
        </w:rPr>
        <w:t xml:space="preserve"> visokog obrazovanja za 2017, 2018. i 2019. godinu prikazani </w:t>
      </w:r>
      <w:r w:rsidR="00527899">
        <w:rPr>
          <w:rFonts w:ascii="Garamond" w:eastAsia="Calibri" w:hAnsi="Garamond" w:cs="Times New Roman"/>
          <w:sz w:val="28"/>
          <w:szCs w:val="28"/>
        </w:rPr>
        <w:t xml:space="preserve">su </w:t>
      </w:r>
      <w:r w:rsidRPr="0007067C">
        <w:rPr>
          <w:rFonts w:ascii="Garamond" w:eastAsia="Calibri" w:hAnsi="Garamond" w:cs="Times New Roman"/>
          <w:sz w:val="28"/>
          <w:szCs w:val="28"/>
        </w:rPr>
        <w:t>samo podaci za djelatnosti 1, 2, 3, 4.</w:t>
      </w:r>
    </w:p>
    <w:p w:rsidR="009E5DCE" w:rsidRDefault="009E5DCE" w:rsidP="009E5DCE">
      <w:pPr>
        <w:spacing w:after="0" w:line="240" w:lineRule="auto"/>
        <w:ind w:firstLine="708"/>
        <w:jc w:val="both"/>
        <w:rPr>
          <w:rFonts w:ascii="Garamond" w:eastAsia="Calibri" w:hAnsi="Garamond" w:cs="Times New Roman"/>
          <w:sz w:val="28"/>
          <w:szCs w:val="28"/>
        </w:rPr>
      </w:pPr>
      <w:r w:rsidRPr="0007067C">
        <w:rPr>
          <w:rFonts w:ascii="Garamond" w:eastAsia="Calibri" w:hAnsi="Garamond" w:cs="Times New Roman"/>
          <w:sz w:val="28"/>
          <w:szCs w:val="28"/>
        </w:rPr>
        <w:t xml:space="preserve">Najveći broj nazaposlenih pripada VII1 </w:t>
      </w:r>
      <w:r w:rsidR="00210C6D">
        <w:rPr>
          <w:rFonts w:ascii="Garamond" w:eastAsia="Calibri" w:hAnsi="Garamond" w:cs="Times New Roman"/>
          <w:sz w:val="28"/>
          <w:szCs w:val="28"/>
        </w:rPr>
        <w:t>pod</w:t>
      </w:r>
      <w:r w:rsidRPr="0007067C">
        <w:rPr>
          <w:rFonts w:ascii="Garamond" w:eastAsia="Calibri" w:hAnsi="Garamond" w:cs="Times New Roman"/>
          <w:sz w:val="28"/>
          <w:szCs w:val="28"/>
        </w:rPr>
        <w:t>nivou obrazovanja, i kreće se od 57 do 64% (podnivo VII1 180+60 ECTS, 240 ECTS, 360 ECTS i 360 ECTS kredita)</w:t>
      </w:r>
      <w:r>
        <w:rPr>
          <w:rFonts w:ascii="Garamond" w:eastAsia="Calibri" w:hAnsi="Garamond" w:cs="Times New Roman"/>
          <w:sz w:val="28"/>
          <w:szCs w:val="28"/>
        </w:rPr>
        <w:t>, zatim slijede nezaposleni sa</w:t>
      </w:r>
      <w:r w:rsidRPr="0007067C">
        <w:rPr>
          <w:rFonts w:ascii="Garamond" w:eastAsia="Calibri" w:hAnsi="Garamond" w:cs="Times New Roman"/>
          <w:sz w:val="28"/>
          <w:szCs w:val="28"/>
        </w:rPr>
        <w:t xml:space="preserve"> VI n</w:t>
      </w:r>
      <w:r>
        <w:rPr>
          <w:rFonts w:ascii="Garamond" w:eastAsia="Calibri" w:hAnsi="Garamond" w:cs="Times New Roman"/>
          <w:sz w:val="28"/>
          <w:szCs w:val="28"/>
        </w:rPr>
        <w:t>ivo</w:t>
      </w:r>
      <w:r w:rsidR="00050B5F">
        <w:rPr>
          <w:rFonts w:ascii="Garamond" w:eastAsia="Calibri" w:hAnsi="Garamond" w:cs="Times New Roman"/>
          <w:sz w:val="28"/>
          <w:szCs w:val="28"/>
        </w:rPr>
        <w:t>o</w:t>
      </w:r>
      <w:r>
        <w:rPr>
          <w:rFonts w:ascii="Garamond" w:eastAsia="Calibri" w:hAnsi="Garamond" w:cs="Times New Roman"/>
          <w:sz w:val="28"/>
          <w:szCs w:val="28"/>
        </w:rPr>
        <w:t>m obrazovanja od 32 do 40% (</w:t>
      </w:r>
      <w:r w:rsidRPr="00E4516B">
        <w:rPr>
          <w:rFonts w:ascii="Garamond" w:eastAsia="Calibri" w:hAnsi="Garamond" w:cs="Times New Roman"/>
          <w:sz w:val="28"/>
          <w:szCs w:val="28"/>
        </w:rPr>
        <w:t>bečelori</w:t>
      </w:r>
      <w:r w:rsidRPr="0007067C">
        <w:rPr>
          <w:rFonts w:ascii="Garamond" w:eastAsia="Calibri" w:hAnsi="Garamond" w:cs="Times New Roman"/>
          <w:sz w:val="28"/>
          <w:szCs w:val="28"/>
        </w:rPr>
        <w:t xml:space="preserve"> 3 godine 180 ECTS kredita) i VII2 </w:t>
      </w:r>
      <w:r w:rsidR="00210C6D">
        <w:rPr>
          <w:rFonts w:ascii="Garamond" w:eastAsia="Calibri" w:hAnsi="Garamond" w:cs="Times New Roman"/>
          <w:sz w:val="28"/>
          <w:szCs w:val="28"/>
        </w:rPr>
        <w:t>pod</w:t>
      </w:r>
      <w:r w:rsidRPr="0007067C">
        <w:rPr>
          <w:rFonts w:ascii="Garamond" w:eastAsia="Calibri" w:hAnsi="Garamond" w:cs="Times New Roman"/>
          <w:sz w:val="28"/>
          <w:szCs w:val="28"/>
        </w:rPr>
        <w:t>nivo</w:t>
      </w:r>
      <w:r w:rsidR="00050B5F">
        <w:rPr>
          <w:rFonts w:ascii="Garamond" w:eastAsia="Calibri" w:hAnsi="Garamond" w:cs="Times New Roman"/>
          <w:sz w:val="28"/>
          <w:szCs w:val="28"/>
        </w:rPr>
        <w:t>o</w:t>
      </w:r>
      <w:r w:rsidR="00210C6D">
        <w:rPr>
          <w:rFonts w:ascii="Garamond" w:eastAsia="Calibri" w:hAnsi="Garamond" w:cs="Times New Roman"/>
          <w:sz w:val="28"/>
          <w:szCs w:val="28"/>
        </w:rPr>
        <w:t>m</w:t>
      </w:r>
      <w:r w:rsidRPr="0007067C">
        <w:rPr>
          <w:rFonts w:ascii="Garamond" w:eastAsia="Calibri" w:hAnsi="Garamond" w:cs="Times New Roman"/>
          <w:sz w:val="28"/>
          <w:szCs w:val="28"/>
        </w:rPr>
        <w:t xml:space="preserve"> obrazovanja od 3</w:t>
      </w:r>
      <w:r>
        <w:rPr>
          <w:rFonts w:ascii="Garamond" w:eastAsia="Calibri" w:hAnsi="Garamond" w:cs="Times New Roman"/>
          <w:sz w:val="28"/>
          <w:szCs w:val="28"/>
        </w:rPr>
        <w:t xml:space="preserve"> do 4% (masteri i magistri).</w:t>
      </w:r>
    </w:p>
    <w:p w:rsidR="009E5DCE" w:rsidRPr="005532DA" w:rsidRDefault="009E5DCE" w:rsidP="009E5DCE">
      <w:pPr>
        <w:spacing w:after="0" w:line="240" w:lineRule="auto"/>
        <w:ind w:firstLine="708"/>
        <w:jc w:val="both"/>
        <w:rPr>
          <w:rFonts w:ascii="Garamond" w:eastAsia="Calibri" w:hAnsi="Garamond" w:cs="Times New Roman"/>
          <w:b/>
          <w:i/>
          <w:iCs/>
          <w:sz w:val="28"/>
          <w:szCs w:val="28"/>
        </w:rPr>
      </w:pPr>
      <w:r w:rsidRPr="005532DA">
        <w:rPr>
          <w:rFonts w:ascii="Garamond" w:eastAsia="Calibri" w:hAnsi="Garamond" w:cs="Times New Roman"/>
          <w:b/>
          <w:i/>
          <w:iCs/>
          <w:sz w:val="28"/>
          <w:szCs w:val="28"/>
        </w:rPr>
        <w:lastRenderedPageBreak/>
        <w:t>Opšta tende</w:t>
      </w:r>
      <w:r w:rsidR="00834EE3">
        <w:rPr>
          <w:rFonts w:ascii="Garamond" w:eastAsia="Calibri" w:hAnsi="Garamond" w:cs="Times New Roman"/>
          <w:b/>
          <w:i/>
          <w:iCs/>
          <w:sz w:val="28"/>
          <w:szCs w:val="28"/>
        </w:rPr>
        <w:t>n</w:t>
      </w:r>
      <w:r w:rsidRPr="005532DA">
        <w:rPr>
          <w:rFonts w:ascii="Garamond" w:eastAsia="Calibri" w:hAnsi="Garamond" w:cs="Times New Roman"/>
          <w:b/>
          <w:i/>
          <w:iCs/>
          <w:sz w:val="28"/>
          <w:szCs w:val="28"/>
        </w:rPr>
        <w:t xml:space="preserve">cija smanjenja </w:t>
      </w:r>
      <w:r w:rsidRPr="005532DA">
        <w:rPr>
          <w:rFonts w:ascii="Garamond" w:eastAsia="Calibri" w:hAnsi="Garamond" w:cs="Times New Roman"/>
          <w:b/>
          <w:sz w:val="28"/>
          <w:szCs w:val="28"/>
        </w:rPr>
        <w:t>broja nezaposlenih veoma je značajan pokazatelj, ne samo za visoko obrazovanje već i kompletan ambijent tržišta rada. To posebno, jer se nezaposlenost završenih visokoškolaca značajno smanjila za četiri godine sa 11.375 na 7.262.</w:t>
      </w:r>
      <w:r w:rsidRPr="005532DA">
        <w:rPr>
          <w:rFonts w:ascii="Garamond" w:eastAsia="Calibri" w:hAnsi="Garamond" w:cs="Times New Roman"/>
          <w:b/>
          <w:i/>
          <w:iCs/>
          <w:sz w:val="28"/>
          <w:szCs w:val="28"/>
        </w:rPr>
        <w:t xml:space="preserve"> </w:t>
      </w:r>
    </w:p>
    <w:p w:rsidR="009E5DCE" w:rsidRPr="0007067C" w:rsidRDefault="009E5DCE" w:rsidP="009E5DCE">
      <w:pPr>
        <w:spacing w:after="0" w:line="240" w:lineRule="auto"/>
        <w:ind w:firstLine="708"/>
        <w:jc w:val="both"/>
        <w:rPr>
          <w:rFonts w:ascii="Garamond" w:eastAsia="Calibri" w:hAnsi="Garamond" w:cs="Times New Roman"/>
          <w:sz w:val="28"/>
          <w:szCs w:val="28"/>
        </w:rPr>
      </w:pPr>
      <w:r w:rsidRPr="0007067C">
        <w:rPr>
          <w:rFonts w:ascii="Garamond" w:eastAsia="Calibri" w:hAnsi="Garamond" w:cs="Times New Roman"/>
          <w:sz w:val="28"/>
          <w:szCs w:val="28"/>
        </w:rPr>
        <w:t xml:space="preserve">Za opštine (tabela </w:t>
      </w:r>
      <w:r w:rsidR="00F648D2">
        <w:rPr>
          <w:rFonts w:ascii="Garamond" w:eastAsia="Calibri" w:hAnsi="Garamond" w:cs="Times New Roman"/>
          <w:sz w:val="28"/>
          <w:szCs w:val="28"/>
        </w:rPr>
        <w:t>10</w:t>
      </w:r>
      <w:r w:rsidRPr="0007067C">
        <w:rPr>
          <w:rFonts w:ascii="Garamond" w:eastAsia="Calibri" w:hAnsi="Garamond" w:cs="Times New Roman"/>
          <w:sz w:val="28"/>
          <w:szCs w:val="28"/>
        </w:rPr>
        <w:t>) prikazana je ukupna nazaposlenost i podaci koliko je od uk</w:t>
      </w:r>
      <w:r>
        <w:rPr>
          <w:rFonts w:ascii="Garamond" w:eastAsia="Calibri" w:hAnsi="Garamond" w:cs="Times New Roman"/>
          <w:sz w:val="28"/>
          <w:szCs w:val="28"/>
        </w:rPr>
        <w:t>upnog broja nezaposlenih žena s</w:t>
      </w:r>
      <w:r w:rsidRPr="0007067C">
        <w:rPr>
          <w:rFonts w:ascii="Garamond" w:eastAsia="Calibri" w:hAnsi="Garamond" w:cs="Times New Roman"/>
          <w:sz w:val="28"/>
          <w:szCs w:val="28"/>
        </w:rPr>
        <w:t xml:space="preserve"> </w:t>
      </w:r>
      <w:r>
        <w:rPr>
          <w:rFonts w:ascii="Garamond" w:eastAsia="Calibri" w:hAnsi="Garamond" w:cs="Times New Roman"/>
          <w:sz w:val="28"/>
          <w:szCs w:val="28"/>
        </w:rPr>
        <w:t>visokim obrazovanjem. Opštine s</w:t>
      </w:r>
      <w:r w:rsidRPr="0007067C">
        <w:rPr>
          <w:rFonts w:ascii="Garamond" w:eastAsia="Calibri" w:hAnsi="Garamond" w:cs="Times New Roman"/>
          <w:sz w:val="28"/>
          <w:szCs w:val="28"/>
        </w:rPr>
        <w:t xml:space="preserve"> najvećim brojem stanovnika (Podgorica, Nikšić, Bijelo Polje i Bera</w:t>
      </w:r>
      <w:r>
        <w:rPr>
          <w:rFonts w:ascii="Garamond" w:eastAsia="Calibri" w:hAnsi="Garamond" w:cs="Times New Roman"/>
          <w:sz w:val="28"/>
          <w:szCs w:val="28"/>
        </w:rPr>
        <w:t>ne) imaju i najveći broj ne</w:t>
      </w:r>
      <w:r w:rsidRPr="0007067C">
        <w:rPr>
          <w:rFonts w:ascii="Garamond" w:eastAsia="Calibri" w:hAnsi="Garamond" w:cs="Times New Roman"/>
          <w:sz w:val="28"/>
          <w:szCs w:val="28"/>
        </w:rPr>
        <w:t>zaposlenih.</w:t>
      </w:r>
    </w:p>
    <w:p w:rsidR="009E5DCE" w:rsidRPr="0007067C" w:rsidRDefault="005532DA" w:rsidP="009E5DCE">
      <w:pPr>
        <w:spacing w:after="0" w:line="240" w:lineRule="auto"/>
        <w:ind w:firstLine="708"/>
        <w:jc w:val="both"/>
        <w:rPr>
          <w:rFonts w:ascii="Garamond" w:eastAsia="Calibri" w:hAnsi="Garamond" w:cs="Times New Roman"/>
          <w:sz w:val="28"/>
          <w:szCs w:val="28"/>
        </w:rPr>
      </w:pPr>
      <w:r>
        <w:rPr>
          <w:rFonts w:ascii="Garamond" w:eastAsia="Calibri" w:hAnsi="Garamond" w:cs="Times New Roman"/>
          <w:sz w:val="28"/>
          <w:szCs w:val="28"/>
        </w:rPr>
        <w:t>Karakteristično smanjenje</w:t>
      </w:r>
      <w:r w:rsidR="009E5DCE" w:rsidRPr="00D600BE">
        <w:rPr>
          <w:rFonts w:ascii="Garamond" w:eastAsia="Calibri" w:hAnsi="Garamond" w:cs="Times New Roman"/>
          <w:sz w:val="28"/>
          <w:szCs w:val="28"/>
        </w:rPr>
        <w:t xml:space="preserve"> broja nezaposlenih je opšti trend jer je evidentno za sve opštine, a odnosi se kako na ukupno nezaposlene, tako i na nezaposlene žene s visokim obrazovanjem</w:t>
      </w:r>
      <w:r w:rsidR="009E5DCE" w:rsidRPr="0007067C">
        <w:rPr>
          <w:rFonts w:ascii="Garamond" w:eastAsia="Calibri" w:hAnsi="Garamond" w:cs="Times New Roman"/>
          <w:sz w:val="28"/>
          <w:szCs w:val="28"/>
        </w:rPr>
        <w:t xml:space="preserve">. Opštine Nikšić i Podgorica imaju najviše nezaposlenih, ali je </w:t>
      </w:r>
      <w:r w:rsidR="00210C6D">
        <w:rPr>
          <w:rFonts w:ascii="Garamond" w:eastAsia="Calibri" w:hAnsi="Garamond" w:cs="Times New Roman"/>
          <w:sz w:val="28"/>
          <w:szCs w:val="28"/>
        </w:rPr>
        <w:t xml:space="preserve">u ovim opštinama </w:t>
      </w:r>
      <w:r w:rsidR="009E5DCE" w:rsidRPr="0007067C">
        <w:rPr>
          <w:rFonts w:ascii="Garamond" w:eastAsia="Calibri" w:hAnsi="Garamond" w:cs="Times New Roman"/>
          <w:sz w:val="28"/>
          <w:szCs w:val="28"/>
        </w:rPr>
        <w:t xml:space="preserve">smanjenje u protekle četiri godine znatno veće od </w:t>
      </w:r>
      <w:r w:rsidR="009E5DCE">
        <w:rPr>
          <w:rFonts w:ascii="Garamond" w:eastAsia="Calibri" w:hAnsi="Garamond" w:cs="Times New Roman"/>
          <w:sz w:val="28"/>
          <w:szCs w:val="28"/>
        </w:rPr>
        <w:t>državnog</w:t>
      </w:r>
      <w:r w:rsidR="009E5DCE" w:rsidRPr="0007067C">
        <w:rPr>
          <w:rFonts w:ascii="Garamond" w:eastAsia="Calibri" w:hAnsi="Garamond" w:cs="Times New Roman"/>
          <w:sz w:val="28"/>
          <w:szCs w:val="28"/>
        </w:rPr>
        <w:t xml:space="preserve"> prosjeka (iznad 40%).</w:t>
      </w:r>
    </w:p>
    <w:p w:rsidR="00D61241" w:rsidRPr="00EA01CF" w:rsidRDefault="00D61241" w:rsidP="009E5DCE">
      <w:pPr>
        <w:spacing w:after="0" w:line="240" w:lineRule="auto"/>
        <w:ind w:firstLine="708"/>
        <w:jc w:val="both"/>
        <w:rPr>
          <w:rFonts w:ascii="Garamond" w:eastAsia="Calibri" w:hAnsi="Garamond" w:cs="Times New Roman"/>
          <w:color w:val="FF0000"/>
          <w:sz w:val="26"/>
          <w:szCs w:val="26"/>
        </w:rPr>
      </w:pPr>
    </w:p>
    <w:p w:rsidR="00EA01CF" w:rsidRPr="00EA01CF" w:rsidRDefault="00EA2886" w:rsidP="00D716C0">
      <w:pPr>
        <w:spacing w:after="0" w:line="240" w:lineRule="auto"/>
        <w:ind w:left="284"/>
        <w:jc w:val="both"/>
        <w:rPr>
          <w:rFonts w:ascii="Garamond" w:eastAsia="Calibri" w:hAnsi="Garamond" w:cs="Times New Roman"/>
          <w:sz w:val="26"/>
          <w:szCs w:val="26"/>
        </w:rPr>
      </w:pPr>
      <w:r>
        <w:rPr>
          <w:rFonts w:ascii="Garamond" w:eastAsia="Calibri" w:hAnsi="Garamond" w:cs="Times New Roman"/>
          <w:sz w:val="26"/>
          <w:szCs w:val="26"/>
        </w:rPr>
        <w:t xml:space="preserve">Tabela </w:t>
      </w:r>
      <w:r w:rsidR="00F648D2">
        <w:rPr>
          <w:rFonts w:ascii="Garamond" w:eastAsia="Calibri" w:hAnsi="Garamond" w:cs="Times New Roman"/>
          <w:sz w:val="26"/>
          <w:szCs w:val="26"/>
        </w:rPr>
        <w:t>9</w:t>
      </w:r>
      <w:r>
        <w:rPr>
          <w:rFonts w:ascii="Garamond" w:eastAsia="Calibri" w:hAnsi="Garamond" w:cs="Times New Roman"/>
          <w:sz w:val="26"/>
          <w:szCs w:val="26"/>
        </w:rPr>
        <w:t>. Broj nezaposlenih s</w:t>
      </w:r>
      <w:r w:rsidR="00EA01CF" w:rsidRPr="00EA01CF">
        <w:rPr>
          <w:rFonts w:ascii="Garamond" w:eastAsia="Calibri" w:hAnsi="Garamond" w:cs="Times New Roman"/>
          <w:sz w:val="26"/>
          <w:szCs w:val="26"/>
        </w:rPr>
        <w:t xml:space="preserve"> visokim obrazovanjem u 2016, 2017, 2018</w:t>
      </w:r>
      <w:r w:rsidR="00B447D1">
        <w:rPr>
          <w:rFonts w:ascii="Garamond" w:eastAsia="Calibri" w:hAnsi="Garamond" w:cs="Times New Roman"/>
          <w:sz w:val="26"/>
          <w:szCs w:val="26"/>
        </w:rPr>
        <w:t>.</w:t>
      </w:r>
      <w:r w:rsidR="00EA01CF" w:rsidRPr="00EA01CF">
        <w:rPr>
          <w:rFonts w:ascii="Garamond" w:eastAsia="Calibri" w:hAnsi="Garamond" w:cs="Times New Roman"/>
          <w:sz w:val="26"/>
          <w:szCs w:val="26"/>
        </w:rPr>
        <w:t xml:space="preserve"> i 2019. godini</w:t>
      </w:r>
    </w:p>
    <w:tbl>
      <w:tblPr>
        <w:tblStyle w:val="TableGrid"/>
        <w:tblW w:w="9305" w:type="dxa"/>
        <w:tblInd w:w="-5" w:type="dxa"/>
        <w:tblLayout w:type="fixed"/>
        <w:tblLook w:val="04A0" w:firstRow="1" w:lastRow="0" w:firstColumn="1" w:lastColumn="0" w:noHBand="0" w:noVBand="1"/>
      </w:tblPr>
      <w:tblGrid>
        <w:gridCol w:w="4111"/>
        <w:gridCol w:w="956"/>
        <w:gridCol w:w="956"/>
        <w:gridCol w:w="1093"/>
        <w:gridCol w:w="1095"/>
        <w:gridCol w:w="1094"/>
      </w:tblGrid>
      <w:tr w:rsidR="00EA01CF" w:rsidRPr="00EA01CF" w:rsidTr="00F648D2">
        <w:trPr>
          <w:trHeight w:val="434"/>
        </w:trPr>
        <w:tc>
          <w:tcPr>
            <w:tcW w:w="4111" w:type="dxa"/>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Times New Roman" w:hAnsi="Garamond" w:cs="Calibri"/>
                <w:b/>
                <w:color w:val="000000"/>
                <w:sz w:val="24"/>
                <w:szCs w:val="24"/>
                <w:lang w:eastAsia="sr-Latn-ME"/>
              </w:rPr>
              <w:t>EU klasifikacija djelatnosti</w:t>
            </w:r>
          </w:p>
        </w:tc>
        <w:tc>
          <w:tcPr>
            <w:tcW w:w="4100" w:type="dxa"/>
            <w:gridSpan w:val="4"/>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bCs/>
                <w:sz w:val="24"/>
                <w:szCs w:val="24"/>
              </w:rPr>
              <w:t>Nivo kvalifikacije obrazovanja</w:t>
            </w:r>
            <w:r w:rsidRPr="00EA01CF">
              <w:rPr>
                <w:rFonts w:ascii="Garamond" w:eastAsia="Calibri" w:hAnsi="Garamond" w:cs="Times New Roman"/>
                <w:b/>
                <w:bCs/>
                <w:sz w:val="24"/>
                <w:szCs w:val="24"/>
                <w:vertAlign w:val="superscript"/>
              </w:rPr>
              <w:footnoteReference w:id="17"/>
            </w:r>
          </w:p>
        </w:tc>
        <w:tc>
          <w:tcPr>
            <w:tcW w:w="1094" w:type="dxa"/>
            <w:vMerge w:val="restart"/>
            <w:shd w:val="clear" w:color="auto" w:fill="DEEAF6"/>
            <w:vAlign w:val="center"/>
          </w:tcPr>
          <w:p w:rsidR="00EA01CF" w:rsidRPr="00EA01CF" w:rsidRDefault="00EA01CF" w:rsidP="00E914A7">
            <w:pPr>
              <w:jc w:val="center"/>
              <w:rPr>
                <w:rFonts w:ascii="Garamond" w:eastAsia="Calibri" w:hAnsi="Garamond" w:cs="Times New Roman"/>
                <w:b/>
                <w:sz w:val="24"/>
                <w:szCs w:val="24"/>
              </w:rPr>
            </w:pPr>
            <w:r w:rsidRPr="00EA01CF">
              <w:rPr>
                <w:rFonts w:ascii="Garamond" w:eastAsia="Calibri" w:hAnsi="Garamond" w:cs="Times New Roman"/>
                <w:b/>
                <w:sz w:val="24"/>
                <w:szCs w:val="24"/>
              </w:rPr>
              <w:t>Ukupno</w:t>
            </w:r>
          </w:p>
        </w:tc>
      </w:tr>
      <w:tr w:rsidR="00EA01CF" w:rsidRPr="00EA01CF" w:rsidTr="00D600BE">
        <w:trPr>
          <w:trHeight w:val="542"/>
        </w:trPr>
        <w:tc>
          <w:tcPr>
            <w:tcW w:w="4111" w:type="dxa"/>
            <w:shd w:val="clear" w:color="auto" w:fill="DEEAF6"/>
            <w:vAlign w:val="center"/>
          </w:tcPr>
          <w:p w:rsidR="00EA01CF" w:rsidRPr="00EA01CF" w:rsidRDefault="00EA01CF" w:rsidP="00D716C0">
            <w:pPr>
              <w:ind w:left="284"/>
              <w:rPr>
                <w:rFonts w:ascii="Garamond" w:eastAsia="Calibri" w:hAnsi="Garamond" w:cs="Times New Roman"/>
                <w:b/>
                <w:sz w:val="24"/>
                <w:szCs w:val="24"/>
              </w:rPr>
            </w:pPr>
            <w:r w:rsidRPr="00EA01CF">
              <w:rPr>
                <w:rFonts w:ascii="Garamond" w:eastAsia="Calibri" w:hAnsi="Garamond" w:cs="Times New Roman"/>
                <w:b/>
                <w:sz w:val="24"/>
                <w:szCs w:val="24"/>
              </w:rPr>
              <w:t>2016. godina</w:t>
            </w:r>
          </w:p>
        </w:tc>
        <w:tc>
          <w:tcPr>
            <w:tcW w:w="956" w:type="dxa"/>
            <w:shd w:val="clear" w:color="auto" w:fill="DEEAF6"/>
            <w:vAlign w:val="center"/>
          </w:tcPr>
          <w:p w:rsidR="00EA01CF" w:rsidRPr="00EA01CF" w:rsidRDefault="00EA01CF" w:rsidP="00E914A7">
            <w:pPr>
              <w:jc w:val="center"/>
              <w:rPr>
                <w:rFonts w:ascii="Garamond" w:eastAsia="Calibri" w:hAnsi="Garamond" w:cs="Times New Roman"/>
                <w:b/>
                <w:sz w:val="24"/>
                <w:szCs w:val="24"/>
              </w:rPr>
            </w:pPr>
            <w:r w:rsidRPr="00EA01CF">
              <w:rPr>
                <w:rFonts w:ascii="Garamond" w:eastAsia="Calibri" w:hAnsi="Garamond" w:cs="Times New Roman"/>
                <w:b/>
                <w:sz w:val="24"/>
                <w:szCs w:val="24"/>
              </w:rPr>
              <w:t>VI</w:t>
            </w:r>
          </w:p>
        </w:tc>
        <w:tc>
          <w:tcPr>
            <w:tcW w:w="956" w:type="dxa"/>
            <w:shd w:val="clear" w:color="auto" w:fill="DEEAF6"/>
            <w:vAlign w:val="center"/>
          </w:tcPr>
          <w:p w:rsidR="00EA01CF" w:rsidRPr="00EA01CF" w:rsidRDefault="00EA01CF" w:rsidP="00E914A7">
            <w:pPr>
              <w:ind w:left="30"/>
              <w:jc w:val="center"/>
              <w:rPr>
                <w:rFonts w:ascii="Garamond" w:eastAsia="Calibri" w:hAnsi="Garamond" w:cs="Times New Roman"/>
                <w:b/>
                <w:sz w:val="24"/>
                <w:szCs w:val="24"/>
              </w:rPr>
            </w:pPr>
            <w:r w:rsidRPr="00EA01CF">
              <w:rPr>
                <w:rFonts w:ascii="Garamond" w:eastAsia="Calibri" w:hAnsi="Garamond" w:cs="Times New Roman"/>
                <w:b/>
                <w:sz w:val="24"/>
                <w:szCs w:val="24"/>
              </w:rPr>
              <w:t>VII-1</w:t>
            </w:r>
          </w:p>
        </w:tc>
        <w:tc>
          <w:tcPr>
            <w:tcW w:w="1093" w:type="dxa"/>
            <w:shd w:val="clear" w:color="auto" w:fill="DEEAF6"/>
            <w:vAlign w:val="center"/>
          </w:tcPr>
          <w:p w:rsidR="00EA01CF" w:rsidRPr="00EA01CF" w:rsidRDefault="00EA01CF" w:rsidP="00E914A7">
            <w:pPr>
              <w:ind w:left="31"/>
              <w:jc w:val="center"/>
              <w:rPr>
                <w:rFonts w:ascii="Garamond" w:eastAsia="Calibri" w:hAnsi="Garamond" w:cs="Times New Roman"/>
                <w:b/>
                <w:sz w:val="24"/>
                <w:szCs w:val="24"/>
              </w:rPr>
            </w:pPr>
            <w:r w:rsidRPr="00EA01CF">
              <w:rPr>
                <w:rFonts w:ascii="Garamond" w:eastAsia="Calibri" w:hAnsi="Garamond" w:cs="Times New Roman"/>
                <w:b/>
                <w:sz w:val="24"/>
                <w:szCs w:val="24"/>
              </w:rPr>
              <w:t>VII-2</w:t>
            </w:r>
          </w:p>
        </w:tc>
        <w:tc>
          <w:tcPr>
            <w:tcW w:w="1095" w:type="dxa"/>
            <w:shd w:val="clear" w:color="auto" w:fill="DEEAF6"/>
            <w:vAlign w:val="center"/>
          </w:tcPr>
          <w:p w:rsidR="00EA01CF" w:rsidRPr="00EA01CF" w:rsidRDefault="00EA01CF" w:rsidP="00E914A7">
            <w:pPr>
              <w:ind w:left="36"/>
              <w:jc w:val="center"/>
              <w:rPr>
                <w:rFonts w:ascii="Garamond" w:eastAsia="Calibri" w:hAnsi="Garamond" w:cs="Times New Roman"/>
                <w:b/>
                <w:sz w:val="24"/>
                <w:szCs w:val="24"/>
              </w:rPr>
            </w:pPr>
            <w:r w:rsidRPr="00EA01CF">
              <w:rPr>
                <w:rFonts w:ascii="Garamond" w:eastAsia="Calibri" w:hAnsi="Garamond" w:cs="Times New Roman"/>
                <w:b/>
                <w:sz w:val="24"/>
                <w:szCs w:val="24"/>
              </w:rPr>
              <w:t>VIII</w:t>
            </w:r>
          </w:p>
        </w:tc>
        <w:tc>
          <w:tcPr>
            <w:tcW w:w="1094" w:type="dxa"/>
            <w:vMerge/>
            <w:shd w:val="clear" w:color="auto" w:fill="DEEAF6"/>
            <w:vAlign w:val="center"/>
          </w:tcPr>
          <w:p w:rsidR="00EA01CF" w:rsidRPr="00EA01CF" w:rsidRDefault="00EA01CF" w:rsidP="00D716C0">
            <w:pPr>
              <w:ind w:left="284"/>
              <w:jc w:val="center"/>
              <w:rPr>
                <w:rFonts w:ascii="Garamond" w:eastAsia="Calibri" w:hAnsi="Garamond" w:cs="Times New Roman"/>
                <w:sz w:val="24"/>
                <w:szCs w:val="24"/>
              </w:rPr>
            </w:pPr>
          </w:p>
        </w:tc>
      </w:tr>
      <w:tr w:rsidR="00EA01CF" w:rsidRPr="00EA01CF" w:rsidTr="00F648D2">
        <w:trPr>
          <w:trHeight w:val="275"/>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 Vojna zanimanja</w:t>
            </w:r>
          </w:p>
        </w:tc>
        <w:tc>
          <w:tcPr>
            <w:tcW w:w="956" w:type="dxa"/>
            <w:shd w:val="clear" w:color="auto" w:fill="auto"/>
            <w:vAlign w:val="bottom"/>
          </w:tcPr>
          <w:p w:rsidR="00EA01CF" w:rsidRPr="00EA01CF" w:rsidRDefault="00EA01CF" w:rsidP="00E914A7">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56" w:type="dxa"/>
            <w:shd w:val="clear" w:color="auto" w:fill="auto"/>
            <w:vAlign w:val="bottom"/>
          </w:tcPr>
          <w:p w:rsidR="00EA01CF" w:rsidRPr="00EA01CF" w:rsidRDefault="00EA01CF" w:rsidP="00E914A7">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w:t>
            </w:r>
          </w:p>
        </w:tc>
        <w:tc>
          <w:tcPr>
            <w:tcW w:w="1093" w:type="dxa"/>
            <w:shd w:val="clear" w:color="auto" w:fill="auto"/>
            <w:vAlign w:val="bottom"/>
          </w:tcPr>
          <w:p w:rsidR="00EA01CF" w:rsidRPr="00EA01CF" w:rsidRDefault="00EA01CF" w:rsidP="00E914A7">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5" w:type="dxa"/>
            <w:shd w:val="clear" w:color="auto" w:fill="auto"/>
            <w:vAlign w:val="bottom"/>
          </w:tcPr>
          <w:p w:rsidR="00EA01CF" w:rsidRPr="00EA01CF" w:rsidRDefault="00EA01CF" w:rsidP="00E914A7">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E914A7">
            <w:pPr>
              <w:ind w:left="33"/>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w:t>
            </w:r>
          </w:p>
        </w:tc>
      </w:tr>
      <w:tr w:rsidR="00EA01CF" w:rsidRPr="00EA01CF" w:rsidTr="00F648D2">
        <w:trPr>
          <w:trHeight w:val="539"/>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 Rukovodioci (direktori), funkcioneri i zakonodavci</w:t>
            </w:r>
          </w:p>
        </w:tc>
        <w:tc>
          <w:tcPr>
            <w:tcW w:w="956" w:type="dxa"/>
            <w:shd w:val="clear" w:color="auto" w:fill="auto"/>
            <w:vAlign w:val="bottom"/>
          </w:tcPr>
          <w:p w:rsidR="00EA01CF" w:rsidRPr="00EA01CF" w:rsidRDefault="00EA01CF" w:rsidP="00E914A7">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56" w:type="dxa"/>
            <w:shd w:val="clear" w:color="auto" w:fill="auto"/>
            <w:vAlign w:val="bottom"/>
          </w:tcPr>
          <w:p w:rsidR="00EA01CF" w:rsidRPr="00EA01CF" w:rsidRDefault="00EA01CF" w:rsidP="00E914A7">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6</w:t>
            </w:r>
          </w:p>
        </w:tc>
        <w:tc>
          <w:tcPr>
            <w:tcW w:w="1093" w:type="dxa"/>
            <w:shd w:val="clear" w:color="auto" w:fill="auto"/>
            <w:vAlign w:val="bottom"/>
          </w:tcPr>
          <w:p w:rsidR="00EA01CF" w:rsidRPr="00EA01CF" w:rsidRDefault="00EA01CF" w:rsidP="00E914A7">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p>
        </w:tc>
        <w:tc>
          <w:tcPr>
            <w:tcW w:w="1095" w:type="dxa"/>
            <w:shd w:val="clear" w:color="auto" w:fill="auto"/>
            <w:vAlign w:val="bottom"/>
          </w:tcPr>
          <w:p w:rsidR="00EA01CF" w:rsidRPr="00EA01CF" w:rsidRDefault="00EA01CF" w:rsidP="00E914A7">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E914A7">
            <w:pPr>
              <w:ind w:left="33"/>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w:t>
            </w:r>
          </w:p>
        </w:tc>
      </w:tr>
      <w:tr w:rsidR="00EA01CF" w:rsidRPr="00EA01CF" w:rsidTr="00F648D2">
        <w:trPr>
          <w:trHeight w:val="264"/>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 Stručnjaci i umjetnici</w:t>
            </w:r>
          </w:p>
        </w:tc>
        <w:tc>
          <w:tcPr>
            <w:tcW w:w="956" w:type="dxa"/>
            <w:shd w:val="clear" w:color="auto" w:fill="auto"/>
            <w:vAlign w:val="bottom"/>
          </w:tcPr>
          <w:p w:rsidR="00EA01CF" w:rsidRPr="00EA01CF" w:rsidRDefault="00EA01CF" w:rsidP="00E914A7">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w:t>
            </w:r>
            <w:r w:rsidR="0062551E">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684</w:t>
            </w:r>
          </w:p>
        </w:tc>
        <w:tc>
          <w:tcPr>
            <w:tcW w:w="956" w:type="dxa"/>
            <w:shd w:val="clear" w:color="auto" w:fill="auto"/>
            <w:vAlign w:val="bottom"/>
          </w:tcPr>
          <w:p w:rsidR="00EA01CF" w:rsidRPr="00EA01CF" w:rsidRDefault="00EA01CF" w:rsidP="00E914A7">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w:t>
            </w:r>
            <w:r w:rsidR="0062551E">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126</w:t>
            </w:r>
          </w:p>
        </w:tc>
        <w:tc>
          <w:tcPr>
            <w:tcW w:w="1093" w:type="dxa"/>
            <w:shd w:val="clear" w:color="auto" w:fill="auto"/>
            <w:vAlign w:val="bottom"/>
          </w:tcPr>
          <w:p w:rsidR="00EA01CF" w:rsidRPr="00EA01CF" w:rsidRDefault="00EA01CF" w:rsidP="00E914A7">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497</w:t>
            </w:r>
          </w:p>
        </w:tc>
        <w:tc>
          <w:tcPr>
            <w:tcW w:w="1095" w:type="dxa"/>
            <w:shd w:val="clear" w:color="auto" w:fill="auto"/>
            <w:vAlign w:val="bottom"/>
          </w:tcPr>
          <w:p w:rsidR="00EA01CF" w:rsidRPr="00EA01CF" w:rsidRDefault="00EA01CF" w:rsidP="00E914A7">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6</w:t>
            </w:r>
          </w:p>
        </w:tc>
        <w:tc>
          <w:tcPr>
            <w:tcW w:w="1094" w:type="dxa"/>
            <w:shd w:val="clear" w:color="auto" w:fill="auto"/>
            <w:vAlign w:val="bottom"/>
          </w:tcPr>
          <w:p w:rsidR="00EA01CF" w:rsidRPr="00EA01CF" w:rsidRDefault="00EA01CF" w:rsidP="00E914A7">
            <w:pPr>
              <w:ind w:left="33"/>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11</w:t>
            </w:r>
            <w:r w:rsidR="0062551E">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313</w:t>
            </w:r>
          </w:p>
        </w:tc>
      </w:tr>
      <w:tr w:rsidR="00EA01CF" w:rsidRPr="00EA01CF" w:rsidTr="00F648D2">
        <w:trPr>
          <w:trHeight w:val="264"/>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 Stručni saradnici i tehničari</w:t>
            </w:r>
          </w:p>
        </w:tc>
        <w:tc>
          <w:tcPr>
            <w:tcW w:w="956" w:type="dxa"/>
            <w:shd w:val="clear" w:color="auto" w:fill="auto"/>
            <w:vAlign w:val="bottom"/>
          </w:tcPr>
          <w:p w:rsidR="00EA01CF" w:rsidRPr="00EA01CF" w:rsidRDefault="00EA01CF" w:rsidP="00E914A7">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21</w:t>
            </w:r>
          </w:p>
        </w:tc>
        <w:tc>
          <w:tcPr>
            <w:tcW w:w="956" w:type="dxa"/>
            <w:shd w:val="clear" w:color="auto" w:fill="auto"/>
            <w:vAlign w:val="bottom"/>
          </w:tcPr>
          <w:p w:rsidR="00EA01CF" w:rsidRPr="00EA01CF" w:rsidRDefault="00EA01CF" w:rsidP="00E914A7">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29</w:t>
            </w:r>
          </w:p>
        </w:tc>
        <w:tc>
          <w:tcPr>
            <w:tcW w:w="1093" w:type="dxa"/>
            <w:shd w:val="clear" w:color="auto" w:fill="auto"/>
            <w:vAlign w:val="bottom"/>
          </w:tcPr>
          <w:p w:rsidR="00EA01CF" w:rsidRPr="00EA01CF" w:rsidRDefault="00EA01CF" w:rsidP="00E914A7">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5" w:type="dxa"/>
            <w:shd w:val="clear" w:color="auto" w:fill="auto"/>
            <w:vAlign w:val="bottom"/>
          </w:tcPr>
          <w:p w:rsidR="00EA01CF" w:rsidRPr="00EA01CF" w:rsidRDefault="00EA01CF" w:rsidP="00E914A7">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E914A7">
            <w:pPr>
              <w:ind w:left="33"/>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50</w:t>
            </w:r>
          </w:p>
        </w:tc>
      </w:tr>
      <w:tr w:rsidR="00EA01CF" w:rsidRPr="00EA01CF" w:rsidTr="00F648D2">
        <w:trPr>
          <w:trHeight w:val="539"/>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 Službenici za administrativne poslove</w:t>
            </w:r>
          </w:p>
        </w:tc>
        <w:tc>
          <w:tcPr>
            <w:tcW w:w="956" w:type="dxa"/>
            <w:shd w:val="clear" w:color="auto" w:fill="auto"/>
            <w:vAlign w:val="bottom"/>
          </w:tcPr>
          <w:p w:rsidR="00EA01CF" w:rsidRPr="00EA01CF" w:rsidRDefault="00EA01CF" w:rsidP="00E914A7">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56" w:type="dxa"/>
            <w:shd w:val="clear" w:color="auto" w:fill="auto"/>
            <w:vAlign w:val="bottom"/>
          </w:tcPr>
          <w:p w:rsidR="00EA01CF" w:rsidRPr="00EA01CF" w:rsidRDefault="00EA01CF" w:rsidP="00E914A7">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093" w:type="dxa"/>
            <w:shd w:val="clear" w:color="auto" w:fill="auto"/>
            <w:vAlign w:val="bottom"/>
          </w:tcPr>
          <w:p w:rsidR="00EA01CF" w:rsidRPr="00EA01CF" w:rsidRDefault="00EA01CF" w:rsidP="00E914A7">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5" w:type="dxa"/>
            <w:shd w:val="clear" w:color="auto" w:fill="auto"/>
            <w:vAlign w:val="bottom"/>
          </w:tcPr>
          <w:p w:rsidR="00EA01CF" w:rsidRPr="00EA01CF" w:rsidRDefault="00EA01CF" w:rsidP="00E914A7">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E914A7">
            <w:pPr>
              <w:ind w:left="33"/>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r>
      <w:tr w:rsidR="00EA01CF" w:rsidRPr="00EA01CF" w:rsidTr="00F648D2">
        <w:trPr>
          <w:trHeight w:val="264"/>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lang w:val="en-US"/>
              </w:rPr>
            </w:pPr>
            <w:r w:rsidRPr="00EA01CF">
              <w:rPr>
                <w:rFonts w:ascii="Garamond" w:eastAsia="Calibri" w:hAnsi="Garamond" w:cs="Times New Roman"/>
                <w:color w:val="000000"/>
                <w:sz w:val="24"/>
                <w:szCs w:val="24"/>
              </w:rPr>
              <w:t>5. Zanimanja u uslugama i trgovini</w:t>
            </w:r>
          </w:p>
        </w:tc>
        <w:tc>
          <w:tcPr>
            <w:tcW w:w="956" w:type="dxa"/>
            <w:shd w:val="clear" w:color="auto" w:fill="auto"/>
            <w:vAlign w:val="bottom"/>
          </w:tcPr>
          <w:p w:rsidR="00EA01CF" w:rsidRPr="00EA01CF" w:rsidRDefault="00EA01CF" w:rsidP="00E914A7">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56" w:type="dxa"/>
            <w:shd w:val="clear" w:color="auto" w:fill="auto"/>
            <w:vAlign w:val="bottom"/>
          </w:tcPr>
          <w:p w:rsidR="00EA01CF" w:rsidRPr="00EA01CF" w:rsidRDefault="00EA01CF" w:rsidP="00E914A7">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3" w:type="dxa"/>
            <w:shd w:val="clear" w:color="auto" w:fill="auto"/>
            <w:vAlign w:val="bottom"/>
          </w:tcPr>
          <w:p w:rsidR="00EA01CF" w:rsidRPr="00EA01CF" w:rsidRDefault="00EA01CF" w:rsidP="00E914A7">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5" w:type="dxa"/>
            <w:shd w:val="clear" w:color="auto" w:fill="auto"/>
            <w:vAlign w:val="bottom"/>
          </w:tcPr>
          <w:p w:rsidR="00EA01CF" w:rsidRPr="00EA01CF" w:rsidRDefault="00EA01CF" w:rsidP="00E914A7">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E914A7">
            <w:pPr>
              <w:ind w:left="33"/>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r>
      <w:tr w:rsidR="00EA01CF" w:rsidRPr="00EA01CF" w:rsidTr="00F648D2">
        <w:trPr>
          <w:trHeight w:val="539"/>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 xml:space="preserve">6. Zanimanja u poljoprivredi, šumarstvu i ribarstvu </w:t>
            </w:r>
          </w:p>
        </w:tc>
        <w:tc>
          <w:tcPr>
            <w:tcW w:w="956" w:type="dxa"/>
            <w:shd w:val="clear" w:color="auto" w:fill="auto"/>
            <w:vAlign w:val="bottom"/>
          </w:tcPr>
          <w:p w:rsidR="00EA01CF" w:rsidRPr="00EA01CF" w:rsidRDefault="00EA01CF" w:rsidP="00E914A7">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56" w:type="dxa"/>
            <w:shd w:val="clear" w:color="auto" w:fill="auto"/>
            <w:vAlign w:val="bottom"/>
          </w:tcPr>
          <w:p w:rsidR="00EA01CF" w:rsidRPr="00EA01CF" w:rsidRDefault="00EA01CF" w:rsidP="00E914A7">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3" w:type="dxa"/>
            <w:shd w:val="clear" w:color="auto" w:fill="auto"/>
            <w:vAlign w:val="bottom"/>
          </w:tcPr>
          <w:p w:rsidR="00EA01CF" w:rsidRPr="00EA01CF" w:rsidRDefault="00EA01CF" w:rsidP="00E914A7">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5" w:type="dxa"/>
            <w:shd w:val="clear" w:color="auto" w:fill="auto"/>
            <w:vAlign w:val="bottom"/>
          </w:tcPr>
          <w:p w:rsidR="00EA01CF" w:rsidRPr="00EA01CF" w:rsidRDefault="00EA01CF" w:rsidP="00E914A7">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E914A7">
            <w:pPr>
              <w:ind w:left="33"/>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r>
      <w:tr w:rsidR="00EA01CF" w:rsidRPr="00EA01CF" w:rsidTr="00F648D2">
        <w:trPr>
          <w:trHeight w:val="264"/>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 Zanatska i srodna zanimanja</w:t>
            </w:r>
          </w:p>
        </w:tc>
        <w:tc>
          <w:tcPr>
            <w:tcW w:w="956" w:type="dxa"/>
            <w:shd w:val="clear" w:color="auto" w:fill="auto"/>
            <w:vAlign w:val="bottom"/>
          </w:tcPr>
          <w:p w:rsidR="00EA01CF" w:rsidRPr="00EA01CF" w:rsidRDefault="00EA01CF" w:rsidP="00E914A7">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56" w:type="dxa"/>
            <w:shd w:val="clear" w:color="auto" w:fill="auto"/>
            <w:vAlign w:val="bottom"/>
          </w:tcPr>
          <w:p w:rsidR="00EA01CF" w:rsidRPr="00EA01CF" w:rsidRDefault="00EA01CF" w:rsidP="00E914A7">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3" w:type="dxa"/>
            <w:shd w:val="clear" w:color="auto" w:fill="auto"/>
            <w:vAlign w:val="bottom"/>
          </w:tcPr>
          <w:p w:rsidR="00EA01CF" w:rsidRPr="00EA01CF" w:rsidRDefault="00EA01CF" w:rsidP="00E914A7">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5" w:type="dxa"/>
            <w:shd w:val="clear" w:color="auto" w:fill="auto"/>
            <w:vAlign w:val="bottom"/>
          </w:tcPr>
          <w:p w:rsidR="00EA01CF" w:rsidRPr="00EA01CF" w:rsidRDefault="00EA01CF" w:rsidP="00E914A7">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E914A7">
            <w:pPr>
              <w:ind w:left="33"/>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r>
      <w:tr w:rsidR="00EA01CF" w:rsidRPr="00EA01CF" w:rsidTr="00F648D2">
        <w:trPr>
          <w:trHeight w:val="539"/>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 Rukovaoci postrojenjima i mašinama, monteri i vozači</w:t>
            </w:r>
          </w:p>
        </w:tc>
        <w:tc>
          <w:tcPr>
            <w:tcW w:w="956" w:type="dxa"/>
            <w:shd w:val="clear" w:color="auto" w:fill="auto"/>
            <w:vAlign w:val="bottom"/>
          </w:tcPr>
          <w:p w:rsidR="00EA01CF" w:rsidRPr="00EA01CF" w:rsidRDefault="00EA01CF" w:rsidP="00E914A7">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56" w:type="dxa"/>
            <w:shd w:val="clear" w:color="auto" w:fill="auto"/>
            <w:vAlign w:val="bottom"/>
          </w:tcPr>
          <w:p w:rsidR="00EA01CF" w:rsidRPr="00EA01CF" w:rsidRDefault="00EA01CF" w:rsidP="00E914A7">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3" w:type="dxa"/>
            <w:shd w:val="clear" w:color="auto" w:fill="auto"/>
            <w:vAlign w:val="bottom"/>
          </w:tcPr>
          <w:p w:rsidR="00EA01CF" w:rsidRPr="00EA01CF" w:rsidRDefault="00EA01CF" w:rsidP="00E914A7">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5" w:type="dxa"/>
            <w:shd w:val="clear" w:color="auto" w:fill="auto"/>
            <w:vAlign w:val="bottom"/>
          </w:tcPr>
          <w:p w:rsidR="00EA01CF" w:rsidRPr="00EA01CF" w:rsidRDefault="00EA01CF" w:rsidP="00E914A7">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E914A7">
            <w:pPr>
              <w:ind w:left="33"/>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r>
      <w:tr w:rsidR="00EA01CF" w:rsidRPr="00EA01CF" w:rsidTr="00F648D2">
        <w:trPr>
          <w:trHeight w:val="264"/>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 Jednostavna zanimanja</w:t>
            </w:r>
          </w:p>
        </w:tc>
        <w:tc>
          <w:tcPr>
            <w:tcW w:w="956" w:type="dxa"/>
            <w:shd w:val="clear" w:color="auto" w:fill="auto"/>
            <w:vAlign w:val="bottom"/>
          </w:tcPr>
          <w:p w:rsidR="00EA01CF" w:rsidRPr="00EA01CF" w:rsidRDefault="00EA01CF" w:rsidP="00E914A7">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56" w:type="dxa"/>
            <w:shd w:val="clear" w:color="auto" w:fill="auto"/>
            <w:vAlign w:val="bottom"/>
          </w:tcPr>
          <w:p w:rsidR="00EA01CF" w:rsidRPr="00EA01CF" w:rsidRDefault="00EA01CF" w:rsidP="00E914A7">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3" w:type="dxa"/>
            <w:shd w:val="clear" w:color="auto" w:fill="auto"/>
            <w:vAlign w:val="bottom"/>
          </w:tcPr>
          <w:p w:rsidR="00EA01CF" w:rsidRPr="00EA01CF" w:rsidRDefault="00EA01CF" w:rsidP="00E914A7">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5" w:type="dxa"/>
            <w:shd w:val="clear" w:color="auto" w:fill="auto"/>
            <w:vAlign w:val="bottom"/>
          </w:tcPr>
          <w:p w:rsidR="00EA01CF" w:rsidRPr="00EA01CF" w:rsidRDefault="00EA01CF" w:rsidP="00E914A7">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E914A7">
            <w:pPr>
              <w:ind w:left="33"/>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r>
      <w:tr w:rsidR="00EA01CF" w:rsidRPr="00EA01CF" w:rsidTr="00F648D2">
        <w:trPr>
          <w:trHeight w:val="357"/>
        </w:trPr>
        <w:tc>
          <w:tcPr>
            <w:tcW w:w="4111"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 xml:space="preserve">Ukupno </w:t>
            </w:r>
          </w:p>
        </w:tc>
        <w:tc>
          <w:tcPr>
            <w:tcW w:w="956" w:type="dxa"/>
            <w:shd w:val="clear" w:color="auto" w:fill="auto"/>
            <w:vAlign w:val="bottom"/>
          </w:tcPr>
          <w:p w:rsidR="00EA01CF" w:rsidRPr="00EA01CF" w:rsidRDefault="00EA01CF" w:rsidP="00E914A7">
            <w:pPr>
              <w:ind w:left="29"/>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3</w:t>
            </w:r>
            <w:r w:rsidR="0062551E">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705</w:t>
            </w:r>
          </w:p>
        </w:tc>
        <w:tc>
          <w:tcPr>
            <w:tcW w:w="956" w:type="dxa"/>
            <w:shd w:val="clear" w:color="auto" w:fill="auto"/>
            <w:vAlign w:val="bottom"/>
          </w:tcPr>
          <w:p w:rsidR="00EA01CF" w:rsidRPr="00EA01CF" w:rsidRDefault="00EA01CF" w:rsidP="00E914A7">
            <w:pPr>
              <w:ind w:left="30"/>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7</w:t>
            </w:r>
            <w:r w:rsidR="0062551E">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165</w:t>
            </w:r>
          </w:p>
        </w:tc>
        <w:tc>
          <w:tcPr>
            <w:tcW w:w="1093" w:type="dxa"/>
            <w:shd w:val="clear" w:color="auto" w:fill="auto"/>
            <w:vAlign w:val="bottom"/>
          </w:tcPr>
          <w:p w:rsidR="00EA01CF" w:rsidRPr="00EA01CF" w:rsidRDefault="00EA01CF" w:rsidP="00E914A7">
            <w:pPr>
              <w:ind w:left="31"/>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499</w:t>
            </w:r>
          </w:p>
        </w:tc>
        <w:tc>
          <w:tcPr>
            <w:tcW w:w="1095" w:type="dxa"/>
            <w:shd w:val="clear" w:color="auto" w:fill="auto"/>
            <w:vAlign w:val="bottom"/>
          </w:tcPr>
          <w:p w:rsidR="00EA01CF" w:rsidRPr="00EA01CF" w:rsidRDefault="00EA01CF" w:rsidP="00E914A7">
            <w:pPr>
              <w:ind w:left="36"/>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6</w:t>
            </w:r>
          </w:p>
        </w:tc>
        <w:tc>
          <w:tcPr>
            <w:tcW w:w="1094" w:type="dxa"/>
            <w:shd w:val="clear" w:color="auto" w:fill="auto"/>
            <w:vAlign w:val="bottom"/>
          </w:tcPr>
          <w:p w:rsidR="00EA01CF" w:rsidRPr="00EA01CF" w:rsidRDefault="00EA01CF" w:rsidP="00E914A7">
            <w:pPr>
              <w:ind w:left="33"/>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11</w:t>
            </w:r>
            <w:r w:rsidR="0062551E">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375</w:t>
            </w:r>
          </w:p>
        </w:tc>
      </w:tr>
      <w:tr w:rsidR="00EA01CF" w:rsidRPr="00EA01CF" w:rsidTr="00F648D2">
        <w:trPr>
          <w:trHeight w:val="319"/>
        </w:trPr>
        <w:tc>
          <w:tcPr>
            <w:tcW w:w="9305" w:type="dxa"/>
            <w:gridSpan w:val="6"/>
            <w:shd w:val="clear" w:color="auto" w:fill="DEEAF6"/>
            <w:vAlign w:val="bottom"/>
          </w:tcPr>
          <w:p w:rsidR="00EA01CF" w:rsidRPr="00EA01CF" w:rsidRDefault="00EA01CF" w:rsidP="00D716C0">
            <w:pPr>
              <w:ind w:left="284"/>
              <w:rPr>
                <w:rFonts w:ascii="Garamond" w:eastAsia="Calibri" w:hAnsi="Garamond" w:cs="Times New Roman"/>
                <w:b/>
                <w:bCs/>
                <w:color w:val="000000"/>
                <w:sz w:val="24"/>
                <w:szCs w:val="24"/>
                <w:lang w:val="en-US"/>
              </w:rPr>
            </w:pPr>
            <w:r w:rsidRPr="00EA01CF">
              <w:rPr>
                <w:rFonts w:ascii="Garamond" w:eastAsia="Calibri" w:hAnsi="Garamond" w:cs="Times New Roman"/>
                <w:b/>
                <w:bCs/>
                <w:color w:val="000000"/>
                <w:sz w:val="24"/>
                <w:szCs w:val="24"/>
                <w:lang w:val="en-US"/>
              </w:rPr>
              <w:t xml:space="preserve">2017. </w:t>
            </w:r>
            <w:r w:rsidRPr="009E5DCE">
              <w:rPr>
                <w:rFonts w:ascii="Garamond" w:eastAsia="Calibri" w:hAnsi="Garamond" w:cs="Times New Roman"/>
                <w:b/>
                <w:bCs/>
                <w:color w:val="000000"/>
                <w:sz w:val="24"/>
                <w:szCs w:val="24"/>
              </w:rPr>
              <w:t>godina</w:t>
            </w:r>
          </w:p>
        </w:tc>
      </w:tr>
      <w:tr w:rsidR="00EA01CF" w:rsidRPr="00EA01CF" w:rsidTr="00F648D2">
        <w:trPr>
          <w:trHeight w:val="264"/>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lang w:val="en-US"/>
              </w:rPr>
            </w:pPr>
            <w:r w:rsidRPr="00EA01CF">
              <w:rPr>
                <w:rFonts w:ascii="Garamond" w:eastAsia="Calibri" w:hAnsi="Garamond" w:cs="Times New Roman"/>
                <w:color w:val="000000"/>
                <w:sz w:val="24"/>
                <w:szCs w:val="24"/>
              </w:rPr>
              <w:t>0. Vojna zanimanja</w:t>
            </w:r>
          </w:p>
        </w:tc>
        <w:tc>
          <w:tcPr>
            <w:tcW w:w="956" w:type="dxa"/>
            <w:shd w:val="clear" w:color="auto" w:fill="auto"/>
            <w:vAlign w:val="bottom"/>
          </w:tcPr>
          <w:p w:rsidR="00EA01CF" w:rsidRPr="00EA01CF" w:rsidRDefault="00EA01CF" w:rsidP="0090621A">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56"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093" w:type="dxa"/>
            <w:shd w:val="clear" w:color="auto" w:fill="auto"/>
            <w:vAlign w:val="bottom"/>
          </w:tcPr>
          <w:p w:rsidR="00EA01CF" w:rsidRPr="00EA01CF" w:rsidRDefault="00EA01CF" w:rsidP="0090621A">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5" w:type="dxa"/>
            <w:shd w:val="clear" w:color="auto" w:fill="auto"/>
            <w:vAlign w:val="bottom"/>
          </w:tcPr>
          <w:p w:rsidR="00EA01CF" w:rsidRPr="00EA01CF" w:rsidRDefault="00EA01CF" w:rsidP="0090621A">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90621A">
            <w:pPr>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r>
      <w:tr w:rsidR="00EA01CF" w:rsidRPr="00EA01CF" w:rsidTr="00F648D2">
        <w:trPr>
          <w:trHeight w:val="539"/>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 Rukovodioci (direktori), funkcioneri i zakonodavci</w:t>
            </w:r>
          </w:p>
        </w:tc>
        <w:tc>
          <w:tcPr>
            <w:tcW w:w="956" w:type="dxa"/>
            <w:shd w:val="clear" w:color="auto" w:fill="auto"/>
            <w:vAlign w:val="bottom"/>
          </w:tcPr>
          <w:p w:rsidR="00EA01CF" w:rsidRPr="00EA01CF" w:rsidRDefault="00EA01CF" w:rsidP="0090621A">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56"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w:t>
            </w:r>
          </w:p>
        </w:tc>
        <w:tc>
          <w:tcPr>
            <w:tcW w:w="1093" w:type="dxa"/>
            <w:shd w:val="clear" w:color="auto" w:fill="auto"/>
            <w:vAlign w:val="bottom"/>
          </w:tcPr>
          <w:p w:rsidR="00EA01CF" w:rsidRPr="00EA01CF" w:rsidRDefault="00EA01CF" w:rsidP="0090621A">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095" w:type="dxa"/>
            <w:shd w:val="clear" w:color="auto" w:fill="auto"/>
            <w:vAlign w:val="bottom"/>
          </w:tcPr>
          <w:p w:rsidR="00EA01CF" w:rsidRPr="00EA01CF" w:rsidRDefault="00EA01CF" w:rsidP="0090621A">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90621A">
            <w:pPr>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5</w:t>
            </w:r>
          </w:p>
        </w:tc>
      </w:tr>
      <w:tr w:rsidR="00EA01CF" w:rsidRPr="00EA01CF" w:rsidTr="00F648D2">
        <w:trPr>
          <w:trHeight w:val="264"/>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 Stručnjaci i umjetnici</w:t>
            </w:r>
          </w:p>
        </w:tc>
        <w:tc>
          <w:tcPr>
            <w:tcW w:w="956" w:type="dxa"/>
            <w:shd w:val="clear" w:color="auto" w:fill="auto"/>
            <w:vAlign w:val="bottom"/>
          </w:tcPr>
          <w:p w:rsidR="00EA01CF" w:rsidRPr="00EA01CF" w:rsidRDefault="00EA01CF" w:rsidP="0090621A">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r w:rsidR="0062551E">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927</w:t>
            </w:r>
          </w:p>
        </w:tc>
        <w:tc>
          <w:tcPr>
            <w:tcW w:w="956"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5</w:t>
            </w:r>
            <w:r w:rsidR="0062551E">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961</w:t>
            </w:r>
          </w:p>
        </w:tc>
        <w:tc>
          <w:tcPr>
            <w:tcW w:w="1093" w:type="dxa"/>
            <w:shd w:val="clear" w:color="auto" w:fill="auto"/>
            <w:vAlign w:val="bottom"/>
          </w:tcPr>
          <w:p w:rsidR="00EA01CF" w:rsidRPr="00EA01CF" w:rsidRDefault="00EA01CF" w:rsidP="0090621A">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384</w:t>
            </w:r>
          </w:p>
        </w:tc>
        <w:tc>
          <w:tcPr>
            <w:tcW w:w="1095" w:type="dxa"/>
            <w:shd w:val="clear" w:color="auto" w:fill="auto"/>
            <w:vAlign w:val="bottom"/>
          </w:tcPr>
          <w:p w:rsidR="00EA01CF" w:rsidRPr="00EA01CF" w:rsidRDefault="00EA01CF" w:rsidP="0090621A">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14</w:t>
            </w:r>
          </w:p>
        </w:tc>
        <w:tc>
          <w:tcPr>
            <w:tcW w:w="1094" w:type="dxa"/>
            <w:shd w:val="clear" w:color="auto" w:fill="auto"/>
            <w:vAlign w:val="bottom"/>
          </w:tcPr>
          <w:p w:rsidR="00EA01CF" w:rsidRPr="00EA01CF" w:rsidRDefault="00EA01CF" w:rsidP="0090621A">
            <w:pPr>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w:t>
            </w:r>
            <w:r w:rsidR="0062551E">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286</w:t>
            </w:r>
          </w:p>
        </w:tc>
      </w:tr>
      <w:tr w:rsidR="00EA01CF" w:rsidRPr="00EA01CF" w:rsidTr="00F648D2">
        <w:trPr>
          <w:trHeight w:val="264"/>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 Stručni saradnici i tehničari</w:t>
            </w:r>
          </w:p>
        </w:tc>
        <w:tc>
          <w:tcPr>
            <w:tcW w:w="956" w:type="dxa"/>
            <w:shd w:val="clear" w:color="auto" w:fill="auto"/>
            <w:vAlign w:val="bottom"/>
          </w:tcPr>
          <w:p w:rsidR="00EA01CF" w:rsidRPr="00EA01CF" w:rsidRDefault="00EA01CF" w:rsidP="0090621A">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12</w:t>
            </w:r>
          </w:p>
        </w:tc>
        <w:tc>
          <w:tcPr>
            <w:tcW w:w="956"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18</w:t>
            </w:r>
          </w:p>
        </w:tc>
        <w:tc>
          <w:tcPr>
            <w:tcW w:w="1093" w:type="dxa"/>
            <w:shd w:val="clear" w:color="auto" w:fill="auto"/>
            <w:vAlign w:val="bottom"/>
          </w:tcPr>
          <w:p w:rsidR="00EA01CF" w:rsidRPr="00EA01CF" w:rsidRDefault="00EA01CF" w:rsidP="0090621A">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5" w:type="dxa"/>
            <w:shd w:val="clear" w:color="auto" w:fill="auto"/>
            <w:vAlign w:val="bottom"/>
          </w:tcPr>
          <w:p w:rsidR="00EA01CF" w:rsidRPr="00EA01CF" w:rsidRDefault="00EA01CF" w:rsidP="0090621A">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90621A">
            <w:pPr>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30</w:t>
            </w:r>
          </w:p>
        </w:tc>
      </w:tr>
      <w:tr w:rsidR="00EA01CF" w:rsidRPr="00EA01CF" w:rsidTr="00F648D2">
        <w:trPr>
          <w:trHeight w:val="488"/>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 Službenici za administrativne poslove</w:t>
            </w:r>
          </w:p>
        </w:tc>
        <w:tc>
          <w:tcPr>
            <w:tcW w:w="956" w:type="dxa"/>
            <w:shd w:val="clear" w:color="auto" w:fill="auto"/>
            <w:vAlign w:val="bottom"/>
          </w:tcPr>
          <w:p w:rsidR="00EA01CF" w:rsidRPr="00EA01CF" w:rsidRDefault="00EA01CF" w:rsidP="0090621A">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56"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093" w:type="dxa"/>
            <w:shd w:val="clear" w:color="auto" w:fill="auto"/>
            <w:vAlign w:val="bottom"/>
          </w:tcPr>
          <w:p w:rsidR="00EA01CF" w:rsidRPr="00EA01CF" w:rsidRDefault="00EA01CF" w:rsidP="0090621A">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5" w:type="dxa"/>
            <w:shd w:val="clear" w:color="auto" w:fill="auto"/>
            <w:vAlign w:val="bottom"/>
          </w:tcPr>
          <w:p w:rsidR="00EA01CF" w:rsidRPr="00EA01CF" w:rsidRDefault="00EA01CF" w:rsidP="0090621A">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90621A">
            <w:pPr>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r>
      <w:tr w:rsidR="00EA01CF" w:rsidRPr="00EA01CF" w:rsidTr="00F648D2">
        <w:trPr>
          <w:trHeight w:val="434"/>
        </w:trPr>
        <w:tc>
          <w:tcPr>
            <w:tcW w:w="4111"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 xml:space="preserve">Ukupno </w:t>
            </w:r>
          </w:p>
        </w:tc>
        <w:tc>
          <w:tcPr>
            <w:tcW w:w="956" w:type="dxa"/>
            <w:shd w:val="clear" w:color="auto" w:fill="auto"/>
            <w:vAlign w:val="bottom"/>
          </w:tcPr>
          <w:p w:rsidR="00EA01CF" w:rsidRPr="00EA01CF" w:rsidRDefault="00EA01CF" w:rsidP="0090621A">
            <w:pPr>
              <w:ind w:left="29"/>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2</w:t>
            </w:r>
            <w:r w:rsidR="0062551E">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939</w:t>
            </w:r>
          </w:p>
        </w:tc>
        <w:tc>
          <w:tcPr>
            <w:tcW w:w="956" w:type="dxa"/>
            <w:shd w:val="clear" w:color="auto" w:fill="auto"/>
            <w:vAlign w:val="bottom"/>
          </w:tcPr>
          <w:p w:rsidR="00EA01CF" w:rsidRPr="00EA01CF" w:rsidRDefault="00EA01CF" w:rsidP="0090621A">
            <w:pPr>
              <w:ind w:left="30"/>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5</w:t>
            </w:r>
            <w:r w:rsidR="0062551E">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985</w:t>
            </w:r>
          </w:p>
        </w:tc>
        <w:tc>
          <w:tcPr>
            <w:tcW w:w="1093" w:type="dxa"/>
            <w:shd w:val="clear" w:color="auto" w:fill="auto"/>
            <w:vAlign w:val="bottom"/>
          </w:tcPr>
          <w:p w:rsidR="00EA01CF" w:rsidRPr="00EA01CF" w:rsidRDefault="00EA01CF" w:rsidP="0090621A">
            <w:pPr>
              <w:ind w:left="31"/>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385</w:t>
            </w:r>
          </w:p>
        </w:tc>
        <w:tc>
          <w:tcPr>
            <w:tcW w:w="1095" w:type="dxa"/>
            <w:shd w:val="clear" w:color="auto" w:fill="auto"/>
            <w:vAlign w:val="bottom"/>
          </w:tcPr>
          <w:p w:rsidR="00EA01CF" w:rsidRPr="00EA01CF" w:rsidRDefault="00EA01CF" w:rsidP="0090621A">
            <w:pPr>
              <w:ind w:left="36"/>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14</w:t>
            </w:r>
          </w:p>
        </w:tc>
        <w:tc>
          <w:tcPr>
            <w:tcW w:w="1094" w:type="dxa"/>
            <w:shd w:val="clear" w:color="auto" w:fill="auto"/>
            <w:vAlign w:val="bottom"/>
          </w:tcPr>
          <w:p w:rsidR="00EA01CF" w:rsidRPr="00EA01CF" w:rsidRDefault="00EA01CF" w:rsidP="0090621A">
            <w:pPr>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9</w:t>
            </w:r>
            <w:r w:rsidR="0062551E">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323</w:t>
            </w:r>
          </w:p>
        </w:tc>
      </w:tr>
      <w:tr w:rsidR="00EA01CF" w:rsidRPr="00EA01CF" w:rsidTr="00F648D2">
        <w:trPr>
          <w:trHeight w:val="356"/>
        </w:trPr>
        <w:tc>
          <w:tcPr>
            <w:tcW w:w="9305" w:type="dxa"/>
            <w:gridSpan w:val="6"/>
            <w:shd w:val="clear" w:color="auto" w:fill="DEEAF6"/>
            <w:vAlign w:val="bottom"/>
          </w:tcPr>
          <w:p w:rsidR="00EA01CF" w:rsidRPr="00EA01CF" w:rsidRDefault="00EA01CF" w:rsidP="00D716C0">
            <w:pPr>
              <w:ind w:left="284"/>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2018. godina</w:t>
            </w:r>
          </w:p>
        </w:tc>
      </w:tr>
      <w:tr w:rsidR="00EA01CF" w:rsidRPr="00EA01CF" w:rsidTr="00F648D2">
        <w:trPr>
          <w:trHeight w:val="264"/>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lang w:val="en-US"/>
              </w:rPr>
            </w:pPr>
            <w:r w:rsidRPr="00EA01CF">
              <w:rPr>
                <w:rFonts w:ascii="Garamond" w:eastAsia="Calibri" w:hAnsi="Garamond" w:cs="Times New Roman"/>
                <w:color w:val="000000"/>
                <w:sz w:val="24"/>
                <w:szCs w:val="24"/>
              </w:rPr>
              <w:lastRenderedPageBreak/>
              <w:t>0. Vojna zanimanja</w:t>
            </w:r>
          </w:p>
        </w:tc>
        <w:tc>
          <w:tcPr>
            <w:tcW w:w="956" w:type="dxa"/>
            <w:shd w:val="clear" w:color="auto" w:fill="auto"/>
            <w:vAlign w:val="bottom"/>
          </w:tcPr>
          <w:p w:rsidR="00EA01CF" w:rsidRPr="00EA01CF" w:rsidRDefault="00EA01CF" w:rsidP="0090621A">
            <w:pPr>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56"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w:t>
            </w:r>
          </w:p>
        </w:tc>
        <w:tc>
          <w:tcPr>
            <w:tcW w:w="1093" w:type="dxa"/>
            <w:shd w:val="clear" w:color="auto" w:fill="auto"/>
            <w:vAlign w:val="bottom"/>
          </w:tcPr>
          <w:p w:rsidR="00EA01CF" w:rsidRPr="00EA01CF" w:rsidRDefault="00EA01CF" w:rsidP="0090621A">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5" w:type="dxa"/>
            <w:shd w:val="clear" w:color="auto" w:fill="auto"/>
            <w:vAlign w:val="bottom"/>
          </w:tcPr>
          <w:p w:rsidR="00EA01CF" w:rsidRPr="00EA01CF" w:rsidRDefault="00EA01CF" w:rsidP="0090621A">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w:t>
            </w:r>
          </w:p>
        </w:tc>
      </w:tr>
      <w:tr w:rsidR="00EA01CF" w:rsidRPr="00EA01CF" w:rsidTr="00F648D2">
        <w:trPr>
          <w:trHeight w:val="539"/>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 Rukovodioci (direktori), funkcioneri i zakonodavci</w:t>
            </w:r>
          </w:p>
        </w:tc>
        <w:tc>
          <w:tcPr>
            <w:tcW w:w="956" w:type="dxa"/>
            <w:shd w:val="clear" w:color="auto" w:fill="auto"/>
            <w:vAlign w:val="bottom"/>
          </w:tcPr>
          <w:p w:rsidR="00EA01CF" w:rsidRPr="00EA01CF" w:rsidRDefault="00EA01CF" w:rsidP="0090621A">
            <w:pPr>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56"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w:t>
            </w:r>
          </w:p>
        </w:tc>
        <w:tc>
          <w:tcPr>
            <w:tcW w:w="1093" w:type="dxa"/>
            <w:shd w:val="clear" w:color="auto" w:fill="auto"/>
            <w:vAlign w:val="bottom"/>
          </w:tcPr>
          <w:p w:rsidR="00EA01CF" w:rsidRPr="00EA01CF" w:rsidRDefault="00EA01CF" w:rsidP="0090621A">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p>
        </w:tc>
        <w:tc>
          <w:tcPr>
            <w:tcW w:w="1095" w:type="dxa"/>
            <w:shd w:val="clear" w:color="auto" w:fill="auto"/>
            <w:vAlign w:val="bottom"/>
          </w:tcPr>
          <w:p w:rsidR="00EA01CF" w:rsidRPr="00EA01CF" w:rsidRDefault="00EA01CF" w:rsidP="0090621A">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5</w:t>
            </w:r>
          </w:p>
        </w:tc>
      </w:tr>
      <w:tr w:rsidR="00EA01CF" w:rsidRPr="00EA01CF" w:rsidTr="00F648D2">
        <w:trPr>
          <w:trHeight w:val="264"/>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 Stručnjaci i umjetnici</w:t>
            </w:r>
          </w:p>
        </w:tc>
        <w:tc>
          <w:tcPr>
            <w:tcW w:w="956" w:type="dxa"/>
            <w:shd w:val="clear" w:color="auto" w:fill="auto"/>
            <w:vAlign w:val="bottom"/>
          </w:tcPr>
          <w:p w:rsidR="00EA01CF" w:rsidRPr="00EA01CF" w:rsidRDefault="00EA01CF" w:rsidP="0090621A">
            <w:pPr>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2907</w:t>
            </w:r>
          </w:p>
        </w:tc>
        <w:tc>
          <w:tcPr>
            <w:tcW w:w="956"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4894</w:t>
            </w:r>
          </w:p>
        </w:tc>
        <w:tc>
          <w:tcPr>
            <w:tcW w:w="1093" w:type="dxa"/>
            <w:shd w:val="clear" w:color="auto" w:fill="auto"/>
            <w:vAlign w:val="bottom"/>
          </w:tcPr>
          <w:p w:rsidR="00EA01CF" w:rsidRPr="00EA01CF" w:rsidRDefault="00EA01CF" w:rsidP="0090621A">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326</w:t>
            </w:r>
          </w:p>
        </w:tc>
        <w:tc>
          <w:tcPr>
            <w:tcW w:w="1095" w:type="dxa"/>
            <w:shd w:val="clear" w:color="auto" w:fill="auto"/>
            <w:vAlign w:val="bottom"/>
          </w:tcPr>
          <w:p w:rsidR="00EA01CF" w:rsidRPr="00EA01CF" w:rsidRDefault="00EA01CF" w:rsidP="0090621A">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15</w:t>
            </w:r>
          </w:p>
        </w:tc>
        <w:tc>
          <w:tcPr>
            <w:tcW w:w="1094"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8142</w:t>
            </w:r>
          </w:p>
        </w:tc>
      </w:tr>
      <w:tr w:rsidR="00EA01CF" w:rsidRPr="00EA01CF" w:rsidTr="00F648D2">
        <w:trPr>
          <w:trHeight w:val="264"/>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 Stručni saradnici i tehničari</w:t>
            </w:r>
          </w:p>
        </w:tc>
        <w:tc>
          <w:tcPr>
            <w:tcW w:w="956" w:type="dxa"/>
            <w:shd w:val="clear" w:color="auto" w:fill="auto"/>
            <w:vAlign w:val="bottom"/>
          </w:tcPr>
          <w:p w:rsidR="00EA01CF" w:rsidRPr="00EA01CF" w:rsidRDefault="00EA01CF" w:rsidP="0090621A">
            <w:pPr>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12</w:t>
            </w:r>
          </w:p>
        </w:tc>
        <w:tc>
          <w:tcPr>
            <w:tcW w:w="956"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15</w:t>
            </w:r>
          </w:p>
        </w:tc>
        <w:tc>
          <w:tcPr>
            <w:tcW w:w="1093" w:type="dxa"/>
            <w:shd w:val="clear" w:color="auto" w:fill="auto"/>
            <w:vAlign w:val="bottom"/>
          </w:tcPr>
          <w:p w:rsidR="00EA01CF" w:rsidRPr="00EA01CF" w:rsidRDefault="00EA01CF" w:rsidP="0090621A">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095" w:type="dxa"/>
            <w:shd w:val="clear" w:color="auto" w:fill="auto"/>
            <w:vAlign w:val="bottom"/>
          </w:tcPr>
          <w:p w:rsidR="00EA01CF" w:rsidRPr="00EA01CF" w:rsidRDefault="00EA01CF" w:rsidP="0090621A">
            <w:pPr>
              <w:ind w:left="3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28</w:t>
            </w:r>
          </w:p>
        </w:tc>
      </w:tr>
      <w:tr w:rsidR="00EA01CF" w:rsidRPr="00EA01CF" w:rsidTr="00F648D2">
        <w:trPr>
          <w:trHeight w:val="275"/>
        </w:trPr>
        <w:tc>
          <w:tcPr>
            <w:tcW w:w="4111"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Ukupno</w:t>
            </w:r>
          </w:p>
        </w:tc>
        <w:tc>
          <w:tcPr>
            <w:tcW w:w="956" w:type="dxa"/>
            <w:shd w:val="clear" w:color="auto" w:fill="auto"/>
            <w:vAlign w:val="bottom"/>
          </w:tcPr>
          <w:p w:rsidR="00EA01CF" w:rsidRPr="00EA01CF" w:rsidRDefault="00EA01CF" w:rsidP="0090621A">
            <w:pPr>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2</w:t>
            </w:r>
            <w:r w:rsidR="0062551E">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919</w:t>
            </w:r>
          </w:p>
        </w:tc>
        <w:tc>
          <w:tcPr>
            <w:tcW w:w="956" w:type="dxa"/>
            <w:shd w:val="clear" w:color="auto" w:fill="auto"/>
            <w:vAlign w:val="bottom"/>
          </w:tcPr>
          <w:p w:rsidR="00EA01CF" w:rsidRPr="00EA01CF" w:rsidRDefault="00EA01CF" w:rsidP="0090621A">
            <w:pPr>
              <w:ind w:left="30"/>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4</w:t>
            </w:r>
            <w:r w:rsidR="0062551E">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916</w:t>
            </w:r>
          </w:p>
        </w:tc>
        <w:tc>
          <w:tcPr>
            <w:tcW w:w="1093" w:type="dxa"/>
            <w:shd w:val="clear" w:color="auto" w:fill="auto"/>
            <w:vAlign w:val="bottom"/>
          </w:tcPr>
          <w:p w:rsidR="00EA01CF" w:rsidRPr="00EA01CF" w:rsidRDefault="00EA01CF" w:rsidP="0090621A">
            <w:pPr>
              <w:ind w:left="31"/>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330</w:t>
            </w:r>
          </w:p>
        </w:tc>
        <w:tc>
          <w:tcPr>
            <w:tcW w:w="1095" w:type="dxa"/>
            <w:shd w:val="clear" w:color="auto" w:fill="auto"/>
            <w:vAlign w:val="bottom"/>
          </w:tcPr>
          <w:p w:rsidR="00EA01CF" w:rsidRPr="00EA01CF" w:rsidRDefault="00EA01CF" w:rsidP="0090621A">
            <w:pPr>
              <w:ind w:left="36"/>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15</w:t>
            </w:r>
          </w:p>
        </w:tc>
        <w:tc>
          <w:tcPr>
            <w:tcW w:w="1094" w:type="dxa"/>
            <w:shd w:val="clear" w:color="auto" w:fill="auto"/>
            <w:vAlign w:val="bottom"/>
          </w:tcPr>
          <w:p w:rsidR="00EA01CF" w:rsidRPr="00EA01CF" w:rsidRDefault="00EA01CF" w:rsidP="0090621A">
            <w:pPr>
              <w:ind w:left="30"/>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8</w:t>
            </w:r>
            <w:r w:rsidR="0062551E">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180</w:t>
            </w:r>
          </w:p>
        </w:tc>
      </w:tr>
      <w:tr w:rsidR="00EA01CF" w:rsidRPr="00EA01CF" w:rsidTr="00F648D2">
        <w:trPr>
          <w:trHeight w:val="264"/>
        </w:trPr>
        <w:tc>
          <w:tcPr>
            <w:tcW w:w="9305" w:type="dxa"/>
            <w:gridSpan w:val="6"/>
            <w:shd w:val="clear" w:color="auto" w:fill="DEEAF6"/>
            <w:vAlign w:val="bottom"/>
          </w:tcPr>
          <w:p w:rsidR="00EA01CF" w:rsidRPr="00EA01CF" w:rsidRDefault="00EA01CF" w:rsidP="00D716C0">
            <w:pPr>
              <w:ind w:left="284"/>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2019. godina</w:t>
            </w:r>
          </w:p>
        </w:tc>
      </w:tr>
      <w:tr w:rsidR="00EA01CF" w:rsidRPr="00EA01CF" w:rsidTr="00F648D2">
        <w:trPr>
          <w:trHeight w:val="264"/>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lang w:val="en-US"/>
              </w:rPr>
            </w:pPr>
            <w:r w:rsidRPr="00EA01CF">
              <w:rPr>
                <w:rFonts w:ascii="Garamond" w:eastAsia="Calibri" w:hAnsi="Garamond" w:cs="Times New Roman"/>
                <w:color w:val="000000"/>
                <w:sz w:val="24"/>
                <w:szCs w:val="24"/>
              </w:rPr>
              <w:t>0. Vojna zanimanja</w:t>
            </w:r>
          </w:p>
        </w:tc>
        <w:tc>
          <w:tcPr>
            <w:tcW w:w="956" w:type="dxa"/>
            <w:shd w:val="clear" w:color="auto" w:fill="auto"/>
            <w:vAlign w:val="bottom"/>
          </w:tcPr>
          <w:p w:rsidR="00EA01CF" w:rsidRPr="00EA01CF" w:rsidRDefault="00EA01CF" w:rsidP="0090621A">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56"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p>
        </w:tc>
        <w:tc>
          <w:tcPr>
            <w:tcW w:w="1093" w:type="dxa"/>
            <w:shd w:val="clear" w:color="auto" w:fill="auto"/>
            <w:vAlign w:val="bottom"/>
          </w:tcPr>
          <w:p w:rsidR="00EA01CF" w:rsidRPr="00EA01CF" w:rsidRDefault="00EA01CF" w:rsidP="0090621A">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5" w:type="dxa"/>
            <w:shd w:val="clear" w:color="auto" w:fill="auto"/>
            <w:vAlign w:val="bottom"/>
          </w:tcPr>
          <w:p w:rsidR="00EA01CF" w:rsidRPr="00EA01CF" w:rsidRDefault="00EA01CF" w:rsidP="0090621A">
            <w:pPr>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p>
        </w:tc>
      </w:tr>
      <w:tr w:rsidR="00EA01CF" w:rsidRPr="00EA01CF" w:rsidTr="00F648D2">
        <w:trPr>
          <w:trHeight w:val="539"/>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 Rukovodioci (direktori), funkcioneri i zakonodavci</w:t>
            </w:r>
          </w:p>
        </w:tc>
        <w:tc>
          <w:tcPr>
            <w:tcW w:w="956" w:type="dxa"/>
            <w:shd w:val="clear" w:color="auto" w:fill="auto"/>
            <w:vAlign w:val="bottom"/>
          </w:tcPr>
          <w:p w:rsidR="00EA01CF" w:rsidRPr="00EA01CF" w:rsidRDefault="00EA01CF" w:rsidP="0090621A">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56"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p>
        </w:tc>
        <w:tc>
          <w:tcPr>
            <w:tcW w:w="1093" w:type="dxa"/>
            <w:shd w:val="clear" w:color="auto" w:fill="auto"/>
            <w:vAlign w:val="bottom"/>
          </w:tcPr>
          <w:p w:rsidR="00EA01CF" w:rsidRPr="00EA01CF" w:rsidRDefault="00EA01CF" w:rsidP="0090621A">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5" w:type="dxa"/>
            <w:shd w:val="clear" w:color="auto" w:fill="auto"/>
            <w:vAlign w:val="bottom"/>
          </w:tcPr>
          <w:p w:rsidR="00EA01CF" w:rsidRPr="00EA01CF" w:rsidRDefault="00EA01CF" w:rsidP="0090621A">
            <w:pPr>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p>
        </w:tc>
      </w:tr>
      <w:tr w:rsidR="00EA01CF" w:rsidRPr="00EA01CF" w:rsidTr="00F648D2">
        <w:trPr>
          <w:trHeight w:val="264"/>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 Stručnjaci i umjetnici</w:t>
            </w:r>
          </w:p>
        </w:tc>
        <w:tc>
          <w:tcPr>
            <w:tcW w:w="956" w:type="dxa"/>
            <w:shd w:val="clear" w:color="auto" w:fill="auto"/>
            <w:vAlign w:val="bottom"/>
          </w:tcPr>
          <w:p w:rsidR="00EA01CF" w:rsidRPr="00EA01CF" w:rsidRDefault="00EA01CF" w:rsidP="0090621A">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r w:rsidR="0062551E">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891</w:t>
            </w:r>
          </w:p>
        </w:tc>
        <w:tc>
          <w:tcPr>
            <w:tcW w:w="956"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w:t>
            </w:r>
            <w:r w:rsidR="0062551E">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086</w:t>
            </w:r>
          </w:p>
        </w:tc>
        <w:tc>
          <w:tcPr>
            <w:tcW w:w="1093" w:type="dxa"/>
            <w:shd w:val="clear" w:color="auto" w:fill="auto"/>
            <w:vAlign w:val="bottom"/>
          </w:tcPr>
          <w:p w:rsidR="00EA01CF" w:rsidRPr="00EA01CF" w:rsidRDefault="00EA01CF" w:rsidP="0090621A">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235</w:t>
            </w:r>
          </w:p>
        </w:tc>
        <w:tc>
          <w:tcPr>
            <w:tcW w:w="1095" w:type="dxa"/>
            <w:shd w:val="clear" w:color="auto" w:fill="auto"/>
            <w:vAlign w:val="bottom"/>
          </w:tcPr>
          <w:p w:rsidR="00EA01CF" w:rsidRPr="00EA01CF" w:rsidRDefault="00EA01CF" w:rsidP="0090621A">
            <w:pPr>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17</w:t>
            </w:r>
          </w:p>
        </w:tc>
        <w:tc>
          <w:tcPr>
            <w:tcW w:w="1094"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w:t>
            </w:r>
            <w:r w:rsidR="0062551E">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229</w:t>
            </w:r>
          </w:p>
        </w:tc>
      </w:tr>
      <w:tr w:rsidR="00EA01CF" w:rsidRPr="00EA01CF" w:rsidTr="00F648D2">
        <w:trPr>
          <w:trHeight w:val="275"/>
        </w:trPr>
        <w:tc>
          <w:tcPr>
            <w:tcW w:w="4111"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 Stručni saradnici i tehničari</w:t>
            </w:r>
          </w:p>
        </w:tc>
        <w:tc>
          <w:tcPr>
            <w:tcW w:w="956" w:type="dxa"/>
            <w:shd w:val="clear" w:color="auto" w:fill="auto"/>
            <w:vAlign w:val="bottom"/>
          </w:tcPr>
          <w:p w:rsidR="00EA01CF" w:rsidRPr="00EA01CF" w:rsidRDefault="00EA01CF" w:rsidP="0090621A">
            <w:pPr>
              <w:ind w:left="29"/>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17</w:t>
            </w:r>
          </w:p>
        </w:tc>
        <w:tc>
          <w:tcPr>
            <w:tcW w:w="956"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11</w:t>
            </w:r>
          </w:p>
        </w:tc>
        <w:tc>
          <w:tcPr>
            <w:tcW w:w="1093" w:type="dxa"/>
            <w:shd w:val="clear" w:color="auto" w:fill="auto"/>
            <w:vAlign w:val="bottom"/>
          </w:tcPr>
          <w:p w:rsidR="00EA01CF" w:rsidRPr="00EA01CF" w:rsidRDefault="00EA01CF" w:rsidP="0090621A">
            <w:pPr>
              <w:ind w:left="31"/>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095" w:type="dxa"/>
            <w:shd w:val="clear" w:color="auto" w:fill="auto"/>
            <w:vAlign w:val="bottom"/>
          </w:tcPr>
          <w:p w:rsidR="00EA01CF" w:rsidRPr="00EA01CF" w:rsidRDefault="00EA01CF" w:rsidP="0090621A">
            <w:pPr>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094" w:type="dxa"/>
            <w:shd w:val="clear" w:color="auto" w:fill="auto"/>
            <w:vAlign w:val="bottom"/>
          </w:tcPr>
          <w:p w:rsidR="00EA01CF" w:rsidRPr="00EA01CF" w:rsidRDefault="00EA01CF" w:rsidP="0090621A">
            <w:pPr>
              <w:ind w:left="30"/>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29</w:t>
            </w:r>
          </w:p>
        </w:tc>
      </w:tr>
      <w:tr w:rsidR="00EA01CF" w:rsidRPr="00EA01CF" w:rsidTr="00F648D2">
        <w:trPr>
          <w:trHeight w:val="264"/>
        </w:trPr>
        <w:tc>
          <w:tcPr>
            <w:tcW w:w="4111"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 xml:space="preserve">Ukupno </w:t>
            </w:r>
          </w:p>
        </w:tc>
        <w:tc>
          <w:tcPr>
            <w:tcW w:w="956" w:type="dxa"/>
            <w:shd w:val="clear" w:color="auto" w:fill="auto"/>
            <w:vAlign w:val="bottom"/>
          </w:tcPr>
          <w:p w:rsidR="00EA01CF" w:rsidRPr="00EA01CF" w:rsidRDefault="00EA01CF" w:rsidP="0090621A">
            <w:pPr>
              <w:ind w:left="29"/>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2</w:t>
            </w:r>
            <w:r w:rsidR="0062551E">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908</w:t>
            </w:r>
          </w:p>
        </w:tc>
        <w:tc>
          <w:tcPr>
            <w:tcW w:w="956" w:type="dxa"/>
            <w:shd w:val="clear" w:color="auto" w:fill="auto"/>
            <w:vAlign w:val="bottom"/>
          </w:tcPr>
          <w:p w:rsidR="00EA01CF" w:rsidRPr="00EA01CF" w:rsidRDefault="00EA01CF" w:rsidP="0090621A">
            <w:pPr>
              <w:ind w:left="30"/>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4</w:t>
            </w:r>
            <w:r w:rsidR="0062551E">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101</w:t>
            </w:r>
          </w:p>
        </w:tc>
        <w:tc>
          <w:tcPr>
            <w:tcW w:w="1093" w:type="dxa"/>
            <w:shd w:val="clear" w:color="auto" w:fill="auto"/>
            <w:vAlign w:val="bottom"/>
          </w:tcPr>
          <w:p w:rsidR="00EA01CF" w:rsidRPr="00EA01CF" w:rsidRDefault="00EA01CF" w:rsidP="0090621A">
            <w:pPr>
              <w:ind w:left="31"/>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236</w:t>
            </w:r>
          </w:p>
        </w:tc>
        <w:tc>
          <w:tcPr>
            <w:tcW w:w="1095" w:type="dxa"/>
            <w:shd w:val="clear" w:color="auto" w:fill="auto"/>
            <w:vAlign w:val="bottom"/>
          </w:tcPr>
          <w:p w:rsidR="00EA01CF" w:rsidRPr="00EA01CF" w:rsidRDefault="00EA01CF" w:rsidP="0090621A">
            <w:pPr>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17</w:t>
            </w:r>
          </w:p>
        </w:tc>
        <w:tc>
          <w:tcPr>
            <w:tcW w:w="1094" w:type="dxa"/>
            <w:shd w:val="clear" w:color="auto" w:fill="auto"/>
            <w:vAlign w:val="bottom"/>
          </w:tcPr>
          <w:p w:rsidR="00EA01CF" w:rsidRPr="00EA01CF" w:rsidRDefault="00EA01CF" w:rsidP="0090621A">
            <w:pPr>
              <w:ind w:left="30"/>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7</w:t>
            </w:r>
            <w:r w:rsidR="0062551E">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262</w:t>
            </w:r>
          </w:p>
        </w:tc>
      </w:tr>
      <w:tr w:rsidR="00EA01CF" w:rsidRPr="00EA01CF" w:rsidTr="00F648D2">
        <w:trPr>
          <w:trHeight w:val="264"/>
        </w:trPr>
        <w:tc>
          <w:tcPr>
            <w:tcW w:w="9305" w:type="dxa"/>
            <w:gridSpan w:val="6"/>
            <w:shd w:val="clear" w:color="auto" w:fill="auto"/>
            <w:vAlign w:val="bottom"/>
          </w:tcPr>
          <w:p w:rsidR="00EA01CF" w:rsidRPr="00EA01CF" w:rsidRDefault="00EA01CF" w:rsidP="00D716C0">
            <w:pPr>
              <w:ind w:left="284"/>
              <w:rPr>
                <w:rFonts w:ascii="Garamond" w:eastAsia="Calibri" w:hAnsi="Garamond" w:cs="Times New Roman"/>
                <w:b/>
                <w:color w:val="000000"/>
                <w:sz w:val="24"/>
                <w:szCs w:val="24"/>
              </w:rPr>
            </w:pPr>
            <w:r w:rsidRPr="00EA01CF">
              <w:rPr>
                <w:rFonts w:ascii="Garamond" w:eastAsia="Calibri" w:hAnsi="Garamond" w:cs="Calibri"/>
                <w:b/>
                <w:bCs/>
                <w:i/>
                <w:iCs/>
                <w:color w:val="000000"/>
                <w:sz w:val="24"/>
                <w:szCs w:val="24"/>
              </w:rPr>
              <w:t>Izvor: Zavod za zapošljavanje Crne Gore</w:t>
            </w:r>
          </w:p>
        </w:tc>
      </w:tr>
    </w:tbl>
    <w:p w:rsidR="0090621A" w:rsidRDefault="0090621A" w:rsidP="00D716C0">
      <w:pPr>
        <w:spacing w:after="0" w:line="240" w:lineRule="auto"/>
        <w:ind w:left="284" w:firstLine="708"/>
        <w:jc w:val="both"/>
        <w:rPr>
          <w:rFonts w:ascii="Garamond" w:eastAsia="Calibri" w:hAnsi="Garamond" w:cs="Times New Roman"/>
          <w:sz w:val="28"/>
          <w:szCs w:val="28"/>
        </w:rPr>
      </w:pPr>
    </w:p>
    <w:p w:rsidR="00EA01CF" w:rsidRPr="00EA01CF" w:rsidRDefault="00EA2886" w:rsidP="00D716C0">
      <w:pPr>
        <w:spacing w:after="0" w:line="240" w:lineRule="auto"/>
        <w:ind w:left="284"/>
        <w:jc w:val="both"/>
        <w:rPr>
          <w:rFonts w:ascii="Garamond" w:eastAsia="Calibri" w:hAnsi="Garamond" w:cs="Times New Roman"/>
          <w:sz w:val="26"/>
          <w:szCs w:val="26"/>
        </w:rPr>
      </w:pPr>
      <w:r>
        <w:rPr>
          <w:rFonts w:ascii="Garamond" w:eastAsia="Calibri" w:hAnsi="Garamond" w:cs="Times New Roman"/>
          <w:sz w:val="26"/>
          <w:szCs w:val="26"/>
        </w:rPr>
        <w:t xml:space="preserve">Tabela </w:t>
      </w:r>
      <w:r w:rsidR="00F648D2">
        <w:rPr>
          <w:rFonts w:ascii="Garamond" w:eastAsia="Calibri" w:hAnsi="Garamond" w:cs="Times New Roman"/>
          <w:sz w:val="26"/>
          <w:szCs w:val="26"/>
        </w:rPr>
        <w:t>10</w:t>
      </w:r>
      <w:r>
        <w:rPr>
          <w:rFonts w:ascii="Garamond" w:eastAsia="Calibri" w:hAnsi="Garamond" w:cs="Times New Roman"/>
          <w:sz w:val="26"/>
          <w:szCs w:val="26"/>
        </w:rPr>
        <w:t>. Broj nezaposlenih s</w:t>
      </w:r>
      <w:r w:rsidR="00EA01CF" w:rsidRPr="00EA01CF">
        <w:rPr>
          <w:rFonts w:ascii="Garamond" w:eastAsia="Calibri" w:hAnsi="Garamond" w:cs="Times New Roman"/>
          <w:sz w:val="26"/>
          <w:szCs w:val="26"/>
        </w:rPr>
        <w:t xml:space="preserve"> visokim obrazovanjem po opštinama za period 2016-2019. </w:t>
      </w:r>
    </w:p>
    <w:tbl>
      <w:tblPr>
        <w:tblStyle w:val="TableGrid"/>
        <w:tblW w:w="9324" w:type="dxa"/>
        <w:tblLook w:val="04A0" w:firstRow="1" w:lastRow="0" w:firstColumn="1" w:lastColumn="0" w:noHBand="0" w:noVBand="1"/>
      </w:tblPr>
      <w:tblGrid>
        <w:gridCol w:w="1838"/>
        <w:gridCol w:w="984"/>
        <w:gridCol w:w="886"/>
        <w:gridCol w:w="1084"/>
        <w:gridCol w:w="832"/>
        <w:gridCol w:w="1047"/>
        <w:gridCol w:w="835"/>
        <w:gridCol w:w="1011"/>
        <w:gridCol w:w="807"/>
      </w:tblGrid>
      <w:tr w:rsidR="00EA01CF" w:rsidRPr="00EA01CF" w:rsidTr="00D600BE">
        <w:trPr>
          <w:trHeight w:val="472"/>
        </w:trPr>
        <w:tc>
          <w:tcPr>
            <w:tcW w:w="1838" w:type="dxa"/>
            <w:vMerge w:val="restart"/>
            <w:shd w:val="clear" w:color="auto" w:fill="DEEAF6"/>
            <w:noWrap/>
            <w:vAlign w:val="center"/>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Opština</w:t>
            </w:r>
          </w:p>
        </w:tc>
        <w:tc>
          <w:tcPr>
            <w:tcW w:w="1864" w:type="dxa"/>
            <w:gridSpan w:val="2"/>
            <w:shd w:val="clear" w:color="auto" w:fill="DEEAF6"/>
            <w:vAlign w:val="center"/>
          </w:tcPr>
          <w:p w:rsidR="00EA01CF" w:rsidRPr="00EA01CF" w:rsidRDefault="00EA01CF" w:rsidP="00D716C0">
            <w:pPr>
              <w:ind w:left="284"/>
              <w:jc w:val="center"/>
              <w:rPr>
                <w:rFonts w:ascii="Garamond" w:eastAsia="Calibri" w:hAnsi="Garamond" w:cs="Times New Roman"/>
                <w:sz w:val="24"/>
                <w:szCs w:val="24"/>
              </w:rPr>
            </w:pPr>
            <w:r w:rsidRPr="00EA01CF">
              <w:rPr>
                <w:rFonts w:ascii="Garamond" w:eastAsia="Calibri" w:hAnsi="Garamond" w:cs="Times New Roman"/>
                <w:sz w:val="24"/>
                <w:szCs w:val="24"/>
              </w:rPr>
              <w:t>2016.</w:t>
            </w:r>
          </w:p>
        </w:tc>
        <w:tc>
          <w:tcPr>
            <w:tcW w:w="1922" w:type="dxa"/>
            <w:gridSpan w:val="2"/>
            <w:shd w:val="clear" w:color="auto" w:fill="DEEAF6"/>
            <w:vAlign w:val="center"/>
          </w:tcPr>
          <w:p w:rsidR="00EA01CF" w:rsidRPr="00EA01CF" w:rsidRDefault="00EA01CF" w:rsidP="00D716C0">
            <w:pPr>
              <w:ind w:left="284"/>
              <w:jc w:val="center"/>
              <w:rPr>
                <w:rFonts w:ascii="Garamond" w:eastAsia="Calibri" w:hAnsi="Garamond" w:cs="Times New Roman"/>
                <w:sz w:val="24"/>
                <w:szCs w:val="24"/>
              </w:rPr>
            </w:pPr>
            <w:r w:rsidRPr="00EA01CF">
              <w:rPr>
                <w:rFonts w:ascii="Garamond" w:eastAsia="Calibri" w:hAnsi="Garamond" w:cs="Times New Roman"/>
                <w:sz w:val="24"/>
                <w:szCs w:val="24"/>
              </w:rPr>
              <w:t>2017.</w:t>
            </w:r>
          </w:p>
        </w:tc>
        <w:tc>
          <w:tcPr>
            <w:tcW w:w="1882" w:type="dxa"/>
            <w:gridSpan w:val="2"/>
            <w:shd w:val="clear" w:color="auto" w:fill="DEEAF6"/>
            <w:vAlign w:val="center"/>
          </w:tcPr>
          <w:p w:rsidR="00EA01CF" w:rsidRPr="00EA01CF" w:rsidRDefault="00EA01CF" w:rsidP="00D716C0">
            <w:pPr>
              <w:ind w:left="284"/>
              <w:jc w:val="center"/>
              <w:rPr>
                <w:rFonts w:ascii="Garamond" w:eastAsia="Calibri" w:hAnsi="Garamond" w:cs="Times New Roman"/>
                <w:sz w:val="24"/>
                <w:szCs w:val="24"/>
              </w:rPr>
            </w:pPr>
            <w:r w:rsidRPr="00EA01CF">
              <w:rPr>
                <w:rFonts w:ascii="Garamond" w:eastAsia="Calibri" w:hAnsi="Garamond" w:cs="Times New Roman"/>
                <w:sz w:val="24"/>
                <w:szCs w:val="24"/>
              </w:rPr>
              <w:t>2018.</w:t>
            </w:r>
          </w:p>
        </w:tc>
        <w:tc>
          <w:tcPr>
            <w:tcW w:w="1818" w:type="dxa"/>
            <w:gridSpan w:val="2"/>
            <w:shd w:val="clear" w:color="auto" w:fill="DEEAF6"/>
            <w:vAlign w:val="center"/>
          </w:tcPr>
          <w:p w:rsidR="00EA01CF" w:rsidRPr="00EA01CF" w:rsidRDefault="00EA01CF" w:rsidP="00D716C0">
            <w:pPr>
              <w:ind w:left="284"/>
              <w:jc w:val="center"/>
              <w:rPr>
                <w:rFonts w:ascii="Garamond" w:eastAsia="Calibri" w:hAnsi="Garamond" w:cs="Times New Roman"/>
                <w:sz w:val="24"/>
                <w:szCs w:val="24"/>
              </w:rPr>
            </w:pPr>
            <w:r w:rsidRPr="00EA01CF">
              <w:rPr>
                <w:rFonts w:ascii="Garamond" w:eastAsia="Calibri" w:hAnsi="Garamond" w:cs="Times New Roman"/>
                <w:sz w:val="24"/>
                <w:szCs w:val="24"/>
              </w:rPr>
              <w:t>2019.</w:t>
            </w:r>
          </w:p>
        </w:tc>
      </w:tr>
      <w:tr w:rsidR="00EA01CF" w:rsidRPr="00EA01CF" w:rsidTr="00D600BE">
        <w:trPr>
          <w:trHeight w:val="302"/>
        </w:trPr>
        <w:tc>
          <w:tcPr>
            <w:tcW w:w="1838" w:type="dxa"/>
            <w:vMerge/>
            <w:shd w:val="clear" w:color="auto" w:fill="DEEAF6"/>
            <w:noWrap/>
          </w:tcPr>
          <w:p w:rsidR="00EA01CF" w:rsidRPr="00EA01CF" w:rsidRDefault="00EA01CF" w:rsidP="00D600BE">
            <w:pPr>
              <w:ind w:left="30"/>
              <w:rPr>
                <w:rFonts w:ascii="Garamond" w:eastAsia="Calibri" w:hAnsi="Garamond" w:cs="Times New Roman"/>
                <w:sz w:val="24"/>
                <w:szCs w:val="24"/>
              </w:rPr>
            </w:pPr>
          </w:p>
        </w:tc>
        <w:tc>
          <w:tcPr>
            <w:tcW w:w="1864" w:type="dxa"/>
            <w:gridSpan w:val="2"/>
            <w:shd w:val="clear" w:color="auto" w:fill="DEEAF6"/>
            <w:vAlign w:val="center"/>
          </w:tcPr>
          <w:p w:rsidR="00EA01CF" w:rsidRPr="00EA01CF" w:rsidRDefault="00EA01CF" w:rsidP="00D716C0">
            <w:pPr>
              <w:ind w:left="284"/>
              <w:jc w:val="center"/>
              <w:rPr>
                <w:rFonts w:ascii="Garamond" w:eastAsia="Calibri" w:hAnsi="Garamond" w:cs="Times New Roman"/>
                <w:sz w:val="24"/>
                <w:szCs w:val="24"/>
              </w:rPr>
            </w:pPr>
            <w:r w:rsidRPr="00EA01CF">
              <w:rPr>
                <w:rFonts w:ascii="Garamond" w:eastAsia="Calibri" w:hAnsi="Garamond" w:cs="Times New Roman"/>
                <w:sz w:val="24"/>
                <w:szCs w:val="24"/>
              </w:rPr>
              <w:t>VI+VII+VIII</w:t>
            </w:r>
          </w:p>
        </w:tc>
        <w:tc>
          <w:tcPr>
            <w:tcW w:w="1922" w:type="dxa"/>
            <w:gridSpan w:val="2"/>
            <w:shd w:val="clear" w:color="auto" w:fill="DEEAF6"/>
            <w:vAlign w:val="center"/>
          </w:tcPr>
          <w:p w:rsidR="00EA01CF" w:rsidRPr="00EA01CF" w:rsidRDefault="00EA01CF" w:rsidP="00D716C0">
            <w:pPr>
              <w:ind w:left="284"/>
              <w:jc w:val="center"/>
              <w:rPr>
                <w:rFonts w:ascii="Garamond" w:eastAsia="Calibri" w:hAnsi="Garamond" w:cs="Times New Roman"/>
                <w:sz w:val="24"/>
                <w:szCs w:val="24"/>
              </w:rPr>
            </w:pPr>
            <w:r w:rsidRPr="00EA01CF">
              <w:rPr>
                <w:rFonts w:ascii="Garamond" w:eastAsia="Calibri" w:hAnsi="Garamond" w:cs="Times New Roman"/>
                <w:sz w:val="24"/>
                <w:szCs w:val="24"/>
              </w:rPr>
              <w:t>VI+VII+VIII</w:t>
            </w:r>
          </w:p>
        </w:tc>
        <w:tc>
          <w:tcPr>
            <w:tcW w:w="1882" w:type="dxa"/>
            <w:gridSpan w:val="2"/>
            <w:shd w:val="clear" w:color="auto" w:fill="DEEAF6"/>
            <w:vAlign w:val="center"/>
          </w:tcPr>
          <w:p w:rsidR="00EA01CF" w:rsidRPr="00EA01CF" w:rsidRDefault="00EA01CF" w:rsidP="00D716C0">
            <w:pPr>
              <w:ind w:left="284"/>
              <w:jc w:val="center"/>
              <w:rPr>
                <w:rFonts w:ascii="Garamond" w:eastAsia="Calibri" w:hAnsi="Garamond" w:cs="Times New Roman"/>
                <w:sz w:val="24"/>
                <w:szCs w:val="24"/>
              </w:rPr>
            </w:pPr>
            <w:r w:rsidRPr="00EA01CF">
              <w:rPr>
                <w:rFonts w:ascii="Garamond" w:eastAsia="Calibri" w:hAnsi="Garamond" w:cs="Times New Roman"/>
                <w:sz w:val="24"/>
                <w:szCs w:val="24"/>
              </w:rPr>
              <w:t>VI+VII+VIII</w:t>
            </w:r>
          </w:p>
        </w:tc>
        <w:tc>
          <w:tcPr>
            <w:tcW w:w="1818" w:type="dxa"/>
            <w:gridSpan w:val="2"/>
            <w:shd w:val="clear" w:color="auto" w:fill="DEEAF6"/>
            <w:vAlign w:val="center"/>
          </w:tcPr>
          <w:p w:rsidR="00EA01CF" w:rsidRPr="00EA01CF" w:rsidRDefault="00EA01CF" w:rsidP="00D716C0">
            <w:pPr>
              <w:ind w:left="284"/>
              <w:jc w:val="center"/>
              <w:rPr>
                <w:rFonts w:ascii="Garamond" w:eastAsia="Calibri" w:hAnsi="Garamond" w:cs="Times New Roman"/>
                <w:sz w:val="24"/>
                <w:szCs w:val="24"/>
              </w:rPr>
            </w:pPr>
            <w:r w:rsidRPr="00EA01CF">
              <w:rPr>
                <w:rFonts w:ascii="Garamond" w:eastAsia="Calibri" w:hAnsi="Garamond" w:cs="Times New Roman"/>
                <w:sz w:val="24"/>
                <w:szCs w:val="24"/>
              </w:rPr>
              <w:t>VI+VII+VIII</w:t>
            </w:r>
          </w:p>
        </w:tc>
      </w:tr>
      <w:tr w:rsidR="00D600BE" w:rsidRPr="00EA01CF" w:rsidTr="00D600BE">
        <w:trPr>
          <w:trHeight w:val="423"/>
        </w:trPr>
        <w:tc>
          <w:tcPr>
            <w:tcW w:w="1838" w:type="dxa"/>
            <w:vMerge/>
            <w:shd w:val="clear" w:color="auto" w:fill="DEEAF6"/>
            <w:noWrap/>
          </w:tcPr>
          <w:p w:rsidR="00EA01CF" w:rsidRPr="00EA01CF" w:rsidRDefault="00EA01CF" w:rsidP="00D600BE">
            <w:pPr>
              <w:ind w:left="30"/>
              <w:rPr>
                <w:rFonts w:ascii="Garamond" w:eastAsia="Calibri" w:hAnsi="Garamond" w:cs="Times New Roman"/>
                <w:sz w:val="24"/>
                <w:szCs w:val="24"/>
              </w:rPr>
            </w:pPr>
          </w:p>
        </w:tc>
        <w:tc>
          <w:tcPr>
            <w:tcW w:w="978" w:type="dxa"/>
            <w:shd w:val="clear" w:color="auto" w:fill="DEEAF6"/>
          </w:tcPr>
          <w:p w:rsidR="00EA01CF" w:rsidRPr="00EA01CF" w:rsidRDefault="00EA01CF" w:rsidP="00D600BE">
            <w:pPr>
              <w:rPr>
                <w:rFonts w:ascii="Garamond" w:eastAsia="Calibri" w:hAnsi="Garamond" w:cs="Times New Roman"/>
                <w:sz w:val="24"/>
                <w:szCs w:val="24"/>
              </w:rPr>
            </w:pPr>
            <w:r w:rsidRPr="00EA01CF">
              <w:rPr>
                <w:rFonts w:ascii="Garamond" w:eastAsia="Calibri" w:hAnsi="Garamond" w:cs="Times New Roman"/>
                <w:sz w:val="24"/>
                <w:szCs w:val="24"/>
              </w:rPr>
              <w:t xml:space="preserve">Ukupno </w:t>
            </w:r>
          </w:p>
        </w:tc>
        <w:tc>
          <w:tcPr>
            <w:tcW w:w="886" w:type="dxa"/>
            <w:shd w:val="clear" w:color="auto" w:fill="DEEAF6"/>
          </w:tcPr>
          <w:p w:rsidR="00EA01CF" w:rsidRPr="00EA01CF" w:rsidRDefault="00EA01CF" w:rsidP="00D600BE">
            <w:pPr>
              <w:ind w:left="52"/>
              <w:rPr>
                <w:rFonts w:ascii="Garamond" w:eastAsia="Calibri" w:hAnsi="Garamond" w:cs="Times New Roman"/>
                <w:sz w:val="24"/>
                <w:szCs w:val="24"/>
              </w:rPr>
            </w:pPr>
            <w:r w:rsidRPr="00EA01CF">
              <w:rPr>
                <w:rFonts w:ascii="Garamond" w:eastAsia="Calibri" w:hAnsi="Garamond" w:cs="Times New Roman"/>
                <w:sz w:val="24"/>
                <w:szCs w:val="24"/>
              </w:rPr>
              <w:t>Žene</w:t>
            </w:r>
          </w:p>
        </w:tc>
        <w:tc>
          <w:tcPr>
            <w:tcW w:w="1084" w:type="dxa"/>
            <w:shd w:val="clear" w:color="auto" w:fill="DEEAF6"/>
          </w:tcPr>
          <w:p w:rsidR="00EA01CF" w:rsidRPr="00EA01CF" w:rsidRDefault="00EA01CF" w:rsidP="00D600BE">
            <w:pPr>
              <w:ind w:left="100"/>
              <w:rPr>
                <w:rFonts w:ascii="Garamond" w:eastAsia="Calibri" w:hAnsi="Garamond" w:cs="Times New Roman"/>
                <w:sz w:val="24"/>
                <w:szCs w:val="24"/>
              </w:rPr>
            </w:pPr>
            <w:r w:rsidRPr="00EA01CF">
              <w:rPr>
                <w:rFonts w:ascii="Garamond" w:eastAsia="Calibri" w:hAnsi="Garamond" w:cs="Times New Roman"/>
                <w:sz w:val="24"/>
                <w:szCs w:val="24"/>
              </w:rPr>
              <w:t xml:space="preserve">Ukupno </w:t>
            </w:r>
          </w:p>
        </w:tc>
        <w:tc>
          <w:tcPr>
            <w:tcW w:w="838" w:type="dxa"/>
            <w:shd w:val="clear" w:color="auto" w:fill="DEEAF6"/>
          </w:tcPr>
          <w:p w:rsidR="00EA01CF" w:rsidRPr="00EA01CF" w:rsidRDefault="00EA01CF" w:rsidP="00D600BE">
            <w:pPr>
              <w:ind w:left="42"/>
              <w:rPr>
                <w:rFonts w:ascii="Garamond" w:eastAsia="Calibri" w:hAnsi="Garamond" w:cs="Times New Roman"/>
                <w:sz w:val="24"/>
                <w:szCs w:val="24"/>
              </w:rPr>
            </w:pPr>
            <w:r w:rsidRPr="00EA01CF">
              <w:rPr>
                <w:rFonts w:ascii="Garamond" w:eastAsia="Calibri" w:hAnsi="Garamond" w:cs="Times New Roman"/>
                <w:sz w:val="24"/>
                <w:szCs w:val="24"/>
              </w:rPr>
              <w:t>Žene</w:t>
            </w:r>
          </w:p>
        </w:tc>
        <w:tc>
          <w:tcPr>
            <w:tcW w:w="1047" w:type="dxa"/>
            <w:shd w:val="clear" w:color="auto" w:fill="DEEAF6"/>
          </w:tcPr>
          <w:p w:rsidR="00EA01CF" w:rsidRPr="00EA01CF" w:rsidRDefault="00EA01CF" w:rsidP="00D600BE">
            <w:pPr>
              <w:ind w:left="63"/>
              <w:rPr>
                <w:rFonts w:ascii="Garamond" w:eastAsia="Calibri" w:hAnsi="Garamond" w:cs="Times New Roman"/>
                <w:sz w:val="24"/>
                <w:szCs w:val="24"/>
              </w:rPr>
            </w:pPr>
            <w:r w:rsidRPr="00EA01CF">
              <w:rPr>
                <w:rFonts w:ascii="Garamond" w:eastAsia="Calibri" w:hAnsi="Garamond" w:cs="Times New Roman"/>
                <w:sz w:val="24"/>
                <w:szCs w:val="24"/>
              </w:rPr>
              <w:t>Ukupno</w:t>
            </w:r>
          </w:p>
        </w:tc>
        <w:tc>
          <w:tcPr>
            <w:tcW w:w="835" w:type="dxa"/>
            <w:shd w:val="clear" w:color="auto" w:fill="DEEAF6"/>
          </w:tcPr>
          <w:p w:rsidR="00EA01CF" w:rsidRPr="00EA01CF" w:rsidRDefault="00EA01CF" w:rsidP="00D600BE">
            <w:pPr>
              <w:ind w:left="77"/>
              <w:rPr>
                <w:rFonts w:ascii="Garamond" w:eastAsia="Calibri" w:hAnsi="Garamond" w:cs="Times New Roman"/>
                <w:sz w:val="24"/>
                <w:szCs w:val="24"/>
              </w:rPr>
            </w:pPr>
            <w:r w:rsidRPr="00EA01CF">
              <w:rPr>
                <w:rFonts w:ascii="Garamond" w:eastAsia="Calibri" w:hAnsi="Garamond" w:cs="Times New Roman"/>
                <w:sz w:val="24"/>
                <w:szCs w:val="24"/>
              </w:rPr>
              <w:t>Žene</w:t>
            </w:r>
          </w:p>
        </w:tc>
        <w:tc>
          <w:tcPr>
            <w:tcW w:w="1011" w:type="dxa"/>
            <w:shd w:val="clear" w:color="auto" w:fill="DEEAF6"/>
          </w:tcPr>
          <w:p w:rsidR="00EA01CF" w:rsidRPr="00EA01CF" w:rsidRDefault="00EA01CF" w:rsidP="00D600BE">
            <w:pPr>
              <w:rPr>
                <w:rFonts w:ascii="Garamond" w:eastAsia="Calibri" w:hAnsi="Garamond" w:cs="Times New Roman"/>
                <w:sz w:val="24"/>
                <w:szCs w:val="24"/>
              </w:rPr>
            </w:pPr>
            <w:r w:rsidRPr="00EA01CF">
              <w:rPr>
                <w:rFonts w:ascii="Garamond" w:eastAsia="Calibri" w:hAnsi="Garamond" w:cs="Times New Roman"/>
                <w:sz w:val="24"/>
                <w:szCs w:val="24"/>
              </w:rPr>
              <w:t>Ukupno</w:t>
            </w:r>
          </w:p>
        </w:tc>
        <w:tc>
          <w:tcPr>
            <w:tcW w:w="807" w:type="dxa"/>
            <w:shd w:val="clear" w:color="auto" w:fill="DEEAF6"/>
          </w:tcPr>
          <w:p w:rsidR="00EA01CF" w:rsidRPr="00EA01CF" w:rsidRDefault="00EA01CF" w:rsidP="00D600BE">
            <w:pPr>
              <w:ind w:left="47"/>
              <w:rPr>
                <w:rFonts w:ascii="Garamond" w:eastAsia="Calibri" w:hAnsi="Garamond" w:cs="Times New Roman"/>
                <w:sz w:val="24"/>
                <w:szCs w:val="24"/>
              </w:rPr>
            </w:pPr>
            <w:r w:rsidRPr="00EA01CF">
              <w:rPr>
                <w:rFonts w:ascii="Garamond" w:eastAsia="Calibri" w:hAnsi="Garamond" w:cs="Times New Roman"/>
                <w:sz w:val="24"/>
                <w:szCs w:val="24"/>
              </w:rPr>
              <w:t>Žene</w:t>
            </w:r>
          </w:p>
        </w:tc>
      </w:tr>
      <w:tr w:rsidR="00D600BE" w:rsidRPr="00EA01CF" w:rsidTr="00D600BE">
        <w:trPr>
          <w:trHeight w:val="302"/>
        </w:trPr>
        <w:tc>
          <w:tcPr>
            <w:tcW w:w="1838" w:type="dxa"/>
            <w:shd w:val="clear" w:color="auto" w:fill="auto"/>
            <w:noWrap/>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Andrijevica</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82</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36</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75</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37</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60</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32</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lang w:val="en-US"/>
              </w:rPr>
            </w:pPr>
            <w:r w:rsidRPr="00EA01CF">
              <w:rPr>
                <w:rFonts w:ascii="Garamond" w:eastAsia="Calibri" w:hAnsi="Garamond" w:cs="Times New Roman"/>
                <w:color w:val="000000"/>
                <w:sz w:val="24"/>
                <w:szCs w:val="24"/>
              </w:rPr>
              <w:t>50</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28</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Bar</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595</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322</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521</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311</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439</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237</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lang w:val="en-US"/>
              </w:rPr>
            </w:pPr>
            <w:r w:rsidRPr="00EA01CF">
              <w:rPr>
                <w:rFonts w:ascii="Garamond" w:eastAsia="Calibri" w:hAnsi="Garamond" w:cs="Times New Roman"/>
                <w:color w:val="000000"/>
                <w:sz w:val="24"/>
                <w:szCs w:val="24"/>
              </w:rPr>
              <w:t>460</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320</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Budva</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327</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209</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265</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179</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243</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150</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196</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135</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Bijelo Polje</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818</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417</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699</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398</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624</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372</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lang w:val="en-US"/>
              </w:rPr>
            </w:pPr>
            <w:r w:rsidRPr="00EA01CF">
              <w:rPr>
                <w:rFonts w:ascii="Garamond" w:eastAsia="Calibri" w:hAnsi="Garamond" w:cs="Times New Roman"/>
                <w:color w:val="000000"/>
                <w:sz w:val="24"/>
                <w:szCs w:val="24"/>
              </w:rPr>
              <w:t>593</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365</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Berane</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728</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478</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624</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423</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561</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384</w:t>
            </w:r>
          </w:p>
        </w:tc>
        <w:tc>
          <w:tcPr>
            <w:tcW w:w="1011" w:type="dxa"/>
            <w:vAlign w:val="bottom"/>
          </w:tcPr>
          <w:p w:rsidR="00EA01CF" w:rsidRPr="00EA01CF" w:rsidRDefault="00EA01CF" w:rsidP="00D600BE">
            <w:pPr>
              <w:ind w:left="146"/>
              <w:jc w:val="right"/>
              <w:rPr>
                <w:rFonts w:ascii="Garamond" w:eastAsia="Calibri" w:hAnsi="Garamond" w:cs="Times New Roman"/>
                <w:color w:val="000000"/>
                <w:sz w:val="24"/>
                <w:szCs w:val="24"/>
                <w:lang w:val="en-US"/>
              </w:rPr>
            </w:pPr>
            <w:r w:rsidRPr="00EA01CF">
              <w:rPr>
                <w:rFonts w:ascii="Garamond" w:eastAsia="Calibri" w:hAnsi="Garamond" w:cs="Times New Roman"/>
                <w:color w:val="000000"/>
                <w:sz w:val="24"/>
                <w:szCs w:val="24"/>
              </w:rPr>
              <w:t>426</w:t>
            </w:r>
          </w:p>
        </w:tc>
        <w:tc>
          <w:tcPr>
            <w:tcW w:w="807" w:type="dxa"/>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227</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Cetinje</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344</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230</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291</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192</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234</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143</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lang w:val="en-US"/>
              </w:rPr>
            </w:pPr>
            <w:r w:rsidRPr="00EA01CF">
              <w:rPr>
                <w:rFonts w:ascii="Garamond" w:eastAsia="Calibri" w:hAnsi="Garamond" w:cs="Times New Roman"/>
                <w:color w:val="000000"/>
                <w:sz w:val="24"/>
                <w:szCs w:val="24"/>
              </w:rPr>
              <w:t>227</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141</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Danilovgrad</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218</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139</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180</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117</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145</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93</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138</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88</w:t>
            </w:r>
          </w:p>
        </w:tc>
      </w:tr>
      <w:tr w:rsidR="00D600BE" w:rsidRPr="00EA01CF" w:rsidTr="00D600BE">
        <w:trPr>
          <w:trHeight w:val="302"/>
        </w:trPr>
        <w:tc>
          <w:tcPr>
            <w:tcW w:w="1838" w:type="dxa"/>
            <w:shd w:val="clear" w:color="auto" w:fill="auto"/>
            <w:noWrap/>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Golubovci</w:t>
            </w:r>
          </w:p>
        </w:tc>
        <w:tc>
          <w:tcPr>
            <w:tcW w:w="978" w:type="dxa"/>
            <w:shd w:val="clear" w:color="auto" w:fill="auto"/>
            <w:vAlign w:val="bottom"/>
          </w:tcPr>
          <w:p w:rsidR="00EA01CF" w:rsidRPr="00EA01CF" w:rsidRDefault="00EA01CF" w:rsidP="00D600BE">
            <w:pPr>
              <w:jc w:val="right"/>
              <w:rPr>
                <w:rFonts w:ascii="Garamond" w:eastAsia="Calibri" w:hAnsi="Garamond" w:cs="Calibri"/>
                <w:sz w:val="24"/>
                <w:szCs w:val="24"/>
              </w:rPr>
            </w:pPr>
            <w:r w:rsidRPr="00EA01CF">
              <w:rPr>
                <w:rFonts w:ascii="Garamond" w:eastAsia="Calibri" w:hAnsi="Garamond" w:cs="Calibri"/>
                <w:sz w:val="24"/>
                <w:szCs w:val="24"/>
              </w:rPr>
              <w:t>-</w:t>
            </w:r>
          </w:p>
        </w:tc>
        <w:tc>
          <w:tcPr>
            <w:tcW w:w="886" w:type="dxa"/>
            <w:shd w:val="clear" w:color="auto" w:fill="auto"/>
            <w:vAlign w:val="bottom"/>
          </w:tcPr>
          <w:p w:rsidR="00EA01CF" w:rsidRPr="00EA01CF" w:rsidRDefault="00EA01CF" w:rsidP="00D600BE">
            <w:pPr>
              <w:ind w:left="52"/>
              <w:jc w:val="right"/>
              <w:rPr>
                <w:rFonts w:ascii="Garamond" w:eastAsia="Calibri" w:hAnsi="Garamond" w:cs="Calibri"/>
                <w:sz w:val="24"/>
                <w:szCs w:val="24"/>
              </w:rPr>
            </w:pPr>
            <w:r w:rsidRPr="00EA01CF">
              <w:rPr>
                <w:rFonts w:ascii="Garamond" w:eastAsia="Calibri" w:hAnsi="Garamond" w:cs="Calibri"/>
                <w:sz w:val="24"/>
                <w:szCs w:val="24"/>
              </w:rPr>
              <w:t>-</w:t>
            </w:r>
          </w:p>
        </w:tc>
        <w:tc>
          <w:tcPr>
            <w:tcW w:w="1084" w:type="dxa"/>
            <w:shd w:val="clear" w:color="auto" w:fill="auto"/>
            <w:vAlign w:val="bottom"/>
          </w:tcPr>
          <w:p w:rsidR="00EA01CF" w:rsidRPr="00EA01CF" w:rsidRDefault="00EA01CF" w:rsidP="00D600BE">
            <w:pPr>
              <w:ind w:left="100"/>
              <w:jc w:val="right"/>
              <w:rPr>
                <w:rFonts w:ascii="Garamond" w:eastAsia="Calibri" w:hAnsi="Garamond" w:cs="Calibri"/>
                <w:sz w:val="24"/>
                <w:szCs w:val="24"/>
              </w:rPr>
            </w:pPr>
            <w:r w:rsidRPr="00EA01CF">
              <w:rPr>
                <w:rFonts w:ascii="Garamond" w:eastAsia="Calibri" w:hAnsi="Garamond" w:cs="Calibri"/>
                <w:sz w:val="24"/>
                <w:szCs w:val="24"/>
              </w:rPr>
              <w:t>-</w:t>
            </w:r>
          </w:p>
        </w:tc>
        <w:tc>
          <w:tcPr>
            <w:tcW w:w="838" w:type="dxa"/>
            <w:shd w:val="clear" w:color="auto" w:fill="auto"/>
            <w:vAlign w:val="bottom"/>
          </w:tcPr>
          <w:p w:rsidR="00EA01CF" w:rsidRPr="00EA01CF" w:rsidRDefault="00EA01CF" w:rsidP="00D600BE">
            <w:pPr>
              <w:ind w:left="42"/>
              <w:jc w:val="right"/>
              <w:rPr>
                <w:rFonts w:ascii="Garamond" w:eastAsia="Calibri" w:hAnsi="Garamond" w:cs="Calibri"/>
                <w:sz w:val="24"/>
                <w:szCs w:val="24"/>
              </w:rPr>
            </w:pPr>
            <w:r w:rsidRPr="00EA01CF">
              <w:rPr>
                <w:rFonts w:ascii="Garamond" w:eastAsia="Calibri" w:hAnsi="Garamond" w:cs="Calibri"/>
                <w:sz w:val="24"/>
                <w:szCs w:val="24"/>
              </w:rPr>
              <w:t>-</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87</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55</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90</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55</w:t>
            </w:r>
          </w:p>
        </w:tc>
      </w:tr>
      <w:tr w:rsidR="00D600BE" w:rsidRPr="00EA01CF" w:rsidTr="00D600BE">
        <w:trPr>
          <w:trHeight w:val="302"/>
        </w:trPr>
        <w:tc>
          <w:tcPr>
            <w:tcW w:w="1838" w:type="dxa"/>
            <w:shd w:val="clear" w:color="auto" w:fill="auto"/>
            <w:noWrap/>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Gusinje</w:t>
            </w:r>
          </w:p>
        </w:tc>
        <w:tc>
          <w:tcPr>
            <w:tcW w:w="978" w:type="dxa"/>
            <w:shd w:val="clear" w:color="auto" w:fill="auto"/>
            <w:vAlign w:val="bottom"/>
          </w:tcPr>
          <w:p w:rsidR="00EA01CF" w:rsidRPr="00EA01CF" w:rsidRDefault="00EA01CF" w:rsidP="00D600BE">
            <w:pPr>
              <w:jc w:val="right"/>
              <w:rPr>
                <w:rFonts w:ascii="Garamond" w:eastAsia="Calibri" w:hAnsi="Garamond" w:cs="Calibri"/>
                <w:sz w:val="24"/>
                <w:szCs w:val="24"/>
              </w:rPr>
            </w:pPr>
            <w:r w:rsidRPr="00EA01CF">
              <w:rPr>
                <w:rFonts w:ascii="Garamond" w:eastAsia="Calibri" w:hAnsi="Garamond" w:cs="Calibri"/>
                <w:sz w:val="24"/>
                <w:szCs w:val="24"/>
              </w:rPr>
              <w:t>-</w:t>
            </w:r>
          </w:p>
        </w:tc>
        <w:tc>
          <w:tcPr>
            <w:tcW w:w="886" w:type="dxa"/>
            <w:shd w:val="clear" w:color="auto" w:fill="auto"/>
            <w:vAlign w:val="bottom"/>
          </w:tcPr>
          <w:p w:rsidR="00EA01CF" w:rsidRPr="00EA01CF" w:rsidRDefault="00EA01CF" w:rsidP="00D600BE">
            <w:pPr>
              <w:ind w:left="52"/>
              <w:jc w:val="right"/>
              <w:rPr>
                <w:rFonts w:ascii="Garamond" w:eastAsia="Calibri" w:hAnsi="Garamond" w:cs="Calibri"/>
                <w:sz w:val="24"/>
                <w:szCs w:val="24"/>
              </w:rPr>
            </w:pPr>
            <w:r w:rsidRPr="00EA01CF">
              <w:rPr>
                <w:rFonts w:ascii="Garamond" w:eastAsia="Calibri" w:hAnsi="Garamond" w:cs="Calibri"/>
                <w:sz w:val="24"/>
                <w:szCs w:val="24"/>
              </w:rPr>
              <w:t>-</w:t>
            </w:r>
          </w:p>
        </w:tc>
        <w:tc>
          <w:tcPr>
            <w:tcW w:w="1084" w:type="dxa"/>
            <w:shd w:val="clear" w:color="auto" w:fill="auto"/>
            <w:vAlign w:val="bottom"/>
          </w:tcPr>
          <w:p w:rsidR="00EA01CF" w:rsidRPr="00EA01CF" w:rsidRDefault="00EA01CF" w:rsidP="00D600BE">
            <w:pPr>
              <w:ind w:left="100"/>
              <w:jc w:val="right"/>
              <w:rPr>
                <w:rFonts w:ascii="Garamond" w:eastAsia="Calibri" w:hAnsi="Garamond" w:cs="Calibri"/>
                <w:sz w:val="24"/>
                <w:szCs w:val="24"/>
              </w:rPr>
            </w:pPr>
            <w:r w:rsidRPr="00EA01CF">
              <w:rPr>
                <w:rFonts w:ascii="Garamond" w:eastAsia="Calibri" w:hAnsi="Garamond" w:cs="Calibri"/>
                <w:sz w:val="24"/>
                <w:szCs w:val="24"/>
              </w:rPr>
              <w:t>-</w:t>
            </w:r>
          </w:p>
        </w:tc>
        <w:tc>
          <w:tcPr>
            <w:tcW w:w="838" w:type="dxa"/>
            <w:shd w:val="clear" w:color="auto" w:fill="auto"/>
            <w:vAlign w:val="bottom"/>
          </w:tcPr>
          <w:p w:rsidR="00EA01CF" w:rsidRPr="00EA01CF" w:rsidRDefault="00EA01CF" w:rsidP="00D600BE">
            <w:pPr>
              <w:ind w:left="42"/>
              <w:jc w:val="right"/>
              <w:rPr>
                <w:rFonts w:ascii="Garamond" w:eastAsia="Calibri" w:hAnsi="Garamond" w:cs="Calibri"/>
                <w:sz w:val="24"/>
                <w:szCs w:val="24"/>
              </w:rPr>
            </w:pPr>
            <w:r w:rsidRPr="00EA01CF">
              <w:rPr>
                <w:rFonts w:ascii="Garamond" w:eastAsia="Calibri" w:hAnsi="Garamond" w:cs="Calibri"/>
                <w:sz w:val="24"/>
                <w:szCs w:val="24"/>
              </w:rPr>
              <w:t>-</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67</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22</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56</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26</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Herceg Novi</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513</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342</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350</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226</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269</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175</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215</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148</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Kolašin</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133</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70</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99</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62</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103</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62</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83</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49</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Kotor</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299</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210</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238</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173</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228</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165</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179</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125</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Mojkovac</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164</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99</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96</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60</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85</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52</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81</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38</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Nikšić</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1.535</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994</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1.429</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952</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1.256</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834</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1.117</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720</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Podgorica</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3.592</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2.190</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2.754</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1.776</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2.120</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1.353</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1.950</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1268</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Plav</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216</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100</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214</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99</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148</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67</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141</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54</w:t>
            </w:r>
          </w:p>
        </w:tc>
      </w:tr>
      <w:tr w:rsidR="00D600BE" w:rsidRPr="00EA01CF" w:rsidTr="00D600BE">
        <w:trPr>
          <w:trHeight w:val="302"/>
        </w:trPr>
        <w:tc>
          <w:tcPr>
            <w:tcW w:w="1838" w:type="dxa"/>
            <w:shd w:val="clear" w:color="auto" w:fill="auto"/>
            <w:noWrap/>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Petnjica</w:t>
            </w:r>
          </w:p>
        </w:tc>
        <w:tc>
          <w:tcPr>
            <w:tcW w:w="978" w:type="dxa"/>
            <w:shd w:val="clear" w:color="auto" w:fill="auto"/>
            <w:vAlign w:val="bottom"/>
          </w:tcPr>
          <w:p w:rsidR="00EA01CF" w:rsidRPr="00EA01CF" w:rsidRDefault="00EA01CF" w:rsidP="00D600BE">
            <w:pPr>
              <w:jc w:val="right"/>
              <w:rPr>
                <w:rFonts w:ascii="Garamond" w:eastAsia="Calibri" w:hAnsi="Garamond" w:cs="Calibri"/>
                <w:sz w:val="24"/>
                <w:szCs w:val="24"/>
              </w:rPr>
            </w:pPr>
            <w:r w:rsidRPr="00EA01CF">
              <w:rPr>
                <w:rFonts w:ascii="Garamond" w:eastAsia="Calibri" w:hAnsi="Garamond" w:cs="Calibri"/>
                <w:sz w:val="24"/>
                <w:szCs w:val="24"/>
              </w:rPr>
              <w:t>-</w:t>
            </w:r>
          </w:p>
        </w:tc>
        <w:tc>
          <w:tcPr>
            <w:tcW w:w="886" w:type="dxa"/>
            <w:shd w:val="clear" w:color="auto" w:fill="auto"/>
            <w:vAlign w:val="bottom"/>
          </w:tcPr>
          <w:p w:rsidR="00EA01CF" w:rsidRPr="00EA01CF" w:rsidRDefault="00EA01CF" w:rsidP="00D600BE">
            <w:pPr>
              <w:ind w:left="52"/>
              <w:jc w:val="right"/>
              <w:rPr>
                <w:rFonts w:ascii="Garamond" w:eastAsia="Calibri" w:hAnsi="Garamond" w:cs="Calibri"/>
                <w:sz w:val="24"/>
                <w:szCs w:val="24"/>
              </w:rPr>
            </w:pPr>
            <w:r w:rsidRPr="00EA01CF">
              <w:rPr>
                <w:rFonts w:ascii="Garamond" w:eastAsia="Calibri" w:hAnsi="Garamond" w:cs="Calibri"/>
                <w:sz w:val="24"/>
                <w:szCs w:val="24"/>
              </w:rPr>
              <w:t>-</w:t>
            </w:r>
          </w:p>
        </w:tc>
        <w:tc>
          <w:tcPr>
            <w:tcW w:w="1084" w:type="dxa"/>
            <w:shd w:val="clear" w:color="auto" w:fill="auto"/>
            <w:vAlign w:val="bottom"/>
          </w:tcPr>
          <w:p w:rsidR="00EA01CF" w:rsidRPr="00EA01CF" w:rsidRDefault="00EA01CF" w:rsidP="00D600BE">
            <w:pPr>
              <w:ind w:left="100"/>
              <w:jc w:val="right"/>
              <w:rPr>
                <w:rFonts w:ascii="Garamond" w:eastAsia="Calibri" w:hAnsi="Garamond" w:cs="Calibri"/>
                <w:sz w:val="24"/>
                <w:szCs w:val="24"/>
              </w:rPr>
            </w:pPr>
            <w:r w:rsidRPr="00EA01CF">
              <w:rPr>
                <w:rFonts w:ascii="Garamond" w:eastAsia="Calibri" w:hAnsi="Garamond" w:cs="Calibri"/>
                <w:sz w:val="24"/>
                <w:szCs w:val="24"/>
              </w:rPr>
              <w:t>-</w:t>
            </w:r>
          </w:p>
        </w:tc>
        <w:tc>
          <w:tcPr>
            <w:tcW w:w="838" w:type="dxa"/>
            <w:shd w:val="clear" w:color="auto" w:fill="auto"/>
            <w:vAlign w:val="bottom"/>
          </w:tcPr>
          <w:p w:rsidR="00EA01CF" w:rsidRPr="00EA01CF" w:rsidRDefault="00EA01CF" w:rsidP="00D600BE">
            <w:pPr>
              <w:ind w:left="42"/>
              <w:jc w:val="right"/>
              <w:rPr>
                <w:rFonts w:ascii="Garamond" w:eastAsia="Calibri" w:hAnsi="Garamond" w:cs="Calibri"/>
                <w:sz w:val="24"/>
                <w:szCs w:val="24"/>
              </w:rPr>
            </w:pPr>
            <w:r w:rsidRPr="00EA01CF">
              <w:rPr>
                <w:rFonts w:ascii="Garamond" w:eastAsia="Calibri" w:hAnsi="Garamond" w:cs="Calibri"/>
                <w:sz w:val="24"/>
                <w:szCs w:val="24"/>
              </w:rPr>
              <w:t>-</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22</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14</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21</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13</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Pljevlja</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522</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283</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408</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241</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358</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212</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310</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183</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Plužine</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43</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19</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27</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17</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28</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15</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25</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17</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Rožaje</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476</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246</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405</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215</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380</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165</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324</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147</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Šavnik</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38</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21</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28</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15</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24</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14</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12</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Tivat</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229</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156</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198</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143</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175</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126</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112</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76</w:t>
            </w:r>
          </w:p>
        </w:tc>
      </w:tr>
      <w:tr w:rsidR="00D600BE" w:rsidRPr="00EA01CF" w:rsidTr="00D600BE">
        <w:trPr>
          <w:trHeight w:val="302"/>
        </w:trPr>
        <w:tc>
          <w:tcPr>
            <w:tcW w:w="1838" w:type="dxa"/>
            <w:shd w:val="clear" w:color="auto" w:fill="auto"/>
            <w:noWrap/>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Tuzi</w:t>
            </w:r>
          </w:p>
        </w:tc>
        <w:tc>
          <w:tcPr>
            <w:tcW w:w="978" w:type="dxa"/>
            <w:shd w:val="clear" w:color="auto" w:fill="auto"/>
            <w:vAlign w:val="bottom"/>
          </w:tcPr>
          <w:p w:rsidR="00EA01CF" w:rsidRPr="00EA01CF" w:rsidRDefault="00EA01CF" w:rsidP="00D600BE">
            <w:pPr>
              <w:jc w:val="right"/>
              <w:rPr>
                <w:rFonts w:ascii="Garamond" w:eastAsia="Calibri" w:hAnsi="Garamond" w:cs="Calibri"/>
                <w:sz w:val="24"/>
                <w:szCs w:val="24"/>
              </w:rPr>
            </w:pPr>
            <w:r w:rsidRPr="00EA01CF">
              <w:rPr>
                <w:rFonts w:ascii="Garamond" w:eastAsia="Calibri" w:hAnsi="Garamond" w:cs="Calibri"/>
                <w:sz w:val="24"/>
                <w:szCs w:val="24"/>
              </w:rPr>
              <w:t>-</w:t>
            </w:r>
          </w:p>
        </w:tc>
        <w:tc>
          <w:tcPr>
            <w:tcW w:w="886" w:type="dxa"/>
            <w:shd w:val="clear" w:color="auto" w:fill="auto"/>
            <w:vAlign w:val="bottom"/>
          </w:tcPr>
          <w:p w:rsidR="00EA01CF" w:rsidRPr="00EA01CF" w:rsidRDefault="00EA01CF" w:rsidP="00D600BE">
            <w:pPr>
              <w:ind w:left="52"/>
              <w:jc w:val="right"/>
              <w:rPr>
                <w:rFonts w:ascii="Garamond" w:eastAsia="Calibri" w:hAnsi="Garamond" w:cs="Calibri"/>
                <w:sz w:val="24"/>
                <w:szCs w:val="24"/>
              </w:rPr>
            </w:pPr>
            <w:r w:rsidRPr="00EA01CF">
              <w:rPr>
                <w:rFonts w:ascii="Garamond" w:eastAsia="Calibri" w:hAnsi="Garamond" w:cs="Calibri"/>
                <w:sz w:val="24"/>
                <w:szCs w:val="24"/>
              </w:rPr>
              <w:t>-</w:t>
            </w:r>
          </w:p>
        </w:tc>
        <w:tc>
          <w:tcPr>
            <w:tcW w:w="1084" w:type="dxa"/>
            <w:shd w:val="clear" w:color="auto" w:fill="auto"/>
            <w:vAlign w:val="bottom"/>
          </w:tcPr>
          <w:p w:rsidR="00EA01CF" w:rsidRPr="00EA01CF" w:rsidRDefault="00EA01CF" w:rsidP="00D600BE">
            <w:pPr>
              <w:ind w:left="100"/>
              <w:jc w:val="right"/>
              <w:rPr>
                <w:rFonts w:ascii="Garamond" w:eastAsia="Calibri" w:hAnsi="Garamond" w:cs="Calibri"/>
                <w:sz w:val="24"/>
                <w:szCs w:val="24"/>
              </w:rPr>
            </w:pPr>
            <w:r w:rsidRPr="00EA01CF">
              <w:rPr>
                <w:rFonts w:ascii="Garamond" w:eastAsia="Calibri" w:hAnsi="Garamond" w:cs="Calibri"/>
                <w:sz w:val="24"/>
                <w:szCs w:val="24"/>
              </w:rPr>
              <w:t>-</w:t>
            </w:r>
          </w:p>
        </w:tc>
        <w:tc>
          <w:tcPr>
            <w:tcW w:w="838" w:type="dxa"/>
            <w:shd w:val="clear" w:color="auto" w:fill="auto"/>
            <w:vAlign w:val="bottom"/>
          </w:tcPr>
          <w:p w:rsidR="00EA01CF" w:rsidRPr="00EA01CF" w:rsidRDefault="00EA01CF" w:rsidP="00D600BE">
            <w:pPr>
              <w:ind w:left="42"/>
              <w:jc w:val="right"/>
              <w:rPr>
                <w:rFonts w:ascii="Garamond" w:eastAsia="Calibri" w:hAnsi="Garamond" w:cs="Calibri"/>
                <w:sz w:val="24"/>
                <w:szCs w:val="24"/>
              </w:rPr>
            </w:pPr>
            <w:r w:rsidRPr="00EA01CF">
              <w:rPr>
                <w:rFonts w:ascii="Garamond" w:eastAsia="Calibri" w:hAnsi="Garamond" w:cs="Calibri"/>
                <w:sz w:val="24"/>
                <w:szCs w:val="24"/>
              </w:rPr>
              <w:t>-</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136</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92</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92</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56</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Ulcinj</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446</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228</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376</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217</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354</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211</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331</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212</w:t>
            </w:r>
          </w:p>
        </w:tc>
      </w:tr>
      <w:tr w:rsidR="00D600BE" w:rsidRPr="00EA01CF" w:rsidTr="00D600BE">
        <w:trPr>
          <w:trHeight w:val="302"/>
        </w:trPr>
        <w:tc>
          <w:tcPr>
            <w:tcW w:w="1838" w:type="dxa"/>
            <w:shd w:val="clear" w:color="auto" w:fill="auto"/>
            <w:noWrap/>
            <w:hideMark/>
          </w:tcPr>
          <w:p w:rsidR="00EA01CF" w:rsidRPr="00EA01CF" w:rsidRDefault="00EA01CF" w:rsidP="00D600BE">
            <w:pPr>
              <w:ind w:left="30"/>
              <w:rPr>
                <w:rFonts w:ascii="Garamond" w:eastAsia="Calibri" w:hAnsi="Garamond" w:cs="Times New Roman"/>
                <w:sz w:val="24"/>
                <w:szCs w:val="24"/>
              </w:rPr>
            </w:pPr>
            <w:r w:rsidRPr="00EA01CF">
              <w:rPr>
                <w:rFonts w:ascii="Garamond" w:eastAsia="Calibri" w:hAnsi="Garamond" w:cs="Times New Roman"/>
                <w:sz w:val="24"/>
                <w:szCs w:val="24"/>
              </w:rPr>
              <w:t>Žabljak</w:t>
            </w:r>
          </w:p>
        </w:tc>
        <w:tc>
          <w:tcPr>
            <w:tcW w:w="978" w:type="dxa"/>
            <w:shd w:val="clear" w:color="auto" w:fill="auto"/>
            <w:vAlign w:val="bottom"/>
          </w:tcPr>
          <w:p w:rsidR="00EA01CF" w:rsidRPr="00EA01CF" w:rsidRDefault="00EA01CF" w:rsidP="00D600BE">
            <w:pPr>
              <w:jc w:val="right"/>
              <w:rPr>
                <w:rFonts w:ascii="Garamond" w:eastAsia="Calibri" w:hAnsi="Garamond" w:cs="Times New Roman"/>
                <w:sz w:val="24"/>
                <w:szCs w:val="24"/>
              </w:rPr>
            </w:pPr>
            <w:r w:rsidRPr="00EA01CF">
              <w:rPr>
                <w:rFonts w:ascii="Garamond" w:eastAsia="Calibri" w:hAnsi="Garamond" w:cs="Calibri"/>
                <w:sz w:val="24"/>
                <w:szCs w:val="24"/>
              </w:rPr>
              <w:t>57</w:t>
            </w:r>
          </w:p>
        </w:tc>
        <w:tc>
          <w:tcPr>
            <w:tcW w:w="886" w:type="dxa"/>
            <w:shd w:val="clear" w:color="auto" w:fill="auto"/>
            <w:vAlign w:val="bottom"/>
          </w:tcPr>
          <w:p w:rsidR="00EA01CF" w:rsidRPr="00EA01CF" w:rsidRDefault="00EA01CF" w:rsidP="00D600BE">
            <w:pPr>
              <w:ind w:left="52"/>
              <w:jc w:val="right"/>
              <w:rPr>
                <w:rFonts w:ascii="Garamond" w:eastAsia="Calibri" w:hAnsi="Garamond" w:cs="Times New Roman"/>
                <w:sz w:val="24"/>
                <w:szCs w:val="24"/>
              </w:rPr>
            </w:pPr>
            <w:r w:rsidRPr="00EA01CF">
              <w:rPr>
                <w:rFonts w:ascii="Garamond" w:eastAsia="Calibri" w:hAnsi="Garamond" w:cs="Calibri"/>
                <w:sz w:val="24"/>
                <w:szCs w:val="24"/>
              </w:rPr>
              <w:t>29</w:t>
            </w:r>
          </w:p>
        </w:tc>
        <w:tc>
          <w:tcPr>
            <w:tcW w:w="1084" w:type="dxa"/>
            <w:shd w:val="clear" w:color="auto" w:fill="auto"/>
            <w:vAlign w:val="bottom"/>
          </w:tcPr>
          <w:p w:rsidR="00EA01CF" w:rsidRPr="00EA01CF" w:rsidRDefault="00EA01CF" w:rsidP="00D600BE">
            <w:pPr>
              <w:ind w:left="100"/>
              <w:jc w:val="right"/>
              <w:rPr>
                <w:rFonts w:ascii="Garamond" w:eastAsia="Calibri" w:hAnsi="Garamond" w:cs="Times New Roman"/>
                <w:sz w:val="24"/>
                <w:szCs w:val="24"/>
              </w:rPr>
            </w:pPr>
            <w:r w:rsidRPr="00EA01CF">
              <w:rPr>
                <w:rFonts w:ascii="Garamond" w:eastAsia="Calibri" w:hAnsi="Garamond" w:cs="Calibri"/>
                <w:sz w:val="24"/>
                <w:szCs w:val="24"/>
              </w:rPr>
              <w:t>43</w:t>
            </w:r>
          </w:p>
        </w:tc>
        <w:tc>
          <w:tcPr>
            <w:tcW w:w="838" w:type="dxa"/>
            <w:shd w:val="clear" w:color="auto" w:fill="auto"/>
            <w:vAlign w:val="bottom"/>
          </w:tcPr>
          <w:p w:rsidR="00EA01CF" w:rsidRPr="00EA01CF" w:rsidRDefault="00EA01CF" w:rsidP="00D600BE">
            <w:pPr>
              <w:ind w:left="42"/>
              <w:jc w:val="right"/>
              <w:rPr>
                <w:rFonts w:ascii="Garamond" w:eastAsia="Calibri" w:hAnsi="Garamond" w:cs="Times New Roman"/>
                <w:sz w:val="24"/>
                <w:szCs w:val="24"/>
              </w:rPr>
            </w:pPr>
            <w:r w:rsidRPr="00EA01CF">
              <w:rPr>
                <w:rFonts w:ascii="Garamond" w:eastAsia="Calibri" w:hAnsi="Garamond" w:cs="Calibri"/>
                <w:sz w:val="24"/>
                <w:szCs w:val="24"/>
              </w:rPr>
              <w:t>21</w:t>
            </w:r>
          </w:p>
        </w:tc>
        <w:tc>
          <w:tcPr>
            <w:tcW w:w="1047" w:type="dxa"/>
            <w:shd w:val="clear" w:color="auto" w:fill="auto"/>
            <w:vAlign w:val="bottom"/>
          </w:tcPr>
          <w:p w:rsidR="00EA01CF" w:rsidRPr="00EA01CF" w:rsidRDefault="00EA01CF" w:rsidP="00D600BE">
            <w:pPr>
              <w:ind w:left="63"/>
              <w:jc w:val="right"/>
              <w:rPr>
                <w:rFonts w:ascii="Garamond" w:eastAsia="Calibri" w:hAnsi="Garamond" w:cs="Times New Roman"/>
                <w:sz w:val="24"/>
                <w:szCs w:val="24"/>
              </w:rPr>
            </w:pPr>
            <w:r w:rsidRPr="00EA01CF">
              <w:rPr>
                <w:rFonts w:ascii="Garamond" w:eastAsia="Calibri" w:hAnsi="Garamond" w:cs="Calibri"/>
                <w:sz w:val="24"/>
                <w:szCs w:val="24"/>
              </w:rPr>
              <w:t>34</w:t>
            </w:r>
          </w:p>
        </w:tc>
        <w:tc>
          <w:tcPr>
            <w:tcW w:w="835" w:type="dxa"/>
            <w:shd w:val="clear" w:color="auto" w:fill="auto"/>
            <w:vAlign w:val="bottom"/>
          </w:tcPr>
          <w:p w:rsidR="00EA01CF" w:rsidRPr="00EA01CF" w:rsidRDefault="00EA01CF" w:rsidP="00D600BE">
            <w:pPr>
              <w:ind w:left="77"/>
              <w:jc w:val="right"/>
              <w:rPr>
                <w:rFonts w:ascii="Garamond" w:eastAsia="Calibri" w:hAnsi="Garamond" w:cs="Times New Roman"/>
                <w:sz w:val="24"/>
                <w:szCs w:val="24"/>
              </w:rPr>
            </w:pPr>
            <w:r w:rsidRPr="00EA01CF">
              <w:rPr>
                <w:rFonts w:ascii="Garamond" w:eastAsia="Calibri" w:hAnsi="Garamond" w:cs="Calibri"/>
                <w:sz w:val="24"/>
                <w:szCs w:val="24"/>
              </w:rPr>
              <w:t>17</w:t>
            </w:r>
          </w:p>
        </w:tc>
        <w:tc>
          <w:tcPr>
            <w:tcW w:w="1011" w:type="dxa"/>
            <w:shd w:val="clear" w:color="auto" w:fill="auto"/>
            <w:vAlign w:val="bottom"/>
          </w:tcPr>
          <w:p w:rsidR="00EA01CF" w:rsidRPr="00EA01CF" w:rsidRDefault="00EA01CF" w:rsidP="00D600BE">
            <w:pPr>
              <w:ind w:left="146"/>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33</w:t>
            </w:r>
          </w:p>
        </w:tc>
        <w:tc>
          <w:tcPr>
            <w:tcW w:w="807" w:type="dxa"/>
            <w:shd w:val="clear" w:color="auto" w:fill="auto"/>
            <w:vAlign w:val="bottom"/>
          </w:tcPr>
          <w:p w:rsidR="00EA01CF" w:rsidRPr="00EA01CF" w:rsidRDefault="00EA01CF" w:rsidP="00D600BE">
            <w:pPr>
              <w:ind w:left="47"/>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23</w:t>
            </w:r>
          </w:p>
        </w:tc>
      </w:tr>
      <w:tr w:rsidR="00D600BE" w:rsidRPr="00EA01CF" w:rsidTr="00D600BE">
        <w:trPr>
          <w:trHeight w:val="383"/>
        </w:trPr>
        <w:tc>
          <w:tcPr>
            <w:tcW w:w="1838" w:type="dxa"/>
            <w:shd w:val="clear" w:color="auto" w:fill="auto"/>
            <w:noWrap/>
            <w:vAlign w:val="center"/>
            <w:hideMark/>
          </w:tcPr>
          <w:p w:rsidR="00EA01CF" w:rsidRPr="00EA01CF" w:rsidRDefault="00EA01CF" w:rsidP="00D600BE">
            <w:pPr>
              <w:ind w:left="30"/>
              <w:jc w:val="center"/>
              <w:rPr>
                <w:rFonts w:ascii="Garamond" w:eastAsia="Calibri" w:hAnsi="Garamond" w:cs="Times New Roman"/>
                <w:sz w:val="24"/>
                <w:szCs w:val="24"/>
              </w:rPr>
            </w:pPr>
            <w:r w:rsidRPr="00EA01CF">
              <w:rPr>
                <w:rFonts w:ascii="Garamond" w:eastAsia="Calibri" w:hAnsi="Garamond" w:cs="Times New Roman"/>
                <w:sz w:val="24"/>
                <w:szCs w:val="24"/>
              </w:rPr>
              <w:lastRenderedPageBreak/>
              <w:t>CRNA GORA</w:t>
            </w:r>
          </w:p>
        </w:tc>
        <w:tc>
          <w:tcPr>
            <w:tcW w:w="978" w:type="dxa"/>
            <w:shd w:val="clear" w:color="auto" w:fill="auto"/>
            <w:vAlign w:val="center"/>
          </w:tcPr>
          <w:p w:rsidR="00EA01CF" w:rsidRPr="00EA01CF" w:rsidRDefault="00EA01CF" w:rsidP="00D600BE">
            <w:pPr>
              <w:jc w:val="center"/>
              <w:rPr>
                <w:rFonts w:ascii="Garamond" w:eastAsia="Calibri" w:hAnsi="Garamond" w:cs="Times New Roman"/>
                <w:sz w:val="24"/>
                <w:szCs w:val="24"/>
              </w:rPr>
            </w:pPr>
            <w:r w:rsidRPr="00EA01CF">
              <w:rPr>
                <w:rFonts w:ascii="Garamond" w:eastAsia="Calibri" w:hAnsi="Garamond" w:cs="Calibri"/>
                <w:sz w:val="24"/>
                <w:szCs w:val="24"/>
              </w:rPr>
              <w:t>11.375</w:t>
            </w:r>
          </w:p>
        </w:tc>
        <w:tc>
          <w:tcPr>
            <w:tcW w:w="886" w:type="dxa"/>
            <w:shd w:val="clear" w:color="auto" w:fill="auto"/>
            <w:vAlign w:val="center"/>
          </w:tcPr>
          <w:p w:rsidR="00EA01CF" w:rsidRPr="00EA01CF" w:rsidRDefault="00EA01CF" w:rsidP="00D600BE">
            <w:pPr>
              <w:ind w:left="52"/>
              <w:jc w:val="center"/>
              <w:rPr>
                <w:rFonts w:ascii="Garamond" w:eastAsia="Calibri" w:hAnsi="Garamond" w:cs="Times New Roman"/>
                <w:sz w:val="24"/>
                <w:szCs w:val="24"/>
              </w:rPr>
            </w:pPr>
            <w:r w:rsidRPr="00EA01CF">
              <w:rPr>
                <w:rFonts w:ascii="Garamond" w:eastAsia="Calibri" w:hAnsi="Garamond" w:cs="Calibri"/>
                <w:sz w:val="24"/>
                <w:szCs w:val="24"/>
              </w:rPr>
              <w:t>6.818</w:t>
            </w:r>
          </w:p>
        </w:tc>
        <w:tc>
          <w:tcPr>
            <w:tcW w:w="1084" w:type="dxa"/>
            <w:shd w:val="clear" w:color="auto" w:fill="auto"/>
            <w:vAlign w:val="center"/>
          </w:tcPr>
          <w:p w:rsidR="00EA01CF" w:rsidRPr="00EA01CF" w:rsidRDefault="00EA01CF" w:rsidP="00D600BE">
            <w:pPr>
              <w:ind w:left="100"/>
              <w:jc w:val="center"/>
              <w:rPr>
                <w:rFonts w:ascii="Garamond" w:eastAsia="Calibri" w:hAnsi="Garamond" w:cs="Times New Roman"/>
                <w:sz w:val="24"/>
                <w:szCs w:val="24"/>
              </w:rPr>
            </w:pPr>
            <w:r w:rsidRPr="00EA01CF">
              <w:rPr>
                <w:rFonts w:ascii="Garamond" w:eastAsia="Calibri" w:hAnsi="Garamond" w:cs="Calibri"/>
                <w:sz w:val="24"/>
                <w:szCs w:val="24"/>
              </w:rPr>
              <w:t>9.323</w:t>
            </w:r>
          </w:p>
        </w:tc>
        <w:tc>
          <w:tcPr>
            <w:tcW w:w="838" w:type="dxa"/>
            <w:shd w:val="clear" w:color="auto" w:fill="auto"/>
            <w:vAlign w:val="center"/>
          </w:tcPr>
          <w:p w:rsidR="00EA01CF" w:rsidRPr="00EA01CF" w:rsidRDefault="00EA01CF" w:rsidP="00D600BE">
            <w:pPr>
              <w:ind w:left="42"/>
              <w:jc w:val="center"/>
              <w:rPr>
                <w:rFonts w:ascii="Garamond" w:eastAsia="Calibri" w:hAnsi="Garamond" w:cs="Times New Roman"/>
                <w:sz w:val="24"/>
                <w:szCs w:val="24"/>
              </w:rPr>
            </w:pPr>
            <w:r w:rsidRPr="00EA01CF">
              <w:rPr>
                <w:rFonts w:ascii="Garamond" w:eastAsia="Calibri" w:hAnsi="Garamond" w:cs="Calibri"/>
                <w:sz w:val="24"/>
                <w:szCs w:val="24"/>
              </w:rPr>
              <w:t>5.874</w:t>
            </w:r>
          </w:p>
        </w:tc>
        <w:tc>
          <w:tcPr>
            <w:tcW w:w="1047" w:type="dxa"/>
            <w:shd w:val="clear" w:color="auto" w:fill="auto"/>
            <w:vAlign w:val="center"/>
          </w:tcPr>
          <w:p w:rsidR="00EA01CF" w:rsidRPr="00EA01CF" w:rsidRDefault="00EA01CF" w:rsidP="00D600BE">
            <w:pPr>
              <w:ind w:left="63"/>
              <w:jc w:val="center"/>
              <w:rPr>
                <w:rFonts w:ascii="Garamond" w:eastAsia="Calibri" w:hAnsi="Garamond" w:cs="Times New Roman"/>
                <w:sz w:val="24"/>
                <w:szCs w:val="24"/>
              </w:rPr>
            </w:pPr>
            <w:r w:rsidRPr="00EA01CF">
              <w:rPr>
                <w:rFonts w:ascii="Garamond" w:eastAsia="Calibri" w:hAnsi="Garamond" w:cs="Calibri"/>
                <w:sz w:val="24"/>
                <w:szCs w:val="24"/>
              </w:rPr>
              <w:t>8.180</w:t>
            </w:r>
          </w:p>
        </w:tc>
        <w:tc>
          <w:tcPr>
            <w:tcW w:w="835" w:type="dxa"/>
            <w:shd w:val="clear" w:color="auto" w:fill="auto"/>
            <w:vAlign w:val="center"/>
          </w:tcPr>
          <w:p w:rsidR="00EA01CF" w:rsidRPr="00EA01CF" w:rsidRDefault="00EA01CF" w:rsidP="00D600BE">
            <w:pPr>
              <w:ind w:left="77"/>
              <w:jc w:val="center"/>
              <w:rPr>
                <w:rFonts w:ascii="Garamond" w:eastAsia="Calibri" w:hAnsi="Garamond" w:cs="Times New Roman"/>
                <w:sz w:val="24"/>
                <w:szCs w:val="24"/>
              </w:rPr>
            </w:pPr>
            <w:r w:rsidRPr="00EA01CF">
              <w:rPr>
                <w:rFonts w:ascii="Garamond" w:eastAsia="Calibri" w:hAnsi="Garamond" w:cs="Calibri"/>
                <w:sz w:val="24"/>
                <w:szCs w:val="24"/>
              </w:rPr>
              <w:t>5.062</w:t>
            </w:r>
          </w:p>
        </w:tc>
        <w:tc>
          <w:tcPr>
            <w:tcW w:w="1011" w:type="dxa"/>
            <w:shd w:val="clear" w:color="auto" w:fill="auto"/>
            <w:vAlign w:val="center"/>
          </w:tcPr>
          <w:p w:rsidR="00EA01CF" w:rsidRPr="00EA01CF" w:rsidRDefault="00EA01CF" w:rsidP="00D600BE">
            <w:pPr>
              <w:ind w:left="146"/>
              <w:jc w:val="center"/>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7.262</w:t>
            </w:r>
          </w:p>
        </w:tc>
        <w:tc>
          <w:tcPr>
            <w:tcW w:w="807" w:type="dxa"/>
            <w:shd w:val="clear" w:color="auto" w:fill="auto"/>
            <w:vAlign w:val="center"/>
          </w:tcPr>
          <w:p w:rsidR="00EA01CF" w:rsidRPr="00EA01CF" w:rsidRDefault="00EA01CF" w:rsidP="00D600BE">
            <w:pPr>
              <w:ind w:left="47"/>
              <w:jc w:val="center"/>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4.522</w:t>
            </w:r>
          </w:p>
        </w:tc>
      </w:tr>
      <w:tr w:rsidR="00EA01CF" w:rsidRPr="00EA01CF" w:rsidTr="00D600BE">
        <w:trPr>
          <w:trHeight w:val="360"/>
        </w:trPr>
        <w:tc>
          <w:tcPr>
            <w:tcW w:w="9324" w:type="dxa"/>
            <w:gridSpan w:val="9"/>
            <w:shd w:val="clear" w:color="auto" w:fill="auto"/>
            <w:noWrap/>
          </w:tcPr>
          <w:p w:rsidR="00EA01CF" w:rsidRPr="00EA01CF" w:rsidRDefault="00EA01CF" w:rsidP="00D716C0">
            <w:pPr>
              <w:ind w:left="284"/>
              <w:rPr>
                <w:rFonts w:ascii="Garamond" w:eastAsia="Calibri" w:hAnsi="Garamond" w:cs="Calibri"/>
                <w:b/>
                <w:bCs/>
                <w:i/>
                <w:iCs/>
                <w:color w:val="000000"/>
                <w:sz w:val="24"/>
                <w:szCs w:val="24"/>
              </w:rPr>
            </w:pPr>
            <w:r w:rsidRPr="00EA01CF">
              <w:rPr>
                <w:rFonts w:ascii="Garamond" w:eastAsia="Calibri" w:hAnsi="Garamond" w:cs="Calibri"/>
                <w:b/>
                <w:bCs/>
                <w:i/>
                <w:iCs/>
                <w:color w:val="000000"/>
                <w:sz w:val="24"/>
                <w:szCs w:val="24"/>
              </w:rPr>
              <w:t>Izvor: Zavod za zapošljavanje Crne Gore</w:t>
            </w:r>
          </w:p>
        </w:tc>
      </w:tr>
    </w:tbl>
    <w:p w:rsidR="0007067C" w:rsidRDefault="0007067C" w:rsidP="00D716C0">
      <w:pPr>
        <w:spacing w:after="0" w:line="240" w:lineRule="auto"/>
        <w:ind w:left="284" w:firstLine="708"/>
        <w:jc w:val="both"/>
        <w:rPr>
          <w:rFonts w:ascii="Garamond" w:eastAsia="Calibri" w:hAnsi="Garamond" w:cs="Times New Roman"/>
          <w:i/>
          <w:iCs/>
          <w:sz w:val="26"/>
          <w:szCs w:val="26"/>
        </w:rPr>
      </w:pPr>
    </w:p>
    <w:p w:rsidR="00957524" w:rsidRPr="005532DA" w:rsidRDefault="00527899" w:rsidP="00F648D2">
      <w:pPr>
        <w:spacing w:after="0" w:line="240" w:lineRule="auto"/>
        <w:jc w:val="both"/>
        <w:rPr>
          <w:rFonts w:ascii="Garamond" w:eastAsia="Calibri" w:hAnsi="Garamond" w:cs="Times New Roman"/>
          <w:b/>
          <w:sz w:val="28"/>
          <w:szCs w:val="28"/>
        </w:rPr>
      </w:pPr>
      <w:r>
        <w:rPr>
          <w:rFonts w:ascii="Garamond" w:eastAsia="Calibri" w:hAnsi="Garamond" w:cs="Times New Roman"/>
          <w:sz w:val="28"/>
          <w:szCs w:val="28"/>
        </w:rPr>
        <w:tab/>
        <w:t>Učešće broja nezaposlenih s</w:t>
      </w:r>
      <w:r w:rsidR="00180B37" w:rsidRPr="00957524">
        <w:rPr>
          <w:rFonts w:ascii="Garamond" w:eastAsia="Calibri" w:hAnsi="Garamond" w:cs="Times New Roman"/>
          <w:sz w:val="28"/>
          <w:szCs w:val="28"/>
        </w:rPr>
        <w:t xml:space="preserve"> visokim obrazovanjem u ukupnom broju nezaposlenih dostig</w:t>
      </w:r>
      <w:r w:rsidR="00C904D0">
        <w:rPr>
          <w:rFonts w:ascii="Garamond" w:eastAsia="Calibri" w:hAnsi="Garamond" w:cs="Times New Roman"/>
          <w:sz w:val="28"/>
          <w:szCs w:val="28"/>
        </w:rPr>
        <w:t>l</w:t>
      </w:r>
      <w:r w:rsidR="00180B37" w:rsidRPr="00957524">
        <w:rPr>
          <w:rFonts w:ascii="Garamond" w:eastAsia="Calibri" w:hAnsi="Garamond" w:cs="Times New Roman"/>
          <w:sz w:val="28"/>
          <w:szCs w:val="28"/>
        </w:rPr>
        <w:t xml:space="preserve">o </w:t>
      </w:r>
      <w:r w:rsidR="00C904D0" w:rsidRPr="00957524">
        <w:rPr>
          <w:rFonts w:ascii="Garamond" w:eastAsia="Calibri" w:hAnsi="Garamond" w:cs="Times New Roman"/>
          <w:sz w:val="28"/>
          <w:szCs w:val="28"/>
        </w:rPr>
        <w:t xml:space="preserve">je </w:t>
      </w:r>
      <w:r w:rsidR="00180B37" w:rsidRPr="00957524">
        <w:rPr>
          <w:rFonts w:ascii="Garamond" w:eastAsia="Calibri" w:hAnsi="Garamond" w:cs="Times New Roman"/>
          <w:sz w:val="28"/>
          <w:szCs w:val="28"/>
        </w:rPr>
        <w:t>skoro 1/5 u 2016. godini. Nakon toga se smanj</w:t>
      </w:r>
      <w:r w:rsidR="00EB07EF">
        <w:rPr>
          <w:rFonts w:ascii="Garamond" w:eastAsia="Calibri" w:hAnsi="Garamond" w:cs="Times New Roman"/>
          <w:sz w:val="28"/>
          <w:szCs w:val="28"/>
        </w:rPr>
        <w:t>ilo</w:t>
      </w:r>
      <w:r w:rsidR="002468A2">
        <w:rPr>
          <w:rFonts w:ascii="Garamond" w:eastAsia="Calibri" w:hAnsi="Garamond" w:cs="Times New Roman"/>
          <w:sz w:val="28"/>
          <w:szCs w:val="28"/>
        </w:rPr>
        <w:t>,</w:t>
      </w:r>
      <w:r w:rsidR="00180B37" w:rsidRPr="00957524">
        <w:rPr>
          <w:rFonts w:ascii="Garamond" w:eastAsia="Calibri" w:hAnsi="Garamond" w:cs="Times New Roman"/>
          <w:sz w:val="28"/>
          <w:szCs w:val="28"/>
        </w:rPr>
        <w:t xml:space="preserve"> ali je još izrazito visok</w:t>
      </w:r>
      <w:r w:rsidR="00EB07EF">
        <w:rPr>
          <w:rFonts w:ascii="Garamond" w:eastAsia="Calibri" w:hAnsi="Garamond" w:cs="Times New Roman"/>
          <w:sz w:val="28"/>
          <w:szCs w:val="28"/>
        </w:rPr>
        <w:t>o</w:t>
      </w:r>
      <w:r w:rsidR="00180B37" w:rsidRPr="00957524">
        <w:rPr>
          <w:rFonts w:ascii="Garamond" w:eastAsia="Calibri" w:hAnsi="Garamond" w:cs="Times New Roman"/>
          <w:sz w:val="28"/>
          <w:szCs w:val="28"/>
        </w:rPr>
        <w:t xml:space="preserve"> (iznad 18</w:t>
      </w:r>
      <w:r w:rsidR="0004207E" w:rsidRPr="00957524">
        <w:rPr>
          <w:rFonts w:ascii="Garamond" w:eastAsia="Calibri" w:hAnsi="Garamond" w:cs="Times New Roman"/>
          <w:sz w:val="28"/>
          <w:szCs w:val="28"/>
        </w:rPr>
        <w:t>%</w:t>
      </w:r>
      <w:r w:rsidR="00B447D1">
        <w:rPr>
          <w:rFonts w:ascii="Garamond" w:eastAsia="Calibri" w:hAnsi="Garamond" w:cs="Times New Roman"/>
          <w:sz w:val="28"/>
          <w:szCs w:val="28"/>
        </w:rPr>
        <w:t xml:space="preserve"> u 2018</w:t>
      </w:r>
      <w:r w:rsidR="0004207E" w:rsidRPr="00957524">
        <w:rPr>
          <w:rFonts w:ascii="Garamond" w:eastAsia="Calibri" w:hAnsi="Garamond" w:cs="Times New Roman"/>
          <w:sz w:val="28"/>
          <w:szCs w:val="28"/>
        </w:rPr>
        <w:t>)</w:t>
      </w:r>
      <w:r w:rsidR="00180B37" w:rsidRPr="00957524">
        <w:rPr>
          <w:rFonts w:ascii="Garamond" w:eastAsia="Calibri" w:hAnsi="Garamond" w:cs="Times New Roman"/>
          <w:sz w:val="28"/>
          <w:szCs w:val="28"/>
        </w:rPr>
        <w:t xml:space="preserve">. </w:t>
      </w:r>
      <w:r w:rsidR="00957524" w:rsidRPr="005532DA">
        <w:rPr>
          <w:rFonts w:ascii="Garamond" w:eastAsia="Calibri" w:hAnsi="Garamond" w:cs="Times New Roman"/>
          <w:b/>
          <w:sz w:val="28"/>
          <w:szCs w:val="28"/>
        </w:rPr>
        <w:t>Intenzivno povećanje broj</w:t>
      </w:r>
      <w:r w:rsidR="00EB07EF" w:rsidRPr="005532DA">
        <w:rPr>
          <w:rFonts w:ascii="Garamond" w:eastAsia="Calibri" w:hAnsi="Garamond" w:cs="Times New Roman"/>
          <w:b/>
          <w:sz w:val="28"/>
          <w:szCs w:val="28"/>
        </w:rPr>
        <w:t>a</w:t>
      </w:r>
      <w:r w:rsidR="00957524" w:rsidRPr="005532DA">
        <w:rPr>
          <w:rFonts w:ascii="Garamond" w:eastAsia="Calibri" w:hAnsi="Garamond" w:cs="Times New Roman"/>
          <w:b/>
          <w:sz w:val="28"/>
          <w:szCs w:val="28"/>
        </w:rPr>
        <w:t xml:space="preserve"> koji završavaju visoko obrazovanje je povoljno sa stanovišta dostizanja učešća od 40% sa visokim obrazovanjem, ali </w:t>
      </w:r>
      <w:r w:rsidR="00B64440" w:rsidRPr="005532DA">
        <w:rPr>
          <w:rFonts w:ascii="Garamond" w:eastAsia="Calibri" w:hAnsi="Garamond" w:cs="Times New Roman"/>
          <w:b/>
          <w:sz w:val="28"/>
          <w:szCs w:val="28"/>
        </w:rPr>
        <w:t xml:space="preserve">je </w:t>
      </w:r>
      <w:r w:rsidR="00957524" w:rsidRPr="005532DA">
        <w:rPr>
          <w:rFonts w:ascii="Garamond" w:eastAsia="Calibri" w:hAnsi="Garamond" w:cs="Times New Roman"/>
          <w:b/>
          <w:sz w:val="28"/>
          <w:szCs w:val="28"/>
        </w:rPr>
        <w:t xml:space="preserve">očigledno </w:t>
      </w:r>
      <w:r w:rsidR="00B64440" w:rsidRPr="005532DA">
        <w:rPr>
          <w:rFonts w:ascii="Garamond" w:eastAsia="Calibri" w:hAnsi="Garamond" w:cs="Times New Roman"/>
          <w:b/>
          <w:sz w:val="28"/>
          <w:szCs w:val="28"/>
        </w:rPr>
        <w:t xml:space="preserve">da </w:t>
      </w:r>
      <w:r w:rsidR="00957524" w:rsidRPr="005532DA">
        <w:rPr>
          <w:rFonts w:ascii="Garamond" w:eastAsia="Calibri" w:hAnsi="Garamond" w:cs="Times New Roman"/>
          <w:b/>
          <w:sz w:val="28"/>
          <w:szCs w:val="28"/>
        </w:rPr>
        <w:t xml:space="preserve">tržište rada to ne može apsorbovati.  </w:t>
      </w:r>
    </w:p>
    <w:p w:rsidR="00D21EC7" w:rsidRDefault="00180B37" w:rsidP="00957524">
      <w:pPr>
        <w:spacing w:after="0" w:line="240" w:lineRule="auto"/>
        <w:ind w:firstLine="708"/>
        <w:jc w:val="both"/>
        <w:rPr>
          <w:rFonts w:ascii="Garamond" w:hAnsi="Garamond" w:cs="Arial"/>
          <w:sz w:val="28"/>
          <w:szCs w:val="28"/>
          <w:shd w:val="clear" w:color="auto" w:fill="FFFFFF" w:themeFill="background1"/>
        </w:rPr>
      </w:pPr>
      <w:r w:rsidRPr="00236336">
        <w:rPr>
          <w:rFonts w:ascii="Garamond" w:eastAsia="Calibri" w:hAnsi="Garamond" w:cs="Times New Roman"/>
          <w:i/>
          <w:iCs/>
          <w:sz w:val="28"/>
          <w:szCs w:val="28"/>
        </w:rPr>
        <w:t>Uporedni podaci za zemlje OECD-a</w:t>
      </w:r>
      <w:r w:rsidRPr="00957524">
        <w:rPr>
          <w:rFonts w:ascii="Garamond" w:eastAsia="Calibri" w:hAnsi="Garamond" w:cs="Times New Roman"/>
          <w:sz w:val="28"/>
          <w:szCs w:val="28"/>
        </w:rPr>
        <w:t xml:space="preserve"> pokazuju da se </w:t>
      </w:r>
      <w:r w:rsidR="002468A2">
        <w:rPr>
          <w:rFonts w:ascii="Garamond" w:hAnsi="Garamond" w:cs="Arial"/>
          <w:sz w:val="28"/>
          <w:szCs w:val="28"/>
          <w:shd w:val="clear" w:color="auto" w:fill="FFFFFF" w:themeFill="background1"/>
        </w:rPr>
        <w:t>udi</w:t>
      </w:r>
      <w:r w:rsidRPr="00957524">
        <w:rPr>
          <w:rFonts w:ascii="Garamond" w:hAnsi="Garamond" w:cs="Arial"/>
          <w:sz w:val="28"/>
          <w:szCs w:val="28"/>
          <w:shd w:val="clear" w:color="auto" w:fill="FFFFFF" w:themeFill="background1"/>
        </w:rPr>
        <w:t xml:space="preserve">o odraslih sa tercijarnim obrazovanjem u </w:t>
      </w:r>
      <w:r w:rsidR="00C904D0">
        <w:rPr>
          <w:rFonts w:ascii="Garamond" w:hAnsi="Garamond" w:cs="Arial"/>
          <w:sz w:val="28"/>
          <w:szCs w:val="28"/>
          <w:shd w:val="clear" w:color="auto" w:fill="FFFFFF" w:themeFill="background1"/>
        </w:rPr>
        <w:t xml:space="preserve">ovim </w:t>
      </w:r>
      <w:r w:rsidRPr="00957524">
        <w:rPr>
          <w:rFonts w:ascii="Garamond" w:hAnsi="Garamond" w:cs="Arial"/>
          <w:sz w:val="28"/>
          <w:szCs w:val="28"/>
          <w:shd w:val="clear" w:color="auto" w:fill="FFFFFF" w:themeFill="background1"/>
        </w:rPr>
        <w:t>zemljama skoro udvostručio u posl</w:t>
      </w:r>
      <w:r w:rsidR="00834EE3">
        <w:rPr>
          <w:rFonts w:ascii="Garamond" w:hAnsi="Garamond" w:cs="Arial"/>
          <w:sz w:val="28"/>
          <w:szCs w:val="28"/>
          <w:shd w:val="clear" w:color="auto" w:fill="FFFFFF" w:themeFill="background1"/>
        </w:rPr>
        <w:t>j</w:t>
      </w:r>
      <w:r w:rsidRPr="00957524">
        <w:rPr>
          <w:rFonts w:ascii="Garamond" w:hAnsi="Garamond" w:cs="Arial"/>
          <w:sz w:val="28"/>
          <w:szCs w:val="28"/>
          <w:shd w:val="clear" w:color="auto" w:fill="FFFFFF" w:themeFill="background1"/>
        </w:rPr>
        <w:t>ednje dvije decenije</w:t>
      </w:r>
      <w:r w:rsidR="00D21EC7" w:rsidRPr="00957524">
        <w:rPr>
          <w:rStyle w:val="FootnoteReference"/>
          <w:rFonts w:ascii="Garamond" w:hAnsi="Garamond" w:cs="Arial"/>
          <w:sz w:val="28"/>
          <w:szCs w:val="28"/>
          <w:shd w:val="clear" w:color="auto" w:fill="FFFFFF" w:themeFill="background1"/>
        </w:rPr>
        <w:footnoteReference w:id="18"/>
      </w:r>
      <w:r w:rsidR="0004207E" w:rsidRPr="00957524">
        <w:rPr>
          <w:rFonts w:ascii="Garamond" w:hAnsi="Garamond" w:cs="Arial"/>
          <w:sz w:val="28"/>
          <w:szCs w:val="28"/>
          <w:shd w:val="clear" w:color="auto" w:fill="FFFFFF" w:themeFill="background1"/>
        </w:rPr>
        <w:t>.</w:t>
      </w:r>
      <w:r w:rsidRPr="00957524">
        <w:rPr>
          <w:rFonts w:ascii="Garamond" w:hAnsi="Garamond" w:cs="Arial"/>
          <w:sz w:val="28"/>
          <w:szCs w:val="28"/>
          <w:shd w:val="clear" w:color="auto" w:fill="FFFFFF" w:themeFill="background1"/>
        </w:rPr>
        <w:t xml:space="preserve"> </w:t>
      </w:r>
      <w:r w:rsidR="00D21EC7" w:rsidRPr="00957524">
        <w:rPr>
          <w:rFonts w:ascii="Garamond" w:hAnsi="Garamond" w:cs="Arial"/>
          <w:sz w:val="28"/>
          <w:szCs w:val="28"/>
          <w:shd w:val="clear" w:color="auto" w:fill="FFFFFF" w:themeFill="background1"/>
        </w:rPr>
        <w:t>T</w:t>
      </w:r>
      <w:r w:rsidRPr="00957524">
        <w:rPr>
          <w:rFonts w:ascii="Garamond" w:hAnsi="Garamond" w:cs="Arial"/>
          <w:sz w:val="28"/>
          <w:szCs w:val="28"/>
          <w:shd w:val="clear" w:color="auto" w:fill="FFFFFF" w:themeFill="background1"/>
        </w:rPr>
        <w:t xml:space="preserve">ržište rada </w:t>
      </w:r>
      <w:r w:rsidR="00D21EC7" w:rsidRPr="00957524">
        <w:rPr>
          <w:rFonts w:ascii="Garamond" w:hAnsi="Garamond" w:cs="Arial"/>
          <w:sz w:val="28"/>
          <w:szCs w:val="28"/>
          <w:shd w:val="clear" w:color="auto" w:fill="FFFFFF" w:themeFill="background1"/>
        </w:rPr>
        <w:t xml:space="preserve">ne može </w:t>
      </w:r>
      <w:r w:rsidR="00834EE3">
        <w:rPr>
          <w:rFonts w:ascii="Garamond" w:hAnsi="Garamond" w:cs="Arial"/>
          <w:sz w:val="28"/>
          <w:szCs w:val="28"/>
          <w:shd w:val="clear" w:color="auto" w:fill="FFFFFF" w:themeFill="background1"/>
        </w:rPr>
        <w:t>apsorbovati</w:t>
      </w:r>
      <w:r w:rsidRPr="00957524">
        <w:rPr>
          <w:rFonts w:ascii="Garamond" w:hAnsi="Garamond" w:cs="Arial"/>
          <w:sz w:val="28"/>
          <w:szCs w:val="28"/>
          <w:shd w:val="clear" w:color="auto" w:fill="FFFFFF" w:themeFill="background1"/>
        </w:rPr>
        <w:t xml:space="preserve"> </w:t>
      </w:r>
      <w:r w:rsidR="00D21EC7" w:rsidRPr="00957524">
        <w:rPr>
          <w:rFonts w:ascii="Garamond" w:hAnsi="Garamond" w:cs="Arial"/>
          <w:sz w:val="28"/>
          <w:szCs w:val="28"/>
          <w:shd w:val="clear" w:color="auto" w:fill="FFFFFF" w:themeFill="background1"/>
        </w:rPr>
        <w:t>tako</w:t>
      </w:r>
      <w:r w:rsidRPr="00957524">
        <w:rPr>
          <w:rFonts w:ascii="Garamond" w:hAnsi="Garamond" w:cs="Arial"/>
          <w:sz w:val="28"/>
          <w:szCs w:val="28"/>
          <w:shd w:val="clear" w:color="auto" w:fill="FFFFFF" w:themeFill="background1"/>
        </w:rPr>
        <w:t xml:space="preserve"> rastu</w:t>
      </w:r>
      <w:r w:rsidR="00B64440">
        <w:rPr>
          <w:rFonts w:ascii="Garamond" w:hAnsi="Garamond" w:cs="Arial"/>
          <w:sz w:val="28"/>
          <w:szCs w:val="28"/>
          <w:shd w:val="clear" w:color="auto" w:fill="FFFFFF" w:themeFill="background1"/>
        </w:rPr>
        <w:t>ć</w:t>
      </w:r>
      <w:r w:rsidRPr="00957524">
        <w:rPr>
          <w:rFonts w:ascii="Garamond" w:hAnsi="Garamond" w:cs="Arial"/>
          <w:sz w:val="28"/>
          <w:szCs w:val="28"/>
          <w:shd w:val="clear" w:color="auto" w:fill="FFFFFF" w:themeFill="background1"/>
        </w:rPr>
        <w:t>u ponudu</w:t>
      </w:r>
      <w:r w:rsidR="00D21EC7" w:rsidRPr="00957524">
        <w:rPr>
          <w:rFonts w:ascii="Garamond" w:hAnsi="Garamond" w:cs="Arial"/>
          <w:sz w:val="28"/>
          <w:szCs w:val="28"/>
          <w:shd w:val="clear" w:color="auto" w:fill="FFFFFF" w:themeFill="background1"/>
        </w:rPr>
        <w:t xml:space="preserve"> pa </w:t>
      </w:r>
      <w:r w:rsidR="00236336">
        <w:rPr>
          <w:rFonts w:ascii="Garamond" w:hAnsi="Garamond" w:cs="Arial"/>
          <w:sz w:val="28"/>
          <w:szCs w:val="28"/>
          <w:shd w:val="clear" w:color="auto" w:fill="FFFFFF" w:themeFill="background1"/>
        </w:rPr>
        <w:t>se</w:t>
      </w:r>
      <w:r w:rsidR="00D21EC7" w:rsidRPr="00957524">
        <w:rPr>
          <w:rFonts w:ascii="Garamond" w:hAnsi="Garamond" w:cs="Arial"/>
          <w:sz w:val="28"/>
          <w:szCs w:val="28"/>
          <w:shd w:val="clear" w:color="auto" w:fill="FFFFFF" w:themeFill="background1"/>
        </w:rPr>
        <w:t xml:space="preserve"> </w:t>
      </w:r>
      <w:r w:rsidRPr="00957524">
        <w:rPr>
          <w:rFonts w:ascii="Garamond" w:hAnsi="Garamond" w:cs="Arial"/>
          <w:sz w:val="28"/>
          <w:szCs w:val="28"/>
          <w:shd w:val="clear" w:color="auto" w:fill="FFFFFF" w:themeFill="background1"/>
        </w:rPr>
        <w:t xml:space="preserve">broj nezaposlenih </w:t>
      </w:r>
      <w:r w:rsidR="00D21EC7" w:rsidRPr="00957524">
        <w:rPr>
          <w:rFonts w:ascii="Garamond" w:hAnsi="Garamond" w:cs="Arial"/>
          <w:sz w:val="28"/>
          <w:szCs w:val="28"/>
          <w:shd w:val="clear" w:color="auto" w:fill="FFFFFF" w:themeFill="background1"/>
        </w:rPr>
        <w:t xml:space="preserve">sa </w:t>
      </w:r>
      <w:r w:rsidRPr="00957524">
        <w:rPr>
          <w:rFonts w:ascii="Garamond" w:hAnsi="Garamond" w:cs="Arial"/>
          <w:sz w:val="28"/>
          <w:szCs w:val="28"/>
          <w:shd w:val="clear" w:color="auto" w:fill="FFFFFF" w:themeFill="background1"/>
        </w:rPr>
        <w:t>tercijarn</w:t>
      </w:r>
      <w:r w:rsidR="00D21EC7" w:rsidRPr="00957524">
        <w:rPr>
          <w:rFonts w:ascii="Garamond" w:hAnsi="Garamond" w:cs="Arial"/>
          <w:sz w:val="28"/>
          <w:szCs w:val="28"/>
          <w:shd w:val="clear" w:color="auto" w:fill="FFFFFF" w:themeFill="background1"/>
        </w:rPr>
        <w:t>im</w:t>
      </w:r>
      <w:r w:rsidRPr="00957524">
        <w:rPr>
          <w:rFonts w:ascii="Garamond" w:hAnsi="Garamond" w:cs="Arial"/>
          <w:sz w:val="28"/>
          <w:szCs w:val="28"/>
          <w:shd w:val="clear" w:color="auto" w:fill="FFFFFF" w:themeFill="background1"/>
        </w:rPr>
        <w:t xml:space="preserve"> obrazovan</w:t>
      </w:r>
      <w:r w:rsidR="00D21EC7" w:rsidRPr="00957524">
        <w:rPr>
          <w:rFonts w:ascii="Garamond" w:hAnsi="Garamond" w:cs="Arial"/>
          <w:sz w:val="28"/>
          <w:szCs w:val="28"/>
          <w:shd w:val="clear" w:color="auto" w:fill="FFFFFF" w:themeFill="background1"/>
        </w:rPr>
        <w:t>jem</w:t>
      </w:r>
      <w:r w:rsidRPr="00957524">
        <w:rPr>
          <w:rFonts w:ascii="Garamond" w:hAnsi="Garamond" w:cs="Arial"/>
          <w:sz w:val="28"/>
          <w:szCs w:val="28"/>
          <w:shd w:val="clear" w:color="auto" w:fill="FFFFFF" w:themeFill="background1"/>
        </w:rPr>
        <w:t xml:space="preserve"> pove</w:t>
      </w:r>
      <w:r w:rsidR="00B64440">
        <w:rPr>
          <w:rFonts w:ascii="Garamond" w:hAnsi="Garamond" w:cs="Arial"/>
          <w:sz w:val="28"/>
          <w:szCs w:val="28"/>
          <w:shd w:val="clear" w:color="auto" w:fill="FFFFFF" w:themeFill="background1"/>
        </w:rPr>
        <w:t>ć</w:t>
      </w:r>
      <w:r w:rsidR="00B447D1">
        <w:rPr>
          <w:rFonts w:ascii="Garamond" w:hAnsi="Garamond" w:cs="Arial"/>
          <w:sz w:val="28"/>
          <w:szCs w:val="28"/>
          <w:shd w:val="clear" w:color="auto" w:fill="FFFFFF" w:themeFill="background1"/>
        </w:rPr>
        <w:t>ava duži niz godina.</w:t>
      </w:r>
      <w:r w:rsidR="00D21EC7" w:rsidRPr="00957524">
        <w:rPr>
          <w:rFonts w:ascii="Garamond" w:hAnsi="Garamond" w:cs="Arial"/>
          <w:sz w:val="28"/>
          <w:szCs w:val="28"/>
          <w:shd w:val="clear" w:color="auto" w:fill="FFFFFF" w:themeFill="background1"/>
        </w:rPr>
        <w:t xml:space="preserve"> On</w:t>
      </w:r>
      <w:r w:rsidR="00EB07EF">
        <w:rPr>
          <w:rFonts w:ascii="Garamond" w:hAnsi="Garamond" w:cs="Arial"/>
          <w:sz w:val="28"/>
          <w:szCs w:val="28"/>
          <w:shd w:val="clear" w:color="auto" w:fill="FFFFFF" w:themeFill="background1"/>
        </w:rPr>
        <w:t>o</w:t>
      </w:r>
      <w:r w:rsidR="00D21EC7" w:rsidRPr="00957524">
        <w:rPr>
          <w:rFonts w:ascii="Garamond" w:hAnsi="Garamond" w:cs="Arial"/>
          <w:sz w:val="28"/>
          <w:szCs w:val="28"/>
          <w:shd w:val="clear" w:color="auto" w:fill="FFFFFF" w:themeFill="background1"/>
        </w:rPr>
        <w:t xml:space="preserve"> je najveć</w:t>
      </w:r>
      <w:r w:rsidR="00B64440">
        <w:rPr>
          <w:rFonts w:ascii="Garamond" w:hAnsi="Garamond" w:cs="Arial"/>
          <w:sz w:val="28"/>
          <w:szCs w:val="28"/>
          <w:shd w:val="clear" w:color="auto" w:fill="FFFFFF" w:themeFill="background1"/>
        </w:rPr>
        <w:t>e</w:t>
      </w:r>
      <w:r w:rsidR="00D21EC7" w:rsidRPr="00957524">
        <w:rPr>
          <w:rFonts w:ascii="Garamond" w:hAnsi="Garamond" w:cs="Arial"/>
          <w:sz w:val="28"/>
          <w:szCs w:val="28"/>
          <w:shd w:val="clear" w:color="auto" w:fill="FFFFFF" w:themeFill="background1"/>
        </w:rPr>
        <w:t xml:space="preserve"> u Grčkoj</w:t>
      </w:r>
      <w:r w:rsidR="00236336">
        <w:rPr>
          <w:rFonts w:ascii="Garamond" w:hAnsi="Garamond" w:cs="Arial"/>
          <w:sz w:val="28"/>
          <w:szCs w:val="28"/>
          <w:shd w:val="clear" w:color="auto" w:fill="FFFFFF" w:themeFill="background1"/>
        </w:rPr>
        <w:t xml:space="preserve"> i</w:t>
      </w:r>
      <w:r w:rsidR="00B64440">
        <w:rPr>
          <w:rFonts w:ascii="Garamond" w:hAnsi="Garamond" w:cs="Arial"/>
          <w:sz w:val="28"/>
          <w:szCs w:val="28"/>
          <w:shd w:val="clear" w:color="auto" w:fill="FFFFFF" w:themeFill="background1"/>
        </w:rPr>
        <w:t xml:space="preserve"> </w:t>
      </w:r>
      <w:r w:rsidR="00B447D1">
        <w:rPr>
          <w:rFonts w:ascii="Garamond" w:hAnsi="Garamond" w:cs="Arial"/>
          <w:sz w:val="28"/>
          <w:szCs w:val="28"/>
          <w:shd w:val="clear" w:color="auto" w:fill="FFFFFF" w:themeFill="background1"/>
        </w:rPr>
        <w:t>i</w:t>
      </w:r>
      <w:r w:rsidR="00B64440">
        <w:rPr>
          <w:rFonts w:ascii="Garamond" w:hAnsi="Garamond" w:cs="Arial"/>
          <w:sz w:val="28"/>
          <w:szCs w:val="28"/>
          <w:shd w:val="clear" w:color="auto" w:fill="FFFFFF" w:themeFill="background1"/>
        </w:rPr>
        <w:t>znosilo je</w:t>
      </w:r>
      <w:r w:rsidR="00EB07EF">
        <w:rPr>
          <w:rFonts w:ascii="Garamond" w:hAnsi="Garamond" w:cs="Arial"/>
          <w:sz w:val="28"/>
          <w:szCs w:val="28"/>
          <w:shd w:val="clear" w:color="auto" w:fill="FFFFFF" w:themeFill="background1"/>
        </w:rPr>
        <w:t xml:space="preserve"> 13,7%</w:t>
      </w:r>
      <w:r w:rsidR="00236336">
        <w:rPr>
          <w:rFonts w:ascii="Garamond" w:hAnsi="Garamond" w:cs="Arial"/>
          <w:sz w:val="28"/>
          <w:szCs w:val="28"/>
          <w:shd w:val="clear" w:color="auto" w:fill="FFFFFF" w:themeFill="background1"/>
        </w:rPr>
        <w:t xml:space="preserve"> (u </w:t>
      </w:r>
      <w:r w:rsidR="00236336" w:rsidRPr="00957524">
        <w:rPr>
          <w:rFonts w:ascii="Garamond" w:hAnsi="Garamond" w:cs="Arial"/>
          <w:sz w:val="28"/>
          <w:szCs w:val="28"/>
          <w:shd w:val="clear" w:color="auto" w:fill="FFFFFF" w:themeFill="background1"/>
        </w:rPr>
        <w:t>2018</w:t>
      </w:r>
      <w:r w:rsidR="00236336">
        <w:rPr>
          <w:rFonts w:ascii="Garamond" w:hAnsi="Garamond" w:cs="Arial"/>
          <w:sz w:val="28"/>
          <w:szCs w:val="28"/>
          <w:shd w:val="clear" w:color="auto" w:fill="FFFFFF" w:themeFill="background1"/>
        </w:rPr>
        <w:t>)</w:t>
      </w:r>
      <w:r w:rsidR="00D21EC7" w:rsidRPr="00957524">
        <w:rPr>
          <w:rFonts w:ascii="Garamond" w:hAnsi="Garamond" w:cs="Arial"/>
          <w:sz w:val="28"/>
          <w:szCs w:val="28"/>
          <w:shd w:val="clear" w:color="auto" w:fill="FFFFFF" w:themeFill="background1"/>
        </w:rPr>
        <w:t xml:space="preserve">. </w:t>
      </w:r>
      <w:r w:rsidR="00BA581F">
        <w:rPr>
          <w:rFonts w:ascii="Garamond" w:hAnsi="Garamond" w:cs="Arial"/>
          <w:sz w:val="28"/>
          <w:szCs w:val="28"/>
          <w:shd w:val="clear" w:color="auto" w:fill="FFFFFF" w:themeFill="background1"/>
        </w:rPr>
        <w:t>Visoka n</w:t>
      </w:r>
      <w:r w:rsidR="00EB07EF">
        <w:rPr>
          <w:rFonts w:ascii="Garamond" w:hAnsi="Garamond" w:cs="Arial"/>
          <w:sz w:val="28"/>
          <w:szCs w:val="28"/>
          <w:shd w:val="clear" w:color="auto" w:fill="FFFFFF" w:themeFill="background1"/>
        </w:rPr>
        <w:t xml:space="preserve">ezaposlenost je </w:t>
      </w:r>
      <w:r w:rsidR="00D21EC7" w:rsidRPr="00957524">
        <w:rPr>
          <w:rFonts w:ascii="Garamond" w:hAnsi="Garamond" w:cs="Arial"/>
          <w:sz w:val="28"/>
          <w:szCs w:val="28"/>
          <w:shd w:val="clear" w:color="auto" w:fill="FFFFFF" w:themeFill="background1"/>
        </w:rPr>
        <w:t xml:space="preserve">u </w:t>
      </w:r>
      <w:r w:rsidR="00BA581F">
        <w:rPr>
          <w:rFonts w:ascii="Garamond" w:hAnsi="Garamond" w:cs="Arial"/>
          <w:sz w:val="28"/>
          <w:szCs w:val="28"/>
          <w:shd w:val="clear" w:color="auto" w:fill="FFFFFF" w:themeFill="background1"/>
        </w:rPr>
        <w:t xml:space="preserve">Italiji (10%), kao i Španiji </w:t>
      </w:r>
      <w:r w:rsidR="00EB07EF">
        <w:rPr>
          <w:rFonts w:ascii="Garamond" w:hAnsi="Garamond" w:cs="Arial"/>
          <w:sz w:val="28"/>
          <w:szCs w:val="28"/>
          <w:shd w:val="clear" w:color="auto" w:fill="FFFFFF" w:themeFill="background1"/>
        </w:rPr>
        <w:t>(</w:t>
      </w:r>
      <w:r w:rsidR="00D21EC7" w:rsidRPr="00957524">
        <w:rPr>
          <w:rFonts w:ascii="Garamond" w:hAnsi="Garamond" w:cs="Arial"/>
          <w:sz w:val="28"/>
          <w:szCs w:val="28"/>
          <w:shd w:val="clear" w:color="auto" w:fill="FFFFFF" w:themeFill="background1"/>
        </w:rPr>
        <w:t>8,4%</w:t>
      </w:r>
      <w:r w:rsidR="00EB07EF">
        <w:rPr>
          <w:rFonts w:ascii="Garamond" w:hAnsi="Garamond" w:cs="Arial"/>
          <w:sz w:val="28"/>
          <w:szCs w:val="28"/>
          <w:shd w:val="clear" w:color="auto" w:fill="FFFFFF" w:themeFill="background1"/>
        </w:rPr>
        <w:t>)</w:t>
      </w:r>
      <w:r w:rsidR="00BA581F">
        <w:rPr>
          <w:rFonts w:ascii="Garamond" w:hAnsi="Garamond" w:cs="Arial"/>
          <w:sz w:val="28"/>
          <w:szCs w:val="28"/>
          <w:shd w:val="clear" w:color="auto" w:fill="FFFFFF" w:themeFill="background1"/>
        </w:rPr>
        <w:t>, što je</w:t>
      </w:r>
      <w:r w:rsidR="00D21EC7" w:rsidRPr="00957524">
        <w:rPr>
          <w:rFonts w:ascii="Garamond" w:hAnsi="Garamond" w:cs="Arial"/>
          <w:sz w:val="28"/>
          <w:szCs w:val="28"/>
          <w:shd w:val="clear" w:color="auto" w:fill="FFFFFF" w:themeFill="background1"/>
        </w:rPr>
        <w:t xml:space="preserve"> znatno iznad prosjeka za zemlje OECD, koji iznosi 3,9%.</w:t>
      </w:r>
    </w:p>
    <w:p w:rsidR="00EB07EF" w:rsidRPr="00957524" w:rsidRDefault="00EB07EF" w:rsidP="00957524">
      <w:pPr>
        <w:spacing w:after="0" w:line="240" w:lineRule="auto"/>
        <w:ind w:firstLine="708"/>
        <w:jc w:val="both"/>
        <w:rPr>
          <w:rFonts w:ascii="Garamond" w:eastAsia="Calibri" w:hAnsi="Garamond" w:cs="Times New Roman"/>
          <w:sz w:val="28"/>
          <w:szCs w:val="28"/>
        </w:rPr>
      </w:pPr>
    </w:p>
    <w:p w:rsidR="00EB07EF" w:rsidRDefault="00EB07EF" w:rsidP="00C904D0">
      <w:pPr>
        <w:pStyle w:val="IntenseQuote"/>
        <w:pBdr>
          <w:bottom w:val="single" w:sz="4" w:space="3" w:color="4472C4" w:themeColor="accent1"/>
        </w:pBdr>
        <w:spacing w:before="0" w:after="0"/>
        <w:jc w:val="left"/>
        <w:rPr>
          <w:sz w:val="24"/>
          <w:szCs w:val="24"/>
          <w:lang w:val="sr-Latn-CS"/>
        </w:rPr>
      </w:pPr>
      <w:bookmarkStart w:id="18" w:name="_Hlk34335939"/>
      <w:r>
        <w:rPr>
          <w:sz w:val="24"/>
          <w:szCs w:val="24"/>
          <w:lang w:val="sr-Latn-CS"/>
        </w:rPr>
        <w:t>Inicijativa</w:t>
      </w:r>
    </w:p>
    <w:p w:rsidR="00EB07EF" w:rsidRDefault="00BA581F" w:rsidP="00C904D0">
      <w:pPr>
        <w:pStyle w:val="IntenseQuote"/>
        <w:pBdr>
          <w:bottom w:val="single" w:sz="4" w:space="3" w:color="4472C4" w:themeColor="accent1"/>
        </w:pBdr>
        <w:spacing w:before="0" w:after="0"/>
        <w:jc w:val="both"/>
        <w:rPr>
          <w:sz w:val="24"/>
          <w:szCs w:val="24"/>
          <w:lang w:val="sr-Latn-CS"/>
        </w:rPr>
      </w:pPr>
      <w:r>
        <w:rPr>
          <w:sz w:val="24"/>
          <w:szCs w:val="24"/>
          <w:lang w:val="sr-Latn-CS"/>
        </w:rPr>
        <w:t>A</w:t>
      </w:r>
      <w:r w:rsidR="00EB07EF">
        <w:rPr>
          <w:sz w:val="24"/>
          <w:szCs w:val="24"/>
          <w:lang w:val="sr-Latn-CS"/>
        </w:rPr>
        <w:t xml:space="preserve">naliza nezaposlenosti poslije završenog visokog obrazovanja važan </w:t>
      </w:r>
      <w:r w:rsidR="005361A8">
        <w:rPr>
          <w:sz w:val="24"/>
          <w:szCs w:val="24"/>
          <w:lang w:val="sr-Latn-CS"/>
        </w:rPr>
        <w:t xml:space="preserve">je </w:t>
      </w:r>
      <w:r w:rsidR="00EB07EF">
        <w:rPr>
          <w:sz w:val="24"/>
          <w:szCs w:val="24"/>
          <w:lang w:val="sr-Latn-CS"/>
        </w:rPr>
        <w:t xml:space="preserve">i </w:t>
      </w:r>
      <w:r w:rsidR="00B64440">
        <w:rPr>
          <w:sz w:val="24"/>
          <w:szCs w:val="24"/>
          <w:lang w:val="sr-Latn-CS"/>
        </w:rPr>
        <w:t>kompleksan</w:t>
      </w:r>
      <w:r w:rsidR="00EB07EF">
        <w:rPr>
          <w:sz w:val="24"/>
          <w:szCs w:val="24"/>
          <w:lang w:val="sr-Latn-CS"/>
        </w:rPr>
        <w:t xml:space="preserve"> problem</w:t>
      </w:r>
      <w:r w:rsidR="005361A8">
        <w:rPr>
          <w:sz w:val="24"/>
          <w:szCs w:val="24"/>
          <w:lang w:val="sr-Latn-CS"/>
        </w:rPr>
        <w:t xml:space="preserve">. Analiza </w:t>
      </w:r>
      <w:r w:rsidR="00EB07EF">
        <w:rPr>
          <w:sz w:val="24"/>
          <w:szCs w:val="24"/>
          <w:lang w:val="sr-Latn-CS"/>
        </w:rPr>
        <w:t xml:space="preserve">zahtijeva </w:t>
      </w:r>
      <w:r w:rsidR="000A17BB">
        <w:rPr>
          <w:sz w:val="24"/>
          <w:szCs w:val="24"/>
          <w:lang w:val="sr-Latn-CS"/>
        </w:rPr>
        <w:t xml:space="preserve">da se </w:t>
      </w:r>
      <w:r w:rsidR="00EB07EF">
        <w:rPr>
          <w:sz w:val="24"/>
          <w:szCs w:val="24"/>
          <w:lang w:val="sr-Latn-CS"/>
        </w:rPr>
        <w:t>uzim</w:t>
      </w:r>
      <w:r w:rsidR="000A17BB">
        <w:rPr>
          <w:sz w:val="24"/>
          <w:szCs w:val="24"/>
          <w:lang w:val="sr-Latn-CS"/>
        </w:rPr>
        <w:t>e</w:t>
      </w:r>
      <w:r w:rsidR="00EB07EF">
        <w:rPr>
          <w:sz w:val="24"/>
          <w:szCs w:val="24"/>
          <w:lang w:val="sr-Latn-CS"/>
        </w:rPr>
        <w:t xml:space="preserve"> u obzir ponud</w:t>
      </w:r>
      <w:r w:rsidR="000A17BB">
        <w:rPr>
          <w:sz w:val="24"/>
          <w:szCs w:val="24"/>
          <w:lang w:val="sr-Latn-CS"/>
        </w:rPr>
        <w:t>a</w:t>
      </w:r>
      <w:r w:rsidR="00EB07EF">
        <w:rPr>
          <w:sz w:val="24"/>
          <w:szCs w:val="24"/>
          <w:lang w:val="sr-Latn-CS"/>
        </w:rPr>
        <w:t xml:space="preserve"> studijskih programa (ishod</w:t>
      </w:r>
      <w:r w:rsidR="00F66872">
        <w:rPr>
          <w:sz w:val="24"/>
          <w:szCs w:val="24"/>
          <w:lang w:val="sr-Latn-CS"/>
        </w:rPr>
        <w:t>e</w:t>
      </w:r>
      <w:r w:rsidR="00EB07EF">
        <w:rPr>
          <w:sz w:val="24"/>
          <w:szCs w:val="24"/>
          <w:lang w:val="sr-Latn-CS"/>
        </w:rPr>
        <w:t xml:space="preserve"> učenj</w:t>
      </w:r>
      <w:r w:rsidR="00F66872">
        <w:rPr>
          <w:sz w:val="24"/>
          <w:szCs w:val="24"/>
          <w:lang w:val="sr-Latn-CS"/>
        </w:rPr>
        <w:t>a</w:t>
      </w:r>
      <w:r w:rsidR="00EB07EF">
        <w:rPr>
          <w:sz w:val="24"/>
          <w:szCs w:val="24"/>
          <w:lang w:val="sr-Latn-CS"/>
        </w:rPr>
        <w:t xml:space="preserve"> i stečen</w:t>
      </w:r>
      <w:r w:rsidR="00F66872">
        <w:rPr>
          <w:sz w:val="24"/>
          <w:szCs w:val="24"/>
          <w:lang w:val="sr-Latn-CS"/>
        </w:rPr>
        <w:t>e</w:t>
      </w:r>
      <w:r w:rsidR="00EB07EF">
        <w:rPr>
          <w:sz w:val="24"/>
          <w:szCs w:val="24"/>
          <w:lang w:val="sr-Latn-CS"/>
        </w:rPr>
        <w:t xml:space="preserve"> kompetencij</w:t>
      </w:r>
      <w:r w:rsidR="00F66872">
        <w:rPr>
          <w:sz w:val="24"/>
          <w:szCs w:val="24"/>
          <w:lang w:val="sr-Latn-CS"/>
        </w:rPr>
        <w:t>e</w:t>
      </w:r>
      <w:r w:rsidR="00EB07EF">
        <w:rPr>
          <w:sz w:val="24"/>
          <w:szCs w:val="24"/>
          <w:lang w:val="sr-Latn-CS"/>
        </w:rPr>
        <w:t>)</w:t>
      </w:r>
      <w:r w:rsidR="00614156">
        <w:rPr>
          <w:sz w:val="24"/>
          <w:szCs w:val="24"/>
          <w:lang w:val="sr-Latn-CS"/>
        </w:rPr>
        <w:t xml:space="preserve"> i potražnj</w:t>
      </w:r>
      <w:r w:rsidR="000A17BB">
        <w:rPr>
          <w:sz w:val="24"/>
          <w:szCs w:val="24"/>
          <w:lang w:val="sr-Latn-CS"/>
        </w:rPr>
        <w:t>a</w:t>
      </w:r>
      <w:r w:rsidR="00614156">
        <w:rPr>
          <w:sz w:val="24"/>
          <w:szCs w:val="24"/>
          <w:lang w:val="sr-Latn-CS"/>
        </w:rPr>
        <w:t xml:space="preserve"> (</w:t>
      </w:r>
      <w:r w:rsidR="00B626D9">
        <w:rPr>
          <w:sz w:val="24"/>
          <w:szCs w:val="24"/>
          <w:lang w:val="sr-Latn-CS"/>
        </w:rPr>
        <w:t>potrebe</w:t>
      </w:r>
      <w:r w:rsidR="00614156">
        <w:rPr>
          <w:sz w:val="24"/>
          <w:szCs w:val="24"/>
          <w:lang w:val="sr-Latn-CS"/>
        </w:rPr>
        <w:t xml:space="preserve"> </w:t>
      </w:r>
      <w:r w:rsidR="00EB07EF">
        <w:rPr>
          <w:sz w:val="24"/>
          <w:szCs w:val="24"/>
          <w:lang w:val="sr-Latn-CS"/>
        </w:rPr>
        <w:t>tržišt</w:t>
      </w:r>
      <w:r w:rsidR="00B626D9">
        <w:rPr>
          <w:sz w:val="24"/>
          <w:szCs w:val="24"/>
          <w:lang w:val="sr-Latn-CS"/>
        </w:rPr>
        <w:t>a</w:t>
      </w:r>
      <w:r w:rsidR="00EB07EF">
        <w:rPr>
          <w:sz w:val="24"/>
          <w:szCs w:val="24"/>
          <w:lang w:val="sr-Latn-CS"/>
        </w:rPr>
        <w:t xml:space="preserve"> rada</w:t>
      </w:r>
      <w:r w:rsidR="00EE45FB">
        <w:rPr>
          <w:sz w:val="24"/>
          <w:szCs w:val="24"/>
          <w:lang w:val="sr-Latn-CS"/>
        </w:rPr>
        <w:t>)</w:t>
      </w:r>
      <w:r w:rsidR="005361A8">
        <w:rPr>
          <w:sz w:val="24"/>
          <w:szCs w:val="24"/>
          <w:lang w:val="sr-Latn-CS"/>
        </w:rPr>
        <w:t xml:space="preserve">. </w:t>
      </w:r>
      <w:bookmarkEnd w:id="18"/>
      <w:r w:rsidR="005361A8" w:rsidRPr="003F44FB">
        <w:rPr>
          <w:sz w:val="24"/>
          <w:szCs w:val="24"/>
          <w:lang w:val="sr-Latn-CS"/>
        </w:rPr>
        <w:t>Dodatno,</w:t>
      </w:r>
      <w:r w:rsidR="00527899" w:rsidRPr="003F44FB">
        <w:rPr>
          <w:sz w:val="24"/>
          <w:szCs w:val="24"/>
          <w:lang w:val="sr-Latn-CS"/>
        </w:rPr>
        <w:t xml:space="preserve"> ovaj problem može da se uslož</w:t>
      </w:r>
      <w:r w:rsidR="005361A8" w:rsidRPr="003F44FB">
        <w:rPr>
          <w:sz w:val="24"/>
          <w:szCs w:val="24"/>
          <w:lang w:val="sr-Latn-CS"/>
        </w:rPr>
        <w:t xml:space="preserve">ava zbog izmjene modela visokog obrazovanja koji će izazvati </w:t>
      </w:r>
      <w:r w:rsidR="00EE45FB" w:rsidRPr="003F44FB">
        <w:rPr>
          <w:sz w:val="24"/>
          <w:szCs w:val="24"/>
          <w:lang w:val="sr-Latn-CS"/>
        </w:rPr>
        <w:t xml:space="preserve">istovremeno </w:t>
      </w:r>
      <w:r w:rsidR="00B626D9" w:rsidRPr="003F44FB">
        <w:rPr>
          <w:sz w:val="24"/>
          <w:szCs w:val="24"/>
          <w:lang w:val="sr-Latn-CS"/>
        </w:rPr>
        <w:t xml:space="preserve">prisustvo bečelora po </w:t>
      </w:r>
      <w:r w:rsidR="00EE45FB" w:rsidRPr="003F44FB">
        <w:rPr>
          <w:sz w:val="24"/>
          <w:szCs w:val="24"/>
          <w:lang w:val="sr-Latn-CS"/>
        </w:rPr>
        <w:t>prethodnom</w:t>
      </w:r>
      <w:r w:rsidR="00B626D9" w:rsidRPr="003F44FB">
        <w:rPr>
          <w:sz w:val="24"/>
          <w:szCs w:val="24"/>
          <w:lang w:val="sr-Latn-CS"/>
        </w:rPr>
        <w:t xml:space="preserve"> i novom modelu, specijalista po </w:t>
      </w:r>
      <w:r w:rsidR="00EE45FB" w:rsidRPr="003F44FB">
        <w:rPr>
          <w:sz w:val="24"/>
          <w:szCs w:val="24"/>
          <w:lang w:val="sr-Latn-CS"/>
        </w:rPr>
        <w:t>prethodnom</w:t>
      </w:r>
      <w:r w:rsidR="00B626D9" w:rsidRPr="003F44FB">
        <w:rPr>
          <w:sz w:val="24"/>
          <w:szCs w:val="24"/>
          <w:lang w:val="sr-Latn-CS"/>
        </w:rPr>
        <w:t xml:space="preserve"> modelu i mastera po </w:t>
      </w:r>
      <w:r w:rsidR="00EE45FB" w:rsidRPr="003F44FB">
        <w:rPr>
          <w:sz w:val="24"/>
          <w:szCs w:val="24"/>
          <w:lang w:val="sr-Latn-CS"/>
        </w:rPr>
        <w:t>prethodnom</w:t>
      </w:r>
      <w:r w:rsidR="00B626D9" w:rsidRPr="003F44FB">
        <w:rPr>
          <w:sz w:val="24"/>
          <w:szCs w:val="24"/>
          <w:lang w:val="sr-Latn-CS"/>
        </w:rPr>
        <w:t xml:space="preserve"> i novom modelu</w:t>
      </w:r>
      <w:r w:rsidR="00236336" w:rsidRPr="003F44FB">
        <w:rPr>
          <w:sz w:val="24"/>
          <w:szCs w:val="24"/>
          <w:lang w:val="sr-Latn-CS"/>
        </w:rPr>
        <w:t xml:space="preserve">. </w:t>
      </w:r>
      <w:r w:rsidR="00F663A2" w:rsidRPr="003F44FB">
        <w:rPr>
          <w:sz w:val="24"/>
          <w:szCs w:val="24"/>
          <w:lang w:val="sr-Latn-CS"/>
        </w:rPr>
        <w:t>O</w:t>
      </w:r>
      <w:r w:rsidR="00B626D9" w:rsidRPr="003F44FB">
        <w:rPr>
          <w:sz w:val="24"/>
          <w:szCs w:val="24"/>
          <w:lang w:val="sr-Latn-CS"/>
        </w:rPr>
        <w:t>ček</w:t>
      </w:r>
      <w:r w:rsidR="00F663A2" w:rsidRPr="003F44FB">
        <w:rPr>
          <w:sz w:val="24"/>
          <w:szCs w:val="24"/>
          <w:lang w:val="sr-Latn-CS"/>
        </w:rPr>
        <w:t>uje se</w:t>
      </w:r>
      <w:r w:rsidR="00B34CD0" w:rsidRPr="003F44FB">
        <w:rPr>
          <w:sz w:val="24"/>
          <w:szCs w:val="24"/>
          <w:lang w:val="sr-Latn-CS"/>
        </w:rPr>
        <w:t xml:space="preserve"> </w:t>
      </w:r>
      <w:r w:rsidR="00B626D9" w:rsidRPr="003F44FB">
        <w:rPr>
          <w:sz w:val="24"/>
          <w:szCs w:val="24"/>
          <w:lang w:val="sr-Latn-CS"/>
        </w:rPr>
        <w:t>da selekcija na tržištu rada adekvatno prepozn</w:t>
      </w:r>
      <w:r w:rsidR="00F66872" w:rsidRPr="003F44FB">
        <w:rPr>
          <w:sz w:val="24"/>
          <w:szCs w:val="24"/>
          <w:lang w:val="sr-Latn-CS"/>
        </w:rPr>
        <w:t>a</w:t>
      </w:r>
      <w:r w:rsidR="00B626D9" w:rsidRPr="003F44FB">
        <w:rPr>
          <w:sz w:val="24"/>
          <w:szCs w:val="24"/>
          <w:lang w:val="sr-Latn-CS"/>
        </w:rPr>
        <w:t xml:space="preserve"> </w:t>
      </w:r>
      <w:r w:rsidR="00EE45FB" w:rsidRPr="003F44FB">
        <w:rPr>
          <w:sz w:val="24"/>
          <w:szCs w:val="24"/>
          <w:lang w:val="sr-Latn-CS"/>
        </w:rPr>
        <w:t>svih pet diploma</w:t>
      </w:r>
      <w:r w:rsidR="00B34CD0" w:rsidRPr="003F44FB">
        <w:rPr>
          <w:sz w:val="24"/>
          <w:szCs w:val="24"/>
          <w:lang w:val="sr-Latn-CS"/>
        </w:rPr>
        <w:t>.</w:t>
      </w:r>
      <w:r w:rsidR="00B34CD0">
        <w:rPr>
          <w:sz w:val="24"/>
          <w:szCs w:val="24"/>
          <w:lang w:val="sr-Latn-CS"/>
        </w:rPr>
        <w:t xml:space="preserve"> P</w:t>
      </w:r>
      <w:r w:rsidR="009B0C33">
        <w:rPr>
          <w:sz w:val="24"/>
          <w:szCs w:val="24"/>
          <w:lang w:val="sr-Latn-CS"/>
        </w:rPr>
        <w:t xml:space="preserve">ri tome treba </w:t>
      </w:r>
      <w:r w:rsidR="00EE45FB">
        <w:rPr>
          <w:sz w:val="24"/>
          <w:szCs w:val="24"/>
          <w:lang w:val="sr-Latn-CS"/>
        </w:rPr>
        <w:t>ima</w:t>
      </w:r>
      <w:r w:rsidR="009B0C33">
        <w:rPr>
          <w:sz w:val="24"/>
          <w:szCs w:val="24"/>
          <w:lang w:val="sr-Latn-CS"/>
        </w:rPr>
        <w:t>ti</w:t>
      </w:r>
      <w:r w:rsidR="00EE45FB">
        <w:rPr>
          <w:sz w:val="24"/>
          <w:szCs w:val="24"/>
          <w:lang w:val="sr-Latn-CS"/>
        </w:rPr>
        <w:t xml:space="preserve"> u vidu tradicionaln</w:t>
      </w:r>
      <w:r w:rsidR="00B34CD0">
        <w:rPr>
          <w:sz w:val="24"/>
          <w:szCs w:val="24"/>
          <w:lang w:val="sr-Latn-CS"/>
        </w:rPr>
        <w:t>u</w:t>
      </w:r>
      <w:r w:rsidR="00EE45FB">
        <w:rPr>
          <w:sz w:val="24"/>
          <w:szCs w:val="24"/>
          <w:lang w:val="sr-Latn-CS"/>
        </w:rPr>
        <w:t xml:space="preserve"> praks</w:t>
      </w:r>
      <w:r w:rsidR="00B34CD0">
        <w:rPr>
          <w:sz w:val="24"/>
          <w:szCs w:val="24"/>
          <w:lang w:val="sr-Latn-CS"/>
        </w:rPr>
        <w:t>u</w:t>
      </w:r>
      <w:r w:rsidR="00EE45FB">
        <w:rPr>
          <w:sz w:val="24"/>
          <w:szCs w:val="24"/>
          <w:lang w:val="sr-Latn-CS"/>
        </w:rPr>
        <w:t xml:space="preserve"> da je sve to „pokrivala diploma </w:t>
      </w:r>
      <w:r w:rsidR="00236336">
        <w:rPr>
          <w:sz w:val="24"/>
          <w:szCs w:val="24"/>
          <w:lang w:val="sr-Latn-CS"/>
        </w:rPr>
        <w:t>sa</w:t>
      </w:r>
      <w:r w:rsidR="00EE45FB">
        <w:rPr>
          <w:sz w:val="24"/>
          <w:szCs w:val="24"/>
          <w:lang w:val="sr-Latn-CS"/>
        </w:rPr>
        <w:t xml:space="preserve"> završeni</w:t>
      </w:r>
      <w:r w:rsidR="00236336">
        <w:rPr>
          <w:sz w:val="24"/>
          <w:szCs w:val="24"/>
          <w:lang w:val="sr-Latn-CS"/>
        </w:rPr>
        <w:t>m</w:t>
      </w:r>
      <w:r w:rsidR="00EE45FB">
        <w:rPr>
          <w:sz w:val="24"/>
          <w:szCs w:val="24"/>
          <w:lang w:val="sr-Latn-CS"/>
        </w:rPr>
        <w:t xml:space="preserve"> četvorogodišnji</w:t>
      </w:r>
      <w:r w:rsidR="00236336">
        <w:rPr>
          <w:sz w:val="24"/>
          <w:szCs w:val="24"/>
          <w:lang w:val="sr-Latn-CS"/>
        </w:rPr>
        <w:t>m</w:t>
      </w:r>
      <w:r w:rsidR="00EE45FB">
        <w:rPr>
          <w:sz w:val="24"/>
          <w:szCs w:val="24"/>
          <w:lang w:val="sr-Latn-CS"/>
        </w:rPr>
        <w:t xml:space="preserve"> studija</w:t>
      </w:r>
      <w:r w:rsidR="00236336">
        <w:rPr>
          <w:sz w:val="24"/>
          <w:szCs w:val="24"/>
          <w:lang w:val="sr-Latn-CS"/>
        </w:rPr>
        <w:t>ma</w:t>
      </w:r>
      <w:r w:rsidR="00C904D0">
        <w:rPr>
          <w:sz w:val="24"/>
          <w:szCs w:val="24"/>
          <w:lang w:val="sr-Latn-CS"/>
        </w:rPr>
        <w:t>“</w:t>
      </w:r>
      <w:r w:rsidR="00EE45FB">
        <w:rPr>
          <w:sz w:val="24"/>
          <w:szCs w:val="24"/>
          <w:lang w:val="sr-Latn-CS"/>
        </w:rPr>
        <w:t xml:space="preserve">. </w:t>
      </w:r>
      <w:r w:rsidR="00B626D9">
        <w:rPr>
          <w:sz w:val="24"/>
          <w:szCs w:val="24"/>
          <w:lang w:val="sr-Latn-CS"/>
        </w:rPr>
        <w:t xml:space="preserve">Uticaj nezaposlenosti može </w:t>
      </w:r>
      <w:r w:rsidR="00B34CD0">
        <w:rPr>
          <w:sz w:val="24"/>
          <w:szCs w:val="24"/>
          <w:lang w:val="sr-Latn-CS"/>
        </w:rPr>
        <w:t xml:space="preserve">se </w:t>
      </w:r>
      <w:r w:rsidR="00B626D9">
        <w:rPr>
          <w:sz w:val="24"/>
          <w:szCs w:val="24"/>
          <w:lang w:val="sr-Latn-CS"/>
        </w:rPr>
        <w:t>reflektovati i na zainteresovanost srednjoškolaca za upis na studije</w:t>
      </w:r>
      <w:r w:rsidR="00236336">
        <w:rPr>
          <w:sz w:val="24"/>
          <w:szCs w:val="24"/>
          <w:lang w:val="sr-Latn-CS"/>
        </w:rPr>
        <w:t>.</w:t>
      </w:r>
    </w:p>
    <w:p w:rsidR="003F03B7" w:rsidRDefault="003F03B7" w:rsidP="003F03B7">
      <w:pPr>
        <w:pStyle w:val="ListParagraph"/>
        <w:spacing w:after="0" w:line="240" w:lineRule="auto"/>
        <w:ind w:left="1728"/>
        <w:jc w:val="both"/>
        <w:rPr>
          <w:rFonts w:ascii="Garamond" w:eastAsia="Calibri" w:hAnsi="Garamond" w:cs="Times New Roman"/>
          <w:b/>
          <w:bCs/>
          <w:sz w:val="28"/>
          <w:szCs w:val="28"/>
          <w:lang w:val="sr-Latn-CS"/>
        </w:rPr>
      </w:pPr>
    </w:p>
    <w:p w:rsidR="00C904D0" w:rsidRDefault="00C904D0" w:rsidP="003F03B7">
      <w:pPr>
        <w:pStyle w:val="ListParagraph"/>
        <w:spacing w:after="0" w:line="240" w:lineRule="auto"/>
        <w:ind w:left="1728"/>
        <w:jc w:val="both"/>
        <w:rPr>
          <w:rFonts w:ascii="Garamond" w:eastAsia="Calibri" w:hAnsi="Garamond" w:cs="Times New Roman"/>
          <w:b/>
          <w:bCs/>
          <w:sz w:val="28"/>
          <w:szCs w:val="28"/>
          <w:lang w:val="sr-Latn-CS"/>
        </w:rPr>
      </w:pPr>
    </w:p>
    <w:p w:rsidR="00EA01CF" w:rsidRPr="003F03B7" w:rsidRDefault="003F03B7" w:rsidP="00050B5F">
      <w:pPr>
        <w:pStyle w:val="ListParagraph"/>
        <w:numPr>
          <w:ilvl w:val="3"/>
          <w:numId w:val="82"/>
        </w:numPr>
        <w:tabs>
          <w:tab w:val="left" w:pos="1710"/>
          <w:tab w:val="left" w:pos="1800"/>
          <w:tab w:val="left" w:pos="1980"/>
        </w:tabs>
        <w:spacing w:after="0" w:line="240" w:lineRule="auto"/>
        <w:ind w:left="1260" w:hanging="540"/>
        <w:jc w:val="both"/>
        <w:rPr>
          <w:rFonts w:ascii="Garamond" w:eastAsia="Calibri" w:hAnsi="Garamond" w:cs="Times New Roman"/>
          <w:b/>
          <w:bCs/>
          <w:sz w:val="28"/>
          <w:szCs w:val="28"/>
          <w:lang w:val="sr-Latn-CS"/>
        </w:rPr>
      </w:pPr>
      <w:r>
        <w:rPr>
          <w:rFonts w:ascii="Garamond" w:eastAsia="Calibri" w:hAnsi="Garamond" w:cs="Times New Roman"/>
          <w:b/>
          <w:bCs/>
          <w:sz w:val="28"/>
          <w:szCs w:val="28"/>
        </w:rPr>
        <w:t>Ponuda s</w:t>
      </w:r>
      <w:r w:rsidR="00EA01CF" w:rsidRPr="003F03B7">
        <w:rPr>
          <w:rFonts w:ascii="Garamond" w:eastAsia="Calibri" w:hAnsi="Garamond" w:cs="Times New Roman"/>
          <w:b/>
          <w:bCs/>
          <w:sz w:val="28"/>
          <w:szCs w:val="28"/>
        </w:rPr>
        <w:t>lobodn</w:t>
      </w:r>
      <w:r>
        <w:rPr>
          <w:rFonts w:ascii="Garamond" w:eastAsia="Calibri" w:hAnsi="Garamond" w:cs="Times New Roman"/>
          <w:b/>
          <w:bCs/>
          <w:sz w:val="28"/>
          <w:szCs w:val="28"/>
        </w:rPr>
        <w:t>ih</w:t>
      </w:r>
      <w:r w:rsidR="00EA01CF" w:rsidRPr="003F03B7">
        <w:rPr>
          <w:rFonts w:ascii="Garamond" w:eastAsia="Calibri" w:hAnsi="Garamond" w:cs="Times New Roman"/>
          <w:b/>
          <w:bCs/>
          <w:sz w:val="28"/>
          <w:szCs w:val="28"/>
        </w:rPr>
        <w:t xml:space="preserve"> radn</w:t>
      </w:r>
      <w:r>
        <w:rPr>
          <w:rFonts w:ascii="Garamond" w:eastAsia="Calibri" w:hAnsi="Garamond" w:cs="Times New Roman"/>
          <w:b/>
          <w:bCs/>
          <w:sz w:val="28"/>
          <w:szCs w:val="28"/>
        </w:rPr>
        <w:t>ih</w:t>
      </w:r>
      <w:r w:rsidR="00EA01CF" w:rsidRPr="003F03B7">
        <w:rPr>
          <w:rFonts w:ascii="Garamond" w:eastAsia="Calibri" w:hAnsi="Garamond" w:cs="Times New Roman"/>
          <w:b/>
          <w:bCs/>
          <w:sz w:val="28"/>
          <w:szCs w:val="28"/>
        </w:rPr>
        <w:t xml:space="preserve"> mjesta</w:t>
      </w:r>
    </w:p>
    <w:p w:rsidR="00EA01CF" w:rsidRPr="00EA01CF" w:rsidRDefault="00EA01CF" w:rsidP="00D716C0">
      <w:pPr>
        <w:spacing w:after="0" w:line="240" w:lineRule="auto"/>
        <w:ind w:left="284" w:firstLine="708"/>
        <w:jc w:val="both"/>
        <w:rPr>
          <w:rFonts w:ascii="Garamond" w:eastAsia="Calibri" w:hAnsi="Garamond" w:cs="Times New Roman"/>
          <w:bCs/>
          <w:sz w:val="28"/>
          <w:szCs w:val="28"/>
        </w:rPr>
      </w:pPr>
    </w:p>
    <w:p w:rsidR="00EA01CF" w:rsidRPr="00EA01CF" w:rsidRDefault="00EA01CF" w:rsidP="00644550">
      <w:pPr>
        <w:spacing w:after="0" w:line="240" w:lineRule="auto"/>
        <w:ind w:firstLine="708"/>
        <w:jc w:val="both"/>
        <w:rPr>
          <w:rFonts w:ascii="Garamond" w:eastAsia="Calibri" w:hAnsi="Garamond" w:cs="Times New Roman"/>
          <w:bCs/>
          <w:sz w:val="28"/>
          <w:szCs w:val="28"/>
        </w:rPr>
      </w:pPr>
      <w:r w:rsidRPr="00EA01CF">
        <w:rPr>
          <w:rFonts w:ascii="Garamond" w:eastAsia="Calibri" w:hAnsi="Garamond" w:cs="Times New Roman"/>
          <w:bCs/>
          <w:sz w:val="28"/>
          <w:szCs w:val="28"/>
        </w:rPr>
        <w:t xml:space="preserve">Pregled broja slobodnih radnih mjesta u periodu 2016-2019. godine po oblastima djelatnostima i </w:t>
      </w:r>
      <w:r w:rsidR="00C904D0">
        <w:rPr>
          <w:rFonts w:ascii="Garamond" w:eastAsia="Calibri" w:hAnsi="Garamond" w:cs="Times New Roman"/>
          <w:bCs/>
          <w:sz w:val="28"/>
          <w:szCs w:val="28"/>
        </w:rPr>
        <w:t>nivoima</w:t>
      </w:r>
      <w:r w:rsidRPr="00EA01CF">
        <w:rPr>
          <w:rFonts w:ascii="Garamond" w:eastAsia="Calibri" w:hAnsi="Garamond" w:cs="Times New Roman"/>
          <w:bCs/>
          <w:sz w:val="28"/>
          <w:szCs w:val="28"/>
        </w:rPr>
        <w:t xml:space="preserve"> </w:t>
      </w:r>
      <w:r w:rsidR="00C904D0">
        <w:rPr>
          <w:rFonts w:ascii="Garamond" w:eastAsia="Calibri" w:hAnsi="Garamond" w:cs="Times New Roman"/>
          <w:bCs/>
          <w:sz w:val="28"/>
          <w:szCs w:val="28"/>
        </w:rPr>
        <w:t>k</w:t>
      </w:r>
      <w:r w:rsidR="00B447D1">
        <w:rPr>
          <w:rFonts w:ascii="Garamond" w:eastAsia="Calibri" w:hAnsi="Garamond" w:cs="Times New Roman"/>
          <w:bCs/>
          <w:sz w:val="28"/>
          <w:szCs w:val="28"/>
        </w:rPr>
        <w:t>val</w:t>
      </w:r>
      <w:r w:rsidR="00C904D0">
        <w:rPr>
          <w:rFonts w:ascii="Garamond" w:eastAsia="Calibri" w:hAnsi="Garamond" w:cs="Times New Roman"/>
          <w:bCs/>
          <w:sz w:val="28"/>
          <w:szCs w:val="28"/>
        </w:rPr>
        <w:t xml:space="preserve">ifikacije obrazovanja </w:t>
      </w:r>
      <w:r w:rsidRPr="00EA01CF">
        <w:rPr>
          <w:rFonts w:ascii="Garamond" w:eastAsia="Calibri" w:hAnsi="Garamond" w:cs="Times New Roman"/>
          <w:bCs/>
          <w:sz w:val="28"/>
          <w:szCs w:val="28"/>
        </w:rPr>
        <w:t xml:space="preserve">prikazan je u tabeli </w:t>
      </w:r>
      <w:r w:rsidR="003F03B7">
        <w:rPr>
          <w:rFonts w:ascii="Garamond" w:eastAsia="Calibri" w:hAnsi="Garamond" w:cs="Times New Roman"/>
          <w:bCs/>
          <w:sz w:val="28"/>
          <w:szCs w:val="28"/>
        </w:rPr>
        <w:t>11</w:t>
      </w:r>
      <w:r w:rsidRPr="00EA01CF">
        <w:rPr>
          <w:rFonts w:ascii="Garamond" w:eastAsia="Calibri" w:hAnsi="Garamond" w:cs="Times New Roman"/>
          <w:bCs/>
          <w:sz w:val="28"/>
          <w:szCs w:val="28"/>
        </w:rPr>
        <w:t>.</w:t>
      </w:r>
    </w:p>
    <w:p w:rsidR="00EA01CF" w:rsidRPr="00EA01CF" w:rsidRDefault="00EA01CF" w:rsidP="00D716C0">
      <w:pPr>
        <w:spacing w:after="0" w:line="240" w:lineRule="auto"/>
        <w:ind w:left="284"/>
        <w:jc w:val="both"/>
        <w:rPr>
          <w:rFonts w:ascii="Garamond" w:eastAsia="Calibri" w:hAnsi="Garamond" w:cs="Times New Roman"/>
          <w:sz w:val="28"/>
          <w:szCs w:val="28"/>
        </w:rPr>
      </w:pPr>
    </w:p>
    <w:p w:rsidR="00EA01CF" w:rsidRPr="00EA01CF" w:rsidRDefault="00EA01CF" w:rsidP="00676E9F">
      <w:pPr>
        <w:spacing w:after="0" w:line="240" w:lineRule="auto"/>
        <w:jc w:val="center"/>
        <w:rPr>
          <w:rFonts w:ascii="Garamond" w:eastAsia="Calibri" w:hAnsi="Garamond" w:cs="Times New Roman"/>
          <w:sz w:val="28"/>
          <w:szCs w:val="28"/>
        </w:rPr>
      </w:pPr>
      <w:r w:rsidRPr="00EA01CF">
        <w:rPr>
          <w:rFonts w:ascii="Garamond" w:eastAsia="Calibri" w:hAnsi="Garamond" w:cs="Times New Roman"/>
          <w:sz w:val="28"/>
          <w:szCs w:val="28"/>
        </w:rPr>
        <w:t xml:space="preserve">Tabela </w:t>
      </w:r>
      <w:r w:rsidR="003F03B7">
        <w:rPr>
          <w:rFonts w:ascii="Garamond" w:eastAsia="Calibri" w:hAnsi="Garamond" w:cs="Times New Roman"/>
          <w:sz w:val="28"/>
          <w:szCs w:val="28"/>
        </w:rPr>
        <w:t>11</w:t>
      </w:r>
      <w:r w:rsidRPr="00EA01CF">
        <w:rPr>
          <w:rFonts w:ascii="Garamond" w:eastAsia="Calibri" w:hAnsi="Garamond" w:cs="Times New Roman"/>
          <w:sz w:val="28"/>
          <w:szCs w:val="28"/>
        </w:rPr>
        <w:t xml:space="preserve">. Pregled broja slobodnih radnih mjesta po oblastima djelatnosti i </w:t>
      </w:r>
      <w:r w:rsidR="009B0C33">
        <w:rPr>
          <w:rFonts w:ascii="Garamond" w:eastAsia="Calibri" w:hAnsi="Garamond" w:cs="Times New Roman"/>
          <w:sz w:val="28"/>
          <w:szCs w:val="28"/>
        </w:rPr>
        <w:t>nivoima kv</w:t>
      </w:r>
      <w:r w:rsidR="00CB60E1">
        <w:rPr>
          <w:rFonts w:ascii="Garamond" w:eastAsia="Calibri" w:hAnsi="Garamond" w:cs="Times New Roman"/>
          <w:sz w:val="28"/>
          <w:szCs w:val="28"/>
        </w:rPr>
        <w:t>a</w:t>
      </w:r>
      <w:r w:rsidR="009B0C33">
        <w:rPr>
          <w:rFonts w:ascii="Garamond" w:eastAsia="Calibri" w:hAnsi="Garamond" w:cs="Times New Roman"/>
          <w:sz w:val="28"/>
          <w:szCs w:val="28"/>
        </w:rPr>
        <w:t>lifikacija</w:t>
      </w:r>
      <w:r w:rsidRPr="00EA01CF">
        <w:rPr>
          <w:rFonts w:ascii="Garamond" w:eastAsia="Calibri" w:hAnsi="Garamond" w:cs="Times New Roman"/>
          <w:sz w:val="28"/>
          <w:szCs w:val="28"/>
        </w:rPr>
        <w:t xml:space="preserve"> visokog obrazovanja za 2016, 2017, 2018. i 2019. godinu</w:t>
      </w:r>
    </w:p>
    <w:tbl>
      <w:tblPr>
        <w:tblStyle w:val="TableGrid"/>
        <w:tblW w:w="9343" w:type="dxa"/>
        <w:tblLook w:val="04A0" w:firstRow="1" w:lastRow="0" w:firstColumn="1" w:lastColumn="0" w:noHBand="0" w:noVBand="1"/>
      </w:tblPr>
      <w:tblGrid>
        <w:gridCol w:w="3946"/>
        <w:gridCol w:w="870"/>
        <w:gridCol w:w="1133"/>
        <w:gridCol w:w="1112"/>
        <w:gridCol w:w="949"/>
        <w:gridCol w:w="1333"/>
      </w:tblGrid>
      <w:tr w:rsidR="00EA01CF" w:rsidRPr="00EA01CF" w:rsidTr="003F03B7">
        <w:trPr>
          <w:trHeight w:val="325"/>
        </w:trPr>
        <w:tc>
          <w:tcPr>
            <w:tcW w:w="3946" w:type="dxa"/>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2016. godina</w:t>
            </w:r>
          </w:p>
        </w:tc>
        <w:tc>
          <w:tcPr>
            <w:tcW w:w="4064" w:type="dxa"/>
            <w:gridSpan w:val="4"/>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bCs/>
                <w:sz w:val="24"/>
                <w:szCs w:val="24"/>
              </w:rPr>
              <w:t>Nivo kvalifikacije obrazovanja</w:t>
            </w:r>
          </w:p>
        </w:tc>
        <w:tc>
          <w:tcPr>
            <w:tcW w:w="1333" w:type="dxa"/>
            <w:vMerge w:val="restart"/>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Ukupno</w:t>
            </w:r>
          </w:p>
        </w:tc>
      </w:tr>
      <w:tr w:rsidR="00EA01CF" w:rsidRPr="00EA01CF" w:rsidTr="003F03B7">
        <w:trPr>
          <w:trHeight w:val="416"/>
        </w:trPr>
        <w:tc>
          <w:tcPr>
            <w:tcW w:w="3946" w:type="dxa"/>
            <w:shd w:val="clear" w:color="auto" w:fill="DEEAF6"/>
            <w:vAlign w:val="center"/>
          </w:tcPr>
          <w:p w:rsidR="00EA01CF" w:rsidRPr="00EA01CF" w:rsidRDefault="00EA01CF" w:rsidP="00D716C0">
            <w:pPr>
              <w:ind w:left="284"/>
              <w:rPr>
                <w:rFonts w:ascii="Garamond" w:eastAsia="Calibri" w:hAnsi="Garamond" w:cs="Times New Roman"/>
                <w:b/>
                <w:sz w:val="24"/>
                <w:szCs w:val="24"/>
              </w:rPr>
            </w:pPr>
            <w:r w:rsidRPr="00EA01CF">
              <w:rPr>
                <w:rFonts w:ascii="Garamond" w:eastAsia="Calibri" w:hAnsi="Garamond" w:cs="Times New Roman"/>
                <w:b/>
                <w:sz w:val="24"/>
                <w:szCs w:val="24"/>
              </w:rPr>
              <w:t>Djelatnost</w:t>
            </w:r>
          </w:p>
        </w:tc>
        <w:tc>
          <w:tcPr>
            <w:tcW w:w="870" w:type="dxa"/>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VI</w:t>
            </w:r>
          </w:p>
        </w:tc>
        <w:tc>
          <w:tcPr>
            <w:tcW w:w="1133" w:type="dxa"/>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VII-1</w:t>
            </w:r>
          </w:p>
        </w:tc>
        <w:tc>
          <w:tcPr>
            <w:tcW w:w="1112" w:type="dxa"/>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VII-2</w:t>
            </w:r>
          </w:p>
        </w:tc>
        <w:tc>
          <w:tcPr>
            <w:tcW w:w="949" w:type="dxa"/>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VIII</w:t>
            </w:r>
          </w:p>
        </w:tc>
        <w:tc>
          <w:tcPr>
            <w:tcW w:w="1333" w:type="dxa"/>
            <w:vMerge/>
            <w:shd w:val="clear" w:color="auto" w:fill="DEEAF6"/>
          </w:tcPr>
          <w:p w:rsidR="00EA01CF" w:rsidRPr="00EA01CF" w:rsidRDefault="00EA01CF" w:rsidP="00D716C0">
            <w:pPr>
              <w:ind w:left="284"/>
              <w:jc w:val="both"/>
              <w:rPr>
                <w:rFonts w:ascii="Garamond" w:eastAsia="Calibri" w:hAnsi="Garamond" w:cs="Times New Roman"/>
                <w:sz w:val="24"/>
                <w:szCs w:val="24"/>
              </w:rPr>
            </w:pP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lang w:val="en-US"/>
              </w:rPr>
            </w:pPr>
            <w:r w:rsidRPr="00EA01CF">
              <w:rPr>
                <w:rFonts w:ascii="Garamond" w:eastAsia="Calibri" w:hAnsi="Garamond" w:cs="Times New Roman"/>
                <w:color w:val="000000"/>
                <w:sz w:val="24"/>
                <w:szCs w:val="24"/>
              </w:rPr>
              <w:t>A.Poljoprivreda, šumarstvo i ribarstvo</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23</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23</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lastRenderedPageBreak/>
              <w:t>B.Rudarstvo</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14</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15</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C.Prerađivačka industrija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6</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111</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117</w:t>
            </w:r>
          </w:p>
        </w:tc>
      </w:tr>
      <w:tr w:rsidR="00EA01CF" w:rsidRPr="00EA01CF" w:rsidTr="003F03B7">
        <w:trPr>
          <w:trHeight w:val="807"/>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D.Snabdijevanje električnom energijom, gasom, parom i klimatizacija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28</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28</w:t>
            </w:r>
          </w:p>
        </w:tc>
      </w:tr>
      <w:tr w:rsidR="00EA01CF" w:rsidRPr="00EA01CF" w:rsidTr="003F03B7">
        <w:trPr>
          <w:trHeight w:val="1084"/>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E.Snabdijevanje vodom; upravljanje otpadnim vodama, kontrolisanje procesa uklanjanja otpada i slične aktivnosti</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37</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38</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F.Građevinarstvo</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230</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243</w:t>
            </w:r>
          </w:p>
        </w:tc>
      </w:tr>
      <w:tr w:rsidR="00EA01CF" w:rsidRPr="00EA01CF" w:rsidTr="003F03B7">
        <w:trPr>
          <w:trHeight w:val="807"/>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G.Trgovina na veliko i trgovina na malo; popravka motornih vozila i motocikala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29</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246</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5</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280</w:t>
            </w:r>
          </w:p>
        </w:tc>
      </w:tr>
      <w:tr w:rsidR="00EA01CF" w:rsidRPr="00EA01CF" w:rsidTr="003F03B7">
        <w:trPr>
          <w:trHeight w:val="276"/>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H.Saobraćaj i skladištenje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14</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87</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101</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I.Usluge smještaja i ishrane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88</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99</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J.Informisanje i komunikacije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17</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130</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147</w:t>
            </w: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K.Finansijske djelatnosti i djelatnost osiguranja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27</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174</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204</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L.Poslovanje nekretninama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79</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83</w:t>
            </w: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M.Stručne, naučne, inovacione i tehničke djelatnosti</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22</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302</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333</w:t>
            </w: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N.Administrativne i pomoćne uslužne djelatnosti</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44</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312</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367</w:t>
            </w: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O.Državna uprava i odbrana; Obavezno socijalno osiguranje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12</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957</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973</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P.Obrazovanje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10</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r w:rsidR="00F40265">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763</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92</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r w:rsidR="00F40265">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895</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Q. Zdravstvena i socijalna zaštita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bCs/>
                <w:color w:val="000000"/>
                <w:sz w:val="24"/>
                <w:szCs w:val="24"/>
                <w:lang w:val="en-US"/>
              </w:rPr>
            </w:pPr>
            <w:r w:rsidRPr="00EA01CF">
              <w:rPr>
                <w:rFonts w:ascii="Garamond" w:eastAsia="Calibri" w:hAnsi="Garamond" w:cs="Times New Roman"/>
                <w:bCs/>
                <w:color w:val="000000"/>
                <w:sz w:val="24"/>
                <w:szCs w:val="24"/>
              </w:rPr>
              <w:t>17</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bCs/>
                <w:color w:val="000000"/>
                <w:sz w:val="24"/>
                <w:szCs w:val="24"/>
              </w:rPr>
            </w:pPr>
            <w:r w:rsidRPr="00EA01CF">
              <w:rPr>
                <w:rFonts w:ascii="Garamond" w:eastAsia="Calibri" w:hAnsi="Garamond" w:cs="Times New Roman"/>
                <w:bCs/>
                <w:color w:val="000000"/>
                <w:sz w:val="24"/>
                <w:szCs w:val="24"/>
              </w:rPr>
              <w:t>381</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bCs/>
                <w:color w:val="000000"/>
                <w:sz w:val="24"/>
                <w:szCs w:val="24"/>
              </w:rPr>
            </w:pPr>
            <w:r w:rsidRPr="00EA01CF">
              <w:rPr>
                <w:rFonts w:ascii="Garamond" w:eastAsia="Calibri" w:hAnsi="Garamond" w:cs="Times New Roman"/>
                <w:bCs/>
                <w:color w:val="000000"/>
                <w:sz w:val="24"/>
                <w:szCs w:val="24"/>
              </w:rPr>
              <w:t>41</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bCs/>
                <w:color w:val="000000"/>
                <w:sz w:val="24"/>
                <w:szCs w:val="24"/>
              </w:rPr>
            </w:pPr>
            <w:r w:rsidRPr="00EA01CF">
              <w:rPr>
                <w:rFonts w:ascii="Garamond" w:eastAsia="Calibri" w:hAnsi="Garamond" w:cs="Times New Roman"/>
                <w:bCs/>
                <w:color w:val="000000"/>
                <w:sz w:val="24"/>
                <w:szCs w:val="24"/>
              </w:rPr>
              <w:t>1</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bCs/>
                <w:color w:val="000000"/>
                <w:sz w:val="24"/>
                <w:szCs w:val="24"/>
              </w:rPr>
            </w:pPr>
            <w:r w:rsidRPr="00EA01CF">
              <w:rPr>
                <w:rFonts w:ascii="Garamond" w:eastAsia="Calibri" w:hAnsi="Garamond" w:cs="Times New Roman"/>
                <w:bCs/>
                <w:color w:val="000000"/>
                <w:sz w:val="24"/>
                <w:szCs w:val="24"/>
              </w:rPr>
              <w:t>440</w:t>
            </w:r>
          </w:p>
        </w:tc>
      </w:tr>
      <w:tr w:rsidR="00EA01CF" w:rsidRPr="00EA01CF" w:rsidTr="003F03B7">
        <w:trPr>
          <w:trHeight w:val="276"/>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R.Umjetnost,</w:t>
            </w:r>
            <w:r w:rsidR="00EA2886">
              <w:rPr>
                <w:rFonts w:ascii="Garamond" w:eastAsia="Calibri" w:hAnsi="Garamond" w:cs="Times New Roman"/>
                <w:color w:val="000000"/>
                <w:sz w:val="24"/>
                <w:szCs w:val="24"/>
              </w:rPr>
              <w:t xml:space="preserve"> </w:t>
            </w:r>
            <w:r w:rsidRPr="00EA01CF">
              <w:rPr>
                <w:rFonts w:ascii="Garamond" w:eastAsia="Calibri" w:hAnsi="Garamond" w:cs="Times New Roman"/>
                <w:color w:val="000000"/>
                <w:sz w:val="24"/>
                <w:szCs w:val="24"/>
              </w:rPr>
              <w:t>zabava i rekreacija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95</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14</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117</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S.Ostale uslužne djelatnosti</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19</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87</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107</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 xml:space="preserve">Ukupno </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251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5</w:t>
            </w:r>
            <w:r w:rsidR="00F40265">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144</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117</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98</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5</w:t>
            </w:r>
            <w:r w:rsidR="00F40265">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610</w:t>
            </w:r>
          </w:p>
        </w:tc>
      </w:tr>
      <w:tr w:rsidR="00EA01CF" w:rsidRPr="00EA01CF" w:rsidTr="003F03B7">
        <w:trPr>
          <w:trHeight w:val="373"/>
        </w:trPr>
        <w:tc>
          <w:tcPr>
            <w:tcW w:w="3946" w:type="dxa"/>
            <w:shd w:val="clear" w:color="auto" w:fill="DEEAF6"/>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2017. godina</w:t>
            </w:r>
          </w:p>
        </w:tc>
        <w:tc>
          <w:tcPr>
            <w:tcW w:w="4064" w:type="dxa"/>
            <w:gridSpan w:val="4"/>
            <w:shd w:val="clear" w:color="auto" w:fill="DEEAF6"/>
          </w:tcPr>
          <w:p w:rsidR="00EA01CF" w:rsidRPr="00EA01CF" w:rsidRDefault="00EA01CF" w:rsidP="00D716C0">
            <w:pPr>
              <w:ind w:left="284"/>
              <w:jc w:val="both"/>
              <w:rPr>
                <w:rFonts w:ascii="Garamond" w:eastAsia="Calibri" w:hAnsi="Garamond" w:cs="Times New Roman"/>
                <w:sz w:val="24"/>
                <w:szCs w:val="24"/>
              </w:rPr>
            </w:pPr>
            <w:r w:rsidRPr="00EA01CF">
              <w:rPr>
                <w:rFonts w:ascii="Garamond" w:eastAsia="Calibri" w:hAnsi="Garamond" w:cs="Times New Roman"/>
                <w:b/>
                <w:bCs/>
                <w:sz w:val="24"/>
                <w:szCs w:val="24"/>
              </w:rPr>
              <w:t>Nivo kvalifikacije obrazovanja</w:t>
            </w:r>
          </w:p>
        </w:tc>
        <w:tc>
          <w:tcPr>
            <w:tcW w:w="1333" w:type="dxa"/>
            <w:vMerge w:val="restart"/>
            <w:shd w:val="clear" w:color="auto" w:fill="DEEAF6"/>
            <w:vAlign w:val="center"/>
          </w:tcPr>
          <w:p w:rsidR="00EA01CF" w:rsidRPr="00EA01CF" w:rsidRDefault="00EA01CF" w:rsidP="00D716C0">
            <w:pPr>
              <w:ind w:left="284"/>
              <w:jc w:val="center"/>
              <w:rPr>
                <w:rFonts w:ascii="Garamond" w:eastAsia="Calibri" w:hAnsi="Garamond" w:cs="Times New Roman"/>
                <w:sz w:val="24"/>
                <w:szCs w:val="24"/>
              </w:rPr>
            </w:pPr>
            <w:r w:rsidRPr="00EA01CF">
              <w:rPr>
                <w:rFonts w:ascii="Garamond" w:eastAsia="Calibri" w:hAnsi="Garamond" w:cs="Times New Roman"/>
                <w:b/>
                <w:sz w:val="24"/>
                <w:szCs w:val="24"/>
              </w:rPr>
              <w:t>Ukupno</w:t>
            </w:r>
          </w:p>
        </w:tc>
      </w:tr>
      <w:tr w:rsidR="00EA01CF" w:rsidRPr="00EA01CF" w:rsidTr="003F03B7">
        <w:trPr>
          <w:trHeight w:val="408"/>
        </w:trPr>
        <w:tc>
          <w:tcPr>
            <w:tcW w:w="3946" w:type="dxa"/>
            <w:shd w:val="clear" w:color="auto" w:fill="DEEAF6"/>
          </w:tcPr>
          <w:p w:rsidR="00EA01CF" w:rsidRPr="00EA01CF" w:rsidRDefault="00EA01CF" w:rsidP="00D716C0">
            <w:pPr>
              <w:ind w:left="284"/>
              <w:jc w:val="both"/>
              <w:rPr>
                <w:rFonts w:ascii="Garamond" w:eastAsia="Calibri" w:hAnsi="Garamond" w:cs="Times New Roman"/>
                <w:b/>
                <w:sz w:val="24"/>
                <w:szCs w:val="24"/>
              </w:rPr>
            </w:pPr>
            <w:r w:rsidRPr="00EA01CF">
              <w:rPr>
                <w:rFonts w:ascii="Garamond" w:eastAsia="Calibri" w:hAnsi="Garamond" w:cs="Times New Roman"/>
                <w:b/>
                <w:sz w:val="24"/>
                <w:szCs w:val="24"/>
              </w:rPr>
              <w:t>Djelatnost</w:t>
            </w:r>
          </w:p>
        </w:tc>
        <w:tc>
          <w:tcPr>
            <w:tcW w:w="870" w:type="dxa"/>
            <w:shd w:val="clear" w:color="auto" w:fill="DEEAF6"/>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VI</w:t>
            </w:r>
          </w:p>
        </w:tc>
        <w:tc>
          <w:tcPr>
            <w:tcW w:w="1133" w:type="dxa"/>
            <w:shd w:val="clear" w:color="auto" w:fill="DEEAF6"/>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VII-1</w:t>
            </w:r>
          </w:p>
        </w:tc>
        <w:tc>
          <w:tcPr>
            <w:tcW w:w="1112" w:type="dxa"/>
            <w:shd w:val="clear" w:color="auto" w:fill="DEEAF6"/>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VII-2</w:t>
            </w:r>
          </w:p>
        </w:tc>
        <w:tc>
          <w:tcPr>
            <w:tcW w:w="949" w:type="dxa"/>
            <w:shd w:val="clear" w:color="auto" w:fill="DEEAF6"/>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VIII</w:t>
            </w:r>
          </w:p>
        </w:tc>
        <w:tc>
          <w:tcPr>
            <w:tcW w:w="1333" w:type="dxa"/>
            <w:vMerge/>
            <w:shd w:val="clear" w:color="auto" w:fill="DEEAF6"/>
          </w:tcPr>
          <w:p w:rsidR="00EA01CF" w:rsidRPr="00EA01CF" w:rsidRDefault="00EA01CF" w:rsidP="00D716C0">
            <w:pPr>
              <w:ind w:left="284"/>
              <w:jc w:val="both"/>
              <w:rPr>
                <w:rFonts w:ascii="Garamond" w:eastAsia="Calibri" w:hAnsi="Garamond" w:cs="Times New Roman"/>
                <w:sz w:val="24"/>
                <w:szCs w:val="24"/>
              </w:rPr>
            </w:pP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lang w:val="en-US"/>
              </w:rPr>
            </w:pPr>
            <w:r w:rsidRPr="00EA01CF">
              <w:rPr>
                <w:rFonts w:ascii="Garamond" w:eastAsia="Calibri" w:hAnsi="Garamond" w:cs="Times New Roman"/>
                <w:color w:val="000000"/>
                <w:sz w:val="24"/>
                <w:szCs w:val="24"/>
              </w:rPr>
              <w:t>A.Poljoprivreda, šumarstvo i ribarstvo</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18</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19</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B.Rudarstvo</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25</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26</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C.Prerađivačka industrija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93</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96</w:t>
            </w:r>
          </w:p>
        </w:tc>
      </w:tr>
      <w:tr w:rsidR="00EA01CF" w:rsidRPr="00EA01CF" w:rsidTr="003F03B7">
        <w:trPr>
          <w:trHeight w:val="807"/>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D.Snabdijevanje električnom energijom, gasom, parom i klimatizacija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29</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29</w:t>
            </w:r>
          </w:p>
        </w:tc>
      </w:tr>
      <w:tr w:rsidR="00EA01CF" w:rsidRPr="00EA01CF" w:rsidTr="003F03B7">
        <w:trPr>
          <w:trHeight w:val="1084"/>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E.Snabdijevanje vodom; upravljanje otpadnim vodama, kontrolisanje procesa uklanjanja otpada i slične aktivnosti</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81</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82</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F.Građevinarstvo</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172</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181</w:t>
            </w:r>
          </w:p>
        </w:tc>
      </w:tr>
      <w:tr w:rsidR="00EA01CF" w:rsidRPr="00EA01CF" w:rsidTr="003F03B7">
        <w:trPr>
          <w:trHeight w:val="807"/>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G.Trgovina na veliko i trgovina na malo; popravka motornih vozila i motocikala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35</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216</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253</w:t>
            </w:r>
          </w:p>
        </w:tc>
      </w:tr>
      <w:tr w:rsidR="00EA01CF" w:rsidRPr="00EA01CF" w:rsidTr="003F03B7">
        <w:trPr>
          <w:trHeight w:val="276"/>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H.Saobraćaj i skladištenje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90</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103</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lastRenderedPageBreak/>
              <w:t>I.Usluge smještaja i ishrane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6</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79</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86</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J.Informisanje i komunikacije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23</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138</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5</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166</w:t>
            </w: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K.Finansijske djelatnosti i djelatnost osiguranja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16</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182</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202</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L.Poslovanje nekretninama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76</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80</w:t>
            </w: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M.Stručne, naučne, inovacione i tehničke djelatnosti</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22</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253</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5</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282</w:t>
            </w: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N.Administrativne i pomoćne uslužne djelatnosti</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44</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320</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15</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379</w:t>
            </w:r>
          </w:p>
        </w:tc>
      </w:tr>
      <w:tr w:rsidR="00EA01CF" w:rsidRPr="00EA01CF" w:rsidTr="003F03B7">
        <w:trPr>
          <w:trHeight w:val="530"/>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O.Državna uprava i odbrana; Obavezno socijalno osiguranje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15</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r w:rsidR="00F40265">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062</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r w:rsidR="00F40265">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078</w:t>
            </w:r>
          </w:p>
        </w:tc>
      </w:tr>
      <w:tr w:rsidR="00EA01CF" w:rsidRPr="00EA01CF" w:rsidTr="003F03B7">
        <w:trPr>
          <w:trHeight w:val="276"/>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P.Obrazovanje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22</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r w:rsidR="00F40265">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112</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44</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96</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r w:rsidR="00F40265">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274</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Q. Zdravstvena i socijalna zaštita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lang w:val="en-US"/>
              </w:rPr>
            </w:pPr>
            <w:r w:rsidRPr="00EA01CF">
              <w:rPr>
                <w:rFonts w:ascii="Garamond" w:eastAsia="Calibri" w:hAnsi="Garamond" w:cs="Times New Roman"/>
                <w:color w:val="000000"/>
                <w:sz w:val="24"/>
                <w:szCs w:val="24"/>
              </w:rPr>
              <w:t>24</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391</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38</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453</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R.Umjetnost,zabava i rekreacija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5</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134</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12</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151</w:t>
            </w:r>
          </w:p>
        </w:tc>
      </w:tr>
      <w:tr w:rsidR="00EA01CF" w:rsidRPr="00EA01CF" w:rsidTr="003F03B7">
        <w:trPr>
          <w:trHeight w:val="276"/>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S.Ostale uslužne djelatnosti</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78</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87</w:t>
            </w:r>
          </w:p>
        </w:tc>
      </w:tr>
      <w:tr w:rsidR="00EA01CF" w:rsidRPr="00EA01CF" w:rsidTr="003F03B7">
        <w:trPr>
          <w:trHeight w:val="530"/>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U.Djelatnost eksteritorijalnih organizacija i tijela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r>
      <w:tr w:rsidR="00EA01CF" w:rsidRPr="00EA01CF" w:rsidTr="003F03B7">
        <w:trPr>
          <w:trHeight w:val="276"/>
        </w:trPr>
        <w:tc>
          <w:tcPr>
            <w:tcW w:w="3946"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 xml:space="preserve">Ukupno </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245</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5</w:t>
            </w:r>
            <w:r w:rsidR="00F40265">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550</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134</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99</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6</w:t>
            </w:r>
            <w:r w:rsidR="00F40265">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028</w:t>
            </w:r>
          </w:p>
        </w:tc>
      </w:tr>
      <w:tr w:rsidR="00EA01CF" w:rsidRPr="00EA01CF" w:rsidTr="003F03B7">
        <w:trPr>
          <w:trHeight w:val="441"/>
        </w:trPr>
        <w:tc>
          <w:tcPr>
            <w:tcW w:w="3946" w:type="dxa"/>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2018. godina</w:t>
            </w:r>
          </w:p>
        </w:tc>
        <w:tc>
          <w:tcPr>
            <w:tcW w:w="4064" w:type="dxa"/>
            <w:gridSpan w:val="4"/>
            <w:shd w:val="clear" w:color="auto" w:fill="DEEAF6"/>
            <w:vAlign w:val="center"/>
          </w:tcPr>
          <w:p w:rsidR="00EA01CF" w:rsidRPr="00EA01CF" w:rsidRDefault="00EA01CF" w:rsidP="00D716C0">
            <w:pPr>
              <w:ind w:left="284"/>
              <w:jc w:val="center"/>
              <w:rPr>
                <w:rFonts w:ascii="Garamond" w:eastAsia="Calibri" w:hAnsi="Garamond" w:cs="Times New Roman"/>
                <w:sz w:val="24"/>
                <w:szCs w:val="24"/>
              </w:rPr>
            </w:pPr>
            <w:r w:rsidRPr="00EA01CF">
              <w:rPr>
                <w:rFonts w:ascii="Garamond" w:eastAsia="Calibri" w:hAnsi="Garamond" w:cs="Times New Roman"/>
                <w:b/>
                <w:bCs/>
                <w:sz w:val="24"/>
                <w:szCs w:val="24"/>
              </w:rPr>
              <w:t>Nivo kvalifikacije obrazovanja</w:t>
            </w:r>
          </w:p>
        </w:tc>
        <w:tc>
          <w:tcPr>
            <w:tcW w:w="1333" w:type="dxa"/>
            <w:vMerge w:val="restart"/>
            <w:shd w:val="clear" w:color="auto" w:fill="DEEAF6"/>
            <w:vAlign w:val="center"/>
          </w:tcPr>
          <w:p w:rsidR="00EA01CF" w:rsidRPr="00EA01CF" w:rsidRDefault="00EA01CF" w:rsidP="00D716C0">
            <w:pPr>
              <w:ind w:left="284"/>
              <w:jc w:val="center"/>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Ukupno</w:t>
            </w:r>
          </w:p>
        </w:tc>
      </w:tr>
      <w:tr w:rsidR="00EA01CF" w:rsidRPr="00EA01CF" w:rsidTr="003F03B7">
        <w:trPr>
          <w:trHeight w:val="420"/>
        </w:trPr>
        <w:tc>
          <w:tcPr>
            <w:tcW w:w="3946" w:type="dxa"/>
            <w:shd w:val="clear" w:color="auto" w:fill="DEEAF6"/>
            <w:vAlign w:val="center"/>
          </w:tcPr>
          <w:p w:rsidR="00EA01CF" w:rsidRPr="00EA01CF" w:rsidRDefault="00EA01CF" w:rsidP="00D716C0">
            <w:pPr>
              <w:ind w:left="284"/>
              <w:rPr>
                <w:rFonts w:ascii="Garamond" w:eastAsia="Calibri" w:hAnsi="Garamond" w:cs="Times New Roman"/>
                <w:b/>
                <w:sz w:val="24"/>
                <w:szCs w:val="24"/>
              </w:rPr>
            </w:pPr>
            <w:r w:rsidRPr="00EA01CF">
              <w:rPr>
                <w:rFonts w:ascii="Garamond" w:eastAsia="Calibri" w:hAnsi="Garamond" w:cs="Times New Roman"/>
                <w:b/>
                <w:sz w:val="24"/>
                <w:szCs w:val="24"/>
              </w:rPr>
              <w:t>Djelatnost</w:t>
            </w:r>
          </w:p>
        </w:tc>
        <w:tc>
          <w:tcPr>
            <w:tcW w:w="870" w:type="dxa"/>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VI</w:t>
            </w:r>
          </w:p>
        </w:tc>
        <w:tc>
          <w:tcPr>
            <w:tcW w:w="1133" w:type="dxa"/>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VII-1</w:t>
            </w:r>
          </w:p>
        </w:tc>
        <w:tc>
          <w:tcPr>
            <w:tcW w:w="1112" w:type="dxa"/>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VII-2</w:t>
            </w:r>
          </w:p>
        </w:tc>
        <w:tc>
          <w:tcPr>
            <w:tcW w:w="949" w:type="dxa"/>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VIII</w:t>
            </w:r>
          </w:p>
        </w:tc>
        <w:tc>
          <w:tcPr>
            <w:tcW w:w="1333" w:type="dxa"/>
            <w:vMerge/>
            <w:shd w:val="clear" w:color="auto" w:fill="DEEAF6"/>
            <w:vAlign w:val="center"/>
          </w:tcPr>
          <w:p w:rsidR="00EA01CF" w:rsidRPr="00EA01CF" w:rsidRDefault="00EA01CF" w:rsidP="00D716C0">
            <w:pPr>
              <w:ind w:left="284"/>
              <w:jc w:val="center"/>
              <w:rPr>
                <w:rFonts w:ascii="Garamond" w:eastAsia="Calibri" w:hAnsi="Garamond" w:cs="Times New Roman"/>
                <w:color w:val="000000"/>
                <w:sz w:val="24"/>
                <w:szCs w:val="24"/>
              </w:rPr>
            </w:pPr>
          </w:p>
        </w:tc>
      </w:tr>
      <w:tr w:rsidR="00EA01CF" w:rsidRPr="00EA01CF" w:rsidTr="003F03B7">
        <w:trPr>
          <w:trHeight w:val="530"/>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lang w:val="en-US"/>
              </w:rPr>
            </w:pPr>
            <w:r w:rsidRPr="00EA01CF">
              <w:rPr>
                <w:rFonts w:ascii="Garamond" w:eastAsia="Calibri" w:hAnsi="Garamond" w:cs="Times New Roman"/>
                <w:color w:val="000000"/>
                <w:sz w:val="24"/>
                <w:szCs w:val="24"/>
              </w:rPr>
              <w:t>A.Poljoprivreda, šumarstvo i ribarstvo</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w:t>
            </w:r>
          </w:p>
        </w:tc>
      </w:tr>
      <w:tr w:rsidR="00EA01CF" w:rsidRPr="00EA01CF" w:rsidTr="003F03B7">
        <w:trPr>
          <w:trHeight w:val="276"/>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B.Rudarstvo</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19</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19</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C.Prerađivačka industrija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60</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65</w:t>
            </w:r>
          </w:p>
        </w:tc>
      </w:tr>
      <w:tr w:rsidR="00EA01CF" w:rsidRPr="00EA01CF" w:rsidTr="003F03B7">
        <w:trPr>
          <w:trHeight w:val="807"/>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D.Snabdijevanje električnom energijom, gasom, parom i klimatizacija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12</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12</w:t>
            </w:r>
          </w:p>
        </w:tc>
      </w:tr>
      <w:tr w:rsidR="00EA01CF" w:rsidRPr="00EA01CF" w:rsidTr="003F03B7">
        <w:trPr>
          <w:trHeight w:val="1084"/>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E.Snabdijevanje vodom; upravljanje otpadnim vodama, kontrolisanje procesa uklanjanja otpada i slične aktivnosti</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28</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29</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F.Građevinarstvo</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12</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186</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202</w:t>
            </w:r>
          </w:p>
        </w:tc>
      </w:tr>
      <w:tr w:rsidR="00EA01CF" w:rsidRPr="00EA01CF" w:rsidTr="003F03B7">
        <w:trPr>
          <w:trHeight w:val="807"/>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G.Trgovina na veliko i trgovina na malo; popravka motornih vozila i motocikala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181</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203</w:t>
            </w:r>
          </w:p>
        </w:tc>
      </w:tr>
      <w:tr w:rsidR="00EA01CF" w:rsidRPr="00EA01CF" w:rsidTr="003F03B7">
        <w:trPr>
          <w:trHeight w:val="276"/>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H.Saobraćaj i skladištenje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73</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77</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I.Usluge smještaja i ishrane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23</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117</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141</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J.Informisanje i komunikacije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37</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94</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131</w:t>
            </w: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K.Finansijske djelatnosti i djelatnost osiguranja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207</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229</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L.Poslovanje nekretninama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78</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86</w:t>
            </w: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M.Stručne, naučne, inovacione i tehničke djelatnosti</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12</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259</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275</w:t>
            </w: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N.Administrativne i pomoćne uslužne djelatnosti</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37</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188</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229</w:t>
            </w: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O.Državna uprava i odbrana; Obavezno socijalno osiguranje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597</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606</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P.Obrazovanje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24</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r w:rsidR="00F40265">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693</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27</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89</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r w:rsidR="00F40265">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833</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lastRenderedPageBreak/>
              <w:t>Q. Zdravstvena i socijalna zaštita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lang w:val="en-US"/>
              </w:rPr>
            </w:pPr>
            <w:r w:rsidRPr="00EA01CF">
              <w:rPr>
                <w:rFonts w:ascii="Garamond" w:eastAsia="Calibri" w:hAnsi="Garamond" w:cs="Times New Roman"/>
                <w:color w:val="000000"/>
                <w:sz w:val="24"/>
                <w:szCs w:val="24"/>
              </w:rPr>
              <w:t>35</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426</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491</w:t>
            </w:r>
          </w:p>
        </w:tc>
      </w:tr>
      <w:tr w:rsidR="00EA01CF" w:rsidRPr="00EA01CF" w:rsidTr="003F03B7">
        <w:trPr>
          <w:trHeight w:val="276"/>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R.Umjetnost,</w:t>
            </w:r>
            <w:r w:rsidR="00EA2886">
              <w:rPr>
                <w:rFonts w:ascii="Garamond" w:eastAsia="Calibri" w:hAnsi="Garamond" w:cs="Times New Roman"/>
                <w:color w:val="000000"/>
                <w:sz w:val="24"/>
                <w:szCs w:val="24"/>
              </w:rPr>
              <w:t xml:space="preserve"> </w:t>
            </w:r>
            <w:r w:rsidRPr="00EA01CF">
              <w:rPr>
                <w:rFonts w:ascii="Garamond" w:eastAsia="Calibri" w:hAnsi="Garamond" w:cs="Times New Roman"/>
                <w:color w:val="000000"/>
                <w:sz w:val="24"/>
                <w:szCs w:val="24"/>
              </w:rPr>
              <w:t>zabava i rekreacija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67</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6</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76</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S.Ostale uslužne djelatnosti</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13</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109</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122</w:t>
            </w:r>
          </w:p>
        </w:tc>
      </w:tr>
      <w:tr w:rsidR="00EA01CF" w:rsidRPr="00EA01CF" w:rsidTr="003F03B7">
        <w:trPr>
          <w:trHeight w:val="452"/>
        </w:trPr>
        <w:tc>
          <w:tcPr>
            <w:tcW w:w="3946"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 xml:space="preserve">Ukupno </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258</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5</w:t>
            </w:r>
            <w:r w:rsidR="00F40265">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401</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83</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91</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5</w:t>
            </w:r>
            <w:r w:rsidR="00F40265">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833</w:t>
            </w:r>
          </w:p>
        </w:tc>
      </w:tr>
      <w:tr w:rsidR="00EA01CF" w:rsidRPr="00EA01CF" w:rsidTr="003F03B7">
        <w:trPr>
          <w:trHeight w:val="430"/>
        </w:trPr>
        <w:tc>
          <w:tcPr>
            <w:tcW w:w="3946" w:type="dxa"/>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2019. godina</w:t>
            </w:r>
          </w:p>
        </w:tc>
        <w:tc>
          <w:tcPr>
            <w:tcW w:w="4064" w:type="dxa"/>
            <w:gridSpan w:val="4"/>
            <w:shd w:val="clear" w:color="auto" w:fill="DEEAF6"/>
            <w:vAlign w:val="center"/>
          </w:tcPr>
          <w:p w:rsidR="00EA01CF" w:rsidRPr="00EA01CF" w:rsidRDefault="00EA01CF" w:rsidP="00D716C0">
            <w:pPr>
              <w:ind w:left="284"/>
              <w:jc w:val="center"/>
              <w:rPr>
                <w:rFonts w:ascii="Garamond" w:eastAsia="Calibri" w:hAnsi="Garamond" w:cs="Times New Roman"/>
                <w:sz w:val="24"/>
                <w:szCs w:val="24"/>
              </w:rPr>
            </w:pPr>
            <w:r w:rsidRPr="00EA01CF">
              <w:rPr>
                <w:rFonts w:ascii="Garamond" w:eastAsia="Calibri" w:hAnsi="Garamond" w:cs="Times New Roman"/>
                <w:b/>
                <w:bCs/>
                <w:sz w:val="24"/>
                <w:szCs w:val="24"/>
              </w:rPr>
              <w:t>Nivo kvalifikacije obrazovanja</w:t>
            </w:r>
          </w:p>
        </w:tc>
        <w:tc>
          <w:tcPr>
            <w:tcW w:w="1333" w:type="dxa"/>
            <w:vMerge w:val="restart"/>
            <w:shd w:val="clear" w:color="auto" w:fill="DEEAF6"/>
            <w:vAlign w:val="center"/>
          </w:tcPr>
          <w:p w:rsidR="00EA01CF" w:rsidRPr="00EA01CF" w:rsidRDefault="00EA01CF" w:rsidP="00D716C0">
            <w:pPr>
              <w:ind w:left="284"/>
              <w:jc w:val="center"/>
              <w:rPr>
                <w:rFonts w:ascii="Garamond" w:eastAsia="Calibri" w:hAnsi="Garamond" w:cs="Times New Roman"/>
                <w:color w:val="000000"/>
                <w:sz w:val="24"/>
                <w:szCs w:val="24"/>
              </w:rPr>
            </w:pPr>
            <w:r w:rsidRPr="00EA01CF">
              <w:rPr>
                <w:rFonts w:ascii="Garamond" w:eastAsia="Calibri" w:hAnsi="Garamond" w:cs="Times New Roman"/>
                <w:b/>
                <w:color w:val="000000"/>
                <w:sz w:val="24"/>
                <w:szCs w:val="24"/>
              </w:rPr>
              <w:t>Ukupno</w:t>
            </w:r>
          </w:p>
        </w:tc>
      </w:tr>
      <w:tr w:rsidR="00EA01CF" w:rsidRPr="00EA01CF" w:rsidTr="003F03B7">
        <w:trPr>
          <w:trHeight w:val="422"/>
        </w:trPr>
        <w:tc>
          <w:tcPr>
            <w:tcW w:w="3946" w:type="dxa"/>
            <w:shd w:val="clear" w:color="auto" w:fill="DEEAF6"/>
            <w:vAlign w:val="center"/>
          </w:tcPr>
          <w:p w:rsidR="00EA01CF" w:rsidRPr="00EA01CF" w:rsidRDefault="00EA01CF" w:rsidP="00D716C0">
            <w:pPr>
              <w:ind w:left="284"/>
              <w:rPr>
                <w:rFonts w:ascii="Garamond" w:eastAsia="Calibri" w:hAnsi="Garamond" w:cs="Times New Roman"/>
                <w:b/>
                <w:sz w:val="24"/>
                <w:szCs w:val="24"/>
              </w:rPr>
            </w:pPr>
            <w:r w:rsidRPr="00EA01CF">
              <w:rPr>
                <w:rFonts w:ascii="Garamond" w:eastAsia="Calibri" w:hAnsi="Garamond" w:cs="Times New Roman"/>
                <w:b/>
                <w:sz w:val="24"/>
                <w:szCs w:val="24"/>
              </w:rPr>
              <w:t>Djelatnost</w:t>
            </w:r>
          </w:p>
        </w:tc>
        <w:tc>
          <w:tcPr>
            <w:tcW w:w="870" w:type="dxa"/>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VI</w:t>
            </w:r>
          </w:p>
        </w:tc>
        <w:tc>
          <w:tcPr>
            <w:tcW w:w="1133" w:type="dxa"/>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VII-1</w:t>
            </w:r>
          </w:p>
        </w:tc>
        <w:tc>
          <w:tcPr>
            <w:tcW w:w="1112" w:type="dxa"/>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VII-2</w:t>
            </w:r>
          </w:p>
        </w:tc>
        <w:tc>
          <w:tcPr>
            <w:tcW w:w="949" w:type="dxa"/>
            <w:shd w:val="clear" w:color="auto" w:fill="DEEAF6"/>
            <w:vAlign w:val="center"/>
          </w:tcPr>
          <w:p w:rsidR="00EA01CF" w:rsidRPr="00EA01CF" w:rsidRDefault="00EA01CF" w:rsidP="00D716C0">
            <w:pPr>
              <w:ind w:left="284"/>
              <w:jc w:val="center"/>
              <w:rPr>
                <w:rFonts w:ascii="Garamond" w:eastAsia="Calibri" w:hAnsi="Garamond" w:cs="Times New Roman"/>
                <w:b/>
                <w:sz w:val="24"/>
                <w:szCs w:val="24"/>
              </w:rPr>
            </w:pPr>
            <w:r w:rsidRPr="00EA01CF">
              <w:rPr>
                <w:rFonts w:ascii="Garamond" w:eastAsia="Calibri" w:hAnsi="Garamond" w:cs="Times New Roman"/>
                <w:b/>
                <w:sz w:val="24"/>
                <w:szCs w:val="24"/>
              </w:rPr>
              <w:t>VIII</w:t>
            </w:r>
          </w:p>
        </w:tc>
        <w:tc>
          <w:tcPr>
            <w:tcW w:w="1333" w:type="dxa"/>
            <w:vMerge/>
            <w:shd w:val="clear" w:color="auto" w:fill="DEEAF6"/>
            <w:vAlign w:val="bottom"/>
          </w:tcPr>
          <w:p w:rsidR="00EA01CF" w:rsidRPr="00EA01CF" w:rsidRDefault="00EA01CF" w:rsidP="00D716C0">
            <w:pPr>
              <w:ind w:left="284"/>
              <w:jc w:val="right"/>
              <w:rPr>
                <w:rFonts w:ascii="Garamond" w:eastAsia="Calibri" w:hAnsi="Garamond" w:cs="Times New Roman"/>
                <w:color w:val="000000"/>
                <w:sz w:val="24"/>
                <w:szCs w:val="24"/>
              </w:rPr>
            </w:pP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lang w:val="en-US"/>
              </w:rPr>
            </w:pPr>
            <w:r w:rsidRPr="00EA01CF">
              <w:rPr>
                <w:rFonts w:ascii="Garamond" w:eastAsia="Calibri" w:hAnsi="Garamond" w:cs="Times New Roman"/>
                <w:color w:val="000000"/>
                <w:sz w:val="24"/>
                <w:szCs w:val="24"/>
              </w:rPr>
              <w:t>A.Poljoprivreda, šumarstvo i ribarstvo</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B.Rudarstvo</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6</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6</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C.Prerađivačka industrija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27</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31</w:t>
            </w:r>
          </w:p>
        </w:tc>
      </w:tr>
      <w:tr w:rsidR="00EA01CF" w:rsidRPr="00EA01CF" w:rsidTr="003F03B7">
        <w:trPr>
          <w:trHeight w:val="807"/>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D.Snabdijevanje električnom energijom, gasom, parom i klimatizacija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11</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11</w:t>
            </w:r>
          </w:p>
        </w:tc>
      </w:tr>
      <w:tr w:rsidR="00EA01CF" w:rsidRPr="00EA01CF" w:rsidTr="003F03B7">
        <w:trPr>
          <w:trHeight w:val="1084"/>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E.Snabdijevanje vodom; upravljanje otpadnim vodama, kontrolisanje procesa uklanjanja otpada i slične aktivnosti</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38</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41</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F.Građevinarstvo</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15</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183</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202</w:t>
            </w:r>
          </w:p>
        </w:tc>
      </w:tr>
      <w:tr w:rsidR="00EA01CF" w:rsidRPr="00EA01CF" w:rsidTr="003F03B7">
        <w:trPr>
          <w:trHeight w:val="807"/>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G.Trgovina na veliko i trgovina na malo; popravka motornih vozila i motocikala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23</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194</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217</w:t>
            </w:r>
          </w:p>
        </w:tc>
      </w:tr>
      <w:tr w:rsidR="00EA01CF" w:rsidRPr="00EA01CF" w:rsidTr="003F03B7">
        <w:trPr>
          <w:trHeight w:val="276"/>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H.Saobraćaj i skladištenje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65</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77</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I.Usluge smještaja i ishrane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16</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75</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91</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J.Informisanje i komunikacije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22</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94</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5</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121</w:t>
            </w: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K.Finansijske djelatnosti i djelatnost osiguranja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16</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176</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193</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L.Poslovanje nekretninama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42</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45</w:t>
            </w: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M.Stručne, naučne, inovacione i tehničke djelatnosti</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251</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5</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277</w:t>
            </w: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N.Administrativne i pomoćne uslužne djelatnosti</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157</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168</w:t>
            </w: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O.Državna uprava i odbrana; Obavezno socijalno osiguranje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880</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889</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P.Obrazovanje</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20</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r w:rsidR="00F40265">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872</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22</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75</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2</w:t>
            </w:r>
            <w:r w:rsidR="00F40265">
              <w:rPr>
                <w:rFonts w:ascii="Garamond" w:eastAsia="Calibri" w:hAnsi="Garamond" w:cs="Times New Roman"/>
                <w:color w:val="000000"/>
                <w:sz w:val="24"/>
                <w:szCs w:val="24"/>
              </w:rPr>
              <w:t>.</w:t>
            </w:r>
            <w:r w:rsidRPr="00EA01CF">
              <w:rPr>
                <w:rFonts w:ascii="Garamond" w:eastAsia="Calibri" w:hAnsi="Garamond" w:cs="Times New Roman"/>
                <w:color w:val="000000"/>
                <w:sz w:val="24"/>
                <w:szCs w:val="24"/>
              </w:rPr>
              <w:t>989</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Q. Zdravstvena i socijalna zaštita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lang w:val="en-US"/>
              </w:rPr>
            </w:pPr>
            <w:r w:rsidRPr="00EA01CF">
              <w:rPr>
                <w:rFonts w:ascii="Garamond" w:eastAsia="Calibri" w:hAnsi="Garamond" w:cs="Times New Roman"/>
                <w:color w:val="000000"/>
                <w:sz w:val="24"/>
                <w:szCs w:val="24"/>
              </w:rPr>
              <w:t>21</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329</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63</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413</w:t>
            </w:r>
          </w:p>
        </w:tc>
      </w:tr>
      <w:tr w:rsidR="00EA01CF" w:rsidRPr="00EA01CF" w:rsidTr="003F03B7">
        <w:trPr>
          <w:trHeight w:val="276"/>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R.Umjetnost,</w:t>
            </w:r>
            <w:r w:rsidR="00EA2886">
              <w:rPr>
                <w:rFonts w:ascii="Garamond" w:eastAsia="Calibri" w:hAnsi="Garamond" w:cs="Times New Roman"/>
                <w:color w:val="000000"/>
                <w:sz w:val="24"/>
                <w:szCs w:val="24"/>
              </w:rPr>
              <w:t xml:space="preserve"> </w:t>
            </w:r>
            <w:r w:rsidRPr="00EA01CF">
              <w:rPr>
                <w:rFonts w:ascii="Garamond" w:eastAsia="Calibri" w:hAnsi="Garamond" w:cs="Times New Roman"/>
                <w:color w:val="000000"/>
                <w:sz w:val="24"/>
                <w:szCs w:val="24"/>
              </w:rPr>
              <w:t>zabava i rekreacija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4</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79</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84</w:t>
            </w:r>
          </w:p>
        </w:tc>
      </w:tr>
      <w:tr w:rsidR="00EA01CF" w:rsidRPr="00EA01CF" w:rsidTr="003F03B7">
        <w:trPr>
          <w:trHeight w:val="265"/>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S.Ostale uslužne djelatnosti</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19</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70</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3</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92</w:t>
            </w:r>
          </w:p>
        </w:tc>
      </w:tr>
      <w:tr w:rsidR="00EA01CF" w:rsidRPr="00EA01CF" w:rsidTr="003F03B7">
        <w:trPr>
          <w:trHeight w:val="541"/>
        </w:trPr>
        <w:tc>
          <w:tcPr>
            <w:tcW w:w="3946" w:type="dxa"/>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U.Djelatnost eksteritorijalnih organizacija i tijela</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0</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color w:val="000000"/>
                <w:sz w:val="24"/>
                <w:szCs w:val="24"/>
              </w:rPr>
            </w:pPr>
            <w:r w:rsidRPr="00EA01CF">
              <w:rPr>
                <w:rFonts w:ascii="Garamond" w:eastAsia="Calibri" w:hAnsi="Garamond" w:cs="Times New Roman"/>
                <w:color w:val="000000"/>
                <w:sz w:val="24"/>
                <w:szCs w:val="24"/>
              </w:rPr>
              <w:t>1</w:t>
            </w:r>
          </w:p>
        </w:tc>
      </w:tr>
      <w:tr w:rsidR="00EA01CF" w:rsidRPr="00EA01CF" w:rsidTr="003F03B7">
        <w:trPr>
          <w:trHeight w:val="484"/>
        </w:trPr>
        <w:tc>
          <w:tcPr>
            <w:tcW w:w="3946"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 xml:space="preserve">Ukupno </w:t>
            </w:r>
          </w:p>
        </w:tc>
        <w:tc>
          <w:tcPr>
            <w:tcW w:w="870"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215</w:t>
            </w:r>
          </w:p>
        </w:tc>
        <w:tc>
          <w:tcPr>
            <w:tcW w:w="1133"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5</w:t>
            </w:r>
            <w:r w:rsidR="00F40265">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557</w:t>
            </w:r>
          </w:p>
        </w:tc>
        <w:tc>
          <w:tcPr>
            <w:tcW w:w="1112"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108</w:t>
            </w:r>
          </w:p>
        </w:tc>
        <w:tc>
          <w:tcPr>
            <w:tcW w:w="949"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75</w:t>
            </w:r>
          </w:p>
        </w:tc>
        <w:tc>
          <w:tcPr>
            <w:tcW w:w="1333" w:type="dxa"/>
            <w:shd w:val="clear" w:color="auto" w:fill="auto"/>
            <w:vAlign w:val="bottom"/>
          </w:tcPr>
          <w:p w:rsidR="00EA01CF" w:rsidRPr="00EA01CF" w:rsidRDefault="00EA01CF" w:rsidP="00D716C0">
            <w:pPr>
              <w:ind w:left="284"/>
              <w:jc w:val="right"/>
              <w:rPr>
                <w:rFonts w:ascii="Garamond" w:eastAsia="Calibri" w:hAnsi="Garamond" w:cs="Times New Roman"/>
                <w:b/>
                <w:color w:val="000000"/>
                <w:sz w:val="24"/>
                <w:szCs w:val="24"/>
              </w:rPr>
            </w:pPr>
            <w:r w:rsidRPr="00EA01CF">
              <w:rPr>
                <w:rFonts w:ascii="Garamond" w:eastAsia="Calibri" w:hAnsi="Garamond" w:cs="Times New Roman"/>
                <w:b/>
                <w:color w:val="000000"/>
                <w:sz w:val="24"/>
                <w:szCs w:val="24"/>
              </w:rPr>
              <w:t>5</w:t>
            </w:r>
            <w:r w:rsidR="00F40265">
              <w:rPr>
                <w:rFonts w:ascii="Garamond" w:eastAsia="Calibri" w:hAnsi="Garamond" w:cs="Times New Roman"/>
                <w:b/>
                <w:color w:val="000000"/>
                <w:sz w:val="24"/>
                <w:szCs w:val="24"/>
              </w:rPr>
              <w:t>.</w:t>
            </w:r>
            <w:r w:rsidRPr="00EA01CF">
              <w:rPr>
                <w:rFonts w:ascii="Garamond" w:eastAsia="Calibri" w:hAnsi="Garamond" w:cs="Times New Roman"/>
                <w:b/>
                <w:color w:val="000000"/>
                <w:sz w:val="24"/>
                <w:szCs w:val="24"/>
              </w:rPr>
              <w:t>955</w:t>
            </w:r>
          </w:p>
        </w:tc>
      </w:tr>
      <w:tr w:rsidR="00EA01CF" w:rsidRPr="00EA01CF" w:rsidTr="009E5DCE">
        <w:trPr>
          <w:trHeight w:val="406"/>
        </w:trPr>
        <w:tc>
          <w:tcPr>
            <w:tcW w:w="9343" w:type="dxa"/>
            <w:gridSpan w:val="6"/>
            <w:shd w:val="clear" w:color="auto" w:fill="auto"/>
            <w:vAlign w:val="bottom"/>
          </w:tcPr>
          <w:p w:rsidR="00EA01CF" w:rsidRPr="00EA01CF" w:rsidRDefault="00EA01CF" w:rsidP="00D716C0">
            <w:pPr>
              <w:ind w:left="284"/>
              <w:rPr>
                <w:rFonts w:ascii="Garamond" w:eastAsia="Calibri" w:hAnsi="Garamond" w:cs="Times New Roman"/>
                <w:color w:val="000000"/>
                <w:sz w:val="24"/>
                <w:szCs w:val="24"/>
              </w:rPr>
            </w:pPr>
            <w:r w:rsidRPr="00EA01CF">
              <w:rPr>
                <w:rFonts w:ascii="Garamond" w:eastAsia="Calibri" w:hAnsi="Garamond" w:cs="Calibri"/>
                <w:b/>
                <w:bCs/>
                <w:i/>
                <w:iCs/>
                <w:color w:val="000000"/>
                <w:sz w:val="24"/>
                <w:szCs w:val="24"/>
              </w:rPr>
              <w:t>Izvor: Zavod za zapošljavanje Crne Gore</w:t>
            </w:r>
          </w:p>
        </w:tc>
      </w:tr>
    </w:tbl>
    <w:p w:rsidR="00EA01CF" w:rsidRPr="00EA01CF" w:rsidRDefault="00EA01CF" w:rsidP="00D716C0">
      <w:pPr>
        <w:spacing w:after="0" w:line="240" w:lineRule="auto"/>
        <w:ind w:left="284"/>
        <w:jc w:val="both"/>
        <w:rPr>
          <w:rFonts w:ascii="Garamond" w:eastAsia="Calibri" w:hAnsi="Garamond" w:cs="Times New Roman"/>
          <w:sz w:val="28"/>
          <w:szCs w:val="28"/>
        </w:rPr>
      </w:pPr>
    </w:p>
    <w:p w:rsidR="00EA01CF" w:rsidRPr="00EA01CF" w:rsidRDefault="00EA01CF" w:rsidP="00050B5F">
      <w:pPr>
        <w:spacing w:after="0" w:line="240" w:lineRule="auto"/>
        <w:jc w:val="both"/>
        <w:rPr>
          <w:rFonts w:ascii="Garamond" w:eastAsia="Calibri" w:hAnsi="Garamond" w:cs="Times New Roman"/>
          <w:sz w:val="28"/>
          <w:szCs w:val="28"/>
        </w:rPr>
      </w:pPr>
      <w:r w:rsidRPr="00EA01CF">
        <w:rPr>
          <w:rFonts w:ascii="Garamond" w:eastAsia="Calibri" w:hAnsi="Garamond" w:cs="Times New Roman"/>
          <w:sz w:val="28"/>
          <w:szCs w:val="28"/>
        </w:rPr>
        <w:tab/>
      </w:r>
      <w:r w:rsidRPr="00EA01CF">
        <w:rPr>
          <w:rFonts w:ascii="Garamond" w:eastAsia="Calibri" w:hAnsi="Garamond" w:cs="Times New Roman"/>
          <w:i/>
          <w:iCs/>
          <w:sz w:val="28"/>
          <w:szCs w:val="28"/>
        </w:rPr>
        <w:t>Očekivano</w:t>
      </w:r>
      <w:r w:rsidRPr="00EA01CF">
        <w:rPr>
          <w:rFonts w:ascii="Garamond" w:eastAsia="Calibri" w:hAnsi="Garamond" w:cs="Times New Roman"/>
          <w:sz w:val="28"/>
          <w:szCs w:val="28"/>
        </w:rPr>
        <w:t>, najznačajnija potreba za novim zapošljavanjem</w:t>
      </w:r>
      <w:r w:rsidR="00CB60E1">
        <w:rPr>
          <w:rFonts w:ascii="Garamond" w:eastAsia="Calibri" w:hAnsi="Garamond" w:cs="Times New Roman"/>
          <w:sz w:val="28"/>
          <w:szCs w:val="28"/>
        </w:rPr>
        <w:t xml:space="preserve"> </w:t>
      </w:r>
      <w:r w:rsidR="00CB60E1" w:rsidRPr="00CB60E1">
        <w:rPr>
          <w:rFonts w:ascii="Garamond" w:eastAsia="Calibri" w:hAnsi="Garamond" w:cs="Times New Roman"/>
          <w:sz w:val="28"/>
          <w:szCs w:val="28"/>
        </w:rPr>
        <w:t>(75% ukupnih potreba)</w:t>
      </w:r>
      <w:r w:rsidRPr="00EA01CF">
        <w:rPr>
          <w:rFonts w:ascii="Garamond" w:eastAsia="Calibri" w:hAnsi="Garamond" w:cs="Times New Roman"/>
          <w:sz w:val="28"/>
          <w:szCs w:val="28"/>
        </w:rPr>
        <w:t xml:space="preserve"> je kod djelatnosti </w:t>
      </w:r>
      <w:r w:rsidRPr="00EA01CF">
        <w:rPr>
          <w:rFonts w:ascii="Garamond" w:eastAsia="Calibri" w:hAnsi="Garamond" w:cs="Times New Roman"/>
          <w:i/>
          <w:iCs/>
          <w:sz w:val="28"/>
          <w:szCs w:val="28"/>
        </w:rPr>
        <w:t>obrazovanja (P)</w:t>
      </w:r>
      <w:r w:rsidRPr="00EA01CF">
        <w:rPr>
          <w:rFonts w:ascii="Garamond" w:eastAsia="Calibri" w:hAnsi="Garamond" w:cs="Times New Roman"/>
          <w:sz w:val="28"/>
          <w:szCs w:val="28"/>
        </w:rPr>
        <w:t xml:space="preserve">, a zatim slijede: </w:t>
      </w:r>
      <w:r w:rsidRPr="00EA01CF">
        <w:rPr>
          <w:rFonts w:ascii="Garamond" w:eastAsia="Calibri" w:hAnsi="Garamond" w:cs="Times New Roman"/>
          <w:i/>
          <w:iCs/>
          <w:sz w:val="28"/>
          <w:szCs w:val="28"/>
        </w:rPr>
        <w:t xml:space="preserve">O (državna uprava i odbrana; obavezno sociljalno osiguranje), Q (administrativne i pomoćne djelatnosti), N (administrativne i pomoćne uslužne </w:t>
      </w:r>
      <w:r w:rsidRPr="00EA01CF">
        <w:rPr>
          <w:rFonts w:ascii="Garamond" w:eastAsia="Calibri" w:hAnsi="Garamond" w:cs="Times New Roman"/>
          <w:i/>
          <w:iCs/>
          <w:sz w:val="28"/>
          <w:szCs w:val="28"/>
        </w:rPr>
        <w:lastRenderedPageBreak/>
        <w:t xml:space="preserve">djelatnosti) i M (stručne, naučne, inovacione i tehničke djelatnosti). </w:t>
      </w:r>
      <w:r w:rsidRPr="00EA01CF">
        <w:rPr>
          <w:rFonts w:ascii="Garamond" w:eastAsia="Calibri" w:hAnsi="Garamond" w:cs="Times New Roman"/>
          <w:sz w:val="28"/>
          <w:szCs w:val="28"/>
        </w:rPr>
        <w:t xml:space="preserve">Obrazovanje je pojedinačno najznačajniji resurs za novo zapošljavanje, dostiže skoro 50% ukupnih potreba i pokazuje trend značajnog povećanja potreba po godinama (200-500 novih radnih mjesta za izvještajni period). </w:t>
      </w:r>
      <w:r w:rsidRPr="00F6556F">
        <w:rPr>
          <w:rFonts w:ascii="Garamond" w:eastAsia="Calibri" w:hAnsi="Garamond" w:cs="Times New Roman"/>
          <w:b/>
          <w:sz w:val="28"/>
          <w:szCs w:val="28"/>
        </w:rPr>
        <w:t>Za državnu upravu i odbranu, kao drug</w:t>
      </w:r>
      <w:r w:rsidR="001F6AE0" w:rsidRPr="00F6556F">
        <w:rPr>
          <w:rFonts w:ascii="Garamond" w:eastAsia="Calibri" w:hAnsi="Garamond" w:cs="Times New Roman"/>
          <w:b/>
          <w:sz w:val="28"/>
          <w:szCs w:val="28"/>
        </w:rPr>
        <w:t>u</w:t>
      </w:r>
      <w:r w:rsidRPr="00F6556F">
        <w:rPr>
          <w:rFonts w:ascii="Garamond" w:eastAsia="Calibri" w:hAnsi="Garamond" w:cs="Times New Roman"/>
          <w:b/>
          <w:sz w:val="28"/>
          <w:szCs w:val="28"/>
        </w:rPr>
        <w:t xml:space="preserve"> djelatnost po brojnosti, potreba u zadnjoj godini je smanjena (sa 17% na 15% ukupnih potreba</w:t>
      </w:r>
      <w:r w:rsidR="00EA2886" w:rsidRPr="00F6556F">
        <w:rPr>
          <w:rFonts w:ascii="Garamond" w:eastAsia="Calibri" w:hAnsi="Garamond" w:cs="Times New Roman"/>
          <w:b/>
          <w:sz w:val="28"/>
          <w:szCs w:val="28"/>
        </w:rPr>
        <w:t>).</w:t>
      </w:r>
      <w:r w:rsidR="00EA2886">
        <w:rPr>
          <w:rFonts w:ascii="Garamond" w:eastAsia="Calibri" w:hAnsi="Garamond" w:cs="Times New Roman"/>
          <w:sz w:val="28"/>
          <w:szCs w:val="28"/>
        </w:rPr>
        <w:t xml:space="preserve"> Pojedinačno, sv</w:t>
      </w:r>
      <w:r w:rsidR="00B34CD0">
        <w:rPr>
          <w:rFonts w:ascii="Garamond" w:eastAsia="Calibri" w:hAnsi="Garamond" w:cs="Times New Roman"/>
          <w:sz w:val="28"/>
          <w:szCs w:val="28"/>
        </w:rPr>
        <w:t>e</w:t>
      </w:r>
      <w:r w:rsidR="00EA2886">
        <w:rPr>
          <w:rFonts w:ascii="Garamond" w:eastAsia="Calibri" w:hAnsi="Garamond" w:cs="Times New Roman"/>
          <w:sz w:val="28"/>
          <w:szCs w:val="28"/>
        </w:rPr>
        <w:t xml:space="preserve"> ostale djela</w:t>
      </w:r>
      <w:r w:rsidRPr="00EA01CF">
        <w:rPr>
          <w:rFonts w:ascii="Garamond" w:eastAsia="Calibri" w:hAnsi="Garamond" w:cs="Times New Roman"/>
          <w:sz w:val="28"/>
          <w:szCs w:val="28"/>
        </w:rPr>
        <w:t>tnosti su ispod 10% ukupnih potreba.</w:t>
      </w:r>
    </w:p>
    <w:p w:rsidR="00EA01CF" w:rsidRPr="00F6556F" w:rsidRDefault="00EA01CF" w:rsidP="00050B5F">
      <w:pPr>
        <w:spacing w:after="0" w:line="240" w:lineRule="auto"/>
        <w:jc w:val="both"/>
        <w:rPr>
          <w:rFonts w:ascii="Garamond" w:eastAsia="Calibri" w:hAnsi="Garamond" w:cs="Times New Roman"/>
          <w:b/>
          <w:i/>
          <w:iCs/>
          <w:sz w:val="28"/>
          <w:szCs w:val="28"/>
        </w:rPr>
      </w:pPr>
      <w:r w:rsidRPr="00EA01CF">
        <w:rPr>
          <w:rFonts w:ascii="Garamond" w:eastAsia="Calibri" w:hAnsi="Garamond" w:cs="Times New Roman"/>
          <w:i/>
          <w:iCs/>
          <w:sz w:val="28"/>
          <w:szCs w:val="28"/>
        </w:rPr>
        <w:tab/>
      </w:r>
      <w:r w:rsidRPr="00F6556F">
        <w:rPr>
          <w:rFonts w:ascii="Garamond" w:eastAsia="Calibri" w:hAnsi="Garamond" w:cs="Times New Roman"/>
          <w:b/>
          <w:i/>
          <w:iCs/>
          <w:sz w:val="28"/>
          <w:szCs w:val="28"/>
        </w:rPr>
        <w:t xml:space="preserve">Ilustrativna je dominantna potreba za VII-1 </w:t>
      </w:r>
      <w:r w:rsidRPr="00F6556F">
        <w:rPr>
          <w:rFonts w:ascii="Garamond" w:eastAsia="Calibri" w:hAnsi="Garamond" w:cs="Times New Roman"/>
          <w:b/>
          <w:sz w:val="28"/>
          <w:szCs w:val="28"/>
        </w:rPr>
        <w:t xml:space="preserve">podnivoom obrazovanja (do 93%) u posmatranom izvještajnom periodu. Potreba za VI nivoom obrazovanja je 3-4,5% ukupnih potreba, a </w:t>
      </w:r>
      <w:r w:rsidR="00F40265" w:rsidRPr="00F6556F">
        <w:rPr>
          <w:rFonts w:ascii="Garamond" w:eastAsia="Calibri" w:hAnsi="Garamond" w:cs="Times New Roman"/>
          <w:b/>
          <w:sz w:val="28"/>
          <w:szCs w:val="28"/>
        </w:rPr>
        <w:t xml:space="preserve">za </w:t>
      </w:r>
      <w:r w:rsidR="00835260" w:rsidRPr="00F6556F">
        <w:rPr>
          <w:rFonts w:ascii="Garamond" w:eastAsia="Calibri" w:hAnsi="Garamond" w:cs="Times New Roman"/>
          <w:b/>
          <w:sz w:val="28"/>
          <w:szCs w:val="28"/>
        </w:rPr>
        <w:t>VII-2 podnivo</w:t>
      </w:r>
      <w:r w:rsidR="00050B5F">
        <w:rPr>
          <w:rFonts w:ascii="Garamond" w:eastAsia="Calibri" w:hAnsi="Garamond" w:cs="Times New Roman"/>
          <w:b/>
          <w:sz w:val="28"/>
          <w:szCs w:val="28"/>
        </w:rPr>
        <w:t>o</w:t>
      </w:r>
      <w:r w:rsidR="00B34CD0" w:rsidRPr="00F6556F">
        <w:rPr>
          <w:rFonts w:ascii="Garamond" w:eastAsia="Calibri" w:hAnsi="Garamond" w:cs="Times New Roman"/>
          <w:b/>
          <w:sz w:val="28"/>
          <w:szCs w:val="28"/>
        </w:rPr>
        <w:t>m</w:t>
      </w:r>
      <w:r w:rsidR="00835260" w:rsidRPr="00F6556F">
        <w:rPr>
          <w:rFonts w:ascii="Garamond" w:eastAsia="Calibri" w:hAnsi="Garamond" w:cs="Times New Roman"/>
          <w:b/>
          <w:sz w:val="28"/>
          <w:szCs w:val="28"/>
        </w:rPr>
        <w:t xml:space="preserve"> 1-</w:t>
      </w:r>
      <w:r w:rsidR="00835260" w:rsidRPr="002F5A4A">
        <w:rPr>
          <w:rFonts w:ascii="Garamond" w:eastAsia="Calibri" w:hAnsi="Garamond" w:cs="Times New Roman"/>
          <w:b/>
          <w:sz w:val="28"/>
          <w:szCs w:val="28"/>
        </w:rPr>
        <w:t>2%.</w:t>
      </w:r>
    </w:p>
    <w:p w:rsidR="00EA01CF" w:rsidRPr="00EA01CF" w:rsidRDefault="00EA01CF" w:rsidP="00050B5F">
      <w:pPr>
        <w:spacing w:after="0" w:line="240" w:lineRule="auto"/>
        <w:ind w:firstLine="708"/>
        <w:jc w:val="both"/>
        <w:rPr>
          <w:rFonts w:ascii="Garamond" w:eastAsia="Calibri" w:hAnsi="Garamond" w:cs="Times New Roman"/>
          <w:i/>
          <w:iCs/>
          <w:sz w:val="28"/>
          <w:szCs w:val="28"/>
        </w:rPr>
      </w:pPr>
      <w:r w:rsidRPr="00EA01CF">
        <w:rPr>
          <w:rFonts w:ascii="Garamond" w:eastAsia="Calibri" w:hAnsi="Garamond" w:cs="Times New Roman"/>
          <w:i/>
          <w:iCs/>
          <w:sz w:val="28"/>
          <w:szCs w:val="28"/>
        </w:rPr>
        <w:t xml:space="preserve">Broj prijavljenih slobodnih radnih mjesta za VII-1 </w:t>
      </w:r>
      <w:r w:rsidRPr="00CB60E1">
        <w:rPr>
          <w:rFonts w:ascii="Garamond" w:eastAsia="Calibri" w:hAnsi="Garamond" w:cs="Times New Roman"/>
          <w:sz w:val="28"/>
          <w:szCs w:val="28"/>
        </w:rPr>
        <w:t>podnivo kvalfikacija je u posl</w:t>
      </w:r>
      <w:r w:rsidR="000D5942">
        <w:rPr>
          <w:rFonts w:ascii="Garamond" w:eastAsia="Calibri" w:hAnsi="Garamond" w:cs="Times New Roman"/>
          <w:sz w:val="28"/>
          <w:szCs w:val="28"/>
        </w:rPr>
        <w:t>j</w:t>
      </w:r>
      <w:r w:rsidRPr="00CB60E1">
        <w:rPr>
          <w:rFonts w:ascii="Garamond" w:eastAsia="Calibri" w:hAnsi="Garamond" w:cs="Times New Roman"/>
          <w:sz w:val="28"/>
          <w:szCs w:val="28"/>
        </w:rPr>
        <w:t xml:space="preserve">ednjoj godini posmatranog perioda bio </w:t>
      </w:r>
      <w:r w:rsidR="0062551E" w:rsidRPr="00CB60E1">
        <w:rPr>
          <w:rFonts w:ascii="Garamond" w:eastAsia="Calibri" w:hAnsi="Garamond" w:cs="Times New Roman"/>
          <w:sz w:val="28"/>
          <w:szCs w:val="28"/>
        </w:rPr>
        <w:t xml:space="preserve">znatno </w:t>
      </w:r>
      <w:r w:rsidRPr="00CB60E1">
        <w:rPr>
          <w:rFonts w:ascii="Garamond" w:eastAsia="Calibri" w:hAnsi="Garamond" w:cs="Times New Roman"/>
          <w:sz w:val="28"/>
          <w:szCs w:val="28"/>
        </w:rPr>
        <w:t xml:space="preserve">veći </w:t>
      </w:r>
      <w:r w:rsidR="0062551E" w:rsidRPr="00CB60E1">
        <w:rPr>
          <w:rFonts w:ascii="Garamond" w:eastAsia="Calibri" w:hAnsi="Garamond" w:cs="Times New Roman"/>
          <w:sz w:val="28"/>
          <w:szCs w:val="28"/>
        </w:rPr>
        <w:t xml:space="preserve">od broja nezaposlenih </w:t>
      </w:r>
      <w:r w:rsidRPr="00CB60E1">
        <w:rPr>
          <w:rFonts w:ascii="Garamond" w:eastAsia="Calibri" w:hAnsi="Garamond" w:cs="Times New Roman"/>
          <w:sz w:val="28"/>
          <w:szCs w:val="28"/>
        </w:rPr>
        <w:t>(5.</w:t>
      </w:r>
      <w:r w:rsidR="00F40265" w:rsidRPr="00CB60E1">
        <w:rPr>
          <w:rFonts w:ascii="Garamond" w:eastAsia="Calibri" w:hAnsi="Garamond" w:cs="Times New Roman"/>
          <w:sz w:val="28"/>
          <w:szCs w:val="28"/>
        </w:rPr>
        <w:t>557</w:t>
      </w:r>
      <w:r w:rsidR="001F6AE0" w:rsidRPr="00CB60E1">
        <w:rPr>
          <w:rFonts w:ascii="Garamond" w:eastAsia="Calibri" w:hAnsi="Garamond" w:cs="Times New Roman"/>
          <w:sz w:val="28"/>
          <w:szCs w:val="28"/>
        </w:rPr>
        <w:t xml:space="preserve"> u odnosu na 4</w:t>
      </w:r>
      <w:r w:rsidRPr="00CB60E1">
        <w:rPr>
          <w:rFonts w:ascii="Garamond" w:eastAsia="Calibri" w:hAnsi="Garamond" w:cs="Times New Roman"/>
          <w:sz w:val="28"/>
          <w:szCs w:val="28"/>
        </w:rPr>
        <w:t xml:space="preserve">.101), dok je kod VI nivo učešće slobodnih radnih mjesta ispod 10% od broja nezaposlenih </w:t>
      </w:r>
      <w:r w:rsidR="00396126" w:rsidRPr="00CB60E1">
        <w:rPr>
          <w:rFonts w:ascii="Garamond" w:eastAsia="Calibri" w:hAnsi="Garamond" w:cs="Times New Roman"/>
          <w:sz w:val="28"/>
          <w:szCs w:val="28"/>
        </w:rPr>
        <w:t>(216 u odnosu na 2.908)</w:t>
      </w:r>
      <w:r w:rsidR="000D5942">
        <w:rPr>
          <w:rFonts w:ascii="Garamond" w:eastAsia="Calibri" w:hAnsi="Garamond" w:cs="Times New Roman"/>
          <w:sz w:val="28"/>
          <w:szCs w:val="28"/>
        </w:rPr>
        <w:t>. Ovakva</w:t>
      </w:r>
      <w:r w:rsidRPr="00CB60E1">
        <w:rPr>
          <w:rFonts w:ascii="Garamond" w:eastAsia="Calibri" w:hAnsi="Garamond" w:cs="Times New Roman"/>
          <w:sz w:val="28"/>
          <w:szCs w:val="28"/>
        </w:rPr>
        <w:t xml:space="preserve"> </w:t>
      </w:r>
      <w:r w:rsidR="00396126" w:rsidRPr="00CB60E1">
        <w:rPr>
          <w:rFonts w:ascii="Garamond" w:eastAsia="Calibri" w:hAnsi="Garamond" w:cs="Times New Roman"/>
          <w:sz w:val="28"/>
          <w:szCs w:val="28"/>
        </w:rPr>
        <w:t>raspodjela ponude i potražnje</w:t>
      </w:r>
      <w:r w:rsidRPr="00CB60E1">
        <w:rPr>
          <w:rFonts w:ascii="Garamond" w:eastAsia="Calibri" w:hAnsi="Garamond" w:cs="Times New Roman"/>
          <w:sz w:val="28"/>
          <w:szCs w:val="28"/>
        </w:rPr>
        <w:t xml:space="preserve"> </w:t>
      </w:r>
      <w:r w:rsidR="00396126" w:rsidRPr="00CB60E1">
        <w:rPr>
          <w:rFonts w:ascii="Garamond" w:eastAsia="Calibri" w:hAnsi="Garamond" w:cs="Times New Roman"/>
          <w:sz w:val="28"/>
          <w:szCs w:val="28"/>
        </w:rPr>
        <w:t xml:space="preserve">treba da </w:t>
      </w:r>
      <w:r w:rsidRPr="00CB60E1">
        <w:rPr>
          <w:rFonts w:ascii="Garamond" w:eastAsia="Calibri" w:hAnsi="Garamond" w:cs="Times New Roman"/>
          <w:sz w:val="28"/>
          <w:szCs w:val="28"/>
        </w:rPr>
        <w:t>b</w:t>
      </w:r>
      <w:r w:rsidR="00396126" w:rsidRPr="00CB60E1">
        <w:rPr>
          <w:rFonts w:ascii="Garamond" w:eastAsia="Calibri" w:hAnsi="Garamond" w:cs="Times New Roman"/>
          <w:sz w:val="28"/>
          <w:szCs w:val="28"/>
        </w:rPr>
        <w:t>ude</w:t>
      </w:r>
      <w:r w:rsidRPr="00CB60E1">
        <w:rPr>
          <w:rFonts w:ascii="Garamond" w:eastAsia="Calibri" w:hAnsi="Garamond" w:cs="Times New Roman"/>
          <w:sz w:val="28"/>
          <w:szCs w:val="28"/>
        </w:rPr>
        <w:t xml:space="preserve"> </w:t>
      </w:r>
      <w:r w:rsidR="00396126" w:rsidRPr="00CB60E1">
        <w:rPr>
          <w:rFonts w:ascii="Garamond" w:eastAsia="Calibri" w:hAnsi="Garamond" w:cs="Times New Roman"/>
          <w:sz w:val="28"/>
          <w:szCs w:val="28"/>
        </w:rPr>
        <w:t xml:space="preserve">jasan </w:t>
      </w:r>
      <w:r w:rsidRPr="00CB60E1">
        <w:rPr>
          <w:rFonts w:ascii="Garamond" w:eastAsia="Calibri" w:hAnsi="Garamond" w:cs="Times New Roman"/>
          <w:sz w:val="28"/>
          <w:szCs w:val="28"/>
        </w:rPr>
        <w:t xml:space="preserve">signal za </w:t>
      </w:r>
      <w:r w:rsidR="00BF0EEC" w:rsidRPr="00CB60E1">
        <w:rPr>
          <w:rFonts w:ascii="Garamond" w:eastAsia="Calibri" w:hAnsi="Garamond" w:cs="Times New Roman"/>
          <w:sz w:val="28"/>
          <w:szCs w:val="28"/>
        </w:rPr>
        <w:t>model studija po važe</w:t>
      </w:r>
      <w:r w:rsidR="000D5942">
        <w:rPr>
          <w:rFonts w:ascii="Garamond" w:eastAsia="Calibri" w:hAnsi="Garamond" w:cs="Times New Roman"/>
          <w:sz w:val="28"/>
          <w:szCs w:val="28"/>
        </w:rPr>
        <w:t>ćem Zakonu o visokom obrazovanju</w:t>
      </w:r>
      <w:r w:rsidR="00BF0EEC" w:rsidRPr="00CB60E1">
        <w:rPr>
          <w:rFonts w:ascii="Garamond" w:eastAsia="Calibri" w:hAnsi="Garamond" w:cs="Times New Roman"/>
          <w:sz w:val="28"/>
          <w:szCs w:val="28"/>
        </w:rPr>
        <w:t xml:space="preserve"> </w:t>
      </w:r>
      <w:r w:rsidR="00BF0EEC">
        <w:rPr>
          <w:rFonts w:ascii="Garamond" w:eastAsia="Calibri" w:hAnsi="Garamond" w:cs="Times New Roman"/>
          <w:sz w:val="28"/>
          <w:szCs w:val="28"/>
        </w:rPr>
        <w:t xml:space="preserve">i </w:t>
      </w:r>
      <w:r w:rsidR="00396126" w:rsidRPr="00CB60E1">
        <w:rPr>
          <w:rFonts w:ascii="Garamond" w:eastAsia="Calibri" w:hAnsi="Garamond" w:cs="Times New Roman"/>
          <w:sz w:val="28"/>
          <w:szCs w:val="28"/>
        </w:rPr>
        <w:t>položaj nivoa</w:t>
      </w:r>
      <w:r w:rsidR="00BF0EEC">
        <w:rPr>
          <w:rFonts w:ascii="Garamond" w:eastAsia="Calibri" w:hAnsi="Garamond" w:cs="Times New Roman"/>
          <w:sz w:val="28"/>
          <w:szCs w:val="28"/>
        </w:rPr>
        <w:t>/podnivoa</w:t>
      </w:r>
      <w:r w:rsidR="00396126" w:rsidRPr="00CB60E1">
        <w:rPr>
          <w:rFonts w:ascii="Garamond" w:eastAsia="Calibri" w:hAnsi="Garamond" w:cs="Times New Roman"/>
          <w:sz w:val="28"/>
          <w:szCs w:val="28"/>
        </w:rPr>
        <w:t xml:space="preserve"> kvalifikacija na tržištu rada</w:t>
      </w:r>
      <w:r w:rsidRPr="00CB60E1">
        <w:rPr>
          <w:rFonts w:ascii="Garamond" w:eastAsia="Calibri" w:hAnsi="Garamond" w:cs="Times New Roman"/>
          <w:sz w:val="28"/>
          <w:szCs w:val="28"/>
        </w:rPr>
        <w:t>.</w:t>
      </w:r>
    </w:p>
    <w:p w:rsidR="00EA01CF" w:rsidRPr="00EF4C2B" w:rsidRDefault="00EA01CF" w:rsidP="00D716C0">
      <w:pPr>
        <w:spacing w:after="0" w:line="240" w:lineRule="auto"/>
        <w:ind w:left="284"/>
        <w:jc w:val="both"/>
        <w:rPr>
          <w:rFonts w:ascii="Garamond" w:eastAsia="Calibri" w:hAnsi="Garamond" w:cs="Times New Roman"/>
          <w:b/>
          <w:bCs/>
          <w:sz w:val="28"/>
          <w:szCs w:val="28"/>
        </w:rPr>
      </w:pPr>
    </w:p>
    <w:p w:rsidR="00EF4C2B" w:rsidRDefault="00EF4C2B" w:rsidP="00EF4C2B">
      <w:pPr>
        <w:pStyle w:val="IntenseQuote"/>
        <w:pBdr>
          <w:bottom w:val="single" w:sz="4" w:space="0" w:color="4472C4" w:themeColor="accent1"/>
        </w:pBdr>
        <w:spacing w:before="0" w:after="0"/>
        <w:jc w:val="left"/>
        <w:rPr>
          <w:sz w:val="24"/>
          <w:szCs w:val="24"/>
          <w:lang w:val="sr-Latn-CS"/>
        </w:rPr>
      </w:pPr>
      <w:r>
        <w:rPr>
          <w:sz w:val="24"/>
          <w:szCs w:val="24"/>
          <w:lang w:val="sr-Latn-CS"/>
        </w:rPr>
        <w:t>Očekivanja</w:t>
      </w:r>
    </w:p>
    <w:p w:rsidR="00EF4C2B" w:rsidRDefault="00EF4C2B" w:rsidP="00320E4E">
      <w:pPr>
        <w:pStyle w:val="IntenseQuote"/>
        <w:pBdr>
          <w:bottom w:val="single" w:sz="4" w:space="0" w:color="4472C4" w:themeColor="accent1"/>
        </w:pBdr>
        <w:spacing w:before="0" w:after="0"/>
        <w:jc w:val="both"/>
        <w:rPr>
          <w:rFonts w:ascii="Garamond" w:eastAsia="Calibri" w:hAnsi="Garamond" w:cs="Times New Roman"/>
          <w:b/>
          <w:sz w:val="28"/>
          <w:szCs w:val="28"/>
        </w:rPr>
      </w:pPr>
      <w:r>
        <w:rPr>
          <w:sz w:val="24"/>
          <w:szCs w:val="24"/>
          <w:lang w:val="sr-Latn-CS"/>
        </w:rPr>
        <w:t xml:space="preserve">Efikasna realizacija </w:t>
      </w:r>
      <w:r w:rsidR="00B34CD0">
        <w:rPr>
          <w:sz w:val="24"/>
          <w:szCs w:val="24"/>
          <w:lang w:val="sr-Latn-CS"/>
        </w:rPr>
        <w:t xml:space="preserve">navedene </w:t>
      </w:r>
      <w:r>
        <w:rPr>
          <w:sz w:val="24"/>
          <w:szCs w:val="24"/>
          <w:lang w:val="sr-Latn-CS"/>
        </w:rPr>
        <w:t xml:space="preserve">Inicijative mogla bi da poveže potrebe i ponudu radnih mjesta i ubrzano obezbijedi pozitivne efekte </w:t>
      </w:r>
      <w:r w:rsidR="00277B7B">
        <w:rPr>
          <w:sz w:val="24"/>
          <w:szCs w:val="24"/>
          <w:lang w:val="sr-Latn-CS"/>
        </w:rPr>
        <w:t xml:space="preserve">kod zapošljavanja poslije završetka studija. Kako je naglašeno, problem je </w:t>
      </w:r>
      <w:r w:rsidR="00236336">
        <w:rPr>
          <w:sz w:val="24"/>
          <w:szCs w:val="24"/>
          <w:lang w:val="sr-Latn-CS"/>
        </w:rPr>
        <w:t xml:space="preserve">kompleksan i treba ga </w:t>
      </w:r>
      <w:r w:rsidR="00277B7B">
        <w:rPr>
          <w:sz w:val="24"/>
          <w:szCs w:val="24"/>
          <w:lang w:val="sr-Latn-CS"/>
        </w:rPr>
        <w:t xml:space="preserve"> brzo </w:t>
      </w:r>
      <w:r w:rsidR="00236336">
        <w:rPr>
          <w:sz w:val="24"/>
          <w:szCs w:val="24"/>
          <w:lang w:val="sr-Latn-CS"/>
        </w:rPr>
        <w:t>r</w:t>
      </w:r>
      <w:r w:rsidR="00277B7B">
        <w:rPr>
          <w:sz w:val="24"/>
          <w:szCs w:val="24"/>
          <w:lang w:val="sr-Latn-CS"/>
        </w:rPr>
        <w:t>ješ</w:t>
      </w:r>
      <w:r w:rsidR="00236336">
        <w:rPr>
          <w:sz w:val="24"/>
          <w:szCs w:val="24"/>
          <w:lang w:val="sr-Latn-CS"/>
        </w:rPr>
        <w:t>avati</w:t>
      </w:r>
      <w:r w:rsidR="00320E4E">
        <w:rPr>
          <w:sz w:val="24"/>
          <w:szCs w:val="24"/>
          <w:lang w:val="sr-Latn-CS"/>
        </w:rPr>
        <w:t>.</w:t>
      </w:r>
      <w:bookmarkStart w:id="19" w:name="_Toc27117225"/>
    </w:p>
    <w:p w:rsidR="00BF7279" w:rsidRDefault="00BF7279" w:rsidP="00D716C0">
      <w:pPr>
        <w:keepNext/>
        <w:keepLines/>
        <w:spacing w:after="0" w:line="240" w:lineRule="auto"/>
        <w:ind w:left="284"/>
        <w:outlineLvl w:val="0"/>
        <w:rPr>
          <w:rFonts w:ascii="Garamond" w:eastAsia="Calibri" w:hAnsi="Garamond" w:cs="Times New Roman"/>
          <w:b/>
          <w:sz w:val="28"/>
          <w:szCs w:val="28"/>
        </w:rPr>
      </w:pPr>
    </w:p>
    <w:p w:rsidR="00320E4E" w:rsidRDefault="00320E4E" w:rsidP="00D716C0">
      <w:pPr>
        <w:keepNext/>
        <w:keepLines/>
        <w:spacing w:after="0" w:line="240" w:lineRule="auto"/>
        <w:ind w:left="284"/>
        <w:outlineLvl w:val="0"/>
        <w:rPr>
          <w:rFonts w:ascii="Garamond" w:eastAsia="Calibri" w:hAnsi="Garamond" w:cs="Times New Roman"/>
          <w:b/>
          <w:sz w:val="28"/>
          <w:szCs w:val="28"/>
        </w:rPr>
      </w:pPr>
    </w:p>
    <w:p w:rsidR="00D93A7E" w:rsidRPr="00277B7B" w:rsidRDefault="00277B7B" w:rsidP="00EA166C">
      <w:pPr>
        <w:pStyle w:val="ListParagraph"/>
        <w:numPr>
          <w:ilvl w:val="3"/>
          <w:numId w:val="82"/>
        </w:numPr>
        <w:tabs>
          <w:tab w:val="left" w:pos="1530"/>
        </w:tabs>
        <w:spacing w:after="0" w:line="240" w:lineRule="auto"/>
        <w:ind w:left="1440" w:hanging="720"/>
        <w:jc w:val="both"/>
        <w:rPr>
          <w:rFonts w:ascii="Garamond" w:eastAsia="Calibri" w:hAnsi="Garamond" w:cs="Times New Roman"/>
          <w:b/>
          <w:bCs/>
          <w:sz w:val="28"/>
          <w:szCs w:val="28"/>
          <w:lang w:val="sr-Latn-CS"/>
        </w:rPr>
      </w:pPr>
      <w:r>
        <w:rPr>
          <w:rFonts w:ascii="Garamond" w:eastAsia="Calibri" w:hAnsi="Garamond" w:cs="Times New Roman"/>
          <w:b/>
          <w:sz w:val="28"/>
          <w:szCs w:val="28"/>
        </w:rPr>
        <w:t>M</w:t>
      </w:r>
      <w:r w:rsidR="00D93A7E" w:rsidRPr="00277B7B">
        <w:rPr>
          <w:rFonts w:ascii="Garamond" w:eastAsia="Calibri" w:hAnsi="Garamond" w:cs="Times New Roman"/>
          <w:b/>
          <w:sz w:val="28"/>
          <w:szCs w:val="28"/>
        </w:rPr>
        <w:t>odel studija</w:t>
      </w:r>
    </w:p>
    <w:bookmarkEnd w:id="19"/>
    <w:p w:rsidR="00D93A7E" w:rsidRDefault="00D93A7E" w:rsidP="00D716C0">
      <w:pPr>
        <w:spacing w:after="0" w:line="240" w:lineRule="auto"/>
        <w:ind w:left="284" w:firstLine="708"/>
        <w:jc w:val="both"/>
        <w:rPr>
          <w:rFonts w:ascii="Garamond" w:eastAsia="Calibri" w:hAnsi="Garamond" w:cs="Arial"/>
          <w:sz w:val="28"/>
          <w:szCs w:val="28"/>
        </w:rPr>
      </w:pPr>
    </w:p>
    <w:p w:rsidR="006E728C" w:rsidRDefault="00D93A7E" w:rsidP="00CB60E1">
      <w:pPr>
        <w:spacing w:after="0" w:line="240" w:lineRule="auto"/>
        <w:ind w:firstLine="708"/>
        <w:jc w:val="both"/>
        <w:rPr>
          <w:rFonts w:ascii="Garamond" w:eastAsia="Calibri" w:hAnsi="Garamond" w:cs="Arial"/>
          <w:sz w:val="28"/>
          <w:szCs w:val="28"/>
        </w:rPr>
      </w:pPr>
      <w:r>
        <w:rPr>
          <w:rFonts w:ascii="Garamond" w:eastAsia="Calibri" w:hAnsi="Garamond" w:cs="Arial"/>
          <w:sz w:val="28"/>
          <w:szCs w:val="28"/>
        </w:rPr>
        <w:t>Z</w:t>
      </w:r>
      <w:r w:rsidRPr="005A622E">
        <w:rPr>
          <w:rFonts w:ascii="Garamond" w:eastAsia="Calibri" w:hAnsi="Garamond" w:cs="Arial"/>
          <w:sz w:val="28"/>
          <w:szCs w:val="28"/>
        </w:rPr>
        <w:t>akon o visokom obrazovanju</w:t>
      </w:r>
      <w:r>
        <w:rPr>
          <w:rFonts w:ascii="Garamond" w:eastAsia="Calibri" w:hAnsi="Garamond" w:cs="Arial"/>
          <w:sz w:val="28"/>
          <w:szCs w:val="28"/>
        </w:rPr>
        <w:t xml:space="preserve"> </w:t>
      </w:r>
      <w:r w:rsidRPr="005A622E">
        <w:rPr>
          <w:rFonts w:ascii="Garamond" w:eastAsia="Calibri" w:hAnsi="Garamond" w:cs="Arial"/>
          <w:sz w:val="28"/>
          <w:szCs w:val="28"/>
        </w:rPr>
        <w:t xml:space="preserve">uveo je model 3+2+3, osim za </w:t>
      </w:r>
      <w:r>
        <w:rPr>
          <w:rFonts w:ascii="Garamond" w:eastAsia="Calibri" w:hAnsi="Garamond" w:cs="Arial"/>
          <w:sz w:val="28"/>
          <w:szCs w:val="28"/>
        </w:rPr>
        <w:t xml:space="preserve">studije </w:t>
      </w:r>
      <w:r w:rsidRPr="005A622E">
        <w:rPr>
          <w:rFonts w:ascii="Garamond" w:eastAsia="Calibri" w:hAnsi="Garamond" w:cs="Arial"/>
          <w:sz w:val="28"/>
          <w:szCs w:val="28"/>
        </w:rPr>
        <w:t>regulisan</w:t>
      </w:r>
      <w:r>
        <w:rPr>
          <w:rFonts w:ascii="Garamond" w:eastAsia="Calibri" w:hAnsi="Garamond" w:cs="Arial"/>
          <w:sz w:val="28"/>
          <w:szCs w:val="28"/>
        </w:rPr>
        <w:t>ih</w:t>
      </w:r>
      <w:r w:rsidRPr="005A622E">
        <w:rPr>
          <w:rFonts w:ascii="Garamond" w:eastAsia="Calibri" w:hAnsi="Garamond" w:cs="Arial"/>
          <w:sz w:val="28"/>
          <w:szCs w:val="28"/>
        </w:rPr>
        <w:t xml:space="preserve"> profesije koje mogu trajati duže od tri godine. Studije se realizuju kao osnovne, master i doktorske studije. Model studija 3+1+1+3, koji se realizovao do 2017. godine, tokom eksterne evaluacije 2013/2014. godine</w:t>
      </w:r>
      <w:r>
        <w:rPr>
          <w:rFonts w:ascii="Garamond" w:eastAsia="Calibri" w:hAnsi="Garamond" w:cs="Arial"/>
          <w:sz w:val="28"/>
          <w:szCs w:val="28"/>
        </w:rPr>
        <w:t>,</w:t>
      </w:r>
      <w:r w:rsidRPr="005A622E">
        <w:rPr>
          <w:rFonts w:ascii="Garamond" w:eastAsia="Calibri" w:hAnsi="Garamond" w:cs="Arial"/>
          <w:sz w:val="28"/>
          <w:szCs w:val="28"/>
        </w:rPr>
        <w:t xml:space="preserve"> ocijenjen je kao hibridni model koji ne doprinosi mobilnosti i internacionalizaciji visokog obrazovanja. Univerzitet Crne Gore je 2017. godine, svoje programe akreditovao po novom modelu studija, dok su ostale ustanove visokog obrazovanja, u skladu sa Zakonom, obavez</w:t>
      </w:r>
      <w:r>
        <w:rPr>
          <w:rFonts w:ascii="Garamond" w:eastAsia="Calibri" w:hAnsi="Garamond" w:cs="Arial"/>
          <w:sz w:val="28"/>
          <w:szCs w:val="28"/>
        </w:rPr>
        <w:t>ne</w:t>
      </w:r>
      <w:r w:rsidRPr="005A622E">
        <w:rPr>
          <w:rFonts w:ascii="Garamond" w:eastAsia="Calibri" w:hAnsi="Garamond" w:cs="Arial"/>
          <w:sz w:val="28"/>
          <w:szCs w:val="28"/>
        </w:rPr>
        <w:t xml:space="preserve"> da primijene ovaj model studija najkasnije do studijske 2020/2021. godine.</w:t>
      </w:r>
    </w:p>
    <w:p w:rsidR="00BF0EEC" w:rsidRDefault="00D93A7E" w:rsidP="00BF0EEC">
      <w:pPr>
        <w:spacing w:after="0" w:line="240" w:lineRule="auto"/>
        <w:ind w:firstLine="708"/>
        <w:jc w:val="both"/>
        <w:rPr>
          <w:rFonts w:ascii="Garamond" w:eastAsia="Calibri" w:hAnsi="Garamond" w:cs="Arial"/>
          <w:sz w:val="28"/>
          <w:szCs w:val="28"/>
        </w:rPr>
      </w:pPr>
      <w:r>
        <w:rPr>
          <w:rFonts w:ascii="Garamond" w:eastAsia="Calibri" w:hAnsi="Garamond" w:cs="Arial"/>
          <w:sz w:val="28"/>
          <w:szCs w:val="28"/>
        </w:rPr>
        <w:t>Tako će u</w:t>
      </w:r>
      <w:r w:rsidRPr="005A622E">
        <w:rPr>
          <w:rFonts w:ascii="Garamond" w:eastAsia="Calibri" w:hAnsi="Garamond" w:cs="Arial"/>
          <w:sz w:val="28"/>
          <w:szCs w:val="28"/>
        </w:rPr>
        <w:t>stanove visokog obrazovanja u Crnoj Gori izvod</w:t>
      </w:r>
      <w:r>
        <w:rPr>
          <w:rFonts w:ascii="Garamond" w:eastAsia="Calibri" w:hAnsi="Garamond" w:cs="Arial"/>
          <w:sz w:val="28"/>
          <w:szCs w:val="28"/>
        </w:rPr>
        <w:t>iti</w:t>
      </w:r>
      <w:r w:rsidR="00EA2886">
        <w:rPr>
          <w:rFonts w:ascii="Garamond" w:eastAsia="Calibri" w:hAnsi="Garamond" w:cs="Arial"/>
          <w:sz w:val="28"/>
          <w:szCs w:val="28"/>
        </w:rPr>
        <w:t xml:space="preserve"> studije u skladu s</w:t>
      </w:r>
      <w:r w:rsidRPr="005A622E">
        <w:rPr>
          <w:rFonts w:ascii="Garamond" w:eastAsia="Calibri" w:hAnsi="Garamond" w:cs="Arial"/>
          <w:sz w:val="28"/>
          <w:szCs w:val="28"/>
        </w:rPr>
        <w:t xml:space="preserve"> </w:t>
      </w:r>
      <w:r>
        <w:rPr>
          <w:rFonts w:ascii="Garamond" w:eastAsia="Calibri" w:hAnsi="Garamond" w:cs="Arial"/>
          <w:sz w:val="28"/>
          <w:szCs w:val="28"/>
        </w:rPr>
        <w:t xml:space="preserve">modelom u </w:t>
      </w:r>
      <w:r w:rsidRPr="005A622E">
        <w:rPr>
          <w:rFonts w:ascii="Garamond" w:eastAsia="Calibri" w:hAnsi="Garamond" w:cs="Arial"/>
          <w:sz w:val="28"/>
          <w:szCs w:val="28"/>
        </w:rPr>
        <w:t>E</w:t>
      </w:r>
      <w:r>
        <w:rPr>
          <w:rFonts w:ascii="Garamond" w:eastAsia="Calibri" w:hAnsi="Garamond" w:cs="Arial"/>
          <w:sz w:val="28"/>
          <w:szCs w:val="28"/>
        </w:rPr>
        <w:t>HEA</w:t>
      </w:r>
      <w:r w:rsidRPr="005A622E">
        <w:rPr>
          <w:rFonts w:ascii="Garamond" w:eastAsia="Calibri" w:hAnsi="Garamond" w:cs="Arial"/>
          <w:sz w:val="28"/>
          <w:szCs w:val="28"/>
        </w:rPr>
        <w:t xml:space="preserve"> </w:t>
      </w:r>
      <w:r>
        <w:rPr>
          <w:rFonts w:ascii="Garamond" w:eastAsia="Calibri" w:hAnsi="Garamond" w:cs="Arial"/>
          <w:sz w:val="28"/>
          <w:szCs w:val="28"/>
        </w:rPr>
        <w:t>za</w:t>
      </w:r>
      <w:r w:rsidRPr="005A622E">
        <w:rPr>
          <w:rFonts w:ascii="Garamond" w:eastAsia="Calibri" w:hAnsi="Garamond" w:cs="Arial"/>
          <w:sz w:val="28"/>
          <w:szCs w:val="28"/>
        </w:rPr>
        <w:t xml:space="preserve"> studijske programe akademskih i primijenjenih studija. </w:t>
      </w:r>
      <w:bookmarkStart w:id="20" w:name="_Hlk31024539"/>
    </w:p>
    <w:p w:rsidR="00BF0EEC" w:rsidRDefault="00D93A7E" w:rsidP="00B447D1">
      <w:pPr>
        <w:spacing w:after="0" w:line="240" w:lineRule="auto"/>
        <w:ind w:firstLine="708"/>
        <w:jc w:val="both"/>
        <w:rPr>
          <w:rFonts w:ascii="Garamond" w:eastAsia="Calibri" w:hAnsi="Garamond" w:cs="Arial"/>
          <w:sz w:val="28"/>
          <w:szCs w:val="28"/>
        </w:rPr>
      </w:pPr>
      <w:r w:rsidRPr="00256AEA">
        <w:rPr>
          <w:rFonts w:ascii="Garamond" w:eastAsia="Calibri" w:hAnsi="Garamond" w:cs="Arial"/>
          <w:i/>
          <w:iCs/>
          <w:sz w:val="28"/>
          <w:szCs w:val="28"/>
        </w:rPr>
        <w:t>Akademske studije</w:t>
      </w:r>
      <w:r w:rsidRPr="005A622E">
        <w:rPr>
          <w:rFonts w:ascii="Garamond" w:eastAsia="Calibri" w:hAnsi="Garamond" w:cs="Arial"/>
          <w:sz w:val="28"/>
          <w:szCs w:val="28"/>
        </w:rPr>
        <w:t xml:space="preserve"> osposobljavaju studente za sticanje i primjenu znanja iz oblasti naučnih, umjetničkih i stručnih oblasti. </w:t>
      </w:r>
      <w:r w:rsidRPr="009C5A12">
        <w:rPr>
          <w:rFonts w:ascii="Garamond" w:eastAsia="Calibri" w:hAnsi="Garamond" w:cs="Arial"/>
          <w:i/>
          <w:iCs/>
          <w:sz w:val="28"/>
          <w:szCs w:val="28"/>
        </w:rPr>
        <w:t>Primijenjene studije</w:t>
      </w:r>
      <w:r w:rsidRPr="005A622E">
        <w:rPr>
          <w:rFonts w:ascii="Garamond" w:eastAsia="Calibri" w:hAnsi="Garamond" w:cs="Arial"/>
          <w:sz w:val="28"/>
          <w:szCs w:val="28"/>
        </w:rPr>
        <w:t xml:space="preserve"> osposobljavaju studente za </w:t>
      </w:r>
      <w:r>
        <w:rPr>
          <w:rFonts w:ascii="Garamond" w:eastAsia="Calibri" w:hAnsi="Garamond" w:cs="Arial"/>
          <w:sz w:val="28"/>
          <w:szCs w:val="28"/>
        </w:rPr>
        <w:t>brzo</w:t>
      </w:r>
      <w:r w:rsidRPr="005A622E">
        <w:rPr>
          <w:rFonts w:ascii="Garamond" w:eastAsia="Calibri" w:hAnsi="Garamond" w:cs="Arial"/>
          <w:sz w:val="28"/>
          <w:szCs w:val="28"/>
        </w:rPr>
        <w:t xml:space="preserve"> uključivanje u radn</w:t>
      </w:r>
      <w:r>
        <w:rPr>
          <w:rFonts w:ascii="Garamond" w:eastAsia="Calibri" w:hAnsi="Garamond" w:cs="Arial"/>
          <w:sz w:val="28"/>
          <w:szCs w:val="28"/>
        </w:rPr>
        <w:t>i</w:t>
      </w:r>
      <w:r w:rsidRPr="005A622E">
        <w:rPr>
          <w:rFonts w:ascii="Garamond" w:eastAsia="Calibri" w:hAnsi="Garamond" w:cs="Arial"/>
          <w:sz w:val="28"/>
          <w:szCs w:val="28"/>
        </w:rPr>
        <w:t xml:space="preserve"> proces</w:t>
      </w:r>
      <w:r w:rsidR="00835260">
        <w:rPr>
          <w:rFonts w:ascii="Garamond" w:eastAsia="Calibri" w:hAnsi="Garamond" w:cs="Arial"/>
          <w:sz w:val="28"/>
          <w:szCs w:val="28"/>
        </w:rPr>
        <w:t>.</w:t>
      </w:r>
    </w:p>
    <w:p w:rsidR="00D93A7E" w:rsidRPr="005A622E" w:rsidRDefault="00D93A7E" w:rsidP="003904C1">
      <w:pPr>
        <w:spacing w:after="0" w:line="240" w:lineRule="auto"/>
        <w:ind w:firstLine="708"/>
        <w:jc w:val="both"/>
        <w:rPr>
          <w:rFonts w:ascii="Garamond" w:eastAsia="Calibri" w:hAnsi="Garamond" w:cs="Arial"/>
          <w:sz w:val="28"/>
          <w:szCs w:val="28"/>
        </w:rPr>
      </w:pPr>
      <w:r>
        <w:rPr>
          <w:rFonts w:ascii="Garamond" w:eastAsia="Calibri" w:hAnsi="Garamond" w:cs="Arial"/>
          <w:sz w:val="28"/>
          <w:szCs w:val="28"/>
        </w:rPr>
        <w:t xml:space="preserve">U modelu (3+2+3) </w:t>
      </w:r>
      <w:r w:rsidRPr="009C5A12">
        <w:rPr>
          <w:rFonts w:ascii="Garamond" w:eastAsia="Calibri" w:hAnsi="Garamond" w:cs="Arial"/>
          <w:i/>
          <w:iCs/>
          <w:sz w:val="28"/>
          <w:szCs w:val="28"/>
        </w:rPr>
        <w:t>akademsk</w:t>
      </w:r>
      <w:r>
        <w:rPr>
          <w:rFonts w:ascii="Garamond" w:eastAsia="Calibri" w:hAnsi="Garamond" w:cs="Arial"/>
          <w:i/>
          <w:iCs/>
          <w:sz w:val="28"/>
          <w:szCs w:val="28"/>
        </w:rPr>
        <w:t>ih</w:t>
      </w:r>
      <w:r w:rsidRPr="009C5A12">
        <w:rPr>
          <w:rFonts w:ascii="Garamond" w:eastAsia="Calibri" w:hAnsi="Garamond" w:cs="Arial"/>
          <w:i/>
          <w:iCs/>
          <w:sz w:val="28"/>
          <w:szCs w:val="28"/>
        </w:rPr>
        <w:t xml:space="preserve"> studij</w:t>
      </w:r>
      <w:r>
        <w:rPr>
          <w:rFonts w:ascii="Garamond" w:eastAsia="Calibri" w:hAnsi="Garamond" w:cs="Arial"/>
          <w:i/>
          <w:iCs/>
          <w:sz w:val="28"/>
          <w:szCs w:val="28"/>
        </w:rPr>
        <w:t xml:space="preserve">a </w:t>
      </w:r>
      <w:r>
        <w:rPr>
          <w:rFonts w:ascii="Garamond" w:eastAsia="Calibri" w:hAnsi="Garamond" w:cs="Arial"/>
          <w:sz w:val="28"/>
          <w:szCs w:val="28"/>
        </w:rPr>
        <w:t>ciklusi se odnose na:</w:t>
      </w:r>
    </w:p>
    <w:bookmarkEnd w:id="20"/>
    <w:p w:rsidR="00BC7417" w:rsidRPr="00835260" w:rsidRDefault="00D93A7E" w:rsidP="004D7E0A">
      <w:pPr>
        <w:numPr>
          <w:ilvl w:val="0"/>
          <w:numId w:val="11"/>
        </w:numPr>
        <w:spacing w:after="0" w:line="240" w:lineRule="auto"/>
        <w:ind w:left="1134"/>
        <w:contextualSpacing/>
        <w:jc w:val="both"/>
        <w:rPr>
          <w:rFonts w:ascii="Garamond" w:eastAsia="Calibri" w:hAnsi="Garamond" w:cs="Arial"/>
          <w:sz w:val="28"/>
          <w:szCs w:val="28"/>
        </w:rPr>
      </w:pPr>
      <w:r w:rsidRPr="004F500E">
        <w:rPr>
          <w:rFonts w:ascii="Garamond" w:eastAsia="Calibri" w:hAnsi="Garamond" w:cs="Arial"/>
          <w:i/>
          <w:iCs/>
          <w:sz w:val="28"/>
          <w:szCs w:val="28"/>
        </w:rPr>
        <w:t xml:space="preserve">Osnovne studije, </w:t>
      </w:r>
      <w:r w:rsidRPr="004F500E">
        <w:rPr>
          <w:rFonts w:ascii="Garamond" w:eastAsia="Calibri" w:hAnsi="Garamond" w:cs="Arial"/>
          <w:sz w:val="28"/>
          <w:szCs w:val="28"/>
        </w:rPr>
        <w:t xml:space="preserve">koje traju 3 godine, imaju obim 180 ECTS kredita, a završetkom se stiče akademski naziv </w:t>
      </w:r>
      <w:r w:rsidRPr="004F500E">
        <w:rPr>
          <w:rFonts w:ascii="Garamond" w:eastAsia="Calibri" w:hAnsi="Garamond" w:cs="Arial"/>
          <w:i/>
          <w:iCs/>
          <w:sz w:val="28"/>
          <w:szCs w:val="28"/>
        </w:rPr>
        <w:t>bečelor</w:t>
      </w:r>
      <w:r w:rsidRPr="004F500E">
        <w:rPr>
          <w:rFonts w:ascii="Garamond" w:eastAsia="Calibri" w:hAnsi="Garamond" w:cs="Arial"/>
          <w:sz w:val="28"/>
          <w:szCs w:val="28"/>
        </w:rPr>
        <w:t xml:space="preserve"> </w:t>
      </w:r>
      <w:bookmarkStart w:id="21" w:name="_Hlk31054038"/>
      <w:r w:rsidRPr="004F500E">
        <w:rPr>
          <w:rFonts w:ascii="Garamond" w:eastAsia="Calibri" w:hAnsi="Garamond" w:cs="Arial"/>
          <w:sz w:val="28"/>
          <w:szCs w:val="28"/>
        </w:rPr>
        <w:t xml:space="preserve">(uz naznaku </w:t>
      </w:r>
      <w:r>
        <w:rPr>
          <w:rFonts w:ascii="Garamond" w:eastAsia="Calibri" w:hAnsi="Garamond" w:cs="Arial"/>
          <w:sz w:val="28"/>
          <w:szCs w:val="28"/>
        </w:rPr>
        <w:t>naučne/umjetničke oblasti</w:t>
      </w:r>
      <w:r w:rsidRPr="004F500E">
        <w:rPr>
          <w:rFonts w:ascii="Garamond" w:eastAsia="Calibri" w:hAnsi="Garamond" w:cs="Arial"/>
          <w:sz w:val="28"/>
          <w:szCs w:val="28"/>
        </w:rPr>
        <w:t>)</w:t>
      </w:r>
      <w:bookmarkEnd w:id="21"/>
      <w:r w:rsidRPr="004F500E">
        <w:rPr>
          <w:rFonts w:ascii="Garamond" w:eastAsia="Calibri" w:hAnsi="Garamond" w:cs="Arial"/>
          <w:sz w:val="28"/>
          <w:szCs w:val="28"/>
        </w:rPr>
        <w:t>;</w:t>
      </w:r>
    </w:p>
    <w:p w:rsidR="00BC7417" w:rsidRPr="00835260" w:rsidRDefault="00D93A7E" w:rsidP="004D7E0A">
      <w:pPr>
        <w:numPr>
          <w:ilvl w:val="0"/>
          <w:numId w:val="11"/>
        </w:numPr>
        <w:spacing w:after="0" w:line="240" w:lineRule="auto"/>
        <w:ind w:left="1134"/>
        <w:contextualSpacing/>
        <w:jc w:val="both"/>
        <w:rPr>
          <w:rFonts w:ascii="Garamond" w:eastAsia="Calibri" w:hAnsi="Garamond" w:cs="Arial"/>
          <w:i/>
          <w:iCs/>
          <w:sz w:val="28"/>
          <w:szCs w:val="28"/>
        </w:rPr>
      </w:pPr>
      <w:r w:rsidRPr="004F500E">
        <w:rPr>
          <w:rFonts w:ascii="Garamond" w:eastAsia="Calibri" w:hAnsi="Garamond" w:cs="Arial"/>
          <w:i/>
          <w:iCs/>
          <w:sz w:val="28"/>
          <w:szCs w:val="28"/>
        </w:rPr>
        <w:lastRenderedPageBreak/>
        <w:t>Master studije</w:t>
      </w:r>
      <w:r>
        <w:rPr>
          <w:rFonts w:ascii="Garamond" w:eastAsia="Calibri" w:hAnsi="Garamond" w:cs="Arial"/>
          <w:i/>
          <w:iCs/>
          <w:sz w:val="28"/>
          <w:szCs w:val="28"/>
        </w:rPr>
        <w:t xml:space="preserve">, </w:t>
      </w:r>
      <w:r w:rsidRPr="004F500E">
        <w:rPr>
          <w:rFonts w:ascii="Garamond" w:eastAsia="Calibri" w:hAnsi="Garamond" w:cs="Arial"/>
          <w:sz w:val="28"/>
          <w:szCs w:val="28"/>
        </w:rPr>
        <w:t xml:space="preserve">koje traju 2 godine, imaju obim 120 ECTS kredita, a njihovim </w:t>
      </w:r>
      <w:r>
        <w:rPr>
          <w:rFonts w:ascii="Garamond" w:eastAsia="Calibri" w:hAnsi="Garamond" w:cs="Arial"/>
          <w:sz w:val="28"/>
          <w:szCs w:val="28"/>
        </w:rPr>
        <w:t xml:space="preserve">završetkom </w:t>
      </w:r>
      <w:r w:rsidRPr="004F500E">
        <w:rPr>
          <w:rFonts w:ascii="Garamond" w:eastAsia="Calibri" w:hAnsi="Garamond" w:cs="Arial"/>
          <w:sz w:val="28"/>
          <w:szCs w:val="28"/>
        </w:rPr>
        <w:t xml:space="preserve">stiče </w:t>
      </w:r>
      <w:r>
        <w:rPr>
          <w:rFonts w:ascii="Garamond" w:eastAsia="Calibri" w:hAnsi="Garamond" w:cs="Arial"/>
          <w:sz w:val="28"/>
          <w:szCs w:val="28"/>
        </w:rPr>
        <w:t xml:space="preserve">se </w:t>
      </w:r>
      <w:r w:rsidRPr="004F500E">
        <w:rPr>
          <w:rFonts w:ascii="Garamond" w:eastAsia="Calibri" w:hAnsi="Garamond" w:cs="Arial"/>
          <w:sz w:val="28"/>
          <w:szCs w:val="28"/>
        </w:rPr>
        <w:t xml:space="preserve">akademski naziv </w:t>
      </w:r>
      <w:r w:rsidRPr="004F500E">
        <w:rPr>
          <w:rFonts w:ascii="Garamond" w:eastAsia="Calibri" w:hAnsi="Garamond" w:cs="Arial"/>
          <w:i/>
          <w:iCs/>
          <w:sz w:val="28"/>
          <w:szCs w:val="28"/>
        </w:rPr>
        <w:t>master</w:t>
      </w:r>
      <w:r w:rsidRPr="004F500E">
        <w:rPr>
          <w:rFonts w:ascii="Garamond" w:eastAsia="Calibri" w:hAnsi="Garamond" w:cs="Arial"/>
          <w:sz w:val="28"/>
          <w:szCs w:val="28"/>
        </w:rPr>
        <w:t xml:space="preserve"> (uz naznaku </w:t>
      </w:r>
      <w:r>
        <w:rPr>
          <w:rFonts w:ascii="Garamond" w:eastAsia="Calibri" w:hAnsi="Garamond" w:cs="Arial"/>
          <w:sz w:val="28"/>
          <w:szCs w:val="28"/>
        </w:rPr>
        <w:t>naučne/umjetničke oblasti</w:t>
      </w:r>
      <w:r w:rsidRPr="004F500E">
        <w:rPr>
          <w:rFonts w:ascii="Garamond" w:eastAsia="Calibri" w:hAnsi="Garamond" w:cs="Arial"/>
          <w:sz w:val="28"/>
          <w:szCs w:val="28"/>
        </w:rPr>
        <w:t>);</w:t>
      </w:r>
    </w:p>
    <w:p w:rsidR="00BC7417" w:rsidRPr="00835260" w:rsidRDefault="00D93A7E" w:rsidP="000D5942">
      <w:pPr>
        <w:numPr>
          <w:ilvl w:val="0"/>
          <w:numId w:val="11"/>
        </w:numPr>
        <w:spacing w:after="0" w:line="240" w:lineRule="auto"/>
        <w:ind w:left="1170" w:hanging="450"/>
        <w:contextualSpacing/>
        <w:jc w:val="both"/>
        <w:rPr>
          <w:rFonts w:ascii="Garamond" w:eastAsia="Calibri" w:hAnsi="Garamond" w:cs="Arial"/>
          <w:i/>
          <w:iCs/>
          <w:sz w:val="28"/>
          <w:szCs w:val="28"/>
        </w:rPr>
      </w:pPr>
      <w:r w:rsidRPr="004F500E">
        <w:rPr>
          <w:rFonts w:ascii="Garamond" w:eastAsia="Calibri" w:hAnsi="Garamond" w:cs="Arial"/>
          <w:i/>
          <w:iCs/>
          <w:sz w:val="28"/>
          <w:szCs w:val="28"/>
        </w:rPr>
        <w:t>Integrisane studije</w:t>
      </w:r>
      <w:r>
        <w:rPr>
          <w:rFonts w:ascii="Garamond" w:eastAsia="Calibri" w:hAnsi="Garamond" w:cs="Arial"/>
          <w:i/>
          <w:iCs/>
          <w:sz w:val="28"/>
          <w:szCs w:val="28"/>
        </w:rPr>
        <w:t xml:space="preserve">, </w:t>
      </w:r>
      <w:r w:rsidRPr="004F500E">
        <w:rPr>
          <w:rFonts w:ascii="Garamond" w:eastAsia="Calibri" w:hAnsi="Garamond" w:cs="Arial"/>
          <w:sz w:val="28"/>
          <w:szCs w:val="28"/>
        </w:rPr>
        <w:t xml:space="preserve">koje traju 5 godina, imaju obim 300, odnosno 360 ECTS kredita, </w:t>
      </w:r>
      <w:r>
        <w:rPr>
          <w:rFonts w:ascii="Garamond" w:eastAsia="Calibri" w:hAnsi="Garamond" w:cs="Arial"/>
          <w:sz w:val="28"/>
          <w:szCs w:val="28"/>
        </w:rPr>
        <w:t xml:space="preserve">a njihovim </w:t>
      </w:r>
      <w:r w:rsidRPr="004F500E">
        <w:rPr>
          <w:rFonts w:ascii="Garamond" w:eastAsia="Calibri" w:hAnsi="Garamond" w:cs="Arial"/>
          <w:sz w:val="28"/>
          <w:szCs w:val="28"/>
        </w:rPr>
        <w:t xml:space="preserve">završetkom stiče </w:t>
      </w:r>
      <w:r>
        <w:rPr>
          <w:rFonts w:ascii="Garamond" w:eastAsia="Calibri" w:hAnsi="Garamond" w:cs="Arial"/>
          <w:sz w:val="28"/>
          <w:szCs w:val="28"/>
        </w:rPr>
        <w:t xml:space="preserve">se </w:t>
      </w:r>
      <w:r w:rsidRPr="004F500E">
        <w:rPr>
          <w:rFonts w:ascii="Garamond" w:eastAsia="Calibri" w:hAnsi="Garamond" w:cs="Arial"/>
          <w:sz w:val="28"/>
          <w:szCs w:val="28"/>
        </w:rPr>
        <w:t xml:space="preserve">akademski naziv </w:t>
      </w:r>
      <w:r w:rsidRPr="004F500E">
        <w:rPr>
          <w:rFonts w:ascii="Garamond" w:eastAsia="Calibri" w:hAnsi="Garamond" w:cs="Arial"/>
          <w:i/>
          <w:iCs/>
          <w:sz w:val="28"/>
          <w:szCs w:val="28"/>
        </w:rPr>
        <w:t>master</w:t>
      </w:r>
      <w:r w:rsidRPr="004F500E">
        <w:rPr>
          <w:rFonts w:ascii="Garamond" w:eastAsia="Calibri" w:hAnsi="Garamond" w:cs="Arial"/>
          <w:sz w:val="28"/>
          <w:szCs w:val="28"/>
        </w:rPr>
        <w:t xml:space="preserve"> (uz naznaku </w:t>
      </w:r>
      <w:r>
        <w:rPr>
          <w:rFonts w:ascii="Garamond" w:eastAsia="Calibri" w:hAnsi="Garamond" w:cs="Arial"/>
          <w:sz w:val="28"/>
          <w:szCs w:val="28"/>
        </w:rPr>
        <w:t>naučne oblasti</w:t>
      </w:r>
      <w:r w:rsidRPr="004F500E">
        <w:rPr>
          <w:rFonts w:ascii="Garamond" w:eastAsia="Calibri" w:hAnsi="Garamond" w:cs="Arial"/>
          <w:sz w:val="28"/>
          <w:szCs w:val="28"/>
        </w:rPr>
        <w:t>);</w:t>
      </w:r>
    </w:p>
    <w:p w:rsidR="00D93A7E" w:rsidRPr="00835260" w:rsidRDefault="000D5942" w:rsidP="000D5942">
      <w:pPr>
        <w:numPr>
          <w:ilvl w:val="0"/>
          <w:numId w:val="11"/>
        </w:numPr>
        <w:tabs>
          <w:tab w:val="left" w:pos="916"/>
        </w:tabs>
        <w:spacing w:after="0" w:line="240" w:lineRule="auto"/>
        <w:ind w:left="1170" w:hanging="450"/>
        <w:contextualSpacing/>
        <w:jc w:val="both"/>
        <w:rPr>
          <w:rFonts w:ascii="Garamond" w:eastAsia="Calibri" w:hAnsi="Garamond" w:cs="Arial"/>
          <w:i/>
          <w:iCs/>
          <w:sz w:val="28"/>
          <w:szCs w:val="28"/>
        </w:rPr>
      </w:pPr>
      <w:r>
        <w:rPr>
          <w:rFonts w:ascii="Garamond" w:eastAsia="Calibri" w:hAnsi="Garamond" w:cs="Arial"/>
          <w:i/>
          <w:iCs/>
          <w:sz w:val="28"/>
          <w:szCs w:val="28"/>
        </w:rPr>
        <w:t xml:space="preserve">   </w:t>
      </w:r>
      <w:r w:rsidR="00D93A7E" w:rsidRPr="004F500E">
        <w:rPr>
          <w:rFonts w:ascii="Garamond" w:eastAsia="Calibri" w:hAnsi="Garamond" w:cs="Arial"/>
          <w:i/>
          <w:iCs/>
          <w:sz w:val="28"/>
          <w:szCs w:val="28"/>
        </w:rPr>
        <w:t>Doktorske studije</w:t>
      </w:r>
      <w:r w:rsidR="00D93A7E">
        <w:rPr>
          <w:rFonts w:ascii="Garamond" w:eastAsia="Calibri" w:hAnsi="Garamond" w:cs="Arial"/>
          <w:i/>
          <w:iCs/>
          <w:sz w:val="28"/>
          <w:szCs w:val="28"/>
        </w:rPr>
        <w:t xml:space="preserve">, </w:t>
      </w:r>
      <w:r w:rsidR="00D93A7E" w:rsidRPr="004F500E">
        <w:rPr>
          <w:rFonts w:ascii="Garamond" w:eastAsia="Calibri" w:hAnsi="Garamond" w:cs="Arial"/>
          <w:sz w:val="28"/>
          <w:szCs w:val="28"/>
        </w:rPr>
        <w:t xml:space="preserve">koje traju 3 godine, imaju obim 180 ECTS kredita, a </w:t>
      </w:r>
      <w:r w:rsidR="00D93A7E">
        <w:rPr>
          <w:rFonts w:ascii="Garamond" w:eastAsia="Calibri" w:hAnsi="Garamond" w:cs="Arial"/>
          <w:sz w:val="28"/>
          <w:szCs w:val="28"/>
        </w:rPr>
        <w:t xml:space="preserve">njihovim </w:t>
      </w:r>
      <w:r w:rsidR="00D93A7E" w:rsidRPr="004F500E">
        <w:rPr>
          <w:rFonts w:ascii="Garamond" w:eastAsia="Calibri" w:hAnsi="Garamond" w:cs="Arial"/>
          <w:sz w:val="28"/>
          <w:szCs w:val="28"/>
        </w:rPr>
        <w:t xml:space="preserve">završetkom stiče </w:t>
      </w:r>
      <w:r w:rsidR="00D93A7E">
        <w:rPr>
          <w:rFonts w:ascii="Garamond" w:eastAsia="Calibri" w:hAnsi="Garamond" w:cs="Arial"/>
          <w:sz w:val="28"/>
          <w:szCs w:val="28"/>
        </w:rPr>
        <w:t xml:space="preserve">se </w:t>
      </w:r>
      <w:r w:rsidR="00D93A7E" w:rsidRPr="004F500E">
        <w:rPr>
          <w:rFonts w:ascii="Garamond" w:eastAsia="Calibri" w:hAnsi="Garamond" w:cs="Arial"/>
          <w:sz w:val="28"/>
          <w:szCs w:val="28"/>
        </w:rPr>
        <w:t xml:space="preserve">akademski naziv </w:t>
      </w:r>
      <w:r w:rsidR="00D93A7E" w:rsidRPr="004F500E">
        <w:rPr>
          <w:rFonts w:ascii="Garamond" w:eastAsia="Calibri" w:hAnsi="Garamond" w:cs="Arial"/>
          <w:i/>
          <w:iCs/>
          <w:sz w:val="28"/>
          <w:szCs w:val="28"/>
        </w:rPr>
        <w:t>doktor</w:t>
      </w:r>
      <w:r w:rsidR="00D93A7E" w:rsidRPr="004F500E">
        <w:rPr>
          <w:rFonts w:ascii="Garamond" w:eastAsia="Calibri" w:hAnsi="Garamond" w:cs="Arial"/>
          <w:sz w:val="28"/>
          <w:szCs w:val="28"/>
        </w:rPr>
        <w:t xml:space="preserve"> (uz naznaku </w:t>
      </w:r>
      <w:r w:rsidR="00EA2886">
        <w:rPr>
          <w:rFonts w:ascii="Garamond" w:eastAsia="Calibri" w:hAnsi="Garamond" w:cs="Arial"/>
          <w:sz w:val="28"/>
          <w:szCs w:val="28"/>
        </w:rPr>
        <w:t>naučne/umje</w:t>
      </w:r>
      <w:r w:rsidR="00D93A7E">
        <w:rPr>
          <w:rFonts w:ascii="Garamond" w:eastAsia="Calibri" w:hAnsi="Garamond" w:cs="Arial"/>
          <w:sz w:val="28"/>
          <w:szCs w:val="28"/>
        </w:rPr>
        <w:t>tničke  oblasti</w:t>
      </w:r>
      <w:r w:rsidR="00D93A7E" w:rsidRPr="004F500E">
        <w:rPr>
          <w:rFonts w:ascii="Garamond" w:eastAsia="Calibri" w:hAnsi="Garamond" w:cs="Arial"/>
          <w:sz w:val="28"/>
          <w:szCs w:val="28"/>
        </w:rPr>
        <w:t>).</w:t>
      </w:r>
    </w:p>
    <w:p w:rsidR="003904C1" w:rsidRDefault="003904C1" w:rsidP="00D716C0">
      <w:pPr>
        <w:spacing w:after="0" w:line="240" w:lineRule="auto"/>
        <w:ind w:left="284" w:firstLine="708"/>
        <w:contextualSpacing/>
        <w:jc w:val="both"/>
        <w:rPr>
          <w:rFonts w:ascii="Garamond" w:eastAsia="Calibri" w:hAnsi="Garamond" w:cs="Arial"/>
          <w:sz w:val="28"/>
          <w:szCs w:val="28"/>
        </w:rPr>
      </w:pPr>
    </w:p>
    <w:p w:rsidR="00D93A7E" w:rsidRDefault="00D93A7E" w:rsidP="005A4136">
      <w:pPr>
        <w:spacing w:after="0" w:line="240" w:lineRule="auto"/>
        <w:ind w:firstLine="708"/>
        <w:contextualSpacing/>
        <w:jc w:val="both"/>
        <w:rPr>
          <w:rFonts w:ascii="Garamond" w:eastAsia="Calibri" w:hAnsi="Garamond" w:cs="Arial"/>
          <w:sz w:val="28"/>
          <w:szCs w:val="28"/>
        </w:rPr>
      </w:pPr>
      <w:r>
        <w:rPr>
          <w:rFonts w:ascii="Garamond" w:eastAsia="Calibri" w:hAnsi="Garamond" w:cs="Arial"/>
          <w:sz w:val="28"/>
          <w:szCs w:val="28"/>
        </w:rPr>
        <w:t xml:space="preserve">Za </w:t>
      </w:r>
      <w:r>
        <w:rPr>
          <w:rFonts w:ascii="Garamond" w:eastAsia="Calibri" w:hAnsi="Garamond" w:cs="Arial"/>
          <w:i/>
          <w:iCs/>
          <w:sz w:val="28"/>
          <w:szCs w:val="28"/>
        </w:rPr>
        <w:t>p</w:t>
      </w:r>
      <w:r w:rsidRPr="009C5A12">
        <w:rPr>
          <w:rFonts w:ascii="Garamond" w:eastAsia="Calibri" w:hAnsi="Garamond" w:cs="Arial"/>
          <w:i/>
          <w:iCs/>
          <w:sz w:val="28"/>
          <w:szCs w:val="28"/>
        </w:rPr>
        <w:t>rimijenjene studije</w:t>
      </w:r>
      <w:r w:rsidRPr="005A622E">
        <w:rPr>
          <w:rFonts w:ascii="Garamond" w:eastAsia="Calibri" w:hAnsi="Garamond" w:cs="Arial"/>
          <w:sz w:val="28"/>
          <w:szCs w:val="28"/>
        </w:rPr>
        <w:t xml:space="preserve"> </w:t>
      </w:r>
      <w:r w:rsidRPr="004F08EE">
        <w:rPr>
          <w:rFonts w:ascii="Garamond" w:eastAsia="Calibri" w:hAnsi="Garamond" w:cs="Arial"/>
          <w:sz w:val="28"/>
          <w:szCs w:val="28"/>
        </w:rPr>
        <w:t>usvojen</w:t>
      </w:r>
      <w:r>
        <w:rPr>
          <w:rFonts w:ascii="Garamond" w:eastAsia="Calibri" w:hAnsi="Garamond" w:cs="Arial"/>
          <w:sz w:val="28"/>
          <w:szCs w:val="28"/>
        </w:rPr>
        <w:t>i</w:t>
      </w:r>
      <w:r w:rsidRPr="004F08EE">
        <w:rPr>
          <w:rFonts w:ascii="Garamond" w:eastAsia="Calibri" w:hAnsi="Garamond" w:cs="Arial"/>
          <w:sz w:val="28"/>
          <w:szCs w:val="28"/>
        </w:rPr>
        <w:t xml:space="preserve"> model </w:t>
      </w:r>
      <w:r>
        <w:rPr>
          <w:rFonts w:ascii="Garamond" w:eastAsia="Calibri" w:hAnsi="Garamond" w:cs="Arial"/>
          <w:sz w:val="28"/>
          <w:szCs w:val="28"/>
        </w:rPr>
        <w:t xml:space="preserve">je </w:t>
      </w:r>
      <w:r w:rsidRPr="004F08EE">
        <w:rPr>
          <w:rFonts w:ascii="Garamond" w:eastAsia="Calibri" w:hAnsi="Garamond" w:cs="Arial"/>
          <w:sz w:val="28"/>
          <w:szCs w:val="28"/>
        </w:rPr>
        <w:t>(3+2</w:t>
      </w:r>
      <w:r>
        <w:rPr>
          <w:rFonts w:ascii="Garamond" w:eastAsia="Calibri" w:hAnsi="Garamond" w:cs="Arial"/>
          <w:sz w:val="28"/>
          <w:szCs w:val="28"/>
        </w:rPr>
        <w:t xml:space="preserve">), a </w:t>
      </w:r>
      <w:r w:rsidRPr="004F08EE">
        <w:rPr>
          <w:rFonts w:ascii="Garamond" w:eastAsia="Calibri" w:hAnsi="Garamond" w:cs="Arial"/>
          <w:sz w:val="28"/>
          <w:szCs w:val="28"/>
        </w:rPr>
        <w:t>odnos</w:t>
      </w:r>
      <w:r>
        <w:rPr>
          <w:rFonts w:ascii="Garamond" w:eastAsia="Calibri" w:hAnsi="Garamond" w:cs="Arial"/>
          <w:sz w:val="28"/>
          <w:szCs w:val="28"/>
        </w:rPr>
        <w:t>i</w:t>
      </w:r>
      <w:r w:rsidRPr="004F08EE">
        <w:rPr>
          <w:rFonts w:ascii="Garamond" w:eastAsia="Calibri" w:hAnsi="Garamond" w:cs="Arial"/>
          <w:sz w:val="28"/>
          <w:szCs w:val="28"/>
        </w:rPr>
        <w:t xml:space="preserve"> na</w:t>
      </w:r>
      <w:r>
        <w:rPr>
          <w:rFonts w:ascii="Garamond" w:eastAsia="Calibri" w:hAnsi="Garamond" w:cs="Arial"/>
          <w:sz w:val="28"/>
          <w:szCs w:val="28"/>
        </w:rPr>
        <w:t xml:space="preserve"> o</w:t>
      </w:r>
      <w:r w:rsidRPr="005A622E">
        <w:rPr>
          <w:rFonts w:ascii="Garamond" w:eastAsia="Calibri" w:hAnsi="Garamond" w:cs="Arial"/>
          <w:sz w:val="28"/>
          <w:szCs w:val="28"/>
        </w:rPr>
        <w:t>snovne studije</w:t>
      </w:r>
      <w:r>
        <w:rPr>
          <w:rFonts w:ascii="Garamond" w:eastAsia="Calibri" w:hAnsi="Garamond" w:cs="Arial"/>
          <w:sz w:val="28"/>
          <w:szCs w:val="28"/>
        </w:rPr>
        <w:t>, m</w:t>
      </w:r>
      <w:r w:rsidRPr="005A622E">
        <w:rPr>
          <w:rFonts w:ascii="Garamond" w:eastAsia="Calibri" w:hAnsi="Garamond" w:cs="Arial"/>
          <w:sz w:val="28"/>
          <w:szCs w:val="28"/>
        </w:rPr>
        <w:t>aster studije</w:t>
      </w:r>
      <w:r>
        <w:rPr>
          <w:rFonts w:ascii="Garamond" w:eastAsia="Calibri" w:hAnsi="Garamond" w:cs="Arial"/>
          <w:sz w:val="28"/>
          <w:szCs w:val="28"/>
        </w:rPr>
        <w:t xml:space="preserve"> i i</w:t>
      </w:r>
      <w:r w:rsidRPr="005A622E">
        <w:rPr>
          <w:rFonts w:ascii="Garamond" w:eastAsia="Calibri" w:hAnsi="Garamond" w:cs="Arial"/>
          <w:sz w:val="28"/>
          <w:szCs w:val="28"/>
        </w:rPr>
        <w:t>ntegrisane studije</w:t>
      </w:r>
      <w:r>
        <w:rPr>
          <w:rFonts w:ascii="Garamond" w:eastAsia="Calibri" w:hAnsi="Garamond" w:cs="Arial"/>
          <w:sz w:val="28"/>
          <w:szCs w:val="28"/>
        </w:rPr>
        <w:t>, čije je traj</w:t>
      </w:r>
      <w:r w:rsidR="00963304">
        <w:rPr>
          <w:rFonts w:ascii="Garamond" w:eastAsia="Calibri" w:hAnsi="Garamond" w:cs="Arial"/>
          <w:sz w:val="28"/>
          <w:szCs w:val="28"/>
        </w:rPr>
        <w:t>a</w:t>
      </w:r>
      <w:r w:rsidR="00834EE3">
        <w:rPr>
          <w:rFonts w:ascii="Garamond" w:eastAsia="Calibri" w:hAnsi="Garamond" w:cs="Arial"/>
          <w:sz w:val="28"/>
          <w:szCs w:val="28"/>
        </w:rPr>
        <w:t>nje</w:t>
      </w:r>
      <w:r>
        <w:rPr>
          <w:rFonts w:ascii="Garamond" w:eastAsia="Calibri" w:hAnsi="Garamond" w:cs="Arial"/>
          <w:sz w:val="28"/>
          <w:szCs w:val="28"/>
        </w:rPr>
        <w:t xml:space="preserve"> i obim kao kod akademski</w:t>
      </w:r>
      <w:r w:rsidR="00834EE3">
        <w:rPr>
          <w:rFonts w:ascii="Garamond" w:eastAsia="Calibri" w:hAnsi="Garamond" w:cs="Arial"/>
          <w:sz w:val="28"/>
          <w:szCs w:val="28"/>
        </w:rPr>
        <w:t>h</w:t>
      </w:r>
      <w:r>
        <w:rPr>
          <w:rFonts w:ascii="Garamond" w:eastAsia="Calibri" w:hAnsi="Garamond" w:cs="Arial"/>
          <w:sz w:val="28"/>
          <w:szCs w:val="28"/>
        </w:rPr>
        <w:t xml:space="preserve"> studija, ali se u nazivu diplome naglašava da se odnosi na</w:t>
      </w:r>
      <w:r w:rsidR="00835260">
        <w:rPr>
          <w:rFonts w:ascii="Garamond" w:eastAsia="Calibri" w:hAnsi="Garamond" w:cs="Arial"/>
          <w:sz w:val="28"/>
          <w:szCs w:val="28"/>
        </w:rPr>
        <w:t xml:space="preserve"> primijenjene studije.</w:t>
      </w:r>
    </w:p>
    <w:p w:rsidR="00D93A7E" w:rsidRPr="00835260" w:rsidRDefault="00D93A7E" w:rsidP="005A4136">
      <w:pPr>
        <w:spacing w:after="0" w:line="240" w:lineRule="auto"/>
        <w:ind w:firstLine="708"/>
        <w:jc w:val="both"/>
        <w:rPr>
          <w:rFonts w:ascii="Garamond" w:eastAsia="Calibri" w:hAnsi="Garamond" w:cs="Arial"/>
          <w:sz w:val="28"/>
          <w:szCs w:val="28"/>
        </w:rPr>
      </w:pPr>
      <w:r w:rsidRPr="005A622E">
        <w:rPr>
          <w:rFonts w:ascii="Garamond" w:eastAsia="Calibri" w:hAnsi="Garamond" w:cs="Arial"/>
          <w:sz w:val="28"/>
          <w:szCs w:val="28"/>
        </w:rPr>
        <w:t xml:space="preserve">Zakon o visokom obrazovanju predviđa i sticanje duplih ili zajedničkih diploma, završetkom studijskog programa na dvije ustanove visokog obrazovanja. Prema zakonu, zajedničku diplomu izdaju najmanje dvije ili više ustanova visokog obrazovanja, </w:t>
      </w:r>
      <w:r>
        <w:rPr>
          <w:rFonts w:ascii="Garamond" w:eastAsia="Calibri" w:hAnsi="Garamond" w:cs="Arial"/>
          <w:sz w:val="28"/>
          <w:szCs w:val="28"/>
        </w:rPr>
        <w:t>koje realizuju</w:t>
      </w:r>
      <w:r w:rsidRPr="005A622E">
        <w:rPr>
          <w:rFonts w:ascii="Garamond" w:eastAsia="Calibri" w:hAnsi="Garamond" w:cs="Arial"/>
          <w:sz w:val="28"/>
          <w:szCs w:val="28"/>
        </w:rPr>
        <w:t xml:space="preserve"> studijsk</w:t>
      </w:r>
      <w:r>
        <w:rPr>
          <w:rFonts w:ascii="Garamond" w:eastAsia="Calibri" w:hAnsi="Garamond" w:cs="Arial"/>
          <w:sz w:val="28"/>
          <w:szCs w:val="28"/>
        </w:rPr>
        <w:t>i</w:t>
      </w:r>
      <w:r w:rsidR="00EA2886">
        <w:rPr>
          <w:rFonts w:ascii="Garamond" w:eastAsia="Calibri" w:hAnsi="Garamond" w:cs="Arial"/>
          <w:sz w:val="28"/>
          <w:szCs w:val="28"/>
        </w:rPr>
        <w:t xml:space="preserve"> program</w:t>
      </w:r>
      <w:r w:rsidRPr="005A622E">
        <w:rPr>
          <w:rFonts w:ascii="Garamond" w:eastAsia="Calibri" w:hAnsi="Garamond" w:cs="Arial"/>
          <w:sz w:val="28"/>
          <w:szCs w:val="28"/>
        </w:rPr>
        <w:t xml:space="preserve"> </w:t>
      </w:r>
      <w:r w:rsidR="00835260">
        <w:rPr>
          <w:rFonts w:ascii="Garamond" w:eastAsia="Calibri" w:hAnsi="Garamond" w:cs="Arial"/>
          <w:sz w:val="28"/>
          <w:szCs w:val="28"/>
        </w:rPr>
        <w:t>za sticanje zajedničke diplome.</w:t>
      </w:r>
    </w:p>
    <w:p w:rsidR="00D93A7E" w:rsidRDefault="00D93A7E" w:rsidP="005A4136">
      <w:pPr>
        <w:spacing w:after="0" w:line="240" w:lineRule="auto"/>
        <w:ind w:firstLine="708"/>
        <w:jc w:val="both"/>
        <w:rPr>
          <w:rFonts w:ascii="Garamond" w:eastAsia="Calibri" w:hAnsi="Garamond" w:cs="Arial"/>
          <w:sz w:val="28"/>
          <w:szCs w:val="28"/>
        </w:rPr>
      </w:pPr>
      <w:r w:rsidRPr="00CA22A3">
        <w:rPr>
          <w:rFonts w:ascii="Garamond" w:eastAsia="Calibri" w:hAnsi="Garamond" w:cs="Arial"/>
          <w:sz w:val="28"/>
          <w:szCs w:val="28"/>
        </w:rPr>
        <w:t>Na licenciranim ustanovama u Crnoj Gori izvodi se</w:t>
      </w:r>
      <w:r w:rsidRPr="004309F4">
        <w:rPr>
          <w:rFonts w:ascii="Garamond" w:eastAsia="Calibri" w:hAnsi="Garamond" w:cs="Arial"/>
          <w:i/>
          <w:iCs/>
          <w:sz w:val="28"/>
          <w:szCs w:val="28"/>
        </w:rPr>
        <w:t xml:space="preserve"> ukupno 285 studijskih programa (271 akademskih i 14 primijenjenih studijskih programa)</w:t>
      </w:r>
      <w:r w:rsidRPr="005A622E">
        <w:rPr>
          <w:rFonts w:ascii="Garamond" w:eastAsia="Calibri" w:hAnsi="Garamond" w:cs="Arial"/>
          <w:sz w:val="28"/>
          <w:szCs w:val="28"/>
        </w:rPr>
        <w:t xml:space="preserve">. Pored studijskih programa, realizuje </w:t>
      </w:r>
      <w:r w:rsidR="00BF0EEC">
        <w:rPr>
          <w:rFonts w:ascii="Garamond" w:eastAsia="Calibri" w:hAnsi="Garamond" w:cs="Arial"/>
          <w:sz w:val="28"/>
          <w:szCs w:val="28"/>
        </w:rPr>
        <w:t xml:space="preserve">se </w:t>
      </w:r>
      <w:r w:rsidRPr="005A622E">
        <w:rPr>
          <w:rFonts w:ascii="Garamond" w:eastAsia="Calibri" w:hAnsi="Garamond" w:cs="Arial"/>
          <w:sz w:val="28"/>
          <w:szCs w:val="28"/>
        </w:rPr>
        <w:t>8 programa cjeloživotnog učenja.</w:t>
      </w:r>
    </w:p>
    <w:p w:rsidR="00EA166C" w:rsidRDefault="00EA166C" w:rsidP="00050B5F">
      <w:pPr>
        <w:spacing w:after="0" w:line="240" w:lineRule="auto"/>
        <w:jc w:val="both"/>
        <w:rPr>
          <w:rFonts w:ascii="Garamond" w:eastAsia="Calibri" w:hAnsi="Garamond" w:cs="Arial"/>
          <w:color w:val="0000CC"/>
          <w:sz w:val="28"/>
          <w:szCs w:val="28"/>
        </w:rPr>
      </w:pPr>
    </w:p>
    <w:p w:rsidR="003904C1" w:rsidRPr="005A4136" w:rsidRDefault="00CA22A3" w:rsidP="005A4136">
      <w:pPr>
        <w:spacing w:after="0" w:line="240" w:lineRule="auto"/>
        <w:ind w:firstLine="708"/>
        <w:jc w:val="both"/>
        <w:rPr>
          <w:rFonts w:ascii="Garamond" w:eastAsia="Calibri" w:hAnsi="Garamond" w:cs="Arial"/>
          <w:color w:val="0000CC"/>
          <w:sz w:val="28"/>
          <w:szCs w:val="28"/>
        </w:rPr>
      </w:pPr>
      <w:r w:rsidRPr="005A4136">
        <w:rPr>
          <w:rFonts w:ascii="Garamond" w:eastAsia="Calibri" w:hAnsi="Garamond" w:cs="Arial"/>
          <w:color w:val="0000CC"/>
          <w:sz w:val="28"/>
          <w:szCs w:val="28"/>
        </w:rPr>
        <w:t>Rezime</w:t>
      </w:r>
    </w:p>
    <w:p w:rsidR="005A4136" w:rsidRPr="005A4136" w:rsidRDefault="003904C1" w:rsidP="002B1530">
      <w:pPr>
        <w:pStyle w:val="ListParagraph"/>
        <w:numPr>
          <w:ilvl w:val="0"/>
          <w:numId w:val="44"/>
        </w:numPr>
        <w:spacing w:after="0" w:line="240" w:lineRule="auto"/>
        <w:jc w:val="both"/>
        <w:rPr>
          <w:rFonts w:ascii="Garamond" w:eastAsia="Calibri" w:hAnsi="Garamond" w:cs="Arial"/>
          <w:color w:val="0000CC"/>
          <w:sz w:val="28"/>
          <w:szCs w:val="28"/>
        </w:rPr>
      </w:pPr>
      <w:r w:rsidRPr="005A4136">
        <w:rPr>
          <w:rFonts w:ascii="Garamond" w:eastAsia="Calibri" w:hAnsi="Garamond" w:cs="Arial"/>
          <w:color w:val="0000CC"/>
          <w:sz w:val="28"/>
          <w:szCs w:val="28"/>
        </w:rPr>
        <w:t>Implementacijom</w:t>
      </w:r>
      <w:r w:rsidR="00D93A7E" w:rsidRPr="005A4136">
        <w:rPr>
          <w:rFonts w:ascii="Garamond" w:eastAsia="Calibri" w:hAnsi="Garamond" w:cs="Arial"/>
          <w:color w:val="0000CC"/>
          <w:sz w:val="28"/>
          <w:szCs w:val="28"/>
        </w:rPr>
        <w:t xml:space="preserve"> modela 3+2+3 kompletni sistem visokog obrazovanja u Crnoj Gori biće usaglašen sa važećim modelom definisanim Bolonjskim procesom i  </w:t>
      </w:r>
      <w:r w:rsidRPr="005A4136">
        <w:rPr>
          <w:rFonts w:ascii="Garamond" w:eastAsia="Calibri" w:hAnsi="Garamond" w:cs="Arial"/>
          <w:color w:val="0000CC"/>
          <w:sz w:val="28"/>
          <w:szCs w:val="28"/>
        </w:rPr>
        <w:t>uspostavljenim</w:t>
      </w:r>
      <w:r w:rsidR="00D93A7E" w:rsidRPr="005A4136">
        <w:rPr>
          <w:rFonts w:ascii="Garamond" w:eastAsia="Calibri" w:hAnsi="Garamond" w:cs="Arial"/>
          <w:color w:val="0000CC"/>
          <w:sz w:val="28"/>
          <w:szCs w:val="28"/>
        </w:rPr>
        <w:t xml:space="preserve"> u EHEA</w:t>
      </w:r>
      <w:r w:rsidR="000D5942">
        <w:rPr>
          <w:rFonts w:ascii="Garamond" w:eastAsia="Calibri" w:hAnsi="Garamond" w:cs="Arial"/>
          <w:color w:val="0000CC"/>
          <w:sz w:val="28"/>
          <w:szCs w:val="28"/>
        </w:rPr>
        <w:t>.</w:t>
      </w:r>
      <w:r w:rsidR="00D93A7E" w:rsidRPr="005A4136">
        <w:rPr>
          <w:rFonts w:ascii="Garamond" w:eastAsia="Calibri" w:hAnsi="Garamond" w:cs="Arial"/>
          <w:color w:val="0000CC"/>
          <w:sz w:val="28"/>
          <w:szCs w:val="28"/>
        </w:rPr>
        <w:t xml:space="preserve"> </w:t>
      </w:r>
    </w:p>
    <w:p w:rsidR="00D93A7E" w:rsidRPr="005A4136" w:rsidRDefault="00D93A7E" w:rsidP="002B1530">
      <w:pPr>
        <w:pStyle w:val="ListParagraph"/>
        <w:numPr>
          <w:ilvl w:val="0"/>
          <w:numId w:val="44"/>
        </w:numPr>
        <w:spacing w:after="0" w:line="240" w:lineRule="auto"/>
        <w:jc w:val="both"/>
        <w:rPr>
          <w:rFonts w:ascii="Garamond" w:eastAsia="Calibri" w:hAnsi="Garamond" w:cs="Arial"/>
          <w:color w:val="0000CC"/>
          <w:sz w:val="28"/>
          <w:szCs w:val="28"/>
        </w:rPr>
      </w:pPr>
      <w:r w:rsidRPr="005A4136">
        <w:rPr>
          <w:rFonts w:ascii="Garamond" w:eastAsia="Calibri" w:hAnsi="Garamond" w:cs="Arial"/>
          <w:color w:val="0000CC"/>
          <w:sz w:val="28"/>
          <w:szCs w:val="28"/>
        </w:rPr>
        <w:t xml:space="preserve">S obzirom na vremenski period koji je u Zakonu predviđen za potpunu implementaciju novog modela, ustanovama će biti neophodno dodatno vrijeme za potpunu harmonizaciju studija kod ciklusa, budući da nastale razlike u modelima treba adekvatno </w:t>
      </w:r>
      <w:r w:rsidR="00FD5E27">
        <w:rPr>
          <w:rFonts w:ascii="Garamond" w:eastAsia="Calibri" w:hAnsi="Garamond" w:cs="Arial"/>
          <w:color w:val="0000CC"/>
          <w:sz w:val="28"/>
          <w:szCs w:val="28"/>
        </w:rPr>
        <w:t xml:space="preserve">da </w:t>
      </w:r>
      <w:r w:rsidR="00B34CD0">
        <w:rPr>
          <w:rFonts w:ascii="Garamond" w:eastAsia="Calibri" w:hAnsi="Garamond" w:cs="Arial"/>
          <w:color w:val="0000CC"/>
          <w:sz w:val="28"/>
          <w:szCs w:val="28"/>
        </w:rPr>
        <w:t xml:space="preserve">se </w:t>
      </w:r>
      <w:r w:rsidRPr="005A4136">
        <w:rPr>
          <w:rFonts w:ascii="Garamond" w:eastAsia="Calibri" w:hAnsi="Garamond" w:cs="Arial"/>
          <w:color w:val="0000CC"/>
          <w:sz w:val="28"/>
          <w:szCs w:val="28"/>
        </w:rPr>
        <w:t>usaglas</w:t>
      </w:r>
      <w:r w:rsidR="00FD5E27">
        <w:rPr>
          <w:rFonts w:ascii="Garamond" w:eastAsia="Calibri" w:hAnsi="Garamond" w:cs="Arial"/>
          <w:color w:val="0000CC"/>
          <w:sz w:val="28"/>
          <w:szCs w:val="28"/>
        </w:rPr>
        <w:t>e</w:t>
      </w:r>
      <w:r w:rsidRPr="005A4136">
        <w:rPr>
          <w:rFonts w:ascii="Garamond" w:eastAsia="Calibri" w:hAnsi="Garamond" w:cs="Arial"/>
          <w:color w:val="0000CC"/>
          <w:sz w:val="28"/>
          <w:szCs w:val="28"/>
        </w:rPr>
        <w:t xml:space="preserve"> kod studenata koji usporeno napreduju u završavanju studija.</w:t>
      </w:r>
    </w:p>
    <w:p w:rsidR="00BF0EEC" w:rsidRDefault="00BF0EEC" w:rsidP="002F08A5">
      <w:pPr>
        <w:spacing w:after="0" w:line="240" w:lineRule="auto"/>
        <w:jc w:val="both"/>
        <w:rPr>
          <w:rFonts w:ascii="Garamond" w:eastAsia="Calibri" w:hAnsi="Garamond" w:cs="Arial"/>
          <w:b/>
          <w:bCs/>
          <w:sz w:val="28"/>
          <w:szCs w:val="28"/>
        </w:rPr>
      </w:pPr>
    </w:p>
    <w:p w:rsidR="00D93A7E" w:rsidRPr="008B596F" w:rsidRDefault="00D93A7E" w:rsidP="00EA166C">
      <w:pPr>
        <w:pStyle w:val="ListParagraph"/>
        <w:numPr>
          <w:ilvl w:val="2"/>
          <w:numId w:val="82"/>
        </w:numPr>
        <w:spacing w:after="0" w:line="240" w:lineRule="auto"/>
        <w:ind w:left="1530" w:hanging="810"/>
        <w:jc w:val="both"/>
        <w:rPr>
          <w:rFonts w:ascii="Garamond" w:eastAsia="Calibri" w:hAnsi="Garamond" w:cs="Times New Roman"/>
          <w:b/>
          <w:bCs/>
          <w:sz w:val="28"/>
          <w:szCs w:val="28"/>
          <w:lang w:val="sr-Latn-CS"/>
        </w:rPr>
      </w:pPr>
      <w:bookmarkStart w:id="22" w:name="_Hlk34415381"/>
      <w:r w:rsidRPr="00335EE5">
        <w:rPr>
          <w:rFonts w:ascii="Garamond" w:eastAsia="Calibri" w:hAnsi="Garamond" w:cs="Arial"/>
          <w:b/>
          <w:bCs/>
          <w:sz w:val="28"/>
          <w:szCs w:val="28"/>
        </w:rPr>
        <w:t>O</w:t>
      </w:r>
      <w:r w:rsidR="00335EE5">
        <w:rPr>
          <w:rFonts w:ascii="Garamond" w:eastAsia="Calibri" w:hAnsi="Garamond" w:cs="Arial"/>
          <w:b/>
          <w:bCs/>
          <w:sz w:val="28"/>
          <w:szCs w:val="28"/>
        </w:rPr>
        <w:t>cjen</w:t>
      </w:r>
      <w:r w:rsidR="00A14E90">
        <w:rPr>
          <w:rFonts w:ascii="Garamond" w:eastAsia="Calibri" w:hAnsi="Garamond" w:cs="Arial"/>
          <w:b/>
          <w:bCs/>
          <w:sz w:val="28"/>
          <w:szCs w:val="28"/>
        </w:rPr>
        <w:t>e</w:t>
      </w:r>
      <w:r w:rsidR="00335EE5">
        <w:rPr>
          <w:rFonts w:ascii="Garamond" w:eastAsia="Calibri" w:hAnsi="Garamond" w:cs="Arial"/>
          <w:b/>
          <w:bCs/>
          <w:sz w:val="28"/>
          <w:szCs w:val="28"/>
        </w:rPr>
        <w:t xml:space="preserve"> rezultata visokog obrazovanja</w:t>
      </w:r>
    </w:p>
    <w:bookmarkEnd w:id="22"/>
    <w:p w:rsidR="008B596F" w:rsidRPr="00335EE5" w:rsidRDefault="008B596F" w:rsidP="008B596F">
      <w:pPr>
        <w:pStyle w:val="ListParagraph"/>
        <w:spacing w:after="0" w:line="240" w:lineRule="auto"/>
        <w:ind w:left="1224"/>
        <w:jc w:val="both"/>
        <w:rPr>
          <w:rFonts w:ascii="Garamond" w:eastAsia="Calibri" w:hAnsi="Garamond" w:cs="Times New Roman"/>
          <w:b/>
          <w:bCs/>
          <w:sz w:val="28"/>
          <w:szCs w:val="28"/>
          <w:lang w:val="sr-Latn-CS"/>
        </w:rPr>
      </w:pPr>
    </w:p>
    <w:p w:rsidR="00E04DF8" w:rsidRPr="00E04DF8" w:rsidRDefault="00E04DF8" w:rsidP="00EA166C">
      <w:pPr>
        <w:pStyle w:val="ListParagraph"/>
        <w:numPr>
          <w:ilvl w:val="3"/>
          <w:numId w:val="82"/>
        </w:numPr>
        <w:spacing w:after="0" w:line="240" w:lineRule="auto"/>
        <w:ind w:left="1530" w:hanging="810"/>
        <w:jc w:val="both"/>
        <w:rPr>
          <w:rFonts w:ascii="Garamond" w:eastAsia="Calibri" w:hAnsi="Garamond" w:cs="Times New Roman"/>
          <w:b/>
          <w:bCs/>
          <w:sz w:val="28"/>
          <w:szCs w:val="28"/>
          <w:lang w:val="sr-Latn-CS"/>
        </w:rPr>
      </w:pPr>
      <w:r w:rsidRPr="00E04DF8">
        <w:rPr>
          <w:rFonts w:ascii="Garamond" w:hAnsi="Garamond"/>
          <w:b/>
          <w:bCs/>
          <w:sz w:val="28"/>
          <w:szCs w:val="28"/>
        </w:rPr>
        <w:t>Studijski programi</w:t>
      </w:r>
    </w:p>
    <w:p w:rsidR="00E04DF8" w:rsidRPr="00611707" w:rsidRDefault="00E04DF8" w:rsidP="00611707">
      <w:pPr>
        <w:spacing w:after="0" w:line="240" w:lineRule="auto"/>
        <w:ind w:firstLine="708"/>
        <w:jc w:val="both"/>
        <w:rPr>
          <w:rFonts w:ascii="Garamond" w:hAnsi="Garamond"/>
          <w:b/>
          <w:bCs/>
          <w:sz w:val="28"/>
          <w:szCs w:val="28"/>
        </w:rPr>
      </w:pPr>
    </w:p>
    <w:p w:rsidR="00611707" w:rsidRPr="00611707" w:rsidRDefault="0004449E" w:rsidP="00611707">
      <w:pPr>
        <w:spacing w:after="0" w:line="240" w:lineRule="auto"/>
        <w:ind w:firstLine="708"/>
        <w:jc w:val="both"/>
        <w:rPr>
          <w:rFonts w:ascii="Arial" w:eastAsia="Calibri" w:hAnsi="Arial" w:cs="Arial"/>
          <w:bCs/>
        </w:rPr>
      </w:pPr>
      <w:r>
        <w:rPr>
          <w:rFonts w:ascii="Garamond" w:eastAsia="Calibri" w:hAnsi="Garamond" w:cs="Arial"/>
          <w:sz w:val="28"/>
          <w:szCs w:val="28"/>
        </w:rPr>
        <w:t xml:space="preserve">Prethodna </w:t>
      </w:r>
      <w:r w:rsidR="00317D48" w:rsidRPr="00317D48">
        <w:rPr>
          <w:rFonts w:ascii="Garamond" w:eastAsia="Calibri" w:hAnsi="Garamond" w:cs="Arial"/>
          <w:sz w:val="28"/>
          <w:szCs w:val="28"/>
        </w:rPr>
        <w:t>Strategij</w:t>
      </w:r>
      <w:r w:rsidR="003F5156">
        <w:rPr>
          <w:rFonts w:ascii="Garamond" w:eastAsia="Calibri" w:hAnsi="Garamond" w:cs="Arial"/>
          <w:sz w:val="28"/>
          <w:szCs w:val="28"/>
        </w:rPr>
        <w:t>a</w:t>
      </w:r>
      <w:r w:rsidR="00317D48" w:rsidRPr="00317D48">
        <w:rPr>
          <w:rFonts w:ascii="Garamond" w:eastAsia="Calibri" w:hAnsi="Garamond" w:cs="Arial"/>
          <w:sz w:val="28"/>
          <w:szCs w:val="28"/>
        </w:rPr>
        <w:t xml:space="preserve"> razvoja visokog obrazovanja</w:t>
      </w:r>
      <w:r w:rsidR="00CE0173">
        <w:rPr>
          <w:rStyle w:val="FootnoteReference"/>
          <w:rFonts w:ascii="Garamond" w:eastAsia="Calibri" w:hAnsi="Garamond" w:cs="Arial"/>
          <w:sz w:val="28"/>
          <w:szCs w:val="28"/>
        </w:rPr>
        <w:footnoteReference w:id="19"/>
      </w:r>
      <w:r w:rsidR="00317D48" w:rsidRPr="00317D48">
        <w:rPr>
          <w:rFonts w:ascii="Garamond" w:eastAsia="Calibri" w:hAnsi="Garamond" w:cs="Arial"/>
          <w:sz w:val="28"/>
          <w:szCs w:val="28"/>
        </w:rPr>
        <w:t xml:space="preserve"> </w:t>
      </w:r>
      <w:r w:rsidR="00317D48" w:rsidRPr="00611707">
        <w:rPr>
          <w:rFonts w:ascii="Garamond" w:eastAsia="Calibri" w:hAnsi="Garamond" w:cs="Arial"/>
          <w:sz w:val="28"/>
          <w:szCs w:val="28"/>
        </w:rPr>
        <w:t>izdvojila je dva cilja povezana sa studijskim programima</w:t>
      </w:r>
      <w:r w:rsidR="00611707" w:rsidRPr="00611707">
        <w:rPr>
          <w:rFonts w:ascii="Arial" w:eastAsia="Calibri" w:hAnsi="Arial" w:cs="Arial"/>
          <w:bCs/>
        </w:rPr>
        <w:t xml:space="preserve">: </w:t>
      </w:r>
    </w:p>
    <w:p w:rsidR="00611707" w:rsidRPr="00611707" w:rsidRDefault="00611707" w:rsidP="002B1530">
      <w:pPr>
        <w:pStyle w:val="ListParagraph"/>
        <w:numPr>
          <w:ilvl w:val="0"/>
          <w:numId w:val="30"/>
        </w:numPr>
        <w:spacing w:after="0" w:line="240" w:lineRule="auto"/>
        <w:jc w:val="both"/>
        <w:rPr>
          <w:rFonts w:ascii="Garamond" w:eastAsia="Calibri" w:hAnsi="Garamond" w:cs="Arial"/>
          <w:sz w:val="28"/>
          <w:szCs w:val="28"/>
        </w:rPr>
      </w:pPr>
      <w:r w:rsidRPr="00611707">
        <w:rPr>
          <w:rFonts w:ascii="Garamond" w:eastAsia="Calibri" w:hAnsi="Garamond" w:cs="Arial"/>
          <w:bCs/>
          <w:sz w:val="28"/>
          <w:szCs w:val="28"/>
        </w:rPr>
        <w:t>Unapređenje kvaliteta visokog obrazovanja i stvaranje konkurentnog kadra,</w:t>
      </w:r>
    </w:p>
    <w:p w:rsidR="00611707" w:rsidRDefault="00611707" w:rsidP="002B1530">
      <w:pPr>
        <w:pStyle w:val="ListParagraph"/>
        <w:numPr>
          <w:ilvl w:val="0"/>
          <w:numId w:val="30"/>
        </w:numPr>
        <w:spacing w:after="0" w:line="240" w:lineRule="auto"/>
        <w:jc w:val="both"/>
        <w:rPr>
          <w:rFonts w:ascii="Garamond" w:eastAsia="Calibri" w:hAnsi="Garamond" w:cs="Arial"/>
          <w:sz w:val="28"/>
          <w:szCs w:val="28"/>
        </w:rPr>
      </w:pPr>
      <w:r w:rsidRPr="00611707">
        <w:rPr>
          <w:rFonts w:ascii="Garamond" w:eastAsia="Calibri" w:hAnsi="Garamond" w:cs="Arial"/>
          <w:sz w:val="28"/>
          <w:szCs w:val="28"/>
        </w:rPr>
        <w:t>Usklađivanje obrazovanja sa potrebama tržišta rada.</w:t>
      </w:r>
    </w:p>
    <w:p w:rsidR="00CE0173" w:rsidRDefault="00717A3C" w:rsidP="00B447D1">
      <w:pPr>
        <w:spacing w:after="0" w:line="240" w:lineRule="auto"/>
        <w:ind w:firstLine="708"/>
        <w:jc w:val="both"/>
        <w:rPr>
          <w:rFonts w:ascii="Garamond" w:hAnsi="Garamond"/>
          <w:sz w:val="28"/>
          <w:szCs w:val="28"/>
        </w:rPr>
      </w:pPr>
      <w:r>
        <w:rPr>
          <w:rFonts w:ascii="Garamond" w:eastAsia="Calibri" w:hAnsi="Garamond" w:cs="Arial"/>
          <w:sz w:val="28"/>
          <w:szCs w:val="28"/>
        </w:rPr>
        <w:t xml:space="preserve">Realizacijom prvog cilja </w:t>
      </w:r>
      <w:r w:rsidR="002A502B">
        <w:rPr>
          <w:rFonts w:ascii="Garamond" w:eastAsia="Calibri" w:hAnsi="Garamond" w:cs="Arial"/>
          <w:sz w:val="28"/>
          <w:szCs w:val="28"/>
        </w:rPr>
        <w:t>usvojen</w:t>
      </w:r>
      <w:r>
        <w:rPr>
          <w:rFonts w:ascii="Garamond" w:eastAsia="Calibri" w:hAnsi="Garamond" w:cs="Arial"/>
          <w:sz w:val="28"/>
          <w:szCs w:val="28"/>
        </w:rPr>
        <w:t xml:space="preserve"> je</w:t>
      </w:r>
      <w:r w:rsidR="002A502B">
        <w:rPr>
          <w:rFonts w:ascii="Garamond" w:eastAsia="Calibri" w:hAnsi="Garamond" w:cs="Arial"/>
          <w:sz w:val="28"/>
          <w:szCs w:val="28"/>
        </w:rPr>
        <w:t xml:space="preserve"> </w:t>
      </w:r>
      <w:r w:rsidR="0004449E">
        <w:rPr>
          <w:rFonts w:ascii="Garamond" w:eastAsia="Calibri" w:hAnsi="Garamond" w:cs="Arial"/>
          <w:sz w:val="28"/>
          <w:szCs w:val="28"/>
        </w:rPr>
        <w:t xml:space="preserve">model </w:t>
      </w:r>
      <w:r w:rsidR="00400448">
        <w:rPr>
          <w:rFonts w:ascii="Garamond" w:eastAsia="Calibri" w:hAnsi="Garamond" w:cs="Arial"/>
          <w:sz w:val="28"/>
          <w:szCs w:val="28"/>
        </w:rPr>
        <w:t>studiranj</w:t>
      </w:r>
      <w:r w:rsidR="0004449E">
        <w:rPr>
          <w:rFonts w:ascii="Garamond" w:eastAsia="Calibri" w:hAnsi="Garamond" w:cs="Arial"/>
          <w:sz w:val="28"/>
          <w:szCs w:val="28"/>
        </w:rPr>
        <w:t>a</w:t>
      </w:r>
      <w:r w:rsidR="00400448">
        <w:rPr>
          <w:rFonts w:ascii="Garamond" w:eastAsia="Calibri" w:hAnsi="Garamond" w:cs="Arial"/>
          <w:sz w:val="28"/>
          <w:szCs w:val="28"/>
        </w:rPr>
        <w:t xml:space="preserve"> </w:t>
      </w:r>
      <w:r w:rsidR="00400448">
        <w:rPr>
          <w:rFonts w:ascii="Garamond" w:hAnsi="Garamond"/>
          <w:sz w:val="28"/>
          <w:szCs w:val="28"/>
        </w:rPr>
        <w:t>(3+2+3)</w:t>
      </w:r>
      <w:r w:rsidR="003F5156">
        <w:rPr>
          <w:rFonts w:ascii="Garamond" w:hAnsi="Garamond"/>
          <w:sz w:val="28"/>
          <w:szCs w:val="28"/>
        </w:rPr>
        <w:t>, koji je</w:t>
      </w:r>
      <w:r w:rsidR="00400448">
        <w:rPr>
          <w:rFonts w:ascii="Garamond" w:hAnsi="Garamond"/>
          <w:sz w:val="28"/>
          <w:szCs w:val="28"/>
        </w:rPr>
        <w:t xml:space="preserve"> usaglašen sa modelom u EHEA </w:t>
      </w:r>
      <w:r w:rsidR="00CE0173">
        <w:rPr>
          <w:rFonts w:ascii="Garamond" w:hAnsi="Garamond"/>
          <w:sz w:val="28"/>
          <w:szCs w:val="28"/>
        </w:rPr>
        <w:t>i</w:t>
      </w:r>
      <w:r w:rsidR="00400448">
        <w:rPr>
          <w:rFonts w:ascii="Garamond" w:hAnsi="Garamond"/>
          <w:sz w:val="28"/>
          <w:szCs w:val="28"/>
        </w:rPr>
        <w:t xml:space="preserve"> predstavlja </w:t>
      </w:r>
      <w:r w:rsidR="00400448" w:rsidRPr="00CE0173">
        <w:rPr>
          <w:rFonts w:ascii="Garamond" w:hAnsi="Garamond"/>
          <w:sz w:val="28"/>
          <w:szCs w:val="28"/>
        </w:rPr>
        <w:t xml:space="preserve">racionalnu šemu ciklusa za postizanje kompetencija </w:t>
      </w:r>
      <w:r w:rsidR="00400448" w:rsidRPr="00CE0173">
        <w:rPr>
          <w:rFonts w:ascii="Garamond" w:hAnsi="Garamond"/>
          <w:sz w:val="28"/>
          <w:szCs w:val="28"/>
        </w:rPr>
        <w:lastRenderedPageBreak/>
        <w:t>visoko obrazovanog kadra</w:t>
      </w:r>
      <w:r w:rsidR="00400448">
        <w:rPr>
          <w:rFonts w:ascii="Garamond" w:hAnsi="Garamond"/>
          <w:sz w:val="28"/>
          <w:szCs w:val="28"/>
        </w:rPr>
        <w:t>.</w:t>
      </w:r>
      <w:r w:rsidR="00A426A6">
        <w:rPr>
          <w:rFonts w:ascii="Garamond" w:hAnsi="Garamond"/>
          <w:sz w:val="28"/>
          <w:szCs w:val="28"/>
        </w:rPr>
        <w:t xml:space="preserve"> U </w:t>
      </w:r>
      <w:r w:rsidR="0004449E">
        <w:rPr>
          <w:rFonts w:ascii="Garamond" w:hAnsi="Garamond"/>
          <w:sz w:val="28"/>
          <w:szCs w:val="28"/>
        </w:rPr>
        <w:t>skladu sa ciljevima Strategije, uz izabrani model</w:t>
      </w:r>
      <w:r w:rsidR="004A333E">
        <w:rPr>
          <w:rFonts w:ascii="Garamond" w:hAnsi="Garamond"/>
          <w:sz w:val="28"/>
          <w:szCs w:val="28"/>
        </w:rPr>
        <w:t xml:space="preserve"> studija</w:t>
      </w:r>
      <w:r w:rsidR="0004449E">
        <w:rPr>
          <w:rFonts w:ascii="Garamond" w:hAnsi="Garamond"/>
          <w:sz w:val="28"/>
          <w:szCs w:val="28"/>
        </w:rPr>
        <w:t>, u Z</w:t>
      </w:r>
      <w:r w:rsidR="00A426A6">
        <w:rPr>
          <w:rFonts w:ascii="Garamond" w:hAnsi="Garamond"/>
          <w:sz w:val="28"/>
          <w:szCs w:val="28"/>
        </w:rPr>
        <w:t xml:space="preserve">akonu su </w:t>
      </w:r>
      <w:r w:rsidR="002A502B">
        <w:rPr>
          <w:rFonts w:ascii="Garamond" w:hAnsi="Garamond"/>
          <w:sz w:val="28"/>
          <w:szCs w:val="28"/>
        </w:rPr>
        <w:t>pr</w:t>
      </w:r>
      <w:r w:rsidR="00836E7B">
        <w:rPr>
          <w:rFonts w:ascii="Garamond" w:hAnsi="Garamond"/>
          <w:sz w:val="28"/>
          <w:szCs w:val="28"/>
        </w:rPr>
        <w:t>edviđe</w:t>
      </w:r>
      <w:r w:rsidR="002A502B">
        <w:rPr>
          <w:rFonts w:ascii="Garamond" w:hAnsi="Garamond"/>
          <w:sz w:val="28"/>
          <w:szCs w:val="28"/>
        </w:rPr>
        <w:t>ni moduli, izborni predmeti, jezici</w:t>
      </w:r>
      <w:r w:rsidR="0004449E">
        <w:rPr>
          <w:rFonts w:ascii="Garamond" w:hAnsi="Garamond"/>
          <w:sz w:val="28"/>
          <w:szCs w:val="28"/>
        </w:rPr>
        <w:t>,</w:t>
      </w:r>
      <w:r w:rsidR="00836E7B">
        <w:rPr>
          <w:rFonts w:ascii="Garamond" w:hAnsi="Garamond"/>
          <w:sz w:val="28"/>
          <w:szCs w:val="28"/>
        </w:rPr>
        <w:t xml:space="preserve"> IT </w:t>
      </w:r>
      <w:r w:rsidR="00320E4E">
        <w:rPr>
          <w:rFonts w:ascii="Garamond" w:hAnsi="Garamond"/>
          <w:sz w:val="28"/>
          <w:szCs w:val="28"/>
        </w:rPr>
        <w:t>discipline</w:t>
      </w:r>
      <w:r w:rsidR="00836E7B">
        <w:rPr>
          <w:rFonts w:ascii="Garamond" w:hAnsi="Garamond"/>
          <w:sz w:val="28"/>
          <w:szCs w:val="28"/>
        </w:rPr>
        <w:t xml:space="preserve">, kao </w:t>
      </w:r>
      <w:r w:rsidR="002A502B">
        <w:rPr>
          <w:rFonts w:ascii="Garamond" w:hAnsi="Garamond"/>
          <w:sz w:val="28"/>
          <w:szCs w:val="28"/>
        </w:rPr>
        <w:t xml:space="preserve">važni sadržaji </w:t>
      </w:r>
      <w:r w:rsidR="0004449E">
        <w:rPr>
          <w:rFonts w:ascii="Garamond" w:hAnsi="Garamond"/>
          <w:sz w:val="28"/>
          <w:szCs w:val="28"/>
        </w:rPr>
        <w:t xml:space="preserve">potrebni za </w:t>
      </w:r>
      <w:r w:rsidR="00836E7B">
        <w:rPr>
          <w:rFonts w:ascii="Garamond" w:hAnsi="Garamond"/>
          <w:sz w:val="28"/>
          <w:szCs w:val="28"/>
        </w:rPr>
        <w:t xml:space="preserve">optimizaciju </w:t>
      </w:r>
      <w:r w:rsidR="002A502B">
        <w:rPr>
          <w:rFonts w:ascii="Garamond" w:hAnsi="Garamond"/>
          <w:sz w:val="28"/>
          <w:szCs w:val="28"/>
        </w:rPr>
        <w:t>studijsk</w:t>
      </w:r>
      <w:r w:rsidR="00836E7B">
        <w:rPr>
          <w:rFonts w:ascii="Garamond" w:hAnsi="Garamond"/>
          <w:sz w:val="28"/>
          <w:szCs w:val="28"/>
        </w:rPr>
        <w:t>ih</w:t>
      </w:r>
      <w:r w:rsidR="002A502B">
        <w:rPr>
          <w:rFonts w:ascii="Garamond" w:hAnsi="Garamond"/>
          <w:sz w:val="28"/>
          <w:szCs w:val="28"/>
        </w:rPr>
        <w:t xml:space="preserve"> program</w:t>
      </w:r>
      <w:r w:rsidR="00836E7B">
        <w:rPr>
          <w:rFonts w:ascii="Garamond" w:hAnsi="Garamond"/>
          <w:sz w:val="28"/>
          <w:szCs w:val="28"/>
        </w:rPr>
        <w:t>a. S</w:t>
      </w:r>
      <w:r w:rsidR="00400448">
        <w:rPr>
          <w:rFonts w:ascii="Garamond" w:hAnsi="Garamond"/>
          <w:sz w:val="28"/>
          <w:szCs w:val="28"/>
        </w:rPr>
        <w:t xml:space="preserve">tvoreni su i preduslovi da se rezultati mogu efikasno provjeriti i dopuniti na </w:t>
      </w:r>
      <w:r w:rsidR="00400448">
        <w:rPr>
          <w:rFonts w:ascii="Garamond" w:eastAsia="Times New Roman" w:hAnsi="Garamond" w:cs="Arial"/>
          <w:sz w:val="28"/>
          <w:szCs w:val="28"/>
          <w:lang w:eastAsia="sr-Latn-ME"/>
        </w:rPr>
        <w:t xml:space="preserve">osnovu </w:t>
      </w:r>
      <w:r w:rsidR="00400448" w:rsidRPr="00470AB5">
        <w:rPr>
          <w:rFonts w:ascii="Garamond" w:eastAsia="Times New Roman" w:hAnsi="Garamond" w:cs="Arial"/>
          <w:sz w:val="28"/>
          <w:szCs w:val="28"/>
          <w:lang w:eastAsia="sr-Latn-ME"/>
        </w:rPr>
        <w:t>istraživanj</w:t>
      </w:r>
      <w:r w:rsidR="00400448">
        <w:rPr>
          <w:rFonts w:ascii="Garamond" w:eastAsia="Times New Roman" w:hAnsi="Garamond" w:cs="Arial"/>
          <w:sz w:val="28"/>
          <w:szCs w:val="28"/>
          <w:lang w:eastAsia="sr-Latn-ME"/>
        </w:rPr>
        <w:t>a</w:t>
      </w:r>
      <w:r w:rsidR="00400448" w:rsidRPr="00470AB5">
        <w:rPr>
          <w:rFonts w:ascii="Garamond" w:eastAsia="Times New Roman" w:hAnsi="Garamond" w:cs="Arial"/>
          <w:sz w:val="28"/>
          <w:szCs w:val="28"/>
          <w:lang w:eastAsia="sr-Latn-ME"/>
        </w:rPr>
        <w:t xml:space="preserve"> tržišta rada anketiranjem svršenih studenata, udruženja poslodavaca, privrednih subjekata i preduzetnika o primjenjivosti stečenih znanja, vještina i kompetencija koje su neophodne tržištu rada</w:t>
      </w:r>
      <w:r w:rsidR="00400448">
        <w:rPr>
          <w:rFonts w:ascii="Garamond" w:eastAsia="Times New Roman" w:hAnsi="Garamond" w:cs="Arial"/>
          <w:sz w:val="28"/>
          <w:szCs w:val="28"/>
          <w:lang w:eastAsia="sr-Latn-ME"/>
        </w:rPr>
        <w:t>.</w:t>
      </w:r>
      <w:r w:rsidR="00400448">
        <w:rPr>
          <w:rStyle w:val="FootnoteReference"/>
          <w:rFonts w:ascii="Garamond" w:eastAsia="Times New Roman" w:hAnsi="Garamond" w:cs="Arial"/>
          <w:sz w:val="28"/>
          <w:szCs w:val="28"/>
          <w:lang w:eastAsia="sr-Latn-ME"/>
        </w:rPr>
        <w:footnoteReference w:id="20"/>
      </w:r>
      <w:r w:rsidR="00B447D1">
        <w:rPr>
          <w:rFonts w:ascii="Garamond" w:hAnsi="Garamond"/>
          <w:sz w:val="28"/>
          <w:szCs w:val="28"/>
        </w:rPr>
        <w:t xml:space="preserve"> </w:t>
      </w:r>
    </w:p>
    <w:p w:rsidR="00CE0173" w:rsidRDefault="00836E7B" w:rsidP="00CE0173">
      <w:pPr>
        <w:widowControl w:val="0"/>
        <w:autoSpaceDE w:val="0"/>
        <w:autoSpaceDN w:val="0"/>
        <w:spacing w:after="0" w:line="240" w:lineRule="auto"/>
        <w:ind w:right="27" w:firstLine="708"/>
        <w:jc w:val="both"/>
        <w:rPr>
          <w:rFonts w:ascii="Garamond" w:eastAsia="Garamond" w:hAnsi="Garamond" w:cs="Garamond"/>
          <w:sz w:val="28"/>
          <w:szCs w:val="28"/>
          <w:lang w:val="hr-HR" w:eastAsia="hr-HR" w:bidi="hr-HR"/>
        </w:rPr>
      </w:pPr>
      <w:r w:rsidRPr="009E0E91">
        <w:rPr>
          <w:rFonts w:ascii="Garamond" w:hAnsi="Garamond"/>
          <w:sz w:val="28"/>
          <w:szCs w:val="28"/>
        </w:rPr>
        <w:t xml:space="preserve">Ustanove treba da dizajniraju studijske programe (prilagode njegovu strukturu), tako da su ovi zahtjevi </w:t>
      </w:r>
      <w:r w:rsidR="00320E4E">
        <w:rPr>
          <w:rFonts w:ascii="Garamond" w:hAnsi="Garamond"/>
          <w:sz w:val="28"/>
          <w:szCs w:val="28"/>
        </w:rPr>
        <w:t xml:space="preserve">adekvatni zastupljeni i </w:t>
      </w:r>
      <w:r w:rsidRPr="009E0E91">
        <w:rPr>
          <w:rFonts w:ascii="Garamond" w:hAnsi="Garamond"/>
          <w:sz w:val="28"/>
          <w:szCs w:val="28"/>
        </w:rPr>
        <w:t>objedinjeni.</w:t>
      </w:r>
      <w:r w:rsidR="0004449E" w:rsidRPr="009E0E91">
        <w:rPr>
          <w:rFonts w:ascii="Garamond" w:hAnsi="Garamond"/>
          <w:sz w:val="28"/>
          <w:szCs w:val="28"/>
        </w:rPr>
        <w:t xml:space="preserve"> U </w:t>
      </w:r>
      <w:r w:rsidR="009E0E91">
        <w:rPr>
          <w:rFonts w:ascii="Garamond" w:hAnsi="Garamond"/>
          <w:sz w:val="28"/>
          <w:szCs w:val="28"/>
        </w:rPr>
        <w:t xml:space="preserve">prethodnoj </w:t>
      </w:r>
      <w:r w:rsidR="009E0E91" w:rsidRPr="009E0E91">
        <w:rPr>
          <w:rFonts w:ascii="Garamond" w:hAnsi="Garamond"/>
          <w:sz w:val="28"/>
          <w:szCs w:val="28"/>
        </w:rPr>
        <w:t xml:space="preserve">Strategiji naglašene </w:t>
      </w:r>
      <w:r w:rsidR="009E0E91">
        <w:rPr>
          <w:rFonts w:ascii="Garamond" w:hAnsi="Garamond"/>
          <w:sz w:val="28"/>
          <w:szCs w:val="28"/>
        </w:rPr>
        <w:t xml:space="preserve">su i </w:t>
      </w:r>
      <w:r w:rsidR="009E0E91" w:rsidRPr="009E0E91">
        <w:rPr>
          <w:rFonts w:ascii="Garamond" w:hAnsi="Garamond"/>
          <w:sz w:val="28"/>
          <w:szCs w:val="28"/>
        </w:rPr>
        <w:t>dodatne smjernice za d</w:t>
      </w:r>
      <w:r w:rsidR="009E0E91" w:rsidRPr="00400448">
        <w:rPr>
          <w:rFonts w:ascii="Garamond" w:eastAsia="Garamond" w:hAnsi="Garamond" w:cs="Garamond"/>
          <w:sz w:val="28"/>
          <w:szCs w:val="28"/>
          <w:lang w:val="hr-HR" w:eastAsia="hr-HR" w:bidi="hr-HR"/>
        </w:rPr>
        <w:t>efinisanj</w:t>
      </w:r>
      <w:r w:rsidR="009E0E91">
        <w:rPr>
          <w:rFonts w:ascii="Garamond" w:eastAsia="Garamond" w:hAnsi="Garamond" w:cs="Garamond"/>
          <w:sz w:val="28"/>
          <w:szCs w:val="28"/>
          <w:lang w:val="hr-HR" w:eastAsia="hr-HR" w:bidi="hr-HR"/>
        </w:rPr>
        <w:t>e</w:t>
      </w:r>
      <w:r w:rsidR="009E0E91" w:rsidRPr="00400448">
        <w:rPr>
          <w:rFonts w:ascii="Garamond" w:eastAsia="Garamond" w:hAnsi="Garamond" w:cs="Garamond"/>
          <w:sz w:val="28"/>
          <w:szCs w:val="28"/>
          <w:lang w:val="hr-HR" w:eastAsia="hr-HR" w:bidi="hr-HR"/>
        </w:rPr>
        <w:t xml:space="preserve"> struktur</w:t>
      </w:r>
      <w:r w:rsidR="009E0E91">
        <w:rPr>
          <w:rFonts w:ascii="Garamond" w:eastAsia="Garamond" w:hAnsi="Garamond" w:cs="Garamond"/>
          <w:sz w:val="28"/>
          <w:szCs w:val="28"/>
          <w:lang w:val="hr-HR" w:eastAsia="hr-HR" w:bidi="hr-HR"/>
        </w:rPr>
        <w:t>e</w:t>
      </w:r>
      <w:r w:rsidR="009E0E91" w:rsidRPr="00400448">
        <w:rPr>
          <w:rFonts w:ascii="Garamond" w:eastAsia="Garamond" w:hAnsi="Garamond" w:cs="Garamond"/>
          <w:sz w:val="28"/>
          <w:szCs w:val="28"/>
          <w:lang w:val="hr-HR" w:eastAsia="hr-HR" w:bidi="hr-HR"/>
        </w:rPr>
        <w:t xml:space="preserve"> studijskih programa </w:t>
      </w:r>
      <w:r w:rsidR="004A333E" w:rsidRPr="009E0E91">
        <w:rPr>
          <w:rFonts w:ascii="Garamond" w:eastAsia="Garamond" w:hAnsi="Garamond" w:cs="Garamond"/>
          <w:sz w:val="28"/>
          <w:szCs w:val="28"/>
          <w:lang w:val="hr-HR" w:eastAsia="hr-HR" w:bidi="hr-HR"/>
        </w:rPr>
        <w:t>(</w:t>
      </w:r>
      <w:r w:rsidR="004A333E" w:rsidRPr="00400448">
        <w:rPr>
          <w:rFonts w:ascii="Garamond" w:eastAsia="Garamond" w:hAnsi="Garamond" w:cs="Garamond"/>
          <w:sz w:val="28"/>
          <w:szCs w:val="28"/>
          <w:lang w:val="hr-HR" w:eastAsia="hr-HR" w:bidi="hr-HR"/>
        </w:rPr>
        <w:t>kadrovsk</w:t>
      </w:r>
      <w:r w:rsidR="00320E4E">
        <w:rPr>
          <w:rFonts w:ascii="Garamond" w:eastAsia="Garamond" w:hAnsi="Garamond" w:cs="Garamond"/>
          <w:sz w:val="28"/>
          <w:szCs w:val="28"/>
          <w:lang w:val="hr-HR" w:eastAsia="hr-HR" w:bidi="hr-HR"/>
        </w:rPr>
        <w:t>a</w:t>
      </w:r>
      <w:r w:rsidR="004A333E" w:rsidRPr="00400448">
        <w:rPr>
          <w:rFonts w:ascii="Garamond" w:eastAsia="Garamond" w:hAnsi="Garamond" w:cs="Garamond"/>
          <w:sz w:val="28"/>
          <w:szCs w:val="28"/>
          <w:lang w:val="hr-HR" w:eastAsia="hr-HR" w:bidi="hr-HR"/>
        </w:rPr>
        <w:t xml:space="preserve"> struktur</w:t>
      </w:r>
      <w:r w:rsidR="00320E4E">
        <w:rPr>
          <w:rFonts w:ascii="Garamond" w:eastAsia="Garamond" w:hAnsi="Garamond" w:cs="Garamond"/>
          <w:sz w:val="28"/>
          <w:szCs w:val="28"/>
          <w:lang w:val="hr-HR" w:eastAsia="hr-HR" w:bidi="hr-HR"/>
        </w:rPr>
        <w:t>a</w:t>
      </w:r>
      <w:r w:rsidR="004A333E" w:rsidRPr="00400448">
        <w:rPr>
          <w:rFonts w:ascii="Garamond" w:eastAsia="Garamond" w:hAnsi="Garamond" w:cs="Garamond"/>
          <w:sz w:val="28"/>
          <w:szCs w:val="28"/>
          <w:lang w:val="hr-HR" w:eastAsia="hr-HR" w:bidi="hr-HR"/>
        </w:rPr>
        <w:t>, prostorni kapacitet</w:t>
      </w:r>
      <w:r w:rsidR="00320E4E">
        <w:rPr>
          <w:rFonts w:ascii="Garamond" w:eastAsia="Garamond" w:hAnsi="Garamond" w:cs="Garamond"/>
          <w:sz w:val="28"/>
          <w:szCs w:val="28"/>
          <w:lang w:val="hr-HR" w:eastAsia="hr-HR" w:bidi="hr-HR"/>
        </w:rPr>
        <w:t>i</w:t>
      </w:r>
      <w:r w:rsidR="004A333E" w:rsidRPr="00400448">
        <w:rPr>
          <w:rFonts w:ascii="Garamond" w:eastAsia="Garamond" w:hAnsi="Garamond" w:cs="Garamond"/>
          <w:sz w:val="28"/>
          <w:szCs w:val="28"/>
          <w:lang w:val="hr-HR" w:eastAsia="hr-HR" w:bidi="hr-HR"/>
        </w:rPr>
        <w:t xml:space="preserve"> i opreme</w:t>
      </w:r>
      <w:r w:rsidR="004A333E" w:rsidRPr="009E0E91">
        <w:rPr>
          <w:rFonts w:ascii="Garamond" w:eastAsia="Garamond" w:hAnsi="Garamond" w:cs="Garamond"/>
          <w:sz w:val="28"/>
          <w:szCs w:val="28"/>
          <w:lang w:val="hr-HR" w:eastAsia="hr-HR" w:bidi="hr-HR"/>
        </w:rPr>
        <w:t>, odn</w:t>
      </w:r>
      <w:r w:rsidR="004A333E" w:rsidRPr="00400448">
        <w:rPr>
          <w:rFonts w:ascii="Garamond" w:eastAsia="Garamond" w:hAnsi="Garamond" w:cs="Garamond"/>
          <w:sz w:val="28"/>
          <w:szCs w:val="28"/>
          <w:lang w:val="hr-HR" w:eastAsia="hr-HR" w:bidi="hr-HR"/>
        </w:rPr>
        <w:t>os broja studenata i profesora</w:t>
      </w:r>
      <w:r w:rsidR="004A333E" w:rsidRPr="009E0E91">
        <w:rPr>
          <w:rFonts w:ascii="Garamond" w:eastAsia="Garamond" w:hAnsi="Garamond" w:cs="Garamond"/>
          <w:sz w:val="28"/>
          <w:szCs w:val="28"/>
          <w:lang w:val="hr-HR" w:eastAsia="hr-HR" w:bidi="hr-HR"/>
        </w:rPr>
        <w:t xml:space="preserve">, </w:t>
      </w:r>
      <w:r w:rsidR="004A333E" w:rsidRPr="00400448">
        <w:rPr>
          <w:rFonts w:ascii="Garamond" w:eastAsia="Garamond" w:hAnsi="Garamond" w:cs="Garamond"/>
          <w:sz w:val="28"/>
          <w:szCs w:val="28"/>
          <w:lang w:val="hr-HR" w:eastAsia="hr-HR" w:bidi="hr-HR"/>
        </w:rPr>
        <w:t>kompetentnost nastavnika za izvođenje nastave i</w:t>
      </w:r>
      <w:r w:rsidR="004A333E" w:rsidRPr="00400448">
        <w:rPr>
          <w:rFonts w:ascii="Garamond" w:eastAsia="Garamond" w:hAnsi="Garamond" w:cs="Garamond"/>
          <w:spacing w:val="-4"/>
          <w:sz w:val="28"/>
          <w:szCs w:val="28"/>
          <w:lang w:val="hr-HR" w:eastAsia="hr-HR" w:bidi="hr-HR"/>
        </w:rPr>
        <w:t xml:space="preserve"> </w:t>
      </w:r>
      <w:r w:rsidR="004A333E" w:rsidRPr="00400448">
        <w:rPr>
          <w:rFonts w:ascii="Garamond" w:eastAsia="Garamond" w:hAnsi="Garamond" w:cs="Garamond"/>
          <w:sz w:val="28"/>
          <w:szCs w:val="28"/>
          <w:lang w:val="hr-HR" w:eastAsia="hr-HR" w:bidi="hr-HR"/>
        </w:rPr>
        <w:t>mentorstva</w:t>
      </w:r>
      <w:r w:rsidR="003D429A">
        <w:rPr>
          <w:rFonts w:ascii="Garamond" w:eastAsia="Garamond" w:hAnsi="Garamond" w:cs="Garamond"/>
          <w:sz w:val="28"/>
          <w:szCs w:val="28"/>
          <w:lang w:val="hr-HR" w:eastAsia="hr-HR" w:bidi="hr-HR"/>
        </w:rPr>
        <w:t xml:space="preserve">...) </w:t>
      </w:r>
      <w:r w:rsidR="009E0E91" w:rsidRPr="00400448">
        <w:rPr>
          <w:rFonts w:ascii="Garamond" w:eastAsia="Garamond" w:hAnsi="Garamond" w:cs="Garamond"/>
          <w:sz w:val="28"/>
          <w:szCs w:val="28"/>
          <w:lang w:val="hr-HR" w:eastAsia="hr-HR" w:bidi="hr-HR"/>
        </w:rPr>
        <w:t>neophodn</w:t>
      </w:r>
      <w:r w:rsidR="004A333E">
        <w:rPr>
          <w:rFonts w:ascii="Garamond" w:eastAsia="Garamond" w:hAnsi="Garamond" w:cs="Garamond"/>
          <w:sz w:val="28"/>
          <w:szCs w:val="28"/>
          <w:lang w:val="hr-HR" w:eastAsia="hr-HR" w:bidi="hr-HR"/>
        </w:rPr>
        <w:t>e</w:t>
      </w:r>
      <w:r w:rsidR="009E0E91" w:rsidRPr="00400448">
        <w:rPr>
          <w:rFonts w:ascii="Garamond" w:eastAsia="Garamond" w:hAnsi="Garamond" w:cs="Garamond"/>
          <w:sz w:val="28"/>
          <w:szCs w:val="28"/>
          <w:lang w:val="hr-HR" w:eastAsia="hr-HR" w:bidi="hr-HR"/>
        </w:rPr>
        <w:t xml:space="preserve"> </w:t>
      </w:r>
      <w:r w:rsidR="009E0E91" w:rsidRPr="009E0E91">
        <w:rPr>
          <w:rFonts w:ascii="Garamond" w:eastAsia="Garamond" w:hAnsi="Garamond" w:cs="Garamond"/>
          <w:sz w:val="28"/>
          <w:szCs w:val="28"/>
          <w:lang w:val="hr-HR" w:eastAsia="hr-HR" w:bidi="hr-HR"/>
        </w:rPr>
        <w:t xml:space="preserve">za postizanje </w:t>
      </w:r>
      <w:r w:rsidR="009E0E91" w:rsidRPr="00400448">
        <w:rPr>
          <w:rFonts w:ascii="Garamond" w:eastAsia="Garamond" w:hAnsi="Garamond" w:cs="Garamond"/>
          <w:sz w:val="28"/>
          <w:szCs w:val="28"/>
          <w:lang w:val="hr-HR" w:eastAsia="hr-HR" w:bidi="hr-HR"/>
        </w:rPr>
        <w:t>evropsk</w:t>
      </w:r>
      <w:r w:rsidR="004A333E">
        <w:rPr>
          <w:rFonts w:ascii="Garamond" w:eastAsia="Garamond" w:hAnsi="Garamond" w:cs="Garamond"/>
          <w:sz w:val="28"/>
          <w:szCs w:val="28"/>
          <w:lang w:val="hr-HR" w:eastAsia="hr-HR" w:bidi="hr-HR"/>
        </w:rPr>
        <w:t xml:space="preserve">og </w:t>
      </w:r>
      <w:r w:rsidR="009E0E91" w:rsidRPr="00400448">
        <w:rPr>
          <w:rFonts w:ascii="Garamond" w:eastAsia="Garamond" w:hAnsi="Garamond" w:cs="Garamond"/>
          <w:sz w:val="28"/>
          <w:szCs w:val="28"/>
          <w:lang w:val="hr-HR" w:eastAsia="hr-HR" w:bidi="hr-HR"/>
        </w:rPr>
        <w:t>okvir</w:t>
      </w:r>
      <w:r w:rsidR="004A333E">
        <w:rPr>
          <w:rFonts w:ascii="Garamond" w:eastAsia="Garamond" w:hAnsi="Garamond" w:cs="Garamond"/>
          <w:sz w:val="28"/>
          <w:szCs w:val="28"/>
          <w:lang w:val="hr-HR" w:eastAsia="hr-HR" w:bidi="hr-HR"/>
        </w:rPr>
        <w:t>a</w:t>
      </w:r>
      <w:r w:rsidR="009E0E91" w:rsidRPr="00400448">
        <w:rPr>
          <w:rFonts w:ascii="Garamond" w:eastAsia="Garamond" w:hAnsi="Garamond" w:cs="Garamond"/>
          <w:sz w:val="28"/>
          <w:szCs w:val="28"/>
          <w:lang w:val="hr-HR" w:eastAsia="hr-HR" w:bidi="hr-HR"/>
        </w:rPr>
        <w:t xml:space="preserve"> organizacij</w:t>
      </w:r>
      <w:r w:rsidR="004A333E">
        <w:rPr>
          <w:rFonts w:ascii="Garamond" w:eastAsia="Garamond" w:hAnsi="Garamond" w:cs="Garamond"/>
          <w:sz w:val="28"/>
          <w:szCs w:val="28"/>
          <w:lang w:val="hr-HR" w:eastAsia="hr-HR" w:bidi="hr-HR"/>
        </w:rPr>
        <w:t xml:space="preserve">e, </w:t>
      </w:r>
      <w:r w:rsidR="009E0E91" w:rsidRPr="00400448">
        <w:rPr>
          <w:rFonts w:ascii="Garamond" w:eastAsia="Garamond" w:hAnsi="Garamond" w:cs="Garamond"/>
          <w:sz w:val="28"/>
          <w:szCs w:val="28"/>
          <w:lang w:val="hr-HR" w:eastAsia="hr-HR" w:bidi="hr-HR"/>
        </w:rPr>
        <w:t>realizacij</w:t>
      </w:r>
      <w:r w:rsidR="004A333E">
        <w:rPr>
          <w:rFonts w:ascii="Garamond" w:eastAsia="Garamond" w:hAnsi="Garamond" w:cs="Garamond"/>
          <w:sz w:val="28"/>
          <w:szCs w:val="28"/>
          <w:lang w:val="hr-HR" w:eastAsia="hr-HR" w:bidi="hr-HR"/>
        </w:rPr>
        <w:t>e</w:t>
      </w:r>
      <w:r w:rsidR="009E0E91" w:rsidRPr="00400448">
        <w:rPr>
          <w:rFonts w:ascii="Garamond" w:eastAsia="Garamond" w:hAnsi="Garamond" w:cs="Garamond"/>
          <w:sz w:val="28"/>
          <w:szCs w:val="28"/>
          <w:lang w:val="hr-HR" w:eastAsia="hr-HR" w:bidi="hr-HR"/>
        </w:rPr>
        <w:t xml:space="preserve"> </w:t>
      </w:r>
      <w:r w:rsidR="004A333E" w:rsidRPr="00400448">
        <w:rPr>
          <w:rFonts w:ascii="Garamond" w:eastAsia="Garamond" w:hAnsi="Garamond" w:cs="Garamond"/>
          <w:sz w:val="28"/>
          <w:szCs w:val="28"/>
          <w:lang w:val="hr-HR" w:eastAsia="hr-HR" w:bidi="hr-HR"/>
        </w:rPr>
        <w:t>i održivost</w:t>
      </w:r>
      <w:r w:rsidR="00286F49">
        <w:rPr>
          <w:rFonts w:ascii="Garamond" w:eastAsia="Garamond" w:hAnsi="Garamond" w:cs="Garamond"/>
          <w:sz w:val="28"/>
          <w:szCs w:val="28"/>
          <w:lang w:val="hr-HR" w:eastAsia="hr-HR" w:bidi="hr-HR"/>
        </w:rPr>
        <w:t>i</w:t>
      </w:r>
      <w:r w:rsidR="004A333E" w:rsidRPr="00400448">
        <w:rPr>
          <w:rFonts w:ascii="Garamond" w:eastAsia="Garamond" w:hAnsi="Garamond" w:cs="Garamond"/>
          <w:sz w:val="28"/>
          <w:szCs w:val="28"/>
          <w:lang w:val="hr-HR" w:eastAsia="hr-HR" w:bidi="hr-HR"/>
        </w:rPr>
        <w:t xml:space="preserve"> studijskog programa</w:t>
      </w:r>
      <w:r w:rsidR="004A333E">
        <w:rPr>
          <w:rFonts w:ascii="Garamond" w:eastAsia="Garamond" w:hAnsi="Garamond" w:cs="Garamond"/>
          <w:sz w:val="28"/>
          <w:szCs w:val="28"/>
          <w:lang w:val="hr-HR" w:eastAsia="hr-HR" w:bidi="hr-HR"/>
        </w:rPr>
        <w:t>.</w:t>
      </w:r>
    </w:p>
    <w:p w:rsidR="00286F49" w:rsidRPr="00400448" w:rsidRDefault="00286F49" w:rsidP="00CE0173">
      <w:pPr>
        <w:widowControl w:val="0"/>
        <w:autoSpaceDE w:val="0"/>
        <w:autoSpaceDN w:val="0"/>
        <w:spacing w:after="0" w:line="240" w:lineRule="auto"/>
        <w:ind w:right="27" w:firstLine="708"/>
        <w:jc w:val="both"/>
        <w:rPr>
          <w:rFonts w:ascii="Garamond" w:eastAsia="Garamond" w:hAnsi="Garamond" w:cs="Garamond"/>
          <w:sz w:val="28"/>
          <w:szCs w:val="28"/>
          <w:lang w:val="hr-HR" w:eastAsia="hr-HR" w:bidi="hr-HR"/>
        </w:rPr>
      </w:pPr>
      <w:r w:rsidRPr="00286F49">
        <w:rPr>
          <w:rFonts w:ascii="Garamond" w:eastAsia="Garamond" w:hAnsi="Garamond" w:cs="Garamond"/>
          <w:sz w:val="28"/>
          <w:szCs w:val="28"/>
          <w:lang w:val="hr-HR" w:eastAsia="hr-HR" w:bidi="hr-HR"/>
        </w:rPr>
        <w:t xml:space="preserve">Konačno, </w:t>
      </w:r>
      <w:r>
        <w:rPr>
          <w:rFonts w:ascii="Garamond" w:eastAsia="Garamond" w:hAnsi="Garamond" w:cs="Garamond"/>
          <w:sz w:val="28"/>
          <w:szCs w:val="28"/>
          <w:lang w:val="hr-HR" w:eastAsia="hr-HR" w:bidi="hr-HR"/>
        </w:rPr>
        <w:t xml:space="preserve">treba da budu definisani </w:t>
      </w:r>
      <w:r w:rsidRPr="00CE0173">
        <w:rPr>
          <w:rFonts w:ascii="Garamond" w:eastAsia="Garamond" w:hAnsi="Garamond" w:cs="Garamond"/>
          <w:i/>
          <w:iCs/>
          <w:sz w:val="28"/>
          <w:szCs w:val="28"/>
          <w:lang w:val="hr-HR" w:eastAsia="hr-HR" w:bidi="hr-HR"/>
        </w:rPr>
        <w:t>ishodi učenja</w:t>
      </w:r>
      <w:r w:rsidRPr="00400448">
        <w:rPr>
          <w:rFonts w:ascii="Garamond" w:eastAsia="Garamond" w:hAnsi="Garamond" w:cs="Garamond"/>
          <w:sz w:val="28"/>
          <w:szCs w:val="28"/>
          <w:lang w:val="hr-HR" w:eastAsia="hr-HR" w:bidi="hr-HR"/>
        </w:rPr>
        <w:t xml:space="preserve"> </w:t>
      </w:r>
      <w:r>
        <w:rPr>
          <w:rFonts w:ascii="Garamond" w:eastAsia="Garamond" w:hAnsi="Garamond" w:cs="Garamond"/>
          <w:sz w:val="28"/>
          <w:szCs w:val="28"/>
          <w:lang w:val="hr-HR" w:eastAsia="hr-HR" w:bidi="hr-HR"/>
        </w:rPr>
        <w:t>kao</w:t>
      </w:r>
      <w:r w:rsidRPr="00400448">
        <w:rPr>
          <w:rFonts w:ascii="Garamond" w:eastAsia="Garamond" w:hAnsi="Garamond" w:cs="Garamond"/>
          <w:sz w:val="28"/>
          <w:szCs w:val="28"/>
          <w:lang w:val="hr-HR" w:eastAsia="hr-HR" w:bidi="hr-HR"/>
        </w:rPr>
        <w:t xml:space="preserve"> </w:t>
      </w:r>
      <w:r>
        <w:rPr>
          <w:rFonts w:ascii="Garamond" w:eastAsia="Garamond" w:hAnsi="Garamond" w:cs="Garamond"/>
          <w:sz w:val="28"/>
          <w:szCs w:val="28"/>
          <w:lang w:val="hr-HR" w:eastAsia="hr-HR" w:bidi="hr-HR"/>
        </w:rPr>
        <w:t xml:space="preserve">suštinska </w:t>
      </w:r>
      <w:r w:rsidRPr="00400448">
        <w:rPr>
          <w:rFonts w:ascii="Garamond" w:eastAsia="Garamond" w:hAnsi="Garamond" w:cs="Garamond"/>
          <w:sz w:val="28"/>
          <w:szCs w:val="28"/>
          <w:lang w:val="hr-HR" w:eastAsia="hr-HR" w:bidi="hr-HR"/>
        </w:rPr>
        <w:t>osnov</w:t>
      </w:r>
      <w:r>
        <w:rPr>
          <w:rFonts w:ascii="Garamond" w:eastAsia="Garamond" w:hAnsi="Garamond" w:cs="Garamond"/>
          <w:sz w:val="28"/>
          <w:szCs w:val="28"/>
          <w:lang w:val="hr-HR" w:eastAsia="hr-HR" w:bidi="hr-HR"/>
        </w:rPr>
        <w:t>a</w:t>
      </w:r>
      <w:r w:rsidRPr="00400448">
        <w:rPr>
          <w:rFonts w:ascii="Garamond" w:eastAsia="Garamond" w:hAnsi="Garamond" w:cs="Garamond"/>
          <w:sz w:val="28"/>
          <w:szCs w:val="28"/>
          <w:lang w:val="hr-HR" w:eastAsia="hr-HR" w:bidi="hr-HR"/>
        </w:rPr>
        <w:t xml:space="preserve"> prepoznatljivosti kvaliteta nastavn</w:t>
      </w:r>
      <w:r>
        <w:rPr>
          <w:rFonts w:ascii="Garamond" w:eastAsia="Garamond" w:hAnsi="Garamond" w:cs="Garamond"/>
          <w:sz w:val="28"/>
          <w:szCs w:val="28"/>
          <w:lang w:val="hr-HR" w:eastAsia="hr-HR" w:bidi="hr-HR"/>
        </w:rPr>
        <w:t>ih</w:t>
      </w:r>
      <w:r w:rsidRPr="00400448">
        <w:rPr>
          <w:rFonts w:ascii="Garamond" w:eastAsia="Garamond" w:hAnsi="Garamond" w:cs="Garamond"/>
          <w:sz w:val="28"/>
          <w:szCs w:val="28"/>
          <w:lang w:val="hr-HR" w:eastAsia="hr-HR" w:bidi="hr-HR"/>
        </w:rPr>
        <w:t xml:space="preserve"> disciplin</w:t>
      </w:r>
      <w:r>
        <w:rPr>
          <w:rFonts w:ascii="Garamond" w:eastAsia="Garamond" w:hAnsi="Garamond" w:cs="Garamond"/>
          <w:sz w:val="28"/>
          <w:szCs w:val="28"/>
          <w:lang w:val="hr-HR" w:eastAsia="hr-HR" w:bidi="hr-HR"/>
        </w:rPr>
        <w:t>a</w:t>
      </w:r>
      <w:r w:rsidRPr="00400448">
        <w:rPr>
          <w:rFonts w:ascii="Garamond" w:eastAsia="Garamond" w:hAnsi="Garamond" w:cs="Garamond"/>
          <w:sz w:val="28"/>
          <w:szCs w:val="28"/>
          <w:lang w:val="hr-HR" w:eastAsia="hr-HR" w:bidi="hr-HR"/>
        </w:rPr>
        <w:t xml:space="preserve"> </w:t>
      </w:r>
      <w:r>
        <w:rPr>
          <w:rFonts w:ascii="Garamond" w:eastAsia="Garamond" w:hAnsi="Garamond" w:cs="Garamond"/>
          <w:sz w:val="28"/>
          <w:szCs w:val="28"/>
          <w:lang w:val="hr-HR" w:eastAsia="hr-HR" w:bidi="hr-HR"/>
        </w:rPr>
        <w:t xml:space="preserve">i </w:t>
      </w:r>
      <w:r w:rsidRPr="00400448">
        <w:rPr>
          <w:rFonts w:ascii="Garamond" w:eastAsia="Garamond" w:hAnsi="Garamond" w:cs="Garamond"/>
          <w:sz w:val="28"/>
          <w:szCs w:val="28"/>
          <w:lang w:val="hr-HR" w:eastAsia="hr-HR" w:bidi="hr-HR"/>
        </w:rPr>
        <w:t xml:space="preserve">studijskog programa. </w:t>
      </w:r>
      <w:r w:rsidR="00C97AF5">
        <w:rPr>
          <w:rFonts w:ascii="Garamond" w:eastAsia="Garamond" w:hAnsi="Garamond" w:cs="Garamond"/>
          <w:sz w:val="28"/>
          <w:szCs w:val="28"/>
          <w:lang w:val="hr-HR" w:eastAsia="hr-HR" w:bidi="hr-HR"/>
        </w:rPr>
        <w:t>Upravo i</w:t>
      </w:r>
      <w:r>
        <w:rPr>
          <w:rFonts w:ascii="Garamond" w:eastAsia="Garamond" w:hAnsi="Garamond" w:cs="Garamond"/>
          <w:sz w:val="28"/>
          <w:szCs w:val="28"/>
          <w:lang w:val="hr-HR" w:eastAsia="hr-HR" w:bidi="hr-HR"/>
        </w:rPr>
        <w:t xml:space="preserve">shodi učenje treba da obezbijede kompetencije </w:t>
      </w:r>
      <w:r w:rsidR="00C97AF5">
        <w:rPr>
          <w:rFonts w:ascii="Garamond" w:eastAsia="Garamond" w:hAnsi="Garamond" w:cs="Garamond"/>
          <w:sz w:val="28"/>
          <w:szCs w:val="28"/>
          <w:lang w:val="hr-HR" w:eastAsia="hr-HR" w:bidi="hr-HR"/>
        </w:rPr>
        <w:t xml:space="preserve">diplomiranim studentima koje </w:t>
      </w:r>
      <w:r w:rsidR="00C97AF5">
        <w:rPr>
          <w:rFonts w:ascii="Garamond" w:hAnsi="Garamond"/>
          <w:sz w:val="28"/>
          <w:szCs w:val="28"/>
        </w:rPr>
        <w:t xml:space="preserve">mogu zadovoljiti </w:t>
      </w:r>
      <w:r w:rsidR="00320E4E">
        <w:rPr>
          <w:rFonts w:ascii="Garamond" w:hAnsi="Garamond"/>
          <w:sz w:val="28"/>
          <w:szCs w:val="28"/>
        </w:rPr>
        <w:t xml:space="preserve">naglašene </w:t>
      </w:r>
      <w:r w:rsidR="00C97AF5">
        <w:rPr>
          <w:rFonts w:ascii="Garamond" w:hAnsi="Garamond"/>
          <w:sz w:val="28"/>
          <w:szCs w:val="28"/>
        </w:rPr>
        <w:t xml:space="preserve">savremene potrebe </w:t>
      </w:r>
      <w:r w:rsidR="00320E4E">
        <w:rPr>
          <w:rFonts w:ascii="Garamond" w:hAnsi="Garamond"/>
          <w:sz w:val="28"/>
          <w:szCs w:val="28"/>
        </w:rPr>
        <w:t>i očekivanja</w:t>
      </w:r>
      <w:r w:rsidR="00C97AF5">
        <w:rPr>
          <w:rFonts w:ascii="Garamond" w:hAnsi="Garamond"/>
          <w:sz w:val="28"/>
          <w:szCs w:val="28"/>
        </w:rPr>
        <w:t>.</w:t>
      </w:r>
      <w:r w:rsidRPr="00400448">
        <w:rPr>
          <w:rFonts w:ascii="Garamond" w:eastAsia="Garamond" w:hAnsi="Garamond" w:cs="Garamond"/>
          <w:sz w:val="28"/>
          <w:szCs w:val="28"/>
          <w:lang w:val="hr-HR" w:eastAsia="hr-HR" w:bidi="hr-HR"/>
        </w:rPr>
        <w:t xml:space="preserve"> </w:t>
      </w:r>
      <w:r w:rsidR="00C97AF5">
        <w:rPr>
          <w:rFonts w:ascii="Garamond" w:eastAsia="Garamond" w:hAnsi="Garamond" w:cs="Garamond"/>
          <w:sz w:val="28"/>
          <w:szCs w:val="28"/>
          <w:lang w:val="hr-HR" w:eastAsia="hr-HR" w:bidi="hr-HR"/>
        </w:rPr>
        <w:t>Zato ih treba</w:t>
      </w:r>
      <w:r w:rsidRPr="00400448">
        <w:rPr>
          <w:rFonts w:ascii="Garamond" w:eastAsia="Garamond" w:hAnsi="Garamond" w:cs="Garamond"/>
          <w:sz w:val="28"/>
          <w:szCs w:val="28"/>
          <w:lang w:val="hr-HR" w:eastAsia="hr-HR" w:bidi="hr-HR"/>
        </w:rPr>
        <w:t xml:space="preserve"> implementirati i stalno preispitivati, optimizovati i poboljšavati na bazi savremeni</w:t>
      </w:r>
      <w:r w:rsidR="00320E4E">
        <w:rPr>
          <w:rFonts w:ascii="Garamond" w:eastAsia="Garamond" w:hAnsi="Garamond" w:cs="Garamond"/>
          <w:sz w:val="28"/>
          <w:szCs w:val="28"/>
          <w:lang w:val="hr-HR" w:eastAsia="hr-HR" w:bidi="hr-HR"/>
        </w:rPr>
        <w:t>h</w:t>
      </w:r>
      <w:r w:rsidRPr="00400448">
        <w:rPr>
          <w:rFonts w:ascii="Garamond" w:eastAsia="Garamond" w:hAnsi="Garamond" w:cs="Garamond"/>
          <w:sz w:val="28"/>
          <w:szCs w:val="28"/>
          <w:lang w:val="hr-HR" w:eastAsia="hr-HR" w:bidi="hr-HR"/>
        </w:rPr>
        <w:t xml:space="preserve"> trendova obrazovanja i tržišta rada. Neophodno je sprovoditi </w:t>
      </w:r>
      <w:r w:rsidR="00320E4E">
        <w:rPr>
          <w:rFonts w:ascii="Garamond" w:eastAsia="Garamond" w:hAnsi="Garamond" w:cs="Garamond"/>
          <w:sz w:val="28"/>
          <w:szCs w:val="28"/>
          <w:lang w:val="hr-HR" w:eastAsia="hr-HR" w:bidi="hr-HR"/>
        </w:rPr>
        <w:t xml:space="preserve">i </w:t>
      </w:r>
      <w:r w:rsidRPr="00400448">
        <w:rPr>
          <w:rFonts w:ascii="Garamond" w:eastAsia="Garamond" w:hAnsi="Garamond" w:cs="Garamond"/>
          <w:sz w:val="28"/>
          <w:szCs w:val="28"/>
          <w:lang w:val="hr-HR" w:eastAsia="hr-HR" w:bidi="hr-HR"/>
        </w:rPr>
        <w:t>stalno usaglašava</w:t>
      </w:r>
      <w:r w:rsidR="00CE0173">
        <w:rPr>
          <w:rFonts w:ascii="Garamond" w:eastAsia="Garamond" w:hAnsi="Garamond" w:cs="Garamond"/>
          <w:sz w:val="28"/>
          <w:szCs w:val="28"/>
          <w:lang w:val="hr-HR" w:eastAsia="hr-HR" w:bidi="hr-HR"/>
        </w:rPr>
        <w:t>ti</w:t>
      </w:r>
      <w:r w:rsidRPr="00400448">
        <w:rPr>
          <w:rFonts w:ascii="Garamond" w:eastAsia="Garamond" w:hAnsi="Garamond" w:cs="Garamond"/>
          <w:sz w:val="28"/>
          <w:szCs w:val="28"/>
          <w:lang w:val="hr-HR" w:eastAsia="hr-HR" w:bidi="hr-HR"/>
        </w:rPr>
        <w:t xml:space="preserve"> ishod</w:t>
      </w:r>
      <w:r w:rsidR="00CE0173">
        <w:rPr>
          <w:rFonts w:ascii="Garamond" w:eastAsia="Garamond" w:hAnsi="Garamond" w:cs="Garamond"/>
          <w:sz w:val="28"/>
          <w:szCs w:val="28"/>
          <w:lang w:val="hr-HR" w:eastAsia="hr-HR" w:bidi="hr-HR"/>
        </w:rPr>
        <w:t>e</w:t>
      </w:r>
      <w:r w:rsidRPr="00400448">
        <w:rPr>
          <w:rFonts w:ascii="Garamond" w:eastAsia="Garamond" w:hAnsi="Garamond" w:cs="Garamond"/>
          <w:sz w:val="28"/>
          <w:szCs w:val="28"/>
          <w:lang w:val="hr-HR" w:eastAsia="hr-HR" w:bidi="hr-HR"/>
        </w:rPr>
        <w:t xml:space="preserve"> učenja poređenjem sa referentnim univerzitetima kako bi se postig</w:t>
      </w:r>
      <w:r w:rsidR="00320E4E">
        <w:rPr>
          <w:rFonts w:ascii="Garamond" w:eastAsia="Garamond" w:hAnsi="Garamond" w:cs="Garamond"/>
          <w:sz w:val="28"/>
          <w:szCs w:val="28"/>
          <w:lang w:val="hr-HR" w:eastAsia="hr-HR" w:bidi="hr-HR"/>
        </w:rPr>
        <w:t>l</w:t>
      </w:r>
      <w:r w:rsidRPr="00400448">
        <w:rPr>
          <w:rFonts w:ascii="Garamond" w:eastAsia="Garamond" w:hAnsi="Garamond" w:cs="Garamond"/>
          <w:sz w:val="28"/>
          <w:szCs w:val="28"/>
          <w:lang w:val="hr-HR" w:eastAsia="hr-HR" w:bidi="hr-HR"/>
        </w:rPr>
        <w:t>a bolj</w:t>
      </w:r>
      <w:r w:rsidR="00320E4E">
        <w:rPr>
          <w:rFonts w:ascii="Garamond" w:eastAsia="Garamond" w:hAnsi="Garamond" w:cs="Garamond"/>
          <w:sz w:val="28"/>
          <w:szCs w:val="28"/>
          <w:lang w:val="hr-HR" w:eastAsia="hr-HR" w:bidi="hr-HR"/>
        </w:rPr>
        <w:t xml:space="preserve">a prepoznatljivost </w:t>
      </w:r>
      <w:r w:rsidRPr="00400448">
        <w:rPr>
          <w:rFonts w:ascii="Garamond" w:eastAsia="Garamond" w:hAnsi="Garamond" w:cs="Garamond"/>
          <w:sz w:val="28"/>
          <w:szCs w:val="28"/>
          <w:lang w:val="hr-HR" w:eastAsia="hr-HR" w:bidi="hr-HR"/>
        </w:rPr>
        <w:t>i povećala</w:t>
      </w:r>
      <w:r w:rsidRPr="00400448">
        <w:rPr>
          <w:rFonts w:ascii="Garamond" w:eastAsia="Garamond" w:hAnsi="Garamond" w:cs="Garamond"/>
          <w:spacing w:val="-8"/>
          <w:sz w:val="28"/>
          <w:szCs w:val="28"/>
          <w:lang w:val="hr-HR" w:eastAsia="hr-HR" w:bidi="hr-HR"/>
        </w:rPr>
        <w:t xml:space="preserve"> </w:t>
      </w:r>
      <w:r w:rsidRPr="00400448">
        <w:rPr>
          <w:rFonts w:ascii="Garamond" w:eastAsia="Garamond" w:hAnsi="Garamond" w:cs="Garamond"/>
          <w:sz w:val="28"/>
          <w:szCs w:val="28"/>
          <w:lang w:val="hr-HR" w:eastAsia="hr-HR" w:bidi="hr-HR"/>
        </w:rPr>
        <w:t>konkurentnost.</w:t>
      </w:r>
    </w:p>
    <w:p w:rsidR="00400448" w:rsidRDefault="00400448" w:rsidP="00836E7B">
      <w:pPr>
        <w:spacing w:after="0" w:line="240" w:lineRule="auto"/>
        <w:ind w:firstLine="677"/>
        <w:jc w:val="both"/>
        <w:rPr>
          <w:rFonts w:ascii="Garamond" w:eastAsia="Calibri" w:hAnsi="Garamond" w:cs="Arial"/>
          <w:sz w:val="28"/>
          <w:szCs w:val="28"/>
        </w:rPr>
      </w:pPr>
    </w:p>
    <w:p w:rsidR="00617D66" w:rsidRDefault="00C97AF5" w:rsidP="00C97AF5">
      <w:pPr>
        <w:spacing w:after="0" w:line="240" w:lineRule="auto"/>
        <w:ind w:firstLine="708"/>
        <w:jc w:val="both"/>
        <w:rPr>
          <w:rFonts w:ascii="Garamond" w:hAnsi="Garamond"/>
          <w:sz w:val="28"/>
          <w:szCs w:val="28"/>
        </w:rPr>
      </w:pPr>
      <w:r w:rsidRPr="008B4E15">
        <w:rPr>
          <w:rFonts w:ascii="Garamond" w:hAnsi="Garamond"/>
          <w:b/>
          <w:bCs/>
          <w:i/>
          <w:iCs/>
          <w:sz w:val="28"/>
          <w:szCs w:val="28"/>
        </w:rPr>
        <w:t>Studijski programi osnovnih studija</w:t>
      </w:r>
      <w:r w:rsidR="008B4E15">
        <w:rPr>
          <w:rFonts w:ascii="Garamond" w:hAnsi="Garamond"/>
          <w:b/>
          <w:bCs/>
          <w:sz w:val="28"/>
          <w:szCs w:val="28"/>
        </w:rPr>
        <w:t xml:space="preserve">. </w:t>
      </w:r>
      <w:r>
        <w:rPr>
          <w:rFonts w:ascii="Garamond" w:hAnsi="Garamond"/>
          <w:sz w:val="28"/>
          <w:szCs w:val="28"/>
        </w:rPr>
        <w:t>D</w:t>
      </w:r>
      <w:r w:rsidRPr="003C3380">
        <w:rPr>
          <w:rFonts w:ascii="Garamond" w:hAnsi="Garamond"/>
          <w:sz w:val="28"/>
          <w:szCs w:val="28"/>
        </w:rPr>
        <w:t xml:space="preserve">osadašnja organizacija osnovnih </w:t>
      </w:r>
      <w:r>
        <w:rPr>
          <w:rFonts w:ascii="Garamond" w:hAnsi="Garamond"/>
          <w:sz w:val="28"/>
          <w:szCs w:val="28"/>
        </w:rPr>
        <w:t>studija nije imala jasne pokazatelje objedinjene cjeline visokog obarazovanja</w:t>
      </w:r>
      <w:r w:rsidRPr="000E1A46">
        <w:rPr>
          <w:rFonts w:ascii="Garamond" w:hAnsi="Garamond"/>
          <w:sz w:val="28"/>
          <w:szCs w:val="28"/>
        </w:rPr>
        <w:t xml:space="preserve"> </w:t>
      </w:r>
      <w:r>
        <w:rPr>
          <w:rFonts w:ascii="Garamond" w:hAnsi="Garamond"/>
          <w:sz w:val="28"/>
          <w:szCs w:val="28"/>
        </w:rPr>
        <w:t>koja treba da obezbijedi odgovarajući stutus studentima nakon diplomiranja. Od početka studija stvoreno je nepovjerenje da trogodišnji ciklus može obezbijediti odgovarajuće kompetencije</w:t>
      </w:r>
      <w:r w:rsidRPr="000E1A46">
        <w:rPr>
          <w:rFonts w:ascii="Garamond" w:hAnsi="Garamond"/>
          <w:sz w:val="28"/>
          <w:szCs w:val="28"/>
        </w:rPr>
        <w:t xml:space="preserve"> </w:t>
      </w:r>
      <w:r>
        <w:rPr>
          <w:rFonts w:ascii="Garamond" w:hAnsi="Garamond"/>
          <w:sz w:val="28"/>
          <w:szCs w:val="28"/>
        </w:rPr>
        <w:t xml:space="preserve">za potrebe tržišta rada. Prethodno četvorogodišnje obrazovanja (zvanje </w:t>
      </w:r>
      <w:r w:rsidRPr="00032309">
        <w:rPr>
          <w:rFonts w:ascii="Garamond" w:hAnsi="Garamond"/>
          <w:i/>
          <w:iCs/>
          <w:sz w:val="28"/>
          <w:szCs w:val="28"/>
        </w:rPr>
        <w:t>diplomirani</w:t>
      </w:r>
      <w:r>
        <w:rPr>
          <w:rFonts w:ascii="Garamond" w:hAnsi="Garamond"/>
          <w:sz w:val="28"/>
          <w:szCs w:val="28"/>
        </w:rPr>
        <w:t>) i njegovo poistovjećivanje sa četvorogodišnjim studijama u novom modelu (</w:t>
      </w:r>
      <w:r w:rsidR="000D5942">
        <w:rPr>
          <w:rFonts w:ascii="Garamond" w:hAnsi="Garamond"/>
          <w:i/>
          <w:iCs/>
          <w:sz w:val="28"/>
          <w:szCs w:val="28"/>
        </w:rPr>
        <w:t>specijalis</w:t>
      </w:r>
      <w:r w:rsidRPr="0049131B">
        <w:rPr>
          <w:rFonts w:ascii="Garamond" w:hAnsi="Garamond"/>
          <w:i/>
          <w:iCs/>
          <w:sz w:val="28"/>
          <w:szCs w:val="28"/>
        </w:rPr>
        <w:t>t</w:t>
      </w:r>
      <w:r w:rsidR="00EB311D">
        <w:rPr>
          <w:rFonts w:ascii="Garamond" w:hAnsi="Garamond"/>
          <w:i/>
          <w:iCs/>
          <w:sz w:val="28"/>
          <w:szCs w:val="28"/>
        </w:rPr>
        <w:t>i</w:t>
      </w:r>
      <w:r>
        <w:rPr>
          <w:rFonts w:ascii="Garamond" w:hAnsi="Garamond"/>
          <w:sz w:val="28"/>
          <w:szCs w:val="28"/>
        </w:rPr>
        <w:t>) potisnuli su osnovne studije u drugi plan</w:t>
      </w:r>
      <w:r w:rsidRPr="0094494A">
        <w:rPr>
          <w:rFonts w:ascii="Garamond" w:hAnsi="Garamond"/>
          <w:sz w:val="28"/>
          <w:szCs w:val="28"/>
        </w:rPr>
        <w:t xml:space="preserve">. Jedna godina za specijalističke </w:t>
      </w:r>
      <w:r>
        <w:rPr>
          <w:rFonts w:ascii="Garamond" w:hAnsi="Garamond"/>
          <w:sz w:val="28"/>
          <w:szCs w:val="28"/>
        </w:rPr>
        <w:t>studije</w:t>
      </w:r>
      <w:r w:rsidRPr="0094494A">
        <w:rPr>
          <w:rFonts w:ascii="Garamond" w:hAnsi="Garamond"/>
          <w:sz w:val="28"/>
          <w:szCs w:val="28"/>
        </w:rPr>
        <w:t xml:space="preserve"> bila je prihvatljiva i za ponudu i potražnju, a finansiranje iz budžeta pružalo je mogućnost studentima za njihovo </w:t>
      </w:r>
      <w:r>
        <w:rPr>
          <w:rFonts w:ascii="Garamond" w:hAnsi="Garamond"/>
          <w:sz w:val="28"/>
          <w:szCs w:val="28"/>
        </w:rPr>
        <w:t xml:space="preserve">nesmetano </w:t>
      </w:r>
      <w:r w:rsidRPr="0094494A">
        <w:rPr>
          <w:rFonts w:ascii="Garamond" w:hAnsi="Garamond"/>
          <w:sz w:val="28"/>
          <w:szCs w:val="28"/>
        </w:rPr>
        <w:t>završavanje.</w:t>
      </w:r>
      <w:r>
        <w:rPr>
          <w:rFonts w:ascii="Garamond" w:hAnsi="Garamond"/>
          <w:sz w:val="28"/>
          <w:szCs w:val="28"/>
        </w:rPr>
        <w:t xml:space="preserve"> </w:t>
      </w:r>
    </w:p>
    <w:p w:rsidR="00C97AF5" w:rsidRDefault="00C97AF5" w:rsidP="00C97AF5">
      <w:pPr>
        <w:spacing w:after="0" w:line="240" w:lineRule="auto"/>
        <w:ind w:firstLine="708"/>
        <w:jc w:val="both"/>
        <w:rPr>
          <w:rFonts w:ascii="Garamond" w:hAnsi="Garamond"/>
          <w:sz w:val="28"/>
          <w:szCs w:val="28"/>
        </w:rPr>
      </w:pPr>
      <w:r>
        <w:rPr>
          <w:rFonts w:ascii="Garamond" w:hAnsi="Garamond"/>
          <w:sz w:val="28"/>
          <w:szCs w:val="28"/>
        </w:rPr>
        <w:t>U periodu</w:t>
      </w:r>
      <w:r w:rsidR="00527899">
        <w:rPr>
          <w:rFonts w:ascii="Garamond" w:hAnsi="Garamond"/>
          <w:sz w:val="28"/>
          <w:szCs w:val="28"/>
        </w:rPr>
        <w:t xml:space="preserve"> do usvajanja</w:t>
      </w:r>
      <w:r w:rsidR="000D5942">
        <w:rPr>
          <w:rFonts w:ascii="Garamond" w:hAnsi="Garamond"/>
          <w:sz w:val="28"/>
          <w:szCs w:val="28"/>
        </w:rPr>
        <w:t xml:space="preserve"> novog Zakona</w:t>
      </w:r>
      <w:r>
        <w:rPr>
          <w:rFonts w:ascii="Garamond" w:hAnsi="Garamond"/>
          <w:sz w:val="28"/>
          <w:szCs w:val="28"/>
        </w:rPr>
        <w:t xml:space="preserve"> </w:t>
      </w:r>
      <w:r w:rsidRPr="0013635A">
        <w:rPr>
          <w:rFonts w:ascii="Garamond" w:hAnsi="Garamond"/>
          <w:sz w:val="28"/>
          <w:szCs w:val="28"/>
        </w:rPr>
        <w:t xml:space="preserve">nije </w:t>
      </w:r>
      <w:r w:rsidR="007A7757" w:rsidRPr="0013635A">
        <w:rPr>
          <w:rFonts w:ascii="Garamond" w:hAnsi="Garamond"/>
          <w:sz w:val="28"/>
          <w:szCs w:val="28"/>
        </w:rPr>
        <w:t xml:space="preserve">normativno </w:t>
      </w:r>
      <w:r w:rsidRPr="0013635A">
        <w:rPr>
          <w:rFonts w:ascii="Garamond" w:hAnsi="Garamond"/>
          <w:sz w:val="28"/>
          <w:szCs w:val="28"/>
        </w:rPr>
        <w:t>bi</w:t>
      </w:r>
      <w:r w:rsidR="000D5942">
        <w:rPr>
          <w:rFonts w:ascii="Garamond" w:hAnsi="Garamond"/>
          <w:sz w:val="28"/>
          <w:szCs w:val="28"/>
        </w:rPr>
        <w:t>o prepoznat značaj ishoda učenja</w:t>
      </w:r>
      <w:r w:rsidRPr="0013635A">
        <w:rPr>
          <w:rFonts w:ascii="Garamond" w:hAnsi="Garamond"/>
          <w:sz w:val="28"/>
          <w:szCs w:val="28"/>
        </w:rPr>
        <w:t xml:space="preserve"> </w:t>
      </w:r>
      <w:r>
        <w:rPr>
          <w:rFonts w:ascii="Garamond" w:hAnsi="Garamond"/>
          <w:sz w:val="28"/>
          <w:szCs w:val="28"/>
        </w:rPr>
        <w:t>tako da oni nijesu bili sastavni dio kurikuluma studijskih programa. U novom Zakonu, ishodi učenja su naglašeni kao obavezan sadržaj programa (provjere</w:t>
      </w:r>
      <w:r w:rsidR="00400A31">
        <w:rPr>
          <w:rFonts w:ascii="Garamond" w:hAnsi="Garamond"/>
          <w:sz w:val="28"/>
          <w:szCs w:val="28"/>
        </w:rPr>
        <w:t xml:space="preserve">, </w:t>
      </w:r>
      <w:r w:rsidR="0091405A">
        <w:rPr>
          <w:rFonts w:ascii="Garamond" w:hAnsi="Garamond"/>
          <w:sz w:val="28"/>
          <w:szCs w:val="28"/>
        </w:rPr>
        <w:t>i</w:t>
      </w:r>
      <w:r>
        <w:rPr>
          <w:rFonts w:ascii="Garamond" w:hAnsi="Garamond"/>
          <w:sz w:val="28"/>
          <w:szCs w:val="28"/>
        </w:rPr>
        <w:t>spitivanja, ocjenjivanja).</w:t>
      </w:r>
      <w:r>
        <w:rPr>
          <w:rStyle w:val="FootnoteReference"/>
          <w:rFonts w:ascii="Garamond" w:hAnsi="Garamond"/>
          <w:sz w:val="28"/>
          <w:szCs w:val="28"/>
        </w:rPr>
        <w:footnoteReference w:id="21"/>
      </w:r>
      <w:r>
        <w:rPr>
          <w:rFonts w:ascii="Garamond" w:hAnsi="Garamond"/>
          <w:sz w:val="28"/>
          <w:szCs w:val="28"/>
        </w:rPr>
        <w:t xml:space="preserve"> Polazna faza njihove implementacije, posebno za studijski program, </w:t>
      </w:r>
      <w:r w:rsidRPr="000D5942">
        <w:rPr>
          <w:rFonts w:ascii="Garamond" w:hAnsi="Garamond"/>
          <w:sz w:val="28"/>
          <w:szCs w:val="28"/>
        </w:rPr>
        <w:t xml:space="preserve">urađena je </w:t>
      </w:r>
      <w:r w:rsidR="000D5942" w:rsidRPr="000D5942">
        <w:rPr>
          <w:rFonts w:ascii="Garamond" w:hAnsi="Garamond"/>
          <w:sz w:val="28"/>
          <w:szCs w:val="28"/>
        </w:rPr>
        <w:t>nesistematično</w:t>
      </w:r>
      <w:r w:rsidRPr="000D5942">
        <w:rPr>
          <w:rFonts w:ascii="Garamond" w:hAnsi="Garamond"/>
          <w:sz w:val="28"/>
          <w:szCs w:val="28"/>
        </w:rPr>
        <w:t>,</w:t>
      </w:r>
      <w:r>
        <w:rPr>
          <w:rFonts w:ascii="Garamond" w:hAnsi="Garamond"/>
          <w:sz w:val="28"/>
          <w:szCs w:val="28"/>
        </w:rPr>
        <w:t xml:space="preserve"> tako da je postupak za njihovo definisanje po nivoima</w:t>
      </w:r>
      <w:r>
        <w:rPr>
          <w:rStyle w:val="FootnoteReference"/>
          <w:rFonts w:ascii="Garamond" w:hAnsi="Garamond"/>
          <w:sz w:val="28"/>
          <w:szCs w:val="28"/>
        </w:rPr>
        <w:footnoteReference w:id="22"/>
      </w:r>
      <w:r w:rsidR="0013635A">
        <w:rPr>
          <w:rFonts w:ascii="Garamond" w:hAnsi="Garamond"/>
          <w:sz w:val="28"/>
          <w:szCs w:val="28"/>
        </w:rPr>
        <w:t xml:space="preserve">, </w:t>
      </w:r>
      <w:r>
        <w:rPr>
          <w:rFonts w:ascii="Garamond" w:hAnsi="Garamond"/>
          <w:sz w:val="28"/>
          <w:szCs w:val="28"/>
        </w:rPr>
        <w:t>poštujući taksonomiju</w:t>
      </w:r>
      <w:r>
        <w:rPr>
          <w:rStyle w:val="FootnoteReference"/>
          <w:rFonts w:ascii="Garamond" w:hAnsi="Garamond"/>
          <w:sz w:val="28"/>
          <w:szCs w:val="28"/>
        </w:rPr>
        <w:footnoteReference w:id="23"/>
      </w:r>
      <w:r>
        <w:rPr>
          <w:rFonts w:ascii="Garamond" w:hAnsi="Garamond"/>
          <w:sz w:val="28"/>
          <w:szCs w:val="28"/>
        </w:rPr>
        <w:t xml:space="preserve"> bio pojednostavljivan kako po suštini, tako i po značaju.</w:t>
      </w:r>
    </w:p>
    <w:p w:rsidR="004B4BEB" w:rsidRPr="000D5942" w:rsidRDefault="004B4BEB" w:rsidP="004B4BEB">
      <w:pPr>
        <w:widowControl w:val="0"/>
        <w:autoSpaceDE w:val="0"/>
        <w:autoSpaceDN w:val="0"/>
        <w:spacing w:after="0" w:line="240" w:lineRule="auto"/>
        <w:ind w:right="71" w:firstLine="708"/>
        <w:jc w:val="both"/>
        <w:rPr>
          <w:rFonts w:ascii="Garamond" w:eastAsia="Arial" w:hAnsi="Garamond" w:cs="Arial"/>
          <w:spacing w:val="-11"/>
          <w:w w:val="95"/>
          <w:sz w:val="28"/>
          <w:szCs w:val="28"/>
        </w:rPr>
      </w:pPr>
      <w:r w:rsidRPr="000D5942">
        <w:rPr>
          <w:rFonts w:ascii="Garamond" w:eastAsia="Arial" w:hAnsi="Garamond" w:cs="Arial"/>
          <w:sz w:val="28"/>
          <w:szCs w:val="28"/>
        </w:rPr>
        <w:lastRenderedPageBreak/>
        <w:t>To je naglašeno i u Izvještaju o evaluaciji iz 2018. godine</w:t>
      </w:r>
      <w:r w:rsidRPr="000D5942">
        <w:rPr>
          <w:rStyle w:val="FootnoteReference"/>
          <w:rFonts w:ascii="Garamond" w:eastAsia="Arial" w:hAnsi="Garamond" w:cs="Arial"/>
          <w:sz w:val="28"/>
          <w:szCs w:val="28"/>
        </w:rPr>
        <w:footnoteReference w:id="24"/>
      </w:r>
      <w:r w:rsidRPr="000D5942">
        <w:rPr>
          <w:rFonts w:ascii="Garamond" w:eastAsia="Arial" w:hAnsi="Garamond" w:cs="Arial"/>
          <w:i/>
          <w:iCs/>
          <w:sz w:val="28"/>
          <w:szCs w:val="28"/>
        </w:rPr>
        <w:t xml:space="preserve"> </w:t>
      </w:r>
      <w:r w:rsidRPr="000D5942">
        <w:rPr>
          <w:rFonts w:ascii="Garamond" w:eastAsia="Arial" w:hAnsi="Garamond" w:cs="Arial"/>
          <w:sz w:val="28"/>
          <w:szCs w:val="28"/>
        </w:rPr>
        <w:t>konstatacijom  da su ishodi učenja u nekim ustanovama implementirani,</w:t>
      </w:r>
      <w:r w:rsidRPr="000D5942">
        <w:rPr>
          <w:rFonts w:ascii="Garamond" w:eastAsia="Arial" w:hAnsi="Garamond" w:cs="Arial"/>
          <w:i/>
          <w:iCs/>
          <w:sz w:val="28"/>
          <w:szCs w:val="28"/>
        </w:rPr>
        <w:t xml:space="preserve"> ali Komisiji IEP-a nije bilo uvijek jasno </w:t>
      </w:r>
      <w:r w:rsidRPr="000D5942">
        <w:rPr>
          <w:rFonts w:ascii="Garamond" w:eastAsia="Arial" w:hAnsi="Garamond" w:cs="Arial"/>
          <w:sz w:val="28"/>
          <w:szCs w:val="28"/>
        </w:rPr>
        <w:t>koliko dobro i u kojoj mjeri je to učinjeno.</w:t>
      </w:r>
      <w:r w:rsidRPr="000D5942">
        <w:rPr>
          <w:rFonts w:ascii="Garamond" w:eastAsia="Arial" w:hAnsi="Garamond" w:cs="Arial"/>
          <w:i/>
          <w:iCs/>
          <w:sz w:val="28"/>
          <w:szCs w:val="28"/>
        </w:rPr>
        <w:t xml:space="preserve"> </w:t>
      </w:r>
      <w:r w:rsidRPr="000D5942">
        <w:rPr>
          <w:rFonts w:ascii="Garamond" w:eastAsia="Arial" w:hAnsi="Garamond" w:cs="Arial"/>
          <w:w w:val="95"/>
          <w:sz w:val="28"/>
          <w:szCs w:val="28"/>
        </w:rPr>
        <w:t>Pored</w:t>
      </w:r>
      <w:r w:rsidRPr="000D5942">
        <w:rPr>
          <w:rFonts w:ascii="Garamond" w:eastAsia="Arial" w:hAnsi="Garamond" w:cs="Arial"/>
          <w:spacing w:val="-13"/>
          <w:w w:val="95"/>
          <w:sz w:val="28"/>
          <w:szCs w:val="28"/>
        </w:rPr>
        <w:t xml:space="preserve"> </w:t>
      </w:r>
      <w:r w:rsidRPr="000D5942">
        <w:rPr>
          <w:rFonts w:ascii="Garamond" w:eastAsia="Arial" w:hAnsi="Garamond" w:cs="Arial"/>
          <w:w w:val="95"/>
          <w:sz w:val="28"/>
          <w:szCs w:val="28"/>
        </w:rPr>
        <w:t>toga,</w:t>
      </w:r>
      <w:r w:rsidRPr="000D5942">
        <w:rPr>
          <w:rFonts w:ascii="Garamond" w:eastAsia="Arial" w:hAnsi="Garamond" w:cs="Arial"/>
          <w:spacing w:val="-12"/>
          <w:w w:val="95"/>
          <w:sz w:val="28"/>
          <w:szCs w:val="28"/>
        </w:rPr>
        <w:t xml:space="preserve"> </w:t>
      </w:r>
      <w:r w:rsidRPr="000D5942">
        <w:rPr>
          <w:rFonts w:ascii="Garamond" w:eastAsia="Arial" w:hAnsi="Garamond" w:cs="Arial"/>
          <w:w w:val="95"/>
          <w:sz w:val="28"/>
          <w:szCs w:val="28"/>
        </w:rPr>
        <w:t>ponuda</w:t>
      </w:r>
      <w:r w:rsidRPr="000D5942">
        <w:rPr>
          <w:rFonts w:ascii="Garamond" w:eastAsia="Arial" w:hAnsi="Garamond" w:cs="Arial"/>
          <w:spacing w:val="-14"/>
          <w:w w:val="95"/>
          <w:sz w:val="28"/>
          <w:szCs w:val="28"/>
        </w:rPr>
        <w:t xml:space="preserve"> </w:t>
      </w:r>
      <w:r w:rsidRPr="000D5942">
        <w:rPr>
          <w:rFonts w:ascii="Garamond" w:eastAsia="Arial" w:hAnsi="Garamond" w:cs="Arial"/>
          <w:w w:val="95"/>
          <w:sz w:val="28"/>
          <w:szCs w:val="28"/>
        </w:rPr>
        <w:t>većine</w:t>
      </w:r>
      <w:r w:rsidRPr="000D5942">
        <w:rPr>
          <w:rFonts w:ascii="Garamond" w:eastAsia="Arial" w:hAnsi="Garamond" w:cs="Arial"/>
          <w:spacing w:val="-13"/>
          <w:w w:val="95"/>
          <w:sz w:val="28"/>
          <w:szCs w:val="28"/>
        </w:rPr>
        <w:t xml:space="preserve"> </w:t>
      </w:r>
      <w:r w:rsidRPr="000D5942">
        <w:rPr>
          <w:rFonts w:ascii="Garamond" w:eastAsia="Arial" w:hAnsi="Garamond" w:cs="Arial"/>
          <w:w w:val="95"/>
          <w:sz w:val="28"/>
          <w:szCs w:val="28"/>
        </w:rPr>
        <w:t>studijskih</w:t>
      </w:r>
      <w:r w:rsidRPr="000D5942">
        <w:rPr>
          <w:rFonts w:ascii="Garamond" w:eastAsia="Arial" w:hAnsi="Garamond" w:cs="Arial"/>
          <w:spacing w:val="-13"/>
          <w:w w:val="95"/>
          <w:sz w:val="28"/>
          <w:szCs w:val="28"/>
        </w:rPr>
        <w:t xml:space="preserve"> </w:t>
      </w:r>
      <w:r w:rsidRPr="000D5942">
        <w:rPr>
          <w:rFonts w:ascii="Garamond" w:eastAsia="Arial" w:hAnsi="Garamond" w:cs="Arial"/>
          <w:w w:val="95"/>
          <w:sz w:val="28"/>
          <w:szCs w:val="28"/>
        </w:rPr>
        <w:t>programa</w:t>
      </w:r>
      <w:r w:rsidRPr="000D5942">
        <w:rPr>
          <w:rFonts w:ascii="Garamond" w:eastAsia="Arial" w:hAnsi="Garamond" w:cs="Arial"/>
          <w:spacing w:val="-12"/>
          <w:w w:val="95"/>
          <w:sz w:val="28"/>
          <w:szCs w:val="28"/>
        </w:rPr>
        <w:t xml:space="preserve"> </w:t>
      </w:r>
      <w:r w:rsidRPr="000D5942">
        <w:rPr>
          <w:rFonts w:ascii="Garamond" w:eastAsia="Arial" w:hAnsi="Garamond" w:cs="Arial"/>
          <w:w w:val="95"/>
          <w:sz w:val="28"/>
          <w:szCs w:val="28"/>
        </w:rPr>
        <w:t>je</w:t>
      </w:r>
      <w:r w:rsidRPr="000D5942">
        <w:rPr>
          <w:rFonts w:ascii="Garamond" w:eastAsia="Arial" w:hAnsi="Garamond" w:cs="Arial"/>
          <w:spacing w:val="-12"/>
          <w:w w:val="95"/>
          <w:sz w:val="28"/>
          <w:szCs w:val="28"/>
        </w:rPr>
        <w:t xml:space="preserve"> </w:t>
      </w:r>
      <w:r w:rsidRPr="000D5942">
        <w:rPr>
          <w:rFonts w:ascii="Garamond" w:eastAsia="Arial" w:hAnsi="Garamond" w:cs="Arial"/>
          <w:w w:val="95"/>
          <w:sz w:val="28"/>
          <w:szCs w:val="28"/>
        </w:rPr>
        <w:t>i</w:t>
      </w:r>
      <w:r w:rsidRPr="000D5942">
        <w:rPr>
          <w:rFonts w:ascii="Garamond" w:eastAsia="Arial" w:hAnsi="Garamond" w:cs="Arial"/>
          <w:spacing w:val="-12"/>
          <w:w w:val="95"/>
          <w:sz w:val="28"/>
          <w:szCs w:val="28"/>
        </w:rPr>
        <w:t xml:space="preserve"> </w:t>
      </w:r>
      <w:r w:rsidRPr="000D5942">
        <w:rPr>
          <w:rFonts w:ascii="Garamond" w:eastAsia="Arial" w:hAnsi="Garamond" w:cs="Arial"/>
          <w:w w:val="95"/>
          <w:sz w:val="28"/>
          <w:szCs w:val="28"/>
        </w:rPr>
        <w:t>dalje</w:t>
      </w:r>
      <w:r w:rsidRPr="000D5942">
        <w:rPr>
          <w:rFonts w:ascii="Garamond" w:eastAsia="Arial" w:hAnsi="Garamond" w:cs="Arial"/>
          <w:spacing w:val="-13"/>
          <w:w w:val="95"/>
          <w:sz w:val="28"/>
          <w:szCs w:val="28"/>
        </w:rPr>
        <w:t xml:space="preserve"> </w:t>
      </w:r>
      <w:r w:rsidRPr="000D5942">
        <w:rPr>
          <w:rFonts w:ascii="Garamond" w:eastAsia="Arial" w:hAnsi="Garamond" w:cs="Arial"/>
          <w:w w:val="95"/>
          <w:sz w:val="28"/>
          <w:szCs w:val="28"/>
        </w:rPr>
        <w:t>veoma</w:t>
      </w:r>
      <w:r w:rsidRPr="000D5942">
        <w:rPr>
          <w:rFonts w:ascii="Garamond" w:eastAsia="Arial" w:hAnsi="Garamond" w:cs="Arial"/>
          <w:spacing w:val="-12"/>
          <w:w w:val="95"/>
          <w:sz w:val="28"/>
          <w:szCs w:val="28"/>
        </w:rPr>
        <w:t xml:space="preserve"> </w:t>
      </w:r>
      <w:r w:rsidRPr="000D5942">
        <w:rPr>
          <w:rFonts w:ascii="Garamond" w:eastAsia="Arial" w:hAnsi="Garamond" w:cs="Arial"/>
          <w:w w:val="95"/>
          <w:sz w:val="28"/>
          <w:szCs w:val="28"/>
        </w:rPr>
        <w:t>preskriptivna,</w:t>
      </w:r>
      <w:r w:rsidRPr="000D5942">
        <w:rPr>
          <w:rFonts w:ascii="Garamond" w:eastAsia="Arial" w:hAnsi="Garamond" w:cs="Arial"/>
          <w:spacing w:val="-12"/>
          <w:w w:val="95"/>
          <w:sz w:val="28"/>
          <w:szCs w:val="28"/>
        </w:rPr>
        <w:t xml:space="preserve"> </w:t>
      </w:r>
      <w:r w:rsidRPr="000D5942">
        <w:rPr>
          <w:rFonts w:ascii="Garamond" w:eastAsia="Arial" w:hAnsi="Garamond" w:cs="Arial"/>
          <w:w w:val="95"/>
          <w:sz w:val="28"/>
          <w:szCs w:val="28"/>
        </w:rPr>
        <w:t>pružajući</w:t>
      </w:r>
      <w:r w:rsidRPr="000D5942">
        <w:rPr>
          <w:rFonts w:ascii="Garamond" w:eastAsia="Arial" w:hAnsi="Garamond" w:cs="Arial"/>
          <w:spacing w:val="-13"/>
          <w:w w:val="95"/>
          <w:sz w:val="28"/>
          <w:szCs w:val="28"/>
        </w:rPr>
        <w:t xml:space="preserve"> </w:t>
      </w:r>
      <w:r w:rsidRPr="000D5942">
        <w:rPr>
          <w:rFonts w:ascii="Garamond" w:eastAsia="Arial" w:hAnsi="Garamond" w:cs="Arial"/>
          <w:w w:val="95"/>
          <w:sz w:val="28"/>
          <w:szCs w:val="28"/>
        </w:rPr>
        <w:t>studentima malo</w:t>
      </w:r>
      <w:r w:rsidRPr="000D5942">
        <w:rPr>
          <w:rFonts w:ascii="Garamond" w:eastAsia="Arial" w:hAnsi="Garamond" w:cs="Arial"/>
          <w:spacing w:val="-12"/>
          <w:w w:val="95"/>
          <w:sz w:val="28"/>
          <w:szCs w:val="28"/>
        </w:rPr>
        <w:t xml:space="preserve"> </w:t>
      </w:r>
      <w:r w:rsidRPr="000D5942">
        <w:rPr>
          <w:rFonts w:ascii="Garamond" w:eastAsia="Arial" w:hAnsi="Garamond" w:cs="Arial"/>
          <w:w w:val="95"/>
          <w:sz w:val="28"/>
          <w:szCs w:val="28"/>
        </w:rPr>
        <w:t>mogućnosti</w:t>
      </w:r>
      <w:r w:rsidRPr="000D5942">
        <w:rPr>
          <w:rFonts w:ascii="Garamond" w:eastAsia="Arial" w:hAnsi="Garamond" w:cs="Arial"/>
          <w:spacing w:val="-10"/>
          <w:w w:val="95"/>
          <w:sz w:val="28"/>
          <w:szCs w:val="28"/>
        </w:rPr>
        <w:t xml:space="preserve"> </w:t>
      </w:r>
      <w:r w:rsidRPr="000D5942">
        <w:rPr>
          <w:rFonts w:ascii="Garamond" w:eastAsia="Arial" w:hAnsi="Garamond" w:cs="Arial"/>
          <w:w w:val="95"/>
          <w:sz w:val="28"/>
          <w:szCs w:val="28"/>
        </w:rPr>
        <w:t>za</w:t>
      </w:r>
      <w:r w:rsidRPr="000D5942">
        <w:rPr>
          <w:rFonts w:ascii="Garamond" w:eastAsia="Arial" w:hAnsi="Garamond" w:cs="Arial"/>
          <w:spacing w:val="-10"/>
          <w:w w:val="95"/>
          <w:sz w:val="28"/>
          <w:szCs w:val="28"/>
        </w:rPr>
        <w:t xml:space="preserve"> </w:t>
      </w:r>
      <w:r w:rsidRPr="000D5942">
        <w:rPr>
          <w:rFonts w:ascii="Garamond" w:eastAsia="Arial" w:hAnsi="Garamond" w:cs="Arial"/>
          <w:w w:val="95"/>
          <w:sz w:val="28"/>
          <w:szCs w:val="28"/>
        </w:rPr>
        <w:t>izbor između</w:t>
      </w:r>
      <w:r w:rsidRPr="000D5942">
        <w:rPr>
          <w:rFonts w:ascii="Garamond" w:eastAsia="Arial" w:hAnsi="Garamond" w:cs="Arial"/>
          <w:spacing w:val="-11"/>
          <w:w w:val="95"/>
          <w:sz w:val="28"/>
          <w:szCs w:val="28"/>
        </w:rPr>
        <w:t xml:space="preserve"> </w:t>
      </w:r>
      <w:r w:rsidRPr="000D5942">
        <w:rPr>
          <w:rFonts w:ascii="Garamond" w:eastAsia="Arial" w:hAnsi="Garamond" w:cs="Arial"/>
          <w:w w:val="95"/>
          <w:sz w:val="28"/>
          <w:szCs w:val="28"/>
        </w:rPr>
        <w:t>različitih</w:t>
      </w:r>
      <w:r w:rsidRPr="000D5942">
        <w:rPr>
          <w:rFonts w:ascii="Garamond" w:eastAsia="Arial" w:hAnsi="Garamond" w:cs="Arial"/>
          <w:spacing w:val="-10"/>
          <w:w w:val="95"/>
          <w:sz w:val="28"/>
          <w:szCs w:val="28"/>
        </w:rPr>
        <w:t xml:space="preserve"> </w:t>
      </w:r>
      <w:r w:rsidRPr="000D5942">
        <w:rPr>
          <w:rFonts w:ascii="Garamond" w:eastAsia="Arial" w:hAnsi="Garamond" w:cs="Arial"/>
          <w:w w:val="95"/>
          <w:sz w:val="28"/>
          <w:szCs w:val="28"/>
        </w:rPr>
        <w:t>modula.</w:t>
      </w:r>
      <w:r w:rsidRPr="000D5942">
        <w:rPr>
          <w:rFonts w:ascii="Garamond" w:eastAsia="Arial" w:hAnsi="Garamond" w:cs="Arial"/>
          <w:spacing w:val="-11"/>
          <w:w w:val="95"/>
          <w:sz w:val="28"/>
          <w:szCs w:val="28"/>
        </w:rPr>
        <w:t xml:space="preserve"> </w:t>
      </w:r>
      <w:r w:rsidR="00586F9D" w:rsidRPr="000D5942">
        <w:rPr>
          <w:rFonts w:ascii="Garamond" w:eastAsia="Arial" w:hAnsi="Garamond" w:cs="Arial"/>
          <w:w w:val="95"/>
          <w:sz w:val="28"/>
          <w:szCs w:val="28"/>
        </w:rPr>
        <w:t>Treba</w:t>
      </w:r>
      <w:r w:rsidR="00586F9D" w:rsidRPr="000D5942">
        <w:rPr>
          <w:rFonts w:ascii="Garamond" w:eastAsia="Arial" w:hAnsi="Garamond" w:cs="Arial"/>
          <w:spacing w:val="-11"/>
          <w:w w:val="95"/>
          <w:sz w:val="28"/>
          <w:szCs w:val="28"/>
        </w:rPr>
        <w:t xml:space="preserve"> ipak </w:t>
      </w:r>
      <w:r w:rsidR="00586F9D" w:rsidRPr="000D5942">
        <w:rPr>
          <w:rFonts w:ascii="Garamond" w:eastAsia="Arial" w:hAnsi="Garamond" w:cs="Arial"/>
          <w:w w:val="95"/>
          <w:sz w:val="28"/>
          <w:szCs w:val="28"/>
        </w:rPr>
        <w:t>napomenuti,</w:t>
      </w:r>
      <w:r w:rsidR="00586F9D" w:rsidRPr="000D5942">
        <w:rPr>
          <w:rFonts w:ascii="Garamond" w:eastAsia="Arial" w:hAnsi="Garamond" w:cs="Arial"/>
          <w:spacing w:val="-10"/>
          <w:w w:val="95"/>
          <w:sz w:val="28"/>
          <w:szCs w:val="28"/>
        </w:rPr>
        <w:t xml:space="preserve"> </w:t>
      </w:r>
      <w:r w:rsidR="00586F9D" w:rsidRPr="000D5942">
        <w:rPr>
          <w:rFonts w:ascii="Garamond" w:eastAsia="Arial" w:hAnsi="Garamond" w:cs="Arial"/>
          <w:w w:val="95"/>
          <w:sz w:val="28"/>
          <w:szCs w:val="28"/>
        </w:rPr>
        <w:t>da</w:t>
      </w:r>
      <w:r w:rsidR="00586F9D" w:rsidRPr="000D5942">
        <w:rPr>
          <w:rFonts w:ascii="Garamond" w:eastAsia="Arial" w:hAnsi="Garamond" w:cs="Arial"/>
          <w:spacing w:val="-10"/>
          <w:w w:val="95"/>
          <w:sz w:val="28"/>
          <w:szCs w:val="28"/>
        </w:rPr>
        <w:t xml:space="preserve"> </w:t>
      </w:r>
      <w:r w:rsidR="00586F9D" w:rsidRPr="000D5942">
        <w:rPr>
          <w:rFonts w:ascii="Garamond" w:eastAsia="Arial" w:hAnsi="Garamond" w:cs="Arial"/>
          <w:w w:val="95"/>
          <w:sz w:val="28"/>
          <w:szCs w:val="28"/>
        </w:rPr>
        <w:t>je</w:t>
      </w:r>
      <w:r w:rsidR="00586F9D" w:rsidRPr="000D5942">
        <w:rPr>
          <w:rFonts w:ascii="Garamond" w:eastAsia="Arial" w:hAnsi="Garamond" w:cs="Arial"/>
          <w:spacing w:val="-10"/>
          <w:w w:val="95"/>
          <w:sz w:val="28"/>
          <w:szCs w:val="28"/>
        </w:rPr>
        <w:t xml:space="preserve"> </w:t>
      </w:r>
      <w:r w:rsidR="00586F9D" w:rsidRPr="000D5942">
        <w:rPr>
          <w:rFonts w:ascii="Garamond" w:eastAsia="Arial" w:hAnsi="Garamond" w:cs="Arial"/>
          <w:w w:val="95"/>
          <w:sz w:val="28"/>
          <w:szCs w:val="28"/>
        </w:rPr>
        <w:t xml:space="preserve">Univerzitet </w:t>
      </w:r>
      <w:r w:rsidR="00586F9D" w:rsidRPr="000D5942">
        <w:rPr>
          <w:rFonts w:ascii="Garamond" w:eastAsia="Arial" w:hAnsi="Garamond" w:cs="Arial"/>
          <w:sz w:val="28"/>
          <w:szCs w:val="28"/>
        </w:rPr>
        <w:t>Crne</w:t>
      </w:r>
      <w:r w:rsidR="00586F9D" w:rsidRPr="000D5942">
        <w:rPr>
          <w:rFonts w:ascii="Garamond" w:eastAsia="Arial" w:hAnsi="Garamond" w:cs="Arial"/>
          <w:spacing w:val="-37"/>
          <w:sz w:val="28"/>
          <w:szCs w:val="28"/>
        </w:rPr>
        <w:t xml:space="preserve"> </w:t>
      </w:r>
      <w:r w:rsidR="00586F9D" w:rsidRPr="000D5942">
        <w:rPr>
          <w:rFonts w:ascii="Garamond" w:eastAsia="Arial" w:hAnsi="Garamond" w:cs="Arial"/>
          <w:sz w:val="28"/>
          <w:szCs w:val="28"/>
        </w:rPr>
        <w:t>Gore</w:t>
      </w:r>
      <w:r w:rsidR="00586F9D" w:rsidRPr="000D5942">
        <w:rPr>
          <w:rFonts w:ascii="Garamond" w:eastAsia="Arial" w:hAnsi="Garamond" w:cs="Arial"/>
          <w:spacing w:val="-37"/>
          <w:sz w:val="28"/>
          <w:szCs w:val="28"/>
        </w:rPr>
        <w:t xml:space="preserve">  </w:t>
      </w:r>
      <w:r w:rsidR="00586F9D" w:rsidRPr="000D5942">
        <w:rPr>
          <w:rFonts w:ascii="Garamond" w:eastAsia="Arial" w:hAnsi="Garamond" w:cs="Arial"/>
          <w:sz w:val="28"/>
          <w:szCs w:val="28"/>
        </w:rPr>
        <w:t>ostvario</w:t>
      </w:r>
      <w:r w:rsidR="00586F9D" w:rsidRPr="000D5942">
        <w:rPr>
          <w:rFonts w:ascii="Garamond" w:eastAsia="Arial" w:hAnsi="Garamond" w:cs="Arial"/>
          <w:spacing w:val="-36"/>
          <w:sz w:val="28"/>
          <w:szCs w:val="28"/>
        </w:rPr>
        <w:t xml:space="preserve"> </w:t>
      </w:r>
      <w:r w:rsidR="00586F9D" w:rsidRPr="000D5942">
        <w:rPr>
          <w:rFonts w:ascii="Garamond" w:eastAsia="Arial" w:hAnsi="Garamond" w:cs="Arial"/>
          <w:sz w:val="28"/>
          <w:szCs w:val="28"/>
        </w:rPr>
        <w:t>značajan</w:t>
      </w:r>
      <w:r w:rsidR="00586F9D" w:rsidRPr="000D5942">
        <w:rPr>
          <w:rFonts w:ascii="Garamond" w:eastAsia="Arial" w:hAnsi="Garamond" w:cs="Arial"/>
          <w:spacing w:val="-37"/>
          <w:sz w:val="28"/>
          <w:szCs w:val="28"/>
        </w:rPr>
        <w:t xml:space="preserve"> </w:t>
      </w:r>
      <w:r w:rsidR="00586F9D" w:rsidRPr="000D5942">
        <w:rPr>
          <w:rFonts w:ascii="Garamond" w:eastAsia="Arial" w:hAnsi="Garamond" w:cs="Arial"/>
          <w:sz w:val="28"/>
          <w:szCs w:val="28"/>
        </w:rPr>
        <w:t>napredak</w:t>
      </w:r>
      <w:r w:rsidR="00586F9D" w:rsidRPr="000D5942">
        <w:rPr>
          <w:rFonts w:ascii="Garamond" w:eastAsia="Arial" w:hAnsi="Garamond" w:cs="Arial"/>
          <w:spacing w:val="-36"/>
          <w:sz w:val="28"/>
          <w:szCs w:val="28"/>
        </w:rPr>
        <w:t xml:space="preserve"> </w:t>
      </w:r>
      <w:r w:rsidR="00586F9D" w:rsidRPr="000D5942">
        <w:rPr>
          <w:rFonts w:ascii="Garamond" w:eastAsia="Arial" w:hAnsi="Garamond" w:cs="Arial"/>
          <w:sz w:val="28"/>
          <w:szCs w:val="28"/>
        </w:rPr>
        <w:t>u</w:t>
      </w:r>
      <w:r w:rsidR="00586F9D" w:rsidRPr="000D5942">
        <w:rPr>
          <w:rFonts w:ascii="Garamond" w:eastAsia="Arial" w:hAnsi="Garamond" w:cs="Arial"/>
          <w:spacing w:val="-37"/>
          <w:sz w:val="28"/>
          <w:szCs w:val="28"/>
        </w:rPr>
        <w:t xml:space="preserve"> </w:t>
      </w:r>
      <w:r w:rsidR="00586F9D" w:rsidRPr="000D5942">
        <w:rPr>
          <w:rStyle w:val="BodyTextChar"/>
          <w:rFonts w:ascii="Garamond" w:hAnsi="Garamond"/>
          <w:sz w:val="28"/>
          <w:szCs w:val="28"/>
        </w:rPr>
        <w:t xml:space="preserve">pristupu ishodima učenje, što je rezultiralo </w:t>
      </w:r>
      <w:r w:rsidR="00586F9D" w:rsidRPr="000D5942">
        <w:rPr>
          <w:rFonts w:ascii="Garamond" w:eastAsia="Arial" w:hAnsi="Garamond" w:cs="Arial"/>
          <w:i/>
          <w:iCs/>
          <w:sz w:val="28"/>
          <w:szCs w:val="28"/>
        </w:rPr>
        <w:t>konsolidacijom</w:t>
      </w:r>
      <w:r w:rsidR="00586F9D" w:rsidRPr="000D5942">
        <w:rPr>
          <w:rFonts w:ascii="Garamond" w:eastAsia="Arial" w:hAnsi="Garamond" w:cs="Arial"/>
          <w:sz w:val="28"/>
          <w:szCs w:val="28"/>
        </w:rPr>
        <w:t xml:space="preserve"> ponude</w:t>
      </w:r>
      <w:r w:rsidR="00586F9D" w:rsidRPr="000D5942">
        <w:rPr>
          <w:rFonts w:ascii="Garamond" w:eastAsia="Arial" w:hAnsi="Garamond" w:cs="Arial"/>
          <w:spacing w:val="-36"/>
          <w:sz w:val="28"/>
          <w:szCs w:val="28"/>
        </w:rPr>
        <w:t xml:space="preserve"> </w:t>
      </w:r>
      <w:r w:rsidR="00586F9D" w:rsidRPr="000D5942">
        <w:rPr>
          <w:rStyle w:val="BodyTextChar"/>
          <w:rFonts w:ascii="Garamond" w:hAnsi="Garamond"/>
          <w:sz w:val="28"/>
          <w:szCs w:val="28"/>
        </w:rPr>
        <w:t xml:space="preserve">studijskih </w:t>
      </w:r>
      <w:r w:rsidR="00586F9D" w:rsidRPr="000D5942">
        <w:rPr>
          <w:rFonts w:ascii="Garamond" w:eastAsia="Arial" w:hAnsi="Garamond" w:cs="Arial"/>
          <w:sz w:val="28"/>
          <w:szCs w:val="28"/>
        </w:rPr>
        <w:t>programa</w:t>
      </w:r>
      <w:r w:rsidR="00586F9D" w:rsidRPr="000D5942">
        <w:rPr>
          <w:rFonts w:ascii="Garamond" w:eastAsia="Arial" w:hAnsi="Garamond" w:cs="Arial"/>
          <w:spacing w:val="-37"/>
          <w:sz w:val="28"/>
          <w:szCs w:val="28"/>
        </w:rPr>
        <w:t xml:space="preserve"> </w:t>
      </w:r>
      <w:r w:rsidR="00586F9D" w:rsidRPr="000D5942">
        <w:rPr>
          <w:rFonts w:ascii="Garamond" w:eastAsia="Arial" w:hAnsi="Garamond" w:cs="Arial"/>
          <w:sz w:val="28"/>
          <w:szCs w:val="28"/>
        </w:rPr>
        <w:t>sa</w:t>
      </w:r>
      <w:r w:rsidR="00586F9D" w:rsidRPr="000D5942">
        <w:rPr>
          <w:rFonts w:ascii="Garamond" w:eastAsia="Arial" w:hAnsi="Garamond" w:cs="Arial"/>
          <w:spacing w:val="-38"/>
          <w:sz w:val="28"/>
          <w:szCs w:val="28"/>
        </w:rPr>
        <w:t xml:space="preserve"> </w:t>
      </w:r>
      <w:r w:rsidR="00586F9D" w:rsidRPr="000D5942">
        <w:rPr>
          <w:rFonts w:ascii="Garamond" w:eastAsia="Arial" w:hAnsi="Garamond" w:cs="Arial"/>
          <w:sz w:val="28"/>
          <w:szCs w:val="28"/>
        </w:rPr>
        <w:t>270</w:t>
      </w:r>
      <w:r w:rsidR="00586F9D" w:rsidRPr="000D5942">
        <w:rPr>
          <w:rFonts w:ascii="Garamond" w:eastAsia="Arial" w:hAnsi="Garamond" w:cs="Arial"/>
          <w:spacing w:val="-36"/>
          <w:sz w:val="28"/>
          <w:szCs w:val="28"/>
        </w:rPr>
        <w:t xml:space="preserve"> </w:t>
      </w:r>
      <w:r w:rsidR="00586F9D" w:rsidRPr="000D5942">
        <w:rPr>
          <w:rFonts w:ascii="Garamond" w:eastAsia="Arial" w:hAnsi="Garamond" w:cs="Arial"/>
          <w:sz w:val="28"/>
          <w:szCs w:val="28"/>
        </w:rPr>
        <w:t>na</w:t>
      </w:r>
      <w:r w:rsidR="00586F9D" w:rsidRPr="000D5942">
        <w:rPr>
          <w:rFonts w:ascii="Garamond" w:eastAsia="Arial" w:hAnsi="Garamond" w:cs="Arial"/>
          <w:spacing w:val="-38"/>
          <w:sz w:val="28"/>
          <w:szCs w:val="28"/>
        </w:rPr>
        <w:t xml:space="preserve"> </w:t>
      </w:r>
      <w:r w:rsidR="00586F9D" w:rsidRPr="000D5942">
        <w:rPr>
          <w:rFonts w:ascii="Garamond" w:eastAsia="Arial" w:hAnsi="Garamond" w:cs="Arial"/>
          <w:sz w:val="28"/>
          <w:szCs w:val="28"/>
        </w:rPr>
        <w:t xml:space="preserve">160. </w:t>
      </w:r>
    </w:p>
    <w:p w:rsidR="00406188" w:rsidRPr="00050B5F" w:rsidRDefault="004B4BEB" w:rsidP="00050B5F">
      <w:pPr>
        <w:widowControl w:val="0"/>
        <w:autoSpaceDE w:val="0"/>
        <w:autoSpaceDN w:val="0"/>
        <w:spacing w:after="0" w:line="240" w:lineRule="auto"/>
        <w:ind w:right="71" w:firstLine="708"/>
        <w:jc w:val="both"/>
        <w:rPr>
          <w:rFonts w:ascii="Garamond" w:eastAsia="Arial" w:hAnsi="Garamond" w:cs="Arial"/>
          <w:sz w:val="28"/>
          <w:szCs w:val="28"/>
        </w:rPr>
      </w:pPr>
      <w:r w:rsidRPr="0013635A">
        <w:rPr>
          <w:rFonts w:ascii="Garamond" w:eastAsia="Arial" w:hAnsi="Garamond" w:cs="Arial"/>
          <w:sz w:val="28"/>
          <w:szCs w:val="28"/>
        </w:rPr>
        <w:t>Kako je uspostavljen novi</w:t>
      </w:r>
      <w:r w:rsidRPr="00773945">
        <w:rPr>
          <w:rFonts w:ascii="Garamond" w:eastAsia="Arial" w:hAnsi="Garamond" w:cs="Arial"/>
          <w:i/>
          <w:iCs/>
          <w:sz w:val="28"/>
          <w:szCs w:val="28"/>
        </w:rPr>
        <w:t xml:space="preserve"> nacionalni kvalifikacioni okvir</w:t>
      </w:r>
      <w:r>
        <w:rPr>
          <w:rFonts w:ascii="Garamond" w:eastAsia="Arial" w:hAnsi="Garamond" w:cs="Arial"/>
          <w:sz w:val="28"/>
          <w:szCs w:val="28"/>
        </w:rPr>
        <w:t>, ostvaren je značajan</w:t>
      </w:r>
      <w:r w:rsidRPr="00066F94">
        <w:rPr>
          <w:rFonts w:ascii="Garamond" w:eastAsia="Arial" w:hAnsi="Garamond" w:cs="Arial"/>
          <w:sz w:val="28"/>
          <w:szCs w:val="28"/>
        </w:rPr>
        <w:t xml:space="preserve"> rezult</w:t>
      </w:r>
      <w:r>
        <w:rPr>
          <w:rFonts w:ascii="Garamond" w:eastAsia="Arial" w:hAnsi="Garamond" w:cs="Arial"/>
          <w:sz w:val="28"/>
          <w:szCs w:val="28"/>
        </w:rPr>
        <w:t xml:space="preserve">at u </w:t>
      </w:r>
      <w:r w:rsidRPr="00066F94">
        <w:rPr>
          <w:rFonts w:ascii="Garamond" w:eastAsia="Arial" w:hAnsi="Garamond" w:cs="Arial"/>
          <w:sz w:val="28"/>
          <w:szCs w:val="28"/>
        </w:rPr>
        <w:t>boljo</w:t>
      </w:r>
      <w:r>
        <w:rPr>
          <w:rFonts w:ascii="Garamond" w:eastAsia="Arial" w:hAnsi="Garamond" w:cs="Arial"/>
          <w:sz w:val="28"/>
          <w:szCs w:val="28"/>
        </w:rPr>
        <w:t>j</w:t>
      </w:r>
      <w:r w:rsidR="00527899">
        <w:rPr>
          <w:rFonts w:ascii="Garamond" w:eastAsia="Arial" w:hAnsi="Garamond" w:cs="Arial"/>
          <w:sz w:val="28"/>
          <w:szCs w:val="28"/>
        </w:rPr>
        <w:t xml:space="preserve"> usaglašenosti</w:t>
      </w:r>
      <w:r w:rsidRPr="00066F94">
        <w:rPr>
          <w:rFonts w:ascii="Garamond" w:eastAsia="Arial" w:hAnsi="Garamond" w:cs="Arial"/>
          <w:sz w:val="28"/>
          <w:szCs w:val="28"/>
        </w:rPr>
        <w:t xml:space="preserve"> </w:t>
      </w:r>
      <w:r w:rsidRPr="00066F94">
        <w:rPr>
          <w:rFonts w:ascii="Garamond" w:eastAsia="Arial" w:hAnsi="Garamond" w:cs="Arial"/>
          <w:w w:val="95"/>
          <w:sz w:val="28"/>
          <w:szCs w:val="28"/>
        </w:rPr>
        <w:t xml:space="preserve">crnogorskog </w:t>
      </w:r>
      <w:r>
        <w:rPr>
          <w:rFonts w:ascii="Garamond" w:eastAsia="Arial" w:hAnsi="Garamond" w:cs="Arial"/>
          <w:w w:val="95"/>
          <w:sz w:val="28"/>
          <w:szCs w:val="28"/>
        </w:rPr>
        <w:t>sistema s</w:t>
      </w:r>
      <w:r w:rsidRPr="00066F94">
        <w:rPr>
          <w:rFonts w:ascii="Garamond" w:eastAsia="Arial" w:hAnsi="Garamond" w:cs="Arial"/>
          <w:w w:val="95"/>
          <w:sz w:val="28"/>
          <w:szCs w:val="28"/>
        </w:rPr>
        <w:t xml:space="preserve"> ostatkom EHEA. Prema Izvještaju o implementaciji </w:t>
      </w:r>
      <w:r w:rsidRPr="00E4516B">
        <w:rPr>
          <w:rFonts w:ascii="Garamond" w:eastAsia="Arial" w:hAnsi="Garamond" w:cs="Arial"/>
          <w:w w:val="95"/>
          <w:sz w:val="28"/>
          <w:szCs w:val="28"/>
        </w:rPr>
        <w:t>Bolonjskog</w:t>
      </w:r>
      <w:r w:rsidR="0013635A">
        <w:rPr>
          <w:rFonts w:ascii="Garamond" w:eastAsia="Arial" w:hAnsi="Garamond" w:cs="Arial"/>
          <w:w w:val="95"/>
          <w:sz w:val="28"/>
          <w:szCs w:val="28"/>
        </w:rPr>
        <w:t xml:space="preserve"> </w:t>
      </w:r>
      <w:r w:rsidRPr="00E4516B">
        <w:rPr>
          <w:rFonts w:ascii="Garamond" w:eastAsia="Arial" w:hAnsi="Garamond" w:cs="Arial"/>
          <w:spacing w:val="-42"/>
          <w:w w:val="95"/>
          <w:sz w:val="28"/>
          <w:szCs w:val="28"/>
        </w:rPr>
        <w:t xml:space="preserve"> </w:t>
      </w:r>
      <w:r w:rsidRPr="00E4516B">
        <w:rPr>
          <w:rFonts w:ascii="Garamond" w:eastAsia="Arial" w:hAnsi="Garamond" w:cs="Arial"/>
          <w:w w:val="95"/>
          <w:sz w:val="28"/>
          <w:szCs w:val="28"/>
        </w:rPr>
        <w:t>procesa</w:t>
      </w:r>
      <w:r w:rsidRPr="00066F94">
        <w:rPr>
          <w:rFonts w:ascii="Garamond" w:eastAsia="Arial" w:hAnsi="Garamond" w:cs="Arial"/>
          <w:w w:val="95"/>
          <w:sz w:val="28"/>
          <w:szCs w:val="28"/>
        </w:rPr>
        <w:t xml:space="preserve"> iz 2018.</w:t>
      </w:r>
      <w:r w:rsidRPr="00066F94">
        <w:rPr>
          <w:rFonts w:ascii="Garamond" w:eastAsia="Arial" w:hAnsi="Garamond" w:cs="Arial"/>
          <w:spacing w:val="-26"/>
          <w:w w:val="95"/>
          <w:sz w:val="28"/>
          <w:szCs w:val="28"/>
        </w:rPr>
        <w:t xml:space="preserve"> </w:t>
      </w:r>
      <w:r w:rsidRPr="00066F94">
        <w:rPr>
          <w:rFonts w:ascii="Garamond" w:eastAsia="Arial" w:hAnsi="Garamond" w:cs="Arial"/>
          <w:w w:val="95"/>
          <w:sz w:val="28"/>
          <w:szCs w:val="28"/>
        </w:rPr>
        <w:t>godine,</w:t>
      </w:r>
      <w:r w:rsidRPr="00066F94">
        <w:rPr>
          <w:rFonts w:ascii="Garamond" w:eastAsia="Arial" w:hAnsi="Garamond" w:cs="Arial"/>
          <w:spacing w:val="-26"/>
          <w:w w:val="95"/>
          <w:sz w:val="28"/>
          <w:szCs w:val="28"/>
        </w:rPr>
        <w:t xml:space="preserve"> </w:t>
      </w:r>
      <w:r w:rsidRPr="00066F94">
        <w:rPr>
          <w:rFonts w:ascii="Garamond" w:eastAsia="Arial" w:hAnsi="Garamond" w:cs="Arial"/>
          <w:w w:val="95"/>
          <w:sz w:val="28"/>
          <w:szCs w:val="28"/>
        </w:rPr>
        <w:t>Crna</w:t>
      </w:r>
      <w:r w:rsidRPr="00066F94">
        <w:rPr>
          <w:rFonts w:ascii="Garamond" w:eastAsia="Arial" w:hAnsi="Garamond" w:cs="Arial"/>
          <w:spacing w:val="-26"/>
          <w:w w:val="95"/>
          <w:sz w:val="28"/>
          <w:szCs w:val="28"/>
        </w:rPr>
        <w:t xml:space="preserve"> </w:t>
      </w:r>
      <w:r w:rsidRPr="00066F94">
        <w:rPr>
          <w:rFonts w:ascii="Garamond" w:eastAsia="Arial" w:hAnsi="Garamond" w:cs="Arial"/>
          <w:w w:val="95"/>
          <w:sz w:val="28"/>
          <w:szCs w:val="28"/>
        </w:rPr>
        <w:t>Gora</w:t>
      </w:r>
      <w:r w:rsidRPr="00066F94">
        <w:rPr>
          <w:rFonts w:ascii="Garamond" w:eastAsia="Arial" w:hAnsi="Garamond" w:cs="Arial"/>
          <w:spacing w:val="-26"/>
          <w:w w:val="95"/>
          <w:sz w:val="28"/>
          <w:szCs w:val="28"/>
        </w:rPr>
        <w:t xml:space="preserve"> </w:t>
      </w:r>
      <w:r w:rsidRPr="00066F94">
        <w:rPr>
          <w:rFonts w:ascii="Garamond" w:eastAsia="Arial" w:hAnsi="Garamond" w:cs="Arial"/>
          <w:w w:val="95"/>
          <w:sz w:val="28"/>
          <w:szCs w:val="28"/>
        </w:rPr>
        <w:t>je</w:t>
      </w:r>
      <w:r w:rsidRPr="00066F94">
        <w:rPr>
          <w:rFonts w:ascii="Garamond" w:eastAsia="Arial" w:hAnsi="Garamond" w:cs="Arial"/>
          <w:spacing w:val="-26"/>
          <w:w w:val="95"/>
          <w:sz w:val="28"/>
          <w:szCs w:val="28"/>
        </w:rPr>
        <w:t xml:space="preserve"> </w:t>
      </w:r>
      <w:r w:rsidRPr="00066F94">
        <w:rPr>
          <w:rFonts w:ascii="Garamond" w:eastAsia="Arial" w:hAnsi="Garamond" w:cs="Arial"/>
          <w:w w:val="95"/>
          <w:sz w:val="28"/>
          <w:szCs w:val="28"/>
        </w:rPr>
        <w:t>među</w:t>
      </w:r>
      <w:r w:rsidRPr="00066F94">
        <w:rPr>
          <w:rFonts w:ascii="Garamond" w:eastAsia="Arial" w:hAnsi="Garamond" w:cs="Arial"/>
          <w:spacing w:val="-26"/>
          <w:w w:val="95"/>
          <w:sz w:val="28"/>
          <w:szCs w:val="28"/>
        </w:rPr>
        <w:t xml:space="preserve"> </w:t>
      </w:r>
      <w:r w:rsidRPr="00066F94">
        <w:rPr>
          <w:rFonts w:ascii="Garamond" w:eastAsia="Arial" w:hAnsi="Garamond" w:cs="Arial"/>
          <w:w w:val="95"/>
          <w:sz w:val="28"/>
          <w:szCs w:val="28"/>
        </w:rPr>
        <w:t>zemljama</w:t>
      </w:r>
      <w:r w:rsidRPr="00066F94">
        <w:rPr>
          <w:rFonts w:ascii="Garamond" w:eastAsia="Arial" w:hAnsi="Garamond" w:cs="Arial"/>
          <w:spacing w:val="-26"/>
          <w:w w:val="95"/>
          <w:sz w:val="28"/>
          <w:szCs w:val="28"/>
        </w:rPr>
        <w:t xml:space="preserve"> </w:t>
      </w:r>
      <w:r w:rsidRPr="00066F94">
        <w:rPr>
          <w:rFonts w:ascii="Garamond" w:eastAsia="Arial" w:hAnsi="Garamond" w:cs="Arial"/>
          <w:w w:val="95"/>
          <w:sz w:val="28"/>
          <w:szCs w:val="28"/>
        </w:rPr>
        <w:t>koje</w:t>
      </w:r>
      <w:r w:rsidRPr="00066F94">
        <w:rPr>
          <w:rFonts w:ascii="Garamond" w:eastAsia="Arial" w:hAnsi="Garamond" w:cs="Arial"/>
          <w:spacing w:val="-26"/>
          <w:w w:val="95"/>
          <w:sz w:val="28"/>
          <w:szCs w:val="28"/>
        </w:rPr>
        <w:t xml:space="preserve"> </w:t>
      </w:r>
      <w:r w:rsidRPr="00066F94">
        <w:rPr>
          <w:rFonts w:ascii="Garamond" w:eastAsia="Arial" w:hAnsi="Garamond" w:cs="Arial"/>
          <w:w w:val="95"/>
          <w:sz w:val="28"/>
          <w:szCs w:val="28"/>
        </w:rPr>
        <w:t>su</w:t>
      </w:r>
      <w:r w:rsidRPr="00066F94">
        <w:rPr>
          <w:rFonts w:ascii="Garamond" w:eastAsia="Arial" w:hAnsi="Garamond" w:cs="Arial"/>
          <w:spacing w:val="-26"/>
          <w:w w:val="95"/>
          <w:sz w:val="28"/>
          <w:szCs w:val="28"/>
        </w:rPr>
        <w:t xml:space="preserve"> </w:t>
      </w:r>
      <w:r w:rsidRPr="00066F94">
        <w:rPr>
          <w:rFonts w:ascii="Garamond" w:eastAsia="Arial" w:hAnsi="Garamond" w:cs="Arial"/>
          <w:w w:val="95"/>
          <w:sz w:val="28"/>
          <w:szCs w:val="28"/>
        </w:rPr>
        <w:t>u</w:t>
      </w:r>
      <w:r w:rsidRPr="00066F94">
        <w:rPr>
          <w:rFonts w:ascii="Garamond" w:eastAsia="Arial" w:hAnsi="Garamond" w:cs="Arial"/>
          <w:spacing w:val="-26"/>
          <w:w w:val="95"/>
          <w:sz w:val="28"/>
          <w:szCs w:val="28"/>
        </w:rPr>
        <w:t xml:space="preserve"> </w:t>
      </w:r>
      <w:r w:rsidRPr="00066F94">
        <w:rPr>
          <w:rFonts w:ascii="Garamond" w:eastAsia="Arial" w:hAnsi="Garamond" w:cs="Arial"/>
          <w:w w:val="95"/>
          <w:sz w:val="28"/>
          <w:szCs w:val="28"/>
        </w:rPr>
        <w:t>potpunosti</w:t>
      </w:r>
      <w:r w:rsidRPr="00066F94">
        <w:rPr>
          <w:rFonts w:ascii="Garamond" w:eastAsia="Arial" w:hAnsi="Garamond" w:cs="Arial"/>
          <w:spacing w:val="-26"/>
          <w:w w:val="95"/>
          <w:sz w:val="28"/>
          <w:szCs w:val="28"/>
        </w:rPr>
        <w:t xml:space="preserve"> </w:t>
      </w:r>
      <w:r w:rsidRPr="00066F94">
        <w:rPr>
          <w:rFonts w:ascii="Garamond" w:eastAsia="Arial" w:hAnsi="Garamond" w:cs="Arial"/>
          <w:w w:val="95"/>
          <w:sz w:val="28"/>
          <w:szCs w:val="28"/>
        </w:rPr>
        <w:t>razvile</w:t>
      </w:r>
      <w:r w:rsidRPr="00066F94">
        <w:rPr>
          <w:rFonts w:ascii="Garamond" w:eastAsia="Arial" w:hAnsi="Garamond" w:cs="Arial"/>
          <w:spacing w:val="-26"/>
          <w:w w:val="95"/>
          <w:sz w:val="28"/>
          <w:szCs w:val="28"/>
        </w:rPr>
        <w:t xml:space="preserve"> </w:t>
      </w:r>
      <w:r w:rsidRPr="00066F94">
        <w:rPr>
          <w:rFonts w:ascii="Garamond" w:eastAsia="Arial" w:hAnsi="Garamond" w:cs="Arial"/>
          <w:w w:val="95"/>
          <w:sz w:val="28"/>
          <w:szCs w:val="28"/>
        </w:rPr>
        <w:t>svoj</w:t>
      </w:r>
      <w:r w:rsidRPr="00066F94">
        <w:rPr>
          <w:rFonts w:ascii="Garamond" w:eastAsia="Arial" w:hAnsi="Garamond" w:cs="Arial"/>
          <w:spacing w:val="-26"/>
          <w:w w:val="95"/>
          <w:sz w:val="28"/>
          <w:szCs w:val="28"/>
        </w:rPr>
        <w:t xml:space="preserve"> </w:t>
      </w:r>
      <w:r w:rsidRPr="00066F94">
        <w:rPr>
          <w:rFonts w:ascii="Garamond" w:eastAsia="Arial" w:hAnsi="Garamond" w:cs="Arial"/>
          <w:w w:val="95"/>
          <w:sz w:val="28"/>
          <w:szCs w:val="28"/>
        </w:rPr>
        <w:t>nacionalni</w:t>
      </w:r>
      <w:r w:rsidRPr="00066F94">
        <w:rPr>
          <w:rFonts w:ascii="Garamond" w:eastAsia="Arial" w:hAnsi="Garamond" w:cs="Arial"/>
          <w:spacing w:val="-25"/>
          <w:w w:val="95"/>
          <w:sz w:val="28"/>
          <w:szCs w:val="28"/>
        </w:rPr>
        <w:t xml:space="preserve"> </w:t>
      </w:r>
      <w:r w:rsidRPr="00066F94">
        <w:rPr>
          <w:rFonts w:ascii="Garamond" w:eastAsia="Arial" w:hAnsi="Garamond" w:cs="Arial"/>
          <w:w w:val="95"/>
          <w:sz w:val="28"/>
          <w:szCs w:val="28"/>
        </w:rPr>
        <w:t xml:space="preserve">kvalifikacioni </w:t>
      </w:r>
      <w:r w:rsidRPr="00066F94">
        <w:rPr>
          <w:rFonts w:ascii="Garamond" w:eastAsia="Arial" w:hAnsi="Garamond" w:cs="Arial"/>
          <w:sz w:val="28"/>
          <w:szCs w:val="28"/>
        </w:rPr>
        <w:t>okvir,</w:t>
      </w:r>
      <w:r w:rsidRPr="00066F94">
        <w:rPr>
          <w:rFonts w:ascii="Garamond" w:eastAsia="Arial" w:hAnsi="Garamond" w:cs="Arial"/>
          <w:spacing w:val="-22"/>
          <w:sz w:val="28"/>
          <w:szCs w:val="28"/>
        </w:rPr>
        <w:t xml:space="preserve"> </w:t>
      </w:r>
      <w:r w:rsidRPr="00066F94">
        <w:rPr>
          <w:rFonts w:ascii="Garamond" w:eastAsia="Arial" w:hAnsi="Garamond" w:cs="Arial"/>
          <w:sz w:val="28"/>
          <w:szCs w:val="28"/>
        </w:rPr>
        <w:t>uključujući</w:t>
      </w:r>
      <w:r w:rsidRPr="00066F94">
        <w:rPr>
          <w:rFonts w:ascii="Garamond" w:eastAsia="Arial" w:hAnsi="Garamond" w:cs="Arial"/>
          <w:spacing w:val="-22"/>
          <w:sz w:val="28"/>
          <w:szCs w:val="28"/>
        </w:rPr>
        <w:t xml:space="preserve"> </w:t>
      </w:r>
      <w:r w:rsidRPr="00066F94">
        <w:rPr>
          <w:rFonts w:ascii="Garamond" w:eastAsia="Arial" w:hAnsi="Garamond" w:cs="Arial"/>
          <w:sz w:val="28"/>
          <w:szCs w:val="28"/>
        </w:rPr>
        <w:t>i</w:t>
      </w:r>
      <w:r w:rsidRPr="00066F94">
        <w:rPr>
          <w:rFonts w:ascii="Garamond" w:eastAsia="Arial" w:hAnsi="Garamond" w:cs="Arial"/>
          <w:spacing w:val="-21"/>
          <w:sz w:val="28"/>
          <w:szCs w:val="28"/>
        </w:rPr>
        <w:t xml:space="preserve"> </w:t>
      </w:r>
      <w:r w:rsidRPr="00066F94">
        <w:rPr>
          <w:rFonts w:ascii="Garamond" w:eastAsia="Arial" w:hAnsi="Garamond" w:cs="Arial"/>
          <w:sz w:val="28"/>
          <w:szCs w:val="28"/>
        </w:rPr>
        <w:t>javnu</w:t>
      </w:r>
      <w:r w:rsidRPr="00066F94">
        <w:rPr>
          <w:rFonts w:ascii="Garamond" w:eastAsia="Arial" w:hAnsi="Garamond" w:cs="Arial"/>
          <w:spacing w:val="-21"/>
          <w:sz w:val="28"/>
          <w:szCs w:val="28"/>
        </w:rPr>
        <w:t xml:space="preserve"> </w:t>
      </w:r>
      <w:r w:rsidRPr="00066F94">
        <w:rPr>
          <w:rFonts w:ascii="Garamond" w:eastAsia="Arial" w:hAnsi="Garamond" w:cs="Arial"/>
          <w:sz w:val="28"/>
          <w:szCs w:val="28"/>
        </w:rPr>
        <w:t>samosertifikaciju</w:t>
      </w:r>
      <w:r w:rsidRPr="00066F94">
        <w:rPr>
          <w:rFonts w:ascii="Garamond" w:eastAsia="Arial" w:hAnsi="Garamond" w:cs="Arial"/>
          <w:spacing w:val="-22"/>
          <w:sz w:val="28"/>
          <w:szCs w:val="28"/>
        </w:rPr>
        <w:t xml:space="preserve"> </w:t>
      </w:r>
      <w:r w:rsidRPr="00066F94">
        <w:rPr>
          <w:rFonts w:ascii="Garamond" w:eastAsia="Arial" w:hAnsi="Garamond" w:cs="Arial"/>
          <w:sz w:val="28"/>
          <w:szCs w:val="28"/>
        </w:rPr>
        <w:t>(Korak</w:t>
      </w:r>
      <w:r w:rsidRPr="00066F94">
        <w:rPr>
          <w:rFonts w:ascii="Garamond" w:eastAsia="Arial" w:hAnsi="Garamond" w:cs="Arial"/>
          <w:spacing w:val="-21"/>
          <w:sz w:val="28"/>
          <w:szCs w:val="28"/>
        </w:rPr>
        <w:t xml:space="preserve"> </w:t>
      </w:r>
      <w:r w:rsidRPr="00066F94">
        <w:rPr>
          <w:rFonts w:ascii="Garamond" w:eastAsia="Arial" w:hAnsi="Garamond" w:cs="Arial"/>
          <w:sz w:val="28"/>
          <w:szCs w:val="28"/>
        </w:rPr>
        <w:t>11).</w:t>
      </w:r>
      <w:r w:rsidRPr="00066F94">
        <w:rPr>
          <w:rFonts w:ascii="Garamond" w:eastAsia="Arial" w:hAnsi="Garamond" w:cs="Arial"/>
          <w:spacing w:val="-21"/>
          <w:sz w:val="28"/>
          <w:szCs w:val="28"/>
        </w:rPr>
        <w:t xml:space="preserve"> </w:t>
      </w:r>
      <w:r w:rsidRPr="00066F94">
        <w:rPr>
          <w:rFonts w:ascii="Garamond" w:eastAsia="Arial" w:hAnsi="Garamond" w:cs="Arial"/>
          <w:sz w:val="28"/>
          <w:szCs w:val="28"/>
        </w:rPr>
        <w:t>Ovo</w:t>
      </w:r>
      <w:r w:rsidRPr="00066F94">
        <w:rPr>
          <w:rFonts w:ascii="Garamond" w:eastAsia="Arial" w:hAnsi="Garamond" w:cs="Arial"/>
          <w:spacing w:val="-21"/>
          <w:sz w:val="28"/>
          <w:szCs w:val="28"/>
        </w:rPr>
        <w:t xml:space="preserve"> </w:t>
      </w:r>
      <w:r w:rsidRPr="00066F94">
        <w:rPr>
          <w:rFonts w:ascii="Garamond" w:eastAsia="Arial" w:hAnsi="Garamond" w:cs="Arial"/>
          <w:sz w:val="28"/>
          <w:szCs w:val="28"/>
        </w:rPr>
        <w:t>je</w:t>
      </w:r>
      <w:r w:rsidRPr="00066F94">
        <w:rPr>
          <w:rFonts w:ascii="Garamond" w:eastAsia="Arial" w:hAnsi="Garamond" w:cs="Arial"/>
          <w:spacing w:val="-22"/>
          <w:sz w:val="28"/>
          <w:szCs w:val="28"/>
        </w:rPr>
        <w:t xml:space="preserve"> </w:t>
      </w:r>
      <w:r w:rsidRPr="00066F94">
        <w:rPr>
          <w:rFonts w:ascii="Garamond" w:eastAsia="Arial" w:hAnsi="Garamond" w:cs="Arial"/>
          <w:sz w:val="28"/>
          <w:szCs w:val="28"/>
        </w:rPr>
        <w:t>veoma</w:t>
      </w:r>
      <w:r w:rsidRPr="00066F94">
        <w:rPr>
          <w:rFonts w:ascii="Garamond" w:eastAsia="Arial" w:hAnsi="Garamond" w:cs="Arial"/>
          <w:spacing w:val="-21"/>
          <w:sz w:val="28"/>
          <w:szCs w:val="28"/>
        </w:rPr>
        <w:t xml:space="preserve"> </w:t>
      </w:r>
      <w:r w:rsidRPr="00066F94">
        <w:rPr>
          <w:rFonts w:ascii="Garamond" w:eastAsia="Arial" w:hAnsi="Garamond" w:cs="Arial"/>
          <w:sz w:val="28"/>
          <w:szCs w:val="28"/>
        </w:rPr>
        <w:t>pozitivan</w:t>
      </w:r>
      <w:r w:rsidRPr="00066F94">
        <w:rPr>
          <w:rFonts w:ascii="Garamond" w:eastAsia="Arial" w:hAnsi="Garamond" w:cs="Arial"/>
          <w:spacing w:val="-23"/>
          <w:sz w:val="28"/>
          <w:szCs w:val="28"/>
        </w:rPr>
        <w:t xml:space="preserve"> </w:t>
      </w:r>
      <w:r w:rsidRPr="00066F94">
        <w:rPr>
          <w:rFonts w:ascii="Garamond" w:eastAsia="Arial" w:hAnsi="Garamond" w:cs="Arial"/>
          <w:sz w:val="28"/>
          <w:szCs w:val="28"/>
        </w:rPr>
        <w:t>korak,</w:t>
      </w:r>
      <w:r w:rsidRPr="00066F94">
        <w:rPr>
          <w:rFonts w:ascii="Garamond" w:eastAsia="Arial" w:hAnsi="Garamond" w:cs="Arial"/>
          <w:spacing w:val="-21"/>
          <w:sz w:val="28"/>
          <w:szCs w:val="28"/>
        </w:rPr>
        <w:t xml:space="preserve"> </w:t>
      </w:r>
      <w:r w:rsidRPr="00066F94">
        <w:rPr>
          <w:rFonts w:ascii="Garamond" w:eastAsia="Arial" w:hAnsi="Garamond" w:cs="Arial"/>
          <w:sz w:val="28"/>
          <w:szCs w:val="28"/>
        </w:rPr>
        <w:t>u</w:t>
      </w:r>
      <w:r w:rsidRPr="00066F94">
        <w:rPr>
          <w:rFonts w:ascii="Garamond" w:eastAsia="Arial" w:hAnsi="Garamond" w:cs="Arial"/>
          <w:spacing w:val="-22"/>
          <w:sz w:val="28"/>
          <w:szCs w:val="28"/>
        </w:rPr>
        <w:t xml:space="preserve"> </w:t>
      </w:r>
      <w:r w:rsidRPr="00066F94">
        <w:rPr>
          <w:rFonts w:ascii="Garamond" w:eastAsia="Arial" w:hAnsi="Garamond" w:cs="Arial"/>
          <w:sz w:val="28"/>
          <w:szCs w:val="28"/>
        </w:rPr>
        <w:t>skladu</w:t>
      </w:r>
      <w:r w:rsidRPr="00066F94">
        <w:rPr>
          <w:rFonts w:ascii="Garamond" w:eastAsia="Arial" w:hAnsi="Garamond" w:cs="Arial"/>
          <w:spacing w:val="-21"/>
          <w:sz w:val="28"/>
          <w:szCs w:val="28"/>
        </w:rPr>
        <w:t xml:space="preserve"> </w:t>
      </w:r>
      <w:r>
        <w:rPr>
          <w:rFonts w:ascii="Garamond" w:eastAsia="Arial" w:hAnsi="Garamond" w:cs="Arial"/>
          <w:sz w:val="28"/>
          <w:szCs w:val="28"/>
        </w:rPr>
        <w:t>s</w:t>
      </w:r>
      <w:r w:rsidRPr="00066F94">
        <w:rPr>
          <w:rFonts w:ascii="Garamond" w:eastAsia="Arial" w:hAnsi="Garamond" w:cs="Arial"/>
          <w:sz w:val="28"/>
          <w:szCs w:val="28"/>
        </w:rPr>
        <w:t xml:space="preserve"> preporukama iz 2014.</w:t>
      </w:r>
      <w:r w:rsidRPr="00066F94">
        <w:rPr>
          <w:rFonts w:ascii="Garamond" w:eastAsia="Arial" w:hAnsi="Garamond" w:cs="Arial"/>
          <w:spacing w:val="-43"/>
          <w:sz w:val="28"/>
          <w:szCs w:val="28"/>
        </w:rPr>
        <w:t xml:space="preserve"> </w:t>
      </w:r>
      <w:r w:rsidRPr="00066F94">
        <w:rPr>
          <w:rFonts w:ascii="Garamond" w:eastAsia="Arial" w:hAnsi="Garamond" w:cs="Arial"/>
          <w:sz w:val="28"/>
          <w:szCs w:val="28"/>
        </w:rPr>
        <w:t>godine</w:t>
      </w:r>
      <w:r w:rsidR="0013635A">
        <w:rPr>
          <w:rFonts w:ascii="Garamond" w:eastAsia="Arial" w:hAnsi="Garamond" w:cs="Arial"/>
          <w:sz w:val="28"/>
          <w:szCs w:val="28"/>
        </w:rPr>
        <w:t>.</w:t>
      </w:r>
      <w:r w:rsidR="00586F9D">
        <w:rPr>
          <w:rFonts w:ascii="Garamond" w:eastAsia="Arial" w:hAnsi="Garamond" w:cs="Arial"/>
          <w:sz w:val="28"/>
          <w:szCs w:val="28"/>
          <w:vertAlign w:val="superscript"/>
        </w:rPr>
        <w:t>2</w:t>
      </w:r>
      <w:r w:rsidR="0013635A">
        <w:rPr>
          <w:rFonts w:ascii="Garamond" w:eastAsia="Arial" w:hAnsi="Garamond" w:cs="Arial"/>
          <w:sz w:val="28"/>
          <w:szCs w:val="28"/>
          <w:vertAlign w:val="superscript"/>
        </w:rPr>
        <w:t>4</w:t>
      </w:r>
    </w:p>
    <w:p w:rsidR="0013635A" w:rsidRDefault="0013635A" w:rsidP="00646589">
      <w:pPr>
        <w:pStyle w:val="BodyText"/>
        <w:ind w:firstLine="708"/>
        <w:jc w:val="both"/>
        <w:rPr>
          <w:rFonts w:ascii="Garamond" w:hAnsi="Garamond"/>
          <w:color w:val="0000CC"/>
          <w:sz w:val="28"/>
          <w:szCs w:val="28"/>
        </w:rPr>
      </w:pPr>
    </w:p>
    <w:p w:rsidR="0013635A" w:rsidRPr="0013635A" w:rsidRDefault="0013635A" w:rsidP="0013635A">
      <w:pPr>
        <w:pStyle w:val="BodyText"/>
        <w:ind w:firstLine="708"/>
        <w:jc w:val="both"/>
        <w:rPr>
          <w:rFonts w:ascii="Garamond" w:hAnsi="Garamond"/>
          <w:color w:val="0000CC"/>
          <w:sz w:val="28"/>
          <w:szCs w:val="28"/>
        </w:rPr>
      </w:pPr>
      <w:r>
        <w:rPr>
          <w:rFonts w:ascii="Garamond" w:hAnsi="Garamond"/>
          <w:color w:val="0000CC"/>
          <w:sz w:val="28"/>
          <w:szCs w:val="28"/>
        </w:rPr>
        <w:t>Rezime</w:t>
      </w:r>
    </w:p>
    <w:p w:rsidR="00586F9D" w:rsidRPr="0013635A" w:rsidRDefault="0013635A" w:rsidP="0013635A">
      <w:pPr>
        <w:spacing w:after="0" w:line="240" w:lineRule="auto"/>
        <w:ind w:left="708"/>
        <w:jc w:val="both"/>
        <w:rPr>
          <w:rFonts w:ascii="Garamond" w:hAnsi="Garamond"/>
          <w:sz w:val="28"/>
          <w:szCs w:val="28"/>
        </w:rPr>
      </w:pPr>
      <w:r>
        <w:rPr>
          <w:rFonts w:ascii="Garamond" w:hAnsi="Garamond"/>
          <w:color w:val="0000CC"/>
          <w:sz w:val="28"/>
          <w:szCs w:val="28"/>
        </w:rPr>
        <w:t>U</w:t>
      </w:r>
      <w:r w:rsidRPr="00EB311D">
        <w:rPr>
          <w:rFonts w:ascii="Garamond" w:hAnsi="Garamond"/>
          <w:color w:val="0000CC"/>
          <w:sz w:val="28"/>
          <w:szCs w:val="28"/>
        </w:rPr>
        <w:t xml:space="preserve"> kompletnom periodu implementacija principa Bolonjske deklaracije, osnovne studije su smatrane kao faza koja primarno pruža mogućnost nastavka obrazovanja i završetak postdiplomskih specijalističkih studija. </w:t>
      </w:r>
      <w:r w:rsidR="007911F6" w:rsidRPr="004A1BB5">
        <w:rPr>
          <w:rFonts w:ascii="Garamond" w:hAnsi="Garamond"/>
          <w:color w:val="0000CC"/>
          <w:sz w:val="28"/>
          <w:szCs w:val="28"/>
        </w:rPr>
        <w:t>Polazeći od značaja studijskih programa osnovnih studija, potreb</w:t>
      </w:r>
      <w:r>
        <w:rPr>
          <w:rFonts w:ascii="Garamond" w:hAnsi="Garamond"/>
          <w:color w:val="0000CC"/>
          <w:sz w:val="28"/>
          <w:szCs w:val="28"/>
        </w:rPr>
        <w:t>no je</w:t>
      </w:r>
      <w:r w:rsidR="007911F6" w:rsidRPr="004A1BB5">
        <w:rPr>
          <w:rFonts w:ascii="Garamond" w:hAnsi="Garamond"/>
          <w:color w:val="0000CC"/>
          <w:sz w:val="28"/>
          <w:szCs w:val="28"/>
        </w:rPr>
        <w:t xml:space="preserve"> da se njihova struktura dizajnira u skladu s </w:t>
      </w:r>
      <w:r w:rsidR="00B21E11" w:rsidRPr="004A1BB5">
        <w:rPr>
          <w:rFonts w:ascii="Garamond" w:hAnsi="Garamond"/>
          <w:color w:val="0000CC"/>
          <w:sz w:val="28"/>
          <w:szCs w:val="28"/>
        </w:rPr>
        <w:t>značajem</w:t>
      </w:r>
      <w:r w:rsidR="007911F6" w:rsidRPr="004A1BB5">
        <w:rPr>
          <w:rFonts w:ascii="Garamond" w:hAnsi="Garamond"/>
          <w:color w:val="0000CC"/>
          <w:sz w:val="28"/>
          <w:szCs w:val="28"/>
        </w:rPr>
        <w:t xml:space="preserve"> i potrebnim kompetencijama budućih diplomiranih studenata.</w:t>
      </w:r>
      <w:r w:rsidR="00586F9D" w:rsidRPr="004A1BB5">
        <w:rPr>
          <w:rFonts w:ascii="Garamond" w:hAnsi="Garamond"/>
          <w:color w:val="0000CC"/>
          <w:sz w:val="28"/>
          <w:szCs w:val="28"/>
        </w:rPr>
        <w:t xml:space="preserve"> </w:t>
      </w:r>
    </w:p>
    <w:p w:rsidR="00586F9D" w:rsidRPr="004A1BB5" w:rsidRDefault="00586F9D" w:rsidP="005205B4">
      <w:pPr>
        <w:pStyle w:val="BodyText"/>
        <w:ind w:left="708"/>
        <w:jc w:val="both"/>
        <w:rPr>
          <w:rFonts w:ascii="Garamond" w:hAnsi="Garamond"/>
          <w:color w:val="0000CC"/>
          <w:sz w:val="28"/>
          <w:szCs w:val="28"/>
        </w:rPr>
      </w:pPr>
      <w:r w:rsidRPr="004A1BB5">
        <w:rPr>
          <w:rFonts w:ascii="Garamond" w:hAnsi="Garamond"/>
          <w:color w:val="0000CC"/>
          <w:sz w:val="28"/>
          <w:szCs w:val="28"/>
        </w:rPr>
        <w:t>Uspostavljen</w:t>
      </w:r>
      <w:r w:rsidR="0014436F">
        <w:rPr>
          <w:rFonts w:ascii="Garamond" w:hAnsi="Garamond"/>
          <w:color w:val="0000CC"/>
          <w:sz w:val="28"/>
          <w:szCs w:val="28"/>
        </w:rPr>
        <w:t>i</w:t>
      </w:r>
      <w:r w:rsidRPr="004A1BB5">
        <w:rPr>
          <w:rFonts w:ascii="Garamond" w:hAnsi="Garamond"/>
          <w:color w:val="0000CC"/>
          <w:sz w:val="28"/>
          <w:szCs w:val="28"/>
        </w:rPr>
        <w:t xml:space="preserve"> nacionalni okvir kvalifikacija, na osnovu adakvatno definisanih ishoda </w:t>
      </w:r>
      <w:r w:rsidR="0013635A">
        <w:rPr>
          <w:rFonts w:ascii="Garamond" w:hAnsi="Garamond"/>
          <w:color w:val="0000CC"/>
          <w:sz w:val="28"/>
          <w:szCs w:val="28"/>
        </w:rPr>
        <w:t>učenj</w:t>
      </w:r>
      <w:r w:rsidR="005B20E7">
        <w:rPr>
          <w:rFonts w:ascii="Garamond" w:hAnsi="Garamond"/>
          <w:color w:val="0000CC"/>
          <w:sz w:val="28"/>
          <w:szCs w:val="28"/>
        </w:rPr>
        <w:t>a</w:t>
      </w:r>
      <w:r w:rsidR="0013635A">
        <w:rPr>
          <w:rFonts w:ascii="Garamond" w:hAnsi="Garamond"/>
          <w:color w:val="0000CC"/>
          <w:sz w:val="28"/>
          <w:szCs w:val="28"/>
        </w:rPr>
        <w:t xml:space="preserve"> </w:t>
      </w:r>
      <w:r w:rsidRPr="004A1BB5">
        <w:rPr>
          <w:rFonts w:ascii="Garamond" w:hAnsi="Garamond"/>
          <w:color w:val="0000CC"/>
          <w:sz w:val="28"/>
          <w:szCs w:val="28"/>
        </w:rPr>
        <w:t>studijskih progrma, pružiće mogu</w:t>
      </w:r>
      <w:r w:rsidR="0013635A">
        <w:rPr>
          <w:rFonts w:ascii="Garamond" w:hAnsi="Garamond"/>
          <w:color w:val="0000CC"/>
          <w:sz w:val="28"/>
          <w:szCs w:val="28"/>
        </w:rPr>
        <w:t>ć</w:t>
      </w:r>
      <w:r w:rsidRPr="004A1BB5">
        <w:rPr>
          <w:rFonts w:ascii="Garamond" w:hAnsi="Garamond"/>
          <w:color w:val="0000CC"/>
          <w:sz w:val="28"/>
          <w:szCs w:val="28"/>
        </w:rPr>
        <w:t xml:space="preserve">nost da se </w:t>
      </w:r>
      <w:r w:rsidR="00B21E11" w:rsidRPr="004A1BB5">
        <w:rPr>
          <w:rFonts w:ascii="Garamond" w:hAnsi="Garamond"/>
          <w:color w:val="0000CC"/>
          <w:sz w:val="28"/>
          <w:szCs w:val="28"/>
        </w:rPr>
        <w:t xml:space="preserve">dodatno konsoliduje </w:t>
      </w:r>
      <w:r w:rsidRPr="004A1BB5">
        <w:rPr>
          <w:rFonts w:ascii="Garamond" w:hAnsi="Garamond"/>
          <w:color w:val="0000CC"/>
          <w:sz w:val="28"/>
          <w:szCs w:val="28"/>
        </w:rPr>
        <w:t>izrazita diverz</w:t>
      </w:r>
      <w:r w:rsidR="000D5942">
        <w:rPr>
          <w:rFonts w:ascii="Garamond" w:hAnsi="Garamond"/>
          <w:color w:val="0000CC"/>
          <w:sz w:val="28"/>
          <w:szCs w:val="28"/>
        </w:rPr>
        <w:t>i</w:t>
      </w:r>
      <w:r w:rsidRPr="004A1BB5">
        <w:rPr>
          <w:rFonts w:ascii="Garamond" w:hAnsi="Garamond"/>
          <w:color w:val="0000CC"/>
          <w:sz w:val="28"/>
          <w:szCs w:val="28"/>
        </w:rPr>
        <w:t xml:space="preserve">fikacija ponude studijskih programa. </w:t>
      </w:r>
    </w:p>
    <w:p w:rsidR="00646589" w:rsidRPr="004A1BB5" w:rsidRDefault="00646589" w:rsidP="005205B4">
      <w:pPr>
        <w:pStyle w:val="BodyText"/>
        <w:ind w:left="708"/>
        <w:jc w:val="both"/>
        <w:rPr>
          <w:rFonts w:ascii="Garamond" w:hAnsi="Garamond"/>
          <w:color w:val="0000CC"/>
          <w:sz w:val="28"/>
          <w:szCs w:val="28"/>
        </w:rPr>
      </w:pPr>
      <w:r w:rsidRPr="004A1BB5">
        <w:rPr>
          <w:rFonts w:ascii="Garamond" w:hAnsi="Garamond"/>
          <w:color w:val="0000CC"/>
          <w:sz w:val="28"/>
          <w:szCs w:val="28"/>
        </w:rPr>
        <w:t xml:space="preserve">Uporedo, neohodno je rješavati zapošljavanje i status </w:t>
      </w:r>
      <w:r w:rsidRPr="00527899">
        <w:rPr>
          <w:rFonts w:ascii="Garamond" w:hAnsi="Garamond"/>
          <w:color w:val="0000CC"/>
          <w:sz w:val="28"/>
          <w:szCs w:val="28"/>
        </w:rPr>
        <w:t>bečelora</w:t>
      </w:r>
      <w:r w:rsidRPr="004A1BB5">
        <w:rPr>
          <w:rFonts w:ascii="Garamond" w:hAnsi="Garamond"/>
          <w:color w:val="0000CC"/>
          <w:sz w:val="28"/>
          <w:szCs w:val="28"/>
        </w:rPr>
        <w:t xml:space="preserve">, kao jednog od aktuelnih problema izdvojenih u Inicijativi </w:t>
      </w:r>
      <w:r w:rsidR="000D5942">
        <w:rPr>
          <w:rFonts w:ascii="Garamond" w:hAnsi="Garamond"/>
          <w:color w:val="0000CC"/>
          <w:sz w:val="28"/>
          <w:szCs w:val="28"/>
        </w:rPr>
        <w:t>kod anali</w:t>
      </w:r>
      <w:r w:rsidR="0013635A">
        <w:rPr>
          <w:rFonts w:ascii="Garamond" w:hAnsi="Garamond"/>
          <w:color w:val="0000CC"/>
          <w:sz w:val="28"/>
          <w:szCs w:val="28"/>
        </w:rPr>
        <w:t xml:space="preserve">ze </w:t>
      </w:r>
      <w:r w:rsidR="00F026DE">
        <w:rPr>
          <w:rFonts w:ascii="Garamond" w:hAnsi="Garamond"/>
          <w:color w:val="0000CC"/>
          <w:sz w:val="28"/>
          <w:szCs w:val="28"/>
        </w:rPr>
        <w:t>nezaposlenosti</w:t>
      </w:r>
      <w:r w:rsidR="002E3102" w:rsidRPr="004A1BB5">
        <w:rPr>
          <w:rFonts w:ascii="Garamond" w:hAnsi="Garamond"/>
          <w:color w:val="0000CC"/>
          <w:sz w:val="28"/>
          <w:szCs w:val="28"/>
        </w:rPr>
        <w:t>, č</w:t>
      </w:r>
      <w:r w:rsidR="005B20E7">
        <w:rPr>
          <w:rFonts w:ascii="Garamond" w:hAnsi="Garamond"/>
          <w:color w:val="0000CC"/>
          <w:sz w:val="28"/>
          <w:szCs w:val="28"/>
        </w:rPr>
        <w:t>i</w:t>
      </w:r>
      <w:r w:rsidR="002E3102" w:rsidRPr="004A1BB5">
        <w:rPr>
          <w:rFonts w:ascii="Garamond" w:hAnsi="Garamond"/>
          <w:color w:val="0000CC"/>
          <w:sz w:val="28"/>
          <w:szCs w:val="28"/>
        </w:rPr>
        <w:t>m</w:t>
      </w:r>
      <w:r w:rsidR="00CE15EA">
        <w:rPr>
          <w:rFonts w:ascii="Garamond" w:hAnsi="Garamond"/>
          <w:color w:val="0000CC"/>
          <w:sz w:val="28"/>
          <w:szCs w:val="28"/>
        </w:rPr>
        <w:t>e</w:t>
      </w:r>
      <w:r w:rsidR="002E3102" w:rsidRPr="004A1BB5">
        <w:rPr>
          <w:rFonts w:ascii="Garamond" w:hAnsi="Garamond"/>
          <w:color w:val="0000CC"/>
          <w:sz w:val="28"/>
          <w:szCs w:val="28"/>
        </w:rPr>
        <w:t xml:space="preserve"> </w:t>
      </w:r>
      <w:r w:rsidR="005B20E7">
        <w:rPr>
          <w:rFonts w:ascii="Garamond" w:hAnsi="Garamond"/>
          <w:color w:val="0000CC"/>
          <w:sz w:val="28"/>
          <w:szCs w:val="28"/>
        </w:rPr>
        <w:t>s</w:t>
      </w:r>
      <w:r w:rsidR="002E3102" w:rsidRPr="004A1BB5">
        <w:rPr>
          <w:rFonts w:ascii="Garamond" w:hAnsi="Garamond"/>
          <w:color w:val="0000CC"/>
          <w:sz w:val="28"/>
          <w:szCs w:val="28"/>
        </w:rPr>
        <w:t xml:space="preserve">e </w:t>
      </w:r>
      <w:r w:rsidR="005B20E7">
        <w:rPr>
          <w:rFonts w:ascii="Garamond" w:hAnsi="Garamond"/>
          <w:color w:val="0000CC"/>
          <w:sz w:val="28"/>
          <w:szCs w:val="28"/>
        </w:rPr>
        <w:t xml:space="preserve">može </w:t>
      </w:r>
      <w:r w:rsidR="00CE15EA">
        <w:rPr>
          <w:rFonts w:ascii="Garamond" w:hAnsi="Garamond"/>
          <w:color w:val="0000CC"/>
          <w:sz w:val="28"/>
          <w:szCs w:val="28"/>
        </w:rPr>
        <w:t>doprinijeti</w:t>
      </w:r>
      <w:r w:rsidR="00F026DE">
        <w:rPr>
          <w:rFonts w:ascii="Garamond" w:hAnsi="Garamond"/>
          <w:color w:val="0000CC"/>
          <w:sz w:val="28"/>
          <w:szCs w:val="28"/>
        </w:rPr>
        <w:t xml:space="preserve"> dalj</w:t>
      </w:r>
      <w:r w:rsidR="00CE15EA">
        <w:rPr>
          <w:rFonts w:ascii="Garamond" w:hAnsi="Garamond"/>
          <w:color w:val="0000CC"/>
          <w:sz w:val="28"/>
          <w:szCs w:val="28"/>
        </w:rPr>
        <w:t>oj</w:t>
      </w:r>
      <w:r w:rsidR="00F026DE">
        <w:rPr>
          <w:rFonts w:ascii="Garamond" w:hAnsi="Garamond"/>
          <w:color w:val="0000CC"/>
          <w:sz w:val="28"/>
          <w:szCs w:val="28"/>
        </w:rPr>
        <w:t xml:space="preserve"> </w:t>
      </w:r>
      <w:r w:rsidR="002E3102" w:rsidRPr="004A1BB5">
        <w:rPr>
          <w:rFonts w:ascii="Garamond" w:hAnsi="Garamond"/>
          <w:color w:val="0000CC"/>
          <w:sz w:val="28"/>
          <w:szCs w:val="28"/>
        </w:rPr>
        <w:t>konsolidacij</w:t>
      </w:r>
      <w:r w:rsidR="00CE15EA">
        <w:rPr>
          <w:rFonts w:ascii="Garamond" w:hAnsi="Garamond"/>
          <w:color w:val="0000CC"/>
          <w:sz w:val="28"/>
          <w:szCs w:val="28"/>
        </w:rPr>
        <w:t>i</w:t>
      </w:r>
      <w:r w:rsidR="002E3102" w:rsidRPr="004A1BB5">
        <w:rPr>
          <w:rFonts w:ascii="Garamond" w:hAnsi="Garamond"/>
          <w:color w:val="0000CC"/>
          <w:sz w:val="28"/>
          <w:szCs w:val="28"/>
        </w:rPr>
        <w:t xml:space="preserve"> broja studijskih programa</w:t>
      </w:r>
      <w:r w:rsidR="005B20E7">
        <w:rPr>
          <w:rFonts w:ascii="Garamond" w:hAnsi="Garamond"/>
          <w:color w:val="0000CC"/>
          <w:sz w:val="28"/>
          <w:szCs w:val="28"/>
        </w:rPr>
        <w:t>.</w:t>
      </w:r>
    </w:p>
    <w:p w:rsidR="00A302D8" w:rsidRDefault="00A302D8" w:rsidP="007911F6">
      <w:pPr>
        <w:pStyle w:val="BodyText"/>
        <w:rPr>
          <w:rFonts w:ascii="Garamond" w:hAnsi="Garamond"/>
          <w:sz w:val="28"/>
          <w:szCs w:val="28"/>
        </w:rPr>
      </w:pPr>
    </w:p>
    <w:p w:rsidR="00B21E11" w:rsidRDefault="00A302D8" w:rsidP="00E94376">
      <w:pPr>
        <w:spacing w:after="0" w:line="240" w:lineRule="auto"/>
        <w:ind w:firstLine="708"/>
        <w:jc w:val="both"/>
        <w:rPr>
          <w:rFonts w:ascii="Garamond" w:hAnsi="Garamond"/>
          <w:sz w:val="28"/>
          <w:szCs w:val="28"/>
        </w:rPr>
      </w:pPr>
      <w:r w:rsidRPr="006F1B02">
        <w:rPr>
          <w:rFonts w:ascii="Garamond" w:hAnsi="Garamond"/>
          <w:b/>
          <w:bCs/>
          <w:sz w:val="28"/>
          <w:szCs w:val="28"/>
        </w:rPr>
        <w:t>S</w:t>
      </w:r>
      <w:r>
        <w:rPr>
          <w:rFonts w:ascii="Garamond" w:hAnsi="Garamond"/>
          <w:b/>
          <w:bCs/>
          <w:sz w:val="28"/>
          <w:szCs w:val="28"/>
        </w:rPr>
        <w:t>tudijski programi master studija</w:t>
      </w:r>
      <w:r w:rsidR="00E46887">
        <w:rPr>
          <w:rFonts w:ascii="Garamond" w:hAnsi="Garamond"/>
          <w:b/>
          <w:bCs/>
          <w:sz w:val="28"/>
          <w:szCs w:val="28"/>
        </w:rPr>
        <w:t xml:space="preserve"> – okvir za studije.</w:t>
      </w:r>
      <w:r w:rsidR="00AE1DF5">
        <w:rPr>
          <w:rFonts w:ascii="Garamond" w:hAnsi="Garamond"/>
          <w:b/>
          <w:bCs/>
          <w:sz w:val="28"/>
          <w:szCs w:val="28"/>
        </w:rPr>
        <w:t xml:space="preserve"> </w:t>
      </w:r>
      <w:r w:rsidRPr="003E06C0">
        <w:rPr>
          <w:rFonts w:ascii="Garamond" w:hAnsi="Garamond"/>
          <w:sz w:val="28"/>
          <w:szCs w:val="28"/>
        </w:rPr>
        <w:t xml:space="preserve">Aktuelni model visokog obrazovanja </w:t>
      </w:r>
      <w:r w:rsidR="00617D66" w:rsidRPr="003E06C0">
        <w:rPr>
          <w:rFonts w:ascii="Garamond" w:hAnsi="Garamond"/>
          <w:sz w:val="28"/>
          <w:szCs w:val="28"/>
        </w:rPr>
        <w:t>z</w:t>
      </w:r>
      <w:r w:rsidRPr="003E06C0">
        <w:rPr>
          <w:rFonts w:ascii="Garamond" w:hAnsi="Garamond"/>
          <w:sz w:val="28"/>
          <w:szCs w:val="28"/>
        </w:rPr>
        <w:t>a master studij</w:t>
      </w:r>
      <w:r w:rsidR="00617D66" w:rsidRPr="003E06C0">
        <w:rPr>
          <w:rFonts w:ascii="Garamond" w:hAnsi="Garamond"/>
          <w:sz w:val="28"/>
          <w:szCs w:val="28"/>
        </w:rPr>
        <w:t>e</w:t>
      </w:r>
      <w:r w:rsidRPr="003E06C0">
        <w:rPr>
          <w:rFonts w:ascii="Garamond" w:hAnsi="Garamond"/>
          <w:sz w:val="28"/>
          <w:szCs w:val="28"/>
        </w:rPr>
        <w:t xml:space="preserve"> u trajanju dvije godine </w:t>
      </w:r>
      <w:r w:rsidR="00511AE5" w:rsidRPr="003E06C0">
        <w:rPr>
          <w:rFonts w:ascii="Garamond" w:hAnsi="Garamond"/>
          <w:sz w:val="28"/>
          <w:szCs w:val="28"/>
        </w:rPr>
        <w:t xml:space="preserve">zahtijeva </w:t>
      </w:r>
      <w:r w:rsidRPr="003E06C0">
        <w:rPr>
          <w:rFonts w:ascii="Garamond" w:hAnsi="Garamond"/>
          <w:sz w:val="28"/>
          <w:szCs w:val="28"/>
        </w:rPr>
        <w:t>da se p</w:t>
      </w:r>
      <w:r w:rsidR="00617D66" w:rsidRPr="003E06C0">
        <w:rPr>
          <w:rFonts w:ascii="Garamond" w:hAnsi="Garamond"/>
          <w:sz w:val="28"/>
          <w:szCs w:val="28"/>
        </w:rPr>
        <w:t xml:space="preserve">rogramski </w:t>
      </w:r>
      <w:r w:rsidRPr="003E06C0">
        <w:rPr>
          <w:rFonts w:ascii="Garamond" w:hAnsi="Garamond"/>
          <w:sz w:val="28"/>
          <w:szCs w:val="28"/>
        </w:rPr>
        <w:t xml:space="preserve">elementi ovog ciklusa </w:t>
      </w:r>
      <w:r w:rsidR="00A03D33" w:rsidRPr="003E06C0">
        <w:rPr>
          <w:rFonts w:ascii="Garamond" w:hAnsi="Garamond"/>
          <w:sz w:val="28"/>
          <w:szCs w:val="28"/>
        </w:rPr>
        <w:t>dizajniraju</w:t>
      </w:r>
      <w:r w:rsidRPr="003E06C0">
        <w:rPr>
          <w:rFonts w:ascii="Garamond" w:hAnsi="Garamond"/>
          <w:sz w:val="28"/>
          <w:szCs w:val="28"/>
        </w:rPr>
        <w:t xml:space="preserve"> </w:t>
      </w:r>
      <w:r w:rsidR="00617D66" w:rsidRPr="003E06C0">
        <w:rPr>
          <w:rFonts w:ascii="Garamond" w:hAnsi="Garamond"/>
          <w:sz w:val="28"/>
          <w:szCs w:val="28"/>
        </w:rPr>
        <w:t xml:space="preserve">tako da on suštinski </w:t>
      </w:r>
      <w:r w:rsidR="00511AE5" w:rsidRPr="003E06C0">
        <w:rPr>
          <w:rFonts w:ascii="Garamond" w:hAnsi="Garamond"/>
          <w:sz w:val="28"/>
          <w:szCs w:val="28"/>
        </w:rPr>
        <w:t>predstavlja</w:t>
      </w:r>
      <w:r w:rsidRPr="003E06C0">
        <w:rPr>
          <w:rFonts w:ascii="Garamond" w:hAnsi="Garamond"/>
          <w:sz w:val="28"/>
          <w:szCs w:val="28"/>
        </w:rPr>
        <w:t xml:space="preserve"> </w:t>
      </w:r>
      <w:r w:rsidRPr="00CE15EA">
        <w:rPr>
          <w:rFonts w:ascii="Garamond" w:hAnsi="Garamond"/>
          <w:i/>
          <w:iCs/>
          <w:sz w:val="28"/>
          <w:szCs w:val="28"/>
        </w:rPr>
        <w:t>centraln</w:t>
      </w:r>
      <w:r w:rsidR="003E06C0" w:rsidRPr="00CE15EA">
        <w:rPr>
          <w:rFonts w:ascii="Garamond" w:hAnsi="Garamond"/>
          <w:i/>
          <w:iCs/>
          <w:sz w:val="28"/>
          <w:szCs w:val="28"/>
        </w:rPr>
        <w:t>i dio</w:t>
      </w:r>
      <w:r w:rsidRPr="00CE15EA">
        <w:rPr>
          <w:rFonts w:ascii="Garamond" w:hAnsi="Garamond"/>
          <w:i/>
          <w:iCs/>
          <w:sz w:val="28"/>
          <w:szCs w:val="28"/>
        </w:rPr>
        <w:t xml:space="preserve"> </w:t>
      </w:r>
      <w:r w:rsidR="00B21E11" w:rsidRPr="00CE15EA">
        <w:rPr>
          <w:rFonts w:ascii="Garamond" w:hAnsi="Garamond"/>
          <w:i/>
          <w:iCs/>
          <w:sz w:val="28"/>
          <w:szCs w:val="28"/>
        </w:rPr>
        <w:t>visoko</w:t>
      </w:r>
      <w:r w:rsidR="003E06C0" w:rsidRPr="00CE15EA">
        <w:rPr>
          <w:rFonts w:ascii="Garamond" w:hAnsi="Garamond"/>
          <w:i/>
          <w:iCs/>
          <w:sz w:val="28"/>
          <w:szCs w:val="28"/>
        </w:rPr>
        <w:t>g</w:t>
      </w:r>
      <w:r w:rsidR="00B21E11" w:rsidRPr="00CE15EA">
        <w:rPr>
          <w:rFonts w:ascii="Garamond" w:hAnsi="Garamond"/>
          <w:i/>
          <w:iCs/>
          <w:sz w:val="28"/>
          <w:szCs w:val="28"/>
        </w:rPr>
        <w:t xml:space="preserve"> </w:t>
      </w:r>
      <w:r w:rsidR="002B081F">
        <w:rPr>
          <w:rFonts w:ascii="Garamond" w:hAnsi="Garamond"/>
          <w:i/>
          <w:iCs/>
          <w:sz w:val="28"/>
          <w:szCs w:val="28"/>
        </w:rPr>
        <w:t>obrazovanja</w:t>
      </w:r>
      <w:r w:rsidR="00617D66" w:rsidRPr="003E06C0">
        <w:rPr>
          <w:rFonts w:ascii="Garamond" w:hAnsi="Garamond"/>
          <w:sz w:val="28"/>
          <w:szCs w:val="28"/>
        </w:rPr>
        <w:t xml:space="preserve"> </w:t>
      </w:r>
      <w:r w:rsidR="005B20E7">
        <w:rPr>
          <w:rFonts w:ascii="Garamond" w:hAnsi="Garamond"/>
          <w:sz w:val="28"/>
          <w:szCs w:val="28"/>
        </w:rPr>
        <w:t xml:space="preserve">za </w:t>
      </w:r>
      <w:r w:rsidRPr="003E06C0">
        <w:rPr>
          <w:rFonts w:ascii="Garamond" w:hAnsi="Garamond"/>
          <w:sz w:val="28"/>
          <w:szCs w:val="28"/>
        </w:rPr>
        <w:t>pripremu kreativnog, inovativnog i istraživački osposobljenog visoko obrazovanog kadra</w:t>
      </w:r>
      <w:r w:rsidR="00617D66" w:rsidRPr="003E06C0">
        <w:rPr>
          <w:rFonts w:ascii="Garamond" w:hAnsi="Garamond"/>
          <w:sz w:val="28"/>
          <w:szCs w:val="28"/>
        </w:rPr>
        <w:t xml:space="preserve"> i </w:t>
      </w:r>
      <w:r w:rsidRPr="003E06C0">
        <w:rPr>
          <w:rFonts w:ascii="Garamond" w:hAnsi="Garamond"/>
          <w:sz w:val="28"/>
          <w:szCs w:val="28"/>
        </w:rPr>
        <w:t xml:space="preserve">praćenje potreba razvoja društva. </w:t>
      </w:r>
    </w:p>
    <w:p w:rsidR="00A302D8" w:rsidRPr="00A03D33" w:rsidRDefault="00A302D8" w:rsidP="00AE1DF5">
      <w:pPr>
        <w:spacing w:after="0" w:line="240" w:lineRule="auto"/>
        <w:ind w:firstLine="708"/>
        <w:jc w:val="both"/>
        <w:rPr>
          <w:rFonts w:ascii="Garamond" w:hAnsi="Garamond"/>
          <w:sz w:val="28"/>
          <w:szCs w:val="28"/>
        </w:rPr>
      </w:pPr>
      <w:r w:rsidRPr="00A03D33">
        <w:rPr>
          <w:rFonts w:ascii="Garamond" w:hAnsi="Garamond"/>
          <w:sz w:val="28"/>
          <w:szCs w:val="28"/>
        </w:rPr>
        <w:t xml:space="preserve">Da bi se ispunila </w:t>
      </w:r>
      <w:r w:rsidR="002B081F">
        <w:rPr>
          <w:rFonts w:ascii="Garamond" w:hAnsi="Garamond"/>
          <w:sz w:val="28"/>
          <w:szCs w:val="28"/>
        </w:rPr>
        <w:t xml:space="preserve">ovakva očekivanja, master studije </w:t>
      </w:r>
      <w:r w:rsidRPr="00A03D33">
        <w:rPr>
          <w:rFonts w:ascii="Garamond" w:hAnsi="Garamond"/>
          <w:sz w:val="28"/>
          <w:szCs w:val="28"/>
        </w:rPr>
        <w:t xml:space="preserve">treba </w:t>
      </w:r>
      <w:r w:rsidRPr="003E06C0">
        <w:rPr>
          <w:rFonts w:ascii="Garamond" w:hAnsi="Garamond"/>
          <w:i/>
          <w:iCs/>
          <w:sz w:val="28"/>
          <w:szCs w:val="28"/>
        </w:rPr>
        <w:t>da se realizuju u ambijentu i po kurikulumima</w:t>
      </w:r>
      <w:r w:rsidRPr="00A03D33">
        <w:rPr>
          <w:rFonts w:ascii="Garamond" w:hAnsi="Garamond"/>
          <w:sz w:val="28"/>
          <w:szCs w:val="28"/>
        </w:rPr>
        <w:t xml:space="preserve"> za napredna znanja i sa jasnim usmjeravanjem na istraživanja u oblasti kojoj program pripada.</w:t>
      </w:r>
    </w:p>
    <w:p w:rsidR="00A302D8" w:rsidRDefault="00A302D8" w:rsidP="00A302D8">
      <w:pPr>
        <w:spacing w:after="0" w:line="240" w:lineRule="auto"/>
        <w:ind w:firstLine="708"/>
        <w:jc w:val="both"/>
        <w:rPr>
          <w:rFonts w:ascii="Garamond" w:hAnsi="Garamond"/>
          <w:sz w:val="28"/>
          <w:szCs w:val="28"/>
        </w:rPr>
      </w:pPr>
      <w:r w:rsidRPr="00013DBD">
        <w:rPr>
          <w:rFonts w:ascii="Garamond" w:hAnsi="Garamond"/>
          <w:i/>
          <w:iCs/>
          <w:sz w:val="28"/>
          <w:szCs w:val="28"/>
        </w:rPr>
        <w:t>Broj studijskih programa</w:t>
      </w:r>
      <w:r>
        <w:rPr>
          <w:rFonts w:ascii="Garamond" w:hAnsi="Garamond"/>
          <w:sz w:val="28"/>
          <w:szCs w:val="28"/>
        </w:rPr>
        <w:t xml:space="preserve"> treba da bude takav da pokrije sve značajne razvojne pravce crnogorskog društva.</w:t>
      </w:r>
    </w:p>
    <w:p w:rsidR="00A302D8" w:rsidRDefault="00A302D8" w:rsidP="00A302D8">
      <w:pPr>
        <w:spacing w:after="0" w:line="240" w:lineRule="auto"/>
        <w:ind w:firstLine="708"/>
        <w:jc w:val="both"/>
        <w:rPr>
          <w:rFonts w:ascii="Garamond" w:hAnsi="Garamond"/>
          <w:sz w:val="28"/>
          <w:szCs w:val="28"/>
        </w:rPr>
      </w:pPr>
      <w:r w:rsidRPr="00EA3F90">
        <w:rPr>
          <w:rFonts w:ascii="Garamond" w:hAnsi="Garamond"/>
          <w:sz w:val="28"/>
          <w:szCs w:val="28"/>
        </w:rPr>
        <w:t>Usmjeravanja na kreativan i inovativan rad</w:t>
      </w:r>
      <w:r>
        <w:rPr>
          <w:rFonts w:ascii="Garamond" w:hAnsi="Garamond"/>
          <w:sz w:val="28"/>
          <w:szCs w:val="28"/>
        </w:rPr>
        <w:t xml:space="preserve"> treba da </w:t>
      </w:r>
      <w:r w:rsidRPr="00EA3F90">
        <w:rPr>
          <w:rFonts w:ascii="Garamond" w:hAnsi="Garamond"/>
          <w:i/>
          <w:iCs/>
          <w:sz w:val="28"/>
          <w:szCs w:val="28"/>
        </w:rPr>
        <w:t>stvara bazu (ljudske resurse)</w:t>
      </w:r>
      <w:r>
        <w:rPr>
          <w:rFonts w:ascii="Garamond" w:hAnsi="Garamond"/>
          <w:sz w:val="28"/>
          <w:szCs w:val="28"/>
        </w:rPr>
        <w:t xml:space="preserve"> za razvoj i istraživanje u oblastima djelatnosti kojoj pripada studijski program. Samim tim</w:t>
      </w:r>
      <w:r w:rsidR="005B20E7">
        <w:rPr>
          <w:rFonts w:ascii="Garamond" w:hAnsi="Garamond"/>
          <w:sz w:val="28"/>
          <w:szCs w:val="28"/>
        </w:rPr>
        <w:t>,</w:t>
      </w:r>
      <w:r>
        <w:rPr>
          <w:rFonts w:ascii="Garamond" w:hAnsi="Garamond"/>
          <w:sz w:val="28"/>
          <w:szCs w:val="28"/>
        </w:rPr>
        <w:t xml:space="preserve"> </w:t>
      </w:r>
      <w:r>
        <w:rPr>
          <w:rFonts w:ascii="Garamond" w:hAnsi="Garamond"/>
          <w:sz w:val="28"/>
          <w:szCs w:val="28"/>
        </w:rPr>
        <w:lastRenderedPageBreak/>
        <w:t xml:space="preserve">potrebno </w:t>
      </w:r>
      <w:r w:rsidR="005B20E7">
        <w:rPr>
          <w:rFonts w:ascii="Garamond" w:hAnsi="Garamond"/>
          <w:sz w:val="28"/>
          <w:szCs w:val="28"/>
        </w:rPr>
        <w:t xml:space="preserve">je </w:t>
      </w:r>
      <w:r>
        <w:rPr>
          <w:rFonts w:ascii="Garamond" w:hAnsi="Garamond"/>
          <w:i/>
          <w:iCs/>
          <w:sz w:val="28"/>
          <w:szCs w:val="28"/>
        </w:rPr>
        <w:t>unaprijediti povezivanje s</w:t>
      </w:r>
      <w:r w:rsidRPr="00EA3F90">
        <w:rPr>
          <w:rFonts w:ascii="Garamond" w:hAnsi="Garamond"/>
          <w:i/>
          <w:iCs/>
          <w:sz w:val="28"/>
          <w:szCs w:val="28"/>
        </w:rPr>
        <w:t xml:space="preserve"> tržištem rada</w:t>
      </w:r>
      <w:r>
        <w:rPr>
          <w:rFonts w:ascii="Garamond" w:hAnsi="Garamond"/>
          <w:sz w:val="28"/>
          <w:szCs w:val="28"/>
        </w:rPr>
        <w:t xml:space="preserve"> za rješavanje njihovih razvojnih i istraživačkih zadataka. </w:t>
      </w:r>
    </w:p>
    <w:p w:rsidR="005B20E7" w:rsidRPr="00B447D1" w:rsidRDefault="00A302D8" w:rsidP="00B447D1">
      <w:pPr>
        <w:spacing w:after="0" w:line="240" w:lineRule="auto"/>
        <w:ind w:firstLine="708"/>
        <w:jc w:val="both"/>
        <w:rPr>
          <w:rFonts w:ascii="Garamond" w:hAnsi="Garamond"/>
          <w:sz w:val="28"/>
          <w:szCs w:val="28"/>
        </w:rPr>
      </w:pPr>
      <w:r w:rsidRPr="00013DBD">
        <w:rPr>
          <w:rFonts w:ascii="Garamond" w:hAnsi="Garamond"/>
          <w:i/>
          <w:iCs/>
          <w:sz w:val="28"/>
          <w:szCs w:val="28"/>
        </w:rPr>
        <w:t>Dodatno</w:t>
      </w:r>
      <w:r>
        <w:rPr>
          <w:rFonts w:ascii="Garamond" w:hAnsi="Garamond"/>
          <w:sz w:val="28"/>
          <w:szCs w:val="28"/>
        </w:rPr>
        <w:t xml:space="preserve">, u odnosu na aktuelno stanje obrazovanja i istraživanja na master studijama, neophodno je njihovo </w:t>
      </w:r>
      <w:r w:rsidRPr="001C25BA">
        <w:rPr>
          <w:rFonts w:ascii="Garamond" w:hAnsi="Garamond"/>
          <w:i/>
          <w:iCs/>
          <w:sz w:val="28"/>
          <w:szCs w:val="28"/>
        </w:rPr>
        <w:t>povezivanje sa ustanovama iz EHEA i ERA prostora</w:t>
      </w:r>
      <w:r>
        <w:rPr>
          <w:rFonts w:ascii="Garamond" w:hAnsi="Garamond"/>
          <w:sz w:val="28"/>
          <w:szCs w:val="28"/>
        </w:rPr>
        <w:t xml:space="preserve"> koje imaju slične studijske programe i zainteresovane </w:t>
      </w:r>
      <w:r w:rsidR="00617D66">
        <w:rPr>
          <w:rFonts w:ascii="Garamond" w:hAnsi="Garamond"/>
          <w:sz w:val="28"/>
          <w:szCs w:val="28"/>
        </w:rPr>
        <w:t xml:space="preserve">su </w:t>
      </w:r>
      <w:r>
        <w:rPr>
          <w:rFonts w:ascii="Garamond" w:hAnsi="Garamond"/>
          <w:sz w:val="28"/>
          <w:szCs w:val="28"/>
        </w:rPr>
        <w:t xml:space="preserve">za </w:t>
      </w:r>
      <w:r w:rsidR="003E06C0">
        <w:rPr>
          <w:rFonts w:ascii="Garamond" w:hAnsi="Garamond"/>
          <w:sz w:val="28"/>
          <w:szCs w:val="28"/>
        </w:rPr>
        <w:t xml:space="preserve">zajedničke studije i istraživanja </w:t>
      </w:r>
      <w:r w:rsidR="00A03D33">
        <w:rPr>
          <w:rFonts w:ascii="Garamond" w:hAnsi="Garamond"/>
          <w:sz w:val="28"/>
          <w:szCs w:val="28"/>
        </w:rPr>
        <w:t xml:space="preserve">u </w:t>
      </w:r>
      <w:r>
        <w:rPr>
          <w:rFonts w:ascii="Garamond" w:hAnsi="Garamond"/>
          <w:sz w:val="28"/>
          <w:szCs w:val="28"/>
        </w:rPr>
        <w:t>oblasti k</w:t>
      </w:r>
      <w:r w:rsidR="00B447D1">
        <w:rPr>
          <w:rFonts w:ascii="Garamond" w:hAnsi="Garamond"/>
          <w:sz w:val="28"/>
          <w:szCs w:val="28"/>
        </w:rPr>
        <w:t>ojoj pripada studijski program.</w:t>
      </w:r>
    </w:p>
    <w:p w:rsidR="00CE15EA" w:rsidRDefault="00A302D8" w:rsidP="00B447D1">
      <w:pPr>
        <w:spacing w:after="0" w:line="240" w:lineRule="auto"/>
        <w:ind w:firstLine="708"/>
        <w:jc w:val="both"/>
        <w:rPr>
          <w:rFonts w:ascii="Garamond" w:hAnsi="Garamond"/>
          <w:sz w:val="28"/>
          <w:szCs w:val="28"/>
        </w:rPr>
      </w:pPr>
      <w:r w:rsidRPr="006207D6">
        <w:rPr>
          <w:rFonts w:ascii="Garamond" w:hAnsi="Garamond"/>
          <w:i/>
          <w:iCs/>
          <w:sz w:val="28"/>
          <w:szCs w:val="28"/>
        </w:rPr>
        <w:t>Selekcija i upis kandidata</w:t>
      </w:r>
      <w:r>
        <w:rPr>
          <w:rFonts w:ascii="Garamond" w:hAnsi="Garamond"/>
          <w:sz w:val="28"/>
          <w:szCs w:val="28"/>
        </w:rPr>
        <w:t xml:space="preserve"> na studije vrši se preko prijemnog ispita. Uz ovaj princip selekcije poželjno je koristiti preporuke nastavnika iz prethodnog ciklusa obrazovanja s izdvajanjem posebnih sposobnosti kandidata koje su nastavnici uočili u njegovom radu na osnovnim studijama. </w:t>
      </w:r>
      <w:r w:rsidRPr="00511AE5">
        <w:rPr>
          <w:rFonts w:ascii="Garamond" w:hAnsi="Garamond"/>
          <w:i/>
          <w:iCs/>
          <w:sz w:val="28"/>
          <w:szCs w:val="28"/>
        </w:rPr>
        <w:t xml:space="preserve">Napredne i talentovane studente </w:t>
      </w:r>
      <w:r w:rsidRPr="003E06C0">
        <w:rPr>
          <w:rFonts w:ascii="Garamond" w:hAnsi="Garamond"/>
          <w:sz w:val="28"/>
          <w:szCs w:val="28"/>
        </w:rPr>
        <w:t>treba posebno izdvojiti i nagrađivati po principima koji se primjenju</w:t>
      </w:r>
      <w:r w:rsidR="00B447D1">
        <w:rPr>
          <w:rFonts w:ascii="Garamond" w:hAnsi="Garamond"/>
          <w:sz w:val="28"/>
          <w:szCs w:val="28"/>
        </w:rPr>
        <w:t xml:space="preserve">ju za izbor i razvoj talenata. </w:t>
      </w:r>
    </w:p>
    <w:p w:rsidR="005B20E7" w:rsidRPr="00B447D1" w:rsidRDefault="00A302D8" w:rsidP="00B447D1">
      <w:pPr>
        <w:spacing w:after="0" w:line="240" w:lineRule="auto"/>
        <w:ind w:firstLine="708"/>
        <w:jc w:val="both"/>
        <w:rPr>
          <w:rFonts w:ascii="Garamond" w:hAnsi="Garamond"/>
          <w:sz w:val="28"/>
          <w:szCs w:val="28"/>
        </w:rPr>
      </w:pPr>
      <w:r w:rsidRPr="00EA3F90">
        <w:rPr>
          <w:rFonts w:ascii="Garamond" w:hAnsi="Garamond"/>
          <w:sz w:val="28"/>
          <w:szCs w:val="28"/>
        </w:rPr>
        <w:t>Preduslov za</w:t>
      </w:r>
      <w:r>
        <w:rPr>
          <w:rFonts w:ascii="Garamond" w:hAnsi="Garamond"/>
          <w:sz w:val="28"/>
          <w:szCs w:val="28"/>
        </w:rPr>
        <w:t xml:space="preserve"> uspješno studiranje, napredovanje i postizanje dobrih rezultata je </w:t>
      </w:r>
      <w:r w:rsidRPr="00EA3F90">
        <w:rPr>
          <w:rFonts w:ascii="Garamond" w:hAnsi="Garamond"/>
          <w:i/>
          <w:iCs/>
          <w:sz w:val="28"/>
          <w:szCs w:val="28"/>
        </w:rPr>
        <w:t>uloga mentora</w:t>
      </w:r>
      <w:r>
        <w:rPr>
          <w:rFonts w:ascii="Garamond" w:hAnsi="Garamond"/>
          <w:sz w:val="28"/>
          <w:szCs w:val="28"/>
        </w:rPr>
        <w:t>, koju treba implementirati i afirmisati od početka studija za svakog kandidata. Potrebno vrijeme za ovakvo angažovanje nastavnika treba adekvatno valorizovati u ukupnom optrećenju s nastavom i  istraživanj</w:t>
      </w:r>
      <w:r w:rsidR="005B20E7">
        <w:rPr>
          <w:rFonts w:ascii="Garamond" w:hAnsi="Garamond"/>
          <w:sz w:val="28"/>
          <w:szCs w:val="28"/>
        </w:rPr>
        <w:t>i</w:t>
      </w:r>
      <w:r>
        <w:rPr>
          <w:rFonts w:ascii="Garamond" w:hAnsi="Garamond"/>
          <w:sz w:val="28"/>
          <w:szCs w:val="28"/>
        </w:rPr>
        <w:t>m</w:t>
      </w:r>
      <w:r w:rsidR="005B20E7">
        <w:rPr>
          <w:rFonts w:ascii="Garamond" w:hAnsi="Garamond"/>
          <w:sz w:val="28"/>
          <w:szCs w:val="28"/>
        </w:rPr>
        <w:t>a</w:t>
      </w:r>
      <w:r w:rsidR="00B447D1">
        <w:rPr>
          <w:rFonts w:ascii="Garamond" w:hAnsi="Garamond"/>
          <w:sz w:val="28"/>
          <w:szCs w:val="28"/>
        </w:rPr>
        <w:t>.</w:t>
      </w:r>
    </w:p>
    <w:p w:rsidR="00A302D8" w:rsidRDefault="00A302D8" w:rsidP="00921080">
      <w:pPr>
        <w:spacing w:after="0" w:line="240" w:lineRule="auto"/>
        <w:ind w:firstLine="708"/>
        <w:jc w:val="both"/>
        <w:rPr>
          <w:rFonts w:ascii="Garamond" w:hAnsi="Garamond"/>
          <w:sz w:val="28"/>
          <w:szCs w:val="28"/>
        </w:rPr>
      </w:pPr>
      <w:r w:rsidRPr="006207D6">
        <w:rPr>
          <w:rFonts w:ascii="Garamond" w:hAnsi="Garamond"/>
          <w:i/>
          <w:iCs/>
          <w:sz w:val="28"/>
          <w:szCs w:val="28"/>
        </w:rPr>
        <w:t>Očekivani benefiti u radu i razvoju oblasti za crnogorsko društvo</w:t>
      </w:r>
      <w:r>
        <w:rPr>
          <w:rFonts w:ascii="Garamond" w:hAnsi="Garamond"/>
          <w:sz w:val="28"/>
          <w:szCs w:val="28"/>
        </w:rPr>
        <w:t xml:space="preserve"> potpuno bi se ostvarili povezivanjem ovih studija s tržištem rada na već navedenim principima akademija</w:t>
      </w:r>
      <w:r w:rsidR="002B081F">
        <w:rPr>
          <w:rFonts w:ascii="Garamond" w:hAnsi="Garamond"/>
          <w:sz w:val="28"/>
          <w:szCs w:val="28"/>
        </w:rPr>
        <w:t xml:space="preserve"> </w:t>
      </w:r>
      <w:r>
        <w:rPr>
          <w:rFonts w:ascii="Garamond" w:hAnsi="Garamond"/>
          <w:sz w:val="28"/>
          <w:szCs w:val="28"/>
        </w:rPr>
        <w:t>-industrija.</w:t>
      </w:r>
    </w:p>
    <w:p w:rsidR="00400448" w:rsidRPr="005B20E7" w:rsidRDefault="007911F6" w:rsidP="00921080">
      <w:pPr>
        <w:widowControl w:val="0"/>
        <w:tabs>
          <w:tab w:val="left" w:pos="0"/>
        </w:tabs>
        <w:autoSpaceDE w:val="0"/>
        <w:autoSpaceDN w:val="0"/>
        <w:spacing w:after="0" w:line="240" w:lineRule="auto"/>
        <w:jc w:val="both"/>
        <w:outlineLvl w:val="0"/>
        <w:rPr>
          <w:rFonts w:ascii="Garamond" w:eastAsia="Garamond" w:hAnsi="Garamond" w:cs="Garamond"/>
          <w:sz w:val="28"/>
          <w:szCs w:val="28"/>
          <w:lang w:val="hr-HR" w:eastAsia="hr-HR" w:bidi="hr-HR"/>
        </w:rPr>
      </w:pPr>
      <w:r w:rsidRPr="005B20E7">
        <w:rPr>
          <w:rFonts w:ascii="Garamond" w:eastAsia="Garamond" w:hAnsi="Garamond" w:cs="Garamond"/>
          <w:sz w:val="28"/>
          <w:szCs w:val="28"/>
          <w:lang w:val="hr-HR" w:eastAsia="hr-HR" w:bidi="hr-HR"/>
        </w:rPr>
        <w:tab/>
        <w:t>U Srednjoročnom program</w:t>
      </w:r>
      <w:r w:rsidR="00730FE9" w:rsidRPr="005B20E7">
        <w:rPr>
          <w:rFonts w:ascii="Garamond" w:eastAsia="Garamond" w:hAnsi="Garamond" w:cs="Garamond"/>
          <w:sz w:val="28"/>
          <w:szCs w:val="28"/>
          <w:lang w:val="hr-HR" w:eastAsia="hr-HR" w:bidi="hr-HR"/>
        </w:rPr>
        <w:t>u</w:t>
      </w:r>
      <w:r w:rsidR="0014436F">
        <w:rPr>
          <w:rFonts w:ascii="Garamond" w:eastAsia="Garamond" w:hAnsi="Garamond" w:cs="Garamond"/>
          <w:sz w:val="28"/>
          <w:szCs w:val="28"/>
          <w:lang w:val="hr-HR" w:eastAsia="hr-HR" w:bidi="hr-HR"/>
        </w:rPr>
        <w:t xml:space="preserve">  </w:t>
      </w:r>
      <w:r w:rsidR="00921080" w:rsidRPr="005B20E7">
        <w:rPr>
          <w:rFonts w:ascii="Garamond" w:eastAsia="Garamond" w:hAnsi="Garamond" w:cs="Garamond"/>
          <w:sz w:val="28"/>
          <w:szCs w:val="28"/>
          <w:lang w:val="hr-HR" w:eastAsia="hr-HR" w:bidi="hr-HR"/>
        </w:rPr>
        <w:t>-</w:t>
      </w:r>
      <w:r w:rsidR="0014436F">
        <w:rPr>
          <w:rFonts w:ascii="Garamond" w:eastAsia="Garamond" w:hAnsi="Garamond" w:cs="Garamond"/>
          <w:sz w:val="28"/>
          <w:szCs w:val="28"/>
          <w:lang w:val="hr-HR" w:eastAsia="hr-HR" w:bidi="hr-HR"/>
        </w:rPr>
        <w:t xml:space="preserve"> </w:t>
      </w:r>
      <w:r w:rsidR="00921080" w:rsidRPr="005B20E7">
        <w:rPr>
          <w:rFonts w:ascii="Garamond" w:eastAsia="Garamond" w:hAnsi="Garamond" w:cs="Garamond"/>
          <w:sz w:val="28"/>
          <w:szCs w:val="28"/>
          <w:lang w:val="hr-HR" w:eastAsia="hr-HR" w:bidi="hr-HR"/>
        </w:rPr>
        <w:t>Prioritet 3</w:t>
      </w:r>
      <w:r w:rsidR="005B20E7" w:rsidRPr="005B20E7">
        <w:rPr>
          <w:rFonts w:ascii="Garamond" w:eastAsia="Garamond" w:hAnsi="Garamond" w:cs="Garamond"/>
          <w:sz w:val="28"/>
          <w:szCs w:val="28"/>
          <w:vertAlign w:val="superscript"/>
          <w:lang w:val="hr-HR" w:eastAsia="hr-HR" w:bidi="hr-HR"/>
        </w:rPr>
        <w:t xml:space="preserve"> </w:t>
      </w:r>
      <w:r w:rsidR="005B20E7" w:rsidRPr="005B20E7">
        <w:rPr>
          <w:rFonts w:ascii="Garamond" w:eastAsia="Garamond" w:hAnsi="Garamond" w:cs="Garamond"/>
          <w:i/>
          <w:iCs/>
          <w:sz w:val="28"/>
          <w:szCs w:val="28"/>
          <w:lang w:val="hr-HR" w:eastAsia="hr-HR" w:bidi="hr-HR"/>
        </w:rPr>
        <w:t>i</w:t>
      </w:r>
      <w:r w:rsidR="00730FE9" w:rsidRPr="005B20E7">
        <w:rPr>
          <w:rFonts w:ascii="Garamond" w:eastAsia="Garamond" w:hAnsi="Garamond" w:cs="Garamond"/>
          <w:i/>
          <w:iCs/>
          <w:sz w:val="28"/>
          <w:szCs w:val="28"/>
          <w:lang w:val="hr-HR" w:eastAsia="hr-HR" w:bidi="hr-HR"/>
        </w:rPr>
        <w:t>zdvojen je cilj</w:t>
      </w:r>
      <w:r w:rsidR="00730FE9" w:rsidRPr="005B20E7">
        <w:rPr>
          <w:rFonts w:ascii="Garamond" w:eastAsia="Garamond" w:hAnsi="Garamond" w:cs="Garamond"/>
          <w:sz w:val="28"/>
          <w:szCs w:val="28"/>
          <w:lang w:val="hr-HR" w:eastAsia="hr-HR" w:bidi="hr-HR"/>
        </w:rPr>
        <w:t xml:space="preserve"> da se obezbijede bolji uslovi za obrazovanje, naučnoistraživačku i inovativnu djelatnos</w:t>
      </w:r>
      <w:r w:rsidR="0014436F">
        <w:rPr>
          <w:rFonts w:ascii="Garamond" w:eastAsia="Garamond" w:hAnsi="Garamond" w:cs="Garamond"/>
          <w:sz w:val="28"/>
          <w:szCs w:val="28"/>
          <w:lang w:val="hr-HR" w:eastAsia="hr-HR" w:bidi="hr-HR"/>
        </w:rPr>
        <w:t>t i</w:t>
      </w:r>
      <w:r w:rsidRPr="005B20E7">
        <w:rPr>
          <w:rFonts w:ascii="Garamond" w:eastAsia="Garamond" w:hAnsi="Garamond" w:cs="Garamond"/>
          <w:sz w:val="28"/>
          <w:szCs w:val="28"/>
          <w:lang w:val="hr-HR" w:eastAsia="hr-HR" w:bidi="hr-HR"/>
        </w:rPr>
        <w:t xml:space="preserve"> </w:t>
      </w:r>
      <w:r w:rsidR="00730FE9" w:rsidRPr="005B20E7">
        <w:rPr>
          <w:rFonts w:ascii="Garamond" w:eastAsia="Garamond" w:hAnsi="Garamond" w:cs="Garamond"/>
          <w:i/>
          <w:iCs/>
          <w:sz w:val="28"/>
          <w:szCs w:val="28"/>
          <w:lang w:val="hr-HR" w:eastAsia="hr-HR" w:bidi="hr-HR"/>
        </w:rPr>
        <w:t>ključna obaveza</w:t>
      </w:r>
      <w:r w:rsidR="00730FE9" w:rsidRPr="005B20E7">
        <w:rPr>
          <w:rFonts w:ascii="Garamond" w:eastAsia="Garamond" w:hAnsi="Garamond" w:cs="Garamond"/>
          <w:sz w:val="28"/>
          <w:szCs w:val="28"/>
          <w:lang w:val="hr-HR" w:eastAsia="hr-HR" w:bidi="hr-HR"/>
        </w:rPr>
        <w:t xml:space="preserve"> </w:t>
      </w:r>
      <w:r w:rsidR="002B081F">
        <w:rPr>
          <w:rFonts w:ascii="Garamond" w:eastAsia="Garamond" w:hAnsi="Garamond" w:cs="Garamond"/>
          <w:sz w:val="28"/>
          <w:szCs w:val="28"/>
          <w:lang w:val="hr-HR" w:eastAsia="hr-HR" w:bidi="hr-HR"/>
        </w:rPr>
        <w:t>–</w:t>
      </w:r>
      <w:r w:rsidR="00921080" w:rsidRPr="005B20E7">
        <w:rPr>
          <w:rFonts w:ascii="Garamond" w:eastAsia="Garamond" w:hAnsi="Garamond" w:cs="Garamond"/>
          <w:sz w:val="28"/>
          <w:szCs w:val="28"/>
          <w:lang w:val="hr-HR" w:eastAsia="hr-HR" w:bidi="hr-HR"/>
        </w:rPr>
        <w:t xml:space="preserve"> </w:t>
      </w:r>
      <w:r w:rsidR="00730FE9" w:rsidRPr="005B20E7">
        <w:rPr>
          <w:rFonts w:ascii="Garamond" w:eastAsia="Garamond" w:hAnsi="Garamond" w:cs="Garamond"/>
          <w:sz w:val="28"/>
          <w:szCs w:val="28"/>
          <w:lang w:val="hr-HR" w:eastAsia="hr-HR" w:bidi="hr-HR"/>
        </w:rPr>
        <w:t>da se uvede aktivno obavljanje naučnoistraživačke i inovativne djelatnosti na visokoobrazovnim ustanovama i afirm</w:t>
      </w:r>
      <w:r w:rsidR="00511AE5" w:rsidRPr="005B20E7">
        <w:rPr>
          <w:rFonts w:ascii="Garamond" w:eastAsia="Garamond" w:hAnsi="Garamond" w:cs="Garamond"/>
          <w:sz w:val="28"/>
          <w:szCs w:val="28"/>
          <w:lang w:val="hr-HR" w:eastAsia="hr-HR" w:bidi="hr-HR"/>
        </w:rPr>
        <w:t xml:space="preserve">acija </w:t>
      </w:r>
      <w:r w:rsidR="00730FE9" w:rsidRPr="005B20E7">
        <w:rPr>
          <w:rFonts w:ascii="Garamond" w:eastAsia="Garamond" w:hAnsi="Garamond" w:cs="Garamond"/>
          <w:sz w:val="28"/>
          <w:szCs w:val="28"/>
          <w:lang w:val="hr-HR" w:eastAsia="hr-HR" w:bidi="hr-HR"/>
        </w:rPr>
        <w:t>naučna profesije.</w:t>
      </w:r>
      <w:r w:rsidR="005B20E7" w:rsidRPr="005B20E7">
        <w:rPr>
          <w:rFonts w:ascii="Garamond" w:eastAsia="Garamond" w:hAnsi="Garamond" w:cs="Garamond"/>
          <w:sz w:val="28"/>
          <w:szCs w:val="28"/>
          <w:vertAlign w:val="superscript"/>
          <w:lang w:val="hr-HR" w:eastAsia="hr-HR" w:bidi="hr-HR"/>
        </w:rPr>
        <w:t>14</w:t>
      </w:r>
      <w:r w:rsidRPr="005B20E7">
        <w:rPr>
          <w:rFonts w:ascii="Garamond" w:eastAsia="Garamond" w:hAnsi="Garamond" w:cs="Garamond"/>
          <w:sz w:val="28"/>
          <w:szCs w:val="28"/>
          <w:lang w:val="hr-HR" w:eastAsia="hr-HR" w:bidi="hr-HR"/>
        </w:rPr>
        <w:t xml:space="preserve">  </w:t>
      </w:r>
    </w:p>
    <w:p w:rsidR="00921080" w:rsidRDefault="00921080" w:rsidP="00462682">
      <w:pPr>
        <w:pStyle w:val="BodyText"/>
        <w:ind w:firstLine="708"/>
        <w:jc w:val="both"/>
        <w:rPr>
          <w:rFonts w:ascii="Garamond" w:hAnsi="Garamond"/>
          <w:color w:val="0000CC"/>
          <w:sz w:val="28"/>
          <w:szCs w:val="28"/>
        </w:rPr>
      </w:pPr>
    </w:p>
    <w:p w:rsidR="00462682" w:rsidRPr="00921080" w:rsidRDefault="00921080" w:rsidP="00462682">
      <w:pPr>
        <w:pStyle w:val="BodyText"/>
        <w:ind w:firstLine="708"/>
        <w:jc w:val="both"/>
        <w:rPr>
          <w:rFonts w:ascii="Garamond" w:hAnsi="Garamond"/>
          <w:color w:val="0000CC"/>
          <w:sz w:val="28"/>
          <w:szCs w:val="28"/>
        </w:rPr>
      </w:pPr>
      <w:r>
        <w:rPr>
          <w:rFonts w:ascii="Garamond" w:hAnsi="Garamond"/>
          <w:color w:val="0000CC"/>
          <w:sz w:val="28"/>
          <w:szCs w:val="28"/>
        </w:rPr>
        <w:t>Rezime</w:t>
      </w:r>
    </w:p>
    <w:p w:rsidR="00CA52E7" w:rsidRDefault="00462682" w:rsidP="005205B4">
      <w:pPr>
        <w:pStyle w:val="BodyText"/>
        <w:ind w:left="708"/>
        <w:jc w:val="both"/>
        <w:rPr>
          <w:rFonts w:ascii="Garamond" w:hAnsi="Garamond"/>
          <w:i/>
          <w:iCs/>
          <w:color w:val="0000CC"/>
          <w:sz w:val="28"/>
          <w:szCs w:val="28"/>
        </w:rPr>
      </w:pPr>
      <w:r w:rsidRPr="00921080">
        <w:rPr>
          <w:rFonts w:ascii="Garamond" w:hAnsi="Garamond"/>
          <w:color w:val="0000CC"/>
          <w:sz w:val="28"/>
          <w:szCs w:val="28"/>
        </w:rPr>
        <w:t xml:space="preserve">Kao i kod osnovnih studija, uporedo sa </w:t>
      </w:r>
      <w:r w:rsidR="002D25D0" w:rsidRPr="00921080">
        <w:rPr>
          <w:rFonts w:ascii="Garamond" w:hAnsi="Garamond"/>
          <w:color w:val="0000CC"/>
          <w:sz w:val="28"/>
          <w:szCs w:val="28"/>
        </w:rPr>
        <w:t>redizajniranjem studijskih programa,</w:t>
      </w:r>
      <w:r w:rsidRPr="00921080">
        <w:rPr>
          <w:rFonts w:ascii="Garamond" w:hAnsi="Garamond"/>
          <w:color w:val="0000CC"/>
          <w:sz w:val="28"/>
          <w:szCs w:val="28"/>
        </w:rPr>
        <w:t xml:space="preserve"> neohodno je</w:t>
      </w:r>
      <w:r>
        <w:rPr>
          <w:rFonts w:ascii="Garamond" w:hAnsi="Garamond"/>
          <w:i/>
          <w:iCs/>
          <w:color w:val="0000CC"/>
          <w:sz w:val="28"/>
          <w:szCs w:val="28"/>
        </w:rPr>
        <w:t xml:space="preserve"> </w:t>
      </w:r>
      <w:r w:rsidRPr="00921080">
        <w:rPr>
          <w:rFonts w:ascii="Garamond" w:hAnsi="Garamond"/>
          <w:color w:val="0000CC"/>
          <w:sz w:val="28"/>
          <w:szCs w:val="28"/>
        </w:rPr>
        <w:t xml:space="preserve">rješavati zapošljavanje i status </w:t>
      </w:r>
      <w:r w:rsidR="002D25D0" w:rsidRPr="00921080">
        <w:rPr>
          <w:rFonts w:ascii="Garamond" w:hAnsi="Garamond"/>
          <w:color w:val="0000CC"/>
          <w:sz w:val="28"/>
          <w:szCs w:val="28"/>
        </w:rPr>
        <w:t>mastera</w:t>
      </w:r>
      <w:r w:rsidRPr="00921080">
        <w:rPr>
          <w:rFonts w:ascii="Garamond" w:hAnsi="Garamond"/>
          <w:color w:val="0000CC"/>
          <w:sz w:val="28"/>
          <w:szCs w:val="28"/>
        </w:rPr>
        <w:t xml:space="preserve">, kao jednog od aktuelnih problema izdvojenih u </w:t>
      </w:r>
      <w:r w:rsidR="00921080">
        <w:rPr>
          <w:rFonts w:ascii="Garamond" w:hAnsi="Garamond"/>
          <w:color w:val="0000CC"/>
          <w:sz w:val="28"/>
          <w:szCs w:val="28"/>
        </w:rPr>
        <w:t>analizi nezaposlenosti</w:t>
      </w:r>
      <w:r w:rsidRPr="00921080">
        <w:rPr>
          <w:rFonts w:ascii="Garamond" w:hAnsi="Garamond"/>
          <w:color w:val="0000CC"/>
          <w:sz w:val="28"/>
          <w:szCs w:val="28"/>
        </w:rPr>
        <w:t>.</w:t>
      </w:r>
      <w:r w:rsidR="002D25D0">
        <w:rPr>
          <w:rFonts w:ascii="Garamond" w:hAnsi="Garamond"/>
          <w:i/>
          <w:iCs/>
          <w:color w:val="0000CC"/>
          <w:sz w:val="28"/>
          <w:szCs w:val="28"/>
        </w:rPr>
        <w:t xml:space="preserve"> </w:t>
      </w:r>
    </w:p>
    <w:p w:rsidR="002D25D0" w:rsidRDefault="002D25D0" w:rsidP="00135361">
      <w:pPr>
        <w:pStyle w:val="BodyText"/>
        <w:jc w:val="both"/>
        <w:rPr>
          <w:rFonts w:ascii="Garamond" w:hAnsi="Garamond"/>
          <w:i/>
          <w:iCs/>
          <w:color w:val="0000CC"/>
          <w:sz w:val="28"/>
          <w:szCs w:val="28"/>
        </w:rPr>
      </w:pPr>
    </w:p>
    <w:p w:rsidR="00CE15EA" w:rsidRDefault="00CE15EA" w:rsidP="00135361">
      <w:pPr>
        <w:pStyle w:val="BodyText"/>
        <w:jc w:val="both"/>
        <w:rPr>
          <w:rFonts w:ascii="Garamond" w:hAnsi="Garamond"/>
          <w:i/>
          <w:iCs/>
          <w:color w:val="0000CC"/>
          <w:sz w:val="28"/>
          <w:szCs w:val="28"/>
        </w:rPr>
      </w:pPr>
    </w:p>
    <w:p w:rsidR="00135361" w:rsidRPr="00135361" w:rsidRDefault="0014436F" w:rsidP="00EA166C">
      <w:pPr>
        <w:pStyle w:val="ListParagraph"/>
        <w:numPr>
          <w:ilvl w:val="3"/>
          <w:numId w:val="82"/>
        </w:numPr>
        <w:spacing w:after="0" w:line="240" w:lineRule="auto"/>
        <w:ind w:left="1620" w:hanging="900"/>
        <w:jc w:val="both"/>
        <w:rPr>
          <w:rFonts w:ascii="Garamond" w:eastAsia="Calibri" w:hAnsi="Garamond" w:cs="Times New Roman"/>
          <w:b/>
          <w:bCs/>
          <w:sz w:val="28"/>
          <w:szCs w:val="28"/>
          <w:lang w:val="sr-Latn-CS"/>
        </w:rPr>
      </w:pPr>
      <w:r>
        <w:rPr>
          <w:rFonts w:ascii="Garamond" w:hAnsi="Garamond"/>
          <w:b/>
          <w:bCs/>
          <w:sz w:val="28"/>
          <w:szCs w:val="28"/>
        </w:rPr>
        <w:t>Upis na studije</w:t>
      </w:r>
    </w:p>
    <w:p w:rsidR="00135361" w:rsidRDefault="00135361" w:rsidP="00135361">
      <w:pPr>
        <w:spacing w:after="0" w:line="240" w:lineRule="auto"/>
        <w:rPr>
          <w:rFonts w:ascii="Garamond" w:hAnsi="Garamond"/>
          <w:b/>
          <w:bCs/>
          <w:sz w:val="32"/>
          <w:szCs w:val="32"/>
        </w:rPr>
      </w:pPr>
    </w:p>
    <w:p w:rsidR="00135361" w:rsidRPr="002F08A5" w:rsidRDefault="00135361" w:rsidP="00135361">
      <w:pPr>
        <w:shd w:val="clear" w:color="auto" w:fill="FFFFFF"/>
        <w:spacing w:after="0" w:line="240" w:lineRule="auto"/>
        <w:ind w:firstLine="708"/>
        <w:jc w:val="both"/>
        <w:rPr>
          <w:rFonts w:ascii="Garamond" w:eastAsia="Times New Roman" w:hAnsi="Garamond" w:cs="Arial"/>
          <w:sz w:val="28"/>
          <w:szCs w:val="28"/>
          <w:lang w:eastAsia="sr-Latn-ME"/>
        </w:rPr>
      </w:pPr>
      <w:r w:rsidRPr="002F08A5">
        <w:rPr>
          <w:rFonts w:ascii="Garamond" w:eastAsia="Times New Roman" w:hAnsi="Garamond" w:cs="Arial"/>
          <w:i/>
          <w:iCs/>
          <w:sz w:val="28"/>
          <w:szCs w:val="28"/>
          <w:lang w:eastAsia="sr-Latn-ME"/>
        </w:rPr>
        <w:t>Pristup visokom obrazovanju</w:t>
      </w:r>
      <w:r w:rsidRPr="002F08A5">
        <w:rPr>
          <w:rFonts w:ascii="Garamond" w:eastAsia="Times New Roman" w:hAnsi="Garamond" w:cs="Arial"/>
          <w:sz w:val="28"/>
          <w:szCs w:val="28"/>
          <w:lang w:eastAsia="sr-Latn-ME"/>
        </w:rPr>
        <w:t xml:space="preserve"> upisom na osnovne studije, po Zakonu o visokom obrazovanju, vrši se nakon završetka srednje škole (IV-1 podnivo NOK-a) i položenog eksternog maturskog, odnosno stučnog ispita. Kriterijumi za upis odnose se na uspjeh tokom srednje škole i na eksternom ispitu, </w:t>
      </w:r>
      <w:r w:rsidR="0014436F" w:rsidRPr="002F08A5">
        <w:rPr>
          <w:rFonts w:ascii="Garamond" w:eastAsia="Times New Roman" w:hAnsi="Garamond" w:cs="Arial"/>
          <w:sz w:val="28"/>
          <w:szCs w:val="28"/>
          <w:lang w:eastAsia="sr-Latn-ME"/>
        </w:rPr>
        <w:t>a za pojedine studijske programe</w:t>
      </w:r>
      <w:r w:rsidRPr="002F08A5">
        <w:rPr>
          <w:rFonts w:ascii="Garamond" w:eastAsia="Times New Roman" w:hAnsi="Garamond" w:cs="Arial"/>
          <w:sz w:val="28"/>
          <w:szCs w:val="28"/>
          <w:lang w:eastAsia="sr-Latn-ME"/>
        </w:rPr>
        <w:t xml:space="preserve"> i uspjeh na prijemnom ispitu radi provjere posebnih sklonosti</w:t>
      </w:r>
      <w:r w:rsidR="00283D23" w:rsidRPr="002F08A5">
        <w:rPr>
          <w:rFonts w:ascii="Garamond" w:eastAsia="Times New Roman" w:hAnsi="Garamond" w:cs="Arial"/>
          <w:sz w:val="28"/>
          <w:szCs w:val="28"/>
          <w:lang w:eastAsia="sr-Latn-ME"/>
        </w:rPr>
        <w:t xml:space="preserve"> (</w:t>
      </w:r>
      <w:r w:rsidRPr="002F08A5">
        <w:rPr>
          <w:rFonts w:ascii="Garamond" w:eastAsia="Times New Roman" w:hAnsi="Garamond" w:cs="Arial"/>
          <w:sz w:val="28"/>
          <w:szCs w:val="28"/>
          <w:lang w:eastAsia="sr-Latn-ME"/>
        </w:rPr>
        <w:t>primarno za umjetn</w:t>
      </w:r>
      <w:r w:rsidR="00283D23" w:rsidRPr="002F08A5">
        <w:rPr>
          <w:rFonts w:ascii="Garamond" w:eastAsia="Times New Roman" w:hAnsi="Garamond" w:cs="Arial"/>
          <w:sz w:val="28"/>
          <w:szCs w:val="28"/>
          <w:lang w:eastAsia="sr-Latn-ME"/>
        </w:rPr>
        <w:t>ost)</w:t>
      </w:r>
      <w:r w:rsidRPr="002F08A5">
        <w:rPr>
          <w:rFonts w:ascii="Garamond" w:eastAsia="Times New Roman" w:hAnsi="Garamond" w:cs="Arial"/>
          <w:sz w:val="28"/>
          <w:szCs w:val="28"/>
          <w:lang w:eastAsia="sr-Latn-ME"/>
        </w:rPr>
        <w:t xml:space="preserve">. Time su obezbijeđeni najvažniji uslovi za konkurentski pristup visokom obrazovanju. </w:t>
      </w:r>
    </w:p>
    <w:p w:rsidR="00135361" w:rsidRPr="002F08A5" w:rsidRDefault="00135361" w:rsidP="00135361">
      <w:pPr>
        <w:shd w:val="clear" w:color="auto" w:fill="FFFFFF"/>
        <w:spacing w:after="0" w:line="240" w:lineRule="auto"/>
        <w:ind w:firstLine="708"/>
        <w:jc w:val="both"/>
        <w:rPr>
          <w:rFonts w:ascii="Garamond" w:eastAsia="Times New Roman" w:hAnsi="Garamond" w:cs="Arial"/>
          <w:sz w:val="28"/>
          <w:szCs w:val="28"/>
          <w:lang w:eastAsia="sr-Latn-ME"/>
        </w:rPr>
      </w:pPr>
      <w:r w:rsidRPr="002F08A5">
        <w:rPr>
          <w:rFonts w:ascii="Garamond" w:eastAsia="Times New Roman" w:hAnsi="Garamond" w:cs="Arial"/>
          <w:i/>
          <w:iCs/>
          <w:sz w:val="28"/>
          <w:szCs w:val="28"/>
          <w:lang w:eastAsia="sr-Latn-ME"/>
        </w:rPr>
        <w:t>Za lica sa invaliditetom</w:t>
      </w:r>
      <w:r w:rsidRPr="002F08A5">
        <w:rPr>
          <w:rFonts w:ascii="Garamond" w:eastAsia="Times New Roman" w:hAnsi="Garamond" w:cs="Arial"/>
          <w:sz w:val="28"/>
          <w:szCs w:val="28"/>
          <w:lang w:eastAsia="sr-Latn-ME"/>
        </w:rPr>
        <w:t xml:space="preserve"> sprovodi se princip afirmativne akcije, a za studijske programe umjetnosti talent</w:t>
      </w:r>
      <w:r w:rsidR="00747B0C" w:rsidRPr="002F08A5">
        <w:rPr>
          <w:rFonts w:ascii="Garamond" w:eastAsia="Times New Roman" w:hAnsi="Garamond" w:cs="Arial"/>
          <w:sz w:val="28"/>
          <w:szCs w:val="28"/>
          <w:lang w:eastAsia="sr-Latn-ME"/>
        </w:rPr>
        <w:t>ima</w:t>
      </w:r>
      <w:r w:rsidRPr="002F08A5">
        <w:rPr>
          <w:rFonts w:ascii="Garamond" w:eastAsia="Times New Roman" w:hAnsi="Garamond" w:cs="Arial"/>
          <w:sz w:val="28"/>
          <w:szCs w:val="28"/>
          <w:lang w:eastAsia="sr-Latn-ME"/>
        </w:rPr>
        <w:t xml:space="preserve"> je omogućen upis bez završene srednje škole. </w:t>
      </w:r>
    </w:p>
    <w:p w:rsidR="00135361" w:rsidRPr="002F08A5" w:rsidRDefault="00135361" w:rsidP="00135361">
      <w:pPr>
        <w:shd w:val="clear" w:color="auto" w:fill="FFFFFF"/>
        <w:spacing w:after="0" w:line="240" w:lineRule="auto"/>
        <w:ind w:firstLine="708"/>
        <w:jc w:val="both"/>
        <w:rPr>
          <w:rFonts w:ascii="Garamond" w:eastAsia="Times New Roman" w:hAnsi="Garamond" w:cs="Arial"/>
          <w:sz w:val="28"/>
          <w:szCs w:val="28"/>
          <w:lang w:eastAsia="sr-Latn-ME"/>
        </w:rPr>
      </w:pPr>
      <w:r w:rsidRPr="002F08A5">
        <w:rPr>
          <w:rFonts w:ascii="Garamond" w:eastAsia="Times New Roman" w:hAnsi="Garamond" w:cs="Arial"/>
          <w:sz w:val="28"/>
          <w:szCs w:val="28"/>
          <w:lang w:eastAsia="sr-Latn-ME"/>
        </w:rPr>
        <w:t xml:space="preserve">Kako se </w:t>
      </w:r>
      <w:r w:rsidR="00A407C9" w:rsidRPr="002F08A5">
        <w:rPr>
          <w:rFonts w:ascii="Garamond" w:eastAsia="Times New Roman" w:hAnsi="Garamond" w:cs="Arial"/>
          <w:sz w:val="28"/>
          <w:szCs w:val="28"/>
          <w:lang w:eastAsia="sr-Latn-ME"/>
        </w:rPr>
        <w:t xml:space="preserve">i </w:t>
      </w:r>
      <w:r w:rsidRPr="002F08A5">
        <w:rPr>
          <w:rFonts w:ascii="Garamond" w:eastAsia="Times New Roman" w:hAnsi="Garamond" w:cs="Arial"/>
          <w:i/>
          <w:iCs/>
          <w:sz w:val="28"/>
          <w:szCs w:val="28"/>
          <w:lang w:eastAsia="sr-Latn-ME"/>
        </w:rPr>
        <w:t>strani studenti</w:t>
      </w:r>
      <w:r w:rsidRPr="002F08A5">
        <w:rPr>
          <w:rFonts w:ascii="Garamond" w:eastAsia="Times New Roman" w:hAnsi="Garamond" w:cs="Arial"/>
          <w:sz w:val="28"/>
          <w:szCs w:val="28"/>
          <w:lang w:eastAsia="sr-Latn-ME"/>
        </w:rPr>
        <w:t xml:space="preserve"> upisuju pod istim uslovima kao studenti iz Crne Gore, može se konstatovati da je zakonski okvir obezbijedio širok pristup visokom obrazovanju.</w:t>
      </w:r>
    </w:p>
    <w:p w:rsidR="00135361" w:rsidRPr="002F08A5" w:rsidRDefault="00135361" w:rsidP="00135361">
      <w:pPr>
        <w:shd w:val="clear" w:color="auto" w:fill="FFFFFF"/>
        <w:spacing w:after="0" w:line="240" w:lineRule="auto"/>
        <w:ind w:firstLine="709"/>
        <w:jc w:val="both"/>
        <w:rPr>
          <w:rFonts w:ascii="Garamond" w:eastAsia="Times New Roman" w:hAnsi="Garamond" w:cs="Arial"/>
          <w:sz w:val="28"/>
          <w:szCs w:val="28"/>
          <w:lang w:eastAsia="sr-Latn-ME"/>
        </w:rPr>
      </w:pPr>
      <w:r w:rsidRPr="002F08A5">
        <w:rPr>
          <w:rFonts w:ascii="Garamond" w:eastAsia="Times New Roman" w:hAnsi="Garamond" w:cs="Arial"/>
          <w:i/>
          <w:iCs/>
          <w:sz w:val="28"/>
          <w:szCs w:val="28"/>
          <w:lang w:eastAsia="sr-Latn-ME"/>
        </w:rPr>
        <w:lastRenderedPageBreak/>
        <w:t>Ograničenja kod upisa</w:t>
      </w:r>
      <w:r w:rsidRPr="002F08A5">
        <w:rPr>
          <w:rFonts w:ascii="Garamond" w:eastAsia="Times New Roman" w:hAnsi="Garamond" w:cs="Arial"/>
          <w:sz w:val="28"/>
          <w:szCs w:val="28"/>
          <w:lang w:eastAsia="sr-Latn-ME"/>
        </w:rPr>
        <w:t xml:space="preserve"> vezana su za odgovarajuće srednje škole. Prohodnost škola za studije reguliše se pravilnikom o upisu koji usvaja Ministarstvo prosvjete.</w:t>
      </w:r>
    </w:p>
    <w:p w:rsidR="00135361" w:rsidRPr="002F08A5" w:rsidRDefault="00135361" w:rsidP="00135361">
      <w:pPr>
        <w:shd w:val="clear" w:color="auto" w:fill="FFFFFF"/>
        <w:spacing w:after="0" w:line="240" w:lineRule="auto"/>
        <w:ind w:firstLine="709"/>
        <w:jc w:val="both"/>
        <w:rPr>
          <w:rFonts w:ascii="Garamond" w:eastAsia="Times New Roman" w:hAnsi="Garamond" w:cs="Arial"/>
          <w:sz w:val="28"/>
          <w:szCs w:val="28"/>
          <w:lang w:eastAsia="sr-Latn-ME"/>
        </w:rPr>
      </w:pPr>
      <w:r w:rsidRPr="002F08A5">
        <w:rPr>
          <w:rFonts w:ascii="Garamond" w:eastAsia="Times New Roman" w:hAnsi="Garamond" w:cs="Arial"/>
          <w:i/>
          <w:iCs/>
          <w:sz w:val="28"/>
          <w:szCs w:val="28"/>
          <w:lang w:eastAsia="sr-Latn-ME"/>
        </w:rPr>
        <w:t>Upis na master studije</w:t>
      </w:r>
      <w:r w:rsidRPr="002F08A5">
        <w:rPr>
          <w:rFonts w:ascii="Garamond" w:eastAsia="Times New Roman" w:hAnsi="Garamond" w:cs="Arial"/>
          <w:sz w:val="28"/>
          <w:szCs w:val="28"/>
          <w:lang w:eastAsia="sr-Latn-ME"/>
        </w:rPr>
        <w:t xml:space="preserve"> vrši se na konkurentskoj osnovi u skladu s rezultatima postignutim na osnovnim ili primijenjenim studijama i prijemnom ispitu.</w:t>
      </w:r>
    </w:p>
    <w:p w:rsidR="00135361" w:rsidRPr="002F08A5" w:rsidRDefault="00135361" w:rsidP="00135361">
      <w:pPr>
        <w:shd w:val="clear" w:color="auto" w:fill="FFFFFF"/>
        <w:spacing w:after="0" w:line="240" w:lineRule="auto"/>
        <w:ind w:firstLine="709"/>
        <w:jc w:val="both"/>
        <w:rPr>
          <w:rFonts w:ascii="Garamond" w:eastAsia="Times New Roman" w:hAnsi="Garamond" w:cs="Arial"/>
          <w:sz w:val="28"/>
          <w:szCs w:val="28"/>
          <w:lang w:eastAsia="sr-Latn-ME"/>
        </w:rPr>
      </w:pPr>
      <w:r w:rsidRPr="002F08A5">
        <w:rPr>
          <w:rFonts w:ascii="Garamond" w:eastAsia="Times New Roman" w:hAnsi="Garamond" w:cs="Arial"/>
          <w:i/>
          <w:iCs/>
          <w:sz w:val="28"/>
          <w:szCs w:val="28"/>
          <w:lang w:eastAsia="sr-Latn-ME"/>
        </w:rPr>
        <w:t>Upis na doktorske studije</w:t>
      </w:r>
      <w:r w:rsidRPr="002F08A5">
        <w:rPr>
          <w:rFonts w:ascii="Garamond" w:eastAsia="Times New Roman" w:hAnsi="Garamond" w:cs="Arial"/>
          <w:sz w:val="28"/>
          <w:szCs w:val="28"/>
          <w:lang w:eastAsia="sr-Latn-ME"/>
        </w:rPr>
        <w:t xml:space="preserve"> vrši se na konkurentskoj osnovi, u skladu s rezultatima postignutim na master akademskim studijama.</w:t>
      </w:r>
    </w:p>
    <w:p w:rsidR="00135361" w:rsidRPr="002F08A5" w:rsidRDefault="00A407C9" w:rsidP="00135361">
      <w:pPr>
        <w:spacing w:after="0" w:line="240" w:lineRule="auto"/>
        <w:ind w:firstLine="708"/>
        <w:jc w:val="both"/>
        <w:rPr>
          <w:rFonts w:ascii="Garamond" w:hAnsi="Garamond"/>
          <w:sz w:val="28"/>
          <w:szCs w:val="28"/>
        </w:rPr>
      </w:pPr>
      <w:r w:rsidRPr="002F08A5">
        <w:rPr>
          <w:rFonts w:ascii="Garamond" w:hAnsi="Garamond"/>
          <w:sz w:val="28"/>
          <w:szCs w:val="28"/>
          <w:lang w:val="sr-Latn-CS"/>
        </w:rPr>
        <w:t>U poglavlju o</w:t>
      </w:r>
      <w:r w:rsidRPr="002F08A5">
        <w:rPr>
          <w:rFonts w:ascii="Garamond" w:hAnsi="Garamond" w:cstheme="minorHAnsi"/>
          <w:sz w:val="28"/>
          <w:szCs w:val="28"/>
          <w:lang w:val="sr-Latn-CS"/>
        </w:rPr>
        <w:t xml:space="preserve"> zapošljavanju</w:t>
      </w:r>
      <w:r w:rsidR="00174804" w:rsidRPr="002F08A5">
        <w:rPr>
          <w:rFonts w:ascii="Garamond" w:hAnsi="Garamond"/>
          <w:sz w:val="28"/>
          <w:szCs w:val="28"/>
          <w:lang w:val="sr-Latn-CS"/>
        </w:rPr>
        <w:t xml:space="preserve"> naglašen</w:t>
      </w:r>
      <w:r w:rsidR="0025717E" w:rsidRPr="002F08A5">
        <w:rPr>
          <w:rFonts w:ascii="Garamond" w:hAnsi="Garamond"/>
          <w:sz w:val="28"/>
          <w:szCs w:val="28"/>
          <w:lang w:val="sr-Latn-CS"/>
        </w:rPr>
        <w:t>o</w:t>
      </w:r>
      <w:r w:rsidR="00174804" w:rsidRPr="002F08A5">
        <w:rPr>
          <w:rFonts w:ascii="Garamond" w:hAnsi="Garamond"/>
          <w:sz w:val="28"/>
          <w:szCs w:val="28"/>
          <w:lang w:val="sr-Latn-CS"/>
        </w:rPr>
        <w:t xml:space="preserve"> </w:t>
      </w:r>
      <w:r w:rsidRPr="002F08A5">
        <w:rPr>
          <w:rFonts w:ascii="Garamond" w:hAnsi="Garamond"/>
          <w:sz w:val="28"/>
          <w:szCs w:val="28"/>
          <w:lang w:val="sr-Latn-CS"/>
        </w:rPr>
        <w:t xml:space="preserve">je </w:t>
      </w:r>
      <w:r w:rsidR="005549B7" w:rsidRPr="002F08A5">
        <w:rPr>
          <w:rFonts w:ascii="Garamond" w:hAnsi="Garamond"/>
          <w:sz w:val="28"/>
          <w:szCs w:val="28"/>
          <w:lang w:val="sr-Latn-CS"/>
        </w:rPr>
        <w:t>da</w:t>
      </w:r>
      <w:r w:rsidR="00174804" w:rsidRPr="002F08A5">
        <w:rPr>
          <w:rFonts w:ascii="Garamond" w:hAnsi="Garamond"/>
          <w:sz w:val="28"/>
          <w:szCs w:val="28"/>
          <w:lang w:val="sr-Latn-CS"/>
        </w:rPr>
        <w:t xml:space="preserve"> analiza realnih efekata visokog procenta upisa na studijske programa poslije završetka srednjih stručnih škola može da pruži relevantne podatke o programima srednih stručnih škola, stanju na tržištu rada</w:t>
      </w:r>
      <w:r w:rsidR="0025717E" w:rsidRPr="002F08A5">
        <w:rPr>
          <w:rFonts w:ascii="Garamond" w:hAnsi="Garamond"/>
          <w:sz w:val="28"/>
          <w:szCs w:val="28"/>
          <w:lang w:val="sr-Latn-CS"/>
        </w:rPr>
        <w:t>,</w:t>
      </w:r>
      <w:r w:rsidR="00174804" w:rsidRPr="002F08A5">
        <w:rPr>
          <w:rFonts w:ascii="Garamond" w:hAnsi="Garamond"/>
          <w:sz w:val="28"/>
          <w:szCs w:val="28"/>
          <w:lang w:val="sr-Latn-CS"/>
        </w:rPr>
        <w:t xml:space="preserve"> kao i uslovima pristupa visokom obrazovanju</w:t>
      </w:r>
      <w:r w:rsidR="00174804" w:rsidRPr="002F08A5">
        <w:rPr>
          <w:rFonts w:ascii="Garamond" w:hAnsi="Garamond"/>
          <w:i/>
          <w:iCs/>
          <w:sz w:val="28"/>
          <w:szCs w:val="28"/>
          <w:lang w:val="sr-Latn-CS"/>
        </w:rPr>
        <w:t>.</w:t>
      </w:r>
      <w:r w:rsidR="005549B7" w:rsidRPr="002F08A5">
        <w:rPr>
          <w:rFonts w:ascii="Garamond" w:hAnsi="Garamond"/>
          <w:i/>
          <w:iCs/>
          <w:sz w:val="28"/>
          <w:szCs w:val="28"/>
          <w:lang w:val="sr-Latn-CS"/>
        </w:rPr>
        <w:t xml:space="preserve"> </w:t>
      </w:r>
      <w:r w:rsidR="005549B7" w:rsidRPr="002F08A5">
        <w:rPr>
          <w:rFonts w:ascii="Garamond" w:hAnsi="Garamond"/>
          <w:sz w:val="28"/>
          <w:szCs w:val="28"/>
          <w:lang w:val="sr-Latn-CS"/>
        </w:rPr>
        <w:t>Naime, d</w:t>
      </w:r>
      <w:r w:rsidR="00135361" w:rsidRPr="002F08A5">
        <w:rPr>
          <w:rFonts w:ascii="Garamond" w:hAnsi="Garamond"/>
          <w:sz w:val="28"/>
          <w:szCs w:val="28"/>
        </w:rPr>
        <w:t xml:space="preserve">ugogodišnja praksa pokazuje da je uspjeh studenata na prvoj godini posebno problematičan. Imajući u vidu da je početak studija preloman period u navikama i odnosu mladih prema obavezama, njihov uspjeh </w:t>
      </w:r>
      <w:r w:rsidR="00963FA4" w:rsidRPr="002F08A5">
        <w:rPr>
          <w:rFonts w:ascii="Garamond" w:hAnsi="Garamond"/>
          <w:sz w:val="28"/>
          <w:szCs w:val="28"/>
        </w:rPr>
        <w:t xml:space="preserve">na prvoj godini </w:t>
      </w:r>
      <w:r w:rsidR="00135361" w:rsidRPr="002F08A5">
        <w:rPr>
          <w:rFonts w:ascii="Garamond" w:hAnsi="Garamond"/>
          <w:sz w:val="28"/>
          <w:szCs w:val="28"/>
        </w:rPr>
        <w:t xml:space="preserve">često </w:t>
      </w:r>
      <w:r w:rsidR="00963FA4" w:rsidRPr="002F08A5">
        <w:rPr>
          <w:rFonts w:ascii="Garamond" w:hAnsi="Garamond"/>
          <w:sz w:val="28"/>
          <w:szCs w:val="28"/>
        </w:rPr>
        <w:t xml:space="preserve">je </w:t>
      </w:r>
      <w:r w:rsidR="00135361" w:rsidRPr="002F08A5">
        <w:rPr>
          <w:rFonts w:ascii="Garamond" w:hAnsi="Garamond"/>
          <w:sz w:val="28"/>
          <w:szCs w:val="28"/>
        </w:rPr>
        <w:t>ispod očekivanja. Kako pristup na studije po postojećim kriterijumima</w:t>
      </w:r>
      <w:r w:rsidR="00135361" w:rsidRPr="002F08A5">
        <w:rPr>
          <w:rFonts w:ascii="Garamond" w:hAnsi="Garamond"/>
          <w:i/>
          <w:iCs/>
          <w:sz w:val="28"/>
          <w:szCs w:val="28"/>
        </w:rPr>
        <w:t xml:space="preserve"> pruža široke mogućnosti za upis</w:t>
      </w:r>
      <w:r w:rsidR="00135361" w:rsidRPr="002F08A5">
        <w:rPr>
          <w:rFonts w:ascii="Garamond" w:hAnsi="Garamond"/>
          <w:sz w:val="28"/>
          <w:szCs w:val="28"/>
        </w:rPr>
        <w:t>, a posebno da su predmeti na prvoj godini iz oblasti fund</w:t>
      </w:r>
      <w:r w:rsidR="00406188" w:rsidRPr="002F08A5">
        <w:rPr>
          <w:rFonts w:ascii="Garamond" w:hAnsi="Garamond"/>
          <w:sz w:val="28"/>
          <w:szCs w:val="28"/>
        </w:rPr>
        <w:t>a</w:t>
      </w:r>
      <w:r w:rsidR="00135361" w:rsidRPr="002F08A5">
        <w:rPr>
          <w:rFonts w:ascii="Garamond" w:hAnsi="Garamond"/>
          <w:sz w:val="28"/>
          <w:szCs w:val="28"/>
        </w:rPr>
        <w:t xml:space="preserve">mentalnih nauka i teški za savladavanje, veliki broj studenata ima problem da postigne </w:t>
      </w:r>
      <w:r w:rsidR="0025717E" w:rsidRPr="002F08A5">
        <w:rPr>
          <w:rFonts w:ascii="Garamond" w:hAnsi="Garamond"/>
          <w:sz w:val="28"/>
          <w:szCs w:val="28"/>
        </w:rPr>
        <w:t>očekivane rezultate</w:t>
      </w:r>
      <w:r w:rsidR="00135361" w:rsidRPr="002F08A5">
        <w:rPr>
          <w:rFonts w:ascii="Garamond" w:hAnsi="Garamond"/>
          <w:sz w:val="28"/>
          <w:szCs w:val="28"/>
        </w:rPr>
        <w:t>. Zato se zadržavaju na prvoj godini ili prenose ispite sa prve godine tokom ostalih godina studija. To stvara pritisak na ustanove zbog predviđenog broja studenata, broj</w:t>
      </w:r>
      <w:r w:rsidR="002B081F" w:rsidRPr="002F08A5">
        <w:rPr>
          <w:rFonts w:ascii="Garamond" w:hAnsi="Garamond"/>
          <w:sz w:val="28"/>
          <w:szCs w:val="28"/>
        </w:rPr>
        <w:t>a</w:t>
      </w:r>
      <w:r w:rsidR="00135361" w:rsidRPr="002F08A5">
        <w:rPr>
          <w:rFonts w:ascii="Garamond" w:hAnsi="Garamond"/>
          <w:sz w:val="28"/>
          <w:szCs w:val="28"/>
        </w:rPr>
        <w:t xml:space="preserve"> rokova, a kod nastavnika za kriterijume polaganja ispita. </w:t>
      </w:r>
    </w:p>
    <w:p w:rsidR="00747B0C" w:rsidRDefault="00747B0C" w:rsidP="00135361">
      <w:pPr>
        <w:spacing w:after="0" w:line="240" w:lineRule="auto"/>
        <w:ind w:firstLine="708"/>
        <w:jc w:val="both"/>
        <w:rPr>
          <w:rFonts w:ascii="Garamond" w:hAnsi="Garamond"/>
          <w:sz w:val="28"/>
          <w:szCs w:val="28"/>
        </w:rPr>
      </w:pPr>
    </w:p>
    <w:p w:rsidR="0025717E" w:rsidRPr="00A407C9" w:rsidRDefault="00A407C9" w:rsidP="00135361">
      <w:pPr>
        <w:spacing w:after="0" w:line="240" w:lineRule="auto"/>
        <w:ind w:firstLine="708"/>
        <w:jc w:val="both"/>
        <w:rPr>
          <w:rFonts w:ascii="Garamond" w:hAnsi="Garamond"/>
          <w:color w:val="0000CC"/>
          <w:sz w:val="28"/>
          <w:szCs w:val="28"/>
        </w:rPr>
      </w:pPr>
      <w:r w:rsidRPr="00A407C9">
        <w:rPr>
          <w:rFonts w:ascii="Garamond" w:hAnsi="Garamond"/>
          <w:color w:val="0000CC"/>
          <w:sz w:val="28"/>
          <w:szCs w:val="28"/>
        </w:rPr>
        <w:t>Rezime</w:t>
      </w:r>
    </w:p>
    <w:p w:rsidR="00135361" w:rsidRPr="00A407C9" w:rsidRDefault="00A407C9" w:rsidP="0025717E">
      <w:pPr>
        <w:spacing w:after="0" w:line="240" w:lineRule="auto"/>
        <w:ind w:left="708"/>
        <w:jc w:val="both"/>
        <w:rPr>
          <w:rFonts w:ascii="Garamond" w:hAnsi="Garamond"/>
          <w:color w:val="0000CC"/>
          <w:sz w:val="28"/>
          <w:szCs w:val="28"/>
        </w:rPr>
      </w:pPr>
      <w:r>
        <w:rPr>
          <w:rFonts w:ascii="Garamond" w:hAnsi="Garamond"/>
          <w:color w:val="0000CC"/>
          <w:sz w:val="28"/>
          <w:szCs w:val="28"/>
        </w:rPr>
        <w:t>P</w:t>
      </w:r>
      <w:r w:rsidR="00135361" w:rsidRPr="00A407C9">
        <w:rPr>
          <w:rFonts w:ascii="Garamond" w:hAnsi="Garamond"/>
          <w:color w:val="0000CC"/>
          <w:sz w:val="28"/>
          <w:szCs w:val="28"/>
        </w:rPr>
        <w:t xml:space="preserve">odaci o ovim problemima i </w:t>
      </w:r>
      <w:r>
        <w:rPr>
          <w:rFonts w:ascii="Garamond" w:hAnsi="Garamond"/>
          <w:color w:val="0000CC"/>
          <w:sz w:val="28"/>
          <w:szCs w:val="28"/>
        </w:rPr>
        <w:t xml:space="preserve">njihova </w:t>
      </w:r>
      <w:r w:rsidR="00E2136B">
        <w:rPr>
          <w:rFonts w:ascii="Garamond" w:hAnsi="Garamond"/>
          <w:color w:val="0000CC"/>
          <w:sz w:val="28"/>
          <w:szCs w:val="28"/>
        </w:rPr>
        <w:t>anal</w:t>
      </w:r>
      <w:r w:rsidR="0031425F">
        <w:rPr>
          <w:rFonts w:ascii="Garamond" w:hAnsi="Garamond"/>
          <w:color w:val="0000CC"/>
          <w:sz w:val="28"/>
          <w:szCs w:val="28"/>
        </w:rPr>
        <w:t>i</w:t>
      </w:r>
      <w:r w:rsidR="00E2136B">
        <w:rPr>
          <w:rFonts w:ascii="Garamond" w:hAnsi="Garamond"/>
          <w:color w:val="0000CC"/>
          <w:sz w:val="28"/>
          <w:szCs w:val="28"/>
        </w:rPr>
        <w:t xml:space="preserve">za </w:t>
      </w:r>
      <w:r w:rsidR="00135361" w:rsidRPr="00A407C9">
        <w:rPr>
          <w:rFonts w:ascii="Garamond" w:hAnsi="Garamond"/>
          <w:color w:val="0000CC"/>
          <w:sz w:val="28"/>
          <w:szCs w:val="28"/>
        </w:rPr>
        <w:t>usmjeril</w:t>
      </w:r>
      <w:r>
        <w:rPr>
          <w:rFonts w:ascii="Garamond" w:hAnsi="Garamond"/>
          <w:color w:val="0000CC"/>
          <w:sz w:val="28"/>
          <w:szCs w:val="28"/>
        </w:rPr>
        <w:t>i bi</w:t>
      </w:r>
      <w:r w:rsidR="00135361" w:rsidRPr="00A407C9">
        <w:rPr>
          <w:rFonts w:ascii="Garamond" w:hAnsi="Garamond"/>
          <w:color w:val="0000CC"/>
          <w:sz w:val="28"/>
          <w:szCs w:val="28"/>
        </w:rPr>
        <w:t xml:space="preserve"> na adekvatno rješavanj</w:t>
      </w:r>
      <w:r w:rsidR="0025717E" w:rsidRPr="00A407C9">
        <w:rPr>
          <w:rFonts w:ascii="Garamond" w:hAnsi="Garamond"/>
          <w:color w:val="0000CC"/>
          <w:sz w:val="28"/>
          <w:szCs w:val="28"/>
        </w:rPr>
        <w:t>e kod upisa i/ili</w:t>
      </w:r>
      <w:r w:rsidR="00135361" w:rsidRPr="00A407C9">
        <w:rPr>
          <w:rFonts w:ascii="Garamond" w:hAnsi="Garamond"/>
          <w:color w:val="0000CC"/>
          <w:sz w:val="28"/>
          <w:szCs w:val="28"/>
        </w:rPr>
        <w:t xml:space="preserve"> </w:t>
      </w:r>
      <w:r w:rsidR="003A0A9A">
        <w:rPr>
          <w:rFonts w:ascii="Garamond" w:hAnsi="Garamond"/>
          <w:color w:val="0000CC"/>
          <w:sz w:val="28"/>
          <w:szCs w:val="28"/>
        </w:rPr>
        <w:t>kod</w:t>
      </w:r>
      <w:r w:rsidR="00135361" w:rsidRPr="00A407C9">
        <w:rPr>
          <w:rFonts w:ascii="Garamond" w:hAnsi="Garamond"/>
          <w:color w:val="0000CC"/>
          <w:sz w:val="28"/>
          <w:szCs w:val="28"/>
        </w:rPr>
        <w:t xml:space="preserve"> prv</w:t>
      </w:r>
      <w:r w:rsidR="003A0A9A">
        <w:rPr>
          <w:rFonts w:ascii="Garamond" w:hAnsi="Garamond"/>
          <w:color w:val="0000CC"/>
          <w:sz w:val="28"/>
          <w:szCs w:val="28"/>
        </w:rPr>
        <w:t>e</w:t>
      </w:r>
      <w:r w:rsidR="00135361" w:rsidRPr="00A407C9">
        <w:rPr>
          <w:rFonts w:ascii="Garamond" w:hAnsi="Garamond"/>
          <w:color w:val="0000CC"/>
          <w:sz w:val="28"/>
          <w:szCs w:val="28"/>
        </w:rPr>
        <w:t xml:space="preserve"> godin</w:t>
      </w:r>
      <w:r w:rsidR="003A0A9A">
        <w:rPr>
          <w:rFonts w:ascii="Garamond" w:hAnsi="Garamond"/>
          <w:color w:val="0000CC"/>
          <w:sz w:val="28"/>
          <w:szCs w:val="28"/>
        </w:rPr>
        <w:t>e</w:t>
      </w:r>
      <w:r w:rsidR="00135361" w:rsidRPr="00A407C9">
        <w:rPr>
          <w:rFonts w:ascii="Garamond" w:hAnsi="Garamond"/>
          <w:color w:val="0000CC"/>
          <w:sz w:val="28"/>
          <w:szCs w:val="28"/>
        </w:rPr>
        <w:t xml:space="preserve"> studija. Rješavanjem problema prve godine, na ostalim godinama stvorili bi se uslovi studiranja i rezultat</w:t>
      </w:r>
      <w:r w:rsidR="0025717E" w:rsidRPr="00A407C9">
        <w:rPr>
          <w:rFonts w:ascii="Garamond" w:hAnsi="Garamond"/>
          <w:color w:val="0000CC"/>
          <w:sz w:val="28"/>
          <w:szCs w:val="28"/>
        </w:rPr>
        <w:t>i</w:t>
      </w:r>
      <w:r w:rsidR="00135361" w:rsidRPr="00A407C9">
        <w:rPr>
          <w:rFonts w:ascii="Garamond" w:hAnsi="Garamond"/>
          <w:color w:val="0000CC"/>
          <w:sz w:val="28"/>
          <w:szCs w:val="28"/>
        </w:rPr>
        <w:t xml:space="preserve"> za broj studenata, organizaciju nastave, polaganje ispita i napredovanje koji su uobičajni u EHEA.</w:t>
      </w:r>
    </w:p>
    <w:p w:rsidR="0031425F" w:rsidRDefault="0031425F" w:rsidP="0025717E">
      <w:pPr>
        <w:spacing w:after="0" w:line="240" w:lineRule="auto"/>
        <w:ind w:left="708"/>
        <w:jc w:val="both"/>
        <w:rPr>
          <w:rFonts w:ascii="Garamond" w:hAnsi="Garamond"/>
          <w:color w:val="0000CC"/>
          <w:sz w:val="28"/>
          <w:szCs w:val="28"/>
        </w:rPr>
      </w:pPr>
    </w:p>
    <w:p w:rsidR="002D25D0" w:rsidRPr="00EB7E5C" w:rsidRDefault="002D25D0" w:rsidP="00EA166C">
      <w:pPr>
        <w:pStyle w:val="ListParagraph"/>
        <w:numPr>
          <w:ilvl w:val="3"/>
          <w:numId w:val="82"/>
        </w:numPr>
        <w:spacing w:after="0" w:line="240" w:lineRule="auto"/>
        <w:ind w:left="1701" w:hanging="891"/>
        <w:jc w:val="both"/>
        <w:rPr>
          <w:rFonts w:ascii="Garamond" w:eastAsia="Calibri" w:hAnsi="Garamond" w:cs="Times New Roman"/>
          <w:b/>
          <w:bCs/>
          <w:sz w:val="28"/>
          <w:szCs w:val="28"/>
          <w:lang w:val="sr-Latn-CS"/>
        </w:rPr>
      </w:pPr>
      <w:bookmarkStart w:id="23" w:name="_Hlk34495591"/>
      <w:r w:rsidRPr="00EB7E5C">
        <w:rPr>
          <w:rFonts w:ascii="Garamond" w:eastAsia="Trebuchet MS" w:hAnsi="Garamond" w:cs="Trebuchet MS"/>
          <w:b/>
          <w:bCs/>
          <w:w w:val="95"/>
          <w:sz w:val="28"/>
          <w:szCs w:val="28"/>
        </w:rPr>
        <w:t>Nastava i</w:t>
      </w:r>
      <w:r w:rsidRPr="00EB7E5C">
        <w:rPr>
          <w:rFonts w:ascii="Garamond" w:eastAsia="Trebuchet MS" w:hAnsi="Garamond" w:cs="Trebuchet MS"/>
          <w:b/>
          <w:bCs/>
          <w:spacing w:val="-37"/>
          <w:w w:val="95"/>
          <w:sz w:val="28"/>
          <w:szCs w:val="28"/>
        </w:rPr>
        <w:t xml:space="preserve"> </w:t>
      </w:r>
      <w:r w:rsidRPr="00EB7E5C">
        <w:rPr>
          <w:rFonts w:ascii="Garamond" w:eastAsia="Trebuchet MS" w:hAnsi="Garamond" w:cs="Trebuchet MS"/>
          <w:b/>
          <w:bCs/>
          <w:w w:val="95"/>
          <w:sz w:val="28"/>
          <w:szCs w:val="28"/>
        </w:rPr>
        <w:t>učenj</w:t>
      </w:r>
      <w:r w:rsidR="00424EEA">
        <w:rPr>
          <w:rFonts w:ascii="Garamond" w:eastAsia="Trebuchet MS" w:hAnsi="Garamond" w:cs="Trebuchet MS"/>
          <w:b/>
          <w:bCs/>
          <w:w w:val="95"/>
          <w:sz w:val="28"/>
          <w:szCs w:val="28"/>
        </w:rPr>
        <w:t>e</w:t>
      </w:r>
    </w:p>
    <w:bookmarkEnd w:id="23"/>
    <w:p w:rsidR="002D25D0" w:rsidRDefault="002D25D0" w:rsidP="002D25D0">
      <w:pPr>
        <w:widowControl w:val="0"/>
        <w:autoSpaceDE w:val="0"/>
        <w:autoSpaceDN w:val="0"/>
        <w:spacing w:before="4" w:after="0" w:line="240" w:lineRule="auto"/>
        <w:rPr>
          <w:rFonts w:ascii="Garamond" w:eastAsia="Trebuchet MS" w:hAnsi="Garamond" w:cs="Trebuchet MS"/>
          <w:b/>
          <w:bCs/>
          <w:w w:val="95"/>
          <w:sz w:val="28"/>
          <w:szCs w:val="28"/>
        </w:rPr>
      </w:pPr>
    </w:p>
    <w:p w:rsidR="0068470C" w:rsidRPr="00424EEA" w:rsidRDefault="00EA166C" w:rsidP="00F01946">
      <w:pPr>
        <w:widowControl w:val="0"/>
        <w:tabs>
          <w:tab w:val="left" w:pos="934"/>
        </w:tabs>
        <w:autoSpaceDE w:val="0"/>
        <w:autoSpaceDN w:val="0"/>
        <w:spacing w:after="0" w:line="240" w:lineRule="auto"/>
        <w:jc w:val="both"/>
        <w:rPr>
          <w:rFonts w:ascii="Garamond" w:eastAsia="Arial" w:hAnsi="Garamond" w:cs="Arial"/>
          <w:w w:val="95"/>
          <w:sz w:val="28"/>
          <w:szCs w:val="28"/>
        </w:rPr>
      </w:pPr>
      <w:r>
        <w:rPr>
          <w:rFonts w:ascii="Garamond" w:eastAsia="Arial" w:hAnsi="Garamond" w:cs="Arial"/>
          <w:sz w:val="28"/>
          <w:szCs w:val="28"/>
        </w:rPr>
        <w:tab/>
      </w:r>
      <w:r w:rsidR="003B0352">
        <w:rPr>
          <w:rFonts w:ascii="Garamond" w:eastAsia="Arial" w:hAnsi="Garamond" w:cs="Arial"/>
          <w:sz w:val="28"/>
          <w:szCs w:val="28"/>
        </w:rPr>
        <w:t xml:space="preserve">Eksterna evaluacija ustanova visokog obrazovanja od strane komisije IEP-a </w:t>
      </w:r>
      <w:r w:rsidR="00F01946">
        <w:rPr>
          <w:rFonts w:ascii="Garamond" w:eastAsia="Arial" w:hAnsi="Garamond" w:cs="Arial"/>
          <w:sz w:val="28"/>
          <w:szCs w:val="28"/>
        </w:rPr>
        <w:t xml:space="preserve"> (2014</w:t>
      </w:r>
      <w:r w:rsidR="00B71ADD">
        <w:rPr>
          <w:rFonts w:ascii="Garamond" w:eastAsia="Arial" w:hAnsi="Garamond" w:cs="Arial"/>
          <w:sz w:val="28"/>
          <w:szCs w:val="28"/>
        </w:rPr>
        <w:t>.</w:t>
      </w:r>
      <w:r w:rsidR="00F01946">
        <w:rPr>
          <w:rFonts w:ascii="Garamond" w:eastAsia="Arial" w:hAnsi="Garamond" w:cs="Arial"/>
          <w:sz w:val="28"/>
          <w:szCs w:val="28"/>
        </w:rPr>
        <w:t xml:space="preserve"> i 2018) </w:t>
      </w:r>
      <w:r w:rsidR="003B0352">
        <w:rPr>
          <w:rFonts w:ascii="Garamond" w:eastAsia="Arial" w:hAnsi="Garamond" w:cs="Arial"/>
          <w:sz w:val="28"/>
          <w:szCs w:val="28"/>
        </w:rPr>
        <w:t xml:space="preserve">posebno je izdvojila nastavu i učenje </w:t>
      </w:r>
      <w:r w:rsidR="00F01946">
        <w:rPr>
          <w:rFonts w:ascii="Garamond" w:eastAsia="Arial" w:hAnsi="Garamond" w:cs="Arial"/>
          <w:sz w:val="28"/>
          <w:szCs w:val="28"/>
        </w:rPr>
        <w:t>kao značajne pokazatelje savremenog koncepta organizacije studija i postignutih rezultata visokog obrazovanja. Konstatovano je da d</w:t>
      </w:r>
      <w:r w:rsidR="00F01946" w:rsidRPr="00066F94">
        <w:rPr>
          <w:rFonts w:ascii="Garamond" w:eastAsia="Arial" w:hAnsi="Garamond" w:cs="Arial"/>
          <w:sz w:val="28"/>
          <w:szCs w:val="28"/>
        </w:rPr>
        <w:t>inamik</w:t>
      </w:r>
      <w:r w:rsidR="00F01946">
        <w:rPr>
          <w:rFonts w:ascii="Garamond" w:eastAsia="Arial" w:hAnsi="Garamond" w:cs="Arial"/>
          <w:sz w:val="28"/>
          <w:szCs w:val="28"/>
        </w:rPr>
        <w:t>a</w:t>
      </w:r>
      <w:r w:rsidR="00F01946" w:rsidRPr="00066F94">
        <w:rPr>
          <w:rFonts w:ascii="Garamond" w:eastAsia="Arial" w:hAnsi="Garamond" w:cs="Arial"/>
          <w:sz w:val="28"/>
          <w:szCs w:val="28"/>
        </w:rPr>
        <w:t xml:space="preserve"> </w:t>
      </w:r>
      <w:r w:rsidR="0031425F">
        <w:rPr>
          <w:rFonts w:ascii="Garamond" w:eastAsia="Arial" w:hAnsi="Garamond" w:cs="Arial"/>
          <w:sz w:val="28"/>
          <w:szCs w:val="28"/>
        </w:rPr>
        <w:t xml:space="preserve">inovativnih izmjena </w:t>
      </w:r>
      <w:r w:rsidR="00F01946" w:rsidRPr="00066F94">
        <w:rPr>
          <w:rFonts w:ascii="Garamond" w:eastAsia="Arial" w:hAnsi="Garamond" w:cs="Arial"/>
          <w:sz w:val="28"/>
          <w:szCs w:val="28"/>
        </w:rPr>
        <w:t xml:space="preserve">u oblasti nastave i učenja </w:t>
      </w:r>
      <w:r w:rsidR="00F01946">
        <w:rPr>
          <w:rFonts w:ascii="Garamond" w:eastAsia="Arial" w:hAnsi="Garamond" w:cs="Arial"/>
          <w:sz w:val="28"/>
          <w:szCs w:val="28"/>
        </w:rPr>
        <w:t>dominantno</w:t>
      </w:r>
      <w:r w:rsidR="00F01946" w:rsidRPr="00066F94">
        <w:rPr>
          <w:rFonts w:ascii="Garamond" w:eastAsia="Arial" w:hAnsi="Garamond" w:cs="Arial"/>
          <w:sz w:val="28"/>
          <w:szCs w:val="28"/>
        </w:rPr>
        <w:t xml:space="preserve"> proizilazi iz implementacije sistemskih reformi na ini</w:t>
      </w:r>
      <w:r w:rsidR="00B71ADD">
        <w:rPr>
          <w:rFonts w:ascii="Garamond" w:eastAsia="Arial" w:hAnsi="Garamond" w:cs="Arial"/>
          <w:sz w:val="28"/>
          <w:szCs w:val="28"/>
        </w:rPr>
        <w:t>cijativu V</w:t>
      </w:r>
      <w:r w:rsidR="00F01946" w:rsidRPr="00066F94">
        <w:rPr>
          <w:rFonts w:ascii="Garamond" w:eastAsia="Arial" w:hAnsi="Garamond" w:cs="Arial"/>
          <w:sz w:val="28"/>
          <w:szCs w:val="28"/>
        </w:rPr>
        <w:t>lade</w:t>
      </w:r>
      <w:r w:rsidR="00F01946">
        <w:rPr>
          <w:rFonts w:ascii="Garamond" w:eastAsia="Arial" w:hAnsi="Garamond" w:cs="Arial"/>
          <w:sz w:val="28"/>
          <w:szCs w:val="28"/>
        </w:rPr>
        <w:t xml:space="preserve"> </w:t>
      </w:r>
      <w:r w:rsidR="00F01946" w:rsidRPr="00424EEA">
        <w:rPr>
          <w:rFonts w:ascii="Garamond" w:eastAsia="Arial" w:hAnsi="Garamond" w:cs="Arial"/>
          <w:sz w:val="28"/>
          <w:szCs w:val="28"/>
        </w:rPr>
        <w:t>(redizajniranje nastavnih pla</w:t>
      </w:r>
      <w:r w:rsidR="00B71ADD">
        <w:rPr>
          <w:rFonts w:ascii="Garamond" w:eastAsia="Arial" w:hAnsi="Garamond" w:cs="Arial"/>
          <w:sz w:val="28"/>
          <w:szCs w:val="28"/>
        </w:rPr>
        <w:t xml:space="preserve">nova i programa kako bi se </w:t>
      </w:r>
      <w:r w:rsidR="00F01946" w:rsidRPr="00424EEA">
        <w:rPr>
          <w:rFonts w:ascii="Garamond" w:eastAsia="Arial" w:hAnsi="Garamond" w:cs="Arial"/>
          <w:sz w:val="28"/>
          <w:szCs w:val="28"/>
        </w:rPr>
        <w:t>uskladili sa strukturom</w:t>
      </w:r>
      <w:r w:rsidR="00F01946" w:rsidRPr="00424EEA">
        <w:rPr>
          <w:rFonts w:ascii="Garamond" w:eastAsia="Arial" w:hAnsi="Garamond" w:cs="Arial"/>
          <w:spacing w:val="-26"/>
          <w:sz w:val="28"/>
          <w:szCs w:val="28"/>
        </w:rPr>
        <w:t xml:space="preserve"> </w:t>
      </w:r>
      <w:r w:rsidR="00F01946" w:rsidRPr="00424EEA">
        <w:rPr>
          <w:rFonts w:ascii="Garamond" w:eastAsia="Arial" w:hAnsi="Garamond" w:cs="Arial"/>
          <w:sz w:val="28"/>
          <w:szCs w:val="28"/>
        </w:rPr>
        <w:t>studija</w:t>
      </w:r>
      <w:r w:rsidR="00F01946" w:rsidRPr="00424EEA">
        <w:rPr>
          <w:rFonts w:ascii="Garamond" w:eastAsia="Arial" w:hAnsi="Garamond" w:cs="Arial"/>
          <w:spacing w:val="-24"/>
          <w:sz w:val="28"/>
          <w:szCs w:val="28"/>
        </w:rPr>
        <w:t xml:space="preserve"> </w:t>
      </w:r>
      <w:r w:rsidR="00F01946" w:rsidRPr="00424EEA">
        <w:rPr>
          <w:rFonts w:ascii="Garamond" w:eastAsia="Arial" w:hAnsi="Garamond" w:cs="Arial"/>
          <w:sz w:val="28"/>
          <w:szCs w:val="28"/>
        </w:rPr>
        <w:t>od</w:t>
      </w:r>
      <w:r w:rsidR="00F01946" w:rsidRPr="00424EEA">
        <w:rPr>
          <w:rFonts w:ascii="Garamond" w:eastAsia="Arial" w:hAnsi="Garamond" w:cs="Arial"/>
          <w:spacing w:val="-25"/>
          <w:sz w:val="28"/>
          <w:szCs w:val="28"/>
        </w:rPr>
        <w:t xml:space="preserve"> </w:t>
      </w:r>
      <w:r w:rsidR="00F01946" w:rsidRPr="00424EEA">
        <w:rPr>
          <w:rFonts w:ascii="Garamond" w:eastAsia="Arial" w:hAnsi="Garamond" w:cs="Arial"/>
          <w:sz w:val="28"/>
          <w:szCs w:val="28"/>
        </w:rPr>
        <w:t>tri</w:t>
      </w:r>
      <w:r w:rsidR="00F01946" w:rsidRPr="00424EEA">
        <w:rPr>
          <w:rFonts w:ascii="Garamond" w:eastAsia="Arial" w:hAnsi="Garamond" w:cs="Arial"/>
          <w:spacing w:val="-27"/>
          <w:sz w:val="28"/>
          <w:szCs w:val="28"/>
        </w:rPr>
        <w:t xml:space="preserve"> </w:t>
      </w:r>
      <w:r w:rsidR="00F01946" w:rsidRPr="00424EEA">
        <w:rPr>
          <w:rFonts w:ascii="Garamond" w:eastAsia="Arial" w:hAnsi="Garamond" w:cs="Arial"/>
          <w:sz w:val="28"/>
          <w:szCs w:val="28"/>
        </w:rPr>
        <w:t xml:space="preserve">ciklusa i </w:t>
      </w:r>
      <w:r w:rsidR="002A047C" w:rsidRPr="00424EEA">
        <w:rPr>
          <w:rFonts w:ascii="Garamond" w:eastAsia="Arial" w:hAnsi="Garamond" w:cs="Arial"/>
          <w:sz w:val="28"/>
          <w:szCs w:val="28"/>
        </w:rPr>
        <w:t xml:space="preserve"> </w:t>
      </w:r>
      <w:r w:rsidR="00424EEA">
        <w:rPr>
          <w:rFonts w:ascii="Garamond" w:eastAsia="Arial" w:hAnsi="Garamond" w:cs="Arial"/>
          <w:sz w:val="28"/>
          <w:szCs w:val="28"/>
        </w:rPr>
        <w:t>obaveze</w:t>
      </w:r>
      <w:r w:rsidR="00F01946" w:rsidRPr="00424EEA">
        <w:rPr>
          <w:rFonts w:ascii="Garamond" w:eastAsia="Arial" w:hAnsi="Garamond" w:cs="Arial"/>
          <w:spacing w:val="-24"/>
          <w:w w:val="95"/>
          <w:sz w:val="28"/>
          <w:szCs w:val="28"/>
        </w:rPr>
        <w:t xml:space="preserve"> </w:t>
      </w:r>
      <w:r w:rsidR="00F01946" w:rsidRPr="00424EEA">
        <w:rPr>
          <w:rFonts w:ascii="Garamond" w:eastAsia="Arial" w:hAnsi="Garamond" w:cs="Arial"/>
          <w:w w:val="95"/>
          <w:sz w:val="28"/>
          <w:szCs w:val="28"/>
        </w:rPr>
        <w:t>da</w:t>
      </w:r>
      <w:r w:rsidR="00F01946" w:rsidRPr="00424EEA">
        <w:rPr>
          <w:rFonts w:ascii="Garamond" w:eastAsia="Arial" w:hAnsi="Garamond" w:cs="Arial"/>
          <w:spacing w:val="-24"/>
          <w:w w:val="95"/>
          <w:sz w:val="28"/>
          <w:szCs w:val="28"/>
        </w:rPr>
        <w:t xml:space="preserve"> </w:t>
      </w:r>
      <w:r w:rsidR="00F01946" w:rsidRPr="00424EEA">
        <w:rPr>
          <w:rFonts w:ascii="Garamond" w:eastAsia="Arial" w:hAnsi="Garamond" w:cs="Arial"/>
          <w:w w:val="95"/>
          <w:sz w:val="28"/>
          <w:szCs w:val="28"/>
        </w:rPr>
        <w:t>ishodi</w:t>
      </w:r>
      <w:r w:rsidR="00F01946" w:rsidRPr="00424EEA">
        <w:rPr>
          <w:rFonts w:ascii="Garamond" w:eastAsia="Arial" w:hAnsi="Garamond" w:cs="Arial"/>
          <w:spacing w:val="-23"/>
          <w:w w:val="95"/>
          <w:sz w:val="28"/>
          <w:szCs w:val="28"/>
        </w:rPr>
        <w:t xml:space="preserve"> </w:t>
      </w:r>
      <w:r w:rsidR="00F01946" w:rsidRPr="00424EEA">
        <w:rPr>
          <w:rFonts w:ascii="Garamond" w:eastAsia="Arial" w:hAnsi="Garamond" w:cs="Arial"/>
          <w:w w:val="95"/>
          <w:sz w:val="28"/>
          <w:szCs w:val="28"/>
        </w:rPr>
        <w:t>učenja</w:t>
      </w:r>
      <w:r w:rsidR="00F01946" w:rsidRPr="00424EEA">
        <w:rPr>
          <w:rFonts w:ascii="Garamond" w:eastAsia="Arial" w:hAnsi="Garamond" w:cs="Arial"/>
          <w:spacing w:val="-25"/>
          <w:w w:val="95"/>
          <w:sz w:val="28"/>
          <w:szCs w:val="28"/>
        </w:rPr>
        <w:t xml:space="preserve"> </w:t>
      </w:r>
      <w:r w:rsidR="00F01946" w:rsidRPr="00424EEA">
        <w:rPr>
          <w:rFonts w:ascii="Garamond" w:eastAsia="Arial" w:hAnsi="Garamond" w:cs="Arial"/>
          <w:w w:val="95"/>
          <w:sz w:val="28"/>
          <w:szCs w:val="28"/>
        </w:rPr>
        <w:t>budu</w:t>
      </w:r>
      <w:r w:rsidR="00F01946" w:rsidRPr="00424EEA">
        <w:rPr>
          <w:rFonts w:ascii="Garamond" w:eastAsia="Arial" w:hAnsi="Garamond" w:cs="Arial"/>
          <w:spacing w:val="-24"/>
          <w:w w:val="95"/>
          <w:sz w:val="28"/>
          <w:szCs w:val="28"/>
        </w:rPr>
        <w:t xml:space="preserve"> </w:t>
      </w:r>
      <w:r w:rsidR="00F01946" w:rsidRPr="00424EEA">
        <w:rPr>
          <w:rFonts w:ascii="Garamond" w:eastAsia="Arial" w:hAnsi="Garamond" w:cs="Arial"/>
          <w:w w:val="95"/>
          <w:sz w:val="28"/>
          <w:szCs w:val="28"/>
        </w:rPr>
        <w:t>identifikovani</w:t>
      </w:r>
      <w:r w:rsidR="00F01946" w:rsidRPr="00424EEA">
        <w:rPr>
          <w:rFonts w:ascii="Garamond" w:eastAsia="Arial" w:hAnsi="Garamond" w:cs="Arial"/>
          <w:spacing w:val="-23"/>
          <w:w w:val="95"/>
          <w:sz w:val="28"/>
          <w:szCs w:val="28"/>
        </w:rPr>
        <w:t xml:space="preserve"> </w:t>
      </w:r>
      <w:r w:rsidR="00F01946" w:rsidRPr="00424EEA">
        <w:rPr>
          <w:rFonts w:ascii="Garamond" w:eastAsia="Arial" w:hAnsi="Garamond" w:cs="Arial"/>
          <w:w w:val="95"/>
          <w:sz w:val="28"/>
          <w:szCs w:val="28"/>
        </w:rPr>
        <w:t>za</w:t>
      </w:r>
      <w:r w:rsidR="00F01946" w:rsidRPr="00424EEA">
        <w:rPr>
          <w:rFonts w:ascii="Garamond" w:eastAsia="Arial" w:hAnsi="Garamond" w:cs="Arial"/>
          <w:spacing w:val="-23"/>
          <w:w w:val="95"/>
          <w:sz w:val="28"/>
          <w:szCs w:val="28"/>
        </w:rPr>
        <w:t xml:space="preserve"> </w:t>
      </w:r>
      <w:r w:rsidR="00F01946" w:rsidRPr="00424EEA">
        <w:rPr>
          <w:rFonts w:ascii="Garamond" w:eastAsia="Arial" w:hAnsi="Garamond" w:cs="Arial"/>
          <w:w w:val="95"/>
          <w:sz w:val="28"/>
          <w:szCs w:val="28"/>
        </w:rPr>
        <w:t>svaki</w:t>
      </w:r>
      <w:r w:rsidR="00F01946" w:rsidRPr="00424EEA">
        <w:rPr>
          <w:rFonts w:ascii="Garamond" w:eastAsia="Arial" w:hAnsi="Garamond" w:cs="Arial"/>
          <w:spacing w:val="-23"/>
          <w:w w:val="95"/>
          <w:sz w:val="28"/>
          <w:szCs w:val="28"/>
        </w:rPr>
        <w:t xml:space="preserve"> </w:t>
      </w:r>
      <w:r w:rsidR="00F01946" w:rsidRPr="00424EEA">
        <w:rPr>
          <w:rFonts w:ascii="Garamond" w:eastAsia="Arial" w:hAnsi="Garamond" w:cs="Arial"/>
          <w:w w:val="95"/>
          <w:sz w:val="28"/>
          <w:szCs w:val="28"/>
        </w:rPr>
        <w:t>studijski</w:t>
      </w:r>
      <w:r w:rsidR="00F01946" w:rsidRPr="00424EEA">
        <w:rPr>
          <w:rFonts w:ascii="Garamond" w:eastAsia="Arial" w:hAnsi="Garamond" w:cs="Arial"/>
          <w:spacing w:val="-24"/>
          <w:w w:val="95"/>
          <w:sz w:val="28"/>
          <w:szCs w:val="28"/>
        </w:rPr>
        <w:t xml:space="preserve"> </w:t>
      </w:r>
      <w:r w:rsidR="00F01946" w:rsidRPr="00424EEA">
        <w:rPr>
          <w:rFonts w:ascii="Garamond" w:eastAsia="Arial" w:hAnsi="Garamond" w:cs="Arial"/>
          <w:w w:val="95"/>
          <w:sz w:val="28"/>
          <w:szCs w:val="28"/>
        </w:rPr>
        <w:t>program</w:t>
      </w:r>
      <w:r w:rsidR="00F01946" w:rsidRPr="00424EEA">
        <w:rPr>
          <w:rFonts w:ascii="Garamond" w:eastAsia="Arial" w:hAnsi="Garamond" w:cs="Arial"/>
          <w:spacing w:val="-23"/>
          <w:w w:val="95"/>
          <w:sz w:val="28"/>
          <w:szCs w:val="28"/>
        </w:rPr>
        <w:t xml:space="preserve"> </w:t>
      </w:r>
      <w:r w:rsidR="00F01946" w:rsidRPr="00424EEA">
        <w:rPr>
          <w:rFonts w:ascii="Garamond" w:eastAsia="Arial" w:hAnsi="Garamond" w:cs="Arial"/>
          <w:w w:val="95"/>
          <w:sz w:val="28"/>
          <w:szCs w:val="28"/>
        </w:rPr>
        <w:t>i</w:t>
      </w:r>
      <w:r w:rsidR="00F01946" w:rsidRPr="00424EEA">
        <w:rPr>
          <w:rFonts w:ascii="Garamond" w:eastAsia="Arial" w:hAnsi="Garamond" w:cs="Arial"/>
          <w:spacing w:val="-23"/>
          <w:w w:val="95"/>
          <w:sz w:val="28"/>
          <w:szCs w:val="28"/>
        </w:rPr>
        <w:t xml:space="preserve"> </w:t>
      </w:r>
      <w:r w:rsidR="00B71ADD">
        <w:rPr>
          <w:rFonts w:ascii="Garamond" w:eastAsia="Arial" w:hAnsi="Garamond" w:cs="Arial"/>
          <w:spacing w:val="-23"/>
          <w:w w:val="95"/>
          <w:sz w:val="28"/>
          <w:szCs w:val="28"/>
        </w:rPr>
        <w:t xml:space="preserve">nastavni </w:t>
      </w:r>
      <w:r w:rsidR="00F01946" w:rsidRPr="00424EEA">
        <w:rPr>
          <w:rFonts w:ascii="Garamond" w:eastAsia="Arial" w:hAnsi="Garamond" w:cs="Arial"/>
          <w:w w:val="95"/>
          <w:sz w:val="28"/>
          <w:szCs w:val="28"/>
        </w:rPr>
        <w:t>predmet</w:t>
      </w:r>
      <w:r w:rsidR="0031425F">
        <w:rPr>
          <w:rFonts w:ascii="Garamond" w:eastAsia="Arial" w:hAnsi="Garamond" w:cs="Arial"/>
          <w:w w:val="95"/>
          <w:sz w:val="28"/>
          <w:szCs w:val="28"/>
        </w:rPr>
        <w:t xml:space="preserve"> i</w:t>
      </w:r>
      <w:r w:rsidR="00F01946" w:rsidRPr="00424EEA">
        <w:rPr>
          <w:rFonts w:ascii="Garamond" w:eastAsia="Arial" w:hAnsi="Garamond" w:cs="Arial"/>
          <w:spacing w:val="-23"/>
          <w:w w:val="95"/>
          <w:sz w:val="28"/>
          <w:szCs w:val="28"/>
        </w:rPr>
        <w:t xml:space="preserve"> </w:t>
      </w:r>
      <w:r w:rsidR="00F01946" w:rsidRPr="00424EEA">
        <w:rPr>
          <w:rFonts w:ascii="Garamond" w:eastAsia="Arial" w:hAnsi="Garamond" w:cs="Arial"/>
          <w:w w:val="95"/>
          <w:sz w:val="28"/>
          <w:szCs w:val="28"/>
        </w:rPr>
        <w:t>usklađ</w:t>
      </w:r>
      <w:r w:rsidR="0031425F">
        <w:rPr>
          <w:rFonts w:ascii="Garamond" w:eastAsia="Arial" w:hAnsi="Garamond" w:cs="Arial"/>
          <w:w w:val="95"/>
          <w:sz w:val="28"/>
          <w:szCs w:val="28"/>
        </w:rPr>
        <w:t>eni</w:t>
      </w:r>
      <w:r w:rsidR="00F01946" w:rsidRPr="00424EEA">
        <w:rPr>
          <w:rFonts w:ascii="Garamond" w:eastAsia="Arial" w:hAnsi="Garamond" w:cs="Arial"/>
          <w:w w:val="95"/>
          <w:sz w:val="28"/>
          <w:szCs w:val="28"/>
        </w:rPr>
        <w:t xml:space="preserve"> sa</w:t>
      </w:r>
      <w:r w:rsidR="00F01946" w:rsidRPr="00424EEA">
        <w:rPr>
          <w:rFonts w:ascii="Garamond" w:eastAsia="Arial" w:hAnsi="Garamond" w:cs="Arial"/>
          <w:spacing w:val="-21"/>
          <w:w w:val="95"/>
          <w:sz w:val="28"/>
          <w:szCs w:val="28"/>
        </w:rPr>
        <w:t xml:space="preserve"> </w:t>
      </w:r>
      <w:r w:rsidR="00F01946" w:rsidRPr="00424EEA">
        <w:rPr>
          <w:rFonts w:ascii="Garamond" w:eastAsia="Arial" w:hAnsi="Garamond" w:cs="Arial"/>
          <w:w w:val="95"/>
          <w:sz w:val="28"/>
          <w:szCs w:val="28"/>
        </w:rPr>
        <w:t>strategijama</w:t>
      </w:r>
      <w:r w:rsidR="00F01946" w:rsidRPr="00424EEA">
        <w:rPr>
          <w:rFonts w:ascii="Garamond" w:eastAsia="Arial" w:hAnsi="Garamond" w:cs="Arial"/>
          <w:spacing w:val="-22"/>
          <w:w w:val="95"/>
          <w:sz w:val="28"/>
          <w:szCs w:val="28"/>
        </w:rPr>
        <w:t xml:space="preserve"> </w:t>
      </w:r>
      <w:r w:rsidR="00F01946" w:rsidRPr="00424EEA">
        <w:rPr>
          <w:rFonts w:ascii="Garamond" w:eastAsia="Arial" w:hAnsi="Garamond" w:cs="Arial"/>
          <w:w w:val="95"/>
          <w:sz w:val="28"/>
          <w:szCs w:val="28"/>
        </w:rPr>
        <w:t>za</w:t>
      </w:r>
      <w:r w:rsidR="00F01946" w:rsidRPr="00424EEA">
        <w:rPr>
          <w:rFonts w:ascii="Garamond" w:eastAsia="Arial" w:hAnsi="Garamond" w:cs="Arial"/>
          <w:spacing w:val="-21"/>
          <w:w w:val="95"/>
          <w:sz w:val="28"/>
          <w:szCs w:val="28"/>
        </w:rPr>
        <w:t xml:space="preserve"> </w:t>
      </w:r>
      <w:r w:rsidR="00F01946" w:rsidRPr="00424EEA">
        <w:rPr>
          <w:rFonts w:ascii="Garamond" w:eastAsia="Arial" w:hAnsi="Garamond" w:cs="Arial"/>
          <w:w w:val="95"/>
          <w:sz w:val="28"/>
          <w:szCs w:val="28"/>
        </w:rPr>
        <w:t>procjenu</w:t>
      </w:r>
      <w:r w:rsidR="0068470C" w:rsidRPr="00424EEA">
        <w:rPr>
          <w:rFonts w:ascii="Garamond" w:eastAsia="Arial" w:hAnsi="Garamond" w:cs="Arial"/>
          <w:w w:val="95"/>
          <w:sz w:val="28"/>
          <w:szCs w:val="28"/>
        </w:rPr>
        <w:t xml:space="preserve">). </w:t>
      </w:r>
    </w:p>
    <w:p w:rsidR="00B46A92" w:rsidRDefault="00B46A92" w:rsidP="00B46A92">
      <w:pPr>
        <w:widowControl w:val="0"/>
        <w:autoSpaceDE w:val="0"/>
        <w:autoSpaceDN w:val="0"/>
        <w:spacing w:after="0" w:line="240" w:lineRule="auto"/>
        <w:ind w:firstLine="708"/>
        <w:jc w:val="both"/>
        <w:rPr>
          <w:rFonts w:ascii="Garamond" w:eastAsia="Arial" w:hAnsi="Garamond" w:cs="Arial"/>
          <w:color w:val="0000CC"/>
          <w:w w:val="95"/>
          <w:sz w:val="28"/>
          <w:szCs w:val="28"/>
        </w:rPr>
      </w:pPr>
    </w:p>
    <w:p w:rsidR="0050568B" w:rsidRPr="00424EEA" w:rsidRDefault="00424EEA" w:rsidP="00B46A92">
      <w:pPr>
        <w:widowControl w:val="0"/>
        <w:autoSpaceDE w:val="0"/>
        <w:autoSpaceDN w:val="0"/>
        <w:spacing w:after="0" w:line="240" w:lineRule="auto"/>
        <w:ind w:firstLine="708"/>
        <w:jc w:val="both"/>
        <w:rPr>
          <w:rFonts w:ascii="Garamond" w:eastAsia="Arial" w:hAnsi="Garamond" w:cs="Arial"/>
          <w:w w:val="95"/>
          <w:sz w:val="28"/>
          <w:szCs w:val="28"/>
        </w:rPr>
      </w:pPr>
      <w:r w:rsidRPr="00424EEA">
        <w:rPr>
          <w:rFonts w:ascii="Garamond" w:eastAsia="Arial" w:hAnsi="Garamond" w:cs="Arial"/>
          <w:color w:val="0000CC"/>
          <w:w w:val="95"/>
          <w:sz w:val="28"/>
          <w:szCs w:val="28"/>
        </w:rPr>
        <w:t>Rezime</w:t>
      </w:r>
      <w:r w:rsidRPr="00424EEA">
        <w:rPr>
          <w:rFonts w:ascii="Garamond" w:eastAsia="Arial" w:hAnsi="Garamond" w:cs="Arial"/>
          <w:w w:val="95"/>
          <w:sz w:val="28"/>
          <w:szCs w:val="28"/>
        </w:rPr>
        <w:t xml:space="preserve"> </w:t>
      </w:r>
    </w:p>
    <w:p w:rsidR="0068470C" w:rsidRPr="00424EEA" w:rsidRDefault="0050568B" w:rsidP="0050568B">
      <w:pPr>
        <w:widowControl w:val="0"/>
        <w:autoSpaceDE w:val="0"/>
        <w:autoSpaceDN w:val="0"/>
        <w:spacing w:after="0" w:line="240" w:lineRule="auto"/>
        <w:ind w:firstLine="708"/>
        <w:jc w:val="both"/>
        <w:rPr>
          <w:rFonts w:ascii="Garamond" w:eastAsia="Arial" w:hAnsi="Garamond" w:cs="Arial"/>
          <w:color w:val="0000CC"/>
          <w:w w:val="95"/>
          <w:sz w:val="28"/>
          <w:szCs w:val="28"/>
        </w:rPr>
      </w:pPr>
      <w:r w:rsidRPr="00424EEA">
        <w:rPr>
          <w:rFonts w:ascii="Garamond" w:eastAsia="Arial" w:hAnsi="Garamond" w:cs="Arial"/>
          <w:color w:val="0000CC"/>
          <w:w w:val="95"/>
          <w:sz w:val="28"/>
          <w:szCs w:val="28"/>
        </w:rPr>
        <w:t xml:space="preserve">Zbog naglašenog značaja nastave i učenja neophodno je: </w:t>
      </w:r>
    </w:p>
    <w:p w:rsidR="0050568B" w:rsidRPr="00424EEA" w:rsidRDefault="0068470C" w:rsidP="002B1530">
      <w:pPr>
        <w:pStyle w:val="ListParagraph"/>
        <w:widowControl w:val="0"/>
        <w:numPr>
          <w:ilvl w:val="0"/>
          <w:numId w:val="31"/>
        </w:numPr>
        <w:autoSpaceDE w:val="0"/>
        <w:autoSpaceDN w:val="0"/>
        <w:spacing w:after="0" w:line="240" w:lineRule="auto"/>
        <w:jc w:val="both"/>
        <w:rPr>
          <w:rFonts w:ascii="Garamond" w:eastAsia="Arial" w:hAnsi="Garamond" w:cs="Arial"/>
          <w:sz w:val="28"/>
          <w:szCs w:val="28"/>
        </w:rPr>
      </w:pPr>
      <w:r w:rsidRPr="00424EEA">
        <w:rPr>
          <w:rFonts w:ascii="Garamond" w:eastAsia="Arial" w:hAnsi="Garamond" w:cs="Arial"/>
          <w:color w:val="0000CC"/>
          <w:w w:val="95"/>
          <w:sz w:val="28"/>
          <w:szCs w:val="28"/>
        </w:rPr>
        <w:t>Kod ishoda</w:t>
      </w:r>
      <w:r w:rsidR="0050568B" w:rsidRPr="00424EEA">
        <w:rPr>
          <w:rFonts w:ascii="Garamond" w:eastAsia="Arial" w:hAnsi="Garamond" w:cs="Arial"/>
          <w:color w:val="0000CC"/>
          <w:w w:val="95"/>
          <w:sz w:val="28"/>
          <w:szCs w:val="28"/>
        </w:rPr>
        <w:t xml:space="preserve">, </w:t>
      </w:r>
      <w:r w:rsidR="00FC03D5" w:rsidRPr="00424EEA">
        <w:rPr>
          <w:rFonts w:ascii="Garamond" w:eastAsia="Arial" w:hAnsi="Garamond" w:cs="Arial"/>
          <w:color w:val="0000CC"/>
          <w:w w:val="95"/>
          <w:sz w:val="28"/>
          <w:szCs w:val="28"/>
        </w:rPr>
        <w:t>u odnosu na</w:t>
      </w:r>
      <w:r w:rsidR="003A0A9A">
        <w:rPr>
          <w:rFonts w:ascii="Garamond" w:eastAsia="Arial" w:hAnsi="Garamond" w:cs="Arial"/>
          <w:color w:val="0000CC"/>
          <w:w w:val="95"/>
          <w:sz w:val="28"/>
          <w:szCs w:val="28"/>
        </w:rPr>
        <w:t xml:space="preserve"> </w:t>
      </w:r>
      <w:r w:rsidR="00FC03D5" w:rsidRPr="00424EEA">
        <w:rPr>
          <w:rFonts w:ascii="Garamond" w:eastAsia="Arial" w:hAnsi="Garamond" w:cs="Arial"/>
          <w:color w:val="0000CC"/>
          <w:w w:val="95"/>
          <w:sz w:val="28"/>
          <w:szCs w:val="28"/>
        </w:rPr>
        <w:t xml:space="preserve">već navedeno, </w:t>
      </w:r>
      <w:r w:rsidR="00F01946" w:rsidRPr="00424EEA">
        <w:rPr>
          <w:rFonts w:ascii="Garamond" w:eastAsia="Arial" w:hAnsi="Garamond" w:cs="Arial"/>
          <w:color w:val="0000CC"/>
          <w:w w:val="95"/>
          <w:sz w:val="28"/>
          <w:szCs w:val="28"/>
        </w:rPr>
        <w:t>da</w:t>
      </w:r>
      <w:r w:rsidR="00F01946" w:rsidRPr="00424EEA">
        <w:rPr>
          <w:rFonts w:ascii="Garamond" w:eastAsia="Arial" w:hAnsi="Garamond" w:cs="Arial"/>
          <w:color w:val="0000CC"/>
          <w:spacing w:val="-21"/>
          <w:w w:val="95"/>
          <w:sz w:val="28"/>
          <w:szCs w:val="28"/>
        </w:rPr>
        <w:t xml:space="preserve"> </w:t>
      </w:r>
      <w:r w:rsidR="00F01946" w:rsidRPr="00424EEA">
        <w:rPr>
          <w:rFonts w:ascii="Garamond" w:eastAsia="Arial" w:hAnsi="Garamond" w:cs="Arial"/>
          <w:color w:val="0000CC"/>
          <w:w w:val="95"/>
          <w:sz w:val="28"/>
          <w:szCs w:val="28"/>
        </w:rPr>
        <w:t>studenti</w:t>
      </w:r>
      <w:r w:rsidR="00F01946" w:rsidRPr="00424EEA">
        <w:rPr>
          <w:rFonts w:ascii="Garamond" w:eastAsia="Arial" w:hAnsi="Garamond" w:cs="Arial"/>
          <w:color w:val="0000CC"/>
          <w:spacing w:val="-22"/>
          <w:w w:val="95"/>
          <w:sz w:val="28"/>
          <w:szCs w:val="28"/>
        </w:rPr>
        <w:t xml:space="preserve"> </w:t>
      </w:r>
      <w:r w:rsidR="00F01946" w:rsidRPr="00424EEA">
        <w:rPr>
          <w:rFonts w:ascii="Garamond" w:eastAsia="Arial" w:hAnsi="Garamond" w:cs="Arial"/>
          <w:color w:val="0000CC"/>
          <w:w w:val="95"/>
          <w:sz w:val="28"/>
          <w:szCs w:val="28"/>
        </w:rPr>
        <w:t>i</w:t>
      </w:r>
      <w:r w:rsidR="00F01946" w:rsidRPr="00424EEA">
        <w:rPr>
          <w:rFonts w:ascii="Garamond" w:eastAsia="Arial" w:hAnsi="Garamond" w:cs="Arial"/>
          <w:color w:val="0000CC"/>
          <w:spacing w:val="-20"/>
          <w:w w:val="95"/>
          <w:sz w:val="28"/>
          <w:szCs w:val="28"/>
        </w:rPr>
        <w:t xml:space="preserve"> </w:t>
      </w:r>
      <w:r w:rsidR="00F01946" w:rsidRPr="00424EEA">
        <w:rPr>
          <w:rFonts w:ascii="Garamond" w:eastAsia="Arial" w:hAnsi="Garamond" w:cs="Arial"/>
          <w:color w:val="0000CC"/>
          <w:w w:val="95"/>
          <w:sz w:val="28"/>
          <w:szCs w:val="28"/>
        </w:rPr>
        <w:t>šira</w:t>
      </w:r>
      <w:r w:rsidR="00F01946" w:rsidRPr="00424EEA">
        <w:rPr>
          <w:rFonts w:ascii="Garamond" w:eastAsia="Arial" w:hAnsi="Garamond" w:cs="Arial"/>
          <w:color w:val="0000CC"/>
          <w:spacing w:val="-20"/>
          <w:w w:val="95"/>
          <w:sz w:val="28"/>
          <w:szCs w:val="28"/>
        </w:rPr>
        <w:t xml:space="preserve"> </w:t>
      </w:r>
      <w:r w:rsidR="00F01946" w:rsidRPr="00424EEA">
        <w:rPr>
          <w:rFonts w:ascii="Garamond" w:eastAsia="Arial" w:hAnsi="Garamond" w:cs="Arial"/>
          <w:color w:val="0000CC"/>
          <w:w w:val="95"/>
          <w:sz w:val="28"/>
          <w:szCs w:val="28"/>
        </w:rPr>
        <w:t>javnost</w:t>
      </w:r>
      <w:r w:rsidR="00F01946" w:rsidRPr="00424EEA">
        <w:rPr>
          <w:rFonts w:ascii="Garamond" w:eastAsia="Arial" w:hAnsi="Garamond" w:cs="Arial"/>
          <w:color w:val="0000CC"/>
          <w:spacing w:val="-20"/>
          <w:w w:val="95"/>
          <w:sz w:val="28"/>
          <w:szCs w:val="28"/>
        </w:rPr>
        <w:t xml:space="preserve"> </w:t>
      </w:r>
      <w:r w:rsidR="00F01946" w:rsidRPr="00424EEA">
        <w:rPr>
          <w:rFonts w:ascii="Garamond" w:eastAsia="Arial" w:hAnsi="Garamond" w:cs="Arial"/>
          <w:color w:val="0000CC"/>
          <w:w w:val="95"/>
          <w:sz w:val="28"/>
          <w:szCs w:val="28"/>
        </w:rPr>
        <w:t>razumiju</w:t>
      </w:r>
      <w:r w:rsidR="00F01946" w:rsidRPr="00424EEA">
        <w:rPr>
          <w:rFonts w:ascii="Garamond" w:eastAsia="Arial" w:hAnsi="Garamond" w:cs="Arial"/>
          <w:color w:val="0000CC"/>
          <w:spacing w:val="-22"/>
          <w:w w:val="95"/>
          <w:sz w:val="28"/>
          <w:szCs w:val="28"/>
        </w:rPr>
        <w:t xml:space="preserve"> </w:t>
      </w:r>
      <w:r w:rsidR="00F01946" w:rsidRPr="00424EEA">
        <w:rPr>
          <w:rFonts w:ascii="Garamond" w:eastAsia="Arial" w:hAnsi="Garamond" w:cs="Arial"/>
          <w:color w:val="0000CC"/>
          <w:w w:val="95"/>
          <w:sz w:val="28"/>
          <w:szCs w:val="28"/>
        </w:rPr>
        <w:t>pristup</w:t>
      </w:r>
      <w:r w:rsidR="00F01946" w:rsidRPr="00424EEA">
        <w:rPr>
          <w:rFonts w:ascii="Garamond" w:eastAsia="Arial" w:hAnsi="Garamond" w:cs="Arial"/>
          <w:color w:val="0000CC"/>
          <w:spacing w:val="-21"/>
          <w:w w:val="95"/>
          <w:sz w:val="28"/>
          <w:szCs w:val="28"/>
        </w:rPr>
        <w:t xml:space="preserve"> </w:t>
      </w:r>
      <w:r w:rsidR="00F01946" w:rsidRPr="00424EEA">
        <w:rPr>
          <w:rFonts w:ascii="Garamond" w:eastAsia="Arial" w:hAnsi="Garamond" w:cs="Arial"/>
          <w:color w:val="0000CC"/>
          <w:w w:val="95"/>
          <w:sz w:val="28"/>
          <w:szCs w:val="28"/>
        </w:rPr>
        <w:t>u</w:t>
      </w:r>
      <w:r w:rsidR="00F01946" w:rsidRPr="00424EEA">
        <w:rPr>
          <w:rFonts w:ascii="Garamond" w:eastAsia="Arial" w:hAnsi="Garamond" w:cs="Arial"/>
          <w:color w:val="0000CC"/>
          <w:spacing w:val="-21"/>
          <w:w w:val="95"/>
          <w:sz w:val="28"/>
          <w:szCs w:val="28"/>
        </w:rPr>
        <w:t xml:space="preserve"> </w:t>
      </w:r>
      <w:r w:rsidR="00F01946" w:rsidRPr="00424EEA">
        <w:rPr>
          <w:rFonts w:ascii="Garamond" w:eastAsia="Arial" w:hAnsi="Garamond" w:cs="Arial"/>
          <w:color w:val="0000CC"/>
          <w:w w:val="95"/>
          <w:sz w:val="28"/>
          <w:szCs w:val="28"/>
        </w:rPr>
        <w:t>čijem</w:t>
      </w:r>
      <w:r w:rsidR="00F01946" w:rsidRPr="00424EEA">
        <w:rPr>
          <w:rFonts w:ascii="Garamond" w:eastAsia="Arial" w:hAnsi="Garamond" w:cs="Arial"/>
          <w:color w:val="0000CC"/>
          <w:spacing w:val="-20"/>
          <w:w w:val="95"/>
          <w:sz w:val="28"/>
          <w:szCs w:val="28"/>
        </w:rPr>
        <w:t xml:space="preserve"> </w:t>
      </w:r>
      <w:r w:rsidR="00F01946" w:rsidRPr="00424EEA">
        <w:rPr>
          <w:rFonts w:ascii="Garamond" w:eastAsia="Arial" w:hAnsi="Garamond" w:cs="Arial"/>
          <w:color w:val="0000CC"/>
          <w:w w:val="95"/>
          <w:sz w:val="28"/>
          <w:szCs w:val="28"/>
        </w:rPr>
        <w:t>fokusu</w:t>
      </w:r>
      <w:r w:rsidR="00F01946" w:rsidRPr="00424EEA">
        <w:rPr>
          <w:rFonts w:ascii="Garamond" w:eastAsia="Arial" w:hAnsi="Garamond" w:cs="Arial"/>
          <w:color w:val="0000CC"/>
          <w:spacing w:val="-21"/>
          <w:w w:val="95"/>
          <w:sz w:val="28"/>
          <w:szCs w:val="28"/>
        </w:rPr>
        <w:t xml:space="preserve"> </w:t>
      </w:r>
      <w:r w:rsidR="00F01946" w:rsidRPr="00424EEA">
        <w:rPr>
          <w:rFonts w:ascii="Garamond" w:eastAsia="Arial" w:hAnsi="Garamond" w:cs="Arial"/>
          <w:color w:val="0000CC"/>
          <w:w w:val="95"/>
          <w:sz w:val="28"/>
          <w:szCs w:val="28"/>
        </w:rPr>
        <w:t>su ishodi</w:t>
      </w:r>
      <w:r w:rsidR="00F01946" w:rsidRPr="00424EEA">
        <w:rPr>
          <w:rFonts w:ascii="Garamond" w:eastAsia="Arial" w:hAnsi="Garamond" w:cs="Arial"/>
          <w:color w:val="0000CC"/>
          <w:spacing w:val="-6"/>
          <w:w w:val="95"/>
          <w:sz w:val="28"/>
          <w:szCs w:val="28"/>
        </w:rPr>
        <w:t xml:space="preserve"> </w:t>
      </w:r>
      <w:r w:rsidR="00F01946" w:rsidRPr="00424EEA">
        <w:rPr>
          <w:rFonts w:ascii="Garamond" w:eastAsia="Arial" w:hAnsi="Garamond" w:cs="Arial"/>
          <w:color w:val="0000CC"/>
          <w:w w:val="95"/>
          <w:sz w:val="28"/>
          <w:szCs w:val="28"/>
        </w:rPr>
        <w:t>učenja.</w:t>
      </w:r>
      <w:r w:rsidR="00F01946" w:rsidRPr="00424EEA">
        <w:rPr>
          <w:rFonts w:ascii="Garamond" w:eastAsia="Arial" w:hAnsi="Garamond" w:cs="Arial"/>
          <w:color w:val="0000CC"/>
          <w:spacing w:val="-6"/>
          <w:w w:val="95"/>
          <w:sz w:val="28"/>
          <w:szCs w:val="28"/>
        </w:rPr>
        <w:t xml:space="preserve"> </w:t>
      </w:r>
      <w:r w:rsidRPr="00424EEA">
        <w:rPr>
          <w:rFonts w:ascii="Garamond" w:eastAsia="Arial" w:hAnsi="Garamond" w:cs="Arial"/>
          <w:color w:val="0000CC"/>
          <w:w w:val="95"/>
          <w:sz w:val="28"/>
          <w:szCs w:val="28"/>
        </w:rPr>
        <w:t>R</w:t>
      </w:r>
      <w:r w:rsidR="00F01946" w:rsidRPr="00424EEA">
        <w:rPr>
          <w:rFonts w:ascii="Garamond" w:eastAsia="Arial" w:hAnsi="Garamond" w:cs="Arial"/>
          <w:color w:val="0000CC"/>
          <w:w w:val="95"/>
          <w:sz w:val="28"/>
          <w:szCs w:val="28"/>
        </w:rPr>
        <w:t>azumijevanje</w:t>
      </w:r>
      <w:r w:rsidR="00F01946" w:rsidRPr="00424EEA">
        <w:rPr>
          <w:rFonts w:ascii="Garamond" w:eastAsia="Arial" w:hAnsi="Garamond" w:cs="Arial"/>
          <w:color w:val="0000CC"/>
          <w:spacing w:val="-5"/>
          <w:w w:val="95"/>
          <w:sz w:val="28"/>
          <w:szCs w:val="28"/>
        </w:rPr>
        <w:t xml:space="preserve"> </w:t>
      </w:r>
      <w:r w:rsidR="00F01946" w:rsidRPr="00424EEA">
        <w:rPr>
          <w:rFonts w:ascii="Garamond" w:eastAsia="Arial" w:hAnsi="Garamond" w:cs="Arial"/>
          <w:color w:val="0000CC"/>
          <w:w w:val="95"/>
          <w:sz w:val="28"/>
          <w:szCs w:val="28"/>
        </w:rPr>
        <w:t>bi</w:t>
      </w:r>
      <w:r w:rsidR="00F01946" w:rsidRPr="00424EEA">
        <w:rPr>
          <w:rFonts w:ascii="Garamond" w:eastAsia="Arial" w:hAnsi="Garamond" w:cs="Arial"/>
          <w:color w:val="0000CC"/>
          <w:spacing w:val="-5"/>
          <w:w w:val="95"/>
          <w:sz w:val="28"/>
          <w:szCs w:val="28"/>
        </w:rPr>
        <w:t xml:space="preserve"> </w:t>
      </w:r>
      <w:r w:rsidR="00F01946" w:rsidRPr="00424EEA">
        <w:rPr>
          <w:rFonts w:ascii="Garamond" w:eastAsia="Arial" w:hAnsi="Garamond" w:cs="Arial"/>
          <w:color w:val="0000CC"/>
          <w:w w:val="95"/>
          <w:sz w:val="28"/>
          <w:szCs w:val="28"/>
        </w:rPr>
        <w:t>se</w:t>
      </w:r>
      <w:r w:rsidR="00F01946" w:rsidRPr="00424EEA">
        <w:rPr>
          <w:rFonts w:ascii="Garamond" w:eastAsia="Arial" w:hAnsi="Garamond" w:cs="Arial"/>
          <w:color w:val="0000CC"/>
          <w:spacing w:val="-6"/>
          <w:w w:val="95"/>
          <w:sz w:val="28"/>
          <w:szCs w:val="28"/>
        </w:rPr>
        <w:t xml:space="preserve"> </w:t>
      </w:r>
      <w:r w:rsidRPr="00424EEA">
        <w:rPr>
          <w:rFonts w:ascii="Garamond" w:eastAsia="Arial" w:hAnsi="Garamond" w:cs="Arial"/>
          <w:color w:val="0000CC"/>
          <w:w w:val="95"/>
          <w:sz w:val="28"/>
          <w:szCs w:val="28"/>
        </w:rPr>
        <w:t xml:space="preserve">moglo </w:t>
      </w:r>
      <w:r w:rsidR="00F01946" w:rsidRPr="00424EEA">
        <w:rPr>
          <w:rFonts w:ascii="Garamond" w:eastAsia="Arial" w:hAnsi="Garamond" w:cs="Arial"/>
          <w:color w:val="0000CC"/>
          <w:w w:val="95"/>
          <w:sz w:val="28"/>
          <w:szCs w:val="28"/>
        </w:rPr>
        <w:t>promovisati</w:t>
      </w:r>
      <w:r w:rsidR="00F01946" w:rsidRPr="00424EEA">
        <w:rPr>
          <w:rFonts w:ascii="Garamond" w:eastAsia="Arial" w:hAnsi="Garamond" w:cs="Arial"/>
          <w:color w:val="0000CC"/>
          <w:spacing w:val="-5"/>
          <w:w w:val="95"/>
          <w:sz w:val="28"/>
          <w:szCs w:val="28"/>
        </w:rPr>
        <w:t xml:space="preserve"> </w:t>
      </w:r>
      <w:r w:rsidR="00F01946" w:rsidRPr="00424EEA">
        <w:rPr>
          <w:rFonts w:ascii="Garamond" w:eastAsia="Arial" w:hAnsi="Garamond" w:cs="Arial"/>
          <w:color w:val="0000CC"/>
          <w:w w:val="95"/>
          <w:sz w:val="28"/>
          <w:szCs w:val="28"/>
        </w:rPr>
        <w:t>uključivanjem</w:t>
      </w:r>
      <w:r w:rsidR="00F01946" w:rsidRPr="00424EEA">
        <w:rPr>
          <w:rFonts w:ascii="Garamond" w:eastAsia="Arial" w:hAnsi="Garamond" w:cs="Arial"/>
          <w:color w:val="0000CC"/>
          <w:spacing w:val="-7"/>
          <w:w w:val="95"/>
          <w:sz w:val="28"/>
          <w:szCs w:val="28"/>
        </w:rPr>
        <w:t xml:space="preserve"> </w:t>
      </w:r>
      <w:r w:rsidR="00F01946" w:rsidRPr="00424EEA">
        <w:rPr>
          <w:rFonts w:ascii="Garamond" w:eastAsia="Arial" w:hAnsi="Garamond" w:cs="Arial"/>
          <w:color w:val="0000CC"/>
          <w:w w:val="95"/>
          <w:sz w:val="28"/>
          <w:szCs w:val="28"/>
        </w:rPr>
        <w:t>studenata</w:t>
      </w:r>
      <w:r w:rsidR="00F01946" w:rsidRPr="00424EEA">
        <w:rPr>
          <w:rFonts w:ascii="Garamond" w:eastAsia="Arial" w:hAnsi="Garamond" w:cs="Arial"/>
          <w:color w:val="0000CC"/>
          <w:spacing w:val="-5"/>
          <w:w w:val="95"/>
          <w:sz w:val="28"/>
          <w:szCs w:val="28"/>
        </w:rPr>
        <w:t xml:space="preserve"> </w:t>
      </w:r>
      <w:r w:rsidR="00F01946" w:rsidRPr="00424EEA">
        <w:rPr>
          <w:rFonts w:ascii="Garamond" w:eastAsia="Arial" w:hAnsi="Garamond" w:cs="Arial"/>
          <w:color w:val="0000CC"/>
          <w:w w:val="95"/>
          <w:sz w:val="28"/>
          <w:szCs w:val="28"/>
        </w:rPr>
        <w:t xml:space="preserve">u </w:t>
      </w:r>
      <w:r w:rsidR="00FC03D5" w:rsidRPr="00424EEA">
        <w:rPr>
          <w:rFonts w:ascii="Garamond" w:eastAsia="Arial" w:hAnsi="Garamond" w:cs="Arial"/>
          <w:color w:val="0000CC"/>
          <w:sz w:val="28"/>
          <w:szCs w:val="28"/>
        </w:rPr>
        <w:t>komisije</w:t>
      </w:r>
      <w:r w:rsidR="00F01946" w:rsidRPr="00424EEA">
        <w:rPr>
          <w:rFonts w:ascii="Garamond" w:eastAsia="Arial" w:hAnsi="Garamond" w:cs="Arial"/>
          <w:color w:val="0000CC"/>
          <w:sz w:val="28"/>
          <w:szCs w:val="28"/>
        </w:rPr>
        <w:t xml:space="preserve"> za nastavni plan i program i zahtijev</w:t>
      </w:r>
      <w:r w:rsidR="00FC03D5" w:rsidRPr="00424EEA">
        <w:rPr>
          <w:rFonts w:ascii="Garamond" w:eastAsia="Arial" w:hAnsi="Garamond" w:cs="Arial"/>
          <w:color w:val="0000CC"/>
          <w:sz w:val="28"/>
          <w:szCs w:val="28"/>
        </w:rPr>
        <w:t>om</w:t>
      </w:r>
      <w:r w:rsidR="00F01946" w:rsidRPr="00424EEA">
        <w:rPr>
          <w:rFonts w:ascii="Garamond" w:eastAsia="Arial" w:hAnsi="Garamond" w:cs="Arial"/>
          <w:color w:val="0000CC"/>
          <w:sz w:val="28"/>
          <w:szCs w:val="28"/>
        </w:rPr>
        <w:t xml:space="preserve"> da </w:t>
      </w:r>
      <w:r w:rsidRPr="00424EEA">
        <w:rPr>
          <w:rFonts w:ascii="Garamond" w:eastAsia="Arial" w:hAnsi="Garamond" w:cs="Arial"/>
          <w:color w:val="0000CC"/>
          <w:sz w:val="28"/>
          <w:szCs w:val="28"/>
        </w:rPr>
        <w:t xml:space="preserve">se za </w:t>
      </w:r>
      <w:r w:rsidR="00F01946" w:rsidRPr="00424EEA">
        <w:rPr>
          <w:rFonts w:ascii="Garamond" w:eastAsia="Arial" w:hAnsi="Garamond" w:cs="Arial"/>
          <w:color w:val="0000CC"/>
          <w:sz w:val="28"/>
          <w:szCs w:val="28"/>
        </w:rPr>
        <w:t xml:space="preserve">svaki plan </w:t>
      </w:r>
      <w:r w:rsidR="006C605F" w:rsidRPr="00424EEA">
        <w:rPr>
          <w:rFonts w:ascii="Garamond" w:eastAsia="Arial" w:hAnsi="Garamond" w:cs="Arial"/>
          <w:color w:val="0000CC"/>
          <w:sz w:val="28"/>
          <w:szCs w:val="28"/>
        </w:rPr>
        <w:t xml:space="preserve">oni </w:t>
      </w:r>
      <w:r w:rsidR="00424EEA">
        <w:rPr>
          <w:rFonts w:ascii="Garamond" w:eastAsia="Arial" w:hAnsi="Garamond" w:cs="Arial"/>
          <w:color w:val="0000CC"/>
          <w:sz w:val="28"/>
          <w:szCs w:val="28"/>
        </w:rPr>
        <w:t>izdvoje</w:t>
      </w:r>
      <w:r w:rsidRPr="00424EEA">
        <w:rPr>
          <w:rFonts w:ascii="Garamond" w:eastAsia="Arial" w:hAnsi="Garamond" w:cs="Arial"/>
          <w:color w:val="0000CC"/>
          <w:sz w:val="28"/>
          <w:szCs w:val="28"/>
        </w:rPr>
        <w:t xml:space="preserve">, kao i da </w:t>
      </w:r>
      <w:r w:rsidR="003A0A9A">
        <w:rPr>
          <w:rFonts w:ascii="Garamond" w:eastAsia="Arial" w:hAnsi="Garamond" w:cs="Arial"/>
          <w:color w:val="0000CC"/>
          <w:sz w:val="28"/>
          <w:szCs w:val="28"/>
        </w:rPr>
        <w:t xml:space="preserve">ih </w:t>
      </w:r>
      <w:r w:rsidRPr="00424EEA">
        <w:rPr>
          <w:rFonts w:ascii="Garamond" w:eastAsia="Arial" w:hAnsi="Garamond" w:cs="Arial"/>
          <w:color w:val="0000CC"/>
          <w:sz w:val="28"/>
          <w:szCs w:val="28"/>
        </w:rPr>
        <w:t xml:space="preserve">svaki profesor </w:t>
      </w:r>
      <w:r w:rsidR="00F01946" w:rsidRPr="00424EEA">
        <w:rPr>
          <w:rFonts w:ascii="Garamond" w:eastAsia="Arial" w:hAnsi="Garamond" w:cs="Arial"/>
          <w:color w:val="0000CC"/>
          <w:sz w:val="28"/>
          <w:szCs w:val="28"/>
        </w:rPr>
        <w:t>obja</w:t>
      </w:r>
      <w:r w:rsidRPr="00424EEA">
        <w:rPr>
          <w:rFonts w:ascii="Garamond" w:eastAsia="Arial" w:hAnsi="Garamond" w:cs="Arial"/>
          <w:color w:val="0000CC"/>
          <w:sz w:val="28"/>
          <w:szCs w:val="28"/>
        </w:rPr>
        <w:t>sn</w:t>
      </w:r>
      <w:r w:rsidR="003A0A9A">
        <w:rPr>
          <w:rFonts w:ascii="Garamond" w:eastAsia="Arial" w:hAnsi="Garamond" w:cs="Arial"/>
          <w:color w:val="0000CC"/>
          <w:sz w:val="28"/>
          <w:szCs w:val="28"/>
        </w:rPr>
        <w:t>i</w:t>
      </w:r>
      <w:r w:rsidR="00F01946" w:rsidRPr="00424EEA">
        <w:rPr>
          <w:rFonts w:ascii="Garamond" w:eastAsia="Arial" w:hAnsi="Garamond" w:cs="Arial"/>
          <w:color w:val="0000CC"/>
          <w:sz w:val="28"/>
          <w:szCs w:val="28"/>
        </w:rPr>
        <w:t xml:space="preserve"> </w:t>
      </w:r>
      <w:r w:rsidRPr="00424EEA">
        <w:rPr>
          <w:rFonts w:ascii="Garamond" w:eastAsia="Arial" w:hAnsi="Garamond" w:cs="Arial"/>
          <w:color w:val="0000CC"/>
          <w:sz w:val="28"/>
          <w:szCs w:val="28"/>
        </w:rPr>
        <w:t>studentima</w:t>
      </w:r>
      <w:r w:rsidR="00B71ADD">
        <w:rPr>
          <w:rFonts w:ascii="Garamond" w:eastAsia="Arial" w:hAnsi="Garamond" w:cs="Arial"/>
          <w:color w:val="0000CC"/>
          <w:sz w:val="28"/>
          <w:szCs w:val="28"/>
        </w:rPr>
        <w:t>.</w:t>
      </w:r>
    </w:p>
    <w:p w:rsidR="0050568B" w:rsidRPr="00424EEA" w:rsidRDefault="0050568B" w:rsidP="002B1530">
      <w:pPr>
        <w:pStyle w:val="ListParagraph"/>
        <w:widowControl w:val="0"/>
        <w:numPr>
          <w:ilvl w:val="0"/>
          <w:numId w:val="31"/>
        </w:numPr>
        <w:autoSpaceDE w:val="0"/>
        <w:autoSpaceDN w:val="0"/>
        <w:spacing w:after="0" w:line="240" w:lineRule="auto"/>
        <w:jc w:val="both"/>
        <w:rPr>
          <w:rFonts w:ascii="Garamond" w:eastAsia="Arial" w:hAnsi="Garamond" w:cs="Arial"/>
          <w:sz w:val="28"/>
          <w:szCs w:val="28"/>
        </w:rPr>
      </w:pPr>
      <w:r w:rsidRPr="00424EEA">
        <w:rPr>
          <w:rFonts w:ascii="Garamond" w:eastAsia="Arial" w:hAnsi="Garamond" w:cs="Arial"/>
          <w:color w:val="0000CC"/>
          <w:w w:val="95"/>
          <w:sz w:val="28"/>
          <w:szCs w:val="28"/>
        </w:rPr>
        <w:lastRenderedPageBreak/>
        <w:t>Da u</w:t>
      </w:r>
      <w:r w:rsidR="002D25D0" w:rsidRPr="00424EEA">
        <w:rPr>
          <w:rFonts w:ascii="Garamond" w:eastAsia="Arial" w:hAnsi="Garamond" w:cs="Arial"/>
          <w:color w:val="0000CC"/>
          <w:sz w:val="28"/>
          <w:szCs w:val="28"/>
        </w:rPr>
        <w:t>stanove ul</w:t>
      </w:r>
      <w:r w:rsidR="001706CA" w:rsidRPr="00424EEA">
        <w:rPr>
          <w:rFonts w:ascii="Garamond" w:eastAsia="Arial" w:hAnsi="Garamond" w:cs="Arial"/>
          <w:color w:val="0000CC"/>
          <w:sz w:val="28"/>
          <w:szCs w:val="28"/>
        </w:rPr>
        <w:t>o</w:t>
      </w:r>
      <w:r w:rsidR="002D25D0" w:rsidRPr="00424EEA">
        <w:rPr>
          <w:rFonts w:ascii="Garamond" w:eastAsia="Arial" w:hAnsi="Garamond" w:cs="Arial"/>
          <w:color w:val="0000CC"/>
          <w:sz w:val="28"/>
          <w:szCs w:val="28"/>
        </w:rPr>
        <w:t>ž</w:t>
      </w:r>
      <w:r w:rsidR="00FC03D5" w:rsidRPr="00424EEA">
        <w:rPr>
          <w:rFonts w:ascii="Garamond" w:eastAsia="Arial" w:hAnsi="Garamond" w:cs="Arial"/>
          <w:color w:val="0000CC"/>
          <w:sz w:val="28"/>
          <w:szCs w:val="28"/>
        </w:rPr>
        <w:t>e</w:t>
      </w:r>
      <w:r w:rsidR="002D25D0" w:rsidRPr="00424EEA">
        <w:rPr>
          <w:rFonts w:ascii="Garamond" w:eastAsia="Arial" w:hAnsi="Garamond" w:cs="Arial"/>
          <w:color w:val="0000CC"/>
          <w:sz w:val="28"/>
          <w:szCs w:val="28"/>
        </w:rPr>
        <w:t xml:space="preserve"> napore </w:t>
      </w:r>
      <w:r w:rsidR="00FC03D5" w:rsidRPr="00424EEA">
        <w:rPr>
          <w:rFonts w:ascii="Garamond" w:eastAsia="Arial" w:hAnsi="Garamond" w:cs="Arial"/>
          <w:color w:val="0000CC"/>
          <w:sz w:val="28"/>
          <w:szCs w:val="28"/>
        </w:rPr>
        <w:t>i da p</w:t>
      </w:r>
      <w:r w:rsidR="002D25D0" w:rsidRPr="00424EEA">
        <w:rPr>
          <w:rFonts w:ascii="Garamond" w:eastAsia="Arial" w:hAnsi="Garamond" w:cs="Arial"/>
          <w:color w:val="0000CC"/>
          <w:sz w:val="28"/>
          <w:szCs w:val="28"/>
        </w:rPr>
        <w:t>romovi</w:t>
      </w:r>
      <w:r w:rsidR="00FC03D5" w:rsidRPr="00424EEA">
        <w:rPr>
          <w:rFonts w:ascii="Garamond" w:eastAsia="Arial" w:hAnsi="Garamond" w:cs="Arial"/>
          <w:color w:val="0000CC"/>
          <w:sz w:val="28"/>
          <w:szCs w:val="28"/>
        </w:rPr>
        <w:t xml:space="preserve">šu </w:t>
      </w:r>
      <w:r w:rsidR="002D25D0" w:rsidRPr="00424EEA">
        <w:rPr>
          <w:rFonts w:ascii="Garamond" w:eastAsia="Arial" w:hAnsi="Garamond" w:cs="Arial"/>
          <w:color w:val="0000CC"/>
          <w:sz w:val="28"/>
          <w:szCs w:val="28"/>
        </w:rPr>
        <w:t>primjere</w:t>
      </w:r>
      <w:r w:rsidR="002D25D0" w:rsidRPr="00424EEA">
        <w:rPr>
          <w:rFonts w:ascii="Garamond" w:eastAsia="Arial" w:hAnsi="Garamond" w:cs="Arial"/>
          <w:color w:val="0000CC"/>
          <w:spacing w:val="-21"/>
          <w:sz w:val="28"/>
          <w:szCs w:val="28"/>
        </w:rPr>
        <w:t xml:space="preserve"> </w:t>
      </w:r>
      <w:r w:rsidR="002D25D0" w:rsidRPr="00424EEA">
        <w:rPr>
          <w:rFonts w:ascii="Garamond" w:eastAsia="Arial" w:hAnsi="Garamond" w:cs="Arial"/>
          <w:color w:val="0000CC"/>
          <w:sz w:val="28"/>
          <w:szCs w:val="28"/>
        </w:rPr>
        <w:t>dobr</w:t>
      </w:r>
      <w:r w:rsidR="00FC03D5" w:rsidRPr="00424EEA">
        <w:rPr>
          <w:rFonts w:ascii="Garamond" w:eastAsia="Arial" w:hAnsi="Garamond" w:cs="Arial"/>
          <w:color w:val="0000CC"/>
          <w:sz w:val="28"/>
          <w:szCs w:val="28"/>
        </w:rPr>
        <w:t>e</w:t>
      </w:r>
      <w:r w:rsidR="002D25D0" w:rsidRPr="00424EEA">
        <w:rPr>
          <w:rFonts w:ascii="Garamond" w:eastAsia="Arial" w:hAnsi="Garamond" w:cs="Arial"/>
          <w:color w:val="0000CC"/>
          <w:spacing w:val="-23"/>
          <w:sz w:val="28"/>
          <w:szCs w:val="28"/>
        </w:rPr>
        <w:t xml:space="preserve"> </w:t>
      </w:r>
      <w:r w:rsidR="002D25D0" w:rsidRPr="00424EEA">
        <w:rPr>
          <w:rFonts w:ascii="Garamond" w:eastAsia="Arial" w:hAnsi="Garamond" w:cs="Arial"/>
          <w:color w:val="0000CC"/>
          <w:sz w:val="28"/>
          <w:szCs w:val="28"/>
        </w:rPr>
        <w:t>i</w:t>
      </w:r>
      <w:r w:rsidR="002D25D0" w:rsidRPr="00424EEA">
        <w:rPr>
          <w:rFonts w:ascii="Garamond" w:eastAsia="Arial" w:hAnsi="Garamond" w:cs="Arial"/>
          <w:color w:val="0000CC"/>
          <w:spacing w:val="-21"/>
          <w:sz w:val="28"/>
          <w:szCs w:val="28"/>
        </w:rPr>
        <w:t xml:space="preserve"> </w:t>
      </w:r>
      <w:r w:rsidR="002D25D0" w:rsidRPr="00424EEA">
        <w:rPr>
          <w:rFonts w:ascii="Garamond" w:eastAsia="Arial" w:hAnsi="Garamond" w:cs="Arial"/>
          <w:color w:val="0000CC"/>
          <w:sz w:val="28"/>
          <w:szCs w:val="28"/>
        </w:rPr>
        <w:t>inovativn</w:t>
      </w:r>
      <w:r w:rsidR="00FC03D5" w:rsidRPr="00424EEA">
        <w:rPr>
          <w:rFonts w:ascii="Garamond" w:eastAsia="Arial" w:hAnsi="Garamond" w:cs="Arial"/>
          <w:color w:val="0000CC"/>
          <w:sz w:val="28"/>
          <w:szCs w:val="28"/>
        </w:rPr>
        <w:t>e</w:t>
      </w:r>
      <w:r w:rsidR="002D25D0" w:rsidRPr="00424EEA">
        <w:rPr>
          <w:rFonts w:ascii="Garamond" w:eastAsia="Arial" w:hAnsi="Garamond" w:cs="Arial"/>
          <w:color w:val="0000CC"/>
          <w:spacing w:val="-22"/>
          <w:sz w:val="28"/>
          <w:szCs w:val="28"/>
        </w:rPr>
        <w:t xml:space="preserve"> </w:t>
      </w:r>
      <w:r w:rsidR="002D25D0" w:rsidRPr="00424EEA">
        <w:rPr>
          <w:rFonts w:ascii="Garamond" w:eastAsia="Arial" w:hAnsi="Garamond" w:cs="Arial"/>
          <w:color w:val="0000CC"/>
          <w:sz w:val="28"/>
          <w:szCs w:val="28"/>
        </w:rPr>
        <w:t>praks</w:t>
      </w:r>
      <w:r w:rsidR="006C605F" w:rsidRPr="00424EEA">
        <w:rPr>
          <w:rFonts w:ascii="Garamond" w:eastAsia="Arial" w:hAnsi="Garamond" w:cs="Arial"/>
          <w:color w:val="0000CC"/>
          <w:sz w:val="28"/>
          <w:szCs w:val="28"/>
        </w:rPr>
        <w:t>e</w:t>
      </w:r>
      <w:r w:rsidR="002D25D0" w:rsidRPr="00424EEA">
        <w:rPr>
          <w:rFonts w:ascii="Garamond" w:eastAsia="Arial" w:hAnsi="Garamond" w:cs="Arial"/>
          <w:color w:val="0000CC"/>
          <w:spacing w:val="-22"/>
          <w:sz w:val="28"/>
          <w:szCs w:val="28"/>
        </w:rPr>
        <w:t xml:space="preserve"> </w:t>
      </w:r>
      <w:r w:rsidR="002D25D0" w:rsidRPr="00424EEA">
        <w:rPr>
          <w:rFonts w:ascii="Garamond" w:eastAsia="Arial" w:hAnsi="Garamond" w:cs="Arial"/>
          <w:color w:val="0000CC"/>
          <w:sz w:val="28"/>
          <w:szCs w:val="28"/>
        </w:rPr>
        <w:t>u</w:t>
      </w:r>
      <w:r w:rsidR="002D25D0" w:rsidRPr="00424EEA">
        <w:rPr>
          <w:rFonts w:ascii="Garamond" w:eastAsia="Arial" w:hAnsi="Garamond" w:cs="Arial"/>
          <w:color w:val="0000CC"/>
          <w:spacing w:val="-22"/>
          <w:sz w:val="28"/>
          <w:szCs w:val="28"/>
        </w:rPr>
        <w:t xml:space="preserve"> </w:t>
      </w:r>
      <w:r w:rsidR="002D25D0" w:rsidRPr="00424EEA">
        <w:rPr>
          <w:rFonts w:ascii="Garamond" w:eastAsia="Arial" w:hAnsi="Garamond" w:cs="Arial"/>
          <w:color w:val="0000CC"/>
          <w:sz w:val="28"/>
          <w:szCs w:val="28"/>
        </w:rPr>
        <w:t>oblasti</w:t>
      </w:r>
      <w:r w:rsidR="002D25D0" w:rsidRPr="00424EEA">
        <w:rPr>
          <w:rFonts w:ascii="Garamond" w:eastAsia="Arial" w:hAnsi="Garamond" w:cs="Arial"/>
          <w:color w:val="0000CC"/>
          <w:spacing w:val="-22"/>
          <w:sz w:val="28"/>
          <w:szCs w:val="28"/>
        </w:rPr>
        <w:t xml:space="preserve"> </w:t>
      </w:r>
      <w:r w:rsidR="002D25D0" w:rsidRPr="00424EEA">
        <w:rPr>
          <w:rFonts w:ascii="Garamond" w:eastAsia="Arial" w:hAnsi="Garamond" w:cs="Arial"/>
          <w:color w:val="0000CC"/>
          <w:sz w:val="28"/>
          <w:szCs w:val="28"/>
        </w:rPr>
        <w:t>učenja</w:t>
      </w:r>
      <w:r w:rsidR="002D25D0" w:rsidRPr="00424EEA">
        <w:rPr>
          <w:rFonts w:ascii="Garamond" w:eastAsia="Arial" w:hAnsi="Garamond" w:cs="Arial"/>
          <w:color w:val="0000CC"/>
          <w:spacing w:val="-22"/>
          <w:sz w:val="28"/>
          <w:szCs w:val="28"/>
        </w:rPr>
        <w:t xml:space="preserve"> </w:t>
      </w:r>
      <w:r w:rsidR="002D25D0" w:rsidRPr="00424EEA">
        <w:rPr>
          <w:rFonts w:ascii="Garamond" w:eastAsia="Arial" w:hAnsi="Garamond" w:cs="Arial"/>
          <w:color w:val="0000CC"/>
          <w:sz w:val="28"/>
          <w:szCs w:val="28"/>
        </w:rPr>
        <w:t>usmjerenog</w:t>
      </w:r>
      <w:r w:rsidR="002D25D0" w:rsidRPr="00424EEA">
        <w:rPr>
          <w:rFonts w:ascii="Garamond" w:eastAsia="Arial" w:hAnsi="Garamond" w:cs="Arial"/>
          <w:color w:val="0000CC"/>
          <w:spacing w:val="-23"/>
          <w:sz w:val="28"/>
          <w:szCs w:val="28"/>
        </w:rPr>
        <w:t xml:space="preserve"> </w:t>
      </w:r>
      <w:r w:rsidR="002D25D0" w:rsidRPr="00424EEA">
        <w:rPr>
          <w:rFonts w:ascii="Garamond" w:eastAsia="Arial" w:hAnsi="Garamond" w:cs="Arial"/>
          <w:color w:val="0000CC"/>
          <w:sz w:val="28"/>
          <w:szCs w:val="28"/>
        </w:rPr>
        <w:t>na</w:t>
      </w:r>
      <w:r w:rsidR="002D25D0" w:rsidRPr="00424EEA">
        <w:rPr>
          <w:rFonts w:ascii="Garamond" w:eastAsia="Arial" w:hAnsi="Garamond" w:cs="Arial"/>
          <w:color w:val="0000CC"/>
          <w:spacing w:val="-21"/>
          <w:sz w:val="28"/>
          <w:szCs w:val="28"/>
        </w:rPr>
        <w:t xml:space="preserve"> </w:t>
      </w:r>
      <w:r w:rsidR="002D25D0" w:rsidRPr="00424EEA">
        <w:rPr>
          <w:rFonts w:ascii="Garamond" w:eastAsia="Arial" w:hAnsi="Garamond" w:cs="Arial"/>
          <w:color w:val="0000CC"/>
          <w:sz w:val="28"/>
          <w:szCs w:val="28"/>
        </w:rPr>
        <w:t>studente</w:t>
      </w:r>
      <w:r w:rsidR="002D25D0" w:rsidRPr="00424EEA">
        <w:rPr>
          <w:rStyle w:val="FootnoteReference"/>
          <w:rFonts w:ascii="Garamond" w:eastAsia="Arial" w:hAnsi="Garamond" w:cs="Arial"/>
          <w:color w:val="0000CC"/>
          <w:sz w:val="28"/>
          <w:szCs w:val="28"/>
        </w:rPr>
        <w:footnoteReference w:id="25"/>
      </w:r>
      <w:r w:rsidR="002D25D0" w:rsidRPr="00424EEA">
        <w:rPr>
          <w:rFonts w:ascii="Garamond" w:eastAsia="Arial" w:hAnsi="Garamond" w:cs="Arial"/>
          <w:color w:val="0000CC"/>
          <w:sz w:val="28"/>
          <w:szCs w:val="28"/>
        </w:rPr>
        <w:t xml:space="preserve"> </w:t>
      </w:r>
      <w:r w:rsidR="002D25D0" w:rsidRPr="00424EEA">
        <w:rPr>
          <w:rFonts w:ascii="Garamond" w:eastAsia="Arial" w:hAnsi="Garamond" w:cs="Arial"/>
          <w:color w:val="0000CC"/>
          <w:w w:val="95"/>
          <w:sz w:val="28"/>
          <w:szCs w:val="28"/>
        </w:rPr>
        <w:t>(npr. interaktivno učenje, upotreba studija slučaja, učenje zasnovano na problemima itd.)</w:t>
      </w:r>
      <w:r w:rsidR="002D25D0" w:rsidRPr="00424EEA">
        <w:rPr>
          <w:rFonts w:ascii="Garamond" w:eastAsia="Arial" w:hAnsi="Garamond" w:cs="Arial"/>
          <w:color w:val="0000CC"/>
          <w:sz w:val="28"/>
          <w:szCs w:val="28"/>
        </w:rPr>
        <w:t>,</w:t>
      </w:r>
      <w:r w:rsidR="002D25D0" w:rsidRPr="00424EEA">
        <w:rPr>
          <w:rFonts w:ascii="Garamond" w:eastAsia="Arial" w:hAnsi="Garamond" w:cs="Arial"/>
          <w:color w:val="0000CC"/>
          <w:spacing w:val="-5"/>
          <w:sz w:val="28"/>
          <w:szCs w:val="28"/>
        </w:rPr>
        <w:t xml:space="preserve"> </w:t>
      </w:r>
      <w:r w:rsidR="002D25D0" w:rsidRPr="00424EEA">
        <w:rPr>
          <w:rFonts w:ascii="Garamond" w:eastAsia="Arial" w:hAnsi="Garamond" w:cs="Arial"/>
          <w:color w:val="0000CC"/>
          <w:sz w:val="28"/>
          <w:szCs w:val="28"/>
        </w:rPr>
        <w:t>posebn</w:t>
      </w:r>
      <w:r w:rsidRPr="00424EEA">
        <w:rPr>
          <w:rFonts w:ascii="Garamond" w:eastAsia="Arial" w:hAnsi="Garamond" w:cs="Arial"/>
          <w:color w:val="0000CC"/>
          <w:sz w:val="28"/>
          <w:szCs w:val="28"/>
        </w:rPr>
        <w:t>o</w:t>
      </w:r>
      <w:r w:rsidR="002D25D0" w:rsidRPr="00424EEA">
        <w:rPr>
          <w:rFonts w:ascii="Garamond" w:eastAsia="Arial" w:hAnsi="Garamond" w:cs="Arial"/>
          <w:color w:val="0000CC"/>
          <w:spacing w:val="-5"/>
          <w:sz w:val="28"/>
          <w:szCs w:val="28"/>
        </w:rPr>
        <w:t xml:space="preserve"> </w:t>
      </w:r>
      <w:r w:rsidR="00FC03D5" w:rsidRPr="00424EEA">
        <w:rPr>
          <w:rFonts w:ascii="Garamond" w:eastAsia="Arial" w:hAnsi="Garamond" w:cs="Arial"/>
          <w:color w:val="0000CC"/>
          <w:sz w:val="28"/>
          <w:szCs w:val="28"/>
        </w:rPr>
        <w:t xml:space="preserve">kod </w:t>
      </w:r>
      <w:r w:rsidRPr="00424EEA">
        <w:rPr>
          <w:rFonts w:ascii="Garamond" w:eastAsia="Arial" w:hAnsi="Garamond" w:cs="Arial"/>
          <w:color w:val="0000CC"/>
          <w:sz w:val="28"/>
          <w:szCs w:val="28"/>
        </w:rPr>
        <w:t>angažovanih nastavnika</w:t>
      </w:r>
      <w:r w:rsidR="002D25D0" w:rsidRPr="00424EEA">
        <w:rPr>
          <w:rFonts w:ascii="Garamond" w:eastAsia="Arial" w:hAnsi="Garamond" w:cs="Arial"/>
          <w:color w:val="0000CC"/>
          <w:spacing w:val="-26"/>
          <w:sz w:val="28"/>
          <w:szCs w:val="28"/>
        </w:rPr>
        <w:t xml:space="preserve"> </w:t>
      </w:r>
      <w:r w:rsidR="002D25D0" w:rsidRPr="00424EEA">
        <w:rPr>
          <w:rFonts w:ascii="Garamond" w:eastAsia="Arial" w:hAnsi="Garamond" w:cs="Arial"/>
          <w:color w:val="0000CC"/>
          <w:sz w:val="28"/>
          <w:szCs w:val="28"/>
        </w:rPr>
        <w:t>s</w:t>
      </w:r>
      <w:r w:rsidR="002D25D0" w:rsidRPr="00424EEA">
        <w:rPr>
          <w:rFonts w:ascii="Garamond" w:eastAsia="Arial" w:hAnsi="Garamond" w:cs="Arial"/>
          <w:color w:val="0000CC"/>
          <w:spacing w:val="-24"/>
          <w:sz w:val="28"/>
          <w:szCs w:val="28"/>
        </w:rPr>
        <w:t xml:space="preserve"> </w:t>
      </w:r>
      <w:r w:rsidR="002D25D0" w:rsidRPr="00424EEA">
        <w:rPr>
          <w:rFonts w:ascii="Garamond" w:eastAsia="Arial" w:hAnsi="Garamond" w:cs="Arial"/>
          <w:color w:val="0000CC"/>
          <w:sz w:val="28"/>
          <w:szCs w:val="28"/>
        </w:rPr>
        <w:t>nepunim</w:t>
      </w:r>
      <w:r w:rsidR="002D25D0" w:rsidRPr="00424EEA">
        <w:rPr>
          <w:rFonts w:ascii="Garamond" w:eastAsia="Arial" w:hAnsi="Garamond" w:cs="Arial"/>
          <w:color w:val="0000CC"/>
          <w:spacing w:val="-25"/>
          <w:sz w:val="28"/>
          <w:szCs w:val="28"/>
        </w:rPr>
        <w:t xml:space="preserve"> </w:t>
      </w:r>
      <w:r w:rsidR="002D25D0" w:rsidRPr="00424EEA">
        <w:rPr>
          <w:rFonts w:ascii="Garamond" w:eastAsia="Arial" w:hAnsi="Garamond" w:cs="Arial"/>
          <w:color w:val="0000CC"/>
          <w:sz w:val="28"/>
          <w:szCs w:val="28"/>
        </w:rPr>
        <w:t>radnim</w:t>
      </w:r>
      <w:r w:rsidR="002D25D0" w:rsidRPr="00424EEA">
        <w:rPr>
          <w:rFonts w:ascii="Garamond" w:eastAsia="Arial" w:hAnsi="Garamond" w:cs="Arial"/>
          <w:color w:val="0000CC"/>
          <w:spacing w:val="-26"/>
          <w:sz w:val="28"/>
          <w:szCs w:val="28"/>
        </w:rPr>
        <w:t xml:space="preserve"> </w:t>
      </w:r>
      <w:r w:rsidR="002D25D0" w:rsidRPr="00424EEA">
        <w:rPr>
          <w:rFonts w:ascii="Garamond" w:eastAsia="Arial" w:hAnsi="Garamond" w:cs="Arial"/>
          <w:color w:val="0000CC"/>
          <w:sz w:val="28"/>
          <w:szCs w:val="28"/>
        </w:rPr>
        <w:t>vremenom,</w:t>
      </w:r>
      <w:r w:rsidR="002D25D0" w:rsidRPr="00424EEA">
        <w:rPr>
          <w:rFonts w:ascii="Garamond" w:eastAsia="Arial" w:hAnsi="Garamond" w:cs="Arial"/>
          <w:color w:val="0000CC"/>
          <w:spacing w:val="-24"/>
          <w:sz w:val="28"/>
          <w:szCs w:val="28"/>
        </w:rPr>
        <w:t xml:space="preserve"> </w:t>
      </w:r>
      <w:r w:rsidRPr="00424EEA">
        <w:rPr>
          <w:rFonts w:ascii="Garamond" w:eastAsia="Arial" w:hAnsi="Garamond" w:cs="Arial"/>
          <w:color w:val="0000CC"/>
          <w:sz w:val="28"/>
          <w:szCs w:val="28"/>
        </w:rPr>
        <w:t>ukoliko</w:t>
      </w:r>
      <w:r w:rsidR="002D25D0" w:rsidRPr="00424EEA">
        <w:rPr>
          <w:rFonts w:ascii="Garamond" w:eastAsia="Arial" w:hAnsi="Garamond" w:cs="Arial"/>
          <w:color w:val="0000CC"/>
          <w:sz w:val="28"/>
          <w:szCs w:val="28"/>
        </w:rPr>
        <w:t xml:space="preserve"> nijesu dovoljno upoznati s dešavanjima u evropskom visokom obrazovanju</w:t>
      </w:r>
      <w:r w:rsidR="00B71ADD">
        <w:rPr>
          <w:rFonts w:ascii="Garamond" w:eastAsia="Arial" w:hAnsi="Garamond" w:cs="Arial"/>
          <w:color w:val="0000CC"/>
          <w:sz w:val="28"/>
          <w:szCs w:val="28"/>
        </w:rPr>
        <w:t>.</w:t>
      </w:r>
    </w:p>
    <w:p w:rsidR="002D25D0" w:rsidRPr="00424EEA" w:rsidRDefault="0050568B" w:rsidP="002B1530">
      <w:pPr>
        <w:pStyle w:val="ListParagraph"/>
        <w:widowControl w:val="0"/>
        <w:numPr>
          <w:ilvl w:val="0"/>
          <w:numId w:val="31"/>
        </w:numPr>
        <w:autoSpaceDE w:val="0"/>
        <w:autoSpaceDN w:val="0"/>
        <w:spacing w:after="0" w:line="240" w:lineRule="auto"/>
        <w:jc w:val="both"/>
        <w:rPr>
          <w:rFonts w:ascii="Garamond" w:eastAsia="Arial" w:hAnsi="Garamond" w:cs="Arial"/>
          <w:sz w:val="28"/>
          <w:szCs w:val="28"/>
        </w:rPr>
      </w:pPr>
      <w:r w:rsidRPr="00424EEA">
        <w:rPr>
          <w:rFonts w:ascii="Garamond" w:eastAsia="Arial" w:hAnsi="Garamond" w:cs="Arial"/>
          <w:color w:val="0000CC"/>
          <w:w w:val="95"/>
          <w:sz w:val="28"/>
          <w:szCs w:val="28"/>
        </w:rPr>
        <w:t xml:space="preserve">Da </w:t>
      </w:r>
      <w:r w:rsidR="001706CA" w:rsidRPr="00424EEA">
        <w:rPr>
          <w:rFonts w:ascii="Garamond" w:eastAsia="Arial" w:hAnsi="Garamond" w:cs="Arial"/>
          <w:color w:val="0000CC"/>
          <w:sz w:val="28"/>
          <w:szCs w:val="28"/>
        </w:rPr>
        <w:t>ustanove d</w:t>
      </w:r>
      <w:r w:rsidR="00B46A92">
        <w:rPr>
          <w:rFonts w:ascii="Garamond" w:eastAsia="Arial" w:hAnsi="Garamond" w:cs="Arial"/>
          <w:color w:val="0000CC"/>
          <w:sz w:val="28"/>
          <w:szCs w:val="28"/>
        </w:rPr>
        <w:t>o</w:t>
      </w:r>
      <w:r w:rsidR="002D25D0" w:rsidRPr="00424EEA">
        <w:rPr>
          <w:rFonts w:ascii="Garamond" w:eastAsia="Arial" w:hAnsi="Garamond" w:cs="Arial"/>
          <w:color w:val="0000CC"/>
          <w:sz w:val="28"/>
          <w:szCs w:val="28"/>
        </w:rPr>
        <w:t>zvol</w:t>
      </w:r>
      <w:r w:rsidR="001706CA" w:rsidRPr="00424EEA">
        <w:rPr>
          <w:rFonts w:ascii="Garamond" w:eastAsia="Arial" w:hAnsi="Garamond" w:cs="Arial"/>
          <w:color w:val="0000CC"/>
          <w:sz w:val="28"/>
          <w:szCs w:val="28"/>
        </w:rPr>
        <w:t>e</w:t>
      </w:r>
      <w:r w:rsidR="002D25D0" w:rsidRPr="00424EEA">
        <w:rPr>
          <w:rFonts w:ascii="Garamond" w:eastAsia="Arial" w:hAnsi="Garamond" w:cs="Arial"/>
          <w:color w:val="0000CC"/>
          <w:spacing w:val="-21"/>
          <w:sz w:val="28"/>
          <w:szCs w:val="28"/>
        </w:rPr>
        <w:t xml:space="preserve"> </w:t>
      </w:r>
      <w:r w:rsidR="002D25D0" w:rsidRPr="00424EEA">
        <w:rPr>
          <w:rFonts w:ascii="Garamond" w:eastAsia="Arial" w:hAnsi="Garamond" w:cs="Arial"/>
          <w:color w:val="0000CC"/>
          <w:sz w:val="28"/>
          <w:szCs w:val="28"/>
        </w:rPr>
        <w:t>individualn</w:t>
      </w:r>
      <w:r w:rsidR="00F01946" w:rsidRPr="00424EEA">
        <w:rPr>
          <w:rFonts w:ascii="Garamond" w:eastAsia="Arial" w:hAnsi="Garamond" w:cs="Arial"/>
          <w:color w:val="0000CC"/>
          <w:sz w:val="28"/>
          <w:szCs w:val="28"/>
        </w:rPr>
        <w:t>o</w:t>
      </w:r>
      <w:r w:rsidR="002D25D0" w:rsidRPr="00424EEA">
        <w:rPr>
          <w:rFonts w:ascii="Garamond" w:eastAsia="Arial" w:hAnsi="Garamond" w:cs="Arial"/>
          <w:color w:val="0000CC"/>
          <w:spacing w:val="-19"/>
          <w:sz w:val="28"/>
          <w:szCs w:val="28"/>
        </w:rPr>
        <w:t xml:space="preserve"> </w:t>
      </w:r>
      <w:r w:rsidR="002D25D0" w:rsidRPr="00424EEA">
        <w:rPr>
          <w:rFonts w:ascii="Garamond" w:eastAsia="Arial" w:hAnsi="Garamond" w:cs="Arial"/>
          <w:color w:val="0000CC"/>
          <w:sz w:val="28"/>
          <w:szCs w:val="28"/>
        </w:rPr>
        <w:t>usmjeravanje</w:t>
      </w:r>
      <w:r w:rsidR="002D25D0" w:rsidRPr="00424EEA">
        <w:rPr>
          <w:rFonts w:ascii="Garamond" w:eastAsia="Arial" w:hAnsi="Garamond" w:cs="Arial"/>
          <w:color w:val="0000CC"/>
          <w:spacing w:val="-20"/>
          <w:sz w:val="28"/>
          <w:szCs w:val="28"/>
        </w:rPr>
        <w:t xml:space="preserve"> </w:t>
      </w:r>
      <w:r w:rsidR="00F01946" w:rsidRPr="00424EEA">
        <w:rPr>
          <w:rFonts w:ascii="Garamond" w:eastAsia="Arial" w:hAnsi="Garamond" w:cs="Arial"/>
          <w:color w:val="0000CC"/>
          <w:sz w:val="28"/>
          <w:szCs w:val="28"/>
        </w:rPr>
        <w:t>studenata</w:t>
      </w:r>
      <w:r w:rsidR="002D25D0" w:rsidRPr="00424EEA">
        <w:rPr>
          <w:rFonts w:ascii="Garamond" w:eastAsia="Arial" w:hAnsi="Garamond" w:cs="Arial"/>
          <w:color w:val="0000CC"/>
          <w:spacing w:val="-20"/>
          <w:sz w:val="28"/>
          <w:szCs w:val="28"/>
        </w:rPr>
        <w:t xml:space="preserve"> </w:t>
      </w:r>
      <w:r w:rsidR="002D25D0" w:rsidRPr="00424EEA">
        <w:rPr>
          <w:rFonts w:ascii="Garamond" w:eastAsia="Arial" w:hAnsi="Garamond" w:cs="Arial"/>
          <w:color w:val="0000CC"/>
          <w:sz w:val="28"/>
          <w:szCs w:val="28"/>
        </w:rPr>
        <w:t>povećanjem</w:t>
      </w:r>
      <w:r w:rsidR="002D25D0" w:rsidRPr="00424EEA">
        <w:rPr>
          <w:rFonts w:ascii="Garamond" w:eastAsia="Arial" w:hAnsi="Garamond" w:cs="Arial"/>
          <w:color w:val="0000CC"/>
          <w:spacing w:val="-19"/>
          <w:sz w:val="28"/>
          <w:szCs w:val="28"/>
        </w:rPr>
        <w:t xml:space="preserve"> </w:t>
      </w:r>
      <w:r w:rsidR="002D25D0" w:rsidRPr="00424EEA">
        <w:rPr>
          <w:rFonts w:ascii="Garamond" w:eastAsia="Arial" w:hAnsi="Garamond" w:cs="Arial"/>
          <w:color w:val="0000CC"/>
          <w:sz w:val="28"/>
          <w:szCs w:val="28"/>
        </w:rPr>
        <w:t>broj</w:t>
      </w:r>
      <w:r w:rsidR="003A0A9A">
        <w:rPr>
          <w:rFonts w:ascii="Garamond" w:eastAsia="Arial" w:hAnsi="Garamond" w:cs="Arial"/>
          <w:color w:val="0000CC"/>
          <w:sz w:val="28"/>
          <w:szCs w:val="28"/>
        </w:rPr>
        <w:t>a</w:t>
      </w:r>
      <w:r w:rsidR="002D25D0" w:rsidRPr="00424EEA">
        <w:rPr>
          <w:rFonts w:ascii="Garamond" w:eastAsia="Arial" w:hAnsi="Garamond" w:cs="Arial"/>
          <w:color w:val="0000CC"/>
          <w:spacing w:val="-20"/>
          <w:sz w:val="28"/>
          <w:szCs w:val="28"/>
        </w:rPr>
        <w:t xml:space="preserve"> </w:t>
      </w:r>
      <w:r w:rsidR="002D25D0" w:rsidRPr="00424EEA">
        <w:rPr>
          <w:rFonts w:ascii="Garamond" w:eastAsia="Arial" w:hAnsi="Garamond" w:cs="Arial"/>
          <w:color w:val="0000CC"/>
          <w:sz w:val="28"/>
          <w:szCs w:val="28"/>
        </w:rPr>
        <w:t>izbornih</w:t>
      </w:r>
      <w:r w:rsidR="002D25D0" w:rsidRPr="00424EEA">
        <w:rPr>
          <w:rFonts w:ascii="Garamond" w:eastAsia="Arial" w:hAnsi="Garamond" w:cs="Arial"/>
          <w:color w:val="0000CC"/>
          <w:spacing w:val="-22"/>
          <w:sz w:val="28"/>
          <w:szCs w:val="28"/>
        </w:rPr>
        <w:t xml:space="preserve"> </w:t>
      </w:r>
      <w:r w:rsidR="002D25D0" w:rsidRPr="00424EEA">
        <w:rPr>
          <w:rFonts w:ascii="Garamond" w:eastAsia="Arial" w:hAnsi="Garamond" w:cs="Arial"/>
          <w:color w:val="0000CC"/>
          <w:sz w:val="28"/>
          <w:szCs w:val="28"/>
        </w:rPr>
        <w:t>predmeta.</w:t>
      </w:r>
    </w:p>
    <w:p w:rsidR="005276FB" w:rsidRDefault="005276FB" w:rsidP="002D25D0">
      <w:pPr>
        <w:widowControl w:val="0"/>
        <w:autoSpaceDE w:val="0"/>
        <w:autoSpaceDN w:val="0"/>
        <w:spacing w:after="0" w:line="240" w:lineRule="auto"/>
        <w:ind w:firstLine="578"/>
        <w:outlineLvl w:val="4"/>
        <w:rPr>
          <w:rFonts w:ascii="Garamond" w:eastAsia="Trebuchet MS" w:hAnsi="Garamond" w:cs="Trebuchet MS"/>
          <w:b/>
          <w:bCs/>
          <w:sz w:val="28"/>
          <w:szCs w:val="28"/>
        </w:rPr>
      </w:pPr>
    </w:p>
    <w:p w:rsidR="002D25D0" w:rsidRPr="00FC03D5" w:rsidRDefault="002D25D0" w:rsidP="00050B5F">
      <w:pPr>
        <w:pStyle w:val="ListParagraph"/>
        <w:numPr>
          <w:ilvl w:val="3"/>
          <w:numId w:val="82"/>
        </w:numPr>
        <w:spacing w:after="0" w:line="240" w:lineRule="auto"/>
        <w:ind w:left="1710" w:hanging="900"/>
        <w:jc w:val="both"/>
        <w:rPr>
          <w:rFonts w:ascii="Garamond" w:eastAsia="Calibri" w:hAnsi="Garamond" w:cs="Times New Roman"/>
          <w:b/>
          <w:bCs/>
          <w:sz w:val="28"/>
          <w:szCs w:val="28"/>
          <w:lang w:val="sr-Latn-CS"/>
        </w:rPr>
      </w:pPr>
      <w:r w:rsidRPr="00FC03D5">
        <w:rPr>
          <w:rFonts w:ascii="Garamond" w:eastAsia="Arial" w:hAnsi="Garamond" w:cs="Arial"/>
          <w:b/>
          <w:bCs/>
          <w:iCs/>
          <w:sz w:val="28"/>
          <w:szCs w:val="28"/>
        </w:rPr>
        <w:t>Praktična</w:t>
      </w:r>
      <w:r w:rsidRPr="00FC03D5">
        <w:rPr>
          <w:rFonts w:ascii="Garamond" w:eastAsia="Arial" w:hAnsi="Garamond" w:cs="Arial"/>
          <w:b/>
          <w:bCs/>
          <w:iCs/>
          <w:spacing w:val="-19"/>
          <w:sz w:val="28"/>
          <w:szCs w:val="28"/>
        </w:rPr>
        <w:t xml:space="preserve"> </w:t>
      </w:r>
      <w:r w:rsidRPr="00FC03D5">
        <w:rPr>
          <w:rFonts w:ascii="Garamond" w:eastAsia="Arial" w:hAnsi="Garamond" w:cs="Arial"/>
          <w:b/>
          <w:bCs/>
          <w:iCs/>
          <w:sz w:val="28"/>
          <w:szCs w:val="28"/>
        </w:rPr>
        <w:t>nastava</w:t>
      </w:r>
    </w:p>
    <w:p w:rsidR="002D25D0" w:rsidRPr="00066F94" w:rsidRDefault="002D25D0" w:rsidP="002D25D0">
      <w:pPr>
        <w:widowControl w:val="0"/>
        <w:autoSpaceDE w:val="0"/>
        <w:autoSpaceDN w:val="0"/>
        <w:spacing w:after="0" w:line="240" w:lineRule="auto"/>
        <w:ind w:right="71"/>
        <w:rPr>
          <w:rFonts w:ascii="Garamond" w:eastAsia="Arial" w:hAnsi="Garamond" w:cs="Arial"/>
          <w:i/>
          <w:sz w:val="28"/>
          <w:szCs w:val="28"/>
        </w:rPr>
      </w:pPr>
    </w:p>
    <w:p w:rsidR="002D25D0" w:rsidRDefault="002D25D0" w:rsidP="002D25D0">
      <w:pPr>
        <w:widowControl w:val="0"/>
        <w:autoSpaceDE w:val="0"/>
        <w:autoSpaceDN w:val="0"/>
        <w:spacing w:after="0" w:line="240" w:lineRule="auto"/>
        <w:ind w:right="71" w:firstLine="708"/>
        <w:jc w:val="both"/>
        <w:rPr>
          <w:rFonts w:ascii="Garamond" w:eastAsia="Arial" w:hAnsi="Garamond" w:cs="Arial"/>
          <w:sz w:val="28"/>
          <w:szCs w:val="28"/>
        </w:rPr>
      </w:pPr>
      <w:r w:rsidRPr="00066F94">
        <w:rPr>
          <w:rFonts w:ascii="Garamond" w:eastAsia="Arial" w:hAnsi="Garamond" w:cs="Arial"/>
          <w:sz w:val="28"/>
          <w:szCs w:val="28"/>
        </w:rPr>
        <w:t>Zakon</w:t>
      </w:r>
      <w:r w:rsidRPr="00066F94">
        <w:rPr>
          <w:rFonts w:ascii="Garamond" w:eastAsia="Arial" w:hAnsi="Garamond" w:cs="Arial"/>
          <w:spacing w:val="-20"/>
          <w:sz w:val="28"/>
          <w:szCs w:val="28"/>
        </w:rPr>
        <w:t xml:space="preserve"> </w:t>
      </w:r>
      <w:r w:rsidRPr="00066F94">
        <w:rPr>
          <w:rFonts w:ascii="Garamond" w:eastAsia="Arial" w:hAnsi="Garamond" w:cs="Arial"/>
          <w:sz w:val="28"/>
          <w:szCs w:val="28"/>
        </w:rPr>
        <w:t>o</w:t>
      </w:r>
      <w:r w:rsidRPr="00066F94">
        <w:rPr>
          <w:rFonts w:ascii="Garamond" w:eastAsia="Arial" w:hAnsi="Garamond" w:cs="Arial"/>
          <w:spacing w:val="-18"/>
          <w:sz w:val="28"/>
          <w:szCs w:val="28"/>
        </w:rPr>
        <w:t xml:space="preserve"> </w:t>
      </w:r>
      <w:r w:rsidRPr="00066F94">
        <w:rPr>
          <w:rFonts w:ascii="Garamond" w:eastAsia="Arial" w:hAnsi="Garamond" w:cs="Arial"/>
          <w:sz w:val="28"/>
          <w:szCs w:val="28"/>
        </w:rPr>
        <w:t>visokom</w:t>
      </w:r>
      <w:r w:rsidRPr="00066F94">
        <w:rPr>
          <w:rFonts w:ascii="Garamond" w:eastAsia="Arial" w:hAnsi="Garamond" w:cs="Arial"/>
          <w:spacing w:val="-19"/>
          <w:sz w:val="28"/>
          <w:szCs w:val="28"/>
        </w:rPr>
        <w:t xml:space="preserve"> </w:t>
      </w:r>
      <w:r w:rsidRPr="00066F94">
        <w:rPr>
          <w:rFonts w:ascii="Garamond" w:eastAsia="Arial" w:hAnsi="Garamond" w:cs="Arial"/>
          <w:sz w:val="28"/>
          <w:szCs w:val="28"/>
        </w:rPr>
        <w:t>obrazovanju</w:t>
      </w:r>
      <w:r w:rsidRPr="00066F94">
        <w:rPr>
          <w:rFonts w:ascii="Garamond" w:eastAsia="Arial" w:hAnsi="Garamond" w:cs="Arial"/>
          <w:spacing w:val="-18"/>
          <w:sz w:val="28"/>
          <w:szCs w:val="28"/>
        </w:rPr>
        <w:t xml:space="preserve"> </w:t>
      </w:r>
      <w:r w:rsidRPr="00066F94">
        <w:rPr>
          <w:rFonts w:ascii="Garamond" w:eastAsia="Arial" w:hAnsi="Garamond" w:cs="Arial"/>
          <w:sz w:val="28"/>
          <w:szCs w:val="28"/>
        </w:rPr>
        <w:t>propisuje</w:t>
      </w:r>
      <w:r w:rsidRPr="00066F94">
        <w:rPr>
          <w:rFonts w:ascii="Garamond" w:eastAsia="Arial" w:hAnsi="Garamond" w:cs="Arial"/>
          <w:spacing w:val="-19"/>
          <w:sz w:val="28"/>
          <w:szCs w:val="28"/>
        </w:rPr>
        <w:t xml:space="preserve"> </w:t>
      </w:r>
      <w:r w:rsidRPr="00066F94">
        <w:rPr>
          <w:rFonts w:ascii="Garamond" w:eastAsia="Arial" w:hAnsi="Garamond" w:cs="Arial"/>
          <w:sz w:val="28"/>
          <w:szCs w:val="28"/>
        </w:rPr>
        <w:t>da</w:t>
      </w:r>
      <w:r w:rsidRPr="00066F94">
        <w:rPr>
          <w:rFonts w:ascii="Garamond" w:eastAsia="Arial" w:hAnsi="Garamond" w:cs="Arial"/>
          <w:spacing w:val="-19"/>
          <w:sz w:val="28"/>
          <w:szCs w:val="28"/>
        </w:rPr>
        <w:t xml:space="preserve"> </w:t>
      </w:r>
      <w:r w:rsidRPr="00066F94">
        <w:rPr>
          <w:rFonts w:ascii="Garamond" w:eastAsia="Arial" w:hAnsi="Garamond" w:cs="Arial"/>
          <w:sz w:val="28"/>
          <w:szCs w:val="28"/>
        </w:rPr>
        <w:t>studijski</w:t>
      </w:r>
      <w:r w:rsidRPr="00066F94">
        <w:rPr>
          <w:rFonts w:ascii="Garamond" w:eastAsia="Arial" w:hAnsi="Garamond" w:cs="Arial"/>
          <w:spacing w:val="-18"/>
          <w:sz w:val="28"/>
          <w:szCs w:val="28"/>
        </w:rPr>
        <w:t xml:space="preserve"> </w:t>
      </w:r>
      <w:r w:rsidRPr="00066F94">
        <w:rPr>
          <w:rFonts w:ascii="Garamond" w:eastAsia="Arial" w:hAnsi="Garamond" w:cs="Arial"/>
          <w:sz w:val="28"/>
          <w:szCs w:val="28"/>
        </w:rPr>
        <w:t>programi uključe</w:t>
      </w:r>
      <w:r w:rsidRPr="00066F94">
        <w:rPr>
          <w:rFonts w:ascii="Garamond" w:eastAsia="Arial" w:hAnsi="Garamond" w:cs="Arial"/>
          <w:spacing w:val="-20"/>
          <w:sz w:val="28"/>
          <w:szCs w:val="28"/>
        </w:rPr>
        <w:t xml:space="preserve"> </w:t>
      </w:r>
      <w:r w:rsidRPr="00066F94">
        <w:rPr>
          <w:rFonts w:ascii="Garamond" w:eastAsia="Arial" w:hAnsi="Garamond" w:cs="Arial"/>
          <w:sz w:val="28"/>
          <w:szCs w:val="28"/>
        </w:rPr>
        <w:t>najmanje</w:t>
      </w:r>
      <w:r w:rsidRPr="00066F94">
        <w:rPr>
          <w:rFonts w:ascii="Garamond" w:eastAsia="Arial" w:hAnsi="Garamond" w:cs="Arial"/>
          <w:spacing w:val="-20"/>
          <w:sz w:val="28"/>
          <w:szCs w:val="28"/>
        </w:rPr>
        <w:t xml:space="preserve"> </w:t>
      </w:r>
      <w:r w:rsidRPr="00066F94">
        <w:rPr>
          <w:rFonts w:ascii="Garamond" w:eastAsia="Arial" w:hAnsi="Garamond" w:cs="Arial"/>
          <w:sz w:val="28"/>
          <w:szCs w:val="28"/>
        </w:rPr>
        <w:t>25%</w:t>
      </w:r>
      <w:r w:rsidRPr="00066F94">
        <w:rPr>
          <w:rFonts w:ascii="Garamond" w:eastAsia="Arial" w:hAnsi="Garamond" w:cs="Arial"/>
          <w:spacing w:val="-20"/>
          <w:sz w:val="28"/>
          <w:szCs w:val="28"/>
        </w:rPr>
        <w:t xml:space="preserve"> </w:t>
      </w:r>
      <w:r w:rsidRPr="00066F94">
        <w:rPr>
          <w:rFonts w:ascii="Garamond" w:eastAsia="Arial" w:hAnsi="Garamond" w:cs="Arial"/>
          <w:sz w:val="28"/>
          <w:szCs w:val="28"/>
        </w:rPr>
        <w:t>praktične</w:t>
      </w:r>
      <w:r w:rsidRPr="00066F94">
        <w:rPr>
          <w:rFonts w:ascii="Garamond" w:eastAsia="Arial" w:hAnsi="Garamond" w:cs="Arial"/>
          <w:spacing w:val="-21"/>
          <w:sz w:val="28"/>
          <w:szCs w:val="28"/>
        </w:rPr>
        <w:t xml:space="preserve"> </w:t>
      </w:r>
      <w:r w:rsidRPr="00066F94">
        <w:rPr>
          <w:rFonts w:ascii="Garamond" w:eastAsia="Arial" w:hAnsi="Garamond" w:cs="Arial"/>
          <w:sz w:val="28"/>
          <w:szCs w:val="28"/>
        </w:rPr>
        <w:t>nastave</w:t>
      </w:r>
      <w:r w:rsidRPr="00066F94">
        <w:rPr>
          <w:rFonts w:ascii="Garamond" w:eastAsia="Arial" w:hAnsi="Garamond" w:cs="Arial"/>
          <w:spacing w:val="-19"/>
          <w:sz w:val="28"/>
          <w:szCs w:val="28"/>
        </w:rPr>
        <w:t xml:space="preserve"> </w:t>
      </w:r>
      <w:r w:rsidR="0079193A">
        <w:rPr>
          <w:rFonts w:ascii="Garamond" w:eastAsia="Arial" w:hAnsi="Garamond" w:cs="Arial"/>
          <w:spacing w:val="-19"/>
          <w:sz w:val="28"/>
          <w:szCs w:val="28"/>
        </w:rPr>
        <w:t xml:space="preserve">koja se </w:t>
      </w:r>
      <w:r w:rsidRPr="00066F94">
        <w:rPr>
          <w:rFonts w:ascii="Garamond" w:eastAsia="Arial" w:hAnsi="Garamond" w:cs="Arial"/>
          <w:sz w:val="28"/>
          <w:szCs w:val="28"/>
        </w:rPr>
        <w:t>realiz</w:t>
      </w:r>
      <w:r w:rsidR="0079193A">
        <w:rPr>
          <w:rFonts w:ascii="Garamond" w:eastAsia="Arial" w:hAnsi="Garamond" w:cs="Arial"/>
          <w:sz w:val="28"/>
          <w:szCs w:val="28"/>
        </w:rPr>
        <w:t>uje</w:t>
      </w:r>
      <w:r w:rsidRPr="00066F94">
        <w:rPr>
          <w:rFonts w:ascii="Garamond" w:eastAsia="Arial" w:hAnsi="Garamond" w:cs="Arial"/>
          <w:spacing w:val="-19"/>
          <w:sz w:val="28"/>
          <w:szCs w:val="28"/>
        </w:rPr>
        <w:t xml:space="preserve"> </w:t>
      </w:r>
      <w:r w:rsidRPr="00066F94">
        <w:rPr>
          <w:rFonts w:ascii="Garamond" w:eastAsia="Arial" w:hAnsi="Garamond" w:cs="Arial"/>
          <w:sz w:val="28"/>
          <w:szCs w:val="28"/>
        </w:rPr>
        <w:t>van</w:t>
      </w:r>
      <w:r w:rsidRPr="00066F94">
        <w:rPr>
          <w:rFonts w:ascii="Garamond" w:eastAsia="Arial" w:hAnsi="Garamond" w:cs="Arial"/>
          <w:spacing w:val="-21"/>
          <w:sz w:val="28"/>
          <w:szCs w:val="28"/>
        </w:rPr>
        <w:t xml:space="preserve"> </w:t>
      </w:r>
      <w:r w:rsidRPr="00066F94">
        <w:rPr>
          <w:rFonts w:ascii="Garamond" w:eastAsia="Arial" w:hAnsi="Garamond" w:cs="Arial"/>
          <w:sz w:val="28"/>
          <w:szCs w:val="28"/>
        </w:rPr>
        <w:t>ustanove</w:t>
      </w:r>
      <w:r w:rsidRPr="00066F94">
        <w:rPr>
          <w:rFonts w:ascii="Garamond" w:eastAsia="Arial" w:hAnsi="Garamond" w:cs="Arial"/>
          <w:spacing w:val="-20"/>
          <w:sz w:val="28"/>
          <w:szCs w:val="28"/>
        </w:rPr>
        <w:t xml:space="preserve"> </w:t>
      </w:r>
      <w:r w:rsidRPr="00066F94">
        <w:rPr>
          <w:rFonts w:ascii="Garamond" w:eastAsia="Arial" w:hAnsi="Garamond" w:cs="Arial"/>
          <w:sz w:val="28"/>
          <w:szCs w:val="28"/>
        </w:rPr>
        <w:t>visokog</w:t>
      </w:r>
      <w:r w:rsidRPr="00066F94">
        <w:rPr>
          <w:rFonts w:ascii="Garamond" w:eastAsia="Arial" w:hAnsi="Garamond" w:cs="Arial"/>
          <w:spacing w:val="-20"/>
          <w:sz w:val="28"/>
          <w:szCs w:val="28"/>
        </w:rPr>
        <w:t xml:space="preserve"> </w:t>
      </w:r>
      <w:r w:rsidRPr="00066F94">
        <w:rPr>
          <w:rFonts w:ascii="Garamond" w:eastAsia="Arial" w:hAnsi="Garamond" w:cs="Arial"/>
          <w:sz w:val="28"/>
          <w:szCs w:val="28"/>
        </w:rPr>
        <w:t>obrazovanja.</w:t>
      </w:r>
      <w:r w:rsidRPr="00066F94">
        <w:rPr>
          <w:rFonts w:ascii="Garamond" w:eastAsia="Arial" w:hAnsi="Garamond" w:cs="Arial"/>
          <w:spacing w:val="-27"/>
          <w:sz w:val="28"/>
          <w:szCs w:val="28"/>
        </w:rPr>
        <w:t xml:space="preserve"> </w:t>
      </w:r>
      <w:r w:rsidRPr="005276FB">
        <w:rPr>
          <w:rStyle w:val="BodyTextChar"/>
          <w:rFonts w:ascii="Garamond" w:hAnsi="Garamond"/>
          <w:sz w:val="28"/>
          <w:szCs w:val="28"/>
        </w:rPr>
        <w:t xml:space="preserve">Ovo </w:t>
      </w:r>
      <w:r w:rsidR="005276FB">
        <w:rPr>
          <w:rStyle w:val="BodyTextChar"/>
          <w:rFonts w:ascii="Garamond" w:hAnsi="Garamond"/>
          <w:sz w:val="28"/>
          <w:szCs w:val="28"/>
        </w:rPr>
        <w:t>j</w:t>
      </w:r>
      <w:r w:rsidRPr="005276FB">
        <w:rPr>
          <w:rStyle w:val="BodyTextChar"/>
          <w:rFonts w:ascii="Garamond" w:hAnsi="Garamond"/>
          <w:sz w:val="28"/>
          <w:szCs w:val="28"/>
        </w:rPr>
        <w:t xml:space="preserve">e </w:t>
      </w:r>
      <w:r w:rsidR="005276FB">
        <w:rPr>
          <w:rStyle w:val="BodyTextChar"/>
          <w:rFonts w:ascii="Garamond" w:hAnsi="Garamond"/>
          <w:sz w:val="28"/>
          <w:szCs w:val="28"/>
        </w:rPr>
        <w:t>n</w:t>
      </w:r>
      <w:r w:rsidR="0086150E">
        <w:rPr>
          <w:rStyle w:val="BodyTextChar"/>
          <w:rFonts w:ascii="Garamond" w:hAnsi="Garamond"/>
          <w:sz w:val="28"/>
          <w:szCs w:val="28"/>
        </w:rPr>
        <w:t>a</w:t>
      </w:r>
      <w:r w:rsidR="005276FB">
        <w:rPr>
          <w:rStyle w:val="BodyTextChar"/>
          <w:rFonts w:ascii="Garamond" w:hAnsi="Garamond"/>
          <w:sz w:val="28"/>
          <w:szCs w:val="28"/>
        </w:rPr>
        <w:t xml:space="preserve">glašeno i </w:t>
      </w:r>
      <w:r w:rsidR="005276FB" w:rsidRPr="005276FB">
        <w:rPr>
          <w:rStyle w:val="BodyTextChar"/>
          <w:rFonts w:ascii="Garamond" w:hAnsi="Garamond"/>
          <w:sz w:val="28"/>
          <w:szCs w:val="28"/>
        </w:rPr>
        <w:t>prethodno</w:t>
      </w:r>
      <w:r w:rsidR="005276FB">
        <w:rPr>
          <w:rStyle w:val="BodyTextChar"/>
          <w:rFonts w:ascii="Garamond" w:hAnsi="Garamond"/>
          <w:sz w:val="28"/>
          <w:szCs w:val="28"/>
        </w:rPr>
        <w:t xml:space="preserve">j </w:t>
      </w:r>
      <w:r w:rsidRPr="005276FB">
        <w:rPr>
          <w:rStyle w:val="BodyTextChar"/>
          <w:rFonts w:ascii="Garamond" w:hAnsi="Garamond"/>
          <w:sz w:val="28"/>
          <w:szCs w:val="28"/>
        </w:rPr>
        <w:t>Strategij</w:t>
      </w:r>
      <w:r w:rsidR="005276FB">
        <w:rPr>
          <w:rStyle w:val="BodyTextChar"/>
          <w:rFonts w:ascii="Garamond" w:hAnsi="Garamond"/>
          <w:sz w:val="28"/>
          <w:szCs w:val="28"/>
        </w:rPr>
        <w:t>i</w:t>
      </w:r>
      <w:r w:rsidRPr="00066F94">
        <w:rPr>
          <w:rFonts w:ascii="Garamond" w:eastAsia="Arial" w:hAnsi="Garamond" w:cs="Arial"/>
          <w:spacing w:val="-26"/>
          <w:sz w:val="28"/>
          <w:szCs w:val="28"/>
        </w:rPr>
        <w:t xml:space="preserve"> </w:t>
      </w:r>
      <w:r w:rsidRPr="00066F94">
        <w:rPr>
          <w:rFonts w:ascii="Garamond" w:eastAsia="Arial" w:hAnsi="Garamond" w:cs="Arial"/>
          <w:sz w:val="28"/>
          <w:szCs w:val="28"/>
        </w:rPr>
        <w:t>i</w:t>
      </w:r>
      <w:r w:rsidRPr="00066F94">
        <w:rPr>
          <w:rFonts w:ascii="Garamond" w:eastAsia="Arial" w:hAnsi="Garamond" w:cs="Arial"/>
          <w:spacing w:val="-27"/>
          <w:sz w:val="28"/>
          <w:szCs w:val="28"/>
        </w:rPr>
        <w:t xml:space="preserve"> </w:t>
      </w:r>
      <w:r w:rsidRPr="00066F94">
        <w:rPr>
          <w:rFonts w:ascii="Garamond" w:eastAsia="Arial" w:hAnsi="Garamond" w:cs="Arial"/>
          <w:sz w:val="28"/>
          <w:szCs w:val="28"/>
        </w:rPr>
        <w:t>Akcionim</w:t>
      </w:r>
      <w:r w:rsidRPr="00066F94">
        <w:rPr>
          <w:rFonts w:ascii="Garamond" w:eastAsia="Arial" w:hAnsi="Garamond" w:cs="Arial"/>
          <w:spacing w:val="-27"/>
          <w:sz w:val="28"/>
          <w:szCs w:val="28"/>
        </w:rPr>
        <w:t xml:space="preserve"> </w:t>
      </w:r>
      <w:r w:rsidRPr="00066F94">
        <w:rPr>
          <w:rFonts w:ascii="Garamond" w:eastAsia="Arial" w:hAnsi="Garamond" w:cs="Arial"/>
          <w:sz w:val="28"/>
          <w:szCs w:val="28"/>
        </w:rPr>
        <w:t>planom.</w:t>
      </w:r>
    </w:p>
    <w:p w:rsidR="00B46A92" w:rsidRPr="00BD7DA4" w:rsidRDefault="002D25D0" w:rsidP="00B46A92">
      <w:pPr>
        <w:widowControl w:val="0"/>
        <w:autoSpaceDE w:val="0"/>
        <w:autoSpaceDN w:val="0"/>
        <w:spacing w:after="0" w:line="240" w:lineRule="auto"/>
        <w:ind w:right="71" w:firstLine="708"/>
        <w:jc w:val="both"/>
        <w:rPr>
          <w:rFonts w:ascii="Garamond" w:eastAsia="Arial" w:hAnsi="Garamond" w:cs="Arial"/>
          <w:sz w:val="28"/>
          <w:szCs w:val="28"/>
          <w:vertAlign w:val="superscript"/>
        </w:rPr>
      </w:pPr>
      <w:r w:rsidRPr="00066F94">
        <w:rPr>
          <w:rFonts w:ascii="Garamond" w:eastAsia="Arial" w:hAnsi="Garamond" w:cs="Arial"/>
          <w:sz w:val="28"/>
          <w:szCs w:val="28"/>
        </w:rPr>
        <w:t>Prioritet</w:t>
      </w:r>
      <w:r w:rsidRPr="00066F94">
        <w:rPr>
          <w:rFonts w:ascii="Garamond" w:eastAsia="Arial" w:hAnsi="Garamond" w:cs="Arial"/>
          <w:spacing w:val="-22"/>
          <w:sz w:val="28"/>
          <w:szCs w:val="28"/>
        </w:rPr>
        <w:t xml:space="preserve"> </w:t>
      </w:r>
      <w:r w:rsidRPr="00066F94">
        <w:rPr>
          <w:rFonts w:ascii="Garamond" w:eastAsia="Arial" w:hAnsi="Garamond" w:cs="Arial"/>
          <w:sz w:val="28"/>
          <w:szCs w:val="28"/>
        </w:rPr>
        <w:t>koji</w:t>
      </w:r>
      <w:r w:rsidRPr="00066F94">
        <w:rPr>
          <w:rFonts w:ascii="Garamond" w:eastAsia="Arial" w:hAnsi="Garamond" w:cs="Arial"/>
          <w:spacing w:val="-22"/>
          <w:sz w:val="28"/>
          <w:szCs w:val="28"/>
        </w:rPr>
        <w:t xml:space="preserve"> </w:t>
      </w:r>
      <w:r w:rsidRPr="00066F94">
        <w:rPr>
          <w:rFonts w:ascii="Garamond" w:eastAsia="Arial" w:hAnsi="Garamond" w:cs="Arial"/>
          <w:sz w:val="28"/>
          <w:szCs w:val="28"/>
        </w:rPr>
        <w:t>se</w:t>
      </w:r>
      <w:r w:rsidRPr="00066F94">
        <w:rPr>
          <w:rFonts w:ascii="Garamond" w:eastAsia="Arial" w:hAnsi="Garamond" w:cs="Arial"/>
          <w:spacing w:val="-21"/>
          <w:sz w:val="28"/>
          <w:szCs w:val="28"/>
        </w:rPr>
        <w:t xml:space="preserve"> </w:t>
      </w:r>
      <w:r w:rsidRPr="00066F94">
        <w:rPr>
          <w:rFonts w:ascii="Garamond" w:eastAsia="Arial" w:hAnsi="Garamond" w:cs="Arial"/>
          <w:sz w:val="28"/>
          <w:szCs w:val="28"/>
        </w:rPr>
        <w:t>daje</w:t>
      </w:r>
      <w:r w:rsidRPr="00066F94">
        <w:rPr>
          <w:rFonts w:ascii="Garamond" w:eastAsia="Arial" w:hAnsi="Garamond" w:cs="Arial"/>
          <w:spacing w:val="-21"/>
          <w:sz w:val="28"/>
          <w:szCs w:val="28"/>
        </w:rPr>
        <w:t xml:space="preserve"> </w:t>
      </w:r>
      <w:r w:rsidRPr="00066F94">
        <w:rPr>
          <w:rFonts w:ascii="Garamond" w:eastAsia="Arial" w:hAnsi="Garamond" w:cs="Arial"/>
          <w:sz w:val="28"/>
          <w:szCs w:val="28"/>
        </w:rPr>
        <w:t>praktičnoj</w:t>
      </w:r>
      <w:r w:rsidRPr="00066F94">
        <w:rPr>
          <w:rFonts w:ascii="Garamond" w:eastAsia="Arial" w:hAnsi="Garamond" w:cs="Arial"/>
          <w:spacing w:val="-22"/>
          <w:sz w:val="28"/>
          <w:szCs w:val="28"/>
        </w:rPr>
        <w:t xml:space="preserve"> </w:t>
      </w:r>
      <w:r w:rsidRPr="00066F94">
        <w:rPr>
          <w:rFonts w:ascii="Garamond" w:eastAsia="Arial" w:hAnsi="Garamond" w:cs="Arial"/>
          <w:sz w:val="28"/>
          <w:szCs w:val="28"/>
        </w:rPr>
        <w:t>nastavi</w:t>
      </w:r>
      <w:r w:rsidRPr="00066F94">
        <w:rPr>
          <w:rFonts w:ascii="Garamond" w:eastAsia="Arial" w:hAnsi="Garamond" w:cs="Arial"/>
          <w:spacing w:val="-21"/>
          <w:sz w:val="28"/>
          <w:szCs w:val="28"/>
        </w:rPr>
        <w:t xml:space="preserve"> </w:t>
      </w:r>
      <w:r w:rsidRPr="00066F94">
        <w:rPr>
          <w:rFonts w:ascii="Garamond" w:eastAsia="Arial" w:hAnsi="Garamond" w:cs="Arial"/>
          <w:sz w:val="28"/>
          <w:szCs w:val="28"/>
        </w:rPr>
        <w:t>primjetan</w:t>
      </w:r>
      <w:r w:rsidRPr="00066F94">
        <w:rPr>
          <w:rFonts w:ascii="Garamond" w:eastAsia="Arial" w:hAnsi="Garamond" w:cs="Arial"/>
          <w:spacing w:val="-22"/>
          <w:sz w:val="28"/>
          <w:szCs w:val="28"/>
        </w:rPr>
        <w:t xml:space="preserve"> </w:t>
      </w:r>
      <w:r w:rsidRPr="00066F94">
        <w:rPr>
          <w:rFonts w:ascii="Garamond" w:eastAsia="Arial" w:hAnsi="Garamond" w:cs="Arial"/>
          <w:sz w:val="28"/>
          <w:szCs w:val="28"/>
        </w:rPr>
        <w:t>je</w:t>
      </w:r>
      <w:r w:rsidRPr="00066F94">
        <w:rPr>
          <w:rFonts w:ascii="Garamond" w:eastAsia="Arial" w:hAnsi="Garamond" w:cs="Arial"/>
          <w:spacing w:val="-21"/>
          <w:sz w:val="28"/>
          <w:szCs w:val="28"/>
        </w:rPr>
        <w:t xml:space="preserve"> </w:t>
      </w:r>
      <w:r w:rsidRPr="00066F94">
        <w:rPr>
          <w:rFonts w:ascii="Garamond" w:eastAsia="Arial" w:hAnsi="Garamond" w:cs="Arial"/>
          <w:sz w:val="28"/>
          <w:szCs w:val="28"/>
        </w:rPr>
        <w:t>u</w:t>
      </w:r>
      <w:r w:rsidRPr="00066F94">
        <w:rPr>
          <w:rFonts w:ascii="Garamond" w:eastAsia="Arial" w:hAnsi="Garamond" w:cs="Arial"/>
          <w:spacing w:val="-22"/>
          <w:sz w:val="28"/>
          <w:szCs w:val="28"/>
        </w:rPr>
        <w:t xml:space="preserve"> </w:t>
      </w:r>
      <w:r w:rsidRPr="00066F94">
        <w:rPr>
          <w:rFonts w:ascii="Garamond" w:eastAsia="Arial" w:hAnsi="Garamond" w:cs="Arial"/>
          <w:sz w:val="28"/>
          <w:szCs w:val="28"/>
        </w:rPr>
        <w:t>mnogim</w:t>
      </w:r>
      <w:r w:rsidRPr="00066F94">
        <w:rPr>
          <w:rFonts w:ascii="Garamond" w:eastAsia="Arial" w:hAnsi="Garamond" w:cs="Arial"/>
          <w:spacing w:val="-21"/>
          <w:sz w:val="28"/>
          <w:szCs w:val="28"/>
        </w:rPr>
        <w:t xml:space="preserve"> </w:t>
      </w:r>
      <w:r w:rsidRPr="00066F94">
        <w:rPr>
          <w:rFonts w:ascii="Garamond" w:eastAsia="Arial" w:hAnsi="Garamond" w:cs="Arial"/>
          <w:sz w:val="28"/>
          <w:szCs w:val="28"/>
        </w:rPr>
        <w:t>ustanovama</w:t>
      </w:r>
      <w:r w:rsidR="003A0A9A">
        <w:rPr>
          <w:rFonts w:ascii="Garamond" w:eastAsia="Arial" w:hAnsi="Garamond" w:cs="Arial"/>
          <w:sz w:val="28"/>
          <w:szCs w:val="28"/>
        </w:rPr>
        <w:t>, naglašeno je u izvještaju IEP-a</w:t>
      </w:r>
      <w:r w:rsidRPr="00066F94">
        <w:rPr>
          <w:rFonts w:ascii="Garamond" w:eastAsia="Arial" w:hAnsi="Garamond" w:cs="Arial"/>
          <w:sz w:val="28"/>
          <w:szCs w:val="28"/>
        </w:rPr>
        <w:t>.</w:t>
      </w:r>
      <w:r w:rsidRPr="00066F94">
        <w:rPr>
          <w:rFonts w:ascii="Garamond" w:eastAsia="Arial" w:hAnsi="Garamond" w:cs="Arial"/>
          <w:spacing w:val="-22"/>
          <w:sz w:val="28"/>
          <w:szCs w:val="28"/>
        </w:rPr>
        <w:t xml:space="preserve"> </w:t>
      </w:r>
      <w:r w:rsidRPr="00C6569E">
        <w:rPr>
          <w:rFonts w:ascii="Garamond" w:eastAsia="Arial" w:hAnsi="Garamond" w:cs="Arial"/>
          <w:sz w:val="28"/>
          <w:szCs w:val="28"/>
        </w:rPr>
        <w:t>Međutim, postoje</w:t>
      </w:r>
      <w:r w:rsidRPr="00C6569E">
        <w:rPr>
          <w:rFonts w:ascii="Garamond" w:eastAsia="Arial" w:hAnsi="Garamond" w:cs="Arial"/>
          <w:spacing w:val="-29"/>
          <w:sz w:val="28"/>
          <w:szCs w:val="28"/>
        </w:rPr>
        <w:t xml:space="preserve"> </w:t>
      </w:r>
      <w:r w:rsidRPr="00C6569E">
        <w:rPr>
          <w:rFonts w:ascii="Garamond" w:eastAsia="Arial" w:hAnsi="Garamond" w:cs="Arial"/>
          <w:sz w:val="28"/>
          <w:szCs w:val="28"/>
        </w:rPr>
        <w:t>velike</w:t>
      </w:r>
      <w:r w:rsidRPr="00C6569E">
        <w:rPr>
          <w:rFonts w:ascii="Garamond" w:eastAsia="Arial" w:hAnsi="Garamond" w:cs="Arial"/>
          <w:spacing w:val="-28"/>
          <w:sz w:val="28"/>
          <w:szCs w:val="28"/>
        </w:rPr>
        <w:t xml:space="preserve"> </w:t>
      </w:r>
      <w:r w:rsidRPr="00C6569E">
        <w:rPr>
          <w:rFonts w:ascii="Garamond" w:eastAsia="Arial" w:hAnsi="Garamond" w:cs="Arial"/>
          <w:sz w:val="28"/>
          <w:szCs w:val="28"/>
        </w:rPr>
        <w:t>razlike</w:t>
      </w:r>
      <w:r w:rsidRPr="00C6569E">
        <w:rPr>
          <w:rFonts w:ascii="Garamond" w:eastAsia="Arial" w:hAnsi="Garamond" w:cs="Arial"/>
          <w:spacing w:val="-28"/>
          <w:sz w:val="28"/>
          <w:szCs w:val="28"/>
        </w:rPr>
        <w:t xml:space="preserve"> </w:t>
      </w:r>
      <w:r w:rsidRPr="00C6569E">
        <w:rPr>
          <w:rFonts w:ascii="Garamond" w:eastAsia="Arial" w:hAnsi="Garamond" w:cs="Arial"/>
          <w:sz w:val="28"/>
          <w:szCs w:val="28"/>
        </w:rPr>
        <w:t>između</w:t>
      </w:r>
      <w:r w:rsidRPr="00C6569E">
        <w:rPr>
          <w:rFonts w:ascii="Garamond" w:eastAsia="Arial" w:hAnsi="Garamond" w:cs="Arial"/>
          <w:spacing w:val="-29"/>
          <w:sz w:val="28"/>
          <w:szCs w:val="28"/>
        </w:rPr>
        <w:t xml:space="preserve"> </w:t>
      </w:r>
      <w:r w:rsidRPr="00C6569E">
        <w:rPr>
          <w:rFonts w:ascii="Garamond" w:eastAsia="Arial" w:hAnsi="Garamond" w:cs="Arial"/>
          <w:sz w:val="28"/>
          <w:szCs w:val="28"/>
        </w:rPr>
        <w:t>disciplina</w:t>
      </w:r>
      <w:r w:rsidRPr="00C6569E">
        <w:rPr>
          <w:rFonts w:ascii="Garamond" w:eastAsia="Arial" w:hAnsi="Garamond" w:cs="Arial"/>
          <w:spacing w:val="-28"/>
          <w:sz w:val="28"/>
          <w:szCs w:val="28"/>
        </w:rPr>
        <w:t xml:space="preserve"> </w:t>
      </w:r>
      <w:r w:rsidRPr="00C6569E">
        <w:rPr>
          <w:rFonts w:ascii="Garamond" w:eastAsia="Arial" w:hAnsi="Garamond" w:cs="Arial"/>
          <w:sz w:val="28"/>
          <w:szCs w:val="28"/>
        </w:rPr>
        <w:t>pri</w:t>
      </w:r>
      <w:r w:rsidRPr="00C6569E">
        <w:rPr>
          <w:rFonts w:ascii="Garamond" w:eastAsia="Arial" w:hAnsi="Garamond" w:cs="Arial"/>
          <w:spacing w:val="-29"/>
          <w:sz w:val="28"/>
          <w:szCs w:val="28"/>
        </w:rPr>
        <w:t xml:space="preserve"> </w:t>
      </w:r>
      <w:r w:rsidRPr="00C6569E">
        <w:rPr>
          <w:rFonts w:ascii="Garamond" w:eastAsia="Arial" w:hAnsi="Garamond" w:cs="Arial"/>
          <w:sz w:val="28"/>
          <w:szCs w:val="28"/>
        </w:rPr>
        <w:t>čemu</w:t>
      </w:r>
      <w:r w:rsidRPr="00C6569E">
        <w:rPr>
          <w:rFonts w:ascii="Garamond" w:eastAsia="Arial" w:hAnsi="Garamond" w:cs="Arial"/>
          <w:spacing w:val="-29"/>
          <w:sz w:val="28"/>
          <w:szCs w:val="28"/>
        </w:rPr>
        <w:t xml:space="preserve"> </w:t>
      </w:r>
      <w:r w:rsidRPr="00C6569E">
        <w:rPr>
          <w:rFonts w:ascii="Garamond" w:eastAsia="Arial" w:hAnsi="Garamond" w:cs="Arial"/>
          <w:sz w:val="28"/>
          <w:szCs w:val="28"/>
        </w:rPr>
        <w:t>se</w:t>
      </w:r>
      <w:r w:rsidRPr="00C6569E">
        <w:rPr>
          <w:rFonts w:ascii="Garamond" w:eastAsia="Arial" w:hAnsi="Garamond" w:cs="Arial"/>
          <w:spacing w:val="-28"/>
          <w:sz w:val="28"/>
          <w:szCs w:val="28"/>
        </w:rPr>
        <w:t xml:space="preserve"> </w:t>
      </w:r>
      <w:r w:rsidRPr="00C6569E">
        <w:rPr>
          <w:rFonts w:ascii="Garamond" w:eastAsia="Arial" w:hAnsi="Garamond" w:cs="Arial"/>
          <w:sz w:val="28"/>
          <w:szCs w:val="28"/>
        </w:rPr>
        <w:t>pojedini</w:t>
      </w:r>
      <w:r w:rsidRPr="00C6569E">
        <w:rPr>
          <w:rFonts w:ascii="Garamond" w:eastAsia="Arial" w:hAnsi="Garamond" w:cs="Arial"/>
          <w:spacing w:val="-29"/>
          <w:sz w:val="28"/>
          <w:szCs w:val="28"/>
        </w:rPr>
        <w:t xml:space="preserve"> </w:t>
      </w:r>
      <w:r w:rsidRPr="00C6569E">
        <w:rPr>
          <w:rFonts w:ascii="Garamond" w:eastAsia="Arial" w:hAnsi="Garamond" w:cs="Arial"/>
          <w:sz w:val="28"/>
          <w:szCs w:val="28"/>
        </w:rPr>
        <w:t>programi</w:t>
      </w:r>
      <w:r w:rsidRPr="00C6569E">
        <w:rPr>
          <w:rFonts w:ascii="Garamond" w:eastAsia="Arial" w:hAnsi="Garamond" w:cs="Arial"/>
          <w:spacing w:val="-28"/>
          <w:sz w:val="28"/>
          <w:szCs w:val="28"/>
        </w:rPr>
        <w:t xml:space="preserve"> </w:t>
      </w:r>
      <w:r w:rsidRPr="00C6569E">
        <w:rPr>
          <w:rFonts w:ascii="Garamond" w:eastAsia="Arial" w:hAnsi="Garamond" w:cs="Arial"/>
          <w:sz w:val="28"/>
          <w:szCs w:val="28"/>
        </w:rPr>
        <w:t>susreću</w:t>
      </w:r>
      <w:r w:rsidRPr="00C6569E">
        <w:rPr>
          <w:rFonts w:ascii="Garamond" w:eastAsia="Arial" w:hAnsi="Garamond" w:cs="Arial"/>
          <w:spacing w:val="-30"/>
          <w:sz w:val="28"/>
          <w:szCs w:val="28"/>
        </w:rPr>
        <w:t xml:space="preserve"> </w:t>
      </w:r>
      <w:r w:rsidRPr="00C6569E">
        <w:rPr>
          <w:rFonts w:ascii="Garamond" w:eastAsia="Arial" w:hAnsi="Garamond" w:cs="Arial"/>
          <w:sz w:val="28"/>
          <w:szCs w:val="28"/>
        </w:rPr>
        <w:t>sa</w:t>
      </w:r>
      <w:r w:rsidRPr="00C6569E">
        <w:rPr>
          <w:rFonts w:ascii="Garamond" w:eastAsia="Arial" w:hAnsi="Garamond" w:cs="Arial"/>
          <w:spacing w:val="-28"/>
          <w:sz w:val="28"/>
          <w:szCs w:val="28"/>
        </w:rPr>
        <w:t xml:space="preserve"> </w:t>
      </w:r>
      <w:r w:rsidRPr="00C6569E">
        <w:rPr>
          <w:rFonts w:ascii="Garamond" w:eastAsia="Arial" w:hAnsi="Garamond" w:cs="Arial"/>
          <w:sz w:val="28"/>
          <w:szCs w:val="28"/>
        </w:rPr>
        <w:t>teškoćama</w:t>
      </w:r>
      <w:r w:rsidRPr="00C6569E">
        <w:rPr>
          <w:rFonts w:ascii="Garamond" w:eastAsia="Arial" w:hAnsi="Garamond" w:cs="Arial"/>
          <w:spacing w:val="-29"/>
          <w:sz w:val="28"/>
          <w:szCs w:val="28"/>
        </w:rPr>
        <w:t xml:space="preserve"> </w:t>
      </w:r>
      <w:r w:rsidRPr="00C6569E">
        <w:rPr>
          <w:rFonts w:ascii="Garamond" w:eastAsia="Arial" w:hAnsi="Garamond" w:cs="Arial"/>
          <w:sz w:val="28"/>
          <w:szCs w:val="28"/>
        </w:rPr>
        <w:t xml:space="preserve">u </w:t>
      </w:r>
      <w:r w:rsidRPr="00C6569E">
        <w:rPr>
          <w:rFonts w:ascii="Garamond" w:eastAsia="Arial" w:hAnsi="Garamond" w:cs="Arial"/>
          <w:w w:val="95"/>
          <w:sz w:val="28"/>
          <w:szCs w:val="28"/>
        </w:rPr>
        <w:t>pronalaženju</w:t>
      </w:r>
      <w:r w:rsidRPr="00C6569E">
        <w:rPr>
          <w:rFonts w:ascii="Garamond" w:eastAsia="Arial" w:hAnsi="Garamond" w:cs="Arial"/>
          <w:spacing w:val="-33"/>
          <w:w w:val="95"/>
          <w:sz w:val="28"/>
          <w:szCs w:val="28"/>
        </w:rPr>
        <w:t xml:space="preserve"> </w:t>
      </w:r>
      <w:r w:rsidRPr="00C6569E">
        <w:rPr>
          <w:rFonts w:ascii="Garamond" w:eastAsia="Arial" w:hAnsi="Garamond" w:cs="Arial"/>
          <w:w w:val="95"/>
          <w:sz w:val="28"/>
          <w:szCs w:val="28"/>
        </w:rPr>
        <w:t>stažiranja</w:t>
      </w:r>
      <w:r w:rsidRPr="00C6569E">
        <w:rPr>
          <w:rFonts w:ascii="Garamond" w:eastAsia="Arial" w:hAnsi="Garamond" w:cs="Arial"/>
          <w:spacing w:val="-33"/>
          <w:w w:val="95"/>
          <w:sz w:val="28"/>
          <w:szCs w:val="28"/>
        </w:rPr>
        <w:t xml:space="preserve"> </w:t>
      </w:r>
      <w:r w:rsidRPr="00C6569E">
        <w:rPr>
          <w:rFonts w:ascii="Garamond" w:eastAsia="Arial" w:hAnsi="Garamond" w:cs="Arial"/>
          <w:w w:val="95"/>
          <w:sz w:val="28"/>
          <w:szCs w:val="28"/>
        </w:rPr>
        <w:t>za</w:t>
      </w:r>
      <w:r w:rsidRPr="00C6569E">
        <w:rPr>
          <w:rFonts w:ascii="Garamond" w:eastAsia="Arial" w:hAnsi="Garamond" w:cs="Arial"/>
          <w:spacing w:val="-32"/>
          <w:w w:val="95"/>
          <w:sz w:val="28"/>
          <w:szCs w:val="28"/>
        </w:rPr>
        <w:t xml:space="preserve"> </w:t>
      </w:r>
      <w:r w:rsidRPr="00C6569E">
        <w:rPr>
          <w:rFonts w:ascii="Garamond" w:eastAsia="Arial" w:hAnsi="Garamond" w:cs="Arial"/>
          <w:w w:val="95"/>
          <w:sz w:val="28"/>
          <w:szCs w:val="28"/>
        </w:rPr>
        <w:t>sve</w:t>
      </w:r>
      <w:r w:rsidRPr="00C6569E">
        <w:rPr>
          <w:rFonts w:ascii="Garamond" w:eastAsia="Arial" w:hAnsi="Garamond" w:cs="Arial"/>
          <w:spacing w:val="-33"/>
          <w:w w:val="95"/>
          <w:sz w:val="28"/>
          <w:szCs w:val="28"/>
        </w:rPr>
        <w:t xml:space="preserve"> </w:t>
      </w:r>
      <w:r w:rsidRPr="00C6569E">
        <w:rPr>
          <w:rFonts w:ascii="Garamond" w:eastAsia="Arial" w:hAnsi="Garamond" w:cs="Arial"/>
          <w:w w:val="95"/>
          <w:sz w:val="28"/>
          <w:szCs w:val="28"/>
        </w:rPr>
        <w:t>studente.</w:t>
      </w:r>
      <w:r w:rsidRPr="00C6569E">
        <w:rPr>
          <w:rFonts w:ascii="Garamond" w:eastAsia="Arial" w:hAnsi="Garamond" w:cs="Arial"/>
          <w:spacing w:val="-32"/>
          <w:w w:val="95"/>
          <w:sz w:val="28"/>
          <w:szCs w:val="28"/>
        </w:rPr>
        <w:t xml:space="preserve"> </w:t>
      </w:r>
      <w:r w:rsidRPr="00C6569E">
        <w:rPr>
          <w:rFonts w:ascii="Garamond" w:eastAsia="Arial" w:hAnsi="Garamond" w:cs="Arial"/>
          <w:w w:val="95"/>
          <w:sz w:val="28"/>
          <w:szCs w:val="28"/>
        </w:rPr>
        <w:t>U</w:t>
      </w:r>
      <w:r w:rsidRPr="00C6569E">
        <w:rPr>
          <w:rFonts w:ascii="Garamond" w:eastAsia="Arial" w:hAnsi="Garamond" w:cs="Arial"/>
          <w:spacing w:val="-32"/>
          <w:w w:val="95"/>
          <w:sz w:val="28"/>
          <w:szCs w:val="28"/>
        </w:rPr>
        <w:t xml:space="preserve"> </w:t>
      </w:r>
      <w:r w:rsidRPr="00C6569E">
        <w:rPr>
          <w:rFonts w:ascii="Garamond" w:eastAsia="Arial" w:hAnsi="Garamond" w:cs="Arial"/>
          <w:w w:val="95"/>
          <w:sz w:val="28"/>
          <w:szCs w:val="28"/>
        </w:rPr>
        <w:t>materijalu</w:t>
      </w:r>
      <w:r w:rsidRPr="00C6569E">
        <w:rPr>
          <w:rFonts w:ascii="Garamond" w:eastAsia="Arial" w:hAnsi="Garamond" w:cs="Arial"/>
          <w:spacing w:val="-33"/>
          <w:w w:val="95"/>
          <w:sz w:val="28"/>
          <w:szCs w:val="28"/>
        </w:rPr>
        <w:t xml:space="preserve"> </w:t>
      </w:r>
      <w:r w:rsidRPr="00C6569E">
        <w:rPr>
          <w:rFonts w:ascii="Garamond" w:eastAsia="Arial" w:hAnsi="Garamond" w:cs="Arial"/>
          <w:w w:val="95"/>
          <w:sz w:val="28"/>
          <w:szCs w:val="28"/>
        </w:rPr>
        <w:t>koji</w:t>
      </w:r>
      <w:r w:rsidRPr="00C6569E">
        <w:rPr>
          <w:rFonts w:ascii="Garamond" w:eastAsia="Arial" w:hAnsi="Garamond" w:cs="Arial"/>
          <w:spacing w:val="-32"/>
          <w:w w:val="95"/>
          <w:sz w:val="28"/>
          <w:szCs w:val="28"/>
        </w:rPr>
        <w:t xml:space="preserve"> </w:t>
      </w:r>
      <w:r w:rsidRPr="00C6569E">
        <w:rPr>
          <w:rFonts w:ascii="Garamond" w:eastAsia="Arial" w:hAnsi="Garamond" w:cs="Arial"/>
          <w:w w:val="95"/>
          <w:sz w:val="28"/>
          <w:szCs w:val="28"/>
        </w:rPr>
        <w:t>je</w:t>
      </w:r>
      <w:r w:rsidRPr="00C6569E">
        <w:rPr>
          <w:rFonts w:ascii="Garamond" w:eastAsia="Arial" w:hAnsi="Garamond" w:cs="Arial"/>
          <w:spacing w:val="-34"/>
          <w:w w:val="95"/>
          <w:sz w:val="28"/>
          <w:szCs w:val="28"/>
        </w:rPr>
        <w:t xml:space="preserve"> </w:t>
      </w:r>
      <w:r w:rsidRPr="00C6569E">
        <w:rPr>
          <w:rFonts w:ascii="Garamond" w:eastAsia="Arial" w:hAnsi="Garamond" w:cs="Arial"/>
          <w:w w:val="95"/>
          <w:sz w:val="28"/>
          <w:szCs w:val="28"/>
        </w:rPr>
        <w:t>dostavljen</w:t>
      </w:r>
      <w:r w:rsidRPr="00C6569E">
        <w:rPr>
          <w:rFonts w:ascii="Garamond" w:eastAsia="Arial" w:hAnsi="Garamond" w:cs="Arial"/>
          <w:spacing w:val="-32"/>
          <w:w w:val="95"/>
          <w:sz w:val="28"/>
          <w:szCs w:val="28"/>
        </w:rPr>
        <w:t xml:space="preserve"> </w:t>
      </w:r>
      <w:r w:rsidRPr="00C6569E">
        <w:rPr>
          <w:rFonts w:ascii="Garamond" w:eastAsia="Arial" w:hAnsi="Garamond" w:cs="Arial"/>
          <w:w w:val="95"/>
          <w:sz w:val="28"/>
          <w:szCs w:val="28"/>
        </w:rPr>
        <w:t>IEP-u</w:t>
      </w:r>
      <w:r w:rsidRPr="00C6569E">
        <w:rPr>
          <w:rFonts w:ascii="Garamond" w:eastAsia="Arial" w:hAnsi="Garamond" w:cs="Arial"/>
          <w:spacing w:val="-32"/>
          <w:w w:val="95"/>
          <w:sz w:val="28"/>
          <w:szCs w:val="28"/>
        </w:rPr>
        <w:t xml:space="preserve"> </w:t>
      </w:r>
      <w:r w:rsidRPr="00C6569E">
        <w:rPr>
          <w:rFonts w:ascii="Garamond" w:eastAsia="Arial" w:hAnsi="Garamond" w:cs="Arial"/>
          <w:w w:val="95"/>
          <w:sz w:val="28"/>
          <w:szCs w:val="28"/>
        </w:rPr>
        <w:t xml:space="preserve">naizgled </w:t>
      </w:r>
      <w:r w:rsidRPr="00C6569E">
        <w:rPr>
          <w:rFonts w:ascii="Garamond" w:eastAsia="Arial" w:hAnsi="Garamond" w:cs="Arial"/>
          <w:sz w:val="28"/>
          <w:szCs w:val="28"/>
        </w:rPr>
        <w:t>ne</w:t>
      </w:r>
      <w:r w:rsidRPr="00C6569E">
        <w:rPr>
          <w:rFonts w:ascii="Garamond" w:eastAsia="Arial" w:hAnsi="Garamond" w:cs="Arial"/>
          <w:spacing w:val="-40"/>
          <w:sz w:val="28"/>
          <w:szCs w:val="28"/>
        </w:rPr>
        <w:t xml:space="preserve"> </w:t>
      </w:r>
      <w:r w:rsidRPr="00C6569E">
        <w:rPr>
          <w:rFonts w:ascii="Garamond" w:eastAsia="Arial" w:hAnsi="Garamond" w:cs="Arial"/>
          <w:sz w:val="28"/>
          <w:szCs w:val="28"/>
        </w:rPr>
        <w:t>postoji</w:t>
      </w:r>
      <w:r w:rsidRPr="00C6569E">
        <w:rPr>
          <w:rFonts w:ascii="Garamond" w:eastAsia="Arial" w:hAnsi="Garamond" w:cs="Arial"/>
          <w:spacing w:val="-39"/>
          <w:sz w:val="28"/>
          <w:szCs w:val="28"/>
        </w:rPr>
        <w:t xml:space="preserve"> </w:t>
      </w:r>
      <w:r w:rsidRPr="00C6569E">
        <w:rPr>
          <w:rFonts w:ascii="Garamond" w:eastAsia="Arial" w:hAnsi="Garamond" w:cs="Arial"/>
          <w:sz w:val="28"/>
          <w:szCs w:val="28"/>
        </w:rPr>
        <w:t>definicija</w:t>
      </w:r>
      <w:r w:rsidRPr="00C6569E">
        <w:rPr>
          <w:rFonts w:ascii="Garamond" w:eastAsia="Arial" w:hAnsi="Garamond" w:cs="Arial"/>
          <w:spacing w:val="-40"/>
          <w:sz w:val="28"/>
          <w:szCs w:val="28"/>
        </w:rPr>
        <w:t xml:space="preserve"> </w:t>
      </w:r>
      <w:r w:rsidRPr="00C6569E">
        <w:rPr>
          <w:rFonts w:ascii="Garamond" w:eastAsia="Arial" w:hAnsi="Garamond" w:cs="Arial"/>
          <w:sz w:val="28"/>
          <w:szCs w:val="28"/>
        </w:rPr>
        <w:t>izraza</w:t>
      </w:r>
      <w:r w:rsidRPr="00C6569E">
        <w:rPr>
          <w:rFonts w:ascii="Garamond" w:eastAsia="Arial" w:hAnsi="Garamond" w:cs="Arial"/>
          <w:spacing w:val="-40"/>
          <w:sz w:val="28"/>
          <w:szCs w:val="28"/>
        </w:rPr>
        <w:t xml:space="preserve"> </w:t>
      </w:r>
      <w:r w:rsidRPr="00C6569E">
        <w:rPr>
          <w:rFonts w:ascii="Garamond" w:eastAsia="Arial" w:hAnsi="Garamond" w:cs="Arial"/>
          <w:sz w:val="28"/>
          <w:szCs w:val="28"/>
        </w:rPr>
        <w:t>„praktična</w:t>
      </w:r>
      <w:r w:rsidRPr="00C6569E">
        <w:rPr>
          <w:rFonts w:ascii="Garamond" w:eastAsia="Arial" w:hAnsi="Garamond" w:cs="Arial"/>
          <w:spacing w:val="-40"/>
          <w:sz w:val="28"/>
          <w:szCs w:val="28"/>
        </w:rPr>
        <w:t xml:space="preserve"> </w:t>
      </w:r>
      <w:r w:rsidRPr="00C6569E">
        <w:rPr>
          <w:rFonts w:ascii="Garamond" w:eastAsia="Arial" w:hAnsi="Garamond" w:cs="Arial"/>
          <w:sz w:val="28"/>
          <w:szCs w:val="28"/>
        </w:rPr>
        <w:t>nastava“,</w:t>
      </w:r>
      <w:r w:rsidRPr="00C6569E">
        <w:rPr>
          <w:rFonts w:ascii="Garamond" w:eastAsia="Arial" w:hAnsi="Garamond" w:cs="Arial"/>
          <w:spacing w:val="-39"/>
          <w:sz w:val="28"/>
          <w:szCs w:val="28"/>
        </w:rPr>
        <w:t xml:space="preserve"> </w:t>
      </w:r>
      <w:r w:rsidR="002F08A5">
        <w:rPr>
          <w:rFonts w:ascii="Garamond" w:eastAsia="Arial" w:hAnsi="Garamond" w:cs="Arial"/>
          <w:spacing w:val="-39"/>
          <w:sz w:val="28"/>
          <w:szCs w:val="28"/>
        </w:rPr>
        <w:t xml:space="preserve"> </w:t>
      </w:r>
      <w:r w:rsidRPr="00C6569E">
        <w:rPr>
          <w:rFonts w:ascii="Garamond" w:eastAsia="Arial" w:hAnsi="Garamond" w:cs="Arial"/>
          <w:sz w:val="28"/>
          <w:szCs w:val="28"/>
        </w:rPr>
        <w:t>iako</w:t>
      </w:r>
      <w:r w:rsidRPr="00C6569E">
        <w:rPr>
          <w:rFonts w:ascii="Garamond" w:eastAsia="Arial" w:hAnsi="Garamond" w:cs="Arial"/>
          <w:spacing w:val="-40"/>
          <w:sz w:val="28"/>
          <w:szCs w:val="28"/>
        </w:rPr>
        <w:t xml:space="preserve"> </w:t>
      </w:r>
      <w:r w:rsidRPr="00C6569E">
        <w:rPr>
          <w:rFonts w:ascii="Garamond" w:eastAsia="Arial" w:hAnsi="Garamond" w:cs="Arial"/>
          <w:sz w:val="28"/>
          <w:szCs w:val="28"/>
        </w:rPr>
        <w:t>implicitno</w:t>
      </w:r>
      <w:r w:rsidRPr="00C6569E">
        <w:rPr>
          <w:rFonts w:ascii="Garamond" w:eastAsia="Arial" w:hAnsi="Garamond" w:cs="Arial"/>
          <w:spacing w:val="-39"/>
          <w:sz w:val="28"/>
          <w:szCs w:val="28"/>
        </w:rPr>
        <w:t xml:space="preserve"> </w:t>
      </w:r>
      <w:r w:rsidRPr="00C6569E">
        <w:rPr>
          <w:rFonts w:ascii="Garamond" w:eastAsia="Arial" w:hAnsi="Garamond" w:cs="Arial"/>
          <w:sz w:val="28"/>
          <w:szCs w:val="28"/>
        </w:rPr>
        <w:t>djeluje</w:t>
      </w:r>
      <w:r w:rsidRPr="00C6569E">
        <w:rPr>
          <w:rFonts w:ascii="Garamond" w:eastAsia="Arial" w:hAnsi="Garamond" w:cs="Arial"/>
          <w:spacing w:val="-39"/>
          <w:sz w:val="28"/>
          <w:szCs w:val="28"/>
        </w:rPr>
        <w:t xml:space="preserve"> </w:t>
      </w:r>
      <w:r w:rsidRPr="00C6569E">
        <w:rPr>
          <w:rFonts w:ascii="Garamond" w:eastAsia="Arial" w:hAnsi="Garamond" w:cs="Arial"/>
          <w:sz w:val="28"/>
          <w:szCs w:val="28"/>
        </w:rPr>
        <w:t>da</w:t>
      </w:r>
      <w:r w:rsidRPr="00C6569E">
        <w:rPr>
          <w:rFonts w:ascii="Garamond" w:eastAsia="Arial" w:hAnsi="Garamond" w:cs="Arial"/>
          <w:spacing w:val="-39"/>
          <w:sz w:val="28"/>
          <w:szCs w:val="28"/>
        </w:rPr>
        <w:t xml:space="preserve"> </w:t>
      </w:r>
      <w:r w:rsidRPr="00C6569E">
        <w:rPr>
          <w:rFonts w:ascii="Garamond" w:eastAsia="Arial" w:hAnsi="Garamond" w:cs="Arial"/>
          <w:sz w:val="28"/>
          <w:szCs w:val="28"/>
        </w:rPr>
        <w:t>se</w:t>
      </w:r>
      <w:r w:rsidRPr="00C6569E">
        <w:rPr>
          <w:rFonts w:ascii="Garamond" w:eastAsia="Arial" w:hAnsi="Garamond" w:cs="Arial"/>
          <w:spacing w:val="-40"/>
          <w:sz w:val="28"/>
          <w:szCs w:val="28"/>
        </w:rPr>
        <w:t xml:space="preserve"> </w:t>
      </w:r>
      <w:r w:rsidRPr="00C6569E">
        <w:rPr>
          <w:rFonts w:ascii="Garamond" w:eastAsia="Arial" w:hAnsi="Garamond" w:cs="Arial"/>
          <w:sz w:val="28"/>
          <w:szCs w:val="28"/>
        </w:rPr>
        <w:t>odnosi</w:t>
      </w:r>
      <w:r w:rsidRPr="00C6569E">
        <w:rPr>
          <w:rFonts w:ascii="Garamond" w:eastAsia="Arial" w:hAnsi="Garamond" w:cs="Arial"/>
          <w:spacing w:val="-39"/>
          <w:sz w:val="28"/>
          <w:szCs w:val="28"/>
        </w:rPr>
        <w:t xml:space="preserve"> </w:t>
      </w:r>
      <w:r w:rsidRPr="00C6569E">
        <w:rPr>
          <w:rFonts w:ascii="Garamond" w:eastAsia="Arial" w:hAnsi="Garamond" w:cs="Arial"/>
          <w:sz w:val="28"/>
          <w:szCs w:val="28"/>
        </w:rPr>
        <w:t>na</w:t>
      </w:r>
      <w:r w:rsidRPr="00C6569E">
        <w:rPr>
          <w:rFonts w:ascii="Garamond" w:eastAsia="Arial" w:hAnsi="Garamond" w:cs="Arial"/>
          <w:spacing w:val="-39"/>
          <w:sz w:val="28"/>
          <w:szCs w:val="28"/>
        </w:rPr>
        <w:t xml:space="preserve"> </w:t>
      </w:r>
      <w:r w:rsidRPr="00C6569E">
        <w:rPr>
          <w:rFonts w:ascii="Garamond" w:eastAsia="Arial" w:hAnsi="Garamond" w:cs="Arial"/>
          <w:sz w:val="28"/>
          <w:szCs w:val="28"/>
        </w:rPr>
        <w:t>iskustva</w:t>
      </w:r>
      <w:r w:rsidRPr="00C6569E">
        <w:rPr>
          <w:rFonts w:ascii="Garamond" w:eastAsia="Arial" w:hAnsi="Garamond" w:cs="Arial"/>
          <w:spacing w:val="-40"/>
          <w:sz w:val="28"/>
          <w:szCs w:val="28"/>
        </w:rPr>
        <w:t xml:space="preserve"> </w:t>
      </w:r>
      <w:r w:rsidRPr="00C6569E">
        <w:rPr>
          <w:rFonts w:ascii="Garamond" w:eastAsia="Arial" w:hAnsi="Garamond" w:cs="Arial"/>
          <w:sz w:val="28"/>
          <w:szCs w:val="28"/>
        </w:rPr>
        <w:t xml:space="preserve">koja </w:t>
      </w:r>
      <w:r w:rsidRPr="00C6569E">
        <w:rPr>
          <w:rFonts w:ascii="Garamond" w:eastAsia="Arial" w:hAnsi="Garamond" w:cs="Arial"/>
          <w:w w:val="95"/>
          <w:sz w:val="28"/>
          <w:szCs w:val="28"/>
        </w:rPr>
        <w:t>se</w:t>
      </w:r>
      <w:r w:rsidRPr="00C6569E">
        <w:rPr>
          <w:rFonts w:ascii="Garamond" w:eastAsia="Arial" w:hAnsi="Garamond" w:cs="Arial"/>
          <w:spacing w:val="-5"/>
          <w:w w:val="95"/>
          <w:sz w:val="28"/>
          <w:szCs w:val="28"/>
        </w:rPr>
        <w:t xml:space="preserve"> </w:t>
      </w:r>
      <w:r w:rsidRPr="00C6569E">
        <w:rPr>
          <w:rFonts w:ascii="Garamond" w:eastAsia="Arial" w:hAnsi="Garamond" w:cs="Arial"/>
          <w:w w:val="95"/>
          <w:sz w:val="28"/>
          <w:szCs w:val="28"/>
        </w:rPr>
        <w:t>stiču</w:t>
      </w:r>
      <w:r w:rsidRPr="00C6569E">
        <w:rPr>
          <w:rFonts w:ascii="Garamond" w:eastAsia="Arial" w:hAnsi="Garamond" w:cs="Arial"/>
          <w:spacing w:val="-5"/>
          <w:w w:val="95"/>
          <w:sz w:val="28"/>
          <w:szCs w:val="28"/>
        </w:rPr>
        <w:t xml:space="preserve"> </w:t>
      </w:r>
      <w:r w:rsidRPr="00C6569E">
        <w:rPr>
          <w:rFonts w:ascii="Garamond" w:eastAsia="Arial" w:hAnsi="Garamond" w:cs="Arial"/>
          <w:w w:val="95"/>
          <w:sz w:val="28"/>
          <w:szCs w:val="28"/>
        </w:rPr>
        <w:t>u</w:t>
      </w:r>
      <w:r w:rsidRPr="00C6569E">
        <w:rPr>
          <w:rFonts w:ascii="Garamond" w:eastAsia="Arial" w:hAnsi="Garamond" w:cs="Arial"/>
          <w:spacing w:val="-5"/>
          <w:w w:val="95"/>
          <w:sz w:val="28"/>
          <w:szCs w:val="28"/>
        </w:rPr>
        <w:t xml:space="preserve"> </w:t>
      </w:r>
      <w:r w:rsidRPr="00C6569E">
        <w:rPr>
          <w:rFonts w:ascii="Garamond" w:eastAsia="Arial" w:hAnsi="Garamond" w:cs="Arial"/>
          <w:w w:val="95"/>
          <w:sz w:val="28"/>
          <w:szCs w:val="28"/>
        </w:rPr>
        <w:t>neuniverzitetskim</w:t>
      </w:r>
      <w:r w:rsidRPr="00C6569E">
        <w:rPr>
          <w:rFonts w:ascii="Garamond" w:eastAsia="Arial" w:hAnsi="Garamond" w:cs="Arial"/>
          <w:spacing w:val="-4"/>
          <w:w w:val="95"/>
          <w:sz w:val="28"/>
          <w:szCs w:val="28"/>
        </w:rPr>
        <w:t xml:space="preserve"> </w:t>
      </w:r>
      <w:r w:rsidRPr="00C6569E">
        <w:rPr>
          <w:rFonts w:ascii="Garamond" w:eastAsia="Arial" w:hAnsi="Garamond" w:cs="Arial"/>
          <w:w w:val="95"/>
          <w:sz w:val="28"/>
          <w:szCs w:val="28"/>
        </w:rPr>
        <w:t>kontekstima</w:t>
      </w:r>
      <w:r w:rsidRPr="00066F94">
        <w:rPr>
          <w:rFonts w:ascii="Garamond" w:eastAsia="Arial" w:hAnsi="Garamond" w:cs="Arial"/>
          <w:w w:val="95"/>
          <w:sz w:val="28"/>
          <w:szCs w:val="28"/>
        </w:rPr>
        <w:t>.</w:t>
      </w:r>
      <w:r w:rsidR="00B46A92" w:rsidRPr="00B46A92">
        <w:rPr>
          <w:rFonts w:ascii="Garamond" w:eastAsia="Arial" w:hAnsi="Garamond" w:cs="Arial"/>
          <w:i/>
          <w:iCs/>
          <w:sz w:val="28"/>
          <w:szCs w:val="28"/>
        </w:rPr>
        <w:t xml:space="preserve"> </w:t>
      </w:r>
      <w:r w:rsidR="00B46A92" w:rsidRPr="00B46A92">
        <w:rPr>
          <w:rFonts w:ascii="Garamond" w:eastAsia="Arial" w:hAnsi="Garamond" w:cs="Arial"/>
          <w:sz w:val="28"/>
          <w:szCs w:val="28"/>
        </w:rPr>
        <w:t>Praktičnu nastavu</w:t>
      </w:r>
      <w:r w:rsidR="00B46A92" w:rsidRPr="005E18C9">
        <w:rPr>
          <w:rFonts w:ascii="Garamond" w:eastAsia="Arial" w:hAnsi="Garamond" w:cs="Arial"/>
          <w:sz w:val="28"/>
          <w:szCs w:val="28"/>
        </w:rPr>
        <w:t xml:space="preserve"> ne treba ograničavati na stažiranje, već je treba smatrati širim konceptom.</w:t>
      </w:r>
      <w:r w:rsidR="00B46A92" w:rsidRPr="005E18C9">
        <w:rPr>
          <w:rFonts w:ascii="Garamond" w:eastAsia="Arial" w:hAnsi="Garamond" w:cs="Arial"/>
          <w:spacing w:val="-21"/>
          <w:sz w:val="28"/>
          <w:szCs w:val="28"/>
        </w:rPr>
        <w:t xml:space="preserve"> </w:t>
      </w:r>
      <w:r w:rsidR="00B46A92" w:rsidRPr="005E18C9">
        <w:rPr>
          <w:rFonts w:ascii="Garamond" w:eastAsia="Arial" w:hAnsi="Garamond" w:cs="Arial"/>
          <w:sz w:val="28"/>
          <w:szCs w:val="28"/>
        </w:rPr>
        <w:t>Moglo</w:t>
      </w:r>
      <w:r w:rsidR="00B46A92" w:rsidRPr="005E18C9">
        <w:rPr>
          <w:rFonts w:ascii="Garamond" w:eastAsia="Arial" w:hAnsi="Garamond" w:cs="Arial"/>
          <w:spacing w:val="-19"/>
          <w:sz w:val="28"/>
          <w:szCs w:val="28"/>
        </w:rPr>
        <w:t xml:space="preserve"> </w:t>
      </w:r>
      <w:r w:rsidR="00B46A92" w:rsidRPr="005E18C9">
        <w:rPr>
          <w:rFonts w:ascii="Garamond" w:eastAsia="Arial" w:hAnsi="Garamond" w:cs="Arial"/>
          <w:sz w:val="28"/>
          <w:szCs w:val="28"/>
        </w:rPr>
        <w:t>bi</w:t>
      </w:r>
      <w:r w:rsidR="00B46A92" w:rsidRPr="005E18C9">
        <w:rPr>
          <w:rFonts w:ascii="Garamond" w:eastAsia="Arial" w:hAnsi="Garamond" w:cs="Arial"/>
          <w:spacing w:val="-19"/>
          <w:sz w:val="28"/>
          <w:szCs w:val="28"/>
        </w:rPr>
        <w:t xml:space="preserve"> </w:t>
      </w:r>
      <w:r w:rsidR="00B46A92" w:rsidRPr="005E18C9">
        <w:rPr>
          <w:rFonts w:ascii="Garamond" w:eastAsia="Arial" w:hAnsi="Garamond" w:cs="Arial"/>
          <w:sz w:val="28"/>
          <w:szCs w:val="28"/>
        </w:rPr>
        <w:t>se</w:t>
      </w:r>
      <w:r w:rsidR="00B46A92" w:rsidRPr="005E18C9">
        <w:rPr>
          <w:rFonts w:ascii="Garamond" w:eastAsia="Arial" w:hAnsi="Garamond" w:cs="Arial"/>
          <w:spacing w:val="-21"/>
          <w:sz w:val="28"/>
          <w:szCs w:val="28"/>
        </w:rPr>
        <w:t xml:space="preserve"> </w:t>
      </w:r>
      <w:r w:rsidR="00B46A92" w:rsidRPr="005E18C9">
        <w:rPr>
          <w:rFonts w:ascii="Garamond" w:eastAsia="Arial" w:hAnsi="Garamond" w:cs="Arial"/>
          <w:sz w:val="28"/>
          <w:szCs w:val="28"/>
        </w:rPr>
        <w:t>razmotriti</w:t>
      </w:r>
      <w:r w:rsidR="00B46A92" w:rsidRPr="005E18C9">
        <w:rPr>
          <w:rFonts w:ascii="Garamond" w:eastAsia="Arial" w:hAnsi="Garamond" w:cs="Arial"/>
          <w:spacing w:val="-20"/>
          <w:sz w:val="28"/>
          <w:szCs w:val="28"/>
        </w:rPr>
        <w:t xml:space="preserve"> </w:t>
      </w:r>
      <w:r w:rsidR="00B46A92" w:rsidRPr="005E18C9">
        <w:rPr>
          <w:rFonts w:ascii="Garamond" w:eastAsia="Arial" w:hAnsi="Garamond" w:cs="Arial"/>
          <w:sz w:val="28"/>
          <w:szCs w:val="28"/>
        </w:rPr>
        <w:t>da</w:t>
      </w:r>
      <w:r w:rsidR="00B46A92" w:rsidRPr="005E18C9">
        <w:rPr>
          <w:rFonts w:ascii="Garamond" w:eastAsia="Arial" w:hAnsi="Garamond" w:cs="Arial"/>
          <w:spacing w:val="-19"/>
          <w:sz w:val="28"/>
          <w:szCs w:val="28"/>
        </w:rPr>
        <w:t xml:space="preserve"> </w:t>
      </w:r>
      <w:r w:rsidR="00B46A92" w:rsidRPr="005E18C9">
        <w:rPr>
          <w:rFonts w:ascii="Garamond" w:eastAsia="Arial" w:hAnsi="Garamond" w:cs="Arial"/>
          <w:sz w:val="28"/>
          <w:szCs w:val="28"/>
        </w:rPr>
        <w:t>se</w:t>
      </w:r>
      <w:r w:rsidR="00B46A92" w:rsidRPr="005E18C9">
        <w:rPr>
          <w:rFonts w:ascii="Garamond" w:eastAsia="Arial" w:hAnsi="Garamond" w:cs="Arial"/>
          <w:spacing w:val="-21"/>
          <w:sz w:val="28"/>
          <w:szCs w:val="28"/>
        </w:rPr>
        <w:t xml:space="preserve"> </w:t>
      </w:r>
      <w:r w:rsidR="00B46A92" w:rsidRPr="005E18C9">
        <w:rPr>
          <w:rFonts w:ascii="Garamond" w:eastAsia="Arial" w:hAnsi="Garamond" w:cs="Arial"/>
          <w:sz w:val="28"/>
          <w:szCs w:val="28"/>
        </w:rPr>
        <w:t>u definiciju</w:t>
      </w:r>
      <w:r w:rsidR="00B46A92" w:rsidRPr="005E18C9">
        <w:rPr>
          <w:rFonts w:ascii="Garamond" w:eastAsia="Arial" w:hAnsi="Garamond" w:cs="Arial"/>
          <w:spacing w:val="-13"/>
          <w:sz w:val="28"/>
          <w:szCs w:val="28"/>
        </w:rPr>
        <w:t xml:space="preserve"> </w:t>
      </w:r>
      <w:r w:rsidR="00B46A92" w:rsidRPr="005E18C9">
        <w:rPr>
          <w:rFonts w:ascii="Garamond" w:eastAsia="Arial" w:hAnsi="Garamond" w:cs="Arial"/>
          <w:sz w:val="28"/>
          <w:szCs w:val="28"/>
        </w:rPr>
        <w:t>praktične</w:t>
      </w:r>
      <w:r w:rsidR="00B46A92" w:rsidRPr="005E18C9">
        <w:rPr>
          <w:rFonts w:ascii="Garamond" w:eastAsia="Arial" w:hAnsi="Garamond" w:cs="Arial"/>
          <w:spacing w:val="-13"/>
          <w:sz w:val="28"/>
          <w:szCs w:val="28"/>
        </w:rPr>
        <w:t xml:space="preserve"> </w:t>
      </w:r>
      <w:r w:rsidR="00B46A92" w:rsidRPr="005E18C9">
        <w:rPr>
          <w:rFonts w:ascii="Garamond" w:eastAsia="Arial" w:hAnsi="Garamond" w:cs="Arial"/>
          <w:sz w:val="28"/>
          <w:szCs w:val="28"/>
        </w:rPr>
        <w:t>nastave</w:t>
      </w:r>
      <w:r w:rsidR="00B46A92" w:rsidRPr="005E18C9">
        <w:rPr>
          <w:rFonts w:ascii="Garamond" w:eastAsia="Arial" w:hAnsi="Garamond" w:cs="Arial"/>
          <w:spacing w:val="-12"/>
          <w:sz w:val="28"/>
          <w:szCs w:val="28"/>
        </w:rPr>
        <w:t xml:space="preserve"> </w:t>
      </w:r>
      <w:r w:rsidR="00B46A92" w:rsidRPr="005E18C9">
        <w:rPr>
          <w:rFonts w:ascii="Garamond" w:eastAsia="Arial" w:hAnsi="Garamond" w:cs="Arial"/>
          <w:sz w:val="28"/>
          <w:szCs w:val="28"/>
        </w:rPr>
        <w:t>uključi</w:t>
      </w:r>
      <w:r w:rsidR="00B46A92" w:rsidRPr="005E18C9">
        <w:rPr>
          <w:rFonts w:ascii="Garamond" w:eastAsia="Arial" w:hAnsi="Garamond" w:cs="Arial"/>
          <w:spacing w:val="-12"/>
          <w:sz w:val="28"/>
          <w:szCs w:val="28"/>
        </w:rPr>
        <w:t xml:space="preserve"> </w:t>
      </w:r>
      <w:r w:rsidR="00B46A92" w:rsidRPr="005E18C9">
        <w:rPr>
          <w:rFonts w:ascii="Garamond" w:eastAsia="Arial" w:hAnsi="Garamond" w:cs="Arial"/>
          <w:sz w:val="28"/>
          <w:szCs w:val="28"/>
        </w:rPr>
        <w:t>praktični</w:t>
      </w:r>
      <w:r w:rsidR="00B46A92" w:rsidRPr="005E18C9">
        <w:rPr>
          <w:rFonts w:ascii="Garamond" w:eastAsia="Arial" w:hAnsi="Garamond" w:cs="Arial"/>
          <w:spacing w:val="-13"/>
          <w:sz w:val="28"/>
          <w:szCs w:val="28"/>
        </w:rPr>
        <w:t xml:space="preserve"> </w:t>
      </w:r>
      <w:r w:rsidR="00B46A92" w:rsidRPr="005E18C9">
        <w:rPr>
          <w:rFonts w:ascii="Garamond" w:eastAsia="Arial" w:hAnsi="Garamond" w:cs="Arial"/>
          <w:sz w:val="28"/>
          <w:szCs w:val="28"/>
        </w:rPr>
        <w:t>rad</w:t>
      </w:r>
      <w:r w:rsidR="00B46A92" w:rsidRPr="005E18C9">
        <w:rPr>
          <w:rFonts w:ascii="Garamond" w:eastAsia="Arial" w:hAnsi="Garamond" w:cs="Arial"/>
          <w:spacing w:val="-13"/>
          <w:sz w:val="28"/>
          <w:szCs w:val="28"/>
        </w:rPr>
        <w:t xml:space="preserve"> </w:t>
      </w:r>
      <w:r w:rsidR="00B46A92" w:rsidRPr="005E18C9">
        <w:rPr>
          <w:rFonts w:ascii="Garamond" w:eastAsia="Arial" w:hAnsi="Garamond" w:cs="Arial"/>
          <w:sz w:val="28"/>
          <w:szCs w:val="28"/>
        </w:rPr>
        <w:t>povezan</w:t>
      </w:r>
      <w:r w:rsidR="00B46A92" w:rsidRPr="005E18C9">
        <w:rPr>
          <w:rFonts w:ascii="Garamond" w:eastAsia="Arial" w:hAnsi="Garamond" w:cs="Arial"/>
          <w:spacing w:val="-12"/>
          <w:sz w:val="28"/>
          <w:szCs w:val="28"/>
        </w:rPr>
        <w:t xml:space="preserve"> </w:t>
      </w:r>
      <w:r w:rsidR="00B46A92">
        <w:rPr>
          <w:rFonts w:ascii="Garamond" w:eastAsia="Arial" w:hAnsi="Garamond" w:cs="Arial"/>
          <w:sz w:val="28"/>
          <w:szCs w:val="28"/>
        </w:rPr>
        <w:t>s</w:t>
      </w:r>
      <w:r w:rsidR="00B46A92" w:rsidRPr="005E18C9">
        <w:rPr>
          <w:rFonts w:ascii="Garamond" w:eastAsia="Arial" w:hAnsi="Garamond" w:cs="Arial"/>
          <w:spacing w:val="-13"/>
          <w:sz w:val="28"/>
          <w:szCs w:val="28"/>
        </w:rPr>
        <w:t xml:space="preserve"> </w:t>
      </w:r>
      <w:r w:rsidR="00B46A92" w:rsidRPr="005E18C9">
        <w:rPr>
          <w:rFonts w:ascii="Garamond" w:eastAsia="Arial" w:hAnsi="Garamond" w:cs="Arial"/>
          <w:sz w:val="28"/>
          <w:szCs w:val="28"/>
        </w:rPr>
        <w:t>društvenom</w:t>
      </w:r>
      <w:r w:rsidR="00B46A92" w:rsidRPr="005E18C9">
        <w:rPr>
          <w:rFonts w:ascii="Garamond" w:eastAsia="Arial" w:hAnsi="Garamond" w:cs="Arial"/>
          <w:spacing w:val="-11"/>
          <w:sz w:val="28"/>
          <w:szCs w:val="28"/>
        </w:rPr>
        <w:t xml:space="preserve"> </w:t>
      </w:r>
      <w:r w:rsidR="00B46A92" w:rsidRPr="005E18C9">
        <w:rPr>
          <w:rFonts w:ascii="Garamond" w:eastAsia="Arial" w:hAnsi="Garamond" w:cs="Arial"/>
          <w:sz w:val="28"/>
          <w:szCs w:val="28"/>
        </w:rPr>
        <w:t>i</w:t>
      </w:r>
      <w:r w:rsidR="00B46A92" w:rsidRPr="005E18C9">
        <w:rPr>
          <w:rFonts w:ascii="Garamond" w:eastAsia="Arial" w:hAnsi="Garamond" w:cs="Arial"/>
          <w:spacing w:val="-13"/>
          <w:sz w:val="28"/>
          <w:szCs w:val="28"/>
        </w:rPr>
        <w:t xml:space="preserve"> </w:t>
      </w:r>
      <w:r w:rsidR="00B46A92" w:rsidRPr="005E18C9">
        <w:rPr>
          <w:rFonts w:ascii="Garamond" w:eastAsia="Arial" w:hAnsi="Garamond" w:cs="Arial"/>
          <w:sz w:val="28"/>
          <w:szCs w:val="28"/>
        </w:rPr>
        <w:t>građanskom</w:t>
      </w:r>
      <w:r w:rsidR="00B46A92" w:rsidRPr="005E18C9">
        <w:rPr>
          <w:rFonts w:ascii="Garamond" w:eastAsia="Arial" w:hAnsi="Garamond" w:cs="Arial"/>
          <w:spacing w:val="-12"/>
          <w:sz w:val="28"/>
          <w:szCs w:val="28"/>
        </w:rPr>
        <w:t xml:space="preserve"> </w:t>
      </w:r>
      <w:r w:rsidR="00B46A92" w:rsidRPr="005E18C9">
        <w:rPr>
          <w:rFonts w:ascii="Garamond" w:eastAsia="Arial" w:hAnsi="Garamond" w:cs="Arial"/>
          <w:sz w:val="28"/>
          <w:szCs w:val="28"/>
        </w:rPr>
        <w:t>misijom ustanova,</w:t>
      </w:r>
      <w:r w:rsidR="00B46A92" w:rsidRPr="005E18C9">
        <w:rPr>
          <w:rFonts w:ascii="Garamond" w:eastAsia="Arial" w:hAnsi="Garamond" w:cs="Arial"/>
          <w:spacing w:val="-37"/>
          <w:sz w:val="28"/>
          <w:szCs w:val="28"/>
        </w:rPr>
        <w:t xml:space="preserve"> </w:t>
      </w:r>
      <w:r w:rsidR="00B46A92" w:rsidRPr="005E18C9">
        <w:rPr>
          <w:rFonts w:ascii="Garamond" w:eastAsia="Arial" w:hAnsi="Garamond" w:cs="Arial"/>
          <w:sz w:val="28"/>
          <w:szCs w:val="28"/>
        </w:rPr>
        <w:t>pri</w:t>
      </w:r>
      <w:r w:rsidR="00B46A92" w:rsidRPr="005E18C9">
        <w:rPr>
          <w:rFonts w:ascii="Garamond" w:eastAsia="Arial" w:hAnsi="Garamond" w:cs="Arial"/>
          <w:spacing w:val="-36"/>
          <w:sz w:val="28"/>
          <w:szCs w:val="28"/>
        </w:rPr>
        <w:t xml:space="preserve"> </w:t>
      </w:r>
      <w:r w:rsidR="00B46A92" w:rsidRPr="005E18C9">
        <w:rPr>
          <w:rFonts w:ascii="Garamond" w:eastAsia="Arial" w:hAnsi="Garamond" w:cs="Arial"/>
          <w:sz w:val="28"/>
          <w:szCs w:val="28"/>
        </w:rPr>
        <w:t>čemu</w:t>
      </w:r>
      <w:r w:rsidR="00B46A92" w:rsidRPr="005E18C9">
        <w:rPr>
          <w:rFonts w:ascii="Garamond" w:eastAsia="Arial" w:hAnsi="Garamond" w:cs="Arial"/>
          <w:spacing w:val="-36"/>
          <w:sz w:val="28"/>
          <w:szCs w:val="28"/>
        </w:rPr>
        <w:t xml:space="preserve"> </w:t>
      </w:r>
      <w:r w:rsidR="00B46A92" w:rsidRPr="005E18C9">
        <w:rPr>
          <w:rFonts w:ascii="Garamond" w:eastAsia="Arial" w:hAnsi="Garamond" w:cs="Arial"/>
          <w:sz w:val="28"/>
          <w:szCs w:val="28"/>
        </w:rPr>
        <w:t>se</w:t>
      </w:r>
      <w:r w:rsidR="00B46A92" w:rsidRPr="005E18C9">
        <w:rPr>
          <w:rFonts w:ascii="Garamond" w:eastAsia="Arial" w:hAnsi="Garamond" w:cs="Arial"/>
          <w:spacing w:val="-35"/>
          <w:sz w:val="28"/>
          <w:szCs w:val="28"/>
        </w:rPr>
        <w:t xml:space="preserve"> </w:t>
      </w:r>
      <w:r w:rsidR="00B46A92" w:rsidRPr="005E18C9">
        <w:rPr>
          <w:rFonts w:ascii="Garamond" w:eastAsia="Arial" w:hAnsi="Garamond" w:cs="Arial"/>
          <w:sz w:val="28"/>
          <w:szCs w:val="28"/>
        </w:rPr>
        <w:t>treba</w:t>
      </w:r>
      <w:r w:rsidR="00B46A92" w:rsidRPr="005E18C9">
        <w:rPr>
          <w:rFonts w:ascii="Garamond" w:eastAsia="Arial" w:hAnsi="Garamond" w:cs="Arial"/>
          <w:spacing w:val="-36"/>
          <w:sz w:val="28"/>
          <w:szCs w:val="28"/>
        </w:rPr>
        <w:t xml:space="preserve"> </w:t>
      </w:r>
      <w:r w:rsidR="00B46A92" w:rsidRPr="005E18C9">
        <w:rPr>
          <w:rFonts w:ascii="Garamond" w:eastAsia="Arial" w:hAnsi="Garamond" w:cs="Arial"/>
          <w:sz w:val="28"/>
          <w:szCs w:val="28"/>
        </w:rPr>
        <w:t>jasno</w:t>
      </w:r>
      <w:r w:rsidR="00B46A92" w:rsidRPr="005E18C9">
        <w:rPr>
          <w:rFonts w:ascii="Garamond" w:eastAsia="Arial" w:hAnsi="Garamond" w:cs="Arial"/>
          <w:spacing w:val="-36"/>
          <w:sz w:val="28"/>
          <w:szCs w:val="28"/>
        </w:rPr>
        <w:t xml:space="preserve"> </w:t>
      </w:r>
      <w:r w:rsidR="00B46A92" w:rsidRPr="005E18C9">
        <w:rPr>
          <w:rFonts w:ascii="Garamond" w:eastAsia="Arial" w:hAnsi="Garamond" w:cs="Arial"/>
          <w:sz w:val="28"/>
          <w:szCs w:val="28"/>
        </w:rPr>
        <w:t>odrediti</w:t>
      </w:r>
      <w:r w:rsidR="00B46A92" w:rsidRPr="005E18C9">
        <w:rPr>
          <w:rFonts w:ascii="Garamond" w:eastAsia="Arial" w:hAnsi="Garamond" w:cs="Arial"/>
          <w:spacing w:val="-36"/>
          <w:sz w:val="28"/>
          <w:szCs w:val="28"/>
        </w:rPr>
        <w:t xml:space="preserve"> </w:t>
      </w:r>
      <w:r w:rsidR="00B46A92" w:rsidRPr="005E18C9">
        <w:rPr>
          <w:rFonts w:ascii="Garamond" w:eastAsia="Arial" w:hAnsi="Garamond" w:cs="Arial"/>
          <w:sz w:val="28"/>
          <w:szCs w:val="28"/>
        </w:rPr>
        <w:t>u</w:t>
      </w:r>
      <w:r w:rsidR="00B46A92" w:rsidRPr="005E18C9">
        <w:rPr>
          <w:rFonts w:ascii="Garamond" w:eastAsia="Arial" w:hAnsi="Garamond" w:cs="Arial"/>
          <w:spacing w:val="-36"/>
          <w:sz w:val="28"/>
          <w:szCs w:val="28"/>
        </w:rPr>
        <w:t xml:space="preserve"> </w:t>
      </w:r>
      <w:r w:rsidR="00B46A92" w:rsidRPr="005E18C9">
        <w:rPr>
          <w:rFonts w:ascii="Garamond" w:eastAsia="Arial" w:hAnsi="Garamond" w:cs="Arial"/>
          <w:sz w:val="28"/>
          <w:szCs w:val="28"/>
        </w:rPr>
        <w:t>pogledu</w:t>
      </w:r>
      <w:r w:rsidR="00B46A92" w:rsidRPr="005E18C9">
        <w:rPr>
          <w:rFonts w:ascii="Garamond" w:eastAsia="Arial" w:hAnsi="Garamond" w:cs="Arial"/>
          <w:spacing w:val="-36"/>
          <w:sz w:val="28"/>
          <w:szCs w:val="28"/>
        </w:rPr>
        <w:t xml:space="preserve"> </w:t>
      </w:r>
      <w:r w:rsidR="00B46A92" w:rsidRPr="005E18C9">
        <w:rPr>
          <w:rFonts w:ascii="Garamond" w:eastAsia="Arial" w:hAnsi="Garamond" w:cs="Arial"/>
          <w:sz w:val="28"/>
          <w:szCs w:val="28"/>
        </w:rPr>
        <w:t>ove</w:t>
      </w:r>
      <w:r w:rsidR="00B46A92" w:rsidRPr="005E18C9">
        <w:rPr>
          <w:rFonts w:ascii="Garamond" w:eastAsia="Arial" w:hAnsi="Garamond" w:cs="Arial"/>
          <w:spacing w:val="-36"/>
          <w:sz w:val="28"/>
          <w:szCs w:val="28"/>
        </w:rPr>
        <w:t xml:space="preserve"> </w:t>
      </w:r>
      <w:r w:rsidR="00B46A92" w:rsidRPr="005E18C9">
        <w:rPr>
          <w:rFonts w:ascii="Garamond" w:eastAsia="Arial" w:hAnsi="Garamond" w:cs="Arial"/>
          <w:sz w:val="28"/>
          <w:szCs w:val="28"/>
        </w:rPr>
        <w:t>mogućnosti</w:t>
      </w:r>
      <w:r w:rsidR="00B46A92" w:rsidRPr="005E18C9">
        <w:rPr>
          <w:rFonts w:ascii="Garamond" w:eastAsia="Arial" w:hAnsi="Garamond" w:cs="Arial"/>
          <w:spacing w:val="-36"/>
          <w:sz w:val="28"/>
          <w:szCs w:val="28"/>
        </w:rPr>
        <w:t xml:space="preserve"> </w:t>
      </w:r>
      <w:r w:rsidR="00B46A92" w:rsidRPr="005E18C9">
        <w:rPr>
          <w:rFonts w:ascii="Garamond" w:eastAsia="Arial" w:hAnsi="Garamond" w:cs="Arial"/>
          <w:sz w:val="28"/>
          <w:szCs w:val="28"/>
        </w:rPr>
        <w:t>prilikom</w:t>
      </w:r>
      <w:r w:rsidR="00B46A92" w:rsidRPr="005E18C9">
        <w:rPr>
          <w:rFonts w:ascii="Garamond" w:eastAsia="Arial" w:hAnsi="Garamond" w:cs="Arial"/>
          <w:spacing w:val="-36"/>
          <w:sz w:val="28"/>
          <w:szCs w:val="28"/>
        </w:rPr>
        <w:t xml:space="preserve"> </w:t>
      </w:r>
      <w:r w:rsidR="00B46A92" w:rsidRPr="005E18C9">
        <w:rPr>
          <w:rFonts w:ascii="Garamond" w:eastAsia="Arial" w:hAnsi="Garamond" w:cs="Arial"/>
          <w:sz w:val="28"/>
          <w:szCs w:val="28"/>
        </w:rPr>
        <w:t>akreditovanja</w:t>
      </w:r>
      <w:r w:rsidR="00B46A92" w:rsidRPr="005E18C9">
        <w:rPr>
          <w:rFonts w:ascii="Garamond" w:eastAsia="Arial" w:hAnsi="Garamond" w:cs="Arial"/>
          <w:spacing w:val="-36"/>
          <w:sz w:val="28"/>
          <w:szCs w:val="28"/>
        </w:rPr>
        <w:t xml:space="preserve"> </w:t>
      </w:r>
      <w:r w:rsidR="00B46A92" w:rsidRPr="005E18C9">
        <w:rPr>
          <w:rFonts w:ascii="Garamond" w:eastAsia="Arial" w:hAnsi="Garamond" w:cs="Arial"/>
          <w:sz w:val="28"/>
          <w:szCs w:val="28"/>
        </w:rPr>
        <w:t>programa.</w:t>
      </w:r>
      <w:r w:rsidR="00B46A92">
        <w:rPr>
          <w:rFonts w:ascii="Garamond" w:eastAsia="Arial" w:hAnsi="Garamond" w:cs="Arial"/>
          <w:sz w:val="28"/>
          <w:szCs w:val="28"/>
          <w:vertAlign w:val="superscript"/>
        </w:rPr>
        <w:t>2</w:t>
      </w:r>
      <w:r w:rsidR="006B3D04">
        <w:rPr>
          <w:rFonts w:ascii="Garamond" w:eastAsia="Arial" w:hAnsi="Garamond" w:cs="Arial"/>
          <w:sz w:val="28"/>
          <w:szCs w:val="28"/>
          <w:vertAlign w:val="superscript"/>
        </w:rPr>
        <w:t>4</w:t>
      </w:r>
    </w:p>
    <w:p w:rsidR="006B3D04" w:rsidRDefault="002D25D0" w:rsidP="00E94376">
      <w:pPr>
        <w:widowControl w:val="0"/>
        <w:autoSpaceDE w:val="0"/>
        <w:autoSpaceDN w:val="0"/>
        <w:spacing w:after="0" w:line="240" w:lineRule="auto"/>
        <w:jc w:val="both"/>
        <w:rPr>
          <w:rFonts w:ascii="Garamond" w:eastAsia="Arial" w:hAnsi="Garamond" w:cs="Arial"/>
          <w:sz w:val="28"/>
          <w:szCs w:val="28"/>
        </w:rPr>
      </w:pPr>
      <w:r w:rsidRPr="00066F94">
        <w:rPr>
          <w:rFonts w:ascii="Garamond" w:eastAsia="Arial" w:hAnsi="Garamond" w:cs="Arial"/>
          <w:spacing w:val="-6"/>
          <w:w w:val="95"/>
          <w:sz w:val="28"/>
          <w:szCs w:val="28"/>
        </w:rPr>
        <w:t xml:space="preserve"> </w:t>
      </w:r>
      <w:r w:rsidR="00B46A92" w:rsidRPr="002C4A0D">
        <w:rPr>
          <w:rStyle w:val="BodyTextChar"/>
          <w:rFonts w:ascii="Garamond" w:hAnsi="Garamond"/>
          <w:sz w:val="28"/>
          <w:szCs w:val="28"/>
        </w:rPr>
        <w:tab/>
      </w:r>
      <w:r w:rsidR="002C4A0D" w:rsidRPr="002C4A0D">
        <w:rPr>
          <w:rStyle w:val="BodyTextChar"/>
          <w:rFonts w:ascii="Garamond" w:hAnsi="Garamond"/>
          <w:sz w:val="28"/>
          <w:szCs w:val="28"/>
        </w:rPr>
        <w:t>Planirani fond i s</w:t>
      </w:r>
      <w:r w:rsidR="00B46A92" w:rsidRPr="002C4A0D">
        <w:rPr>
          <w:rStyle w:val="BodyTextChar"/>
          <w:rFonts w:ascii="Garamond" w:hAnsi="Garamond"/>
          <w:sz w:val="28"/>
          <w:szCs w:val="28"/>
        </w:rPr>
        <w:t>tatus</w:t>
      </w:r>
      <w:r w:rsidR="00B46A92">
        <w:rPr>
          <w:rFonts w:ascii="Garamond" w:eastAsia="Arial" w:hAnsi="Garamond" w:cs="Arial"/>
          <w:sz w:val="28"/>
          <w:szCs w:val="28"/>
        </w:rPr>
        <w:t xml:space="preserve"> praktične nastave zahtijeva</w:t>
      </w:r>
      <w:r w:rsidR="002C4A0D">
        <w:rPr>
          <w:rFonts w:ascii="Garamond" w:eastAsia="Arial" w:hAnsi="Garamond" w:cs="Arial"/>
          <w:sz w:val="28"/>
          <w:szCs w:val="28"/>
        </w:rPr>
        <w:t>ju</w:t>
      </w:r>
      <w:r w:rsidR="00B46A92">
        <w:rPr>
          <w:rFonts w:ascii="Garamond" w:eastAsia="Arial" w:hAnsi="Garamond" w:cs="Arial"/>
          <w:sz w:val="28"/>
          <w:szCs w:val="28"/>
        </w:rPr>
        <w:t xml:space="preserve"> da se studijski program poveže s pripadajućom djelatnošću da bi se rješavanjem odgovarajućih praktičnih zadataka ispunio predviđeni uslov. Kako bi svaki studijski program mogao ispuniti ovakav uslov</w:t>
      </w:r>
      <w:r w:rsidR="00B71ADD">
        <w:rPr>
          <w:rFonts w:ascii="Garamond" w:eastAsia="Arial" w:hAnsi="Garamond" w:cs="Arial"/>
          <w:sz w:val="28"/>
          <w:szCs w:val="28"/>
        </w:rPr>
        <w:t>,</w:t>
      </w:r>
      <w:r w:rsidR="00B46A92">
        <w:rPr>
          <w:rFonts w:ascii="Garamond" w:eastAsia="Arial" w:hAnsi="Garamond" w:cs="Arial"/>
          <w:sz w:val="28"/>
          <w:szCs w:val="28"/>
        </w:rPr>
        <w:t xml:space="preserve"> neophodne su dodatne smjernice. Pristup koji je jasno definisan i jednostavno se sprovodi sadrži pregled zadataka</w:t>
      </w:r>
      <w:r w:rsidR="002C4A0D">
        <w:rPr>
          <w:rFonts w:ascii="Garamond" w:eastAsia="Arial" w:hAnsi="Garamond" w:cs="Arial"/>
          <w:sz w:val="28"/>
          <w:szCs w:val="28"/>
        </w:rPr>
        <w:t xml:space="preserve"> (</w:t>
      </w:r>
      <w:r w:rsidR="00B71ADD">
        <w:rPr>
          <w:rFonts w:ascii="Garamond" w:eastAsia="Arial" w:hAnsi="Garamond" w:cs="Arial"/>
          <w:sz w:val="28"/>
          <w:szCs w:val="28"/>
        </w:rPr>
        <w:t>vježbi koji se završavaju u labo</w:t>
      </w:r>
      <w:r w:rsidR="00B46A92">
        <w:rPr>
          <w:rFonts w:ascii="Garamond" w:eastAsia="Arial" w:hAnsi="Garamond" w:cs="Arial"/>
          <w:sz w:val="28"/>
          <w:szCs w:val="28"/>
        </w:rPr>
        <w:t>ratoriji, radionici, oglednom imanju, birou, poslovnim prostorima...) ili vrijeme (broj radnih dana) koje treba provesti kod poslodavca učestvujući u rješavanju praktičnih zadataka. Ukoliko zahtjev želi da se kvantifikuje procentom nastave</w:t>
      </w:r>
      <w:r w:rsidR="00B71ADD">
        <w:rPr>
          <w:rFonts w:ascii="Garamond" w:eastAsia="Arial" w:hAnsi="Garamond" w:cs="Arial"/>
          <w:sz w:val="28"/>
          <w:szCs w:val="28"/>
        </w:rPr>
        <w:t>,</w:t>
      </w:r>
      <w:r w:rsidR="00B46A92">
        <w:rPr>
          <w:rFonts w:ascii="Garamond" w:eastAsia="Arial" w:hAnsi="Garamond" w:cs="Arial"/>
          <w:sz w:val="28"/>
          <w:szCs w:val="28"/>
        </w:rPr>
        <w:t xml:space="preserve"> onda bi instrukcije slijedile definicije povezane s kompetencijama koje treba da se postignu praktitičnim radom.</w:t>
      </w:r>
      <w:r w:rsidR="00B46A92">
        <w:rPr>
          <w:rStyle w:val="FootnoteReference"/>
          <w:rFonts w:ascii="Garamond" w:eastAsia="Arial" w:hAnsi="Garamond" w:cs="Arial"/>
          <w:sz w:val="28"/>
          <w:szCs w:val="28"/>
        </w:rPr>
        <w:footnoteReference w:id="26"/>
      </w:r>
      <w:r w:rsidR="00E94376">
        <w:rPr>
          <w:rFonts w:ascii="Garamond" w:eastAsia="Arial" w:hAnsi="Garamond" w:cs="Arial"/>
          <w:sz w:val="28"/>
          <w:szCs w:val="28"/>
        </w:rPr>
        <w:t xml:space="preserve"> </w:t>
      </w:r>
    </w:p>
    <w:p w:rsidR="00B46A92" w:rsidRDefault="00B46A92" w:rsidP="00B46A92">
      <w:pPr>
        <w:widowControl w:val="0"/>
        <w:autoSpaceDE w:val="0"/>
        <w:autoSpaceDN w:val="0"/>
        <w:spacing w:after="0" w:line="240" w:lineRule="auto"/>
        <w:ind w:right="71" w:firstLine="708"/>
        <w:jc w:val="both"/>
        <w:rPr>
          <w:rFonts w:ascii="Garamond" w:eastAsia="Arial" w:hAnsi="Garamond" w:cs="Arial"/>
          <w:sz w:val="28"/>
          <w:szCs w:val="28"/>
        </w:rPr>
      </w:pPr>
      <w:r>
        <w:rPr>
          <w:rFonts w:ascii="Garamond" w:eastAsia="Arial" w:hAnsi="Garamond" w:cs="Arial"/>
          <w:sz w:val="28"/>
          <w:szCs w:val="28"/>
        </w:rPr>
        <w:t>Polazeći od definicija, za praktičnu nastavu bi se mogao izdvojiti nastavni sadržaj koji doprinosi obrazovanju kroz praktični rad</w:t>
      </w:r>
      <w:r w:rsidR="003A0A9A">
        <w:rPr>
          <w:rFonts w:ascii="Garamond" w:eastAsia="Arial" w:hAnsi="Garamond" w:cs="Arial"/>
          <w:sz w:val="28"/>
          <w:szCs w:val="28"/>
        </w:rPr>
        <w:t xml:space="preserve"> i</w:t>
      </w:r>
      <w:r>
        <w:rPr>
          <w:rFonts w:ascii="Garamond" w:eastAsia="Arial" w:hAnsi="Garamond" w:cs="Arial"/>
          <w:sz w:val="28"/>
          <w:szCs w:val="28"/>
        </w:rPr>
        <w:t xml:space="preserve"> </w:t>
      </w:r>
      <w:r w:rsidR="002C4A0D">
        <w:rPr>
          <w:rFonts w:ascii="Garamond" w:eastAsia="Arial" w:hAnsi="Garamond" w:cs="Arial"/>
          <w:sz w:val="28"/>
          <w:szCs w:val="28"/>
        </w:rPr>
        <w:t>sadrži postupak provjere, a</w:t>
      </w:r>
      <w:r>
        <w:rPr>
          <w:rFonts w:ascii="Garamond" w:eastAsia="Arial" w:hAnsi="Garamond" w:cs="Arial"/>
          <w:sz w:val="28"/>
          <w:szCs w:val="28"/>
        </w:rPr>
        <w:t xml:space="preserve"> može se </w:t>
      </w:r>
      <w:r w:rsidR="002C4A0D">
        <w:rPr>
          <w:rFonts w:ascii="Garamond" w:eastAsia="Arial" w:hAnsi="Garamond" w:cs="Arial"/>
          <w:sz w:val="28"/>
          <w:szCs w:val="28"/>
        </w:rPr>
        <w:t>odnositi na</w:t>
      </w:r>
      <w:r>
        <w:rPr>
          <w:rFonts w:ascii="Garamond" w:eastAsia="Arial" w:hAnsi="Garamond" w:cs="Arial"/>
          <w:sz w:val="28"/>
          <w:szCs w:val="28"/>
        </w:rPr>
        <w:t>:</w:t>
      </w:r>
    </w:p>
    <w:p w:rsidR="00B46A92" w:rsidRPr="002F08A5" w:rsidRDefault="00B46A92" w:rsidP="004D7E0A">
      <w:pPr>
        <w:pStyle w:val="ListParagraph"/>
        <w:numPr>
          <w:ilvl w:val="0"/>
          <w:numId w:val="16"/>
        </w:numPr>
        <w:autoSpaceDE w:val="0"/>
        <w:autoSpaceDN w:val="0"/>
        <w:adjustRightInd w:val="0"/>
        <w:spacing w:after="0" w:line="240" w:lineRule="auto"/>
        <w:jc w:val="both"/>
        <w:rPr>
          <w:rFonts w:ascii="Garamond" w:eastAsia="WarnockPro-Regular" w:hAnsi="Garamond" w:cs="Arial"/>
          <w:sz w:val="28"/>
          <w:szCs w:val="28"/>
          <w:lang w:val="sr-Latn-CS"/>
        </w:rPr>
      </w:pPr>
      <w:r w:rsidRPr="002F08A5">
        <w:rPr>
          <w:rFonts w:ascii="Garamond" w:eastAsia="WarnockPro-Regular" w:hAnsi="Garamond" w:cs="Arial"/>
          <w:sz w:val="28"/>
          <w:szCs w:val="28"/>
          <w:lang w:val="sr-Latn-CS"/>
        </w:rPr>
        <w:t xml:space="preserve">Praktično rješavanje pripremljenih zadataka (vježbi) u laboratorijama,  radionicama, na oglednim imanjima, poslovnim prostorijama i sl., koji se </w:t>
      </w:r>
      <w:r w:rsidRPr="002F08A5">
        <w:rPr>
          <w:rFonts w:ascii="Garamond" w:eastAsia="WarnockPro-Regular" w:hAnsi="Garamond" w:cs="Arial"/>
          <w:sz w:val="28"/>
          <w:szCs w:val="28"/>
          <w:lang w:val="sr-Latn-CS"/>
        </w:rPr>
        <w:lastRenderedPageBreak/>
        <w:t>završavaju predajom i odbranom pripremljenih izvještaja (praktična nastavu odgovara fondu časova koji je predviđen nastavnim planom)</w:t>
      </w:r>
      <w:r w:rsidR="00B71ADD" w:rsidRPr="002F08A5">
        <w:rPr>
          <w:rFonts w:ascii="Garamond" w:eastAsia="WarnockPro-Regular" w:hAnsi="Garamond" w:cs="Arial"/>
          <w:sz w:val="28"/>
          <w:szCs w:val="28"/>
          <w:lang w:val="sr-Latn-CS"/>
        </w:rPr>
        <w:t>.</w:t>
      </w:r>
    </w:p>
    <w:p w:rsidR="00B46A92" w:rsidRPr="002F08A5" w:rsidRDefault="00B46A92" w:rsidP="004D7E0A">
      <w:pPr>
        <w:pStyle w:val="ListParagraph"/>
        <w:numPr>
          <w:ilvl w:val="0"/>
          <w:numId w:val="16"/>
        </w:numPr>
        <w:autoSpaceDE w:val="0"/>
        <w:autoSpaceDN w:val="0"/>
        <w:adjustRightInd w:val="0"/>
        <w:spacing w:after="0" w:line="240" w:lineRule="auto"/>
        <w:jc w:val="both"/>
        <w:rPr>
          <w:rFonts w:ascii="Garamond" w:eastAsia="WarnockPro-Regular" w:hAnsi="Garamond" w:cs="Arial"/>
          <w:sz w:val="28"/>
          <w:szCs w:val="28"/>
          <w:lang w:val="sr-Latn-CS"/>
        </w:rPr>
      </w:pPr>
      <w:r w:rsidRPr="002F08A5">
        <w:rPr>
          <w:rFonts w:ascii="Garamond" w:eastAsia="WarnockPro-Regular" w:hAnsi="Garamond" w:cs="Arial"/>
          <w:sz w:val="28"/>
          <w:szCs w:val="28"/>
          <w:lang w:val="sr-Latn-CS"/>
        </w:rPr>
        <w:t>Obilazak firmi zajedno s nastavnikom za praćenja radnog procesa (postojenja, faza procesa, procedura i sl.), rješavanja pripremljenih zadataka</w:t>
      </w:r>
      <w:r w:rsidR="002C4A0D" w:rsidRPr="002F08A5">
        <w:rPr>
          <w:rFonts w:ascii="Garamond" w:eastAsia="WarnockPro-Regular" w:hAnsi="Garamond" w:cs="Arial"/>
          <w:sz w:val="28"/>
          <w:szCs w:val="28"/>
          <w:lang w:val="sr-Latn-CS"/>
        </w:rPr>
        <w:t xml:space="preserve">, </w:t>
      </w:r>
      <w:r w:rsidRPr="002F08A5">
        <w:rPr>
          <w:rFonts w:ascii="Garamond" w:eastAsia="WarnockPro-Regular" w:hAnsi="Garamond" w:cs="Arial"/>
          <w:sz w:val="28"/>
          <w:szCs w:val="28"/>
          <w:lang w:val="sr-Latn-CS"/>
        </w:rPr>
        <w:t>predaju i odbranu pripremljenih izvještaja o zadacima (praktičn</w:t>
      </w:r>
      <w:r w:rsidR="002C4A0D" w:rsidRPr="002F08A5">
        <w:rPr>
          <w:rFonts w:ascii="Garamond" w:eastAsia="WarnockPro-Regular" w:hAnsi="Garamond" w:cs="Arial"/>
          <w:sz w:val="28"/>
          <w:szCs w:val="28"/>
          <w:lang w:val="sr-Latn-CS"/>
        </w:rPr>
        <w:t>a</w:t>
      </w:r>
      <w:r w:rsidRPr="002F08A5">
        <w:rPr>
          <w:rFonts w:ascii="Garamond" w:eastAsia="WarnockPro-Regular" w:hAnsi="Garamond" w:cs="Arial"/>
          <w:sz w:val="28"/>
          <w:szCs w:val="28"/>
          <w:lang w:val="sr-Latn-CS"/>
        </w:rPr>
        <w:t xml:space="preserve"> nastav</w:t>
      </w:r>
      <w:r w:rsidR="002C4A0D" w:rsidRPr="002F08A5">
        <w:rPr>
          <w:rFonts w:ascii="Garamond" w:eastAsia="WarnockPro-Regular" w:hAnsi="Garamond" w:cs="Arial"/>
          <w:sz w:val="28"/>
          <w:szCs w:val="28"/>
          <w:lang w:val="sr-Latn-CS"/>
        </w:rPr>
        <w:t>a</w:t>
      </w:r>
      <w:r w:rsidRPr="002F08A5">
        <w:rPr>
          <w:rFonts w:ascii="Garamond" w:eastAsia="WarnockPro-Regular" w:hAnsi="Garamond" w:cs="Arial"/>
          <w:sz w:val="28"/>
          <w:szCs w:val="28"/>
          <w:lang w:val="sr-Latn-CS"/>
        </w:rPr>
        <w:t xml:space="preserve"> odgovara f</w:t>
      </w:r>
      <w:r w:rsidR="00B71ADD" w:rsidRPr="002F08A5">
        <w:rPr>
          <w:rFonts w:ascii="Garamond" w:eastAsia="WarnockPro-Regular" w:hAnsi="Garamond" w:cs="Arial"/>
          <w:sz w:val="28"/>
          <w:szCs w:val="28"/>
          <w:lang w:val="sr-Latn-CS"/>
        </w:rPr>
        <w:t>ondu časova provedenim u firmi).</w:t>
      </w:r>
    </w:p>
    <w:p w:rsidR="00EA166C" w:rsidRPr="00050B5F" w:rsidRDefault="00B46A92" w:rsidP="00050B5F">
      <w:pPr>
        <w:pStyle w:val="ListParagraph"/>
        <w:numPr>
          <w:ilvl w:val="0"/>
          <w:numId w:val="16"/>
        </w:numPr>
        <w:autoSpaceDE w:val="0"/>
        <w:autoSpaceDN w:val="0"/>
        <w:adjustRightInd w:val="0"/>
        <w:spacing w:after="0" w:line="240" w:lineRule="auto"/>
        <w:jc w:val="both"/>
        <w:rPr>
          <w:rFonts w:ascii="Garamond" w:eastAsia="WarnockPro-Regular" w:hAnsi="Garamond" w:cs="Arial"/>
          <w:sz w:val="28"/>
          <w:szCs w:val="28"/>
          <w:lang w:val="sr-Latn-CS"/>
        </w:rPr>
      </w:pPr>
      <w:r w:rsidRPr="002F08A5">
        <w:rPr>
          <w:rFonts w:ascii="Garamond" w:eastAsia="WarnockPro-Regular" w:hAnsi="Garamond" w:cs="Arial"/>
          <w:sz w:val="28"/>
          <w:szCs w:val="28"/>
          <w:lang w:val="sr-Latn-CS"/>
        </w:rPr>
        <w:t xml:space="preserve">Samostalni boravak studenta u firmama predstavlja praktičnu nastavu ako student radi na konkretnim zadacima koji su nastavnici pripremili iz oblasti studijskog programa uz pomoć i kontrolu mentora, priprema i brani izvještaj o zadataku u čiju realizaciju je bio uključen (fond časova ovakve praktične nastave odgovara broju časova provedenim na realizaciji </w:t>
      </w:r>
      <w:r w:rsidR="002C4A0D" w:rsidRPr="002F08A5">
        <w:rPr>
          <w:rFonts w:ascii="Garamond" w:eastAsia="WarnockPro-Regular" w:hAnsi="Garamond" w:cs="Arial"/>
          <w:sz w:val="28"/>
          <w:szCs w:val="28"/>
          <w:lang w:val="sr-Latn-CS"/>
        </w:rPr>
        <w:t xml:space="preserve">takvih </w:t>
      </w:r>
      <w:r w:rsidRPr="002F08A5">
        <w:rPr>
          <w:rFonts w:ascii="Garamond" w:eastAsia="WarnockPro-Regular" w:hAnsi="Garamond" w:cs="Arial"/>
          <w:sz w:val="28"/>
          <w:szCs w:val="28"/>
          <w:lang w:val="sr-Latn-CS"/>
        </w:rPr>
        <w:t>zadataka).</w:t>
      </w:r>
    </w:p>
    <w:p w:rsidR="00EA166C" w:rsidRDefault="00EA166C" w:rsidP="00EA166C">
      <w:pPr>
        <w:pStyle w:val="ListParagraph"/>
        <w:autoSpaceDE w:val="0"/>
        <w:autoSpaceDN w:val="0"/>
        <w:adjustRightInd w:val="0"/>
        <w:spacing w:after="0" w:line="240" w:lineRule="auto"/>
        <w:ind w:left="1068"/>
        <w:jc w:val="both"/>
        <w:rPr>
          <w:rFonts w:ascii="Garamond" w:eastAsia="WarnockPro-Regular" w:hAnsi="Garamond" w:cs="Arial"/>
          <w:sz w:val="28"/>
          <w:szCs w:val="28"/>
          <w:lang w:val="sr-Latn-CS"/>
        </w:rPr>
      </w:pPr>
    </w:p>
    <w:p w:rsidR="004004B6" w:rsidRPr="004004B6" w:rsidRDefault="004004B6" w:rsidP="004004B6">
      <w:pPr>
        <w:spacing w:after="0" w:line="240" w:lineRule="auto"/>
        <w:ind w:firstLine="708"/>
        <w:jc w:val="both"/>
        <w:rPr>
          <w:rFonts w:ascii="Garamond" w:hAnsi="Garamond"/>
          <w:sz w:val="28"/>
          <w:szCs w:val="28"/>
        </w:rPr>
      </w:pPr>
      <w:r w:rsidRPr="004004B6">
        <w:rPr>
          <w:rFonts w:ascii="Garamond" w:hAnsi="Garamond"/>
          <w:b/>
          <w:bCs/>
          <w:sz w:val="28"/>
          <w:szCs w:val="28"/>
        </w:rPr>
        <w:t xml:space="preserve">Planiranje realizacije praktične nastave </w:t>
      </w:r>
      <w:r w:rsidRPr="004004B6">
        <w:rPr>
          <w:rFonts w:ascii="Garamond" w:hAnsi="Garamond"/>
          <w:sz w:val="28"/>
          <w:szCs w:val="28"/>
        </w:rPr>
        <w:t>po studijskim godinama (k</w:t>
      </w:r>
      <w:r w:rsidRPr="004004B6">
        <w:rPr>
          <w:rFonts w:ascii="Garamond" w:eastAsia="Calibri" w:hAnsi="Garamond" w:cs="Times New Roman"/>
          <w:sz w:val="28"/>
          <w:szCs w:val="28"/>
        </w:rPr>
        <w:t>oordinirane  aktivnosti i ujednačena metodologija koje ustanove visokog obrazovanja sprovode  za primjenu praktične nastave)</w:t>
      </w:r>
      <w:r>
        <w:rPr>
          <w:rFonts w:ascii="Garamond" w:eastAsia="Calibri" w:hAnsi="Garamond" w:cs="Times New Roman"/>
          <w:sz w:val="28"/>
          <w:szCs w:val="28"/>
        </w:rPr>
        <w:t xml:space="preserve"> može da slijedi sljedeće preporuke:</w:t>
      </w:r>
    </w:p>
    <w:p w:rsidR="004004B6" w:rsidRPr="004004B6" w:rsidRDefault="004004B6" w:rsidP="002B1530">
      <w:pPr>
        <w:pStyle w:val="ListParagraph"/>
        <w:numPr>
          <w:ilvl w:val="0"/>
          <w:numId w:val="45"/>
        </w:numPr>
        <w:autoSpaceDE w:val="0"/>
        <w:autoSpaceDN w:val="0"/>
        <w:adjustRightInd w:val="0"/>
        <w:spacing w:after="0" w:line="240" w:lineRule="auto"/>
        <w:jc w:val="both"/>
        <w:rPr>
          <w:rFonts w:ascii="Garamond" w:eastAsia="WarnockPro-Regular" w:hAnsi="Garamond" w:cs="Arial"/>
          <w:color w:val="231F20"/>
          <w:sz w:val="28"/>
          <w:szCs w:val="28"/>
          <w:lang w:val="sr-Latn-CS"/>
        </w:rPr>
      </w:pPr>
      <w:r>
        <w:rPr>
          <w:rFonts w:ascii="Garamond" w:eastAsia="WarnockPro-Regular" w:hAnsi="Garamond" w:cs="Arial"/>
          <w:color w:val="231F20"/>
          <w:sz w:val="28"/>
          <w:szCs w:val="28"/>
          <w:lang w:val="sr-Latn-CS"/>
        </w:rPr>
        <w:t>P</w:t>
      </w:r>
      <w:r w:rsidRPr="004004B6">
        <w:rPr>
          <w:rFonts w:ascii="Garamond" w:eastAsia="WarnockPro-Regular" w:hAnsi="Garamond" w:cs="Arial"/>
          <w:color w:val="231F20"/>
          <w:sz w:val="28"/>
          <w:szCs w:val="28"/>
          <w:lang w:val="sr-Latn-CS"/>
        </w:rPr>
        <w:t>raktičn</w:t>
      </w:r>
      <w:r>
        <w:rPr>
          <w:rFonts w:ascii="Garamond" w:eastAsia="WarnockPro-Regular" w:hAnsi="Garamond" w:cs="Arial"/>
          <w:color w:val="231F20"/>
          <w:sz w:val="28"/>
          <w:szCs w:val="28"/>
          <w:lang w:val="sr-Latn-CS"/>
        </w:rPr>
        <w:t>a</w:t>
      </w:r>
      <w:r w:rsidRPr="004004B6">
        <w:rPr>
          <w:rFonts w:ascii="Garamond" w:eastAsia="WarnockPro-Regular" w:hAnsi="Garamond" w:cs="Arial"/>
          <w:color w:val="231F20"/>
          <w:sz w:val="28"/>
          <w:szCs w:val="28"/>
          <w:lang w:val="sr-Latn-CS"/>
        </w:rPr>
        <w:t xml:space="preserve"> nastave</w:t>
      </w:r>
      <w:r w:rsidRPr="004004B6">
        <w:rPr>
          <w:rFonts w:ascii="Garamond" w:eastAsia="WarnockPro-Regular" w:hAnsi="Garamond" w:cs="Arial"/>
          <w:i/>
          <w:iCs/>
          <w:color w:val="231F20"/>
          <w:sz w:val="28"/>
          <w:szCs w:val="28"/>
          <w:lang w:val="sr-Latn-CS"/>
        </w:rPr>
        <w:t xml:space="preserve"> u prostorima ustanove </w:t>
      </w:r>
      <w:r w:rsidR="00747B0C">
        <w:rPr>
          <w:rFonts w:ascii="Garamond" w:eastAsia="WarnockPro-Regular" w:hAnsi="Garamond" w:cs="Arial"/>
          <w:color w:val="231F20"/>
          <w:sz w:val="28"/>
          <w:szCs w:val="28"/>
          <w:lang w:val="sr-Latn-CS"/>
        </w:rPr>
        <w:t>planira se kao</w:t>
      </w:r>
      <w:r w:rsidRPr="004004B6">
        <w:rPr>
          <w:rFonts w:ascii="Garamond" w:eastAsia="WarnockPro-Regular" w:hAnsi="Garamond" w:cs="Arial"/>
          <w:color w:val="231F20"/>
          <w:sz w:val="28"/>
          <w:szCs w:val="28"/>
          <w:lang w:val="sr-Latn-CS"/>
        </w:rPr>
        <w:t xml:space="preserve"> sastavni dio plana ukupne nastave na osnovu akademskog kalendara za studijsku godinu</w:t>
      </w:r>
      <w:r>
        <w:rPr>
          <w:rFonts w:ascii="Garamond" w:eastAsia="WarnockPro-Regular" w:hAnsi="Garamond" w:cs="Arial"/>
          <w:color w:val="231F20"/>
          <w:sz w:val="28"/>
          <w:szCs w:val="28"/>
          <w:lang w:val="sr-Latn-CS"/>
        </w:rPr>
        <w:t>;</w:t>
      </w:r>
      <w:r w:rsidRPr="004004B6">
        <w:rPr>
          <w:rFonts w:ascii="Garamond" w:eastAsia="WarnockPro-Regular" w:hAnsi="Garamond" w:cs="Arial"/>
          <w:color w:val="231F20"/>
          <w:sz w:val="28"/>
          <w:szCs w:val="28"/>
          <w:lang w:val="sr-Latn-CS"/>
        </w:rPr>
        <w:t xml:space="preserve"> </w:t>
      </w:r>
    </w:p>
    <w:p w:rsidR="004004B6" w:rsidRPr="004004B6" w:rsidRDefault="009B4C95" w:rsidP="002B1530">
      <w:pPr>
        <w:pStyle w:val="ListParagraph"/>
        <w:numPr>
          <w:ilvl w:val="0"/>
          <w:numId w:val="45"/>
        </w:numPr>
        <w:autoSpaceDE w:val="0"/>
        <w:autoSpaceDN w:val="0"/>
        <w:adjustRightInd w:val="0"/>
        <w:spacing w:after="0" w:line="240" w:lineRule="auto"/>
        <w:jc w:val="both"/>
        <w:rPr>
          <w:rFonts w:ascii="Garamond" w:eastAsia="WarnockPro-Regular" w:hAnsi="Garamond" w:cs="Arial"/>
          <w:color w:val="231F20"/>
          <w:sz w:val="28"/>
          <w:szCs w:val="28"/>
          <w:lang w:val="sr-Latn-CS"/>
        </w:rPr>
      </w:pPr>
      <w:r>
        <w:rPr>
          <w:rFonts w:ascii="Garamond" w:eastAsia="WarnockPro-Regular" w:hAnsi="Garamond" w:cs="Arial"/>
          <w:i/>
          <w:iCs/>
          <w:color w:val="231F20"/>
          <w:sz w:val="28"/>
          <w:szCs w:val="28"/>
          <w:lang w:val="sr-Latn-CS"/>
        </w:rPr>
        <w:t>P</w:t>
      </w:r>
      <w:r w:rsidR="004004B6" w:rsidRPr="004004B6">
        <w:rPr>
          <w:rFonts w:ascii="Garamond" w:eastAsia="WarnockPro-Regular" w:hAnsi="Garamond" w:cs="Arial"/>
          <w:i/>
          <w:iCs/>
          <w:color w:val="231F20"/>
          <w:sz w:val="28"/>
          <w:szCs w:val="28"/>
          <w:lang w:val="sr-Latn-CS"/>
        </w:rPr>
        <w:t>osjet</w:t>
      </w:r>
      <w:r>
        <w:rPr>
          <w:rFonts w:ascii="Garamond" w:eastAsia="WarnockPro-Regular" w:hAnsi="Garamond" w:cs="Arial"/>
          <w:i/>
          <w:iCs/>
          <w:color w:val="231F20"/>
          <w:sz w:val="28"/>
          <w:szCs w:val="28"/>
          <w:lang w:val="sr-Latn-CS"/>
        </w:rPr>
        <w:t xml:space="preserve">e studenata </w:t>
      </w:r>
      <w:r w:rsidRPr="004004B6">
        <w:rPr>
          <w:rFonts w:ascii="Garamond" w:eastAsia="WarnockPro-Regular" w:hAnsi="Garamond" w:cs="Arial"/>
          <w:i/>
          <w:iCs/>
          <w:color w:val="231F20"/>
          <w:sz w:val="28"/>
          <w:szCs w:val="28"/>
          <w:lang w:val="sr-Latn-CS"/>
        </w:rPr>
        <w:t>s nastavnikom</w:t>
      </w:r>
      <w:r>
        <w:rPr>
          <w:rFonts w:ascii="Garamond" w:eastAsia="WarnockPro-Regular" w:hAnsi="Garamond" w:cs="Arial"/>
          <w:i/>
          <w:iCs/>
          <w:color w:val="231F20"/>
          <w:sz w:val="28"/>
          <w:szCs w:val="28"/>
          <w:lang w:val="sr-Latn-CS"/>
        </w:rPr>
        <w:t xml:space="preserve"> </w:t>
      </w:r>
      <w:r w:rsidR="004004B6">
        <w:rPr>
          <w:rFonts w:ascii="Garamond" w:eastAsia="WarnockPro-Regular" w:hAnsi="Garamond" w:cs="Arial"/>
          <w:i/>
          <w:iCs/>
          <w:color w:val="231F20"/>
          <w:sz w:val="28"/>
          <w:szCs w:val="28"/>
          <w:lang w:val="sr-Latn-CS"/>
        </w:rPr>
        <w:t>firm</w:t>
      </w:r>
      <w:r>
        <w:rPr>
          <w:rFonts w:ascii="Garamond" w:eastAsia="WarnockPro-Regular" w:hAnsi="Garamond" w:cs="Arial"/>
          <w:i/>
          <w:iCs/>
          <w:color w:val="231F20"/>
          <w:sz w:val="28"/>
          <w:szCs w:val="28"/>
          <w:lang w:val="sr-Latn-CS"/>
        </w:rPr>
        <w:t>ama</w:t>
      </w:r>
      <w:r w:rsidR="004004B6" w:rsidRPr="004004B6">
        <w:rPr>
          <w:rFonts w:ascii="Garamond" w:eastAsia="WarnockPro-Regular" w:hAnsi="Garamond" w:cs="Arial"/>
          <w:color w:val="231F20"/>
          <w:sz w:val="28"/>
          <w:szCs w:val="28"/>
          <w:lang w:val="sr-Latn-CS"/>
        </w:rPr>
        <w:t xml:space="preserve">, takođe se može planirati i usvajati kao </w:t>
      </w:r>
      <w:r>
        <w:rPr>
          <w:rFonts w:ascii="Garamond" w:eastAsia="WarnockPro-Regular" w:hAnsi="Garamond" w:cs="Arial"/>
          <w:color w:val="231F20"/>
          <w:sz w:val="28"/>
          <w:szCs w:val="28"/>
          <w:lang w:val="sr-Latn-CS"/>
        </w:rPr>
        <w:t xml:space="preserve">dio plana ukupne </w:t>
      </w:r>
      <w:r w:rsidR="004004B6" w:rsidRPr="004004B6">
        <w:rPr>
          <w:rFonts w:ascii="Garamond" w:eastAsia="WarnockPro-Regular" w:hAnsi="Garamond" w:cs="Arial"/>
          <w:color w:val="231F20"/>
          <w:sz w:val="28"/>
          <w:szCs w:val="28"/>
          <w:lang w:val="sr-Latn-CS"/>
        </w:rPr>
        <w:t>nastav</w:t>
      </w:r>
      <w:r>
        <w:rPr>
          <w:rFonts w:ascii="Garamond" w:eastAsia="WarnockPro-Regular" w:hAnsi="Garamond" w:cs="Arial"/>
          <w:color w:val="231F20"/>
          <w:sz w:val="28"/>
          <w:szCs w:val="28"/>
          <w:lang w:val="sr-Latn-CS"/>
        </w:rPr>
        <w:t>e za studijsku godinu</w:t>
      </w:r>
      <w:r w:rsidR="004004B6">
        <w:rPr>
          <w:rFonts w:ascii="Garamond" w:eastAsia="WarnockPro-Regular" w:hAnsi="Garamond" w:cs="Arial"/>
          <w:color w:val="231F20"/>
          <w:sz w:val="28"/>
          <w:szCs w:val="28"/>
          <w:lang w:val="sr-Latn-CS"/>
        </w:rPr>
        <w:t>;</w:t>
      </w:r>
    </w:p>
    <w:p w:rsidR="004004B6" w:rsidRDefault="004004B6" w:rsidP="002B1530">
      <w:pPr>
        <w:pStyle w:val="ListParagraph"/>
        <w:numPr>
          <w:ilvl w:val="0"/>
          <w:numId w:val="45"/>
        </w:numPr>
        <w:autoSpaceDE w:val="0"/>
        <w:autoSpaceDN w:val="0"/>
        <w:adjustRightInd w:val="0"/>
        <w:spacing w:after="0" w:line="240" w:lineRule="auto"/>
        <w:jc w:val="both"/>
        <w:rPr>
          <w:rFonts w:ascii="Garamond" w:eastAsia="WarnockPro-Regular" w:hAnsi="Garamond" w:cs="Arial"/>
          <w:color w:val="231F20"/>
          <w:sz w:val="28"/>
          <w:szCs w:val="28"/>
          <w:lang w:val="sr-Latn-CS"/>
        </w:rPr>
      </w:pPr>
      <w:r>
        <w:rPr>
          <w:rFonts w:ascii="Garamond" w:eastAsia="WarnockPro-Regular" w:hAnsi="Garamond" w:cs="Arial"/>
          <w:i/>
          <w:iCs/>
          <w:color w:val="231F20"/>
          <w:sz w:val="28"/>
          <w:szCs w:val="28"/>
          <w:lang w:val="sr-Latn-CS"/>
        </w:rPr>
        <w:t>Boravak</w:t>
      </w:r>
      <w:r w:rsidRPr="004004B6">
        <w:rPr>
          <w:rFonts w:ascii="Garamond" w:eastAsia="WarnockPro-Regular" w:hAnsi="Garamond" w:cs="Arial"/>
          <w:i/>
          <w:iCs/>
          <w:color w:val="231F20"/>
          <w:sz w:val="28"/>
          <w:szCs w:val="28"/>
          <w:lang w:val="sr-Latn-CS"/>
        </w:rPr>
        <w:t xml:space="preserve"> studenata u firm</w:t>
      </w:r>
      <w:r w:rsidR="009B4C95">
        <w:rPr>
          <w:rFonts w:ascii="Garamond" w:eastAsia="WarnockPro-Regular" w:hAnsi="Garamond" w:cs="Arial"/>
          <w:i/>
          <w:iCs/>
          <w:color w:val="231F20"/>
          <w:sz w:val="28"/>
          <w:szCs w:val="28"/>
          <w:lang w:val="sr-Latn-CS"/>
        </w:rPr>
        <w:t xml:space="preserve">ima </w:t>
      </w:r>
      <w:r w:rsidRPr="004004B6">
        <w:rPr>
          <w:rFonts w:ascii="Garamond" w:eastAsia="WarnockPro-Regular" w:hAnsi="Garamond" w:cs="Arial"/>
          <w:color w:val="231F20"/>
          <w:sz w:val="28"/>
          <w:szCs w:val="28"/>
          <w:lang w:val="sr-Latn-CS"/>
        </w:rPr>
        <w:t>treba planirati na osnovu pripremljenih zadataka iz usvojenog nastavnog programa i dogovora s firmama oko detalja plana (vrijeme, broj studenata u timu i ukupno, mentori i sl.)</w:t>
      </w:r>
      <w:r>
        <w:rPr>
          <w:rFonts w:ascii="Garamond" w:eastAsia="WarnockPro-Regular" w:hAnsi="Garamond" w:cs="Arial"/>
          <w:color w:val="231F20"/>
          <w:sz w:val="28"/>
          <w:szCs w:val="28"/>
          <w:lang w:val="sr-Latn-CS"/>
        </w:rPr>
        <w:t>;</w:t>
      </w:r>
      <w:r w:rsidRPr="004004B6">
        <w:rPr>
          <w:rFonts w:ascii="Garamond" w:eastAsia="WarnockPro-Regular" w:hAnsi="Garamond" w:cs="Arial"/>
          <w:color w:val="231F20"/>
          <w:sz w:val="28"/>
          <w:szCs w:val="28"/>
          <w:lang w:val="sr-Latn-CS"/>
        </w:rPr>
        <w:t xml:space="preserve"> </w:t>
      </w:r>
    </w:p>
    <w:p w:rsidR="004004B6" w:rsidRPr="004004B6" w:rsidRDefault="004004B6" w:rsidP="002B1530">
      <w:pPr>
        <w:pStyle w:val="ListParagraph"/>
        <w:numPr>
          <w:ilvl w:val="0"/>
          <w:numId w:val="45"/>
        </w:numPr>
        <w:autoSpaceDE w:val="0"/>
        <w:autoSpaceDN w:val="0"/>
        <w:adjustRightInd w:val="0"/>
        <w:spacing w:after="0" w:line="240" w:lineRule="auto"/>
        <w:jc w:val="both"/>
        <w:rPr>
          <w:rFonts w:ascii="Garamond" w:eastAsia="WarnockPro-Regular" w:hAnsi="Garamond" w:cs="Arial"/>
          <w:color w:val="231F20"/>
          <w:sz w:val="28"/>
          <w:szCs w:val="28"/>
          <w:lang w:val="sr-Latn-CS"/>
        </w:rPr>
      </w:pPr>
      <w:r w:rsidRPr="004004B6">
        <w:rPr>
          <w:rFonts w:ascii="Garamond" w:eastAsia="WarnockPro-Regular" w:hAnsi="Garamond" w:cs="Arial"/>
          <w:color w:val="231F20"/>
          <w:sz w:val="28"/>
          <w:szCs w:val="28"/>
          <w:lang w:val="sr-Latn-CS"/>
        </w:rPr>
        <w:t>Praktična nastava koja predstavlja rješavanje zadataka</w:t>
      </w:r>
      <w:r w:rsidRPr="004004B6">
        <w:rPr>
          <w:rFonts w:ascii="Garamond" w:eastAsia="WarnockPro-Regular" w:hAnsi="Garamond" w:cs="Arial"/>
          <w:i/>
          <w:iCs/>
          <w:color w:val="231F20"/>
          <w:sz w:val="28"/>
          <w:szCs w:val="28"/>
          <w:lang w:val="sr-Latn-CS"/>
        </w:rPr>
        <w:t xml:space="preserve"> koji nijesu striktno vezani za poslovni prostor firm</w:t>
      </w:r>
      <w:r w:rsidR="00747B0C">
        <w:rPr>
          <w:rFonts w:ascii="Garamond" w:eastAsia="WarnockPro-Regular" w:hAnsi="Garamond" w:cs="Arial"/>
          <w:i/>
          <w:iCs/>
          <w:color w:val="231F20"/>
          <w:sz w:val="28"/>
          <w:szCs w:val="28"/>
          <w:lang w:val="sr-Latn-CS"/>
        </w:rPr>
        <w:t>i</w:t>
      </w:r>
      <w:r w:rsidRPr="004004B6">
        <w:rPr>
          <w:rFonts w:ascii="Garamond" w:eastAsia="WarnockPro-Regular" w:hAnsi="Garamond" w:cs="Arial"/>
          <w:color w:val="231F20"/>
          <w:sz w:val="28"/>
          <w:szCs w:val="28"/>
          <w:lang w:val="sr-Latn-CS"/>
        </w:rPr>
        <w:t xml:space="preserve">, može se završavati i u prostorijama ustanove </w:t>
      </w:r>
      <w:r w:rsidR="009B4C95">
        <w:rPr>
          <w:rFonts w:ascii="Garamond" w:eastAsia="WarnockPro-Regular" w:hAnsi="Garamond" w:cs="Arial"/>
          <w:color w:val="231F20"/>
          <w:sz w:val="28"/>
          <w:szCs w:val="28"/>
          <w:lang w:val="sr-Latn-CS"/>
        </w:rPr>
        <w:t>(</w:t>
      </w:r>
      <w:r w:rsidRPr="004004B6">
        <w:rPr>
          <w:rFonts w:ascii="Garamond" w:eastAsia="WarnockPro-Regular" w:hAnsi="Garamond" w:cs="Arial"/>
          <w:color w:val="231F20"/>
          <w:sz w:val="28"/>
          <w:szCs w:val="28"/>
          <w:lang w:val="sr-Latn-CS"/>
        </w:rPr>
        <w:t xml:space="preserve">ako postoji problem </w:t>
      </w:r>
      <w:r w:rsidR="009B4C95">
        <w:rPr>
          <w:rFonts w:ascii="Garamond" w:eastAsia="WarnockPro-Regular" w:hAnsi="Garamond" w:cs="Arial"/>
          <w:color w:val="231F20"/>
          <w:sz w:val="28"/>
          <w:szCs w:val="28"/>
          <w:lang w:val="sr-Latn-CS"/>
        </w:rPr>
        <w:t xml:space="preserve">za </w:t>
      </w:r>
      <w:r w:rsidRPr="004004B6">
        <w:rPr>
          <w:rFonts w:ascii="Garamond" w:eastAsia="WarnockPro-Regular" w:hAnsi="Garamond" w:cs="Arial"/>
          <w:color w:val="231F20"/>
          <w:sz w:val="28"/>
          <w:szCs w:val="28"/>
          <w:lang w:val="sr-Latn-CS"/>
        </w:rPr>
        <w:t>broj studenata koji firma može da primi</w:t>
      </w:r>
      <w:r w:rsidR="009B4C95">
        <w:rPr>
          <w:rFonts w:ascii="Garamond" w:eastAsia="WarnockPro-Regular" w:hAnsi="Garamond" w:cs="Arial"/>
          <w:color w:val="231F20"/>
          <w:sz w:val="28"/>
          <w:szCs w:val="28"/>
          <w:lang w:val="sr-Latn-CS"/>
        </w:rPr>
        <w:t>)</w:t>
      </w:r>
      <w:r w:rsidRPr="004004B6">
        <w:rPr>
          <w:rFonts w:ascii="Garamond" w:eastAsia="WarnockPro-Regular" w:hAnsi="Garamond" w:cs="Arial"/>
          <w:color w:val="231F20"/>
          <w:sz w:val="28"/>
          <w:szCs w:val="28"/>
          <w:lang w:val="sr-Latn-CS"/>
        </w:rPr>
        <w:t>. Mentori bi</w:t>
      </w:r>
      <w:r w:rsidR="009B4C95">
        <w:rPr>
          <w:rFonts w:ascii="Garamond" w:eastAsia="WarnockPro-Regular" w:hAnsi="Garamond" w:cs="Arial"/>
          <w:color w:val="231F20"/>
          <w:sz w:val="28"/>
          <w:szCs w:val="28"/>
          <w:lang w:val="sr-Latn-CS"/>
        </w:rPr>
        <w:t>,</w:t>
      </w:r>
      <w:r w:rsidRPr="004004B6">
        <w:rPr>
          <w:rFonts w:ascii="Garamond" w:eastAsia="WarnockPro-Regular" w:hAnsi="Garamond" w:cs="Arial"/>
          <w:color w:val="231F20"/>
          <w:sz w:val="28"/>
          <w:szCs w:val="28"/>
          <w:lang w:val="sr-Latn-CS"/>
        </w:rPr>
        <w:t xml:space="preserve"> u tom slučaju</w:t>
      </w:r>
      <w:r w:rsidR="009B4C95">
        <w:rPr>
          <w:rFonts w:ascii="Garamond" w:eastAsia="WarnockPro-Regular" w:hAnsi="Garamond" w:cs="Arial"/>
          <w:color w:val="231F20"/>
          <w:sz w:val="28"/>
          <w:szCs w:val="28"/>
          <w:lang w:val="sr-Latn-CS"/>
        </w:rPr>
        <w:t>,</w:t>
      </w:r>
      <w:r w:rsidRPr="004004B6">
        <w:rPr>
          <w:rFonts w:ascii="Garamond" w:eastAsia="WarnockPro-Regular" w:hAnsi="Garamond" w:cs="Arial"/>
          <w:color w:val="231F20"/>
          <w:sz w:val="28"/>
          <w:szCs w:val="28"/>
          <w:lang w:val="sr-Latn-CS"/>
        </w:rPr>
        <w:t xml:space="preserve"> radili sa studentima u prostorijama ustanove na zadacima koji su identični zadacima koji se rješavaju u firmi. Nastavnici i saradnici bi organizovali da svi uslovi na ustanovi odgovaraju uslovima rada u firmi</w:t>
      </w:r>
      <w:r w:rsidR="00C03208">
        <w:rPr>
          <w:rFonts w:ascii="Garamond" w:eastAsia="WarnockPro-Regular" w:hAnsi="Garamond" w:cs="Arial"/>
          <w:color w:val="231F20"/>
          <w:sz w:val="28"/>
          <w:szCs w:val="28"/>
          <w:lang w:val="sr-Latn-CS"/>
        </w:rPr>
        <w:t xml:space="preserve"> (ovakva praksa je već u programima ustanova)</w:t>
      </w:r>
      <w:r w:rsidRPr="004004B6">
        <w:rPr>
          <w:rFonts w:ascii="Garamond" w:eastAsia="WarnockPro-Regular" w:hAnsi="Garamond" w:cs="Arial"/>
          <w:color w:val="231F20"/>
          <w:sz w:val="28"/>
          <w:szCs w:val="28"/>
          <w:lang w:val="sr-Latn-CS"/>
        </w:rPr>
        <w:t xml:space="preserve">. </w:t>
      </w:r>
    </w:p>
    <w:p w:rsidR="00EA166C" w:rsidRDefault="00EA166C" w:rsidP="004004B6">
      <w:pPr>
        <w:spacing w:after="0" w:line="240" w:lineRule="auto"/>
        <w:ind w:firstLine="708"/>
        <w:jc w:val="both"/>
        <w:rPr>
          <w:rFonts w:ascii="Garamond" w:hAnsi="Garamond"/>
          <w:sz w:val="28"/>
          <w:szCs w:val="28"/>
        </w:rPr>
      </w:pPr>
    </w:p>
    <w:p w:rsidR="004004B6" w:rsidRDefault="004004B6" w:rsidP="004004B6">
      <w:pPr>
        <w:spacing w:after="0" w:line="240" w:lineRule="auto"/>
        <w:ind w:firstLine="708"/>
        <w:jc w:val="both"/>
        <w:rPr>
          <w:rFonts w:ascii="Garamond" w:hAnsi="Garamond"/>
          <w:sz w:val="28"/>
          <w:szCs w:val="28"/>
        </w:rPr>
      </w:pPr>
      <w:r w:rsidRPr="00832332">
        <w:rPr>
          <w:rFonts w:ascii="Garamond" w:hAnsi="Garamond"/>
          <w:sz w:val="28"/>
          <w:szCs w:val="28"/>
        </w:rPr>
        <w:t xml:space="preserve">Ustanova </w:t>
      </w:r>
      <w:r>
        <w:rPr>
          <w:rFonts w:ascii="Garamond" w:hAnsi="Garamond"/>
          <w:sz w:val="28"/>
          <w:szCs w:val="28"/>
        </w:rPr>
        <w:t xml:space="preserve">bi sklapala </w:t>
      </w:r>
      <w:r w:rsidRPr="00C46CE8">
        <w:rPr>
          <w:rFonts w:ascii="Garamond" w:hAnsi="Garamond"/>
          <w:i/>
          <w:iCs/>
          <w:sz w:val="28"/>
          <w:szCs w:val="28"/>
        </w:rPr>
        <w:t>ugovore o sponzorst</w:t>
      </w:r>
      <w:r w:rsidR="002F5A4A">
        <w:rPr>
          <w:rFonts w:ascii="Garamond" w:hAnsi="Garamond"/>
          <w:i/>
          <w:iCs/>
          <w:sz w:val="28"/>
          <w:szCs w:val="28"/>
        </w:rPr>
        <w:t>v</w:t>
      </w:r>
      <w:r w:rsidRPr="00C46CE8">
        <w:rPr>
          <w:rFonts w:ascii="Garamond" w:hAnsi="Garamond"/>
          <w:i/>
          <w:iCs/>
          <w:sz w:val="28"/>
          <w:szCs w:val="28"/>
        </w:rPr>
        <w:t>u</w:t>
      </w:r>
      <w:r>
        <w:rPr>
          <w:rFonts w:ascii="Garamond" w:hAnsi="Garamond"/>
          <w:sz w:val="28"/>
          <w:szCs w:val="28"/>
        </w:rPr>
        <w:t xml:space="preserve"> sa svim firmama koje učestvuju u realizaciji praktične nastave. Firme sponzori bi se prikazivale na sajtu ustanove i u svim izvještajima koje ustanova priprema i publikuje. Ugovori o praktičnoj nastavi mogu biti sastavni dio postojećih širih ugovora o saradnji.</w:t>
      </w:r>
    </w:p>
    <w:p w:rsidR="004004B6" w:rsidRDefault="004004B6" w:rsidP="004004B6">
      <w:pPr>
        <w:spacing w:after="0" w:line="240" w:lineRule="auto"/>
        <w:ind w:firstLine="708"/>
        <w:jc w:val="both"/>
        <w:rPr>
          <w:rFonts w:ascii="Garamond" w:hAnsi="Garamond"/>
          <w:sz w:val="28"/>
          <w:szCs w:val="28"/>
        </w:rPr>
      </w:pPr>
    </w:p>
    <w:p w:rsidR="00B332BD" w:rsidRPr="00B332BD" w:rsidRDefault="00B332BD" w:rsidP="004004B6">
      <w:pPr>
        <w:spacing w:after="0" w:line="240" w:lineRule="auto"/>
        <w:ind w:firstLine="708"/>
        <w:jc w:val="both"/>
        <w:rPr>
          <w:rFonts w:ascii="Garamond" w:hAnsi="Garamond"/>
          <w:color w:val="0000CC"/>
          <w:sz w:val="28"/>
          <w:szCs w:val="28"/>
        </w:rPr>
      </w:pPr>
      <w:r>
        <w:rPr>
          <w:rFonts w:ascii="Garamond" w:hAnsi="Garamond"/>
          <w:color w:val="0000CC"/>
          <w:sz w:val="28"/>
          <w:szCs w:val="28"/>
        </w:rPr>
        <w:t>Rezime</w:t>
      </w:r>
    </w:p>
    <w:p w:rsidR="004004B6" w:rsidRPr="004004B6" w:rsidRDefault="00B332BD" w:rsidP="00C03208">
      <w:pPr>
        <w:spacing w:after="0" w:line="240" w:lineRule="auto"/>
        <w:ind w:left="708"/>
        <w:jc w:val="both"/>
        <w:rPr>
          <w:rFonts w:ascii="Garamond" w:hAnsi="Garamond"/>
          <w:color w:val="0000CC"/>
          <w:sz w:val="28"/>
          <w:szCs w:val="28"/>
        </w:rPr>
      </w:pPr>
      <w:r>
        <w:rPr>
          <w:rFonts w:ascii="Garamond" w:hAnsi="Garamond"/>
          <w:color w:val="0000CC"/>
          <w:sz w:val="28"/>
          <w:szCs w:val="28"/>
        </w:rPr>
        <w:t>Pored navedenih preporuka</w:t>
      </w:r>
      <w:r w:rsidR="003661DF">
        <w:rPr>
          <w:rFonts w:ascii="Garamond" w:hAnsi="Garamond"/>
          <w:color w:val="0000CC"/>
          <w:sz w:val="28"/>
          <w:szCs w:val="28"/>
        </w:rPr>
        <w:t xml:space="preserve">, za </w:t>
      </w:r>
      <w:r w:rsidR="004004B6" w:rsidRPr="004004B6">
        <w:rPr>
          <w:rFonts w:ascii="Garamond" w:hAnsi="Garamond"/>
          <w:color w:val="0000CC"/>
          <w:sz w:val="28"/>
          <w:szCs w:val="28"/>
        </w:rPr>
        <w:t>planiranj</w:t>
      </w:r>
      <w:r w:rsidR="007A779F">
        <w:rPr>
          <w:rFonts w:ascii="Garamond" w:hAnsi="Garamond"/>
          <w:color w:val="0000CC"/>
          <w:sz w:val="28"/>
          <w:szCs w:val="28"/>
        </w:rPr>
        <w:t>e praktične nastave</w:t>
      </w:r>
      <w:r w:rsidR="003661DF">
        <w:rPr>
          <w:rFonts w:ascii="Garamond" w:hAnsi="Garamond"/>
          <w:color w:val="0000CC"/>
          <w:sz w:val="28"/>
          <w:szCs w:val="28"/>
        </w:rPr>
        <w:t xml:space="preserve"> može se imati u vidu</w:t>
      </w:r>
      <w:r w:rsidR="00C03208">
        <w:rPr>
          <w:rFonts w:ascii="Garamond" w:hAnsi="Garamond"/>
          <w:color w:val="0000CC"/>
          <w:sz w:val="28"/>
          <w:szCs w:val="28"/>
        </w:rPr>
        <w:t xml:space="preserve"> da</w:t>
      </w:r>
      <w:r w:rsidR="003661DF">
        <w:rPr>
          <w:rFonts w:ascii="Garamond" w:hAnsi="Garamond"/>
          <w:color w:val="0000CC"/>
          <w:sz w:val="28"/>
          <w:szCs w:val="28"/>
        </w:rPr>
        <w:t>:</w:t>
      </w:r>
    </w:p>
    <w:p w:rsidR="004004B6" w:rsidRPr="004004B6" w:rsidRDefault="004004B6" w:rsidP="002B1530">
      <w:pPr>
        <w:pStyle w:val="ListParagraph"/>
        <w:numPr>
          <w:ilvl w:val="0"/>
          <w:numId w:val="46"/>
        </w:numPr>
        <w:spacing w:after="0" w:line="240" w:lineRule="auto"/>
        <w:jc w:val="both"/>
        <w:rPr>
          <w:rFonts w:ascii="Garamond" w:hAnsi="Garamond"/>
          <w:color w:val="0000CC"/>
          <w:sz w:val="28"/>
          <w:szCs w:val="28"/>
        </w:rPr>
      </w:pPr>
      <w:r w:rsidRPr="004004B6">
        <w:rPr>
          <w:rFonts w:ascii="Garamond" w:hAnsi="Garamond"/>
          <w:color w:val="0000CC"/>
          <w:sz w:val="28"/>
          <w:szCs w:val="28"/>
        </w:rPr>
        <w:t xml:space="preserve">Za predmet koji ima 30 časova u toku semestra potrebno je 8 sati praktične nastave. Student će dobiti da završi </w:t>
      </w:r>
      <w:r w:rsidRPr="004004B6">
        <w:rPr>
          <w:rFonts w:ascii="Garamond" w:hAnsi="Garamond"/>
          <w:color w:val="0000CC"/>
          <w:sz w:val="28"/>
          <w:szCs w:val="28"/>
          <w:u w:val="single"/>
        </w:rPr>
        <w:t>jedan zadatak</w:t>
      </w:r>
      <w:r w:rsidRPr="004004B6">
        <w:rPr>
          <w:rFonts w:ascii="Garamond" w:hAnsi="Garamond"/>
          <w:color w:val="0000CC"/>
          <w:sz w:val="28"/>
          <w:szCs w:val="28"/>
        </w:rPr>
        <w:t xml:space="preserve"> za koji je potrebno </w:t>
      </w:r>
      <w:r w:rsidRPr="004004B6">
        <w:rPr>
          <w:rFonts w:ascii="Garamond" w:hAnsi="Garamond"/>
          <w:color w:val="0000CC"/>
          <w:sz w:val="28"/>
          <w:szCs w:val="28"/>
          <w:u w:val="single"/>
        </w:rPr>
        <w:t>jedno radno vrijeme</w:t>
      </w:r>
      <w:r w:rsidR="00B71ADD">
        <w:rPr>
          <w:rFonts w:ascii="Garamond" w:hAnsi="Garamond"/>
          <w:color w:val="0000CC"/>
          <w:sz w:val="28"/>
          <w:szCs w:val="28"/>
        </w:rPr>
        <w:t>.</w:t>
      </w:r>
    </w:p>
    <w:p w:rsidR="004004B6" w:rsidRPr="004004B6" w:rsidRDefault="004004B6" w:rsidP="002B1530">
      <w:pPr>
        <w:pStyle w:val="ListParagraph"/>
        <w:numPr>
          <w:ilvl w:val="0"/>
          <w:numId w:val="46"/>
        </w:numPr>
        <w:spacing w:after="0" w:line="240" w:lineRule="auto"/>
        <w:jc w:val="both"/>
        <w:rPr>
          <w:rFonts w:ascii="Garamond" w:hAnsi="Garamond"/>
          <w:color w:val="0000CC"/>
          <w:sz w:val="28"/>
          <w:szCs w:val="28"/>
        </w:rPr>
      </w:pPr>
      <w:r w:rsidRPr="004004B6">
        <w:rPr>
          <w:rFonts w:ascii="Garamond" w:hAnsi="Garamond"/>
          <w:color w:val="0000CC"/>
          <w:sz w:val="28"/>
          <w:szCs w:val="28"/>
        </w:rPr>
        <w:t xml:space="preserve">Za predmet </w:t>
      </w:r>
      <w:r w:rsidR="00AA2965">
        <w:rPr>
          <w:rFonts w:ascii="Garamond" w:hAnsi="Garamond"/>
          <w:color w:val="0000CC"/>
          <w:sz w:val="28"/>
          <w:szCs w:val="28"/>
        </w:rPr>
        <w:t>sa</w:t>
      </w:r>
      <w:r w:rsidRPr="004004B6">
        <w:rPr>
          <w:rFonts w:ascii="Garamond" w:hAnsi="Garamond"/>
          <w:color w:val="0000CC"/>
          <w:sz w:val="28"/>
          <w:szCs w:val="28"/>
        </w:rPr>
        <w:t xml:space="preserve"> 60 časova u semestru potrebno je 16 sati, ili dva radna dana</w:t>
      </w:r>
      <w:r w:rsidR="00B71ADD">
        <w:rPr>
          <w:rFonts w:ascii="Garamond" w:hAnsi="Garamond"/>
          <w:color w:val="0000CC"/>
          <w:sz w:val="28"/>
          <w:szCs w:val="28"/>
        </w:rPr>
        <w:t>.</w:t>
      </w:r>
    </w:p>
    <w:p w:rsidR="004004B6" w:rsidRPr="004004B6" w:rsidRDefault="004004B6" w:rsidP="002B1530">
      <w:pPr>
        <w:pStyle w:val="ListParagraph"/>
        <w:numPr>
          <w:ilvl w:val="0"/>
          <w:numId w:val="46"/>
        </w:numPr>
        <w:spacing w:after="0" w:line="240" w:lineRule="auto"/>
        <w:jc w:val="both"/>
        <w:rPr>
          <w:rFonts w:ascii="Garamond" w:hAnsi="Garamond"/>
          <w:color w:val="0000CC"/>
          <w:sz w:val="28"/>
          <w:szCs w:val="28"/>
        </w:rPr>
      </w:pPr>
      <w:r w:rsidRPr="004004B6">
        <w:rPr>
          <w:rFonts w:ascii="Garamond" w:hAnsi="Garamond"/>
          <w:color w:val="0000CC"/>
          <w:sz w:val="28"/>
          <w:szCs w:val="28"/>
        </w:rPr>
        <w:lastRenderedPageBreak/>
        <w:t xml:space="preserve">Za sve predmete u jednom semestru s nedjeljnim fondom od 30 sati neophodno je 8 sati nedjeljno praktične nastave ili jedan radni dan, a ukupno za semestar potrebno </w:t>
      </w:r>
      <w:r w:rsidR="00D8683D">
        <w:rPr>
          <w:rFonts w:ascii="Garamond" w:hAnsi="Garamond"/>
          <w:color w:val="0000CC"/>
          <w:sz w:val="28"/>
          <w:szCs w:val="28"/>
        </w:rPr>
        <w:t xml:space="preserve">je </w:t>
      </w:r>
      <w:r w:rsidRPr="004004B6">
        <w:rPr>
          <w:rFonts w:ascii="Garamond" w:hAnsi="Garamond"/>
          <w:color w:val="0000CC"/>
          <w:sz w:val="28"/>
          <w:szCs w:val="28"/>
        </w:rPr>
        <w:t>15 radnih dana praktične nastave. Broj praktičnih zadataka treba da odgovara ovom raspoloživom vremenu za njihovo završavanje. Praktičnu nast</w:t>
      </w:r>
      <w:r w:rsidR="00CB633E">
        <w:rPr>
          <w:rFonts w:ascii="Garamond" w:hAnsi="Garamond"/>
          <w:color w:val="0000CC"/>
          <w:sz w:val="28"/>
          <w:szCs w:val="28"/>
        </w:rPr>
        <w:t>a</w:t>
      </w:r>
      <w:r w:rsidRPr="004004B6">
        <w:rPr>
          <w:rFonts w:ascii="Garamond" w:hAnsi="Garamond"/>
          <w:color w:val="0000CC"/>
          <w:sz w:val="28"/>
          <w:szCs w:val="28"/>
        </w:rPr>
        <w:t>vu van ustanove najbolje je organizovati na kraju planiranih termina za držanje nastave (npr. 13, 14 i 15</w:t>
      </w:r>
      <w:r w:rsidR="00D8683D">
        <w:rPr>
          <w:rFonts w:ascii="Garamond" w:hAnsi="Garamond"/>
          <w:color w:val="0000CC"/>
          <w:sz w:val="28"/>
          <w:szCs w:val="28"/>
        </w:rPr>
        <w:t>-ta</w:t>
      </w:r>
      <w:r w:rsidRPr="004004B6">
        <w:rPr>
          <w:rFonts w:ascii="Garamond" w:hAnsi="Garamond"/>
          <w:color w:val="0000CC"/>
          <w:sz w:val="28"/>
          <w:szCs w:val="28"/>
        </w:rPr>
        <w:t xml:space="preserve"> nedjelja akademskog kalendara), premda ustanove mogu da je organizuju i u drugom periodu koji je najpogodniji za organizaciju.</w:t>
      </w:r>
    </w:p>
    <w:p w:rsidR="00406188" w:rsidRDefault="00406188">
      <w:pPr>
        <w:rPr>
          <w:rFonts w:ascii="Garamond" w:eastAsia="Arial" w:hAnsi="Garamond" w:cs="Arial"/>
          <w:i/>
          <w:iCs/>
          <w:w w:val="95"/>
          <w:sz w:val="28"/>
          <w:szCs w:val="28"/>
        </w:rPr>
      </w:pPr>
    </w:p>
    <w:p w:rsidR="002D25D0" w:rsidRPr="0086150E" w:rsidRDefault="002D25D0" w:rsidP="00EA166C">
      <w:pPr>
        <w:pStyle w:val="ListParagraph"/>
        <w:numPr>
          <w:ilvl w:val="3"/>
          <w:numId w:val="82"/>
        </w:numPr>
        <w:spacing w:after="0" w:line="240" w:lineRule="auto"/>
        <w:ind w:left="1620" w:hanging="900"/>
        <w:jc w:val="both"/>
        <w:rPr>
          <w:rFonts w:ascii="Garamond" w:eastAsia="Calibri" w:hAnsi="Garamond" w:cs="Times New Roman"/>
          <w:b/>
          <w:bCs/>
          <w:sz w:val="28"/>
          <w:szCs w:val="28"/>
          <w:lang w:val="sr-Latn-CS"/>
        </w:rPr>
      </w:pPr>
      <w:r w:rsidRPr="0086150E">
        <w:rPr>
          <w:rFonts w:ascii="Garamond" w:eastAsia="Arial" w:hAnsi="Garamond" w:cs="Arial"/>
          <w:b/>
          <w:bCs/>
          <w:iCs/>
          <w:sz w:val="28"/>
          <w:szCs w:val="28"/>
        </w:rPr>
        <w:t>Inovacije</w:t>
      </w:r>
      <w:r w:rsidRPr="0086150E">
        <w:rPr>
          <w:rFonts w:ascii="Garamond" w:eastAsia="Arial" w:hAnsi="Garamond" w:cs="Arial"/>
          <w:b/>
          <w:bCs/>
          <w:iCs/>
          <w:spacing w:val="-20"/>
          <w:sz w:val="28"/>
          <w:szCs w:val="28"/>
        </w:rPr>
        <w:t xml:space="preserve"> </w:t>
      </w:r>
      <w:r w:rsidRPr="0086150E">
        <w:rPr>
          <w:rFonts w:ascii="Garamond" w:eastAsia="Arial" w:hAnsi="Garamond" w:cs="Arial"/>
          <w:b/>
          <w:bCs/>
          <w:iCs/>
          <w:sz w:val="28"/>
          <w:szCs w:val="28"/>
        </w:rPr>
        <w:t>u</w:t>
      </w:r>
      <w:r w:rsidRPr="0086150E">
        <w:rPr>
          <w:rFonts w:ascii="Garamond" w:eastAsia="Arial" w:hAnsi="Garamond" w:cs="Arial"/>
          <w:b/>
          <w:bCs/>
          <w:iCs/>
          <w:spacing w:val="-19"/>
          <w:sz w:val="28"/>
          <w:szCs w:val="28"/>
        </w:rPr>
        <w:t xml:space="preserve"> </w:t>
      </w:r>
      <w:r w:rsidRPr="0086150E">
        <w:rPr>
          <w:rFonts w:ascii="Garamond" w:eastAsia="Arial" w:hAnsi="Garamond" w:cs="Arial"/>
          <w:b/>
          <w:bCs/>
          <w:iCs/>
          <w:sz w:val="28"/>
          <w:szCs w:val="28"/>
        </w:rPr>
        <w:t>pristupima</w:t>
      </w:r>
      <w:r w:rsidRPr="0086150E">
        <w:rPr>
          <w:rFonts w:ascii="Garamond" w:eastAsia="Arial" w:hAnsi="Garamond" w:cs="Arial"/>
          <w:b/>
          <w:bCs/>
          <w:iCs/>
          <w:spacing w:val="-20"/>
          <w:sz w:val="28"/>
          <w:szCs w:val="28"/>
        </w:rPr>
        <w:t xml:space="preserve"> </w:t>
      </w:r>
      <w:r w:rsidRPr="0086150E">
        <w:rPr>
          <w:rFonts w:ascii="Garamond" w:eastAsia="Arial" w:hAnsi="Garamond" w:cs="Arial"/>
          <w:b/>
          <w:bCs/>
          <w:iCs/>
          <w:sz w:val="28"/>
          <w:szCs w:val="28"/>
        </w:rPr>
        <w:t>učenju</w:t>
      </w:r>
    </w:p>
    <w:p w:rsidR="002D25D0" w:rsidRPr="00066F94" w:rsidRDefault="002D25D0" w:rsidP="002D25D0">
      <w:pPr>
        <w:widowControl w:val="0"/>
        <w:autoSpaceDE w:val="0"/>
        <w:autoSpaceDN w:val="0"/>
        <w:spacing w:after="0" w:line="240" w:lineRule="auto"/>
        <w:rPr>
          <w:rFonts w:ascii="Garamond" w:eastAsia="Arial" w:hAnsi="Garamond" w:cs="Arial"/>
          <w:i/>
          <w:sz w:val="28"/>
          <w:szCs w:val="28"/>
        </w:rPr>
      </w:pPr>
    </w:p>
    <w:p w:rsidR="007748CC" w:rsidRDefault="002D25D0" w:rsidP="002D25D0">
      <w:pPr>
        <w:widowControl w:val="0"/>
        <w:autoSpaceDE w:val="0"/>
        <w:autoSpaceDN w:val="0"/>
        <w:spacing w:after="0" w:line="240" w:lineRule="auto"/>
        <w:ind w:right="71" w:firstLine="708"/>
        <w:jc w:val="both"/>
        <w:rPr>
          <w:rFonts w:ascii="Garamond" w:eastAsia="Arial" w:hAnsi="Garamond" w:cs="Arial"/>
          <w:spacing w:val="-29"/>
          <w:w w:val="95"/>
          <w:sz w:val="28"/>
          <w:szCs w:val="28"/>
        </w:rPr>
      </w:pPr>
      <w:r w:rsidRPr="007748CC">
        <w:rPr>
          <w:rFonts w:ascii="Garamond" w:eastAsia="Arial" w:hAnsi="Garamond" w:cs="Arial"/>
          <w:sz w:val="28"/>
          <w:szCs w:val="28"/>
        </w:rPr>
        <w:t>Evropsko</w:t>
      </w:r>
      <w:r w:rsidRPr="007748CC">
        <w:rPr>
          <w:rFonts w:ascii="Garamond" w:eastAsia="Arial" w:hAnsi="Garamond" w:cs="Arial"/>
          <w:spacing w:val="-25"/>
          <w:sz w:val="28"/>
          <w:szCs w:val="28"/>
        </w:rPr>
        <w:t xml:space="preserve"> </w:t>
      </w:r>
      <w:r w:rsidRPr="007748CC">
        <w:rPr>
          <w:rFonts w:ascii="Garamond" w:eastAsia="Arial" w:hAnsi="Garamond" w:cs="Arial"/>
          <w:sz w:val="28"/>
          <w:szCs w:val="28"/>
        </w:rPr>
        <w:t>visoko</w:t>
      </w:r>
      <w:r w:rsidRPr="007748CC">
        <w:rPr>
          <w:rFonts w:ascii="Garamond" w:eastAsia="Arial" w:hAnsi="Garamond" w:cs="Arial"/>
          <w:spacing w:val="-25"/>
          <w:sz w:val="28"/>
          <w:szCs w:val="28"/>
        </w:rPr>
        <w:t xml:space="preserve"> </w:t>
      </w:r>
      <w:r w:rsidRPr="007748CC">
        <w:rPr>
          <w:rFonts w:ascii="Garamond" w:eastAsia="Arial" w:hAnsi="Garamond" w:cs="Arial"/>
          <w:sz w:val="28"/>
          <w:szCs w:val="28"/>
        </w:rPr>
        <w:t>obrazovanje</w:t>
      </w:r>
      <w:r w:rsidRPr="007748CC">
        <w:rPr>
          <w:rFonts w:ascii="Garamond" w:eastAsia="Arial" w:hAnsi="Garamond" w:cs="Arial"/>
          <w:spacing w:val="-24"/>
          <w:sz w:val="28"/>
          <w:szCs w:val="28"/>
        </w:rPr>
        <w:t xml:space="preserve"> </w:t>
      </w:r>
      <w:r w:rsidRPr="007748CC">
        <w:rPr>
          <w:rFonts w:ascii="Garamond" w:eastAsia="Arial" w:hAnsi="Garamond" w:cs="Arial"/>
          <w:sz w:val="28"/>
          <w:szCs w:val="28"/>
        </w:rPr>
        <w:t>prolazi</w:t>
      </w:r>
      <w:r w:rsidRPr="007748CC">
        <w:rPr>
          <w:rFonts w:ascii="Garamond" w:eastAsia="Arial" w:hAnsi="Garamond" w:cs="Arial"/>
          <w:spacing w:val="-25"/>
          <w:sz w:val="28"/>
          <w:szCs w:val="28"/>
        </w:rPr>
        <w:t xml:space="preserve"> </w:t>
      </w:r>
      <w:r w:rsidRPr="007748CC">
        <w:rPr>
          <w:rFonts w:ascii="Garamond" w:eastAsia="Arial" w:hAnsi="Garamond" w:cs="Arial"/>
          <w:sz w:val="28"/>
          <w:szCs w:val="28"/>
        </w:rPr>
        <w:t>kroz</w:t>
      </w:r>
      <w:r w:rsidRPr="007748CC">
        <w:rPr>
          <w:rFonts w:ascii="Garamond" w:eastAsia="Arial" w:hAnsi="Garamond" w:cs="Arial"/>
          <w:spacing w:val="-26"/>
          <w:sz w:val="28"/>
          <w:szCs w:val="28"/>
        </w:rPr>
        <w:t xml:space="preserve"> </w:t>
      </w:r>
      <w:r w:rsidRPr="007748CC">
        <w:rPr>
          <w:rFonts w:ascii="Garamond" w:eastAsia="Arial" w:hAnsi="Garamond" w:cs="Arial"/>
          <w:sz w:val="28"/>
          <w:szCs w:val="28"/>
        </w:rPr>
        <w:t>period</w:t>
      </w:r>
      <w:r w:rsidRPr="007748CC">
        <w:rPr>
          <w:rFonts w:ascii="Garamond" w:eastAsia="Arial" w:hAnsi="Garamond" w:cs="Arial"/>
          <w:spacing w:val="-25"/>
          <w:sz w:val="28"/>
          <w:szCs w:val="28"/>
        </w:rPr>
        <w:t xml:space="preserve"> </w:t>
      </w:r>
      <w:r w:rsidRPr="007748CC">
        <w:rPr>
          <w:rFonts w:ascii="Garamond" w:eastAsia="Arial" w:hAnsi="Garamond" w:cs="Arial"/>
          <w:sz w:val="28"/>
          <w:szCs w:val="28"/>
        </w:rPr>
        <w:t>inovacija</w:t>
      </w:r>
      <w:r w:rsidRPr="007748CC">
        <w:rPr>
          <w:rFonts w:ascii="Garamond" w:eastAsia="Arial" w:hAnsi="Garamond" w:cs="Arial"/>
          <w:spacing w:val="-24"/>
          <w:sz w:val="28"/>
          <w:szCs w:val="28"/>
        </w:rPr>
        <w:t xml:space="preserve"> </w:t>
      </w:r>
      <w:r w:rsidRPr="007748CC">
        <w:rPr>
          <w:rFonts w:ascii="Garamond" w:eastAsia="Arial" w:hAnsi="Garamond" w:cs="Arial"/>
          <w:sz w:val="28"/>
          <w:szCs w:val="28"/>
        </w:rPr>
        <w:t>uz</w:t>
      </w:r>
      <w:r w:rsidRPr="007748CC">
        <w:rPr>
          <w:rFonts w:ascii="Garamond" w:eastAsia="Arial" w:hAnsi="Garamond" w:cs="Arial"/>
          <w:spacing w:val="-25"/>
          <w:sz w:val="28"/>
          <w:szCs w:val="28"/>
        </w:rPr>
        <w:t xml:space="preserve"> </w:t>
      </w:r>
      <w:r w:rsidRPr="007748CC">
        <w:rPr>
          <w:rFonts w:ascii="Garamond" w:eastAsia="Arial" w:hAnsi="Garamond" w:cs="Arial"/>
          <w:sz w:val="28"/>
          <w:szCs w:val="28"/>
        </w:rPr>
        <w:t>nove</w:t>
      </w:r>
      <w:r w:rsidRPr="007748CC">
        <w:rPr>
          <w:rFonts w:ascii="Garamond" w:eastAsia="Arial" w:hAnsi="Garamond" w:cs="Arial"/>
          <w:spacing w:val="-24"/>
          <w:sz w:val="28"/>
          <w:szCs w:val="28"/>
        </w:rPr>
        <w:t xml:space="preserve"> </w:t>
      </w:r>
      <w:r w:rsidRPr="007748CC">
        <w:rPr>
          <w:rFonts w:ascii="Garamond" w:eastAsia="Arial" w:hAnsi="Garamond" w:cs="Arial"/>
          <w:sz w:val="28"/>
          <w:szCs w:val="28"/>
        </w:rPr>
        <w:t>tehnologije</w:t>
      </w:r>
      <w:r w:rsidRPr="007748CC">
        <w:rPr>
          <w:rFonts w:ascii="Garamond" w:eastAsia="Arial" w:hAnsi="Garamond" w:cs="Arial"/>
          <w:spacing w:val="-24"/>
          <w:sz w:val="28"/>
          <w:szCs w:val="28"/>
        </w:rPr>
        <w:t xml:space="preserve"> </w:t>
      </w:r>
      <w:r w:rsidRPr="007748CC">
        <w:rPr>
          <w:rFonts w:ascii="Garamond" w:eastAsia="Arial" w:hAnsi="Garamond" w:cs="Arial"/>
          <w:sz w:val="28"/>
          <w:szCs w:val="28"/>
        </w:rPr>
        <w:t>i</w:t>
      </w:r>
      <w:r w:rsidRPr="007748CC">
        <w:rPr>
          <w:rFonts w:ascii="Garamond" w:eastAsia="Arial" w:hAnsi="Garamond" w:cs="Arial"/>
          <w:spacing w:val="-25"/>
          <w:sz w:val="28"/>
          <w:szCs w:val="28"/>
        </w:rPr>
        <w:t xml:space="preserve"> </w:t>
      </w:r>
      <w:r w:rsidRPr="007748CC">
        <w:rPr>
          <w:rFonts w:ascii="Garamond" w:eastAsia="Arial" w:hAnsi="Garamond" w:cs="Arial"/>
          <w:sz w:val="28"/>
          <w:szCs w:val="28"/>
        </w:rPr>
        <w:t>pristupe</w:t>
      </w:r>
      <w:r w:rsidRPr="007748CC">
        <w:rPr>
          <w:rFonts w:ascii="Garamond" w:eastAsia="Arial" w:hAnsi="Garamond" w:cs="Arial"/>
          <w:spacing w:val="-24"/>
          <w:sz w:val="28"/>
          <w:szCs w:val="28"/>
        </w:rPr>
        <w:t xml:space="preserve"> </w:t>
      </w:r>
      <w:r w:rsidRPr="007748CC">
        <w:rPr>
          <w:rFonts w:ascii="Garamond" w:eastAsia="Arial" w:hAnsi="Garamond" w:cs="Arial"/>
          <w:sz w:val="28"/>
          <w:szCs w:val="28"/>
        </w:rPr>
        <w:t xml:space="preserve">učenju. </w:t>
      </w:r>
      <w:r w:rsidRPr="007748CC">
        <w:rPr>
          <w:rFonts w:ascii="Garamond" w:eastAsia="Arial" w:hAnsi="Garamond" w:cs="Arial"/>
          <w:w w:val="95"/>
          <w:sz w:val="28"/>
          <w:szCs w:val="28"/>
        </w:rPr>
        <w:t>Ustanove visokog obrazovanja veliku pažnju posvećuju inovativnim metodama učenja, digitalnoj nastavi,</w:t>
      </w:r>
      <w:r w:rsidRPr="007748CC">
        <w:rPr>
          <w:rFonts w:ascii="Garamond" w:eastAsia="Arial" w:hAnsi="Garamond" w:cs="Arial"/>
          <w:spacing w:val="-8"/>
          <w:w w:val="95"/>
          <w:sz w:val="28"/>
          <w:szCs w:val="28"/>
        </w:rPr>
        <w:t xml:space="preserve"> </w:t>
      </w:r>
      <w:r w:rsidRPr="007748CC">
        <w:rPr>
          <w:rFonts w:ascii="Garamond" w:eastAsia="Arial" w:hAnsi="Garamond" w:cs="Arial"/>
          <w:w w:val="95"/>
          <w:sz w:val="28"/>
          <w:szCs w:val="28"/>
        </w:rPr>
        <w:t>kombinovanom</w:t>
      </w:r>
      <w:r w:rsidRPr="007748CC">
        <w:rPr>
          <w:rFonts w:ascii="Garamond" w:eastAsia="Arial" w:hAnsi="Garamond" w:cs="Arial"/>
          <w:spacing w:val="-7"/>
          <w:w w:val="95"/>
          <w:sz w:val="28"/>
          <w:szCs w:val="28"/>
        </w:rPr>
        <w:t xml:space="preserve"> </w:t>
      </w:r>
      <w:r w:rsidRPr="007748CC">
        <w:rPr>
          <w:rFonts w:ascii="Garamond" w:eastAsia="Arial" w:hAnsi="Garamond" w:cs="Arial"/>
          <w:w w:val="95"/>
          <w:sz w:val="28"/>
          <w:szCs w:val="28"/>
        </w:rPr>
        <w:t>učenju</w:t>
      </w:r>
      <w:r w:rsidRPr="007748CC">
        <w:rPr>
          <w:rFonts w:ascii="Garamond" w:eastAsia="Arial" w:hAnsi="Garamond" w:cs="Arial"/>
          <w:spacing w:val="-9"/>
          <w:w w:val="95"/>
          <w:sz w:val="28"/>
          <w:szCs w:val="28"/>
        </w:rPr>
        <w:t xml:space="preserve"> </w:t>
      </w:r>
      <w:r w:rsidRPr="007748CC">
        <w:rPr>
          <w:rFonts w:ascii="Garamond" w:eastAsia="Arial" w:hAnsi="Garamond" w:cs="Arial"/>
          <w:w w:val="95"/>
          <w:sz w:val="28"/>
          <w:szCs w:val="28"/>
        </w:rPr>
        <w:t>i</w:t>
      </w:r>
      <w:r w:rsidRPr="007748CC">
        <w:rPr>
          <w:rFonts w:ascii="Garamond" w:eastAsia="Arial" w:hAnsi="Garamond" w:cs="Arial"/>
          <w:spacing w:val="-7"/>
          <w:w w:val="95"/>
          <w:sz w:val="28"/>
          <w:szCs w:val="28"/>
        </w:rPr>
        <w:t xml:space="preserve"> </w:t>
      </w:r>
      <w:r w:rsidRPr="007748CC">
        <w:rPr>
          <w:rFonts w:ascii="Garamond" w:eastAsia="Arial" w:hAnsi="Garamond" w:cs="Arial"/>
          <w:w w:val="95"/>
          <w:sz w:val="28"/>
          <w:szCs w:val="28"/>
        </w:rPr>
        <w:t>učenju</w:t>
      </w:r>
      <w:r w:rsidRPr="007748CC">
        <w:rPr>
          <w:rFonts w:ascii="Garamond" w:eastAsia="Arial" w:hAnsi="Garamond" w:cs="Arial"/>
          <w:spacing w:val="-9"/>
          <w:w w:val="95"/>
          <w:sz w:val="28"/>
          <w:szCs w:val="28"/>
        </w:rPr>
        <w:t xml:space="preserve"> </w:t>
      </w:r>
      <w:r w:rsidRPr="007748CC">
        <w:rPr>
          <w:rFonts w:ascii="Garamond" w:eastAsia="Arial" w:hAnsi="Garamond" w:cs="Arial"/>
          <w:w w:val="95"/>
          <w:sz w:val="28"/>
          <w:szCs w:val="28"/>
        </w:rPr>
        <w:t>zasnovanom</w:t>
      </w:r>
      <w:r w:rsidRPr="007748CC">
        <w:rPr>
          <w:rFonts w:ascii="Garamond" w:eastAsia="Arial" w:hAnsi="Garamond" w:cs="Arial"/>
          <w:spacing w:val="-9"/>
          <w:w w:val="95"/>
          <w:sz w:val="28"/>
          <w:szCs w:val="28"/>
        </w:rPr>
        <w:t xml:space="preserve"> </w:t>
      </w:r>
      <w:r w:rsidRPr="007748CC">
        <w:rPr>
          <w:rFonts w:ascii="Garamond" w:eastAsia="Arial" w:hAnsi="Garamond" w:cs="Arial"/>
          <w:w w:val="95"/>
          <w:sz w:val="28"/>
          <w:szCs w:val="28"/>
        </w:rPr>
        <w:t>na</w:t>
      </w:r>
      <w:r w:rsidRPr="007748CC">
        <w:rPr>
          <w:rFonts w:ascii="Garamond" w:eastAsia="Arial" w:hAnsi="Garamond" w:cs="Arial"/>
          <w:spacing w:val="-9"/>
          <w:w w:val="95"/>
          <w:sz w:val="28"/>
          <w:szCs w:val="28"/>
        </w:rPr>
        <w:t xml:space="preserve"> </w:t>
      </w:r>
      <w:r w:rsidRPr="007748CC">
        <w:rPr>
          <w:rFonts w:ascii="Garamond" w:eastAsia="Arial" w:hAnsi="Garamond" w:cs="Arial"/>
          <w:w w:val="95"/>
          <w:sz w:val="28"/>
          <w:szCs w:val="28"/>
        </w:rPr>
        <w:t>projektu.</w:t>
      </w:r>
      <w:r w:rsidRPr="007748CC">
        <w:rPr>
          <w:rStyle w:val="FootnoteReference"/>
          <w:rFonts w:ascii="Garamond" w:eastAsia="Arial" w:hAnsi="Garamond" w:cs="Arial"/>
          <w:w w:val="95"/>
          <w:sz w:val="28"/>
          <w:szCs w:val="28"/>
        </w:rPr>
        <w:footnoteReference w:id="27"/>
      </w:r>
      <w:r>
        <w:rPr>
          <w:rFonts w:ascii="Garamond" w:eastAsia="Arial" w:hAnsi="Garamond" w:cs="Arial"/>
          <w:spacing w:val="-8"/>
          <w:w w:val="95"/>
          <w:sz w:val="28"/>
          <w:szCs w:val="28"/>
        </w:rPr>
        <w:t xml:space="preserve"> </w:t>
      </w:r>
      <w:r w:rsidRPr="00066F94">
        <w:rPr>
          <w:rFonts w:ascii="Garamond" w:eastAsia="Arial" w:hAnsi="Garamond" w:cs="Arial"/>
          <w:w w:val="95"/>
          <w:sz w:val="28"/>
          <w:szCs w:val="28"/>
        </w:rPr>
        <w:t>U</w:t>
      </w:r>
      <w:r w:rsidRPr="00066F94">
        <w:rPr>
          <w:rFonts w:ascii="Garamond" w:eastAsia="Arial" w:hAnsi="Garamond" w:cs="Arial"/>
          <w:spacing w:val="-8"/>
          <w:w w:val="95"/>
          <w:sz w:val="28"/>
          <w:szCs w:val="28"/>
        </w:rPr>
        <w:t xml:space="preserve"> </w:t>
      </w:r>
      <w:r w:rsidRPr="00066F94">
        <w:rPr>
          <w:rFonts w:ascii="Garamond" w:eastAsia="Arial" w:hAnsi="Garamond" w:cs="Arial"/>
          <w:w w:val="95"/>
          <w:sz w:val="28"/>
          <w:szCs w:val="28"/>
        </w:rPr>
        <w:t>Pariskom</w:t>
      </w:r>
      <w:r w:rsidRPr="00066F94">
        <w:rPr>
          <w:rFonts w:ascii="Garamond" w:eastAsia="Arial" w:hAnsi="Garamond" w:cs="Arial"/>
          <w:spacing w:val="-7"/>
          <w:w w:val="95"/>
          <w:sz w:val="28"/>
          <w:szCs w:val="28"/>
        </w:rPr>
        <w:t xml:space="preserve"> </w:t>
      </w:r>
      <w:r w:rsidR="00B71ADD">
        <w:rPr>
          <w:rFonts w:ascii="Garamond" w:eastAsia="Arial" w:hAnsi="Garamond" w:cs="Arial"/>
          <w:w w:val="95"/>
          <w:sz w:val="28"/>
          <w:szCs w:val="28"/>
        </w:rPr>
        <w:t>komi</w:t>
      </w:r>
      <w:r w:rsidRPr="00066F94">
        <w:rPr>
          <w:rFonts w:ascii="Garamond" w:eastAsia="Arial" w:hAnsi="Garamond" w:cs="Arial"/>
          <w:w w:val="95"/>
          <w:sz w:val="28"/>
          <w:szCs w:val="28"/>
        </w:rPr>
        <w:t>nikeu</w:t>
      </w:r>
      <w:r w:rsidRPr="00066F94">
        <w:rPr>
          <w:rFonts w:ascii="Garamond" w:eastAsia="Arial" w:hAnsi="Garamond" w:cs="Arial"/>
          <w:spacing w:val="-8"/>
          <w:w w:val="95"/>
          <w:sz w:val="28"/>
          <w:szCs w:val="28"/>
        </w:rPr>
        <w:t xml:space="preserve"> </w:t>
      </w:r>
      <w:r w:rsidRPr="00066F94">
        <w:rPr>
          <w:rFonts w:ascii="Garamond" w:eastAsia="Arial" w:hAnsi="Garamond" w:cs="Arial"/>
          <w:w w:val="95"/>
          <w:sz w:val="28"/>
          <w:szCs w:val="28"/>
        </w:rPr>
        <w:t>iz</w:t>
      </w:r>
      <w:r w:rsidRPr="00066F94">
        <w:rPr>
          <w:rFonts w:ascii="Garamond" w:eastAsia="Arial" w:hAnsi="Garamond" w:cs="Arial"/>
          <w:spacing w:val="-8"/>
          <w:w w:val="95"/>
          <w:sz w:val="28"/>
          <w:szCs w:val="28"/>
        </w:rPr>
        <w:t xml:space="preserve"> </w:t>
      </w:r>
      <w:r w:rsidRPr="00066F94">
        <w:rPr>
          <w:rFonts w:ascii="Garamond" w:eastAsia="Arial" w:hAnsi="Garamond" w:cs="Arial"/>
          <w:w w:val="95"/>
          <w:sz w:val="28"/>
          <w:szCs w:val="28"/>
        </w:rPr>
        <w:t>2018. godine</w:t>
      </w:r>
      <w:r w:rsidRPr="00066F94">
        <w:rPr>
          <w:rFonts w:ascii="Garamond" w:eastAsia="Arial" w:hAnsi="Garamond" w:cs="Arial"/>
          <w:spacing w:val="-21"/>
          <w:w w:val="95"/>
          <w:sz w:val="28"/>
          <w:szCs w:val="28"/>
        </w:rPr>
        <w:t xml:space="preserve"> </w:t>
      </w:r>
      <w:r>
        <w:rPr>
          <w:rFonts w:ascii="Garamond" w:eastAsia="Arial" w:hAnsi="Garamond" w:cs="Arial"/>
          <w:w w:val="95"/>
          <w:sz w:val="28"/>
          <w:szCs w:val="28"/>
        </w:rPr>
        <w:t>s</w:t>
      </w:r>
      <w:r w:rsidRPr="00066F94">
        <w:rPr>
          <w:rFonts w:ascii="Garamond" w:eastAsia="Arial" w:hAnsi="Garamond" w:cs="Arial"/>
          <w:spacing w:val="-23"/>
          <w:w w:val="95"/>
          <w:sz w:val="28"/>
          <w:szCs w:val="28"/>
        </w:rPr>
        <w:t xml:space="preserve"> </w:t>
      </w:r>
      <w:r w:rsidRPr="00066F94">
        <w:rPr>
          <w:rFonts w:ascii="Garamond" w:eastAsia="Arial" w:hAnsi="Garamond" w:cs="Arial"/>
          <w:w w:val="95"/>
          <w:sz w:val="28"/>
          <w:szCs w:val="28"/>
        </w:rPr>
        <w:t>Ministarske</w:t>
      </w:r>
      <w:r w:rsidRPr="00066F94">
        <w:rPr>
          <w:rFonts w:ascii="Garamond" w:eastAsia="Arial" w:hAnsi="Garamond" w:cs="Arial"/>
          <w:spacing w:val="-22"/>
          <w:w w:val="95"/>
          <w:sz w:val="28"/>
          <w:szCs w:val="28"/>
        </w:rPr>
        <w:t xml:space="preserve"> </w:t>
      </w:r>
      <w:r w:rsidRPr="00066F94">
        <w:rPr>
          <w:rFonts w:ascii="Garamond" w:eastAsia="Arial" w:hAnsi="Garamond" w:cs="Arial"/>
          <w:w w:val="95"/>
          <w:sz w:val="28"/>
          <w:szCs w:val="28"/>
        </w:rPr>
        <w:t>konferencije</w:t>
      </w:r>
      <w:r w:rsidRPr="00066F94">
        <w:rPr>
          <w:rFonts w:ascii="Garamond" w:eastAsia="Arial" w:hAnsi="Garamond" w:cs="Arial"/>
          <w:spacing w:val="-22"/>
          <w:w w:val="95"/>
          <w:sz w:val="28"/>
          <w:szCs w:val="28"/>
        </w:rPr>
        <w:t xml:space="preserve"> </w:t>
      </w:r>
      <w:r w:rsidRPr="00066F94">
        <w:rPr>
          <w:rFonts w:ascii="Garamond" w:eastAsia="Arial" w:hAnsi="Garamond" w:cs="Arial"/>
          <w:w w:val="95"/>
          <w:sz w:val="28"/>
          <w:szCs w:val="28"/>
        </w:rPr>
        <w:t>o</w:t>
      </w:r>
      <w:r w:rsidRPr="00066F94">
        <w:rPr>
          <w:rFonts w:ascii="Garamond" w:eastAsia="Arial" w:hAnsi="Garamond" w:cs="Arial"/>
          <w:spacing w:val="-22"/>
          <w:w w:val="95"/>
          <w:sz w:val="28"/>
          <w:szCs w:val="28"/>
        </w:rPr>
        <w:t xml:space="preserve"> </w:t>
      </w:r>
      <w:r w:rsidRPr="00066F94">
        <w:rPr>
          <w:rFonts w:ascii="Garamond" w:eastAsia="Arial" w:hAnsi="Garamond" w:cs="Arial"/>
          <w:w w:val="95"/>
          <w:sz w:val="28"/>
          <w:szCs w:val="28"/>
        </w:rPr>
        <w:t>Bolonjskom</w:t>
      </w:r>
      <w:r w:rsidRPr="00066F94">
        <w:rPr>
          <w:rFonts w:ascii="Garamond" w:eastAsia="Arial" w:hAnsi="Garamond" w:cs="Arial"/>
          <w:spacing w:val="-21"/>
          <w:w w:val="95"/>
          <w:sz w:val="28"/>
          <w:szCs w:val="28"/>
        </w:rPr>
        <w:t xml:space="preserve"> </w:t>
      </w:r>
      <w:r w:rsidRPr="00066F94">
        <w:rPr>
          <w:rFonts w:ascii="Garamond" w:eastAsia="Arial" w:hAnsi="Garamond" w:cs="Arial"/>
          <w:w w:val="95"/>
          <w:sz w:val="28"/>
          <w:szCs w:val="28"/>
        </w:rPr>
        <w:t>procesu</w:t>
      </w:r>
      <w:r>
        <w:rPr>
          <w:rStyle w:val="FootnoteReference"/>
          <w:rFonts w:ascii="Garamond" w:eastAsia="Arial" w:hAnsi="Garamond" w:cs="Arial"/>
          <w:spacing w:val="-21"/>
          <w:w w:val="95"/>
          <w:sz w:val="28"/>
          <w:szCs w:val="28"/>
        </w:rPr>
        <w:footnoteReference w:id="28"/>
      </w:r>
      <w:r w:rsidRPr="00066F94">
        <w:rPr>
          <w:rFonts w:ascii="Garamond" w:eastAsia="Arial" w:hAnsi="Garamond" w:cs="Arial"/>
          <w:spacing w:val="-21"/>
          <w:w w:val="95"/>
          <w:sz w:val="28"/>
          <w:szCs w:val="28"/>
        </w:rPr>
        <w:t xml:space="preserve"> </w:t>
      </w:r>
      <w:r w:rsidRPr="00066F94">
        <w:rPr>
          <w:rFonts w:ascii="Garamond" w:eastAsia="Arial" w:hAnsi="Garamond" w:cs="Arial"/>
          <w:w w:val="95"/>
          <w:sz w:val="28"/>
          <w:szCs w:val="28"/>
        </w:rPr>
        <w:t>ova</w:t>
      </w:r>
      <w:r w:rsidRPr="00066F94">
        <w:rPr>
          <w:rFonts w:ascii="Garamond" w:eastAsia="Arial" w:hAnsi="Garamond" w:cs="Arial"/>
          <w:spacing w:val="-21"/>
          <w:w w:val="95"/>
          <w:sz w:val="28"/>
          <w:szCs w:val="28"/>
        </w:rPr>
        <w:t xml:space="preserve"> </w:t>
      </w:r>
      <w:r w:rsidRPr="00066F94">
        <w:rPr>
          <w:rFonts w:ascii="Garamond" w:eastAsia="Arial" w:hAnsi="Garamond" w:cs="Arial"/>
          <w:w w:val="95"/>
          <w:sz w:val="28"/>
          <w:szCs w:val="28"/>
        </w:rPr>
        <w:t>stavka</w:t>
      </w:r>
      <w:r w:rsidRPr="00066F94">
        <w:rPr>
          <w:rFonts w:ascii="Garamond" w:eastAsia="Arial" w:hAnsi="Garamond" w:cs="Arial"/>
          <w:spacing w:val="-21"/>
          <w:w w:val="95"/>
          <w:sz w:val="28"/>
          <w:szCs w:val="28"/>
        </w:rPr>
        <w:t xml:space="preserve"> </w:t>
      </w:r>
      <w:r w:rsidRPr="00066F94">
        <w:rPr>
          <w:rFonts w:ascii="Garamond" w:eastAsia="Arial" w:hAnsi="Garamond" w:cs="Arial"/>
          <w:w w:val="95"/>
          <w:sz w:val="28"/>
          <w:szCs w:val="28"/>
        </w:rPr>
        <w:t>je</w:t>
      </w:r>
      <w:r w:rsidRPr="00066F94">
        <w:rPr>
          <w:rFonts w:ascii="Garamond" w:eastAsia="Arial" w:hAnsi="Garamond" w:cs="Arial"/>
          <w:spacing w:val="-23"/>
          <w:w w:val="95"/>
          <w:sz w:val="28"/>
          <w:szCs w:val="28"/>
        </w:rPr>
        <w:t xml:space="preserve"> </w:t>
      </w:r>
      <w:r w:rsidRPr="00066F94">
        <w:rPr>
          <w:rFonts w:ascii="Garamond" w:eastAsia="Arial" w:hAnsi="Garamond" w:cs="Arial"/>
          <w:w w:val="95"/>
          <w:sz w:val="28"/>
          <w:szCs w:val="28"/>
        </w:rPr>
        <w:t>naglašena</w:t>
      </w:r>
      <w:r w:rsidRPr="00066F94">
        <w:rPr>
          <w:rFonts w:ascii="Garamond" w:eastAsia="Arial" w:hAnsi="Garamond" w:cs="Arial"/>
          <w:spacing w:val="-21"/>
          <w:w w:val="95"/>
          <w:sz w:val="28"/>
          <w:szCs w:val="28"/>
        </w:rPr>
        <w:t xml:space="preserve"> </w:t>
      </w:r>
      <w:r w:rsidRPr="00066F94">
        <w:rPr>
          <w:rFonts w:ascii="Garamond" w:eastAsia="Arial" w:hAnsi="Garamond" w:cs="Arial"/>
          <w:w w:val="95"/>
          <w:sz w:val="28"/>
          <w:szCs w:val="28"/>
        </w:rPr>
        <w:t>tako</w:t>
      </w:r>
      <w:r w:rsidRPr="00066F94">
        <w:rPr>
          <w:rFonts w:ascii="Garamond" w:eastAsia="Arial" w:hAnsi="Garamond" w:cs="Arial"/>
          <w:spacing w:val="-20"/>
          <w:w w:val="95"/>
          <w:sz w:val="28"/>
          <w:szCs w:val="28"/>
        </w:rPr>
        <w:t xml:space="preserve"> </w:t>
      </w:r>
      <w:r w:rsidRPr="00066F94">
        <w:rPr>
          <w:rFonts w:ascii="Garamond" w:eastAsia="Arial" w:hAnsi="Garamond" w:cs="Arial"/>
          <w:w w:val="95"/>
          <w:sz w:val="28"/>
          <w:szCs w:val="28"/>
        </w:rPr>
        <w:t>što</w:t>
      </w:r>
      <w:r w:rsidRPr="00066F94">
        <w:rPr>
          <w:rFonts w:ascii="Garamond" w:eastAsia="Arial" w:hAnsi="Garamond" w:cs="Arial"/>
          <w:spacing w:val="-20"/>
          <w:w w:val="95"/>
          <w:sz w:val="28"/>
          <w:szCs w:val="28"/>
        </w:rPr>
        <w:t xml:space="preserve"> </w:t>
      </w:r>
      <w:r w:rsidRPr="00066F94">
        <w:rPr>
          <w:rFonts w:ascii="Garamond" w:eastAsia="Arial" w:hAnsi="Garamond" w:cs="Arial"/>
          <w:w w:val="95"/>
          <w:sz w:val="28"/>
          <w:szCs w:val="28"/>
        </w:rPr>
        <w:t>je</w:t>
      </w:r>
      <w:r w:rsidRPr="00066F94">
        <w:rPr>
          <w:rFonts w:ascii="Garamond" w:eastAsia="Arial" w:hAnsi="Garamond" w:cs="Arial"/>
          <w:spacing w:val="-20"/>
          <w:w w:val="95"/>
          <w:sz w:val="28"/>
          <w:szCs w:val="28"/>
        </w:rPr>
        <w:t xml:space="preserve"> </w:t>
      </w:r>
      <w:r w:rsidRPr="00066F94">
        <w:rPr>
          <w:rFonts w:ascii="Garamond" w:eastAsia="Arial" w:hAnsi="Garamond" w:cs="Arial"/>
          <w:w w:val="95"/>
          <w:sz w:val="28"/>
          <w:szCs w:val="28"/>
        </w:rPr>
        <w:t xml:space="preserve">čitavo </w:t>
      </w:r>
      <w:r w:rsidRPr="00066F94">
        <w:rPr>
          <w:rFonts w:ascii="Garamond" w:eastAsia="Arial" w:hAnsi="Garamond" w:cs="Arial"/>
          <w:sz w:val="28"/>
          <w:szCs w:val="28"/>
        </w:rPr>
        <w:t>poglavlje</w:t>
      </w:r>
      <w:r w:rsidRPr="00066F94">
        <w:rPr>
          <w:rFonts w:ascii="Garamond" w:eastAsia="Arial" w:hAnsi="Garamond" w:cs="Arial"/>
          <w:spacing w:val="-24"/>
          <w:sz w:val="28"/>
          <w:szCs w:val="28"/>
        </w:rPr>
        <w:t xml:space="preserve"> </w:t>
      </w:r>
      <w:r w:rsidRPr="00066F94">
        <w:rPr>
          <w:rFonts w:ascii="Garamond" w:eastAsia="Arial" w:hAnsi="Garamond" w:cs="Arial"/>
          <w:sz w:val="28"/>
          <w:szCs w:val="28"/>
        </w:rPr>
        <w:t>posvećeno</w:t>
      </w:r>
      <w:r w:rsidRPr="00066F94">
        <w:rPr>
          <w:rFonts w:ascii="Garamond" w:eastAsia="Arial" w:hAnsi="Garamond" w:cs="Arial"/>
          <w:spacing w:val="-24"/>
          <w:sz w:val="28"/>
          <w:szCs w:val="28"/>
        </w:rPr>
        <w:t xml:space="preserve"> </w:t>
      </w:r>
      <w:r w:rsidRPr="00066F94">
        <w:rPr>
          <w:rFonts w:ascii="Garamond" w:eastAsia="Arial" w:hAnsi="Garamond" w:cs="Arial"/>
          <w:sz w:val="28"/>
          <w:szCs w:val="28"/>
        </w:rPr>
        <w:t>„Inovativnosti</w:t>
      </w:r>
      <w:r w:rsidRPr="00066F94">
        <w:rPr>
          <w:rFonts w:ascii="Garamond" w:eastAsia="Arial" w:hAnsi="Garamond" w:cs="Arial"/>
          <w:spacing w:val="-23"/>
          <w:sz w:val="28"/>
          <w:szCs w:val="28"/>
        </w:rPr>
        <w:t xml:space="preserve"> </w:t>
      </w:r>
      <w:r w:rsidRPr="00066F94">
        <w:rPr>
          <w:rFonts w:ascii="Garamond" w:eastAsia="Arial" w:hAnsi="Garamond" w:cs="Arial"/>
          <w:sz w:val="28"/>
          <w:szCs w:val="28"/>
        </w:rPr>
        <w:t>u</w:t>
      </w:r>
      <w:r w:rsidRPr="00066F94">
        <w:rPr>
          <w:rFonts w:ascii="Garamond" w:eastAsia="Arial" w:hAnsi="Garamond" w:cs="Arial"/>
          <w:spacing w:val="-24"/>
          <w:sz w:val="28"/>
          <w:szCs w:val="28"/>
        </w:rPr>
        <w:t xml:space="preserve"> </w:t>
      </w:r>
      <w:r w:rsidRPr="00066F94">
        <w:rPr>
          <w:rFonts w:ascii="Garamond" w:eastAsia="Arial" w:hAnsi="Garamond" w:cs="Arial"/>
          <w:sz w:val="28"/>
          <w:szCs w:val="28"/>
        </w:rPr>
        <w:t>učenju</w:t>
      </w:r>
      <w:r w:rsidRPr="00066F94">
        <w:rPr>
          <w:rFonts w:ascii="Garamond" w:eastAsia="Arial" w:hAnsi="Garamond" w:cs="Arial"/>
          <w:spacing w:val="-24"/>
          <w:sz w:val="28"/>
          <w:szCs w:val="28"/>
        </w:rPr>
        <w:t xml:space="preserve"> </w:t>
      </w:r>
      <w:r w:rsidRPr="00066F94">
        <w:rPr>
          <w:rFonts w:ascii="Garamond" w:eastAsia="Arial" w:hAnsi="Garamond" w:cs="Arial"/>
          <w:sz w:val="28"/>
          <w:szCs w:val="28"/>
        </w:rPr>
        <w:t>i</w:t>
      </w:r>
      <w:r w:rsidRPr="00066F94">
        <w:rPr>
          <w:rFonts w:ascii="Garamond" w:eastAsia="Arial" w:hAnsi="Garamond" w:cs="Arial"/>
          <w:spacing w:val="-23"/>
          <w:sz w:val="28"/>
          <w:szCs w:val="28"/>
        </w:rPr>
        <w:t xml:space="preserve"> </w:t>
      </w:r>
      <w:r w:rsidRPr="00066F94">
        <w:rPr>
          <w:rFonts w:ascii="Garamond" w:eastAsia="Arial" w:hAnsi="Garamond" w:cs="Arial"/>
          <w:sz w:val="28"/>
          <w:szCs w:val="28"/>
        </w:rPr>
        <w:t>nastavi“,</w:t>
      </w:r>
      <w:r w:rsidRPr="00066F94">
        <w:rPr>
          <w:rFonts w:ascii="Garamond" w:eastAsia="Arial" w:hAnsi="Garamond" w:cs="Arial"/>
          <w:spacing w:val="-24"/>
          <w:sz w:val="28"/>
          <w:szCs w:val="28"/>
        </w:rPr>
        <w:t xml:space="preserve"> </w:t>
      </w:r>
      <w:r w:rsidRPr="00066F94">
        <w:rPr>
          <w:rFonts w:ascii="Garamond" w:eastAsia="Arial" w:hAnsi="Garamond" w:cs="Arial"/>
          <w:sz w:val="28"/>
          <w:szCs w:val="28"/>
        </w:rPr>
        <w:t>obavezujući</w:t>
      </w:r>
      <w:r w:rsidRPr="00066F94">
        <w:rPr>
          <w:rFonts w:ascii="Garamond" w:eastAsia="Arial" w:hAnsi="Garamond" w:cs="Arial"/>
          <w:spacing w:val="-24"/>
          <w:sz w:val="28"/>
          <w:szCs w:val="28"/>
        </w:rPr>
        <w:t xml:space="preserve"> </w:t>
      </w:r>
      <w:r w:rsidRPr="00066F94">
        <w:rPr>
          <w:rFonts w:ascii="Garamond" w:eastAsia="Arial" w:hAnsi="Garamond" w:cs="Arial"/>
          <w:sz w:val="28"/>
          <w:szCs w:val="28"/>
        </w:rPr>
        <w:t>se</w:t>
      </w:r>
      <w:r w:rsidRPr="00066F94">
        <w:rPr>
          <w:rFonts w:ascii="Garamond" w:eastAsia="Arial" w:hAnsi="Garamond" w:cs="Arial"/>
          <w:spacing w:val="-23"/>
          <w:sz w:val="28"/>
          <w:szCs w:val="28"/>
        </w:rPr>
        <w:t xml:space="preserve"> </w:t>
      </w:r>
      <w:r w:rsidRPr="00066F94">
        <w:rPr>
          <w:rFonts w:ascii="Garamond" w:eastAsia="Arial" w:hAnsi="Garamond" w:cs="Arial"/>
          <w:sz w:val="28"/>
          <w:szCs w:val="28"/>
        </w:rPr>
        <w:t>na</w:t>
      </w:r>
      <w:r w:rsidRPr="00066F94">
        <w:rPr>
          <w:rFonts w:ascii="Garamond" w:eastAsia="Arial" w:hAnsi="Garamond" w:cs="Arial"/>
          <w:spacing w:val="-23"/>
          <w:sz w:val="28"/>
          <w:szCs w:val="28"/>
        </w:rPr>
        <w:t xml:space="preserve"> </w:t>
      </w:r>
      <w:r w:rsidRPr="00066F94">
        <w:rPr>
          <w:rFonts w:ascii="Garamond" w:eastAsia="Arial" w:hAnsi="Garamond" w:cs="Arial"/>
          <w:sz w:val="28"/>
          <w:szCs w:val="28"/>
        </w:rPr>
        <w:t>istraživanje</w:t>
      </w:r>
      <w:r w:rsidRPr="00066F94">
        <w:rPr>
          <w:rFonts w:ascii="Garamond" w:eastAsia="Arial" w:hAnsi="Garamond" w:cs="Arial"/>
          <w:spacing w:val="-23"/>
          <w:sz w:val="28"/>
          <w:szCs w:val="28"/>
        </w:rPr>
        <w:t xml:space="preserve"> </w:t>
      </w:r>
      <w:r w:rsidRPr="00066F94">
        <w:rPr>
          <w:rFonts w:ascii="Garamond" w:eastAsia="Arial" w:hAnsi="Garamond" w:cs="Arial"/>
          <w:sz w:val="28"/>
          <w:szCs w:val="28"/>
        </w:rPr>
        <w:t>i</w:t>
      </w:r>
      <w:r w:rsidRPr="00066F94">
        <w:rPr>
          <w:rFonts w:ascii="Garamond" w:eastAsia="Arial" w:hAnsi="Garamond" w:cs="Arial"/>
          <w:spacing w:val="-24"/>
          <w:sz w:val="28"/>
          <w:szCs w:val="28"/>
        </w:rPr>
        <w:t xml:space="preserve"> </w:t>
      </w:r>
      <w:r w:rsidRPr="00066F94">
        <w:rPr>
          <w:rFonts w:ascii="Garamond" w:eastAsia="Arial" w:hAnsi="Garamond" w:cs="Arial"/>
          <w:sz w:val="28"/>
          <w:szCs w:val="28"/>
        </w:rPr>
        <w:t xml:space="preserve">razmjenu </w:t>
      </w:r>
      <w:r w:rsidRPr="00066F94">
        <w:rPr>
          <w:rFonts w:ascii="Garamond" w:eastAsia="Arial" w:hAnsi="Garamond" w:cs="Arial"/>
          <w:w w:val="95"/>
          <w:sz w:val="28"/>
          <w:szCs w:val="28"/>
        </w:rPr>
        <w:t>dobre</w:t>
      </w:r>
      <w:r w:rsidRPr="00066F94">
        <w:rPr>
          <w:rFonts w:ascii="Garamond" w:eastAsia="Arial" w:hAnsi="Garamond" w:cs="Arial"/>
          <w:spacing w:val="-20"/>
          <w:w w:val="95"/>
          <w:sz w:val="28"/>
          <w:szCs w:val="28"/>
        </w:rPr>
        <w:t xml:space="preserve"> </w:t>
      </w:r>
      <w:r w:rsidRPr="00066F94">
        <w:rPr>
          <w:rFonts w:ascii="Garamond" w:eastAsia="Arial" w:hAnsi="Garamond" w:cs="Arial"/>
          <w:w w:val="95"/>
          <w:sz w:val="28"/>
          <w:szCs w:val="28"/>
        </w:rPr>
        <w:t>prakse,</w:t>
      </w:r>
      <w:r w:rsidRPr="00066F94">
        <w:rPr>
          <w:rFonts w:ascii="Garamond" w:eastAsia="Arial" w:hAnsi="Garamond" w:cs="Arial"/>
          <w:spacing w:val="-20"/>
          <w:w w:val="95"/>
          <w:sz w:val="28"/>
          <w:szCs w:val="28"/>
        </w:rPr>
        <w:t xml:space="preserve"> </w:t>
      </w:r>
      <w:r w:rsidRPr="00066F94">
        <w:rPr>
          <w:rFonts w:ascii="Garamond" w:eastAsia="Arial" w:hAnsi="Garamond" w:cs="Arial"/>
          <w:w w:val="95"/>
          <w:sz w:val="28"/>
          <w:szCs w:val="28"/>
        </w:rPr>
        <w:t>s</w:t>
      </w:r>
      <w:r w:rsidRPr="00066F94">
        <w:rPr>
          <w:rFonts w:ascii="Garamond" w:eastAsia="Arial" w:hAnsi="Garamond" w:cs="Arial"/>
          <w:spacing w:val="-21"/>
          <w:w w:val="95"/>
          <w:sz w:val="28"/>
          <w:szCs w:val="28"/>
        </w:rPr>
        <w:t xml:space="preserve"> </w:t>
      </w:r>
      <w:r w:rsidRPr="00066F94">
        <w:rPr>
          <w:rFonts w:ascii="Garamond" w:eastAsia="Arial" w:hAnsi="Garamond" w:cs="Arial"/>
          <w:w w:val="95"/>
          <w:sz w:val="28"/>
          <w:szCs w:val="28"/>
        </w:rPr>
        <w:t>posebnim</w:t>
      </w:r>
      <w:r w:rsidRPr="00066F94">
        <w:rPr>
          <w:rFonts w:ascii="Garamond" w:eastAsia="Arial" w:hAnsi="Garamond" w:cs="Arial"/>
          <w:spacing w:val="-20"/>
          <w:w w:val="95"/>
          <w:sz w:val="28"/>
          <w:szCs w:val="28"/>
        </w:rPr>
        <w:t xml:space="preserve"> </w:t>
      </w:r>
      <w:r w:rsidRPr="00066F94">
        <w:rPr>
          <w:rFonts w:ascii="Garamond" w:eastAsia="Arial" w:hAnsi="Garamond" w:cs="Arial"/>
          <w:w w:val="95"/>
          <w:sz w:val="28"/>
          <w:szCs w:val="28"/>
        </w:rPr>
        <w:t>fokusom</w:t>
      </w:r>
      <w:r w:rsidRPr="00066F94">
        <w:rPr>
          <w:rFonts w:ascii="Garamond" w:eastAsia="Arial" w:hAnsi="Garamond" w:cs="Arial"/>
          <w:spacing w:val="-20"/>
          <w:w w:val="95"/>
          <w:sz w:val="28"/>
          <w:szCs w:val="28"/>
        </w:rPr>
        <w:t xml:space="preserve"> </w:t>
      </w:r>
      <w:r w:rsidRPr="00066F94">
        <w:rPr>
          <w:rFonts w:ascii="Garamond" w:eastAsia="Arial" w:hAnsi="Garamond" w:cs="Arial"/>
          <w:w w:val="95"/>
          <w:sz w:val="28"/>
          <w:szCs w:val="28"/>
        </w:rPr>
        <w:t>na</w:t>
      </w:r>
      <w:r w:rsidRPr="00066F94">
        <w:rPr>
          <w:rFonts w:ascii="Garamond" w:eastAsia="Arial" w:hAnsi="Garamond" w:cs="Arial"/>
          <w:spacing w:val="-20"/>
          <w:w w:val="95"/>
          <w:sz w:val="28"/>
          <w:szCs w:val="28"/>
        </w:rPr>
        <w:t xml:space="preserve"> </w:t>
      </w:r>
      <w:r w:rsidRPr="00066F94">
        <w:rPr>
          <w:rFonts w:ascii="Garamond" w:eastAsia="Arial" w:hAnsi="Garamond" w:cs="Arial"/>
          <w:w w:val="95"/>
          <w:sz w:val="28"/>
          <w:szCs w:val="28"/>
        </w:rPr>
        <w:t>interdisciplinarno</w:t>
      </w:r>
      <w:r w:rsidRPr="00066F94">
        <w:rPr>
          <w:rFonts w:ascii="Garamond" w:eastAsia="Arial" w:hAnsi="Garamond" w:cs="Arial"/>
          <w:spacing w:val="-20"/>
          <w:w w:val="95"/>
          <w:sz w:val="28"/>
          <w:szCs w:val="28"/>
        </w:rPr>
        <w:t xml:space="preserve"> </w:t>
      </w:r>
      <w:r w:rsidRPr="00066F94">
        <w:rPr>
          <w:rFonts w:ascii="Garamond" w:eastAsia="Arial" w:hAnsi="Garamond" w:cs="Arial"/>
          <w:w w:val="95"/>
          <w:sz w:val="28"/>
          <w:szCs w:val="28"/>
        </w:rPr>
        <w:t>učenje,</w:t>
      </w:r>
      <w:r w:rsidRPr="00066F94">
        <w:rPr>
          <w:rFonts w:ascii="Garamond" w:eastAsia="Arial" w:hAnsi="Garamond" w:cs="Arial"/>
          <w:spacing w:val="-20"/>
          <w:w w:val="95"/>
          <w:sz w:val="28"/>
          <w:szCs w:val="28"/>
        </w:rPr>
        <w:t xml:space="preserve"> </w:t>
      </w:r>
      <w:r w:rsidRPr="00066F94">
        <w:rPr>
          <w:rFonts w:ascii="Garamond" w:eastAsia="Arial" w:hAnsi="Garamond" w:cs="Arial"/>
          <w:w w:val="95"/>
          <w:sz w:val="28"/>
          <w:szCs w:val="28"/>
        </w:rPr>
        <w:t>učenje</w:t>
      </w:r>
      <w:r w:rsidRPr="00066F94">
        <w:rPr>
          <w:rFonts w:ascii="Garamond" w:eastAsia="Arial" w:hAnsi="Garamond" w:cs="Arial"/>
          <w:spacing w:val="-19"/>
          <w:w w:val="95"/>
          <w:sz w:val="28"/>
          <w:szCs w:val="28"/>
        </w:rPr>
        <w:t xml:space="preserve"> </w:t>
      </w:r>
      <w:r w:rsidRPr="00066F94">
        <w:rPr>
          <w:rFonts w:ascii="Garamond" w:eastAsia="Arial" w:hAnsi="Garamond" w:cs="Arial"/>
          <w:w w:val="95"/>
          <w:sz w:val="28"/>
          <w:szCs w:val="28"/>
        </w:rPr>
        <w:t>zasnovano</w:t>
      </w:r>
      <w:r w:rsidRPr="00066F94">
        <w:rPr>
          <w:rFonts w:ascii="Garamond" w:eastAsia="Arial" w:hAnsi="Garamond" w:cs="Arial"/>
          <w:spacing w:val="-20"/>
          <w:w w:val="95"/>
          <w:sz w:val="28"/>
          <w:szCs w:val="28"/>
        </w:rPr>
        <w:t xml:space="preserve"> </w:t>
      </w:r>
      <w:r w:rsidRPr="00066F94">
        <w:rPr>
          <w:rFonts w:ascii="Garamond" w:eastAsia="Arial" w:hAnsi="Garamond" w:cs="Arial"/>
          <w:w w:val="95"/>
          <w:sz w:val="28"/>
          <w:szCs w:val="28"/>
        </w:rPr>
        <w:t>na</w:t>
      </w:r>
      <w:r w:rsidRPr="00066F94">
        <w:rPr>
          <w:rFonts w:ascii="Garamond" w:eastAsia="Arial" w:hAnsi="Garamond" w:cs="Arial"/>
          <w:spacing w:val="-20"/>
          <w:w w:val="95"/>
          <w:sz w:val="28"/>
          <w:szCs w:val="28"/>
        </w:rPr>
        <w:t xml:space="preserve"> </w:t>
      </w:r>
      <w:r w:rsidRPr="00066F94">
        <w:rPr>
          <w:rFonts w:ascii="Garamond" w:eastAsia="Arial" w:hAnsi="Garamond" w:cs="Arial"/>
          <w:w w:val="95"/>
          <w:sz w:val="28"/>
          <w:szCs w:val="28"/>
        </w:rPr>
        <w:t>istraživanju</w:t>
      </w:r>
      <w:r>
        <w:rPr>
          <w:rFonts w:ascii="Garamond" w:eastAsia="Arial" w:hAnsi="Garamond" w:cs="Arial"/>
          <w:w w:val="95"/>
          <w:sz w:val="28"/>
          <w:szCs w:val="28"/>
        </w:rPr>
        <w:t>,</w:t>
      </w:r>
      <w:r w:rsidRPr="00066F94">
        <w:rPr>
          <w:rFonts w:ascii="Garamond" w:eastAsia="Arial" w:hAnsi="Garamond" w:cs="Arial"/>
          <w:spacing w:val="-22"/>
          <w:w w:val="95"/>
          <w:sz w:val="28"/>
          <w:szCs w:val="28"/>
        </w:rPr>
        <w:t xml:space="preserve"> </w:t>
      </w:r>
      <w:r>
        <w:rPr>
          <w:rFonts w:ascii="Garamond" w:eastAsia="Arial" w:hAnsi="Garamond" w:cs="Arial"/>
          <w:w w:val="95"/>
          <w:sz w:val="28"/>
          <w:szCs w:val="28"/>
        </w:rPr>
        <w:t xml:space="preserve"> </w:t>
      </w:r>
      <w:r w:rsidRPr="00066F94">
        <w:rPr>
          <w:rFonts w:ascii="Garamond" w:eastAsia="Arial" w:hAnsi="Garamond" w:cs="Arial"/>
          <w:w w:val="95"/>
          <w:sz w:val="28"/>
          <w:szCs w:val="28"/>
        </w:rPr>
        <w:t>učenje</w:t>
      </w:r>
      <w:r w:rsidRPr="00066F94">
        <w:rPr>
          <w:rFonts w:ascii="Garamond" w:eastAsia="Arial" w:hAnsi="Garamond" w:cs="Arial"/>
          <w:spacing w:val="-30"/>
          <w:w w:val="95"/>
          <w:sz w:val="28"/>
          <w:szCs w:val="28"/>
        </w:rPr>
        <w:t xml:space="preserve"> </w:t>
      </w:r>
      <w:r w:rsidRPr="00066F94">
        <w:rPr>
          <w:rFonts w:ascii="Garamond" w:eastAsia="Arial" w:hAnsi="Garamond" w:cs="Arial"/>
          <w:w w:val="95"/>
          <w:sz w:val="28"/>
          <w:szCs w:val="28"/>
        </w:rPr>
        <w:t>zasnovano</w:t>
      </w:r>
      <w:r w:rsidRPr="00066F94">
        <w:rPr>
          <w:rFonts w:ascii="Garamond" w:eastAsia="Arial" w:hAnsi="Garamond" w:cs="Arial"/>
          <w:spacing w:val="-29"/>
          <w:w w:val="95"/>
          <w:sz w:val="28"/>
          <w:szCs w:val="28"/>
        </w:rPr>
        <w:t xml:space="preserve"> </w:t>
      </w:r>
      <w:r w:rsidRPr="00066F94">
        <w:rPr>
          <w:rFonts w:ascii="Garamond" w:eastAsia="Arial" w:hAnsi="Garamond" w:cs="Arial"/>
          <w:w w:val="95"/>
          <w:sz w:val="28"/>
          <w:szCs w:val="28"/>
        </w:rPr>
        <w:t>na</w:t>
      </w:r>
      <w:r w:rsidRPr="00066F94">
        <w:rPr>
          <w:rFonts w:ascii="Garamond" w:eastAsia="Arial" w:hAnsi="Garamond" w:cs="Arial"/>
          <w:spacing w:val="-29"/>
          <w:w w:val="95"/>
          <w:sz w:val="28"/>
          <w:szCs w:val="28"/>
        </w:rPr>
        <w:t xml:space="preserve"> </w:t>
      </w:r>
      <w:r w:rsidRPr="00066F94">
        <w:rPr>
          <w:rFonts w:ascii="Garamond" w:eastAsia="Arial" w:hAnsi="Garamond" w:cs="Arial"/>
          <w:w w:val="95"/>
          <w:sz w:val="28"/>
          <w:szCs w:val="28"/>
        </w:rPr>
        <w:t>radu,</w:t>
      </w:r>
      <w:r w:rsidRPr="00066F94">
        <w:rPr>
          <w:rFonts w:ascii="Garamond" w:eastAsia="Arial" w:hAnsi="Garamond" w:cs="Arial"/>
          <w:spacing w:val="-31"/>
          <w:w w:val="95"/>
          <w:sz w:val="28"/>
          <w:szCs w:val="28"/>
        </w:rPr>
        <w:t xml:space="preserve"> </w:t>
      </w:r>
      <w:r w:rsidRPr="00066F94">
        <w:rPr>
          <w:rFonts w:ascii="Garamond" w:eastAsia="Arial" w:hAnsi="Garamond" w:cs="Arial"/>
          <w:w w:val="95"/>
          <w:sz w:val="28"/>
          <w:szCs w:val="28"/>
        </w:rPr>
        <w:t>naglaš</w:t>
      </w:r>
      <w:r w:rsidR="00CB633E">
        <w:rPr>
          <w:rFonts w:ascii="Garamond" w:eastAsia="Arial" w:hAnsi="Garamond" w:cs="Arial"/>
          <w:w w:val="95"/>
          <w:sz w:val="28"/>
          <w:szCs w:val="28"/>
        </w:rPr>
        <w:t xml:space="preserve">enoj </w:t>
      </w:r>
      <w:r w:rsidRPr="00066F94">
        <w:rPr>
          <w:rFonts w:ascii="Garamond" w:eastAsia="Arial" w:hAnsi="Garamond" w:cs="Arial"/>
          <w:spacing w:val="-31"/>
          <w:w w:val="95"/>
          <w:sz w:val="28"/>
          <w:szCs w:val="28"/>
        </w:rPr>
        <w:t xml:space="preserve"> </w:t>
      </w:r>
      <w:r w:rsidRPr="00066F94">
        <w:rPr>
          <w:rFonts w:ascii="Garamond" w:eastAsia="Arial" w:hAnsi="Garamond" w:cs="Arial"/>
          <w:w w:val="95"/>
          <w:sz w:val="28"/>
          <w:szCs w:val="28"/>
        </w:rPr>
        <w:t>važnost</w:t>
      </w:r>
      <w:r w:rsidR="00CB633E">
        <w:rPr>
          <w:rFonts w:ascii="Garamond" w:eastAsia="Arial" w:hAnsi="Garamond" w:cs="Arial"/>
          <w:w w:val="95"/>
          <w:sz w:val="28"/>
          <w:szCs w:val="28"/>
        </w:rPr>
        <w:t>i</w:t>
      </w:r>
      <w:r w:rsidRPr="00066F94">
        <w:rPr>
          <w:rFonts w:ascii="Garamond" w:eastAsia="Arial" w:hAnsi="Garamond" w:cs="Arial"/>
          <w:spacing w:val="-31"/>
          <w:w w:val="95"/>
          <w:sz w:val="28"/>
          <w:szCs w:val="28"/>
        </w:rPr>
        <w:t xml:space="preserve"> </w:t>
      </w:r>
      <w:r w:rsidRPr="00066F94">
        <w:rPr>
          <w:rFonts w:ascii="Garamond" w:eastAsia="Arial" w:hAnsi="Garamond" w:cs="Arial"/>
          <w:w w:val="95"/>
          <w:sz w:val="28"/>
          <w:szCs w:val="28"/>
        </w:rPr>
        <w:t>digitalizacije.</w:t>
      </w:r>
      <w:r w:rsidRPr="00066F94">
        <w:rPr>
          <w:rFonts w:ascii="Garamond" w:eastAsia="Arial" w:hAnsi="Garamond" w:cs="Arial"/>
          <w:spacing w:val="-29"/>
          <w:w w:val="95"/>
          <w:sz w:val="28"/>
          <w:szCs w:val="28"/>
        </w:rPr>
        <w:t xml:space="preserve"> </w:t>
      </w:r>
    </w:p>
    <w:p w:rsidR="002D25D0" w:rsidRPr="007748CC" w:rsidRDefault="002D25D0" w:rsidP="002D25D0">
      <w:pPr>
        <w:widowControl w:val="0"/>
        <w:autoSpaceDE w:val="0"/>
        <w:autoSpaceDN w:val="0"/>
        <w:spacing w:after="0" w:line="240" w:lineRule="auto"/>
        <w:ind w:right="71" w:firstLine="708"/>
        <w:jc w:val="both"/>
        <w:rPr>
          <w:rFonts w:ascii="Garamond" w:eastAsia="Arial" w:hAnsi="Garamond" w:cs="Arial"/>
          <w:sz w:val="28"/>
          <w:szCs w:val="28"/>
          <w:vertAlign w:val="superscript"/>
        </w:rPr>
      </w:pPr>
      <w:r w:rsidRPr="00066F94">
        <w:rPr>
          <w:rFonts w:ascii="Garamond" w:eastAsia="Arial" w:hAnsi="Garamond" w:cs="Arial"/>
          <w:w w:val="95"/>
          <w:sz w:val="28"/>
          <w:szCs w:val="28"/>
        </w:rPr>
        <w:t>U</w:t>
      </w:r>
      <w:r w:rsidRPr="00066F94">
        <w:rPr>
          <w:rFonts w:ascii="Garamond" w:eastAsia="Arial" w:hAnsi="Garamond" w:cs="Arial"/>
          <w:spacing w:val="-30"/>
          <w:w w:val="95"/>
          <w:sz w:val="28"/>
          <w:szCs w:val="28"/>
        </w:rPr>
        <w:t xml:space="preserve"> </w:t>
      </w:r>
      <w:r w:rsidRPr="00066F94">
        <w:rPr>
          <w:rFonts w:ascii="Garamond" w:eastAsia="Arial" w:hAnsi="Garamond" w:cs="Arial"/>
          <w:w w:val="95"/>
          <w:sz w:val="28"/>
          <w:szCs w:val="28"/>
        </w:rPr>
        <w:t>Crnoj</w:t>
      </w:r>
      <w:r w:rsidRPr="00066F94">
        <w:rPr>
          <w:rFonts w:ascii="Garamond" w:eastAsia="Arial" w:hAnsi="Garamond" w:cs="Arial"/>
          <w:spacing w:val="-29"/>
          <w:w w:val="95"/>
          <w:sz w:val="28"/>
          <w:szCs w:val="28"/>
        </w:rPr>
        <w:t xml:space="preserve"> </w:t>
      </w:r>
      <w:r w:rsidRPr="00066F94">
        <w:rPr>
          <w:rFonts w:ascii="Garamond" w:eastAsia="Arial" w:hAnsi="Garamond" w:cs="Arial"/>
          <w:w w:val="95"/>
          <w:sz w:val="28"/>
          <w:szCs w:val="28"/>
        </w:rPr>
        <w:t>Gori</w:t>
      </w:r>
      <w:r w:rsidRPr="00066F94">
        <w:rPr>
          <w:rFonts w:ascii="Garamond" w:eastAsia="Arial" w:hAnsi="Garamond" w:cs="Arial"/>
          <w:spacing w:val="-28"/>
          <w:w w:val="95"/>
          <w:sz w:val="28"/>
          <w:szCs w:val="28"/>
        </w:rPr>
        <w:t xml:space="preserve"> </w:t>
      </w:r>
      <w:r w:rsidRPr="00066F94">
        <w:rPr>
          <w:rFonts w:ascii="Garamond" w:eastAsia="Arial" w:hAnsi="Garamond" w:cs="Arial"/>
          <w:w w:val="95"/>
          <w:sz w:val="28"/>
          <w:szCs w:val="28"/>
        </w:rPr>
        <w:t>je</w:t>
      </w:r>
      <w:r w:rsidRPr="00066F94">
        <w:rPr>
          <w:rFonts w:ascii="Garamond" w:eastAsia="Arial" w:hAnsi="Garamond" w:cs="Arial"/>
          <w:spacing w:val="-29"/>
          <w:w w:val="95"/>
          <w:sz w:val="28"/>
          <w:szCs w:val="28"/>
        </w:rPr>
        <w:t xml:space="preserve"> </w:t>
      </w:r>
      <w:r w:rsidRPr="00066F94">
        <w:rPr>
          <w:rFonts w:ascii="Garamond" w:eastAsia="Arial" w:hAnsi="Garamond" w:cs="Arial"/>
          <w:w w:val="95"/>
          <w:sz w:val="28"/>
          <w:szCs w:val="28"/>
        </w:rPr>
        <w:t>u</w:t>
      </w:r>
      <w:r w:rsidRPr="00066F94">
        <w:rPr>
          <w:rFonts w:ascii="Garamond" w:eastAsia="Arial" w:hAnsi="Garamond" w:cs="Arial"/>
          <w:spacing w:val="-30"/>
          <w:w w:val="95"/>
          <w:sz w:val="28"/>
          <w:szCs w:val="28"/>
        </w:rPr>
        <w:t xml:space="preserve"> </w:t>
      </w:r>
      <w:r w:rsidRPr="00066F94">
        <w:rPr>
          <w:rFonts w:ascii="Garamond" w:eastAsia="Arial" w:hAnsi="Garamond" w:cs="Arial"/>
          <w:w w:val="95"/>
          <w:sz w:val="28"/>
          <w:szCs w:val="28"/>
        </w:rPr>
        <w:t>više</w:t>
      </w:r>
      <w:r w:rsidRPr="00066F94">
        <w:rPr>
          <w:rFonts w:ascii="Garamond" w:eastAsia="Arial" w:hAnsi="Garamond" w:cs="Arial"/>
          <w:spacing w:val="-29"/>
          <w:w w:val="95"/>
          <w:sz w:val="28"/>
          <w:szCs w:val="28"/>
        </w:rPr>
        <w:t xml:space="preserve"> </w:t>
      </w:r>
      <w:r w:rsidRPr="00066F94">
        <w:rPr>
          <w:rFonts w:ascii="Garamond" w:eastAsia="Arial" w:hAnsi="Garamond" w:cs="Arial"/>
          <w:w w:val="95"/>
          <w:sz w:val="28"/>
          <w:szCs w:val="28"/>
        </w:rPr>
        <w:t>izvještaja</w:t>
      </w:r>
      <w:r w:rsidRPr="00066F94">
        <w:rPr>
          <w:rFonts w:ascii="Garamond" w:eastAsia="Arial" w:hAnsi="Garamond" w:cs="Arial"/>
          <w:spacing w:val="-32"/>
          <w:w w:val="95"/>
          <w:sz w:val="28"/>
          <w:szCs w:val="28"/>
        </w:rPr>
        <w:t xml:space="preserve"> </w:t>
      </w:r>
      <w:r w:rsidRPr="00066F94">
        <w:rPr>
          <w:rFonts w:ascii="Garamond" w:eastAsia="Arial" w:hAnsi="Garamond" w:cs="Arial"/>
          <w:w w:val="95"/>
          <w:sz w:val="28"/>
          <w:szCs w:val="28"/>
        </w:rPr>
        <w:t xml:space="preserve">o </w:t>
      </w:r>
      <w:r w:rsidRPr="00066F94">
        <w:rPr>
          <w:rFonts w:ascii="Garamond" w:eastAsia="Arial" w:hAnsi="Garamond" w:cs="Arial"/>
          <w:sz w:val="28"/>
          <w:szCs w:val="28"/>
        </w:rPr>
        <w:t>institucionalnoj</w:t>
      </w:r>
      <w:r w:rsidRPr="00066F94">
        <w:rPr>
          <w:rFonts w:ascii="Garamond" w:eastAsia="Arial" w:hAnsi="Garamond" w:cs="Arial"/>
          <w:spacing w:val="-31"/>
          <w:sz w:val="28"/>
          <w:szCs w:val="28"/>
        </w:rPr>
        <w:t xml:space="preserve"> </w:t>
      </w:r>
      <w:r w:rsidRPr="00066F94">
        <w:rPr>
          <w:rFonts w:ascii="Garamond" w:eastAsia="Arial" w:hAnsi="Garamond" w:cs="Arial"/>
          <w:sz w:val="28"/>
          <w:szCs w:val="28"/>
        </w:rPr>
        <w:t>evaluaciji</w:t>
      </w:r>
      <w:r w:rsidRPr="00066F94">
        <w:rPr>
          <w:rFonts w:ascii="Garamond" w:eastAsia="Arial" w:hAnsi="Garamond" w:cs="Arial"/>
          <w:spacing w:val="-31"/>
          <w:sz w:val="28"/>
          <w:szCs w:val="28"/>
        </w:rPr>
        <w:t xml:space="preserve"> </w:t>
      </w:r>
      <w:r w:rsidRPr="00066F94">
        <w:rPr>
          <w:rFonts w:ascii="Garamond" w:eastAsia="Arial" w:hAnsi="Garamond" w:cs="Arial"/>
          <w:sz w:val="28"/>
          <w:szCs w:val="28"/>
        </w:rPr>
        <w:t>među</w:t>
      </w:r>
      <w:r w:rsidRPr="00066F94">
        <w:rPr>
          <w:rFonts w:ascii="Garamond" w:eastAsia="Arial" w:hAnsi="Garamond" w:cs="Arial"/>
          <w:spacing w:val="-31"/>
          <w:sz w:val="28"/>
          <w:szCs w:val="28"/>
        </w:rPr>
        <w:t xml:space="preserve"> </w:t>
      </w:r>
      <w:r w:rsidRPr="00066F94">
        <w:rPr>
          <w:rFonts w:ascii="Garamond" w:eastAsia="Arial" w:hAnsi="Garamond" w:cs="Arial"/>
          <w:sz w:val="28"/>
          <w:szCs w:val="28"/>
        </w:rPr>
        <w:t>osobljem</w:t>
      </w:r>
      <w:r w:rsidRPr="00066F94">
        <w:rPr>
          <w:rFonts w:ascii="Garamond" w:eastAsia="Arial" w:hAnsi="Garamond" w:cs="Arial"/>
          <w:spacing w:val="-30"/>
          <w:sz w:val="28"/>
          <w:szCs w:val="28"/>
        </w:rPr>
        <w:t xml:space="preserve"> </w:t>
      </w:r>
      <w:r w:rsidRPr="00066F94">
        <w:rPr>
          <w:rFonts w:ascii="Garamond" w:eastAsia="Arial" w:hAnsi="Garamond" w:cs="Arial"/>
          <w:sz w:val="28"/>
          <w:szCs w:val="28"/>
        </w:rPr>
        <w:t>prepoznata</w:t>
      </w:r>
      <w:r w:rsidRPr="00066F94">
        <w:rPr>
          <w:rFonts w:ascii="Garamond" w:eastAsia="Arial" w:hAnsi="Garamond" w:cs="Arial"/>
          <w:spacing w:val="-31"/>
          <w:sz w:val="28"/>
          <w:szCs w:val="28"/>
        </w:rPr>
        <w:t xml:space="preserve"> </w:t>
      </w:r>
      <w:r w:rsidRPr="00066F94">
        <w:rPr>
          <w:rFonts w:ascii="Garamond" w:eastAsia="Arial" w:hAnsi="Garamond" w:cs="Arial"/>
          <w:sz w:val="28"/>
          <w:szCs w:val="28"/>
        </w:rPr>
        <w:t>svijest</w:t>
      </w:r>
      <w:r w:rsidRPr="00066F94">
        <w:rPr>
          <w:rFonts w:ascii="Garamond" w:eastAsia="Arial" w:hAnsi="Garamond" w:cs="Arial"/>
          <w:spacing w:val="-30"/>
          <w:sz w:val="28"/>
          <w:szCs w:val="28"/>
        </w:rPr>
        <w:t xml:space="preserve"> </w:t>
      </w:r>
      <w:r w:rsidRPr="00066F94">
        <w:rPr>
          <w:rFonts w:ascii="Garamond" w:eastAsia="Arial" w:hAnsi="Garamond" w:cs="Arial"/>
          <w:sz w:val="28"/>
          <w:szCs w:val="28"/>
        </w:rPr>
        <w:t>pojedinaca</w:t>
      </w:r>
      <w:r w:rsidRPr="00066F94">
        <w:rPr>
          <w:rFonts w:ascii="Garamond" w:eastAsia="Arial" w:hAnsi="Garamond" w:cs="Arial"/>
          <w:spacing w:val="-31"/>
          <w:sz w:val="28"/>
          <w:szCs w:val="28"/>
        </w:rPr>
        <w:t xml:space="preserve"> </w:t>
      </w:r>
      <w:r w:rsidRPr="00066F94">
        <w:rPr>
          <w:rFonts w:ascii="Garamond" w:eastAsia="Arial" w:hAnsi="Garamond" w:cs="Arial"/>
          <w:sz w:val="28"/>
          <w:szCs w:val="28"/>
        </w:rPr>
        <w:t>o</w:t>
      </w:r>
      <w:r w:rsidRPr="00066F94">
        <w:rPr>
          <w:rFonts w:ascii="Garamond" w:eastAsia="Arial" w:hAnsi="Garamond" w:cs="Arial"/>
          <w:spacing w:val="-31"/>
          <w:sz w:val="28"/>
          <w:szCs w:val="28"/>
        </w:rPr>
        <w:t xml:space="preserve"> </w:t>
      </w:r>
      <w:r w:rsidRPr="00066F94">
        <w:rPr>
          <w:rFonts w:ascii="Garamond" w:eastAsia="Arial" w:hAnsi="Garamond" w:cs="Arial"/>
          <w:sz w:val="28"/>
          <w:szCs w:val="28"/>
        </w:rPr>
        <w:t>ovim</w:t>
      </w:r>
      <w:r w:rsidRPr="00066F94">
        <w:rPr>
          <w:rFonts w:ascii="Garamond" w:eastAsia="Arial" w:hAnsi="Garamond" w:cs="Arial"/>
          <w:spacing w:val="-30"/>
          <w:sz w:val="28"/>
          <w:szCs w:val="28"/>
        </w:rPr>
        <w:t xml:space="preserve"> </w:t>
      </w:r>
      <w:r w:rsidRPr="00066F94">
        <w:rPr>
          <w:rFonts w:ascii="Garamond" w:eastAsia="Arial" w:hAnsi="Garamond" w:cs="Arial"/>
          <w:sz w:val="28"/>
          <w:szCs w:val="28"/>
        </w:rPr>
        <w:t>dešavanjima,</w:t>
      </w:r>
      <w:r w:rsidRPr="00066F94">
        <w:rPr>
          <w:rFonts w:ascii="Garamond" w:eastAsia="Arial" w:hAnsi="Garamond" w:cs="Arial"/>
          <w:spacing w:val="-31"/>
          <w:sz w:val="28"/>
          <w:szCs w:val="28"/>
        </w:rPr>
        <w:t xml:space="preserve"> </w:t>
      </w:r>
      <w:r w:rsidR="00CB633E">
        <w:rPr>
          <w:rFonts w:ascii="Garamond" w:eastAsia="Arial" w:hAnsi="Garamond" w:cs="Arial"/>
          <w:spacing w:val="-31"/>
          <w:sz w:val="28"/>
          <w:szCs w:val="28"/>
        </w:rPr>
        <w:t>k</w:t>
      </w:r>
      <w:r w:rsidRPr="00066F94">
        <w:rPr>
          <w:rFonts w:ascii="Garamond" w:eastAsia="Arial" w:hAnsi="Garamond" w:cs="Arial"/>
          <w:sz w:val="28"/>
          <w:szCs w:val="28"/>
        </w:rPr>
        <w:t>a</w:t>
      </w:r>
      <w:r w:rsidR="00CB633E">
        <w:rPr>
          <w:rFonts w:ascii="Garamond" w:eastAsia="Arial" w:hAnsi="Garamond" w:cs="Arial"/>
          <w:sz w:val="28"/>
          <w:szCs w:val="28"/>
        </w:rPr>
        <w:t>o</w:t>
      </w:r>
      <w:r w:rsidRPr="00066F94">
        <w:rPr>
          <w:rFonts w:ascii="Garamond" w:eastAsia="Arial" w:hAnsi="Garamond" w:cs="Arial"/>
          <w:spacing w:val="-31"/>
          <w:sz w:val="28"/>
          <w:szCs w:val="28"/>
        </w:rPr>
        <w:t xml:space="preserve"> </w:t>
      </w:r>
      <w:r w:rsidRPr="00066F94">
        <w:rPr>
          <w:rFonts w:ascii="Garamond" w:eastAsia="Arial" w:hAnsi="Garamond" w:cs="Arial"/>
          <w:sz w:val="28"/>
          <w:szCs w:val="28"/>
        </w:rPr>
        <w:t>i</w:t>
      </w:r>
      <w:r w:rsidRPr="00066F94">
        <w:rPr>
          <w:rFonts w:ascii="Garamond" w:eastAsia="Arial" w:hAnsi="Garamond" w:cs="Arial"/>
          <w:spacing w:val="-17"/>
          <w:sz w:val="28"/>
          <w:szCs w:val="28"/>
        </w:rPr>
        <w:t xml:space="preserve"> </w:t>
      </w:r>
      <w:r w:rsidRPr="00066F94">
        <w:rPr>
          <w:rFonts w:ascii="Garamond" w:eastAsia="Arial" w:hAnsi="Garamond" w:cs="Arial"/>
          <w:sz w:val="28"/>
          <w:szCs w:val="28"/>
        </w:rPr>
        <w:t>među</w:t>
      </w:r>
      <w:r w:rsidRPr="00066F94">
        <w:rPr>
          <w:rFonts w:ascii="Garamond" w:eastAsia="Arial" w:hAnsi="Garamond" w:cs="Arial"/>
          <w:spacing w:val="-16"/>
          <w:sz w:val="28"/>
          <w:szCs w:val="28"/>
        </w:rPr>
        <w:t xml:space="preserve"> </w:t>
      </w:r>
      <w:r w:rsidRPr="00066F94">
        <w:rPr>
          <w:rFonts w:ascii="Garamond" w:eastAsia="Arial" w:hAnsi="Garamond" w:cs="Arial"/>
          <w:sz w:val="28"/>
          <w:szCs w:val="28"/>
        </w:rPr>
        <w:t>rukovodstvom.</w:t>
      </w:r>
      <w:r w:rsidR="007748CC">
        <w:rPr>
          <w:rFonts w:ascii="Garamond" w:eastAsia="Arial" w:hAnsi="Garamond" w:cs="Arial"/>
          <w:sz w:val="28"/>
          <w:szCs w:val="28"/>
          <w:vertAlign w:val="superscript"/>
        </w:rPr>
        <w:t>24</w:t>
      </w:r>
    </w:p>
    <w:p w:rsidR="00B332BD" w:rsidRPr="00406188" w:rsidRDefault="00B22091" w:rsidP="00406188">
      <w:pPr>
        <w:widowControl w:val="0"/>
        <w:autoSpaceDE w:val="0"/>
        <w:autoSpaceDN w:val="0"/>
        <w:spacing w:after="0" w:line="240" w:lineRule="auto"/>
        <w:ind w:right="71" w:firstLine="708"/>
        <w:jc w:val="both"/>
        <w:rPr>
          <w:rFonts w:ascii="Garamond" w:eastAsia="Arial" w:hAnsi="Garamond" w:cs="Arial"/>
          <w:spacing w:val="-29"/>
          <w:w w:val="95"/>
          <w:sz w:val="28"/>
          <w:szCs w:val="28"/>
        </w:rPr>
      </w:pPr>
      <w:r w:rsidRPr="00E14D4D">
        <w:rPr>
          <w:rFonts w:ascii="Garamond" w:hAnsi="Garamond" w:cs="Arial"/>
          <w:sz w:val="28"/>
          <w:szCs w:val="28"/>
          <w:shd w:val="clear" w:color="auto" w:fill="F5F5F5"/>
        </w:rPr>
        <w:t>Sve visokoškolske ustanove u Crnoj Gori trebalo bi da nastoje uvesti kurikularne i pedagoške inovacije s ciljem modernizacije programskih sadržaja i povećanja efikasnosti isporuke. U svojim naporima da da podsticaj visoko</w:t>
      </w:r>
      <w:r w:rsidRPr="00E14D4D">
        <w:rPr>
          <w:rFonts w:ascii="Garamond" w:hAnsi="Garamond" w:cs="Garamond"/>
          <w:sz w:val="28"/>
          <w:szCs w:val="28"/>
          <w:shd w:val="clear" w:color="auto" w:fill="F5F5F5"/>
        </w:rPr>
        <w:t>š</w:t>
      </w:r>
      <w:r w:rsidRPr="00E14D4D">
        <w:rPr>
          <w:rFonts w:ascii="Garamond" w:hAnsi="Garamond" w:cs="Arial"/>
          <w:sz w:val="28"/>
          <w:szCs w:val="28"/>
          <w:shd w:val="clear" w:color="auto" w:fill="F5F5F5"/>
        </w:rPr>
        <w:t>kolskim ustanovama koje su zainteresovane i spremne da transformišu svoj obrazovni pristup kako bi ga učinile usmjerenim na studente, a ne na profesore, Ministarstvo prosvete mora da podstakne univerzitete da se odvoje od tradicionalnih nastavnih metoda i učine nastavu i učenje više interaktivnim, kolaborativnim i iskustvenim. Prvi korak ka tom cilju bilo bi uspostavljanje centara za nastavu i učenje sa dobrim sredstvima u svim visokoškolskim ustanovama. Ovi centri bi podržavali pedagoške inovacije koje bi olakšavale aktivne i interaktivne metode učenja (učenje zasnovano na dizajnu ili problemima, igranje igrica, simulacije, igranje uloga, učenje vršnjaka, vještačka inteligencija za samostalno učenje itd.). Ovi centri se mogu osloniti na niz aktivnosti obuka, uključujući radionice za izgradnju kapaciteta i mentoriranje, kako bi podržali razvoj inovativnih pedagoških pristupa među nastavnim osobljem.</w:t>
      </w:r>
    </w:p>
    <w:p w:rsidR="00EA5408" w:rsidRPr="003F44FB" w:rsidRDefault="00B22091" w:rsidP="00406188">
      <w:pPr>
        <w:widowControl w:val="0"/>
        <w:autoSpaceDE w:val="0"/>
        <w:autoSpaceDN w:val="0"/>
        <w:spacing w:after="0" w:line="240" w:lineRule="auto"/>
        <w:ind w:right="71" w:firstLine="708"/>
        <w:jc w:val="both"/>
        <w:rPr>
          <w:rFonts w:ascii="Garamond" w:eastAsia="Arial" w:hAnsi="Garamond" w:cs="Arial"/>
          <w:sz w:val="28"/>
          <w:szCs w:val="28"/>
        </w:rPr>
      </w:pPr>
      <w:r w:rsidRPr="003F44FB">
        <w:rPr>
          <w:rFonts w:ascii="Garamond" w:eastAsia="Arial" w:hAnsi="Garamond" w:cs="Arial"/>
          <w:sz w:val="28"/>
          <w:szCs w:val="28"/>
        </w:rPr>
        <w:t>Jačanje veza sa glavnim ekonomskim akterima je najefikasniji način povećanja va</w:t>
      </w:r>
      <w:r w:rsidRPr="003F44FB">
        <w:rPr>
          <w:rFonts w:ascii="Garamond" w:eastAsia="Arial" w:hAnsi="Garamond" w:cs="Garamond"/>
          <w:sz w:val="28"/>
          <w:szCs w:val="28"/>
        </w:rPr>
        <w:t>ž</w:t>
      </w:r>
      <w:r w:rsidRPr="003F44FB">
        <w:rPr>
          <w:rFonts w:ascii="Garamond" w:eastAsia="Arial" w:hAnsi="Garamond" w:cs="Arial"/>
          <w:sz w:val="28"/>
          <w:szCs w:val="28"/>
        </w:rPr>
        <w:t>nosti programa visokog obrazovanja u Crnoj Gori. Univerziteti mogu u tu svrhu koristiti veliki broj mehanizama, uključujući sta</w:t>
      </w:r>
      <w:r w:rsidRPr="003F44FB">
        <w:rPr>
          <w:rFonts w:ascii="Garamond" w:eastAsia="Arial" w:hAnsi="Garamond" w:cs="Garamond"/>
          <w:sz w:val="28"/>
          <w:szCs w:val="28"/>
        </w:rPr>
        <w:t>ž</w:t>
      </w:r>
      <w:r w:rsidRPr="003F44FB">
        <w:rPr>
          <w:rFonts w:ascii="Garamond" w:eastAsia="Arial" w:hAnsi="Garamond" w:cs="Arial"/>
          <w:sz w:val="28"/>
          <w:szCs w:val="28"/>
        </w:rPr>
        <w:t>iranje za preddiplomske studente, smje</w:t>
      </w:r>
      <w:r w:rsidRPr="003F44FB">
        <w:rPr>
          <w:rFonts w:ascii="Garamond" w:eastAsia="Arial" w:hAnsi="Garamond" w:cs="Garamond"/>
          <w:sz w:val="28"/>
          <w:szCs w:val="28"/>
        </w:rPr>
        <w:t>š</w:t>
      </w:r>
      <w:r w:rsidRPr="003F44FB">
        <w:rPr>
          <w:rFonts w:ascii="Garamond" w:eastAsia="Arial" w:hAnsi="Garamond" w:cs="Arial"/>
          <w:sz w:val="28"/>
          <w:szCs w:val="28"/>
        </w:rPr>
        <w:t>tanje studenata i akademskih radnika u kompaniju, uključivanje prakti</w:t>
      </w:r>
      <w:r w:rsidRPr="003F44FB">
        <w:rPr>
          <w:rFonts w:ascii="Garamond" w:eastAsia="Arial" w:hAnsi="Garamond" w:cs="Garamond"/>
          <w:sz w:val="28"/>
          <w:szCs w:val="28"/>
        </w:rPr>
        <w:t>č</w:t>
      </w:r>
      <w:r w:rsidRPr="003F44FB">
        <w:rPr>
          <w:rFonts w:ascii="Garamond" w:eastAsia="Arial" w:hAnsi="Garamond" w:cs="Arial"/>
          <w:sz w:val="28"/>
          <w:szCs w:val="28"/>
        </w:rPr>
        <w:t>ara iz industrije kao gostujućih predava</w:t>
      </w:r>
      <w:r w:rsidRPr="003F44FB">
        <w:rPr>
          <w:rFonts w:ascii="Garamond" w:eastAsia="Arial" w:hAnsi="Garamond" w:cs="Garamond"/>
          <w:sz w:val="28"/>
          <w:szCs w:val="28"/>
        </w:rPr>
        <w:t>č</w:t>
      </w:r>
      <w:r w:rsidRPr="003F44FB">
        <w:rPr>
          <w:rFonts w:ascii="Garamond" w:eastAsia="Arial" w:hAnsi="Garamond" w:cs="Arial"/>
          <w:sz w:val="28"/>
          <w:szCs w:val="28"/>
        </w:rPr>
        <w:t>a. Uklju</w:t>
      </w:r>
      <w:r w:rsidRPr="003F44FB">
        <w:rPr>
          <w:rFonts w:ascii="Garamond" w:eastAsia="Arial" w:hAnsi="Garamond" w:cs="Garamond"/>
          <w:sz w:val="28"/>
          <w:szCs w:val="28"/>
        </w:rPr>
        <w:t>č</w:t>
      </w:r>
      <w:r w:rsidRPr="003F44FB">
        <w:rPr>
          <w:rFonts w:ascii="Garamond" w:eastAsia="Arial" w:hAnsi="Garamond" w:cs="Arial"/>
          <w:sz w:val="28"/>
          <w:szCs w:val="28"/>
        </w:rPr>
        <w:t>ivanje obuke za preduzetni</w:t>
      </w:r>
      <w:r w:rsidRPr="003F44FB">
        <w:rPr>
          <w:rFonts w:ascii="Garamond" w:eastAsia="Arial" w:hAnsi="Garamond" w:cs="Garamond"/>
          <w:sz w:val="28"/>
          <w:szCs w:val="28"/>
        </w:rPr>
        <w:t>š</w:t>
      </w:r>
      <w:r w:rsidRPr="003F44FB">
        <w:rPr>
          <w:rFonts w:ascii="Garamond" w:eastAsia="Arial" w:hAnsi="Garamond" w:cs="Arial"/>
          <w:sz w:val="28"/>
          <w:szCs w:val="28"/>
        </w:rPr>
        <w:t xml:space="preserve">tvo u redovne </w:t>
      </w:r>
      <w:r w:rsidRPr="003F44FB">
        <w:rPr>
          <w:rFonts w:ascii="Garamond" w:eastAsia="Arial" w:hAnsi="Garamond" w:cs="Arial"/>
          <w:sz w:val="28"/>
          <w:szCs w:val="28"/>
        </w:rPr>
        <w:lastRenderedPageBreak/>
        <w:t>univerzitetske programe takođe im može pomoći da se pribli</w:t>
      </w:r>
      <w:r w:rsidRPr="003F44FB">
        <w:rPr>
          <w:rFonts w:ascii="Garamond" w:eastAsia="Arial" w:hAnsi="Garamond" w:cs="Garamond"/>
          <w:sz w:val="28"/>
          <w:szCs w:val="28"/>
        </w:rPr>
        <w:t>ž</w:t>
      </w:r>
      <w:r w:rsidRPr="003F44FB">
        <w:rPr>
          <w:rFonts w:ascii="Garamond" w:eastAsia="Arial" w:hAnsi="Garamond" w:cs="Arial"/>
          <w:sz w:val="28"/>
          <w:szCs w:val="28"/>
        </w:rPr>
        <w:t>e proizvodnim sektorima. Kona</w:t>
      </w:r>
      <w:r w:rsidRPr="003F44FB">
        <w:rPr>
          <w:rFonts w:ascii="Garamond" w:eastAsia="Arial" w:hAnsi="Garamond" w:cs="Garamond"/>
          <w:sz w:val="28"/>
          <w:szCs w:val="28"/>
        </w:rPr>
        <w:t>č</w:t>
      </w:r>
      <w:r w:rsidRPr="003F44FB">
        <w:rPr>
          <w:rFonts w:ascii="Garamond" w:eastAsia="Arial" w:hAnsi="Garamond" w:cs="Arial"/>
          <w:sz w:val="28"/>
          <w:szCs w:val="28"/>
        </w:rPr>
        <w:t>no, institucije mogu razmotriti uspostavljanje kooperativnih programa u</w:t>
      </w:r>
      <w:r w:rsidRPr="003F44FB">
        <w:rPr>
          <w:rFonts w:ascii="Garamond" w:eastAsia="Arial" w:hAnsi="Garamond" w:cs="Garamond"/>
          <w:sz w:val="28"/>
          <w:szCs w:val="28"/>
        </w:rPr>
        <w:t>č</w:t>
      </w:r>
      <w:r w:rsidRPr="003F44FB">
        <w:rPr>
          <w:rFonts w:ascii="Garamond" w:eastAsia="Arial" w:hAnsi="Garamond" w:cs="Arial"/>
          <w:sz w:val="28"/>
          <w:szCs w:val="28"/>
        </w:rPr>
        <w:t>enja koji kombinuju periode u</w:t>
      </w:r>
      <w:r w:rsidRPr="003F44FB">
        <w:rPr>
          <w:rFonts w:ascii="Garamond" w:eastAsia="Arial" w:hAnsi="Garamond" w:cs="Garamond"/>
          <w:sz w:val="28"/>
          <w:szCs w:val="28"/>
        </w:rPr>
        <w:t>č</w:t>
      </w:r>
      <w:r w:rsidRPr="003F44FB">
        <w:rPr>
          <w:rFonts w:ascii="Garamond" w:eastAsia="Arial" w:hAnsi="Garamond" w:cs="Arial"/>
          <w:sz w:val="28"/>
          <w:szCs w:val="28"/>
        </w:rPr>
        <w:t>enja na fakultetu i redovne prakse u firmi</w:t>
      </w:r>
      <w:r w:rsidR="00EA5408" w:rsidRPr="003F44FB">
        <w:rPr>
          <w:rFonts w:ascii="Garamond" w:eastAsia="Arial" w:hAnsi="Garamond" w:cs="Arial"/>
          <w:sz w:val="28"/>
          <w:szCs w:val="28"/>
        </w:rPr>
        <w:t>.</w:t>
      </w:r>
    </w:p>
    <w:p w:rsidR="00B22091" w:rsidRPr="003F44FB" w:rsidRDefault="00EA5408" w:rsidP="00406188">
      <w:pPr>
        <w:widowControl w:val="0"/>
        <w:autoSpaceDE w:val="0"/>
        <w:autoSpaceDN w:val="0"/>
        <w:spacing w:after="0" w:line="240" w:lineRule="auto"/>
        <w:ind w:right="71" w:firstLine="708"/>
        <w:jc w:val="both"/>
        <w:rPr>
          <w:rFonts w:ascii="Garamond" w:eastAsia="Arial" w:hAnsi="Garamond" w:cs="Arial"/>
          <w:sz w:val="28"/>
          <w:szCs w:val="28"/>
        </w:rPr>
      </w:pPr>
      <w:r w:rsidRPr="003F44FB">
        <w:rPr>
          <w:rFonts w:ascii="Garamond" w:eastAsia="Arial" w:hAnsi="Garamond" w:cs="Arial"/>
          <w:sz w:val="28"/>
          <w:szCs w:val="28"/>
        </w:rPr>
        <w:t>Pored toga, Ministarstvo prosjvete uspostavljanje opservatorije za tržište rada koja bi imala zadatak da prikuplja i analizira rezultate zapošljavanja svih diplomiranih studenata, dalo bi doprinos daljem unapređenju sistema visokog obrazovanja. Ovo bi potencijalnim studentima, univerzitetskim liderima i poslodavcima omogućilo relevantne informacije o trendovima na tržištu rada, karakteristikama zaposlenja diplomiranih studenata i promenama u zanimanjima. Uspostavljajući takvu opservatoriju, Crna Gora bi slijedila primjer mnogih zemalja članica Organizacije za ekonomsku saradnju i razvoj (OECD) koje imaju opservatoriju za zapošljavanje ili na nadnacionalnom nivou (opservatorija za zapošljavanje Evropske unije), nacionalnom nivou (npr. Biro za statistiku rada u SAD-u, odredište odlazaka iz visokog obrazovanja u Velikoj Britaniji, anketiranje opservatorija AlmaLaurea u Italiji sa univerzitetom u Italiji) ili podnacionalni nivo (npr. Opservatorija za učenje i veštine u Valesu, OREF u Francuskoj, Informacioni sistem za obrazovanje i zapošljavanje na Floridi).</w:t>
      </w:r>
    </w:p>
    <w:p w:rsidR="00814412" w:rsidRPr="003F44FB" w:rsidRDefault="00B36A46" w:rsidP="00406188">
      <w:pPr>
        <w:widowControl w:val="0"/>
        <w:autoSpaceDE w:val="0"/>
        <w:autoSpaceDN w:val="0"/>
        <w:spacing w:after="0" w:line="240" w:lineRule="auto"/>
        <w:ind w:right="71" w:firstLine="708"/>
        <w:jc w:val="both"/>
        <w:rPr>
          <w:rFonts w:ascii="Garamond" w:eastAsia="Arial" w:hAnsi="Garamond" w:cs="Arial"/>
          <w:sz w:val="28"/>
          <w:szCs w:val="28"/>
        </w:rPr>
      </w:pPr>
      <w:r w:rsidRPr="003F44FB">
        <w:rPr>
          <w:rFonts w:ascii="Garamond" w:eastAsia="Arial" w:hAnsi="Garamond" w:cs="Arial"/>
          <w:sz w:val="28"/>
          <w:szCs w:val="28"/>
        </w:rPr>
        <w:t>Posl</w:t>
      </w:r>
      <w:r w:rsidR="00E46887">
        <w:rPr>
          <w:rFonts w:ascii="Garamond" w:eastAsia="Arial" w:hAnsi="Garamond" w:cs="Arial"/>
          <w:sz w:val="28"/>
          <w:szCs w:val="28"/>
        </w:rPr>
        <w:t>j</w:t>
      </w:r>
      <w:r w:rsidRPr="003F44FB">
        <w:rPr>
          <w:rFonts w:ascii="Garamond" w:eastAsia="Arial" w:hAnsi="Garamond" w:cs="Arial"/>
          <w:sz w:val="28"/>
          <w:szCs w:val="28"/>
        </w:rPr>
        <w:t>ednjih godina pojavile su se dvije inovativne prakse u kreiranju i upotrebi ocjenjivanja u univerzitetskim uslovima. Prvi je progresivni pomak ka obrazovnom modelu zasnovanom na kompetencijama, za razliku od tradicionalnog modela zasnovanog na sadržaju koji je zasnovan na dizajnu i izvođenju predmeta. Druga, pokrenuta sve većim oslanjanjem na vrednovanje zasnovano na kompetencijama, je odstupanje od sumativnih evaluacija visokih uloga do formativnog modela procjene. Procjene su formativne kada se informacije koje generišu koriste za prilagođavanje procesa nastave potrebama učenika. Napredni tehnološki alati, poput vještačke inteligencije i platforme za socijalno učenje, omogućavaju studentima da dobiju neposredne povratne informacije iz formativnog ocenjivanja koje sprovodi instruktor. Glavni oblici platformi za socijalno učenje koji podržavaju upotrebu formativnog ocjenjivanja su sistemi odziva učenika, online sistem za recenziju studenata na mreži i online sistem povratnih informacija o timskom radu.</w:t>
      </w:r>
    </w:p>
    <w:p w:rsidR="00814412" w:rsidRPr="003F44FB" w:rsidRDefault="00814412" w:rsidP="00E46887">
      <w:pPr>
        <w:widowControl w:val="0"/>
        <w:autoSpaceDE w:val="0"/>
        <w:autoSpaceDN w:val="0"/>
        <w:spacing w:after="0" w:line="240" w:lineRule="auto"/>
        <w:ind w:right="71" w:firstLine="708"/>
        <w:jc w:val="both"/>
        <w:rPr>
          <w:rFonts w:ascii="Garamond" w:eastAsia="Arial" w:hAnsi="Garamond" w:cs="Arial"/>
          <w:sz w:val="28"/>
          <w:szCs w:val="28"/>
        </w:rPr>
      </w:pPr>
      <w:r w:rsidRPr="003F44FB">
        <w:rPr>
          <w:rFonts w:ascii="Garamond" w:eastAsia="Arial" w:hAnsi="Garamond" w:cs="Arial"/>
          <w:sz w:val="28"/>
          <w:szCs w:val="28"/>
        </w:rPr>
        <w:t>Brz</w:t>
      </w:r>
      <w:r w:rsidR="00406188">
        <w:rPr>
          <w:rFonts w:ascii="Garamond" w:eastAsia="Arial" w:hAnsi="Garamond" w:cs="Arial"/>
          <w:sz w:val="28"/>
          <w:szCs w:val="28"/>
        </w:rPr>
        <w:t>i</w:t>
      </w:r>
      <w:r w:rsidRPr="003F44FB">
        <w:rPr>
          <w:rFonts w:ascii="Garamond" w:eastAsia="Arial" w:hAnsi="Garamond" w:cs="Arial"/>
          <w:sz w:val="28"/>
          <w:szCs w:val="28"/>
        </w:rPr>
        <w:t xml:space="preserve"> razvoj e-učenja uopšte iziskuje ciljane politike i tehničke intervencije kako bi se crnogorskim visokoškolskim ustanovama omogućilo da na najbolji na</w:t>
      </w:r>
      <w:r w:rsidRPr="003F44FB">
        <w:rPr>
          <w:rFonts w:ascii="Garamond" w:eastAsia="Arial" w:hAnsi="Garamond" w:cs="Garamond"/>
          <w:sz w:val="28"/>
          <w:szCs w:val="28"/>
        </w:rPr>
        <w:t>č</w:t>
      </w:r>
      <w:r w:rsidRPr="003F44FB">
        <w:rPr>
          <w:rFonts w:ascii="Garamond" w:eastAsia="Arial" w:hAnsi="Garamond" w:cs="Arial"/>
          <w:sz w:val="28"/>
          <w:szCs w:val="28"/>
        </w:rPr>
        <w:t>in iskoriste nove digitalne mogućnosti za modernizaciju studijskih programa. Ministarstvo prosvjete moglo bi da prati sve zainteresovane institucije u sistematskom istraživanju uspješnih pristupa e-učenju i širenju naučenih lekcija. Drugo, treba razmisliti o uspostavljanju platforme za identifikovanje dobre prakse u prepoznavanju digitalnih sertifikata za online kurseve prestižnih stranih tercijarnih obrazovnih institucija i njihovoj integraciji u diplome koje nude crnogorski univerziteti.</w:t>
      </w:r>
    </w:p>
    <w:p w:rsidR="00814412" w:rsidRPr="003F44FB" w:rsidRDefault="00814412" w:rsidP="00E46887">
      <w:pPr>
        <w:widowControl w:val="0"/>
        <w:autoSpaceDE w:val="0"/>
        <w:autoSpaceDN w:val="0"/>
        <w:spacing w:after="0" w:line="240" w:lineRule="auto"/>
        <w:ind w:right="71" w:firstLine="708"/>
        <w:jc w:val="both"/>
        <w:rPr>
          <w:rFonts w:ascii="Garamond" w:eastAsia="Arial" w:hAnsi="Garamond" w:cs="Arial"/>
          <w:sz w:val="28"/>
          <w:szCs w:val="28"/>
        </w:rPr>
      </w:pPr>
      <w:r w:rsidRPr="003F44FB">
        <w:rPr>
          <w:rFonts w:ascii="Garamond" w:eastAsia="Arial" w:hAnsi="Garamond" w:cs="Arial"/>
          <w:sz w:val="28"/>
          <w:szCs w:val="28"/>
        </w:rPr>
        <w:t xml:space="preserve">Uvođenje inovativnih praksi nastave i učenja koje promovišu interaktivno i kolaborativno učenje takođe podrazumjeva preoblikovanje fizičke infrastrukture i okruženja univerziteta. Od „preklopljene“ učionice, u kojoj profesor ne predaje, ali u suštini vodi i olakšava samo učenje i vršnjačko učenje, do studija i učionica na otvorenom prostoru dizajniranih da podrže dizajn zasnovano na učenicima u timu, novi sadržaji za učenje predstavljaju fleksibilno okruženje za učenje koje se ruši daleko </w:t>
      </w:r>
      <w:r w:rsidRPr="003F44FB">
        <w:rPr>
          <w:rFonts w:ascii="Garamond" w:eastAsia="Arial" w:hAnsi="Garamond" w:cs="Arial"/>
          <w:sz w:val="28"/>
          <w:szCs w:val="28"/>
        </w:rPr>
        <w:lastRenderedPageBreak/>
        <w:t>od tradicionalne učionice i sale za predavanja.</w:t>
      </w:r>
    </w:p>
    <w:p w:rsidR="00B36A46" w:rsidRPr="003F44FB" w:rsidRDefault="00B36A46" w:rsidP="003F44FB">
      <w:pPr>
        <w:widowControl w:val="0"/>
        <w:autoSpaceDE w:val="0"/>
        <w:autoSpaceDN w:val="0"/>
        <w:spacing w:after="0" w:line="240" w:lineRule="auto"/>
        <w:ind w:right="71"/>
        <w:jc w:val="both"/>
        <w:rPr>
          <w:rFonts w:ascii="Garamond" w:eastAsia="Arial" w:hAnsi="Garamond" w:cs="Arial"/>
          <w:sz w:val="28"/>
          <w:szCs w:val="28"/>
        </w:rPr>
      </w:pPr>
    </w:p>
    <w:p w:rsidR="0086150E" w:rsidRPr="00B332BD" w:rsidRDefault="00B332BD" w:rsidP="0086150E">
      <w:pPr>
        <w:widowControl w:val="0"/>
        <w:autoSpaceDE w:val="0"/>
        <w:autoSpaceDN w:val="0"/>
        <w:spacing w:after="0" w:line="240" w:lineRule="auto"/>
        <w:ind w:left="708" w:right="71"/>
        <w:jc w:val="both"/>
        <w:rPr>
          <w:rFonts w:ascii="Garamond" w:eastAsia="Arial" w:hAnsi="Garamond" w:cs="Arial"/>
          <w:color w:val="0000CC"/>
          <w:sz w:val="28"/>
          <w:szCs w:val="28"/>
        </w:rPr>
      </w:pPr>
      <w:r w:rsidRPr="00B332BD">
        <w:rPr>
          <w:rFonts w:ascii="Garamond" w:eastAsia="Arial" w:hAnsi="Garamond" w:cs="Arial"/>
          <w:color w:val="0000CC"/>
          <w:sz w:val="28"/>
          <w:szCs w:val="28"/>
        </w:rPr>
        <w:t>Rezime</w:t>
      </w:r>
    </w:p>
    <w:p w:rsidR="00191647" w:rsidRPr="007748CC" w:rsidRDefault="00191647" w:rsidP="0086150E">
      <w:pPr>
        <w:widowControl w:val="0"/>
        <w:autoSpaceDE w:val="0"/>
        <w:autoSpaceDN w:val="0"/>
        <w:spacing w:after="0" w:line="240" w:lineRule="auto"/>
        <w:ind w:left="708" w:right="71"/>
        <w:jc w:val="both"/>
        <w:rPr>
          <w:rFonts w:ascii="Garamond" w:eastAsia="Arial" w:hAnsi="Garamond" w:cs="Arial"/>
          <w:color w:val="0000CC"/>
          <w:w w:val="95"/>
          <w:sz w:val="28"/>
          <w:szCs w:val="28"/>
        </w:rPr>
      </w:pPr>
      <w:r w:rsidRPr="007748CC">
        <w:rPr>
          <w:rFonts w:ascii="Garamond" w:eastAsia="Arial" w:hAnsi="Garamond" w:cs="Arial"/>
          <w:color w:val="0000CC"/>
          <w:w w:val="95"/>
          <w:sz w:val="28"/>
          <w:szCs w:val="28"/>
        </w:rPr>
        <w:t xml:space="preserve">Preporuke za sagledavanje </w:t>
      </w:r>
      <w:r w:rsidR="000E1F61" w:rsidRPr="007748CC">
        <w:rPr>
          <w:rFonts w:ascii="Garamond" w:eastAsia="Arial" w:hAnsi="Garamond" w:cs="Arial"/>
          <w:color w:val="0000CC"/>
          <w:w w:val="95"/>
          <w:sz w:val="28"/>
          <w:szCs w:val="28"/>
        </w:rPr>
        <w:t xml:space="preserve">statusa </w:t>
      </w:r>
      <w:r w:rsidRPr="007748CC">
        <w:rPr>
          <w:rFonts w:ascii="Garamond" w:eastAsia="Arial" w:hAnsi="Garamond" w:cs="Arial"/>
          <w:color w:val="0000CC"/>
          <w:w w:val="95"/>
          <w:sz w:val="28"/>
          <w:szCs w:val="28"/>
        </w:rPr>
        <w:t>inovacija</w:t>
      </w:r>
      <w:r w:rsidR="00B8481D">
        <w:rPr>
          <w:rFonts w:ascii="Garamond" w:eastAsia="Arial" w:hAnsi="Garamond" w:cs="Arial"/>
          <w:color w:val="0000CC"/>
          <w:w w:val="95"/>
          <w:sz w:val="28"/>
          <w:szCs w:val="28"/>
        </w:rPr>
        <w:t>:</w:t>
      </w:r>
    </w:p>
    <w:p w:rsidR="002A61D6" w:rsidRPr="005B0F5D" w:rsidRDefault="00E94376" w:rsidP="002B1530">
      <w:pPr>
        <w:pStyle w:val="ListParagraph"/>
        <w:widowControl w:val="0"/>
        <w:numPr>
          <w:ilvl w:val="0"/>
          <w:numId w:val="32"/>
        </w:numPr>
        <w:autoSpaceDE w:val="0"/>
        <w:autoSpaceDN w:val="0"/>
        <w:spacing w:after="0" w:line="240" w:lineRule="auto"/>
        <w:ind w:left="1080" w:right="71"/>
        <w:jc w:val="both"/>
        <w:rPr>
          <w:rFonts w:ascii="Garamond" w:eastAsia="Arial" w:hAnsi="Garamond" w:cs="Arial"/>
          <w:color w:val="0000CC"/>
          <w:spacing w:val="-11"/>
          <w:w w:val="95"/>
          <w:sz w:val="28"/>
          <w:szCs w:val="28"/>
        </w:rPr>
      </w:pPr>
      <w:r>
        <w:rPr>
          <w:rFonts w:ascii="Garamond" w:eastAsia="Arial" w:hAnsi="Garamond" w:cs="Arial"/>
          <w:color w:val="0000CC"/>
          <w:sz w:val="28"/>
          <w:szCs w:val="28"/>
        </w:rPr>
        <w:t>Rješa</w:t>
      </w:r>
      <w:r w:rsidR="005B0F5D">
        <w:rPr>
          <w:rFonts w:ascii="Garamond" w:eastAsia="Arial" w:hAnsi="Garamond" w:cs="Arial"/>
          <w:color w:val="0000CC"/>
          <w:sz w:val="28"/>
          <w:szCs w:val="28"/>
        </w:rPr>
        <w:t xml:space="preserve">vati probleme za </w:t>
      </w:r>
      <w:r w:rsidR="005B0F5D" w:rsidRPr="007748CC">
        <w:rPr>
          <w:rFonts w:ascii="Garamond" w:eastAsia="Arial" w:hAnsi="Garamond" w:cs="Arial"/>
          <w:color w:val="0000CC"/>
          <w:sz w:val="28"/>
          <w:szCs w:val="28"/>
        </w:rPr>
        <w:t xml:space="preserve">uvođenja </w:t>
      </w:r>
      <w:r w:rsidR="005B0F5D" w:rsidRPr="007748CC">
        <w:rPr>
          <w:rFonts w:ascii="Garamond" w:eastAsia="Arial" w:hAnsi="Garamond" w:cs="Arial"/>
          <w:color w:val="0000CC"/>
          <w:w w:val="95"/>
          <w:sz w:val="28"/>
          <w:szCs w:val="28"/>
        </w:rPr>
        <w:t>inovativnih</w:t>
      </w:r>
      <w:r w:rsidR="005B0F5D" w:rsidRPr="007748CC">
        <w:rPr>
          <w:rFonts w:ascii="Garamond" w:eastAsia="Arial" w:hAnsi="Garamond" w:cs="Arial"/>
          <w:color w:val="0000CC"/>
          <w:spacing w:val="-13"/>
          <w:w w:val="95"/>
          <w:sz w:val="28"/>
          <w:szCs w:val="28"/>
        </w:rPr>
        <w:t xml:space="preserve"> </w:t>
      </w:r>
      <w:r w:rsidR="005B0F5D" w:rsidRPr="007748CC">
        <w:rPr>
          <w:rFonts w:ascii="Garamond" w:eastAsia="Arial" w:hAnsi="Garamond" w:cs="Arial"/>
          <w:color w:val="0000CC"/>
          <w:w w:val="95"/>
          <w:sz w:val="28"/>
          <w:szCs w:val="28"/>
        </w:rPr>
        <w:t>pristupa,</w:t>
      </w:r>
      <w:r w:rsidR="005B0F5D" w:rsidRPr="007748CC">
        <w:rPr>
          <w:rFonts w:ascii="Garamond" w:eastAsia="Arial" w:hAnsi="Garamond" w:cs="Arial"/>
          <w:color w:val="0000CC"/>
          <w:spacing w:val="-13"/>
          <w:w w:val="95"/>
          <w:sz w:val="28"/>
          <w:szCs w:val="28"/>
        </w:rPr>
        <w:t xml:space="preserve"> </w:t>
      </w:r>
      <w:r w:rsidR="005B0F5D" w:rsidRPr="007748CC">
        <w:rPr>
          <w:rFonts w:ascii="Garamond" w:eastAsia="Arial" w:hAnsi="Garamond" w:cs="Arial"/>
          <w:color w:val="0000CC"/>
          <w:w w:val="95"/>
          <w:sz w:val="28"/>
          <w:szCs w:val="28"/>
        </w:rPr>
        <w:t>prenošenjem</w:t>
      </w:r>
      <w:r w:rsidR="005B0F5D" w:rsidRPr="007748CC">
        <w:rPr>
          <w:rFonts w:ascii="Garamond" w:eastAsia="Arial" w:hAnsi="Garamond" w:cs="Arial"/>
          <w:color w:val="0000CC"/>
          <w:spacing w:val="-11"/>
          <w:w w:val="95"/>
          <w:sz w:val="28"/>
          <w:szCs w:val="28"/>
        </w:rPr>
        <w:t xml:space="preserve"> </w:t>
      </w:r>
      <w:r w:rsidR="005B0F5D" w:rsidRPr="007748CC">
        <w:rPr>
          <w:rFonts w:ascii="Garamond" w:eastAsia="Arial" w:hAnsi="Garamond" w:cs="Arial"/>
          <w:color w:val="0000CC"/>
          <w:w w:val="95"/>
          <w:sz w:val="28"/>
          <w:szCs w:val="28"/>
        </w:rPr>
        <w:t>najnovijih</w:t>
      </w:r>
      <w:r w:rsidR="005B0F5D" w:rsidRPr="007748CC">
        <w:rPr>
          <w:rFonts w:ascii="Garamond" w:eastAsia="Arial" w:hAnsi="Garamond" w:cs="Arial"/>
          <w:color w:val="0000CC"/>
          <w:spacing w:val="-12"/>
          <w:w w:val="95"/>
          <w:sz w:val="28"/>
          <w:szCs w:val="28"/>
        </w:rPr>
        <w:t xml:space="preserve"> </w:t>
      </w:r>
      <w:r w:rsidR="005B0F5D" w:rsidRPr="007748CC">
        <w:rPr>
          <w:rFonts w:ascii="Garamond" w:eastAsia="Arial" w:hAnsi="Garamond" w:cs="Arial"/>
          <w:color w:val="0000CC"/>
          <w:w w:val="95"/>
          <w:sz w:val="28"/>
          <w:szCs w:val="28"/>
        </w:rPr>
        <w:t>metoda</w:t>
      </w:r>
      <w:r w:rsidR="005B0F5D" w:rsidRPr="007748CC">
        <w:rPr>
          <w:rFonts w:ascii="Garamond" w:eastAsia="Arial" w:hAnsi="Garamond" w:cs="Arial"/>
          <w:color w:val="0000CC"/>
          <w:spacing w:val="-14"/>
          <w:w w:val="95"/>
          <w:sz w:val="28"/>
          <w:szCs w:val="28"/>
        </w:rPr>
        <w:t xml:space="preserve"> </w:t>
      </w:r>
      <w:r w:rsidR="005B0F5D" w:rsidRPr="007748CC">
        <w:rPr>
          <w:rFonts w:ascii="Garamond" w:eastAsia="Arial" w:hAnsi="Garamond" w:cs="Arial"/>
          <w:color w:val="0000CC"/>
          <w:w w:val="95"/>
          <w:sz w:val="28"/>
          <w:szCs w:val="28"/>
        </w:rPr>
        <w:t>i</w:t>
      </w:r>
      <w:r w:rsidR="005B0F5D" w:rsidRPr="007748CC">
        <w:rPr>
          <w:rFonts w:ascii="Garamond" w:eastAsia="Arial" w:hAnsi="Garamond" w:cs="Arial"/>
          <w:color w:val="0000CC"/>
          <w:spacing w:val="-13"/>
          <w:w w:val="95"/>
          <w:sz w:val="28"/>
          <w:szCs w:val="28"/>
        </w:rPr>
        <w:t xml:space="preserve"> </w:t>
      </w:r>
      <w:r w:rsidR="005B0F5D" w:rsidRPr="007748CC">
        <w:rPr>
          <w:rFonts w:ascii="Garamond" w:eastAsia="Arial" w:hAnsi="Garamond" w:cs="Arial"/>
          <w:color w:val="0000CC"/>
          <w:w w:val="95"/>
          <w:sz w:val="28"/>
          <w:szCs w:val="28"/>
        </w:rPr>
        <w:t>ideja</w:t>
      </w:r>
      <w:r w:rsidR="005B0F5D">
        <w:rPr>
          <w:rFonts w:ascii="Garamond" w:eastAsia="Arial" w:hAnsi="Garamond" w:cs="Arial"/>
          <w:color w:val="0000CC"/>
          <w:w w:val="95"/>
          <w:sz w:val="28"/>
          <w:szCs w:val="28"/>
        </w:rPr>
        <w:t xml:space="preserve"> (kao prepreka je izdvojen n</w:t>
      </w:r>
      <w:r w:rsidR="002D25D0" w:rsidRPr="005B0F5D">
        <w:rPr>
          <w:rFonts w:ascii="Garamond" w:eastAsia="Arial" w:hAnsi="Garamond" w:cs="Arial"/>
          <w:color w:val="0000CC"/>
          <w:sz w:val="28"/>
          <w:szCs w:val="28"/>
        </w:rPr>
        <w:t>edostatak</w:t>
      </w:r>
      <w:r w:rsidR="002D25D0" w:rsidRPr="005B0F5D">
        <w:rPr>
          <w:rFonts w:ascii="Garamond" w:eastAsia="Arial" w:hAnsi="Garamond" w:cs="Arial"/>
          <w:color w:val="0000CC"/>
          <w:spacing w:val="-25"/>
          <w:sz w:val="28"/>
          <w:szCs w:val="28"/>
        </w:rPr>
        <w:t xml:space="preserve"> </w:t>
      </w:r>
      <w:r w:rsidR="002D25D0" w:rsidRPr="005B0F5D">
        <w:rPr>
          <w:rFonts w:ascii="Garamond" w:eastAsia="Arial" w:hAnsi="Garamond" w:cs="Arial"/>
          <w:color w:val="0000CC"/>
          <w:sz w:val="28"/>
          <w:szCs w:val="28"/>
        </w:rPr>
        <w:t>efikasnih</w:t>
      </w:r>
      <w:r w:rsidR="002D25D0" w:rsidRPr="005B0F5D">
        <w:rPr>
          <w:rFonts w:ascii="Garamond" w:eastAsia="Arial" w:hAnsi="Garamond" w:cs="Arial"/>
          <w:color w:val="0000CC"/>
          <w:spacing w:val="-25"/>
          <w:sz w:val="28"/>
          <w:szCs w:val="28"/>
        </w:rPr>
        <w:t xml:space="preserve"> </w:t>
      </w:r>
      <w:r w:rsidR="002D25D0" w:rsidRPr="005B0F5D">
        <w:rPr>
          <w:rFonts w:ascii="Garamond" w:eastAsia="Arial" w:hAnsi="Garamond" w:cs="Arial"/>
          <w:color w:val="0000CC"/>
          <w:sz w:val="28"/>
          <w:szCs w:val="28"/>
        </w:rPr>
        <w:t>upravljačkih</w:t>
      </w:r>
      <w:r w:rsidR="002D25D0" w:rsidRPr="005B0F5D">
        <w:rPr>
          <w:rFonts w:ascii="Garamond" w:eastAsia="Arial" w:hAnsi="Garamond" w:cs="Arial"/>
          <w:color w:val="0000CC"/>
          <w:spacing w:val="-25"/>
          <w:sz w:val="28"/>
          <w:szCs w:val="28"/>
        </w:rPr>
        <w:t xml:space="preserve"> </w:t>
      </w:r>
      <w:r w:rsidR="002D25D0" w:rsidRPr="005B0F5D">
        <w:rPr>
          <w:rFonts w:ascii="Garamond" w:eastAsia="Arial" w:hAnsi="Garamond" w:cs="Arial"/>
          <w:color w:val="0000CC"/>
          <w:sz w:val="28"/>
          <w:szCs w:val="28"/>
        </w:rPr>
        <w:t>struktura</w:t>
      </w:r>
      <w:r w:rsidR="005B0F5D">
        <w:rPr>
          <w:rFonts w:ascii="Garamond" w:eastAsia="Arial" w:hAnsi="Garamond" w:cs="Arial"/>
          <w:color w:val="0000CC"/>
          <w:sz w:val="28"/>
          <w:szCs w:val="28"/>
        </w:rPr>
        <w:t>)</w:t>
      </w:r>
      <w:r w:rsidR="005B0F5D">
        <w:rPr>
          <w:rFonts w:ascii="Garamond" w:eastAsia="Arial" w:hAnsi="Garamond" w:cs="Arial"/>
          <w:color w:val="0000CC"/>
          <w:sz w:val="28"/>
          <w:szCs w:val="28"/>
          <w:vertAlign w:val="superscript"/>
        </w:rPr>
        <w:t>24</w:t>
      </w:r>
      <w:r w:rsidR="005B0F5D">
        <w:rPr>
          <w:rFonts w:ascii="Garamond" w:eastAsia="Arial" w:hAnsi="Garamond" w:cs="Arial"/>
          <w:color w:val="0000CC"/>
          <w:sz w:val="28"/>
          <w:szCs w:val="28"/>
        </w:rPr>
        <w:t>;</w:t>
      </w:r>
      <w:r w:rsidR="00B71ADD">
        <w:rPr>
          <w:rFonts w:ascii="Garamond" w:eastAsia="Arial" w:hAnsi="Garamond" w:cs="Arial"/>
          <w:color w:val="0000CC"/>
          <w:spacing w:val="-25"/>
          <w:sz w:val="28"/>
          <w:szCs w:val="28"/>
        </w:rPr>
        <w:t>.</w:t>
      </w:r>
    </w:p>
    <w:p w:rsidR="002D25D0" w:rsidRPr="007748CC" w:rsidRDefault="002D25D0" w:rsidP="002B1530">
      <w:pPr>
        <w:pStyle w:val="ListParagraph"/>
        <w:widowControl w:val="0"/>
        <w:numPr>
          <w:ilvl w:val="0"/>
          <w:numId w:val="32"/>
        </w:numPr>
        <w:autoSpaceDE w:val="0"/>
        <w:autoSpaceDN w:val="0"/>
        <w:spacing w:after="0" w:line="240" w:lineRule="auto"/>
        <w:ind w:left="1080" w:right="71"/>
        <w:jc w:val="both"/>
        <w:rPr>
          <w:rFonts w:ascii="Garamond" w:eastAsia="Arial" w:hAnsi="Garamond" w:cs="Arial"/>
          <w:color w:val="0000CC"/>
          <w:sz w:val="28"/>
          <w:szCs w:val="28"/>
        </w:rPr>
      </w:pPr>
      <w:r w:rsidRPr="007748CC">
        <w:rPr>
          <w:rFonts w:ascii="Garamond" w:eastAsia="Arial" w:hAnsi="Garamond" w:cs="Arial"/>
          <w:color w:val="0000CC"/>
          <w:w w:val="95"/>
          <w:sz w:val="28"/>
          <w:szCs w:val="28"/>
        </w:rPr>
        <w:t>E-učenje</w:t>
      </w:r>
      <w:r w:rsidRPr="007748CC">
        <w:rPr>
          <w:rFonts w:ascii="Garamond" w:eastAsia="Arial" w:hAnsi="Garamond" w:cs="Arial"/>
          <w:color w:val="0000CC"/>
          <w:spacing w:val="-8"/>
          <w:w w:val="95"/>
          <w:sz w:val="28"/>
          <w:szCs w:val="28"/>
        </w:rPr>
        <w:t xml:space="preserve"> </w:t>
      </w:r>
      <w:r w:rsidRPr="007748CC">
        <w:rPr>
          <w:rFonts w:ascii="Garamond" w:eastAsia="Arial" w:hAnsi="Garamond" w:cs="Arial"/>
          <w:color w:val="0000CC"/>
          <w:w w:val="95"/>
          <w:sz w:val="28"/>
          <w:szCs w:val="28"/>
        </w:rPr>
        <w:t>postoji</w:t>
      </w:r>
      <w:r w:rsidRPr="007748CC">
        <w:rPr>
          <w:rFonts w:ascii="Garamond" w:eastAsia="Arial" w:hAnsi="Garamond" w:cs="Arial"/>
          <w:color w:val="0000CC"/>
          <w:spacing w:val="-7"/>
          <w:w w:val="95"/>
          <w:sz w:val="28"/>
          <w:szCs w:val="28"/>
        </w:rPr>
        <w:t xml:space="preserve"> </w:t>
      </w:r>
      <w:r w:rsidRPr="007748CC">
        <w:rPr>
          <w:rFonts w:ascii="Garamond" w:eastAsia="Arial" w:hAnsi="Garamond" w:cs="Arial"/>
          <w:color w:val="0000CC"/>
          <w:w w:val="95"/>
          <w:sz w:val="28"/>
          <w:szCs w:val="28"/>
        </w:rPr>
        <w:t>u</w:t>
      </w:r>
      <w:r w:rsidRPr="007748CC">
        <w:rPr>
          <w:rFonts w:ascii="Garamond" w:eastAsia="Arial" w:hAnsi="Garamond" w:cs="Arial"/>
          <w:color w:val="0000CC"/>
          <w:spacing w:val="-8"/>
          <w:w w:val="95"/>
          <w:sz w:val="28"/>
          <w:szCs w:val="28"/>
        </w:rPr>
        <w:t xml:space="preserve"> </w:t>
      </w:r>
      <w:r w:rsidRPr="007748CC">
        <w:rPr>
          <w:rFonts w:ascii="Garamond" w:eastAsia="Arial" w:hAnsi="Garamond" w:cs="Arial"/>
          <w:color w:val="0000CC"/>
          <w:w w:val="95"/>
          <w:sz w:val="28"/>
          <w:szCs w:val="28"/>
        </w:rPr>
        <w:t>nekim</w:t>
      </w:r>
      <w:r w:rsidRPr="007748CC">
        <w:rPr>
          <w:rFonts w:ascii="Garamond" w:eastAsia="Arial" w:hAnsi="Garamond" w:cs="Arial"/>
          <w:color w:val="0000CC"/>
          <w:spacing w:val="-6"/>
          <w:w w:val="95"/>
          <w:sz w:val="28"/>
          <w:szCs w:val="28"/>
        </w:rPr>
        <w:t xml:space="preserve"> </w:t>
      </w:r>
      <w:r w:rsidRPr="007748CC">
        <w:rPr>
          <w:rFonts w:ascii="Garamond" w:eastAsia="Arial" w:hAnsi="Garamond" w:cs="Arial"/>
          <w:color w:val="0000CC"/>
          <w:w w:val="95"/>
          <w:sz w:val="28"/>
          <w:szCs w:val="28"/>
        </w:rPr>
        <w:t>ustanovama,</w:t>
      </w:r>
      <w:r w:rsidRPr="007748CC">
        <w:rPr>
          <w:rFonts w:ascii="Garamond" w:eastAsia="Arial" w:hAnsi="Garamond" w:cs="Arial"/>
          <w:color w:val="0000CC"/>
          <w:spacing w:val="-7"/>
          <w:w w:val="95"/>
          <w:sz w:val="28"/>
          <w:szCs w:val="28"/>
        </w:rPr>
        <w:t xml:space="preserve"> </w:t>
      </w:r>
      <w:r w:rsidRPr="007748CC">
        <w:rPr>
          <w:rFonts w:ascii="Garamond" w:eastAsia="Arial" w:hAnsi="Garamond" w:cs="Arial"/>
          <w:color w:val="0000CC"/>
          <w:w w:val="95"/>
          <w:sz w:val="28"/>
          <w:szCs w:val="28"/>
        </w:rPr>
        <w:t>ali</w:t>
      </w:r>
      <w:r w:rsidRPr="007748CC">
        <w:rPr>
          <w:rFonts w:ascii="Garamond" w:eastAsia="Arial" w:hAnsi="Garamond" w:cs="Arial"/>
          <w:color w:val="0000CC"/>
          <w:spacing w:val="-8"/>
          <w:w w:val="95"/>
          <w:sz w:val="28"/>
          <w:szCs w:val="28"/>
        </w:rPr>
        <w:t xml:space="preserve"> </w:t>
      </w:r>
      <w:r w:rsidRPr="007748CC">
        <w:rPr>
          <w:rFonts w:ascii="Garamond" w:eastAsia="Arial" w:hAnsi="Garamond" w:cs="Arial"/>
          <w:color w:val="0000CC"/>
          <w:w w:val="95"/>
          <w:sz w:val="28"/>
          <w:szCs w:val="28"/>
        </w:rPr>
        <w:t>korišćenje</w:t>
      </w:r>
      <w:r w:rsidRPr="007748CC">
        <w:rPr>
          <w:rFonts w:ascii="Garamond" w:eastAsia="Arial" w:hAnsi="Garamond" w:cs="Arial"/>
          <w:color w:val="0000CC"/>
          <w:spacing w:val="-9"/>
          <w:w w:val="95"/>
          <w:sz w:val="28"/>
          <w:szCs w:val="28"/>
        </w:rPr>
        <w:t xml:space="preserve"> </w:t>
      </w:r>
      <w:r w:rsidRPr="007748CC">
        <w:rPr>
          <w:rFonts w:ascii="Garamond" w:eastAsia="Arial" w:hAnsi="Garamond" w:cs="Arial"/>
          <w:color w:val="0000CC"/>
          <w:w w:val="95"/>
          <w:sz w:val="28"/>
          <w:szCs w:val="28"/>
        </w:rPr>
        <w:t>digitalnih</w:t>
      </w:r>
      <w:r w:rsidRPr="007748CC">
        <w:rPr>
          <w:rFonts w:ascii="Garamond" w:eastAsia="Arial" w:hAnsi="Garamond" w:cs="Arial"/>
          <w:color w:val="0000CC"/>
          <w:spacing w:val="-8"/>
          <w:w w:val="95"/>
          <w:sz w:val="28"/>
          <w:szCs w:val="28"/>
        </w:rPr>
        <w:t xml:space="preserve"> </w:t>
      </w:r>
      <w:r w:rsidRPr="007748CC">
        <w:rPr>
          <w:rFonts w:ascii="Garamond" w:eastAsia="Arial" w:hAnsi="Garamond" w:cs="Arial"/>
          <w:color w:val="0000CC"/>
          <w:w w:val="95"/>
          <w:sz w:val="28"/>
          <w:szCs w:val="28"/>
        </w:rPr>
        <w:t>platformi</w:t>
      </w:r>
      <w:r w:rsidRPr="007748CC">
        <w:rPr>
          <w:rFonts w:ascii="Garamond" w:eastAsia="Arial" w:hAnsi="Garamond" w:cs="Arial"/>
          <w:color w:val="0000CC"/>
          <w:spacing w:val="-7"/>
          <w:w w:val="95"/>
          <w:sz w:val="28"/>
          <w:szCs w:val="28"/>
        </w:rPr>
        <w:t xml:space="preserve"> </w:t>
      </w:r>
      <w:r w:rsidRPr="007748CC">
        <w:rPr>
          <w:rFonts w:ascii="Garamond" w:eastAsia="Arial" w:hAnsi="Garamond" w:cs="Arial"/>
          <w:color w:val="0000CC"/>
          <w:w w:val="95"/>
          <w:sz w:val="28"/>
          <w:szCs w:val="28"/>
        </w:rPr>
        <w:t>u</w:t>
      </w:r>
      <w:r w:rsidRPr="007748CC">
        <w:rPr>
          <w:rFonts w:ascii="Garamond" w:eastAsia="Arial" w:hAnsi="Garamond" w:cs="Arial"/>
          <w:color w:val="0000CC"/>
          <w:spacing w:val="-8"/>
          <w:w w:val="95"/>
          <w:sz w:val="28"/>
          <w:szCs w:val="28"/>
        </w:rPr>
        <w:t xml:space="preserve"> </w:t>
      </w:r>
      <w:r w:rsidRPr="007748CC">
        <w:rPr>
          <w:rFonts w:ascii="Garamond" w:eastAsia="Arial" w:hAnsi="Garamond" w:cs="Arial"/>
          <w:color w:val="0000CC"/>
          <w:w w:val="95"/>
          <w:sz w:val="28"/>
          <w:szCs w:val="28"/>
        </w:rPr>
        <w:t>procesu</w:t>
      </w:r>
      <w:r w:rsidRPr="007748CC">
        <w:rPr>
          <w:rFonts w:ascii="Garamond" w:eastAsia="Arial" w:hAnsi="Garamond" w:cs="Arial"/>
          <w:color w:val="0000CC"/>
          <w:spacing w:val="-8"/>
          <w:w w:val="95"/>
          <w:sz w:val="28"/>
          <w:szCs w:val="28"/>
        </w:rPr>
        <w:t xml:space="preserve"> </w:t>
      </w:r>
      <w:r w:rsidRPr="007748CC">
        <w:rPr>
          <w:rFonts w:ascii="Garamond" w:eastAsia="Arial" w:hAnsi="Garamond" w:cs="Arial"/>
          <w:color w:val="0000CC"/>
          <w:w w:val="95"/>
          <w:sz w:val="28"/>
          <w:szCs w:val="28"/>
        </w:rPr>
        <w:t>nastave</w:t>
      </w:r>
      <w:r w:rsidRPr="007748CC">
        <w:rPr>
          <w:rFonts w:ascii="Garamond" w:eastAsia="Arial" w:hAnsi="Garamond" w:cs="Arial"/>
          <w:color w:val="0000CC"/>
          <w:spacing w:val="-7"/>
          <w:w w:val="95"/>
          <w:sz w:val="28"/>
          <w:szCs w:val="28"/>
        </w:rPr>
        <w:t xml:space="preserve"> </w:t>
      </w:r>
      <w:r w:rsidRPr="007748CC">
        <w:rPr>
          <w:rFonts w:ascii="Garamond" w:eastAsia="Arial" w:hAnsi="Garamond" w:cs="Arial"/>
          <w:color w:val="0000CC"/>
          <w:w w:val="95"/>
          <w:sz w:val="28"/>
          <w:szCs w:val="28"/>
        </w:rPr>
        <w:t>i učenja</w:t>
      </w:r>
      <w:r w:rsidRPr="007748CC">
        <w:rPr>
          <w:rFonts w:ascii="Garamond" w:eastAsia="Arial" w:hAnsi="Garamond" w:cs="Arial"/>
          <w:color w:val="0000CC"/>
          <w:spacing w:val="-17"/>
          <w:w w:val="95"/>
          <w:sz w:val="28"/>
          <w:szCs w:val="28"/>
        </w:rPr>
        <w:t xml:space="preserve"> </w:t>
      </w:r>
      <w:r w:rsidRPr="007748CC">
        <w:rPr>
          <w:rFonts w:ascii="Garamond" w:eastAsia="Arial" w:hAnsi="Garamond" w:cs="Arial"/>
          <w:color w:val="0000CC"/>
          <w:w w:val="95"/>
          <w:sz w:val="28"/>
          <w:szCs w:val="28"/>
        </w:rPr>
        <w:t>je</w:t>
      </w:r>
      <w:r w:rsidRPr="007748CC">
        <w:rPr>
          <w:rFonts w:ascii="Garamond" w:eastAsia="Arial" w:hAnsi="Garamond" w:cs="Arial"/>
          <w:color w:val="0000CC"/>
          <w:spacing w:val="-18"/>
          <w:w w:val="95"/>
          <w:sz w:val="28"/>
          <w:szCs w:val="28"/>
        </w:rPr>
        <w:t xml:space="preserve"> </w:t>
      </w:r>
      <w:r w:rsidRPr="007748CC">
        <w:rPr>
          <w:rFonts w:ascii="Garamond" w:eastAsia="Arial" w:hAnsi="Garamond" w:cs="Arial"/>
          <w:color w:val="0000CC"/>
          <w:w w:val="95"/>
          <w:sz w:val="28"/>
          <w:szCs w:val="28"/>
        </w:rPr>
        <w:t>veoma</w:t>
      </w:r>
      <w:r w:rsidRPr="007748CC">
        <w:rPr>
          <w:rFonts w:ascii="Garamond" w:eastAsia="Arial" w:hAnsi="Garamond" w:cs="Arial"/>
          <w:color w:val="0000CC"/>
          <w:spacing w:val="-18"/>
          <w:w w:val="95"/>
          <w:sz w:val="28"/>
          <w:szCs w:val="28"/>
        </w:rPr>
        <w:t xml:space="preserve"> </w:t>
      </w:r>
      <w:r w:rsidRPr="007748CC">
        <w:rPr>
          <w:rFonts w:ascii="Garamond" w:eastAsia="Arial" w:hAnsi="Garamond" w:cs="Arial"/>
          <w:color w:val="0000CC"/>
          <w:w w:val="95"/>
          <w:sz w:val="28"/>
          <w:szCs w:val="28"/>
        </w:rPr>
        <w:t>neujednačeno</w:t>
      </w:r>
      <w:r w:rsidRPr="007748CC">
        <w:rPr>
          <w:rFonts w:ascii="Garamond" w:eastAsia="Arial" w:hAnsi="Garamond" w:cs="Arial"/>
          <w:color w:val="0000CC"/>
          <w:spacing w:val="-16"/>
          <w:w w:val="95"/>
          <w:sz w:val="28"/>
          <w:szCs w:val="28"/>
        </w:rPr>
        <w:t xml:space="preserve"> </w:t>
      </w:r>
      <w:r w:rsidRPr="007748CC">
        <w:rPr>
          <w:rFonts w:ascii="Garamond" w:eastAsia="Arial" w:hAnsi="Garamond" w:cs="Arial"/>
          <w:color w:val="0000CC"/>
          <w:w w:val="95"/>
          <w:sz w:val="28"/>
          <w:szCs w:val="28"/>
        </w:rPr>
        <w:t>ili</w:t>
      </w:r>
      <w:r w:rsidRPr="007748CC">
        <w:rPr>
          <w:rFonts w:ascii="Garamond" w:eastAsia="Arial" w:hAnsi="Garamond" w:cs="Arial"/>
          <w:color w:val="0000CC"/>
          <w:spacing w:val="-18"/>
          <w:w w:val="95"/>
          <w:sz w:val="28"/>
          <w:szCs w:val="28"/>
        </w:rPr>
        <w:t xml:space="preserve"> </w:t>
      </w:r>
      <w:r w:rsidRPr="007748CC">
        <w:rPr>
          <w:rFonts w:ascii="Garamond" w:eastAsia="Arial" w:hAnsi="Garamond" w:cs="Arial"/>
          <w:color w:val="0000CC"/>
          <w:w w:val="95"/>
          <w:sz w:val="28"/>
          <w:szCs w:val="28"/>
        </w:rPr>
        <w:t>ne</w:t>
      </w:r>
      <w:r w:rsidRPr="007748CC">
        <w:rPr>
          <w:rFonts w:ascii="Garamond" w:eastAsia="Arial" w:hAnsi="Garamond" w:cs="Arial"/>
          <w:color w:val="0000CC"/>
          <w:spacing w:val="-16"/>
          <w:w w:val="95"/>
          <w:sz w:val="28"/>
          <w:szCs w:val="28"/>
        </w:rPr>
        <w:t xml:space="preserve"> </w:t>
      </w:r>
      <w:r w:rsidRPr="007748CC">
        <w:rPr>
          <w:rFonts w:ascii="Garamond" w:eastAsia="Arial" w:hAnsi="Garamond" w:cs="Arial"/>
          <w:color w:val="0000CC"/>
          <w:w w:val="95"/>
          <w:sz w:val="28"/>
          <w:szCs w:val="28"/>
        </w:rPr>
        <w:t>postoji,</w:t>
      </w:r>
      <w:r w:rsidRPr="007748CC">
        <w:rPr>
          <w:rFonts w:ascii="Garamond" w:eastAsia="Arial" w:hAnsi="Garamond" w:cs="Arial"/>
          <w:color w:val="0000CC"/>
          <w:spacing w:val="-18"/>
          <w:w w:val="95"/>
          <w:sz w:val="28"/>
          <w:szCs w:val="28"/>
        </w:rPr>
        <w:t xml:space="preserve"> </w:t>
      </w:r>
      <w:r w:rsidRPr="007748CC">
        <w:rPr>
          <w:rFonts w:ascii="Garamond" w:eastAsia="Arial" w:hAnsi="Garamond" w:cs="Arial"/>
          <w:color w:val="0000CC"/>
          <w:w w:val="95"/>
          <w:sz w:val="28"/>
          <w:szCs w:val="28"/>
        </w:rPr>
        <w:t>takođe</w:t>
      </w:r>
      <w:r w:rsidRPr="007748CC">
        <w:rPr>
          <w:rFonts w:ascii="Garamond" w:eastAsia="Arial" w:hAnsi="Garamond" w:cs="Arial"/>
          <w:color w:val="0000CC"/>
          <w:spacing w:val="-15"/>
          <w:w w:val="95"/>
          <w:sz w:val="28"/>
          <w:szCs w:val="28"/>
        </w:rPr>
        <w:t xml:space="preserve"> </w:t>
      </w:r>
      <w:r w:rsidRPr="007748CC">
        <w:rPr>
          <w:rFonts w:ascii="Garamond" w:eastAsia="Arial" w:hAnsi="Garamond" w:cs="Arial"/>
          <w:color w:val="0000CC"/>
          <w:w w:val="95"/>
          <w:sz w:val="28"/>
          <w:szCs w:val="28"/>
        </w:rPr>
        <w:t>zbog</w:t>
      </w:r>
      <w:r w:rsidRPr="007748CC">
        <w:rPr>
          <w:rFonts w:ascii="Garamond" w:eastAsia="Arial" w:hAnsi="Garamond" w:cs="Arial"/>
          <w:color w:val="0000CC"/>
          <w:spacing w:val="-17"/>
          <w:w w:val="95"/>
          <w:sz w:val="28"/>
          <w:szCs w:val="28"/>
        </w:rPr>
        <w:t xml:space="preserve"> </w:t>
      </w:r>
      <w:r w:rsidRPr="007748CC">
        <w:rPr>
          <w:rFonts w:ascii="Garamond" w:eastAsia="Arial" w:hAnsi="Garamond" w:cs="Arial"/>
          <w:color w:val="0000CC"/>
          <w:w w:val="95"/>
          <w:sz w:val="28"/>
          <w:szCs w:val="28"/>
        </w:rPr>
        <w:t>nedostatka</w:t>
      </w:r>
      <w:r w:rsidRPr="007748CC">
        <w:rPr>
          <w:rFonts w:ascii="Garamond" w:eastAsia="Arial" w:hAnsi="Garamond" w:cs="Arial"/>
          <w:color w:val="0000CC"/>
          <w:spacing w:val="-16"/>
          <w:w w:val="95"/>
          <w:sz w:val="28"/>
          <w:szCs w:val="28"/>
        </w:rPr>
        <w:t xml:space="preserve"> </w:t>
      </w:r>
      <w:r w:rsidRPr="007748CC">
        <w:rPr>
          <w:rFonts w:ascii="Garamond" w:eastAsia="Arial" w:hAnsi="Garamond" w:cs="Arial"/>
          <w:color w:val="0000CC"/>
          <w:w w:val="95"/>
          <w:sz w:val="28"/>
          <w:szCs w:val="28"/>
        </w:rPr>
        <w:t>infrastrukture</w:t>
      </w:r>
      <w:r w:rsidRPr="007748CC">
        <w:rPr>
          <w:rFonts w:ascii="Garamond" w:eastAsia="Arial" w:hAnsi="Garamond" w:cs="Arial"/>
          <w:color w:val="0000CC"/>
          <w:spacing w:val="-15"/>
          <w:w w:val="95"/>
          <w:sz w:val="28"/>
          <w:szCs w:val="28"/>
        </w:rPr>
        <w:t xml:space="preserve"> </w:t>
      </w:r>
      <w:r w:rsidR="0086150E" w:rsidRPr="007748CC">
        <w:rPr>
          <w:rFonts w:ascii="Garamond" w:eastAsia="Arial" w:hAnsi="Garamond" w:cs="Arial"/>
          <w:color w:val="0000CC"/>
          <w:w w:val="95"/>
          <w:sz w:val="28"/>
          <w:szCs w:val="28"/>
        </w:rPr>
        <w:t>na</w:t>
      </w:r>
      <w:r w:rsidRPr="007748CC">
        <w:rPr>
          <w:rFonts w:ascii="Garamond" w:eastAsia="Arial" w:hAnsi="Garamond" w:cs="Arial"/>
          <w:color w:val="0000CC"/>
          <w:spacing w:val="-18"/>
          <w:w w:val="95"/>
          <w:sz w:val="28"/>
          <w:szCs w:val="28"/>
        </w:rPr>
        <w:t xml:space="preserve"> </w:t>
      </w:r>
      <w:r w:rsidRPr="007748CC">
        <w:rPr>
          <w:rFonts w:ascii="Garamond" w:eastAsia="Arial" w:hAnsi="Garamond" w:cs="Arial"/>
          <w:color w:val="0000CC"/>
          <w:w w:val="95"/>
          <w:sz w:val="28"/>
          <w:szCs w:val="28"/>
        </w:rPr>
        <w:t>veliko</w:t>
      </w:r>
      <w:r w:rsidR="0086150E" w:rsidRPr="007748CC">
        <w:rPr>
          <w:rFonts w:ascii="Garamond" w:eastAsia="Arial" w:hAnsi="Garamond" w:cs="Arial"/>
          <w:color w:val="0000CC"/>
          <w:w w:val="95"/>
          <w:sz w:val="28"/>
          <w:szCs w:val="28"/>
        </w:rPr>
        <w:t>m</w:t>
      </w:r>
      <w:r w:rsidRPr="007748CC">
        <w:rPr>
          <w:rFonts w:ascii="Garamond" w:eastAsia="Arial" w:hAnsi="Garamond" w:cs="Arial"/>
          <w:color w:val="0000CC"/>
          <w:w w:val="95"/>
          <w:sz w:val="28"/>
          <w:szCs w:val="28"/>
        </w:rPr>
        <w:t xml:space="preserve"> </w:t>
      </w:r>
      <w:r w:rsidRPr="007748CC">
        <w:rPr>
          <w:rFonts w:ascii="Garamond" w:eastAsia="Arial" w:hAnsi="Garamond" w:cs="Arial"/>
          <w:color w:val="0000CC"/>
          <w:sz w:val="28"/>
          <w:szCs w:val="28"/>
        </w:rPr>
        <w:t>broj</w:t>
      </w:r>
      <w:r w:rsidR="0086150E" w:rsidRPr="007748CC">
        <w:rPr>
          <w:rFonts w:ascii="Garamond" w:eastAsia="Arial" w:hAnsi="Garamond" w:cs="Arial"/>
          <w:color w:val="0000CC"/>
          <w:sz w:val="28"/>
          <w:szCs w:val="28"/>
        </w:rPr>
        <w:t>u</w:t>
      </w:r>
      <w:r w:rsidRPr="007748CC">
        <w:rPr>
          <w:rFonts w:ascii="Garamond" w:eastAsia="Arial" w:hAnsi="Garamond" w:cs="Arial"/>
          <w:color w:val="0000CC"/>
          <w:spacing w:val="-23"/>
          <w:sz w:val="28"/>
          <w:szCs w:val="28"/>
        </w:rPr>
        <w:t xml:space="preserve"> </w:t>
      </w:r>
      <w:r w:rsidRPr="007748CC">
        <w:rPr>
          <w:rFonts w:ascii="Garamond" w:eastAsia="Arial" w:hAnsi="Garamond" w:cs="Arial"/>
          <w:color w:val="0000CC"/>
          <w:sz w:val="28"/>
          <w:szCs w:val="28"/>
        </w:rPr>
        <w:t>ustanova.</w:t>
      </w:r>
      <w:r w:rsidRPr="007748CC">
        <w:rPr>
          <w:rFonts w:ascii="Garamond" w:eastAsia="Arial" w:hAnsi="Garamond" w:cs="Arial"/>
          <w:color w:val="0000CC"/>
          <w:spacing w:val="-23"/>
          <w:sz w:val="28"/>
          <w:szCs w:val="28"/>
        </w:rPr>
        <w:t xml:space="preserve"> </w:t>
      </w:r>
      <w:r w:rsidRPr="007748CC">
        <w:rPr>
          <w:rFonts w:ascii="Garamond" w:eastAsia="Arial" w:hAnsi="Garamond" w:cs="Arial"/>
          <w:color w:val="0000CC"/>
          <w:sz w:val="28"/>
          <w:szCs w:val="28"/>
        </w:rPr>
        <w:t>U</w:t>
      </w:r>
      <w:r w:rsidRPr="007748CC">
        <w:rPr>
          <w:rFonts w:ascii="Garamond" w:eastAsia="Arial" w:hAnsi="Garamond" w:cs="Arial"/>
          <w:color w:val="0000CC"/>
          <w:spacing w:val="-22"/>
          <w:sz w:val="28"/>
          <w:szCs w:val="28"/>
        </w:rPr>
        <w:t xml:space="preserve"> </w:t>
      </w:r>
      <w:r w:rsidRPr="007748CC">
        <w:rPr>
          <w:rFonts w:ascii="Garamond" w:eastAsia="Arial" w:hAnsi="Garamond" w:cs="Arial"/>
          <w:color w:val="0000CC"/>
          <w:sz w:val="28"/>
          <w:szCs w:val="28"/>
        </w:rPr>
        <w:t>tom</w:t>
      </w:r>
      <w:r w:rsidRPr="007748CC">
        <w:rPr>
          <w:rFonts w:ascii="Garamond" w:eastAsia="Arial" w:hAnsi="Garamond" w:cs="Arial"/>
          <w:color w:val="0000CC"/>
          <w:spacing w:val="-22"/>
          <w:sz w:val="28"/>
          <w:szCs w:val="28"/>
        </w:rPr>
        <w:t xml:space="preserve"> </w:t>
      </w:r>
      <w:r w:rsidRPr="007748CC">
        <w:rPr>
          <w:rFonts w:ascii="Garamond" w:eastAsia="Arial" w:hAnsi="Garamond" w:cs="Arial"/>
          <w:color w:val="0000CC"/>
          <w:sz w:val="28"/>
          <w:szCs w:val="28"/>
        </w:rPr>
        <w:t>pogledu,</w:t>
      </w:r>
      <w:r w:rsidRPr="007748CC">
        <w:rPr>
          <w:rFonts w:ascii="Garamond" w:eastAsia="Arial" w:hAnsi="Garamond" w:cs="Arial"/>
          <w:color w:val="0000CC"/>
          <w:spacing w:val="-23"/>
          <w:sz w:val="28"/>
          <w:szCs w:val="28"/>
        </w:rPr>
        <w:t xml:space="preserve"> </w:t>
      </w:r>
      <w:r w:rsidR="005B0F5D">
        <w:rPr>
          <w:rFonts w:ascii="Garamond" w:eastAsia="Arial" w:hAnsi="Garamond" w:cs="Arial"/>
          <w:color w:val="0000CC"/>
          <w:sz w:val="28"/>
          <w:szCs w:val="28"/>
        </w:rPr>
        <w:t xml:space="preserve">nadležni organi </w:t>
      </w:r>
      <w:r w:rsidRPr="007748CC">
        <w:rPr>
          <w:rFonts w:ascii="Garamond" w:eastAsia="Arial" w:hAnsi="Garamond" w:cs="Arial"/>
          <w:color w:val="0000CC"/>
          <w:sz w:val="28"/>
          <w:szCs w:val="28"/>
        </w:rPr>
        <w:t>bi</w:t>
      </w:r>
      <w:r w:rsidRPr="007748CC">
        <w:rPr>
          <w:rFonts w:ascii="Garamond" w:eastAsia="Arial" w:hAnsi="Garamond" w:cs="Arial"/>
          <w:color w:val="0000CC"/>
          <w:spacing w:val="-23"/>
          <w:sz w:val="28"/>
          <w:szCs w:val="28"/>
        </w:rPr>
        <w:t xml:space="preserve"> </w:t>
      </w:r>
      <w:r w:rsidRPr="007748CC">
        <w:rPr>
          <w:rFonts w:ascii="Garamond" w:eastAsia="Arial" w:hAnsi="Garamond" w:cs="Arial"/>
          <w:color w:val="0000CC"/>
          <w:sz w:val="28"/>
          <w:szCs w:val="28"/>
        </w:rPr>
        <w:t>mogla</w:t>
      </w:r>
      <w:r w:rsidRPr="007748CC">
        <w:rPr>
          <w:rFonts w:ascii="Garamond" w:eastAsia="Arial" w:hAnsi="Garamond" w:cs="Arial"/>
          <w:color w:val="0000CC"/>
          <w:spacing w:val="-23"/>
          <w:sz w:val="28"/>
          <w:szCs w:val="28"/>
        </w:rPr>
        <w:t xml:space="preserve"> </w:t>
      </w:r>
      <w:r w:rsidRPr="007748CC">
        <w:rPr>
          <w:rFonts w:ascii="Garamond" w:eastAsia="Arial" w:hAnsi="Garamond" w:cs="Arial"/>
          <w:color w:val="0000CC"/>
          <w:sz w:val="28"/>
          <w:szCs w:val="28"/>
        </w:rPr>
        <w:t>imati</w:t>
      </w:r>
      <w:r w:rsidRPr="007748CC">
        <w:rPr>
          <w:rFonts w:ascii="Garamond" w:eastAsia="Arial" w:hAnsi="Garamond" w:cs="Arial"/>
          <w:color w:val="0000CC"/>
          <w:spacing w:val="-22"/>
          <w:sz w:val="28"/>
          <w:szCs w:val="28"/>
        </w:rPr>
        <w:t xml:space="preserve"> </w:t>
      </w:r>
      <w:r w:rsidRPr="007748CC">
        <w:rPr>
          <w:rFonts w:ascii="Garamond" w:eastAsia="Arial" w:hAnsi="Garamond" w:cs="Arial"/>
          <w:color w:val="0000CC"/>
          <w:sz w:val="28"/>
          <w:szCs w:val="28"/>
        </w:rPr>
        <w:t>ulogu</w:t>
      </w:r>
      <w:r w:rsidRPr="007748CC">
        <w:rPr>
          <w:rFonts w:ascii="Garamond" w:eastAsia="Arial" w:hAnsi="Garamond" w:cs="Arial"/>
          <w:color w:val="0000CC"/>
          <w:spacing w:val="-23"/>
          <w:sz w:val="28"/>
          <w:szCs w:val="28"/>
        </w:rPr>
        <w:t xml:space="preserve"> </w:t>
      </w:r>
      <w:r w:rsidRPr="007748CC">
        <w:rPr>
          <w:rFonts w:ascii="Garamond" w:eastAsia="Arial" w:hAnsi="Garamond" w:cs="Arial"/>
          <w:color w:val="0000CC"/>
          <w:sz w:val="28"/>
          <w:szCs w:val="28"/>
        </w:rPr>
        <w:t>u</w:t>
      </w:r>
      <w:r w:rsidRPr="007748CC">
        <w:rPr>
          <w:rFonts w:ascii="Garamond" w:eastAsia="Arial" w:hAnsi="Garamond" w:cs="Arial"/>
          <w:color w:val="0000CC"/>
          <w:spacing w:val="-23"/>
          <w:sz w:val="28"/>
          <w:szCs w:val="28"/>
        </w:rPr>
        <w:t xml:space="preserve"> </w:t>
      </w:r>
      <w:r w:rsidRPr="007748CC">
        <w:rPr>
          <w:rFonts w:ascii="Garamond" w:eastAsia="Arial" w:hAnsi="Garamond" w:cs="Arial"/>
          <w:color w:val="0000CC"/>
          <w:sz w:val="28"/>
          <w:szCs w:val="28"/>
        </w:rPr>
        <w:t>pružanju</w:t>
      </w:r>
      <w:r w:rsidRPr="007748CC">
        <w:rPr>
          <w:rFonts w:ascii="Garamond" w:eastAsia="Arial" w:hAnsi="Garamond" w:cs="Arial"/>
          <w:color w:val="0000CC"/>
          <w:spacing w:val="-22"/>
          <w:sz w:val="28"/>
          <w:szCs w:val="28"/>
        </w:rPr>
        <w:t xml:space="preserve"> </w:t>
      </w:r>
      <w:r w:rsidRPr="007748CC">
        <w:rPr>
          <w:rFonts w:ascii="Garamond" w:eastAsia="Arial" w:hAnsi="Garamond" w:cs="Arial"/>
          <w:color w:val="0000CC"/>
          <w:sz w:val="28"/>
          <w:szCs w:val="28"/>
        </w:rPr>
        <w:t>podrške</w:t>
      </w:r>
      <w:r w:rsidRPr="007748CC">
        <w:rPr>
          <w:rFonts w:ascii="Garamond" w:eastAsia="Arial" w:hAnsi="Garamond" w:cs="Arial"/>
          <w:color w:val="0000CC"/>
          <w:spacing w:val="-22"/>
          <w:sz w:val="28"/>
          <w:szCs w:val="28"/>
        </w:rPr>
        <w:t xml:space="preserve"> </w:t>
      </w:r>
      <w:r w:rsidRPr="007748CC">
        <w:rPr>
          <w:rFonts w:ascii="Garamond" w:eastAsia="Arial" w:hAnsi="Garamond" w:cs="Arial"/>
          <w:color w:val="0000CC"/>
          <w:sz w:val="28"/>
          <w:szCs w:val="28"/>
        </w:rPr>
        <w:t>ustanovama</w:t>
      </w:r>
      <w:r w:rsidRPr="007748CC">
        <w:rPr>
          <w:rFonts w:ascii="Garamond" w:eastAsia="Arial" w:hAnsi="Garamond" w:cs="Arial"/>
          <w:color w:val="0000CC"/>
          <w:spacing w:val="-23"/>
          <w:sz w:val="28"/>
          <w:szCs w:val="28"/>
        </w:rPr>
        <w:t xml:space="preserve"> </w:t>
      </w:r>
      <w:r w:rsidRPr="007748CC">
        <w:rPr>
          <w:rFonts w:ascii="Garamond" w:eastAsia="Arial" w:hAnsi="Garamond" w:cs="Arial"/>
          <w:color w:val="0000CC"/>
          <w:sz w:val="28"/>
          <w:szCs w:val="28"/>
        </w:rPr>
        <w:t>kroz koordinaciju</w:t>
      </w:r>
      <w:r w:rsidRPr="007748CC">
        <w:rPr>
          <w:rFonts w:ascii="Garamond" w:eastAsia="Arial" w:hAnsi="Garamond" w:cs="Arial"/>
          <w:color w:val="0000CC"/>
          <w:spacing w:val="-17"/>
          <w:sz w:val="28"/>
          <w:szCs w:val="28"/>
        </w:rPr>
        <w:t xml:space="preserve"> </w:t>
      </w:r>
      <w:r w:rsidRPr="007748CC">
        <w:rPr>
          <w:rFonts w:ascii="Garamond" w:eastAsia="Arial" w:hAnsi="Garamond" w:cs="Arial"/>
          <w:color w:val="0000CC"/>
          <w:sz w:val="28"/>
          <w:szCs w:val="28"/>
        </w:rPr>
        <w:t>i</w:t>
      </w:r>
      <w:r w:rsidRPr="007748CC">
        <w:rPr>
          <w:rFonts w:ascii="Garamond" w:eastAsia="Arial" w:hAnsi="Garamond" w:cs="Arial"/>
          <w:color w:val="0000CC"/>
          <w:spacing w:val="-14"/>
          <w:sz w:val="28"/>
          <w:szCs w:val="28"/>
        </w:rPr>
        <w:t xml:space="preserve"> </w:t>
      </w:r>
      <w:r w:rsidRPr="007748CC">
        <w:rPr>
          <w:rFonts w:ascii="Garamond" w:eastAsia="Arial" w:hAnsi="Garamond" w:cs="Arial"/>
          <w:color w:val="0000CC"/>
          <w:sz w:val="28"/>
          <w:szCs w:val="28"/>
        </w:rPr>
        <w:t>ulaganja</w:t>
      </w:r>
      <w:r w:rsidRPr="007748CC">
        <w:rPr>
          <w:rFonts w:ascii="Garamond" w:eastAsia="Arial" w:hAnsi="Garamond" w:cs="Arial"/>
          <w:color w:val="0000CC"/>
          <w:spacing w:val="-15"/>
          <w:sz w:val="28"/>
          <w:szCs w:val="28"/>
        </w:rPr>
        <w:t xml:space="preserve"> </w:t>
      </w:r>
      <w:r w:rsidRPr="007748CC">
        <w:rPr>
          <w:rFonts w:ascii="Garamond" w:eastAsia="Arial" w:hAnsi="Garamond" w:cs="Arial"/>
          <w:color w:val="0000CC"/>
          <w:sz w:val="28"/>
          <w:szCs w:val="28"/>
        </w:rPr>
        <w:t>u</w:t>
      </w:r>
      <w:r w:rsidRPr="007748CC">
        <w:rPr>
          <w:rFonts w:ascii="Garamond" w:eastAsia="Arial" w:hAnsi="Garamond" w:cs="Arial"/>
          <w:color w:val="0000CC"/>
          <w:spacing w:val="-18"/>
          <w:sz w:val="28"/>
          <w:szCs w:val="28"/>
        </w:rPr>
        <w:t xml:space="preserve"> </w:t>
      </w:r>
      <w:r w:rsidRPr="007748CC">
        <w:rPr>
          <w:rFonts w:ascii="Garamond" w:eastAsia="Arial" w:hAnsi="Garamond" w:cs="Arial"/>
          <w:color w:val="0000CC"/>
          <w:sz w:val="28"/>
          <w:szCs w:val="28"/>
        </w:rPr>
        <w:t>odgovarajuću</w:t>
      </w:r>
      <w:r w:rsidRPr="007748CC">
        <w:rPr>
          <w:rFonts w:ascii="Garamond" w:eastAsia="Arial" w:hAnsi="Garamond" w:cs="Arial"/>
          <w:color w:val="0000CC"/>
          <w:spacing w:val="-14"/>
          <w:sz w:val="28"/>
          <w:szCs w:val="28"/>
        </w:rPr>
        <w:t xml:space="preserve"> </w:t>
      </w:r>
      <w:r w:rsidRPr="007748CC">
        <w:rPr>
          <w:rFonts w:ascii="Garamond" w:eastAsia="Arial" w:hAnsi="Garamond" w:cs="Arial"/>
          <w:color w:val="0000CC"/>
          <w:sz w:val="28"/>
          <w:szCs w:val="28"/>
        </w:rPr>
        <w:t>infrastrukturu.</w:t>
      </w:r>
      <w:r w:rsidR="00BA55EE">
        <w:rPr>
          <w:rFonts w:ascii="Garamond" w:eastAsia="Arial" w:hAnsi="Garamond" w:cs="Arial"/>
          <w:color w:val="0000CC"/>
          <w:sz w:val="28"/>
          <w:szCs w:val="28"/>
          <w:vertAlign w:val="superscript"/>
        </w:rPr>
        <w:t>24</w:t>
      </w:r>
    </w:p>
    <w:p w:rsidR="00C44294" w:rsidRDefault="00C44294" w:rsidP="00C44294">
      <w:pPr>
        <w:pStyle w:val="BodyText"/>
        <w:jc w:val="both"/>
        <w:rPr>
          <w:rFonts w:ascii="Garamond" w:hAnsi="Garamond"/>
          <w:i/>
          <w:iCs/>
          <w:color w:val="0000CC"/>
          <w:sz w:val="28"/>
          <w:szCs w:val="28"/>
        </w:rPr>
      </w:pPr>
    </w:p>
    <w:p w:rsidR="00F62AD4" w:rsidRDefault="00F62AD4" w:rsidP="00C44294">
      <w:pPr>
        <w:pStyle w:val="BodyText"/>
        <w:jc w:val="both"/>
        <w:rPr>
          <w:rFonts w:ascii="Garamond" w:hAnsi="Garamond"/>
          <w:i/>
          <w:iCs/>
          <w:color w:val="0000CC"/>
          <w:sz w:val="28"/>
          <w:szCs w:val="28"/>
        </w:rPr>
      </w:pPr>
    </w:p>
    <w:p w:rsidR="00760BA5" w:rsidRPr="0013188F" w:rsidRDefault="00760BA5" w:rsidP="00EA166C">
      <w:pPr>
        <w:pStyle w:val="ListParagraph"/>
        <w:numPr>
          <w:ilvl w:val="2"/>
          <w:numId w:val="82"/>
        </w:numPr>
        <w:spacing w:after="0" w:line="240" w:lineRule="auto"/>
        <w:ind w:left="1530" w:hanging="810"/>
        <w:jc w:val="both"/>
        <w:rPr>
          <w:rFonts w:ascii="Garamond" w:eastAsia="Calibri" w:hAnsi="Garamond" w:cs="Times New Roman"/>
          <w:b/>
          <w:bCs/>
          <w:sz w:val="28"/>
          <w:szCs w:val="28"/>
          <w:lang w:val="sr-Latn-CS"/>
        </w:rPr>
      </w:pPr>
      <w:bookmarkStart w:id="24" w:name="_Hlk34592286"/>
      <w:bookmarkStart w:id="25" w:name="_Hlk34415351"/>
      <w:r w:rsidRPr="0013188F">
        <w:rPr>
          <w:rFonts w:ascii="Garamond" w:hAnsi="Garamond"/>
          <w:b/>
          <w:bCs/>
          <w:sz w:val="28"/>
          <w:szCs w:val="28"/>
        </w:rPr>
        <w:t>O</w:t>
      </w:r>
      <w:r w:rsidR="0013188F">
        <w:rPr>
          <w:rFonts w:ascii="Garamond" w:hAnsi="Garamond"/>
          <w:b/>
          <w:bCs/>
          <w:sz w:val="28"/>
          <w:szCs w:val="28"/>
        </w:rPr>
        <w:t>b</w:t>
      </w:r>
      <w:r w:rsidR="0013188F" w:rsidRPr="0013188F">
        <w:rPr>
          <w:rFonts w:ascii="Garamond" w:hAnsi="Garamond"/>
          <w:b/>
          <w:bCs/>
          <w:sz w:val="28"/>
          <w:szCs w:val="28"/>
        </w:rPr>
        <w:t xml:space="preserve">ezbjeđenje kvaliteta </w:t>
      </w:r>
      <w:r w:rsidRPr="0013188F">
        <w:rPr>
          <w:rFonts w:ascii="Garamond" w:hAnsi="Garamond"/>
          <w:b/>
          <w:bCs/>
          <w:sz w:val="28"/>
          <w:szCs w:val="28"/>
        </w:rPr>
        <w:t>(QA)</w:t>
      </w:r>
    </w:p>
    <w:bookmarkEnd w:id="24"/>
    <w:p w:rsidR="00760BA5" w:rsidRDefault="00760BA5" w:rsidP="00760BA5">
      <w:pPr>
        <w:widowControl w:val="0"/>
        <w:autoSpaceDE w:val="0"/>
        <w:autoSpaceDN w:val="0"/>
        <w:spacing w:before="61" w:after="0" w:line="240" w:lineRule="auto"/>
        <w:ind w:left="216"/>
        <w:rPr>
          <w:rFonts w:ascii="Garamond" w:eastAsia="Times New Roman" w:hAnsi="Garamond" w:cs="Times New Roman"/>
          <w:sz w:val="28"/>
          <w:szCs w:val="28"/>
          <w:lang w:val="en-GB" w:eastAsia="en-GB" w:bidi="en-GB"/>
        </w:rPr>
      </w:pPr>
    </w:p>
    <w:p w:rsidR="00760BA5" w:rsidRPr="00BF26FA" w:rsidRDefault="00760BA5" w:rsidP="0013188F">
      <w:pPr>
        <w:widowControl w:val="0"/>
        <w:autoSpaceDE w:val="0"/>
        <w:autoSpaceDN w:val="0"/>
        <w:spacing w:after="0" w:line="240" w:lineRule="auto"/>
        <w:ind w:firstLine="708"/>
        <w:jc w:val="both"/>
        <w:rPr>
          <w:rFonts w:ascii="Garamond" w:eastAsia="Times New Roman" w:hAnsi="Garamond" w:cs="Times New Roman"/>
          <w:sz w:val="28"/>
          <w:szCs w:val="28"/>
          <w:lang w:eastAsia="en-GB" w:bidi="en-GB"/>
        </w:rPr>
      </w:pPr>
      <w:r w:rsidRPr="00BF26FA">
        <w:rPr>
          <w:rFonts w:ascii="Garamond" w:eastAsia="Times New Roman" w:hAnsi="Garamond" w:cs="Times New Roman"/>
          <w:sz w:val="28"/>
          <w:szCs w:val="28"/>
          <w:lang w:eastAsia="en-GB" w:bidi="en-GB"/>
        </w:rPr>
        <w:t>Obez</w:t>
      </w:r>
      <w:r>
        <w:rPr>
          <w:rFonts w:ascii="Garamond" w:eastAsia="Times New Roman" w:hAnsi="Garamond" w:cs="Times New Roman"/>
          <w:sz w:val="28"/>
          <w:szCs w:val="28"/>
          <w:lang w:eastAsia="en-GB" w:bidi="en-GB"/>
        </w:rPr>
        <w:t xml:space="preserve">bjeđenje kvaliteta visokog obrazovanja, u skladu sa </w:t>
      </w:r>
      <w:r w:rsidRPr="00BF26FA">
        <w:rPr>
          <w:rFonts w:ascii="Garamond" w:eastAsia="Times New Roman" w:hAnsi="Garamond" w:cs="Times New Roman"/>
          <w:sz w:val="28"/>
          <w:szCs w:val="28"/>
          <w:lang w:eastAsia="en-GB" w:bidi="en-GB"/>
        </w:rPr>
        <w:t>Standardi</w:t>
      </w:r>
      <w:r>
        <w:rPr>
          <w:rFonts w:ascii="Garamond" w:eastAsia="Times New Roman" w:hAnsi="Garamond" w:cs="Times New Roman"/>
          <w:sz w:val="28"/>
          <w:szCs w:val="28"/>
          <w:lang w:eastAsia="en-GB" w:bidi="en-GB"/>
        </w:rPr>
        <w:t>ma</w:t>
      </w:r>
      <w:r w:rsidRPr="00BF26FA">
        <w:rPr>
          <w:rFonts w:ascii="Garamond" w:eastAsia="Times New Roman" w:hAnsi="Garamond" w:cs="Times New Roman"/>
          <w:sz w:val="28"/>
          <w:szCs w:val="28"/>
          <w:lang w:eastAsia="en-GB" w:bidi="en-GB"/>
        </w:rPr>
        <w:t xml:space="preserve"> za </w:t>
      </w:r>
      <w:r>
        <w:rPr>
          <w:rFonts w:ascii="Garamond" w:eastAsia="Times New Roman" w:hAnsi="Garamond" w:cs="Times New Roman"/>
          <w:sz w:val="28"/>
          <w:szCs w:val="28"/>
          <w:lang w:eastAsia="en-GB" w:bidi="en-GB"/>
        </w:rPr>
        <w:t>obezbjeđenje</w:t>
      </w:r>
      <w:r w:rsidR="00B71ADD">
        <w:rPr>
          <w:rFonts w:ascii="Garamond" w:eastAsia="Times New Roman" w:hAnsi="Garamond" w:cs="Times New Roman"/>
          <w:sz w:val="28"/>
          <w:szCs w:val="28"/>
          <w:lang w:eastAsia="en-GB" w:bidi="en-GB"/>
        </w:rPr>
        <w:t xml:space="preserve"> kvaliteta</w:t>
      </w:r>
      <w:r w:rsidRPr="00BF26FA">
        <w:rPr>
          <w:rFonts w:ascii="Garamond" w:eastAsia="Times New Roman" w:hAnsi="Garamond" w:cs="Times New Roman"/>
          <w:sz w:val="28"/>
          <w:szCs w:val="28"/>
          <w:lang w:eastAsia="en-GB" w:bidi="en-GB"/>
        </w:rPr>
        <w:t xml:space="preserve"> </w:t>
      </w:r>
      <w:r>
        <w:rPr>
          <w:rFonts w:ascii="Garamond" w:eastAsia="Times New Roman" w:hAnsi="Garamond" w:cs="Times New Roman"/>
          <w:sz w:val="28"/>
          <w:szCs w:val="28"/>
          <w:lang w:eastAsia="en-GB" w:bidi="en-GB"/>
        </w:rPr>
        <w:t xml:space="preserve">(ESG) </w:t>
      </w:r>
      <w:r w:rsidRPr="00BF26FA">
        <w:rPr>
          <w:rFonts w:ascii="Garamond" w:eastAsia="Times New Roman" w:hAnsi="Garamond" w:cs="Times New Roman"/>
          <w:sz w:val="28"/>
          <w:szCs w:val="28"/>
          <w:lang w:eastAsia="en-GB" w:bidi="en-GB"/>
        </w:rPr>
        <w:t>podijeljen</w:t>
      </w:r>
      <w:r>
        <w:rPr>
          <w:rFonts w:ascii="Garamond" w:eastAsia="Times New Roman" w:hAnsi="Garamond" w:cs="Times New Roman"/>
          <w:sz w:val="28"/>
          <w:szCs w:val="28"/>
          <w:lang w:eastAsia="en-GB" w:bidi="en-GB"/>
        </w:rPr>
        <w:t>o</w:t>
      </w:r>
      <w:r w:rsidRPr="00BF26FA">
        <w:rPr>
          <w:rFonts w:ascii="Garamond" w:eastAsia="Times New Roman" w:hAnsi="Garamond" w:cs="Times New Roman"/>
          <w:sz w:val="28"/>
          <w:szCs w:val="28"/>
          <w:lang w:eastAsia="en-GB" w:bidi="en-GB"/>
        </w:rPr>
        <w:t xml:space="preserve"> </w:t>
      </w:r>
      <w:r>
        <w:rPr>
          <w:rFonts w:ascii="Garamond" w:eastAsia="Times New Roman" w:hAnsi="Garamond" w:cs="Times New Roman"/>
          <w:sz w:val="28"/>
          <w:szCs w:val="28"/>
          <w:lang w:eastAsia="en-GB" w:bidi="en-GB"/>
        </w:rPr>
        <w:t xml:space="preserve">je na </w:t>
      </w:r>
      <w:r w:rsidRPr="00BF26FA">
        <w:rPr>
          <w:rFonts w:ascii="Garamond" w:eastAsia="Times New Roman" w:hAnsi="Garamond" w:cs="Times New Roman"/>
          <w:sz w:val="28"/>
          <w:szCs w:val="28"/>
          <w:lang w:eastAsia="en-GB" w:bidi="en-GB"/>
        </w:rPr>
        <w:t xml:space="preserve"> tri dijela:</w:t>
      </w:r>
    </w:p>
    <w:p w:rsidR="00760BA5" w:rsidRPr="00BF26FA" w:rsidRDefault="00760BA5" w:rsidP="004D7E0A">
      <w:pPr>
        <w:widowControl w:val="0"/>
        <w:numPr>
          <w:ilvl w:val="2"/>
          <w:numId w:val="23"/>
        </w:numPr>
        <w:autoSpaceDE w:val="0"/>
        <w:autoSpaceDN w:val="0"/>
        <w:spacing w:after="0" w:line="240" w:lineRule="auto"/>
        <w:jc w:val="both"/>
        <w:rPr>
          <w:rFonts w:ascii="Garamond" w:eastAsia="Times New Roman" w:hAnsi="Garamond" w:cs="Times New Roman"/>
          <w:sz w:val="28"/>
          <w:szCs w:val="28"/>
          <w:lang w:eastAsia="en-GB" w:bidi="en-GB"/>
        </w:rPr>
      </w:pPr>
      <w:r>
        <w:rPr>
          <w:rFonts w:ascii="Garamond" w:eastAsia="Times New Roman" w:hAnsi="Garamond" w:cs="Times New Roman"/>
          <w:sz w:val="28"/>
          <w:szCs w:val="28"/>
          <w:lang w:eastAsia="en-GB" w:bidi="en-GB"/>
        </w:rPr>
        <w:t>Interno (u</w:t>
      </w:r>
      <w:r w:rsidRPr="00BF26FA">
        <w:rPr>
          <w:rFonts w:ascii="Garamond" w:eastAsia="Times New Roman" w:hAnsi="Garamond" w:cs="Times New Roman"/>
          <w:sz w:val="28"/>
          <w:szCs w:val="28"/>
          <w:lang w:eastAsia="en-GB" w:bidi="en-GB"/>
        </w:rPr>
        <w:t>nutr</w:t>
      </w:r>
      <w:r>
        <w:rPr>
          <w:rFonts w:ascii="Garamond" w:eastAsia="Times New Roman" w:hAnsi="Garamond" w:cs="Times New Roman"/>
          <w:sz w:val="28"/>
          <w:szCs w:val="28"/>
          <w:lang w:eastAsia="en-GB" w:bidi="en-GB"/>
        </w:rPr>
        <w:t>aš</w:t>
      </w:r>
      <w:r w:rsidRPr="00BF26FA">
        <w:rPr>
          <w:rFonts w:ascii="Garamond" w:eastAsia="Times New Roman" w:hAnsi="Garamond" w:cs="Times New Roman"/>
          <w:sz w:val="28"/>
          <w:szCs w:val="28"/>
          <w:lang w:eastAsia="en-GB" w:bidi="en-GB"/>
        </w:rPr>
        <w:t>nje</w:t>
      </w:r>
      <w:r>
        <w:rPr>
          <w:rFonts w:ascii="Garamond" w:eastAsia="Times New Roman" w:hAnsi="Garamond" w:cs="Times New Roman"/>
          <w:sz w:val="28"/>
          <w:szCs w:val="28"/>
          <w:lang w:eastAsia="en-GB" w:bidi="en-GB"/>
        </w:rPr>
        <w:t>) obezbjeđenje</w:t>
      </w:r>
      <w:r w:rsidRPr="00BF26FA">
        <w:rPr>
          <w:rFonts w:ascii="Garamond" w:eastAsia="Times New Roman" w:hAnsi="Garamond" w:cs="Times New Roman"/>
          <w:spacing w:val="-3"/>
          <w:sz w:val="28"/>
          <w:szCs w:val="28"/>
          <w:lang w:eastAsia="en-GB" w:bidi="en-GB"/>
        </w:rPr>
        <w:t xml:space="preserve"> </w:t>
      </w:r>
      <w:r w:rsidRPr="00BF26FA">
        <w:rPr>
          <w:rFonts w:ascii="Garamond" w:eastAsia="Times New Roman" w:hAnsi="Garamond" w:cs="Times New Roman"/>
          <w:sz w:val="28"/>
          <w:szCs w:val="28"/>
          <w:lang w:eastAsia="en-GB" w:bidi="en-GB"/>
        </w:rPr>
        <w:t>kvalitet</w:t>
      </w:r>
      <w:r>
        <w:rPr>
          <w:rFonts w:ascii="Garamond" w:eastAsia="Times New Roman" w:hAnsi="Garamond" w:cs="Times New Roman"/>
          <w:sz w:val="28"/>
          <w:szCs w:val="28"/>
          <w:lang w:eastAsia="en-GB" w:bidi="en-GB"/>
        </w:rPr>
        <w:t>a;</w:t>
      </w:r>
    </w:p>
    <w:p w:rsidR="00760BA5" w:rsidRPr="00BF26FA" w:rsidRDefault="00760BA5" w:rsidP="004D7E0A">
      <w:pPr>
        <w:widowControl w:val="0"/>
        <w:numPr>
          <w:ilvl w:val="2"/>
          <w:numId w:val="23"/>
        </w:numPr>
        <w:autoSpaceDE w:val="0"/>
        <w:autoSpaceDN w:val="0"/>
        <w:spacing w:after="0" w:line="240" w:lineRule="auto"/>
        <w:jc w:val="both"/>
        <w:rPr>
          <w:rFonts w:ascii="Garamond" w:eastAsia="Times New Roman" w:hAnsi="Garamond" w:cs="Times New Roman"/>
          <w:sz w:val="28"/>
          <w:szCs w:val="28"/>
          <w:lang w:eastAsia="en-GB" w:bidi="en-GB"/>
        </w:rPr>
      </w:pPr>
      <w:r>
        <w:rPr>
          <w:rFonts w:ascii="Garamond" w:eastAsia="Times New Roman" w:hAnsi="Garamond" w:cs="Times New Roman"/>
          <w:sz w:val="28"/>
          <w:szCs w:val="28"/>
          <w:lang w:eastAsia="en-GB" w:bidi="en-GB"/>
        </w:rPr>
        <w:t>Eksterno (spoljašnje) obezbjeđenje</w:t>
      </w:r>
      <w:r w:rsidRPr="00BF26FA">
        <w:rPr>
          <w:rFonts w:ascii="Garamond" w:eastAsia="Times New Roman" w:hAnsi="Garamond" w:cs="Times New Roman"/>
          <w:spacing w:val="-1"/>
          <w:sz w:val="28"/>
          <w:szCs w:val="28"/>
          <w:lang w:eastAsia="en-GB" w:bidi="en-GB"/>
        </w:rPr>
        <w:t xml:space="preserve"> </w:t>
      </w:r>
      <w:r w:rsidRPr="00BF26FA">
        <w:rPr>
          <w:rFonts w:ascii="Garamond" w:eastAsia="Times New Roman" w:hAnsi="Garamond" w:cs="Times New Roman"/>
          <w:sz w:val="28"/>
          <w:szCs w:val="28"/>
          <w:lang w:eastAsia="en-GB" w:bidi="en-GB"/>
        </w:rPr>
        <w:t>kvalitet</w:t>
      </w:r>
      <w:r>
        <w:rPr>
          <w:rFonts w:ascii="Garamond" w:eastAsia="Times New Roman" w:hAnsi="Garamond" w:cs="Times New Roman"/>
          <w:sz w:val="28"/>
          <w:szCs w:val="28"/>
          <w:lang w:eastAsia="en-GB" w:bidi="en-GB"/>
        </w:rPr>
        <w:t>a;</w:t>
      </w:r>
    </w:p>
    <w:p w:rsidR="00760BA5" w:rsidRPr="00BF26FA" w:rsidRDefault="00760BA5" w:rsidP="004D7E0A">
      <w:pPr>
        <w:widowControl w:val="0"/>
        <w:numPr>
          <w:ilvl w:val="2"/>
          <w:numId w:val="23"/>
        </w:numPr>
        <w:autoSpaceDE w:val="0"/>
        <w:autoSpaceDN w:val="0"/>
        <w:spacing w:after="0" w:line="240" w:lineRule="auto"/>
        <w:jc w:val="both"/>
        <w:rPr>
          <w:rFonts w:ascii="Garamond" w:eastAsia="Times New Roman" w:hAnsi="Garamond" w:cs="Times New Roman"/>
          <w:sz w:val="28"/>
          <w:szCs w:val="28"/>
          <w:lang w:eastAsia="en-GB" w:bidi="en-GB"/>
        </w:rPr>
      </w:pPr>
      <w:r w:rsidRPr="00BF26FA">
        <w:rPr>
          <w:rFonts w:ascii="Garamond" w:eastAsia="Times New Roman" w:hAnsi="Garamond" w:cs="Times New Roman"/>
          <w:sz w:val="28"/>
          <w:szCs w:val="28"/>
          <w:lang w:eastAsia="en-GB" w:bidi="en-GB"/>
        </w:rPr>
        <w:t xml:space="preserve">Agencije za </w:t>
      </w:r>
      <w:r>
        <w:rPr>
          <w:rFonts w:ascii="Garamond" w:eastAsia="Times New Roman" w:hAnsi="Garamond" w:cs="Times New Roman"/>
          <w:sz w:val="28"/>
          <w:szCs w:val="28"/>
          <w:lang w:eastAsia="en-GB" w:bidi="en-GB"/>
        </w:rPr>
        <w:t>obezbjeđenje</w:t>
      </w:r>
      <w:r w:rsidRPr="00BF26FA">
        <w:rPr>
          <w:rFonts w:ascii="Garamond" w:eastAsia="Times New Roman" w:hAnsi="Garamond" w:cs="Times New Roman"/>
          <w:spacing w:val="-1"/>
          <w:sz w:val="28"/>
          <w:szCs w:val="28"/>
          <w:lang w:eastAsia="en-GB" w:bidi="en-GB"/>
        </w:rPr>
        <w:t xml:space="preserve"> </w:t>
      </w:r>
      <w:r w:rsidR="00B71ADD">
        <w:rPr>
          <w:rFonts w:ascii="Garamond" w:eastAsia="Times New Roman" w:hAnsi="Garamond" w:cs="Times New Roman"/>
          <w:sz w:val="28"/>
          <w:szCs w:val="28"/>
          <w:lang w:eastAsia="en-GB" w:bidi="en-GB"/>
        </w:rPr>
        <w:t>kvaliteta</w:t>
      </w:r>
      <w:r w:rsidRPr="00BF26FA">
        <w:rPr>
          <w:rFonts w:ascii="Garamond" w:eastAsia="Times New Roman" w:hAnsi="Garamond" w:cs="Times New Roman"/>
          <w:sz w:val="28"/>
          <w:szCs w:val="28"/>
          <w:lang w:eastAsia="en-GB" w:bidi="en-GB"/>
        </w:rPr>
        <w:t>.</w:t>
      </w:r>
    </w:p>
    <w:p w:rsidR="00760BA5" w:rsidRDefault="00760BA5" w:rsidP="0013188F">
      <w:pPr>
        <w:widowControl w:val="0"/>
        <w:autoSpaceDE w:val="0"/>
        <w:autoSpaceDN w:val="0"/>
        <w:spacing w:after="0" w:line="240" w:lineRule="auto"/>
        <w:ind w:right="-71" w:firstLine="594"/>
        <w:jc w:val="both"/>
        <w:rPr>
          <w:rFonts w:ascii="Garamond" w:eastAsia="Times New Roman" w:hAnsi="Garamond" w:cs="Times New Roman"/>
          <w:sz w:val="28"/>
          <w:szCs w:val="28"/>
          <w:lang w:eastAsia="en-GB" w:bidi="en-GB"/>
        </w:rPr>
      </w:pPr>
      <w:r w:rsidRPr="00BF26FA">
        <w:rPr>
          <w:rFonts w:ascii="Garamond" w:eastAsia="Times New Roman" w:hAnsi="Garamond" w:cs="Times New Roman"/>
          <w:sz w:val="28"/>
          <w:szCs w:val="28"/>
          <w:lang w:eastAsia="en-GB" w:bidi="en-GB"/>
        </w:rPr>
        <w:t xml:space="preserve">Međutim, treba imati </w:t>
      </w:r>
      <w:r>
        <w:rPr>
          <w:rFonts w:ascii="Garamond" w:eastAsia="Times New Roman" w:hAnsi="Garamond" w:cs="Times New Roman"/>
          <w:sz w:val="28"/>
          <w:szCs w:val="28"/>
          <w:lang w:eastAsia="en-GB" w:bidi="en-GB"/>
        </w:rPr>
        <w:t xml:space="preserve">u vidu </w:t>
      </w:r>
      <w:r w:rsidRPr="00BF26FA">
        <w:rPr>
          <w:rFonts w:ascii="Garamond" w:eastAsia="Times New Roman" w:hAnsi="Garamond" w:cs="Times New Roman"/>
          <w:sz w:val="28"/>
          <w:szCs w:val="28"/>
          <w:lang w:eastAsia="en-GB" w:bidi="en-GB"/>
        </w:rPr>
        <w:t>da su ta tri dijela suštinski međusobno povezana</w:t>
      </w:r>
      <w:r w:rsidR="000A290B">
        <w:rPr>
          <w:rFonts w:ascii="Garamond" w:eastAsia="Times New Roman" w:hAnsi="Garamond" w:cs="Times New Roman"/>
          <w:sz w:val="28"/>
          <w:szCs w:val="28"/>
          <w:lang w:eastAsia="en-GB" w:bidi="en-GB"/>
        </w:rPr>
        <w:t>,</w:t>
      </w:r>
      <w:r w:rsidRPr="00BF26FA">
        <w:rPr>
          <w:rFonts w:ascii="Garamond" w:eastAsia="Times New Roman" w:hAnsi="Garamond" w:cs="Times New Roman"/>
          <w:sz w:val="28"/>
          <w:szCs w:val="28"/>
          <w:lang w:eastAsia="en-GB" w:bidi="en-GB"/>
        </w:rPr>
        <w:t xml:space="preserve"> zajedno čine </w:t>
      </w:r>
      <w:r>
        <w:rPr>
          <w:rFonts w:ascii="Garamond" w:eastAsia="Times New Roman" w:hAnsi="Garamond" w:cs="Times New Roman"/>
          <w:sz w:val="28"/>
          <w:szCs w:val="28"/>
          <w:lang w:eastAsia="en-GB" w:bidi="en-GB"/>
        </w:rPr>
        <w:t xml:space="preserve">osnov </w:t>
      </w:r>
      <w:r w:rsidRPr="00BF26FA">
        <w:rPr>
          <w:rFonts w:ascii="Garamond" w:eastAsia="Times New Roman" w:hAnsi="Garamond" w:cs="Times New Roman"/>
          <w:sz w:val="28"/>
          <w:szCs w:val="28"/>
          <w:lang w:eastAsia="en-GB" w:bidi="en-GB"/>
        </w:rPr>
        <w:t xml:space="preserve">okvira </w:t>
      </w:r>
      <w:r>
        <w:rPr>
          <w:rFonts w:ascii="Garamond" w:eastAsia="Times New Roman" w:hAnsi="Garamond" w:cs="Times New Roman"/>
          <w:sz w:val="28"/>
          <w:szCs w:val="28"/>
          <w:lang w:eastAsia="en-GB" w:bidi="en-GB"/>
        </w:rPr>
        <w:t>evropskog obezbjeđenje</w:t>
      </w:r>
      <w:r w:rsidRPr="00BF26FA">
        <w:rPr>
          <w:rFonts w:ascii="Garamond" w:eastAsia="Times New Roman" w:hAnsi="Garamond" w:cs="Times New Roman"/>
          <w:sz w:val="28"/>
          <w:szCs w:val="28"/>
          <w:lang w:eastAsia="en-GB" w:bidi="en-GB"/>
        </w:rPr>
        <w:t xml:space="preserve"> kvalitet</w:t>
      </w:r>
      <w:r>
        <w:rPr>
          <w:rFonts w:ascii="Garamond" w:eastAsia="Times New Roman" w:hAnsi="Garamond" w:cs="Times New Roman"/>
          <w:sz w:val="28"/>
          <w:szCs w:val="28"/>
          <w:lang w:eastAsia="en-GB" w:bidi="en-GB"/>
        </w:rPr>
        <w:t>a</w:t>
      </w:r>
      <w:r w:rsidR="00917513">
        <w:rPr>
          <w:rFonts w:ascii="Garamond" w:eastAsia="Times New Roman" w:hAnsi="Garamond" w:cs="Times New Roman"/>
          <w:sz w:val="28"/>
          <w:szCs w:val="28"/>
          <w:lang w:eastAsia="en-GB" w:bidi="en-GB"/>
        </w:rPr>
        <w:t xml:space="preserve"> i </w:t>
      </w:r>
      <w:r w:rsidRPr="00BF26FA">
        <w:rPr>
          <w:rFonts w:ascii="Garamond" w:eastAsia="Times New Roman" w:hAnsi="Garamond" w:cs="Times New Roman"/>
          <w:sz w:val="28"/>
          <w:szCs w:val="28"/>
          <w:lang w:eastAsia="en-GB" w:bidi="en-GB"/>
        </w:rPr>
        <w:t xml:space="preserve">treba </w:t>
      </w:r>
      <w:r>
        <w:rPr>
          <w:rFonts w:ascii="Garamond" w:eastAsia="Times New Roman" w:hAnsi="Garamond" w:cs="Times New Roman"/>
          <w:sz w:val="28"/>
          <w:szCs w:val="28"/>
          <w:lang w:eastAsia="en-GB" w:bidi="en-GB"/>
        </w:rPr>
        <w:t xml:space="preserve">ih </w:t>
      </w:r>
      <w:r w:rsidRPr="00BF26FA">
        <w:rPr>
          <w:rFonts w:ascii="Garamond" w:eastAsia="Times New Roman" w:hAnsi="Garamond" w:cs="Times New Roman"/>
          <w:sz w:val="28"/>
          <w:szCs w:val="28"/>
          <w:lang w:eastAsia="en-GB" w:bidi="en-GB"/>
        </w:rPr>
        <w:t>uzeti kao cjelinu.</w:t>
      </w:r>
    </w:p>
    <w:p w:rsidR="00D63956" w:rsidRDefault="00BB3AA9" w:rsidP="00E46887">
      <w:pPr>
        <w:spacing w:after="0" w:line="240" w:lineRule="auto"/>
        <w:ind w:firstLine="708"/>
        <w:jc w:val="both"/>
        <w:rPr>
          <w:rFonts w:ascii="Garamond" w:eastAsia="Calibri" w:hAnsi="Garamond" w:cs="Calibri"/>
          <w:sz w:val="28"/>
          <w:szCs w:val="28"/>
          <w:lang w:eastAsia="sr-Latn-ME"/>
        </w:rPr>
      </w:pPr>
      <w:r>
        <w:rPr>
          <w:rFonts w:ascii="Garamond" w:eastAsia="Calibri" w:hAnsi="Garamond" w:cs="Calibri"/>
          <w:sz w:val="28"/>
          <w:szCs w:val="28"/>
          <w:lang w:eastAsia="sr-Latn-ME"/>
        </w:rPr>
        <w:t xml:space="preserve">Preporuke o prihvatanju ESG </w:t>
      </w:r>
      <w:r w:rsidRPr="000632D3">
        <w:rPr>
          <w:rFonts w:ascii="Garamond" w:eastAsia="Calibri" w:hAnsi="Garamond" w:cs="Calibri"/>
          <w:sz w:val="28"/>
          <w:szCs w:val="28"/>
          <w:lang w:eastAsia="sr-Latn-ME"/>
        </w:rPr>
        <w:t xml:space="preserve">Crna Gora </w:t>
      </w:r>
      <w:r>
        <w:rPr>
          <w:rFonts w:ascii="Garamond" w:eastAsia="Calibri" w:hAnsi="Garamond" w:cs="Calibri"/>
          <w:sz w:val="28"/>
          <w:szCs w:val="28"/>
          <w:lang w:eastAsia="sr-Latn-ME"/>
        </w:rPr>
        <w:t>j</w:t>
      </w:r>
      <w:r w:rsidRPr="000632D3">
        <w:rPr>
          <w:rFonts w:ascii="Garamond" w:eastAsia="Calibri" w:hAnsi="Garamond" w:cs="Calibri"/>
          <w:sz w:val="28"/>
          <w:szCs w:val="28"/>
          <w:lang w:eastAsia="sr-Latn-ME"/>
        </w:rPr>
        <w:t>e</w:t>
      </w:r>
      <w:r>
        <w:rPr>
          <w:rFonts w:ascii="Garamond" w:eastAsia="Calibri" w:hAnsi="Garamond" w:cs="Calibri"/>
          <w:sz w:val="28"/>
          <w:szCs w:val="28"/>
          <w:lang w:eastAsia="sr-Latn-ME"/>
        </w:rPr>
        <w:t xml:space="preserve"> realizovala</w:t>
      </w:r>
      <w:r w:rsidRPr="000632D3">
        <w:rPr>
          <w:rFonts w:ascii="Garamond" w:eastAsia="Calibri" w:hAnsi="Garamond" w:cs="Calibri"/>
          <w:sz w:val="28"/>
          <w:szCs w:val="28"/>
          <w:lang w:eastAsia="sr-Latn-ME"/>
        </w:rPr>
        <w:t xml:space="preserve"> potpisivanjem Jerevanske deklaracije na Ministarskoj konferenciji 2015. godine. </w:t>
      </w:r>
      <w:r>
        <w:rPr>
          <w:rFonts w:ascii="Garamond" w:eastAsia="Calibri" w:hAnsi="Garamond" w:cs="Calibri"/>
          <w:sz w:val="28"/>
          <w:szCs w:val="28"/>
          <w:lang w:eastAsia="sr-Latn-ME"/>
        </w:rPr>
        <w:t>O</w:t>
      </w:r>
      <w:r w:rsidRPr="000632D3">
        <w:rPr>
          <w:rFonts w:ascii="Garamond" w:eastAsia="Calibri" w:hAnsi="Garamond" w:cs="Calibri"/>
          <w:sz w:val="28"/>
          <w:szCs w:val="28"/>
          <w:lang w:eastAsia="sr-Latn-ME"/>
        </w:rPr>
        <w:t xml:space="preserve">baveza je </w:t>
      </w:r>
      <w:r>
        <w:rPr>
          <w:rFonts w:ascii="Garamond" w:eastAsia="Calibri" w:hAnsi="Garamond" w:cs="Calibri"/>
          <w:sz w:val="28"/>
          <w:szCs w:val="28"/>
          <w:lang w:eastAsia="sr-Latn-ME"/>
        </w:rPr>
        <w:t xml:space="preserve">prenešena </w:t>
      </w:r>
      <w:r w:rsidRPr="000632D3">
        <w:rPr>
          <w:rFonts w:ascii="Garamond" w:eastAsia="Calibri" w:hAnsi="Garamond" w:cs="Calibri"/>
          <w:sz w:val="28"/>
          <w:szCs w:val="28"/>
          <w:lang w:eastAsia="sr-Latn-ME"/>
        </w:rPr>
        <w:t xml:space="preserve">u Zakon o visokom obrazovanju (2017) </w:t>
      </w:r>
      <w:r>
        <w:rPr>
          <w:rFonts w:ascii="Garamond" w:eastAsia="Calibri" w:hAnsi="Garamond" w:cs="Calibri"/>
          <w:sz w:val="28"/>
          <w:szCs w:val="28"/>
          <w:lang w:eastAsia="sr-Latn-ME"/>
        </w:rPr>
        <w:t>odredbom da</w:t>
      </w:r>
      <w:r w:rsidRPr="000632D3">
        <w:rPr>
          <w:rFonts w:ascii="Garamond" w:eastAsia="Calibri" w:hAnsi="Garamond" w:cs="Calibri"/>
          <w:sz w:val="28"/>
          <w:szCs w:val="28"/>
          <w:lang w:eastAsia="sr-Latn-ME"/>
        </w:rPr>
        <w:t xml:space="preserve"> se o</w:t>
      </w:r>
      <w:r w:rsidRPr="00040741">
        <w:rPr>
          <w:rFonts w:ascii="Garamond" w:eastAsia="Calibri" w:hAnsi="Garamond" w:cs="Calibri"/>
          <w:i/>
          <w:iCs/>
          <w:sz w:val="28"/>
          <w:szCs w:val="28"/>
          <w:lang w:eastAsia="sr-Latn-ME"/>
        </w:rPr>
        <w:t>bezbjeđenje kvaliteta visokog obrazovanja u Crnoj Gori vrši u skladu sa ESG</w:t>
      </w:r>
      <w:r>
        <w:rPr>
          <w:rFonts w:ascii="Garamond" w:eastAsia="Calibri" w:hAnsi="Garamond" w:cs="Calibri"/>
          <w:sz w:val="28"/>
          <w:szCs w:val="28"/>
          <w:lang w:eastAsia="sr-Latn-ME"/>
        </w:rPr>
        <w:t xml:space="preserve"> i </w:t>
      </w:r>
      <w:r w:rsidRPr="00040741">
        <w:rPr>
          <w:rFonts w:ascii="Garamond" w:eastAsia="Calibri" w:hAnsi="Garamond" w:cs="Calibri"/>
          <w:i/>
          <w:iCs/>
          <w:sz w:val="28"/>
          <w:szCs w:val="28"/>
          <w:lang w:eastAsia="sr-Latn-ME"/>
        </w:rPr>
        <w:t>osnivanjem Agencije za kontrolu i obezbjeđenje kvaliteta visokog obrazovanja</w:t>
      </w:r>
      <w:r w:rsidR="000A290B">
        <w:rPr>
          <w:rFonts w:ascii="Garamond" w:eastAsia="Calibri" w:hAnsi="Garamond" w:cs="Calibri"/>
          <w:i/>
          <w:iCs/>
          <w:sz w:val="28"/>
          <w:szCs w:val="28"/>
          <w:lang w:eastAsia="sr-Latn-ME"/>
        </w:rPr>
        <w:t>.</w:t>
      </w:r>
      <w:r w:rsidRPr="000632D3">
        <w:rPr>
          <w:rFonts w:ascii="Garamond" w:eastAsia="Calibri" w:hAnsi="Garamond" w:cs="Calibri"/>
          <w:sz w:val="28"/>
          <w:szCs w:val="28"/>
          <w:lang w:eastAsia="sr-Latn-ME"/>
        </w:rPr>
        <w:t xml:space="preserve"> </w:t>
      </w:r>
    </w:p>
    <w:p w:rsidR="00231378" w:rsidRPr="000632D3" w:rsidRDefault="00231378" w:rsidP="00BB3AA9">
      <w:pPr>
        <w:spacing w:after="0" w:line="240" w:lineRule="auto"/>
        <w:ind w:firstLine="708"/>
        <w:jc w:val="both"/>
        <w:rPr>
          <w:rFonts w:ascii="Garamond" w:eastAsia="Calibri" w:hAnsi="Garamond" w:cs="Calibri"/>
          <w:sz w:val="28"/>
          <w:szCs w:val="28"/>
          <w:lang w:eastAsia="sr-Latn-ME"/>
        </w:rPr>
      </w:pPr>
    </w:p>
    <w:p w:rsidR="001D12B1" w:rsidRPr="000A290B" w:rsidRDefault="00231378" w:rsidP="00EA166C">
      <w:pPr>
        <w:pStyle w:val="ListParagraph"/>
        <w:widowControl w:val="0"/>
        <w:numPr>
          <w:ilvl w:val="3"/>
          <w:numId w:val="82"/>
        </w:numPr>
        <w:autoSpaceDE w:val="0"/>
        <w:autoSpaceDN w:val="0"/>
        <w:spacing w:after="0" w:line="240" w:lineRule="auto"/>
        <w:ind w:left="1620" w:right="-71" w:hanging="810"/>
        <w:jc w:val="both"/>
        <w:rPr>
          <w:rFonts w:ascii="Garamond" w:eastAsia="Times New Roman" w:hAnsi="Garamond" w:cs="Times New Roman"/>
          <w:b/>
          <w:bCs/>
          <w:sz w:val="28"/>
          <w:szCs w:val="28"/>
          <w:lang w:eastAsia="en-GB" w:bidi="en-GB"/>
        </w:rPr>
      </w:pPr>
      <w:r w:rsidRPr="00231378">
        <w:rPr>
          <w:rFonts w:ascii="Garamond" w:eastAsia="Calibri" w:hAnsi="Garamond" w:cs="Calibri"/>
          <w:b/>
          <w:bCs/>
          <w:i/>
          <w:iCs/>
          <w:sz w:val="28"/>
          <w:szCs w:val="28"/>
          <w:lang w:eastAsia="sr-Latn-ME"/>
        </w:rPr>
        <w:t>Agencija za kontrolu i obezbjeđenje kvaliteta</w:t>
      </w:r>
      <w:r w:rsidR="000A290B" w:rsidRPr="000A290B">
        <w:rPr>
          <w:rFonts w:ascii="Garamond" w:eastAsia="Calibri" w:hAnsi="Garamond" w:cs="Calibri"/>
          <w:sz w:val="28"/>
          <w:szCs w:val="28"/>
          <w:lang w:eastAsia="sr-Latn-ME"/>
        </w:rPr>
        <w:t xml:space="preserve"> </w:t>
      </w:r>
    </w:p>
    <w:p w:rsidR="00231378" w:rsidRDefault="00231378" w:rsidP="001D12B1">
      <w:pPr>
        <w:spacing w:after="0" w:line="240" w:lineRule="auto"/>
        <w:ind w:firstLine="708"/>
        <w:jc w:val="both"/>
        <w:rPr>
          <w:rFonts w:ascii="Garamond" w:eastAsia="Calibri" w:hAnsi="Garamond" w:cs="Calibri"/>
          <w:b/>
          <w:bCs/>
          <w:i/>
          <w:iCs/>
          <w:sz w:val="28"/>
          <w:szCs w:val="28"/>
          <w:lang w:eastAsia="sr-Latn-ME"/>
        </w:rPr>
      </w:pPr>
      <w:bookmarkStart w:id="26" w:name="_Hlk34668882"/>
    </w:p>
    <w:p w:rsidR="001D12B1" w:rsidRPr="000632D3" w:rsidRDefault="001D12B1" w:rsidP="001D12B1">
      <w:pPr>
        <w:spacing w:after="0" w:line="240" w:lineRule="auto"/>
        <w:ind w:firstLine="708"/>
        <w:jc w:val="both"/>
        <w:rPr>
          <w:rFonts w:ascii="Garamond" w:eastAsia="Calibri" w:hAnsi="Garamond" w:cs="Calibri"/>
          <w:sz w:val="28"/>
          <w:szCs w:val="28"/>
          <w:lang w:eastAsia="sr-Latn-ME"/>
        </w:rPr>
      </w:pPr>
      <w:r w:rsidRPr="00231378">
        <w:rPr>
          <w:rFonts w:ascii="Garamond" w:eastAsia="Calibri" w:hAnsi="Garamond" w:cs="Calibri"/>
          <w:sz w:val="28"/>
          <w:szCs w:val="28"/>
          <w:lang w:eastAsia="sr-Latn-ME"/>
        </w:rPr>
        <w:t>Agencija za kontrolu i obezbjeđenje kvaliteta</w:t>
      </w:r>
      <w:r>
        <w:rPr>
          <w:rFonts w:ascii="Garamond" w:eastAsia="Calibri" w:hAnsi="Garamond" w:cs="Calibri"/>
          <w:b/>
          <w:bCs/>
          <w:sz w:val="28"/>
          <w:szCs w:val="28"/>
          <w:lang w:eastAsia="sr-Latn-ME"/>
        </w:rPr>
        <w:t xml:space="preserve"> </w:t>
      </w:r>
      <w:bookmarkEnd w:id="26"/>
      <w:r w:rsidR="000A290B" w:rsidRPr="000A290B">
        <w:rPr>
          <w:rFonts w:ascii="Garamond" w:eastAsia="Calibri" w:hAnsi="Garamond" w:cs="Calibri"/>
          <w:sz w:val="28"/>
          <w:szCs w:val="28"/>
          <w:lang w:eastAsia="sr-Latn-ME"/>
        </w:rPr>
        <w:t>(</w:t>
      </w:r>
      <w:r w:rsidR="000A290B">
        <w:rPr>
          <w:rFonts w:ascii="Garamond" w:eastAsia="Calibri" w:hAnsi="Garamond" w:cs="Calibri"/>
          <w:sz w:val="28"/>
          <w:szCs w:val="28"/>
          <w:lang w:eastAsia="sr-Latn-ME"/>
        </w:rPr>
        <w:t xml:space="preserve">skraćeno </w:t>
      </w:r>
      <w:r w:rsidR="000A290B" w:rsidRPr="000A290B">
        <w:rPr>
          <w:rFonts w:ascii="Garamond" w:eastAsia="Calibri" w:hAnsi="Garamond" w:cs="Calibri"/>
          <w:sz w:val="28"/>
          <w:szCs w:val="28"/>
          <w:lang w:eastAsia="sr-Latn-ME"/>
        </w:rPr>
        <w:t>AKOKVO)</w:t>
      </w:r>
      <w:r w:rsidR="000A290B">
        <w:rPr>
          <w:rFonts w:ascii="Garamond" w:eastAsia="Calibri" w:hAnsi="Garamond" w:cs="Calibri"/>
          <w:sz w:val="28"/>
          <w:szCs w:val="28"/>
          <w:lang w:eastAsia="sr-Latn-ME"/>
        </w:rPr>
        <w:t xml:space="preserve"> </w:t>
      </w:r>
      <w:r w:rsidRPr="000632D3">
        <w:rPr>
          <w:rFonts w:ascii="Garamond" w:eastAsia="Calibri" w:hAnsi="Garamond" w:cs="Calibri"/>
          <w:sz w:val="28"/>
          <w:szCs w:val="28"/>
          <w:lang w:eastAsia="sr-Latn-ME"/>
        </w:rPr>
        <w:t xml:space="preserve">osnovana </w:t>
      </w:r>
      <w:r>
        <w:rPr>
          <w:rFonts w:ascii="Garamond" w:eastAsia="Calibri" w:hAnsi="Garamond" w:cs="Calibri"/>
          <w:sz w:val="28"/>
          <w:szCs w:val="28"/>
          <w:lang w:eastAsia="sr-Latn-ME"/>
        </w:rPr>
        <w:t xml:space="preserve">je </w:t>
      </w:r>
      <w:r w:rsidR="00E14D4D">
        <w:rPr>
          <w:rFonts w:ascii="Garamond" w:eastAsia="Calibri" w:hAnsi="Garamond" w:cs="Calibri"/>
          <w:sz w:val="28"/>
          <w:szCs w:val="28"/>
          <w:lang w:eastAsia="sr-Latn-ME"/>
        </w:rPr>
        <w:t>u novembru 2017. godine</w:t>
      </w:r>
      <w:r w:rsidRPr="000632D3">
        <w:rPr>
          <w:rFonts w:ascii="Garamond" w:eastAsia="Calibri" w:hAnsi="Garamond" w:cs="Calibri"/>
          <w:sz w:val="28"/>
          <w:szCs w:val="28"/>
          <w:lang w:eastAsia="sr-Latn-ME"/>
        </w:rPr>
        <w:t xml:space="preserve">. </w:t>
      </w:r>
      <w:r>
        <w:rPr>
          <w:rFonts w:ascii="Garamond" w:eastAsia="Calibri" w:hAnsi="Garamond" w:cs="Calibri"/>
          <w:sz w:val="28"/>
          <w:szCs w:val="28"/>
          <w:lang w:eastAsia="sr-Latn-ME"/>
        </w:rPr>
        <w:t>Opredjeljenje za d</w:t>
      </w:r>
      <w:r w:rsidRPr="000632D3">
        <w:rPr>
          <w:rFonts w:ascii="Garamond" w:eastAsia="Calibri" w:hAnsi="Garamond" w:cs="Calibri"/>
          <w:sz w:val="28"/>
          <w:szCs w:val="28"/>
          <w:lang w:eastAsia="sr-Latn-ME"/>
        </w:rPr>
        <w:t>osljedn</w:t>
      </w:r>
      <w:r>
        <w:rPr>
          <w:rFonts w:ascii="Garamond" w:eastAsia="Calibri" w:hAnsi="Garamond" w:cs="Calibri"/>
          <w:sz w:val="28"/>
          <w:szCs w:val="28"/>
          <w:lang w:eastAsia="sr-Latn-ME"/>
        </w:rPr>
        <w:t>u</w:t>
      </w:r>
      <w:r w:rsidRPr="000632D3">
        <w:rPr>
          <w:rFonts w:ascii="Garamond" w:eastAsia="Calibri" w:hAnsi="Garamond" w:cs="Calibri"/>
          <w:sz w:val="28"/>
          <w:szCs w:val="28"/>
          <w:lang w:eastAsia="sr-Latn-ME"/>
        </w:rPr>
        <w:t xml:space="preserve"> primjen</w:t>
      </w:r>
      <w:r>
        <w:rPr>
          <w:rFonts w:ascii="Garamond" w:eastAsia="Calibri" w:hAnsi="Garamond" w:cs="Calibri"/>
          <w:sz w:val="28"/>
          <w:szCs w:val="28"/>
          <w:lang w:eastAsia="sr-Latn-ME"/>
        </w:rPr>
        <w:t>a</w:t>
      </w:r>
      <w:r w:rsidRPr="000632D3">
        <w:rPr>
          <w:rFonts w:ascii="Garamond" w:eastAsia="Calibri" w:hAnsi="Garamond" w:cs="Calibri"/>
          <w:sz w:val="28"/>
          <w:szCs w:val="28"/>
          <w:lang w:eastAsia="sr-Latn-ME"/>
        </w:rPr>
        <w:t xml:space="preserve"> E</w:t>
      </w:r>
      <w:r>
        <w:rPr>
          <w:rFonts w:ascii="Garamond" w:eastAsia="Calibri" w:hAnsi="Garamond" w:cs="Calibri"/>
          <w:sz w:val="28"/>
          <w:szCs w:val="28"/>
          <w:lang w:eastAsia="sr-Latn-ME"/>
        </w:rPr>
        <w:t xml:space="preserve">SG potvrđuje </w:t>
      </w:r>
      <w:r>
        <w:rPr>
          <w:rFonts w:ascii="Garamond" w:eastAsia="Calibri" w:hAnsi="Garamond" w:cs="Calibri"/>
          <w:i/>
          <w:iCs/>
          <w:sz w:val="28"/>
          <w:szCs w:val="28"/>
          <w:lang w:eastAsia="sr-Latn-ME"/>
        </w:rPr>
        <w:t>m</w:t>
      </w:r>
      <w:r w:rsidRPr="00D57ECE">
        <w:rPr>
          <w:rFonts w:ascii="Garamond" w:eastAsia="Calibri" w:hAnsi="Garamond" w:cs="Calibri"/>
          <w:i/>
          <w:iCs/>
          <w:sz w:val="28"/>
          <w:szCs w:val="28"/>
          <w:lang w:eastAsia="sr-Latn-ME"/>
        </w:rPr>
        <w:t>isija Agencije</w:t>
      </w:r>
      <w:r>
        <w:rPr>
          <w:rFonts w:ascii="Garamond" w:eastAsia="Calibri" w:hAnsi="Garamond" w:cs="Calibri"/>
          <w:i/>
          <w:iCs/>
          <w:sz w:val="28"/>
          <w:szCs w:val="28"/>
          <w:lang w:eastAsia="sr-Latn-ME"/>
        </w:rPr>
        <w:t xml:space="preserve">: </w:t>
      </w:r>
      <w:r w:rsidRPr="001D12B1">
        <w:rPr>
          <w:rFonts w:ascii="Garamond" w:eastAsia="Calibri" w:hAnsi="Garamond" w:cs="Calibri"/>
          <w:sz w:val="28"/>
          <w:szCs w:val="28"/>
          <w:lang w:eastAsia="sr-Latn-ME"/>
        </w:rPr>
        <w:t>Potpuna primjena Evropskih standarda i smjernica</w:t>
      </w:r>
      <w:r w:rsidRPr="000632D3">
        <w:rPr>
          <w:rFonts w:ascii="Garamond" w:eastAsia="Calibri" w:hAnsi="Garamond" w:cs="Calibri"/>
          <w:sz w:val="28"/>
          <w:szCs w:val="28"/>
          <w:lang w:eastAsia="sr-Latn-ME"/>
        </w:rPr>
        <w:t xml:space="preserve"> kroz definisanje jasnih procedura za sprovođenje postupaka akreditacije studijskih programa i reakreditacije ustanova visokog obrazovanja i donošenje nezavisnih i objektivnih odluka, kao preduslova za članstvo u evropsk</w:t>
      </w:r>
      <w:r>
        <w:rPr>
          <w:rFonts w:ascii="Garamond" w:eastAsia="Calibri" w:hAnsi="Garamond" w:cs="Calibri"/>
          <w:sz w:val="28"/>
          <w:szCs w:val="28"/>
          <w:lang w:eastAsia="sr-Latn-ME"/>
        </w:rPr>
        <w:t>im</w:t>
      </w:r>
      <w:r w:rsidRPr="000632D3">
        <w:rPr>
          <w:rFonts w:ascii="Garamond" w:eastAsia="Calibri" w:hAnsi="Garamond" w:cs="Calibri"/>
          <w:sz w:val="28"/>
          <w:szCs w:val="28"/>
          <w:lang w:eastAsia="sr-Latn-ME"/>
        </w:rPr>
        <w:t xml:space="preserve"> struktur</w:t>
      </w:r>
      <w:r>
        <w:rPr>
          <w:rFonts w:ascii="Garamond" w:eastAsia="Calibri" w:hAnsi="Garamond" w:cs="Calibri"/>
          <w:sz w:val="28"/>
          <w:szCs w:val="28"/>
          <w:lang w:eastAsia="sr-Latn-ME"/>
        </w:rPr>
        <w:t>ama</w:t>
      </w:r>
      <w:r w:rsidRPr="000632D3">
        <w:rPr>
          <w:rFonts w:ascii="Garamond" w:eastAsia="Calibri" w:hAnsi="Garamond" w:cs="Calibri"/>
          <w:sz w:val="28"/>
          <w:szCs w:val="28"/>
          <w:lang w:eastAsia="sr-Latn-ME"/>
        </w:rPr>
        <w:t xml:space="preserve"> u oblasti obezbjeđenja kvaliteta.</w:t>
      </w:r>
    </w:p>
    <w:p w:rsidR="001D12B1" w:rsidRPr="000632D3" w:rsidRDefault="001D12B1" w:rsidP="001D12B1">
      <w:pPr>
        <w:spacing w:after="0" w:line="240" w:lineRule="auto"/>
        <w:ind w:firstLine="708"/>
        <w:jc w:val="both"/>
        <w:rPr>
          <w:rFonts w:ascii="Garamond" w:eastAsia="Calibri" w:hAnsi="Garamond" w:cs="Calibri"/>
          <w:sz w:val="28"/>
          <w:szCs w:val="28"/>
          <w:lang w:eastAsia="sr-Latn-ME"/>
        </w:rPr>
      </w:pPr>
      <w:r w:rsidRPr="000632D3">
        <w:rPr>
          <w:rFonts w:ascii="Garamond" w:eastAsia="Calibri" w:hAnsi="Garamond" w:cs="Calibri"/>
          <w:sz w:val="28"/>
          <w:szCs w:val="28"/>
          <w:lang w:eastAsia="sr-Latn-ME"/>
        </w:rPr>
        <w:t>A</w:t>
      </w:r>
      <w:r>
        <w:rPr>
          <w:rFonts w:ascii="Garamond" w:eastAsia="Calibri" w:hAnsi="Garamond" w:cs="Calibri"/>
          <w:sz w:val="28"/>
          <w:szCs w:val="28"/>
          <w:lang w:eastAsia="sr-Latn-ME"/>
        </w:rPr>
        <w:t xml:space="preserve">KOKVO </w:t>
      </w:r>
      <w:r w:rsidRPr="000632D3">
        <w:rPr>
          <w:rFonts w:ascii="Garamond" w:eastAsia="Calibri" w:hAnsi="Garamond" w:cs="Calibri"/>
          <w:sz w:val="28"/>
          <w:szCs w:val="28"/>
          <w:lang w:eastAsia="sr-Latn-ME"/>
        </w:rPr>
        <w:t xml:space="preserve">je </w:t>
      </w:r>
      <w:r>
        <w:rPr>
          <w:rFonts w:ascii="Garamond" w:eastAsia="Calibri" w:hAnsi="Garamond" w:cs="Calibri"/>
          <w:sz w:val="28"/>
          <w:szCs w:val="28"/>
          <w:lang w:eastAsia="sr-Latn-ME"/>
        </w:rPr>
        <w:t xml:space="preserve">u periodu od </w:t>
      </w:r>
      <w:r w:rsidRPr="000632D3">
        <w:rPr>
          <w:rFonts w:ascii="Garamond" w:eastAsia="Calibri" w:hAnsi="Garamond" w:cs="Calibri"/>
          <w:sz w:val="28"/>
          <w:szCs w:val="28"/>
          <w:lang w:eastAsia="sr-Latn-ME"/>
        </w:rPr>
        <w:t>septembra 2018</w:t>
      </w:r>
      <w:r w:rsidR="00B71ADD">
        <w:rPr>
          <w:rFonts w:ascii="Garamond" w:eastAsia="Calibri" w:hAnsi="Garamond" w:cs="Calibri"/>
          <w:sz w:val="28"/>
          <w:szCs w:val="28"/>
          <w:lang w:eastAsia="sr-Latn-ME"/>
        </w:rPr>
        <w:t>.</w:t>
      </w:r>
      <w:r w:rsidRPr="000632D3">
        <w:rPr>
          <w:rFonts w:ascii="Garamond" w:eastAsia="Calibri" w:hAnsi="Garamond" w:cs="Calibri"/>
          <w:sz w:val="28"/>
          <w:szCs w:val="28"/>
          <w:lang w:eastAsia="sr-Latn-ME"/>
        </w:rPr>
        <w:t xml:space="preserve"> do kraja 2019. </w:t>
      </w:r>
      <w:r>
        <w:rPr>
          <w:rFonts w:ascii="Garamond" w:eastAsia="Calibri" w:hAnsi="Garamond" w:cs="Calibri"/>
          <w:sz w:val="28"/>
          <w:szCs w:val="28"/>
          <w:lang w:eastAsia="sr-Latn-ME"/>
        </w:rPr>
        <w:t xml:space="preserve">svoj rad </w:t>
      </w:r>
      <w:r w:rsidRPr="000632D3">
        <w:rPr>
          <w:rFonts w:ascii="Garamond" w:eastAsia="Calibri" w:hAnsi="Garamond" w:cs="Calibri"/>
          <w:sz w:val="28"/>
          <w:szCs w:val="28"/>
          <w:lang w:eastAsia="sr-Latn-ME"/>
        </w:rPr>
        <w:t>usmjerila na:</w:t>
      </w:r>
    </w:p>
    <w:p w:rsidR="001D12B1" w:rsidRDefault="001D12B1" w:rsidP="004D7E0A">
      <w:pPr>
        <w:pStyle w:val="ListParagraph"/>
        <w:numPr>
          <w:ilvl w:val="0"/>
          <w:numId w:val="22"/>
        </w:numPr>
        <w:spacing w:after="0" w:line="240" w:lineRule="auto"/>
        <w:jc w:val="both"/>
        <w:rPr>
          <w:rFonts w:ascii="Garamond" w:eastAsia="Calibri" w:hAnsi="Garamond" w:cs="Calibri"/>
          <w:sz w:val="28"/>
          <w:szCs w:val="28"/>
          <w:lang w:eastAsia="sr-Latn-ME"/>
        </w:rPr>
      </w:pPr>
      <w:r w:rsidRPr="0008473E">
        <w:rPr>
          <w:rFonts w:ascii="Garamond" w:eastAsia="Calibri" w:hAnsi="Garamond" w:cs="Calibri"/>
          <w:i/>
          <w:iCs/>
          <w:sz w:val="28"/>
          <w:szCs w:val="28"/>
          <w:lang w:eastAsia="sr-Latn-ME"/>
        </w:rPr>
        <w:t>Pripremu podzakonsk</w:t>
      </w:r>
      <w:r w:rsidR="00BB3AA9">
        <w:rPr>
          <w:rFonts w:ascii="Garamond" w:eastAsia="Calibri" w:hAnsi="Garamond" w:cs="Calibri"/>
          <w:i/>
          <w:iCs/>
          <w:sz w:val="28"/>
          <w:szCs w:val="28"/>
          <w:lang w:eastAsia="sr-Latn-ME"/>
        </w:rPr>
        <w:t>ih akata</w:t>
      </w:r>
      <w:r w:rsidRPr="00C63583">
        <w:rPr>
          <w:rFonts w:ascii="Garamond" w:eastAsia="Calibri" w:hAnsi="Garamond" w:cs="Calibri"/>
          <w:sz w:val="28"/>
          <w:szCs w:val="28"/>
          <w:lang w:eastAsia="sr-Latn-ME"/>
        </w:rPr>
        <w:t xml:space="preserve"> (pravilnike, stand</w:t>
      </w:r>
      <w:r>
        <w:rPr>
          <w:rFonts w:ascii="Garamond" w:eastAsia="Calibri" w:hAnsi="Garamond" w:cs="Calibri"/>
          <w:sz w:val="28"/>
          <w:szCs w:val="28"/>
          <w:lang w:eastAsia="sr-Latn-ME"/>
        </w:rPr>
        <w:t>a</w:t>
      </w:r>
      <w:r w:rsidRPr="00C63583">
        <w:rPr>
          <w:rFonts w:ascii="Garamond" w:eastAsia="Calibri" w:hAnsi="Garamond" w:cs="Calibri"/>
          <w:sz w:val="28"/>
          <w:szCs w:val="28"/>
          <w:lang w:eastAsia="sr-Latn-ME"/>
        </w:rPr>
        <w:t>rde</w:t>
      </w:r>
      <w:r>
        <w:rPr>
          <w:rFonts w:ascii="Garamond" w:eastAsia="Calibri" w:hAnsi="Garamond" w:cs="Calibri"/>
          <w:sz w:val="28"/>
          <w:szCs w:val="28"/>
          <w:lang w:eastAsia="sr-Latn-ME"/>
        </w:rPr>
        <w:t>,</w:t>
      </w:r>
      <w:r w:rsidRPr="00C63583">
        <w:rPr>
          <w:rFonts w:ascii="Garamond" w:eastAsia="Calibri" w:hAnsi="Garamond" w:cs="Calibri"/>
          <w:sz w:val="28"/>
          <w:szCs w:val="28"/>
          <w:lang w:eastAsia="sr-Latn-ME"/>
        </w:rPr>
        <w:t xml:space="preserve"> smjernice, poslovnike,</w:t>
      </w:r>
      <w:r>
        <w:rPr>
          <w:rFonts w:ascii="Garamond" w:eastAsia="Calibri" w:hAnsi="Garamond" w:cs="Calibri"/>
          <w:sz w:val="28"/>
          <w:szCs w:val="28"/>
          <w:lang w:eastAsia="sr-Latn-ME"/>
        </w:rPr>
        <w:t xml:space="preserve"> imenovanje </w:t>
      </w:r>
      <w:r w:rsidRPr="00C63583">
        <w:rPr>
          <w:rFonts w:ascii="Garamond" w:eastAsia="Calibri" w:hAnsi="Garamond" w:cs="Calibri"/>
          <w:sz w:val="28"/>
          <w:szCs w:val="28"/>
          <w:lang w:eastAsia="sr-Latn-ME"/>
        </w:rPr>
        <w:t>200 eksperata) za postupke eksterne evaluacije;</w:t>
      </w:r>
    </w:p>
    <w:p w:rsidR="001D12B1" w:rsidRDefault="001D12B1" w:rsidP="004D7E0A">
      <w:pPr>
        <w:pStyle w:val="ListParagraph"/>
        <w:numPr>
          <w:ilvl w:val="0"/>
          <w:numId w:val="22"/>
        </w:numPr>
        <w:spacing w:after="0" w:line="240" w:lineRule="auto"/>
        <w:jc w:val="both"/>
        <w:rPr>
          <w:rFonts w:ascii="Garamond" w:eastAsia="Calibri" w:hAnsi="Garamond" w:cs="Calibri"/>
          <w:sz w:val="28"/>
          <w:szCs w:val="28"/>
          <w:lang w:eastAsia="sr-Latn-ME"/>
        </w:rPr>
      </w:pPr>
      <w:r w:rsidRPr="0008473E">
        <w:rPr>
          <w:rFonts w:ascii="Garamond" w:eastAsia="Calibri" w:hAnsi="Garamond" w:cs="Calibri"/>
          <w:i/>
          <w:iCs/>
          <w:sz w:val="28"/>
          <w:szCs w:val="28"/>
          <w:lang w:eastAsia="sr-Latn-ME"/>
        </w:rPr>
        <w:t>Eksternu evaluaciju</w:t>
      </w:r>
      <w:r w:rsidRPr="0008473E">
        <w:rPr>
          <w:rFonts w:ascii="Garamond" w:eastAsia="Calibri" w:hAnsi="Garamond" w:cs="Calibri"/>
          <w:sz w:val="28"/>
          <w:szCs w:val="28"/>
          <w:lang w:eastAsia="sr-Latn-ME"/>
        </w:rPr>
        <w:t xml:space="preserve"> studijskih programa i ustanova visokog obrazovanja u skladu sa Zakon</w:t>
      </w:r>
      <w:r w:rsidR="00B75A2A">
        <w:rPr>
          <w:rFonts w:ascii="Garamond" w:eastAsia="Calibri" w:hAnsi="Garamond" w:cs="Calibri"/>
          <w:sz w:val="28"/>
          <w:szCs w:val="28"/>
          <w:lang w:eastAsia="sr-Latn-ME"/>
        </w:rPr>
        <w:t>om</w:t>
      </w:r>
      <w:r w:rsidRPr="0008473E">
        <w:rPr>
          <w:rFonts w:ascii="Garamond" w:eastAsia="Calibri" w:hAnsi="Garamond" w:cs="Calibri"/>
          <w:sz w:val="28"/>
          <w:szCs w:val="28"/>
          <w:lang w:eastAsia="sr-Latn-ME"/>
        </w:rPr>
        <w:t xml:space="preserve"> o visokom obrazovanju</w:t>
      </w:r>
      <w:r>
        <w:rPr>
          <w:rFonts w:ascii="Garamond" w:eastAsia="Calibri" w:hAnsi="Garamond" w:cs="Calibri"/>
          <w:sz w:val="28"/>
          <w:szCs w:val="28"/>
          <w:lang w:eastAsia="sr-Latn-ME"/>
        </w:rPr>
        <w:t xml:space="preserve"> </w:t>
      </w:r>
      <w:r w:rsidRPr="0008473E">
        <w:rPr>
          <w:rFonts w:ascii="Garamond" w:eastAsia="Calibri" w:hAnsi="Garamond" w:cs="Calibri"/>
          <w:sz w:val="28"/>
          <w:szCs w:val="28"/>
          <w:lang w:eastAsia="sr-Latn-ME"/>
        </w:rPr>
        <w:t xml:space="preserve">(akreditovano je 267 studijskih </w:t>
      </w:r>
      <w:r w:rsidRPr="0008473E">
        <w:rPr>
          <w:rFonts w:ascii="Garamond" w:eastAsia="Calibri" w:hAnsi="Garamond" w:cs="Calibri"/>
          <w:sz w:val="28"/>
          <w:szCs w:val="28"/>
          <w:lang w:eastAsia="sr-Latn-ME"/>
        </w:rPr>
        <w:lastRenderedPageBreak/>
        <w:t>programa na četiri univerziteta i tri samostalna fakulteta i 3 reakreditacije ustanova visokog obrazovanja);</w:t>
      </w:r>
    </w:p>
    <w:p w:rsidR="001D12B1" w:rsidRPr="00BB3AA9" w:rsidRDefault="001D12B1" w:rsidP="004D7E0A">
      <w:pPr>
        <w:pStyle w:val="ListParagraph"/>
        <w:numPr>
          <w:ilvl w:val="0"/>
          <w:numId w:val="22"/>
        </w:numPr>
        <w:spacing w:after="0" w:line="240" w:lineRule="auto"/>
        <w:jc w:val="both"/>
        <w:rPr>
          <w:rFonts w:ascii="Garamond" w:eastAsia="Calibri" w:hAnsi="Garamond" w:cs="Calibri"/>
          <w:sz w:val="28"/>
          <w:szCs w:val="28"/>
          <w:lang w:eastAsia="sr-Latn-ME"/>
        </w:rPr>
      </w:pPr>
      <w:r w:rsidRPr="00B75A2A">
        <w:rPr>
          <w:rFonts w:ascii="Garamond" w:eastAsia="Calibri" w:hAnsi="Garamond" w:cs="Calibri"/>
          <w:i/>
          <w:iCs/>
          <w:sz w:val="28"/>
          <w:szCs w:val="28"/>
          <w:lang w:eastAsia="sr-Latn-ME"/>
        </w:rPr>
        <w:t>Jačanje kapaciteta</w:t>
      </w:r>
      <w:r w:rsidR="00B71ADD">
        <w:rPr>
          <w:rFonts w:ascii="Garamond" w:eastAsia="Calibri" w:hAnsi="Garamond" w:cs="Calibri"/>
          <w:i/>
          <w:iCs/>
          <w:sz w:val="28"/>
          <w:szCs w:val="28"/>
          <w:lang w:eastAsia="sr-Latn-ME"/>
        </w:rPr>
        <w:t xml:space="preserve"> kroz međunarodnu sarad</w:t>
      </w:r>
      <w:r w:rsidR="00B75A2A" w:rsidRPr="00B75A2A">
        <w:rPr>
          <w:rFonts w:ascii="Garamond" w:eastAsia="Calibri" w:hAnsi="Garamond" w:cs="Calibri"/>
          <w:i/>
          <w:iCs/>
          <w:sz w:val="28"/>
          <w:szCs w:val="28"/>
          <w:lang w:eastAsia="sr-Latn-ME"/>
        </w:rPr>
        <w:t>nju</w:t>
      </w:r>
      <w:r w:rsidR="00BB3AA9" w:rsidRPr="00B75A2A">
        <w:rPr>
          <w:rFonts w:ascii="Garamond" w:eastAsia="Calibri" w:hAnsi="Garamond" w:cs="Calibri"/>
          <w:i/>
          <w:iCs/>
          <w:sz w:val="28"/>
          <w:szCs w:val="28"/>
          <w:lang w:eastAsia="sr-Latn-ME"/>
        </w:rPr>
        <w:t xml:space="preserve">, </w:t>
      </w:r>
      <w:r w:rsidR="00B75A2A" w:rsidRPr="00B75A2A">
        <w:rPr>
          <w:rFonts w:ascii="Garamond" w:eastAsia="Calibri" w:hAnsi="Garamond" w:cs="Calibri"/>
          <w:i/>
          <w:iCs/>
          <w:sz w:val="28"/>
          <w:szCs w:val="28"/>
          <w:lang w:eastAsia="sr-Latn-ME"/>
        </w:rPr>
        <w:t>projekte</w:t>
      </w:r>
      <w:r w:rsidR="00B75A2A">
        <w:rPr>
          <w:rFonts w:ascii="Garamond" w:eastAsia="Calibri" w:hAnsi="Garamond" w:cs="Calibri"/>
          <w:i/>
          <w:iCs/>
          <w:sz w:val="28"/>
          <w:szCs w:val="28"/>
          <w:lang w:eastAsia="sr-Latn-ME"/>
        </w:rPr>
        <w:t xml:space="preserve">, </w:t>
      </w:r>
      <w:r w:rsidR="00BB3AA9" w:rsidRPr="00B75A2A">
        <w:rPr>
          <w:rFonts w:ascii="Garamond" w:eastAsia="Calibri" w:hAnsi="Garamond" w:cs="Calibri"/>
          <w:i/>
          <w:iCs/>
          <w:sz w:val="28"/>
          <w:szCs w:val="28"/>
          <w:lang w:eastAsia="sr-Latn-ME"/>
        </w:rPr>
        <w:t>o</w:t>
      </w:r>
      <w:r w:rsidRPr="00B75A2A">
        <w:rPr>
          <w:rFonts w:ascii="Garamond" w:eastAsia="Calibri" w:hAnsi="Garamond" w:cs="Calibri"/>
          <w:i/>
          <w:iCs/>
          <w:sz w:val="28"/>
          <w:szCs w:val="28"/>
          <w:lang w:eastAsia="sr-Latn-ME"/>
        </w:rPr>
        <w:t>buk</w:t>
      </w:r>
      <w:r w:rsidR="00BB3AA9" w:rsidRPr="00B75A2A">
        <w:rPr>
          <w:rFonts w:ascii="Garamond" w:eastAsia="Calibri" w:hAnsi="Garamond" w:cs="Calibri"/>
          <w:i/>
          <w:iCs/>
          <w:sz w:val="28"/>
          <w:szCs w:val="28"/>
          <w:lang w:eastAsia="sr-Latn-ME"/>
        </w:rPr>
        <w:t>u</w:t>
      </w:r>
      <w:r w:rsidRPr="00B75A2A">
        <w:rPr>
          <w:rFonts w:ascii="Garamond" w:eastAsia="Calibri" w:hAnsi="Garamond" w:cs="Calibri"/>
          <w:i/>
          <w:iCs/>
          <w:sz w:val="28"/>
          <w:szCs w:val="28"/>
          <w:lang w:eastAsia="sr-Latn-ME"/>
        </w:rPr>
        <w:t xml:space="preserve"> </w:t>
      </w:r>
      <w:r w:rsidR="00B75A2A" w:rsidRPr="00B75A2A">
        <w:rPr>
          <w:rFonts w:ascii="Garamond" w:eastAsia="Calibri" w:hAnsi="Garamond" w:cs="Calibri"/>
          <w:i/>
          <w:iCs/>
          <w:sz w:val="28"/>
          <w:szCs w:val="28"/>
          <w:lang w:eastAsia="sr-Latn-ME"/>
        </w:rPr>
        <w:t xml:space="preserve">zaposlenih </w:t>
      </w:r>
      <w:r w:rsidR="00BB3AA9" w:rsidRPr="00B75A2A">
        <w:rPr>
          <w:rFonts w:ascii="Garamond" w:eastAsia="Calibri" w:hAnsi="Garamond" w:cs="Calibri"/>
          <w:i/>
          <w:iCs/>
          <w:sz w:val="28"/>
          <w:szCs w:val="28"/>
          <w:lang w:eastAsia="sr-Latn-ME"/>
        </w:rPr>
        <w:t>i v</w:t>
      </w:r>
      <w:r w:rsidRPr="00B75A2A">
        <w:rPr>
          <w:rFonts w:ascii="Garamond" w:eastAsia="Calibri" w:hAnsi="Garamond" w:cs="Calibri"/>
          <w:i/>
          <w:iCs/>
          <w:sz w:val="28"/>
          <w:szCs w:val="28"/>
          <w:lang w:eastAsia="sr-Latn-ME"/>
        </w:rPr>
        <w:t>idljivost</w:t>
      </w:r>
      <w:r w:rsidRPr="00BB3AA9">
        <w:rPr>
          <w:rFonts w:ascii="Garamond" w:eastAsia="Calibri" w:hAnsi="Garamond" w:cs="Calibri"/>
          <w:sz w:val="28"/>
          <w:szCs w:val="28"/>
          <w:lang w:eastAsia="sr-Latn-ME"/>
        </w:rPr>
        <w:t xml:space="preserve"> (web stranicu na kojoj su prikazane sve informacije i dokumenta za potrebe učesnika u obezbjeđenju kvaliteta visokog obrazovanja).</w:t>
      </w:r>
    </w:p>
    <w:p w:rsidR="00406188" w:rsidRDefault="00406188">
      <w:pPr>
        <w:rPr>
          <w:rFonts w:ascii="Garamond" w:eastAsia="Times New Roman" w:hAnsi="Garamond" w:cs="Arial"/>
          <w:color w:val="0000CC"/>
          <w:sz w:val="28"/>
          <w:szCs w:val="28"/>
          <w:lang w:eastAsia="sr-Latn-ME"/>
        </w:rPr>
      </w:pPr>
    </w:p>
    <w:p w:rsidR="00760BA5" w:rsidRPr="00B332BD" w:rsidRDefault="00B332BD" w:rsidP="00760BA5">
      <w:pPr>
        <w:shd w:val="clear" w:color="auto" w:fill="FFFFFF"/>
        <w:spacing w:after="0" w:line="240" w:lineRule="auto"/>
        <w:ind w:left="705" w:right="-71"/>
        <w:jc w:val="both"/>
        <w:rPr>
          <w:rFonts w:ascii="Garamond" w:eastAsia="Times New Roman" w:hAnsi="Garamond" w:cs="Arial"/>
          <w:color w:val="0000CC"/>
          <w:sz w:val="28"/>
          <w:szCs w:val="28"/>
          <w:lang w:eastAsia="sr-Latn-ME"/>
        </w:rPr>
      </w:pPr>
      <w:r w:rsidRPr="00B332BD">
        <w:rPr>
          <w:rFonts w:ascii="Garamond" w:eastAsia="Times New Roman" w:hAnsi="Garamond" w:cs="Arial"/>
          <w:color w:val="0000CC"/>
          <w:sz w:val="28"/>
          <w:szCs w:val="28"/>
          <w:lang w:eastAsia="sr-Latn-ME"/>
        </w:rPr>
        <w:t>Rezime</w:t>
      </w:r>
    </w:p>
    <w:p w:rsidR="00080DB2" w:rsidRPr="00A85D3F" w:rsidRDefault="00917513" w:rsidP="00BE4E2A">
      <w:pPr>
        <w:shd w:val="clear" w:color="auto" w:fill="FFFFFF"/>
        <w:spacing w:after="0" w:line="240" w:lineRule="auto"/>
        <w:ind w:left="705"/>
        <w:jc w:val="both"/>
        <w:rPr>
          <w:rFonts w:ascii="Garamond" w:hAnsi="Garamond" w:cs="Calibri"/>
          <w:color w:val="0000CC"/>
          <w:sz w:val="28"/>
          <w:szCs w:val="28"/>
        </w:rPr>
      </w:pPr>
      <w:r w:rsidRPr="00A85D3F">
        <w:rPr>
          <w:rFonts w:ascii="Garamond" w:eastAsia="Times New Roman" w:hAnsi="Garamond" w:cs="Arial"/>
          <w:color w:val="0000CC"/>
          <w:sz w:val="28"/>
          <w:szCs w:val="28"/>
          <w:lang w:eastAsia="sr-Latn-ME"/>
        </w:rPr>
        <w:t xml:space="preserve">Za </w:t>
      </w:r>
      <w:r w:rsidR="00082728" w:rsidRPr="00A85D3F">
        <w:rPr>
          <w:rFonts w:ascii="Garamond" w:eastAsia="Times New Roman" w:hAnsi="Garamond" w:cs="Arial"/>
          <w:color w:val="0000CC"/>
          <w:sz w:val="28"/>
          <w:szCs w:val="28"/>
          <w:lang w:eastAsia="sr-Latn-ME"/>
        </w:rPr>
        <w:t xml:space="preserve">dalju </w:t>
      </w:r>
      <w:r w:rsidR="00760BA5" w:rsidRPr="00A85D3F">
        <w:rPr>
          <w:rFonts w:ascii="Garamond" w:hAnsi="Garamond" w:cs="Calibri"/>
          <w:color w:val="0000CC"/>
          <w:sz w:val="28"/>
          <w:szCs w:val="28"/>
        </w:rPr>
        <w:t>reform</w:t>
      </w:r>
      <w:r w:rsidR="00082728" w:rsidRPr="00A85D3F">
        <w:rPr>
          <w:rFonts w:ascii="Garamond" w:hAnsi="Garamond" w:cs="Calibri"/>
          <w:color w:val="0000CC"/>
          <w:sz w:val="28"/>
          <w:szCs w:val="28"/>
        </w:rPr>
        <w:t>u</w:t>
      </w:r>
      <w:r w:rsidR="00B0492B">
        <w:rPr>
          <w:rFonts w:ascii="Garamond" w:hAnsi="Garamond" w:cs="Calibri"/>
          <w:color w:val="0000CC"/>
          <w:sz w:val="28"/>
          <w:szCs w:val="28"/>
        </w:rPr>
        <w:t>,</w:t>
      </w:r>
      <w:r w:rsidR="00760BA5" w:rsidRPr="00A85D3F">
        <w:rPr>
          <w:rFonts w:ascii="Garamond" w:hAnsi="Garamond" w:cs="Calibri"/>
          <w:color w:val="0000CC"/>
          <w:sz w:val="28"/>
          <w:szCs w:val="28"/>
        </w:rPr>
        <w:t xml:space="preserve"> visoko obrazovanja</w:t>
      </w:r>
      <w:r w:rsidR="00082728" w:rsidRPr="00A85D3F">
        <w:rPr>
          <w:rFonts w:ascii="Garamond" w:hAnsi="Garamond" w:cs="Calibri"/>
          <w:color w:val="0000CC"/>
          <w:sz w:val="28"/>
          <w:szCs w:val="28"/>
        </w:rPr>
        <w:t xml:space="preserve"> t</w:t>
      </w:r>
      <w:r w:rsidRPr="00A85D3F">
        <w:rPr>
          <w:rFonts w:ascii="Garamond" w:hAnsi="Garamond" w:cs="Calibri"/>
          <w:color w:val="0000CC"/>
          <w:sz w:val="28"/>
          <w:szCs w:val="28"/>
        </w:rPr>
        <w:t xml:space="preserve">reba </w:t>
      </w:r>
      <w:r w:rsidR="00082728" w:rsidRPr="00A85D3F">
        <w:rPr>
          <w:rFonts w:ascii="Garamond" w:hAnsi="Garamond" w:cs="Calibri"/>
          <w:color w:val="0000CC"/>
          <w:sz w:val="28"/>
          <w:szCs w:val="28"/>
        </w:rPr>
        <w:t xml:space="preserve">da </w:t>
      </w:r>
      <w:r w:rsidR="00B0492B">
        <w:rPr>
          <w:rFonts w:ascii="Garamond" w:hAnsi="Garamond" w:cs="Calibri"/>
          <w:color w:val="0000CC"/>
          <w:sz w:val="28"/>
          <w:szCs w:val="28"/>
        </w:rPr>
        <w:t xml:space="preserve">proširi </w:t>
      </w:r>
      <w:r w:rsidRPr="00A85D3F">
        <w:rPr>
          <w:rFonts w:ascii="Garamond" w:hAnsi="Garamond" w:cs="Calibri"/>
          <w:color w:val="0000CC"/>
          <w:sz w:val="28"/>
          <w:szCs w:val="28"/>
        </w:rPr>
        <w:t xml:space="preserve">sadašnji </w:t>
      </w:r>
      <w:r w:rsidR="00B0492B">
        <w:rPr>
          <w:rFonts w:ascii="Garamond" w:hAnsi="Garamond" w:cs="Calibri"/>
          <w:color w:val="0000CC"/>
          <w:sz w:val="28"/>
          <w:szCs w:val="28"/>
        </w:rPr>
        <w:t xml:space="preserve">QA </w:t>
      </w:r>
      <w:r w:rsidRPr="00A85D3F">
        <w:rPr>
          <w:rFonts w:ascii="Garamond" w:hAnsi="Garamond" w:cs="Calibri"/>
          <w:color w:val="0000CC"/>
          <w:sz w:val="28"/>
          <w:szCs w:val="28"/>
        </w:rPr>
        <w:t xml:space="preserve">sistem baziran </w:t>
      </w:r>
      <w:r w:rsidR="00B0492B">
        <w:rPr>
          <w:rFonts w:ascii="Garamond" w:hAnsi="Garamond" w:cs="Calibri"/>
          <w:color w:val="0000CC"/>
          <w:sz w:val="28"/>
          <w:szCs w:val="28"/>
        </w:rPr>
        <w:t xml:space="preserve">samo </w:t>
      </w:r>
      <w:r w:rsidRPr="00A85D3F">
        <w:rPr>
          <w:rFonts w:ascii="Garamond" w:hAnsi="Garamond" w:cs="Calibri"/>
          <w:color w:val="0000CC"/>
          <w:sz w:val="28"/>
          <w:szCs w:val="28"/>
        </w:rPr>
        <w:t>na anketiranju studenata kroz</w:t>
      </w:r>
      <w:r w:rsidR="00A85D3F" w:rsidRPr="00A85D3F">
        <w:rPr>
          <w:rFonts w:ascii="Garamond" w:hAnsi="Garamond" w:cs="Calibri"/>
          <w:color w:val="0000CC"/>
          <w:sz w:val="28"/>
          <w:szCs w:val="28"/>
        </w:rPr>
        <w:t>:</w:t>
      </w:r>
      <w:r w:rsidR="00AA2965">
        <w:rPr>
          <w:rFonts w:ascii="Garamond" w:eastAsia="Times New Roman" w:hAnsi="Garamond" w:cs="Arial"/>
          <w:color w:val="0000CC"/>
          <w:sz w:val="28"/>
          <w:szCs w:val="28"/>
          <w:vertAlign w:val="superscript"/>
          <w:lang w:eastAsia="sr-Latn-ME"/>
        </w:rPr>
        <w:t>2</w:t>
      </w:r>
      <w:r w:rsidR="00F77E2C">
        <w:rPr>
          <w:rFonts w:ascii="Garamond" w:eastAsia="Times New Roman" w:hAnsi="Garamond" w:cs="Arial"/>
          <w:color w:val="0000CC"/>
          <w:sz w:val="28"/>
          <w:szCs w:val="28"/>
          <w:vertAlign w:val="superscript"/>
          <w:lang w:eastAsia="sr-Latn-ME"/>
        </w:rPr>
        <w:t>4</w:t>
      </w:r>
      <w:r w:rsidR="00760BA5" w:rsidRPr="00A85D3F">
        <w:rPr>
          <w:rFonts w:ascii="Garamond" w:hAnsi="Garamond" w:cs="Calibri"/>
          <w:color w:val="0000CC"/>
          <w:sz w:val="28"/>
          <w:szCs w:val="28"/>
        </w:rPr>
        <w:t xml:space="preserve"> </w:t>
      </w:r>
    </w:p>
    <w:p w:rsidR="00F56332" w:rsidRPr="00E213B8" w:rsidRDefault="00A0688D" w:rsidP="002B1530">
      <w:pPr>
        <w:pStyle w:val="ListParagraph"/>
        <w:numPr>
          <w:ilvl w:val="0"/>
          <w:numId w:val="33"/>
        </w:numPr>
        <w:shd w:val="clear" w:color="auto" w:fill="FFFFFF"/>
        <w:spacing w:after="0" w:line="240" w:lineRule="auto"/>
        <w:jc w:val="both"/>
        <w:rPr>
          <w:rFonts w:ascii="Garamond" w:hAnsi="Garamond" w:cs="Calibri"/>
          <w:color w:val="0000CC"/>
          <w:sz w:val="28"/>
          <w:szCs w:val="28"/>
        </w:rPr>
      </w:pPr>
      <w:r w:rsidRPr="00E213B8">
        <w:rPr>
          <w:rFonts w:ascii="Garamond" w:hAnsi="Garamond"/>
          <w:i/>
          <w:iCs/>
          <w:color w:val="0000CC"/>
          <w:sz w:val="28"/>
          <w:szCs w:val="28"/>
        </w:rPr>
        <w:t>Implementaciju ESG</w:t>
      </w:r>
      <w:r w:rsidR="00A7262A" w:rsidRPr="00E213B8">
        <w:rPr>
          <w:rFonts w:ascii="Garamond" w:hAnsi="Garamond"/>
          <w:i/>
          <w:iCs/>
          <w:color w:val="0000CC"/>
          <w:sz w:val="28"/>
          <w:szCs w:val="28"/>
        </w:rPr>
        <w:t>, Dio</w:t>
      </w:r>
      <w:r w:rsidRPr="00E213B8">
        <w:rPr>
          <w:rFonts w:ascii="Garamond" w:hAnsi="Garamond"/>
          <w:i/>
          <w:iCs/>
          <w:color w:val="0000CC"/>
          <w:sz w:val="28"/>
          <w:szCs w:val="28"/>
        </w:rPr>
        <w:t xml:space="preserve"> 1</w:t>
      </w:r>
      <w:r w:rsidRPr="00E213B8">
        <w:rPr>
          <w:rFonts w:ascii="Garamond" w:hAnsi="Garamond"/>
          <w:color w:val="0000CC"/>
          <w:sz w:val="28"/>
          <w:szCs w:val="28"/>
        </w:rPr>
        <w:t xml:space="preserve"> - </w:t>
      </w:r>
      <w:r w:rsidRPr="00E213B8">
        <w:rPr>
          <w:rFonts w:ascii="Garamond" w:hAnsi="Garamond" w:cs="Calibri"/>
          <w:color w:val="0000CC"/>
          <w:sz w:val="28"/>
          <w:szCs w:val="28"/>
        </w:rPr>
        <w:t>u</w:t>
      </w:r>
      <w:r w:rsidR="00760BA5" w:rsidRPr="00E213B8">
        <w:rPr>
          <w:rFonts w:ascii="Garamond" w:hAnsi="Garamond" w:cs="Calibri"/>
          <w:color w:val="0000CC"/>
          <w:sz w:val="28"/>
          <w:szCs w:val="28"/>
        </w:rPr>
        <w:t>ključivanje šireg skupa aktera i proširivanj</w:t>
      </w:r>
      <w:r w:rsidRPr="00E213B8">
        <w:rPr>
          <w:rFonts w:ascii="Garamond" w:hAnsi="Garamond" w:cs="Calibri"/>
          <w:color w:val="0000CC"/>
          <w:sz w:val="28"/>
          <w:szCs w:val="28"/>
        </w:rPr>
        <w:t>a</w:t>
      </w:r>
      <w:r w:rsidR="00760BA5" w:rsidRPr="00E213B8">
        <w:rPr>
          <w:rFonts w:ascii="Garamond" w:hAnsi="Garamond" w:cs="Calibri"/>
          <w:color w:val="0000CC"/>
          <w:sz w:val="28"/>
          <w:szCs w:val="28"/>
        </w:rPr>
        <w:t xml:space="preserve"> nadležnosti, kako bi pored nastave</w:t>
      </w:r>
      <w:r w:rsidR="000A290B">
        <w:rPr>
          <w:rFonts w:ascii="Garamond" w:hAnsi="Garamond" w:cs="Calibri"/>
          <w:color w:val="0000CC"/>
          <w:sz w:val="28"/>
          <w:szCs w:val="28"/>
        </w:rPr>
        <w:t>,</w:t>
      </w:r>
      <w:r w:rsidR="00760BA5" w:rsidRPr="00E213B8">
        <w:rPr>
          <w:rFonts w:ascii="Garamond" w:hAnsi="Garamond" w:cs="Calibri"/>
          <w:color w:val="0000CC"/>
          <w:sz w:val="28"/>
          <w:szCs w:val="28"/>
        </w:rPr>
        <w:t xml:space="preserve"> </w:t>
      </w:r>
      <w:r w:rsidR="00A7262A" w:rsidRPr="00E213B8">
        <w:rPr>
          <w:rFonts w:ascii="Garamond" w:hAnsi="Garamond" w:cs="Calibri"/>
          <w:color w:val="0000CC"/>
          <w:sz w:val="28"/>
          <w:szCs w:val="28"/>
        </w:rPr>
        <w:t xml:space="preserve">QA </w:t>
      </w:r>
      <w:r w:rsidR="00760BA5" w:rsidRPr="00E213B8">
        <w:rPr>
          <w:rFonts w:ascii="Garamond" w:hAnsi="Garamond" w:cs="Calibri"/>
          <w:color w:val="0000CC"/>
          <w:sz w:val="28"/>
          <w:szCs w:val="28"/>
        </w:rPr>
        <w:t>obuhvatil</w:t>
      </w:r>
      <w:r w:rsidR="00A7262A" w:rsidRPr="00E213B8">
        <w:rPr>
          <w:rFonts w:ascii="Garamond" w:hAnsi="Garamond" w:cs="Calibri"/>
          <w:color w:val="0000CC"/>
          <w:sz w:val="28"/>
          <w:szCs w:val="28"/>
        </w:rPr>
        <w:t>o</w:t>
      </w:r>
      <w:r w:rsidR="00760BA5" w:rsidRPr="00E213B8">
        <w:rPr>
          <w:rFonts w:ascii="Garamond" w:hAnsi="Garamond" w:cs="Calibri"/>
          <w:color w:val="0000CC"/>
          <w:sz w:val="28"/>
          <w:szCs w:val="28"/>
        </w:rPr>
        <w:t xml:space="preserve"> istraživanje, saradnju, infrastrukturu i ljudske resurse</w:t>
      </w:r>
      <w:r w:rsidR="0076268D">
        <w:rPr>
          <w:rFonts w:ascii="Garamond" w:hAnsi="Garamond" w:cs="Calibri"/>
          <w:color w:val="0000CC"/>
          <w:sz w:val="28"/>
          <w:szCs w:val="28"/>
        </w:rPr>
        <w:t>. U</w:t>
      </w:r>
      <w:r w:rsidR="00760BA5" w:rsidRPr="00E213B8">
        <w:rPr>
          <w:rFonts w:ascii="Garamond" w:hAnsi="Garamond" w:cs="Calibri"/>
          <w:color w:val="0000CC"/>
          <w:sz w:val="28"/>
          <w:szCs w:val="28"/>
        </w:rPr>
        <w:t>spostav</w:t>
      </w:r>
      <w:r w:rsidR="0076268D">
        <w:rPr>
          <w:rFonts w:ascii="Garamond" w:hAnsi="Garamond" w:cs="Calibri"/>
          <w:color w:val="0000CC"/>
          <w:sz w:val="28"/>
          <w:szCs w:val="28"/>
        </w:rPr>
        <w:t>ljanje</w:t>
      </w:r>
      <w:r w:rsidR="00760BA5" w:rsidRPr="00E213B8">
        <w:rPr>
          <w:rFonts w:ascii="Garamond" w:hAnsi="Garamond" w:cs="Calibri"/>
          <w:color w:val="0000CC"/>
          <w:sz w:val="28"/>
          <w:szCs w:val="28"/>
        </w:rPr>
        <w:t xml:space="preserve"> bolji</w:t>
      </w:r>
      <w:r w:rsidR="0076268D">
        <w:rPr>
          <w:rFonts w:ascii="Garamond" w:hAnsi="Garamond" w:cs="Calibri"/>
          <w:color w:val="0000CC"/>
          <w:sz w:val="28"/>
          <w:szCs w:val="28"/>
        </w:rPr>
        <w:t>h</w:t>
      </w:r>
      <w:r w:rsidR="00760BA5" w:rsidRPr="00E213B8">
        <w:rPr>
          <w:rFonts w:ascii="Garamond" w:hAnsi="Garamond" w:cs="Calibri"/>
          <w:color w:val="0000CC"/>
          <w:sz w:val="28"/>
          <w:szCs w:val="28"/>
        </w:rPr>
        <w:t xml:space="preserve"> institucionalni</w:t>
      </w:r>
      <w:r w:rsidR="0076268D">
        <w:rPr>
          <w:rFonts w:ascii="Garamond" w:hAnsi="Garamond" w:cs="Calibri"/>
          <w:color w:val="0000CC"/>
          <w:sz w:val="28"/>
          <w:szCs w:val="28"/>
        </w:rPr>
        <w:t>h</w:t>
      </w:r>
      <w:r w:rsidR="00760BA5" w:rsidRPr="00E213B8">
        <w:rPr>
          <w:rFonts w:ascii="Garamond" w:hAnsi="Garamond" w:cs="Calibri"/>
          <w:color w:val="0000CC"/>
          <w:sz w:val="28"/>
          <w:szCs w:val="28"/>
        </w:rPr>
        <w:t xml:space="preserve"> </w:t>
      </w:r>
      <w:r w:rsidR="00F56332" w:rsidRPr="00E213B8">
        <w:rPr>
          <w:rFonts w:ascii="Garamond" w:hAnsi="Garamond" w:cs="Calibri"/>
          <w:color w:val="0000CC"/>
          <w:sz w:val="28"/>
          <w:szCs w:val="28"/>
        </w:rPr>
        <w:t>mehanizam</w:t>
      </w:r>
      <w:r w:rsidR="002F5A4A">
        <w:rPr>
          <w:rFonts w:ascii="Garamond" w:hAnsi="Garamond" w:cs="Calibri"/>
          <w:color w:val="0000CC"/>
          <w:sz w:val="28"/>
          <w:szCs w:val="28"/>
        </w:rPr>
        <w:t>a</w:t>
      </w:r>
      <w:r w:rsidR="00F56332" w:rsidRPr="00E213B8">
        <w:rPr>
          <w:rFonts w:ascii="Garamond" w:hAnsi="Garamond" w:cs="Calibri"/>
          <w:color w:val="0000CC"/>
          <w:sz w:val="28"/>
          <w:szCs w:val="28"/>
        </w:rPr>
        <w:t xml:space="preserve"> za praćenje i kontrol</w:t>
      </w:r>
      <w:r w:rsidRPr="00E213B8">
        <w:rPr>
          <w:rFonts w:ascii="Garamond" w:hAnsi="Garamond" w:cs="Calibri"/>
          <w:color w:val="0000CC"/>
          <w:sz w:val="28"/>
          <w:szCs w:val="28"/>
        </w:rPr>
        <w:t xml:space="preserve">u </w:t>
      </w:r>
      <w:r w:rsidRPr="00E213B8">
        <w:rPr>
          <w:rFonts w:ascii="Garamond" w:hAnsi="Garamond"/>
          <w:color w:val="0000CC"/>
          <w:sz w:val="28"/>
          <w:szCs w:val="28"/>
        </w:rPr>
        <w:t>(p</w:t>
      </w:r>
      <w:r w:rsidRPr="00E213B8">
        <w:rPr>
          <w:rFonts w:ascii="Garamond" w:eastAsia="Arial" w:hAnsi="Garamond" w:cs="Arial"/>
          <w:color w:val="0000CC"/>
          <w:sz w:val="28"/>
          <w:szCs w:val="28"/>
        </w:rPr>
        <w:t>ersonaliz</w:t>
      </w:r>
      <w:r w:rsidR="00A7262A" w:rsidRPr="00E213B8">
        <w:rPr>
          <w:rFonts w:ascii="Garamond" w:eastAsia="Arial" w:hAnsi="Garamond" w:cs="Arial"/>
          <w:color w:val="0000CC"/>
          <w:sz w:val="28"/>
          <w:szCs w:val="28"/>
        </w:rPr>
        <w:t>acija</w:t>
      </w:r>
      <w:r w:rsidRPr="00E213B8">
        <w:rPr>
          <w:rFonts w:ascii="Garamond" w:eastAsia="Arial" w:hAnsi="Garamond" w:cs="Arial"/>
          <w:color w:val="0000CC"/>
          <w:sz w:val="28"/>
          <w:szCs w:val="28"/>
        </w:rPr>
        <w:t xml:space="preserve"> zaduženja za obezbjeđenje kvaliteta, organizaciju procesa, osoblja </w:t>
      </w:r>
      <w:r w:rsidRPr="00E213B8">
        <w:rPr>
          <w:rFonts w:ascii="Garamond" w:eastAsia="Arial" w:hAnsi="Garamond" w:cs="Arial"/>
          <w:color w:val="0000CC"/>
          <w:w w:val="95"/>
          <w:sz w:val="28"/>
          <w:szCs w:val="28"/>
        </w:rPr>
        <w:t xml:space="preserve">i studenata </w:t>
      </w:r>
      <w:r w:rsidRPr="00E213B8">
        <w:rPr>
          <w:rFonts w:ascii="Garamond" w:eastAsia="Arial" w:hAnsi="Garamond" w:cs="Arial"/>
          <w:color w:val="0000CC"/>
          <w:sz w:val="28"/>
          <w:szCs w:val="28"/>
        </w:rPr>
        <w:t>za praćenje i izvještavanje</w:t>
      </w:r>
      <w:r w:rsidR="00A7262A" w:rsidRPr="00E213B8">
        <w:rPr>
          <w:rFonts w:ascii="Garamond" w:eastAsia="Arial" w:hAnsi="Garamond" w:cs="Arial"/>
          <w:color w:val="0000CC"/>
          <w:sz w:val="28"/>
          <w:szCs w:val="28"/>
        </w:rPr>
        <w:t>)</w:t>
      </w:r>
      <w:r w:rsidRPr="00E213B8">
        <w:rPr>
          <w:rFonts w:ascii="Garamond" w:eastAsia="Arial" w:hAnsi="Garamond" w:cs="Arial"/>
          <w:color w:val="0000CC"/>
          <w:sz w:val="28"/>
          <w:szCs w:val="28"/>
        </w:rPr>
        <w:t xml:space="preserve">,  </w:t>
      </w:r>
      <w:r w:rsidR="00A7262A" w:rsidRPr="00E213B8">
        <w:rPr>
          <w:rFonts w:ascii="Garamond" w:eastAsia="Arial" w:hAnsi="Garamond" w:cs="Arial"/>
          <w:color w:val="0000CC"/>
          <w:sz w:val="28"/>
          <w:szCs w:val="28"/>
        </w:rPr>
        <w:t>tako da</w:t>
      </w:r>
      <w:r w:rsidRPr="00E213B8">
        <w:rPr>
          <w:rFonts w:ascii="Garamond" w:eastAsia="Arial" w:hAnsi="Garamond" w:cs="Arial"/>
          <w:color w:val="0000CC"/>
          <w:sz w:val="28"/>
          <w:szCs w:val="28"/>
        </w:rPr>
        <w:t xml:space="preserve"> se QA </w:t>
      </w:r>
      <w:r w:rsidR="00A7262A" w:rsidRPr="00E213B8">
        <w:rPr>
          <w:rFonts w:ascii="Garamond" w:eastAsia="Arial" w:hAnsi="Garamond" w:cs="Arial"/>
          <w:color w:val="0000CC"/>
          <w:sz w:val="28"/>
          <w:szCs w:val="28"/>
        </w:rPr>
        <w:t xml:space="preserve">i kultura kvaliteta </w:t>
      </w:r>
      <w:r w:rsidRPr="00E213B8">
        <w:rPr>
          <w:rFonts w:ascii="Garamond" w:eastAsia="Arial" w:hAnsi="Garamond" w:cs="Arial"/>
          <w:color w:val="0000CC"/>
          <w:sz w:val="28"/>
          <w:szCs w:val="28"/>
        </w:rPr>
        <w:t>ugrad</w:t>
      </w:r>
      <w:r w:rsidR="00A7262A" w:rsidRPr="00E213B8">
        <w:rPr>
          <w:rFonts w:ascii="Garamond" w:eastAsia="Arial" w:hAnsi="Garamond" w:cs="Arial"/>
          <w:color w:val="0000CC"/>
          <w:sz w:val="28"/>
          <w:szCs w:val="28"/>
        </w:rPr>
        <w:t>e</w:t>
      </w:r>
      <w:r w:rsidRPr="00E213B8">
        <w:rPr>
          <w:rFonts w:ascii="Garamond" w:eastAsia="Arial" w:hAnsi="Garamond" w:cs="Arial"/>
          <w:color w:val="0000CC"/>
          <w:sz w:val="28"/>
          <w:szCs w:val="28"/>
        </w:rPr>
        <w:t xml:space="preserve"> u institucionalno planiranje i</w:t>
      </w:r>
      <w:r w:rsidRPr="00E213B8">
        <w:rPr>
          <w:rFonts w:ascii="Garamond" w:eastAsia="Arial" w:hAnsi="Garamond" w:cs="Arial"/>
          <w:color w:val="0000CC"/>
          <w:spacing w:val="-43"/>
          <w:sz w:val="28"/>
          <w:szCs w:val="28"/>
        </w:rPr>
        <w:t xml:space="preserve"> </w:t>
      </w:r>
      <w:r w:rsidRPr="00E213B8">
        <w:rPr>
          <w:rFonts w:ascii="Garamond" w:eastAsia="Arial" w:hAnsi="Garamond" w:cs="Arial"/>
          <w:color w:val="0000CC"/>
          <w:sz w:val="28"/>
          <w:szCs w:val="28"/>
        </w:rPr>
        <w:t>unapređenje</w:t>
      </w:r>
      <w:r w:rsidR="00F56332" w:rsidRPr="00E213B8">
        <w:rPr>
          <w:rFonts w:ascii="Garamond" w:hAnsi="Garamond" w:cs="Calibri"/>
          <w:color w:val="0000CC"/>
          <w:sz w:val="28"/>
          <w:szCs w:val="28"/>
        </w:rPr>
        <w:t>;</w:t>
      </w:r>
    </w:p>
    <w:p w:rsidR="00E213B8" w:rsidRPr="00E213B8" w:rsidRDefault="00E213B8" w:rsidP="002B1530">
      <w:pPr>
        <w:pStyle w:val="ListParagraph"/>
        <w:widowControl w:val="0"/>
        <w:numPr>
          <w:ilvl w:val="0"/>
          <w:numId w:val="33"/>
        </w:numPr>
        <w:autoSpaceDE w:val="0"/>
        <w:autoSpaceDN w:val="0"/>
        <w:spacing w:after="0" w:line="240" w:lineRule="auto"/>
        <w:ind w:right="-71"/>
        <w:jc w:val="both"/>
        <w:rPr>
          <w:rFonts w:ascii="Garamond" w:eastAsia="Arial" w:hAnsi="Garamond" w:cs="Arial"/>
          <w:color w:val="0000CC"/>
          <w:sz w:val="28"/>
          <w:szCs w:val="28"/>
        </w:rPr>
      </w:pPr>
      <w:r w:rsidRPr="00E213B8">
        <w:rPr>
          <w:rFonts w:ascii="Garamond" w:eastAsia="Arial" w:hAnsi="Garamond" w:cs="Arial"/>
          <w:i/>
          <w:iCs/>
          <w:color w:val="0000CC"/>
          <w:w w:val="95"/>
          <w:sz w:val="28"/>
          <w:szCs w:val="28"/>
        </w:rPr>
        <w:t>P</w:t>
      </w:r>
      <w:r w:rsidRPr="00E213B8">
        <w:rPr>
          <w:rFonts w:ascii="Garamond" w:eastAsia="Arial" w:hAnsi="Garamond" w:cs="Arial"/>
          <w:i/>
          <w:iCs/>
          <w:color w:val="0000CC"/>
          <w:sz w:val="28"/>
          <w:szCs w:val="28"/>
        </w:rPr>
        <w:t>oboljša</w:t>
      </w:r>
      <w:r w:rsidR="00E94376">
        <w:rPr>
          <w:rFonts w:ascii="Garamond" w:eastAsia="Arial" w:hAnsi="Garamond" w:cs="Arial"/>
          <w:i/>
          <w:iCs/>
          <w:color w:val="0000CC"/>
          <w:sz w:val="28"/>
          <w:szCs w:val="28"/>
        </w:rPr>
        <w:t>n</w:t>
      </w:r>
      <w:r w:rsidRPr="00E213B8">
        <w:rPr>
          <w:rFonts w:ascii="Garamond" w:eastAsia="Arial" w:hAnsi="Garamond" w:cs="Arial"/>
          <w:i/>
          <w:iCs/>
          <w:color w:val="0000CC"/>
          <w:sz w:val="28"/>
          <w:szCs w:val="28"/>
        </w:rPr>
        <w:t>je dobijanja povratnih informacija od studenata</w:t>
      </w:r>
      <w:r w:rsidRPr="00E213B8">
        <w:rPr>
          <w:rFonts w:ascii="Garamond" w:eastAsia="Arial" w:hAnsi="Garamond" w:cs="Arial"/>
          <w:color w:val="0000CC"/>
          <w:sz w:val="28"/>
          <w:szCs w:val="28"/>
        </w:rPr>
        <w:t xml:space="preserve"> kroz inovirani upitnik za nastavu</w:t>
      </w:r>
      <w:r w:rsidR="0076268D">
        <w:rPr>
          <w:rFonts w:ascii="Garamond" w:eastAsia="Arial" w:hAnsi="Garamond" w:cs="Arial"/>
          <w:color w:val="0000CC"/>
          <w:sz w:val="28"/>
          <w:szCs w:val="28"/>
        </w:rPr>
        <w:t xml:space="preserve"> s</w:t>
      </w:r>
      <w:r w:rsidRPr="00E213B8">
        <w:rPr>
          <w:rFonts w:ascii="Garamond" w:eastAsia="Arial" w:hAnsi="Garamond" w:cs="Arial"/>
          <w:color w:val="0000CC"/>
          <w:sz w:val="28"/>
          <w:szCs w:val="28"/>
        </w:rPr>
        <w:t xml:space="preserve"> ocjenjivanje</w:t>
      </w:r>
      <w:r w:rsidR="0076268D">
        <w:rPr>
          <w:rFonts w:ascii="Garamond" w:eastAsia="Arial" w:hAnsi="Garamond" w:cs="Arial"/>
          <w:color w:val="0000CC"/>
          <w:sz w:val="28"/>
          <w:szCs w:val="28"/>
        </w:rPr>
        <w:t>m</w:t>
      </w:r>
      <w:r w:rsidRPr="00E213B8">
        <w:rPr>
          <w:rFonts w:ascii="Garamond" w:eastAsia="Arial" w:hAnsi="Garamond" w:cs="Arial"/>
          <w:color w:val="0000CC"/>
          <w:spacing w:val="-11"/>
          <w:sz w:val="28"/>
          <w:szCs w:val="28"/>
        </w:rPr>
        <w:t xml:space="preserve"> </w:t>
      </w:r>
      <w:r w:rsidRPr="00E213B8">
        <w:rPr>
          <w:rFonts w:ascii="Garamond" w:eastAsia="Arial" w:hAnsi="Garamond" w:cs="Arial"/>
          <w:color w:val="0000CC"/>
          <w:sz w:val="28"/>
          <w:szCs w:val="28"/>
        </w:rPr>
        <w:t>ambijenta</w:t>
      </w:r>
      <w:r w:rsidRPr="00E213B8">
        <w:rPr>
          <w:rFonts w:ascii="Garamond" w:eastAsia="Arial" w:hAnsi="Garamond" w:cs="Arial"/>
          <w:color w:val="0000CC"/>
          <w:spacing w:val="-10"/>
          <w:sz w:val="28"/>
          <w:szCs w:val="28"/>
        </w:rPr>
        <w:t xml:space="preserve"> </w:t>
      </w:r>
      <w:r w:rsidRPr="00E213B8">
        <w:rPr>
          <w:rFonts w:ascii="Garamond" w:eastAsia="Arial" w:hAnsi="Garamond" w:cs="Arial"/>
          <w:color w:val="0000CC"/>
          <w:sz w:val="28"/>
          <w:szCs w:val="28"/>
        </w:rPr>
        <w:t>za</w:t>
      </w:r>
      <w:r w:rsidRPr="00E213B8">
        <w:rPr>
          <w:rFonts w:ascii="Garamond" w:eastAsia="Arial" w:hAnsi="Garamond" w:cs="Arial"/>
          <w:color w:val="0000CC"/>
          <w:spacing w:val="-12"/>
          <w:sz w:val="28"/>
          <w:szCs w:val="28"/>
        </w:rPr>
        <w:t xml:space="preserve"> </w:t>
      </w:r>
      <w:r w:rsidRPr="00E213B8">
        <w:rPr>
          <w:rFonts w:ascii="Garamond" w:eastAsia="Arial" w:hAnsi="Garamond" w:cs="Arial"/>
          <w:color w:val="0000CC"/>
          <w:sz w:val="28"/>
          <w:szCs w:val="28"/>
        </w:rPr>
        <w:t>učenje</w:t>
      </w:r>
      <w:r w:rsidR="0076268D">
        <w:rPr>
          <w:rFonts w:ascii="Garamond" w:eastAsia="Arial" w:hAnsi="Garamond" w:cs="Arial"/>
          <w:color w:val="0000CC"/>
          <w:spacing w:val="-11"/>
          <w:sz w:val="28"/>
          <w:szCs w:val="28"/>
        </w:rPr>
        <w:t xml:space="preserve"> (</w:t>
      </w:r>
      <w:r w:rsidRPr="00E213B8">
        <w:rPr>
          <w:rFonts w:ascii="Garamond" w:eastAsia="Arial" w:hAnsi="Garamond" w:cs="Arial"/>
          <w:color w:val="0000CC"/>
          <w:sz w:val="28"/>
          <w:szCs w:val="28"/>
        </w:rPr>
        <w:t>npr.</w:t>
      </w:r>
      <w:r w:rsidRPr="00E213B8">
        <w:rPr>
          <w:rFonts w:ascii="Garamond" w:eastAsia="Arial" w:hAnsi="Garamond" w:cs="Arial"/>
          <w:color w:val="0000CC"/>
          <w:spacing w:val="-10"/>
          <w:sz w:val="28"/>
          <w:szCs w:val="28"/>
        </w:rPr>
        <w:t xml:space="preserve"> </w:t>
      </w:r>
      <w:r w:rsidRPr="00E213B8">
        <w:rPr>
          <w:rFonts w:ascii="Garamond" w:eastAsia="Arial" w:hAnsi="Garamond" w:cs="Arial"/>
          <w:color w:val="0000CC"/>
          <w:sz w:val="28"/>
          <w:szCs w:val="28"/>
        </w:rPr>
        <w:t>biblioteka,</w:t>
      </w:r>
      <w:r w:rsidRPr="00E213B8">
        <w:rPr>
          <w:rFonts w:ascii="Garamond" w:eastAsia="Arial" w:hAnsi="Garamond" w:cs="Arial"/>
          <w:color w:val="0000CC"/>
          <w:spacing w:val="-12"/>
          <w:sz w:val="28"/>
          <w:szCs w:val="28"/>
        </w:rPr>
        <w:t xml:space="preserve"> </w:t>
      </w:r>
      <w:r w:rsidRPr="00E213B8">
        <w:rPr>
          <w:rFonts w:ascii="Garamond" w:eastAsia="Arial" w:hAnsi="Garamond" w:cs="Arial"/>
          <w:color w:val="0000CC"/>
          <w:sz w:val="28"/>
          <w:szCs w:val="28"/>
        </w:rPr>
        <w:t>funkcije</w:t>
      </w:r>
      <w:r w:rsidRPr="00E213B8">
        <w:rPr>
          <w:rFonts w:ascii="Garamond" w:eastAsia="Arial" w:hAnsi="Garamond" w:cs="Arial"/>
          <w:color w:val="0000CC"/>
          <w:spacing w:val="-10"/>
          <w:sz w:val="28"/>
          <w:szCs w:val="28"/>
        </w:rPr>
        <w:t xml:space="preserve"> </w:t>
      </w:r>
      <w:r w:rsidRPr="00E213B8">
        <w:rPr>
          <w:rFonts w:ascii="Garamond" w:eastAsia="Arial" w:hAnsi="Garamond" w:cs="Arial"/>
          <w:color w:val="0000CC"/>
          <w:sz w:val="28"/>
          <w:szCs w:val="28"/>
        </w:rPr>
        <w:t>studentske</w:t>
      </w:r>
      <w:r w:rsidRPr="00E213B8">
        <w:rPr>
          <w:rFonts w:ascii="Garamond" w:eastAsia="Arial" w:hAnsi="Garamond" w:cs="Arial"/>
          <w:color w:val="0000CC"/>
          <w:spacing w:val="-10"/>
          <w:sz w:val="28"/>
          <w:szCs w:val="28"/>
        </w:rPr>
        <w:t xml:space="preserve"> </w:t>
      </w:r>
      <w:r w:rsidR="00F77E2C">
        <w:rPr>
          <w:rFonts w:ascii="Garamond" w:eastAsia="Arial" w:hAnsi="Garamond" w:cs="Arial"/>
          <w:color w:val="0000CC"/>
          <w:sz w:val="28"/>
          <w:szCs w:val="28"/>
        </w:rPr>
        <w:t>i drugih</w:t>
      </w:r>
      <w:r w:rsidRPr="00E213B8">
        <w:rPr>
          <w:rFonts w:ascii="Garamond" w:eastAsia="Arial" w:hAnsi="Garamond" w:cs="Arial"/>
          <w:color w:val="0000CC"/>
          <w:spacing w:val="-9"/>
          <w:sz w:val="28"/>
          <w:szCs w:val="28"/>
        </w:rPr>
        <w:t xml:space="preserve"> </w:t>
      </w:r>
      <w:r w:rsidRPr="00E213B8">
        <w:rPr>
          <w:rFonts w:ascii="Garamond" w:eastAsia="Arial" w:hAnsi="Garamond" w:cs="Arial"/>
          <w:color w:val="0000CC"/>
          <w:sz w:val="28"/>
          <w:szCs w:val="28"/>
        </w:rPr>
        <w:t>služb</w:t>
      </w:r>
      <w:r w:rsidR="00F77E2C">
        <w:rPr>
          <w:rFonts w:ascii="Garamond" w:eastAsia="Arial" w:hAnsi="Garamond" w:cs="Arial"/>
          <w:color w:val="0000CC"/>
          <w:sz w:val="28"/>
          <w:szCs w:val="28"/>
        </w:rPr>
        <w:t>i</w:t>
      </w:r>
      <w:r w:rsidRPr="00E213B8">
        <w:rPr>
          <w:rFonts w:ascii="Garamond" w:eastAsia="Arial" w:hAnsi="Garamond" w:cs="Arial"/>
          <w:color w:val="0000CC"/>
          <w:spacing w:val="-10"/>
          <w:sz w:val="28"/>
          <w:szCs w:val="28"/>
        </w:rPr>
        <w:t xml:space="preserve"> </w:t>
      </w:r>
      <w:r w:rsidR="00B71ADD">
        <w:rPr>
          <w:rFonts w:ascii="Garamond" w:eastAsia="Arial" w:hAnsi="Garamond" w:cs="Arial"/>
          <w:color w:val="0000CC"/>
          <w:sz w:val="28"/>
          <w:szCs w:val="28"/>
        </w:rPr>
        <w:t>za podršku</w:t>
      </w:r>
      <w:r w:rsidRPr="00E213B8">
        <w:rPr>
          <w:rFonts w:ascii="Garamond" w:eastAsia="Arial" w:hAnsi="Garamond" w:cs="Arial"/>
          <w:color w:val="0000CC"/>
          <w:sz w:val="28"/>
          <w:szCs w:val="28"/>
        </w:rPr>
        <w:t xml:space="preserve"> itd.</w:t>
      </w:r>
      <w:r w:rsidR="0076268D">
        <w:rPr>
          <w:rFonts w:ascii="Garamond" w:eastAsia="Arial" w:hAnsi="Garamond" w:cs="Arial"/>
          <w:color w:val="0000CC"/>
          <w:sz w:val="28"/>
          <w:szCs w:val="28"/>
        </w:rPr>
        <w:t>)</w:t>
      </w:r>
      <w:r w:rsidRPr="00E213B8">
        <w:rPr>
          <w:rFonts w:ascii="Garamond" w:eastAsia="Arial" w:hAnsi="Garamond" w:cs="Arial"/>
          <w:color w:val="0000CC"/>
          <w:sz w:val="28"/>
          <w:szCs w:val="28"/>
        </w:rPr>
        <w:t xml:space="preserve">, </w:t>
      </w:r>
      <w:r w:rsidR="0076268D">
        <w:rPr>
          <w:rFonts w:ascii="Garamond" w:eastAsia="Arial" w:hAnsi="Garamond" w:cs="Arial"/>
          <w:color w:val="0000CC"/>
          <w:sz w:val="28"/>
          <w:szCs w:val="28"/>
        </w:rPr>
        <w:t>primjenu</w:t>
      </w:r>
      <w:r w:rsidRPr="00E213B8">
        <w:rPr>
          <w:rFonts w:ascii="Garamond" w:eastAsia="Arial" w:hAnsi="Garamond" w:cs="Arial"/>
          <w:color w:val="0000CC"/>
          <w:sz w:val="28"/>
          <w:szCs w:val="28"/>
        </w:rPr>
        <w:t xml:space="preserve"> alternativnih modela za prikupljanje povratnih </w:t>
      </w:r>
      <w:r w:rsidRPr="00E213B8">
        <w:rPr>
          <w:rFonts w:ascii="Garamond" w:eastAsia="Arial" w:hAnsi="Garamond" w:cs="Arial"/>
          <w:color w:val="0000CC"/>
          <w:w w:val="95"/>
          <w:sz w:val="28"/>
          <w:szCs w:val="28"/>
        </w:rPr>
        <w:t>informacija</w:t>
      </w:r>
      <w:r w:rsidR="0076268D">
        <w:rPr>
          <w:rFonts w:ascii="Garamond" w:eastAsia="Arial" w:hAnsi="Garamond" w:cs="Arial"/>
          <w:color w:val="0000CC"/>
          <w:w w:val="95"/>
          <w:sz w:val="28"/>
          <w:szCs w:val="28"/>
        </w:rPr>
        <w:t xml:space="preserve"> (</w:t>
      </w:r>
      <w:r w:rsidRPr="00E213B8">
        <w:rPr>
          <w:rFonts w:ascii="Garamond" w:eastAsia="Arial" w:hAnsi="Garamond" w:cs="Arial"/>
          <w:color w:val="0000CC"/>
          <w:w w:val="95"/>
          <w:sz w:val="28"/>
          <w:szCs w:val="28"/>
        </w:rPr>
        <w:t xml:space="preserve">npr. studentske fokus grupe, </w:t>
      </w:r>
      <w:r w:rsidRPr="00E213B8">
        <w:rPr>
          <w:rFonts w:ascii="Garamond" w:eastAsia="Arial" w:hAnsi="Garamond" w:cs="Arial"/>
          <w:color w:val="0000CC"/>
          <w:sz w:val="28"/>
          <w:szCs w:val="28"/>
        </w:rPr>
        <w:t>uspostavljanje</w:t>
      </w:r>
      <w:r w:rsidRPr="00E213B8">
        <w:rPr>
          <w:rFonts w:ascii="Garamond" w:eastAsia="Arial" w:hAnsi="Garamond" w:cs="Arial"/>
          <w:color w:val="0000CC"/>
          <w:spacing w:val="-28"/>
          <w:sz w:val="28"/>
          <w:szCs w:val="28"/>
        </w:rPr>
        <w:t xml:space="preserve"> </w:t>
      </w:r>
      <w:r w:rsidRPr="00E213B8">
        <w:rPr>
          <w:rFonts w:ascii="Garamond" w:eastAsia="Arial" w:hAnsi="Garamond" w:cs="Arial"/>
          <w:color w:val="0000CC"/>
          <w:sz w:val="28"/>
          <w:szCs w:val="28"/>
        </w:rPr>
        <w:t>mehanizama</w:t>
      </w:r>
      <w:r w:rsidRPr="00E213B8">
        <w:rPr>
          <w:rFonts w:ascii="Garamond" w:eastAsia="Arial" w:hAnsi="Garamond" w:cs="Arial"/>
          <w:color w:val="0000CC"/>
          <w:spacing w:val="-26"/>
          <w:sz w:val="28"/>
          <w:szCs w:val="28"/>
        </w:rPr>
        <w:t xml:space="preserve"> </w:t>
      </w:r>
      <w:r w:rsidR="0076268D" w:rsidRPr="0076268D">
        <w:rPr>
          <w:rStyle w:val="BodyTextChar"/>
          <w:rFonts w:ascii="Garamond" w:hAnsi="Garamond"/>
          <w:color w:val="0000CC"/>
          <w:sz w:val="28"/>
          <w:szCs w:val="28"/>
        </w:rPr>
        <w:t xml:space="preserve">informisanja </w:t>
      </w:r>
      <w:r w:rsidR="0076268D">
        <w:rPr>
          <w:rStyle w:val="BodyTextChar"/>
          <w:rFonts w:ascii="Garamond" w:hAnsi="Garamond"/>
          <w:color w:val="0000CC"/>
          <w:sz w:val="28"/>
          <w:szCs w:val="28"/>
        </w:rPr>
        <w:t>o</w:t>
      </w:r>
      <w:r w:rsidR="0076268D" w:rsidRPr="00E213B8">
        <w:rPr>
          <w:rFonts w:ascii="Garamond" w:eastAsia="Arial" w:hAnsi="Garamond" w:cs="Arial"/>
          <w:color w:val="0000CC"/>
          <w:w w:val="95"/>
          <w:sz w:val="28"/>
          <w:szCs w:val="28"/>
        </w:rPr>
        <w:t xml:space="preserve"> korišćenj</w:t>
      </w:r>
      <w:r w:rsidR="0076268D">
        <w:rPr>
          <w:rFonts w:ascii="Garamond" w:eastAsia="Arial" w:hAnsi="Garamond" w:cs="Arial"/>
          <w:color w:val="0000CC"/>
          <w:w w:val="95"/>
          <w:sz w:val="28"/>
          <w:szCs w:val="28"/>
        </w:rPr>
        <w:t>u</w:t>
      </w:r>
      <w:r w:rsidR="0076268D" w:rsidRPr="00E213B8">
        <w:rPr>
          <w:rFonts w:ascii="Garamond" w:eastAsia="Arial" w:hAnsi="Garamond" w:cs="Arial"/>
          <w:color w:val="0000CC"/>
          <w:w w:val="95"/>
          <w:sz w:val="28"/>
          <w:szCs w:val="28"/>
        </w:rPr>
        <w:t xml:space="preserve"> dobijenih </w:t>
      </w:r>
      <w:r w:rsidR="0076268D" w:rsidRPr="00E213B8">
        <w:rPr>
          <w:rFonts w:ascii="Garamond" w:eastAsia="Arial" w:hAnsi="Garamond" w:cs="Arial"/>
          <w:color w:val="0000CC"/>
          <w:sz w:val="28"/>
          <w:szCs w:val="28"/>
        </w:rPr>
        <w:t xml:space="preserve">rezultata </w:t>
      </w:r>
      <w:r w:rsidRPr="00E213B8">
        <w:rPr>
          <w:rFonts w:ascii="Garamond" w:eastAsia="Arial" w:hAnsi="Garamond" w:cs="Arial"/>
          <w:color w:val="0000CC"/>
          <w:sz w:val="28"/>
          <w:szCs w:val="28"/>
        </w:rPr>
        <w:t>praćenj</w:t>
      </w:r>
      <w:r w:rsidR="00B0492B">
        <w:rPr>
          <w:rFonts w:ascii="Garamond" w:eastAsia="Arial" w:hAnsi="Garamond" w:cs="Arial"/>
          <w:color w:val="0000CC"/>
          <w:sz w:val="28"/>
          <w:szCs w:val="28"/>
        </w:rPr>
        <w:t>a</w:t>
      </w:r>
      <w:r w:rsidRPr="00E213B8">
        <w:rPr>
          <w:rFonts w:ascii="Garamond" w:eastAsia="Arial" w:hAnsi="Garamond" w:cs="Arial"/>
          <w:color w:val="0000CC"/>
          <w:spacing w:val="-25"/>
          <w:sz w:val="28"/>
          <w:szCs w:val="28"/>
        </w:rPr>
        <w:t xml:space="preserve"> </w:t>
      </w:r>
      <w:r w:rsidRPr="00E213B8">
        <w:rPr>
          <w:rFonts w:ascii="Garamond" w:eastAsia="Arial" w:hAnsi="Garamond" w:cs="Arial"/>
          <w:color w:val="0000CC"/>
          <w:sz w:val="28"/>
          <w:szCs w:val="28"/>
        </w:rPr>
        <w:t>diplomiranih</w:t>
      </w:r>
      <w:r w:rsidRPr="00E213B8">
        <w:rPr>
          <w:rFonts w:ascii="Garamond" w:eastAsia="Arial" w:hAnsi="Garamond" w:cs="Arial"/>
          <w:color w:val="0000CC"/>
          <w:spacing w:val="-27"/>
          <w:sz w:val="28"/>
          <w:szCs w:val="28"/>
        </w:rPr>
        <w:t xml:space="preserve"> </w:t>
      </w:r>
      <w:r w:rsidRPr="00E213B8">
        <w:rPr>
          <w:rFonts w:ascii="Garamond" w:eastAsia="Arial" w:hAnsi="Garamond" w:cs="Arial"/>
          <w:color w:val="0000CC"/>
          <w:sz w:val="28"/>
          <w:szCs w:val="28"/>
        </w:rPr>
        <w:t>studenata</w:t>
      </w:r>
      <w:r w:rsidR="0076268D">
        <w:rPr>
          <w:rFonts w:ascii="Garamond" w:eastAsia="Arial" w:hAnsi="Garamond" w:cs="Arial"/>
          <w:color w:val="0000CC"/>
          <w:sz w:val="28"/>
          <w:szCs w:val="28"/>
        </w:rPr>
        <w:t>)</w:t>
      </w:r>
      <w:r w:rsidRPr="00E213B8">
        <w:rPr>
          <w:rFonts w:ascii="Garamond" w:eastAsia="Arial" w:hAnsi="Garamond" w:cs="Arial"/>
          <w:color w:val="0000CC"/>
          <w:sz w:val="28"/>
          <w:szCs w:val="28"/>
        </w:rPr>
        <w:t>;</w:t>
      </w:r>
    </w:p>
    <w:p w:rsidR="00760BA5" w:rsidRPr="002427C6" w:rsidRDefault="00F56332" w:rsidP="002B1530">
      <w:pPr>
        <w:pStyle w:val="ListParagraph"/>
        <w:numPr>
          <w:ilvl w:val="0"/>
          <w:numId w:val="33"/>
        </w:numPr>
        <w:shd w:val="clear" w:color="auto" w:fill="FFFFFF"/>
        <w:spacing w:after="0" w:line="240" w:lineRule="auto"/>
        <w:jc w:val="both"/>
        <w:rPr>
          <w:rFonts w:ascii="Garamond" w:hAnsi="Garamond"/>
          <w:color w:val="0000CC"/>
          <w:sz w:val="28"/>
          <w:szCs w:val="28"/>
        </w:rPr>
      </w:pPr>
      <w:r w:rsidRPr="00E213B8">
        <w:rPr>
          <w:rFonts w:ascii="Garamond" w:hAnsi="Garamond" w:cs="Calibri"/>
          <w:i/>
          <w:iCs/>
          <w:color w:val="0000CC"/>
          <w:sz w:val="28"/>
          <w:szCs w:val="28"/>
        </w:rPr>
        <w:t>Prepoznatljivu usklađenost obezbjeđenja kvaliteta sa ESG</w:t>
      </w:r>
      <w:r w:rsidR="000A290B">
        <w:rPr>
          <w:rFonts w:ascii="Garamond" w:hAnsi="Garamond" w:cs="Calibri"/>
          <w:i/>
          <w:iCs/>
          <w:color w:val="0000CC"/>
          <w:sz w:val="28"/>
          <w:szCs w:val="28"/>
        </w:rPr>
        <w:t xml:space="preserve"> -</w:t>
      </w:r>
      <w:r w:rsidR="00A7262A" w:rsidRPr="00E213B8">
        <w:rPr>
          <w:rFonts w:ascii="Garamond" w:hAnsi="Garamond" w:cs="Calibri"/>
          <w:i/>
          <w:iCs/>
          <w:color w:val="0000CC"/>
          <w:sz w:val="28"/>
          <w:szCs w:val="28"/>
        </w:rPr>
        <w:t xml:space="preserve"> Dio 2 i 3</w:t>
      </w:r>
      <w:r w:rsidR="00A0688D" w:rsidRPr="00E213B8">
        <w:rPr>
          <w:rFonts w:ascii="Garamond" w:hAnsi="Garamond" w:cs="Calibri"/>
          <w:color w:val="0000CC"/>
          <w:sz w:val="28"/>
          <w:szCs w:val="28"/>
        </w:rPr>
        <w:t xml:space="preserve">, kako bi </w:t>
      </w:r>
      <w:r w:rsidRPr="00E213B8">
        <w:rPr>
          <w:rFonts w:ascii="Garamond" w:hAnsi="Garamond" w:cs="Calibri"/>
          <w:color w:val="0000CC"/>
          <w:sz w:val="28"/>
          <w:szCs w:val="28"/>
        </w:rPr>
        <w:t xml:space="preserve"> Agencija </w:t>
      </w:r>
      <w:r w:rsidR="00760BA5" w:rsidRPr="00E213B8">
        <w:rPr>
          <w:rFonts w:ascii="Garamond" w:hAnsi="Garamond" w:cs="Calibri"/>
          <w:color w:val="0000CC"/>
          <w:sz w:val="28"/>
          <w:szCs w:val="28"/>
        </w:rPr>
        <w:t>posta</w:t>
      </w:r>
      <w:r w:rsidR="00A0688D" w:rsidRPr="00E213B8">
        <w:rPr>
          <w:rFonts w:ascii="Garamond" w:hAnsi="Garamond" w:cs="Calibri"/>
          <w:color w:val="0000CC"/>
          <w:sz w:val="28"/>
          <w:szCs w:val="28"/>
        </w:rPr>
        <w:t>la</w:t>
      </w:r>
      <w:r w:rsidR="00760BA5" w:rsidRPr="00E213B8">
        <w:rPr>
          <w:rFonts w:ascii="Garamond" w:hAnsi="Garamond" w:cs="Calibri"/>
          <w:color w:val="0000CC"/>
          <w:sz w:val="28"/>
          <w:szCs w:val="28"/>
        </w:rPr>
        <w:t xml:space="preserve"> punopravni partner u EHEA</w:t>
      </w:r>
      <w:r w:rsidRPr="00E213B8">
        <w:rPr>
          <w:rFonts w:ascii="Garamond" w:hAnsi="Garamond" w:cs="Calibri"/>
          <w:color w:val="0000CC"/>
          <w:sz w:val="28"/>
          <w:szCs w:val="28"/>
        </w:rPr>
        <w:t>, koristi</w:t>
      </w:r>
      <w:r w:rsidR="00A0688D" w:rsidRPr="00E213B8">
        <w:rPr>
          <w:rFonts w:ascii="Garamond" w:hAnsi="Garamond" w:cs="Calibri"/>
          <w:color w:val="0000CC"/>
          <w:sz w:val="28"/>
          <w:szCs w:val="28"/>
        </w:rPr>
        <w:t>la</w:t>
      </w:r>
      <w:r w:rsidRPr="00E213B8">
        <w:rPr>
          <w:rFonts w:ascii="Garamond" w:hAnsi="Garamond" w:cs="Calibri"/>
          <w:color w:val="0000CC"/>
          <w:sz w:val="28"/>
          <w:szCs w:val="28"/>
        </w:rPr>
        <w:t xml:space="preserve"> interakciju sa drugim evropskim agencijama</w:t>
      </w:r>
      <w:r w:rsidR="00A0688D" w:rsidRPr="00E213B8">
        <w:rPr>
          <w:rFonts w:ascii="Garamond" w:hAnsi="Garamond" w:cs="Calibri"/>
          <w:color w:val="0000CC"/>
          <w:sz w:val="28"/>
          <w:szCs w:val="28"/>
        </w:rPr>
        <w:t xml:space="preserve">, postala </w:t>
      </w:r>
      <w:r w:rsidRPr="00E213B8">
        <w:rPr>
          <w:rFonts w:ascii="Garamond" w:hAnsi="Garamond" w:cs="Calibri"/>
          <w:color w:val="0000CC"/>
          <w:sz w:val="28"/>
          <w:szCs w:val="28"/>
        </w:rPr>
        <w:t xml:space="preserve">član Evropske asocijacije za obezbjeđenje kvaliteta u visokom obrazovanju (ENQA) </w:t>
      </w:r>
      <w:r w:rsidR="00760BA5" w:rsidRPr="00E213B8">
        <w:rPr>
          <w:rFonts w:ascii="Garamond" w:hAnsi="Garamond" w:cs="Calibri"/>
          <w:color w:val="0000CC"/>
          <w:sz w:val="28"/>
          <w:szCs w:val="28"/>
        </w:rPr>
        <w:t>i</w:t>
      </w:r>
      <w:r w:rsidRPr="00E213B8">
        <w:rPr>
          <w:rFonts w:ascii="Garamond" w:hAnsi="Garamond" w:cs="Calibri"/>
          <w:color w:val="0000CC"/>
          <w:sz w:val="28"/>
          <w:szCs w:val="28"/>
        </w:rPr>
        <w:t xml:space="preserve"> </w:t>
      </w:r>
      <w:r w:rsidR="00760BA5" w:rsidRPr="00E213B8">
        <w:rPr>
          <w:rFonts w:ascii="Garamond" w:hAnsi="Garamond" w:cs="Calibri"/>
          <w:color w:val="0000CC"/>
          <w:sz w:val="28"/>
          <w:szCs w:val="28"/>
        </w:rPr>
        <w:t xml:space="preserve"> uključi</w:t>
      </w:r>
      <w:r w:rsidR="00A0688D" w:rsidRPr="00E213B8">
        <w:rPr>
          <w:rFonts w:ascii="Garamond" w:hAnsi="Garamond" w:cs="Calibri"/>
          <w:color w:val="0000CC"/>
          <w:sz w:val="28"/>
          <w:szCs w:val="28"/>
        </w:rPr>
        <w:t>la</w:t>
      </w:r>
      <w:r w:rsidRPr="00E213B8">
        <w:rPr>
          <w:rFonts w:ascii="Garamond" w:hAnsi="Garamond" w:cs="Calibri"/>
          <w:color w:val="0000CC"/>
          <w:sz w:val="28"/>
          <w:szCs w:val="28"/>
        </w:rPr>
        <w:t xml:space="preserve"> sa </w:t>
      </w:r>
      <w:r w:rsidR="00760BA5" w:rsidRPr="00E213B8">
        <w:rPr>
          <w:rFonts w:ascii="Garamond" w:hAnsi="Garamond" w:cs="Calibri"/>
          <w:color w:val="0000CC"/>
          <w:sz w:val="28"/>
          <w:szCs w:val="28"/>
        </w:rPr>
        <w:t xml:space="preserve">u EQAR </w:t>
      </w:r>
      <w:r w:rsidR="00B0492B">
        <w:rPr>
          <w:rFonts w:ascii="Garamond" w:hAnsi="Garamond" w:cs="Calibri"/>
          <w:color w:val="0000CC"/>
          <w:sz w:val="28"/>
          <w:szCs w:val="28"/>
        </w:rPr>
        <w:t xml:space="preserve">registar </w:t>
      </w:r>
      <w:r w:rsidR="00760BA5" w:rsidRPr="00E213B8">
        <w:rPr>
          <w:rFonts w:ascii="Garamond" w:hAnsi="Garamond" w:cs="Calibri"/>
          <w:color w:val="0000CC"/>
          <w:sz w:val="28"/>
          <w:szCs w:val="28"/>
        </w:rPr>
        <w:t>kroz odgovarajući proces kontrole</w:t>
      </w:r>
      <w:r w:rsidR="00E213B8">
        <w:rPr>
          <w:rFonts w:ascii="Garamond" w:hAnsi="Garamond" w:cs="Calibri"/>
          <w:color w:val="0000CC"/>
          <w:sz w:val="28"/>
          <w:szCs w:val="28"/>
        </w:rPr>
        <w:t>.</w:t>
      </w:r>
    </w:p>
    <w:p w:rsidR="00F77E2C" w:rsidRDefault="00F77E2C" w:rsidP="002427C6">
      <w:pPr>
        <w:shd w:val="clear" w:color="auto" w:fill="FFFFFF"/>
        <w:spacing w:after="0" w:line="240" w:lineRule="auto"/>
        <w:jc w:val="both"/>
        <w:rPr>
          <w:rFonts w:ascii="Garamond" w:hAnsi="Garamond"/>
          <w:color w:val="0000CC"/>
          <w:sz w:val="28"/>
          <w:szCs w:val="28"/>
        </w:rPr>
      </w:pPr>
    </w:p>
    <w:p w:rsidR="003213DF" w:rsidRDefault="002427C6" w:rsidP="00EA166C">
      <w:pPr>
        <w:pStyle w:val="ListParagraph"/>
        <w:numPr>
          <w:ilvl w:val="3"/>
          <w:numId w:val="82"/>
        </w:numPr>
        <w:spacing w:after="0" w:line="240" w:lineRule="auto"/>
        <w:ind w:left="1440" w:hanging="810"/>
        <w:jc w:val="both"/>
        <w:rPr>
          <w:rFonts w:ascii="Garamond" w:hAnsi="Garamond"/>
          <w:b/>
          <w:bCs/>
          <w:sz w:val="28"/>
          <w:szCs w:val="28"/>
        </w:rPr>
      </w:pPr>
      <w:r w:rsidRPr="002F08A5">
        <w:rPr>
          <w:rFonts w:ascii="Garamond" w:eastAsia="Arial" w:hAnsi="Garamond" w:cs="Arial"/>
          <w:b/>
          <w:bCs/>
          <w:w w:val="95"/>
          <w:sz w:val="28"/>
          <w:szCs w:val="28"/>
        </w:rPr>
        <w:t>Organizacija, upravljanje i k</w:t>
      </w:r>
      <w:r w:rsidRPr="002F08A5">
        <w:rPr>
          <w:rFonts w:ascii="Garamond" w:hAnsi="Garamond"/>
          <w:b/>
          <w:bCs/>
          <w:sz w:val="28"/>
          <w:szCs w:val="28"/>
        </w:rPr>
        <w:t>ultura kvaliteta</w:t>
      </w:r>
      <w:r w:rsidRPr="00024EAA">
        <w:rPr>
          <w:rStyle w:val="FootnoteReference"/>
          <w:rFonts w:ascii="Garamond" w:hAnsi="Garamond"/>
          <w:b/>
          <w:bCs/>
          <w:caps/>
          <w:sz w:val="28"/>
          <w:szCs w:val="28"/>
        </w:rPr>
        <w:footnoteReference w:id="29"/>
      </w:r>
    </w:p>
    <w:p w:rsidR="00EA166C" w:rsidRPr="002F08A5" w:rsidRDefault="00EA166C" w:rsidP="00EA166C">
      <w:pPr>
        <w:pStyle w:val="ListParagraph"/>
        <w:spacing w:after="0" w:line="240" w:lineRule="auto"/>
        <w:ind w:left="1440"/>
        <w:jc w:val="both"/>
        <w:rPr>
          <w:rFonts w:ascii="Garamond" w:hAnsi="Garamond"/>
          <w:b/>
          <w:bCs/>
          <w:sz w:val="28"/>
          <w:szCs w:val="28"/>
        </w:rPr>
      </w:pPr>
    </w:p>
    <w:p w:rsidR="003213DF" w:rsidRDefault="00B71ADD" w:rsidP="003213DF">
      <w:pPr>
        <w:spacing w:after="0" w:line="240" w:lineRule="auto"/>
        <w:ind w:firstLine="578"/>
        <w:jc w:val="both"/>
        <w:rPr>
          <w:rFonts w:ascii="Garamond" w:eastAsia="Arial" w:hAnsi="Garamond" w:cs="Arial"/>
          <w:spacing w:val="-17"/>
          <w:sz w:val="28"/>
          <w:szCs w:val="28"/>
        </w:rPr>
      </w:pPr>
      <w:r>
        <w:rPr>
          <w:rFonts w:ascii="Garamond" w:hAnsi="Garamond" w:cs="Arial"/>
          <w:b/>
          <w:bCs/>
          <w:sz w:val="28"/>
          <w:szCs w:val="28"/>
        </w:rPr>
        <w:t>Model upravljanja</w:t>
      </w:r>
      <w:r w:rsidR="002F6636">
        <w:rPr>
          <w:rFonts w:ascii="Garamond" w:hAnsi="Garamond" w:cs="Arial"/>
          <w:b/>
          <w:bCs/>
          <w:sz w:val="28"/>
          <w:szCs w:val="28"/>
        </w:rPr>
        <w:t xml:space="preserve"> </w:t>
      </w:r>
      <w:r w:rsidR="007E41F2">
        <w:rPr>
          <w:rFonts w:ascii="Garamond" w:eastAsia="Arial" w:hAnsi="Garamond" w:cs="Arial"/>
          <w:w w:val="95"/>
          <w:sz w:val="28"/>
          <w:szCs w:val="28"/>
        </w:rPr>
        <w:t>u</w:t>
      </w:r>
      <w:r w:rsidR="007E41F2" w:rsidRPr="005078DF">
        <w:rPr>
          <w:rFonts w:ascii="Garamond" w:eastAsia="Arial" w:hAnsi="Garamond" w:cs="Arial"/>
          <w:w w:val="95"/>
          <w:sz w:val="28"/>
          <w:szCs w:val="28"/>
        </w:rPr>
        <w:t xml:space="preserve"> sistem</w:t>
      </w:r>
      <w:r w:rsidR="007E41F2">
        <w:rPr>
          <w:rFonts w:ascii="Garamond" w:eastAsia="Arial" w:hAnsi="Garamond" w:cs="Arial"/>
          <w:w w:val="95"/>
          <w:sz w:val="28"/>
          <w:szCs w:val="28"/>
        </w:rPr>
        <w:t>u</w:t>
      </w:r>
      <w:r w:rsidR="007E41F2" w:rsidRPr="005078DF">
        <w:rPr>
          <w:rFonts w:ascii="Garamond" w:eastAsia="Arial" w:hAnsi="Garamond" w:cs="Arial"/>
          <w:w w:val="95"/>
          <w:sz w:val="28"/>
          <w:szCs w:val="28"/>
        </w:rPr>
        <w:t xml:space="preserve"> visokog obrazovanja </w:t>
      </w:r>
      <w:r w:rsidR="007E41F2" w:rsidRPr="00554220">
        <w:rPr>
          <w:rStyle w:val="BodyTextChar"/>
          <w:rFonts w:ascii="Garamond" w:hAnsi="Garamond"/>
          <w:i/>
          <w:iCs/>
          <w:sz w:val="28"/>
          <w:szCs w:val="28"/>
        </w:rPr>
        <w:t xml:space="preserve">definisan je u </w:t>
      </w:r>
      <w:r w:rsidR="007E41F2" w:rsidRPr="0063616E">
        <w:rPr>
          <w:rFonts w:ascii="Garamond" w:eastAsia="Arial" w:hAnsi="Garamond" w:cs="Arial"/>
          <w:i/>
          <w:iCs/>
          <w:sz w:val="28"/>
          <w:szCs w:val="28"/>
        </w:rPr>
        <w:t>kao</w:t>
      </w:r>
      <w:r w:rsidR="007E41F2" w:rsidRPr="0063616E">
        <w:rPr>
          <w:rFonts w:ascii="Garamond" w:eastAsia="Arial" w:hAnsi="Garamond" w:cs="Arial"/>
          <w:i/>
          <w:iCs/>
          <w:spacing w:val="-21"/>
          <w:sz w:val="28"/>
          <w:szCs w:val="28"/>
        </w:rPr>
        <w:t xml:space="preserve"> </w:t>
      </w:r>
      <w:r w:rsidR="007E41F2" w:rsidRPr="0063616E">
        <w:rPr>
          <w:rFonts w:ascii="Garamond" w:eastAsia="Arial" w:hAnsi="Garamond" w:cs="Arial"/>
          <w:i/>
          <w:iCs/>
          <w:sz w:val="28"/>
          <w:szCs w:val="28"/>
        </w:rPr>
        <w:t>najvažnija</w:t>
      </w:r>
      <w:r w:rsidR="007E41F2" w:rsidRPr="0063616E">
        <w:rPr>
          <w:rFonts w:ascii="Garamond" w:eastAsia="Arial" w:hAnsi="Garamond" w:cs="Arial"/>
          <w:i/>
          <w:iCs/>
          <w:spacing w:val="-23"/>
          <w:sz w:val="28"/>
          <w:szCs w:val="28"/>
        </w:rPr>
        <w:t xml:space="preserve"> </w:t>
      </w:r>
      <w:r w:rsidR="007E41F2" w:rsidRPr="0063616E">
        <w:rPr>
          <w:rFonts w:ascii="Garamond" w:eastAsia="Arial" w:hAnsi="Garamond" w:cs="Arial"/>
          <w:i/>
          <w:iCs/>
          <w:sz w:val="28"/>
          <w:szCs w:val="28"/>
        </w:rPr>
        <w:t>oblast</w:t>
      </w:r>
      <w:r w:rsidR="007E41F2" w:rsidRPr="0063616E">
        <w:rPr>
          <w:rFonts w:ascii="Garamond" w:eastAsia="Arial" w:hAnsi="Garamond" w:cs="Arial"/>
          <w:i/>
          <w:iCs/>
          <w:spacing w:val="-22"/>
          <w:sz w:val="28"/>
          <w:szCs w:val="28"/>
        </w:rPr>
        <w:t xml:space="preserve"> </w:t>
      </w:r>
      <w:r w:rsidR="007E41F2" w:rsidRPr="0063616E">
        <w:rPr>
          <w:rFonts w:ascii="Garamond" w:eastAsia="Arial" w:hAnsi="Garamond" w:cs="Arial"/>
          <w:i/>
          <w:iCs/>
          <w:sz w:val="28"/>
          <w:szCs w:val="28"/>
        </w:rPr>
        <w:t>reforme</w:t>
      </w:r>
      <w:r w:rsidR="007E41F2" w:rsidRPr="005078DF">
        <w:rPr>
          <w:rFonts w:ascii="Garamond" w:eastAsia="Arial" w:hAnsi="Garamond" w:cs="Arial"/>
          <w:sz w:val="28"/>
          <w:szCs w:val="28"/>
        </w:rPr>
        <w:t>,</w:t>
      </w:r>
      <w:r w:rsidR="007E41F2" w:rsidRPr="005078DF">
        <w:rPr>
          <w:rFonts w:ascii="Garamond" w:eastAsia="Arial" w:hAnsi="Garamond" w:cs="Arial"/>
          <w:spacing w:val="-23"/>
          <w:sz w:val="28"/>
          <w:szCs w:val="28"/>
        </w:rPr>
        <w:t xml:space="preserve"> </w:t>
      </w:r>
      <w:r w:rsidR="007E41F2" w:rsidRPr="005078DF">
        <w:rPr>
          <w:rFonts w:ascii="Garamond" w:eastAsia="Arial" w:hAnsi="Garamond" w:cs="Arial"/>
          <w:sz w:val="28"/>
          <w:szCs w:val="28"/>
        </w:rPr>
        <w:t>kako</w:t>
      </w:r>
      <w:r w:rsidR="007E41F2" w:rsidRPr="005078DF">
        <w:rPr>
          <w:rFonts w:ascii="Garamond" w:eastAsia="Arial" w:hAnsi="Garamond" w:cs="Arial"/>
          <w:spacing w:val="-22"/>
          <w:sz w:val="28"/>
          <w:szCs w:val="28"/>
        </w:rPr>
        <w:t xml:space="preserve"> </w:t>
      </w:r>
      <w:r w:rsidR="007E41F2" w:rsidRPr="005078DF">
        <w:rPr>
          <w:rFonts w:ascii="Garamond" w:eastAsia="Arial" w:hAnsi="Garamond" w:cs="Arial"/>
          <w:sz w:val="28"/>
          <w:szCs w:val="28"/>
        </w:rPr>
        <w:t>sa</w:t>
      </w:r>
      <w:r w:rsidR="007E41F2" w:rsidRPr="005078DF">
        <w:rPr>
          <w:rFonts w:ascii="Garamond" w:eastAsia="Arial" w:hAnsi="Garamond" w:cs="Arial"/>
          <w:spacing w:val="-21"/>
          <w:sz w:val="28"/>
          <w:szCs w:val="28"/>
        </w:rPr>
        <w:t xml:space="preserve"> </w:t>
      </w:r>
      <w:r w:rsidR="007E41F2" w:rsidRPr="005078DF">
        <w:rPr>
          <w:rFonts w:ascii="Garamond" w:eastAsia="Arial" w:hAnsi="Garamond" w:cs="Arial"/>
          <w:sz w:val="28"/>
          <w:szCs w:val="28"/>
        </w:rPr>
        <w:t>aspekta</w:t>
      </w:r>
      <w:r w:rsidR="007E41F2" w:rsidRPr="005078DF">
        <w:rPr>
          <w:rFonts w:ascii="Garamond" w:eastAsia="Arial" w:hAnsi="Garamond" w:cs="Arial"/>
          <w:spacing w:val="-22"/>
          <w:sz w:val="28"/>
          <w:szCs w:val="28"/>
        </w:rPr>
        <w:t xml:space="preserve"> </w:t>
      </w:r>
      <w:r w:rsidR="007E41F2" w:rsidRPr="005078DF">
        <w:rPr>
          <w:rFonts w:ascii="Garamond" w:eastAsia="Arial" w:hAnsi="Garamond" w:cs="Arial"/>
          <w:sz w:val="28"/>
          <w:szCs w:val="28"/>
        </w:rPr>
        <w:t>kulture,</w:t>
      </w:r>
      <w:r w:rsidR="007E41F2" w:rsidRPr="005078DF">
        <w:rPr>
          <w:rFonts w:ascii="Garamond" w:eastAsia="Arial" w:hAnsi="Garamond" w:cs="Arial"/>
          <w:spacing w:val="-21"/>
          <w:sz w:val="28"/>
          <w:szCs w:val="28"/>
        </w:rPr>
        <w:t xml:space="preserve"> </w:t>
      </w:r>
      <w:r w:rsidR="007E41F2" w:rsidRPr="005078DF">
        <w:rPr>
          <w:rFonts w:ascii="Garamond" w:eastAsia="Arial" w:hAnsi="Garamond" w:cs="Arial"/>
          <w:sz w:val="28"/>
          <w:szCs w:val="28"/>
        </w:rPr>
        <w:t>tako</w:t>
      </w:r>
      <w:r w:rsidR="007E41F2" w:rsidRPr="005078DF">
        <w:rPr>
          <w:rFonts w:ascii="Garamond" w:eastAsia="Arial" w:hAnsi="Garamond" w:cs="Arial"/>
          <w:spacing w:val="-22"/>
          <w:sz w:val="28"/>
          <w:szCs w:val="28"/>
        </w:rPr>
        <w:t xml:space="preserve"> </w:t>
      </w:r>
      <w:r w:rsidR="007E41F2" w:rsidRPr="005078DF">
        <w:rPr>
          <w:rFonts w:ascii="Garamond" w:eastAsia="Arial" w:hAnsi="Garamond" w:cs="Arial"/>
          <w:sz w:val="28"/>
          <w:szCs w:val="28"/>
        </w:rPr>
        <w:t>i</w:t>
      </w:r>
      <w:r w:rsidR="007E41F2" w:rsidRPr="005078DF">
        <w:rPr>
          <w:rFonts w:ascii="Garamond" w:eastAsia="Arial" w:hAnsi="Garamond" w:cs="Arial"/>
          <w:spacing w:val="-22"/>
          <w:sz w:val="28"/>
          <w:szCs w:val="28"/>
        </w:rPr>
        <w:t xml:space="preserve"> </w:t>
      </w:r>
      <w:r w:rsidR="007E41F2" w:rsidRPr="005078DF">
        <w:rPr>
          <w:rFonts w:ascii="Garamond" w:eastAsia="Arial" w:hAnsi="Garamond" w:cs="Arial"/>
          <w:sz w:val="28"/>
          <w:szCs w:val="28"/>
        </w:rPr>
        <w:t>u formalnom smislu</w:t>
      </w:r>
      <w:r w:rsidR="00767484">
        <w:rPr>
          <w:rFonts w:ascii="Garamond" w:eastAsia="Arial" w:hAnsi="Garamond" w:cs="Arial"/>
          <w:sz w:val="28"/>
          <w:szCs w:val="28"/>
          <w:vertAlign w:val="superscript"/>
        </w:rPr>
        <w:t>24</w:t>
      </w:r>
      <w:r w:rsidR="007E41F2" w:rsidRPr="005078DF">
        <w:rPr>
          <w:rFonts w:ascii="Garamond" w:eastAsia="Arial" w:hAnsi="Garamond" w:cs="Arial"/>
          <w:sz w:val="28"/>
          <w:szCs w:val="28"/>
        </w:rPr>
        <w:t xml:space="preserve">. </w:t>
      </w:r>
      <w:r w:rsidR="003213DF">
        <w:rPr>
          <w:rFonts w:ascii="Garamond" w:eastAsia="Arial" w:hAnsi="Garamond" w:cs="Arial"/>
          <w:sz w:val="28"/>
          <w:szCs w:val="28"/>
        </w:rPr>
        <w:t>Naime</w:t>
      </w:r>
      <w:r w:rsidR="007E41F2" w:rsidRPr="005078DF">
        <w:rPr>
          <w:rFonts w:ascii="Garamond" w:eastAsia="Arial" w:hAnsi="Garamond" w:cs="Arial"/>
          <w:sz w:val="28"/>
          <w:szCs w:val="28"/>
        </w:rPr>
        <w:t>, utvrđeno je da decentralizovani model upravljanja u crnogorskim</w:t>
      </w:r>
      <w:r w:rsidR="007E41F2" w:rsidRPr="005078DF">
        <w:rPr>
          <w:rFonts w:ascii="Garamond" w:eastAsia="Arial" w:hAnsi="Garamond" w:cs="Arial"/>
          <w:spacing w:val="-22"/>
          <w:sz w:val="28"/>
          <w:szCs w:val="28"/>
        </w:rPr>
        <w:t xml:space="preserve"> </w:t>
      </w:r>
      <w:r w:rsidR="007E41F2" w:rsidRPr="005078DF">
        <w:rPr>
          <w:rFonts w:ascii="Garamond" w:eastAsia="Arial" w:hAnsi="Garamond" w:cs="Arial"/>
          <w:sz w:val="28"/>
          <w:szCs w:val="28"/>
        </w:rPr>
        <w:t>ustanovama</w:t>
      </w:r>
      <w:r w:rsidR="007E41F2" w:rsidRPr="005078DF">
        <w:rPr>
          <w:rFonts w:ascii="Garamond" w:eastAsia="Arial" w:hAnsi="Garamond" w:cs="Arial"/>
          <w:spacing w:val="-23"/>
          <w:sz w:val="28"/>
          <w:szCs w:val="28"/>
        </w:rPr>
        <w:t xml:space="preserve"> </w:t>
      </w:r>
      <w:r w:rsidR="007E41F2">
        <w:rPr>
          <w:rFonts w:ascii="Garamond" w:eastAsia="Arial" w:hAnsi="Garamond" w:cs="Arial"/>
          <w:sz w:val="28"/>
          <w:szCs w:val="28"/>
        </w:rPr>
        <w:t>predstavlja</w:t>
      </w:r>
      <w:r w:rsidR="007E41F2" w:rsidRPr="005078DF">
        <w:rPr>
          <w:rFonts w:ascii="Garamond" w:eastAsia="Arial" w:hAnsi="Garamond" w:cs="Arial"/>
          <w:spacing w:val="-23"/>
          <w:sz w:val="28"/>
          <w:szCs w:val="28"/>
        </w:rPr>
        <w:t xml:space="preserve"> </w:t>
      </w:r>
      <w:r w:rsidR="007E41F2" w:rsidRPr="005078DF">
        <w:rPr>
          <w:rFonts w:ascii="Garamond" w:eastAsia="Arial" w:hAnsi="Garamond" w:cs="Arial"/>
          <w:sz w:val="28"/>
          <w:szCs w:val="28"/>
        </w:rPr>
        <w:t>nedostat</w:t>
      </w:r>
      <w:r w:rsidR="007E41F2">
        <w:rPr>
          <w:rFonts w:ascii="Garamond" w:eastAsia="Arial" w:hAnsi="Garamond" w:cs="Arial"/>
          <w:sz w:val="28"/>
          <w:szCs w:val="28"/>
        </w:rPr>
        <w:t>a</w:t>
      </w:r>
      <w:r w:rsidR="007E41F2" w:rsidRPr="005078DF">
        <w:rPr>
          <w:rFonts w:ascii="Garamond" w:eastAsia="Arial" w:hAnsi="Garamond" w:cs="Arial"/>
          <w:sz w:val="28"/>
          <w:szCs w:val="28"/>
        </w:rPr>
        <w:t>k</w:t>
      </w:r>
      <w:r w:rsidR="007E41F2" w:rsidRPr="005078DF">
        <w:rPr>
          <w:rFonts w:ascii="Garamond" w:eastAsia="Arial" w:hAnsi="Garamond" w:cs="Arial"/>
          <w:spacing w:val="-22"/>
          <w:sz w:val="28"/>
          <w:szCs w:val="28"/>
        </w:rPr>
        <w:t xml:space="preserve"> </w:t>
      </w:r>
      <w:r w:rsidR="007E41F2" w:rsidRPr="005078DF">
        <w:rPr>
          <w:rFonts w:ascii="Garamond" w:eastAsia="Arial" w:hAnsi="Garamond" w:cs="Arial"/>
          <w:sz w:val="28"/>
          <w:szCs w:val="28"/>
        </w:rPr>
        <w:t>stratešk</w:t>
      </w:r>
      <w:r w:rsidR="007E41F2">
        <w:rPr>
          <w:rFonts w:ascii="Garamond" w:eastAsia="Arial" w:hAnsi="Garamond" w:cs="Arial"/>
          <w:sz w:val="28"/>
          <w:szCs w:val="28"/>
        </w:rPr>
        <w:t>og</w:t>
      </w:r>
      <w:r w:rsidR="007E41F2" w:rsidRPr="005078DF">
        <w:rPr>
          <w:rFonts w:ascii="Garamond" w:eastAsia="Arial" w:hAnsi="Garamond" w:cs="Arial"/>
          <w:spacing w:val="-23"/>
          <w:sz w:val="28"/>
          <w:szCs w:val="28"/>
        </w:rPr>
        <w:t xml:space="preserve"> </w:t>
      </w:r>
      <w:r w:rsidR="007E41F2" w:rsidRPr="005078DF">
        <w:rPr>
          <w:rFonts w:ascii="Garamond" w:eastAsia="Arial" w:hAnsi="Garamond" w:cs="Arial"/>
          <w:sz w:val="28"/>
          <w:szCs w:val="28"/>
        </w:rPr>
        <w:t>kapaciteta</w:t>
      </w:r>
      <w:r w:rsidR="007E41F2" w:rsidRPr="005078DF">
        <w:rPr>
          <w:rFonts w:ascii="Garamond" w:eastAsia="Arial" w:hAnsi="Garamond" w:cs="Arial"/>
          <w:spacing w:val="-23"/>
          <w:sz w:val="28"/>
          <w:szCs w:val="28"/>
        </w:rPr>
        <w:t xml:space="preserve"> </w:t>
      </w:r>
      <w:r w:rsidR="007E41F2" w:rsidRPr="0063616E">
        <w:rPr>
          <w:rStyle w:val="BodyTextChar"/>
          <w:rFonts w:ascii="Garamond" w:hAnsi="Garamond"/>
          <w:sz w:val="28"/>
          <w:szCs w:val="28"/>
        </w:rPr>
        <w:t>i ne stvara uslove</w:t>
      </w:r>
      <w:r w:rsidR="007E41F2">
        <w:rPr>
          <w:rFonts w:ascii="Garamond" w:eastAsia="Arial" w:hAnsi="Garamond" w:cs="Arial"/>
          <w:spacing w:val="-23"/>
          <w:sz w:val="28"/>
          <w:szCs w:val="28"/>
        </w:rPr>
        <w:t xml:space="preserve"> </w:t>
      </w:r>
      <w:r w:rsidR="007E41F2">
        <w:rPr>
          <w:rFonts w:ascii="Garamond" w:eastAsia="Arial" w:hAnsi="Garamond" w:cs="Arial"/>
          <w:sz w:val="28"/>
          <w:szCs w:val="28"/>
        </w:rPr>
        <w:t>za</w:t>
      </w:r>
      <w:r w:rsidR="007E41F2" w:rsidRPr="005078DF">
        <w:rPr>
          <w:rFonts w:ascii="Garamond" w:eastAsia="Arial" w:hAnsi="Garamond" w:cs="Arial"/>
          <w:spacing w:val="-22"/>
          <w:sz w:val="28"/>
          <w:szCs w:val="28"/>
        </w:rPr>
        <w:t xml:space="preserve"> </w:t>
      </w:r>
      <w:r w:rsidR="007E41F2" w:rsidRPr="005078DF">
        <w:rPr>
          <w:rFonts w:ascii="Garamond" w:eastAsia="Arial" w:hAnsi="Garamond" w:cs="Arial"/>
          <w:sz w:val="28"/>
          <w:szCs w:val="28"/>
        </w:rPr>
        <w:t>ispunjenje misij</w:t>
      </w:r>
      <w:r w:rsidR="007E41F2">
        <w:rPr>
          <w:rFonts w:ascii="Garamond" w:eastAsia="Arial" w:hAnsi="Garamond" w:cs="Arial"/>
          <w:sz w:val="28"/>
          <w:szCs w:val="28"/>
        </w:rPr>
        <w:t>e</w:t>
      </w:r>
      <w:r w:rsidR="007E41F2" w:rsidRPr="005078DF">
        <w:rPr>
          <w:rFonts w:ascii="Garamond" w:eastAsia="Arial" w:hAnsi="Garamond" w:cs="Arial"/>
          <w:spacing w:val="-18"/>
          <w:sz w:val="28"/>
          <w:szCs w:val="28"/>
        </w:rPr>
        <w:t xml:space="preserve"> </w:t>
      </w:r>
      <w:r w:rsidR="007E41F2" w:rsidRPr="005078DF">
        <w:rPr>
          <w:rFonts w:ascii="Garamond" w:eastAsia="Arial" w:hAnsi="Garamond" w:cs="Arial"/>
          <w:sz w:val="28"/>
          <w:szCs w:val="28"/>
        </w:rPr>
        <w:t>ustanova.</w:t>
      </w:r>
      <w:r w:rsidR="007E41F2" w:rsidRPr="005078DF">
        <w:rPr>
          <w:rFonts w:ascii="Garamond" w:eastAsia="Arial" w:hAnsi="Garamond" w:cs="Arial"/>
          <w:spacing w:val="-17"/>
          <w:sz w:val="28"/>
          <w:szCs w:val="28"/>
        </w:rPr>
        <w:t xml:space="preserve"> </w:t>
      </w:r>
    </w:p>
    <w:p w:rsidR="002427C6" w:rsidRDefault="002427C6" w:rsidP="00600C99">
      <w:pPr>
        <w:spacing w:after="0" w:line="240" w:lineRule="auto"/>
        <w:ind w:left="578"/>
        <w:jc w:val="both"/>
        <w:rPr>
          <w:rFonts w:ascii="Garamond" w:eastAsia="Arial" w:hAnsi="Garamond" w:cs="Arial"/>
          <w:color w:val="0000CC"/>
          <w:sz w:val="28"/>
          <w:szCs w:val="28"/>
        </w:rPr>
      </w:pPr>
    </w:p>
    <w:p w:rsidR="007E41F2" w:rsidRPr="00600C99" w:rsidRDefault="007E41F2" w:rsidP="00B71ADD">
      <w:pPr>
        <w:spacing w:after="0" w:line="240" w:lineRule="auto"/>
        <w:ind w:firstLine="578"/>
        <w:jc w:val="both"/>
        <w:rPr>
          <w:rFonts w:ascii="Garamond" w:eastAsia="Arial" w:hAnsi="Garamond" w:cs="Arial"/>
          <w:color w:val="0000CC"/>
          <w:sz w:val="28"/>
          <w:szCs w:val="28"/>
        </w:rPr>
      </w:pPr>
      <w:r w:rsidRPr="00600C99">
        <w:rPr>
          <w:rFonts w:ascii="Garamond" w:eastAsia="Arial" w:hAnsi="Garamond" w:cs="Arial"/>
          <w:color w:val="0000CC"/>
          <w:sz w:val="28"/>
          <w:szCs w:val="28"/>
        </w:rPr>
        <w:t>Preporučeno je da državni organi pruže podršku unapređenju upravljačkih struktura ustanova kroz:</w:t>
      </w:r>
    </w:p>
    <w:p w:rsidR="007E41F2" w:rsidRPr="00BB7067" w:rsidRDefault="007E41F2" w:rsidP="004D7E0A">
      <w:pPr>
        <w:widowControl w:val="0"/>
        <w:numPr>
          <w:ilvl w:val="2"/>
          <w:numId w:val="21"/>
        </w:numPr>
        <w:autoSpaceDE w:val="0"/>
        <w:autoSpaceDN w:val="0"/>
        <w:spacing w:after="0" w:line="240" w:lineRule="auto"/>
        <w:ind w:hanging="355"/>
        <w:jc w:val="both"/>
        <w:rPr>
          <w:rFonts w:ascii="Garamond" w:eastAsia="Arial" w:hAnsi="Garamond" w:cs="Arial"/>
          <w:color w:val="0000CC"/>
          <w:sz w:val="28"/>
          <w:szCs w:val="28"/>
        </w:rPr>
      </w:pPr>
      <w:r w:rsidRPr="00BB7067">
        <w:rPr>
          <w:rFonts w:ascii="Garamond" w:eastAsia="Arial" w:hAnsi="Garamond" w:cs="Arial"/>
          <w:color w:val="0000CC"/>
          <w:sz w:val="28"/>
          <w:szCs w:val="28"/>
        </w:rPr>
        <w:lastRenderedPageBreak/>
        <w:t>Uvođenje</w:t>
      </w:r>
      <w:r w:rsidRPr="00BB7067">
        <w:rPr>
          <w:rFonts w:ascii="Garamond" w:eastAsia="Arial" w:hAnsi="Garamond" w:cs="Arial"/>
          <w:color w:val="0000CC"/>
          <w:spacing w:val="-29"/>
          <w:sz w:val="28"/>
          <w:szCs w:val="28"/>
        </w:rPr>
        <w:t xml:space="preserve"> </w:t>
      </w:r>
      <w:r w:rsidRPr="00BB7067">
        <w:rPr>
          <w:rFonts w:ascii="Garamond" w:eastAsia="Arial" w:hAnsi="Garamond" w:cs="Arial"/>
          <w:color w:val="0000CC"/>
          <w:sz w:val="28"/>
          <w:szCs w:val="28"/>
        </w:rPr>
        <w:t>standarda</w:t>
      </w:r>
      <w:r w:rsidRPr="00BB7067">
        <w:rPr>
          <w:rFonts w:ascii="Garamond" w:eastAsia="Arial" w:hAnsi="Garamond" w:cs="Arial"/>
          <w:color w:val="0000CC"/>
          <w:spacing w:val="-27"/>
          <w:sz w:val="28"/>
          <w:szCs w:val="28"/>
        </w:rPr>
        <w:t xml:space="preserve"> </w:t>
      </w:r>
      <w:r w:rsidRPr="00BB7067">
        <w:rPr>
          <w:rFonts w:ascii="Garamond" w:eastAsia="Arial" w:hAnsi="Garamond" w:cs="Arial"/>
          <w:color w:val="0000CC"/>
          <w:sz w:val="28"/>
          <w:szCs w:val="28"/>
        </w:rPr>
        <w:t>za</w:t>
      </w:r>
      <w:r w:rsidRPr="00BB7067">
        <w:rPr>
          <w:rFonts w:ascii="Garamond" w:eastAsia="Arial" w:hAnsi="Garamond" w:cs="Arial"/>
          <w:color w:val="0000CC"/>
          <w:spacing w:val="-29"/>
          <w:sz w:val="28"/>
          <w:szCs w:val="28"/>
        </w:rPr>
        <w:t xml:space="preserve"> </w:t>
      </w:r>
      <w:r w:rsidRPr="00BB7067">
        <w:rPr>
          <w:rFonts w:ascii="Garamond" w:eastAsia="Arial" w:hAnsi="Garamond" w:cs="Arial"/>
          <w:color w:val="0000CC"/>
          <w:sz w:val="28"/>
          <w:szCs w:val="28"/>
        </w:rPr>
        <w:t>upravljanje</w:t>
      </w:r>
      <w:r w:rsidRPr="00BB7067">
        <w:rPr>
          <w:rFonts w:ascii="Garamond" w:eastAsia="Arial" w:hAnsi="Garamond" w:cs="Arial"/>
          <w:color w:val="0000CC"/>
          <w:spacing w:val="-28"/>
          <w:sz w:val="28"/>
          <w:szCs w:val="28"/>
        </w:rPr>
        <w:t xml:space="preserve"> </w:t>
      </w:r>
      <w:r w:rsidRPr="00BB7067">
        <w:rPr>
          <w:rFonts w:ascii="Garamond" w:eastAsia="Arial" w:hAnsi="Garamond" w:cs="Arial"/>
          <w:color w:val="0000CC"/>
          <w:sz w:val="28"/>
          <w:szCs w:val="28"/>
        </w:rPr>
        <w:t>u</w:t>
      </w:r>
      <w:r w:rsidRPr="00BB7067">
        <w:rPr>
          <w:rFonts w:ascii="Garamond" w:eastAsia="Arial" w:hAnsi="Garamond" w:cs="Arial"/>
          <w:color w:val="0000CC"/>
          <w:spacing w:val="-29"/>
          <w:sz w:val="28"/>
          <w:szCs w:val="28"/>
        </w:rPr>
        <w:t xml:space="preserve"> </w:t>
      </w:r>
      <w:r w:rsidRPr="00BB7067">
        <w:rPr>
          <w:rFonts w:ascii="Garamond" w:eastAsia="Arial" w:hAnsi="Garamond" w:cs="Arial"/>
          <w:color w:val="0000CC"/>
          <w:sz w:val="28"/>
          <w:szCs w:val="28"/>
        </w:rPr>
        <w:t>sistem</w:t>
      </w:r>
      <w:r w:rsidRPr="00BB7067">
        <w:rPr>
          <w:rFonts w:ascii="Garamond" w:eastAsia="Arial" w:hAnsi="Garamond" w:cs="Arial"/>
          <w:color w:val="0000CC"/>
          <w:spacing w:val="-29"/>
          <w:sz w:val="28"/>
          <w:szCs w:val="28"/>
        </w:rPr>
        <w:t xml:space="preserve"> </w:t>
      </w:r>
      <w:r w:rsidRPr="00BB7067">
        <w:rPr>
          <w:rFonts w:ascii="Garamond" w:eastAsia="Arial" w:hAnsi="Garamond" w:cs="Arial"/>
          <w:color w:val="0000CC"/>
          <w:sz w:val="28"/>
          <w:szCs w:val="28"/>
        </w:rPr>
        <w:t>eksternog</w:t>
      </w:r>
      <w:r w:rsidRPr="00BB7067">
        <w:rPr>
          <w:rFonts w:ascii="Garamond" w:eastAsia="Arial" w:hAnsi="Garamond" w:cs="Arial"/>
          <w:color w:val="0000CC"/>
          <w:spacing w:val="-30"/>
          <w:sz w:val="28"/>
          <w:szCs w:val="28"/>
        </w:rPr>
        <w:t xml:space="preserve"> </w:t>
      </w:r>
      <w:r w:rsidRPr="00BB7067">
        <w:rPr>
          <w:rFonts w:ascii="Garamond" w:eastAsia="Arial" w:hAnsi="Garamond" w:cs="Arial"/>
          <w:color w:val="0000CC"/>
          <w:sz w:val="28"/>
          <w:szCs w:val="28"/>
        </w:rPr>
        <w:t>obezbjeđenja</w:t>
      </w:r>
      <w:r w:rsidRPr="00BB7067">
        <w:rPr>
          <w:rFonts w:ascii="Garamond" w:eastAsia="Arial" w:hAnsi="Garamond" w:cs="Arial"/>
          <w:color w:val="0000CC"/>
          <w:spacing w:val="-30"/>
          <w:sz w:val="28"/>
          <w:szCs w:val="28"/>
        </w:rPr>
        <w:t xml:space="preserve"> </w:t>
      </w:r>
      <w:r w:rsidRPr="00BB7067">
        <w:rPr>
          <w:rFonts w:ascii="Garamond" w:eastAsia="Arial" w:hAnsi="Garamond" w:cs="Arial"/>
          <w:color w:val="0000CC"/>
          <w:sz w:val="28"/>
          <w:szCs w:val="28"/>
        </w:rPr>
        <w:t>kvaliteta;</w:t>
      </w:r>
    </w:p>
    <w:p w:rsidR="007E41F2" w:rsidRPr="00600C99" w:rsidRDefault="007E41F2" w:rsidP="004D7E0A">
      <w:pPr>
        <w:widowControl w:val="0"/>
        <w:numPr>
          <w:ilvl w:val="2"/>
          <w:numId w:val="21"/>
        </w:numPr>
        <w:autoSpaceDE w:val="0"/>
        <w:autoSpaceDN w:val="0"/>
        <w:spacing w:after="0" w:line="240" w:lineRule="auto"/>
        <w:ind w:hanging="355"/>
        <w:jc w:val="both"/>
        <w:rPr>
          <w:rFonts w:ascii="Garamond" w:eastAsia="Arial" w:hAnsi="Garamond" w:cs="Arial"/>
          <w:color w:val="0000CC"/>
          <w:sz w:val="28"/>
          <w:szCs w:val="28"/>
        </w:rPr>
      </w:pPr>
      <w:r w:rsidRPr="00BB7067">
        <w:rPr>
          <w:rFonts w:ascii="Garamond" w:eastAsia="Arial" w:hAnsi="Garamond" w:cs="Arial"/>
          <w:color w:val="0000CC"/>
          <w:sz w:val="28"/>
          <w:szCs w:val="28"/>
        </w:rPr>
        <w:t>Sprovođenje načela „autonomija sa odgovornošću“</w:t>
      </w:r>
      <w:r w:rsidRPr="00600C99">
        <w:rPr>
          <w:rFonts w:ascii="Garamond" w:eastAsia="Arial" w:hAnsi="Garamond" w:cs="Arial"/>
          <w:color w:val="0000CC"/>
          <w:sz w:val="28"/>
          <w:szCs w:val="28"/>
        </w:rPr>
        <w:t xml:space="preserve"> kako bi ustanove preuzele odgovornost</w:t>
      </w:r>
      <w:r w:rsidRPr="00600C99">
        <w:rPr>
          <w:rFonts w:ascii="Garamond" w:eastAsia="Arial" w:hAnsi="Garamond" w:cs="Arial"/>
          <w:color w:val="0000CC"/>
          <w:spacing w:val="-16"/>
          <w:sz w:val="28"/>
          <w:szCs w:val="28"/>
        </w:rPr>
        <w:t xml:space="preserve"> </w:t>
      </w:r>
      <w:r w:rsidRPr="00600C99">
        <w:rPr>
          <w:rFonts w:ascii="Garamond" w:eastAsia="Arial" w:hAnsi="Garamond" w:cs="Arial"/>
          <w:color w:val="0000CC"/>
          <w:sz w:val="28"/>
          <w:szCs w:val="28"/>
        </w:rPr>
        <w:t>za</w:t>
      </w:r>
      <w:r w:rsidRPr="00600C99">
        <w:rPr>
          <w:rFonts w:ascii="Garamond" w:eastAsia="Arial" w:hAnsi="Garamond" w:cs="Arial"/>
          <w:color w:val="0000CC"/>
          <w:spacing w:val="-17"/>
          <w:sz w:val="28"/>
          <w:szCs w:val="28"/>
        </w:rPr>
        <w:t xml:space="preserve"> </w:t>
      </w:r>
      <w:r w:rsidRPr="00600C99">
        <w:rPr>
          <w:rFonts w:ascii="Garamond" w:eastAsia="Arial" w:hAnsi="Garamond" w:cs="Arial"/>
          <w:color w:val="0000CC"/>
          <w:sz w:val="28"/>
          <w:szCs w:val="28"/>
        </w:rPr>
        <w:t>svoje</w:t>
      </w:r>
      <w:r w:rsidRPr="00600C99">
        <w:rPr>
          <w:rFonts w:ascii="Garamond" w:eastAsia="Arial" w:hAnsi="Garamond" w:cs="Arial"/>
          <w:color w:val="0000CC"/>
          <w:spacing w:val="-19"/>
          <w:sz w:val="28"/>
          <w:szCs w:val="28"/>
        </w:rPr>
        <w:t xml:space="preserve"> </w:t>
      </w:r>
      <w:r w:rsidRPr="00600C99">
        <w:rPr>
          <w:rFonts w:ascii="Garamond" w:eastAsia="Arial" w:hAnsi="Garamond" w:cs="Arial"/>
          <w:color w:val="0000CC"/>
          <w:sz w:val="28"/>
          <w:szCs w:val="28"/>
        </w:rPr>
        <w:t>strateško</w:t>
      </w:r>
      <w:r w:rsidRPr="00600C99">
        <w:rPr>
          <w:rFonts w:ascii="Garamond" w:eastAsia="Arial" w:hAnsi="Garamond" w:cs="Arial"/>
          <w:color w:val="0000CC"/>
          <w:spacing w:val="-16"/>
          <w:sz w:val="28"/>
          <w:szCs w:val="28"/>
        </w:rPr>
        <w:t xml:space="preserve"> </w:t>
      </w:r>
      <w:r w:rsidRPr="00600C99">
        <w:rPr>
          <w:rFonts w:ascii="Garamond" w:eastAsia="Arial" w:hAnsi="Garamond" w:cs="Arial"/>
          <w:color w:val="0000CC"/>
          <w:sz w:val="28"/>
          <w:szCs w:val="28"/>
        </w:rPr>
        <w:t>planiranje.</w:t>
      </w:r>
    </w:p>
    <w:p w:rsidR="003213DF" w:rsidRDefault="003213DF" w:rsidP="007E41F2">
      <w:pPr>
        <w:widowControl w:val="0"/>
        <w:autoSpaceDE w:val="0"/>
        <w:autoSpaceDN w:val="0"/>
        <w:spacing w:after="0" w:line="240" w:lineRule="auto"/>
        <w:ind w:firstLine="578"/>
        <w:jc w:val="both"/>
        <w:rPr>
          <w:rFonts w:ascii="Garamond" w:eastAsia="Arial" w:hAnsi="Garamond" w:cs="Arial"/>
          <w:sz w:val="28"/>
          <w:szCs w:val="28"/>
        </w:rPr>
      </w:pPr>
    </w:p>
    <w:p w:rsidR="007E41F2" w:rsidRPr="00600C99" w:rsidRDefault="007E41F2" w:rsidP="002F5A4A">
      <w:pPr>
        <w:widowControl w:val="0"/>
        <w:autoSpaceDE w:val="0"/>
        <w:autoSpaceDN w:val="0"/>
        <w:spacing w:after="0" w:line="240" w:lineRule="auto"/>
        <w:ind w:firstLine="578"/>
        <w:jc w:val="both"/>
        <w:rPr>
          <w:rFonts w:ascii="Garamond" w:eastAsia="Arial" w:hAnsi="Garamond" w:cs="Arial"/>
          <w:color w:val="0000CC"/>
          <w:sz w:val="28"/>
          <w:szCs w:val="28"/>
        </w:rPr>
      </w:pPr>
      <w:r w:rsidRPr="00600C99">
        <w:rPr>
          <w:rFonts w:ascii="Garamond" w:eastAsia="Arial" w:hAnsi="Garamond" w:cs="Arial"/>
          <w:color w:val="0000CC"/>
          <w:sz w:val="28"/>
          <w:szCs w:val="28"/>
        </w:rPr>
        <w:t>Za ustanove je preporučeno da profesionalizuju i institucionalizuju svoj</w:t>
      </w:r>
      <w:r w:rsidR="000F143A">
        <w:rPr>
          <w:rFonts w:ascii="Garamond" w:eastAsia="Arial" w:hAnsi="Garamond" w:cs="Arial"/>
          <w:color w:val="0000CC"/>
          <w:sz w:val="28"/>
          <w:szCs w:val="28"/>
        </w:rPr>
        <w:t>u</w:t>
      </w:r>
      <w:r w:rsidRPr="00600C99">
        <w:rPr>
          <w:rFonts w:ascii="Garamond" w:eastAsia="Arial" w:hAnsi="Garamond" w:cs="Arial"/>
          <w:color w:val="0000CC"/>
          <w:sz w:val="28"/>
          <w:szCs w:val="28"/>
        </w:rPr>
        <w:t xml:space="preserve"> upravljačk</w:t>
      </w:r>
      <w:r w:rsidR="000F143A">
        <w:rPr>
          <w:rFonts w:ascii="Garamond" w:eastAsia="Arial" w:hAnsi="Garamond" w:cs="Arial"/>
          <w:color w:val="0000CC"/>
          <w:sz w:val="28"/>
          <w:szCs w:val="28"/>
        </w:rPr>
        <w:t>u</w:t>
      </w:r>
      <w:r w:rsidRPr="00600C99">
        <w:rPr>
          <w:rFonts w:ascii="Garamond" w:eastAsia="Arial" w:hAnsi="Garamond" w:cs="Arial"/>
          <w:color w:val="0000CC"/>
          <w:sz w:val="28"/>
          <w:szCs w:val="28"/>
        </w:rPr>
        <w:t xml:space="preserve"> struktur</w:t>
      </w:r>
      <w:r w:rsidR="000F143A">
        <w:rPr>
          <w:rFonts w:ascii="Garamond" w:eastAsia="Arial" w:hAnsi="Garamond" w:cs="Arial"/>
          <w:color w:val="0000CC"/>
          <w:sz w:val="28"/>
          <w:szCs w:val="28"/>
        </w:rPr>
        <w:t>u</w:t>
      </w:r>
      <w:r w:rsidRPr="00600C99">
        <w:rPr>
          <w:rFonts w:ascii="Garamond" w:eastAsia="Arial" w:hAnsi="Garamond" w:cs="Arial"/>
          <w:color w:val="0000CC"/>
          <w:sz w:val="28"/>
          <w:szCs w:val="28"/>
        </w:rPr>
        <w:t xml:space="preserve"> kroz:</w:t>
      </w:r>
    </w:p>
    <w:p w:rsidR="007E41F2" w:rsidRPr="00BB7067" w:rsidRDefault="007E41F2" w:rsidP="004D7E0A">
      <w:pPr>
        <w:widowControl w:val="0"/>
        <w:numPr>
          <w:ilvl w:val="2"/>
          <w:numId w:val="21"/>
        </w:numPr>
        <w:tabs>
          <w:tab w:val="left" w:pos="940"/>
          <w:tab w:val="left" w:pos="941"/>
        </w:tabs>
        <w:autoSpaceDE w:val="0"/>
        <w:autoSpaceDN w:val="0"/>
        <w:spacing w:after="0" w:line="240" w:lineRule="auto"/>
        <w:ind w:left="940" w:right="-71" w:hanging="358"/>
        <w:jc w:val="both"/>
        <w:rPr>
          <w:rFonts w:ascii="Garamond" w:eastAsia="Arial" w:hAnsi="Garamond" w:cs="Arial"/>
          <w:color w:val="0000CC"/>
          <w:sz w:val="28"/>
          <w:szCs w:val="28"/>
        </w:rPr>
      </w:pPr>
      <w:r w:rsidRPr="00BB7067">
        <w:rPr>
          <w:rFonts w:ascii="Garamond" w:eastAsia="Arial" w:hAnsi="Garamond" w:cs="Arial"/>
          <w:color w:val="0000CC"/>
          <w:sz w:val="28"/>
          <w:szCs w:val="28"/>
        </w:rPr>
        <w:t>Izgradnju</w:t>
      </w:r>
      <w:r w:rsidRPr="00BB7067">
        <w:rPr>
          <w:rFonts w:ascii="Garamond" w:eastAsia="Arial" w:hAnsi="Garamond" w:cs="Arial"/>
          <w:color w:val="0000CC"/>
          <w:spacing w:val="-25"/>
          <w:sz w:val="28"/>
          <w:szCs w:val="28"/>
        </w:rPr>
        <w:t xml:space="preserve"> </w:t>
      </w:r>
      <w:r w:rsidRPr="00BB7067">
        <w:rPr>
          <w:rFonts w:ascii="Garamond" w:eastAsia="Arial" w:hAnsi="Garamond" w:cs="Arial"/>
          <w:color w:val="0000CC"/>
          <w:sz w:val="28"/>
          <w:szCs w:val="28"/>
        </w:rPr>
        <w:t>strateških</w:t>
      </w:r>
      <w:r w:rsidRPr="00BB7067">
        <w:rPr>
          <w:rFonts w:ascii="Garamond" w:eastAsia="Arial" w:hAnsi="Garamond" w:cs="Arial"/>
          <w:color w:val="0000CC"/>
          <w:spacing w:val="-24"/>
          <w:sz w:val="28"/>
          <w:szCs w:val="28"/>
        </w:rPr>
        <w:t xml:space="preserve"> </w:t>
      </w:r>
      <w:r w:rsidRPr="00BB7067">
        <w:rPr>
          <w:rFonts w:ascii="Garamond" w:eastAsia="Arial" w:hAnsi="Garamond" w:cs="Arial"/>
          <w:color w:val="0000CC"/>
          <w:sz w:val="28"/>
          <w:szCs w:val="28"/>
        </w:rPr>
        <w:t>kapaciteta</w:t>
      </w:r>
      <w:r w:rsidRPr="00BB7067">
        <w:rPr>
          <w:rFonts w:ascii="Garamond" w:eastAsia="Arial" w:hAnsi="Garamond" w:cs="Arial"/>
          <w:color w:val="0000CC"/>
          <w:spacing w:val="-24"/>
          <w:sz w:val="28"/>
          <w:szCs w:val="28"/>
        </w:rPr>
        <w:t xml:space="preserve"> </w:t>
      </w:r>
      <w:r w:rsidRPr="00BB7067">
        <w:rPr>
          <w:rFonts w:ascii="Garamond" w:eastAsia="Arial" w:hAnsi="Garamond" w:cs="Arial"/>
          <w:color w:val="0000CC"/>
          <w:sz w:val="28"/>
          <w:szCs w:val="28"/>
        </w:rPr>
        <w:t>za</w:t>
      </w:r>
      <w:r w:rsidRPr="00BB7067">
        <w:rPr>
          <w:rFonts w:ascii="Garamond" w:eastAsia="Arial" w:hAnsi="Garamond" w:cs="Arial"/>
          <w:color w:val="0000CC"/>
          <w:spacing w:val="-24"/>
          <w:sz w:val="28"/>
          <w:szCs w:val="28"/>
        </w:rPr>
        <w:t xml:space="preserve"> </w:t>
      </w:r>
      <w:r w:rsidRPr="00BB7067">
        <w:rPr>
          <w:rFonts w:ascii="Garamond" w:eastAsia="Arial" w:hAnsi="Garamond" w:cs="Arial"/>
          <w:color w:val="0000CC"/>
          <w:sz w:val="28"/>
          <w:szCs w:val="28"/>
        </w:rPr>
        <w:t>sprovođenje</w:t>
      </w:r>
      <w:r w:rsidRPr="00BB7067">
        <w:rPr>
          <w:rFonts w:ascii="Garamond" w:eastAsia="Arial" w:hAnsi="Garamond" w:cs="Arial"/>
          <w:color w:val="0000CC"/>
          <w:spacing w:val="-25"/>
          <w:sz w:val="28"/>
          <w:szCs w:val="28"/>
        </w:rPr>
        <w:t xml:space="preserve"> </w:t>
      </w:r>
      <w:r w:rsidRPr="00BB7067">
        <w:rPr>
          <w:rFonts w:ascii="Garamond" w:eastAsia="Arial" w:hAnsi="Garamond" w:cs="Arial"/>
          <w:color w:val="0000CC"/>
          <w:sz w:val="28"/>
          <w:szCs w:val="28"/>
        </w:rPr>
        <w:t>utvrđivan</w:t>
      </w:r>
      <w:r w:rsidR="003213DF" w:rsidRPr="00BB7067">
        <w:rPr>
          <w:rFonts w:ascii="Garamond" w:eastAsia="Arial" w:hAnsi="Garamond" w:cs="Arial"/>
          <w:color w:val="0000CC"/>
          <w:sz w:val="28"/>
          <w:szCs w:val="28"/>
        </w:rPr>
        <w:t>ih</w:t>
      </w:r>
      <w:r w:rsidRPr="00BB7067">
        <w:rPr>
          <w:rFonts w:ascii="Garamond" w:eastAsia="Arial" w:hAnsi="Garamond" w:cs="Arial"/>
          <w:color w:val="0000CC"/>
          <w:spacing w:val="-27"/>
          <w:sz w:val="28"/>
          <w:szCs w:val="28"/>
        </w:rPr>
        <w:t xml:space="preserve"> </w:t>
      </w:r>
      <w:r w:rsidRPr="00BB7067">
        <w:rPr>
          <w:rFonts w:ascii="Garamond" w:eastAsia="Arial" w:hAnsi="Garamond" w:cs="Arial"/>
          <w:color w:val="0000CC"/>
          <w:sz w:val="28"/>
          <w:szCs w:val="28"/>
        </w:rPr>
        <w:t>jasnih</w:t>
      </w:r>
      <w:r w:rsidRPr="00BB7067">
        <w:rPr>
          <w:rFonts w:ascii="Garamond" w:eastAsia="Arial" w:hAnsi="Garamond" w:cs="Arial"/>
          <w:color w:val="0000CC"/>
          <w:spacing w:val="-27"/>
          <w:sz w:val="28"/>
          <w:szCs w:val="28"/>
        </w:rPr>
        <w:t xml:space="preserve"> </w:t>
      </w:r>
      <w:r w:rsidRPr="00BB7067">
        <w:rPr>
          <w:rFonts w:ascii="Garamond" w:eastAsia="Arial" w:hAnsi="Garamond" w:cs="Arial"/>
          <w:color w:val="0000CC"/>
          <w:sz w:val="28"/>
          <w:szCs w:val="28"/>
        </w:rPr>
        <w:t>ciljeva,</w:t>
      </w:r>
      <w:r w:rsidRPr="00BB7067">
        <w:rPr>
          <w:rFonts w:ascii="Garamond" w:eastAsia="Arial" w:hAnsi="Garamond" w:cs="Arial"/>
          <w:color w:val="0000CC"/>
          <w:spacing w:val="-27"/>
          <w:sz w:val="28"/>
          <w:szCs w:val="28"/>
        </w:rPr>
        <w:t xml:space="preserve"> </w:t>
      </w:r>
      <w:r w:rsidRPr="00BB7067">
        <w:rPr>
          <w:rFonts w:ascii="Garamond" w:eastAsia="Arial" w:hAnsi="Garamond" w:cs="Arial"/>
          <w:color w:val="0000CC"/>
          <w:sz w:val="28"/>
          <w:szCs w:val="28"/>
        </w:rPr>
        <w:t>rokova</w:t>
      </w:r>
      <w:r w:rsidRPr="00BB7067">
        <w:rPr>
          <w:rFonts w:ascii="Garamond" w:eastAsia="Arial" w:hAnsi="Garamond" w:cs="Arial"/>
          <w:color w:val="0000CC"/>
          <w:spacing w:val="-28"/>
          <w:sz w:val="28"/>
          <w:szCs w:val="28"/>
        </w:rPr>
        <w:t xml:space="preserve"> </w:t>
      </w:r>
      <w:r w:rsidRPr="00BB7067">
        <w:rPr>
          <w:rFonts w:ascii="Garamond" w:eastAsia="Arial" w:hAnsi="Garamond" w:cs="Arial"/>
          <w:color w:val="0000CC"/>
          <w:sz w:val="28"/>
          <w:szCs w:val="28"/>
        </w:rPr>
        <w:t>i</w:t>
      </w:r>
      <w:r w:rsidRPr="00BB7067">
        <w:rPr>
          <w:rFonts w:ascii="Garamond" w:eastAsia="Arial" w:hAnsi="Garamond" w:cs="Arial"/>
          <w:color w:val="0000CC"/>
          <w:spacing w:val="-27"/>
          <w:sz w:val="28"/>
          <w:szCs w:val="28"/>
        </w:rPr>
        <w:t xml:space="preserve"> </w:t>
      </w:r>
      <w:r w:rsidRPr="00BB7067">
        <w:rPr>
          <w:rFonts w:ascii="Garamond" w:eastAsia="Arial" w:hAnsi="Garamond" w:cs="Arial"/>
          <w:color w:val="0000CC"/>
          <w:sz w:val="28"/>
          <w:szCs w:val="28"/>
        </w:rPr>
        <w:t>odgovornosti</w:t>
      </w:r>
      <w:r w:rsidRPr="00BB7067">
        <w:rPr>
          <w:rFonts w:ascii="Garamond" w:eastAsia="Arial" w:hAnsi="Garamond" w:cs="Arial"/>
          <w:color w:val="0000CC"/>
          <w:spacing w:val="-27"/>
          <w:sz w:val="28"/>
          <w:szCs w:val="28"/>
        </w:rPr>
        <w:t xml:space="preserve"> </w:t>
      </w:r>
      <w:r w:rsidRPr="00BB7067">
        <w:rPr>
          <w:rFonts w:ascii="Garamond" w:eastAsia="Arial" w:hAnsi="Garamond" w:cs="Arial"/>
          <w:color w:val="0000CC"/>
          <w:sz w:val="28"/>
          <w:szCs w:val="28"/>
        </w:rPr>
        <w:t>na</w:t>
      </w:r>
      <w:r w:rsidRPr="00BB7067">
        <w:rPr>
          <w:rFonts w:ascii="Garamond" w:eastAsia="Arial" w:hAnsi="Garamond" w:cs="Arial"/>
          <w:color w:val="0000CC"/>
          <w:spacing w:val="-27"/>
          <w:sz w:val="28"/>
          <w:szCs w:val="28"/>
        </w:rPr>
        <w:t xml:space="preserve"> </w:t>
      </w:r>
      <w:r w:rsidRPr="00BB7067">
        <w:rPr>
          <w:rFonts w:ascii="Garamond" w:eastAsia="Arial" w:hAnsi="Garamond" w:cs="Arial"/>
          <w:color w:val="0000CC"/>
          <w:sz w:val="28"/>
          <w:szCs w:val="28"/>
        </w:rPr>
        <w:t>profesionalan</w:t>
      </w:r>
      <w:r w:rsidRPr="00BB7067">
        <w:rPr>
          <w:rFonts w:ascii="Garamond" w:eastAsia="Arial" w:hAnsi="Garamond" w:cs="Arial"/>
          <w:color w:val="0000CC"/>
          <w:spacing w:val="-26"/>
          <w:sz w:val="28"/>
          <w:szCs w:val="28"/>
        </w:rPr>
        <w:t xml:space="preserve"> </w:t>
      </w:r>
      <w:r w:rsidRPr="00BB7067">
        <w:rPr>
          <w:rFonts w:ascii="Garamond" w:eastAsia="Arial" w:hAnsi="Garamond" w:cs="Arial"/>
          <w:color w:val="0000CC"/>
          <w:sz w:val="28"/>
          <w:szCs w:val="28"/>
        </w:rPr>
        <w:t>način;</w:t>
      </w:r>
    </w:p>
    <w:p w:rsidR="007E41F2" w:rsidRPr="00BB7067" w:rsidRDefault="007E41F2" w:rsidP="004D7E0A">
      <w:pPr>
        <w:widowControl w:val="0"/>
        <w:numPr>
          <w:ilvl w:val="2"/>
          <w:numId w:val="21"/>
        </w:numPr>
        <w:tabs>
          <w:tab w:val="left" w:pos="940"/>
          <w:tab w:val="left" w:pos="941"/>
        </w:tabs>
        <w:autoSpaceDE w:val="0"/>
        <w:autoSpaceDN w:val="0"/>
        <w:spacing w:after="0" w:line="240" w:lineRule="auto"/>
        <w:ind w:left="940" w:right="-71" w:hanging="358"/>
        <w:rPr>
          <w:rFonts w:ascii="Garamond" w:eastAsia="Arial" w:hAnsi="Garamond" w:cs="Arial"/>
          <w:color w:val="0000CC"/>
          <w:sz w:val="28"/>
          <w:szCs w:val="28"/>
        </w:rPr>
      </w:pPr>
      <w:r w:rsidRPr="00BB7067">
        <w:rPr>
          <w:rFonts w:ascii="Garamond" w:eastAsia="Arial" w:hAnsi="Garamond" w:cs="Arial"/>
          <w:color w:val="0000CC"/>
          <w:sz w:val="28"/>
          <w:szCs w:val="28"/>
        </w:rPr>
        <w:t>Stvaranje</w:t>
      </w:r>
      <w:r w:rsidRPr="00BB7067">
        <w:rPr>
          <w:rFonts w:ascii="Garamond" w:eastAsia="Arial" w:hAnsi="Garamond" w:cs="Arial"/>
          <w:color w:val="0000CC"/>
          <w:spacing w:val="-17"/>
          <w:sz w:val="28"/>
          <w:szCs w:val="28"/>
        </w:rPr>
        <w:t xml:space="preserve"> </w:t>
      </w:r>
      <w:r w:rsidRPr="00BB7067">
        <w:rPr>
          <w:rFonts w:ascii="Garamond" w:eastAsia="Arial" w:hAnsi="Garamond" w:cs="Arial"/>
          <w:color w:val="0000CC"/>
          <w:sz w:val="28"/>
          <w:szCs w:val="28"/>
        </w:rPr>
        <w:t>organizacione</w:t>
      </w:r>
      <w:r w:rsidRPr="00BB7067">
        <w:rPr>
          <w:rFonts w:ascii="Garamond" w:eastAsia="Arial" w:hAnsi="Garamond" w:cs="Arial"/>
          <w:color w:val="0000CC"/>
          <w:spacing w:val="-17"/>
          <w:sz w:val="28"/>
          <w:szCs w:val="28"/>
        </w:rPr>
        <w:t xml:space="preserve"> </w:t>
      </w:r>
      <w:r w:rsidRPr="00BB7067">
        <w:rPr>
          <w:rFonts w:ascii="Garamond" w:eastAsia="Arial" w:hAnsi="Garamond" w:cs="Arial"/>
          <w:color w:val="0000CC"/>
          <w:sz w:val="28"/>
          <w:szCs w:val="28"/>
        </w:rPr>
        <w:t>kulture</w:t>
      </w:r>
      <w:r w:rsidR="000A290B">
        <w:rPr>
          <w:rFonts w:ascii="Garamond" w:eastAsia="Arial" w:hAnsi="Garamond" w:cs="Arial"/>
          <w:color w:val="0000CC"/>
          <w:sz w:val="28"/>
          <w:szCs w:val="28"/>
        </w:rPr>
        <w:t>:</w:t>
      </w:r>
    </w:p>
    <w:p w:rsidR="007E41F2" w:rsidRPr="00600C99" w:rsidRDefault="007E41F2" w:rsidP="004D7E0A">
      <w:pPr>
        <w:widowControl w:val="0"/>
        <w:numPr>
          <w:ilvl w:val="3"/>
          <w:numId w:val="21"/>
        </w:numPr>
        <w:autoSpaceDE w:val="0"/>
        <w:autoSpaceDN w:val="0"/>
        <w:spacing w:after="0" w:line="240" w:lineRule="auto"/>
        <w:ind w:left="1276" w:right="-71"/>
        <w:jc w:val="both"/>
        <w:rPr>
          <w:rFonts w:ascii="Garamond" w:eastAsia="Arial" w:hAnsi="Garamond" w:cs="Arial"/>
          <w:color w:val="0000CC"/>
          <w:sz w:val="28"/>
          <w:szCs w:val="28"/>
        </w:rPr>
      </w:pPr>
      <w:r w:rsidRPr="00600C99">
        <w:rPr>
          <w:rFonts w:ascii="Garamond" w:eastAsia="Arial" w:hAnsi="Garamond" w:cs="Arial"/>
          <w:color w:val="0000CC"/>
          <w:w w:val="95"/>
          <w:sz w:val="28"/>
          <w:szCs w:val="28"/>
        </w:rPr>
        <w:t>Za</w:t>
      </w:r>
      <w:r w:rsidRPr="00600C99">
        <w:rPr>
          <w:rFonts w:ascii="Garamond" w:eastAsia="Arial" w:hAnsi="Garamond" w:cs="Arial"/>
          <w:color w:val="0000CC"/>
          <w:spacing w:val="-6"/>
          <w:w w:val="95"/>
          <w:sz w:val="28"/>
          <w:szCs w:val="28"/>
        </w:rPr>
        <w:t xml:space="preserve"> </w:t>
      </w:r>
      <w:r w:rsidRPr="00600C99">
        <w:rPr>
          <w:rFonts w:ascii="Garamond" w:eastAsia="Arial" w:hAnsi="Garamond" w:cs="Arial"/>
          <w:color w:val="0000CC"/>
          <w:w w:val="95"/>
          <w:sz w:val="28"/>
          <w:szCs w:val="28"/>
        </w:rPr>
        <w:t>privatne</w:t>
      </w:r>
      <w:r w:rsidRPr="00600C99">
        <w:rPr>
          <w:rFonts w:ascii="Garamond" w:eastAsia="Arial" w:hAnsi="Garamond" w:cs="Arial"/>
          <w:color w:val="0000CC"/>
          <w:spacing w:val="-6"/>
          <w:w w:val="95"/>
          <w:sz w:val="28"/>
          <w:szCs w:val="28"/>
        </w:rPr>
        <w:t xml:space="preserve"> </w:t>
      </w:r>
      <w:r w:rsidRPr="00600C99">
        <w:rPr>
          <w:rFonts w:ascii="Garamond" w:eastAsia="Arial" w:hAnsi="Garamond" w:cs="Arial"/>
          <w:color w:val="0000CC"/>
          <w:w w:val="95"/>
          <w:sz w:val="28"/>
          <w:szCs w:val="28"/>
        </w:rPr>
        <w:t>ustanove,</w:t>
      </w:r>
      <w:r w:rsidRPr="00600C99">
        <w:rPr>
          <w:rFonts w:ascii="Garamond" w:eastAsia="Arial" w:hAnsi="Garamond" w:cs="Arial"/>
          <w:color w:val="0000CC"/>
          <w:spacing w:val="-7"/>
          <w:w w:val="95"/>
          <w:sz w:val="28"/>
          <w:szCs w:val="28"/>
        </w:rPr>
        <w:t xml:space="preserve"> </w:t>
      </w:r>
      <w:r w:rsidRPr="00600C99">
        <w:rPr>
          <w:rFonts w:ascii="Garamond" w:eastAsia="Arial" w:hAnsi="Garamond" w:cs="Arial"/>
          <w:color w:val="0000CC"/>
          <w:w w:val="95"/>
          <w:sz w:val="28"/>
          <w:szCs w:val="28"/>
        </w:rPr>
        <w:t>organizaciona</w:t>
      </w:r>
      <w:r w:rsidRPr="00600C99">
        <w:rPr>
          <w:rFonts w:ascii="Garamond" w:eastAsia="Arial" w:hAnsi="Garamond" w:cs="Arial"/>
          <w:color w:val="0000CC"/>
          <w:spacing w:val="-9"/>
          <w:w w:val="95"/>
          <w:sz w:val="28"/>
          <w:szCs w:val="28"/>
        </w:rPr>
        <w:t xml:space="preserve"> </w:t>
      </w:r>
      <w:r w:rsidRPr="00600C99">
        <w:rPr>
          <w:rFonts w:ascii="Garamond" w:eastAsia="Arial" w:hAnsi="Garamond" w:cs="Arial"/>
          <w:color w:val="0000CC"/>
          <w:w w:val="95"/>
          <w:sz w:val="28"/>
          <w:szCs w:val="28"/>
        </w:rPr>
        <w:t>kultura</w:t>
      </w:r>
      <w:r w:rsidRPr="00600C99">
        <w:rPr>
          <w:rFonts w:ascii="Garamond" w:eastAsia="Arial" w:hAnsi="Garamond" w:cs="Arial"/>
          <w:color w:val="0000CC"/>
          <w:spacing w:val="-7"/>
          <w:w w:val="95"/>
          <w:sz w:val="28"/>
          <w:szCs w:val="28"/>
        </w:rPr>
        <w:t xml:space="preserve"> </w:t>
      </w:r>
      <w:r w:rsidRPr="00600C99">
        <w:rPr>
          <w:rFonts w:ascii="Garamond" w:eastAsia="Arial" w:hAnsi="Garamond" w:cs="Arial"/>
          <w:color w:val="0000CC"/>
          <w:w w:val="95"/>
          <w:sz w:val="28"/>
          <w:szCs w:val="28"/>
        </w:rPr>
        <w:t>mora</w:t>
      </w:r>
      <w:r w:rsidRPr="00600C99">
        <w:rPr>
          <w:rFonts w:ascii="Garamond" w:eastAsia="Arial" w:hAnsi="Garamond" w:cs="Arial"/>
          <w:color w:val="0000CC"/>
          <w:spacing w:val="-7"/>
          <w:w w:val="95"/>
          <w:sz w:val="28"/>
          <w:szCs w:val="28"/>
        </w:rPr>
        <w:t xml:space="preserve"> </w:t>
      </w:r>
      <w:r w:rsidRPr="00600C99">
        <w:rPr>
          <w:rFonts w:ascii="Garamond" w:eastAsia="Arial" w:hAnsi="Garamond" w:cs="Arial"/>
          <w:color w:val="0000CC"/>
          <w:w w:val="95"/>
          <w:sz w:val="28"/>
          <w:szCs w:val="28"/>
        </w:rPr>
        <w:t>biti</w:t>
      </w:r>
      <w:r w:rsidRPr="00600C99">
        <w:rPr>
          <w:rFonts w:ascii="Garamond" w:eastAsia="Arial" w:hAnsi="Garamond" w:cs="Arial"/>
          <w:color w:val="0000CC"/>
          <w:spacing w:val="-7"/>
          <w:w w:val="95"/>
          <w:sz w:val="28"/>
          <w:szCs w:val="28"/>
        </w:rPr>
        <w:t xml:space="preserve"> </w:t>
      </w:r>
      <w:r w:rsidRPr="00600C99">
        <w:rPr>
          <w:rFonts w:ascii="Garamond" w:eastAsia="Arial" w:hAnsi="Garamond" w:cs="Arial"/>
          <w:color w:val="0000CC"/>
          <w:w w:val="95"/>
          <w:sz w:val="28"/>
          <w:szCs w:val="28"/>
        </w:rPr>
        <w:t>povezana</w:t>
      </w:r>
      <w:r w:rsidRPr="00600C99">
        <w:rPr>
          <w:rFonts w:ascii="Garamond" w:eastAsia="Arial" w:hAnsi="Garamond" w:cs="Arial"/>
          <w:color w:val="0000CC"/>
          <w:spacing w:val="-7"/>
          <w:w w:val="95"/>
          <w:sz w:val="28"/>
          <w:szCs w:val="28"/>
        </w:rPr>
        <w:t xml:space="preserve"> </w:t>
      </w:r>
      <w:r w:rsidRPr="00600C99">
        <w:rPr>
          <w:rFonts w:ascii="Garamond" w:eastAsia="Arial" w:hAnsi="Garamond" w:cs="Arial"/>
          <w:color w:val="0000CC"/>
          <w:w w:val="95"/>
          <w:sz w:val="28"/>
          <w:szCs w:val="28"/>
        </w:rPr>
        <w:t>sa misijom</w:t>
      </w:r>
      <w:r w:rsidRPr="00600C99">
        <w:rPr>
          <w:rFonts w:ascii="Garamond" w:eastAsia="Arial" w:hAnsi="Garamond" w:cs="Arial"/>
          <w:color w:val="0000CC"/>
          <w:spacing w:val="-7"/>
          <w:w w:val="95"/>
          <w:sz w:val="28"/>
          <w:szCs w:val="28"/>
        </w:rPr>
        <w:t xml:space="preserve"> </w:t>
      </w:r>
      <w:r w:rsidRPr="00600C99">
        <w:rPr>
          <w:rFonts w:ascii="Garamond" w:eastAsia="Arial" w:hAnsi="Garamond" w:cs="Arial"/>
          <w:color w:val="0000CC"/>
          <w:w w:val="95"/>
          <w:sz w:val="28"/>
          <w:szCs w:val="28"/>
        </w:rPr>
        <w:t>ustanove,</w:t>
      </w:r>
      <w:r w:rsidRPr="00600C99">
        <w:rPr>
          <w:rFonts w:ascii="Garamond" w:eastAsia="Arial" w:hAnsi="Garamond" w:cs="Arial"/>
          <w:color w:val="0000CC"/>
          <w:spacing w:val="-7"/>
          <w:w w:val="95"/>
          <w:sz w:val="28"/>
          <w:szCs w:val="28"/>
        </w:rPr>
        <w:t xml:space="preserve"> </w:t>
      </w:r>
      <w:r w:rsidRPr="00600C99">
        <w:rPr>
          <w:rFonts w:ascii="Garamond" w:eastAsia="Arial" w:hAnsi="Garamond" w:cs="Arial"/>
          <w:color w:val="0000CC"/>
          <w:w w:val="95"/>
          <w:sz w:val="28"/>
          <w:szCs w:val="28"/>
        </w:rPr>
        <w:t>a</w:t>
      </w:r>
      <w:r w:rsidRPr="00600C99">
        <w:rPr>
          <w:rFonts w:ascii="Garamond" w:eastAsia="Arial" w:hAnsi="Garamond" w:cs="Arial"/>
          <w:color w:val="0000CC"/>
          <w:spacing w:val="-7"/>
          <w:w w:val="95"/>
          <w:sz w:val="28"/>
          <w:szCs w:val="28"/>
        </w:rPr>
        <w:t xml:space="preserve"> </w:t>
      </w:r>
      <w:r w:rsidRPr="00600C99">
        <w:rPr>
          <w:rFonts w:ascii="Garamond" w:eastAsia="Arial" w:hAnsi="Garamond" w:cs="Arial"/>
          <w:color w:val="0000CC"/>
          <w:w w:val="95"/>
          <w:sz w:val="28"/>
          <w:szCs w:val="28"/>
        </w:rPr>
        <w:t>ne</w:t>
      </w:r>
      <w:r w:rsidRPr="00600C99">
        <w:rPr>
          <w:rFonts w:ascii="Garamond" w:eastAsia="Arial" w:hAnsi="Garamond" w:cs="Arial"/>
          <w:color w:val="0000CC"/>
          <w:spacing w:val="-7"/>
          <w:w w:val="95"/>
          <w:sz w:val="28"/>
          <w:szCs w:val="28"/>
        </w:rPr>
        <w:t xml:space="preserve"> </w:t>
      </w:r>
      <w:r w:rsidRPr="00600C99">
        <w:rPr>
          <w:rFonts w:ascii="Garamond" w:eastAsia="Arial" w:hAnsi="Garamond" w:cs="Arial"/>
          <w:color w:val="0000CC"/>
          <w:w w:val="95"/>
          <w:sz w:val="28"/>
          <w:szCs w:val="28"/>
        </w:rPr>
        <w:t>ličnošću</w:t>
      </w:r>
      <w:r w:rsidRPr="00600C99">
        <w:rPr>
          <w:rFonts w:ascii="Garamond" w:eastAsia="Arial" w:hAnsi="Garamond" w:cs="Arial"/>
          <w:color w:val="0000CC"/>
          <w:spacing w:val="-7"/>
          <w:w w:val="95"/>
          <w:sz w:val="28"/>
          <w:szCs w:val="28"/>
        </w:rPr>
        <w:t xml:space="preserve"> </w:t>
      </w:r>
      <w:r w:rsidRPr="00600C99">
        <w:rPr>
          <w:rFonts w:ascii="Garamond" w:eastAsia="Arial" w:hAnsi="Garamond" w:cs="Arial"/>
          <w:color w:val="0000CC"/>
          <w:w w:val="95"/>
          <w:sz w:val="28"/>
          <w:szCs w:val="28"/>
        </w:rPr>
        <w:t>osnivača,</w:t>
      </w:r>
      <w:r w:rsidRPr="00600C99">
        <w:rPr>
          <w:rFonts w:ascii="Garamond" w:eastAsia="Arial" w:hAnsi="Garamond" w:cs="Arial"/>
          <w:color w:val="0000CC"/>
          <w:spacing w:val="-7"/>
          <w:w w:val="95"/>
          <w:sz w:val="28"/>
          <w:szCs w:val="28"/>
        </w:rPr>
        <w:t xml:space="preserve"> </w:t>
      </w:r>
      <w:r w:rsidRPr="00600C99">
        <w:rPr>
          <w:rFonts w:ascii="Garamond" w:eastAsia="Arial" w:hAnsi="Garamond" w:cs="Arial"/>
          <w:color w:val="0000CC"/>
          <w:w w:val="95"/>
          <w:sz w:val="28"/>
          <w:szCs w:val="28"/>
        </w:rPr>
        <w:t>dekana</w:t>
      </w:r>
      <w:r w:rsidRPr="00600C99">
        <w:rPr>
          <w:rFonts w:ascii="Garamond" w:eastAsia="Arial" w:hAnsi="Garamond" w:cs="Arial"/>
          <w:color w:val="0000CC"/>
          <w:spacing w:val="-8"/>
          <w:w w:val="95"/>
          <w:sz w:val="28"/>
          <w:szCs w:val="28"/>
        </w:rPr>
        <w:t xml:space="preserve"> </w:t>
      </w:r>
      <w:r w:rsidRPr="00600C99">
        <w:rPr>
          <w:rFonts w:ascii="Garamond" w:eastAsia="Arial" w:hAnsi="Garamond" w:cs="Arial"/>
          <w:color w:val="0000CC"/>
          <w:w w:val="95"/>
          <w:sz w:val="28"/>
          <w:szCs w:val="28"/>
        </w:rPr>
        <w:t>ili</w:t>
      </w:r>
      <w:r w:rsidRPr="00600C99">
        <w:rPr>
          <w:rFonts w:ascii="Garamond" w:eastAsia="Arial" w:hAnsi="Garamond" w:cs="Arial"/>
          <w:color w:val="0000CC"/>
          <w:spacing w:val="-7"/>
          <w:w w:val="95"/>
          <w:sz w:val="28"/>
          <w:szCs w:val="28"/>
        </w:rPr>
        <w:t xml:space="preserve"> </w:t>
      </w:r>
      <w:r w:rsidRPr="00600C99">
        <w:rPr>
          <w:rFonts w:ascii="Garamond" w:eastAsia="Arial" w:hAnsi="Garamond" w:cs="Arial"/>
          <w:color w:val="0000CC"/>
          <w:w w:val="95"/>
          <w:sz w:val="28"/>
          <w:szCs w:val="28"/>
        </w:rPr>
        <w:t>rektora. Osnivači</w:t>
      </w:r>
      <w:r w:rsidRPr="00600C99">
        <w:rPr>
          <w:rFonts w:ascii="Garamond" w:eastAsia="Arial" w:hAnsi="Garamond" w:cs="Arial"/>
          <w:color w:val="0000CC"/>
          <w:spacing w:val="-7"/>
          <w:w w:val="95"/>
          <w:sz w:val="28"/>
          <w:szCs w:val="28"/>
        </w:rPr>
        <w:t xml:space="preserve"> </w:t>
      </w:r>
      <w:r w:rsidRPr="00600C99">
        <w:rPr>
          <w:rFonts w:ascii="Garamond" w:eastAsia="Arial" w:hAnsi="Garamond" w:cs="Arial"/>
          <w:color w:val="0000CC"/>
          <w:w w:val="95"/>
          <w:sz w:val="28"/>
          <w:szCs w:val="28"/>
        </w:rPr>
        <w:t>i</w:t>
      </w:r>
      <w:r w:rsidRPr="00600C99">
        <w:rPr>
          <w:rFonts w:ascii="Garamond" w:eastAsia="Arial" w:hAnsi="Garamond" w:cs="Arial"/>
          <w:color w:val="0000CC"/>
          <w:spacing w:val="-8"/>
          <w:w w:val="95"/>
          <w:sz w:val="28"/>
          <w:szCs w:val="28"/>
        </w:rPr>
        <w:t xml:space="preserve"> </w:t>
      </w:r>
      <w:r w:rsidRPr="00600C99">
        <w:rPr>
          <w:rFonts w:ascii="Garamond" w:eastAsia="Arial" w:hAnsi="Garamond" w:cs="Arial"/>
          <w:color w:val="0000CC"/>
          <w:w w:val="95"/>
          <w:sz w:val="28"/>
          <w:szCs w:val="28"/>
        </w:rPr>
        <w:t xml:space="preserve">vlasnici </w:t>
      </w:r>
      <w:r w:rsidRPr="00600C99">
        <w:rPr>
          <w:rFonts w:ascii="Garamond" w:eastAsia="Arial" w:hAnsi="Garamond" w:cs="Arial"/>
          <w:color w:val="0000CC"/>
          <w:sz w:val="28"/>
          <w:szCs w:val="28"/>
        </w:rPr>
        <w:t>treba</w:t>
      </w:r>
      <w:r w:rsidRPr="00600C99">
        <w:rPr>
          <w:rFonts w:ascii="Garamond" w:eastAsia="Arial" w:hAnsi="Garamond" w:cs="Arial"/>
          <w:color w:val="0000CC"/>
          <w:spacing w:val="-23"/>
          <w:sz w:val="28"/>
          <w:szCs w:val="28"/>
        </w:rPr>
        <w:t xml:space="preserve"> </w:t>
      </w:r>
      <w:r w:rsidRPr="00600C99">
        <w:rPr>
          <w:rFonts w:ascii="Garamond" w:eastAsia="Arial" w:hAnsi="Garamond" w:cs="Arial"/>
          <w:color w:val="0000CC"/>
          <w:sz w:val="28"/>
          <w:szCs w:val="28"/>
        </w:rPr>
        <w:t>da</w:t>
      </w:r>
      <w:r w:rsidRPr="00600C99">
        <w:rPr>
          <w:rFonts w:ascii="Garamond" w:eastAsia="Arial" w:hAnsi="Garamond" w:cs="Arial"/>
          <w:color w:val="0000CC"/>
          <w:spacing w:val="-22"/>
          <w:sz w:val="28"/>
          <w:szCs w:val="28"/>
        </w:rPr>
        <w:t xml:space="preserve"> </w:t>
      </w:r>
      <w:r w:rsidRPr="00600C99">
        <w:rPr>
          <w:rFonts w:ascii="Garamond" w:eastAsia="Arial" w:hAnsi="Garamond" w:cs="Arial"/>
          <w:color w:val="0000CC"/>
          <w:sz w:val="28"/>
          <w:szCs w:val="28"/>
        </w:rPr>
        <w:t>budu na</w:t>
      </w:r>
      <w:r w:rsidRPr="00600C99">
        <w:rPr>
          <w:rFonts w:ascii="Garamond" w:eastAsia="Arial" w:hAnsi="Garamond" w:cs="Arial"/>
          <w:color w:val="0000CC"/>
          <w:spacing w:val="-21"/>
          <w:sz w:val="28"/>
          <w:szCs w:val="28"/>
        </w:rPr>
        <w:t xml:space="preserve"> </w:t>
      </w:r>
      <w:r w:rsidRPr="00600C99">
        <w:rPr>
          <w:rFonts w:ascii="Garamond" w:eastAsia="Arial" w:hAnsi="Garamond" w:cs="Arial"/>
          <w:color w:val="0000CC"/>
          <w:sz w:val="28"/>
          <w:szCs w:val="28"/>
        </w:rPr>
        <w:t>distanci</w:t>
      </w:r>
      <w:r w:rsidRPr="00600C99">
        <w:rPr>
          <w:rFonts w:ascii="Garamond" w:eastAsia="Arial" w:hAnsi="Garamond" w:cs="Arial"/>
          <w:color w:val="0000CC"/>
          <w:spacing w:val="-23"/>
          <w:sz w:val="28"/>
          <w:szCs w:val="28"/>
        </w:rPr>
        <w:t xml:space="preserve"> </w:t>
      </w:r>
      <w:r w:rsidRPr="00600C99">
        <w:rPr>
          <w:rFonts w:ascii="Garamond" w:eastAsia="Arial" w:hAnsi="Garamond" w:cs="Arial"/>
          <w:color w:val="0000CC"/>
          <w:sz w:val="28"/>
          <w:szCs w:val="28"/>
        </w:rPr>
        <w:t>kod</w:t>
      </w:r>
      <w:r w:rsidRPr="00600C99">
        <w:rPr>
          <w:rFonts w:ascii="Garamond" w:eastAsia="Arial" w:hAnsi="Garamond" w:cs="Arial"/>
          <w:color w:val="0000CC"/>
          <w:spacing w:val="-24"/>
          <w:sz w:val="28"/>
          <w:szCs w:val="28"/>
        </w:rPr>
        <w:t xml:space="preserve"> </w:t>
      </w:r>
      <w:r w:rsidRPr="00600C99">
        <w:rPr>
          <w:rFonts w:ascii="Garamond" w:eastAsia="Arial" w:hAnsi="Garamond" w:cs="Arial"/>
          <w:color w:val="0000CC"/>
          <w:sz w:val="28"/>
          <w:szCs w:val="28"/>
        </w:rPr>
        <w:t>donošenja</w:t>
      </w:r>
      <w:r w:rsidRPr="00600C99">
        <w:rPr>
          <w:rFonts w:ascii="Garamond" w:eastAsia="Arial" w:hAnsi="Garamond" w:cs="Arial"/>
          <w:color w:val="0000CC"/>
          <w:spacing w:val="-22"/>
          <w:sz w:val="28"/>
          <w:szCs w:val="28"/>
        </w:rPr>
        <w:t xml:space="preserve"> </w:t>
      </w:r>
      <w:r w:rsidRPr="00600C99">
        <w:rPr>
          <w:rStyle w:val="BodyTextChar"/>
          <w:rFonts w:ascii="Garamond" w:hAnsi="Garamond"/>
          <w:color w:val="0000CC"/>
          <w:sz w:val="28"/>
          <w:szCs w:val="28"/>
        </w:rPr>
        <w:t>odluka za akademska pitanja</w:t>
      </w:r>
      <w:r w:rsidR="00E94376">
        <w:rPr>
          <w:rFonts w:ascii="Garamond" w:eastAsia="Arial" w:hAnsi="Garamond" w:cs="Arial"/>
          <w:color w:val="0000CC"/>
          <w:sz w:val="28"/>
          <w:szCs w:val="28"/>
        </w:rPr>
        <w:t>.</w:t>
      </w:r>
    </w:p>
    <w:p w:rsidR="007E41F2" w:rsidRPr="00600C99" w:rsidRDefault="007E41F2" w:rsidP="004D7E0A">
      <w:pPr>
        <w:widowControl w:val="0"/>
        <w:numPr>
          <w:ilvl w:val="3"/>
          <w:numId w:val="21"/>
        </w:numPr>
        <w:tabs>
          <w:tab w:val="left" w:pos="1661"/>
        </w:tabs>
        <w:autoSpaceDE w:val="0"/>
        <w:autoSpaceDN w:val="0"/>
        <w:spacing w:after="0" w:line="240" w:lineRule="auto"/>
        <w:ind w:left="1276" w:right="-71"/>
        <w:jc w:val="both"/>
        <w:rPr>
          <w:rFonts w:ascii="Garamond" w:eastAsia="Arial" w:hAnsi="Garamond" w:cs="Arial"/>
          <w:color w:val="0000CC"/>
          <w:sz w:val="28"/>
          <w:szCs w:val="28"/>
        </w:rPr>
      </w:pPr>
      <w:r w:rsidRPr="00600C99">
        <w:rPr>
          <w:rFonts w:ascii="Garamond" w:eastAsia="Arial" w:hAnsi="Garamond" w:cs="Arial"/>
          <w:color w:val="0000CC"/>
          <w:sz w:val="28"/>
          <w:szCs w:val="28"/>
        </w:rPr>
        <w:t xml:space="preserve">Za ustanove sa više fakulteta, potrebno je da se prevaziđe </w:t>
      </w:r>
      <w:r w:rsidRPr="00600C99">
        <w:rPr>
          <w:rFonts w:ascii="Garamond" w:eastAsia="Arial" w:hAnsi="Garamond" w:cs="Arial"/>
          <w:color w:val="0000CC"/>
          <w:w w:val="95"/>
          <w:sz w:val="28"/>
          <w:szCs w:val="28"/>
        </w:rPr>
        <w:t xml:space="preserve">tradicionalno forsiranje fakulteta i osnaži </w:t>
      </w:r>
      <w:r w:rsidRPr="00600C99">
        <w:rPr>
          <w:rFonts w:ascii="Garamond" w:eastAsia="Arial" w:hAnsi="Garamond" w:cs="Arial"/>
          <w:color w:val="0000CC"/>
          <w:sz w:val="28"/>
          <w:szCs w:val="28"/>
        </w:rPr>
        <w:t>pripadnost</w:t>
      </w:r>
      <w:r w:rsidRPr="00600C99">
        <w:rPr>
          <w:rFonts w:ascii="Garamond" w:eastAsia="Arial" w:hAnsi="Garamond" w:cs="Arial"/>
          <w:color w:val="0000CC"/>
          <w:spacing w:val="-26"/>
          <w:sz w:val="28"/>
          <w:szCs w:val="28"/>
        </w:rPr>
        <w:t xml:space="preserve"> </w:t>
      </w:r>
      <w:r w:rsidRPr="00600C99">
        <w:rPr>
          <w:rFonts w:ascii="Garamond" w:eastAsia="Arial" w:hAnsi="Garamond" w:cs="Arial"/>
          <w:color w:val="0000CC"/>
          <w:sz w:val="28"/>
          <w:szCs w:val="28"/>
        </w:rPr>
        <w:t>cijeloj</w:t>
      </w:r>
      <w:r w:rsidRPr="00600C99">
        <w:rPr>
          <w:rFonts w:ascii="Garamond" w:eastAsia="Arial" w:hAnsi="Garamond" w:cs="Arial"/>
          <w:color w:val="0000CC"/>
          <w:spacing w:val="-25"/>
          <w:sz w:val="28"/>
          <w:szCs w:val="28"/>
        </w:rPr>
        <w:t xml:space="preserve"> </w:t>
      </w:r>
      <w:r w:rsidRPr="00600C99">
        <w:rPr>
          <w:rFonts w:ascii="Garamond" w:eastAsia="Arial" w:hAnsi="Garamond" w:cs="Arial"/>
          <w:color w:val="0000CC"/>
          <w:sz w:val="28"/>
          <w:szCs w:val="28"/>
        </w:rPr>
        <w:t>ustanovi.</w:t>
      </w:r>
    </w:p>
    <w:p w:rsidR="007E41F2" w:rsidRPr="001C72AA" w:rsidRDefault="007E41F2" w:rsidP="007E41F2">
      <w:pPr>
        <w:widowControl w:val="0"/>
        <w:tabs>
          <w:tab w:val="left" w:pos="1661"/>
        </w:tabs>
        <w:autoSpaceDE w:val="0"/>
        <w:autoSpaceDN w:val="0"/>
        <w:spacing w:after="0" w:line="240" w:lineRule="auto"/>
        <w:ind w:right="-71"/>
        <w:jc w:val="both"/>
        <w:rPr>
          <w:rFonts w:ascii="Arial" w:eastAsia="Arial" w:hAnsi="Arial" w:cs="Arial"/>
        </w:rPr>
      </w:pPr>
    </w:p>
    <w:p w:rsidR="003F44FB" w:rsidRDefault="007E41F2" w:rsidP="00C5564F">
      <w:pPr>
        <w:widowControl w:val="0"/>
        <w:autoSpaceDE w:val="0"/>
        <w:autoSpaceDN w:val="0"/>
        <w:spacing w:after="0" w:line="240" w:lineRule="auto"/>
        <w:ind w:right="-71"/>
        <w:jc w:val="both"/>
        <w:outlineLvl w:val="4"/>
        <w:rPr>
          <w:rFonts w:ascii="Garamond" w:eastAsia="Arial" w:hAnsi="Garamond" w:cs="Arial"/>
          <w:sz w:val="28"/>
          <w:szCs w:val="28"/>
        </w:rPr>
      </w:pPr>
      <w:r>
        <w:rPr>
          <w:rFonts w:ascii="Garamond" w:eastAsia="Trebuchet MS" w:hAnsi="Garamond" w:cs="Arial"/>
          <w:b/>
          <w:bCs/>
          <w:sz w:val="28"/>
          <w:szCs w:val="28"/>
        </w:rPr>
        <w:tab/>
      </w:r>
      <w:r w:rsidRPr="00261EE9">
        <w:rPr>
          <w:rStyle w:val="BodyTextChar"/>
          <w:rFonts w:ascii="Garamond" w:hAnsi="Garamond"/>
          <w:sz w:val="28"/>
          <w:szCs w:val="28"/>
        </w:rPr>
        <w:t xml:space="preserve">U Izvještaju za 2018. godinu, naglašeno je da </w:t>
      </w:r>
      <w:r>
        <w:rPr>
          <w:rStyle w:val="BodyTextChar"/>
          <w:rFonts w:ascii="Garamond" w:hAnsi="Garamond"/>
          <w:sz w:val="28"/>
          <w:szCs w:val="28"/>
        </w:rPr>
        <w:t xml:space="preserve">u </w:t>
      </w:r>
      <w:r w:rsidRPr="00261EE9">
        <w:rPr>
          <w:rStyle w:val="BodyTextChar"/>
          <w:rFonts w:ascii="Garamond" w:hAnsi="Garamond"/>
          <w:sz w:val="28"/>
          <w:szCs w:val="28"/>
        </w:rPr>
        <w:t>Strategij</w:t>
      </w:r>
      <w:r>
        <w:rPr>
          <w:rStyle w:val="BodyTextChar"/>
          <w:rFonts w:ascii="Garamond" w:hAnsi="Garamond"/>
          <w:sz w:val="28"/>
          <w:szCs w:val="28"/>
        </w:rPr>
        <w:t>i</w:t>
      </w:r>
      <w:r w:rsidRPr="00261EE9">
        <w:rPr>
          <w:rStyle w:val="BodyTextChar"/>
          <w:rFonts w:ascii="Garamond" w:hAnsi="Garamond"/>
          <w:sz w:val="28"/>
          <w:szCs w:val="28"/>
        </w:rPr>
        <w:t xml:space="preserve"> visokog obrazovanja nije razmatra</w:t>
      </w:r>
      <w:r>
        <w:rPr>
          <w:rStyle w:val="BodyTextChar"/>
          <w:rFonts w:ascii="Garamond" w:hAnsi="Garamond"/>
          <w:sz w:val="28"/>
          <w:szCs w:val="28"/>
        </w:rPr>
        <w:t>no</w:t>
      </w:r>
      <w:r w:rsidRPr="00261EE9">
        <w:rPr>
          <w:rStyle w:val="BodyTextChar"/>
          <w:rFonts w:ascii="Garamond" w:hAnsi="Garamond"/>
          <w:sz w:val="28"/>
          <w:szCs w:val="28"/>
        </w:rPr>
        <w:t xml:space="preserve"> pitanje upravljanja</w:t>
      </w:r>
      <w:r>
        <w:rPr>
          <w:rFonts w:ascii="Garamond" w:eastAsia="Arial" w:hAnsi="Garamond" w:cs="Arial"/>
          <w:sz w:val="28"/>
          <w:szCs w:val="28"/>
        </w:rPr>
        <w:t xml:space="preserve">, jer </w:t>
      </w:r>
      <w:r w:rsidRPr="009A44C9">
        <w:rPr>
          <w:rFonts w:ascii="Garamond" w:eastAsia="Arial" w:hAnsi="Garamond" w:cs="Arial"/>
          <w:sz w:val="28"/>
          <w:szCs w:val="28"/>
        </w:rPr>
        <w:t>se</w:t>
      </w:r>
      <w:r w:rsidRPr="009A44C9">
        <w:rPr>
          <w:rFonts w:ascii="Garamond" w:eastAsia="Arial" w:hAnsi="Garamond" w:cs="Arial"/>
          <w:spacing w:val="-36"/>
          <w:sz w:val="28"/>
          <w:szCs w:val="28"/>
        </w:rPr>
        <w:t xml:space="preserve"> </w:t>
      </w:r>
      <w:r w:rsidRPr="009A44C9">
        <w:rPr>
          <w:rFonts w:ascii="Garamond" w:eastAsia="Arial" w:hAnsi="Garamond" w:cs="Arial"/>
          <w:sz w:val="28"/>
          <w:szCs w:val="28"/>
        </w:rPr>
        <w:t>ovo</w:t>
      </w:r>
      <w:r w:rsidRPr="009A44C9">
        <w:rPr>
          <w:rFonts w:ascii="Garamond" w:eastAsia="Arial" w:hAnsi="Garamond" w:cs="Arial"/>
          <w:spacing w:val="-37"/>
          <w:sz w:val="28"/>
          <w:szCs w:val="28"/>
        </w:rPr>
        <w:t xml:space="preserve"> </w:t>
      </w:r>
      <w:r w:rsidRPr="009A44C9">
        <w:rPr>
          <w:rFonts w:ascii="Garamond" w:eastAsia="Arial" w:hAnsi="Garamond" w:cs="Arial"/>
          <w:sz w:val="28"/>
          <w:szCs w:val="28"/>
        </w:rPr>
        <w:t>pitanje</w:t>
      </w:r>
      <w:r w:rsidRPr="009A44C9">
        <w:rPr>
          <w:rFonts w:ascii="Garamond" w:eastAsia="Arial" w:hAnsi="Garamond" w:cs="Arial"/>
          <w:spacing w:val="-34"/>
          <w:sz w:val="28"/>
          <w:szCs w:val="28"/>
        </w:rPr>
        <w:t xml:space="preserve"> </w:t>
      </w:r>
      <w:r w:rsidRPr="009A44C9">
        <w:rPr>
          <w:rFonts w:ascii="Garamond" w:eastAsia="Arial" w:hAnsi="Garamond" w:cs="Arial"/>
          <w:sz w:val="28"/>
          <w:szCs w:val="28"/>
        </w:rPr>
        <w:t>smatra</w:t>
      </w:r>
      <w:r w:rsidRPr="009A44C9">
        <w:rPr>
          <w:rFonts w:ascii="Garamond" w:eastAsia="Arial" w:hAnsi="Garamond" w:cs="Arial"/>
          <w:spacing w:val="-35"/>
          <w:sz w:val="28"/>
          <w:szCs w:val="28"/>
        </w:rPr>
        <w:t xml:space="preserve"> </w:t>
      </w:r>
      <w:r w:rsidRPr="009A44C9">
        <w:rPr>
          <w:rFonts w:ascii="Garamond" w:eastAsia="Arial" w:hAnsi="Garamond" w:cs="Arial"/>
          <w:sz w:val="28"/>
          <w:szCs w:val="28"/>
        </w:rPr>
        <w:t>dijelom</w:t>
      </w:r>
      <w:r w:rsidRPr="009A44C9">
        <w:rPr>
          <w:rFonts w:ascii="Garamond" w:eastAsia="Arial" w:hAnsi="Garamond" w:cs="Arial"/>
          <w:spacing w:val="-34"/>
          <w:sz w:val="28"/>
          <w:szCs w:val="28"/>
        </w:rPr>
        <w:t xml:space="preserve"> </w:t>
      </w:r>
      <w:r w:rsidRPr="009A44C9">
        <w:rPr>
          <w:rFonts w:ascii="Garamond" w:eastAsia="Arial" w:hAnsi="Garamond" w:cs="Arial"/>
          <w:sz w:val="28"/>
          <w:szCs w:val="28"/>
        </w:rPr>
        <w:t>autonomije</w:t>
      </w:r>
      <w:r w:rsidRPr="009A44C9">
        <w:rPr>
          <w:rFonts w:ascii="Garamond" w:eastAsia="Arial" w:hAnsi="Garamond" w:cs="Arial"/>
          <w:spacing w:val="-36"/>
          <w:sz w:val="28"/>
          <w:szCs w:val="28"/>
        </w:rPr>
        <w:t xml:space="preserve"> </w:t>
      </w:r>
      <w:r w:rsidRPr="009A44C9">
        <w:rPr>
          <w:rFonts w:ascii="Garamond" w:eastAsia="Arial" w:hAnsi="Garamond" w:cs="Arial"/>
          <w:sz w:val="28"/>
          <w:szCs w:val="28"/>
        </w:rPr>
        <w:t>ustanova.</w:t>
      </w:r>
      <w:r w:rsidR="00B447D1">
        <w:rPr>
          <w:rFonts w:ascii="Garamond" w:eastAsia="Arial" w:hAnsi="Garamond" w:cs="Arial"/>
          <w:sz w:val="28"/>
          <w:szCs w:val="28"/>
        </w:rPr>
        <w:t xml:space="preserve"> </w:t>
      </w:r>
    </w:p>
    <w:p w:rsidR="002F08A5" w:rsidRDefault="002F08A5" w:rsidP="003F44FB">
      <w:pPr>
        <w:widowControl w:val="0"/>
        <w:autoSpaceDE w:val="0"/>
        <w:autoSpaceDN w:val="0"/>
        <w:spacing w:after="0" w:line="240" w:lineRule="auto"/>
        <w:ind w:right="-71" w:firstLine="708"/>
        <w:jc w:val="both"/>
        <w:outlineLvl w:val="4"/>
        <w:rPr>
          <w:rFonts w:ascii="Garamond" w:eastAsia="Arial" w:hAnsi="Garamond" w:cs="Arial"/>
          <w:color w:val="0000CC"/>
          <w:sz w:val="28"/>
          <w:szCs w:val="28"/>
        </w:rPr>
      </w:pPr>
    </w:p>
    <w:p w:rsidR="003F44FB" w:rsidRPr="00B332BD" w:rsidRDefault="00B332BD" w:rsidP="00676E9F">
      <w:pPr>
        <w:widowControl w:val="0"/>
        <w:autoSpaceDE w:val="0"/>
        <w:autoSpaceDN w:val="0"/>
        <w:spacing w:after="0" w:line="240" w:lineRule="auto"/>
        <w:ind w:right="-71" w:firstLine="708"/>
        <w:jc w:val="both"/>
        <w:outlineLvl w:val="4"/>
        <w:rPr>
          <w:rFonts w:ascii="Garamond" w:eastAsia="Arial" w:hAnsi="Garamond" w:cs="Arial"/>
          <w:color w:val="0000CC"/>
          <w:sz w:val="28"/>
          <w:szCs w:val="28"/>
        </w:rPr>
      </w:pPr>
      <w:r>
        <w:rPr>
          <w:rFonts w:ascii="Garamond" w:eastAsia="Arial" w:hAnsi="Garamond" w:cs="Arial"/>
          <w:color w:val="0000CC"/>
          <w:sz w:val="28"/>
          <w:szCs w:val="28"/>
        </w:rPr>
        <w:t>Rezime</w:t>
      </w:r>
    </w:p>
    <w:p w:rsidR="007E41F2" w:rsidRPr="00767484" w:rsidRDefault="00C5564F" w:rsidP="00767484">
      <w:pPr>
        <w:pStyle w:val="BodyText"/>
        <w:ind w:left="709"/>
        <w:jc w:val="both"/>
        <w:rPr>
          <w:rFonts w:ascii="Garamond" w:hAnsi="Garamond"/>
          <w:color w:val="0000CC"/>
          <w:sz w:val="28"/>
          <w:szCs w:val="28"/>
        </w:rPr>
      </w:pPr>
      <w:r w:rsidRPr="00767484">
        <w:rPr>
          <w:rFonts w:ascii="Garamond" w:hAnsi="Garamond"/>
          <w:color w:val="0000CC"/>
          <w:sz w:val="28"/>
          <w:szCs w:val="28"/>
        </w:rPr>
        <w:t>Budući da zn</w:t>
      </w:r>
      <w:r w:rsidR="007E41F2" w:rsidRPr="00767484">
        <w:rPr>
          <w:rFonts w:ascii="Garamond" w:hAnsi="Garamond"/>
          <w:color w:val="0000CC"/>
          <w:sz w:val="28"/>
          <w:szCs w:val="28"/>
        </w:rPr>
        <w:t>ačajan napredak visoko</w:t>
      </w:r>
      <w:r w:rsidRPr="00767484">
        <w:rPr>
          <w:rFonts w:ascii="Garamond" w:hAnsi="Garamond"/>
          <w:color w:val="0000CC"/>
          <w:sz w:val="28"/>
          <w:szCs w:val="28"/>
        </w:rPr>
        <w:t>g</w:t>
      </w:r>
      <w:r w:rsidR="007E41F2" w:rsidRPr="00767484">
        <w:rPr>
          <w:rFonts w:ascii="Garamond" w:hAnsi="Garamond"/>
          <w:color w:val="0000CC"/>
          <w:sz w:val="28"/>
          <w:szCs w:val="28"/>
        </w:rPr>
        <w:t xml:space="preserve"> obrazovanj</w:t>
      </w:r>
      <w:r w:rsidRPr="00767484">
        <w:rPr>
          <w:rFonts w:ascii="Garamond" w:hAnsi="Garamond"/>
          <w:color w:val="0000CC"/>
          <w:sz w:val="28"/>
          <w:szCs w:val="28"/>
        </w:rPr>
        <w:t>a</w:t>
      </w:r>
      <w:r w:rsidR="007E41F2" w:rsidRPr="00767484">
        <w:rPr>
          <w:rFonts w:ascii="Garamond" w:hAnsi="Garamond"/>
          <w:color w:val="0000CC"/>
          <w:sz w:val="28"/>
          <w:szCs w:val="28"/>
        </w:rPr>
        <w:t xml:space="preserve"> zavisi od ravnoteže između potrebe za centralnim rukovo</w:t>
      </w:r>
      <w:r w:rsidR="0018753A" w:rsidRPr="00767484">
        <w:rPr>
          <w:rFonts w:ascii="Garamond" w:hAnsi="Garamond"/>
          <w:color w:val="0000CC"/>
          <w:sz w:val="28"/>
          <w:szCs w:val="28"/>
        </w:rPr>
        <w:t>đenjem</w:t>
      </w:r>
      <w:r w:rsidR="007E41F2" w:rsidRPr="00767484">
        <w:rPr>
          <w:rFonts w:ascii="Garamond" w:hAnsi="Garamond"/>
          <w:color w:val="0000CC"/>
          <w:sz w:val="28"/>
          <w:szCs w:val="28"/>
        </w:rPr>
        <w:t xml:space="preserve"> i kulture nezavisnosti organizacionih jedinica</w:t>
      </w:r>
      <w:r w:rsidRPr="00767484">
        <w:rPr>
          <w:rFonts w:ascii="Garamond" w:hAnsi="Garamond"/>
          <w:color w:val="0000CC"/>
          <w:sz w:val="28"/>
          <w:szCs w:val="28"/>
        </w:rPr>
        <w:t xml:space="preserve">, </w:t>
      </w:r>
      <w:r w:rsidR="007E41F2" w:rsidRPr="00767484">
        <w:rPr>
          <w:rFonts w:ascii="Garamond" w:hAnsi="Garamond"/>
          <w:color w:val="0000CC"/>
          <w:sz w:val="28"/>
          <w:szCs w:val="28"/>
        </w:rPr>
        <w:t>Agencija</w:t>
      </w:r>
      <w:r w:rsidR="00474661" w:rsidRPr="00767484">
        <w:rPr>
          <w:rFonts w:ascii="Garamond" w:hAnsi="Garamond"/>
          <w:color w:val="0000CC"/>
          <w:sz w:val="28"/>
          <w:szCs w:val="28"/>
        </w:rPr>
        <w:t xml:space="preserve"> (AKOKVO) </w:t>
      </w:r>
      <w:r w:rsidR="00767484" w:rsidRPr="00767484">
        <w:rPr>
          <w:rFonts w:ascii="Garamond" w:hAnsi="Garamond"/>
          <w:color w:val="0000CC"/>
          <w:sz w:val="28"/>
          <w:szCs w:val="28"/>
        </w:rPr>
        <w:t xml:space="preserve">kod svih postupaka eksterne evaluacije </w:t>
      </w:r>
      <w:r w:rsidRPr="00767484">
        <w:rPr>
          <w:rFonts w:ascii="Garamond" w:hAnsi="Garamond"/>
          <w:color w:val="0000CC"/>
          <w:sz w:val="28"/>
          <w:szCs w:val="28"/>
        </w:rPr>
        <w:t xml:space="preserve">treba da predvidi </w:t>
      </w:r>
      <w:r w:rsidR="00474661" w:rsidRPr="00767484">
        <w:rPr>
          <w:rFonts w:ascii="Garamond" w:hAnsi="Garamond"/>
          <w:color w:val="0000CC"/>
          <w:sz w:val="28"/>
          <w:szCs w:val="28"/>
        </w:rPr>
        <w:t xml:space="preserve">standard/smjernice za efikasnu </w:t>
      </w:r>
      <w:r w:rsidRPr="00767484">
        <w:rPr>
          <w:rFonts w:ascii="Garamond" w:hAnsi="Garamond"/>
          <w:color w:val="0000CC"/>
          <w:sz w:val="28"/>
          <w:szCs w:val="28"/>
        </w:rPr>
        <w:t>ravnotežu</w:t>
      </w:r>
      <w:r w:rsidR="00474661" w:rsidRPr="00767484">
        <w:rPr>
          <w:rFonts w:ascii="Garamond" w:hAnsi="Garamond"/>
          <w:color w:val="0000CC"/>
          <w:sz w:val="28"/>
          <w:szCs w:val="28"/>
        </w:rPr>
        <w:t xml:space="preserve"> </w:t>
      </w:r>
      <w:r w:rsidR="00DF4AFA">
        <w:rPr>
          <w:rFonts w:ascii="Garamond" w:hAnsi="Garamond"/>
          <w:color w:val="0000CC"/>
          <w:sz w:val="28"/>
          <w:szCs w:val="28"/>
        </w:rPr>
        <w:t>centra</w:t>
      </w:r>
      <w:r w:rsidR="00474661" w:rsidRPr="00767484">
        <w:rPr>
          <w:rFonts w:ascii="Garamond" w:hAnsi="Garamond"/>
          <w:color w:val="0000CC"/>
          <w:sz w:val="28"/>
          <w:szCs w:val="28"/>
        </w:rPr>
        <w:t>lnog upravljanja</w:t>
      </w:r>
      <w:r w:rsidR="00DF4AFA">
        <w:rPr>
          <w:rFonts w:ascii="Garamond" w:hAnsi="Garamond"/>
          <w:color w:val="0000CC"/>
          <w:sz w:val="28"/>
          <w:szCs w:val="28"/>
        </w:rPr>
        <w:t>, autonomije</w:t>
      </w:r>
      <w:r w:rsidRPr="00767484">
        <w:rPr>
          <w:rFonts w:ascii="Garamond" w:hAnsi="Garamond"/>
          <w:color w:val="0000CC"/>
          <w:sz w:val="28"/>
          <w:szCs w:val="28"/>
        </w:rPr>
        <w:t xml:space="preserve"> </w:t>
      </w:r>
      <w:r w:rsidR="00474661" w:rsidRPr="00767484">
        <w:rPr>
          <w:rFonts w:ascii="Garamond" w:hAnsi="Garamond"/>
          <w:color w:val="0000CC"/>
          <w:sz w:val="28"/>
          <w:szCs w:val="28"/>
        </w:rPr>
        <w:t>i samostalnosti</w:t>
      </w:r>
      <w:r w:rsidR="00DF4AFA">
        <w:rPr>
          <w:rFonts w:ascii="Garamond" w:hAnsi="Garamond"/>
          <w:color w:val="0000CC"/>
          <w:sz w:val="28"/>
          <w:szCs w:val="28"/>
        </w:rPr>
        <w:t xml:space="preserve"> organizacionih jedinica</w:t>
      </w:r>
      <w:r w:rsidR="00474661" w:rsidRPr="00767484">
        <w:rPr>
          <w:rFonts w:ascii="Garamond" w:hAnsi="Garamond"/>
          <w:color w:val="0000CC"/>
          <w:sz w:val="28"/>
          <w:szCs w:val="28"/>
        </w:rPr>
        <w:t>.</w:t>
      </w:r>
    </w:p>
    <w:p w:rsidR="00A7751F" w:rsidRDefault="00A7751F" w:rsidP="00767484">
      <w:pPr>
        <w:widowControl w:val="0"/>
        <w:autoSpaceDE w:val="0"/>
        <w:autoSpaceDN w:val="0"/>
        <w:spacing w:after="0" w:line="240" w:lineRule="auto"/>
        <w:ind w:left="709" w:right="-71"/>
        <w:jc w:val="both"/>
        <w:outlineLvl w:val="4"/>
        <w:rPr>
          <w:rFonts w:ascii="Garamond" w:eastAsia="Arial" w:hAnsi="Garamond" w:cs="Arial"/>
          <w:color w:val="0000CC"/>
          <w:sz w:val="28"/>
          <w:szCs w:val="28"/>
        </w:rPr>
      </w:pPr>
    </w:p>
    <w:p w:rsidR="007E1A0F" w:rsidRPr="002427C6" w:rsidRDefault="007E1A0F" w:rsidP="00EA166C">
      <w:pPr>
        <w:pStyle w:val="ListParagraph"/>
        <w:numPr>
          <w:ilvl w:val="3"/>
          <w:numId w:val="82"/>
        </w:numPr>
        <w:spacing w:after="0" w:line="240" w:lineRule="auto"/>
        <w:ind w:left="1620" w:hanging="900"/>
        <w:jc w:val="both"/>
        <w:rPr>
          <w:rFonts w:ascii="Garamond" w:eastAsia="Calibri" w:hAnsi="Garamond" w:cs="Times New Roman"/>
          <w:b/>
          <w:bCs/>
          <w:sz w:val="28"/>
          <w:szCs w:val="28"/>
          <w:lang w:val="sr-Latn-CS"/>
        </w:rPr>
      </w:pPr>
      <w:r>
        <w:rPr>
          <w:rFonts w:ascii="Garamond" w:eastAsia="Arial" w:hAnsi="Garamond" w:cs="Arial"/>
          <w:b/>
          <w:bCs/>
          <w:w w:val="95"/>
          <w:sz w:val="28"/>
          <w:szCs w:val="28"/>
        </w:rPr>
        <w:t>Nastavno osoblje</w:t>
      </w:r>
    </w:p>
    <w:p w:rsidR="007E1A0F" w:rsidRDefault="007E1A0F" w:rsidP="007E1A0F">
      <w:pPr>
        <w:widowControl w:val="0"/>
        <w:autoSpaceDE w:val="0"/>
        <w:autoSpaceDN w:val="0"/>
        <w:spacing w:after="0" w:line="240" w:lineRule="auto"/>
        <w:ind w:firstLine="708"/>
        <w:jc w:val="both"/>
        <w:rPr>
          <w:rFonts w:ascii="Garamond" w:eastAsia="Times New Roman" w:hAnsi="Garamond" w:cs="Times New Roman"/>
          <w:sz w:val="28"/>
          <w:szCs w:val="28"/>
          <w:lang w:eastAsia="en-GB" w:bidi="en-GB"/>
        </w:rPr>
      </w:pPr>
    </w:p>
    <w:p w:rsidR="00EA729D" w:rsidRDefault="007E1A0F" w:rsidP="007E1A0F">
      <w:pPr>
        <w:widowControl w:val="0"/>
        <w:autoSpaceDE w:val="0"/>
        <w:autoSpaceDN w:val="0"/>
        <w:spacing w:after="0" w:line="240" w:lineRule="auto"/>
        <w:ind w:firstLine="708"/>
        <w:jc w:val="both"/>
        <w:rPr>
          <w:rFonts w:ascii="Garamond" w:eastAsia="Times New Roman" w:hAnsi="Garamond" w:cs="Times New Roman"/>
          <w:sz w:val="28"/>
          <w:szCs w:val="28"/>
          <w:lang w:eastAsia="en-GB" w:bidi="en-GB"/>
        </w:rPr>
      </w:pPr>
      <w:r>
        <w:rPr>
          <w:rFonts w:ascii="Garamond" w:eastAsia="Times New Roman" w:hAnsi="Garamond" w:cs="Times New Roman"/>
          <w:sz w:val="28"/>
          <w:szCs w:val="28"/>
          <w:lang w:eastAsia="en-GB" w:bidi="en-GB"/>
        </w:rPr>
        <w:t>U</w:t>
      </w:r>
      <w:r w:rsidRPr="009B524B">
        <w:rPr>
          <w:rFonts w:ascii="Garamond" w:eastAsia="Times New Roman" w:hAnsi="Garamond" w:cs="Times New Roman"/>
          <w:sz w:val="28"/>
          <w:szCs w:val="28"/>
          <w:lang w:eastAsia="en-GB" w:bidi="en-GB"/>
        </w:rPr>
        <w:t xml:space="preserve">loga nastavnika </w:t>
      </w:r>
      <w:r>
        <w:rPr>
          <w:rFonts w:ascii="Garamond" w:eastAsia="Times New Roman" w:hAnsi="Garamond" w:cs="Times New Roman"/>
          <w:sz w:val="28"/>
          <w:szCs w:val="28"/>
          <w:lang w:eastAsia="en-GB" w:bidi="en-GB"/>
        </w:rPr>
        <w:t xml:space="preserve">je </w:t>
      </w:r>
      <w:r w:rsidRPr="009B524B">
        <w:rPr>
          <w:rFonts w:ascii="Garamond" w:eastAsia="Times New Roman" w:hAnsi="Garamond" w:cs="Times New Roman"/>
          <w:sz w:val="28"/>
          <w:szCs w:val="28"/>
          <w:lang w:eastAsia="en-GB" w:bidi="en-GB"/>
        </w:rPr>
        <w:t>ključna u stvaranju visokokvalitetnog studentskog iskustva</w:t>
      </w:r>
      <w:r>
        <w:rPr>
          <w:rFonts w:ascii="Garamond" w:eastAsia="Times New Roman" w:hAnsi="Garamond" w:cs="Times New Roman"/>
          <w:sz w:val="28"/>
          <w:szCs w:val="28"/>
          <w:lang w:eastAsia="en-GB" w:bidi="en-GB"/>
        </w:rPr>
        <w:t xml:space="preserve">, </w:t>
      </w:r>
      <w:r w:rsidRPr="009B524B">
        <w:rPr>
          <w:rFonts w:ascii="Garamond" w:eastAsia="Times New Roman" w:hAnsi="Garamond" w:cs="Times New Roman"/>
          <w:sz w:val="28"/>
          <w:szCs w:val="28"/>
          <w:lang w:eastAsia="en-GB" w:bidi="en-GB"/>
        </w:rPr>
        <w:t xml:space="preserve"> st</w:t>
      </w:r>
      <w:r>
        <w:rPr>
          <w:rFonts w:ascii="Garamond" w:eastAsia="Times New Roman" w:hAnsi="Garamond" w:cs="Times New Roman"/>
          <w:sz w:val="28"/>
          <w:szCs w:val="28"/>
          <w:lang w:eastAsia="en-GB" w:bidi="en-GB"/>
        </w:rPr>
        <w:t>i</w:t>
      </w:r>
      <w:r w:rsidRPr="009B524B">
        <w:rPr>
          <w:rFonts w:ascii="Garamond" w:eastAsia="Times New Roman" w:hAnsi="Garamond" w:cs="Times New Roman"/>
          <w:sz w:val="28"/>
          <w:szCs w:val="28"/>
          <w:lang w:eastAsia="en-GB" w:bidi="en-GB"/>
        </w:rPr>
        <w:t xml:space="preserve">canju znanja, kompetencija i vještina. </w:t>
      </w:r>
      <w:r>
        <w:rPr>
          <w:rFonts w:ascii="Garamond" w:eastAsia="Times New Roman" w:hAnsi="Garamond" w:cs="Times New Roman"/>
          <w:sz w:val="28"/>
          <w:szCs w:val="28"/>
          <w:lang w:eastAsia="en-GB" w:bidi="en-GB"/>
        </w:rPr>
        <w:t xml:space="preserve">Zato </w:t>
      </w:r>
      <w:r>
        <w:rPr>
          <w:rFonts w:ascii="Garamond" w:hAnsi="Garamond"/>
          <w:sz w:val="28"/>
          <w:szCs w:val="28"/>
        </w:rPr>
        <w:t>ESG naglašavaju</w:t>
      </w:r>
      <w:r w:rsidRPr="009B524B">
        <w:rPr>
          <w:rFonts w:ascii="Garamond" w:hAnsi="Garamond"/>
          <w:sz w:val="28"/>
          <w:szCs w:val="28"/>
        </w:rPr>
        <w:t xml:space="preserve"> da ustanove </w:t>
      </w:r>
      <w:r w:rsidRPr="009B524B">
        <w:rPr>
          <w:rFonts w:ascii="Garamond" w:eastAsia="Times New Roman" w:hAnsi="Garamond" w:cs="Times New Roman"/>
          <w:position w:val="1"/>
          <w:sz w:val="28"/>
          <w:szCs w:val="28"/>
          <w:lang w:eastAsia="en-GB" w:bidi="en-GB"/>
        </w:rPr>
        <w:t>moraju obezbijediti kompetentnost svojih nastavnika</w:t>
      </w:r>
      <w:r>
        <w:rPr>
          <w:rFonts w:ascii="Garamond" w:eastAsia="Times New Roman" w:hAnsi="Garamond" w:cs="Times New Roman"/>
          <w:position w:val="1"/>
          <w:sz w:val="28"/>
          <w:szCs w:val="28"/>
          <w:lang w:eastAsia="en-GB" w:bidi="en-GB"/>
        </w:rPr>
        <w:t xml:space="preserve">, </w:t>
      </w:r>
      <w:r w:rsidRPr="009B524B">
        <w:rPr>
          <w:rFonts w:ascii="Garamond" w:eastAsia="Times New Roman" w:hAnsi="Garamond" w:cs="Times New Roman"/>
          <w:position w:val="1"/>
          <w:sz w:val="28"/>
          <w:szCs w:val="28"/>
          <w:lang w:eastAsia="en-GB" w:bidi="en-GB"/>
        </w:rPr>
        <w:t xml:space="preserve">primjenjivati pravedne </w:t>
      </w:r>
      <w:r w:rsidRPr="009B524B">
        <w:rPr>
          <w:rFonts w:ascii="Garamond" w:eastAsia="Times New Roman" w:hAnsi="Garamond" w:cs="Times New Roman"/>
          <w:sz w:val="28"/>
          <w:szCs w:val="28"/>
          <w:lang w:eastAsia="en-GB" w:bidi="en-GB"/>
        </w:rPr>
        <w:t xml:space="preserve">i transparentne procese </w:t>
      </w:r>
      <w:r>
        <w:rPr>
          <w:rFonts w:ascii="Garamond" w:eastAsia="Times New Roman" w:hAnsi="Garamond" w:cs="Times New Roman"/>
          <w:sz w:val="28"/>
          <w:szCs w:val="28"/>
          <w:lang w:eastAsia="en-GB" w:bidi="en-GB"/>
        </w:rPr>
        <w:t xml:space="preserve">njihovog </w:t>
      </w:r>
      <w:r w:rsidRPr="009B524B">
        <w:rPr>
          <w:rFonts w:ascii="Garamond" w:eastAsia="Times New Roman" w:hAnsi="Garamond" w:cs="Times New Roman"/>
          <w:sz w:val="28"/>
          <w:szCs w:val="28"/>
          <w:lang w:eastAsia="en-GB" w:bidi="en-GB"/>
        </w:rPr>
        <w:t>zapošljavanja i razvoja</w:t>
      </w:r>
      <w:r>
        <w:rPr>
          <w:rFonts w:ascii="Garamond" w:eastAsia="Times New Roman" w:hAnsi="Garamond" w:cs="Times New Roman"/>
          <w:sz w:val="28"/>
          <w:szCs w:val="28"/>
          <w:lang w:eastAsia="en-GB" w:bidi="en-GB"/>
        </w:rPr>
        <w:t xml:space="preserve">. </w:t>
      </w:r>
    </w:p>
    <w:p w:rsidR="007E1A0F" w:rsidRPr="009B524B" w:rsidRDefault="007E1A0F" w:rsidP="007E1A0F">
      <w:pPr>
        <w:widowControl w:val="0"/>
        <w:autoSpaceDE w:val="0"/>
        <w:autoSpaceDN w:val="0"/>
        <w:spacing w:after="0" w:line="240" w:lineRule="auto"/>
        <w:ind w:firstLine="708"/>
        <w:jc w:val="both"/>
        <w:rPr>
          <w:rFonts w:ascii="Garamond" w:eastAsia="Times New Roman" w:hAnsi="Garamond" w:cs="Times New Roman"/>
          <w:sz w:val="28"/>
          <w:szCs w:val="28"/>
          <w:lang w:eastAsia="en-GB" w:bidi="en-GB"/>
        </w:rPr>
      </w:pPr>
      <w:r w:rsidRPr="00DF4AFA">
        <w:rPr>
          <w:rFonts w:ascii="Garamond" w:eastAsia="Times New Roman" w:hAnsi="Garamond" w:cs="Times New Roman"/>
          <w:i/>
          <w:iCs/>
          <w:sz w:val="28"/>
          <w:szCs w:val="28"/>
          <w:lang w:eastAsia="en-GB" w:bidi="en-GB"/>
        </w:rPr>
        <w:t>Ustanove</w:t>
      </w:r>
      <w:r>
        <w:rPr>
          <w:rFonts w:ascii="Garamond" w:eastAsia="Times New Roman" w:hAnsi="Garamond" w:cs="Times New Roman"/>
          <w:sz w:val="28"/>
          <w:szCs w:val="28"/>
          <w:lang w:eastAsia="en-GB" w:bidi="en-GB"/>
        </w:rPr>
        <w:t xml:space="preserve"> su </w:t>
      </w:r>
      <w:r w:rsidRPr="009B524B">
        <w:rPr>
          <w:rFonts w:ascii="Garamond" w:eastAsia="Times New Roman" w:hAnsi="Garamond" w:cs="Times New Roman"/>
          <w:sz w:val="28"/>
          <w:szCs w:val="28"/>
          <w:lang w:eastAsia="en-GB" w:bidi="en-GB"/>
        </w:rPr>
        <w:t>najodgovornij</w:t>
      </w:r>
      <w:r>
        <w:rPr>
          <w:rFonts w:ascii="Garamond" w:eastAsia="Times New Roman" w:hAnsi="Garamond" w:cs="Times New Roman"/>
          <w:sz w:val="28"/>
          <w:szCs w:val="28"/>
          <w:lang w:eastAsia="en-GB" w:bidi="en-GB"/>
        </w:rPr>
        <w:t>e</w:t>
      </w:r>
      <w:r w:rsidRPr="009B524B">
        <w:rPr>
          <w:rFonts w:ascii="Garamond" w:eastAsia="Times New Roman" w:hAnsi="Garamond" w:cs="Times New Roman"/>
          <w:sz w:val="28"/>
          <w:szCs w:val="28"/>
          <w:lang w:eastAsia="en-GB" w:bidi="en-GB"/>
        </w:rPr>
        <w:t xml:space="preserve"> za kvalitet svojih </w:t>
      </w:r>
      <w:r>
        <w:rPr>
          <w:rFonts w:ascii="Garamond" w:eastAsia="Times New Roman" w:hAnsi="Garamond" w:cs="Times New Roman"/>
          <w:sz w:val="28"/>
          <w:szCs w:val="28"/>
          <w:lang w:eastAsia="en-GB" w:bidi="en-GB"/>
        </w:rPr>
        <w:t>nast</w:t>
      </w:r>
      <w:r w:rsidR="0091177A">
        <w:rPr>
          <w:rFonts w:ascii="Garamond" w:eastAsia="Times New Roman" w:hAnsi="Garamond" w:cs="Times New Roman"/>
          <w:sz w:val="28"/>
          <w:szCs w:val="28"/>
          <w:lang w:eastAsia="en-GB" w:bidi="en-GB"/>
        </w:rPr>
        <w:t>a</w:t>
      </w:r>
      <w:r>
        <w:rPr>
          <w:rFonts w:ascii="Garamond" w:eastAsia="Times New Roman" w:hAnsi="Garamond" w:cs="Times New Roman"/>
          <w:sz w:val="28"/>
          <w:szCs w:val="28"/>
          <w:lang w:eastAsia="en-GB" w:bidi="en-GB"/>
        </w:rPr>
        <w:t xml:space="preserve">vnika, kao </w:t>
      </w:r>
      <w:r w:rsidRPr="009B524B">
        <w:rPr>
          <w:rFonts w:ascii="Garamond" w:eastAsia="Times New Roman" w:hAnsi="Garamond" w:cs="Times New Roman"/>
          <w:sz w:val="28"/>
          <w:szCs w:val="28"/>
          <w:lang w:eastAsia="en-GB" w:bidi="en-GB"/>
        </w:rPr>
        <w:t xml:space="preserve">i </w:t>
      </w:r>
      <w:r w:rsidR="00EA729D">
        <w:rPr>
          <w:rFonts w:ascii="Garamond" w:eastAsia="Times New Roman" w:hAnsi="Garamond" w:cs="Times New Roman"/>
          <w:sz w:val="28"/>
          <w:szCs w:val="28"/>
          <w:lang w:eastAsia="en-GB" w:bidi="en-GB"/>
        </w:rPr>
        <w:t xml:space="preserve">za stvaranje </w:t>
      </w:r>
      <w:r w:rsidRPr="009B524B">
        <w:rPr>
          <w:rFonts w:ascii="Garamond" w:eastAsia="Times New Roman" w:hAnsi="Garamond" w:cs="Times New Roman"/>
          <w:sz w:val="28"/>
          <w:szCs w:val="28"/>
          <w:lang w:eastAsia="en-GB" w:bidi="en-GB"/>
        </w:rPr>
        <w:t>odgovarajuć</w:t>
      </w:r>
      <w:r w:rsidR="00EA729D">
        <w:rPr>
          <w:rFonts w:ascii="Garamond" w:eastAsia="Times New Roman" w:hAnsi="Garamond" w:cs="Times New Roman"/>
          <w:sz w:val="28"/>
          <w:szCs w:val="28"/>
          <w:lang w:eastAsia="en-GB" w:bidi="en-GB"/>
        </w:rPr>
        <w:t>eg</w:t>
      </w:r>
      <w:r w:rsidRPr="009B524B">
        <w:rPr>
          <w:rFonts w:ascii="Garamond" w:eastAsia="Times New Roman" w:hAnsi="Garamond" w:cs="Times New Roman"/>
          <w:sz w:val="28"/>
          <w:szCs w:val="28"/>
          <w:lang w:eastAsia="en-GB" w:bidi="en-GB"/>
        </w:rPr>
        <w:t xml:space="preserve"> </w:t>
      </w:r>
      <w:r>
        <w:rPr>
          <w:rFonts w:ascii="Garamond" w:eastAsia="Times New Roman" w:hAnsi="Garamond" w:cs="Times New Roman"/>
          <w:sz w:val="28"/>
          <w:szCs w:val="28"/>
          <w:lang w:eastAsia="en-GB" w:bidi="en-GB"/>
        </w:rPr>
        <w:t>ambijent</w:t>
      </w:r>
      <w:r w:rsidR="00EA729D">
        <w:rPr>
          <w:rFonts w:ascii="Garamond" w:eastAsia="Times New Roman" w:hAnsi="Garamond" w:cs="Times New Roman"/>
          <w:sz w:val="28"/>
          <w:szCs w:val="28"/>
          <w:lang w:eastAsia="en-GB" w:bidi="en-GB"/>
        </w:rPr>
        <w:t>a</w:t>
      </w:r>
      <w:r w:rsidRPr="009B524B">
        <w:rPr>
          <w:rFonts w:ascii="Garamond" w:eastAsia="Times New Roman" w:hAnsi="Garamond" w:cs="Times New Roman"/>
          <w:sz w:val="28"/>
          <w:szCs w:val="28"/>
          <w:lang w:eastAsia="en-GB" w:bidi="en-GB"/>
        </w:rPr>
        <w:t xml:space="preserve"> </w:t>
      </w:r>
      <w:r>
        <w:rPr>
          <w:rFonts w:ascii="Garamond" w:eastAsia="Times New Roman" w:hAnsi="Garamond" w:cs="Times New Roman"/>
          <w:sz w:val="28"/>
          <w:szCs w:val="28"/>
          <w:lang w:eastAsia="en-GB" w:bidi="en-GB"/>
        </w:rPr>
        <w:t>za</w:t>
      </w:r>
      <w:r w:rsidRPr="009B524B">
        <w:rPr>
          <w:rFonts w:ascii="Garamond" w:eastAsia="Times New Roman" w:hAnsi="Garamond" w:cs="Times New Roman"/>
          <w:sz w:val="28"/>
          <w:szCs w:val="28"/>
          <w:lang w:eastAsia="en-GB" w:bidi="en-GB"/>
        </w:rPr>
        <w:t xml:space="preserve"> </w:t>
      </w:r>
      <w:r w:rsidR="00EA729D">
        <w:rPr>
          <w:rFonts w:ascii="Garamond" w:eastAsia="Times New Roman" w:hAnsi="Garamond" w:cs="Times New Roman"/>
          <w:sz w:val="28"/>
          <w:szCs w:val="28"/>
          <w:lang w:eastAsia="en-GB" w:bidi="en-GB"/>
        </w:rPr>
        <w:t xml:space="preserve">njihov </w:t>
      </w:r>
      <w:r>
        <w:rPr>
          <w:rFonts w:ascii="Garamond" w:eastAsia="Times New Roman" w:hAnsi="Garamond" w:cs="Times New Roman"/>
          <w:sz w:val="28"/>
          <w:szCs w:val="28"/>
          <w:lang w:eastAsia="en-GB" w:bidi="en-GB"/>
        </w:rPr>
        <w:t>efikasan</w:t>
      </w:r>
      <w:r w:rsidRPr="009B524B">
        <w:rPr>
          <w:rFonts w:ascii="Garamond" w:eastAsia="Times New Roman" w:hAnsi="Garamond" w:cs="Times New Roman"/>
          <w:sz w:val="28"/>
          <w:szCs w:val="28"/>
          <w:lang w:eastAsia="en-GB" w:bidi="en-GB"/>
        </w:rPr>
        <w:t xml:space="preserve"> rad. To </w:t>
      </w:r>
      <w:r>
        <w:rPr>
          <w:rFonts w:ascii="Garamond" w:eastAsia="Times New Roman" w:hAnsi="Garamond" w:cs="Times New Roman"/>
          <w:sz w:val="28"/>
          <w:szCs w:val="28"/>
          <w:lang w:eastAsia="en-GB" w:bidi="en-GB"/>
        </w:rPr>
        <w:t>zahtijeva:</w:t>
      </w:r>
    </w:p>
    <w:p w:rsidR="007E1A0F" w:rsidRPr="009B524B" w:rsidRDefault="007E1A0F" w:rsidP="004D7E0A">
      <w:pPr>
        <w:widowControl w:val="0"/>
        <w:numPr>
          <w:ilvl w:val="2"/>
          <w:numId w:val="25"/>
        </w:numPr>
        <w:autoSpaceDE w:val="0"/>
        <w:autoSpaceDN w:val="0"/>
        <w:spacing w:after="0" w:line="240" w:lineRule="auto"/>
        <w:ind w:left="993" w:right="-71"/>
        <w:jc w:val="both"/>
        <w:rPr>
          <w:rFonts w:ascii="Garamond" w:eastAsia="Times New Roman" w:hAnsi="Garamond" w:cs="Times New Roman"/>
          <w:sz w:val="28"/>
          <w:szCs w:val="28"/>
          <w:lang w:eastAsia="en-GB" w:bidi="en-GB"/>
        </w:rPr>
      </w:pPr>
      <w:r>
        <w:rPr>
          <w:rFonts w:ascii="Garamond" w:eastAsia="Times New Roman" w:hAnsi="Garamond" w:cs="Times New Roman"/>
          <w:sz w:val="28"/>
          <w:szCs w:val="28"/>
          <w:lang w:eastAsia="en-GB" w:bidi="en-GB"/>
        </w:rPr>
        <w:t>U</w:t>
      </w:r>
      <w:r w:rsidRPr="009B524B">
        <w:rPr>
          <w:rFonts w:ascii="Garamond" w:eastAsia="Times New Roman" w:hAnsi="Garamond" w:cs="Times New Roman"/>
          <w:sz w:val="28"/>
          <w:szCs w:val="28"/>
          <w:lang w:eastAsia="en-GB" w:bidi="en-GB"/>
        </w:rPr>
        <w:t>spostavlj</w:t>
      </w:r>
      <w:r>
        <w:rPr>
          <w:rFonts w:ascii="Garamond" w:eastAsia="Times New Roman" w:hAnsi="Garamond" w:cs="Times New Roman"/>
          <w:sz w:val="28"/>
          <w:szCs w:val="28"/>
          <w:lang w:eastAsia="en-GB" w:bidi="en-GB"/>
        </w:rPr>
        <w:t>ene</w:t>
      </w:r>
      <w:r w:rsidRPr="009B524B">
        <w:rPr>
          <w:rFonts w:ascii="Garamond" w:eastAsia="Times New Roman" w:hAnsi="Garamond" w:cs="Times New Roman"/>
          <w:sz w:val="28"/>
          <w:szCs w:val="28"/>
          <w:lang w:eastAsia="en-GB" w:bidi="en-GB"/>
        </w:rPr>
        <w:t xml:space="preserve"> jasne, transparentne i pravedne procese zapošljavanja</w:t>
      </w:r>
      <w:r w:rsidR="00B47BA1">
        <w:rPr>
          <w:rFonts w:ascii="Garamond" w:eastAsia="Times New Roman" w:hAnsi="Garamond" w:cs="Times New Roman"/>
          <w:sz w:val="28"/>
          <w:szCs w:val="28"/>
          <w:lang w:eastAsia="en-GB" w:bidi="en-GB"/>
        </w:rPr>
        <w:t xml:space="preserve"> i</w:t>
      </w:r>
      <w:r w:rsidRPr="009B524B">
        <w:rPr>
          <w:rFonts w:ascii="Garamond" w:eastAsia="Times New Roman" w:hAnsi="Garamond" w:cs="Times New Roman"/>
          <w:sz w:val="28"/>
          <w:szCs w:val="28"/>
          <w:lang w:eastAsia="en-GB" w:bidi="en-GB"/>
        </w:rPr>
        <w:t xml:space="preserve"> radne </w:t>
      </w:r>
      <w:r>
        <w:rPr>
          <w:rFonts w:ascii="Garamond" w:eastAsia="Times New Roman" w:hAnsi="Garamond" w:cs="Times New Roman"/>
          <w:sz w:val="28"/>
          <w:szCs w:val="28"/>
          <w:lang w:eastAsia="en-GB" w:bidi="en-GB"/>
        </w:rPr>
        <w:t>uslove</w:t>
      </w:r>
      <w:r w:rsidRPr="009B524B">
        <w:rPr>
          <w:rFonts w:ascii="Garamond" w:eastAsia="Times New Roman" w:hAnsi="Garamond" w:cs="Times New Roman"/>
          <w:sz w:val="28"/>
          <w:szCs w:val="28"/>
          <w:lang w:eastAsia="en-GB" w:bidi="en-GB"/>
        </w:rPr>
        <w:t xml:space="preserve"> </w:t>
      </w:r>
      <w:r>
        <w:rPr>
          <w:rFonts w:ascii="Garamond" w:eastAsia="Times New Roman" w:hAnsi="Garamond" w:cs="Times New Roman"/>
          <w:sz w:val="28"/>
          <w:szCs w:val="28"/>
          <w:lang w:eastAsia="en-GB" w:bidi="en-GB"/>
        </w:rPr>
        <w:t>u</w:t>
      </w:r>
      <w:r w:rsidRPr="009B524B">
        <w:rPr>
          <w:rFonts w:ascii="Garamond" w:eastAsia="Times New Roman" w:hAnsi="Garamond" w:cs="Times New Roman"/>
          <w:sz w:val="28"/>
          <w:szCs w:val="28"/>
          <w:lang w:eastAsia="en-GB" w:bidi="en-GB"/>
        </w:rPr>
        <w:t xml:space="preserve"> koji</w:t>
      </w:r>
      <w:r>
        <w:rPr>
          <w:rFonts w:ascii="Garamond" w:eastAsia="Times New Roman" w:hAnsi="Garamond" w:cs="Times New Roman"/>
          <w:sz w:val="28"/>
          <w:szCs w:val="28"/>
          <w:lang w:eastAsia="en-GB" w:bidi="en-GB"/>
        </w:rPr>
        <w:t>ma</w:t>
      </w:r>
      <w:r w:rsidRPr="009B524B">
        <w:rPr>
          <w:rFonts w:ascii="Garamond" w:eastAsia="Times New Roman" w:hAnsi="Garamond" w:cs="Times New Roman"/>
          <w:sz w:val="28"/>
          <w:szCs w:val="28"/>
          <w:lang w:eastAsia="en-GB" w:bidi="en-GB"/>
        </w:rPr>
        <w:t xml:space="preserve"> se prepoznaje važnost nastavnog</w:t>
      </w:r>
      <w:r w:rsidRPr="009B524B">
        <w:rPr>
          <w:rFonts w:ascii="Garamond" w:eastAsia="Times New Roman" w:hAnsi="Garamond" w:cs="Times New Roman"/>
          <w:spacing w:val="-6"/>
          <w:sz w:val="28"/>
          <w:szCs w:val="28"/>
          <w:lang w:eastAsia="en-GB" w:bidi="en-GB"/>
        </w:rPr>
        <w:t xml:space="preserve"> </w:t>
      </w:r>
      <w:r w:rsidRPr="009B524B">
        <w:rPr>
          <w:rFonts w:ascii="Garamond" w:eastAsia="Times New Roman" w:hAnsi="Garamond" w:cs="Times New Roman"/>
          <w:sz w:val="28"/>
          <w:szCs w:val="28"/>
          <w:lang w:eastAsia="en-GB" w:bidi="en-GB"/>
        </w:rPr>
        <w:t>rada</w:t>
      </w:r>
      <w:r>
        <w:rPr>
          <w:rFonts w:ascii="Garamond" w:eastAsia="Times New Roman" w:hAnsi="Garamond" w:cs="Times New Roman"/>
          <w:sz w:val="28"/>
          <w:szCs w:val="28"/>
          <w:lang w:eastAsia="en-GB" w:bidi="en-GB"/>
        </w:rPr>
        <w:t>;</w:t>
      </w:r>
    </w:p>
    <w:p w:rsidR="007E1A0F" w:rsidRPr="009B524B" w:rsidRDefault="007E1A0F" w:rsidP="004D7E0A">
      <w:pPr>
        <w:widowControl w:val="0"/>
        <w:numPr>
          <w:ilvl w:val="2"/>
          <w:numId w:val="25"/>
        </w:numPr>
        <w:autoSpaceDE w:val="0"/>
        <w:autoSpaceDN w:val="0"/>
        <w:spacing w:after="0" w:line="240" w:lineRule="auto"/>
        <w:ind w:left="993" w:right="-71"/>
        <w:rPr>
          <w:rFonts w:ascii="Garamond" w:eastAsia="Times New Roman" w:hAnsi="Garamond" w:cs="Times New Roman"/>
          <w:sz w:val="28"/>
          <w:szCs w:val="28"/>
          <w:lang w:eastAsia="en-GB" w:bidi="en-GB"/>
        </w:rPr>
      </w:pPr>
      <w:r>
        <w:rPr>
          <w:rFonts w:ascii="Garamond" w:eastAsia="Times New Roman" w:hAnsi="Garamond" w:cs="Times New Roman"/>
          <w:sz w:val="28"/>
          <w:szCs w:val="28"/>
          <w:lang w:eastAsia="en-GB" w:bidi="en-GB"/>
        </w:rPr>
        <w:t xml:space="preserve">Ponudu  i podsticaj </w:t>
      </w:r>
      <w:r w:rsidRPr="009B524B">
        <w:rPr>
          <w:rFonts w:ascii="Garamond" w:eastAsia="Times New Roman" w:hAnsi="Garamond" w:cs="Times New Roman"/>
          <w:sz w:val="28"/>
          <w:szCs w:val="28"/>
          <w:lang w:eastAsia="en-GB" w:bidi="en-GB"/>
        </w:rPr>
        <w:t>za profesionalni razvoj nastavnog osoblja</w:t>
      </w:r>
      <w:r>
        <w:rPr>
          <w:rFonts w:ascii="Garamond" w:eastAsia="Times New Roman" w:hAnsi="Garamond" w:cs="Times New Roman"/>
          <w:sz w:val="28"/>
          <w:szCs w:val="28"/>
          <w:lang w:eastAsia="en-GB" w:bidi="en-GB"/>
        </w:rPr>
        <w:t>;</w:t>
      </w:r>
    </w:p>
    <w:p w:rsidR="007E1A0F" w:rsidRPr="009B524B" w:rsidRDefault="007E1A0F" w:rsidP="004D7E0A">
      <w:pPr>
        <w:widowControl w:val="0"/>
        <w:numPr>
          <w:ilvl w:val="2"/>
          <w:numId w:val="25"/>
        </w:numPr>
        <w:autoSpaceDE w:val="0"/>
        <w:autoSpaceDN w:val="0"/>
        <w:spacing w:after="0" w:line="240" w:lineRule="auto"/>
        <w:ind w:left="993" w:right="-71"/>
        <w:rPr>
          <w:rFonts w:ascii="Garamond" w:eastAsia="Times New Roman" w:hAnsi="Garamond" w:cs="Times New Roman"/>
          <w:sz w:val="28"/>
          <w:szCs w:val="28"/>
          <w:lang w:eastAsia="en-GB" w:bidi="en-GB"/>
        </w:rPr>
      </w:pPr>
      <w:r>
        <w:rPr>
          <w:rFonts w:ascii="Garamond" w:eastAsia="Times New Roman" w:hAnsi="Garamond" w:cs="Times New Roman"/>
          <w:sz w:val="28"/>
          <w:szCs w:val="28"/>
          <w:lang w:eastAsia="en-GB" w:bidi="en-GB"/>
        </w:rPr>
        <w:t xml:space="preserve">Podsticaj za naučni </w:t>
      </w:r>
      <w:r w:rsidRPr="009B524B">
        <w:rPr>
          <w:rFonts w:ascii="Garamond" w:eastAsia="Times New Roman" w:hAnsi="Garamond" w:cs="Times New Roman"/>
          <w:sz w:val="28"/>
          <w:szCs w:val="28"/>
          <w:lang w:eastAsia="en-GB" w:bidi="en-GB"/>
        </w:rPr>
        <w:t xml:space="preserve">rad </w:t>
      </w:r>
      <w:r w:rsidR="002F1C53">
        <w:rPr>
          <w:rFonts w:ascii="Garamond" w:eastAsia="Times New Roman" w:hAnsi="Garamond" w:cs="Times New Roman"/>
          <w:sz w:val="28"/>
          <w:szCs w:val="28"/>
          <w:lang w:eastAsia="en-GB" w:bidi="en-GB"/>
        </w:rPr>
        <w:t>i</w:t>
      </w:r>
      <w:r w:rsidRPr="009B524B">
        <w:rPr>
          <w:rFonts w:ascii="Garamond" w:eastAsia="Times New Roman" w:hAnsi="Garamond" w:cs="Times New Roman"/>
          <w:sz w:val="28"/>
          <w:szCs w:val="28"/>
          <w:lang w:eastAsia="en-GB" w:bidi="en-GB"/>
        </w:rPr>
        <w:t xml:space="preserve"> povez</w:t>
      </w:r>
      <w:r w:rsidR="002F1C53">
        <w:rPr>
          <w:rFonts w:ascii="Garamond" w:eastAsia="Times New Roman" w:hAnsi="Garamond" w:cs="Times New Roman"/>
          <w:sz w:val="28"/>
          <w:szCs w:val="28"/>
          <w:lang w:eastAsia="en-GB" w:bidi="en-GB"/>
        </w:rPr>
        <w:t>ivanje</w:t>
      </w:r>
      <w:r w:rsidRPr="009B524B">
        <w:rPr>
          <w:rFonts w:ascii="Garamond" w:eastAsia="Times New Roman" w:hAnsi="Garamond" w:cs="Times New Roman"/>
          <w:sz w:val="28"/>
          <w:szCs w:val="28"/>
          <w:lang w:eastAsia="en-GB" w:bidi="en-GB"/>
        </w:rPr>
        <w:t xml:space="preserve"> obrazovanja i</w:t>
      </w:r>
      <w:r w:rsidRPr="009B524B">
        <w:rPr>
          <w:rFonts w:ascii="Garamond" w:eastAsia="Times New Roman" w:hAnsi="Garamond" w:cs="Times New Roman"/>
          <w:spacing w:val="-2"/>
          <w:sz w:val="28"/>
          <w:szCs w:val="28"/>
          <w:lang w:eastAsia="en-GB" w:bidi="en-GB"/>
        </w:rPr>
        <w:t xml:space="preserve"> </w:t>
      </w:r>
      <w:r>
        <w:rPr>
          <w:rFonts w:ascii="Garamond" w:eastAsia="Times New Roman" w:hAnsi="Garamond" w:cs="Times New Roman"/>
          <w:sz w:val="28"/>
          <w:szCs w:val="28"/>
          <w:lang w:eastAsia="en-GB" w:bidi="en-GB"/>
        </w:rPr>
        <w:t>nauke;</w:t>
      </w:r>
    </w:p>
    <w:p w:rsidR="007E1A0F" w:rsidRPr="009B524B" w:rsidRDefault="007E1A0F" w:rsidP="004D7E0A">
      <w:pPr>
        <w:widowControl w:val="0"/>
        <w:numPr>
          <w:ilvl w:val="2"/>
          <w:numId w:val="25"/>
        </w:numPr>
        <w:autoSpaceDE w:val="0"/>
        <w:autoSpaceDN w:val="0"/>
        <w:spacing w:after="0" w:line="240" w:lineRule="auto"/>
        <w:ind w:left="993" w:right="-71"/>
        <w:rPr>
          <w:rFonts w:ascii="Garamond" w:eastAsia="Times New Roman" w:hAnsi="Garamond" w:cs="Times New Roman"/>
          <w:sz w:val="28"/>
          <w:szCs w:val="28"/>
          <w:lang w:eastAsia="en-GB" w:bidi="en-GB"/>
        </w:rPr>
      </w:pPr>
      <w:r>
        <w:rPr>
          <w:rFonts w:ascii="Garamond" w:eastAsia="Times New Roman" w:hAnsi="Garamond" w:cs="Times New Roman"/>
          <w:sz w:val="28"/>
          <w:szCs w:val="28"/>
          <w:lang w:eastAsia="en-GB" w:bidi="en-GB"/>
        </w:rPr>
        <w:t xml:space="preserve">Podsticaj za </w:t>
      </w:r>
      <w:r w:rsidRPr="009B524B">
        <w:rPr>
          <w:rFonts w:ascii="Garamond" w:eastAsia="Times New Roman" w:hAnsi="Garamond" w:cs="Times New Roman"/>
          <w:sz w:val="28"/>
          <w:szCs w:val="28"/>
          <w:lang w:eastAsia="en-GB" w:bidi="en-GB"/>
        </w:rPr>
        <w:t>inovaci</w:t>
      </w:r>
      <w:r>
        <w:rPr>
          <w:rFonts w:ascii="Garamond" w:eastAsia="Times New Roman" w:hAnsi="Garamond" w:cs="Times New Roman"/>
          <w:sz w:val="28"/>
          <w:szCs w:val="28"/>
          <w:lang w:eastAsia="en-GB" w:bidi="en-GB"/>
        </w:rPr>
        <w:t>je u nastavnim metodama i korišć</w:t>
      </w:r>
      <w:r w:rsidRPr="009B524B">
        <w:rPr>
          <w:rFonts w:ascii="Garamond" w:eastAsia="Times New Roman" w:hAnsi="Garamond" w:cs="Times New Roman"/>
          <w:sz w:val="28"/>
          <w:szCs w:val="28"/>
          <w:lang w:eastAsia="en-GB" w:bidi="en-GB"/>
        </w:rPr>
        <w:t>enje novih</w:t>
      </w:r>
      <w:r w:rsidRPr="009B524B">
        <w:rPr>
          <w:rFonts w:ascii="Garamond" w:eastAsia="Times New Roman" w:hAnsi="Garamond" w:cs="Times New Roman"/>
          <w:spacing w:val="-8"/>
          <w:sz w:val="28"/>
          <w:szCs w:val="28"/>
          <w:lang w:eastAsia="en-GB" w:bidi="en-GB"/>
        </w:rPr>
        <w:t xml:space="preserve"> </w:t>
      </w:r>
      <w:r w:rsidRPr="009B524B">
        <w:rPr>
          <w:rFonts w:ascii="Garamond" w:eastAsia="Times New Roman" w:hAnsi="Garamond" w:cs="Times New Roman"/>
          <w:sz w:val="28"/>
          <w:szCs w:val="28"/>
          <w:lang w:eastAsia="en-GB" w:bidi="en-GB"/>
        </w:rPr>
        <w:t>tehnologija.</w:t>
      </w:r>
    </w:p>
    <w:p w:rsidR="00EA729D" w:rsidRDefault="00EA729D" w:rsidP="007E1A0F">
      <w:pPr>
        <w:shd w:val="clear" w:color="auto" w:fill="FFFFFF"/>
        <w:spacing w:after="0" w:line="240" w:lineRule="auto"/>
        <w:ind w:firstLine="633"/>
        <w:jc w:val="both"/>
        <w:rPr>
          <w:rFonts w:ascii="Garamond" w:eastAsia="Times New Roman" w:hAnsi="Garamond" w:cs="Arial"/>
          <w:sz w:val="28"/>
          <w:szCs w:val="28"/>
          <w:lang w:eastAsia="sr-Latn-ME"/>
        </w:rPr>
      </w:pPr>
    </w:p>
    <w:p w:rsidR="007E1A0F" w:rsidRPr="007E1A0F" w:rsidRDefault="007E1A0F" w:rsidP="007E1A0F">
      <w:pPr>
        <w:shd w:val="clear" w:color="auto" w:fill="FFFFFF"/>
        <w:spacing w:after="0" w:line="240" w:lineRule="auto"/>
        <w:ind w:firstLine="633"/>
        <w:jc w:val="both"/>
        <w:rPr>
          <w:rFonts w:ascii="Garamond" w:eastAsia="Times New Roman" w:hAnsi="Garamond" w:cs="Arial"/>
          <w:sz w:val="28"/>
          <w:szCs w:val="28"/>
          <w:lang w:eastAsia="sr-Latn-ME"/>
        </w:rPr>
      </w:pPr>
      <w:r w:rsidRPr="007E1A0F">
        <w:rPr>
          <w:rFonts w:ascii="Garamond" w:eastAsia="Times New Roman" w:hAnsi="Garamond" w:cs="Arial"/>
          <w:sz w:val="28"/>
          <w:szCs w:val="28"/>
          <w:lang w:eastAsia="sr-Latn-ME"/>
        </w:rPr>
        <w:t xml:space="preserve">Treba naglasiti da su </w:t>
      </w:r>
      <w:r w:rsidR="00582040">
        <w:rPr>
          <w:rFonts w:ascii="Garamond" w:eastAsia="Times New Roman" w:hAnsi="Garamond" w:cs="Arial"/>
          <w:sz w:val="28"/>
          <w:szCs w:val="28"/>
          <w:lang w:eastAsia="sr-Latn-ME"/>
        </w:rPr>
        <w:t xml:space="preserve">se </w:t>
      </w:r>
      <w:r w:rsidRPr="007E1A0F">
        <w:rPr>
          <w:rFonts w:ascii="Garamond" w:eastAsia="Times New Roman" w:hAnsi="Garamond" w:cs="Arial"/>
          <w:sz w:val="28"/>
          <w:szCs w:val="28"/>
          <w:lang w:eastAsia="sr-Latn-ME"/>
        </w:rPr>
        <w:t xml:space="preserve">ustanove u proteklom periodu intenzivno razvijale povećavajući broj studijskih programa za sve cikluse studija. </w:t>
      </w:r>
      <w:r>
        <w:rPr>
          <w:rFonts w:ascii="Garamond" w:eastAsia="Times New Roman" w:hAnsi="Garamond" w:cs="Arial"/>
          <w:sz w:val="28"/>
          <w:szCs w:val="28"/>
          <w:lang w:eastAsia="sr-Latn-ME"/>
        </w:rPr>
        <w:t>Z</w:t>
      </w:r>
      <w:r w:rsidRPr="007E1A0F">
        <w:rPr>
          <w:rFonts w:ascii="Garamond" w:eastAsia="Times New Roman" w:hAnsi="Garamond" w:cs="Arial"/>
          <w:sz w:val="28"/>
          <w:szCs w:val="28"/>
          <w:lang w:eastAsia="sr-Latn-ME"/>
        </w:rPr>
        <w:t xml:space="preserve">ajedno sa </w:t>
      </w:r>
      <w:r w:rsidR="00EA729D">
        <w:rPr>
          <w:rFonts w:ascii="Garamond" w:eastAsia="Times New Roman" w:hAnsi="Garamond" w:cs="Arial"/>
          <w:sz w:val="28"/>
          <w:szCs w:val="28"/>
          <w:lang w:eastAsia="sr-Latn-ME"/>
        </w:rPr>
        <w:t>zakonskim</w:t>
      </w:r>
      <w:r w:rsidRPr="007E1A0F">
        <w:rPr>
          <w:rFonts w:ascii="Garamond" w:eastAsia="Times New Roman" w:hAnsi="Garamond" w:cs="Arial"/>
          <w:sz w:val="28"/>
          <w:szCs w:val="28"/>
          <w:lang w:eastAsia="sr-Latn-ME"/>
        </w:rPr>
        <w:t xml:space="preserve"> uslovima </w:t>
      </w:r>
      <w:r>
        <w:rPr>
          <w:rFonts w:ascii="Garamond" w:eastAsia="Times New Roman" w:hAnsi="Garamond" w:cs="Arial"/>
          <w:sz w:val="28"/>
          <w:szCs w:val="28"/>
          <w:lang w:eastAsia="sr-Latn-ME"/>
        </w:rPr>
        <w:t xml:space="preserve">za studijske programe </w:t>
      </w:r>
      <w:r w:rsidRPr="007E1A0F">
        <w:rPr>
          <w:rFonts w:ascii="Garamond" w:eastAsia="Times New Roman" w:hAnsi="Garamond" w:cs="Arial"/>
          <w:sz w:val="28"/>
          <w:szCs w:val="28"/>
          <w:lang w:eastAsia="sr-Latn-ME"/>
        </w:rPr>
        <w:t xml:space="preserve">(broj modula, izbornih predmeta...) konstantno </w:t>
      </w:r>
      <w:r>
        <w:rPr>
          <w:rFonts w:ascii="Garamond" w:eastAsia="Times New Roman" w:hAnsi="Garamond" w:cs="Arial"/>
          <w:sz w:val="28"/>
          <w:szCs w:val="28"/>
          <w:lang w:eastAsia="sr-Latn-ME"/>
        </w:rPr>
        <w:t>se povećava</w:t>
      </w:r>
      <w:r w:rsidR="00EA729D">
        <w:rPr>
          <w:rFonts w:ascii="Garamond" w:eastAsia="Times New Roman" w:hAnsi="Garamond" w:cs="Arial"/>
          <w:sz w:val="28"/>
          <w:szCs w:val="28"/>
          <w:lang w:eastAsia="sr-Latn-ME"/>
        </w:rPr>
        <w:t xml:space="preserve">o broj predmeta na kojima </w:t>
      </w:r>
      <w:r w:rsidRPr="007E1A0F">
        <w:rPr>
          <w:rFonts w:ascii="Garamond" w:eastAsia="Times New Roman" w:hAnsi="Garamond" w:cs="Arial"/>
          <w:sz w:val="28"/>
          <w:szCs w:val="28"/>
          <w:lang w:eastAsia="sr-Latn-ME"/>
        </w:rPr>
        <w:t>nastavni</w:t>
      </w:r>
      <w:r w:rsidR="00EA729D">
        <w:rPr>
          <w:rFonts w:ascii="Garamond" w:eastAsia="Times New Roman" w:hAnsi="Garamond" w:cs="Arial"/>
          <w:sz w:val="28"/>
          <w:szCs w:val="28"/>
          <w:lang w:eastAsia="sr-Latn-ME"/>
        </w:rPr>
        <w:t>ci</w:t>
      </w:r>
      <w:r w:rsidRPr="007E1A0F">
        <w:rPr>
          <w:rFonts w:ascii="Garamond" w:eastAsia="Times New Roman" w:hAnsi="Garamond" w:cs="Arial"/>
          <w:sz w:val="28"/>
          <w:szCs w:val="28"/>
          <w:lang w:eastAsia="sr-Latn-ME"/>
        </w:rPr>
        <w:t xml:space="preserve"> izvode nastavu. Imajući u vidu </w:t>
      </w:r>
      <w:r w:rsidR="008845F4">
        <w:rPr>
          <w:rFonts w:ascii="Garamond" w:eastAsia="Times New Roman" w:hAnsi="Garamond" w:cs="Arial"/>
          <w:sz w:val="28"/>
          <w:szCs w:val="28"/>
          <w:lang w:eastAsia="sr-Latn-ME"/>
        </w:rPr>
        <w:t>postojeću</w:t>
      </w:r>
      <w:r w:rsidRPr="007E1A0F">
        <w:rPr>
          <w:rFonts w:ascii="Garamond" w:eastAsia="Times New Roman" w:hAnsi="Garamond" w:cs="Arial"/>
          <w:sz w:val="28"/>
          <w:szCs w:val="28"/>
          <w:lang w:eastAsia="sr-Latn-ME"/>
        </w:rPr>
        <w:t xml:space="preserve"> </w:t>
      </w:r>
      <w:r w:rsidRPr="007E1A0F">
        <w:rPr>
          <w:rFonts w:ascii="Garamond" w:eastAsia="Times New Roman" w:hAnsi="Garamond" w:cs="Arial"/>
          <w:sz w:val="28"/>
          <w:szCs w:val="28"/>
          <w:lang w:eastAsia="sr-Latn-ME"/>
        </w:rPr>
        <w:lastRenderedPageBreak/>
        <w:t xml:space="preserve">zahtjevnu organizaciju nastave, konsultacija, praćenje rada studenata tokom nastave, </w:t>
      </w:r>
      <w:r w:rsidR="006D5E93">
        <w:rPr>
          <w:rFonts w:ascii="Garamond" w:eastAsia="Times New Roman" w:hAnsi="Garamond" w:cs="Arial"/>
          <w:sz w:val="28"/>
          <w:szCs w:val="28"/>
          <w:lang w:eastAsia="sr-Latn-ME"/>
        </w:rPr>
        <w:t>k</w:t>
      </w:r>
      <w:r w:rsidRPr="007E1A0F">
        <w:rPr>
          <w:rFonts w:ascii="Garamond" w:eastAsia="Times New Roman" w:hAnsi="Garamond" w:cs="Arial"/>
          <w:sz w:val="28"/>
          <w:szCs w:val="28"/>
          <w:lang w:eastAsia="sr-Latn-ME"/>
        </w:rPr>
        <w:t>a</w:t>
      </w:r>
      <w:r w:rsidR="006D5E93">
        <w:rPr>
          <w:rFonts w:ascii="Garamond" w:eastAsia="Times New Roman" w:hAnsi="Garamond" w:cs="Arial"/>
          <w:sz w:val="28"/>
          <w:szCs w:val="28"/>
          <w:lang w:eastAsia="sr-Latn-ME"/>
        </w:rPr>
        <w:t>o</w:t>
      </w:r>
      <w:r w:rsidRPr="007E1A0F">
        <w:rPr>
          <w:rFonts w:ascii="Garamond" w:eastAsia="Times New Roman" w:hAnsi="Garamond" w:cs="Arial"/>
          <w:sz w:val="28"/>
          <w:szCs w:val="28"/>
          <w:lang w:eastAsia="sr-Latn-ME"/>
        </w:rPr>
        <w:t xml:space="preserve"> </w:t>
      </w:r>
      <w:r w:rsidR="006D5E93">
        <w:rPr>
          <w:rFonts w:ascii="Garamond" w:eastAsia="Times New Roman" w:hAnsi="Garamond" w:cs="Arial"/>
          <w:sz w:val="28"/>
          <w:szCs w:val="28"/>
          <w:lang w:eastAsia="sr-Latn-ME"/>
        </w:rPr>
        <w:t>i</w:t>
      </w:r>
      <w:r w:rsidRPr="007E1A0F">
        <w:rPr>
          <w:rFonts w:ascii="Garamond" w:eastAsia="Times New Roman" w:hAnsi="Garamond" w:cs="Arial"/>
          <w:sz w:val="28"/>
          <w:szCs w:val="28"/>
          <w:lang w:eastAsia="sr-Latn-ME"/>
        </w:rPr>
        <w:t xml:space="preserve"> obaveznu administraciju za izvještavanje o rezultatima i napredovanju studenata, </w:t>
      </w:r>
      <w:r w:rsidR="006D5E93">
        <w:rPr>
          <w:rFonts w:ascii="Garamond" w:eastAsia="Times New Roman" w:hAnsi="Garamond" w:cs="Arial"/>
          <w:sz w:val="28"/>
          <w:szCs w:val="28"/>
          <w:lang w:eastAsia="sr-Latn-ME"/>
        </w:rPr>
        <w:t>u</w:t>
      </w:r>
      <w:r w:rsidR="006D5E93" w:rsidRPr="007E1A0F">
        <w:rPr>
          <w:rFonts w:ascii="Garamond" w:eastAsia="Times New Roman" w:hAnsi="Garamond" w:cs="Arial"/>
          <w:sz w:val="28"/>
          <w:szCs w:val="28"/>
          <w:lang w:eastAsia="sr-Latn-ME"/>
        </w:rPr>
        <w:t xml:space="preserve"> </w:t>
      </w:r>
      <w:r w:rsidR="006D5E93">
        <w:rPr>
          <w:rFonts w:ascii="Garamond" w:eastAsia="Times New Roman" w:hAnsi="Garamond" w:cs="Arial"/>
          <w:sz w:val="28"/>
          <w:szCs w:val="28"/>
          <w:lang w:eastAsia="sr-Latn-ME"/>
        </w:rPr>
        <w:t>b</w:t>
      </w:r>
      <w:r w:rsidR="006D5E93" w:rsidRPr="007E1A0F">
        <w:rPr>
          <w:rFonts w:ascii="Garamond" w:eastAsia="Times New Roman" w:hAnsi="Garamond" w:cs="Arial"/>
          <w:sz w:val="28"/>
          <w:szCs w:val="28"/>
          <w:lang w:eastAsia="sr-Latn-ME"/>
        </w:rPr>
        <w:t>rojni</w:t>
      </w:r>
      <w:r w:rsidR="006D5E93">
        <w:rPr>
          <w:rFonts w:ascii="Garamond" w:eastAsia="Times New Roman" w:hAnsi="Garamond" w:cs="Arial"/>
          <w:sz w:val="28"/>
          <w:szCs w:val="28"/>
          <w:lang w:eastAsia="sr-Latn-ME"/>
        </w:rPr>
        <w:t>m</w:t>
      </w:r>
      <w:r w:rsidR="006D5E93" w:rsidRPr="007E1A0F">
        <w:rPr>
          <w:rFonts w:ascii="Garamond" w:eastAsia="Times New Roman" w:hAnsi="Garamond" w:cs="Arial"/>
          <w:sz w:val="28"/>
          <w:szCs w:val="28"/>
          <w:lang w:eastAsia="sr-Latn-ME"/>
        </w:rPr>
        <w:t xml:space="preserve"> </w:t>
      </w:r>
      <w:r w:rsidR="006D5E93">
        <w:rPr>
          <w:rFonts w:ascii="Garamond" w:eastAsia="Times New Roman" w:hAnsi="Garamond" w:cs="Arial"/>
          <w:sz w:val="28"/>
          <w:szCs w:val="28"/>
          <w:lang w:eastAsia="sr-Latn-ME"/>
        </w:rPr>
        <w:t>slučajevima</w:t>
      </w:r>
      <w:r w:rsidR="00550FD1">
        <w:rPr>
          <w:rFonts w:ascii="Garamond" w:eastAsia="Times New Roman" w:hAnsi="Garamond" w:cs="Arial"/>
          <w:sz w:val="28"/>
          <w:szCs w:val="28"/>
          <w:lang w:eastAsia="sr-Latn-ME"/>
        </w:rPr>
        <w:t>,</w:t>
      </w:r>
      <w:r w:rsidR="006D5E93" w:rsidRPr="007E1A0F">
        <w:rPr>
          <w:rFonts w:ascii="Garamond" w:eastAsia="Times New Roman" w:hAnsi="Garamond" w:cs="Arial"/>
          <w:sz w:val="28"/>
          <w:szCs w:val="28"/>
          <w:lang w:eastAsia="sr-Latn-ME"/>
        </w:rPr>
        <w:t xml:space="preserve"> </w:t>
      </w:r>
      <w:r w:rsidRPr="007E1A0F">
        <w:rPr>
          <w:rFonts w:ascii="Garamond" w:eastAsia="Times New Roman" w:hAnsi="Garamond" w:cs="Arial"/>
          <w:sz w:val="28"/>
          <w:szCs w:val="28"/>
          <w:lang w:eastAsia="sr-Latn-ME"/>
        </w:rPr>
        <w:t>nast</w:t>
      </w:r>
      <w:r w:rsidR="00112A0B">
        <w:rPr>
          <w:rFonts w:ascii="Garamond" w:eastAsia="Times New Roman" w:hAnsi="Garamond" w:cs="Arial"/>
          <w:sz w:val="28"/>
          <w:szCs w:val="28"/>
          <w:lang w:eastAsia="sr-Latn-ME"/>
        </w:rPr>
        <w:t>a</w:t>
      </w:r>
      <w:r w:rsidRPr="007E1A0F">
        <w:rPr>
          <w:rFonts w:ascii="Garamond" w:eastAsia="Times New Roman" w:hAnsi="Garamond" w:cs="Arial"/>
          <w:sz w:val="28"/>
          <w:szCs w:val="28"/>
          <w:lang w:eastAsia="sr-Latn-ME"/>
        </w:rPr>
        <w:t xml:space="preserve">vno osoblja </w:t>
      </w:r>
      <w:r w:rsidR="00112A0B">
        <w:rPr>
          <w:rFonts w:ascii="Garamond" w:eastAsia="Times New Roman" w:hAnsi="Garamond" w:cs="Arial"/>
          <w:sz w:val="28"/>
          <w:szCs w:val="28"/>
          <w:lang w:eastAsia="sr-Latn-ME"/>
        </w:rPr>
        <w:t>je</w:t>
      </w:r>
      <w:r w:rsidR="006D5E93">
        <w:rPr>
          <w:rFonts w:ascii="Garamond" w:eastAsia="Times New Roman" w:hAnsi="Garamond" w:cs="Arial"/>
          <w:sz w:val="28"/>
          <w:szCs w:val="28"/>
          <w:lang w:eastAsia="sr-Latn-ME"/>
        </w:rPr>
        <w:t xml:space="preserve"> </w:t>
      </w:r>
      <w:r w:rsidRPr="007E1A0F">
        <w:rPr>
          <w:rFonts w:ascii="Garamond" w:eastAsia="Times New Roman" w:hAnsi="Garamond" w:cs="Arial"/>
          <w:sz w:val="28"/>
          <w:szCs w:val="28"/>
          <w:lang w:eastAsia="sr-Latn-ME"/>
        </w:rPr>
        <w:t xml:space="preserve">kompletno radno vrijeme </w:t>
      </w:r>
      <w:r w:rsidR="00112A0B">
        <w:rPr>
          <w:rFonts w:ascii="Garamond" w:eastAsia="Times New Roman" w:hAnsi="Garamond" w:cs="Arial"/>
          <w:sz w:val="28"/>
          <w:szCs w:val="28"/>
          <w:lang w:eastAsia="sr-Latn-ME"/>
        </w:rPr>
        <w:t>zauzeto</w:t>
      </w:r>
      <w:r w:rsidRPr="007E1A0F">
        <w:rPr>
          <w:rFonts w:ascii="Garamond" w:eastAsia="Times New Roman" w:hAnsi="Garamond" w:cs="Arial"/>
          <w:sz w:val="28"/>
          <w:szCs w:val="28"/>
          <w:lang w:eastAsia="sr-Latn-ME"/>
        </w:rPr>
        <w:t xml:space="preserve"> nastavnim obavezama</w:t>
      </w:r>
      <w:r w:rsidR="00582040">
        <w:rPr>
          <w:rFonts w:ascii="Garamond" w:eastAsia="Times New Roman" w:hAnsi="Garamond" w:cs="Arial"/>
          <w:sz w:val="28"/>
          <w:szCs w:val="28"/>
          <w:lang w:eastAsia="sr-Latn-ME"/>
        </w:rPr>
        <w:t xml:space="preserve"> i </w:t>
      </w:r>
      <w:r w:rsidRPr="007E1A0F">
        <w:rPr>
          <w:rFonts w:ascii="Garamond" w:eastAsia="Times New Roman" w:hAnsi="Garamond" w:cs="Arial"/>
          <w:sz w:val="28"/>
          <w:szCs w:val="28"/>
          <w:lang w:eastAsia="sr-Latn-ME"/>
        </w:rPr>
        <w:t xml:space="preserve">ne mogu ispuniti ostale očekivane </w:t>
      </w:r>
      <w:r w:rsidR="00EA729D">
        <w:rPr>
          <w:rFonts w:ascii="Garamond" w:eastAsia="Times New Roman" w:hAnsi="Garamond" w:cs="Arial"/>
          <w:sz w:val="28"/>
          <w:szCs w:val="28"/>
          <w:lang w:eastAsia="sr-Latn-ME"/>
        </w:rPr>
        <w:t>zadatke</w:t>
      </w:r>
      <w:r w:rsidRPr="007E1A0F">
        <w:rPr>
          <w:rFonts w:ascii="Garamond" w:eastAsia="Times New Roman" w:hAnsi="Garamond" w:cs="Arial"/>
          <w:sz w:val="28"/>
          <w:szCs w:val="28"/>
          <w:lang w:eastAsia="sr-Latn-ME"/>
        </w:rPr>
        <w:t xml:space="preserve">. </w:t>
      </w:r>
    </w:p>
    <w:p w:rsidR="00406188" w:rsidRDefault="00406188">
      <w:pPr>
        <w:rPr>
          <w:rFonts w:ascii="Garamond" w:eastAsia="Times New Roman" w:hAnsi="Garamond" w:cs="Arial"/>
          <w:color w:val="0000CC"/>
          <w:sz w:val="28"/>
          <w:szCs w:val="28"/>
          <w:lang w:eastAsia="sr-Latn-ME"/>
        </w:rPr>
      </w:pPr>
    </w:p>
    <w:p w:rsidR="00676E9F" w:rsidRDefault="00B332BD" w:rsidP="00676E9F">
      <w:pPr>
        <w:ind w:firstLine="633"/>
        <w:rPr>
          <w:rFonts w:ascii="Garamond" w:eastAsia="Times New Roman" w:hAnsi="Garamond" w:cs="Arial"/>
          <w:color w:val="0000CC"/>
          <w:sz w:val="28"/>
          <w:szCs w:val="28"/>
          <w:lang w:eastAsia="sr-Latn-ME"/>
        </w:rPr>
      </w:pPr>
      <w:r w:rsidRPr="00B332BD">
        <w:rPr>
          <w:rFonts w:ascii="Garamond" w:eastAsia="Times New Roman" w:hAnsi="Garamond" w:cs="Arial"/>
          <w:color w:val="0000CC"/>
          <w:sz w:val="28"/>
          <w:szCs w:val="28"/>
          <w:lang w:eastAsia="sr-Latn-ME"/>
        </w:rPr>
        <w:t>Rezime</w:t>
      </w:r>
    </w:p>
    <w:p w:rsidR="007E1A0F" w:rsidRPr="002C2BC4" w:rsidRDefault="006D5E93" w:rsidP="00676E9F">
      <w:pPr>
        <w:ind w:firstLine="633"/>
        <w:rPr>
          <w:rFonts w:ascii="Garamond" w:eastAsia="Times New Roman" w:hAnsi="Garamond" w:cs="Arial"/>
          <w:color w:val="0000CC"/>
          <w:sz w:val="28"/>
          <w:szCs w:val="28"/>
          <w:lang w:eastAsia="sr-Latn-ME"/>
        </w:rPr>
      </w:pPr>
      <w:r w:rsidRPr="002C2BC4">
        <w:rPr>
          <w:rFonts w:ascii="Garamond" w:eastAsia="Times New Roman" w:hAnsi="Garamond" w:cs="Arial"/>
          <w:color w:val="0000CC"/>
          <w:sz w:val="28"/>
          <w:szCs w:val="28"/>
          <w:lang w:eastAsia="sr-Latn-ME"/>
        </w:rPr>
        <w:t>Sagledavaju</w:t>
      </w:r>
      <w:r w:rsidR="005D73A9">
        <w:rPr>
          <w:rFonts w:ascii="Garamond" w:eastAsia="Times New Roman" w:hAnsi="Garamond" w:cs="Arial"/>
          <w:color w:val="0000CC"/>
          <w:sz w:val="28"/>
          <w:szCs w:val="28"/>
          <w:lang w:eastAsia="sr-Latn-ME"/>
        </w:rPr>
        <w:t>ć</w:t>
      </w:r>
      <w:r w:rsidRPr="002C2BC4">
        <w:rPr>
          <w:rFonts w:ascii="Garamond" w:eastAsia="Times New Roman" w:hAnsi="Garamond" w:cs="Arial"/>
          <w:color w:val="0000CC"/>
          <w:sz w:val="28"/>
          <w:szCs w:val="28"/>
          <w:lang w:eastAsia="sr-Latn-ME"/>
        </w:rPr>
        <w:t xml:space="preserve">i </w:t>
      </w:r>
      <w:r w:rsidR="002C2BC4">
        <w:rPr>
          <w:rFonts w:ascii="Garamond" w:eastAsia="Times New Roman" w:hAnsi="Garamond" w:cs="Arial"/>
          <w:color w:val="0000CC"/>
          <w:sz w:val="28"/>
          <w:szCs w:val="28"/>
          <w:lang w:eastAsia="sr-Latn-ME"/>
        </w:rPr>
        <w:t>naveden</w:t>
      </w:r>
      <w:r w:rsidR="005D73A9">
        <w:rPr>
          <w:rFonts w:ascii="Garamond" w:eastAsia="Times New Roman" w:hAnsi="Garamond" w:cs="Arial"/>
          <w:color w:val="0000CC"/>
          <w:sz w:val="28"/>
          <w:szCs w:val="28"/>
          <w:lang w:eastAsia="sr-Latn-ME"/>
        </w:rPr>
        <w:t xml:space="preserve">u obavezu </w:t>
      </w:r>
      <w:r w:rsidRPr="002C2BC4">
        <w:rPr>
          <w:rFonts w:ascii="Garamond" w:eastAsia="Times New Roman" w:hAnsi="Garamond" w:cs="Arial"/>
          <w:color w:val="0000CC"/>
          <w:sz w:val="28"/>
          <w:szCs w:val="28"/>
          <w:lang w:eastAsia="sr-Latn-ME"/>
        </w:rPr>
        <w:t>ustanov</w:t>
      </w:r>
      <w:r w:rsidR="005D73A9">
        <w:rPr>
          <w:rFonts w:ascii="Garamond" w:eastAsia="Times New Roman" w:hAnsi="Garamond" w:cs="Arial"/>
          <w:color w:val="0000CC"/>
          <w:sz w:val="28"/>
          <w:szCs w:val="28"/>
          <w:lang w:eastAsia="sr-Latn-ME"/>
        </w:rPr>
        <w:t>a d</w:t>
      </w:r>
      <w:r w:rsidRPr="002C2BC4">
        <w:rPr>
          <w:rFonts w:ascii="Garamond" w:eastAsia="Times New Roman" w:hAnsi="Garamond" w:cs="Arial"/>
          <w:color w:val="0000CC"/>
          <w:sz w:val="28"/>
          <w:szCs w:val="28"/>
          <w:lang w:eastAsia="sr-Latn-ME"/>
        </w:rPr>
        <w:t>a obezbijede odgovarajući a</w:t>
      </w:r>
      <w:r w:rsidR="000F1FA2">
        <w:rPr>
          <w:rFonts w:ascii="Garamond" w:eastAsia="Times New Roman" w:hAnsi="Garamond" w:cs="Arial"/>
          <w:color w:val="0000CC"/>
          <w:sz w:val="28"/>
          <w:szCs w:val="28"/>
          <w:lang w:eastAsia="sr-Latn-ME"/>
        </w:rPr>
        <w:t>m</w:t>
      </w:r>
      <w:r w:rsidRPr="002C2BC4">
        <w:rPr>
          <w:rFonts w:ascii="Garamond" w:eastAsia="Times New Roman" w:hAnsi="Garamond" w:cs="Arial"/>
          <w:color w:val="0000CC"/>
          <w:sz w:val="28"/>
          <w:szCs w:val="28"/>
          <w:lang w:eastAsia="sr-Latn-ME"/>
        </w:rPr>
        <w:t xml:space="preserve">bijent </w:t>
      </w:r>
      <w:r w:rsidR="000F1FA2">
        <w:rPr>
          <w:rFonts w:ascii="Garamond" w:eastAsia="Times New Roman" w:hAnsi="Garamond" w:cs="Arial"/>
          <w:color w:val="0000CC"/>
          <w:sz w:val="28"/>
          <w:szCs w:val="28"/>
          <w:lang w:eastAsia="sr-Latn-ME"/>
        </w:rPr>
        <w:t>i oči</w:t>
      </w:r>
      <w:r w:rsidR="002C2BC4" w:rsidRPr="002C2BC4">
        <w:rPr>
          <w:rFonts w:ascii="Garamond" w:eastAsia="Times New Roman" w:hAnsi="Garamond" w:cs="Arial"/>
          <w:color w:val="0000CC"/>
          <w:sz w:val="28"/>
          <w:szCs w:val="28"/>
          <w:lang w:eastAsia="sr-Latn-ME"/>
        </w:rPr>
        <w:t>gledan</w:t>
      </w:r>
      <w:r w:rsidR="002C2BC4" w:rsidRPr="002C2BC4">
        <w:rPr>
          <w:rFonts w:ascii="Garamond" w:hAnsi="Garamond"/>
          <w:color w:val="0000CC"/>
          <w:sz w:val="28"/>
          <w:szCs w:val="28"/>
        </w:rPr>
        <w:t xml:space="preserve"> problem opterećenj</w:t>
      </w:r>
      <w:r w:rsidR="005D73A9">
        <w:rPr>
          <w:rFonts w:ascii="Garamond" w:hAnsi="Garamond"/>
          <w:color w:val="0000CC"/>
          <w:sz w:val="28"/>
          <w:szCs w:val="28"/>
        </w:rPr>
        <w:t>a</w:t>
      </w:r>
      <w:r w:rsidR="002C2BC4" w:rsidRPr="002C2BC4">
        <w:rPr>
          <w:rFonts w:ascii="Garamond" w:hAnsi="Garamond"/>
          <w:color w:val="0000CC"/>
          <w:sz w:val="28"/>
          <w:szCs w:val="28"/>
        </w:rPr>
        <w:t xml:space="preserve"> nastavnog osoblja</w:t>
      </w:r>
      <w:r w:rsidR="002C2BC4">
        <w:rPr>
          <w:rFonts w:ascii="Garamond" w:hAnsi="Garamond"/>
          <w:color w:val="0000CC"/>
          <w:sz w:val="28"/>
          <w:szCs w:val="28"/>
        </w:rPr>
        <w:t>,</w:t>
      </w:r>
      <w:r w:rsidR="002C2BC4" w:rsidRPr="002C2BC4">
        <w:rPr>
          <w:rFonts w:ascii="Garamond" w:hAnsi="Garamond"/>
          <w:color w:val="0000CC"/>
          <w:sz w:val="28"/>
          <w:szCs w:val="28"/>
        </w:rPr>
        <w:t xml:space="preserve"> </w:t>
      </w:r>
      <w:r w:rsidR="007E1A0F" w:rsidRPr="002C2BC4">
        <w:rPr>
          <w:rFonts w:ascii="Garamond" w:eastAsia="Times New Roman" w:hAnsi="Garamond" w:cs="Arial"/>
          <w:color w:val="0000CC"/>
          <w:sz w:val="28"/>
          <w:szCs w:val="28"/>
          <w:lang w:eastAsia="sr-Latn-ME"/>
        </w:rPr>
        <w:t xml:space="preserve">neophodno </w:t>
      </w:r>
      <w:r w:rsidR="002C2BC4">
        <w:rPr>
          <w:rFonts w:ascii="Garamond" w:eastAsia="Times New Roman" w:hAnsi="Garamond" w:cs="Arial"/>
          <w:color w:val="0000CC"/>
          <w:sz w:val="28"/>
          <w:szCs w:val="28"/>
          <w:lang w:eastAsia="sr-Latn-ME"/>
        </w:rPr>
        <w:t xml:space="preserve">je </w:t>
      </w:r>
      <w:r w:rsidR="00E94376">
        <w:rPr>
          <w:rFonts w:ascii="Garamond" w:eastAsia="Times New Roman" w:hAnsi="Garamond" w:cs="Arial"/>
          <w:color w:val="0000CC"/>
          <w:sz w:val="28"/>
          <w:szCs w:val="28"/>
          <w:lang w:eastAsia="sr-Latn-ME"/>
        </w:rPr>
        <w:t>planirati oba</w:t>
      </w:r>
      <w:r w:rsidR="005D73A9">
        <w:rPr>
          <w:rFonts w:ascii="Garamond" w:eastAsia="Times New Roman" w:hAnsi="Garamond" w:cs="Arial"/>
          <w:color w:val="0000CC"/>
          <w:sz w:val="28"/>
          <w:szCs w:val="28"/>
          <w:lang w:eastAsia="sr-Latn-ME"/>
        </w:rPr>
        <w:t xml:space="preserve">vezno opterećenje </w:t>
      </w:r>
      <w:r w:rsidR="002C2BC4">
        <w:rPr>
          <w:rFonts w:ascii="Garamond" w:eastAsia="Times New Roman" w:hAnsi="Garamond" w:cs="Arial"/>
          <w:color w:val="0000CC"/>
          <w:sz w:val="28"/>
          <w:szCs w:val="28"/>
          <w:lang w:eastAsia="sr-Latn-ME"/>
        </w:rPr>
        <w:t>u</w:t>
      </w:r>
      <w:r w:rsidR="007E1A0F" w:rsidRPr="002C2BC4">
        <w:rPr>
          <w:rFonts w:ascii="Garamond" w:eastAsia="Times New Roman" w:hAnsi="Garamond" w:cs="Arial"/>
          <w:color w:val="0000CC"/>
          <w:sz w:val="28"/>
          <w:szCs w:val="28"/>
          <w:lang w:eastAsia="sr-Latn-ME"/>
        </w:rPr>
        <w:t xml:space="preserve"> nastav</w:t>
      </w:r>
      <w:r w:rsidR="002C2BC4">
        <w:rPr>
          <w:rFonts w:ascii="Garamond" w:eastAsia="Times New Roman" w:hAnsi="Garamond" w:cs="Arial"/>
          <w:color w:val="0000CC"/>
          <w:sz w:val="28"/>
          <w:szCs w:val="28"/>
          <w:lang w:eastAsia="sr-Latn-ME"/>
        </w:rPr>
        <w:t>i</w:t>
      </w:r>
      <w:r w:rsidR="000F1FA2">
        <w:rPr>
          <w:rFonts w:ascii="Garamond" w:eastAsia="Times New Roman" w:hAnsi="Garamond" w:cs="Arial"/>
          <w:color w:val="0000CC"/>
          <w:sz w:val="28"/>
          <w:szCs w:val="28"/>
          <w:lang w:eastAsia="sr-Latn-ME"/>
        </w:rPr>
        <w:t>,</w:t>
      </w:r>
      <w:r w:rsidR="007E1A0F" w:rsidRPr="002C2BC4">
        <w:rPr>
          <w:rFonts w:ascii="Garamond" w:eastAsia="Times New Roman" w:hAnsi="Garamond" w:cs="Arial"/>
          <w:color w:val="0000CC"/>
          <w:sz w:val="28"/>
          <w:szCs w:val="28"/>
          <w:lang w:eastAsia="sr-Latn-ME"/>
        </w:rPr>
        <w:t xml:space="preserve"> </w:t>
      </w:r>
      <w:r w:rsidR="005D73A9">
        <w:rPr>
          <w:rFonts w:ascii="Garamond" w:eastAsia="Times New Roman" w:hAnsi="Garamond" w:cs="Arial"/>
          <w:color w:val="0000CC"/>
          <w:sz w:val="28"/>
          <w:szCs w:val="28"/>
          <w:lang w:eastAsia="sr-Latn-ME"/>
        </w:rPr>
        <w:t>tako</w:t>
      </w:r>
      <w:r w:rsidR="007E1A0F" w:rsidRPr="002C2BC4">
        <w:rPr>
          <w:rFonts w:ascii="Garamond" w:eastAsia="Times New Roman" w:hAnsi="Garamond" w:cs="Arial"/>
          <w:color w:val="0000CC"/>
          <w:sz w:val="28"/>
          <w:szCs w:val="28"/>
          <w:lang w:eastAsia="sr-Latn-ME"/>
        </w:rPr>
        <w:t xml:space="preserve"> </w:t>
      </w:r>
      <w:r w:rsidR="002C2BC4">
        <w:rPr>
          <w:rFonts w:ascii="Garamond" w:eastAsia="Times New Roman" w:hAnsi="Garamond" w:cs="Arial"/>
          <w:color w:val="0000CC"/>
          <w:sz w:val="28"/>
          <w:szCs w:val="28"/>
          <w:lang w:eastAsia="sr-Latn-ME"/>
        </w:rPr>
        <w:t>da</w:t>
      </w:r>
      <w:r w:rsidR="007E1A0F" w:rsidRPr="002C2BC4">
        <w:rPr>
          <w:rFonts w:ascii="Garamond" w:eastAsia="Times New Roman" w:hAnsi="Garamond" w:cs="Arial"/>
          <w:color w:val="0000CC"/>
          <w:sz w:val="28"/>
          <w:szCs w:val="28"/>
          <w:lang w:eastAsia="sr-Latn-ME"/>
        </w:rPr>
        <w:t xml:space="preserve"> nastavnici i saradnici mogu uspješno završavati i </w:t>
      </w:r>
      <w:r w:rsidR="005D73A9">
        <w:rPr>
          <w:rFonts w:ascii="Garamond" w:eastAsia="Times New Roman" w:hAnsi="Garamond" w:cs="Arial"/>
          <w:color w:val="0000CC"/>
          <w:sz w:val="28"/>
          <w:szCs w:val="28"/>
          <w:lang w:eastAsia="sr-Latn-ME"/>
        </w:rPr>
        <w:t>ostale</w:t>
      </w:r>
      <w:r w:rsidR="007E1A0F" w:rsidRPr="002C2BC4">
        <w:rPr>
          <w:rFonts w:ascii="Garamond" w:eastAsia="Times New Roman" w:hAnsi="Garamond" w:cs="Arial"/>
          <w:color w:val="0000CC"/>
          <w:sz w:val="28"/>
          <w:szCs w:val="28"/>
          <w:lang w:eastAsia="sr-Latn-ME"/>
        </w:rPr>
        <w:t xml:space="preserve"> obaveze </w:t>
      </w:r>
      <w:r w:rsidR="005D73A9">
        <w:rPr>
          <w:rFonts w:ascii="Garamond" w:eastAsia="Times New Roman" w:hAnsi="Garamond" w:cs="Arial"/>
          <w:color w:val="0000CC"/>
          <w:sz w:val="28"/>
          <w:szCs w:val="28"/>
          <w:lang w:eastAsia="sr-Latn-ME"/>
        </w:rPr>
        <w:t>koje se od njih očekuju (</w:t>
      </w:r>
      <w:r w:rsidR="007E1A0F" w:rsidRPr="002C2BC4">
        <w:rPr>
          <w:rFonts w:ascii="Garamond" w:eastAsia="Times New Roman" w:hAnsi="Garamond" w:cs="Arial"/>
          <w:color w:val="0000CC"/>
          <w:sz w:val="28"/>
          <w:szCs w:val="28"/>
          <w:lang w:eastAsia="sr-Latn-ME"/>
        </w:rPr>
        <w:t>istraživanj</w:t>
      </w:r>
      <w:r w:rsidR="005D73A9">
        <w:rPr>
          <w:rFonts w:ascii="Garamond" w:eastAsia="Times New Roman" w:hAnsi="Garamond" w:cs="Arial"/>
          <w:color w:val="0000CC"/>
          <w:sz w:val="28"/>
          <w:szCs w:val="28"/>
          <w:lang w:eastAsia="sr-Latn-ME"/>
        </w:rPr>
        <w:t>e</w:t>
      </w:r>
      <w:r w:rsidR="007E1A0F" w:rsidRPr="002C2BC4">
        <w:rPr>
          <w:rFonts w:ascii="Garamond" w:eastAsia="Times New Roman" w:hAnsi="Garamond" w:cs="Arial"/>
          <w:color w:val="0000CC"/>
          <w:sz w:val="28"/>
          <w:szCs w:val="28"/>
          <w:lang w:eastAsia="sr-Latn-ME"/>
        </w:rPr>
        <w:t>, inovativ</w:t>
      </w:r>
      <w:r w:rsidR="005D73A9">
        <w:rPr>
          <w:rFonts w:ascii="Garamond" w:eastAsia="Times New Roman" w:hAnsi="Garamond" w:cs="Arial"/>
          <w:color w:val="0000CC"/>
          <w:sz w:val="28"/>
          <w:szCs w:val="28"/>
          <w:lang w:eastAsia="sr-Latn-ME"/>
        </w:rPr>
        <w:t>a</w:t>
      </w:r>
      <w:r w:rsidR="007E1A0F" w:rsidRPr="002C2BC4">
        <w:rPr>
          <w:rFonts w:ascii="Garamond" w:eastAsia="Times New Roman" w:hAnsi="Garamond" w:cs="Arial"/>
          <w:color w:val="0000CC"/>
          <w:sz w:val="28"/>
          <w:szCs w:val="28"/>
          <w:lang w:eastAsia="sr-Latn-ME"/>
        </w:rPr>
        <w:t xml:space="preserve">n rad, </w:t>
      </w:r>
      <w:r w:rsidR="002C2BC4">
        <w:rPr>
          <w:rFonts w:ascii="Garamond" w:eastAsia="Times New Roman" w:hAnsi="Garamond" w:cs="Arial"/>
          <w:color w:val="0000CC"/>
          <w:sz w:val="28"/>
          <w:szCs w:val="28"/>
          <w:lang w:eastAsia="sr-Latn-ME"/>
        </w:rPr>
        <w:t>mentorst</w:t>
      </w:r>
      <w:r w:rsidR="005D73A9">
        <w:rPr>
          <w:rFonts w:ascii="Garamond" w:eastAsia="Times New Roman" w:hAnsi="Garamond" w:cs="Arial"/>
          <w:color w:val="0000CC"/>
          <w:sz w:val="28"/>
          <w:szCs w:val="28"/>
          <w:lang w:eastAsia="sr-Latn-ME"/>
        </w:rPr>
        <w:t>o</w:t>
      </w:r>
      <w:r w:rsidR="002C2BC4">
        <w:rPr>
          <w:rFonts w:ascii="Garamond" w:eastAsia="Times New Roman" w:hAnsi="Garamond" w:cs="Arial"/>
          <w:color w:val="0000CC"/>
          <w:sz w:val="28"/>
          <w:szCs w:val="28"/>
          <w:lang w:eastAsia="sr-Latn-ME"/>
        </w:rPr>
        <w:t xml:space="preserve">, </w:t>
      </w:r>
      <w:r w:rsidR="007E1A0F" w:rsidRPr="002C2BC4">
        <w:rPr>
          <w:rFonts w:ascii="Garamond" w:eastAsia="Times New Roman" w:hAnsi="Garamond" w:cs="Arial"/>
          <w:color w:val="0000CC"/>
          <w:sz w:val="28"/>
          <w:szCs w:val="28"/>
          <w:lang w:eastAsia="sr-Latn-ME"/>
        </w:rPr>
        <w:t>lično</w:t>
      </w:r>
      <w:r w:rsidR="005D73A9">
        <w:rPr>
          <w:rFonts w:ascii="Garamond" w:eastAsia="Times New Roman" w:hAnsi="Garamond" w:cs="Arial"/>
          <w:color w:val="0000CC"/>
          <w:sz w:val="28"/>
          <w:szCs w:val="28"/>
          <w:lang w:eastAsia="sr-Latn-ME"/>
        </w:rPr>
        <w:t xml:space="preserve"> u</w:t>
      </w:r>
      <w:r w:rsidR="007E1A0F" w:rsidRPr="002C2BC4">
        <w:rPr>
          <w:rFonts w:ascii="Garamond" w:eastAsia="Times New Roman" w:hAnsi="Garamond" w:cs="Arial"/>
          <w:color w:val="0000CC"/>
          <w:sz w:val="28"/>
          <w:szCs w:val="28"/>
          <w:lang w:eastAsia="sr-Latn-ME"/>
        </w:rPr>
        <w:t>savršavanj</w:t>
      </w:r>
      <w:r w:rsidR="005D73A9">
        <w:rPr>
          <w:rFonts w:ascii="Garamond" w:eastAsia="Times New Roman" w:hAnsi="Garamond" w:cs="Arial"/>
          <w:color w:val="0000CC"/>
          <w:sz w:val="28"/>
          <w:szCs w:val="28"/>
          <w:lang w:eastAsia="sr-Latn-ME"/>
        </w:rPr>
        <w:t>e...)</w:t>
      </w:r>
      <w:r w:rsidR="007E1A0F" w:rsidRPr="002C2BC4">
        <w:rPr>
          <w:rFonts w:ascii="Garamond" w:eastAsia="Times New Roman" w:hAnsi="Garamond" w:cs="Arial"/>
          <w:color w:val="0000CC"/>
          <w:sz w:val="28"/>
          <w:szCs w:val="28"/>
          <w:lang w:eastAsia="sr-Latn-ME"/>
        </w:rPr>
        <w:t>.</w:t>
      </w:r>
    </w:p>
    <w:p w:rsidR="007E1A0F" w:rsidRDefault="007E1A0F" w:rsidP="007E1A0F">
      <w:pPr>
        <w:widowControl w:val="0"/>
        <w:autoSpaceDE w:val="0"/>
        <w:autoSpaceDN w:val="0"/>
        <w:spacing w:after="0" w:line="240" w:lineRule="auto"/>
        <w:jc w:val="both"/>
        <w:rPr>
          <w:rFonts w:ascii="Garamond" w:eastAsia="Arial" w:hAnsi="Garamond" w:cs="Arial"/>
          <w:b/>
          <w:bCs/>
          <w:w w:val="95"/>
          <w:sz w:val="28"/>
          <w:szCs w:val="28"/>
        </w:rPr>
      </w:pPr>
    </w:p>
    <w:p w:rsidR="00934B11" w:rsidRPr="00934B11" w:rsidRDefault="00934B11" w:rsidP="00EA166C">
      <w:pPr>
        <w:pStyle w:val="ListParagraph"/>
        <w:numPr>
          <w:ilvl w:val="3"/>
          <w:numId w:val="82"/>
        </w:numPr>
        <w:spacing w:after="0" w:line="240" w:lineRule="auto"/>
        <w:ind w:left="1620" w:hanging="900"/>
        <w:jc w:val="both"/>
        <w:rPr>
          <w:rFonts w:ascii="Garamond" w:eastAsia="Calibri" w:hAnsi="Garamond" w:cs="Times New Roman"/>
          <w:b/>
          <w:bCs/>
          <w:sz w:val="28"/>
          <w:szCs w:val="28"/>
          <w:lang w:val="sr-Latn-CS"/>
        </w:rPr>
      </w:pPr>
      <w:r w:rsidRPr="00934B11">
        <w:rPr>
          <w:rFonts w:ascii="Garamond" w:eastAsia="Times New Roman" w:hAnsi="Garamond" w:cs="Arial"/>
          <w:b/>
          <w:bCs/>
          <w:sz w:val="28"/>
          <w:szCs w:val="28"/>
          <w:lang w:eastAsia="sr-Latn-ME"/>
        </w:rPr>
        <w:t>A</w:t>
      </w:r>
      <w:r>
        <w:rPr>
          <w:rFonts w:ascii="Garamond" w:eastAsia="Times New Roman" w:hAnsi="Garamond" w:cs="Arial"/>
          <w:b/>
          <w:bCs/>
          <w:sz w:val="28"/>
          <w:szCs w:val="28"/>
          <w:lang w:eastAsia="sr-Latn-ME"/>
        </w:rPr>
        <w:t>kademski integritet i akademsko ponašanje</w:t>
      </w:r>
      <w:r w:rsidRPr="00C504E4">
        <w:rPr>
          <w:rStyle w:val="FootnoteReference"/>
          <w:rFonts w:ascii="Garamond" w:eastAsia="Times New Roman" w:hAnsi="Garamond" w:cs="Arial"/>
          <w:b/>
          <w:bCs/>
          <w:sz w:val="28"/>
          <w:szCs w:val="28"/>
          <w:lang w:eastAsia="sr-Latn-ME"/>
        </w:rPr>
        <w:footnoteReference w:id="30"/>
      </w:r>
      <w:r w:rsidRPr="00934B11">
        <w:rPr>
          <w:rFonts w:ascii="Garamond" w:eastAsia="Times New Roman" w:hAnsi="Garamond" w:cs="Arial"/>
          <w:b/>
          <w:bCs/>
          <w:sz w:val="28"/>
          <w:szCs w:val="28"/>
          <w:lang w:eastAsia="sr-Latn-ME"/>
        </w:rPr>
        <w:t xml:space="preserve"> </w:t>
      </w:r>
    </w:p>
    <w:p w:rsidR="00934B11" w:rsidRDefault="00934B11" w:rsidP="00934B11">
      <w:pPr>
        <w:spacing w:after="0" w:line="240" w:lineRule="auto"/>
        <w:jc w:val="both"/>
        <w:rPr>
          <w:rFonts w:ascii="Garamond" w:hAnsi="Garamond"/>
          <w:b/>
          <w:bCs/>
          <w:sz w:val="26"/>
          <w:szCs w:val="26"/>
        </w:rPr>
      </w:pPr>
    </w:p>
    <w:p w:rsidR="009A762F" w:rsidRDefault="00B105BD" w:rsidP="009A762F">
      <w:pPr>
        <w:autoSpaceDE w:val="0"/>
        <w:autoSpaceDN w:val="0"/>
        <w:adjustRightInd w:val="0"/>
        <w:spacing w:after="0" w:line="240" w:lineRule="auto"/>
        <w:ind w:firstLine="708"/>
        <w:jc w:val="both"/>
        <w:rPr>
          <w:rFonts w:ascii="Garamond" w:hAnsi="Garamond" w:cs="Times New Roman"/>
          <w:color w:val="000000"/>
          <w:sz w:val="28"/>
          <w:szCs w:val="28"/>
        </w:rPr>
      </w:pPr>
      <w:r>
        <w:rPr>
          <w:rFonts w:ascii="Garamond" w:hAnsi="Garamond" w:cs="Times New Roman"/>
          <w:color w:val="000000"/>
          <w:sz w:val="28"/>
          <w:szCs w:val="28"/>
        </w:rPr>
        <w:t>Oblast djelatnosti visokog obrazovanja, rukovođenje i upravljanje ustanovama u sferi su mogućeg naruša</w:t>
      </w:r>
      <w:r w:rsidR="000F1FA2">
        <w:rPr>
          <w:rFonts w:ascii="Garamond" w:hAnsi="Garamond" w:cs="Times New Roman"/>
          <w:color w:val="000000"/>
          <w:sz w:val="28"/>
          <w:szCs w:val="28"/>
        </w:rPr>
        <w:t>vanja integriteta i zahtijevaju</w:t>
      </w:r>
      <w:r>
        <w:rPr>
          <w:rFonts w:ascii="Garamond" w:hAnsi="Garamond" w:cs="Times New Roman"/>
          <w:color w:val="000000"/>
          <w:sz w:val="28"/>
          <w:szCs w:val="28"/>
        </w:rPr>
        <w:t xml:space="preserve"> pažnju za prevenciju, kako u svakodnevnom radu tako i u planiran</w:t>
      </w:r>
      <w:r w:rsidR="00550FD1">
        <w:rPr>
          <w:rFonts w:ascii="Garamond" w:hAnsi="Garamond" w:cs="Times New Roman"/>
          <w:color w:val="000000"/>
          <w:sz w:val="28"/>
          <w:szCs w:val="28"/>
        </w:rPr>
        <w:t>ju</w:t>
      </w:r>
      <w:r>
        <w:rPr>
          <w:rFonts w:ascii="Garamond" w:hAnsi="Garamond" w:cs="Times New Roman"/>
          <w:color w:val="000000"/>
          <w:sz w:val="28"/>
          <w:szCs w:val="28"/>
        </w:rPr>
        <w:t xml:space="preserve"> razvoj</w:t>
      </w:r>
      <w:r w:rsidR="00550FD1">
        <w:rPr>
          <w:rFonts w:ascii="Garamond" w:hAnsi="Garamond" w:cs="Times New Roman"/>
          <w:color w:val="000000"/>
          <w:sz w:val="28"/>
          <w:szCs w:val="28"/>
        </w:rPr>
        <w:t>a</w:t>
      </w:r>
      <w:r>
        <w:rPr>
          <w:rFonts w:ascii="Garamond" w:hAnsi="Garamond" w:cs="Times New Roman"/>
          <w:color w:val="000000"/>
          <w:sz w:val="28"/>
          <w:szCs w:val="28"/>
        </w:rPr>
        <w:t xml:space="preserve">. </w:t>
      </w:r>
    </w:p>
    <w:p w:rsidR="00934B11" w:rsidRDefault="00934B11" w:rsidP="009A762F">
      <w:pPr>
        <w:autoSpaceDE w:val="0"/>
        <w:autoSpaceDN w:val="0"/>
        <w:adjustRightInd w:val="0"/>
        <w:spacing w:after="0" w:line="240" w:lineRule="auto"/>
        <w:ind w:firstLine="708"/>
        <w:jc w:val="both"/>
        <w:rPr>
          <w:rFonts w:ascii="Garamond" w:hAnsi="Garamond" w:cs="Times New Roman"/>
          <w:color w:val="000000"/>
          <w:sz w:val="28"/>
          <w:szCs w:val="28"/>
        </w:rPr>
      </w:pPr>
      <w:r w:rsidRPr="00934B11">
        <w:rPr>
          <w:rFonts w:ascii="Garamond" w:hAnsi="Garamond" w:cs="TimesNewRoman"/>
          <w:sz w:val="28"/>
          <w:szCs w:val="28"/>
        </w:rPr>
        <w:t xml:space="preserve">Akademski integritet </w:t>
      </w:r>
      <w:r w:rsidR="00B105BD">
        <w:rPr>
          <w:rFonts w:ascii="Garamond" w:hAnsi="Garamond" w:cs="TimesNewRoman"/>
          <w:sz w:val="28"/>
          <w:szCs w:val="28"/>
        </w:rPr>
        <w:t xml:space="preserve">se </w:t>
      </w:r>
      <w:r w:rsidRPr="00934B11">
        <w:rPr>
          <w:rFonts w:ascii="Garamond" w:hAnsi="Garamond" w:cs="TimesNewRoman"/>
          <w:sz w:val="28"/>
          <w:szCs w:val="28"/>
        </w:rPr>
        <w:t>zasniva na načelima čestitosti, objektivnosti, otvorenosti, slobode u nastavi i istraživanju i odgovornosti prema akademskoj zajednici i društvu</w:t>
      </w:r>
      <w:r w:rsidR="00550FD1">
        <w:rPr>
          <w:rFonts w:ascii="Garamond" w:hAnsi="Garamond" w:cs="TimesNewRoman"/>
          <w:sz w:val="28"/>
          <w:szCs w:val="28"/>
        </w:rPr>
        <w:t>.</w:t>
      </w:r>
      <w:r w:rsidRPr="00934B11">
        <w:rPr>
          <w:rStyle w:val="FootnoteReference"/>
          <w:rFonts w:ascii="Garamond" w:hAnsi="Garamond" w:cs="TimesNewRoman"/>
          <w:sz w:val="28"/>
          <w:szCs w:val="28"/>
        </w:rPr>
        <w:footnoteReference w:id="31"/>
      </w:r>
    </w:p>
    <w:p w:rsidR="009B79B5" w:rsidRDefault="009B79B5" w:rsidP="009B79B5">
      <w:pPr>
        <w:autoSpaceDE w:val="0"/>
        <w:autoSpaceDN w:val="0"/>
        <w:adjustRightInd w:val="0"/>
        <w:spacing w:after="0" w:line="240" w:lineRule="auto"/>
        <w:jc w:val="both"/>
        <w:rPr>
          <w:rFonts w:ascii="Garamond" w:hAnsi="Garamond" w:cs="Times New Roman"/>
          <w:color w:val="000000"/>
          <w:sz w:val="28"/>
          <w:szCs w:val="28"/>
        </w:rPr>
      </w:pPr>
      <w:r>
        <w:rPr>
          <w:rFonts w:ascii="Garamond" w:hAnsi="Garamond" w:cs="Times New Roman"/>
          <w:color w:val="000000"/>
          <w:sz w:val="28"/>
          <w:szCs w:val="28"/>
        </w:rPr>
        <w:t xml:space="preserve">Načela </w:t>
      </w:r>
      <w:r w:rsidR="007048F6">
        <w:rPr>
          <w:rFonts w:ascii="Garamond" w:hAnsi="Garamond" w:cs="Times New Roman"/>
          <w:color w:val="000000"/>
          <w:sz w:val="28"/>
          <w:szCs w:val="28"/>
        </w:rPr>
        <w:t>zaht</w:t>
      </w:r>
      <w:r w:rsidR="000F1FA2">
        <w:rPr>
          <w:rFonts w:ascii="Garamond" w:hAnsi="Garamond" w:cs="Times New Roman"/>
          <w:color w:val="000000"/>
          <w:sz w:val="28"/>
          <w:szCs w:val="28"/>
        </w:rPr>
        <w:t>i</w:t>
      </w:r>
      <w:r w:rsidR="007048F6">
        <w:rPr>
          <w:rFonts w:ascii="Garamond" w:hAnsi="Garamond" w:cs="Times New Roman"/>
          <w:color w:val="000000"/>
          <w:sz w:val="28"/>
          <w:szCs w:val="28"/>
        </w:rPr>
        <w:t>jeva</w:t>
      </w:r>
      <w:r>
        <w:rPr>
          <w:rFonts w:ascii="Garamond" w:hAnsi="Garamond" w:cs="Times New Roman"/>
          <w:color w:val="000000"/>
          <w:sz w:val="28"/>
          <w:szCs w:val="28"/>
        </w:rPr>
        <w:t>ju</w:t>
      </w:r>
      <w:r w:rsidR="007048F6">
        <w:rPr>
          <w:rFonts w:ascii="Garamond" w:hAnsi="Garamond" w:cs="Times New Roman"/>
          <w:color w:val="000000"/>
          <w:sz w:val="28"/>
          <w:szCs w:val="28"/>
        </w:rPr>
        <w:t xml:space="preserve"> </w:t>
      </w:r>
      <w:r w:rsidR="007048F6" w:rsidRPr="00CF2A0C">
        <w:rPr>
          <w:rFonts w:ascii="Garamond" w:hAnsi="Garamond" w:cs="Times New Roman"/>
          <w:i/>
          <w:iCs/>
          <w:color w:val="000000"/>
          <w:sz w:val="28"/>
          <w:szCs w:val="28"/>
        </w:rPr>
        <w:t>konkretizovan pla</w:t>
      </w:r>
      <w:r w:rsidR="00EF3F95">
        <w:rPr>
          <w:rFonts w:ascii="Garamond" w:hAnsi="Garamond" w:cs="Times New Roman"/>
          <w:i/>
          <w:iCs/>
          <w:color w:val="000000"/>
          <w:sz w:val="28"/>
          <w:szCs w:val="28"/>
        </w:rPr>
        <w:t xml:space="preserve">n </w:t>
      </w:r>
      <w:r w:rsidR="000F1FA2">
        <w:rPr>
          <w:rFonts w:ascii="Garamond" w:hAnsi="Garamond" w:cs="Times New Roman"/>
          <w:color w:val="000000"/>
          <w:sz w:val="28"/>
          <w:szCs w:val="28"/>
        </w:rPr>
        <w:t>ponašanja</w:t>
      </w:r>
      <w:r w:rsidR="007048F6" w:rsidRPr="007048F6">
        <w:rPr>
          <w:rFonts w:ascii="Garamond" w:hAnsi="Garamond" w:cs="Times New Roman"/>
          <w:color w:val="000000"/>
          <w:sz w:val="28"/>
          <w:szCs w:val="28"/>
        </w:rPr>
        <w:t xml:space="preserve"> </w:t>
      </w:r>
      <w:r w:rsidR="00CF2A0C">
        <w:rPr>
          <w:rFonts w:ascii="Garamond" w:hAnsi="Garamond" w:cs="Times New Roman"/>
          <w:color w:val="000000"/>
          <w:sz w:val="28"/>
          <w:szCs w:val="28"/>
        </w:rPr>
        <w:t xml:space="preserve">kako bi se </w:t>
      </w:r>
      <w:r w:rsidR="00CF2A0C" w:rsidRPr="007048F6">
        <w:rPr>
          <w:rFonts w:ascii="Garamond" w:hAnsi="Garamond" w:cs="Times New Roman"/>
          <w:color w:val="000000"/>
          <w:sz w:val="28"/>
          <w:szCs w:val="28"/>
        </w:rPr>
        <w:t>povjeren</w:t>
      </w:r>
      <w:r w:rsidR="00CF2A0C">
        <w:rPr>
          <w:rFonts w:ascii="Garamond" w:hAnsi="Garamond" w:cs="Times New Roman"/>
          <w:color w:val="000000"/>
          <w:sz w:val="28"/>
          <w:szCs w:val="28"/>
        </w:rPr>
        <w:t>i</w:t>
      </w:r>
      <w:r w:rsidR="00CF2A0C" w:rsidRPr="007048F6">
        <w:rPr>
          <w:rFonts w:ascii="Garamond" w:hAnsi="Garamond" w:cs="Times New Roman"/>
          <w:color w:val="000000"/>
          <w:sz w:val="28"/>
          <w:szCs w:val="28"/>
        </w:rPr>
        <w:t xml:space="preserve"> poslov</w:t>
      </w:r>
      <w:r w:rsidR="00CF2A0C">
        <w:rPr>
          <w:rFonts w:ascii="Garamond" w:hAnsi="Garamond" w:cs="Times New Roman"/>
          <w:color w:val="000000"/>
          <w:sz w:val="28"/>
          <w:szCs w:val="28"/>
        </w:rPr>
        <w:t>i</w:t>
      </w:r>
      <w:r w:rsidR="00CF2A0C" w:rsidRPr="007048F6">
        <w:rPr>
          <w:rFonts w:ascii="Garamond" w:hAnsi="Garamond" w:cs="Times New Roman"/>
          <w:color w:val="000000"/>
          <w:sz w:val="28"/>
          <w:szCs w:val="28"/>
        </w:rPr>
        <w:t xml:space="preserve"> </w:t>
      </w:r>
      <w:r w:rsidR="007048F6" w:rsidRPr="007048F6">
        <w:rPr>
          <w:rFonts w:ascii="Garamond" w:hAnsi="Garamond" w:cs="Times New Roman"/>
          <w:color w:val="000000"/>
          <w:sz w:val="28"/>
          <w:szCs w:val="28"/>
        </w:rPr>
        <w:t>obavlja</w:t>
      </w:r>
      <w:r w:rsidR="00CF2A0C">
        <w:rPr>
          <w:rFonts w:ascii="Garamond" w:hAnsi="Garamond" w:cs="Times New Roman"/>
          <w:color w:val="000000"/>
          <w:sz w:val="28"/>
          <w:szCs w:val="28"/>
        </w:rPr>
        <w:t>li</w:t>
      </w:r>
      <w:r w:rsidR="007048F6" w:rsidRPr="007048F6">
        <w:rPr>
          <w:rFonts w:ascii="Garamond" w:hAnsi="Garamond" w:cs="Times New Roman"/>
          <w:color w:val="000000"/>
          <w:sz w:val="28"/>
          <w:szCs w:val="28"/>
        </w:rPr>
        <w:t xml:space="preserve"> transparentno</w:t>
      </w:r>
      <w:r>
        <w:rPr>
          <w:rFonts w:ascii="Garamond" w:hAnsi="Garamond" w:cs="Times New Roman"/>
          <w:color w:val="000000"/>
          <w:sz w:val="28"/>
          <w:szCs w:val="28"/>
        </w:rPr>
        <w:t xml:space="preserve">, </w:t>
      </w:r>
      <w:r w:rsidR="007048F6" w:rsidRPr="007048F6">
        <w:rPr>
          <w:rFonts w:ascii="Garamond" w:hAnsi="Garamond" w:cs="Times New Roman"/>
          <w:color w:val="000000"/>
          <w:sz w:val="28"/>
          <w:szCs w:val="28"/>
        </w:rPr>
        <w:t xml:space="preserve">u skladu sa propisima i moralnim vrijednostima. </w:t>
      </w:r>
    </w:p>
    <w:p w:rsidR="007048F6" w:rsidRPr="007048F6" w:rsidRDefault="009B79B5" w:rsidP="009B79B5">
      <w:pPr>
        <w:autoSpaceDE w:val="0"/>
        <w:autoSpaceDN w:val="0"/>
        <w:adjustRightInd w:val="0"/>
        <w:spacing w:after="0" w:line="240" w:lineRule="auto"/>
        <w:ind w:firstLine="708"/>
        <w:jc w:val="both"/>
        <w:rPr>
          <w:rFonts w:ascii="Garamond" w:hAnsi="Garamond" w:cs="Times New Roman"/>
          <w:color w:val="000000"/>
          <w:sz w:val="28"/>
          <w:szCs w:val="28"/>
        </w:rPr>
      </w:pPr>
      <w:r w:rsidRPr="009B79B5">
        <w:rPr>
          <w:rFonts w:ascii="Garamond" w:hAnsi="Garamond" w:cs="Times New Roman"/>
          <w:i/>
          <w:iCs/>
          <w:color w:val="000000"/>
          <w:sz w:val="28"/>
          <w:szCs w:val="28"/>
        </w:rPr>
        <w:t>Plan integriteta</w:t>
      </w:r>
      <w:r>
        <w:rPr>
          <w:rFonts w:ascii="Garamond" w:hAnsi="Garamond" w:cs="Times New Roman"/>
          <w:color w:val="000000"/>
          <w:sz w:val="28"/>
          <w:szCs w:val="28"/>
        </w:rPr>
        <w:t xml:space="preserve"> sadrži i</w:t>
      </w:r>
      <w:r w:rsidR="007048F6" w:rsidRPr="007048F6">
        <w:rPr>
          <w:rFonts w:ascii="Garamond" w:hAnsi="Garamond" w:cs="Times New Roman"/>
          <w:color w:val="000000"/>
          <w:sz w:val="28"/>
          <w:szCs w:val="28"/>
        </w:rPr>
        <w:t>dentifikacij</w:t>
      </w:r>
      <w:r>
        <w:rPr>
          <w:rFonts w:ascii="Garamond" w:hAnsi="Garamond" w:cs="Times New Roman"/>
          <w:color w:val="000000"/>
          <w:sz w:val="28"/>
          <w:szCs w:val="28"/>
        </w:rPr>
        <w:t>u</w:t>
      </w:r>
      <w:r w:rsidR="007048F6" w:rsidRPr="007048F6">
        <w:rPr>
          <w:rFonts w:ascii="Garamond" w:hAnsi="Garamond" w:cs="Times New Roman"/>
          <w:color w:val="000000"/>
          <w:sz w:val="28"/>
          <w:szCs w:val="28"/>
        </w:rPr>
        <w:t xml:space="preserve"> rizičnih oblasti odnosno rizičnih procesa i radnih mjesta, pregled mjera koje već postoje</w:t>
      </w:r>
      <w:r w:rsidR="000F1FA2">
        <w:rPr>
          <w:rFonts w:ascii="Garamond" w:hAnsi="Garamond" w:cs="Times New Roman"/>
          <w:color w:val="000000"/>
          <w:sz w:val="28"/>
          <w:szCs w:val="28"/>
        </w:rPr>
        <w:t>,</w:t>
      </w:r>
      <w:r w:rsidR="007048F6" w:rsidRPr="007048F6">
        <w:rPr>
          <w:rFonts w:ascii="Garamond" w:hAnsi="Garamond" w:cs="Times New Roman"/>
          <w:color w:val="000000"/>
          <w:sz w:val="28"/>
          <w:szCs w:val="28"/>
        </w:rPr>
        <w:t xml:space="preserve"> kao i predlaganje mjera koje te rizike treba da umanje ili otklone</w:t>
      </w:r>
      <w:r>
        <w:rPr>
          <w:rFonts w:ascii="Garamond" w:hAnsi="Garamond" w:cs="Times New Roman"/>
          <w:color w:val="000000"/>
          <w:sz w:val="28"/>
          <w:szCs w:val="28"/>
        </w:rPr>
        <w:t>. Detaljn</w:t>
      </w:r>
      <w:r w:rsidR="00294152">
        <w:rPr>
          <w:rFonts w:ascii="Garamond" w:hAnsi="Garamond" w:cs="Times New Roman"/>
          <w:color w:val="000000"/>
          <w:sz w:val="28"/>
          <w:szCs w:val="28"/>
        </w:rPr>
        <w:t>om</w:t>
      </w:r>
      <w:r>
        <w:rPr>
          <w:rFonts w:ascii="Garamond" w:hAnsi="Garamond" w:cs="Times New Roman"/>
          <w:color w:val="000000"/>
          <w:sz w:val="28"/>
          <w:szCs w:val="28"/>
        </w:rPr>
        <w:t xml:space="preserve"> analiz</w:t>
      </w:r>
      <w:r w:rsidR="00294152">
        <w:rPr>
          <w:rFonts w:ascii="Garamond" w:hAnsi="Garamond" w:cs="Times New Roman"/>
          <w:color w:val="000000"/>
          <w:sz w:val="28"/>
          <w:szCs w:val="28"/>
        </w:rPr>
        <w:t>om</w:t>
      </w:r>
      <w:r>
        <w:rPr>
          <w:rFonts w:ascii="Garamond" w:hAnsi="Garamond" w:cs="Times New Roman"/>
          <w:color w:val="000000"/>
          <w:sz w:val="28"/>
          <w:szCs w:val="28"/>
        </w:rPr>
        <w:t xml:space="preserve"> i </w:t>
      </w:r>
      <w:r w:rsidRPr="00294152">
        <w:rPr>
          <w:rFonts w:ascii="Garamond" w:hAnsi="Garamond" w:cs="Times New Roman"/>
          <w:i/>
          <w:iCs/>
          <w:color w:val="000000"/>
          <w:sz w:val="28"/>
          <w:szCs w:val="28"/>
        </w:rPr>
        <w:t>godišnji</w:t>
      </w:r>
      <w:r w:rsidR="00294152">
        <w:rPr>
          <w:rFonts w:ascii="Garamond" w:hAnsi="Garamond" w:cs="Times New Roman"/>
          <w:i/>
          <w:iCs/>
          <w:color w:val="000000"/>
          <w:sz w:val="28"/>
          <w:szCs w:val="28"/>
        </w:rPr>
        <w:t>m</w:t>
      </w:r>
      <w:r w:rsidRPr="00294152">
        <w:rPr>
          <w:rFonts w:ascii="Garamond" w:hAnsi="Garamond" w:cs="Times New Roman"/>
          <w:i/>
          <w:iCs/>
          <w:color w:val="000000"/>
          <w:sz w:val="28"/>
          <w:szCs w:val="28"/>
        </w:rPr>
        <w:t xml:space="preserve"> izvještaji</w:t>
      </w:r>
      <w:r w:rsidR="00294152">
        <w:rPr>
          <w:rFonts w:ascii="Garamond" w:hAnsi="Garamond" w:cs="Times New Roman"/>
          <w:i/>
          <w:iCs/>
          <w:color w:val="000000"/>
          <w:sz w:val="28"/>
          <w:szCs w:val="28"/>
        </w:rPr>
        <w:t>ma</w:t>
      </w:r>
      <w:r>
        <w:rPr>
          <w:rFonts w:ascii="Garamond" w:hAnsi="Garamond" w:cs="Times New Roman"/>
          <w:color w:val="000000"/>
          <w:sz w:val="28"/>
          <w:szCs w:val="28"/>
        </w:rPr>
        <w:t xml:space="preserve"> za realizaciju planova integriteta </w:t>
      </w:r>
      <w:r w:rsidR="007048F6" w:rsidRPr="007048F6">
        <w:rPr>
          <w:rFonts w:ascii="Garamond" w:hAnsi="Garamond" w:cs="Times New Roman"/>
          <w:color w:val="000000"/>
          <w:sz w:val="28"/>
          <w:szCs w:val="28"/>
        </w:rPr>
        <w:t>stvaraju se uslovi da se rizici na vrijeme prepoznaju i otklone na način da ne izazovu štetu po ugled i poslovanje.</w:t>
      </w:r>
    </w:p>
    <w:p w:rsidR="007048F6" w:rsidRPr="007048F6" w:rsidRDefault="007048F6" w:rsidP="007048F6">
      <w:pPr>
        <w:autoSpaceDE w:val="0"/>
        <w:autoSpaceDN w:val="0"/>
        <w:adjustRightInd w:val="0"/>
        <w:spacing w:after="0" w:line="240" w:lineRule="auto"/>
        <w:ind w:firstLine="708"/>
        <w:jc w:val="both"/>
        <w:rPr>
          <w:rFonts w:ascii="Garamond" w:hAnsi="Garamond" w:cs="Times New Roman"/>
          <w:color w:val="000000"/>
          <w:sz w:val="28"/>
          <w:szCs w:val="28"/>
        </w:rPr>
      </w:pPr>
      <w:r w:rsidRPr="00294152">
        <w:rPr>
          <w:rFonts w:ascii="Garamond" w:hAnsi="Garamond" w:cs="Times New Roman"/>
          <w:i/>
          <w:iCs/>
          <w:color w:val="000000"/>
          <w:sz w:val="28"/>
          <w:szCs w:val="28"/>
        </w:rPr>
        <w:t>Menadžer integriteta</w:t>
      </w:r>
      <w:r w:rsidRPr="007048F6">
        <w:rPr>
          <w:rFonts w:ascii="Garamond" w:hAnsi="Garamond" w:cs="Times New Roman"/>
          <w:color w:val="000000"/>
          <w:sz w:val="28"/>
          <w:szCs w:val="28"/>
        </w:rPr>
        <w:t xml:space="preserve"> odgovoran </w:t>
      </w:r>
      <w:r w:rsidR="009B79B5">
        <w:rPr>
          <w:rFonts w:ascii="Garamond" w:hAnsi="Garamond" w:cs="Times New Roman"/>
          <w:color w:val="000000"/>
          <w:sz w:val="28"/>
          <w:szCs w:val="28"/>
        </w:rPr>
        <w:t xml:space="preserve">je </w:t>
      </w:r>
      <w:r w:rsidRPr="007048F6">
        <w:rPr>
          <w:rFonts w:ascii="Garamond" w:hAnsi="Garamond" w:cs="Times New Roman"/>
          <w:color w:val="000000"/>
          <w:sz w:val="28"/>
          <w:szCs w:val="28"/>
        </w:rPr>
        <w:t>za stalno praćenje i periodične kontrole rizika</w:t>
      </w:r>
      <w:r w:rsidR="00294152">
        <w:rPr>
          <w:rFonts w:ascii="Garamond" w:hAnsi="Garamond" w:cs="Times New Roman"/>
          <w:color w:val="000000"/>
          <w:sz w:val="28"/>
          <w:szCs w:val="28"/>
        </w:rPr>
        <w:t>,</w:t>
      </w:r>
      <w:r w:rsidRPr="007048F6">
        <w:rPr>
          <w:rFonts w:ascii="Garamond" w:hAnsi="Garamond" w:cs="Times New Roman"/>
          <w:color w:val="000000"/>
          <w:sz w:val="28"/>
          <w:szCs w:val="28"/>
        </w:rPr>
        <w:t xml:space="preserve"> ažuriranje mjera </w:t>
      </w:r>
      <w:r w:rsidR="00294152">
        <w:rPr>
          <w:rFonts w:ascii="Garamond" w:hAnsi="Garamond" w:cs="Times New Roman"/>
          <w:color w:val="000000"/>
          <w:sz w:val="28"/>
          <w:szCs w:val="28"/>
        </w:rPr>
        <w:t xml:space="preserve">i </w:t>
      </w:r>
      <w:r w:rsidRPr="007048F6">
        <w:rPr>
          <w:rFonts w:ascii="Garamond" w:hAnsi="Garamond" w:cs="Times New Roman"/>
          <w:color w:val="000000"/>
          <w:sz w:val="28"/>
          <w:szCs w:val="28"/>
        </w:rPr>
        <w:t>aktivnosti koje se odnose na sprovođenje pravila etičk</w:t>
      </w:r>
      <w:r w:rsidR="00294152">
        <w:rPr>
          <w:rFonts w:ascii="Garamond" w:hAnsi="Garamond" w:cs="Times New Roman"/>
          <w:color w:val="000000"/>
          <w:sz w:val="28"/>
          <w:szCs w:val="28"/>
        </w:rPr>
        <w:t>og</w:t>
      </w:r>
      <w:r w:rsidR="00D216FA">
        <w:rPr>
          <w:rFonts w:ascii="Garamond" w:hAnsi="Garamond" w:cs="Times New Roman"/>
          <w:color w:val="000000"/>
          <w:sz w:val="28"/>
          <w:szCs w:val="28"/>
        </w:rPr>
        <w:t xml:space="preserve"> kodeksa, spr</w:t>
      </w:r>
      <w:r w:rsidRPr="007048F6">
        <w:rPr>
          <w:rFonts w:ascii="Garamond" w:hAnsi="Garamond" w:cs="Times New Roman"/>
          <w:color w:val="000000"/>
          <w:sz w:val="28"/>
          <w:szCs w:val="28"/>
        </w:rPr>
        <w:t>ečavanj</w:t>
      </w:r>
      <w:r w:rsidR="00294152">
        <w:rPr>
          <w:rFonts w:ascii="Garamond" w:hAnsi="Garamond" w:cs="Times New Roman"/>
          <w:color w:val="000000"/>
          <w:sz w:val="28"/>
          <w:szCs w:val="28"/>
        </w:rPr>
        <w:t>e</w:t>
      </w:r>
      <w:r w:rsidRPr="007048F6">
        <w:rPr>
          <w:rFonts w:ascii="Garamond" w:hAnsi="Garamond" w:cs="Times New Roman"/>
          <w:color w:val="000000"/>
          <w:sz w:val="28"/>
          <w:szCs w:val="28"/>
        </w:rPr>
        <w:t xml:space="preserve"> korupcije, sukoba interesa i drugih oblika pristrasnog postupanja. </w:t>
      </w:r>
    </w:p>
    <w:p w:rsidR="00550FD1" w:rsidRPr="002B4793" w:rsidRDefault="007048F6" w:rsidP="002B4793">
      <w:pPr>
        <w:autoSpaceDE w:val="0"/>
        <w:autoSpaceDN w:val="0"/>
        <w:adjustRightInd w:val="0"/>
        <w:spacing w:after="0" w:line="240" w:lineRule="auto"/>
        <w:ind w:firstLine="708"/>
        <w:jc w:val="both"/>
        <w:rPr>
          <w:rFonts w:ascii="Garamond" w:hAnsi="Garamond" w:cs="Times New Roman"/>
          <w:color w:val="000000"/>
          <w:sz w:val="28"/>
          <w:szCs w:val="28"/>
        </w:rPr>
      </w:pPr>
      <w:r w:rsidRPr="00294152">
        <w:rPr>
          <w:rFonts w:ascii="Garamond" w:hAnsi="Garamond" w:cs="Times New Roman"/>
          <w:i/>
          <w:iCs/>
          <w:color w:val="000000"/>
          <w:sz w:val="28"/>
          <w:szCs w:val="28"/>
        </w:rPr>
        <w:t>Svi zaposleni</w:t>
      </w:r>
      <w:r w:rsidRPr="007048F6">
        <w:rPr>
          <w:rFonts w:ascii="Garamond" w:hAnsi="Garamond" w:cs="Times New Roman"/>
          <w:color w:val="000000"/>
          <w:sz w:val="28"/>
          <w:szCs w:val="28"/>
        </w:rPr>
        <w:t xml:space="preserve"> </w:t>
      </w:r>
      <w:r w:rsidR="009B79B5">
        <w:rPr>
          <w:rFonts w:ascii="Garamond" w:hAnsi="Garamond" w:cs="Times New Roman"/>
          <w:color w:val="000000"/>
          <w:sz w:val="28"/>
          <w:szCs w:val="28"/>
        </w:rPr>
        <w:t xml:space="preserve">treba da </w:t>
      </w:r>
      <w:r w:rsidRPr="007048F6">
        <w:rPr>
          <w:rFonts w:ascii="Garamond" w:hAnsi="Garamond" w:cs="Times New Roman"/>
          <w:color w:val="000000"/>
          <w:sz w:val="28"/>
          <w:szCs w:val="28"/>
        </w:rPr>
        <w:t xml:space="preserve">su upoznati </w:t>
      </w:r>
      <w:r w:rsidR="00D216FA">
        <w:rPr>
          <w:rFonts w:ascii="Garamond" w:hAnsi="Garamond" w:cs="Times New Roman"/>
          <w:color w:val="000000"/>
          <w:sz w:val="28"/>
          <w:szCs w:val="28"/>
        </w:rPr>
        <w:t>s</w:t>
      </w:r>
      <w:r w:rsidR="009B79B5">
        <w:rPr>
          <w:rFonts w:ascii="Garamond" w:hAnsi="Garamond" w:cs="Times New Roman"/>
          <w:color w:val="000000"/>
          <w:sz w:val="28"/>
          <w:szCs w:val="28"/>
        </w:rPr>
        <w:t xml:space="preserve"> planom i </w:t>
      </w:r>
      <w:r w:rsidRPr="007048F6">
        <w:rPr>
          <w:rFonts w:ascii="Garamond" w:hAnsi="Garamond" w:cs="Times New Roman"/>
          <w:color w:val="000000"/>
          <w:sz w:val="28"/>
          <w:szCs w:val="28"/>
        </w:rPr>
        <w:t>obav</w:t>
      </w:r>
      <w:r w:rsidR="00920763">
        <w:rPr>
          <w:rFonts w:ascii="Garamond" w:hAnsi="Garamond" w:cs="Times New Roman"/>
          <w:color w:val="000000"/>
          <w:sz w:val="28"/>
          <w:szCs w:val="28"/>
        </w:rPr>
        <w:t>e</w:t>
      </w:r>
      <w:r w:rsidR="009B79B5">
        <w:rPr>
          <w:rFonts w:ascii="Garamond" w:hAnsi="Garamond" w:cs="Times New Roman"/>
          <w:color w:val="000000"/>
          <w:sz w:val="28"/>
          <w:szCs w:val="28"/>
        </w:rPr>
        <w:t>zama</w:t>
      </w:r>
      <w:r w:rsidRPr="007048F6">
        <w:rPr>
          <w:rFonts w:ascii="Garamond" w:hAnsi="Garamond" w:cs="Times New Roman"/>
          <w:color w:val="000000"/>
          <w:sz w:val="28"/>
          <w:szCs w:val="28"/>
        </w:rPr>
        <w:t xml:space="preserve"> menadžera integriteta </w:t>
      </w:r>
      <w:r w:rsidR="00294152">
        <w:rPr>
          <w:rFonts w:ascii="Garamond" w:hAnsi="Garamond" w:cs="Times New Roman"/>
          <w:color w:val="000000"/>
          <w:sz w:val="28"/>
          <w:szCs w:val="28"/>
        </w:rPr>
        <w:t xml:space="preserve">u </w:t>
      </w:r>
      <w:r w:rsidRPr="007048F6">
        <w:rPr>
          <w:rFonts w:ascii="Garamond" w:hAnsi="Garamond" w:cs="Times New Roman"/>
          <w:color w:val="000000"/>
          <w:sz w:val="28"/>
          <w:szCs w:val="28"/>
        </w:rPr>
        <w:t>pojav</w:t>
      </w:r>
      <w:r w:rsidR="00294152">
        <w:rPr>
          <w:rFonts w:ascii="Garamond" w:hAnsi="Garamond" w:cs="Times New Roman"/>
          <w:color w:val="000000"/>
          <w:sz w:val="28"/>
          <w:szCs w:val="28"/>
        </w:rPr>
        <w:t>ama</w:t>
      </w:r>
      <w:r w:rsidRPr="007048F6">
        <w:rPr>
          <w:rFonts w:ascii="Garamond" w:hAnsi="Garamond" w:cs="Times New Roman"/>
          <w:color w:val="000000"/>
          <w:sz w:val="28"/>
          <w:szCs w:val="28"/>
        </w:rPr>
        <w:t xml:space="preserve"> ili radnj</w:t>
      </w:r>
      <w:r w:rsidR="00294152">
        <w:rPr>
          <w:rFonts w:ascii="Garamond" w:hAnsi="Garamond" w:cs="Times New Roman"/>
          <w:color w:val="000000"/>
          <w:sz w:val="28"/>
          <w:szCs w:val="28"/>
        </w:rPr>
        <w:t>ama</w:t>
      </w:r>
      <w:r w:rsidRPr="007048F6">
        <w:rPr>
          <w:rFonts w:ascii="Garamond" w:hAnsi="Garamond" w:cs="Times New Roman"/>
          <w:color w:val="000000"/>
          <w:sz w:val="28"/>
          <w:szCs w:val="28"/>
        </w:rPr>
        <w:t xml:space="preserve"> za koju</w:t>
      </w:r>
      <w:r w:rsidR="00294152">
        <w:rPr>
          <w:rFonts w:ascii="Garamond" w:hAnsi="Garamond" w:cs="Times New Roman"/>
          <w:color w:val="000000"/>
          <w:sz w:val="28"/>
          <w:szCs w:val="28"/>
        </w:rPr>
        <w:t>,</w:t>
      </w:r>
      <w:r w:rsidRPr="007048F6">
        <w:rPr>
          <w:rFonts w:ascii="Garamond" w:hAnsi="Garamond" w:cs="Times New Roman"/>
          <w:color w:val="000000"/>
          <w:sz w:val="28"/>
          <w:szCs w:val="28"/>
        </w:rPr>
        <w:t xml:space="preserve"> </w:t>
      </w:r>
      <w:r w:rsidR="00294152">
        <w:rPr>
          <w:rFonts w:ascii="Garamond" w:hAnsi="Garamond" w:cs="Times New Roman"/>
          <w:color w:val="000000"/>
          <w:sz w:val="28"/>
          <w:szCs w:val="28"/>
        </w:rPr>
        <w:t xml:space="preserve">na </w:t>
      </w:r>
      <w:r w:rsidRPr="007048F6">
        <w:rPr>
          <w:rFonts w:ascii="Garamond" w:hAnsi="Garamond" w:cs="Times New Roman"/>
          <w:color w:val="000000"/>
          <w:sz w:val="28"/>
          <w:szCs w:val="28"/>
        </w:rPr>
        <w:t>osnovu razumnog uvjerenja</w:t>
      </w:r>
      <w:r w:rsidR="00294152">
        <w:rPr>
          <w:rFonts w:ascii="Garamond" w:hAnsi="Garamond" w:cs="Times New Roman"/>
          <w:color w:val="000000"/>
          <w:sz w:val="28"/>
          <w:szCs w:val="28"/>
        </w:rPr>
        <w:t>,</w:t>
      </w:r>
      <w:r w:rsidR="002B4793">
        <w:rPr>
          <w:rFonts w:ascii="Garamond" w:hAnsi="Garamond" w:cs="Times New Roman"/>
          <w:color w:val="000000"/>
          <w:sz w:val="28"/>
          <w:szCs w:val="28"/>
        </w:rPr>
        <w:t xml:space="preserve"> proc</w:t>
      </w:r>
      <w:r w:rsidRPr="007048F6">
        <w:rPr>
          <w:rFonts w:ascii="Garamond" w:hAnsi="Garamond" w:cs="Times New Roman"/>
          <w:color w:val="000000"/>
          <w:sz w:val="28"/>
          <w:szCs w:val="28"/>
        </w:rPr>
        <w:t>jen</w:t>
      </w:r>
      <w:r w:rsidR="00294152">
        <w:rPr>
          <w:rFonts w:ascii="Garamond" w:hAnsi="Garamond" w:cs="Times New Roman"/>
          <w:color w:val="000000"/>
          <w:sz w:val="28"/>
          <w:szCs w:val="28"/>
        </w:rPr>
        <w:t>juju</w:t>
      </w:r>
      <w:r w:rsidRPr="007048F6">
        <w:rPr>
          <w:rFonts w:ascii="Garamond" w:hAnsi="Garamond" w:cs="Times New Roman"/>
          <w:color w:val="000000"/>
          <w:sz w:val="28"/>
          <w:szCs w:val="28"/>
        </w:rPr>
        <w:t xml:space="preserve"> da </w:t>
      </w:r>
      <w:r w:rsidRPr="007048F6">
        <w:rPr>
          <w:rFonts w:ascii="Garamond" w:hAnsi="Garamond" w:cs="Times New Roman"/>
          <w:color w:val="000000"/>
          <w:sz w:val="28"/>
          <w:szCs w:val="28"/>
        </w:rPr>
        <w:lastRenderedPageBreak/>
        <w:t>predstavlja mogućnost za nastanak ili razvoj korupcije, sukoba interesa, drugih oblika nezakonitog ili neetičnog postupanja. Zaposleni su dužni da menadžeru integriteta, na njegov zahtjev, dostave sve potrebne podatke i informacije od značaja za sprovođenje plana integriteta.</w:t>
      </w:r>
    </w:p>
    <w:p w:rsidR="009A762F" w:rsidRPr="007048F6" w:rsidRDefault="009A762F" w:rsidP="00550FD1">
      <w:pPr>
        <w:shd w:val="clear" w:color="auto" w:fill="FFFFFF"/>
        <w:spacing w:after="0" w:line="240" w:lineRule="auto"/>
        <w:ind w:firstLine="708"/>
        <w:jc w:val="both"/>
        <w:rPr>
          <w:rFonts w:ascii="Garamond" w:hAnsi="Garamond" w:cs="Times New Roman"/>
          <w:color w:val="000000"/>
          <w:sz w:val="28"/>
          <w:szCs w:val="28"/>
        </w:rPr>
      </w:pPr>
      <w:r>
        <w:rPr>
          <w:rFonts w:ascii="Garamond" w:hAnsi="Garamond" w:cs="Times New Roman"/>
          <w:color w:val="000000"/>
          <w:sz w:val="28"/>
          <w:szCs w:val="28"/>
        </w:rPr>
        <w:t>M</w:t>
      </w:r>
      <w:r w:rsidRPr="007048F6">
        <w:rPr>
          <w:rFonts w:ascii="Garamond" w:hAnsi="Garamond" w:cs="Times New Roman"/>
          <w:color w:val="000000"/>
          <w:sz w:val="28"/>
          <w:szCs w:val="28"/>
        </w:rPr>
        <w:t>onitoring rizičnih grupa poslov</w:t>
      </w:r>
      <w:r w:rsidR="0019754E">
        <w:rPr>
          <w:rFonts w:ascii="Garamond" w:hAnsi="Garamond" w:cs="Times New Roman"/>
          <w:color w:val="000000"/>
          <w:sz w:val="28"/>
          <w:szCs w:val="28"/>
        </w:rPr>
        <w:t xml:space="preserve">a i </w:t>
      </w:r>
      <w:r w:rsidRPr="007048F6">
        <w:rPr>
          <w:rFonts w:ascii="Garamond" w:hAnsi="Garamond" w:cs="Times New Roman"/>
          <w:color w:val="000000"/>
          <w:sz w:val="28"/>
          <w:szCs w:val="28"/>
        </w:rPr>
        <w:t>procesa, kao i sprovođenje konkretnih mjera</w:t>
      </w:r>
      <w:r>
        <w:rPr>
          <w:rFonts w:ascii="Garamond" w:hAnsi="Garamond" w:cs="Times New Roman"/>
          <w:color w:val="000000"/>
          <w:sz w:val="28"/>
          <w:szCs w:val="28"/>
        </w:rPr>
        <w:t>,</w:t>
      </w:r>
      <w:r w:rsidRPr="007048F6">
        <w:rPr>
          <w:rFonts w:ascii="Garamond" w:hAnsi="Garamond" w:cs="Times New Roman"/>
          <w:color w:val="000000"/>
          <w:sz w:val="28"/>
          <w:szCs w:val="28"/>
        </w:rPr>
        <w:t xml:space="preserve"> karakteristični</w:t>
      </w:r>
      <w:r>
        <w:rPr>
          <w:rFonts w:ascii="Garamond" w:hAnsi="Garamond" w:cs="Times New Roman"/>
          <w:color w:val="000000"/>
          <w:sz w:val="28"/>
          <w:szCs w:val="28"/>
        </w:rPr>
        <w:t xml:space="preserve"> su </w:t>
      </w:r>
      <w:r w:rsidRPr="007048F6">
        <w:rPr>
          <w:rFonts w:ascii="Garamond" w:hAnsi="Garamond" w:cs="Times New Roman"/>
          <w:color w:val="000000"/>
          <w:sz w:val="28"/>
          <w:szCs w:val="28"/>
        </w:rPr>
        <w:t>za svaku oblast rizika</w:t>
      </w:r>
      <w:r>
        <w:rPr>
          <w:rFonts w:ascii="Garamond" w:hAnsi="Garamond" w:cs="Times New Roman"/>
          <w:color w:val="000000"/>
          <w:sz w:val="28"/>
          <w:szCs w:val="28"/>
        </w:rPr>
        <w:t>, koje se po metodologiji</w:t>
      </w:r>
      <w:r>
        <w:rPr>
          <w:rStyle w:val="FootnoteReference"/>
          <w:rFonts w:ascii="Garamond" w:hAnsi="Garamond" w:cs="Times New Roman"/>
          <w:color w:val="000000"/>
          <w:sz w:val="28"/>
          <w:szCs w:val="28"/>
        </w:rPr>
        <w:footnoteReference w:id="32"/>
      </w:r>
      <w:r w:rsidR="002F5A4A">
        <w:rPr>
          <w:rFonts w:ascii="Garamond" w:hAnsi="Garamond" w:cs="Times New Roman"/>
          <w:color w:val="000000"/>
          <w:sz w:val="28"/>
          <w:szCs w:val="28"/>
        </w:rPr>
        <w:t xml:space="preserve"> grupišu u</w:t>
      </w:r>
      <w:r w:rsidRPr="007048F6">
        <w:rPr>
          <w:rFonts w:ascii="Garamond" w:hAnsi="Garamond" w:cs="Times New Roman"/>
          <w:color w:val="000000"/>
          <w:sz w:val="28"/>
          <w:szCs w:val="28"/>
        </w:rPr>
        <w:t xml:space="preserve"> </w:t>
      </w:r>
      <w:r w:rsidR="00920763">
        <w:rPr>
          <w:rFonts w:ascii="Garamond" w:hAnsi="Garamond" w:cs="Times New Roman"/>
          <w:i/>
          <w:iCs/>
          <w:color w:val="000000"/>
          <w:sz w:val="28"/>
          <w:szCs w:val="28"/>
        </w:rPr>
        <w:t>o</w:t>
      </w:r>
      <w:r w:rsidRPr="008574A3">
        <w:rPr>
          <w:rFonts w:ascii="Garamond" w:hAnsi="Garamond" w:cs="Times New Roman"/>
          <w:i/>
          <w:iCs/>
          <w:color w:val="000000"/>
          <w:sz w:val="28"/>
          <w:szCs w:val="28"/>
        </w:rPr>
        <w:t>pšte oblasti</w:t>
      </w:r>
      <w:r w:rsidR="00962909">
        <w:rPr>
          <w:rFonts w:ascii="Garamond" w:hAnsi="Garamond" w:cs="Times New Roman"/>
          <w:color w:val="000000"/>
          <w:sz w:val="28"/>
          <w:szCs w:val="28"/>
        </w:rPr>
        <w:t xml:space="preserve"> (R</w:t>
      </w:r>
      <w:r w:rsidRPr="007048F6">
        <w:rPr>
          <w:rFonts w:ascii="Garamond" w:hAnsi="Garamond" w:cs="Times New Roman"/>
          <w:color w:val="000000"/>
          <w:sz w:val="28"/>
          <w:szCs w:val="28"/>
        </w:rPr>
        <w:t>ukovođenje i upravljanje;</w:t>
      </w:r>
      <w:r>
        <w:rPr>
          <w:rFonts w:ascii="Garamond" w:hAnsi="Garamond" w:cs="Times New Roman"/>
          <w:color w:val="000000"/>
          <w:sz w:val="28"/>
          <w:szCs w:val="28"/>
        </w:rPr>
        <w:t xml:space="preserve"> </w:t>
      </w:r>
      <w:r w:rsidRPr="007048F6">
        <w:rPr>
          <w:rFonts w:ascii="Garamond" w:hAnsi="Garamond" w:cs="Times New Roman"/>
          <w:color w:val="000000"/>
          <w:sz w:val="28"/>
          <w:szCs w:val="28"/>
        </w:rPr>
        <w:t>Kadrovska politika, etično i profesi</w:t>
      </w:r>
      <w:r w:rsidR="00D216FA">
        <w:rPr>
          <w:rFonts w:ascii="Garamond" w:hAnsi="Garamond" w:cs="Times New Roman"/>
          <w:color w:val="000000"/>
          <w:sz w:val="28"/>
          <w:szCs w:val="28"/>
        </w:rPr>
        <w:t>o</w:t>
      </w:r>
      <w:r w:rsidRPr="007048F6">
        <w:rPr>
          <w:rFonts w:ascii="Garamond" w:hAnsi="Garamond" w:cs="Times New Roman"/>
          <w:color w:val="000000"/>
          <w:sz w:val="28"/>
          <w:szCs w:val="28"/>
        </w:rPr>
        <w:t>nalno ponašanje zaposlenih</w:t>
      </w:r>
      <w:r>
        <w:rPr>
          <w:rFonts w:ascii="Garamond" w:hAnsi="Garamond" w:cs="Times New Roman"/>
          <w:color w:val="000000"/>
          <w:sz w:val="28"/>
          <w:szCs w:val="28"/>
        </w:rPr>
        <w:t xml:space="preserve">, </w:t>
      </w:r>
      <w:r w:rsidRPr="007048F6">
        <w:rPr>
          <w:rFonts w:ascii="Garamond" w:hAnsi="Garamond" w:cs="Times New Roman"/>
          <w:color w:val="000000"/>
          <w:sz w:val="28"/>
          <w:szCs w:val="28"/>
        </w:rPr>
        <w:t>Planiranje i upravljanje finansijama</w:t>
      </w:r>
      <w:r>
        <w:rPr>
          <w:rFonts w:ascii="Garamond" w:hAnsi="Garamond" w:cs="Times New Roman"/>
          <w:color w:val="000000"/>
          <w:sz w:val="28"/>
          <w:szCs w:val="28"/>
        </w:rPr>
        <w:t xml:space="preserve">, </w:t>
      </w:r>
      <w:r w:rsidRPr="007048F6">
        <w:rPr>
          <w:rFonts w:ascii="Garamond" w:hAnsi="Garamond" w:cs="Times New Roman"/>
          <w:color w:val="000000"/>
          <w:sz w:val="28"/>
          <w:szCs w:val="28"/>
        </w:rPr>
        <w:t>Čuvanje i bezbjednost podataka i dokumenata</w:t>
      </w:r>
      <w:r>
        <w:rPr>
          <w:rFonts w:ascii="Garamond" w:hAnsi="Garamond" w:cs="Times New Roman"/>
          <w:color w:val="000000"/>
          <w:sz w:val="28"/>
          <w:szCs w:val="28"/>
        </w:rPr>
        <w:t xml:space="preserve">) i </w:t>
      </w:r>
      <w:r w:rsidR="00920763">
        <w:rPr>
          <w:rFonts w:ascii="Garamond" w:hAnsi="Garamond" w:cs="Times New Roman"/>
          <w:i/>
          <w:iCs/>
          <w:color w:val="000000"/>
          <w:sz w:val="28"/>
          <w:szCs w:val="28"/>
        </w:rPr>
        <w:t>p</w:t>
      </w:r>
      <w:r w:rsidRPr="008574A3">
        <w:rPr>
          <w:rFonts w:ascii="Garamond" w:hAnsi="Garamond" w:cs="Times New Roman"/>
          <w:i/>
          <w:iCs/>
          <w:color w:val="000000"/>
          <w:sz w:val="28"/>
          <w:szCs w:val="28"/>
        </w:rPr>
        <w:t>osebne oblasti</w:t>
      </w:r>
      <w:r w:rsidR="00D04630">
        <w:rPr>
          <w:rFonts w:ascii="Garamond" w:hAnsi="Garamond" w:cs="Times New Roman"/>
          <w:i/>
          <w:iCs/>
          <w:color w:val="000000"/>
          <w:sz w:val="28"/>
          <w:szCs w:val="28"/>
        </w:rPr>
        <w:t xml:space="preserve"> </w:t>
      </w:r>
      <w:r w:rsidR="00D04630" w:rsidRPr="00D04630">
        <w:rPr>
          <w:rFonts w:ascii="Garamond" w:hAnsi="Garamond" w:cs="Times New Roman"/>
          <w:color w:val="000000"/>
          <w:sz w:val="28"/>
          <w:szCs w:val="28"/>
        </w:rPr>
        <w:t>(</w:t>
      </w:r>
      <w:r w:rsidR="00920763">
        <w:rPr>
          <w:rFonts w:ascii="Garamond" w:hAnsi="Garamond" w:cs="Times New Roman"/>
          <w:color w:val="000000"/>
          <w:sz w:val="28"/>
          <w:szCs w:val="28"/>
        </w:rPr>
        <w:t xml:space="preserve">primarno se </w:t>
      </w:r>
      <w:r w:rsidR="00550FD1">
        <w:rPr>
          <w:rFonts w:ascii="Garamond" w:hAnsi="Garamond" w:cs="Times New Roman"/>
          <w:color w:val="000000"/>
          <w:sz w:val="28"/>
          <w:szCs w:val="28"/>
        </w:rPr>
        <w:t xml:space="preserve">u visokom obrazovanju </w:t>
      </w:r>
      <w:r w:rsidR="00920763">
        <w:rPr>
          <w:rFonts w:ascii="Garamond" w:hAnsi="Garamond" w:cs="Times New Roman"/>
          <w:color w:val="000000"/>
          <w:sz w:val="28"/>
          <w:szCs w:val="28"/>
        </w:rPr>
        <w:t xml:space="preserve">mogu usmjeriti na </w:t>
      </w:r>
      <w:r w:rsidR="00920763" w:rsidRPr="00920763">
        <w:rPr>
          <w:rFonts w:ascii="Garamond" w:hAnsi="Garamond" w:cs="Times New Roman"/>
          <w:i/>
          <w:iCs/>
          <w:color w:val="000000"/>
          <w:sz w:val="28"/>
          <w:szCs w:val="28"/>
        </w:rPr>
        <w:t>s</w:t>
      </w:r>
      <w:r w:rsidR="00D04630" w:rsidRPr="00920763">
        <w:rPr>
          <w:rFonts w:ascii="Garamond" w:hAnsi="Garamond" w:cs="Times New Roman"/>
          <w:i/>
          <w:iCs/>
          <w:color w:val="000000"/>
          <w:sz w:val="28"/>
          <w:szCs w:val="28"/>
        </w:rPr>
        <w:t>tudentske prevare</w:t>
      </w:r>
      <w:r w:rsidR="00D04630" w:rsidRPr="00D04630">
        <w:rPr>
          <w:rFonts w:ascii="Garamond" w:hAnsi="Garamond" w:cs="Times New Roman"/>
          <w:color w:val="000000"/>
          <w:sz w:val="28"/>
          <w:szCs w:val="28"/>
        </w:rPr>
        <w:t xml:space="preserve"> </w:t>
      </w:r>
      <w:r w:rsidR="00D04630">
        <w:rPr>
          <w:rFonts w:ascii="Garamond" w:hAnsi="Garamond" w:cs="Times New Roman"/>
          <w:color w:val="000000"/>
          <w:sz w:val="28"/>
          <w:szCs w:val="28"/>
        </w:rPr>
        <w:t xml:space="preserve">i </w:t>
      </w:r>
      <w:r w:rsidR="00920763" w:rsidRPr="00920763">
        <w:rPr>
          <w:rFonts w:ascii="Garamond" w:hAnsi="Garamond" w:cs="Times New Roman"/>
          <w:i/>
          <w:iCs/>
          <w:color w:val="000000"/>
          <w:sz w:val="28"/>
          <w:szCs w:val="28"/>
        </w:rPr>
        <w:t>p</w:t>
      </w:r>
      <w:r w:rsidR="00D04630" w:rsidRPr="00920763">
        <w:rPr>
          <w:rFonts w:ascii="Garamond" w:hAnsi="Garamond" w:cs="Times New Roman"/>
          <w:i/>
          <w:iCs/>
          <w:color w:val="000000"/>
          <w:sz w:val="28"/>
          <w:szCs w:val="28"/>
        </w:rPr>
        <w:t>lagiranje autorizovanih radova</w:t>
      </w:r>
      <w:r w:rsidR="00D04630" w:rsidRPr="00D04630">
        <w:rPr>
          <w:rFonts w:ascii="Garamond" w:hAnsi="Garamond" w:cs="Times New Roman"/>
          <w:color w:val="000000"/>
          <w:sz w:val="28"/>
          <w:szCs w:val="28"/>
        </w:rPr>
        <w:t>).</w:t>
      </w:r>
      <w:r w:rsidR="00F50E4D">
        <w:rPr>
          <w:rFonts w:ascii="Garamond" w:hAnsi="Garamond" w:cs="Times New Roman"/>
          <w:i/>
          <w:iCs/>
          <w:color w:val="000000"/>
          <w:sz w:val="28"/>
          <w:szCs w:val="28"/>
        </w:rPr>
        <w:t xml:space="preserve"> </w:t>
      </w:r>
    </w:p>
    <w:p w:rsidR="0093750F" w:rsidRPr="00F50E4D" w:rsidRDefault="0093750F" w:rsidP="0093750F">
      <w:pPr>
        <w:shd w:val="clear" w:color="auto" w:fill="FFFFFF"/>
        <w:spacing w:after="0" w:line="240" w:lineRule="auto"/>
        <w:ind w:firstLine="708"/>
        <w:jc w:val="both"/>
        <w:rPr>
          <w:rFonts w:ascii="Garamond" w:eastAsia="Times New Roman" w:hAnsi="Garamond" w:cs="Arial"/>
          <w:sz w:val="28"/>
          <w:szCs w:val="28"/>
          <w:lang w:eastAsia="sr-Latn-ME"/>
        </w:rPr>
      </w:pPr>
      <w:r w:rsidRPr="00F50E4D">
        <w:rPr>
          <w:rFonts w:ascii="Garamond" w:eastAsia="Times New Roman" w:hAnsi="Garamond" w:cs="Arial"/>
          <w:i/>
          <w:iCs/>
          <w:sz w:val="28"/>
          <w:szCs w:val="28"/>
          <w:lang w:eastAsia="sr-Latn-ME"/>
        </w:rPr>
        <w:t>Studenti</w:t>
      </w:r>
      <w:r w:rsidRPr="00F50E4D">
        <w:rPr>
          <w:rFonts w:ascii="Garamond" w:eastAsia="Times New Roman" w:hAnsi="Garamond" w:cs="Arial"/>
          <w:sz w:val="28"/>
          <w:szCs w:val="28"/>
          <w:lang w:eastAsia="sr-Latn-ME"/>
        </w:rPr>
        <w:t xml:space="preserve"> kao članovi akademske zajednica svoje obaveze u nastavi, individualnom radu, provjerama i ocjenjivanju završavaju u ambijentu koji omogućava </w:t>
      </w:r>
      <w:r w:rsidRPr="00F50E4D">
        <w:rPr>
          <w:rFonts w:ascii="Garamond" w:eastAsia="Times New Roman" w:hAnsi="Garamond" w:cs="Arial"/>
          <w:i/>
          <w:iCs/>
          <w:sz w:val="28"/>
          <w:szCs w:val="28"/>
          <w:lang w:eastAsia="sr-Latn-ME"/>
        </w:rPr>
        <w:t>korišćenje različitih vrsta prevara</w:t>
      </w:r>
      <w:r w:rsidRPr="00F50E4D">
        <w:rPr>
          <w:rFonts w:ascii="Garamond" w:eastAsia="Times New Roman" w:hAnsi="Garamond" w:cs="Arial"/>
          <w:sz w:val="28"/>
          <w:szCs w:val="28"/>
          <w:lang w:eastAsia="sr-Latn-ME"/>
        </w:rPr>
        <w:t xml:space="preserve"> sa svim negativnim posljedicama takvih postupaka.</w:t>
      </w:r>
    </w:p>
    <w:p w:rsidR="00D63C55" w:rsidRPr="00F50E4D" w:rsidRDefault="00D63C55" w:rsidP="00D63C55">
      <w:pPr>
        <w:autoSpaceDE w:val="0"/>
        <w:autoSpaceDN w:val="0"/>
        <w:adjustRightInd w:val="0"/>
        <w:spacing w:after="0" w:line="240" w:lineRule="auto"/>
        <w:ind w:firstLine="708"/>
        <w:jc w:val="both"/>
        <w:rPr>
          <w:rFonts w:ascii="Garamond" w:eastAsia="Calibri" w:hAnsi="Garamond" w:cs="Times New Roman"/>
          <w:bCs/>
          <w:sz w:val="28"/>
          <w:szCs w:val="28"/>
          <w:lang w:val="sr-Latn-RS"/>
        </w:rPr>
      </w:pPr>
      <w:r w:rsidRPr="00F50E4D">
        <w:rPr>
          <w:rFonts w:ascii="Garamond" w:eastAsia="Calibri" w:hAnsi="Garamond" w:cs="Times New Roman"/>
          <w:bCs/>
          <w:i/>
          <w:iCs/>
          <w:sz w:val="28"/>
          <w:szCs w:val="28"/>
          <w:lang w:val="sr-Latn-RS"/>
        </w:rPr>
        <w:t xml:space="preserve">Plagiranje radova </w:t>
      </w:r>
      <w:r w:rsidRPr="00F50E4D">
        <w:rPr>
          <w:rFonts w:ascii="Garamond" w:eastAsia="Calibri" w:hAnsi="Garamond" w:cs="Times New Roman"/>
          <w:bCs/>
          <w:sz w:val="28"/>
          <w:szCs w:val="28"/>
          <w:lang w:val="sr-Latn-RS"/>
        </w:rPr>
        <w:t>predstavlja rizik u radu</w:t>
      </w:r>
      <w:r w:rsidR="00920763">
        <w:rPr>
          <w:rFonts w:ascii="Garamond" w:eastAsia="Calibri" w:hAnsi="Garamond" w:cs="Times New Roman"/>
          <w:bCs/>
          <w:sz w:val="28"/>
          <w:szCs w:val="28"/>
          <w:lang w:val="sr-Latn-RS"/>
        </w:rPr>
        <w:t xml:space="preserve"> za</w:t>
      </w:r>
      <w:r w:rsidRPr="00F50E4D">
        <w:rPr>
          <w:rFonts w:ascii="Garamond" w:eastAsia="Calibri" w:hAnsi="Garamond" w:cs="Times New Roman"/>
          <w:bCs/>
          <w:sz w:val="28"/>
          <w:szCs w:val="28"/>
          <w:lang w:val="sr-Latn-RS"/>
        </w:rPr>
        <w:t xml:space="preserve"> sv</w:t>
      </w:r>
      <w:r w:rsidR="00920763">
        <w:rPr>
          <w:rFonts w:ascii="Garamond" w:eastAsia="Calibri" w:hAnsi="Garamond" w:cs="Times New Roman"/>
          <w:bCs/>
          <w:sz w:val="28"/>
          <w:szCs w:val="28"/>
          <w:lang w:val="sr-Latn-RS"/>
        </w:rPr>
        <w:t>e</w:t>
      </w:r>
      <w:r w:rsidRPr="00F50E4D">
        <w:rPr>
          <w:rFonts w:ascii="Garamond" w:eastAsia="Calibri" w:hAnsi="Garamond" w:cs="Times New Roman"/>
          <w:bCs/>
          <w:sz w:val="28"/>
          <w:szCs w:val="28"/>
          <w:lang w:val="sr-Latn-RS"/>
        </w:rPr>
        <w:t xml:space="preserve"> sistem</w:t>
      </w:r>
      <w:r w:rsidR="00920763">
        <w:rPr>
          <w:rFonts w:ascii="Garamond" w:eastAsia="Calibri" w:hAnsi="Garamond" w:cs="Times New Roman"/>
          <w:bCs/>
          <w:sz w:val="28"/>
          <w:szCs w:val="28"/>
          <w:lang w:val="sr-Latn-RS"/>
        </w:rPr>
        <w:t>e</w:t>
      </w:r>
      <w:r w:rsidRPr="00F50E4D">
        <w:rPr>
          <w:rFonts w:ascii="Garamond" w:eastAsia="Calibri" w:hAnsi="Garamond" w:cs="Times New Roman"/>
          <w:bCs/>
          <w:sz w:val="28"/>
          <w:szCs w:val="28"/>
          <w:lang w:val="sr-Latn-RS"/>
        </w:rPr>
        <w:t xml:space="preserve"> i ustanov</w:t>
      </w:r>
      <w:r w:rsidR="00920763">
        <w:rPr>
          <w:rFonts w:ascii="Garamond" w:eastAsia="Calibri" w:hAnsi="Garamond" w:cs="Times New Roman"/>
          <w:bCs/>
          <w:sz w:val="28"/>
          <w:szCs w:val="28"/>
          <w:lang w:val="sr-Latn-RS"/>
        </w:rPr>
        <w:t>e</w:t>
      </w:r>
      <w:r w:rsidRPr="00F50E4D">
        <w:rPr>
          <w:rFonts w:ascii="Garamond" w:eastAsia="Calibri" w:hAnsi="Garamond" w:cs="Times New Roman"/>
          <w:bCs/>
          <w:sz w:val="28"/>
          <w:szCs w:val="28"/>
          <w:lang w:val="sr-Latn-RS"/>
        </w:rPr>
        <w:t xml:space="preserve"> visokog obrazovanja. </w:t>
      </w:r>
      <w:r w:rsidR="00C2641F" w:rsidRPr="00F50E4D">
        <w:rPr>
          <w:rFonts w:ascii="Garamond" w:eastAsia="Calibri" w:hAnsi="Garamond" w:cs="Times New Roman"/>
          <w:bCs/>
          <w:sz w:val="28"/>
          <w:szCs w:val="28"/>
          <w:lang w:val="sr-Latn-RS"/>
        </w:rPr>
        <w:t>U</w:t>
      </w:r>
      <w:r w:rsidRPr="00F50E4D">
        <w:rPr>
          <w:rFonts w:ascii="Garamond" w:eastAsia="Calibri" w:hAnsi="Garamond" w:cs="Times New Roman"/>
          <w:bCs/>
          <w:sz w:val="28"/>
          <w:szCs w:val="28"/>
          <w:lang w:val="sr-Latn-RS"/>
        </w:rPr>
        <w:t xml:space="preserve"> cilju unapređenja akademskog integriteta</w:t>
      </w:r>
      <w:r w:rsidR="00920763">
        <w:rPr>
          <w:rFonts w:ascii="Garamond" w:eastAsia="Calibri" w:hAnsi="Garamond" w:cs="Times New Roman"/>
          <w:bCs/>
          <w:sz w:val="28"/>
          <w:szCs w:val="28"/>
          <w:lang w:val="sr-Latn-RS"/>
        </w:rPr>
        <w:t>,</w:t>
      </w:r>
      <w:r w:rsidR="00C2641F" w:rsidRPr="00F50E4D">
        <w:rPr>
          <w:rFonts w:ascii="Garamond" w:eastAsia="Calibri" w:hAnsi="Garamond" w:cs="Times New Roman"/>
          <w:bCs/>
          <w:sz w:val="28"/>
          <w:szCs w:val="28"/>
          <w:lang w:val="sr-Latn-RS"/>
        </w:rPr>
        <w:t xml:space="preserve"> u prethodnom periodu (Strategiji) </w:t>
      </w:r>
      <w:r w:rsidRPr="00F50E4D">
        <w:rPr>
          <w:rFonts w:ascii="Garamond" w:eastAsia="Calibri" w:hAnsi="Garamond" w:cs="Times New Roman"/>
          <w:bCs/>
          <w:sz w:val="28"/>
          <w:szCs w:val="28"/>
          <w:lang w:val="sr-Latn-RS"/>
        </w:rPr>
        <w:t>pripremljena je Studija izvodljivosti za uvođenje adekvatnog sistema za prevenciju plagijarizma u Crnoj Gori, definisan</w:t>
      </w:r>
      <w:r w:rsidR="00C2641F" w:rsidRPr="00F50E4D">
        <w:rPr>
          <w:rFonts w:ascii="Garamond" w:eastAsia="Calibri" w:hAnsi="Garamond" w:cs="Times New Roman"/>
          <w:bCs/>
          <w:sz w:val="28"/>
          <w:szCs w:val="28"/>
          <w:lang w:val="sr-Latn-RS"/>
        </w:rPr>
        <w:t>e</w:t>
      </w:r>
      <w:r w:rsidRPr="00F50E4D">
        <w:rPr>
          <w:rFonts w:ascii="Garamond" w:eastAsia="Calibri" w:hAnsi="Garamond" w:cs="Times New Roman"/>
          <w:bCs/>
          <w:sz w:val="28"/>
          <w:szCs w:val="28"/>
          <w:lang w:val="sr-Latn-RS"/>
        </w:rPr>
        <w:t xml:space="preserve"> aktivnosti za implementaciju predloženog modela</w:t>
      </w:r>
      <w:r w:rsidR="00C2641F" w:rsidRPr="00F50E4D">
        <w:rPr>
          <w:rFonts w:ascii="Garamond" w:eastAsia="Calibri" w:hAnsi="Garamond" w:cs="Times New Roman"/>
          <w:bCs/>
          <w:sz w:val="28"/>
          <w:szCs w:val="28"/>
          <w:lang w:val="sr-Latn-RS"/>
        </w:rPr>
        <w:t>,</w:t>
      </w:r>
      <w:r w:rsidRPr="00F50E4D">
        <w:rPr>
          <w:rFonts w:ascii="Garamond" w:eastAsia="Calibri" w:hAnsi="Garamond" w:cs="Times New Roman"/>
          <w:bCs/>
          <w:sz w:val="28"/>
          <w:szCs w:val="28"/>
          <w:lang w:val="sr-Latn-RS"/>
        </w:rPr>
        <w:t xml:space="preserve"> donošen posebn</w:t>
      </w:r>
      <w:r w:rsidR="00C2641F" w:rsidRPr="00F50E4D">
        <w:rPr>
          <w:rFonts w:ascii="Garamond" w:eastAsia="Calibri" w:hAnsi="Garamond" w:cs="Times New Roman"/>
          <w:bCs/>
          <w:sz w:val="28"/>
          <w:szCs w:val="28"/>
          <w:lang w:val="sr-Latn-RS"/>
        </w:rPr>
        <w:t>i</w:t>
      </w:r>
      <w:r w:rsidRPr="00F50E4D">
        <w:rPr>
          <w:rFonts w:ascii="Garamond" w:eastAsia="Calibri" w:hAnsi="Garamond" w:cs="Times New Roman"/>
          <w:bCs/>
          <w:sz w:val="28"/>
          <w:szCs w:val="28"/>
          <w:lang w:val="sr-Latn-RS"/>
        </w:rPr>
        <w:t xml:space="preserve"> zakon u oblasti akademskog integriteta</w:t>
      </w:r>
      <w:r w:rsidR="00C2641F" w:rsidRPr="00F50E4D">
        <w:rPr>
          <w:rFonts w:ascii="Garamond" w:eastAsia="Calibri" w:hAnsi="Garamond" w:cs="Times New Roman"/>
          <w:bCs/>
          <w:sz w:val="28"/>
          <w:szCs w:val="28"/>
          <w:lang w:val="sr-Latn-RS"/>
        </w:rPr>
        <w:t xml:space="preserve">, nabavljen i osposobljen </w:t>
      </w:r>
      <w:r w:rsidRPr="00F50E4D">
        <w:rPr>
          <w:rFonts w:ascii="Garamond" w:eastAsia="Calibri" w:hAnsi="Garamond" w:cs="Times New Roman"/>
          <w:bCs/>
          <w:sz w:val="28"/>
          <w:szCs w:val="28"/>
          <w:lang w:val="sr-Latn-RS"/>
        </w:rPr>
        <w:t>softver za detekciju plagijarizma (iThenticate</w:t>
      </w:r>
      <w:r w:rsidR="00920763">
        <w:rPr>
          <w:rFonts w:ascii="Garamond" w:eastAsia="Calibri" w:hAnsi="Garamond" w:cs="Times New Roman"/>
          <w:bCs/>
          <w:sz w:val="28"/>
          <w:szCs w:val="28"/>
          <w:lang w:val="sr-Latn-RS"/>
        </w:rPr>
        <w:t>) sa</w:t>
      </w:r>
      <w:r w:rsidRPr="00F50E4D">
        <w:rPr>
          <w:rFonts w:ascii="Garamond" w:eastAsia="Calibri" w:hAnsi="Garamond" w:cs="Times New Roman"/>
          <w:bCs/>
          <w:sz w:val="28"/>
          <w:szCs w:val="28"/>
          <w:lang w:val="sr-Latn-RS"/>
        </w:rPr>
        <w:t xml:space="preserve"> pristup</w:t>
      </w:r>
      <w:r w:rsidR="00920763">
        <w:rPr>
          <w:rFonts w:ascii="Garamond" w:eastAsia="Calibri" w:hAnsi="Garamond" w:cs="Times New Roman"/>
          <w:bCs/>
          <w:sz w:val="28"/>
          <w:szCs w:val="28"/>
          <w:lang w:val="sr-Latn-RS"/>
        </w:rPr>
        <w:t>om</w:t>
      </w:r>
      <w:r w:rsidRPr="00F50E4D">
        <w:rPr>
          <w:rFonts w:ascii="Garamond" w:eastAsia="Calibri" w:hAnsi="Garamond" w:cs="Times New Roman"/>
          <w:bCs/>
          <w:sz w:val="28"/>
          <w:szCs w:val="28"/>
          <w:lang w:val="sr-Latn-RS"/>
        </w:rPr>
        <w:t xml:space="preserve"> najpoznatijim svjetskim bazama podataka otvorenog i zatvorenog tipa</w:t>
      </w:r>
      <w:r w:rsidR="00920763">
        <w:rPr>
          <w:rFonts w:ascii="Garamond" w:eastAsia="Calibri" w:hAnsi="Garamond" w:cs="Times New Roman"/>
          <w:bCs/>
          <w:sz w:val="28"/>
          <w:szCs w:val="28"/>
          <w:lang w:val="sr-Latn-RS"/>
        </w:rPr>
        <w:t xml:space="preserve">. Za </w:t>
      </w:r>
      <w:r w:rsidRPr="00F50E4D">
        <w:rPr>
          <w:rFonts w:ascii="Garamond" w:eastAsia="Calibri" w:hAnsi="Garamond" w:cs="Times New Roman"/>
          <w:bCs/>
          <w:sz w:val="28"/>
          <w:szCs w:val="28"/>
          <w:lang w:val="sr-Latn-RS"/>
        </w:rPr>
        <w:t xml:space="preserve">sveobuhvatne provjere </w:t>
      </w:r>
      <w:r w:rsidR="00920763">
        <w:rPr>
          <w:rFonts w:ascii="Garamond" w:eastAsia="Calibri" w:hAnsi="Garamond" w:cs="Times New Roman"/>
          <w:bCs/>
          <w:sz w:val="28"/>
          <w:szCs w:val="28"/>
          <w:lang w:val="sr-Latn-RS"/>
        </w:rPr>
        <w:t xml:space="preserve">u </w:t>
      </w:r>
      <w:r w:rsidRPr="00F50E4D">
        <w:rPr>
          <w:rFonts w:ascii="Garamond" w:eastAsia="Calibri" w:hAnsi="Garamond" w:cs="Times New Roman"/>
          <w:bCs/>
          <w:sz w:val="28"/>
          <w:szCs w:val="28"/>
          <w:lang w:val="sr-Latn-RS"/>
        </w:rPr>
        <w:t>dvogodišnj</w:t>
      </w:r>
      <w:r w:rsidR="00920763">
        <w:rPr>
          <w:rFonts w:ascii="Garamond" w:eastAsia="Calibri" w:hAnsi="Garamond" w:cs="Times New Roman"/>
          <w:bCs/>
          <w:sz w:val="28"/>
          <w:szCs w:val="28"/>
          <w:lang w:val="sr-Latn-RS"/>
        </w:rPr>
        <w:t>em</w:t>
      </w:r>
      <w:r w:rsidRPr="00F50E4D">
        <w:rPr>
          <w:rFonts w:ascii="Garamond" w:eastAsia="Calibri" w:hAnsi="Garamond" w:cs="Times New Roman"/>
          <w:bCs/>
          <w:sz w:val="28"/>
          <w:szCs w:val="28"/>
          <w:lang w:val="sr-Latn-RS"/>
        </w:rPr>
        <w:t xml:space="preserve"> period</w:t>
      </w:r>
      <w:r w:rsidR="00920763">
        <w:rPr>
          <w:rFonts w:ascii="Garamond" w:eastAsia="Calibri" w:hAnsi="Garamond" w:cs="Times New Roman"/>
          <w:bCs/>
          <w:sz w:val="28"/>
          <w:szCs w:val="28"/>
          <w:lang w:val="sr-Latn-RS"/>
        </w:rPr>
        <w:t>u</w:t>
      </w:r>
      <w:r w:rsidRPr="00F50E4D">
        <w:rPr>
          <w:rFonts w:ascii="Garamond" w:eastAsia="Calibri" w:hAnsi="Garamond" w:cs="Times New Roman"/>
          <w:bCs/>
          <w:sz w:val="28"/>
          <w:szCs w:val="28"/>
          <w:lang w:val="sr-Latn-RS"/>
        </w:rPr>
        <w:t>,</w:t>
      </w:r>
      <w:r w:rsidR="00E92402" w:rsidRPr="00F50E4D">
        <w:rPr>
          <w:rFonts w:ascii="Garamond" w:eastAsia="Calibri" w:hAnsi="Garamond" w:cs="Times New Roman"/>
          <w:bCs/>
          <w:sz w:val="28"/>
          <w:szCs w:val="28"/>
          <w:lang w:val="sr-Latn-RS"/>
        </w:rPr>
        <w:t xml:space="preserve"> softver je u potpunosti operativan</w:t>
      </w:r>
      <w:r w:rsidRPr="00F50E4D">
        <w:rPr>
          <w:rFonts w:ascii="Garamond" w:eastAsia="Calibri" w:hAnsi="Garamond" w:cs="Times New Roman"/>
          <w:bCs/>
          <w:sz w:val="28"/>
          <w:szCs w:val="28"/>
          <w:lang w:val="sr-Latn-RS"/>
        </w:rPr>
        <w:t xml:space="preserve"> </w:t>
      </w:r>
      <w:r w:rsidR="00E92402" w:rsidRPr="00F50E4D">
        <w:rPr>
          <w:rFonts w:ascii="Garamond" w:eastAsia="Calibri" w:hAnsi="Garamond" w:cs="Times New Roman"/>
          <w:bCs/>
          <w:sz w:val="28"/>
          <w:szCs w:val="28"/>
          <w:lang w:val="sr-Latn-RS"/>
        </w:rPr>
        <w:t xml:space="preserve">za </w:t>
      </w:r>
      <w:r w:rsidRPr="00F50E4D">
        <w:rPr>
          <w:rFonts w:ascii="Garamond" w:eastAsia="Calibri" w:hAnsi="Garamond" w:cs="Times New Roman"/>
          <w:bCs/>
          <w:sz w:val="28"/>
          <w:szCs w:val="28"/>
          <w:lang w:val="sr-Latn-RS"/>
        </w:rPr>
        <w:t>pregled do 5.600 radova.</w:t>
      </w:r>
    </w:p>
    <w:p w:rsidR="00D63C55" w:rsidRPr="00F50E4D" w:rsidRDefault="00E92402" w:rsidP="00D63C55">
      <w:pPr>
        <w:autoSpaceDE w:val="0"/>
        <w:autoSpaceDN w:val="0"/>
        <w:adjustRightInd w:val="0"/>
        <w:spacing w:after="0" w:line="240" w:lineRule="auto"/>
        <w:ind w:firstLine="708"/>
        <w:jc w:val="both"/>
        <w:rPr>
          <w:rFonts w:ascii="Garamond" w:eastAsia="Calibri" w:hAnsi="Garamond" w:cs="Times New Roman"/>
          <w:bCs/>
          <w:sz w:val="28"/>
          <w:szCs w:val="28"/>
          <w:lang w:val="sr-Latn-RS"/>
        </w:rPr>
      </w:pPr>
      <w:r w:rsidRPr="00F50E4D">
        <w:rPr>
          <w:rFonts w:ascii="Garamond" w:eastAsia="Calibri" w:hAnsi="Garamond" w:cs="Times New Roman"/>
          <w:bCs/>
          <w:sz w:val="28"/>
          <w:szCs w:val="28"/>
          <w:lang w:val="sr-Latn-RS"/>
        </w:rPr>
        <w:t>Z</w:t>
      </w:r>
      <w:r w:rsidR="00D63C55" w:rsidRPr="00F50E4D">
        <w:rPr>
          <w:rFonts w:ascii="Garamond" w:eastAsia="Calibri" w:hAnsi="Garamond" w:cs="Times New Roman"/>
          <w:bCs/>
          <w:sz w:val="28"/>
          <w:szCs w:val="28"/>
          <w:lang w:val="sr-Latn-RS"/>
        </w:rPr>
        <w:t>akon o akademskom integritetu</w:t>
      </w:r>
      <w:r w:rsidR="009A762F" w:rsidRPr="00F50E4D">
        <w:rPr>
          <w:rFonts w:ascii="Garamond" w:eastAsia="Calibri" w:hAnsi="Garamond" w:cs="Times New Roman"/>
          <w:bCs/>
          <w:sz w:val="28"/>
          <w:szCs w:val="28"/>
          <w:lang w:val="sr-Latn-RS"/>
        </w:rPr>
        <w:t xml:space="preserve">, </w:t>
      </w:r>
      <w:r w:rsidR="00D63C55" w:rsidRPr="00F50E4D">
        <w:rPr>
          <w:rFonts w:ascii="Garamond" w:eastAsia="Calibri" w:hAnsi="Garamond" w:cs="Times New Roman"/>
          <w:bCs/>
          <w:sz w:val="28"/>
          <w:szCs w:val="28"/>
          <w:lang w:val="sr-Latn-RS"/>
        </w:rPr>
        <w:t xml:space="preserve">Etički komitet </w:t>
      </w:r>
      <w:r w:rsidR="00550FD1">
        <w:rPr>
          <w:rFonts w:ascii="Garamond" w:eastAsia="Calibri" w:hAnsi="Garamond" w:cs="Times New Roman"/>
          <w:bCs/>
          <w:sz w:val="28"/>
          <w:szCs w:val="28"/>
          <w:lang w:val="sr-Latn-RS"/>
        </w:rPr>
        <w:t>(</w:t>
      </w:r>
      <w:r w:rsidR="00D63C55" w:rsidRPr="00F50E4D">
        <w:rPr>
          <w:rFonts w:ascii="Garamond" w:eastAsia="Calibri" w:hAnsi="Garamond" w:cs="Times New Roman"/>
          <w:bCs/>
          <w:sz w:val="28"/>
          <w:szCs w:val="28"/>
          <w:lang w:val="sr-Latn-RS"/>
        </w:rPr>
        <w:t xml:space="preserve">koji </w:t>
      </w:r>
      <w:r w:rsidR="009A762F" w:rsidRPr="00F50E4D">
        <w:rPr>
          <w:rFonts w:ascii="Garamond" w:eastAsia="Calibri" w:hAnsi="Garamond" w:cs="Times New Roman"/>
          <w:bCs/>
          <w:sz w:val="28"/>
          <w:szCs w:val="28"/>
          <w:lang w:val="sr-Latn-RS"/>
        </w:rPr>
        <w:t>je formiran u skladu sa zakonom</w:t>
      </w:r>
      <w:r w:rsidR="00550FD1">
        <w:rPr>
          <w:rFonts w:ascii="Garamond" w:eastAsia="Calibri" w:hAnsi="Garamond" w:cs="Times New Roman"/>
          <w:bCs/>
          <w:sz w:val="28"/>
          <w:szCs w:val="28"/>
          <w:lang w:val="sr-Latn-RS"/>
        </w:rPr>
        <w:t>)</w:t>
      </w:r>
      <w:r w:rsidR="009A762F" w:rsidRPr="00F50E4D">
        <w:rPr>
          <w:rFonts w:ascii="Garamond" w:eastAsia="Calibri" w:hAnsi="Garamond" w:cs="Times New Roman"/>
          <w:bCs/>
          <w:sz w:val="28"/>
          <w:szCs w:val="28"/>
          <w:lang w:val="sr-Latn-RS"/>
        </w:rPr>
        <w:t xml:space="preserve"> i operativni softver zaokružuju infrastruktur</w:t>
      </w:r>
      <w:r w:rsidR="001B143B">
        <w:rPr>
          <w:rFonts w:ascii="Garamond" w:eastAsia="Calibri" w:hAnsi="Garamond" w:cs="Times New Roman"/>
          <w:bCs/>
          <w:sz w:val="28"/>
          <w:szCs w:val="28"/>
          <w:lang w:val="sr-Latn-RS"/>
        </w:rPr>
        <w:t>e</w:t>
      </w:r>
      <w:r w:rsidR="009A762F" w:rsidRPr="00F50E4D">
        <w:rPr>
          <w:rFonts w:ascii="Garamond" w:eastAsia="Calibri" w:hAnsi="Garamond" w:cs="Times New Roman"/>
          <w:bCs/>
          <w:sz w:val="28"/>
          <w:szCs w:val="28"/>
          <w:lang w:val="sr-Latn-RS"/>
        </w:rPr>
        <w:t xml:space="preserve"> </w:t>
      </w:r>
      <w:r w:rsidR="001C6E20">
        <w:rPr>
          <w:rFonts w:ascii="Garamond" w:eastAsia="Calibri" w:hAnsi="Garamond" w:cs="Times New Roman"/>
          <w:bCs/>
          <w:sz w:val="28"/>
          <w:szCs w:val="28"/>
          <w:lang w:val="sr-Latn-RS"/>
        </w:rPr>
        <w:t>z</w:t>
      </w:r>
      <w:r w:rsidR="009A762F" w:rsidRPr="00F50E4D">
        <w:rPr>
          <w:rFonts w:ascii="Garamond" w:eastAsia="Calibri" w:hAnsi="Garamond" w:cs="Times New Roman"/>
          <w:bCs/>
          <w:sz w:val="28"/>
          <w:szCs w:val="28"/>
          <w:lang w:val="sr-Latn-RS"/>
        </w:rPr>
        <w:t xml:space="preserve">a </w:t>
      </w:r>
      <w:r w:rsidR="00D63C55" w:rsidRPr="00F50E4D">
        <w:rPr>
          <w:rFonts w:ascii="Garamond" w:eastAsia="Calibri" w:hAnsi="Garamond" w:cs="Times New Roman"/>
          <w:bCs/>
          <w:sz w:val="28"/>
          <w:szCs w:val="28"/>
          <w:lang w:val="sr-Latn-RS"/>
        </w:rPr>
        <w:t>očuvanj</w:t>
      </w:r>
      <w:r w:rsidR="001C6E20">
        <w:rPr>
          <w:rFonts w:ascii="Garamond" w:eastAsia="Calibri" w:hAnsi="Garamond" w:cs="Times New Roman"/>
          <w:bCs/>
          <w:sz w:val="28"/>
          <w:szCs w:val="28"/>
          <w:lang w:val="sr-Latn-RS"/>
        </w:rPr>
        <w:t>e</w:t>
      </w:r>
      <w:r w:rsidR="00D63C55" w:rsidRPr="00F50E4D">
        <w:rPr>
          <w:rFonts w:ascii="Garamond" w:eastAsia="Calibri" w:hAnsi="Garamond" w:cs="Times New Roman"/>
          <w:bCs/>
          <w:sz w:val="28"/>
          <w:szCs w:val="28"/>
          <w:lang w:val="sr-Latn-RS"/>
        </w:rPr>
        <w:t>, unapređenj</w:t>
      </w:r>
      <w:r w:rsidR="001C6E20">
        <w:rPr>
          <w:rFonts w:ascii="Garamond" w:eastAsia="Calibri" w:hAnsi="Garamond" w:cs="Times New Roman"/>
          <w:bCs/>
          <w:sz w:val="28"/>
          <w:szCs w:val="28"/>
          <w:lang w:val="sr-Latn-RS"/>
        </w:rPr>
        <w:t>e</w:t>
      </w:r>
      <w:r w:rsidR="00D216FA">
        <w:rPr>
          <w:rFonts w:ascii="Garamond" w:eastAsia="Calibri" w:hAnsi="Garamond" w:cs="Times New Roman"/>
          <w:bCs/>
          <w:sz w:val="28"/>
          <w:szCs w:val="28"/>
          <w:lang w:val="sr-Latn-RS"/>
        </w:rPr>
        <w:t>, i promociju</w:t>
      </w:r>
      <w:r w:rsidR="00D63C55" w:rsidRPr="00F50E4D">
        <w:rPr>
          <w:rFonts w:ascii="Garamond" w:eastAsia="Calibri" w:hAnsi="Garamond" w:cs="Times New Roman"/>
          <w:bCs/>
          <w:sz w:val="28"/>
          <w:szCs w:val="28"/>
          <w:lang w:val="sr-Latn-RS"/>
        </w:rPr>
        <w:t xml:space="preserve"> akademskog integriteta</w:t>
      </w:r>
      <w:r w:rsidR="001C6E20">
        <w:rPr>
          <w:rFonts w:ascii="Garamond" w:eastAsia="Calibri" w:hAnsi="Garamond" w:cs="Times New Roman"/>
          <w:bCs/>
          <w:sz w:val="28"/>
          <w:szCs w:val="28"/>
          <w:lang w:val="sr-Latn-RS"/>
        </w:rPr>
        <w:t>,</w:t>
      </w:r>
      <w:r w:rsidR="00D216FA">
        <w:rPr>
          <w:rFonts w:ascii="Garamond" w:eastAsia="Calibri" w:hAnsi="Garamond" w:cs="Times New Roman"/>
          <w:bCs/>
          <w:sz w:val="28"/>
          <w:szCs w:val="28"/>
          <w:lang w:val="sr-Latn-RS"/>
        </w:rPr>
        <w:t xml:space="preserve"> prevenciju</w:t>
      </w:r>
      <w:r w:rsidR="00D63C55" w:rsidRPr="00F50E4D">
        <w:rPr>
          <w:rFonts w:ascii="Garamond" w:eastAsia="Calibri" w:hAnsi="Garamond" w:cs="Times New Roman"/>
          <w:bCs/>
          <w:sz w:val="28"/>
          <w:szCs w:val="28"/>
          <w:lang w:val="sr-Latn-RS"/>
        </w:rPr>
        <w:t xml:space="preserve"> </w:t>
      </w:r>
      <w:r w:rsidR="001C6E20">
        <w:rPr>
          <w:rFonts w:ascii="Garamond" w:eastAsia="Calibri" w:hAnsi="Garamond" w:cs="Times New Roman"/>
          <w:bCs/>
          <w:sz w:val="28"/>
          <w:szCs w:val="28"/>
          <w:lang w:val="sr-Latn-RS"/>
        </w:rPr>
        <w:t xml:space="preserve">i zaštitu od </w:t>
      </w:r>
      <w:r w:rsidR="001B143B">
        <w:rPr>
          <w:rFonts w:ascii="Garamond" w:eastAsia="Calibri" w:hAnsi="Garamond" w:cs="Times New Roman"/>
          <w:bCs/>
          <w:sz w:val="28"/>
          <w:szCs w:val="28"/>
          <w:lang w:val="sr-Latn-RS"/>
        </w:rPr>
        <w:t xml:space="preserve">njegovog </w:t>
      </w:r>
      <w:r w:rsidR="00D63C55" w:rsidRPr="00F50E4D">
        <w:rPr>
          <w:rFonts w:ascii="Garamond" w:eastAsia="Calibri" w:hAnsi="Garamond" w:cs="Times New Roman"/>
          <w:bCs/>
          <w:sz w:val="28"/>
          <w:szCs w:val="28"/>
          <w:lang w:val="sr-Latn-RS"/>
        </w:rPr>
        <w:t xml:space="preserve">kršenja. </w:t>
      </w:r>
    </w:p>
    <w:p w:rsidR="00B332BD" w:rsidRDefault="00B332BD" w:rsidP="00D63C55">
      <w:pPr>
        <w:autoSpaceDE w:val="0"/>
        <w:autoSpaceDN w:val="0"/>
        <w:adjustRightInd w:val="0"/>
        <w:spacing w:after="0" w:line="240" w:lineRule="auto"/>
        <w:ind w:firstLine="708"/>
        <w:jc w:val="both"/>
        <w:rPr>
          <w:rFonts w:ascii="Garamond" w:hAnsi="Garamond" w:cs="Times New Roman"/>
          <w:color w:val="0000CC"/>
          <w:sz w:val="28"/>
          <w:szCs w:val="28"/>
        </w:rPr>
      </w:pPr>
    </w:p>
    <w:p w:rsidR="009A762F" w:rsidRPr="00B332BD" w:rsidRDefault="00B332BD" w:rsidP="00D63C55">
      <w:pPr>
        <w:autoSpaceDE w:val="0"/>
        <w:autoSpaceDN w:val="0"/>
        <w:adjustRightInd w:val="0"/>
        <w:spacing w:after="0" w:line="240" w:lineRule="auto"/>
        <w:ind w:firstLine="708"/>
        <w:jc w:val="both"/>
        <w:rPr>
          <w:rFonts w:ascii="Garamond" w:hAnsi="Garamond" w:cs="Times New Roman"/>
          <w:color w:val="0000CC"/>
          <w:sz w:val="28"/>
          <w:szCs w:val="28"/>
        </w:rPr>
      </w:pPr>
      <w:r w:rsidRPr="00B332BD">
        <w:rPr>
          <w:rFonts w:ascii="Garamond" w:hAnsi="Garamond" w:cs="Times New Roman"/>
          <w:color w:val="0000CC"/>
          <w:sz w:val="28"/>
          <w:szCs w:val="28"/>
        </w:rPr>
        <w:t>Rezime</w:t>
      </w:r>
    </w:p>
    <w:p w:rsidR="00C65039" w:rsidRDefault="004A1BB5" w:rsidP="00C65039">
      <w:pPr>
        <w:shd w:val="clear" w:color="auto" w:fill="FFFFFF"/>
        <w:spacing w:after="0" w:line="240" w:lineRule="auto"/>
        <w:ind w:left="708"/>
        <w:jc w:val="both"/>
        <w:rPr>
          <w:rFonts w:ascii="Garamond" w:eastAsia="Times New Roman" w:hAnsi="Garamond" w:cs="Arial"/>
          <w:color w:val="0000CC"/>
          <w:sz w:val="28"/>
          <w:szCs w:val="28"/>
          <w:lang w:eastAsia="sr-Latn-ME"/>
        </w:rPr>
      </w:pPr>
      <w:r w:rsidRPr="004A1BB5">
        <w:rPr>
          <w:rFonts w:ascii="Garamond" w:eastAsia="Times New Roman" w:hAnsi="Garamond" w:cs="Arial"/>
          <w:color w:val="0000CC"/>
          <w:sz w:val="28"/>
          <w:szCs w:val="28"/>
          <w:lang w:eastAsia="sr-Latn-ME"/>
        </w:rPr>
        <w:t>Potpuna imple</w:t>
      </w:r>
      <w:r w:rsidR="0004708F">
        <w:rPr>
          <w:rFonts w:ascii="Garamond" w:eastAsia="Times New Roman" w:hAnsi="Garamond" w:cs="Arial"/>
          <w:color w:val="0000CC"/>
          <w:sz w:val="28"/>
          <w:szCs w:val="28"/>
          <w:lang w:eastAsia="sr-Latn-ME"/>
        </w:rPr>
        <w:t>men</w:t>
      </w:r>
      <w:r w:rsidRPr="004A1BB5">
        <w:rPr>
          <w:rFonts w:ascii="Garamond" w:eastAsia="Times New Roman" w:hAnsi="Garamond" w:cs="Arial"/>
          <w:color w:val="0000CC"/>
          <w:sz w:val="28"/>
          <w:szCs w:val="28"/>
          <w:lang w:eastAsia="sr-Latn-ME"/>
        </w:rPr>
        <w:t xml:space="preserve">tacija </w:t>
      </w:r>
      <w:r w:rsidR="00C65039">
        <w:rPr>
          <w:rFonts w:ascii="Garamond" w:eastAsia="Times New Roman" w:hAnsi="Garamond" w:cs="Arial"/>
          <w:color w:val="0000CC"/>
          <w:sz w:val="28"/>
          <w:szCs w:val="28"/>
          <w:lang w:eastAsia="sr-Latn-ME"/>
        </w:rPr>
        <w:t xml:space="preserve">potrebnih </w:t>
      </w:r>
      <w:r w:rsidRPr="004A1BB5">
        <w:rPr>
          <w:rFonts w:ascii="Garamond" w:eastAsia="Times New Roman" w:hAnsi="Garamond" w:cs="Arial"/>
          <w:color w:val="0000CC"/>
          <w:sz w:val="28"/>
          <w:szCs w:val="28"/>
          <w:lang w:eastAsia="sr-Latn-ME"/>
        </w:rPr>
        <w:t>mjera za zaštitu od narušavanj</w:t>
      </w:r>
      <w:r w:rsidR="00550FD1">
        <w:rPr>
          <w:rFonts w:ascii="Garamond" w:eastAsia="Times New Roman" w:hAnsi="Garamond" w:cs="Arial"/>
          <w:color w:val="0000CC"/>
          <w:sz w:val="28"/>
          <w:szCs w:val="28"/>
          <w:lang w:eastAsia="sr-Latn-ME"/>
        </w:rPr>
        <w:t>a</w:t>
      </w:r>
      <w:r w:rsidRPr="004A1BB5">
        <w:rPr>
          <w:rFonts w:ascii="Garamond" w:eastAsia="Times New Roman" w:hAnsi="Garamond" w:cs="Arial"/>
          <w:color w:val="0000CC"/>
          <w:sz w:val="28"/>
          <w:szCs w:val="28"/>
          <w:lang w:eastAsia="sr-Latn-ME"/>
        </w:rPr>
        <w:t xml:space="preserve"> akademskog integriteta treba da bude stalno u fokusu kompletne akademske zajednice. </w:t>
      </w:r>
      <w:r w:rsidR="004B6F32">
        <w:rPr>
          <w:rFonts w:ascii="Garamond" w:eastAsia="Times New Roman" w:hAnsi="Garamond" w:cs="Arial"/>
          <w:color w:val="0000CC"/>
          <w:sz w:val="28"/>
          <w:szCs w:val="28"/>
          <w:lang w:eastAsia="sr-Latn-ME"/>
        </w:rPr>
        <w:t xml:space="preserve">Budući da je </w:t>
      </w:r>
      <w:r w:rsidRPr="004A1BB5">
        <w:rPr>
          <w:rFonts w:ascii="Garamond" w:eastAsia="Times New Roman" w:hAnsi="Garamond" w:cs="Arial"/>
          <w:color w:val="0000CC"/>
          <w:sz w:val="28"/>
          <w:szCs w:val="28"/>
          <w:lang w:eastAsia="sr-Latn-ME"/>
        </w:rPr>
        <w:t xml:space="preserve"> formiran</w:t>
      </w:r>
      <w:r w:rsidR="00582040">
        <w:rPr>
          <w:rFonts w:ascii="Garamond" w:eastAsia="Times New Roman" w:hAnsi="Garamond" w:cs="Arial"/>
          <w:color w:val="0000CC"/>
          <w:sz w:val="28"/>
          <w:szCs w:val="28"/>
          <w:lang w:eastAsia="sr-Latn-ME"/>
        </w:rPr>
        <w:t>a</w:t>
      </w:r>
      <w:r w:rsidRPr="004A1BB5">
        <w:rPr>
          <w:rFonts w:ascii="Garamond" w:eastAsia="Times New Roman" w:hAnsi="Garamond" w:cs="Arial"/>
          <w:color w:val="0000CC"/>
          <w:sz w:val="28"/>
          <w:szCs w:val="28"/>
          <w:lang w:eastAsia="sr-Latn-ME"/>
        </w:rPr>
        <w:t xml:space="preserve"> infrastruktur</w:t>
      </w:r>
      <w:r w:rsidR="00582040">
        <w:rPr>
          <w:rFonts w:ascii="Garamond" w:eastAsia="Times New Roman" w:hAnsi="Garamond" w:cs="Arial"/>
          <w:color w:val="0000CC"/>
          <w:sz w:val="28"/>
          <w:szCs w:val="28"/>
          <w:lang w:eastAsia="sr-Latn-ME"/>
        </w:rPr>
        <w:t>a,</w:t>
      </w:r>
      <w:r w:rsidRPr="004A1BB5">
        <w:rPr>
          <w:rFonts w:ascii="Garamond" w:eastAsia="Times New Roman" w:hAnsi="Garamond" w:cs="Arial"/>
          <w:color w:val="0000CC"/>
          <w:sz w:val="28"/>
          <w:szCs w:val="28"/>
          <w:lang w:eastAsia="sr-Latn-ME"/>
        </w:rPr>
        <w:t xml:space="preserve"> </w:t>
      </w:r>
      <w:r w:rsidR="004B6F32">
        <w:rPr>
          <w:rFonts w:ascii="Garamond" w:eastAsia="Times New Roman" w:hAnsi="Garamond" w:cs="Arial"/>
          <w:color w:val="0000CC"/>
          <w:sz w:val="28"/>
          <w:szCs w:val="28"/>
          <w:lang w:eastAsia="sr-Latn-ME"/>
        </w:rPr>
        <w:t>potrebno je nastaviti sa:</w:t>
      </w:r>
      <w:r w:rsidR="00C65039">
        <w:rPr>
          <w:rFonts w:ascii="Garamond" w:eastAsia="Times New Roman" w:hAnsi="Garamond" w:cs="Arial"/>
          <w:color w:val="0000CC"/>
          <w:sz w:val="28"/>
          <w:szCs w:val="28"/>
          <w:lang w:eastAsia="sr-Latn-ME"/>
        </w:rPr>
        <w:t xml:space="preserve"> </w:t>
      </w:r>
    </w:p>
    <w:p w:rsidR="00C65039" w:rsidRDefault="004B6F32" w:rsidP="002B1530">
      <w:pPr>
        <w:pStyle w:val="ListParagraph"/>
        <w:numPr>
          <w:ilvl w:val="0"/>
          <w:numId w:val="47"/>
        </w:numPr>
        <w:shd w:val="clear" w:color="auto" w:fill="FFFFFF"/>
        <w:spacing w:after="0" w:line="240" w:lineRule="auto"/>
        <w:jc w:val="both"/>
        <w:rPr>
          <w:rFonts w:ascii="Garamond" w:eastAsia="Times New Roman" w:hAnsi="Garamond" w:cs="Arial"/>
          <w:color w:val="0000CC"/>
          <w:sz w:val="28"/>
          <w:szCs w:val="28"/>
          <w:lang w:eastAsia="sr-Latn-ME"/>
        </w:rPr>
      </w:pPr>
      <w:r w:rsidRPr="00C65039">
        <w:rPr>
          <w:rFonts w:ascii="Garamond" w:eastAsia="Times New Roman" w:hAnsi="Garamond" w:cs="Arial"/>
          <w:color w:val="0000CC"/>
          <w:sz w:val="28"/>
          <w:szCs w:val="28"/>
          <w:lang w:eastAsia="sr-Latn-ME"/>
        </w:rPr>
        <w:t xml:space="preserve">Obavezom da plan integretita bude sastavni dio izbornih procedura za sve funkcije na ustanovama (potpisivanjem </w:t>
      </w:r>
      <w:r w:rsidR="00C65039" w:rsidRPr="00C65039">
        <w:rPr>
          <w:rFonts w:ascii="Garamond" w:eastAsia="Times New Roman" w:hAnsi="Garamond" w:cs="Arial"/>
          <w:color w:val="0000CC"/>
          <w:sz w:val="28"/>
          <w:szCs w:val="28"/>
          <w:lang w:eastAsia="sr-Latn-ME"/>
        </w:rPr>
        <w:t>izjave o poznavanju i poštovanju)</w:t>
      </w:r>
      <w:r w:rsidRPr="00C65039">
        <w:rPr>
          <w:rFonts w:ascii="Garamond" w:eastAsia="Times New Roman" w:hAnsi="Garamond" w:cs="Arial"/>
          <w:color w:val="0000CC"/>
          <w:sz w:val="28"/>
          <w:szCs w:val="28"/>
          <w:lang w:eastAsia="sr-Latn-ME"/>
        </w:rPr>
        <w:t>;</w:t>
      </w:r>
    </w:p>
    <w:p w:rsidR="0093750F" w:rsidRPr="00C65039" w:rsidRDefault="004B6F32" w:rsidP="002B1530">
      <w:pPr>
        <w:pStyle w:val="ListParagraph"/>
        <w:numPr>
          <w:ilvl w:val="0"/>
          <w:numId w:val="47"/>
        </w:numPr>
        <w:shd w:val="clear" w:color="auto" w:fill="FFFFFF"/>
        <w:spacing w:after="0" w:line="240" w:lineRule="auto"/>
        <w:jc w:val="both"/>
        <w:rPr>
          <w:rFonts w:ascii="Garamond" w:eastAsia="Times New Roman" w:hAnsi="Garamond" w:cs="Arial"/>
          <w:color w:val="0000CC"/>
          <w:sz w:val="28"/>
          <w:szCs w:val="28"/>
          <w:lang w:eastAsia="sr-Latn-ME"/>
        </w:rPr>
      </w:pPr>
      <w:r w:rsidRPr="00C65039">
        <w:rPr>
          <w:rFonts w:ascii="Garamond" w:eastAsia="Times New Roman" w:hAnsi="Garamond" w:cs="Arial"/>
          <w:color w:val="0000CC"/>
          <w:sz w:val="28"/>
          <w:szCs w:val="28"/>
          <w:lang w:eastAsia="sr-Latn-ME"/>
        </w:rPr>
        <w:t>S</w:t>
      </w:r>
      <w:r w:rsidR="0093750F" w:rsidRPr="00C65039">
        <w:rPr>
          <w:rFonts w:ascii="Garamond" w:eastAsia="Times New Roman" w:hAnsi="Garamond" w:cs="Arial"/>
          <w:color w:val="0000CC"/>
          <w:sz w:val="28"/>
          <w:szCs w:val="28"/>
          <w:lang w:eastAsia="sr-Latn-ME"/>
        </w:rPr>
        <w:t>tvara</w:t>
      </w:r>
      <w:r w:rsidR="00582040">
        <w:rPr>
          <w:rFonts w:ascii="Garamond" w:eastAsia="Times New Roman" w:hAnsi="Garamond" w:cs="Arial"/>
          <w:color w:val="0000CC"/>
          <w:sz w:val="28"/>
          <w:szCs w:val="28"/>
          <w:lang w:eastAsia="sr-Latn-ME"/>
        </w:rPr>
        <w:t>njem</w:t>
      </w:r>
      <w:r w:rsidR="0093750F" w:rsidRPr="00C65039">
        <w:rPr>
          <w:rFonts w:ascii="Garamond" w:eastAsia="Times New Roman" w:hAnsi="Garamond" w:cs="Arial"/>
          <w:color w:val="0000CC"/>
          <w:sz w:val="28"/>
          <w:szCs w:val="28"/>
          <w:lang w:eastAsia="sr-Latn-ME"/>
        </w:rPr>
        <w:t xml:space="preserve"> ambijent</w:t>
      </w:r>
      <w:r w:rsidRPr="00C65039">
        <w:rPr>
          <w:rFonts w:ascii="Garamond" w:eastAsia="Times New Roman" w:hAnsi="Garamond" w:cs="Arial"/>
          <w:color w:val="0000CC"/>
          <w:sz w:val="28"/>
          <w:szCs w:val="28"/>
          <w:lang w:eastAsia="sr-Latn-ME"/>
        </w:rPr>
        <w:t>a</w:t>
      </w:r>
      <w:r w:rsidR="0093750F" w:rsidRPr="00C65039">
        <w:rPr>
          <w:rFonts w:ascii="Garamond" w:eastAsia="Times New Roman" w:hAnsi="Garamond" w:cs="Arial"/>
          <w:color w:val="0000CC"/>
          <w:sz w:val="28"/>
          <w:szCs w:val="28"/>
          <w:lang w:eastAsia="sr-Latn-ME"/>
        </w:rPr>
        <w:t xml:space="preserve"> u kojem će prevencija </w:t>
      </w:r>
      <w:r w:rsidRPr="00C65039">
        <w:rPr>
          <w:rFonts w:ascii="Garamond" w:eastAsia="Times New Roman" w:hAnsi="Garamond" w:cs="Arial"/>
          <w:color w:val="0000CC"/>
          <w:sz w:val="28"/>
          <w:szCs w:val="28"/>
          <w:lang w:eastAsia="sr-Latn-ME"/>
        </w:rPr>
        <w:t xml:space="preserve">studentskih </w:t>
      </w:r>
      <w:r w:rsidR="0093750F" w:rsidRPr="00C65039">
        <w:rPr>
          <w:rFonts w:ascii="Garamond" w:eastAsia="Times New Roman" w:hAnsi="Garamond" w:cs="Arial"/>
          <w:color w:val="0000CC"/>
          <w:sz w:val="28"/>
          <w:szCs w:val="28"/>
          <w:lang w:eastAsia="sr-Latn-ME"/>
        </w:rPr>
        <w:t>prevara biti stalno potencirana</w:t>
      </w:r>
      <w:r w:rsidR="00C65039">
        <w:rPr>
          <w:rFonts w:ascii="Garamond" w:eastAsia="Times New Roman" w:hAnsi="Garamond" w:cs="Arial"/>
          <w:color w:val="0000CC"/>
          <w:sz w:val="28"/>
          <w:szCs w:val="28"/>
          <w:lang w:eastAsia="sr-Latn-ME"/>
        </w:rPr>
        <w:t xml:space="preserve"> (</w:t>
      </w:r>
      <w:r w:rsidR="0093750F" w:rsidRPr="00C65039">
        <w:rPr>
          <w:rFonts w:ascii="Garamond" w:eastAsia="Times New Roman" w:hAnsi="Garamond" w:cs="Arial"/>
          <w:color w:val="0000CC"/>
          <w:sz w:val="28"/>
          <w:szCs w:val="28"/>
          <w:lang w:eastAsia="sr-Latn-ME"/>
        </w:rPr>
        <w:t>preduzeti tipični postupci i mjere koje su usklađene sa ambijentom akademske zajednice</w:t>
      </w:r>
      <w:r w:rsidR="00C65039">
        <w:rPr>
          <w:rFonts w:ascii="Garamond" w:eastAsia="Times New Roman" w:hAnsi="Garamond" w:cs="Arial"/>
          <w:color w:val="0000CC"/>
          <w:sz w:val="28"/>
          <w:szCs w:val="28"/>
          <w:lang w:eastAsia="sr-Latn-ME"/>
        </w:rPr>
        <w:t>)</w:t>
      </w:r>
      <w:r w:rsidRPr="00C65039">
        <w:rPr>
          <w:rFonts w:ascii="Garamond" w:eastAsia="Times New Roman" w:hAnsi="Garamond" w:cs="Arial"/>
          <w:color w:val="0000CC"/>
          <w:sz w:val="28"/>
          <w:szCs w:val="28"/>
          <w:lang w:eastAsia="sr-Latn-ME"/>
        </w:rPr>
        <w:t>;</w:t>
      </w:r>
    </w:p>
    <w:p w:rsidR="004B6F32" w:rsidRDefault="00AA23BA" w:rsidP="002B1530">
      <w:pPr>
        <w:pStyle w:val="ListParagraph"/>
        <w:numPr>
          <w:ilvl w:val="0"/>
          <w:numId w:val="35"/>
        </w:numPr>
        <w:shd w:val="clear" w:color="auto" w:fill="FFFFFF"/>
        <w:spacing w:after="0" w:line="240" w:lineRule="auto"/>
        <w:jc w:val="both"/>
        <w:rPr>
          <w:rFonts w:ascii="Garamond" w:eastAsia="Times New Roman" w:hAnsi="Garamond" w:cs="Arial"/>
          <w:color w:val="0000CC"/>
          <w:sz w:val="28"/>
          <w:szCs w:val="28"/>
          <w:lang w:eastAsia="sr-Latn-ME"/>
        </w:rPr>
      </w:pPr>
      <w:r>
        <w:rPr>
          <w:rFonts w:ascii="Garamond" w:eastAsia="Times New Roman" w:hAnsi="Garamond" w:cs="Arial"/>
          <w:color w:val="0000CC"/>
          <w:sz w:val="28"/>
          <w:szCs w:val="28"/>
          <w:lang w:eastAsia="sr-Latn-ME"/>
        </w:rPr>
        <w:t>Transparentnim m</w:t>
      </w:r>
      <w:r w:rsidR="004B6F32">
        <w:rPr>
          <w:rFonts w:ascii="Garamond" w:eastAsia="Times New Roman" w:hAnsi="Garamond" w:cs="Arial"/>
          <w:color w:val="0000CC"/>
          <w:sz w:val="28"/>
          <w:szCs w:val="28"/>
          <w:lang w:eastAsia="sr-Latn-ME"/>
        </w:rPr>
        <w:t xml:space="preserve">jerama da </w:t>
      </w:r>
      <w:r>
        <w:rPr>
          <w:rFonts w:ascii="Garamond" w:eastAsia="Times New Roman" w:hAnsi="Garamond" w:cs="Arial"/>
          <w:color w:val="0000CC"/>
          <w:sz w:val="28"/>
          <w:szCs w:val="28"/>
          <w:lang w:eastAsia="sr-Latn-ME"/>
        </w:rPr>
        <w:t xml:space="preserve">se </w:t>
      </w:r>
      <w:r w:rsidR="004B6F32">
        <w:rPr>
          <w:rFonts w:ascii="Garamond" w:eastAsia="Times New Roman" w:hAnsi="Garamond" w:cs="Arial"/>
          <w:color w:val="0000CC"/>
          <w:sz w:val="28"/>
          <w:szCs w:val="28"/>
          <w:lang w:eastAsia="sr-Latn-ME"/>
        </w:rPr>
        <w:t xml:space="preserve">svi autorizovani radovi </w:t>
      </w:r>
      <w:r>
        <w:rPr>
          <w:rFonts w:ascii="Garamond" w:eastAsia="Times New Roman" w:hAnsi="Garamond" w:cs="Arial"/>
          <w:color w:val="0000CC"/>
          <w:sz w:val="28"/>
          <w:szCs w:val="28"/>
          <w:lang w:eastAsia="sr-Latn-ME"/>
        </w:rPr>
        <w:t>provjeravaju na plagijat</w:t>
      </w:r>
      <w:r w:rsidR="002B4793">
        <w:rPr>
          <w:rFonts w:ascii="Garamond" w:eastAsia="Times New Roman" w:hAnsi="Garamond" w:cs="Arial"/>
          <w:color w:val="0000CC"/>
          <w:sz w:val="28"/>
          <w:szCs w:val="28"/>
          <w:lang w:eastAsia="sr-Latn-ME"/>
        </w:rPr>
        <w:t>,</w:t>
      </w:r>
      <w:r>
        <w:rPr>
          <w:rFonts w:ascii="Garamond" w:eastAsia="Times New Roman" w:hAnsi="Garamond" w:cs="Arial"/>
          <w:color w:val="0000CC"/>
          <w:sz w:val="28"/>
          <w:szCs w:val="28"/>
          <w:lang w:eastAsia="sr-Latn-ME"/>
        </w:rPr>
        <w:t xml:space="preserve"> a zloupotrebe javno objavljuju i sankcionišu.</w:t>
      </w:r>
    </w:p>
    <w:p w:rsidR="00550FD1" w:rsidRDefault="00550FD1" w:rsidP="00550FD1">
      <w:pPr>
        <w:shd w:val="clear" w:color="auto" w:fill="FFFFFF"/>
        <w:spacing w:after="0" w:line="240" w:lineRule="auto"/>
        <w:jc w:val="both"/>
        <w:rPr>
          <w:rFonts w:ascii="Garamond" w:eastAsia="Times New Roman" w:hAnsi="Garamond" w:cs="Arial"/>
          <w:color w:val="0000CC"/>
          <w:sz w:val="28"/>
          <w:szCs w:val="28"/>
          <w:lang w:eastAsia="sr-Latn-ME"/>
        </w:rPr>
      </w:pPr>
    </w:p>
    <w:p w:rsidR="00406188" w:rsidRDefault="00406188">
      <w:pPr>
        <w:rPr>
          <w:rFonts w:ascii="Garamond" w:eastAsia="Times New Roman" w:hAnsi="Garamond" w:cs="Arial"/>
          <w:color w:val="0000CC"/>
          <w:sz w:val="28"/>
          <w:szCs w:val="28"/>
          <w:lang w:eastAsia="sr-Latn-ME"/>
        </w:rPr>
      </w:pPr>
    </w:p>
    <w:p w:rsidR="002650D4" w:rsidRPr="002650D4" w:rsidRDefault="00C96461" w:rsidP="00EA166C">
      <w:pPr>
        <w:pStyle w:val="ListParagraph"/>
        <w:numPr>
          <w:ilvl w:val="2"/>
          <w:numId w:val="82"/>
        </w:numPr>
        <w:spacing w:after="0" w:line="240" w:lineRule="auto"/>
        <w:ind w:left="1350" w:hanging="630"/>
        <w:jc w:val="both"/>
        <w:rPr>
          <w:rFonts w:ascii="Garamond" w:eastAsia="Calibri" w:hAnsi="Garamond" w:cs="Times New Roman"/>
          <w:b/>
          <w:bCs/>
          <w:sz w:val="28"/>
          <w:szCs w:val="28"/>
          <w:lang w:val="sr-Latn-CS"/>
        </w:rPr>
      </w:pPr>
      <w:bookmarkStart w:id="27" w:name="_Hlk34669213"/>
      <w:r>
        <w:rPr>
          <w:rFonts w:ascii="Garamond" w:eastAsia="Calibri" w:hAnsi="Garamond" w:cs="Arial"/>
          <w:b/>
          <w:bCs/>
          <w:sz w:val="28"/>
          <w:szCs w:val="28"/>
        </w:rPr>
        <w:t>I</w:t>
      </w:r>
      <w:r w:rsidR="00231378">
        <w:rPr>
          <w:rFonts w:ascii="Garamond" w:eastAsia="Calibri" w:hAnsi="Garamond" w:cs="Arial"/>
          <w:b/>
          <w:bCs/>
          <w:sz w:val="28"/>
          <w:szCs w:val="28"/>
        </w:rPr>
        <w:t>straživanj</w:t>
      </w:r>
      <w:r>
        <w:rPr>
          <w:rFonts w:ascii="Garamond" w:eastAsia="Calibri" w:hAnsi="Garamond" w:cs="Arial"/>
          <w:b/>
          <w:bCs/>
          <w:sz w:val="28"/>
          <w:szCs w:val="28"/>
        </w:rPr>
        <w:t>e</w:t>
      </w:r>
      <w:r w:rsidR="00231378">
        <w:rPr>
          <w:rFonts w:ascii="Garamond" w:eastAsia="Calibri" w:hAnsi="Garamond" w:cs="Arial"/>
          <w:b/>
          <w:bCs/>
          <w:sz w:val="28"/>
          <w:szCs w:val="28"/>
        </w:rPr>
        <w:t xml:space="preserve"> i doktorsk</w:t>
      </w:r>
      <w:r>
        <w:rPr>
          <w:rFonts w:ascii="Garamond" w:eastAsia="Calibri" w:hAnsi="Garamond" w:cs="Arial"/>
          <w:b/>
          <w:bCs/>
          <w:sz w:val="28"/>
          <w:szCs w:val="28"/>
        </w:rPr>
        <w:t>e</w:t>
      </w:r>
      <w:r w:rsidR="00231378">
        <w:rPr>
          <w:rFonts w:ascii="Garamond" w:eastAsia="Calibri" w:hAnsi="Garamond" w:cs="Arial"/>
          <w:b/>
          <w:bCs/>
          <w:sz w:val="28"/>
          <w:szCs w:val="28"/>
        </w:rPr>
        <w:t xml:space="preserve"> studij</w:t>
      </w:r>
      <w:bookmarkEnd w:id="27"/>
      <w:r w:rsidR="002B4793">
        <w:rPr>
          <w:rFonts w:ascii="Garamond" w:eastAsia="Calibri" w:hAnsi="Garamond" w:cs="Arial"/>
          <w:b/>
          <w:bCs/>
          <w:sz w:val="28"/>
          <w:szCs w:val="28"/>
        </w:rPr>
        <w:t>e</w:t>
      </w:r>
    </w:p>
    <w:p w:rsidR="002650D4" w:rsidRPr="002650D4" w:rsidRDefault="002650D4" w:rsidP="00333BCC">
      <w:pPr>
        <w:pStyle w:val="ListParagraph"/>
        <w:spacing w:after="0" w:line="240" w:lineRule="auto"/>
        <w:ind w:left="1224"/>
        <w:jc w:val="both"/>
        <w:rPr>
          <w:rFonts w:ascii="Garamond" w:eastAsia="Calibri" w:hAnsi="Garamond" w:cs="Times New Roman"/>
          <w:b/>
          <w:bCs/>
          <w:sz w:val="28"/>
          <w:szCs w:val="28"/>
          <w:lang w:val="sr-Latn-CS"/>
        </w:rPr>
      </w:pPr>
    </w:p>
    <w:p w:rsidR="002650D4" w:rsidRPr="002F08A5" w:rsidRDefault="00AA7C33" w:rsidP="00EA166C">
      <w:pPr>
        <w:pStyle w:val="ListParagraph"/>
        <w:widowControl w:val="0"/>
        <w:numPr>
          <w:ilvl w:val="3"/>
          <w:numId w:val="82"/>
        </w:numPr>
        <w:autoSpaceDE w:val="0"/>
        <w:autoSpaceDN w:val="0"/>
        <w:spacing w:after="0" w:line="240" w:lineRule="auto"/>
        <w:ind w:left="1530" w:right="455" w:hanging="810"/>
        <w:jc w:val="both"/>
        <w:rPr>
          <w:rFonts w:ascii="Garamond" w:eastAsia="Arial" w:hAnsi="Garamond" w:cs="Arial"/>
          <w:b/>
          <w:bCs/>
          <w:i/>
          <w:iCs/>
          <w:w w:val="95"/>
          <w:sz w:val="28"/>
          <w:szCs w:val="28"/>
        </w:rPr>
      </w:pPr>
      <w:r w:rsidRPr="002F08A5">
        <w:rPr>
          <w:rFonts w:ascii="Garamond" w:eastAsia="Arial" w:hAnsi="Garamond" w:cs="Arial"/>
          <w:b/>
          <w:bCs/>
          <w:i/>
          <w:iCs/>
          <w:w w:val="95"/>
          <w:sz w:val="28"/>
          <w:szCs w:val="28"/>
        </w:rPr>
        <w:t>Izvodi iz evoluacion</w:t>
      </w:r>
      <w:r w:rsidR="00E56DAC" w:rsidRPr="002F08A5">
        <w:rPr>
          <w:rFonts w:ascii="Garamond" w:eastAsia="Arial" w:hAnsi="Garamond" w:cs="Arial"/>
          <w:b/>
          <w:bCs/>
          <w:i/>
          <w:iCs/>
          <w:w w:val="95"/>
          <w:sz w:val="28"/>
          <w:szCs w:val="28"/>
        </w:rPr>
        <w:t>ih</w:t>
      </w:r>
      <w:r w:rsidRPr="002F08A5">
        <w:rPr>
          <w:rFonts w:ascii="Garamond" w:eastAsia="Arial" w:hAnsi="Garamond" w:cs="Arial"/>
          <w:b/>
          <w:bCs/>
          <w:i/>
          <w:iCs/>
          <w:w w:val="95"/>
          <w:sz w:val="28"/>
          <w:szCs w:val="28"/>
        </w:rPr>
        <w:t xml:space="preserve"> i</w:t>
      </w:r>
      <w:r w:rsidR="002650D4" w:rsidRPr="002F08A5">
        <w:rPr>
          <w:rFonts w:ascii="Garamond" w:eastAsia="Arial" w:hAnsi="Garamond" w:cs="Arial"/>
          <w:b/>
          <w:bCs/>
          <w:i/>
          <w:iCs/>
          <w:w w:val="95"/>
          <w:sz w:val="28"/>
          <w:szCs w:val="28"/>
        </w:rPr>
        <w:t>zvještaj</w:t>
      </w:r>
      <w:r w:rsidR="00E56DAC" w:rsidRPr="002F08A5">
        <w:rPr>
          <w:rFonts w:ascii="Garamond" w:eastAsia="Arial" w:hAnsi="Garamond" w:cs="Arial"/>
          <w:b/>
          <w:bCs/>
          <w:i/>
          <w:iCs/>
          <w:w w:val="95"/>
          <w:sz w:val="28"/>
          <w:szCs w:val="28"/>
        </w:rPr>
        <w:t>a</w:t>
      </w:r>
      <w:r w:rsidR="002650D4" w:rsidRPr="002F08A5">
        <w:rPr>
          <w:rFonts w:ascii="Garamond" w:eastAsia="Arial" w:hAnsi="Garamond" w:cs="Arial"/>
          <w:b/>
          <w:bCs/>
          <w:i/>
          <w:iCs/>
          <w:w w:val="95"/>
          <w:sz w:val="28"/>
          <w:szCs w:val="28"/>
        </w:rPr>
        <w:t xml:space="preserve"> IEP-a </w:t>
      </w:r>
      <w:bookmarkStart w:id="28" w:name="_Hlk34711830"/>
    </w:p>
    <w:bookmarkEnd w:id="28"/>
    <w:p w:rsidR="00676E9F" w:rsidRDefault="00676E9F" w:rsidP="00333BCC">
      <w:pPr>
        <w:widowControl w:val="0"/>
        <w:autoSpaceDE w:val="0"/>
        <w:autoSpaceDN w:val="0"/>
        <w:spacing w:after="0" w:line="240" w:lineRule="auto"/>
        <w:ind w:right="2" w:firstLine="708"/>
        <w:jc w:val="both"/>
        <w:rPr>
          <w:rFonts w:ascii="Garamond" w:eastAsia="Arial" w:hAnsi="Garamond" w:cs="Arial"/>
          <w:i/>
          <w:iCs/>
          <w:w w:val="95"/>
          <w:sz w:val="28"/>
          <w:szCs w:val="28"/>
        </w:rPr>
      </w:pPr>
    </w:p>
    <w:p w:rsidR="00521DF9" w:rsidRDefault="00AA7C33" w:rsidP="00333BCC">
      <w:pPr>
        <w:widowControl w:val="0"/>
        <w:autoSpaceDE w:val="0"/>
        <w:autoSpaceDN w:val="0"/>
        <w:spacing w:after="0" w:line="240" w:lineRule="auto"/>
        <w:ind w:right="2" w:firstLine="708"/>
        <w:jc w:val="both"/>
        <w:rPr>
          <w:rFonts w:ascii="Garamond" w:eastAsia="Arial" w:hAnsi="Garamond" w:cs="Arial"/>
          <w:sz w:val="28"/>
          <w:szCs w:val="28"/>
        </w:rPr>
      </w:pPr>
      <w:r>
        <w:rPr>
          <w:rFonts w:ascii="Garamond" w:eastAsia="Arial" w:hAnsi="Garamond" w:cs="Arial"/>
          <w:i/>
          <w:iCs/>
          <w:w w:val="95"/>
          <w:sz w:val="28"/>
          <w:szCs w:val="28"/>
        </w:rPr>
        <w:t>U izvještajima</w:t>
      </w:r>
      <w:r w:rsidRPr="002B4793">
        <w:rPr>
          <w:rFonts w:ascii="Garamond" w:eastAsia="Arial" w:hAnsi="Garamond" w:cs="Arial"/>
          <w:iCs/>
          <w:w w:val="95"/>
          <w:sz w:val="28"/>
          <w:szCs w:val="28"/>
        </w:rPr>
        <w:t xml:space="preserve"> je</w:t>
      </w:r>
      <w:r>
        <w:rPr>
          <w:rFonts w:ascii="Garamond" w:eastAsia="Arial" w:hAnsi="Garamond" w:cs="Arial"/>
          <w:i/>
          <w:iCs/>
          <w:w w:val="95"/>
          <w:sz w:val="28"/>
          <w:szCs w:val="28"/>
        </w:rPr>
        <w:t xml:space="preserve"> </w:t>
      </w:r>
      <w:r w:rsidRPr="002F08A5">
        <w:rPr>
          <w:rFonts w:ascii="Garamond" w:eastAsia="Arial" w:hAnsi="Garamond" w:cs="Arial"/>
          <w:w w:val="95"/>
          <w:sz w:val="28"/>
          <w:szCs w:val="28"/>
        </w:rPr>
        <w:t>n</w:t>
      </w:r>
      <w:r w:rsidR="00521DF9" w:rsidRPr="002F08A5">
        <w:rPr>
          <w:rFonts w:ascii="Garamond" w:eastAsia="Arial" w:hAnsi="Garamond" w:cs="Arial"/>
          <w:w w:val="95"/>
          <w:sz w:val="28"/>
          <w:szCs w:val="28"/>
        </w:rPr>
        <w:t>agla</w:t>
      </w:r>
      <w:r w:rsidRPr="002F08A5">
        <w:rPr>
          <w:rFonts w:ascii="Garamond" w:eastAsia="Arial" w:hAnsi="Garamond" w:cs="Arial"/>
          <w:w w:val="95"/>
          <w:sz w:val="28"/>
          <w:szCs w:val="28"/>
        </w:rPr>
        <w:t>šen</w:t>
      </w:r>
      <w:r w:rsidR="00521DF9" w:rsidRPr="002F08A5">
        <w:rPr>
          <w:rFonts w:ascii="Garamond" w:eastAsia="Arial" w:hAnsi="Garamond" w:cs="Arial"/>
          <w:spacing w:val="-21"/>
          <w:w w:val="95"/>
          <w:sz w:val="28"/>
          <w:szCs w:val="28"/>
        </w:rPr>
        <w:t xml:space="preserve"> </w:t>
      </w:r>
      <w:r w:rsidR="00521DF9" w:rsidRPr="002F08A5">
        <w:rPr>
          <w:rFonts w:ascii="Garamond" w:eastAsia="Arial" w:hAnsi="Garamond" w:cs="Arial"/>
          <w:w w:val="95"/>
          <w:sz w:val="28"/>
          <w:szCs w:val="28"/>
        </w:rPr>
        <w:t>nizak</w:t>
      </w:r>
      <w:r w:rsidR="00521DF9" w:rsidRPr="002F08A5">
        <w:rPr>
          <w:rFonts w:ascii="Garamond" w:eastAsia="Arial" w:hAnsi="Garamond" w:cs="Arial"/>
          <w:spacing w:val="-20"/>
          <w:w w:val="95"/>
          <w:sz w:val="28"/>
          <w:szCs w:val="28"/>
        </w:rPr>
        <w:t xml:space="preserve"> </w:t>
      </w:r>
      <w:r w:rsidR="00521DF9" w:rsidRPr="002F08A5">
        <w:rPr>
          <w:rFonts w:ascii="Garamond" w:eastAsia="Arial" w:hAnsi="Garamond" w:cs="Arial"/>
          <w:w w:val="95"/>
          <w:sz w:val="28"/>
          <w:szCs w:val="28"/>
        </w:rPr>
        <w:t>nivo</w:t>
      </w:r>
      <w:r w:rsidR="00521DF9" w:rsidRPr="002F08A5">
        <w:rPr>
          <w:rFonts w:ascii="Garamond" w:eastAsia="Arial" w:hAnsi="Garamond" w:cs="Arial"/>
          <w:spacing w:val="-19"/>
          <w:w w:val="95"/>
          <w:sz w:val="28"/>
          <w:szCs w:val="28"/>
        </w:rPr>
        <w:t xml:space="preserve"> </w:t>
      </w:r>
      <w:r w:rsidR="00521DF9" w:rsidRPr="002F08A5">
        <w:rPr>
          <w:rFonts w:ascii="Garamond" w:eastAsia="Arial" w:hAnsi="Garamond" w:cs="Arial"/>
          <w:w w:val="95"/>
          <w:sz w:val="28"/>
          <w:szCs w:val="28"/>
        </w:rPr>
        <w:t>istraživanja</w:t>
      </w:r>
      <w:r w:rsidR="00521DF9" w:rsidRPr="002F08A5">
        <w:rPr>
          <w:rFonts w:ascii="Garamond" w:eastAsia="Arial" w:hAnsi="Garamond" w:cs="Arial"/>
          <w:spacing w:val="-21"/>
          <w:w w:val="95"/>
          <w:sz w:val="28"/>
          <w:szCs w:val="28"/>
        </w:rPr>
        <w:t xml:space="preserve"> </w:t>
      </w:r>
      <w:r w:rsidR="00521DF9" w:rsidRPr="002F08A5">
        <w:rPr>
          <w:rFonts w:ascii="Garamond" w:eastAsia="Arial" w:hAnsi="Garamond" w:cs="Arial"/>
          <w:w w:val="95"/>
          <w:sz w:val="28"/>
          <w:szCs w:val="28"/>
        </w:rPr>
        <w:t>u</w:t>
      </w:r>
      <w:r w:rsidR="00521DF9" w:rsidRPr="002F08A5">
        <w:rPr>
          <w:rFonts w:ascii="Garamond" w:eastAsia="Arial" w:hAnsi="Garamond" w:cs="Arial"/>
          <w:spacing w:val="-20"/>
          <w:w w:val="95"/>
          <w:sz w:val="28"/>
          <w:szCs w:val="28"/>
        </w:rPr>
        <w:t xml:space="preserve"> </w:t>
      </w:r>
      <w:r w:rsidR="00521DF9" w:rsidRPr="002F08A5">
        <w:rPr>
          <w:rFonts w:ascii="Garamond" w:eastAsia="Arial" w:hAnsi="Garamond" w:cs="Arial"/>
          <w:w w:val="95"/>
          <w:sz w:val="28"/>
          <w:szCs w:val="28"/>
        </w:rPr>
        <w:t>Crnoj</w:t>
      </w:r>
      <w:r w:rsidR="00521DF9" w:rsidRPr="002F08A5">
        <w:rPr>
          <w:rFonts w:ascii="Garamond" w:eastAsia="Arial" w:hAnsi="Garamond" w:cs="Arial"/>
          <w:spacing w:val="-20"/>
          <w:w w:val="95"/>
          <w:sz w:val="28"/>
          <w:szCs w:val="28"/>
        </w:rPr>
        <w:t xml:space="preserve"> </w:t>
      </w:r>
      <w:r w:rsidR="00521DF9" w:rsidRPr="002F08A5">
        <w:rPr>
          <w:rFonts w:ascii="Garamond" w:eastAsia="Arial" w:hAnsi="Garamond" w:cs="Arial"/>
          <w:w w:val="95"/>
          <w:sz w:val="28"/>
          <w:szCs w:val="28"/>
        </w:rPr>
        <w:t>Gori,</w:t>
      </w:r>
      <w:r w:rsidR="00521DF9" w:rsidRPr="002F08A5">
        <w:rPr>
          <w:rFonts w:ascii="Garamond" w:eastAsia="Arial" w:hAnsi="Garamond" w:cs="Arial"/>
          <w:spacing w:val="-20"/>
          <w:w w:val="95"/>
          <w:sz w:val="28"/>
          <w:szCs w:val="28"/>
        </w:rPr>
        <w:t xml:space="preserve"> </w:t>
      </w:r>
      <w:r w:rsidR="00521DF9" w:rsidRPr="002F08A5">
        <w:rPr>
          <w:rFonts w:ascii="Garamond" w:eastAsia="Arial" w:hAnsi="Garamond" w:cs="Arial"/>
          <w:w w:val="95"/>
          <w:sz w:val="28"/>
          <w:szCs w:val="28"/>
        </w:rPr>
        <w:t>uglavnom</w:t>
      </w:r>
      <w:r w:rsidR="00521DF9" w:rsidRPr="002F08A5">
        <w:rPr>
          <w:rFonts w:ascii="Garamond" w:eastAsia="Arial" w:hAnsi="Garamond" w:cs="Arial"/>
          <w:spacing w:val="-21"/>
          <w:w w:val="95"/>
          <w:sz w:val="28"/>
          <w:szCs w:val="28"/>
        </w:rPr>
        <w:t xml:space="preserve"> </w:t>
      </w:r>
      <w:r w:rsidR="00521DF9" w:rsidRPr="002F08A5">
        <w:rPr>
          <w:rFonts w:ascii="Garamond" w:eastAsia="Arial" w:hAnsi="Garamond" w:cs="Arial"/>
          <w:w w:val="95"/>
          <w:sz w:val="28"/>
          <w:szCs w:val="28"/>
        </w:rPr>
        <w:t>zbog</w:t>
      </w:r>
      <w:r w:rsidR="00521DF9" w:rsidRPr="002F08A5">
        <w:rPr>
          <w:rFonts w:ascii="Garamond" w:eastAsia="Arial" w:hAnsi="Garamond" w:cs="Arial"/>
          <w:spacing w:val="-21"/>
          <w:w w:val="95"/>
          <w:sz w:val="28"/>
          <w:szCs w:val="28"/>
        </w:rPr>
        <w:t xml:space="preserve"> </w:t>
      </w:r>
      <w:r w:rsidR="00521DF9" w:rsidRPr="002F08A5">
        <w:rPr>
          <w:rFonts w:ascii="Garamond" w:eastAsia="Arial" w:hAnsi="Garamond" w:cs="Arial"/>
          <w:w w:val="95"/>
          <w:sz w:val="28"/>
          <w:szCs w:val="28"/>
        </w:rPr>
        <w:t>nedostatka</w:t>
      </w:r>
      <w:r w:rsidR="00521DF9" w:rsidRPr="00521DF9">
        <w:rPr>
          <w:rFonts w:ascii="Garamond" w:eastAsia="Arial" w:hAnsi="Garamond" w:cs="Arial"/>
          <w:w w:val="95"/>
          <w:sz w:val="28"/>
          <w:szCs w:val="28"/>
        </w:rPr>
        <w:t xml:space="preserve"> </w:t>
      </w:r>
      <w:r w:rsidR="00521DF9" w:rsidRPr="00521DF9">
        <w:rPr>
          <w:rFonts w:ascii="Garamond" w:eastAsia="Arial" w:hAnsi="Garamond" w:cs="Arial"/>
          <w:sz w:val="28"/>
          <w:szCs w:val="28"/>
        </w:rPr>
        <w:t>institucionalnih</w:t>
      </w:r>
      <w:r w:rsidR="00521DF9" w:rsidRPr="00521DF9">
        <w:rPr>
          <w:rFonts w:ascii="Garamond" w:eastAsia="Arial" w:hAnsi="Garamond" w:cs="Arial"/>
          <w:spacing w:val="-21"/>
          <w:sz w:val="28"/>
          <w:szCs w:val="28"/>
        </w:rPr>
        <w:t xml:space="preserve"> </w:t>
      </w:r>
      <w:r w:rsidR="00521DF9" w:rsidRPr="00521DF9">
        <w:rPr>
          <w:rFonts w:ascii="Garamond" w:eastAsia="Arial" w:hAnsi="Garamond" w:cs="Arial"/>
          <w:sz w:val="28"/>
          <w:szCs w:val="28"/>
        </w:rPr>
        <w:t>kapaciteta</w:t>
      </w:r>
      <w:r w:rsidR="00521DF9" w:rsidRPr="00521DF9">
        <w:rPr>
          <w:rFonts w:ascii="Garamond" w:eastAsia="Arial" w:hAnsi="Garamond" w:cs="Arial"/>
          <w:spacing w:val="-20"/>
          <w:sz w:val="28"/>
          <w:szCs w:val="28"/>
        </w:rPr>
        <w:t xml:space="preserve"> </w:t>
      </w:r>
      <w:r w:rsidR="00521DF9" w:rsidRPr="00521DF9">
        <w:rPr>
          <w:rFonts w:ascii="Garamond" w:eastAsia="Arial" w:hAnsi="Garamond" w:cs="Arial"/>
          <w:sz w:val="28"/>
          <w:szCs w:val="28"/>
        </w:rPr>
        <w:t>za</w:t>
      </w:r>
      <w:r w:rsidR="00521DF9" w:rsidRPr="00521DF9">
        <w:rPr>
          <w:rFonts w:ascii="Garamond" w:eastAsia="Arial" w:hAnsi="Garamond" w:cs="Arial"/>
          <w:spacing w:val="-20"/>
          <w:sz w:val="28"/>
          <w:szCs w:val="28"/>
        </w:rPr>
        <w:t xml:space="preserve"> </w:t>
      </w:r>
      <w:r w:rsidR="00521DF9" w:rsidRPr="00521DF9">
        <w:rPr>
          <w:rFonts w:ascii="Garamond" w:eastAsia="Arial" w:hAnsi="Garamond" w:cs="Arial"/>
          <w:sz w:val="28"/>
          <w:szCs w:val="28"/>
        </w:rPr>
        <w:t>definisanje</w:t>
      </w:r>
      <w:r w:rsidR="00521DF9" w:rsidRPr="00521DF9">
        <w:rPr>
          <w:rFonts w:ascii="Garamond" w:eastAsia="Arial" w:hAnsi="Garamond" w:cs="Arial"/>
          <w:spacing w:val="-21"/>
          <w:sz w:val="28"/>
          <w:szCs w:val="28"/>
        </w:rPr>
        <w:t xml:space="preserve"> </w:t>
      </w:r>
      <w:r w:rsidR="00521DF9" w:rsidRPr="00521DF9">
        <w:rPr>
          <w:rFonts w:ascii="Garamond" w:eastAsia="Arial" w:hAnsi="Garamond" w:cs="Arial"/>
          <w:sz w:val="28"/>
          <w:szCs w:val="28"/>
        </w:rPr>
        <w:t>prioriteta</w:t>
      </w:r>
      <w:r>
        <w:rPr>
          <w:rFonts w:ascii="Garamond" w:eastAsia="Arial" w:hAnsi="Garamond" w:cs="Arial"/>
          <w:sz w:val="28"/>
          <w:szCs w:val="28"/>
        </w:rPr>
        <w:t xml:space="preserve">, </w:t>
      </w:r>
      <w:r w:rsidR="00521DF9" w:rsidRPr="00521DF9">
        <w:rPr>
          <w:rFonts w:ascii="Garamond" w:eastAsia="Arial" w:hAnsi="Garamond" w:cs="Arial"/>
          <w:sz w:val="28"/>
          <w:szCs w:val="28"/>
        </w:rPr>
        <w:t>identifikovanj</w:t>
      </w:r>
      <w:r>
        <w:rPr>
          <w:rFonts w:ascii="Garamond" w:eastAsia="Arial" w:hAnsi="Garamond" w:cs="Arial"/>
          <w:sz w:val="28"/>
          <w:szCs w:val="28"/>
        </w:rPr>
        <w:t>a</w:t>
      </w:r>
      <w:r w:rsidR="00521DF9" w:rsidRPr="00521DF9">
        <w:rPr>
          <w:rFonts w:ascii="Garamond" w:eastAsia="Arial" w:hAnsi="Garamond" w:cs="Arial"/>
          <w:spacing w:val="-20"/>
          <w:sz w:val="28"/>
          <w:szCs w:val="28"/>
        </w:rPr>
        <w:t xml:space="preserve"> </w:t>
      </w:r>
      <w:r w:rsidR="00521DF9" w:rsidRPr="00521DF9">
        <w:rPr>
          <w:rFonts w:ascii="Garamond" w:eastAsia="Arial" w:hAnsi="Garamond" w:cs="Arial"/>
          <w:sz w:val="28"/>
          <w:szCs w:val="28"/>
        </w:rPr>
        <w:t>segmenata</w:t>
      </w:r>
      <w:r w:rsidR="00521DF9" w:rsidRPr="00521DF9">
        <w:rPr>
          <w:rFonts w:ascii="Garamond" w:eastAsia="Arial" w:hAnsi="Garamond" w:cs="Arial"/>
          <w:spacing w:val="-19"/>
          <w:sz w:val="28"/>
          <w:szCs w:val="28"/>
        </w:rPr>
        <w:t xml:space="preserve"> </w:t>
      </w:r>
      <w:r w:rsidR="00521DF9" w:rsidRPr="00521DF9">
        <w:rPr>
          <w:rFonts w:ascii="Garamond" w:eastAsia="Arial" w:hAnsi="Garamond" w:cs="Arial"/>
          <w:sz w:val="28"/>
          <w:szCs w:val="28"/>
        </w:rPr>
        <w:t>izvrsnosti</w:t>
      </w:r>
      <w:r w:rsidR="00521DF9" w:rsidRPr="00521DF9">
        <w:rPr>
          <w:rFonts w:ascii="Garamond" w:eastAsia="Arial" w:hAnsi="Garamond" w:cs="Arial"/>
          <w:spacing w:val="-21"/>
          <w:sz w:val="28"/>
          <w:szCs w:val="28"/>
        </w:rPr>
        <w:t xml:space="preserve"> </w:t>
      </w:r>
      <w:r w:rsidR="00521DF9" w:rsidRPr="00521DF9">
        <w:rPr>
          <w:rFonts w:ascii="Garamond" w:eastAsia="Arial" w:hAnsi="Garamond" w:cs="Arial"/>
          <w:w w:val="95"/>
          <w:sz w:val="28"/>
          <w:szCs w:val="28"/>
        </w:rPr>
        <w:t>i</w:t>
      </w:r>
      <w:r w:rsidR="00521DF9" w:rsidRPr="00521DF9">
        <w:rPr>
          <w:rFonts w:ascii="Garamond" w:eastAsia="Arial" w:hAnsi="Garamond" w:cs="Arial"/>
          <w:spacing w:val="-22"/>
          <w:w w:val="95"/>
          <w:sz w:val="28"/>
          <w:szCs w:val="28"/>
        </w:rPr>
        <w:t xml:space="preserve"> </w:t>
      </w:r>
      <w:r w:rsidR="00521DF9" w:rsidRPr="00521DF9">
        <w:rPr>
          <w:rFonts w:ascii="Garamond" w:eastAsia="Arial" w:hAnsi="Garamond" w:cs="Arial"/>
          <w:w w:val="95"/>
          <w:sz w:val="28"/>
          <w:szCs w:val="28"/>
        </w:rPr>
        <w:t>nedovoljno</w:t>
      </w:r>
      <w:r w:rsidR="00333BCC">
        <w:rPr>
          <w:rFonts w:ascii="Garamond" w:eastAsia="Arial" w:hAnsi="Garamond" w:cs="Arial"/>
          <w:w w:val="95"/>
          <w:sz w:val="28"/>
          <w:szCs w:val="28"/>
        </w:rPr>
        <w:t>g</w:t>
      </w:r>
      <w:r w:rsidR="00521DF9" w:rsidRPr="00521DF9">
        <w:rPr>
          <w:rFonts w:ascii="Garamond" w:eastAsia="Arial" w:hAnsi="Garamond" w:cs="Arial"/>
          <w:spacing w:val="-21"/>
          <w:w w:val="95"/>
          <w:sz w:val="28"/>
          <w:szCs w:val="28"/>
        </w:rPr>
        <w:t xml:space="preserve"> </w:t>
      </w:r>
      <w:r w:rsidR="00521DF9" w:rsidRPr="00521DF9">
        <w:rPr>
          <w:rFonts w:ascii="Garamond" w:eastAsia="Arial" w:hAnsi="Garamond" w:cs="Arial"/>
          <w:w w:val="95"/>
          <w:sz w:val="28"/>
          <w:szCs w:val="28"/>
        </w:rPr>
        <w:t>ukupn</w:t>
      </w:r>
      <w:r w:rsidR="00333BCC">
        <w:rPr>
          <w:rFonts w:ascii="Garamond" w:eastAsia="Arial" w:hAnsi="Garamond" w:cs="Arial"/>
          <w:w w:val="95"/>
          <w:sz w:val="28"/>
          <w:szCs w:val="28"/>
        </w:rPr>
        <w:t>og</w:t>
      </w:r>
      <w:r w:rsidR="00521DF9" w:rsidRPr="00521DF9">
        <w:rPr>
          <w:rFonts w:ascii="Garamond" w:eastAsia="Arial" w:hAnsi="Garamond" w:cs="Arial"/>
          <w:spacing w:val="-23"/>
          <w:w w:val="95"/>
          <w:sz w:val="28"/>
          <w:szCs w:val="28"/>
        </w:rPr>
        <w:t xml:space="preserve"> </w:t>
      </w:r>
      <w:r w:rsidR="00D216FA">
        <w:rPr>
          <w:rFonts w:ascii="Garamond" w:eastAsia="Arial" w:hAnsi="Garamond" w:cs="Arial"/>
          <w:w w:val="95"/>
          <w:sz w:val="28"/>
          <w:szCs w:val="28"/>
        </w:rPr>
        <w:t>nacionalnog</w:t>
      </w:r>
      <w:r w:rsidR="00521DF9" w:rsidRPr="00521DF9">
        <w:rPr>
          <w:rFonts w:ascii="Garamond" w:eastAsia="Arial" w:hAnsi="Garamond" w:cs="Arial"/>
          <w:spacing w:val="-23"/>
          <w:w w:val="95"/>
          <w:sz w:val="28"/>
          <w:szCs w:val="28"/>
        </w:rPr>
        <w:t xml:space="preserve"> </w:t>
      </w:r>
      <w:r w:rsidR="00521DF9" w:rsidRPr="00521DF9">
        <w:rPr>
          <w:rFonts w:ascii="Garamond" w:eastAsia="Arial" w:hAnsi="Garamond" w:cs="Arial"/>
          <w:w w:val="95"/>
          <w:sz w:val="28"/>
          <w:szCs w:val="28"/>
        </w:rPr>
        <w:t>ulaganja.</w:t>
      </w:r>
      <w:r w:rsidR="00521DF9" w:rsidRPr="00521DF9">
        <w:rPr>
          <w:rStyle w:val="FootnoteReference"/>
          <w:rFonts w:ascii="Garamond" w:eastAsia="Trebuchet MS" w:hAnsi="Garamond" w:cs="Trebuchet MS"/>
          <w:b/>
          <w:bCs/>
          <w:w w:val="95"/>
          <w:sz w:val="28"/>
          <w:szCs w:val="28"/>
        </w:rPr>
        <w:t xml:space="preserve"> </w:t>
      </w:r>
    </w:p>
    <w:p w:rsidR="00521DF9" w:rsidRPr="0008495E" w:rsidRDefault="002650D4" w:rsidP="00521DF9">
      <w:pPr>
        <w:widowControl w:val="0"/>
        <w:autoSpaceDE w:val="0"/>
        <w:autoSpaceDN w:val="0"/>
        <w:spacing w:after="0" w:line="240" w:lineRule="auto"/>
        <w:ind w:right="71" w:firstLine="708"/>
        <w:jc w:val="both"/>
        <w:rPr>
          <w:rFonts w:ascii="Garamond" w:eastAsia="Arial" w:hAnsi="Garamond" w:cs="Arial"/>
          <w:sz w:val="28"/>
          <w:szCs w:val="28"/>
        </w:rPr>
      </w:pPr>
      <w:r w:rsidRPr="00490124">
        <w:rPr>
          <w:rFonts w:ascii="Garamond" w:eastAsia="Arial" w:hAnsi="Garamond" w:cs="Arial"/>
          <w:i/>
          <w:iCs/>
          <w:sz w:val="28"/>
          <w:szCs w:val="28"/>
        </w:rPr>
        <w:t>N</w:t>
      </w:r>
      <w:r w:rsidR="00963C95" w:rsidRPr="00490124">
        <w:rPr>
          <w:rFonts w:ascii="Garamond" w:eastAsia="Arial" w:hAnsi="Garamond" w:cs="Arial"/>
          <w:i/>
          <w:iCs/>
          <w:sz w:val="28"/>
          <w:szCs w:val="28"/>
        </w:rPr>
        <w:t>a institucionalnom nivou</w:t>
      </w:r>
      <w:r w:rsidRPr="00490124">
        <w:rPr>
          <w:rFonts w:ascii="Garamond" w:eastAsia="Arial" w:hAnsi="Garamond" w:cs="Arial"/>
          <w:i/>
          <w:iCs/>
          <w:sz w:val="28"/>
          <w:szCs w:val="28"/>
        </w:rPr>
        <w:t>,</w:t>
      </w:r>
      <w:r w:rsidRPr="00490124">
        <w:rPr>
          <w:rFonts w:ascii="Garamond" w:eastAsia="Arial" w:hAnsi="Garamond" w:cs="Arial"/>
          <w:b/>
          <w:bCs/>
          <w:i/>
          <w:iCs/>
          <w:sz w:val="28"/>
          <w:szCs w:val="28"/>
        </w:rPr>
        <w:t xml:space="preserve"> </w:t>
      </w:r>
      <w:r w:rsidR="00963C95" w:rsidRPr="00490124">
        <w:rPr>
          <w:rFonts w:ascii="Garamond" w:eastAsia="Arial" w:hAnsi="Garamond" w:cs="Arial"/>
          <w:sz w:val="28"/>
          <w:szCs w:val="28"/>
        </w:rPr>
        <w:t xml:space="preserve"> </w:t>
      </w:r>
      <w:r w:rsidR="00521DF9" w:rsidRPr="00490124">
        <w:rPr>
          <w:rFonts w:ascii="Garamond" w:eastAsia="Arial" w:hAnsi="Garamond" w:cs="Arial"/>
          <w:sz w:val="28"/>
          <w:szCs w:val="28"/>
        </w:rPr>
        <w:t>Univerzitet</w:t>
      </w:r>
      <w:r w:rsidR="00521DF9" w:rsidRPr="00490124">
        <w:rPr>
          <w:rFonts w:ascii="Garamond" w:eastAsia="Arial" w:hAnsi="Garamond" w:cs="Arial"/>
          <w:spacing w:val="-16"/>
          <w:sz w:val="28"/>
          <w:szCs w:val="28"/>
        </w:rPr>
        <w:t xml:space="preserve"> </w:t>
      </w:r>
      <w:r w:rsidR="00521DF9" w:rsidRPr="00490124">
        <w:rPr>
          <w:rFonts w:ascii="Garamond" w:eastAsia="Arial" w:hAnsi="Garamond" w:cs="Arial"/>
          <w:sz w:val="28"/>
          <w:szCs w:val="28"/>
        </w:rPr>
        <w:t>Crne</w:t>
      </w:r>
      <w:r w:rsidR="00521DF9" w:rsidRPr="00490124">
        <w:rPr>
          <w:rFonts w:ascii="Garamond" w:eastAsia="Arial" w:hAnsi="Garamond" w:cs="Arial"/>
          <w:spacing w:val="-16"/>
          <w:sz w:val="28"/>
          <w:szCs w:val="28"/>
        </w:rPr>
        <w:t xml:space="preserve"> </w:t>
      </w:r>
      <w:r w:rsidR="00521DF9" w:rsidRPr="00490124">
        <w:rPr>
          <w:rFonts w:ascii="Garamond" w:eastAsia="Arial" w:hAnsi="Garamond" w:cs="Arial"/>
          <w:sz w:val="28"/>
          <w:szCs w:val="28"/>
        </w:rPr>
        <w:t>Gore</w:t>
      </w:r>
      <w:r w:rsidR="00521DF9" w:rsidRPr="00490124">
        <w:rPr>
          <w:rFonts w:ascii="Garamond" w:eastAsia="Arial" w:hAnsi="Garamond" w:cs="Arial"/>
          <w:spacing w:val="-15"/>
          <w:sz w:val="28"/>
          <w:szCs w:val="28"/>
        </w:rPr>
        <w:t xml:space="preserve"> </w:t>
      </w:r>
      <w:r w:rsidR="00521DF9" w:rsidRPr="00490124">
        <w:rPr>
          <w:rFonts w:ascii="Garamond" w:eastAsia="Arial" w:hAnsi="Garamond" w:cs="Arial"/>
          <w:sz w:val="28"/>
          <w:szCs w:val="28"/>
        </w:rPr>
        <w:t>je</w:t>
      </w:r>
      <w:r w:rsidR="00521DF9" w:rsidRPr="00490124">
        <w:rPr>
          <w:rFonts w:ascii="Garamond" w:eastAsia="Arial" w:hAnsi="Garamond" w:cs="Arial"/>
          <w:spacing w:val="-15"/>
          <w:sz w:val="28"/>
          <w:szCs w:val="28"/>
        </w:rPr>
        <w:t xml:space="preserve"> </w:t>
      </w:r>
      <w:r w:rsidR="00521DF9" w:rsidRPr="00490124">
        <w:rPr>
          <w:rFonts w:ascii="Garamond" w:eastAsia="Arial" w:hAnsi="Garamond" w:cs="Arial"/>
          <w:sz w:val="28"/>
          <w:szCs w:val="28"/>
        </w:rPr>
        <w:t>i</w:t>
      </w:r>
      <w:r w:rsidR="00521DF9" w:rsidRPr="00490124">
        <w:rPr>
          <w:rFonts w:ascii="Garamond" w:eastAsia="Arial" w:hAnsi="Garamond" w:cs="Arial"/>
          <w:spacing w:val="-16"/>
          <w:sz w:val="28"/>
          <w:szCs w:val="28"/>
        </w:rPr>
        <w:t xml:space="preserve"> </w:t>
      </w:r>
      <w:r w:rsidR="00521DF9" w:rsidRPr="00490124">
        <w:rPr>
          <w:rFonts w:ascii="Garamond" w:eastAsia="Arial" w:hAnsi="Garamond" w:cs="Arial"/>
          <w:sz w:val="28"/>
          <w:szCs w:val="28"/>
        </w:rPr>
        <w:t>dalje</w:t>
      </w:r>
      <w:r w:rsidR="00521DF9" w:rsidRPr="00490124">
        <w:rPr>
          <w:rFonts w:ascii="Garamond" w:eastAsia="Arial" w:hAnsi="Garamond" w:cs="Arial"/>
          <w:spacing w:val="-15"/>
          <w:sz w:val="28"/>
          <w:szCs w:val="28"/>
        </w:rPr>
        <w:t xml:space="preserve"> </w:t>
      </w:r>
      <w:r w:rsidR="00521DF9" w:rsidRPr="00490124">
        <w:rPr>
          <w:rFonts w:ascii="Garamond" w:eastAsia="Arial" w:hAnsi="Garamond" w:cs="Arial"/>
          <w:sz w:val="28"/>
          <w:szCs w:val="28"/>
        </w:rPr>
        <w:t>jedina</w:t>
      </w:r>
      <w:r w:rsidR="00521DF9" w:rsidRPr="00490124">
        <w:rPr>
          <w:rFonts w:ascii="Garamond" w:eastAsia="Arial" w:hAnsi="Garamond" w:cs="Arial"/>
          <w:spacing w:val="-16"/>
          <w:sz w:val="28"/>
          <w:szCs w:val="28"/>
        </w:rPr>
        <w:t xml:space="preserve"> </w:t>
      </w:r>
      <w:r w:rsidR="00521DF9" w:rsidRPr="00490124">
        <w:rPr>
          <w:rFonts w:ascii="Garamond" w:eastAsia="Arial" w:hAnsi="Garamond" w:cs="Arial"/>
          <w:sz w:val="28"/>
          <w:szCs w:val="28"/>
        </w:rPr>
        <w:t>ustanova</w:t>
      </w:r>
      <w:r w:rsidR="00521DF9" w:rsidRPr="00490124">
        <w:rPr>
          <w:rFonts w:ascii="Garamond" w:eastAsia="Arial" w:hAnsi="Garamond" w:cs="Arial"/>
          <w:spacing w:val="-17"/>
          <w:sz w:val="28"/>
          <w:szCs w:val="28"/>
        </w:rPr>
        <w:t xml:space="preserve"> </w:t>
      </w:r>
      <w:r w:rsidR="00521DF9" w:rsidRPr="00490124">
        <w:rPr>
          <w:rFonts w:ascii="Garamond" w:eastAsia="Arial" w:hAnsi="Garamond" w:cs="Arial"/>
          <w:sz w:val="28"/>
          <w:szCs w:val="28"/>
        </w:rPr>
        <w:t>u</w:t>
      </w:r>
      <w:r w:rsidR="00521DF9" w:rsidRPr="00490124">
        <w:rPr>
          <w:rFonts w:ascii="Garamond" w:eastAsia="Arial" w:hAnsi="Garamond" w:cs="Arial"/>
          <w:spacing w:val="-16"/>
          <w:sz w:val="28"/>
          <w:szCs w:val="28"/>
        </w:rPr>
        <w:t xml:space="preserve"> </w:t>
      </w:r>
      <w:r w:rsidR="00521DF9" w:rsidRPr="00490124">
        <w:rPr>
          <w:rFonts w:ascii="Garamond" w:eastAsia="Arial" w:hAnsi="Garamond" w:cs="Arial"/>
          <w:sz w:val="28"/>
          <w:szCs w:val="28"/>
        </w:rPr>
        <w:t>zemlji</w:t>
      </w:r>
      <w:r w:rsidR="00521DF9" w:rsidRPr="00490124">
        <w:rPr>
          <w:rFonts w:ascii="Garamond" w:eastAsia="Arial" w:hAnsi="Garamond" w:cs="Arial"/>
          <w:spacing w:val="-16"/>
          <w:sz w:val="28"/>
          <w:szCs w:val="28"/>
        </w:rPr>
        <w:t xml:space="preserve"> </w:t>
      </w:r>
      <w:r w:rsidR="00521DF9" w:rsidRPr="00490124">
        <w:rPr>
          <w:rFonts w:ascii="Garamond" w:eastAsia="Arial" w:hAnsi="Garamond" w:cs="Arial"/>
          <w:sz w:val="28"/>
          <w:szCs w:val="28"/>
        </w:rPr>
        <w:t>sa</w:t>
      </w:r>
      <w:r w:rsidR="00521DF9" w:rsidRPr="00490124">
        <w:rPr>
          <w:rFonts w:ascii="Garamond" w:eastAsia="Arial" w:hAnsi="Garamond" w:cs="Arial"/>
          <w:spacing w:val="-15"/>
          <w:sz w:val="28"/>
          <w:szCs w:val="28"/>
        </w:rPr>
        <w:t xml:space="preserve"> </w:t>
      </w:r>
      <w:r w:rsidR="00963C95" w:rsidRPr="00490124">
        <w:rPr>
          <w:rFonts w:ascii="Garamond" w:eastAsia="Arial" w:hAnsi="Garamond" w:cs="Arial"/>
          <w:spacing w:val="-15"/>
          <w:sz w:val="28"/>
          <w:szCs w:val="28"/>
        </w:rPr>
        <w:t xml:space="preserve">značajnom </w:t>
      </w:r>
      <w:r w:rsidR="00521DF9" w:rsidRPr="00490124">
        <w:rPr>
          <w:rFonts w:ascii="Garamond" w:eastAsia="Arial" w:hAnsi="Garamond" w:cs="Arial"/>
          <w:sz w:val="28"/>
          <w:szCs w:val="28"/>
        </w:rPr>
        <w:t>istraživačkom</w:t>
      </w:r>
      <w:r w:rsidR="00521DF9" w:rsidRPr="00490124">
        <w:rPr>
          <w:rFonts w:ascii="Garamond" w:eastAsia="Arial" w:hAnsi="Garamond" w:cs="Arial"/>
          <w:spacing w:val="-15"/>
          <w:sz w:val="28"/>
          <w:szCs w:val="28"/>
        </w:rPr>
        <w:t xml:space="preserve"> </w:t>
      </w:r>
      <w:r w:rsidR="00521DF9" w:rsidRPr="00490124">
        <w:rPr>
          <w:rFonts w:ascii="Garamond" w:eastAsia="Arial" w:hAnsi="Garamond" w:cs="Arial"/>
          <w:sz w:val="28"/>
          <w:szCs w:val="28"/>
        </w:rPr>
        <w:t>djelatnošću</w:t>
      </w:r>
      <w:r w:rsidR="00521DF9" w:rsidRPr="00490124">
        <w:rPr>
          <w:rFonts w:ascii="Garamond" w:eastAsia="Arial" w:hAnsi="Garamond" w:cs="Arial"/>
          <w:w w:val="95"/>
          <w:sz w:val="28"/>
          <w:szCs w:val="28"/>
        </w:rPr>
        <w:t>.</w:t>
      </w:r>
      <w:r w:rsidR="00521DF9" w:rsidRPr="00490124">
        <w:rPr>
          <w:rFonts w:ascii="Garamond" w:eastAsia="Arial" w:hAnsi="Garamond" w:cs="Arial"/>
          <w:spacing w:val="-20"/>
          <w:w w:val="95"/>
          <w:sz w:val="28"/>
          <w:szCs w:val="28"/>
        </w:rPr>
        <w:t xml:space="preserve"> </w:t>
      </w:r>
      <w:r w:rsidR="00521DF9" w:rsidRPr="00490124">
        <w:rPr>
          <w:rFonts w:ascii="Garamond" w:eastAsia="Arial" w:hAnsi="Garamond" w:cs="Arial"/>
          <w:w w:val="95"/>
          <w:sz w:val="28"/>
          <w:szCs w:val="28"/>
        </w:rPr>
        <w:t>Ostala</w:t>
      </w:r>
      <w:r w:rsidR="00521DF9" w:rsidRPr="00490124">
        <w:rPr>
          <w:rFonts w:ascii="Garamond" w:eastAsia="Arial" w:hAnsi="Garamond" w:cs="Arial"/>
          <w:spacing w:val="-22"/>
          <w:w w:val="95"/>
          <w:sz w:val="28"/>
          <w:szCs w:val="28"/>
        </w:rPr>
        <w:t xml:space="preserve"> </w:t>
      </w:r>
      <w:r w:rsidR="00521DF9" w:rsidRPr="00490124">
        <w:rPr>
          <w:rFonts w:ascii="Garamond" w:eastAsia="Arial" w:hAnsi="Garamond" w:cs="Arial"/>
          <w:w w:val="95"/>
          <w:sz w:val="28"/>
          <w:szCs w:val="28"/>
        </w:rPr>
        <w:t>tri</w:t>
      </w:r>
      <w:r w:rsidR="00521DF9" w:rsidRPr="00490124">
        <w:rPr>
          <w:rFonts w:ascii="Garamond" w:eastAsia="Arial" w:hAnsi="Garamond" w:cs="Arial"/>
          <w:spacing w:val="-19"/>
          <w:w w:val="95"/>
          <w:sz w:val="28"/>
          <w:szCs w:val="28"/>
        </w:rPr>
        <w:t xml:space="preserve"> </w:t>
      </w:r>
      <w:r w:rsidR="00521DF9" w:rsidRPr="00490124">
        <w:rPr>
          <w:rFonts w:ascii="Garamond" w:eastAsia="Arial" w:hAnsi="Garamond" w:cs="Arial"/>
          <w:w w:val="95"/>
          <w:sz w:val="28"/>
          <w:szCs w:val="28"/>
        </w:rPr>
        <w:t>univerziteta,</w:t>
      </w:r>
      <w:r w:rsidR="00521DF9" w:rsidRPr="00490124">
        <w:rPr>
          <w:rFonts w:ascii="Garamond" w:eastAsia="Arial" w:hAnsi="Garamond" w:cs="Arial"/>
          <w:spacing w:val="-20"/>
          <w:w w:val="95"/>
          <w:sz w:val="28"/>
          <w:szCs w:val="28"/>
        </w:rPr>
        <w:t xml:space="preserve"> </w:t>
      </w:r>
      <w:r w:rsidR="00521DF9" w:rsidRPr="00490124">
        <w:rPr>
          <w:rFonts w:ascii="Garamond" w:eastAsia="Arial" w:hAnsi="Garamond" w:cs="Arial"/>
          <w:w w:val="95"/>
          <w:sz w:val="28"/>
          <w:szCs w:val="28"/>
        </w:rPr>
        <w:t>Univerzitet</w:t>
      </w:r>
      <w:r w:rsidR="00521DF9" w:rsidRPr="00490124">
        <w:rPr>
          <w:rFonts w:ascii="Garamond" w:eastAsia="Arial" w:hAnsi="Garamond" w:cs="Arial"/>
          <w:spacing w:val="-21"/>
          <w:w w:val="95"/>
          <w:sz w:val="28"/>
          <w:szCs w:val="28"/>
        </w:rPr>
        <w:t xml:space="preserve"> </w:t>
      </w:r>
      <w:r w:rsidR="00521DF9" w:rsidRPr="00490124">
        <w:rPr>
          <w:rFonts w:ascii="Garamond" w:eastAsia="Arial" w:hAnsi="Garamond" w:cs="Arial"/>
          <w:w w:val="95"/>
          <w:sz w:val="28"/>
          <w:szCs w:val="28"/>
        </w:rPr>
        <w:t>Donja</w:t>
      </w:r>
      <w:r w:rsidR="00521DF9" w:rsidRPr="00490124">
        <w:rPr>
          <w:rFonts w:ascii="Garamond" w:eastAsia="Arial" w:hAnsi="Garamond" w:cs="Arial"/>
          <w:spacing w:val="-21"/>
          <w:w w:val="95"/>
          <w:sz w:val="28"/>
          <w:szCs w:val="28"/>
        </w:rPr>
        <w:t xml:space="preserve"> </w:t>
      </w:r>
      <w:r w:rsidR="00521DF9" w:rsidRPr="00490124">
        <w:rPr>
          <w:rFonts w:ascii="Garamond" w:eastAsia="Arial" w:hAnsi="Garamond" w:cs="Arial"/>
          <w:w w:val="95"/>
          <w:sz w:val="28"/>
          <w:szCs w:val="28"/>
        </w:rPr>
        <w:t>Gorica,</w:t>
      </w:r>
      <w:r w:rsidR="00521DF9" w:rsidRPr="00490124">
        <w:rPr>
          <w:rFonts w:ascii="Garamond" w:eastAsia="Arial" w:hAnsi="Garamond" w:cs="Arial"/>
          <w:spacing w:val="-20"/>
          <w:w w:val="95"/>
          <w:sz w:val="28"/>
          <w:szCs w:val="28"/>
        </w:rPr>
        <w:t xml:space="preserve"> </w:t>
      </w:r>
      <w:r w:rsidR="00521DF9" w:rsidRPr="00490124">
        <w:rPr>
          <w:rFonts w:ascii="Garamond" w:eastAsia="Arial" w:hAnsi="Garamond" w:cs="Arial"/>
          <w:w w:val="95"/>
          <w:sz w:val="28"/>
          <w:szCs w:val="28"/>
        </w:rPr>
        <w:t>Univerzitet</w:t>
      </w:r>
      <w:r w:rsidR="00521DF9" w:rsidRPr="00490124">
        <w:rPr>
          <w:rFonts w:ascii="Garamond" w:eastAsia="Arial" w:hAnsi="Garamond" w:cs="Arial"/>
          <w:spacing w:val="-21"/>
          <w:w w:val="95"/>
          <w:sz w:val="28"/>
          <w:szCs w:val="28"/>
        </w:rPr>
        <w:t xml:space="preserve"> </w:t>
      </w:r>
      <w:r w:rsidR="00521DF9" w:rsidRPr="00490124">
        <w:rPr>
          <w:rFonts w:ascii="Garamond" w:eastAsia="Arial" w:hAnsi="Garamond" w:cs="Arial"/>
          <w:w w:val="95"/>
          <w:sz w:val="28"/>
          <w:szCs w:val="28"/>
        </w:rPr>
        <w:t>Mediteran</w:t>
      </w:r>
      <w:r w:rsidR="00521DF9" w:rsidRPr="00490124">
        <w:rPr>
          <w:rFonts w:ascii="Garamond" w:eastAsia="Arial" w:hAnsi="Garamond" w:cs="Arial"/>
          <w:spacing w:val="-21"/>
          <w:w w:val="95"/>
          <w:sz w:val="28"/>
          <w:szCs w:val="28"/>
        </w:rPr>
        <w:t xml:space="preserve"> </w:t>
      </w:r>
      <w:r w:rsidR="00521DF9" w:rsidRPr="00490124">
        <w:rPr>
          <w:rFonts w:ascii="Garamond" w:eastAsia="Arial" w:hAnsi="Garamond" w:cs="Arial"/>
          <w:w w:val="95"/>
          <w:sz w:val="28"/>
          <w:szCs w:val="28"/>
        </w:rPr>
        <w:t>i</w:t>
      </w:r>
      <w:r w:rsidR="00521DF9" w:rsidRPr="00490124">
        <w:rPr>
          <w:rFonts w:ascii="Garamond" w:eastAsia="Arial" w:hAnsi="Garamond" w:cs="Arial"/>
          <w:spacing w:val="-22"/>
          <w:w w:val="95"/>
          <w:sz w:val="28"/>
          <w:szCs w:val="28"/>
        </w:rPr>
        <w:t xml:space="preserve"> </w:t>
      </w:r>
      <w:r w:rsidR="00521DF9" w:rsidRPr="00490124">
        <w:rPr>
          <w:rFonts w:ascii="Garamond" w:eastAsia="Arial" w:hAnsi="Garamond" w:cs="Arial"/>
          <w:w w:val="95"/>
          <w:sz w:val="28"/>
          <w:szCs w:val="28"/>
        </w:rPr>
        <w:t>Univerzitet</w:t>
      </w:r>
      <w:r w:rsidR="00521DF9" w:rsidRPr="00490124">
        <w:rPr>
          <w:rFonts w:ascii="Garamond" w:eastAsia="Arial" w:hAnsi="Garamond" w:cs="Arial"/>
          <w:spacing w:val="-19"/>
          <w:w w:val="95"/>
          <w:sz w:val="28"/>
          <w:szCs w:val="28"/>
        </w:rPr>
        <w:t xml:space="preserve"> </w:t>
      </w:r>
      <w:r w:rsidR="00521DF9" w:rsidRPr="00490124">
        <w:rPr>
          <w:rFonts w:ascii="Garamond" w:eastAsia="Arial" w:hAnsi="Garamond" w:cs="Arial"/>
          <w:w w:val="95"/>
          <w:sz w:val="28"/>
          <w:szCs w:val="28"/>
        </w:rPr>
        <w:t xml:space="preserve">Adriatik, </w:t>
      </w:r>
      <w:r w:rsidR="00521DF9" w:rsidRPr="00490124">
        <w:rPr>
          <w:rFonts w:ascii="Garamond" w:eastAsia="Arial" w:hAnsi="Garamond" w:cs="Arial"/>
          <w:sz w:val="28"/>
          <w:szCs w:val="28"/>
        </w:rPr>
        <w:t>imaju</w:t>
      </w:r>
      <w:r w:rsidR="00521DF9" w:rsidRPr="00490124">
        <w:rPr>
          <w:rFonts w:ascii="Garamond" w:eastAsia="Arial" w:hAnsi="Garamond" w:cs="Arial"/>
          <w:spacing w:val="-26"/>
          <w:sz w:val="28"/>
          <w:szCs w:val="28"/>
        </w:rPr>
        <w:t xml:space="preserve"> </w:t>
      </w:r>
      <w:r w:rsidR="00521DF9" w:rsidRPr="00490124">
        <w:rPr>
          <w:rFonts w:ascii="Garamond" w:eastAsia="Arial" w:hAnsi="Garamond" w:cs="Arial"/>
          <w:sz w:val="28"/>
          <w:szCs w:val="28"/>
        </w:rPr>
        <w:t>planove</w:t>
      </w:r>
      <w:r w:rsidR="00521DF9" w:rsidRPr="00490124">
        <w:rPr>
          <w:rFonts w:ascii="Garamond" w:eastAsia="Arial" w:hAnsi="Garamond" w:cs="Arial"/>
          <w:spacing w:val="-25"/>
          <w:sz w:val="28"/>
          <w:szCs w:val="28"/>
        </w:rPr>
        <w:t xml:space="preserve"> </w:t>
      </w:r>
      <w:r w:rsidR="00521DF9" w:rsidRPr="00490124">
        <w:rPr>
          <w:rFonts w:ascii="Garamond" w:eastAsia="Arial" w:hAnsi="Garamond" w:cs="Arial"/>
          <w:sz w:val="28"/>
          <w:szCs w:val="28"/>
        </w:rPr>
        <w:t>za</w:t>
      </w:r>
      <w:r w:rsidR="00521DF9" w:rsidRPr="00490124">
        <w:rPr>
          <w:rFonts w:ascii="Garamond" w:eastAsia="Arial" w:hAnsi="Garamond" w:cs="Arial"/>
          <w:spacing w:val="-26"/>
          <w:sz w:val="28"/>
          <w:szCs w:val="28"/>
        </w:rPr>
        <w:t xml:space="preserve"> </w:t>
      </w:r>
      <w:r w:rsidR="00521DF9" w:rsidRPr="00490124">
        <w:rPr>
          <w:rFonts w:ascii="Garamond" w:eastAsia="Arial" w:hAnsi="Garamond" w:cs="Arial"/>
          <w:sz w:val="28"/>
          <w:szCs w:val="28"/>
        </w:rPr>
        <w:t>izgradnju</w:t>
      </w:r>
      <w:r w:rsidR="00521DF9" w:rsidRPr="00490124">
        <w:rPr>
          <w:rFonts w:ascii="Garamond" w:eastAsia="Arial" w:hAnsi="Garamond" w:cs="Arial"/>
          <w:spacing w:val="-26"/>
          <w:sz w:val="28"/>
          <w:szCs w:val="28"/>
        </w:rPr>
        <w:t xml:space="preserve"> </w:t>
      </w:r>
      <w:r w:rsidR="00521DF9" w:rsidRPr="00490124">
        <w:rPr>
          <w:rFonts w:ascii="Garamond" w:eastAsia="Arial" w:hAnsi="Garamond" w:cs="Arial"/>
          <w:sz w:val="28"/>
          <w:szCs w:val="28"/>
        </w:rPr>
        <w:t>istraživačkih</w:t>
      </w:r>
      <w:r w:rsidR="00521DF9" w:rsidRPr="00490124">
        <w:rPr>
          <w:rFonts w:ascii="Garamond" w:eastAsia="Arial" w:hAnsi="Garamond" w:cs="Arial"/>
          <w:spacing w:val="-26"/>
          <w:sz w:val="28"/>
          <w:szCs w:val="28"/>
        </w:rPr>
        <w:t xml:space="preserve"> </w:t>
      </w:r>
      <w:r w:rsidR="00521DF9" w:rsidRPr="00490124">
        <w:rPr>
          <w:rFonts w:ascii="Garamond" w:eastAsia="Arial" w:hAnsi="Garamond" w:cs="Arial"/>
          <w:sz w:val="28"/>
          <w:szCs w:val="28"/>
        </w:rPr>
        <w:t>kapaciteta</w:t>
      </w:r>
      <w:r w:rsidR="00521DF9" w:rsidRPr="00490124">
        <w:rPr>
          <w:rFonts w:ascii="Garamond" w:eastAsia="Arial" w:hAnsi="Garamond" w:cs="Arial"/>
          <w:spacing w:val="-25"/>
          <w:sz w:val="28"/>
          <w:szCs w:val="28"/>
        </w:rPr>
        <w:t xml:space="preserve"> </w:t>
      </w:r>
      <w:r w:rsidR="00521DF9" w:rsidRPr="00490124">
        <w:rPr>
          <w:rFonts w:ascii="Garamond" w:eastAsia="Arial" w:hAnsi="Garamond" w:cs="Arial"/>
          <w:sz w:val="28"/>
          <w:szCs w:val="28"/>
        </w:rPr>
        <w:t>i</w:t>
      </w:r>
      <w:r w:rsidR="00521DF9" w:rsidRPr="00490124">
        <w:rPr>
          <w:rFonts w:ascii="Garamond" w:eastAsia="Arial" w:hAnsi="Garamond" w:cs="Arial"/>
          <w:spacing w:val="-27"/>
          <w:sz w:val="28"/>
          <w:szCs w:val="28"/>
        </w:rPr>
        <w:t xml:space="preserve"> </w:t>
      </w:r>
      <w:r w:rsidR="00521DF9" w:rsidRPr="00490124">
        <w:rPr>
          <w:rFonts w:ascii="Garamond" w:eastAsia="Arial" w:hAnsi="Garamond" w:cs="Arial"/>
          <w:sz w:val="28"/>
          <w:szCs w:val="28"/>
        </w:rPr>
        <w:t>doktorskog</w:t>
      </w:r>
      <w:r w:rsidR="00521DF9" w:rsidRPr="00490124">
        <w:rPr>
          <w:rFonts w:ascii="Garamond" w:eastAsia="Arial" w:hAnsi="Garamond" w:cs="Arial"/>
          <w:spacing w:val="-26"/>
          <w:sz w:val="28"/>
          <w:szCs w:val="28"/>
        </w:rPr>
        <w:t xml:space="preserve"> </w:t>
      </w:r>
      <w:r w:rsidR="00521DF9" w:rsidRPr="00490124">
        <w:rPr>
          <w:rFonts w:ascii="Garamond" w:eastAsia="Arial" w:hAnsi="Garamond" w:cs="Arial"/>
          <w:sz w:val="28"/>
          <w:szCs w:val="28"/>
        </w:rPr>
        <w:t>obrazovanja,</w:t>
      </w:r>
      <w:r w:rsidR="00521DF9" w:rsidRPr="00490124">
        <w:rPr>
          <w:rFonts w:ascii="Garamond" w:eastAsia="Arial" w:hAnsi="Garamond" w:cs="Arial"/>
          <w:spacing w:val="-26"/>
          <w:sz w:val="28"/>
          <w:szCs w:val="28"/>
        </w:rPr>
        <w:t xml:space="preserve"> </w:t>
      </w:r>
      <w:r w:rsidR="00521DF9" w:rsidRPr="00490124">
        <w:rPr>
          <w:rFonts w:ascii="Garamond" w:eastAsia="Arial" w:hAnsi="Garamond" w:cs="Arial"/>
          <w:sz w:val="28"/>
          <w:szCs w:val="28"/>
        </w:rPr>
        <w:t>ali</w:t>
      </w:r>
      <w:r w:rsidR="00521DF9" w:rsidRPr="00490124">
        <w:rPr>
          <w:rFonts w:ascii="Garamond" w:eastAsia="Arial" w:hAnsi="Garamond" w:cs="Arial"/>
          <w:spacing w:val="-26"/>
          <w:sz w:val="28"/>
          <w:szCs w:val="28"/>
        </w:rPr>
        <w:t xml:space="preserve"> </w:t>
      </w:r>
      <w:r w:rsidR="00521DF9" w:rsidRPr="00490124">
        <w:rPr>
          <w:rFonts w:ascii="Garamond" w:eastAsia="Arial" w:hAnsi="Garamond" w:cs="Arial"/>
          <w:sz w:val="28"/>
          <w:szCs w:val="28"/>
        </w:rPr>
        <w:t>su</w:t>
      </w:r>
      <w:r w:rsidR="00521DF9" w:rsidRPr="00490124">
        <w:rPr>
          <w:rFonts w:ascii="Garamond" w:eastAsia="Arial" w:hAnsi="Garamond" w:cs="Arial"/>
          <w:spacing w:val="-24"/>
          <w:sz w:val="28"/>
          <w:szCs w:val="28"/>
        </w:rPr>
        <w:t xml:space="preserve"> </w:t>
      </w:r>
      <w:r w:rsidR="00521DF9" w:rsidRPr="00490124">
        <w:rPr>
          <w:rFonts w:ascii="Garamond" w:eastAsia="Arial" w:hAnsi="Garamond" w:cs="Arial"/>
          <w:sz w:val="28"/>
          <w:szCs w:val="28"/>
        </w:rPr>
        <w:t>napori</w:t>
      </w:r>
      <w:r w:rsidR="00521DF9" w:rsidRPr="00490124">
        <w:rPr>
          <w:rFonts w:ascii="Garamond" w:eastAsia="Arial" w:hAnsi="Garamond" w:cs="Arial"/>
          <w:spacing w:val="-26"/>
          <w:sz w:val="28"/>
          <w:szCs w:val="28"/>
        </w:rPr>
        <w:t xml:space="preserve"> </w:t>
      </w:r>
      <w:r w:rsidR="00521DF9" w:rsidRPr="00490124">
        <w:rPr>
          <w:rFonts w:ascii="Garamond" w:eastAsia="Arial" w:hAnsi="Garamond" w:cs="Arial"/>
          <w:sz w:val="28"/>
          <w:szCs w:val="28"/>
        </w:rPr>
        <w:t>u</w:t>
      </w:r>
      <w:r w:rsidR="00521DF9" w:rsidRPr="00490124">
        <w:rPr>
          <w:rFonts w:ascii="Garamond" w:eastAsia="Arial" w:hAnsi="Garamond" w:cs="Arial"/>
          <w:spacing w:val="-25"/>
          <w:sz w:val="28"/>
          <w:szCs w:val="28"/>
        </w:rPr>
        <w:t xml:space="preserve"> </w:t>
      </w:r>
      <w:r w:rsidR="00521DF9" w:rsidRPr="00490124">
        <w:rPr>
          <w:rFonts w:ascii="Garamond" w:eastAsia="Arial" w:hAnsi="Garamond" w:cs="Arial"/>
          <w:sz w:val="28"/>
          <w:szCs w:val="28"/>
        </w:rPr>
        <w:t>tom pogledu</w:t>
      </w:r>
      <w:r w:rsidR="00521DF9" w:rsidRPr="00490124">
        <w:rPr>
          <w:rFonts w:ascii="Garamond" w:eastAsia="Arial" w:hAnsi="Garamond" w:cs="Arial"/>
          <w:spacing w:val="-15"/>
          <w:sz w:val="28"/>
          <w:szCs w:val="28"/>
        </w:rPr>
        <w:t xml:space="preserve"> </w:t>
      </w:r>
      <w:r w:rsidR="00521DF9" w:rsidRPr="00490124">
        <w:rPr>
          <w:rFonts w:ascii="Garamond" w:eastAsia="Arial" w:hAnsi="Garamond" w:cs="Arial"/>
          <w:sz w:val="28"/>
          <w:szCs w:val="28"/>
        </w:rPr>
        <w:t>još</w:t>
      </w:r>
      <w:r w:rsidR="00521DF9" w:rsidRPr="00490124">
        <w:rPr>
          <w:rFonts w:ascii="Garamond" w:eastAsia="Arial" w:hAnsi="Garamond" w:cs="Arial"/>
          <w:spacing w:val="-15"/>
          <w:sz w:val="28"/>
          <w:szCs w:val="28"/>
        </w:rPr>
        <w:t xml:space="preserve"> </w:t>
      </w:r>
      <w:r w:rsidR="00521DF9" w:rsidRPr="00490124">
        <w:rPr>
          <w:rFonts w:ascii="Garamond" w:eastAsia="Arial" w:hAnsi="Garamond" w:cs="Arial"/>
          <w:sz w:val="28"/>
          <w:szCs w:val="28"/>
        </w:rPr>
        <w:t>uvijek</w:t>
      </w:r>
      <w:r w:rsidR="00521DF9" w:rsidRPr="00490124">
        <w:rPr>
          <w:rFonts w:ascii="Garamond" w:eastAsia="Arial" w:hAnsi="Garamond" w:cs="Arial"/>
          <w:spacing w:val="-13"/>
          <w:sz w:val="28"/>
          <w:szCs w:val="28"/>
        </w:rPr>
        <w:t xml:space="preserve"> </w:t>
      </w:r>
      <w:r w:rsidR="00963C95" w:rsidRPr="00490124">
        <w:rPr>
          <w:rFonts w:ascii="Garamond" w:eastAsia="Arial" w:hAnsi="Garamond" w:cs="Arial"/>
          <w:sz w:val="28"/>
          <w:szCs w:val="28"/>
        </w:rPr>
        <w:t>u po</w:t>
      </w:r>
      <w:r w:rsidR="001F7907" w:rsidRPr="00490124">
        <w:rPr>
          <w:rFonts w:ascii="Garamond" w:eastAsia="Arial" w:hAnsi="Garamond" w:cs="Arial"/>
          <w:sz w:val="28"/>
          <w:szCs w:val="28"/>
        </w:rPr>
        <w:t>č</w:t>
      </w:r>
      <w:r w:rsidR="00490124" w:rsidRPr="00490124">
        <w:rPr>
          <w:rFonts w:ascii="Garamond" w:eastAsia="Arial" w:hAnsi="Garamond" w:cs="Arial"/>
          <w:sz w:val="28"/>
          <w:szCs w:val="28"/>
        </w:rPr>
        <w:t>etnoj fazi</w:t>
      </w:r>
      <w:r w:rsidR="00521DF9" w:rsidRPr="00490124">
        <w:rPr>
          <w:rFonts w:ascii="Garamond" w:eastAsia="Arial" w:hAnsi="Garamond" w:cs="Arial"/>
          <w:sz w:val="28"/>
          <w:szCs w:val="28"/>
        </w:rPr>
        <w:t>.</w:t>
      </w:r>
    </w:p>
    <w:p w:rsidR="00AA7C33" w:rsidRDefault="00AA7C33" w:rsidP="00AA7C33">
      <w:pPr>
        <w:widowControl w:val="0"/>
        <w:autoSpaceDE w:val="0"/>
        <w:autoSpaceDN w:val="0"/>
        <w:spacing w:after="0" w:line="240" w:lineRule="auto"/>
        <w:ind w:right="71" w:firstLine="708"/>
        <w:jc w:val="both"/>
        <w:rPr>
          <w:rFonts w:ascii="Garamond" w:eastAsia="Arial" w:hAnsi="Garamond" w:cs="Arial"/>
          <w:sz w:val="28"/>
          <w:szCs w:val="28"/>
        </w:rPr>
      </w:pPr>
      <w:r w:rsidRPr="00442725">
        <w:rPr>
          <w:rFonts w:ascii="Garamond" w:eastAsia="Arial" w:hAnsi="Garamond" w:cs="Arial"/>
          <w:w w:val="95"/>
          <w:sz w:val="28"/>
          <w:szCs w:val="28"/>
        </w:rPr>
        <w:t>Istraživanje</w:t>
      </w:r>
      <w:r w:rsidRPr="00442725">
        <w:rPr>
          <w:rFonts w:ascii="Garamond" w:eastAsia="Arial" w:hAnsi="Garamond" w:cs="Arial"/>
          <w:spacing w:val="-10"/>
          <w:w w:val="95"/>
          <w:sz w:val="28"/>
          <w:szCs w:val="28"/>
        </w:rPr>
        <w:t xml:space="preserve"> </w:t>
      </w:r>
      <w:r w:rsidRPr="00442725">
        <w:rPr>
          <w:rFonts w:ascii="Garamond" w:eastAsia="Arial" w:hAnsi="Garamond" w:cs="Arial"/>
          <w:w w:val="95"/>
          <w:sz w:val="28"/>
          <w:szCs w:val="28"/>
        </w:rPr>
        <w:t>u</w:t>
      </w:r>
      <w:r w:rsidRPr="00442725">
        <w:rPr>
          <w:rFonts w:ascii="Garamond" w:eastAsia="Arial" w:hAnsi="Garamond" w:cs="Arial"/>
          <w:spacing w:val="-10"/>
          <w:w w:val="95"/>
          <w:sz w:val="28"/>
          <w:szCs w:val="28"/>
        </w:rPr>
        <w:t xml:space="preserve"> </w:t>
      </w:r>
      <w:r w:rsidRPr="00442725">
        <w:rPr>
          <w:rFonts w:ascii="Garamond" w:eastAsia="Arial" w:hAnsi="Garamond" w:cs="Arial"/>
          <w:w w:val="95"/>
          <w:sz w:val="28"/>
          <w:szCs w:val="28"/>
        </w:rPr>
        <w:t>Crnoj</w:t>
      </w:r>
      <w:r w:rsidRPr="00442725">
        <w:rPr>
          <w:rFonts w:ascii="Garamond" w:eastAsia="Arial" w:hAnsi="Garamond" w:cs="Arial"/>
          <w:spacing w:val="-10"/>
          <w:w w:val="95"/>
          <w:sz w:val="28"/>
          <w:szCs w:val="28"/>
        </w:rPr>
        <w:t xml:space="preserve"> </w:t>
      </w:r>
      <w:r w:rsidRPr="00442725">
        <w:rPr>
          <w:rFonts w:ascii="Garamond" w:eastAsia="Arial" w:hAnsi="Garamond" w:cs="Arial"/>
          <w:w w:val="95"/>
          <w:sz w:val="28"/>
          <w:szCs w:val="28"/>
        </w:rPr>
        <w:t>Gori</w:t>
      </w:r>
      <w:r w:rsidRPr="00442725">
        <w:rPr>
          <w:rFonts w:ascii="Garamond" w:eastAsia="Arial" w:hAnsi="Garamond" w:cs="Arial"/>
          <w:spacing w:val="-10"/>
          <w:w w:val="95"/>
          <w:sz w:val="28"/>
          <w:szCs w:val="28"/>
        </w:rPr>
        <w:t xml:space="preserve"> </w:t>
      </w:r>
      <w:r w:rsidRPr="00442725">
        <w:rPr>
          <w:rFonts w:ascii="Garamond" w:eastAsia="Arial" w:hAnsi="Garamond" w:cs="Arial"/>
          <w:w w:val="95"/>
          <w:sz w:val="28"/>
          <w:szCs w:val="28"/>
        </w:rPr>
        <w:t>moglo</w:t>
      </w:r>
      <w:r w:rsidRPr="00442725">
        <w:rPr>
          <w:rFonts w:ascii="Garamond" w:eastAsia="Arial" w:hAnsi="Garamond" w:cs="Arial"/>
          <w:spacing w:val="-9"/>
          <w:w w:val="95"/>
          <w:sz w:val="28"/>
          <w:szCs w:val="28"/>
        </w:rPr>
        <w:t xml:space="preserve"> </w:t>
      </w:r>
      <w:r w:rsidRPr="00442725">
        <w:rPr>
          <w:rFonts w:ascii="Garamond" w:eastAsia="Arial" w:hAnsi="Garamond" w:cs="Arial"/>
          <w:w w:val="95"/>
          <w:sz w:val="28"/>
          <w:szCs w:val="28"/>
        </w:rPr>
        <w:t>bi</w:t>
      </w:r>
      <w:r w:rsidRPr="00442725">
        <w:rPr>
          <w:rFonts w:ascii="Garamond" w:eastAsia="Arial" w:hAnsi="Garamond" w:cs="Arial"/>
          <w:spacing w:val="-11"/>
          <w:w w:val="95"/>
          <w:sz w:val="28"/>
          <w:szCs w:val="28"/>
        </w:rPr>
        <w:t xml:space="preserve"> </w:t>
      </w:r>
      <w:r w:rsidRPr="00442725">
        <w:rPr>
          <w:rFonts w:ascii="Garamond" w:eastAsia="Arial" w:hAnsi="Garamond" w:cs="Arial"/>
          <w:w w:val="95"/>
          <w:sz w:val="28"/>
          <w:szCs w:val="28"/>
        </w:rPr>
        <w:t>se</w:t>
      </w:r>
      <w:r w:rsidRPr="00442725">
        <w:rPr>
          <w:rFonts w:ascii="Garamond" w:eastAsia="Arial" w:hAnsi="Garamond" w:cs="Arial"/>
          <w:spacing w:val="-9"/>
          <w:w w:val="95"/>
          <w:sz w:val="28"/>
          <w:szCs w:val="28"/>
        </w:rPr>
        <w:t xml:space="preserve"> </w:t>
      </w:r>
      <w:r w:rsidRPr="00442725">
        <w:rPr>
          <w:rFonts w:ascii="Garamond" w:eastAsia="Arial" w:hAnsi="Garamond" w:cs="Arial"/>
          <w:w w:val="95"/>
          <w:sz w:val="28"/>
          <w:szCs w:val="28"/>
        </w:rPr>
        <w:t>u</w:t>
      </w:r>
      <w:r w:rsidRPr="00442725">
        <w:rPr>
          <w:rFonts w:ascii="Garamond" w:eastAsia="Arial" w:hAnsi="Garamond" w:cs="Arial"/>
          <w:spacing w:val="-10"/>
          <w:w w:val="95"/>
          <w:sz w:val="28"/>
          <w:szCs w:val="28"/>
        </w:rPr>
        <w:t xml:space="preserve"> </w:t>
      </w:r>
      <w:r w:rsidRPr="00442725">
        <w:rPr>
          <w:rFonts w:ascii="Garamond" w:eastAsia="Arial" w:hAnsi="Garamond" w:cs="Arial"/>
          <w:w w:val="95"/>
          <w:sz w:val="28"/>
          <w:szCs w:val="28"/>
        </w:rPr>
        <w:t>cjelini</w:t>
      </w:r>
      <w:r w:rsidRPr="00442725">
        <w:rPr>
          <w:rFonts w:ascii="Garamond" w:eastAsia="Arial" w:hAnsi="Garamond" w:cs="Arial"/>
          <w:spacing w:val="-11"/>
          <w:w w:val="95"/>
          <w:sz w:val="28"/>
          <w:szCs w:val="28"/>
        </w:rPr>
        <w:t xml:space="preserve"> </w:t>
      </w:r>
      <w:r w:rsidRPr="00442725">
        <w:rPr>
          <w:rFonts w:ascii="Garamond" w:eastAsia="Arial" w:hAnsi="Garamond" w:cs="Arial"/>
          <w:w w:val="95"/>
          <w:sz w:val="28"/>
          <w:szCs w:val="28"/>
        </w:rPr>
        <w:t>ojačati</w:t>
      </w:r>
      <w:r w:rsidRPr="00442725">
        <w:rPr>
          <w:rFonts w:ascii="Garamond" w:eastAsia="Arial" w:hAnsi="Garamond" w:cs="Arial"/>
          <w:i/>
          <w:iCs/>
          <w:spacing w:val="-8"/>
          <w:w w:val="95"/>
          <w:sz w:val="28"/>
          <w:szCs w:val="28"/>
        </w:rPr>
        <w:t xml:space="preserve"> </w:t>
      </w:r>
      <w:r w:rsidRPr="00442725">
        <w:rPr>
          <w:rFonts w:ascii="Garamond" w:eastAsia="Arial" w:hAnsi="Garamond" w:cs="Arial"/>
          <w:i/>
          <w:iCs/>
          <w:w w:val="95"/>
          <w:sz w:val="28"/>
          <w:szCs w:val="28"/>
        </w:rPr>
        <w:t>udruživanjem</w:t>
      </w:r>
      <w:r w:rsidRPr="00442725">
        <w:rPr>
          <w:rFonts w:ascii="Garamond" w:eastAsia="Arial" w:hAnsi="Garamond" w:cs="Arial"/>
          <w:i/>
          <w:iCs/>
          <w:spacing w:val="-8"/>
          <w:w w:val="95"/>
          <w:sz w:val="28"/>
          <w:szCs w:val="28"/>
        </w:rPr>
        <w:t xml:space="preserve"> </w:t>
      </w:r>
      <w:r w:rsidRPr="00442725">
        <w:rPr>
          <w:rFonts w:ascii="Garamond" w:eastAsia="Arial" w:hAnsi="Garamond" w:cs="Arial"/>
          <w:i/>
          <w:iCs/>
          <w:w w:val="95"/>
          <w:sz w:val="28"/>
          <w:szCs w:val="28"/>
        </w:rPr>
        <w:t>resursa</w:t>
      </w:r>
      <w:r w:rsidRPr="00442725">
        <w:rPr>
          <w:rFonts w:ascii="Garamond" w:eastAsia="Arial" w:hAnsi="Garamond" w:cs="Arial"/>
          <w:i/>
          <w:iCs/>
          <w:spacing w:val="-11"/>
          <w:w w:val="95"/>
          <w:sz w:val="28"/>
          <w:szCs w:val="28"/>
        </w:rPr>
        <w:t xml:space="preserve"> </w:t>
      </w:r>
      <w:r w:rsidRPr="00442725">
        <w:rPr>
          <w:rFonts w:ascii="Garamond" w:eastAsia="Arial" w:hAnsi="Garamond" w:cs="Arial"/>
          <w:i/>
          <w:iCs/>
          <w:w w:val="95"/>
          <w:sz w:val="28"/>
          <w:szCs w:val="28"/>
        </w:rPr>
        <w:t>različitih</w:t>
      </w:r>
      <w:r w:rsidRPr="00442725">
        <w:rPr>
          <w:rFonts w:ascii="Garamond" w:eastAsia="Arial" w:hAnsi="Garamond" w:cs="Arial"/>
          <w:i/>
          <w:iCs/>
          <w:spacing w:val="-10"/>
          <w:w w:val="95"/>
          <w:sz w:val="28"/>
          <w:szCs w:val="28"/>
        </w:rPr>
        <w:t xml:space="preserve"> </w:t>
      </w:r>
      <w:r w:rsidRPr="00442725">
        <w:rPr>
          <w:rFonts w:ascii="Garamond" w:eastAsia="Arial" w:hAnsi="Garamond" w:cs="Arial"/>
          <w:i/>
          <w:iCs/>
          <w:w w:val="95"/>
          <w:sz w:val="28"/>
          <w:szCs w:val="28"/>
        </w:rPr>
        <w:t>ustanova</w:t>
      </w:r>
      <w:r w:rsidRPr="00442725">
        <w:rPr>
          <w:rFonts w:ascii="Garamond" w:eastAsia="Arial" w:hAnsi="Garamond" w:cs="Arial"/>
          <w:i/>
          <w:iCs/>
          <w:spacing w:val="-9"/>
          <w:w w:val="95"/>
          <w:sz w:val="28"/>
          <w:szCs w:val="28"/>
        </w:rPr>
        <w:t xml:space="preserve"> </w:t>
      </w:r>
      <w:r w:rsidRPr="00442725">
        <w:rPr>
          <w:rFonts w:ascii="Garamond" w:eastAsia="Arial" w:hAnsi="Garamond" w:cs="Arial"/>
          <w:w w:val="95"/>
          <w:sz w:val="28"/>
          <w:szCs w:val="28"/>
        </w:rPr>
        <w:t>u</w:t>
      </w:r>
      <w:r w:rsidRPr="00442725">
        <w:rPr>
          <w:rFonts w:ascii="Garamond" w:eastAsia="Arial" w:hAnsi="Garamond" w:cs="Arial"/>
          <w:spacing w:val="-11"/>
          <w:w w:val="95"/>
          <w:sz w:val="28"/>
          <w:szCs w:val="28"/>
        </w:rPr>
        <w:t xml:space="preserve"> </w:t>
      </w:r>
      <w:r w:rsidRPr="00442725">
        <w:rPr>
          <w:rFonts w:ascii="Garamond" w:eastAsia="Arial" w:hAnsi="Garamond" w:cs="Arial"/>
          <w:w w:val="95"/>
          <w:sz w:val="28"/>
          <w:szCs w:val="28"/>
        </w:rPr>
        <w:t xml:space="preserve">cilju </w:t>
      </w:r>
      <w:r w:rsidRPr="00442725">
        <w:rPr>
          <w:rFonts w:ascii="Garamond" w:eastAsia="Arial" w:hAnsi="Garamond" w:cs="Arial"/>
          <w:sz w:val="28"/>
          <w:szCs w:val="28"/>
        </w:rPr>
        <w:t>zajedničkog</w:t>
      </w:r>
      <w:r w:rsidRPr="00442725">
        <w:rPr>
          <w:rFonts w:ascii="Garamond" w:eastAsia="Arial" w:hAnsi="Garamond" w:cs="Arial"/>
          <w:spacing w:val="-14"/>
          <w:sz w:val="28"/>
          <w:szCs w:val="28"/>
        </w:rPr>
        <w:t xml:space="preserve"> </w:t>
      </w:r>
      <w:r w:rsidRPr="00442725">
        <w:rPr>
          <w:rFonts w:ascii="Garamond" w:eastAsia="Arial" w:hAnsi="Garamond" w:cs="Arial"/>
          <w:sz w:val="28"/>
          <w:szCs w:val="28"/>
        </w:rPr>
        <w:t>korišćenja</w:t>
      </w:r>
      <w:r w:rsidRPr="00442725">
        <w:rPr>
          <w:rFonts w:ascii="Garamond" w:eastAsia="Arial" w:hAnsi="Garamond" w:cs="Arial"/>
          <w:spacing w:val="-13"/>
          <w:sz w:val="28"/>
          <w:szCs w:val="28"/>
        </w:rPr>
        <w:t xml:space="preserve"> </w:t>
      </w:r>
      <w:r w:rsidRPr="00442725">
        <w:rPr>
          <w:rFonts w:ascii="Garamond" w:eastAsia="Arial" w:hAnsi="Garamond" w:cs="Arial"/>
          <w:sz w:val="28"/>
          <w:szCs w:val="28"/>
        </w:rPr>
        <w:t>postojeće</w:t>
      </w:r>
      <w:r w:rsidRPr="00442725">
        <w:rPr>
          <w:rFonts w:ascii="Garamond" w:eastAsia="Arial" w:hAnsi="Garamond" w:cs="Arial"/>
          <w:spacing w:val="-12"/>
          <w:sz w:val="28"/>
          <w:szCs w:val="28"/>
        </w:rPr>
        <w:t xml:space="preserve"> </w:t>
      </w:r>
      <w:r w:rsidRPr="00442725">
        <w:rPr>
          <w:rFonts w:ascii="Garamond" w:eastAsia="Arial" w:hAnsi="Garamond" w:cs="Arial"/>
          <w:sz w:val="28"/>
          <w:szCs w:val="28"/>
        </w:rPr>
        <w:t>infrastrukture</w:t>
      </w:r>
      <w:r w:rsidRPr="00442725">
        <w:rPr>
          <w:rFonts w:ascii="Garamond" w:eastAsia="Arial" w:hAnsi="Garamond" w:cs="Arial"/>
          <w:spacing w:val="-13"/>
          <w:sz w:val="28"/>
          <w:szCs w:val="28"/>
        </w:rPr>
        <w:t xml:space="preserve"> </w:t>
      </w:r>
      <w:r w:rsidRPr="00442725">
        <w:rPr>
          <w:rFonts w:ascii="Garamond" w:eastAsia="Arial" w:hAnsi="Garamond" w:cs="Arial"/>
          <w:sz w:val="28"/>
          <w:szCs w:val="28"/>
        </w:rPr>
        <w:t>i</w:t>
      </w:r>
      <w:r w:rsidRPr="00442725">
        <w:rPr>
          <w:rFonts w:ascii="Garamond" w:eastAsia="Arial" w:hAnsi="Garamond" w:cs="Arial"/>
          <w:spacing w:val="-12"/>
          <w:sz w:val="28"/>
          <w:szCs w:val="28"/>
        </w:rPr>
        <w:t xml:space="preserve"> </w:t>
      </w:r>
      <w:r w:rsidRPr="00442725">
        <w:rPr>
          <w:rFonts w:ascii="Garamond" w:eastAsia="Arial" w:hAnsi="Garamond" w:cs="Arial"/>
          <w:sz w:val="28"/>
          <w:szCs w:val="28"/>
        </w:rPr>
        <w:t>kapaciteta</w:t>
      </w:r>
      <w:r w:rsidRPr="00442725">
        <w:rPr>
          <w:rFonts w:ascii="Garamond" w:eastAsia="Arial" w:hAnsi="Garamond" w:cs="Arial"/>
          <w:w w:val="95"/>
          <w:sz w:val="28"/>
          <w:szCs w:val="28"/>
        </w:rPr>
        <w:t xml:space="preserve">. </w:t>
      </w:r>
      <w:r w:rsidRPr="00442725">
        <w:rPr>
          <w:rFonts w:ascii="Garamond" w:eastAsia="Arial" w:hAnsi="Garamond" w:cs="Arial"/>
          <w:i/>
          <w:iCs/>
          <w:w w:val="95"/>
          <w:sz w:val="28"/>
          <w:szCs w:val="28"/>
        </w:rPr>
        <w:t>Međuinstitucionalna saradnja</w:t>
      </w:r>
      <w:r w:rsidRPr="00442725">
        <w:rPr>
          <w:rFonts w:ascii="Garamond" w:eastAsia="Arial" w:hAnsi="Garamond" w:cs="Arial"/>
          <w:w w:val="95"/>
          <w:sz w:val="28"/>
          <w:szCs w:val="28"/>
        </w:rPr>
        <w:t xml:space="preserve"> takođe bi obezbijedila više mogućnosti za doktorande kroz zajedničke programe. </w:t>
      </w:r>
      <w:r w:rsidR="00B411D0">
        <w:rPr>
          <w:rFonts w:ascii="Garamond" w:eastAsia="Arial" w:hAnsi="Garamond" w:cs="Arial"/>
          <w:w w:val="95"/>
          <w:sz w:val="28"/>
          <w:szCs w:val="28"/>
        </w:rPr>
        <w:t>Nadležni državni organi</w:t>
      </w:r>
      <w:r w:rsidR="00D216FA">
        <w:rPr>
          <w:rFonts w:ascii="Garamond" w:eastAsia="Arial" w:hAnsi="Garamond" w:cs="Arial"/>
          <w:w w:val="95"/>
          <w:sz w:val="28"/>
          <w:szCs w:val="28"/>
        </w:rPr>
        <w:t xml:space="preserve"> mogli</w:t>
      </w:r>
      <w:r w:rsidRPr="00442725">
        <w:rPr>
          <w:rFonts w:ascii="Garamond" w:eastAsia="Arial" w:hAnsi="Garamond" w:cs="Arial"/>
          <w:w w:val="95"/>
          <w:sz w:val="28"/>
          <w:szCs w:val="28"/>
        </w:rPr>
        <w:t xml:space="preserve"> bi podsticati takvu saradnju, na</w:t>
      </w:r>
      <w:r w:rsidRPr="00442725">
        <w:rPr>
          <w:rFonts w:ascii="Garamond" w:eastAsia="Arial" w:hAnsi="Garamond" w:cs="Arial"/>
          <w:spacing w:val="-36"/>
          <w:w w:val="95"/>
          <w:sz w:val="28"/>
          <w:szCs w:val="28"/>
        </w:rPr>
        <w:t xml:space="preserve"> </w:t>
      </w:r>
      <w:r w:rsidRPr="00442725">
        <w:rPr>
          <w:rFonts w:ascii="Garamond" w:eastAsia="Arial" w:hAnsi="Garamond" w:cs="Arial"/>
          <w:w w:val="95"/>
          <w:sz w:val="28"/>
          <w:szCs w:val="28"/>
        </w:rPr>
        <w:t xml:space="preserve">primjer </w:t>
      </w:r>
      <w:r w:rsidR="00D216FA">
        <w:rPr>
          <w:rFonts w:ascii="Garamond" w:eastAsia="Arial" w:hAnsi="Garamond" w:cs="Arial"/>
          <w:sz w:val="28"/>
          <w:szCs w:val="28"/>
        </w:rPr>
        <w:t>kroz posebne sh</w:t>
      </w:r>
      <w:r w:rsidRPr="00442725">
        <w:rPr>
          <w:rFonts w:ascii="Garamond" w:eastAsia="Arial" w:hAnsi="Garamond" w:cs="Arial"/>
          <w:sz w:val="28"/>
          <w:szCs w:val="28"/>
        </w:rPr>
        <w:t>eme</w:t>
      </w:r>
      <w:r w:rsidRPr="00442725">
        <w:rPr>
          <w:rFonts w:ascii="Garamond" w:eastAsia="Arial" w:hAnsi="Garamond" w:cs="Arial"/>
          <w:spacing w:val="-44"/>
          <w:sz w:val="28"/>
          <w:szCs w:val="28"/>
        </w:rPr>
        <w:t xml:space="preserve"> </w:t>
      </w:r>
      <w:r w:rsidRPr="00442725">
        <w:rPr>
          <w:rFonts w:ascii="Garamond" w:eastAsia="Arial" w:hAnsi="Garamond" w:cs="Arial"/>
          <w:sz w:val="28"/>
          <w:szCs w:val="28"/>
        </w:rPr>
        <w:t>finansiranja.</w:t>
      </w:r>
    </w:p>
    <w:p w:rsidR="00521DF9" w:rsidRPr="00140873" w:rsidRDefault="00521DF9" w:rsidP="00521DF9">
      <w:pPr>
        <w:widowControl w:val="0"/>
        <w:autoSpaceDE w:val="0"/>
        <w:autoSpaceDN w:val="0"/>
        <w:spacing w:after="0" w:line="240" w:lineRule="auto"/>
        <w:ind w:right="71" w:firstLine="708"/>
        <w:jc w:val="both"/>
        <w:rPr>
          <w:rFonts w:ascii="Garamond" w:eastAsia="Arial" w:hAnsi="Garamond" w:cs="Arial"/>
          <w:sz w:val="28"/>
          <w:szCs w:val="28"/>
        </w:rPr>
      </w:pPr>
      <w:r w:rsidRPr="00963C95">
        <w:rPr>
          <w:rFonts w:ascii="Garamond" w:eastAsia="Arial" w:hAnsi="Garamond" w:cs="Arial"/>
          <w:sz w:val="28"/>
          <w:szCs w:val="28"/>
        </w:rPr>
        <w:t>Na</w:t>
      </w:r>
      <w:r w:rsidRPr="00963C95">
        <w:rPr>
          <w:rFonts w:ascii="Garamond" w:eastAsia="Arial" w:hAnsi="Garamond" w:cs="Arial"/>
          <w:spacing w:val="-7"/>
          <w:sz w:val="28"/>
          <w:szCs w:val="28"/>
        </w:rPr>
        <w:t xml:space="preserve"> </w:t>
      </w:r>
      <w:r w:rsidRPr="00963C95">
        <w:rPr>
          <w:rFonts w:ascii="Garamond" w:eastAsia="Arial" w:hAnsi="Garamond" w:cs="Arial"/>
          <w:sz w:val="28"/>
          <w:szCs w:val="28"/>
        </w:rPr>
        <w:t>svim</w:t>
      </w:r>
      <w:r w:rsidRPr="00963C95">
        <w:rPr>
          <w:rFonts w:ascii="Garamond" w:eastAsia="Arial" w:hAnsi="Garamond" w:cs="Arial"/>
          <w:spacing w:val="-5"/>
          <w:sz w:val="28"/>
          <w:szCs w:val="28"/>
        </w:rPr>
        <w:t xml:space="preserve"> </w:t>
      </w:r>
      <w:r w:rsidRPr="00963C95">
        <w:rPr>
          <w:rFonts w:ascii="Garamond" w:eastAsia="Arial" w:hAnsi="Garamond" w:cs="Arial"/>
          <w:sz w:val="28"/>
          <w:szCs w:val="28"/>
        </w:rPr>
        <w:t>univerzitetima</w:t>
      </w:r>
      <w:r w:rsidRPr="00A10EAC">
        <w:rPr>
          <w:rFonts w:ascii="Garamond" w:eastAsia="Arial" w:hAnsi="Garamond" w:cs="Arial"/>
          <w:i/>
          <w:iCs/>
          <w:sz w:val="28"/>
          <w:szCs w:val="28"/>
        </w:rPr>
        <w:t>,</w:t>
      </w:r>
      <w:r w:rsidRPr="00A10EAC">
        <w:rPr>
          <w:rFonts w:ascii="Garamond" w:eastAsia="Arial" w:hAnsi="Garamond" w:cs="Arial"/>
          <w:i/>
          <w:iCs/>
          <w:spacing w:val="-6"/>
          <w:sz w:val="28"/>
          <w:szCs w:val="28"/>
        </w:rPr>
        <w:t xml:space="preserve"> </w:t>
      </w:r>
      <w:r w:rsidRPr="00A10EAC">
        <w:rPr>
          <w:rFonts w:ascii="Garamond" w:eastAsia="Arial" w:hAnsi="Garamond" w:cs="Arial"/>
          <w:i/>
          <w:iCs/>
          <w:sz w:val="28"/>
          <w:szCs w:val="28"/>
        </w:rPr>
        <w:t>doktorsko</w:t>
      </w:r>
      <w:r w:rsidRPr="00A10EAC">
        <w:rPr>
          <w:rFonts w:ascii="Garamond" w:eastAsia="Arial" w:hAnsi="Garamond" w:cs="Arial"/>
          <w:i/>
          <w:iCs/>
          <w:spacing w:val="-7"/>
          <w:sz w:val="28"/>
          <w:szCs w:val="28"/>
        </w:rPr>
        <w:t xml:space="preserve"> </w:t>
      </w:r>
      <w:r w:rsidRPr="00A10EAC">
        <w:rPr>
          <w:rFonts w:ascii="Garamond" w:eastAsia="Arial" w:hAnsi="Garamond" w:cs="Arial"/>
          <w:i/>
          <w:iCs/>
          <w:sz w:val="28"/>
          <w:szCs w:val="28"/>
        </w:rPr>
        <w:t>obrazovanje</w:t>
      </w:r>
      <w:r w:rsidRPr="00A10EAC">
        <w:rPr>
          <w:rFonts w:ascii="Garamond" w:eastAsia="Arial" w:hAnsi="Garamond" w:cs="Arial"/>
          <w:i/>
          <w:iCs/>
          <w:spacing w:val="-5"/>
          <w:sz w:val="28"/>
          <w:szCs w:val="28"/>
        </w:rPr>
        <w:t xml:space="preserve"> </w:t>
      </w:r>
      <w:r w:rsidR="00D216FA">
        <w:rPr>
          <w:rFonts w:ascii="Garamond" w:eastAsia="Arial" w:hAnsi="Garamond" w:cs="Arial"/>
          <w:sz w:val="28"/>
          <w:szCs w:val="28"/>
        </w:rPr>
        <w:t>ima</w:t>
      </w:r>
      <w:r w:rsidRPr="00963C95">
        <w:rPr>
          <w:rFonts w:ascii="Garamond" w:eastAsia="Arial" w:hAnsi="Garamond" w:cs="Arial"/>
          <w:spacing w:val="-6"/>
          <w:sz w:val="28"/>
          <w:szCs w:val="28"/>
        </w:rPr>
        <w:t xml:space="preserve"> </w:t>
      </w:r>
      <w:r w:rsidRPr="00963C95">
        <w:rPr>
          <w:rFonts w:ascii="Garamond" w:eastAsia="Arial" w:hAnsi="Garamond" w:cs="Arial"/>
          <w:sz w:val="28"/>
          <w:szCs w:val="28"/>
        </w:rPr>
        <w:t>ključnu</w:t>
      </w:r>
      <w:r w:rsidRPr="00963C95">
        <w:rPr>
          <w:rFonts w:ascii="Garamond" w:eastAsia="Arial" w:hAnsi="Garamond" w:cs="Arial"/>
          <w:spacing w:val="-7"/>
          <w:sz w:val="28"/>
          <w:szCs w:val="28"/>
        </w:rPr>
        <w:t xml:space="preserve"> </w:t>
      </w:r>
      <w:r w:rsidRPr="00963C95">
        <w:rPr>
          <w:rFonts w:ascii="Garamond" w:eastAsia="Arial" w:hAnsi="Garamond" w:cs="Arial"/>
          <w:sz w:val="28"/>
          <w:szCs w:val="28"/>
        </w:rPr>
        <w:t>ulogu</w:t>
      </w:r>
      <w:r w:rsidRPr="00963C95">
        <w:rPr>
          <w:rFonts w:ascii="Garamond" w:eastAsia="Arial" w:hAnsi="Garamond" w:cs="Arial"/>
          <w:spacing w:val="-6"/>
          <w:sz w:val="28"/>
          <w:szCs w:val="28"/>
        </w:rPr>
        <w:t xml:space="preserve"> </w:t>
      </w:r>
      <w:r w:rsidRPr="00963C95">
        <w:rPr>
          <w:rFonts w:ascii="Garamond" w:eastAsia="Arial" w:hAnsi="Garamond" w:cs="Arial"/>
          <w:sz w:val="28"/>
          <w:szCs w:val="28"/>
        </w:rPr>
        <w:t>u</w:t>
      </w:r>
      <w:r w:rsidRPr="00963C95">
        <w:rPr>
          <w:rFonts w:ascii="Garamond" w:eastAsia="Arial" w:hAnsi="Garamond" w:cs="Arial"/>
          <w:spacing w:val="-6"/>
          <w:sz w:val="28"/>
          <w:szCs w:val="28"/>
        </w:rPr>
        <w:t xml:space="preserve"> </w:t>
      </w:r>
      <w:r w:rsidRPr="00963C95">
        <w:rPr>
          <w:rFonts w:ascii="Garamond" w:eastAsia="Arial" w:hAnsi="Garamond" w:cs="Arial"/>
          <w:sz w:val="28"/>
          <w:szCs w:val="28"/>
        </w:rPr>
        <w:t>diskusijama</w:t>
      </w:r>
      <w:r w:rsidRPr="00963C95">
        <w:rPr>
          <w:rFonts w:ascii="Garamond" w:eastAsia="Arial" w:hAnsi="Garamond" w:cs="Arial"/>
          <w:spacing w:val="-7"/>
          <w:sz w:val="28"/>
          <w:szCs w:val="28"/>
        </w:rPr>
        <w:t xml:space="preserve"> </w:t>
      </w:r>
      <w:r w:rsidRPr="00963C95">
        <w:rPr>
          <w:rFonts w:ascii="Garamond" w:eastAsia="Arial" w:hAnsi="Garamond" w:cs="Arial"/>
          <w:sz w:val="28"/>
          <w:szCs w:val="28"/>
        </w:rPr>
        <w:t>o izgradnji</w:t>
      </w:r>
      <w:r w:rsidRPr="00963C95">
        <w:rPr>
          <w:rFonts w:ascii="Garamond" w:eastAsia="Arial" w:hAnsi="Garamond" w:cs="Arial"/>
          <w:spacing w:val="-8"/>
          <w:sz w:val="28"/>
          <w:szCs w:val="28"/>
        </w:rPr>
        <w:t xml:space="preserve"> </w:t>
      </w:r>
      <w:r w:rsidRPr="00963C95">
        <w:rPr>
          <w:rFonts w:ascii="Garamond" w:eastAsia="Arial" w:hAnsi="Garamond" w:cs="Arial"/>
          <w:sz w:val="28"/>
          <w:szCs w:val="28"/>
        </w:rPr>
        <w:t>istraživačkih</w:t>
      </w:r>
      <w:r w:rsidRPr="00963C95">
        <w:rPr>
          <w:rFonts w:ascii="Garamond" w:eastAsia="Arial" w:hAnsi="Garamond" w:cs="Arial"/>
          <w:spacing w:val="-9"/>
          <w:sz w:val="28"/>
          <w:szCs w:val="28"/>
        </w:rPr>
        <w:t xml:space="preserve"> </w:t>
      </w:r>
      <w:r w:rsidRPr="00963C95">
        <w:rPr>
          <w:rFonts w:ascii="Garamond" w:eastAsia="Arial" w:hAnsi="Garamond" w:cs="Arial"/>
          <w:sz w:val="28"/>
          <w:szCs w:val="28"/>
        </w:rPr>
        <w:t>kapaciteta.</w:t>
      </w:r>
      <w:r w:rsidRPr="0008495E">
        <w:rPr>
          <w:rFonts w:ascii="Garamond" w:eastAsia="Arial" w:hAnsi="Garamond" w:cs="Arial"/>
          <w:spacing w:val="-9"/>
          <w:sz w:val="28"/>
          <w:szCs w:val="28"/>
        </w:rPr>
        <w:t xml:space="preserve"> </w:t>
      </w:r>
      <w:r w:rsidR="00875A8E">
        <w:rPr>
          <w:rFonts w:ascii="Garamond" w:eastAsia="Arial" w:hAnsi="Garamond" w:cs="Arial"/>
          <w:sz w:val="28"/>
          <w:szCs w:val="28"/>
        </w:rPr>
        <w:t>I</w:t>
      </w:r>
      <w:r w:rsidRPr="0008495E">
        <w:rPr>
          <w:rFonts w:ascii="Garamond" w:eastAsia="Arial" w:hAnsi="Garamond" w:cs="Arial"/>
          <w:sz w:val="28"/>
          <w:szCs w:val="28"/>
        </w:rPr>
        <w:t>zgradnja</w:t>
      </w:r>
      <w:r w:rsidRPr="0008495E">
        <w:rPr>
          <w:rFonts w:ascii="Garamond" w:eastAsia="Arial" w:hAnsi="Garamond" w:cs="Arial"/>
          <w:spacing w:val="-8"/>
          <w:sz w:val="28"/>
          <w:szCs w:val="28"/>
        </w:rPr>
        <w:t xml:space="preserve"> </w:t>
      </w:r>
      <w:r w:rsidRPr="0008495E">
        <w:rPr>
          <w:rFonts w:ascii="Garamond" w:eastAsia="Arial" w:hAnsi="Garamond" w:cs="Arial"/>
          <w:sz w:val="28"/>
          <w:szCs w:val="28"/>
        </w:rPr>
        <w:t>kapaciteta</w:t>
      </w:r>
      <w:r w:rsidRPr="0008495E">
        <w:rPr>
          <w:rFonts w:ascii="Garamond" w:eastAsia="Arial" w:hAnsi="Garamond" w:cs="Arial"/>
          <w:spacing w:val="-7"/>
          <w:sz w:val="28"/>
          <w:szCs w:val="28"/>
        </w:rPr>
        <w:t xml:space="preserve"> </w:t>
      </w:r>
      <w:r w:rsidRPr="0008495E">
        <w:rPr>
          <w:rFonts w:ascii="Garamond" w:eastAsia="Arial" w:hAnsi="Garamond" w:cs="Arial"/>
          <w:sz w:val="28"/>
          <w:szCs w:val="28"/>
        </w:rPr>
        <w:t>je</w:t>
      </w:r>
      <w:r w:rsidRPr="0008495E">
        <w:rPr>
          <w:rFonts w:ascii="Garamond" w:eastAsia="Arial" w:hAnsi="Garamond" w:cs="Arial"/>
          <w:spacing w:val="-8"/>
          <w:sz w:val="28"/>
          <w:szCs w:val="28"/>
        </w:rPr>
        <w:t xml:space="preserve"> </w:t>
      </w:r>
      <w:r w:rsidRPr="0008495E">
        <w:rPr>
          <w:rFonts w:ascii="Garamond" w:eastAsia="Arial" w:hAnsi="Garamond" w:cs="Arial"/>
          <w:sz w:val="28"/>
          <w:szCs w:val="28"/>
        </w:rPr>
        <w:t>neophodna</w:t>
      </w:r>
      <w:r w:rsidRPr="0008495E">
        <w:rPr>
          <w:rFonts w:ascii="Garamond" w:eastAsia="Arial" w:hAnsi="Garamond" w:cs="Arial"/>
          <w:spacing w:val="-7"/>
          <w:sz w:val="28"/>
          <w:szCs w:val="28"/>
        </w:rPr>
        <w:t xml:space="preserve"> </w:t>
      </w:r>
      <w:r w:rsidRPr="0008495E">
        <w:rPr>
          <w:rFonts w:ascii="Garamond" w:eastAsia="Arial" w:hAnsi="Garamond" w:cs="Arial"/>
          <w:sz w:val="28"/>
          <w:szCs w:val="28"/>
        </w:rPr>
        <w:t>da</w:t>
      </w:r>
      <w:r w:rsidRPr="0008495E">
        <w:rPr>
          <w:rFonts w:ascii="Garamond" w:eastAsia="Arial" w:hAnsi="Garamond" w:cs="Arial"/>
          <w:spacing w:val="-8"/>
          <w:sz w:val="28"/>
          <w:szCs w:val="28"/>
        </w:rPr>
        <w:t xml:space="preserve"> </w:t>
      </w:r>
      <w:r w:rsidRPr="0008495E">
        <w:rPr>
          <w:rFonts w:ascii="Garamond" w:eastAsia="Arial" w:hAnsi="Garamond" w:cs="Arial"/>
          <w:sz w:val="28"/>
          <w:szCs w:val="28"/>
        </w:rPr>
        <w:t>bi postojalo</w:t>
      </w:r>
      <w:r w:rsidRPr="0008495E">
        <w:rPr>
          <w:rFonts w:ascii="Garamond" w:eastAsia="Arial" w:hAnsi="Garamond" w:cs="Arial"/>
          <w:spacing w:val="-21"/>
          <w:sz w:val="28"/>
          <w:szCs w:val="28"/>
        </w:rPr>
        <w:t xml:space="preserve"> </w:t>
      </w:r>
      <w:r w:rsidRPr="0008495E">
        <w:rPr>
          <w:rFonts w:ascii="Garamond" w:eastAsia="Arial" w:hAnsi="Garamond" w:cs="Arial"/>
          <w:sz w:val="28"/>
          <w:szCs w:val="28"/>
        </w:rPr>
        <w:t>istraživačko</w:t>
      </w:r>
      <w:r w:rsidRPr="0008495E">
        <w:rPr>
          <w:rFonts w:ascii="Garamond" w:eastAsia="Arial" w:hAnsi="Garamond" w:cs="Arial"/>
          <w:spacing w:val="-19"/>
          <w:sz w:val="28"/>
          <w:szCs w:val="28"/>
        </w:rPr>
        <w:t xml:space="preserve"> </w:t>
      </w:r>
      <w:r w:rsidRPr="0008495E">
        <w:rPr>
          <w:rFonts w:ascii="Garamond" w:eastAsia="Arial" w:hAnsi="Garamond" w:cs="Arial"/>
          <w:sz w:val="28"/>
          <w:szCs w:val="28"/>
        </w:rPr>
        <w:t>okruženje</w:t>
      </w:r>
      <w:r w:rsidRPr="0008495E">
        <w:rPr>
          <w:rFonts w:ascii="Garamond" w:eastAsia="Arial" w:hAnsi="Garamond" w:cs="Arial"/>
          <w:spacing w:val="-21"/>
          <w:sz w:val="28"/>
          <w:szCs w:val="28"/>
        </w:rPr>
        <w:t xml:space="preserve"> </w:t>
      </w:r>
      <w:r w:rsidRPr="0008495E">
        <w:rPr>
          <w:rFonts w:ascii="Garamond" w:eastAsia="Arial" w:hAnsi="Garamond" w:cs="Arial"/>
          <w:sz w:val="28"/>
          <w:szCs w:val="28"/>
        </w:rPr>
        <w:t>u</w:t>
      </w:r>
      <w:r w:rsidRPr="0008495E">
        <w:rPr>
          <w:rFonts w:ascii="Garamond" w:eastAsia="Arial" w:hAnsi="Garamond" w:cs="Arial"/>
          <w:spacing w:val="-20"/>
          <w:sz w:val="28"/>
          <w:szCs w:val="28"/>
        </w:rPr>
        <w:t xml:space="preserve"> </w:t>
      </w:r>
      <w:r w:rsidRPr="0008495E">
        <w:rPr>
          <w:rFonts w:ascii="Garamond" w:eastAsia="Arial" w:hAnsi="Garamond" w:cs="Arial"/>
          <w:sz w:val="28"/>
          <w:szCs w:val="28"/>
        </w:rPr>
        <w:t>kojem</w:t>
      </w:r>
      <w:r w:rsidRPr="0008495E">
        <w:rPr>
          <w:rFonts w:ascii="Garamond" w:eastAsia="Arial" w:hAnsi="Garamond" w:cs="Arial"/>
          <w:spacing w:val="-20"/>
          <w:sz w:val="28"/>
          <w:szCs w:val="28"/>
        </w:rPr>
        <w:t xml:space="preserve"> </w:t>
      </w:r>
      <w:r w:rsidRPr="0008495E">
        <w:rPr>
          <w:rFonts w:ascii="Garamond" w:eastAsia="Arial" w:hAnsi="Garamond" w:cs="Arial"/>
          <w:sz w:val="28"/>
          <w:szCs w:val="28"/>
        </w:rPr>
        <w:t>doktorandi</w:t>
      </w:r>
      <w:r w:rsidRPr="0008495E">
        <w:rPr>
          <w:rFonts w:ascii="Garamond" w:eastAsia="Arial" w:hAnsi="Garamond" w:cs="Arial"/>
          <w:spacing w:val="-20"/>
          <w:sz w:val="28"/>
          <w:szCs w:val="28"/>
        </w:rPr>
        <w:t xml:space="preserve"> </w:t>
      </w:r>
      <w:r w:rsidRPr="0008495E">
        <w:rPr>
          <w:rFonts w:ascii="Garamond" w:eastAsia="Arial" w:hAnsi="Garamond" w:cs="Arial"/>
          <w:sz w:val="28"/>
          <w:szCs w:val="28"/>
        </w:rPr>
        <w:t>mogu</w:t>
      </w:r>
      <w:r w:rsidRPr="0008495E">
        <w:rPr>
          <w:rFonts w:ascii="Garamond" w:eastAsia="Arial" w:hAnsi="Garamond" w:cs="Arial"/>
          <w:spacing w:val="-21"/>
          <w:sz w:val="28"/>
          <w:szCs w:val="28"/>
        </w:rPr>
        <w:t xml:space="preserve"> </w:t>
      </w:r>
      <w:r w:rsidRPr="0008495E">
        <w:rPr>
          <w:rFonts w:ascii="Garamond" w:eastAsia="Arial" w:hAnsi="Garamond" w:cs="Arial"/>
          <w:sz w:val="28"/>
          <w:szCs w:val="28"/>
        </w:rPr>
        <w:t>da</w:t>
      </w:r>
      <w:r w:rsidRPr="0008495E">
        <w:rPr>
          <w:rFonts w:ascii="Garamond" w:eastAsia="Arial" w:hAnsi="Garamond" w:cs="Arial"/>
          <w:spacing w:val="-20"/>
          <w:sz w:val="28"/>
          <w:szCs w:val="28"/>
        </w:rPr>
        <w:t xml:space="preserve"> </w:t>
      </w:r>
      <w:r w:rsidRPr="0008495E">
        <w:rPr>
          <w:rFonts w:ascii="Garamond" w:eastAsia="Arial" w:hAnsi="Garamond" w:cs="Arial"/>
          <w:sz w:val="28"/>
          <w:szCs w:val="28"/>
        </w:rPr>
        <w:t>uče</w:t>
      </w:r>
      <w:r w:rsidR="00875A8E">
        <w:rPr>
          <w:rFonts w:ascii="Garamond" w:eastAsia="Arial" w:hAnsi="Garamond" w:cs="Arial"/>
          <w:sz w:val="28"/>
          <w:szCs w:val="28"/>
        </w:rPr>
        <w:t>. I</w:t>
      </w:r>
      <w:r w:rsidRPr="0008495E">
        <w:rPr>
          <w:rFonts w:ascii="Garamond" w:eastAsia="Arial" w:hAnsi="Garamond" w:cs="Arial"/>
          <w:sz w:val="28"/>
          <w:szCs w:val="28"/>
        </w:rPr>
        <w:t>stovremeno</w:t>
      </w:r>
      <w:r w:rsidR="00875A8E">
        <w:rPr>
          <w:rFonts w:ascii="Garamond" w:eastAsia="Arial" w:hAnsi="Garamond" w:cs="Arial"/>
          <w:sz w:val="28"/>
          <w:szCs w:val="28"/>
        </w:rPr>
        <w:t>,</w:t>
      </w:r>
      <w:r w:rsidRPr="0008495E">
        <w:rPr>
          <w:rFonts w:ascii="Garamond" w:eastAsia="Arial" w:hAnsi="Garamond" w:cs="Arial"/>
          <w:spacing w:val="-20"/>
          <w:sz w:val="28"/>
          <w:szCs w:val="28"/>
        </w:rPr>
        <w:t xml:space="preserve"> </w:t>
      </w:r>
      <w:r w:rsidRPr="0008495E">
        <w:rPr>
          <w:rFonts w:ascii="Garamond" w:eastAsia="Arial" w:hAnsi="Garamond" w:cs="Arial"/>
          <w:sz w:val="28"/>
          <w:szCs w:val="28"/>
        </w:rPr>
        <w:t>neophodno</w:t>
      </w:r>
      <w:r w:rsidR="00875A8E">
        <w:rPr>
          <w:rFonts w:ascii="Garamond" w:eastAsia="Arial" w:hAnsi="Garamond" w:cs="Arial"/>
          <w:sz w:val="28"/>
          <w:szCs w:val="28"/>
        </w:rPr>
        <w:t xml:space="preserve"> je</w:t>
      </w:r>
      <w:r w:rsidRPr="0008495E">
        <w:rPr>
          <w:rFonts w:ascii="Garamond" w:eastAsia="Arial" w:hAnsi="Garamond" w:cs="Arial"/>
          <w:sz w:val="28"/>
          <w:szCs w:val="28"/>
        </w:rPr>
        <w:t xml:space="preserve"> </w:t>
      </w:r>
      <w:r w:rsidR="00963C95">
        <w:rPr>
          <w:rFonts w:ascii="Garamond" w:eastAsia="Arial" w:hAnsi="Garamond" w:cs="Arial"/>
          <w:sz w:val="28"/>
          <w:szCs w:val="28"/>
        </w:rPr>
        <w:t>povećati njihov broj</w:t>
      </w:r>
      <w:r w:rsidRPr="0008495E">
        <w:rPr>
          <w:rFonts w:ascii="Garamond" w:eastAsia="Arial" w:hAnsi="Garamond" w:cs="Arial"/>
          <w:w w:val="95"/>
          <w:sz w:val="28"/>
          <w:szCs w:val="28"/>
        </w:rPr>
        <w:t>.</w:t>
      </w:r>
      <w:r w:rsidRPr="0008495E">
        <w:rPr>
          <w:rFonts w:ascii="Garamond" w:eastAsia="Arial" w:hAnsi="Garamond" w:cs="Arial"/>
          <w:spacing w:val="-12"/>
          <w:w w:val="95"/>
          <w:sz w:val="28"/>
          <w:szCs w:val="28"/>
        </w:rPr>
        <w:t xml:space="preserve"> </w:t>
      </w:r>
      <w:r w:rsidR="00875A8E">
        <w:rPr>
          <w:rFonts w:ascii="Garamond" w:eastAsia="Arial" w:hAnsi="Garamond" w:cs="Arial"/>
          <w:w w:val="95"/>
          <w:sz w:val="28"/>
          <w:szCs w:val="28"/>
        </w:rPr>
        <w:t>O</w:t>
      </w:r>
      <w:r w:rsidRPr="0008495E">
        <w:rPr>
          <w:rFonts w:ascii="Garamond" w:eastAsia="Arial" w:hAnsi="Garamond" w:cs="Arial"/>
          <w:w w:val="95"/>
          <w:sz w:val="28"/>
          <w:szCs w:val="28"/>
        </w:rPr>
        <w:t>va</w:t>
      </w:r>
      <w:r w:rsidRPr="0008495E">
        <w:rPr>
          <w:rFonts w:ascii="Garamond" w:eastAsia="Arial" w:hAnsi="Garamond" w:cs="Arial"/>
          <w:spacing w:val="-8"/>
          <w:w w:val="95"/>
          <w:sz w:val="28"/>
          <w:szCs w:val="28"/>
        </w:rPr>
        <w:t xml:space="preserve"> </w:t>
      </w:r>
      <w:r w:rsidRPr="0008495E">
        <w:rPr>
          <w:rFonts w:ascii="Garamond" w:eastAsia="Arial" w:hAnsi="Garamond" w:cs="Arial"/>
          <w:w w:val="95"/>
          <w:sz w:val="28"/>
          <w:szCs w:val="28"/>
        </w:rPr>
        <w:t>dva</w:t>
      </w:r>
      <w:r w:rsidRPr="0008495E">
        <w:rPr>
          <w:rFonts w:ascii="Garamond" w:eastAsia="Arial" w:hAnsi="Garamond" w:cs="Arial"/>
          <w:spacing w:val="-11"/>
          <w:w w:val="95"/>
          <w:sz w:val="28"/>
          <w:szCs w:val="28"/>
        </w:rPr>
        <w:t xml:space="preserve"> </w:t>
      </w:r>
      <w:r w:rsidRPr="0008495E">
        <w:rPr>
          <w:rFonts w:ascii="Garamond" w:eastAsia="Arial" w:hAnsi="Garamond" w:cs="Arial"/>
          <w:w w:val="95"/>
          <w:sz w:val="28"/>
          <w:szCs w:val="28"/>
        </w:rPr>
        <w:t>međusobno</w:t>
      </w:r>
      <w:r w:rsidRPr="0008495E">
        <w:rPr>
          <w:rFonts w:ascii="Garamond" w:eastAsia="Arial" w:hAnsi="Garamond" w:cs="Arial"/>
          <w:spacing w:val="-8"/>
          <w:w w:val="95"/>
          <w:sz w:val="28"/>
          <w:szCs w:val="28"/>
        </w:rPr>
        <w:t xml:space="preserve"> </w:t>
      </w:r>
      <w:r w:rsidRPr="0008495E">
        <w:rPr>
          <w:rFonts w:ascii="Garamond" w:eastAsia="Arial" w:hAnsi="Garamond" w:cs="Arial"/>
          <w:w w:val="95"/>
          <w:sz w:val="28"/>
          <w:szCs w:val="28"/>
        </w:rPr>
        <w:t>povezana</w:t>
      </w:r>
      <w:r w:rsidRPr="0008495E">
        <w:rPr>
          <w:rFonts w:ascii="Garamond" w:eastAsia="Arial" w:hAnsi="Garamond" w:cs="Arial"/>
          <w:spacing w:val="-10"/>
          <w:w w:val="95"/>
          <w:sz w:val="28"/>
          <w:szCs w:val="28"/>
        </w:rPr>
        <w:t xml:space="preserve"> </w:t>
      </w:r>
      <w:r w:rsidRPr="0008495E">
        <w:rPr>
          <w:rFonts w:ascii="Garamond" w:eastAsia="Arial" w:hAnsi="Garamond" w:cs="Arial"/>
          <w:w w:val="95"/>
          <w:sz w:val="28"/>
          <w:szCs w:val="28"/>
        </w:rPr>
        <w:t>aspekta</w:t>
      </w:r>
      <w:r w:rsidRPr="0008495E">
        <w:rPr>
          <w:rFonts w:ascii="Garamond" w:eastAsia="Arial" w:hAnsi="Garamond" w:cs="Arial"/>
          <w:spacing w:val="-8"/>
          <w:w w:val="95"/>
          <w:sz w:val="28"/>
          <w:szCs w:val="28"/>
        </w:rPr>
        <w:t xml:space="preserve"> </w:t>
      </w:r>
      <w:r w:rsidRPr="0008495E">
        <w:rPr>
          <w:rFonts w:ascii="Garamond" w:eastAsia="Arial" w:hAnsi="Garamond" w:cs="Arial"/>
          <w:w w:val="95"/>
          <w:sz w:val="28"/>
          <w:szCs w:val="28"/>
        </w:rPr>
        <w:t>treba</w:t>
      </w:r>
      <w:r w:rsidRPr="0008495E">
        <w:rPr>
          <w:rFonts w:ascii="Garamond" w:eastAsia="Arial" w:hAnsi="Garamond" w:cs="Arial"/>
          <w:spacing w:val="-11"/>
          <w:w w:val="95"/>
          <w:sz w:val="28"/>
          <w:szCs w:val="28"/>
        </w:rPr>
        <w:t xml:space="preserve"> </w:t>
      </w:r>
      <w:r w:rsidRPr="0008495E">
        <w:rPr>
          <w:rFonts w:ascii="Garamond" w:eastAsia="Arial" w:hAnsi="Garamond" w:cs="Arial"/>
          <w:w w:val="95"/>
          <w:sz w:val="28"/>
          <w:szCs w:val="28"/>
        </w:rPr>
        <w:t>razmatrati</w:t>
      </w:r>
      <w:r w:rsidRPr="0008495E">
        <w:rPr>
          <w:rFonts w:ascii="Garamond" w:eastAsia="Arial" w:hAnsi="Garamond" w:cs="Arial"/>
          <w:spacing w:val="-10"/>
          <w:w w:val="95"/>
          <w:sz w:val="28"/>
          <w:szCs w:val="28"/>
        </w:rPr>
        <w:t xml:space="preserve"> </w:t>
      </w:r>
      <w:r w:rsidRPr="0008495E">
        <w:rPr>
          <w:rFonts w:ascii="Garamond" w:eastAsia="Arial" w:hAnsi="Garamond" w:cs="Arial"/>
          <w:w w:val="95"/>
          <w:sz w:val="28"/>
          <w:szCs w:val="28"/>
        </w:rPr>
        <w:t>zajedno</w:t>
      </w:r>
      <w:r w:rsidR="00B411D0">
        <w:rPr>
          <w:rFonts w:ascii="Garamond" w:eastAsia="Arial" w:hAnsi="Garamond" w:cs="Arial"/>
          <w:w w:val="95"/>
          <w:sz w:val="28"/>
          <w:szCs w:val="28"/>
        </w:rPr>
        <w:t xml:space="preserve"> </w:t>
      </w:r>
      <w:r w:rsidRPr="0008495E">
        <w:rPr>
          <w:rFonts w:ascii="Garamond" w:eastAsia="Arial" w:hAnsi="Garamond" w:cs="Arial"/>
          <w:w w:val="95"/>
          <w:sz w:val="28"/>
          <w:szCs w:val="28"/>
        </w:rPr>
        <w:t>kroz</w:t>
      </w:r>
      <w:r w:rsidRPr="0008495E">
        <w:rPr>
          <w:rFonts w:ascii="Garamond" w:eastAsia="Arial" w:hAnsi="Garamond" w:cs="Arial"/>
          <w:spacing w:val="-15"/>
          <w:w w:val="95"/>
          <w:sz w:val="28"/>
          <w:szCs w:val="28"/>
        </w:rPr>
        <w:t xml:space="preserve"> </w:t>
      </w:r>
      <w:r w:rsidRPr="0008495E">
        <w:rPr>
          <w:rFonts w:ascii="Garamond" w:eastAsia="Arial" w:hAnsi="Garamond" w:cs="Arial"/>
          <w:w w:val="95"/>
          <w:sz w:val="28"/>
          <w:szCs w:val="28"/>
        </w:rPr>
        <w:t>institucionalnu</w:t>
      </w:r>
      <w:r w:rsidRPr="0008495E">
        <w:rPr>
          <w:rFonts w:ascii="Garamond" w:eastAsia="Arial" w:hAnsi="Garamond" w:cs="Arial"/>
          <w:spacing w:val="-16"/>
          <w:w w:val="95"/>
          <w:sz w:val="28"/>
          <w:szCs w:val="28"/>
        </w:rPr>
        <w:t xml:space="preserve"> </w:t>
      </w:r>
      <w:r w:rsidRPr="0008495E">
        <w:rPr>
          <w:rFonts w:ascii="Garamond" w:eastAsia="Arial" w:hAnsi="Garamond" w:cs="Arial"/>
          <w:w w:val="95"/>
          <w:sz w:val="28"/>
          <w:szCs w:val="28"/>
        </w:rPr>
        <w:t>strategiju.</w:t>
      </w:r>
      <w:r w:rsidRPr="0008495E">
        <w:rPr>
          <w:rFonts w:ascii="Garamond" w:eastAsia="Arial" w:hAnsi="Garamond" w:cs="Arial"/>
          <w:spacing w:val="-16"/>
          <w:w w:val="95"/>
          <w:sz w:val="28"/>
          <w:szCs w:val="28"/>
        </w:rPr>
        <w:t xml:space="preserve"> </w:t>
      </w:r>
      <w:r w:rsidRPr="00963C95">
        <w:rPr>
          <w:rFonts w:ascii="Garamond" w:eastAsia="Arial" w:hAnsi="Garamond" w:cs="Arial"/>
          <w:w w:val="95"/>
          <w:sz w:val="28"/>
          <w:szCs w:val="28"/>
        </w:rPr>
        <w:t>Još</w:t>
      </w:r>
      <w:r w:rsidRPr="00963C95">
        <w:rPr>
          <w:rFonts w:ascii="Garamond" w:eastAsia="Arial" w:hAnsi="Garamond" w:cs="Arial"/>
          <w:spacing w:val="-15"/>
          <w:w w:val="95"/>
          <w:sz w:val="28"/>
          <w:szCs w:val="28"/>
        </w:rPr>
        <w:t xml:space="preserve"> </w:t>
      </w:r>
      <w:r w:rsidRPr="00963C95">
        <w:rPr>
          <w:rFonts w:ascii="Garamond" w:eastAsia="Arial" w:hAnsi="Garamond" w:cs="Arial"/>
          <w:w w:val="95"/>
          <w:sz w:val="28"/>
          <w:szCs w:val="28"/>
        </w:rPr>
        <w:t>jedan</w:t>
      </w:r>
      <w:r w:rsidRPr="00963C95">
        <w:rPr>
          <w:rFonts w:ascii="Garamond" w:eastAsia="Arial" w:hAnsi="Garamond" w:cs="Arial"/>
          <w:spacing w:val="-15"/>
          <w:w w:val="95"/>
          <w:sz w:val="28"/>
          <w:szCs w:val="28"/>
        </w:rPr>
        <w:t xml:space="preserve"> </w:t>
      </w:r>
      <w:r w:rsidRPr="00963C95">
        <w:rPr>
          <w:rFonts w:ascii="Garamond" w:eastAsia="Arial" w:hAnsi="Garamond" w:cs="Arial"/>
          <w:w w:val="95"/>
          <w:sz w:val="28"/>
          <w:szCs w:val="28"/>
        </w:rPr>
        <w:t>izazov</w:t>
      </w:r>
      <w:r w:rsidRPr="00963C95">
        <w:rPr>
          <w:rFonts w:ascii="Garamond" w:eastAsia="Arial" w:hAnsi="Garamond" w:cs="Arial"/>
          <w:spacing w:val="-14"/>
          <w:w w:val="95"/>
          <w:sz w:val="28"/>
          <w:szCs w:val="28"/>
        </w:rPr>
        <w:t xml:space="preserve"> </w:t>
      </w:r>
      <w:r w:rsidRPr="00963C95">
        <w:rPr>
          <w:rFonts w:ascii="Garamond" w:eastAsia="Arial" w:hAnsi="Garamond" w:cs="Arial"/>
          <w:w w:val="95"/>
          <w:sz w:val="28"/>
          <w:szCs w:val="28"/>
        </w:rPr>
        <w:t>za</w:t>
      </w:r>
      <w:r w:rsidRPr="00963C95">
        <w:rPr>
          <w:rFonts w:ascii="Garamond" w:eastAsia="Arial" w:hAnsi="Garamond" w:cs="Arial"/>
          <w:spacing w:val="-16"/>
          <w:w w:val="95"/>
          <w:sz w:val="28"/>
          <w:szCs w:val="28"/>
        </w:rPr>
        <w:t xml:space="preserve"> </w:t>
      </w:r>
      <w:r w:rsidRPr="00963C95">
        <w:rPr>
          <w:rFonts w:ascii="Garamond" w:eastAsia="Arial" w:hAnsi="Garamond" w:cs="Arial"/>
          <w:w w:val="95"/>
          <w:sz w:val="28"/>
          <w:szCs w:val="28"/>
        </w:rPr>
        <w:t>doktorande</w:t>
      </w:r>
      <w:r w:rsidRPr="00140873">
        <w:rPr>
          <w:rFonts w:ascii="Garamond" w:eastAsia="Arial" w:hAnsi="Garamond" w:cs="Arial"/>
          <w:i/>
          <w:iCs/>
          <w:spacing w:val="-16"/>
          <w:w w:val="95"/>
          <w:sz w:val="28"/>
          <w:szCs w:val="28"/>
        </w:rPr>
        <w:t xml:space="preserve"> </w:t>
      </w:r>
      <w:r w:rsidRPr="00B411D0">
        <w:rPr>
          <w:rFonts w:ascii="Garamond" w:eastAsia="Arial" w:hAnsi="Garamond" w:cs="Arial"/>
          <w:w w:val="95"/>
          <w:sz w:val="28"/>
          <w:szCs w:val="28"/>
        </w:rPr>
        <w:t>je</w:t>
      </w:r>
      <w:r w:rsidRPr="00B411D0">
        <w:rPr>
          <w:rFonts w:ascii="Garamond" w:eastAsia="Arial" w:hAnsi="Garamond" w:cs="Arial"/>
          <w:spacing w:val="-17"/>
          <w:w w:val="95"/>
          <w:sz w:val="28"/>
          <w:szCs w:val="28"/>
        </w:rPr>
        <w:t xml:space="preserve"> </w:t>
      </w:r>
      <w:r w:rsidRPr="00B411D0">
        <w:rPr>
          <w:rFonts w:ascii="Garamond" w:eastAsia="Arial" w:hAnsi="Garamond" w:cs="Arial"/>
          <w:w w:val="95"/>
          <w:sz w:val="28"/>
          <w:szCs w:val="28"/>
        </w:rPr>
        <w:t>izdvajanje</w:t>
      </w:r>
      <w:r w:rsidRPr="00B411D0">
        <w:rPr>
          <w:rFonts w:ascii="Garamond" w:eastAsia="Arial" w:hAnsi="Garamond" w:cs="Arial"/>
          <w:spacing w:val="-15"/>
          <w:w w:val="95"/>
          <w:sz w:val="28"/>
          <w:szCs w:val="28"/>
        </w:rPr>
        <w:t xml:space="preserve"> </w:t>
      </w:r>
      <w:r w:rsidRPr="00B411D0">
        <w:rPr>
          <w:rFonts w:ascii="Garamond" w:eastAsia="Arial" w:hAnsi="Garamond" w:cs="Arial"/>
          <w:w w:val="95"/>
          <w:sz w:val="28"/>
          <w:szCs w:val="28"/>
        </w:rPr>
        <w:t>dovoljno vremena</w:t>
      </w:r>
      <w:r w:rsidRPr="00B411D0">
        <w:rPr>
          <w:rFonts w:ascii="Garamond" w:eastAsia="Arial" w:hAnsi="Garamond" w:cs="Arial"/>
          <w:spacing w:val="-25"/>
          <w:w w:val="95"/>
          <w:sz w:val="28"/>
          <w:szCs w:val="28"/>
        </w:rPr>
        <w:t xml:space="preserve"> </w:t>
      </w:r>
      <w:r w:rsidRPr="00B411D0">
        <w:rPr>
          <w:rFonts w:ascii="Garamond" w:eastAsia="Arial" w:hAnsi="Garamond" w:cs="Arial"/>
          <w:w w:val="95"/>
          <w:sz w:val="28"/>
          <w:szCs w:val="28"/>
        </w:rPr>
        <w:t>za</w:t>
      </w:r>
      <w:r w:rsidRPr="00B411D0">
        <w:rPr>
          <w:rFonts w:ascii="Garamond" w:eastAsia="Arial" w:hAnsi="Garamond" w:cs="Arial"/>
          <w:spacing w:val="-24"/>
          <w:w w:val="95"/>
          <w:sz w:val="28"/>
          <w:szCs w:val="28"/>
        </w:rPr>
        <w:t xml:space="preserve"> </w:t>
      </w:r>
      <w:r w:rsidRPr="00B411D0">
        <w:rPr>
          <w:rFonts w:ascii="Garamond" w:eastAsia="Arial" w:hAnsi="Garamond" w:cs="Arial"/>
          <w:w w:val="95"/>
          <w:sz w:val="28"/>
          <w:szCs w:val="28"/>
        </w:rPr>
        <w:t>istraživanje</w:t>
      </w:r>
      <w:r w:rsidRPr="00140873">
        <w:rPr>
          <w:rFonts w:ascii="Garamond" w:eastAsia="Arial" w:hAnsi="Garamond" w:cs="Arial"/>
          <w:i/>
          <w:iCs/>
          <w:w w:val="95"/>
          <w:sz w:val="28"/>
          <w:szCs w:val="28"/>
        </w:rPr>
        <w:t>,</w:t>
      </w:r>
      <w:r w:rsidRPr="00140873">
        <w:rPr>
          <w:rFonts w:ascii="Garamond" w:eastAsia="Arial" w:hAnsi="Garamond" w:cs="Arial"/>
          <w:i/>
          <w:iCs/>
          <w:spacing w:val="-24"/>
          <w:w w:val="95"/>
          <w:sz w:val="28"/>
          <w:szCs w:val="28"/>
        </w:rPr>
        <w:t xml:space="preserve"> </w:t>
      </w:r>
      <w:r w:rsidRPr="00963C95">
        <w:rPr>
          <w:rFonts w:ascii="Garamond" w:eastAsia="Arial" w:hAnsi="Garamond" w:cs="Arial"/>
          <w:w w:val="95"/>
          <w:sz w:val="28"/>
          <w:szCs w:val="28"/>
        </w:rPr>
        <w:t>usljed</w:t>
      </w:r>
      <w:r w:rsidRPr="00963C95">
        <w:rPr>
          <w:rFonts w:ascii="Garamond" w:eastAsia="Arial" w:hAnsi="Garamond" w:cs="Arial"/>
          <w:spacing w:val="-24"/>
          <w:w w:val="95"/>
          <w:sz w:val="28"/>
          <w:szCs w:val="28"/>
        </w:rPr>
        <w:t xml:space="preserve"> </w:t>
      </w:r>
      <w:r w:rsidRPr="00963C95">
        <w:rPr>
          <w:rFonts w:ascii="Garamond" w:eastAsia="Arial" w:hAnsi="Garamond" w:cs="Arial"/>
          <w:w w:val="95"/>
          <w:sz w:val="28"/>
          <w:szCs w:val="28"/>
        </w:rPr>
        <w:t>velikog</w:t>
      </w:r>
      <w:r w:rsidRPr="00963C95">
        <w:rPr>
          <w:rFonts w:ascii="Garamond" w:eastAsia="Arial" w:hAnsi="Garamond" w:cs="Arial"/>
          <w:spacing w:val="-25"/>
          <w:w w:val="95"/>
          <w:sz w:val="28"/>
          <w:szCs w:val="28"/>
        </w:rPr>
        <w:t xml:space="preserve"> </w:t>
      </w:r>
      <w:r w:rsidRPr="00963C95">
        <w:rPr>
          <w:rFonts w:ascii="Garamond" w:eastAsia="Arial" w:hAnsi="Garamond" w:cs="Arial"/>
          <w:w w:val="95"/>
          <w:sz w:val="28"/>
          <w:szCs w:val="28"/>
        </w:rPr>
        <w:t>nastavnog</w:t>
      </w:r>
      <w:r w:rsidRPr="00963C95">
        <w:rPr>
          <w:rFonts w:ascii="Garamond" w:eastAsia="Arial" w:hAnsi="Garamond" w:cs="Arial"/>
          <w:spacing w:val="-25"/>
          <w:w w:val="95"/>
          <w:sz w:val="28"/>
          <w:szCs w:val="28"/>
        </w:rPr>
        <w:t xml:space="preserve"> </w:t>
      </w:r>
      <w:r w:rsidRPr="00963C95">
        <w:rPr>
          <w:rFonts w:ascii="Garamond" w:eastAsia="Arial" w:hAnsi="Garamond" w:cs="Arial"/>
          <w:w w:val="95"/>
          <w:sz w:val="28"/>
          <w:szCs w:val="28"/>
        </w:rPr>
        <w:t>opterećenja</w:t>
      </w:r>
      <w:r w:rsidRPr="00963C95">
        <w:rPr>
          <w:rFonts w:ascii="Garamond" w:eastAsia="Arial" w:hAnsi="Garamond" w:cs="Arial"/>
          <w:spacing w:val="-24"/>
          <w:w w:val="95"/>
          <w:sz w:val="28"/>
          <w:szCs w:val="28"/>
        </w:rPr>
        <w:t xml:space="preserve"> </w:t>
      </w:r>
      <w:r w:rsidRPr="00963C95">
        <w:rPr>
          <w:rFonts w:ascii="Garamond" w:eastAsia="Arial" w:hAnsi="Garamond" w:cs="Arial"/>
          <w:w w:val="95"/>
          <w:sz w:val="28"/>
          <w:szCs w:val="28"/>
        </w:rPr>
        <w:t>nekih</w:t>
      </w:r>
      <w:r w:rsidRPr="00963C95">
        <w:rPr>
          <w:rFonts w:ascii="Garamond" w:eastAsia="Arial" w:hAnsi="Garamond" w:cs="Arial"/>
          <w:spacing w:val="-24"/>
          <w:w w:val="95"/>
          <w:sz w:val="28"/>
          <w:szCs w:val="28"/>
        </w:rPr>
        <w:t xml:space="preserve"> </w:t>
      </w:r>
      <w:r w:rsidRPr="00963C95">
        <w:rPr>
          <w:rFonts w:ascii="Garamond" w:eastAsia="Arial" w:hAnsi="Garamond" w:cs="Arial"/>
          <w:w w:val="95"/>
          <w:sz w:val="28"/>
          <w:szCs w:val="28"/>
        </w:rPr>
        <w:t>od</w:t>
      </w:r>
      <w:r w:rsidRPr="00963C95">
        <w:rPr>
          <w:rFonts w:ascii="Garamond" w:eastAsia="Arial" w:hAnsi="Garamond" w:cs="Arial"/>
          <w:spacing w:val="-25"/>
          <w:w w:val="95"/>
          <w:sz w:val="28"/>
          <w:szCs w:val="28"/>
        </w:rPr>
        <w:t xml:space="preserve"> </w:t>
      </w:r>
      <w:r w:rsidRPr="00963C95">
        <w:rPr>
          <w:rFonts w:ascii="Garamond" w:eastAsia="Arial" w:hAnsi="Garamond" w:cs="Arial"/>
          <w:w w:val="95"/>
          <w:sz w:val="28"/>
          <w:szCs w:val="28"/>
        </w:rPr>
        <w:t>njih.</w:t>
      </w:r>
      <w:r w:rsidRPr="00140873">
        <w:rPr>
          <w:rFonts w:ascii="Garamond" w:eastAsia="Arial" w:hAnsi="Garamond" w:cs="Arial"/>
          <w:i/>
          <w:iCs/>
          <w:spacing w:val="-25"/>
          <w:w w:val="95"/>
          <w:sz w:val="28"/>
          <w:szCs w:val="28"/>
        </w:rPr>
        <w:t xml:space="preserve"> </w:t>
      </w:r>
    </w:p>
    <w:p w:rsidR="00521DF9" w:rsidRPr="009A02A9" w:rsidRDefault="00521DF9" w:rsidP="009A02A9">
      <w:pPr>
        <w:widowControl w:val="0"/>
        <w:autoSpaceDE w:val="0"/>
        <w:autoSpaceDN w:val="0"/>
        <w:spacing w:after="0" w:line="240" w:lineRule="auto"/>
        <w:ind w:right="71" w:firstLine="708"/>
        <w:jc w:val="both"/>
        <w:rPr>
          <w:rFonts w:ascii="Garamond" w:eastAsia="Arial" w:hAnsi="Garamond" w:cs="Arial"/>
          <w:sz w:val="28"/>
          <w:szCs w:val="28"/>
        </w:rPr>
      </w:pPr>
      <w:r w:rsidRPr="009A02A9">
        <w:rPr>
          <w:rFonts w:ascii="Garamond" w:eastAsia="Arial" w:hAnsi="Garamond" w:cs="Arial"/>
          <w:w w:val="95"/>
          <w:sz w:val="28"/>
          <w:szCs w:val="28"/>
        </w:rPr>
        <w:t>Generalno</w:t>
      </w:r>
      <w:r w:rsidRPr="009A02A9">
        <w:rPr>
          <w:rFonts w:ascii="Garamond" w:eastAsia="Arial" w:hAnsi="Garamond" w:cs="Arial"/>
          <w:spacing w:val="-13"/>
          <w:w w:val="95"/>
          <w:sz w:val="28"/>
          <w:szCs w:val="28"/>
        </w:rPr>
        <w:t xml:space="preserve"> </w:t>
      </w:r>
      <w:r w:rsidRPr="009A02A9">
        <w:rPr>
          <w:rFonts w:ascii="Garamond" w:eastAsia="Arial" w:hAnsi="Garamond" w:cs="Arial"/>
          <w:w w:val="95"/>
          <w:sz w:val="28"/>
          <w:szCs w:val="28"/>
        </w:rPr>
        <w:t>gledano,</w:t>
      </w:r>
      <w:r w:rsidRPr="009A02A9">
        <w:rPr>
          <w:rFonts w:ascii="Garamond" w:eastAsia="Arial" w:hAnsi="Garamond" w:cs="Arial"/>
          <w:spacing w:val="-13"/>
          <w:w w:val="95"/>
          <w:sz w:val="28"/>
          <w:szCs w:val="28"/>
        </w:rPr>
        <w:t xml:space="preserve"> </w:t>
      </w:r>
      <w:r w:rsidR="00875A8E">
        <w:rPr>
          <w:rFonts w:ascii="Garamond" w:eastAsia="Arial" w:hAnsi="Garamond" w:cs="Arial"/>
          <w:spacing w:val="-13"/>
          <w:w w:val="95"/>
          <w:sz w:val="28"/>
          <w:szCs w:val="28"/>
        </w:rPr>
        <w:t xml:space="preserve">za </w:t>
      </w:r>
      <w:r w:rsidRPr="009A02A9">
        <w:rPr>
          <w:rFonts w:ascii="Garamond" w:eastAsia="Arial" w:hAnsi="Garamond" w:cs="Arial"/>
          <w:w w:val="95"/>
          <w:sz w:val="28"/>
          <w:szCs w:val="28"/>
        </w:rPr>
        <w:t>razvoj</w:t>
      </w:r>
      <w:r w:rsidRPr="009A02A9">
        <w:rPr>
          <w:rFonts w:ascii="Garamond" w:eastAsia="Arial" w:hAnsi="Garamond" w:cs="Arial"/>
          <w:spacing w:val="-14"/>
          <w:w w:val="95"/>
          <w:sz w:val="28"/>
          <w:szCs w:val="28"/>
        </w:rPr>
        <w:t xml:space="preserve"> </w:t>
      </w:r>
      <w:r w:rsidRPr="009A02A9">
        <w:rPr>
          <w:rFonts w:ascii="Garamond" w:eastAsia="Arial" w:hAnsi="Garamond" w:cs="Arial"/>
          <w:w w:val="95"/>
          <w:sz w:val="28"/>
          <w:szCs w:val="28"/>
        </w:rPr>
        <w:t>istraživanja</w:t>
      </w:r>
      <w:r w:rsidRPr="009A02A9">
        <w:rPr>
          <w:rFonts w:ascii="Garamond" w:eastAsia="Arial" w:hAnsi="Garamond" w:cs="Arial"/>
          <w:spacing w:val="-11"/>
          <w:w w:val="95"/>
          <w:sz w:val="28"/>
          <w:szCs w:val="28"/>
        </w:rPr>
        <w:t xml:space="preserve"> </w:t>
      </w:r>
      <w:r w:rsidRPr="009A02A9">
        <w:rPr>
          <w:rFonts w:ascii="Garamond" w:eastAsia="Arial" w:hAnsi="Garamond" w:cs="Arial"/>
          <w:w w:val="95"/>
          <w:sz w:val="28"/>
          <w:szCs w:val="28"/>
        </w:rPr>
        <w:t>u</w:t>
      </w:r>
      <w:r w:rsidRPr="009A02A9">
        <w:rPr>
          <w:rFonts w:ascii="Garamond" w:eastAsia="Arial" w:hAnsi="Garamond" w:cs="Arial"/>
          <w:spacing w:val="-12"/>
          <w:w w:val="95"/>
          <w:sz w:val="28"/>
          <w:szCs w:val="28"/>
        </w:rPr>
        <w:t xml:space="preserve"> </w:t>
      </w:r>
      <w:r w:rsidRPr="009A02A9">
        <w:rPr>
          <w:rFonts w:ascii="Garamond" w:eastAsia="Arial" w:hAnsi="Garamond" w:cs="Arial"/>
          <w:w w:val="95"/>
          <w:sz w:val="28"/>
          <w:szCs w:val="28"/>
        </w:rPr>
        <w:t>Crnoj</w:t>
      </w:r>
      <w:r w:rsidRPr="009A02A9">
        <w:rPr>
          <w:rFonts w:ascii="Garamond" w:eastAsia="Arial" w:hAnsi="Garamond" w:cs="Arial"/>
          <w:spacing w:val="-14"/>
          <w:w w:val="95"/>
          <w:sz w:val="28"/>
          <w:szCs w:val="28"/>
        </w:rPr>
        <w:t xml:space="preserve"> </w:t>
      </w:r>
      <w:r w:rsidRPr="009A02A9">
        <w:rPr>
          <w:rFonts w:ascii="Garamond" w:eastAsia="Arial" w:hAnsi="Garamond" w:cs="Arial"/>
          <w:w w:val="95"/>
          <w:sz w:val="28"/>
          <w:szCs w:val="28"/>
        </w:rPr>
        <w:t>Gori</w:t>
      </w:r>
      <w:r w:rsidRPr="009A02A9">
        <w:rPr>
          <w:rFonts w:ascii="Garamond" w:eastAsia="Arial" w:hAnsi="Garamond" w:cs="Arial"/>
          <w:spacing w:val="-13"/>
          <w:w w:val="95"/>
          <w:sz w:val="28"/>
          <w:szCs w:val="28"/>
        </w:rPr>
        <w:t xml:space="preserve"> </w:t>
      </w:r>
      <w:r w:rsidRPr="009A02A9">
        <w:rPr>
          <w:rFonts w:ascii="Garamond" w:eastAsia="Arial" w:hAnsi="Garamond" w:cs="Arial"/>
          <w:sz w:val="28"/>
          <w:szCs w:val="28"/>
        </w:rPr>
        <w:t>napravljen</w:t>
      </w:r>
      <w:r w:rsidRPr="009A02A9">
        <w:rPr>
          <w:rFonts w:ascii="Garamond" w:eastAsia="Arial" w:hAnsi="Garamond" w:cs="Arial"/>
          <w:spacing w:val="-39"/>
          <w:sz w:val="28"/>
          <w:szCs w:val="28"/>
        </w:rPr>
        <w:t xml:space="preserve"> </w:t>
      </w:r>
      <w:r w:rsidRPr="009A02A9">
        <w:rPr>
          <w:rFonts w:ascii="Garamond" w:eastAsia="Arial" w:hAnsi="Garamond" w:cs="Arial"/>
          <w:sz w:val="28"/>
          <w:szCs w:val="28"/>
        </w:rPr>
        <w:t>je</w:t>
      </w:r>
      <w:r w:rsidRPr="009A02A9">
        <w:rPr>
          <w:rFonts w:ascii="Garamond" w:eastAsia="Arial" w:hAnsi="Garamond" w:cs="Arial"/>
          <w:spacing w:val="-38"/>
          <w:sz w:val="28"/>
          <w:szCs w:val="28"/>
        </w:rPr>
        <w:t xml:space="preserve"> </w:t>
      </w:r>
      <w:r w:rsidRPr="009A02A9">
        <w:rPr>
          <w:rFonts w:ascii="Garamond" w:eastAsia="Arial" w:hAnsi="Garamond" w:cs="Arial"/>
          <w:sz w:val="28"/>
          <w:szCs w:val="28"/>
        </w:rPr>
        <w:t>pozitivan,</w:t>
      </w:r>
      <w:r w:rsidRPr="009A02A9">
        <w:rPr>
          <w:rFonts w:ascii="Garamond" w:eastAsia="Arial" w:hAnsi="Garamond" w:cs="Arial"/>
          <w:spacing w:val="-38"/>
          <w:sz w:val="28"/>
          <w:szCs w:val="28"/>
        </w:rPr>
        <w:t xml:space="preserve"> </w:t>
      </w:r>
      <w:r w:rsidRPr="009A02A9">
        <w:rPr>
          <w:rFonts w:ascii="Garamond" w:eastAsia="Arial" w:hAnsi="Garamond" w:cs="Arial"/>
          <w:sz w:val="28"/>
          <w:szCs w:val="28"/>
        </w:rPr>
        <w:t>ali</w:t>
      </w:r>
      <w:r w:rsidRPr="009A02A9">
        <w:rPr>
          <w:rFonts w:ascii="Garamond" w:eastAsia="Arial" w:hAnsi="Garamond" w:cs="Arial"/>
          <w:spacing w:val="-39"/>
          <w:sz w:val="28"/>
          <w:szCs w:val="28"/>
        </w:rPr>
        <w:t xml:space="preserve"> </w:t>
      </w:r>
      <w:r w:rsidRPr="009A02A9">
        <w:rPr>
          <w:rFonts w:ascii="Garamond" w:eastAsia="Arial" w:hAnsi="Garamond" w:cs="Arial"/>
          <w:sz w:val="28"/>
          <w:szCs w:val="28"/>
        </w:rPr>
        <w:t>početni</w:t>
      </w:r>
      <w:r w:rsidRPr="009A02A9">
        <w:rPr>
          <w:rFonts w:ascii="Garamond" w:eastAsia="Arial" w:hAnsi="Garamond" w:cs="Arial"/>
          <w:spacing w:val="-39"/>
          <w:sz w:val="28"/>
          <w:szCs w:val="28"/>
        </w:rPr>
        <w:t xml:space="preserve"> </w:t>
      </w:r>
      <w:r w:rsidRPr="009A02A9">
        <w:rPr>
          <w:rFonts w:ascii="Garamond" w:eastAsia="Arial" w:hAnsi="Garamond" w:cs="Arial"/>
          <w:sz w:val="28"/>
          <w:szCs w:val="28"/>
        </w:rPr>
        <w:t>napredak,</w:t>
      </w:r>
      <w:r w:rsidRPr="009A02A9">
        <w:rPr>
          <w:rFonts w:ascii="Garamond" w:eastAsia="Arial" w:hAnsi="Garamond" w:cs="Arial"/>
          <w:spacing w:val="-39"/>
          <w:sz w:val="28"/>
          <w:szCs w:val="28"/>
        </w:rPr>
        <w:t xml:space="preserve"> </w:t>
      </w:r>
      <w:r w:rsidRPr="009A02A9">
        <w:rPr>
          <w:rFonts w:ascii="Garamond" w:eastAsia="Arial" w:hAnsi="Garamond" w:cs="Arial"/>
          <w:sz w:val="28"/>
          <w:szCs w:val="28"/>
        </w:rPr>
        <w:t>bilo</w:t>
      </w:r>
      <w:r w:rsidRPr="009A02A9">
        <w:rPr>
          <w:rFonts w:ascii="Garamond" w:eastAsia="Arial" w:hAnsi="Garamond" w:cs="Arial"/>
          <w:spacing w:val="-38"/>
          <w:sz w:val="28"/>
          <w:szCs w:val="28"/>
        </w:rPr>
        <w:t xml:space="preserve"> </w:t>
      </w:r>
      <w:r w:rsidRPr="009A02A9">
        <w:rPr>
          <w:rFonts w:ascii="Garamond" w:eastAsia="Arial" w:hAnsi="Garamond" w:cs="Arial"/>
          <w:sz w:val="28"/>
          <w:szCs w:val="28"/>
        </w:rPr>
        <w:t>je</w:t>
      </w:r>
      <w:r w:rsidRPr="009A02A9">
        <w:rPr>
          <w:rFonts w:ascii="Garamond" w:eastAsia="Arial" w:hAnsi="Garamond" w:cs="Arial"/>
          <w:spacing w:val="-38"/>
          <w:sz w:val="28"/>
          <w:szCs w:val="28"/>
        </w:rPr>
        <w:t xml:space="preserve"> </w:t>
      </w:r>
      <w:r w:rsidRPr="009A02A9">
        <w:rPr>
          <w:rFonts w:ascii="Garamond" w:eastAsia="Arial" w:hAnsi="Garamond" w:cs="Arial"/>
          <w:sz w:val="28"/>
          <w:szCs w:val="28"/>
        </w:rPr>
        <w:t>diskusija</w:t>
      </w:r>
      <w:r w:rsidRPr="009A02A9">
        <w:rPr>
          <w:rFonts w:ascii="Garamond" w:eastAsia="Arial" w:hAnsi="Garamond" w:cs="Arial"/>
          <w:spacing w:val="-39"/>
          <w:sz w:val="28"/>
          <w:szCs w:val="28"/>
        </w:rPr>
        <w:t xml:space="preserve"> </w:t>
      </w:r>
      <w:r w:rsidRPr="009A02A9">
        <w:rPr>
          <w:rFonts w:ascii="Garamond" w:eastAsia="Arial" w:hAnsi="Garamond" w:cs="Arial"/>
          <w:sz w:val="28"/>
          <w:szCs w:val="28"/>
        </w:rPr>
        <w:t>o</w:t>
      </w:r>
      <w:r w:rsidRPr="009A02A9">
        <w:rPr>
          <w:rFonts w:ascii="Garamond" w:eastAsia="Arial" w:hAnsi="Garamond" w:cs="Arial"/>
          <w:spacing w:val="-38"/>
          <w:sz w:val="28"/>
          <w:szCs w:val="28"/>
        </w:rPr>
        <w:t xml:space="preserve"> </w:t>
      </w:r>
      <w:r w:rsidRPr="009A02A9">
        <w:rPr>
          <w:rFonts w:ascii="Garamond" w:eastAsia="Arial" w:hAnsi="Garamond" w:cs="Arial"/>
          <w:sz w:val="28"/>
          <w:szCs w:val="28"/>
        </w:rPr>
        <w:t>tome</w:t>
      </w:r>
      <w:r w:rsidRPr="009A02A9">
        <w:rPr>
          <w:rFonts w:ascii="Garamond" w:eastAsia="Arial" w:hAnsi="Garamond" w:cs="Arial"/>
          <w:spacing w:val="-38"/>
          <w:sz w:val="28"/>
          <w:szCs w:val="28"/>
        </w:rPr>
        <w:t xml:space="preserve"> </w:t>
      </w:r>
      <w:r w:rsidRPr="009A02A9">
        <w:rPr>
          <w:rFonts w:ascii="Garamond" w:eastAsia="Arial" w:hAnsi="Garamond" w:cs="Arial"/>
          <w:sz w:val="28"/>
          <w:szCs w:val="28"/>
        </w:rPr>
        <w:t>na</w:t>
      </w:r>
      <w:r w:rsidRPr="009A02A9">
        <w:rPr>
          <w:rFonts w:ascii="Garamond" w:eastAsia="Arial" w:hAnsi="Garamond" w:cs="Arial"/>
          <w:spacing w:val="-39"/>
          <w:sz w:val="28"/>
          <w:szCs w:val="28"/>
        </w:rPr>
        <w:t xml:space="preserve"> </w:t>
      </w:r>
      <w:r w:rsidRPr="009A02A9">
        <w:rPr>
          <w:rFonts w:ascii="Garamond" w:eastAsia="Arial" w:hAnsi="Garamond" w:cs="Arial"/>
          <w:sz w:val="28"/>
          <w:szCs w:val="28"/>
        </w:rPr>
        <w:t>koji</w:t>
      </w:r>
      <w:r w:rsidRPr="009A02A9">
        <w:rPr>
          <w:rFonts w:ascii="Garamond" w:eastAsia="Arial" w:hAnsi="Garamond" w:cs="Arial"/>
          <w:spacing w:val="-38"/>
          <w:sz w:val="28"/>
          <w:szCs w:val="28"/>
        </w:rPr>
        <w:t xml:space="preserve"> </w:t>
      </w:r>
      <w:r w:rsidRPr="009A02A9">
        <w:rPr>
          <w:rFonts w:ascii="Garamond" w:eastAsia="Arial" w:hAnsi="Garamond" w:cs="Arial"/>
          <w:sz w:val="28"/>
          <w:szCs w:val="28"/>
        </w:rPr>
        <w:t>način</w:t>
      </w:r>
      <w:r w:rsidRPr="009A02A9">
        <w:rPr>
          <w:rFonts w:ascii="Garamond" w:eastAsia="Arial" w:hAnsi="Garamond" w:cs="Arial"/>
          <w:spacing w:val="-39"/>
          <w:sz w:val="28"/>
          <w:szCs w:val="28"/>
        </w:rPr>
        <w:t xml:space="preserve"> </w:t>
      </w:r>
      <w:r w:rsidRPr="009A02A9">
        <w:rPr>
          <w:rFonts w:ascii="Garamond" w:eastAsia="Arial" w:hAnsi="Garamond" w:cs="Arial"/>
          <w:sz w:val="28"/>
          <w:szCs w:val="28"/>
        </w:rPr>
        <w:t>poboljšati sistem,</w:t>
      </w:r>
      <w:r w:rsidRPr="009A02A9">
        <w:rPr>
          <w:rFonts w:ascii="Garamond" w:eastAsia="Arial" w:hAnsi="Garamond" w:cs="Arial"/>
          <w:spacing w:val="-31"/>
          <w:sz w:val="28"/>
          <w:szCs w:val="28"/>
        </w:rPr>
        <w:t xml:space="preserve"> </w:t>
      </w:r>
      <w:r w:rsidRPr="009A02A9">
        <w:rPr>
          <w:rFonts w:ascii="Garamond" w:eastAsia="Arial" w:hAnsi="Garamond" w:cs="Arial"/>
          <w:sz w:val="28"/>
          <w:szCs w:val="28"/>
        </w:rPr>
        <w:t>te</w:t>
      </w:r>
      <w:r w:rsidRPr="009A02A9">
        <w:rPr>
          <w:rFonts w:ascii="Garamond" w:eastAsia="Arial" w:hAnsi="Garamond" w:cs="Arial"/>
          <w:spacing w:val="-32"/>
          <w:sz w:val="28"/>
          <w:szCs w:val="28"/>
        </w:rPr>
        <w:t xml:space="preserve"> </w:t>
      </w:r>
      <w:r w:rsidRPr="009A02A9">
        <w:rPr>
          <w:rFonts w:ascii="Garamond" w:eastAsia="Arial" w:hAnsi="Garamond" w:cs="Arial"/>
          <w:sz w:val="28"/>
          <w:szCs w:val="28"/>
        </w:rPr>
        <w:t>konkretnih</w:t>
      </w:r>
      <w:r w:rsidRPr="009A02A9">
        <w:rPr>
          <w:rFonts w:ascii="Garamond" w:eastAsia="Arial" w:hAnsi="Garamond" w:cs="Arial"/>
          <w:spacing w:val="-31"/>
          <w:sz w:val="28"/>
          <w:szCs w:val="28"/>
        </w:rPr>
        <w:t xml:space="preserve"> </w:t>
      </w:r>
      <w:r w:rsidRPr="009A02A9">
        <w:rPr>
          <w:rFonts w:ascii="Garamond" w:eastAsia="Arial" w:hAnsi="Garamond" w:cs="Arial"/>
          <w:sz w:val="28"/>
          <w:szCs w:val="28"/>
        </w:rPr>
        <w:t>poboljšanja</w:t>
      </w:r>
      <w:r w:rsidRPr="009A02A9">
        <w:rPr>
          <w:rFonts w:ascii="Garamond" w:eastAsia="Arial" w:hAnsi="Garamond" w:cs="Arial"/>
          <w:spacing w:val="-32"/>
          <w:sz w:val="28"/>
          <w:szCs w:val="28"/>
        </w:rPr>
        <w:t xml:space="preserve"> </w:t>
      </w:r>
      <w:r w:rsidRPr="009A02A9">
        <w:rPr>
          <w:rFonts w:ascii="Garamond" w:eastAsia="Arial" w:hAnsi="Garamond" w:cs="Arial"/>
          <w:sz w:val="28"/>
          <w:szCs w:val="28"/>
        </w:rPr>
        <w:t>u</w:t>
      </w:r>
      <w:r w:rsidRPr="009A02A9">
        <w:rPr>
          <w:rFonts w:ascii="Garamond" w:eastAsia="Arial" w:hAnsi="Garamond" w:cs="Arial"/>
          <w:spacing w:val="-31"/>
          <w:sz w:val="28"/>
          <w:szCs w:val="28"/>
        </w:rPr>
        <w:t xml:space="preserve"> </w:t>
      </w:r>
      <w:r w:rsidRPr="009A02A9">
        <w:rPr>
          <w:rFonts w:ascii="Garamond" w:eastAsia="Arial" w:hAnsi="Garamond" w:cs="Arial"/>
          <w:sz w:val="28"/>
          <w:szCs w:val="28"/>
        </w:rPr>
        <w:t>pogledu</w:t>
      </w:r>
      <w:r w:rsidRPr="009A02A9">
        <w:rPr>
          <w:rFonts w:ascii="Garamond" w:eastAsia="Arial" w:hAnsi="Garamond" w:cs="Arial"/>
          <w:spacing w:val="-32"/>
          <w:sz w:val="28"/>
          <w:szCs w:val="28"/>
        </w:rPr>
        <w:t xml:space="preserve"> </w:t>
      </w:r>
      <w:r w:rsidRPr="009A02A9">
        <w:rPr>
          <w:rFonts w:ascii="Garamond" w:eastAsia="Arial" w:hAnsi="Garamond" w:cs="Arial"/>
          <w:sz w:val="28"/>
          <w:szCs w:val="28"/>
        </w:rPr>
        <w:t>krajnjih</w:t>
      </w:r>
      <w:r w:rsidRPr="009A02A9">
        <w:rPr>
          <w:rFonts w:ascii="Garamond" w:eastAsia="Arial" w:hAnsi="Garamond" w:cs="Arial"/>
          <w:spacing w:val="-32"/>
          <w:sz w:val="28"/>
          <w:szCs w:val="28"/>
        </w:rPr>
        <w:t xml:space="preserve"> </w:t>
      </w:r>
      <w:r w:rsidRPr="009A02A9">
        <w:rPr>
          <w:rFonts w:ascii="Garamond" w:eastAsia="Arial" w:hAnsi="Garamond" w:cs="Arial"/>
          <w:sz w:val="28"/>
          <w:szCs w:val="28"/>
        </w:rPr>
        <w:t>rezultata.</w:t>
      </w:r>
      <w:r w:rsidRPr="009A02A9">
        <w:rPr>
          <w:rFonts w:ascii="Garamond" w:eastAsia="Arial" w:hAnsi="Garamond" w:cs="Arial"/>
          <w:spacing w:val="-32"/>
          <w:sz w:val="28"/>
          <w:szCs w:val="28"/>
        </w:rPr>
        <w:t xml:space="preserve"> </w:t>
      </w:r>
      <w:r w:rsidRPr="009A02A9">
        <w:rPr>
          <w:rFonts w:ascii="Garamond" w:eastAsia="Arial" w:hAnsi="Garamond" w:cs="Arial"/>
          <w:sz w:val="28"/>
          <w:szCs w:val="28"/>
        </w:rPr>
        <w:t>Ovo</w:t>
      </w:r>
      <w:r w:rsidRPr="009A02A9">
        <w:rPr>
          <w:rFonts w:ascii="Garamond" w:eastAsia="Arial" w:hAnsi="Garamond" w:cs="Arial"/>
          <w:spacing w:val="-30"/>
          <w:sz w:val="28"/>
          <w:szCs w:val="28"/>
        </w:rPr>
        <w:t xml:space="preserve"> </w:t>
      </w:r>
      <w:r w:rsidRPr="009A02A9">
        <w:rPr>
          <w:rFonts w:ascii="Garamond" w:eastAsia="Arial" w:hAnsi="Garamond" w:cs="Arial"/>
          <w:sz w:val="28"/>
          <w:szCs w:val="28"/>
        </w:rPr>
        <w:t>bi</w:t>
      </w:r>
      <w:r w:rsidRPr="009A02A9">
        <w:rPr>
          <w:rFonts w:ascii="Garamond" w:eastAsia="Arial" w:hAnsi="Garamond" w:cs="Arial"/>
          <w:spacing w:val="-33"/>
          <w:sz w:val="28"/>
          <w:szCs w:val="28"/>
        </w:rPr>
        <w:t xml:space="preserve"> </w:t>
      </w:r>
      <w:r w:rsidRPr="009A02A9">
        <w:rPr>
          <w:rFonts w:ascii="Garamond" w:eastAsia="Arial" w:hAnsi="Garamond" w:cs="Arial"/>
          <w:sz w:val="28"/>
          <w:szCs w:val="28"/>
        </w:rPr>
        <w:t>moglo</w:t>
      </w:r>
      <w:r w:rsidRPr="009A02A9">
        <w:rPr>
          <w:rFonts w:ascii="Garamond" w:eastAsia="Arial" w:hAnsi="Garamond" w:cs="Arial"/>
          <w:spacing w:val="-31"/>
          <w:sz w:val="28"/>
          <w:szCs w:val="28"/>
        </w:rPr>
        <w:t xml:space="preserve"> </w:t>
      </w:r>
      <w:r w:rsidRPr="009A02A9">
        <w:rPr>
          <w:rFonts w:ascii="Garamond" w:eastAsia="Arial" w:hAnsi="Garamond" w:cs="Arial"/>
          <w:sz w:val="28"/>
          <w:szCs w:val="28"/>
        </w:rPr>
        <w:t>dovesti</w:t>
      </w:r>
      <w:r w:rsidRPr="009A02A9">
        <w:rPr>
          <w:rFonts w:ascii="Garamond" w:eastAsia="Arial" w:hAnsi="Garamond" w:cs="Arial"/>
          <w:spacing w:val="-32"/>
          <w:sz w:val="28"/>
          <w:szCs w:val="28"/>
        </w:rPr>
        <w:t xml:space="preserve"> </w:t>
      </w:r>
      <w:r w:rsidRPr="009A02A9">
        <w:rPr>
          <w:rFonts w:ascii="Garamond" w:eastAsia="Arial" w:hAnsi="Garamond" w:cs="Arial"/>
          <w:sz w:val="28"/>
          <w:szCs w:val="28"/>
        </w:rPr>
        <w:t>do</w:t>
      </w:r>
      <w:r w:rsidRPr="009A02A9">
        <w:rPr>
          <w:rFonts w:ascii="Garamond" w:eastAsia="Arial" w:hAnsi="Garamond" w:cs="Arial"/>
          <w:spacing w:val="-30"/>
          <w:sz w:val="28"/>
          <w:szCs w:val="28"/>
        </w:rPr>
        <w:t xml:space="preserve"> </w:t>
      </w:r>
      <w:r w:rsidRPr="009A02A9">
        <w:rPr>
          <w:rFonts w:ascii="Garamond" w:eastAsia="Arial" w:hAnsi="Garamond" w:cs="Arial"/>
          <w:sz w:val="28"/>
          <w:szCs w:val="28"/>
        </w:rPr>
        <w:t>povećanja strateškog</w:t>
      </w:r>
      <w:r w:rsidRPr="009A02A9">
        <w:rPr>
          <w:rFonts w:ascii="Garamond" w:eastAsia="Arial" w:hAnsi="Garamond" w:cs="Arial"/>
          <w:spacing w:val="-28"/>
          <w:sz w:val="28"/>
          <w:szCs w:val="28"/>
        </w:rPr>
        <w:t xml:space="preserve"> </w:t>
      </w:r>
      <w:r w:rsidRPr="009A02A9">
        <w:rPr>
          <w:rFonts w:ascii="Garamond" w:eastAsia="Arial" w:hAnsi="Garamond" w:cs="Arial"/>
          <w:sz w:val="28"/>
          <w:szCs w:val="28"/>
        </w:rPr>
        <w:t>planiranja</w:t>
      </w:r>
      <w:r w:rsidRPr="009A02A9">
        <w:rPr>
          <w:rFonts w:ascii="Garamond" w:eastAsia="Arial" w:hAnsi="Garamond" w:cs="Arial"/>
          <w:spacing w:val="-26"/>
          <w:sz w:val="28"/>
          <w:szCs w:val="28"/>
        </w:rPr>
        <w:t xml:space="preserve"> </w:t>
      </w:r>
      <w:r w:rsidRPr="009A02A9">
        <w:rPr>
          <w:rFonts w:ascii="Garamond" w:eastAsia="Arial" w:hAnsi="Garamond" w:cs="Arial"/>
          <w:sz w:val="28"/>
          <w:szCs w:val="28"/>
        </w:rPr>
        <w:t>i</w:t>
      </w:r>
      <w:r w:rsidRPr="009A02A9">
        <w:rPr>
          <w:rFonts w:ascii="Garamond" w:eastAsia="Arial" w:hAnsi="Garamond" w:cs="Arial"/>
          <w:spacing w:val="-27"/>
          <w:sz w:val="28"/>
          <w:szCs w:val="28"/>
        </w:rPr>
        <w:t xml:space="preserve"> </w:t>
      </w:r>
      <w:r w:rsidRPr="009A02A9">
        <w:rPr>
          <w:rFonts w:ascii="Garamond" w:eastAsia="Arial" w:hAnsi="Garamond" w:cs="Arial"/>
          <w:sz w:val="28"/>
          <w:szCs w:val="28"/>
        </w:rPr>
        <w:t>realizacije</w:t>
      </w:r>
      <w:r w:rsidRPr="009A02A9">
        <w:rPr>
          <w:rFonts w:ascii="Garamond" w:eastAsia="Arial" w:hAnsi="Garamond" w:cs="Arial"/>
          <w:spacing w:val="-26"/>
          <w:sz w:val="28"/>
          <w:szCs w:val="28"/>
        </w:rPr>
        <w:t xml:space="preserve"> </w:t>
      </w:r>
      <w:r w:rsidRPr="009A02A9">
        <w:rPr>
          <w:rFonts w:ascii="Garamond" w:eastAsia="Arial" w:hAnsi="Garamond" w:cs="Arial"/>
          <w:sz w:val="28"/>
          <w:szCs w:val="28"/>
        </w:rPr>
        <w:t>izgradnje</w:t>
      </w:r>
      <w:r w:rsidRPr="009A02A9">
        <w:rPr>
          <w:rFonts w:ascii="Garamond" w:eastAsia="Arial" w:hAnsi="Garamond" w:cs="Arial"/>
          <w:spacing w:val="-26"/>
          <w:sz w:val="28"/>
          <w:szCs w:val="28"/>
        </w:rPr>
        <w:t xml:space="preserve"> </w:t>
      </w:r>
      <w:r w:rsidRPr="009A02A9">
        <w:rPr>
          <w:rFonts w:ascii="Garamond" w:eastAsia="Arial" w:hAnsi="Garamond" w:cs="Arial"/>
          <w:sz w:val="28"/>
          <w:szCs w:val="28"/>
        </w:rPr>
        <w:t>istraživačkih</w:t>
      </w:r>
      <w:r w:rsidRPr="009A02A9">
        <w:rPr>
          <w:rFonts w:ascii="Garamond" w:eastAsia="Arial" w:hAnsi="Garamond" w:cs="Arial"/>
          <w:spacing w:val="-26"/>
          <w:sz w:val="28"/>
          <w:szCs w:val="28"/>
        </w:rPr>
        <w:t xml:space="preserve"> </w:t>
      </w:r>
      <w:r w:rsidRPr="009A02A9">
        <w:rPr>
          <w:rFonts w:ascii="Garamond" w:eastAsia="Arial" w:hAnsi="Garamond" w:cs="Arial"/>
          <w:sz w:val="28"/>
          <w:szCs w:val="28"/>
        </w:rPr>
        <w:t>kapaciteta</w:t>
      </w:r>
      <w:r w:rsidRPr="009A02A9">
        <w:rPr>
          <w:rFonts w:ascii="Garamond" w:eastAsia="Arial" w:hAnsi="Garamond" w:cs="Arial"/>
          <w:spacing w:val="-28"/>
          <w:sz w:val="28"/>
          <w:szCs w:val="28"/>
        </w:rPr>
        <w:t xml:space="preserve"> </w:t>
      </w:r>
      <w:r w:rsidRPr="009A02A9">
        <w:rPr>
          <w:rFonts w:ascii="Garamond" w:eastAsia="Arial" w:hAnsi="Garamond" w:cs="Arial"/>
          <w:sz w:val="28"/>
          <w:szCs w:val="28"/>
        </w:rPr>
        <w:t>u</w:t>
      </w:r>
      <w:r w:rsidRPr="009A02A9">
        <w:rPr>
          <w:rFonts w:ascii="Garamond" w:eastAsia="Arial" w:hAnsi="Garamond" w:cs="Arial"/>
          <w:spacing w:val="-26"/>
          <w:sz w:val="28"/>
          <w:szCs w:val="28"/>
        </w:rPr>
        <w:t xml:space="preserve"> </w:t>
      </w:r>
      <w:r w:rsidRPr="009A02A9">
        <w:rPr>
          <w:rFonts w:ascii="Garamond" w:eastAsia="Arial" w:hAnsi="Garamond" w:cs="Arial"/>
          <w:sz w:val="28"/>
          <w:szCs w:val="28"/>
        </w:rPr>
        <w:t>Crnoj</w:t>
      </w:r>
      <w:r w:rsidRPr="009A02A9">
        <w:rPr>
          <w:rFonts w:ascii="Garamond" w:eastAsia="Arial" w:hAnsi="Garamond" w:cs="Arial"/>
          <w:spacing w:val="-26"/>
          <w:sz w:val="28"/>
          <w:szCs w:val="28"/>
        </w:rPr>
        <w:t xml:space="preserve"> </w:t>
      </w:r>
      <w:r w:rsidRPr="009A02A9">
        <w:rPr>
          <w:rFonts w:ascii="Garamond" w:eastAsia="Arial" w:hAnsi="Garamond" w:cs="Arial"/>
          <w:sz w:val="28"/>
          <w:szCs w:val="28"/>
        </w:rPr>
        <w:t>Gori,</w:t>
      </w:r>
      <w:r w:rsidRPr="009A02A9">
        <w:rPr>
          <w:rFonts w:ascii="Garamond" w:eastAsia="Arial" w:hAnsi="Garamond" w:cs="Arial"/>
          <w:spacing w:val="-27"/>
          <w:sz w:val="28"/>
          <w:szCs w:val="28"/>
        </w:rPr>
        <w:t xml:space="preserve"> </w:t>
      </w:r>
      <w:r w:rsidRPr="009A02A9">
        <w:rPr>
          <w:rFonts w:ascii="Garamond" w:eastAsia="Arial" w:hAnsi="Garamond" w:cs="Arial"/>
          <w:sz w:val="28"/>
          <w:szCs w:val="28"/>
        </w:rPr>
        <w:t>ali</w:t>
      </w:r>
      <w:r w:rsidRPr="009A02A9">
        <w:rPr>
          <w:rFonts w:ascii="Garamond" w:eastAsia="Arial" w:hAnsi="Garamond" w:cs="Arial"/>
          <w:spacing w:val="-26"/>
          <w:sz w:val="28"/>
          <w:szCs w:val="28"/>
        </w:rPr>
        <w:t xml:space="preserve"> </w:t>
      </w:r>
      <w:r w:rsidRPr="009A02A9">
        <w:rPr>
          <w:rFonts w:ascii="Garamond" w:eastAsia="Arial" w:hAnsi="Garamond" w:cs="Arial"/>
          <w:sz w:val="28"/>
          <w:szCs w:val="28"/>
        </w:rPr>
        <w:t>s</w:t>
      </w:r>
      <w:r w:rsidRPr="009A02A9">
        <w:rPr>
          <w:rFonts w:ascii="Garamond" w:eastAsia="Arial" w:hAnsi="Garamond" w:cs="Arial"/>
          <w:spacing w:val="-28"/>
          <w:sz w:val="28"/>
          <w:szCs w:val="28"/>
        </w:rPr>
        <w:t xml:space="preserve"> </w:t>
      </w:r>
      <w:r w:rsidRPr="009A02A9">
        <w:rPr>
          <w:rFonts w:ascii="Garamond" w:eastAsia="Arial" w:hAnsi="Garamond" w:cs="Arial"/>
          <w:sz w:val="28"/>
          <w:szCs w:val="28"/>
        </w:rPr>
        <w:t>obzirom</w:t>
      </w:r>
      <w:r w:rsidRPr="009A02A9">
        <w:rPr>
          <w:rFonts w:ascii="Garamond" w:eastAsia="Arial" w:hAnsi="Garamond" w:cs="Arial"/>
          <w:spacing w:val="-26"/>
          <w:sz w:val="28"/>
          <w:szCs w:val="28"/>
        </w:rPr>
        <w:t xml:space="preserve"> </w:t>
      </w:r>
      <w:r w:rsidRPr="009A02A9">
        <w:rPr>
          <w:rFonts w:ascii="Garamond" w:eastAsia="Arial" w:hAnsi="Garamond" w:cs="Arial"/>
          <w:sz w:val="28"/>
          <w:szCs w:val="28"/>
        </w:rPr>
        <w:t xml:space="preserve">na ograničenja u sistemu upravljanja, ovaj važan korak </w:t>
      </w:r>
      <w:r w:rsidR="00B411D0">
        <w:rPr>
          <w:rFonts w:ascii="Garamond" w:eastAsia="Arial" w:hAnsi="Garamond" w:cs="Arial"/>
          <w:sz w:val="28"/>
          <w:szCs w:val="28"/>
        </w:rPr>
        <w:t xml:space="preserve">može </w:t>
      </w:r>
      <w:r w:rsidRPr="009A02A9">
        <w:rPr>
          <w:rFonts w:ascii="Garamond" w:eastAsia="Arial" w:hAnsi="Garamond" w:cs="Arial"/>
          <w:sz w:val="28"/>
          <w:szCs w:val="28"/>
        </w:rPr>
        <w:t>predstavlja</w:t>
      </w:r>
      <w:r w:rsidR="00B411D0">
        <w:rPr>
          <w:rFonts w:ascii="Garamond" w:eastAsia="Arial" w:hAnsi="Garamond" w:cs="Arial"/>
          <w:sz w:val="28"/>
          <w:szCs w:val="28"/>
        </w:rPr>
        <w:t>ti</w:t>
      </w:r>
      <w:r w:rsidRPr="009A02A9">
        <w:rPr>
          <w:rFonts w:ascii="Garamond" w:eastAsia="Arial" w:hAnsi="Garamond" w:cs="Arial"/>
          <w:sz w:val="28"/>
          <w:szCs w:val="28"/>
        </w:rPr>
        <w:t xml:space="preserve"> veliki izazov za ustanove.</w:t>
      </w:r>
    </w:p>
    <w:p w:rsidR="00E55492" w:rsidRDefault="00E55492" w:rsidP="009A02A9">
      <w:pPr>
        <w:spacing w:after="0" w:line="240" w:lineRule="auto"/>
        <w:ind w:firstLine="708"/>
        <w:rPr>
          <w:rFonts w:ascii="Garamond" w:hAnsi="Garamond"/>
          <w:bCs/>
          <w:w w:val="95"/>
          <w:sz w:val="28"/>
          <w:szCs w:val="28"/>
        </w:rPr>
      </w:pPr>
    </w:p>
    <w:p w:rsidR="00521DF9" w:rsidRPr="0043044D" w:rsidRDefault="00521DF9" w:rsidP="009A02A9">
      <w:pPr>
        <w:spacing w:after="0" w:line="240" w:lineRule="auto"/>
        <w:ind w:firstLine="708"/>
        <w:rPr>
          <w:rFonts w:ascii="Garamond" w:hAnsi="Garamond"/>
          <w:bCs/>
          <w:sz w:val="28"/>
          <w:szCs w:val="28"/>
        </w:rPr>
      </w:pPr>
      <w:r w:rsidRPr="0043044D">
        <w:rPr>
          <w:rFonts w:ascii="Garamond" w:hAnsi="Garamond"/>
          <w:bCs/>
          <w:w w:val="95"/>
          <w:sz w:val="28"/>
          <w:szCs w:val="28"/>
        </w:rPr>
        <w:t xml:space="preserve">Preporuke za nadležne </w:t>
      </w:r>
      <w:r w:rsidRPr="007028E7">
        <w:rPr>
          <w:rFonts w:ascii="Garamond" w:hAnsi="Garamond"/>
          <w:bCs/>
          <w:w w:val="95"/>
          <w:sz w:val="28"/>
          <w:szCs w:val="28"/>
        </w:rPr>
        <w:t>državne organe</w:t>
      </w:r>
      <w:r w:rsidR="009A02A9" w:rsidRPr="007028E7">
        <w:rPr>
          <w:rFonts w:ascii="Garamond" w:hAnsi="Garamond"/>
          <w:bCs/>
          <w:w w:val="95"/>
          <w:sz w:val="28"/>
          <w:szCs w:val="28"/>
        </w:rPr>
        <w:t>:</w:t>
      </w:r>
    </w:p>
    <w:p w:rsidR="00521DF9" w:rsidRPr="009A02A9" w:rsidRDefault="00521DF9" w:rsidP="002B1530">
      <w:pPr>
        <w:pStyle w:val="BodyText"/>
        <w:numPr>
          <w:ilvl w:val="0"/>
          <w:numId w:val="37"/>
        </w:numPr>
        <w:tabs>
          <w:tab w:val="left" w:pos="824"/>
        </w:tabs>
        <w:jc w:val="both"/>
        <w:rPr>
          <w:rFonts w:ascii="Garamond" w:hAnsi="Garamond"/>
          <w:sz w:val="28"/>
          <w:szCs w:val="28"/>
        </w:rPr>
      </w:pPr>
      <w:r w:rsidRPr="009A02A9">
        <w:rPr>
          <w:rFonts w:ascii="Garamond" w:hAnsi="Garamond"/>
          <w:sz w:val="28"/>
          <w:szCs w:val="28"/>
        </w:rPr>
        <w:t>Poboljšati</w:t>
      </w:r>
      <w:r w:rsidRPr="009A02A9">
        <w:rPr>
          <w:rFonts w:ascii="Garamond" w:hAnsi="Garamond"/>
          <w:spacing w:val="-26"/>
          <w:sz w:val="28"/>
          <w:szCs w:val="28"/>
        </w:rPr>
        <w:t xml:space="preserve"> </w:t>
      </w:r>
      <w:r w:rsidRPr="009A02A9">
        <w:rPr>
          <w:rFonts w:ascii="Garamond" w:hAnsi="Garamond"/>
          <w:sz w:val="28"/>
          <w:szCs w:val="28"/>
        </w:rPr>
        <w:t>ukupno</w:t>
      </w:r>
      <w:r w:rsidRPr="009A02A9">
        <w:rPr>
          <w:rFonts w:ascii="Garamond" w:hAnsi="Garamond"/>
          <w:spacing w:val="-23"/>
          <w:sz w:val="28"/>
          <w:szCs w:val="28"/>
        </w:rPr>
        <w:t xml:space="preserve"> </w:t>
      </w:r>
      <w:r w:rsidRPr="009A02A9">
        <w:rPr>
          <w:rFonts w:ascii="Garamond" w:hAnsi="Garamond"/>
          <w:sz w:val="28"/>
          <w:szCs w:val="28"/>
        </w:rPr>
        <w:t>javno</w:t>
      </w:r>
      <w:r w:rsidRPr="009A02A9">
        <w:rPr>
          <w:rFonts w:ascii="Garamond" w:hAnsi="Garamond"/>
          <w:spacing w:val="-24"/>
          <w:sz w:val="28"/>
          <w:szCs w:val="28"/>
        </w:rPr>
        <w:t xml:space="preserve"> </w:t>
      </w:r>
      <w:r w:rsidRPr="009A02A9">
        <w:rPr>
          <w:rFonts w:ascii="Garamond" w:hAnsi="Garamond"/>
          <w:sz w:val="28"/>
          <w:szCs w:val="28"/>
        </w:rPr>
        <w:t>finansiranje,</w:t>
      </w:r>
      <w:r w:rsidRPr="009A02A9">
        <w:rPr>
          <w:rFonts w:ascii="Garamond" w:hAnsi="Garamond"/>
          <w:spacing w:val="-23"/>
          <w:sz w:val="28"/>
          <w:szCs w:val="28"/>
        </w:rPr>
        <w:t xml:space="preserve"> </w:t>
      </w:r>
      <w:r w:rsidRPr="009A02A9">
        <w:rPr>
          <w:rFonts w:ascii="Garamond" w:hAnsi="Garamond"/>
          <w:sz w:val="28"/>
          <w:szCs w:val="28"/>
        </w:rPr>
        <w:t>smanjiti</w:t>
      </w:r>
      <w:r w:rsidRPr="009A02A9">
        <w:rPr>
          <w:rFonts w:ascii="Garamond" w:hAnsi="Garamond"/>
          <w:spacing w:val="-23"/>
          <w:sz w:val="28"/>
          <w:szCs w:val="28"/>
        </w:rPr>
        <w:t xml:space="preserve"> </w:t>
      </w:r>
      <w:r w:rsidRPr="009A02A9">
        <w:rPr>
          <w:rFonts w:ascii="Garamond" w:hAnsi="Garamond"/>
          <w:sz w:val="28"/>
          <w:szCs w:val="28"/>
        </w:rPr>
        <w:t>oslanjanje</w:t>
      </w:r>
      <w:r w:rsidRPr="009A02A9">
        <w:rPr>
          <w:rFonts w:ascii="Garamond" w:hAnsi="Garamond"/>
          <w:spacing w:val="-23"/>
          <w:sz w:val="28"/>
          <w:szCs w:val="28"/>
        </w:rPr>
        <w:t xml:space="preserve"> </w:t>
      </w:r>
      <w:r w:rsidRPr="009A02A9">
        <w:rPr>
          <w:rFonts w:ascii="Garamond" w:hAnsi="Garamond"/>
          <w:sz w:val="28"/>
          <w:szCs w:val="28"/>
        </w:rPr>
        <w:t>na</w:t>
      </w:r>
      <w:r w:rsidRPr="009A02A9">
        <w:rPr>
          <w:rFonts w:ascii="Garamond" w:hAnsi="Garamond"/>
          <w:spacing w:val="-23"/>
          <w:sz w:val="28"/>
          <w:szCs w:val="28"/>
        </w:rPr>
        <w:t xml:space="preserve"> </w:t>
      </w:r>
      <w:r w:rsidRPr="009A02A9">
        <w:rPr>
          <w:rFonts w:ascii="Garamond" w:hAnsi="Garamond"/>
          <w:sz w:val="28"/>
          <w:szCs w:val="28"/>
        </w:rPr>
        <w:t>spoljne</w:t>
      </w:r>
      <w:r w:rsidRPr="009A02A9">
        <w:rPr>
          <w:rFonts w:ascii="Garamond" w:hAnsi="Garamond"/>
          <w:spacing w:val="-23"/>
          <w:sz w:val="28"/>
          <w:szCs w:val="28"/>
        </w:rPr>
        <w:t xml:space="preserve"> </w:t>
      </w:r>
      <w:r w:rsidRPr="009A02A9">
        <w:rPr>
          <w:rFonts w:ascii="Garamond" w:hAnsi="Garamond"/>
          <w:sz w:val="28"/>
          <w:szCs w:val="28"/>
        </w:rPr>
        <w:t>projekte;</w:t>
      </w:r>
    </w:p>
    <w:p w:rsidR="00521DF9" w:rsidRPr="009A02A9" w:rsidRDefault="00521DF9" w:rsidP="002B1530">
      <w:pPr>
        <w:pStyle w:val="BodyText"/>
        <w:numPr>
          <w:ilvl w:val="0"/>
          <w:numId w:val="37"/>
        </w:numPr>
        <w:tabs>
          <w:tab w:val="left" w:pos="824"/>
        </w:tabs>
        <w:jc w:val="both"/>
        <w:rPr>
          <w:rFonts w:ascii="Garamond" w:hAnsi="Garamond"/>
          <w:sz w:val="28"/>
          <w:szCs w:val="28"/>
        </w:rPr>
      </w:pPr>
      <w:r w:rsidRPr="009A02A9">
        <w:rPr>
          <w:rFonts w:ascii="Garamond" w:hAnsi="Garamond"/>
          <w:sz w:val="28"/>
          <w:szCs w:val="28"/>
        </w:rPr>
        <w:t>Nastaviti</w:t>
      </w:r>
      <w:r w:rsidRPr="009A02A9">
        <w:rPr>
          <w:rFonts w:ascii="Garamond" w:hAnsi="Garamond"/>
          <w:spacing w:val="-35"/>
          <w:sz w:val="28"/>
          <w:szCs w:val="28"/>
        </w:rPr>
        <w:t xml:space="preserve"> </w:t>
      </w:r>
      <w:r w:rsidRPr="009A02A9">
        <w:rPr>
          <w:rFonts w:ascii="Garamond" w:hAnsi="Garamond"/>
          <w:sz w:val="28"/>
          <w:szCs w:val="28"/>
        </w:rPr>
        <w:t>s</w:t>
      </w:r>
      <w:r w:rsidRPr="009A02A9">
        <w:rPr>
          <w:rFonts w:ascii="Garamond" w:hAnsi="Garamond"/>
          <w:spacing w:val="-33"/>
          <w:sz w:val="28"/>
          <w:szCs w:val="28"/>
        </w:rPr>
        <w:t xml:space="preserve"> </w:t>
      </w:r>
      <w:r w:rsidRPr="009A02A9">
        <w:rPr>
          <w:rFonts w:ascii="Garamond" w:hAnsi="Garamond"/>
          <w:sz w:val="28"/>
          <w:szCs w:val="28"/>
        </w:rPr>
        <w:t>inicijativama</w:t>
      </w:r>
      <w:r w:rsidRPr="009A02A9">
        <w:rPr>
          <w:rFonts w:ascii="Garamond" w:hAnsi="Garamond"/>
          <w:spacing w:val="-33"/>
          <w:sz w:val="28"/>
          <w:szCs w:val="28"/>
        </w:rPr>
        <w:t xml:space="preserve"> </w:t>
      </w:r>
      <w:r w:rsidRPr="009A02A9">
        <w:rPr>
          <w:rFonts w:ascii="Garamond" w:hAnsi="Garamond"/>
          <w:sz w:val="28"/>
          <w:szCs w:val="28"/>
        </w:rPr>
        <w:t>za</w:t>
      </w:r>
      <w:r w:rsidRPr="009A02A9">
        <w:rPr>
          <w:rFonts w:ascii="Garamond" w:hAnsi="Garamond"/>
          <w:spacing w:val="-34"/>
          <w:sz w:val="28"/>
          <w:szCs w:val="28"/>
        </w:rPr>
        <w:t xml:space="preserve"> </w:t>
      </w:r>
      <w:r w:rsidRPr="009A02A9">
        <w:rPr>
          <w:rFonts w:ascii="Garamond" w:hAnsi="Garamond"/>
          <w:sz w:val="28"/>
          <w:szCs w:val="28"/>
        </w:rPr>
        <w:t>obezbjeđivanje</w:t>
      </w:r>
      <w:r w:rsidRPr="009A02A9">
        <w:rPr>
          <w:rFonts w:ascii="Garamond" w:hAnsi="Garamond"/>
          <w:spacing w:val="-33"/>
          <w:sz w:val="28"/>
          <w:szCs w:val="28"/>
        </w:rPr>
        <w:t xml:space="preserve"> </w:t>
      </w:r>
      <w:r w:rsidRPr="009A02A9">
        <w:rPr>
          <w:rFonts w:ascii="Garamond" w:hAnsi="Garamond"/>
          <w:sz w:val="28"/>
          <w:szCs w:val="28"/>
        </w:rPr>
        <w:t>pristupa</w:t>
      </w:r>
      <w:r w:rsidR="00B411D0">
        <w:rPr>
          <w:rFonts w:ascii="Garamond" w:hAnsi="Garamond"/>
          <w:spacing w:val="-34"/>
          <w:sz w:val="28"/>
          <w:szCs w:val="28"/>
        </w:rPr>
        <w:t xml:space="preserve"> </w:t>
      </w:r>
      <w:r w:rsidR="00B411D0" w:rsidRPr="00B411D0">
        <w:rPr>
          <w:rFonts w:ascii="Garamond" w:hAnsi="Garamond"/>
          <w:sz w:val="28"/>
          <w:szCs w:val="28"/>
        </w:rPr>
        <w:t>bazama</w:t>
      </w:r>
      <w:r w:rsidR="00B411D0">
        <w:rPr>
          <w:rFonts w:ascii="Garamond" w:hAnsi="Garamond"/>
          <w:sz w:val="28"/>
          <w:szCs w:val="28"/>
        </w:rPr>
        <w:t>,</w:t>
      </w:r>
      <w:r w:rsidR="009A02A9">
        <w:rPr>
          <w:rFonts w:ascii="Garamond" w:hAnsi="Garamond"/>
          <w:spacing w:val="-34"/>
          <w:sz w:val="28"/>
          <w:szCs w:val="28"/>
        </w:rPr>
        <w:t xml:space="preserve"> </w:t>
      </w:r>
      <w:r w:rsidRPr="009A02A9">
        <w:rPr>
          <w:rFonts w:ascii="Garamond" w:hAnsi="Garamond"/>
          <w:sz w:val="28"/>
          <w:szCs w:val="28"/>
        </w:rPr>
        <w:t>između</w:t>
      </w:r>
      <w:r w:rsidRPr="009A02A9">
        <w:rPr>
          <w:rFonts w:ascii="Garamond" w:hAnsi="Garamond"/>
          <w:spacing w:val="-19"/>
          <w:sz w:val="28"/>
          <w:szCs w:val="28"/>
        </w:rPr>
        <w:t xml:space="preserve"> </w:t>
      </w:r>
      <w:r w:rsidRPr="009A02A9">
        <w:rPr>
          <w:rFonts w:ascii="Garamond" w:hAnsi="Garamond"/>
          <w:sz w:val="28"/>
          <w:szCs w:val="28"/>
        </w:rPr>
        <w:t>ostalog</w:t>
      </w:r>
      <w:r w:rsidRPr="009A02A9">
        <w:rPr>
          <w:rFonts w:ascii="Garamond" w:hAnsi="Garamond"/>
          <w:spacing w:val="-17"/>
          <w:sz w:val="28"/>
          <w:szCs w:val="28"/>
        </w:rPr>
        <w:t xml:space="preserve"> </w:t>
      </w:r>
      <w:r w:rsidRPr="009A02A9">
        <w:rPr>
          <w:rFonts w:ascii="Garamond" w:hAnsi="Garamond"/>
          <w:sz w:val="28"/>
          <w:szCs w:val="28"/>
        </w:rPr>
        <w:t>kroz</w:t>
      </w:r>
      <w:r w:rsidRPr="009A02A9">
        <w:rPr>
          <w:rFonts w:ascii="Garamond" w:hAnsi="Garamond"/>
          <w:spacing w:val="-20"/>
          <w:sz w:val="28"/>
          <w:szCs w:val="28"/>
        </w:rPr>
        <w:t xml:space="preserve"> </w:t>
      </w:r>
      <w:r w:rsidRPr="009A02A9">
        <w:rPr>
          <w:rFonts w:ascii="Garamond" w:hAnsi="Garamond"/>
          <w:sz w:val="28"/>
          <w:szCs w:val="28"/>
        </w:rPr>
        <w:t>strategiju</w:t>
      </w:r>
      <w:r w:rsidRPr="009A02A9">
        <w:rPr>
          <w:rFonts w:ascii="Garamond" w:hAnsi="Garamond"/>
          <w:spacing w:val="-19"/>
          <w:sz w:val="28"/>
          <w:szCs w:val="28"/>
        </w:rPr>
        <w:t xml:space="preserve"> </w:t>
      </w:r>
      <w:r w:rsidRPr="009A02A9">
        <w:rPr>
          <w:rFonts w:ascii="Garamond" w:hAnsi="Garamond"/>
          <w:sz w:val="28"/>
          <w:szCs w:val="28"/>
        </w:rPr>
        <w:t>otvorenog</w:t>
      </w:r>
      <w:r w:rsidRPr="009A02A9">
        <w:rPr>
          <w:rFonts w:ascii="Garamond" w:hAnsi="Garamond"/>
          <w:spacing w:val="-18"/>
          <w:sz w:val="28"/>
          <w:szCs w:val="28"/>
        </w:rPr>
        <w:t xml:space="preserve"> </w:t>
      </w:r>
      <w:r w:rsidRPr="009A02A9">
        <w:rPr>
          <w:rFonts w:ascii="Garamond" w:hAnsi="Garamond"/>
          <w:sz w:val="28"/>
          <w:szCs w:val="28"/>
        </w:rPr>
        <w:t>pristupa;</w:t>
      </w:r>
    </w:p>
    <w:p w:rsidR="00521DF9" w:rsidRDefault="00521DF9" w:rsidP="002B1530">
      <w:pPr>
        <w:pStyle w:val="BodyText"/>
        <w:numPr>
          <w:ilvl w:val="0"/>
          <w:numId w:val="37"/>
        </w:numPr>
        <w:tabs>
          <w:tab w:val="left" w:pos="824"/>
        </w:tabs>
        <w:jc w:val="both"/>
        <w:rPr>
          <w:rFonts w:ascii="Garamond" w:hAnsi="Garamond"/>
          <w:sz w:val="28"/>
          <w:szCs w:val="28"/>
        </w:rPr>
      </w:pPr>
      <w:r w:rsidRPr="009A02A9">
        <w:rPr>
          <w:rFonts w:ascii="Garamond" w:hAnsi="Garamond"/>
          <w:sz w:val="28"/>
          <w:szCs w:val="28"/>
        </w:rPr>
        <w:t>Kreirati</w:t>
      </w:r>
      <w:r w:rsidRPr="009A02A9">
        <w:rPr>
          <w:rFonts w:ascii="Garamond" w:hAnsi="Garamond"/>
          <w:spacing w:val="-30"/>
          <w:sz w:val="28"/>
          <w:szCs w:val="28"/>
        </w:rPr>
        <w:t xml:space="preserve"> </w:t>
      </w:r>
      <w:r w:rsidRPr="009A02A9">
        <w:rPr>
          <w:rFonts w:ascii="Garamond" w:hAnsi="Garamond"/>
          <w:sz w:val="28"/>
          <w:szCs w:val="28"/>
        </w:rPr>
        <w:t>podsticaje</w:t>
      </w:r>
      <w:r w:rsidRPr="009A02A9">
        <w:rPr>
          <w:rFonts w:ascii="Garamond" w:hAnsi="Garamond"/>
          <w:spacing w:val="-30"/>
          <w:sz w:val="28"/>
          <w:szCs w:val="28"/>
        </w:rPr>
        <w:t xml:space="preserve"> </w:t>
      </w:r>
      <w:r w:rsidRPr="009A02A9">
        <w:rPr>
          <w:rFonts w:ascii="Garamond" w:hAnsi="Garamond"/>
          <w:sz w:val="28"/>
          <w:szCs w:val="28"/>
        </w:rPr>
        <w:t>za</w:t>
      </w:r>
      <w:r w:rsidRPr="009A02A9">
        <w:rPr>
          <w:rFonts w:ascii="Garamond" w:hAnsi="Garamond"/>
          <w:spacing w:val="-30"/>
          <w:sz w:val="28"/>
          <w:szCs w:val="28"/>
        </w:rPr>
        <w:t xml:space="preserve"> </w:t>
      </w:r>
      <w:r w:rsidRPr="009A02A9">
        <w:rPr>
          <w:rFonts w:ascii="Garamond" w:hAnsi="Garamond"/>
          <w:sz w:val="28"/>
          <w:szCs w:val="28"/>
        </w:rPr>
        <w:t>saradnju</w:t>
      </w:r>
      <w:r w:rsidRPr="009A02A9">
        <w:rPr>
          <w:rFonts w:ascii="Garamond" w:hAnsi="Garamond"/>
          <w:spacing w:val="-30"/>
          <w:sz w:val="28"/>
          <w:szCs w:val="28"/>
        </w:rPr>
        <w:t xml:space="preserve"> </w:t>
      </w:r>
      <w:r w:rsidRPr="009A02A9">
        <w:rPr>
          <w:rFonts w:ascii="Garamond" w:hAnsi="Garamond"/>
          <w:sz w:val="28"/>
          <w:szCs w:val="28"/>
        </w:rPr>
        <w:t>i</w:t>
      </w:r>
      <w:r w:rsidRPr="009A02A9">
        <w:rPr>
          <w:rFonts w:ascii="Garamond" w:hAnsi="Garamond"/>
          <w:spacing w:val="-29"/>
          <w:sz w:val="28"/>
          <w:szCs w:val="28"/>
        </w:rPr>
        <w:t xml:space="preserve"> </w:t>
      </w:r>
      <w:r w:rsidRPr="009A02A9">
        <w:rPr>
          <w:rFonts w:ascii="Garamond" w:hAnsi="Garamond"/>
          <w:sz w:val="28"/>
          <w:szCs w:val="28"/>
        </w:rPr>
        <w:t>razmjenu</w:t>
      </w:r>
      <w:r w:rsidRPr="009A02A9">
        <w:rPr>
          <w:rFonts w:ascii="Garamond" w:hAnsi="Garamond"/>
          <w:spacing w:val="-30"/>
          <w:sz w:val="28"/>
          <w:szCs w:val="28"/>
        </w:rPr>
        <w:t xml:space="preserve"> </w:t>
      </w:r>
      <w:r w:rsidRPr="009A02A9">
        <w:rPr>
          <w:rFonts w:ascii="Garamond" w:hAnsi="Garamond"/>
          <w:sz w:val="28"/>
          <w:szCs w:val="28"/>
        </w:rPr>
        <w:t>infrastrukture</w:t>
      </w:r>
      <w:r w:rsidRPr="009A02A9">
        <w:rPr>
          <w:rFonts w:ascii="Garamond" w:hAnsi="Garamond"/>
          <w:spacing w:val="-29"/>
          <w:sz w:val="28"/>
          <w:szCs w:val="28"/>
        </w:rPr>
        <w:t xml:space="preserve"> </w:t>
      </w:r>
      <w:r w:rsidRPr="009A02A9">
        <w:rPr>
          <w:rFonts w:ascii="Garamond" w:hAnsi="Garamond"/>
          <w:sz w:val="28"/>
          <w:szCs w:val="28"/>
        </w:rPr>
        <w:t>i</w:t>
      </w:r>
      <w:r w:rsidRPr="009A02A9">
        <w:rPr>
          <w:rFonts w:ascii="Garamond" w:hAnsi="Garamond"/>
          <w:spacing w:val="-30"/>
          <w:sz w:val="28"/>
          <w:szCs w:val="28"/>
        </w:rPr>
        <w:t xml:space="preserve"> </w:t>
      </w:r>
      <w:r w:rsidRPr="009A02A9">
        <w:rPr>
          <w:rFonts w:ascii="Garamond" w:hAnsi="Garamond"/>
          <w:sz w:val="28"/>
          <w:szCs w:val="28"/>
        </w:rPr>
        <w:t>ekspertize</w:t>
      </w:r>
      <w:r w:rsidRPr="009A02A9">
        <w:rPr>
          <w:rFonts w:ascii="Garamond" w:hAnsi="Garamond"/>
          <w:spacing w:val="-31"/>
          <w:sz w:val="28"/>
          <w:szCs w:val="28"/>
        </w:rPr>
        <w:t xml:space="preserve"> </w:t>
      </w:r>
      <w:r w:rsidRPr="009A02A9">
        <w:rPr>
          <w:rFonts w:ascii="Garamond" w:hAnsi="Garamond"/>
          <w:sz w:val="28"/>
          <w:szCs w:val="28"/>
        </w:rPr>
        <w:t>širom</w:t>
      </w:r>
      <w:r w:rsidRPr="009A02A9">
        <w:rPr>
          <w:rFonts w:ascii="Garamond" w:hAnsi="Garamond"/>
          <w:spacing w:val="-30"/>
          <w:sz w:val="28"/>
          <w:szCs w:val="28"/>
        </w:rPr>
        <w:t xml:space="preserve"> </w:t>
      </w:r>
      <w:r w:rsidRPr="009A02A9">
        <w:rPr>
          <w:rFonts w:ascii="Garamond" w:hAnsi="Garamond"/>
          <w:sz w:val="28"/>
          <w:szCs w:val="28"/>
        </w:rPr>
        <w:t>ustanova.</w:t>
      </w:r>
    </w:p>
    <w:p w:rsidR="00E55492" w:rsidRDefault="00E55492" w:rsidP="002650D4">
      <w:pPr>
        <w:spacing w:after="0" w:line="240" w:lineRule="auto"/>
        <w:ind w:firstLine="708"/>
        <w:rPr>
          <w:rFonts w:ascii="Garamond" w:hAnsi="Garamond"/>
          <w:bCs/>
          <w:sz w:val="28"/>
          <w:szCs w:val="28"/>
        </w:rPr>
      </w:pPr>
    </w:p>
    <w:p w:rsidR="00521DF9" w:rsidRPr="00E55492" w:rsidRDefault="00521DF9" w:rsidP="002650D4">
      <w:pPr>
        <w:spacing w:after="0" w:line="240" w:lineRule="auto"/>
        <w:ind w:firstLine="708"/>
        <w:rPr>
          <w:rFonts w:ascii="Garamond" w:hAnsi="Garamond"/>
          <w:bCs/>
          <w:sz w:val="28"/>
          <w:szCs w:val="28"/>
        </w:rPr>
      </w:pPr>
      <w:r w:rsidRPr="00E55492">
        <w:rPr>
          <w:rFonts w:ascii="Garamond" w:hAnsi="Garamond"/>
          <w:bCs/>
          <w:sz w:val="28"/>
          <w:szCs w:val="28"/>
        </w:rPr>
        <w:t>Preporuke za ustanove visokog obrazovanja</w:t>
      </w:r>
      <w:r w:rsidR="009A02A9" w:rsidRPr="00E55492">
        <w:rPr>
          <w:rFonts w:ascii="Garamond" w:hAnsi="Garamond"/>
          <w:bCs/>
          <w:sz w:val="28"/>
          <w:szCs w:val="28"/>
        </w:rPr>
        <w:t>:</w:t>
      </w:r>
    </w:p>
    <w:p w:rsidR="00521DF9" w:rsidRPr="009A02A9" w:rsidRDefault="00521DF9" w:rsidP="002B1530">
      <w:pPr>
        <w:pStyle w:val="BodyText"/>
        <w:numPr>
          <w:ilvl w:val="0"/>
          <w:numId w:val="36"/>
        </w:numPr>
        <w:tabs>
          <w:tab w:val="left" w:pos="824"/>
        </w:tabs>
        <w:ind w:left="1041"/>
        <w:jc w:val="both"/>
        <w:rPr>
          <w:rFonts w:ascii="Garamond" w:hAnsi="Garamond"/>
          <w:sz w:val="28"/>
          <w:szCs w:val="28"/>
        </w:rPr>
      </w:pPr>
      <w:r w:rsidRPr="009A02A9">
        <w:rPr>
          <w:rFonts w:ascii="Garamond" w:hAnsi="Garamond"/>
          <w:sz w:val="28"/>
          <w:szCs w:val="28"/>
        </w:rPr>
        <w:t>Preći na formiranje jasnih istraživačkih strategija i njihovu implementaciju</w:t>
      </w:r>
      <w:r w:rsidRPr="009A02A9">
        <w:rPr>
          <w:rFonts w:ascii="Garamond" w:hAnsi="Garamond"/>
          <w:spacing w:val="-9"/>
          <w:sz w:val="28"/>
          <w:szCs w:val="28"/>
        </w:rPr>
        <w:t xml:space="preserve"> </w:t>
      </w:r>
      <w:r w:rsidRPr="009A02A9">
        <w:rPr>
          <w:rFonts w:ascii="Garamond" w:hAnsi="Garamond"/>
          <w:sz w:val="28"/>
          <w:szCs w:val="28"/>
        </w:rPr>
        <w:t>kroz</w:t>
      </w:r>
      <w:r w:rsidRPr="009A02A9">
        <w:rPr>
          <w:rFonts w:ascii="Garamond" w:hAnsi="Garamond"/>
          <w:spacing w:val="-9"/>
          <w:sz w:val="28"/>
          <w:szCs w:val="28"/>
        </w:rPr>
        <w:t xml:space="preserve"> </w:t>
      </w:r>
      <w:r w:rsidRPr="009A02A9">
        <w:rPr>
          <w:rFonts w:ascii="Garamond" w:hAnsi="Garamond"/>
          <w:sz w:val="28"/>
          <w:szCs w:val="28"/>
        </w:rPr>
        <w:t>SMART</w:t>
      </w:r>
      <w:r w:rsidRPr="009A02A9">
        <w:rPr>
          <w:rFonts w:ascii="Garamond" w:hAnsi="Garamond"/>
          <w:spacing w:val="-10"/>
          <w:sz w:val="28"/>
          <w:szCs w:val="28"/>
        </w:rPr>
        <w:t xml:space="preserve"> </w:t>
      </w:r>
      <w:r w:rsidRPr="009A02A9">
        <w:rPr>
          <w:rFonts w:ascii="Garamond" w:hAnsi="Garamond"/>
          <w:sz w:val="28"/>
          <w:szCs w:val="28"/>
        </w:rPr>
        <w:t>mjere;</w:t>
      </w:r>
    </w:p>
    <w:p w:rsidR="00521DF9" w:rsidRDefault="00521DF9" w:rsidP="002B1530">
      <w:pPr>
        <w:pStyle w:val="BodyText"/>
        <w:numPr>
          <w:ilvl w:val="0"/>
          <w:numId w:val="36"/>
        </w:numPr>
        <w:tabs>
          <w:tab w:val="left" w:pos="824"/>
        </w:tabs>
        <w:ind w:left="1041"/>
        <w:jc w:val="both"/>
        <w:rPr>
          <w:rFonts w:ascii="Garamond" w:hAnsi="Garamond"/>
          <w:sz w:val="28"/>
          <w:szCs w:val="28"/>
        </w:rPr>
      </w:pPr>
      <w:r w:rsidRPr="009A02A9">
        <w:rPr>
          <w:rFonts w:ascii="Garamond" w:hAnsi="Garamond"/>
          <w:sz w:val="28"/>
          <w:szCs w:val="28"/>
        </w:rPr>
        <w:t xml:space="preserve">Nastaviti razvoj doktorskog obrazovanja, na primjer kroz stvaranje </w:t>
      </w:r>
      <w:r w:rsidRPr="009A02A9">
        <w:rPr>
          <w:rFonts w:ascii="Garamond" w:hAnsi="Garamond"/>
          <w:sz w:val="28"/>
          <w:szCs w:val="28"/>
        </w:rPr>
        <w:lastRenderedPageBreak/>
        <w:t>institucionalnih doktorskih</w:t>
      </w:r>
      <w:r w:rsidRPr="009A02A9">
        <w:rPr>
          <w:rFonts w:ascii="Garamond" w:hAnsi="Garamond"/>
          <w:spacing w:val="-14"/>
          <w:sz w:val="28"/>
          <w:szCs w:val="28"/>
        </w:rPr>
        <w:t xml:space="preserve"> </w:t>
      </w:r>
      <w:r w:rsidRPr="009A02A9">
        <w:rPr>
          <w:rFonts w:ascii="Garamond" w:hAnsi="Garamond"/>
          <w:sz w:val="28"/>
          <w:szCs w:val="28"/>
        </w:rPr>
        <w:t>škola.</w:t>
      </w:r>
    </w:p>
    <w:p w:rsidR="00843744" w:rsidRPr="009A02A9" w:rsidRDefault="00843744" w:rsidP="00843744">
      <w:pPr>
        <w:pStyle w:val="BodyText"/>
        <w:tabs>
          <w:tab w:val="left" w:pos="824"/>
        </w:tabs>
        <w:jc w:val="both"/>
        <w:rPr>
          <w:rFonts w:ascii="Garamond" w:hAnsi="Garamond"/>
          <w:sz w:val="28"/>
          <w:szCs w:val="28"/>
        </w:rPr>
      </w:pPr>
    </w:p>
    <w:p w:rsidR="00231378" w:rsidRPr="003B48AA" w:rsidRDefault="002650D4" w:rsidP="00EA166C">
      <w:pPr>
        <w:pStyle w:val="ListParagraph"/>
        <w:numPr>
          <w:ilvl w:val="3"/>
          <w:numId w:val="82"/>
        </w:numPr>
        <w:spacing w:after="0" w:line="240" w:lineRule="auto"/>
        <w:ind w:left="1530" w:hanging="810"/>
        <w:jc w:val="both"/>
        <w:rPr>
          <w:rFonts w:ascii="Garamond" w:eastAsia="Calibri" w:hAnsi="Garamond" w:cs="Times New Roman"/>
          <w:b/>
          <w:bCs/>
          <w:sz w:val="28"/>
          <w:szCs w:val="28"/>
          <w:lang w:val="sr-Latn-CS"/>
        </w:rPr>
      </w:pPr>
      <w:r>
        <w:rPr>
          <w:rFonts w:ascii="Garamond" w:hAnsi="Garamond"/>
          <w:b/>
          <w:bCs/>
          <w:sz w:val="28"/>
          <w:szCs w:val="28"/>
        </w:rPr>
        <w:t>Strategij</w:t>
      </w:r>
      <w:r w:rsidR="003A4803">
        <w:rPr>
          <w:rFonts w:ascii="Garamond" w:hAnsi="Garamond"/>
          <w:b/>
          <w:bCs/>
          <w:sz w:val="28"/>
          <w:szCs w:val="28"/>
        </w:rPr>
        <w:t>a</w:t>
      </w:r>
      <w:r>
        <w:rPr>
          <w:rFonts w:ascii="Garamond" w:hAnsi="Garamond"/>
          <w:b/>
          <w:bCs/>
          <w:sz w:val="28"/>
          <w:szCs w:val="28"/>
        </w:rPr>
        <w:t xml:space="preserve"> naučnoistraživačke djelatnosti</w:t>
      </w:r>
      <w:r w:rsidR="00494ED9">
        <w:rPr>
          <w:rFonts w:ascii="Garamond" w:hAnsi="Garamond"/>
          <w:b/>
          <w:bCs/>
          <w:sz w:val="28"/>
          <w:szCs w:val="28"/>
        </w:rPr>
        <w:t xml:space="preserve"> </w:t>
      </w:r>
      <w:r w:rsidR="00D216FA">
        <w:rPr>
          <w:rFonts w:ascii="Garamond" w:hAnsi="Garamond"/>
          <w:b/>
          <w:bCs/>
          <w:sz w:val="28"/>
          <w:szCs w:val="28"/>
        </w:rPr>
        <w:t xml:space="preserve">– </w:t>
      </w:r>
      <w:r w:rsidR="003A4803">
        <w:rPr>
          <w:rFonts w:ascii="Garamond" w:hAnsi="Garamond"/>
          <w:b/>
          <w:bCs/>
          <w:sz w:val="28"/>
          <w:szCs w:val="28"/>
        </w:rPr>
        <w:t>p</w:t>
      </w:r>
      <w:r w:rsidR="003A4803" w:rsidRPr="003B48AA">
        <w:rPr>
          <w:rFonts w:ascii="Garamond" w:hAnsi="Garamond"/>
          <w:b/>
          <w:bCs/>
          <w:sz w:val="28"/>
          <w:szCs w:val="28"/>
        </w:rPr>
        <w:t>lanirani ciljevi</w:t>
      </w:r>
      <w:r w:rsidR="00231378">
        <w:rPr>
          <w:rStyle w:val="FootnoteReference"/>
          <w:rFonts w:ascii="Garamond" w:hAnsi="Garamond"/>
          <w:b/>
          <w:bCs/>
          <w:sz w:val="28"/>
          <w:szCs w:val="28"/>
        </w:rPr>
        <w:footnoteReference w:id="33"/>
      </w:r>
    </w:p>
    <w:p w:rsidR="00231378" w:rsidRDefault="00231378" w:rsidP="00231378">
      <w:pPr>
        <w:pStyle w:val="Default"/>
        <w:jc w:val="both"/>
        <w:rPr>
          <w:rFonts w:ascii="Garamond" w:hAnsi="Garamond"/>
          <w:sz w:val="28"/>
          <w:szCs w:val="28"/>
        </w:rPr>
      </w:pPr>
    </w:p>
    <w:p w:rsidR="00231378" w:rsidRPr="005A2CBA" w:rsidRDefault="00231378" w:rsidP="00231378">
      <w:pPr>
        <w:pStyle w:val="Default"/>
        <w:ind w:firstLine="708"/>
        <w:jc w:val="both"/>
        <w:rPr>
          <w:rFonts w:ascii="Garamond" w:hAnsi="Garamond"/>
          <w:sz w:val="28"/>
          <w:szCs w:val="28"/>
        </w:rPr>
      </w:pPr>
      <w:r w:rsidRPr="0000510E">
        <w:rPr>
          <w:rFonts w:ascii="Garamond" w:hAnsi="Garamond"/>
          <w:b/>
          <w:bCs/>
          <w:i/>
          <w:iCs/>
          <w:sz w:val="28"/>
          <w:szCs w:val="28"/>
        </w:rPr>
        <w:t>Razvoj ljudskih resursa i istraživačkih kapaciteta</w:t>
      </w:r>
      <w:r w:rsidR="003B48AA">
        <w:rPr>
          <w:rFonts w:ascii="Garamond" w:hAnsi="Garamond"/>
          <w:b/>
          <w:bCs/>
          <w:sz w:val="28"/>
          <w:szCs w:val="28"/>
        </w:rPr>
        <w:t xml:space="preserve">. </w:t>
      </w:r>
      <w:r w:rsidRPr="005A2CBA">
        <w:rPr>
          <w:rFonts w:ascii="Garamond" w:hAnsi="Garamond"/>
          <w:sz w:val="28"/>
          <w:szCs w:val="28"/>
        </w:rPr>
        <w:t>Ljudski resursi i istraživački kapaciteti su od presudnog značaja za uspješnu implementaciju politike naučnoistraživačkog razvoja. Crna Gora ima razvijenu akademsku zajednicu</w:t>
      </w:r>
      <w:r w:rsidR="003B48AA">
        <w:rPr>
          <w:rFonts w:ascii="Garamond" w:hAnsi="Garamond"/>
          <w:sz w:val="28"/>
          <w:szCs w:val="28"/>
        </w:rPr>
        <w:t xml:space="preserve">, ali </w:t>
      </w:r>
      <w:r w:rsidRPr="005A2CBA">
        <w:rPr>
          <w:rFonts w:ascii="Garamond" w:hAnsi="Garamond"/>
          <w:sz w:val="28"/>
          <w:szCs w:val="28"/>
        </w:rPr>
        <w:t>nedovolj</w:t>
      </w:r>
      <w:r w:rsidR="003B48AA">
        <w:rPr>
          <w:rFonts w:ascii="Garamond" w:hAnsi="Garamond"/>
          <w:sz w:val="28"/>
          <w:szCs w:val="28"/>
        </w:rPr>
        <w:t>a</w:t>
      </w:r>
      <w:r w:rsidRPr="005A2CBA">
        <w:rPr>
          <w:rFonts w:ascii="Garamond" w:hAnsi="Garamond"/>
          <w:sz w:val="28"/>
          <w:szCs w:val="28"/>
        </w:rPr>
        <w:t>n</w:t>
      </w:r>
      <w:r w:rsidR="003B48AA">
        <w:rPr>
          <w:rFonts w:ascii="Garamond" w:hAnsi="Garamond"/>
          <w:sz w:val="28"/>
          <w:szCs w:val="28"/>
        </w:rPr>
        <w:t xml:space="preserve"> </w:t>
      </w:r>
      <w:r w:rsidRPr="005A2CBA">
        <w:rPr>
          <w:rFonts w:ascii="Garamond" w:hAnsi="Garamond"/>
          <w:sz w:val="28"/>
          <w:szCs w:val="28"/>
        </w:rPr>
        <w:t>kontinui</w:t>
      </w:r>
      <w:r w:rsidR="003B48AA">
        <w:rPr>
          <w:rFonts w:ascii="Garamond" w:hAnsi="Garamond"/>
          <w:sz w:val="28"/>
          <w:szCs w:val="28"/>
        </w:rPr>
        <w:t xml:space="preserve">tet </w:t>
      </w:r>
      <w:r w:rsidRPr="005A2CBA">
        <w:rPr>
          <w:rFonts w:ascii="Garamond" w:hAnsi="Garamond"/>
          <w:sz w:val="28"/>
          <w:szCs w:val="28"/>
        </w:rPr>
        <w:t>naučnoistraživačk</w:t>
      </w:r>
      <w:r w:rsidR="003B48AA">
        <w:rPr>
          <w:rFonts w:ascii="Garamond" w:hAnsi="Garamond"/>
          <w:sz w:val="28"/>
          <w:szCs w:val="28"/>
        </w:rPr>
        <w:t xml:space="preserve">og </w:t>
      </w:r>
      <w:r w:rsidRPr="005A2CBA">
        <w:rPr>
          <w:rFonts w:ascii="Garamond" w:hAnsi="Garamond"/>
          <w:sz w:val="28"/>
          <w:szCs w:val="28"/>
        </w:rPr>
        <w:t>rad</w:t>
      </w:r>
      <w:r w:rsidR="003B48AA">
        <w:rPr>
          <w:rFonts w:ascii="Garamond" w:hAnsi="Garamond"/>
          <w:sz w:val="28"/>
          <w:szCs w:val="28"/>
        </w:rPr>
        <w:t>a</w:t>
      </w:r>
      <w:r w:rsidR="00D216FA">
        <w:rPr>
          <w:rFonts w:ascii="Garamond" w:hAnsi="Garamond"/>
          <w:sz w:val="28"/>
          <w:szCs w:val="28"/>
        </w:rPr>
        <w:t xml:space="preserve"> naročito kada je riječ o komercijalno orijentisanim</w:t>
      </w:r>
      <w:r w:rsidRPr="005A2CBA">
        <w:rPr>
          <w:rFonts w:ascii="Garamond" w:hAnsi="Garamond"/>
          <w:sz w:val="28"/>
          <w:szCs w:val="28"/>
        </w:rPr>
        <w:t xml:space="preserve"> istraživanj</w:t>
      </w:r>
      <w:r w:rsidR="00D216FA">
        <w:rPr>
          <w:rFonts w:ascii="Garamond" w:hAnsi="Garamond"/>
          <w:sz w:val="28"/>
          <w:szCs w:val="28"/>
        </w:rPr>
        <w:t>im</w:t>
      </w:r>
      <w:r w:rsidRPr="005A2CBA">
        <w:rPr>
          <w:rFonts w:ascii="Garamond" w:hAnsi="Garamond"/>
          <w:sz w:val="28"/>
          <w:szCs w:val="28"/>
        </w:rPr>
        <w:t xml:space="preserve">a. </w:t>
      </w:r>
      <w:r w:rsidR="003B48AA">
        <w:rPr>
          <w:rFonts w:ascii="Garamond" w:hAnsi="Garamond"/>
          <w:sz w:val="28"/>
          <w:szCs w:val="28"/>
        </w:rPr>
        <w:t>Zato je</w:t>
      </w:r>
      <w:r w:rsidRPr="005A2CBA">
        <w:rPr>
          <w:rFonts w:ascii="Garamond" w:hAnsi="Garamond"/>
          <w:sz w:val="28"/>
          <w:szCs w:val="28"/>
        </w:rPr>
        <w:t xml:space="preserve"> </w:t>
      </w:r>
      <w:r w:rsidR="00C96461">
        <w:rPr>
          <w:rFonts w:ascii="Garamond" w:hAnsi="Garamond"/>
          <w:sz w:val="28"/>
          <w:szCs w:val="28"/>
        </w:rPr>
        <w:t>ovaj</w:t>
      </w:r>
      <w:r w:rsidRPr="005A2CBA">
        <w:rPr>
          <w:rFonts w:ascii="Garamond" w:hAnsi="Garamond"/>
          <w:sz w:val="28"/>
          <w:szCs w:val="28"/>
        </w:rPr>
        <w:t xml:space="preserve"> cilj </w:t>
      </w:r>
      <w:r w:rsidR="003B48AA">
        <w:rPr>
          <w:rFonts w:ascii="Garamond" w:hAnsi="Garamond"/>
          <w:sz w:val="28"/>
          <w:szCs w:val="28"/>
        </w:rPr>
        <w:t xml:space="preserve">planiran </w:t>
      </w:r>
      <w:r w:rsidR="00C96461">
        <w:rPr>
          <w:rFonts w:ascii="Garamond" w:hAnsi="Garamond"/>
          <w:sz w:val="28"/>
          <w:szCs w:val="28"/>
        </w:rPr>
        <w:t>d</w:t>
      </w:r>
      <w:r w:rsidR="00D216FA">
        <w:rPr>
          <w:rFonts w:ascii="Garamond" w:hAnsi="Garamond"/>
          <w:sz w:val="28"/>
          <w:szCs w:val="28"/>
        </w:rPr>
        <w:t>a</w:t>
      </w:r>
      <w:r w:rsidRPr="005A2CBA">
        <w:rPr>
          <w:rFonts w:ascii="Garamond" w:hAnsi="Garamond"/>
          <w:sz w:val="28"/>
          <w:szCs w:val="28"/>
        </w:rPr>
        <w:t xml:space="preserve"> </w:t>
      </w:r>
      <w:r w:rsidRPr="000A33A2">
        <w:rPr>
          <w:rFonts w:ascii="Garamond" w:hAnsi="Garamond"/>
          <w:i/>
          <w:iCs/>
          <w:sz w:val="28"/>
          <w:szCs w:val="28"/>
        </w:rPr>
        <w:t>a</w:t>
      </w:r>
      <w:r>
        <w:rPr>
          <w:rFonts w:ascii="Garamond" w:hAnsi="Garamond"/>
          <w:i/>
          <w:iCs/>
          <w:sz w:val="28"/>
          <w:szCs w:val="28"/>
        </w:rPr>
        <w:t>firm</w:t>
      </w:r>
      <w:r w:rsidR="00C96461">
        <w:rPr>
          <w:rFonts w:ascii="Garamond" w:hAnsi="Garamond"/>
          <w:i/>
          <w:iCs/>
          <w:sz w:val="28"/>
          <w:szCs w:val="28"/>
        </w:rPr>
        <w:t>iše</w:t>
      </w:r>
      <w:r>
        <w:rPr>
          <w:rFonts w:ascii="Garamond" w:hAnsi="Garamond"/>
          <w:i/>
          <w:iCs/>
          <w:sz w:val="28"/>
          <w:szCs w:val="28"/>
        </w:rPr>
        <w:t xml:space="preserve"> istraž</w:t>
      </w:r>
      <w:r w:rsidRPr="000A33A2">
        <w:rPr>
          <w:rFonts w:ascii="Garamond" w:hAnsi="Garamond"/>
          <w:i/>
          <w:iCs/>
          <w:sz w:val="28"/>
          <w:szCs w:val="28"/>
        </w:rPr>
        <w:t>ivačk</w:t>
      </w:r>
      <w:r w:rsidR="00C96461">
        <w:rPr>
          <w:rFonts w:ascii="Garamond" w:hAnsi="Garamond"/>
          <w:i/>
          <w:iCs/>
          <w:sz w:val="28"/>
          <w:szCs w:val="28"/>
        </w:rPr>
        <w:t>u</w:t>
      </w:r>
      <w:r w:rsidRPr="005A2CBA">
        <w:rPr>
          <w:rFonts w:ascii="Garamond" w:hAnsi="Garamond"/>
          <w:i/>
          <w:iCs/>
          <w:sz w:val="28"/>
          <w:szCs w:val="28"/>
        </w:rPr>
        <w:t xml:space="preserve"> profesij</w:t>
      </w:r>
      <w:r w:rsidR="0000510E">
        <w:rPr>
          <w:rFonts w:ascii="Garamond" w:hAnsi="Garamond"/>
          <w:i/>
          <w:iCs/>
          <w:sz w:val="28"/>
          <w:szCs w:val="28"/>
        </w:rPr>
        <w:t>u</w:t>
      </w:r>
      <w:r w:rsidRPr="005A2CBA">
        <w:rPr>
          <w:rFonts w:ascii="Garamond" w:hAnsi="Garamond"/>
          <w:i/>
          <w:iCs/>
          <w:sz w:val="28"/>
          <w:szCs w:val="28"/>
        </w:rPr>
        <w:t xml:space="preserve"> </w:t>
      </w:r>
      <w:r w:rsidR="00D216FA">
        <w:rPr>
          <w:rFonts w:ascii="Garamond" w:hAnsi="Garamond"/>
          <w:sz w:val="28"/>
          <w:szCs w:val="28"/>
        </w:rPr>
        <w:t>i stvo</w:t>
      </w:r>
      <w:r w:rsidRPr="005A2CBA">
        <w:rPr>
          <w:rFonts w:ascii="Garamond" w:hAnsi="Garamond"/>
          <w:sz w:val="28"/>
          <w:szCs w:val="28"/>
        </w:rPr>
        <w:t>r</w:t>
      </w:r>
      <w:r w:rsidR="00C96461">
        <w:rPr>
          <w:rFonts w:ascii="Garamond" w:hAnsi="Garamond"/>
          <w:sz w:val="28"/>
          <w:szCs w:val="28"/>
        </w:rPr>
        <w:t>i</w:t>
      </w:r>
      <w:r w:rsidRPr="005A2CBA">
        <w:rPr>
          <w:rFonts w:ascii="Garamond" w:hAnsi="Garamond"/>
          <w:sz w:val="28"/>
          <w:szCs w:val="28"/>
        </w:rPr>
        <w:t xml:space="preserve"> kritičn</w:t>
      </w:r>
      <w:r w:rsidR="00C96461">
        <w:rPr>
          <w:rFonts w:ascii="Garamond" w:hAnsi="Garamond"/>
          <w:sz w:val="28"/>
          <w:szCs w:val="28"/>
        </w:rPr>
        <w:t>u</w:t>
      </w:r>
      <w:r w:rsidRPr="005A2CBA">
        <w:rPr>
          <w:rFonts w:ascii="Garamond" w:hAnsi="Garamond"/>
          <w:sz w:val="28"/>
          <w:szCs w:val="28"/>
        </w:rPr>
        <w:t xml:space="preserve"> mas</w:t>
      </w:r>
      <w:r w:rsidR="00C96461">
        <w:rPr>
          <w:rFonts w:ascii="Garamond" w:hAnsi="Garamond"/>
          <w:sz w:val="28"/>
          <w:szCs w:val="28"/>
        </w:rPr>
        <w:t>u</w:t>
      </w:r>
      <w:r w:rsidRPr="005A2CBA">
        <w:rPr>
          <w:rFonts w:ascii="Garamond" w:hAnsi="Garamond"/>
          <w:sz w:val="28"/>
          <w:szCs w:val="28"/>
        </w:rPr>
        <w:t xml:space="preserve"> koja je sposobna da se integriše u internacionalne, inovativne i komercijalne istraživačke tokove. </w:t>
      </w:r>
    </w:p>
    <w:p w:rsidR="00231378" w:rsidRPr="005A2CBA" w:rsidRDefault="00231378" w:rsidP="00231378">
      <w:pPr>
        <w:pStyle w:val="Default"/>
        <w:ind w:firstLine="708"/>
        <w:jc w:val="both"/>
        <w:rPr>
          <w:rFonts w:ascii="Garamond" w:hAnsi="Garamond"/>
          <w:sz w:val="28"/>
          <w:szCs w:val="28"/>
        </w:rPr>
      </w:pPr>
      <w:r w:rsidRPr="0000510E">
        <w:rPr>
          <w:rFonts w:ascii="Garamond" w:hAnsi="Garamond"/>
          <w:b/>
          <w:bCs/>
          <w:i/>
          <w:iCs/>
          <w:sz w:val="28"/>
          <w:szCs w:val="28"/>
        </w:rPr>
        <w:t>Unapređenje međunarodne saradnje i umrežavanja</w:t>
      </w:r>
      <w:r w:rsidR="003B48AA" w:rsidRPr="002650D4">
        <w:rPr>
          <w:rFonts w:ascii="Garamond" w:hAnsi="Garamond"/>
          <w:i/>
          <w:iCs/>
          <w:sz w:val="28"/>
          <w:szCs w:val="28"/>
        </w:rPr>
        <w:t>.</w:t>
      </w:r>
      <w:r w:rsidR="003B48AA">
        <w:rPr>
          <w:rFonts w:ascii="Garamond" w:hAnsi="Garamond"/>
          <w:b/>
          <w:bCs/>
          <w:sz w:val="28"/>
          <w:szCs w:val="28"/>
        </w:rPr>
        <w:t xml:space="preserve"> </w:t>
      </w:r>
      <w:r w:rsidRPr="005A2CBA">
        <w:rPr>
          <w:rFonts w:ascii="Garamond" w:hAnsi="Garamond"/>
          <w:sz w:val="28"/>
          <w:szCs w:val="28"/>
        </w:rPr>
        <w:t>Razvijanje međunarodne saradnje u cilju poboljšanja kvaliteta naučnoistraživačkog rada i razvoja i konkurentnosti bio</w:t>
      </w:r>
      <w:r w:rsidR="0000510E">
        <w:rPr>
          <w:rFonts w:ascii="Garamond" w:hAnsi="Garamond"/>
          <w:sz w:val="28"/>
          <w:szCs w:val="28"/>
        </w:rPr>
        <w:t xml:space="preserve"> je</w:t>
      </w:r>
      <w:r w:rsidRPr="005A2CBA">
        <w:rPr>
          <w:rFonts w:ascii="Garamond" w:hAnsi="Garamond"/>
          <w:sz w:val="28"/>
          <w:szCs w:val="28"/>
        </w:rPr>
        <w:t xml:space="preserve"> prioritet </w:t>
      </w:r>
      <w:r>
        <w:rPr>
          <w:rFonts w:ascii="Garamond" w:hAnsi="Garamond"/>
          <w:sz w:val="28"/>
          <w:szCs w:val="28"/>
        </w:rPr>
        <w:t>i</w:t>
      </w:r>
      <w:r w:rsidRPr="005A2CBA">
        <w:rPr>
          <w:rFonts w:ascii="Garamond" w:hAnsi="Garamond"/>
          <w:sz w:val="28"/>
          <w:szCs w:val="28"/>
        </w:rPr>
        <w:t xml:space="preserve"> ostvaren </w:t>
      </w:r>
      <w:r>
        <w:rPr>
          <w:rFonts w:ascii="Garamond" w:hAnsi="Garamond"/>
          <w:sz w:val="28"/>
          <w:szCs w:val="28"/>
        </w:rPr>
        <w:t xml:space="preserve">je </w:t>
      </w:r>
      <w:r w:rsidRPr="005A2CBA">
        <w:rPr>
          <w:rFonts w:ascii="Garamond" w:hAnsi="Garamond"/>
          <w:sz w:val="28"/>
          <w:szCs w:val="28"/>
        </w:rPr>
        <w:t xml:space="preserve">napredak u pristupa EU fondovima sa značajnim finansijskim sredstvima. Takođe je obezbijeđen pristup nizu programa (poput COST-a) koji pružaju mogućnost umrežavanja i ulaz u EU projekte kroz partnerstvo. Ipak, činjenica je da se kreirane šanse za unapređenje domaćih naučnoistraživačkih kapaciteta ovim putem zanemarljivo koriste. </w:t>
      </w:r>
    </w:p>
    <w:p w:rsidR="00231378" w:rsidRDefault="00231378" w:rsidP="00427627">
      <w:pPr>
        <w:ind w:firstLine="708"/>
        <w:jc w:val="both"/>
        <w:rPr>
          <w:rFonts w:ascii="Garamond" w:hAnsi="Garamond"/>
          <w:sz w:val="28"/>
          <w:szCs w:val="28"/>
        </w:rPr>
      </w:pPr>
      <w:r w:rsidRPr="0000510E">
        <w:rPr>
          <w:rFonts w:ascii="Garamond" w:hAnsi="Garamond"/>
          <w:b/>
          <w:bCs/>
          <w:i/>
          <w:iCs/>
          <w:sz w:val="28"/>
          <w:szCs w:val="28"/>
        </w:rPr>
        <w:t>Jačanje sinergije između nauke i ekonomije</w:t>
      </w:r>
      <w:r w:rsidR="00427627" w:rsidRPr="002650D4">
        <w:rPr>
          <w:rFonts w:ascii="Garamond" w:hAnsi="Garamond"/>
          <w:i/>
          <w:iCs/>
          <w:sz w:val="28"/>
          <w:szCs w:val="28"/>
        </w:rPr>
        <w:t>.</w:t>
      </w:r>
      <w:r w:rsidR="00427627">
        <w:rPr>
          <w:rFonts w:ascii="Garamond" w:hAnsi="Garamond"/>
          <w:b/>
          <w:bCs/>
          <w:sz w:val="28"/>
          <w:szCs w:val="28"/>
        </w:rPr>
        <w:t xml:space="preserve"> </w:t>
      </w:r>
      <w:r w:rsidR="00D903B7">
        <w:rPr>
          <w:rFonts w:ascii="Garamond" w:hAnsi="Garamond"/>
          <w:sz w:val="28"/>
          <w:szCs w:val="28"/>
        </w:rPr>
        <w:t xml:space="preserve">Za podršku </w:t>
      </w:r>
      <w:r>
        <w:rPr>
          <w:rFonts w:ascii="Garamond" w:hAnsi="Garamond"/>
          <w:sz w:val="28"/>
          <w:szCs w:val="28"/>
        </w:rPr>
        <w:t>praktičn</w:t>
      </w:r>
      <w:r w:rsidR="00D903B7">
        <w:rPr>
          <w:rFonts w:ascii="Garamond" w:hAnsi="Garamond"/>
          <w:sz w:val="28"/>
          <w:szCs w:val="28"/>
        </w:rPr>
        <w:t xml:space="preserve">oj </w:t>
      </w:r>
      <w:r>
        <w:rPr>
          <w:rFonts w:ascii="Garamond" w:hAnsi="Garamond"/>
          <w:sz w:val="28"/>
          <w:szCs w:val="28"/>
        </w:rPr>
        <w:t>primjenjivost</w:t>
      </w:r>
      <w:r w:rsidR="00843744">
        <w:rPr>
          <w:rFonts w:ascii="Garamond" w:hAnsi="Garamond"/>
          <w:sz w:val="28"/>
          <w:szCs w:val="28"/>
        </w:rPr>
        <w:t>i</w:t>
      </w:r>
      <w:r w:rsidR="00D903B7">
        <w:rPr>
          <w:rFonts w:ascii="Garamond" w:hAnsi="Garamond"/>
          <w:sz w:val="28"/>
          <w:szCs w:val="28"/>
        </w:rPr>
        <w:t xml:space="preserve"> istraživanja </w:t>
      </w:r>
      <w:r w:rsidRPr="00132DFE">
        <w:rPr>
          <w:rFonts w:ascii="Garamond" w:hAnsi="Garamond"/>
          <w:sz w:val="28"/>
          <w:szCs w:val="28"/>
        </w:rPr>
        <w:t>uspostavljen</w:t>
      </w:r>
      <w:r w:rsidR="00D903B7">
        <w:rPr>
          <w:rFonts w:ascii="Garamond" w:hAnsi="Garamond"/>
          <w:sz w:val="28"/>
          <w:szCs w:val="28"/>
        </w:rPr>
        <w:t>a</w:t>
      </w:r>
      <w:r w:rsidRPr="00132DFE">
        <w:rPr>
          <w:rFonts w:ascii="Garamond" w:hAnsi="Garamond"/>
          <w:sz w:val="28"/>
          <w:szCs w:val="28"/>
        </w:rPr>
        <w:t xml:space="preserve"> su specijalizovane naučne infrastrukture (</w:t>
      </w:r>
      <w:r w:rsidRPr="00E55492">
        <w:rPr>
          <w:rFonts w:ascii="Garamond" w:hAnsi="Garamond"/>
          <w:sz w:val="28"/>
          <w:szCs w:val="28"/>
        </w:rPr>
        <w:t>Inovaciono-preduzetnički centar ,,Tehnopolis” – Nikšić i Centar izvrsnosti u bioinformatici</w:t>
      </w:r>
      <w:r w:rsidRPr="00132DFE">
        <w:rPr>
          <w:rFonts w:ascii="Garamond" w:hAnsi="Garamond"/>
          <w:i/>
          <w:iCs/>
          <w:sz w:val="28"/>
          <w:szCs w:val="28"/>
        </w:rPr>
        <w:t xml:space="preserve"> </w:t>
      </w:r>
      <w:r w:rsidRPr="00132DFE">
        <w:rPr>
          <w:rFonts w:ascii="Garamond" w:hAnsi="Garamond"/>
          <w:sz w:val="28"/>
          <w:szCs w:val="28"/>
        </w:rPr>
        <w:t>BIO-ICT), a obezbijeđena je i finansijska podrška u vidu grantova za istraživačke projekte (npr. PRODE, SUST-MARINA, KATUN i dr.). Komercijalno oživljavanje I&amp;I rezultata je put kojim se može obezbijediti smisao daljeg investiranja u ovaj sektor, njegov</w:t>
      </w:r>
      <w:r>
        <w:rPr>
          <w:rFonts w:ascii="Garamond" w:hAnsi="Garamond"/>
          <w:sz w:val="28"/>
          <w:szCs w:val="28"/>
        </w:rPr>
        <w:t>u</w:t>
      </w:r>
      <w:r w:rsidRPr="00132DFE">
        <w:rPr>
          <w:rFonts w:ascii="Garamond" w:hAnsi="Garamond"/>
          <w:sz w:val="28"/>
          <w:szCs w:val="28"/>
        </w:rPr>
        <w:t xml:space="preserve"> dugoročn</w:t>
      </w:r>
      <w:r>
        <w:rPr>
          <w:rFonts w:ascii="Garamond" w:hAnsi="Garamond"/>
          <w:sz w:val="28"/>
          <w:szCs w:val="28"/>
        </w:rPr>
        <w:t>u</w:t>
      </w:r>
      <w:r w:rsidRPr="00132DFE">
        <w:rPr>
          <w:rFonts w:ascii="Garamond" w:hAnsi="Garamond"/>
          <w:sz w:val="28"/>
          <w:szCs w:val="28"/>
        </w:rPr>
        <w:t xml:space="preserve"> održivost, ali i vidan pozitivni uticaj na kvalitet života građana i konkurentnost privrede. </w:t>
      </w:r>
    </w:p>
    <w:p w:rsidR="00676E9F" w:rsidRDefault="00676E9F" w:rsidP="00427627">
      <w:pPr>
        <w:ind w:firstLine="708"/>
        <w:jc w:val="both"/>
        <w:rPr>
          <w:rFonts w:ascii="Garamond" w:hAnsi="Garamond"/>
          <w:sz w:val="28"/>
          <w:szCs w:val="28"/>
        </w:rPr>
      </w:pPr>
    </w:p>
    <w:p w:rsidR="00135C4B" w:rsidRPr="00494ED9" w:rsidRDefault="002650D4" w:rsidP="00EA166C">
      <w:pPr>
        <w:pStyle w:val="ListParagraph"/>
        <w:numPr>
          <w:ilvl w:val="3"/>
          <w:numId w:val="82"/>
        </w:numPr>
        <w:spacing w:after="0" w:line="240" w:lineRule="auto"/>
        <w:ind w:left="1530" w:hanging="882"/>
        <w:jc w:val="both"/>
        <w:rPr>
          <w:rFonts w:ascii="Garamond" w:eastAsia="Calibri" w:hAnsi="Garamond" w:cs="Times New Roman"/>
          <w:b/>
          <w:bCs/>
          <w:sz w:val="28"/>
          <w:szCs w:val="28"/>
          <w:lang w:val="sr-Latn-CS"/>
        </w:rPr>
      </w:pPr>
      <w:bookmarkStart w:id="29" w:name="_Hlk34720412"/>
      <w:r w:rsidRPr="00494ED9">
        <w:rPr>
          <w:rFonts w:ascii="Garamond" w:hAnsi="Garamond"/>
          <w:b/>
          <w:bCs/>
          <w:sz w:val="28"/>
          <w:szCs w:val="28"/>
        </w:rPr>
        <w:t>Prioriteti srednjoročnog programa</w:t>
      </w:r>
      <w:r w:rsidR="00E55492" w:rsidRPr="00494ED9">
        <w:rPr>
          <w:rFonts w:ascii="Garamond" w:hAnsi="Garamond"/>
          <w:b/>
          <w:bCs/>
          <w:sz w:val="28"/>
          <w:szCs w:val="28"/>
          <w:vertAlign w:val="superscript"/>
        </w:rPr>
        <w:t>1</w:t>
      </w:r>
      <w:r w:rsidR="00806C71" w:rsidRPr="00494ED9">
        <w:rPr>
          <w:rFonts w:ascii="Garamond" w:hAnsi="Garamond"/>
          <w:b/>
          <w:bCs/>
          <w:sz w:val="28"/>
          <w:szCs w:val="28"/>
          <w:vertAlign w:val="superscript"/>
        </w:rPr>
        <w:t>4</w:t>
      </w:r>
      <w:bookmarkEnd w:id="29"/>
    </w:p>
    <w:p w:rsidR="00494ED9" w:rsidRPr="00494ED9" w:rsidRDefault="00494ED9" w:rsidP="00494ED9">
      <w:pPr>
        <w:pStyle w:val="ListParagraph"/>
        <w:spacing w:after="0" w:line="240" w:lineRule="auto"/>
        <w:ind w:left="1728"/>
        <w:jc w:val="both"/>
        <w:rPr>
          <w:rFonts w:ascii="Garamond" w:eastAsia="Calibri" w:hAnsi="Garamond" w:cs="Times New Roman"/>
          <w:b/>
          <w:bCs/>
          <w:sz w:val="28"/>
          <w:szCs w:val="28"/>
          <w:lang w:val="sr-Latn-CS"/>
        </w:rPr>
      </w:pPr>
    </w:p>
    <w:p w:rsidR="00135C4B" w:rsidRDefault="00E85529" w:rsidP="00135C4B">
      <w:pPr>
        <w:spacing w:after="0" w:line="240" w:lineRule="auto"/>
        <w:ind w:firstLine="709"/>
        <w:jc w:val="both"/>
        <w:rPr>
          <w:rFonts w:ascii="Garamond" w:eastAsia="Calibri" w:hAnsi="Garamond" w:cs="Arial"/>
          <w:i/>
          <w:iCs/>
          <w:sz w:val="28"/>
          <w:szCs w:val="28"/>
        </w:rPr>
      </w:pPr>
      <w:r w:rsidRPr="00E85529">
        <w:rPr>
          <w:rFonts w:ascii="Garamond" w:eastAsia="Calibri" w:hAnsi="Garamond" w:cs="Arial"/>
          <w:sz w:val="28"/>
          <w:szCs w:val="28"/>
        </w:rPr>
        <w:t xml:space="preserve">Nauke i istraživanje </w:t>
      </w:r>
      <w:r>
        <w:rPr>
          <w:rFonts w:ascii="Garamond" w:eastAsia="Calibri" w:hAnsi="Garamond" w:cs="Arial"/>
          <w:sz w:val="28"/>
          <w:szCs w:val="28"/>
        </w:rPr>
        <w:t xml:space="preserve">u </w:t>
      </w:r>
      <w:r w:rsidRPr="00AB286C">
        <w:rPr>
          <w:rFonts w:ascii="Garamond" w:eastAsia="Calibri" w:hAnsi="Garamond" w:cs="Arial"/>
          <w:i/>
          <w:iCs/>
          <w:sz w:val="28"/>
          <w:szCs w:val="28"/>
        </w:rPr>
        <w:t>Srednjoročnom programu</w:t>
      </w:r>
      <w:r>
        <w:rPr>
          <w:rFonts w:ascii="Garamond" w:eastAsia="Calibri" w:hAnsi="Garamond" w:cs="Arial"/>
          <w:sz w:val="28"/>
          <w:szCs w:val="28"/>
        </w:rPr>
        <w:t xml:space="preserve"> izdvojeni su u </w:t>
      </w:r>
      <w:r w:rsidRPr="00E85529">
        <w:rPr>
          <w:rFonts w:ascii="Garamond" w:eastAsia="Calibri" w:hAnsi="Garamond" w:cs="Arial"/>
          <w:i/>
          <w:iCs/>
          <w:sz w:val="28"/>
          <w:szCs w:val="28"/>
        </w:rPr>
        <w:t>Prioreitetu 3</w:t>
      </w:r>
      <w:r w:rsidR="00490124">
        <w:rPr>
          <w:rFonts w:ascii="Garamond" w:eastAsia="Calibri" w:hAnsi="Garamond" w:cs="Arial"/>
          <w:i/>
          <w:iCs/>
          <w:sz w:val="28"/>
          <w:szCs w:val="28"/>
        </w:rPr>
        <w:t xml:space="preserve"> </w:t>
      </w:r>
      <w:r w:rsidRPr="00E85529">
        <w:rPr>
          <w:rFonts w:ascii="Garamond" w:eastAsia="Calibri" w:hAnsi="Garamond" w:cs="Arial"/>
          <w:i/>
          <w:iCs/>
          <w:sz w:val="28"/>
          <w:szCs w:val="28"/>
        </w:rPr>
        <w:t>-</w:t>
      </w:r>
      <w:r w:rsidR="00490124">
        <w:rPr>
          <w:rFonts w:ascii="Garamond" w:eastAsia="Calibri" w:hAnsi="Garamond" w:cs="Arial"/>
          <w:i/>
          <w:iCs/>
          <w:sz w:val="28"/>
          <w:szCs w:val="28"/>
        </w:rPr>
        <w:t xml:space="preserve"> </w:t>
      </w:r>
      <w:r w:rsidRPr="00135C4B">
        <w:rPr>
          <w:rFonts w:ascii="Garamond" w:eastAsia="Calibri" w:hAnsi="Garamond" w:cs="Arial"/>
          <w:sz w:val="28"/>
          <w:szCs w:val="28"/>
        </w:rPr>
        <w:t>Crna Gora kao država koja podstiče r</w:t>
      </w:r>
      <w:r w:rsidR="00AB286C">
        <w:rPr>
          <w:rFonts w:ascii="Garamond" w:eastAsia="Calibri" w:hAnsi="Garamond" w:cs="Arial"/>
          <w:sz w:val="28"/>
          <w:szCs w:val="28"/>
        </w:rPr>
        <w:t>a</w:t>
      </w:r>
      <w:r w:rsidRPr="00135C4B">
        <w:rPr>
          <w:rFonts w:ascii="Garamond" w:eastAsia="Calibri" w:hAnsi="Garamond" w:cs="Arial"/>
          <w:sz w:val="28"/>
          <w:szCs w:val="28"/>
        </w:rPr>
        <w:t>zvoj nauke, obrazovanja i kulture za bolji ekonomski razvoj</w:t>
      </w:r>
      <w:r w:rsidR="00AB286C">
        <w:rPr>
          <w:rFonts w:ascii="Garamond" w:eastAsia="Calibri" w:hAnsi="Garamond" w:cs="Arial"/>
          <w:sz w:val="28"/>
          <w:szCs w:val="28"/>
        </w:rPr>
        <w:t>:</w:t>
      </w:r>
      <w:r>
        <w:rPr>
          <w:rFonts w:ascii="Garamond" w:eastAsia="Calibri" w:hAnsi="Garamond" w:cs="Arial"/>
          <w:i/>
          <w:iCs/>
          <w:sz w:val="28"/>
          <w:szCs w:val="28"/>
        </w:rPr>
        <w:t xml:space="preserve"> </w:t>
      </w:r>
    </w:p>
    <w:p w:rsidR="00AB286C" w:rsidRDefault="00E85529" w:rsidP="002B1530">
      <w:pPr>
        <w:pStyle w:val="ListParagraph"/>
        <w:numPr>
          <w:ilvl w:val="0"/>
          <w:numId w:val="38"/>
        </w:numPr>
        <w:spacing w:after="0" w:line="240" w:lineRule="auto"/>
        <w:jc w:val="both"/>
        <w:rPr>
          <w:rFonts w:ascii="Garamond" w:eastAsia="Calibri" w:hAnsi="Garamond" w:cs="Arial"/>
          <w:sz w:val="28"/>
          <w:szCs w:val="28"/>
        </w:rPr>
      </w:pPr>
      <w:r w:rsidRPr="00AB286C">
        <w:rPr>
          <w:rFonts w:ascii="Garamond" w:eastAsia="Calibri" w:hAnsi="Garamond" w:cs="Arial"/>
          <w:i/>
          <w:iCs/>
          <w:sz w:val="28"/>
          <w:szCs w:val="28"/>
        </w:rPr>
        <w:t xml:space="preserve">Cilj </w:t>
      </w:r>
      <w:r w:rsidR="00135C4B" w:rsidRPr="00AB286C">
        <w:rPr>
          <w:rFonts w:ascii="Garamond" w:eastAsia="Calibri" w:hAnsi="Garamond" w:cs="Arial"/>
          <w:sz w:val="28"/>
          <w:szCs w:val="28"/>
        </w:rPr>
        <w:t xml:space="preserve">da se </w:t>
      </w:r>
      <w:r w:rsidRPr="00AB286C">
        <w:rPr>
          <w:rFonts w:ascii="Garamond" w:eastAsia="Calibri" w:hAnsi="Garamond" w:cs="Arial"/>
          <w:sz w:val="28"/>
          <w:szCs w:val="28"/>
        </w:rPr>
        <w:t>omoguć</w:t>
      </w:r>
      <w:r w:rsidR="00135C4B" w:rsidRPr="00AB286C">
        <w:rPr>
          <w:rFonts w:ascii="Garamond" w:eastAsia="Calibri" w:hAnsi="Garamond" w:cs="Arial"/>
          <w:sz w:val="28"/>
          <w:szCs w:val="28"/>
        </w:rPr>
        <w:t>e</w:t>
      </w:r>
      <w:r w:rsidRPr="00AB286C">
        <w:rPr>
          <w:rFonts w:ascii="Garamond" w:eastAsia="Calibri" w:hAnsi="Garamond" w:cs="Arial"/>
          <w:sz w:val="28"/>
          <w:szCs w:val="28"/>
        </w:rPr>
        <w:t xml:space="preserve"> bolj</w:t>
      </w:r>
      <w:r w:rsidR="00135C4B" w:rsidRPr="00AB286C">
        <w:rPr>
          <w:rFonts w:ascii="Garamond" w:eastAsia="Calibri" w:hAnsi="Garamond" w:cs="Arial"/>
          <w:sz w:val="28"/>
          <w:szCs w:val="28"/>
        </w:rPr>
        <w:t>i</w:t>
      </w:r>
      <w:r w:rsidRPr="00AB286C">
        <w:rPr>
          <w:rFonts w:ascii="Garamond" w:eastAsia="Calibri" w:hAnsi="Garamond" w:cs="Arial"/>
          <w:sz w:val="28"/>
          <w:szCs w:val="28"/>
        </w:rPr>
        <w:t xml:space="preserve"> uslov</w:t>
      </w:r>
      <w:r w:rsidR="00135C4B" w:rsidRPr="00AB286C">
        <w:rPr>
          <w:rFonts w:ascii="Garamond" w:eastAsia="Calibri" w:hAnsi="Garamond" w:cs="Arial"/>
          <w:sz w:val="28"/>
          <w:szCs w:val="28"/>
        </w:rPr>
        <w:t>i</w:t>
      </w:r>
      <w:r w:rsidRPr="00AB286C">
        <w:rPr>
          <w:rFonts w:ascii="Garamond" w:eastAsia="Calibri" w:hAnsi="Garamond" w:cs="Arial"/>
          <w:sz w:val="28"/>
          <w:szCs w:val="28"/>
        </w:rPr>
        <w:t xml:space="preserve"> za obrazovanje, naučnoistraživačku i inovativnu djelatnost sa</w:t>
      </w:r>
      <w:r w:rsidR="00135C4B" w:rsidRPr="00AB286C">
        <w:rPr>
          <w:rFonts w:ascii="Garamond" w:eastAsia="Calibri" w:hAnsi="Garamond" w:cs="Arial"/>
          <w:sz w:val="28"/>
          <w:szCs w:val="28"/>
        </w:rPr>
        <w:t>drži</w:t>
      </w:r>
      <w:r w:rsidRPr="00AB286C">
        <w:rPr>
          <w:rFonts w:ascii="Garamond" w:eastAsia="Calibri" w:hAnsi="Garamond" w:cs="Arial"/>
          <w:sz w:val="28"/>
          <w:szCs w:val="28"/>
        </w:rPr>
        <w:t xml:space="preserve"> </w:t>
      </w:r>
      <w:r w:rsidR="00135C4B" w:rsidRPr="00AB286C">
        <w:rPr>
          <w:rFonts w:ascii="Garamond" w:eastAsia="Calibri" w:hAnsi="Garamond" w:cs="Arial"/>
          <w:i/>
          <w:iCs/>
          <w:sz w:val="28"/>
          <w:szCs w:val="28"/>
        </w:rPr>
        <w:t xml:space="preserve">ključnu obavezu </w:t>
      </w:r>
      <w:r w:rsidR="00135C4B" w:rsidRPr="00AB286C">
        <w:rPr>
          <w:rFonts w:ascii="Garamond" w:eastAsia="Calibri" w:hAnsi="Garamond" w:cs="Arial"/>
          <w:sz w:val="28"/>
          <w:szCs w:val="28"/>
        </w:rPr>
        <w:t>uvođenja aktivnog ba</w:t>
      </w:r>
      <w:r w:rsidR="00D216FA">
        <w:rPr>
          <w:rFonts w:ascii="Garamond" w:eastAsia="Calibri" w:hAnsi="Garamond" w:cs="Arial"/>
          <w:sz w:val="28"/>
          <w:szCs w:val="28"/>
        </w:rPr>
        <w:t>v</w:t>
      </w:r>
      <w:r w:rsidR="00135C4B" w:rsidRPr="00AB286C">
        <w:rPr>
          <w:rFonts w:ascii="Garamond" w:eastAsia="Calibri" w:hAnsi="Garamond" w:cs="Arial"/>
          <w:sz w:val="28"/>
          <w:szCs w:val="28"/>
        </w:rPr>
        <w:t>ljenja naučnoistraživačkom djelatnošću na ustanovama visokog obrazovanja i afirmacij</w:t>
      </w:r>
      <w:r w:rsidR="00AB286C" w:rsidRPr="00AB286C">
        <w:rPr>
          <w:rFonts w:ascii="Garamond" w:eastAsia="Calibri" w:hAnsi="Garamond" w:cs="Arial"/>
          <w:sz w:val="28"/>
          <w:szCs w:val="28"/>
        </w:rPr>
        <w:t>u</w:t>
      </w:r>
      <w:r w:rsidR="00135C4B" w:rsidRPr="00AB286C">
        <w:rPr>
          <w:rFonts w:ascii="Garamond" w:eastAsia="Calibri" w:hAnsi="Garamond" w:cs="Arial"/>
          <w:sz w:val="28"/>
          <w:szCs w:val="28"/>
        </w:rPr>
        <w:t xml:space="preserve"> naučne profesije</w:t>
      </w:r>
      <w:r w:rsidR="00AB286C">
        <w:rPr>
          <w:rFonts w:ascii="Garamond" w:eastAsia="Calibri" w:hAnsi="Garamond" w:cs="Arial"/>
          <w:sz w:val="28"/>
          <w:szCs w:val="28"/>
        </w:rPr>
        <w:t>;</w:t>
      </w:r>
    </w:p>
    <w:p w:rsidR="002650D4" w:rsidRDefault="00AB286C" w:rsidP="002B1530">
      <w:pPr>
        <w:pStyle w:val="ListParagraph"/>
        <w:numPr>
          <w:ilvl w:val="0"/>
          <w:numId w:val="38"/>
        </w:numPr>
        <w:spacing w:after="0" w:line="240" w:lineRule="auto"/>
        <w:jc w:val="both"/>
        <w:rPr>
          <w:rFonts w:ascii="Garamond" w:eastAsia="Calibri" w:hAnsi="Garamond" w:cs="Arial"/>
          <w:sz w:val="28"/>
          <w:szCs w:val="28"/>
        </w:rPr>
      </w:pPr>
      <w:r>
        <w:rPr>
          <w:rFonts w:ascii="Garamond" w:eastAsia="Calibri" w:hAnsi="Garamond" w:cs="Arial"/>
          <w:i/>
          <w:iCs/>
          <w:sz w:val="28"/>
          <w:szCs w:val="28"/>
        </w:rPr>
        <w:t>C</w:t>
      </w:r>
      <w:r w:rsidR="00135C4B" w:rsidRPr="00AB286C">
        <w:rPr>
          <w:rFonts w:ascii="Garamond" w:eastAsia="Calibri" w:hAnsi="Garamond" w:cs="Arial"/>
          <w:i/>
          <w:iCs/>
          <w:sz w:val="28"/>
          <w:szCs w:val="28"/>
        </w:rPr>
        <w:t>ilj</w:t>
      </w:r>
      <w:r w:rsidR="00135C4B" w:rsidRPr="00AB286C">
        <w:rPr>
          <w:rFonts w:ascii="Garamond" w:eastAsia="Calibri" w:hAnsi="Garamond" w:cs="Arial"/>
          <w:sz w:val="28"/>
          <w:szCs w:val="28"/>
        </w:rPr>
        <w:t xml:space="preserve"> da se obezbijedi više zapošljavanje ml</w:t>
      </w:r>
      <w:r w:rsidRPr="00AB286C">
        <w:rPr>
          <w:rFonts w:ascii="Garamond" w:eastAsia="Calibri" w:hAnsi="Garamond" w:cs="Arial"/>
          <w:sz w:val="28"/>
          <w:szCs w:val="28"/>
        </w:rPr>
        <w:t>a</w:t>
      </w:r>
      <w:r w:rsidR="00135C4B" w:rsidRPr="00AB286C">
        <w:rPr>
          <w:rFonts w:ascii="Garamond" w:eastAsia="Calibri" w:hAnsi="Garamond" w:cs="Arial"/>
          <w:sz w:val="28"/>
          <w:szCs w:val="28"/>
        </w:rPr>
        <w:t>dih doktorana</w:t>
      </w:r>
      <w:r w:rsidRPr="00AB286C">
        <w:rPr>
          <w:rFonts w:ascii="Garamond" w:eastAsia="Calibri" w:hAnsi="Garamond" w:cs="Arial"/>
          <w:sz w:val="28"/>
          <w:szCs w:val="28"/>
        </w:rPr>
        <w:t>d</w:t>
      </w:r>
      <w:r w:rsidR="00135C4B" w:rsidRPr="00AB286C">
        <w:rPr>
          <w:rFonts w:ascii="Garamond" w:eastAsia="Calibri" w:hAnsi="Garamond" w:cs="Arial"/>
          <w:sz w:val="28"/>
          <w:szCs w:val="28"/>
        </w:rPr>
        <w:t>a i doktora nau</w:t>
      </w:r>
      <w:r w:rsidRPr="00AB286C">
        <w:rPr>
          <w:rFonts w:ascii="Garamond" w:eastAsia="Calibri" w:hAnsi="Garamond" w:cs="Arial"/>
          <w:sz w:val="28"/>
          <w:szCs w:val="28"/>
        </w:rPr>
        <w:t xml:space="preserve">ka predviđa </w:t>
      </w:r>
      <w:r w:rsidR="00E55492">
        <w:rPr>
          <w:rFonts w:ascii="Garamond" w:eastAsia="Calibri" w:hAnsi="Garamond" w:cs="Arial"/>
          <w:sz w:val="28"/>
          <w:szCs w:val="28"/>
        </w:rPr>
        <w:t xml:space="preserve">takvu </w:t>
      </w:r>
      <w:r w:rsidRPr="00AB286C">
        <w:rPr>
          <w:rFonts w:ascii="Garamond" w:eastAsia="Calibri" w:hAnsi="Garamond" w:cs="Arial"/>
          <w:i/>
          <w:iCs/>
          <w:sz w:val="28"/>
          <w:szCs w:val="28"/>
        </w:rPr>
        <w:t>ključnu obavezu</w:t>
      </w:r>
      <w:r>
        <w:rPr>
          <w:rFonts w:ascii="Garamond" w:eastAsia="Calibri" w:hAnsi="Garamond" w:cs="Arial"/>
          <w:sz w:val="28"/>
          <w:szCs w:val="28"/>
        </w:rPr>
        <w:t>;</w:t>
      </w:r>
    </w:p>
    <w:p w:rsidR="00AB286C" w:rsidRDefault="00AB286C" w:rsidP="002B1530">
      <w:pPr>
        <w:pStyle w:val="ListParagraph"/>
        <w:numPr>
          <w:ilvl w:val="0"/>
          <w:numId w:val="38"/>
        </w:numPr>
        <w:spacing w:after="0" w:line="240" w:lineRule="auto"/>
        <w:jc w:val="both"/>
        <w:rPr>
          <w:rFonts w:ascii="Garamond" w:eastAsia="Calibri" w:hAnsi="Garamond" w:cs="Arial"/>
          <w:sz w:val="28"/>
          <w:szCs w:val="28"/>
        </w:rPr>
      </w:pPr>
      <w:r>
        <w:rPr>
          <w:rFonts w:ascii="Garamond" w:eastAsia="Calibri" w:hAnsi="Garamond" w:cs="Arial"/>
          <w:i/>
          <w:iCs/>
          <w:sz w:val="28"/>
          <w:szCs w:val="28"/>
        </w:rPr>
        <w:lastRenderedPageBreak/>
        <w:t xml:space="preserve">Cilj </w:t>
      </w:r>
      <w:r w:rsidRPr="00AB286C">
        <w:rPr>
          <w:rFonts w:ascii="Garamond" w:eastAsia="Calibri" w:hAnsi="Garamond" w:cs="Arial"/>
          <w:sz w:val="28"/>
          <w:szCs w:val="28"/>
        </w:rPr>
        <w:t xml:space="preserve">da </w:t>
      </w:r>
      <w:r>
        <w:rPr>
          <w:rFonts w:ascii="Garamond" w:eastAsia="Calibri" w:hAnsi="Garamond" w:cs="Arial"/>
          <w:sz w:val="28"/>
          <w:szCs w:val="28"/>
        </w:rPr>
        <w:t xml:space="preserve">se uspostavi </w:t>
      </w:r>
      <w:r w:rsidR="00B465D2">
        <w:rPr>
          <w:rFonts w:ascii="Garamond" w:eastAsia="Calibri" w:hAnsi="Garamond" w:cs="Arial"/>
          <w:sz w:val="28"/>
          <w:szCs w:val="28"/>
        </w:rPr>
        <w:t xml:space="preserve">nova krupna naučnoistraživačka infrasturuktura u regionu Jugostočne Evrope i nastavi razvoj relevantne inovativne infrastrukture predviđa </w:t>
      </w:r>
      <w:r w:rsidR="00B465D2" w:rsidRPr="00B465D2">
        <w:rPr>
          <w:rFonts w:ascii="Garamond" w:eastAsia="Calibri" w:hAnsi="Garamond" w:cs="Arial"/>
          <w:i/>
          <w:iCs/>
          <w:sz w:val="28"/>
          <w:szCs w:val="28"/>
        </w:rPr>
        <w:t>ključne mjere</w:t>
      </w:r>
      <w:r w:rsidR="00B465D2">
        <w:rPr>
          <w:rFonts w:ascii="Garamond" w:eastAsia="Calibri" w:hAnsi="Garamond" w:cs="Arial"/>
          <w:sz w:val="28"/>
          <w:szCs w:val="28"/>
        </w:rPr>
        <w:t>:</w:t>
      </w:r>
    </w:p>
    <w:p w:rsidR="00B465D2" w:rsidRDefault="00B465D2" w:rsidP="002B1530">
      <w:pPr>
        <w:pStyle w:val="ListParagraph"/>
        <w:numPr>
          <w:ilvl w:val="1"/>
          <w:numId w:val="38"/>
        </w:numPr>
        <w:spacing w:after="0" w:line="240" w:lineRule="auto"/>
        <w:jc w:val="both"/>
        <w:rPr>
          <w:rFonts w:ascii="Garamond" w:eastAsia="Calibri" w:hAnsi="Garamond" w:cs="Arial"/>
          <w:sz w:val="28"/>
          <w:szCs w:val="28"/>
        </w:rPr>
      </w:pPr>
      <w:r>
        <w:rPr>
          <w:rFonts w:ascii="Garamond" w:eastAsia="Calibri" w:hAnsi="Garamond" w:cs="Arial"/>
          <w:sz w:val="28"/>
          <w:szCs w:val="28"/>
        </w:rPr>
        <w:t>Osnivanje Međunarodnog instituta za održive t</w:t>
      </w:r>
      <w:r w:rsidR="00D216FA">
        <w:rPr>
          <w:rFonts w:ascii="Garamond" w:eastAsia="Calibri" w:hAnsi="Garamond" w:cs="Arial"/>
          <w:sz w:val="28"/>
          <w:szCs w:val="28"/>
        </w:rPr>
        <w:t>ehnologije na prostoru Jugoisto</w:t>
      </w:r>
      <w:r>
        <w:rPr>
          <w:rFonts w:ascii="Garamond" w:eastAsia="Calibri" w:hAnsi="Garamond" w:cs="Arial"/>
          <w:sz w:val="28"/>
          <w:szCs w:val="28"/>
        </w:rPr>
        <w:t>čne Evrope i obuku mladih</w:t>
      </w:r>
      <w:r w:rsidR="00D216FA">
        <w:rPr>
          <w:rFonts w:ascii="Garamond" w:eastAsia="Calibri" w:hAnsi="Garamond" w:cs="Arial"/>
          <w:sz w:val="28"/>
          <w:szCs w:val="28"/>
        </w:rPr>
        <w:t xml:space="preserve"> istraživača za rad u Institutu;</w:t>
      </w:r>
    </w:p>
    <w:p w:rsidR="00B465D2" w:rsidRDefault="00D216FA" w:rsidP="002B1530">
      <w:pPr>
        <w:pStyle w:val="ListParagraph"/>
        <w:numPr>
          <w:ilvl w:val="1"/>
          <w:numId w:val="38"/>
        </w:numPr>
        <w:spacing w:after="0" w:line="240" w:lineRule="auto"/>
        <w:jc w:val="both"/>
        <w:rPr>
          <w:rFonts w:ascii="Garamond" w:eastAsia="Calibri" w:hAnsi="Garamond" w:cs="Arial"/>
          <w:sz w:val="28"/>
          <w:szCs w:val="28"/>
        </w:rPr>
      </w:pPr>
      <w:r>
        <w:rPr>
          <w:rFonts w:ascii="Garamond" w:eastAsia="Calibri" w:hAnsi="Garamond" w:cs="Arial"/>
          <w:sz w:val="28"/>
          <w:szCs w:val="28"/>
        </w:rPr>
        <w:t>Uspostav</w:t>
      </w:r>
      <w:r w:rsidR="00B465D2">
        <w:rPr>
          <w:rFonts w:ascii="Garamond" w:eastAsia="Calibri" w:hAnsi="Garamond" w:cs="Arial"/>
          <w:sz w:val="28"/>
          <w:szCs w:val="28"/>
        </w:rPr>
        <w:t xml:space="preserve">ljanje Naučno-tehnološkog parka (NTP) uz obezbjeđenje prostora za 50 </w:t>
      </w:r>
      <w:r w:rsidR="00280F33">
        <w:rPr>
          <w:rFonts w:ascii="Garamond" w:eastAsia="Calibri" w:hAnsi="Garamond" w:cs="Arial"/>
          <w:sz w:val="28"/>
          <w:szCs w:val="28"/>
        </w:rPr>
        <w:t>malih i srednjih preduzeća (</w:t>
      </w:r>
      <w:r w:rsidR="00B465D2">
        <w:rPr>
          <w:rFonts w:ascii="Garamond" w:eastAsia="Calibri" w:hAnsi="Garamond" w:cs="Arial"/>
          <w:sz w:val="28"/>
          <w:szCs w:val="28"/>
        </w:rPr>
        <w:t>MSP</w:t>
      </w:r>
      <w:r w:rsidR="00280F33">
        <w:rPr>
          <w:rFonts w:ascii="Garamond" w:eastAsia="Calibri" w:hAnsi="Garamond" w:cs="Arial"/>
          <w:sz w:val="28"/>
          <w:szCs w:val="28"/>
        </w:rPr>
        <w:t>)</w:t>
      </w:r>
      <w:r w:rsidR="00B465D2">
        <w:rPr>
          <w:rFonts w:ascii="Garamond" w:eastAsia="Calibri" w:hAnsi="Garamond" w:cs="Arial"/>
          <w:sz w:val="28"/>
          <w:szCs w:val="28"/>
        </w:rPr>
        <w:t xml:space="preserve"> iz oblasti visokih tehnologija</w:t>
      </w:r>
      <w:r>
        <w:rPr>
          <w:rFonts w:ascii="Garamond" w:eastAsia="Calibri" w:hAnsi="Garamond" w:cs="Arial"/>
          <w:sz w:val="28"/>
          <w:szCs w:val="28"/>
        </w:rPr>
        <w:t xml:space="preserve"> uz učešće inostranih kompanija;</w:t>
      </w:r>
    </w:p>
    <w:p w:rsidR="00B465D2" w:rsidRPr="00AB286C" w:rsidRDefault="00B465D2" w:rsidP="002B1530">
      <w:pPr>
        <w:pStyle w:val="ListParagraph"/>
        <w:numPr>
          <w:ilvl w:val="1"/>
          <w:numId w:val="38"/>
        </w:numPr>
        <w:spacing w:after="0" w:line="240" w:lineRule="auto"/>
        <w:jc w:val="both"/>
        <w:rPr>
          <w:rFonts w:ascii="Garamond" w:eastAsia="Calibri" w:hAnsi="Garamond" w:cs="Arial"/>
          <w:sz w:val="28"/>
          <w:szCs w:val="28"/>
        </w:rPr>
      </w:pPr>
      <w:r>
        <w:rPr>
          <w:rFonts w:ascii="Garamond" w:eastAsia="Calibri" w:hAnsi="Garamond" w:cs="Arial"/>
          <w:sz w:val="28"/>
          <w:szCs w:val="28"/>
        </w:rPr>
        <w:t>Stvaranje povoljnog ambijena za razvoj st</w:t>
      </w:r>
      <w:r w:rsidR="00E55492">
        <w:rPr>
          <w:rFonts w:ascii="Garamond" w:eastAsia="Calibri" w:hAnsi="Garamond" w:cs="Arial"/>
          <w:sz w:val="28"/>
          <w:szCs w:val="28"/>
        </w:rPr>
        <w:t>a</w:t>
      </w:r>
      <w:r>
        <w:rPr>
          <w:rFonts w:ascii="Garamond" w:eastAsia="Calibri" w:hAnsi="Garamond" w:cs="Arial"/>
          <w:sz w:val="28"/>
          <w:szCs w:val="28"/>
        </w:rPr>
        <w:t>rt-up firmi.</w:t>
      </w:r>
    </w:p>
    <w:p w:rsidR="00135C4B" w:rsidRPr="00E85529" w:rsidRDefault="00135C4B" w:rsidP="00135C4B">
      <w:pPr>
        <w:spacing w:after="0" w:line="240" w:lineRule="auto"/>
        <w:ind w:firstLine="709"/>
        <w:jc w:val="both"/>
        <w:rPr>
          <w:rFonts w:ascii="Garamond" w:eastAsia="Calibri" w:hAnsi="Garamond" w:cs="Arial"/>
          <w:sz w:val="28"/>
          <w:szCs w:val="28"/>
        </w:rPr>
      </w:pPr>
    </w:p>
    <w:p w:rsidR="00231378" w:rsidRPr="00B465D2" w:rsidRDefault="00231378" w:rsidP="00EA166C">
      <w:pPr>
        <w:pStyle w:val="ListParagraph"/>
        <w:numPr>
          <w:ilvl w:val="3"/>
          <w:numId w:val="82"/>
        </w:numPr>
        <w:spacing w:after="0" w:line="240" w:lineRule="auto"/>
        <w:ind w:left="1620" w:hanging="900"/>
        <w:jc w:val="both"/>
        <w:rPr>
          <w:rFonts w:ascii="Garamond" w:eastAsia="Calibri" w:hAnsi="Garamond" w:cs="Times New Roman"/>
          <w:b/>
          <w:bCs/>
          <w:sz w:val="28"/>
          <w:szCs w:val="28"/>
          <w:lang w:val="sr-Latn-CS"/>
        </w:rPr>
      </w:pPr>
      <w:r w:rsidRPr="00B465D2">
        <w:rPr>
          <w:rFonts w:ascii="Garamond" w:eastAsia="Calibri" w:hAnsi="Garamond" w:cs="Arial"/>
          <w:b/>
          <w:sz w:val="28"/>
          <w:szCs w:val="28"/>
        </w:rPr>
        <w:t xml:space="preserve">Izvještaj </w:t>
      </w:r>
      <w:r w:rsidR="00E14D4D">
        <w:rPr>
          <w:rFonts w:ascii="Garamond" w:eastAsia="Calibri" w:hAnsi="Garamond" w:cs="Arial"/>
          <w:b/>
          <w:sz w:val="28"/>
          <w:szCs w:val="28"/>
        </w:rPr>
        <w:t xml:space="preserve">o realizaciji Strategije </w:t>
      </w:r>
      <w:r w:rsidRPr="00B465D2">
        <w:rPr>
          <w:rFonts w:ascii="Garamond" w:eastAsia="Calibri" w:hAnsi="Garamond" w:cs="Arial"/>
          <w:b/>
          <w:sz w:val="28"/>
          <w:szCs w:val="28"/>
        </w:rPr>
        <w:t xml:space="preserve">o rezultatima </w:t>
      </w:r>
      <w:r w:rsidR="00EC419D">
        <w:rPr>
          <w:rFonts w:ascii="Garamond" w:eastAsia="Calibri" w:hAnsi="Garamond" w:cs="Arial"/>
          <w:b/>
          <w:sz w:val="28"/>
          <w:szCs w:val="28"/>
        </w:rPr>
        <w:t>u oblasti naučnoistraživačkog rada</w:t>
      </w:r>
      <w:r w:rsidRPr="002C2E81">
        <w:rPr>
          <w:rStyle w:val="FootnoteReference"/>
          <w:rFonts w:ascii="Garamond" w:eastAsia="Calibri" w:hAnsi="Garamond" w:cs="Arial"/>
          <w:b/>
          <w:caps/>
          <w:sz w:val="28"/>
          <w:szCs w:val="28"/>
        </w:rPr>
        <w:footnoteReference w:id="34"/>
      </w:r>
    </w:p>
    <w:p w:rsidR="00EC419D" w:rsidRDefault="00EC419D" w:rsidP="00231378">
      <w:pPr>
        <w:spacing w:after="0" w:line="240" w:lineRule="auto"/>
        <w:ind w:firstLine="708"/>
        <w:jc w:val="both"/>
        <w:rPr>
          <w:rFonts w:ascii="Garamond" w:eastAsia="Calibri" w:hAnsi="Garamond" w:cs="Arial"/>
          <w:sz w:val="28"/>
          <w:szCs w:val="28"/>
        </w:rPr>
      </w:pPr>
    </w:p>
    <w:p w:rsidR="00231378" w:rsidRDefault="00231378" w:rsidP="00231378">
      <w:pPr>
        <w:spacing w:after="0" w:line="240" w:lineRule="auto"/>
        <w:ind w:firstLine="708"/>
        <w:jc w:val="both"/>
        <w:rPr>
          <w:rFonts w:ascii="Garamond" w:eastAsia="Calibri" w:hAnsi="Garamond" w:cs="Arial"/>
          <w:sz w:val="28"/>
          <w:szCs w:val="28"/>
        </w:rPr>
      </w:pPr>
      <w:r>
        <w:rPr>
          <w:rFonts w:ascii="Garamond" w:eastAsia="Calibri" w:hAnsi="Garamond" w:cs="Arial"/>
          <w:sz w:val="28"/>
          <w:szCs w:val="28"/>
        </w:rPr>
        <w:t xml:space="preserve">U usvojenom Izvještaju je naglašeno da su zacrtane mjere i aktivnosti iz prethodne Strategije u potpunosti realizovane. </w:t>
      </w:r>
      <w:r w:rsidR="00280F33">
        <w:rPr>
          <w:rFonts w:ascii="Garamond" w:eastAsia="Calibri" w:hAnsi="Garamond" w:cs="Arial"/>
          <w:sz w:val="28"/>
          <w:szCs w:val="28"/>
        </w:rPr>
        <w:t>K</w:t>
      </w:r>
      <w:r>
        <w:rPr>
          <w:rFonts w:ascii="Garamond" w:eastAsia="Calibri" w:hAnsi="Garamond" w:cs="Arial"/>
          <w:sz w:val="28"/>
          <w:szCs w:val="28"/>
        </w:rPr>
        <w:t>rat</w:t>
      </w:r>
      <w:r w:rsidR="00280F33">
        <w:rPr>
          <w:rFonts w:ascii="Garamond" w:eastAsia="Calibri" w:hAnsi="Garamond" w:cs="Arial"/>
          <w:sz w:val="28"/>
          <w:szCs w:val="28"/>
        </w:rPr>
        <w:t>a</w:t>
      </w:r>
      <w:r>
        <w:rPr>
          <w:rFonts w:ascii="Garamond" w:eastAsia="Calibri" w:hAnsi="Garamond" w:cs="Arial"/>
          <w:sz w:val="28"/>
          <w:szCs w:val="28"/>
        </w:rPr>
        <w:t xml:space="preserve">k </w:t>
      </w:r>
      <w:r w:rsidR="00280F33">
        <w:rPr>
          <w:rFonts w:ascii="Garamond" w:eastAsia="Calibri" w:hAnsi="Garamond" w:cs="Arial"/>
          <w:sz w:val="28"/>
          <w:szCs w:val="28"/>
        </w:rPr>
        <w:t>pregled</w:t>
      </w:r>
      <w:r>
        <w:rPr>
          <w:rFonts w:ascii="Garamond" w:eastAsia="Calibri" w:hAnsi="Garamond" w:cs="Arial"/>
          <w:sz w:val="28"/>
          <w:szCs w:val="28"/>
        </w:rPr>
        <w:t xml:space="preserve"> ostvareni</w:t>
      </w:r>
      <w:r w:rsidR="00280F33">
        <w:rPr>
          <w:rFonts w:ascii="Garamond" w:eastAsia="Calibri" w:hAnsi="Garamond" w:cs="Arial"/>
          <w:sz w:val="28"/>
          <w:szCs w:val="28"/>
        </w:rPr>
        <w:t>h</w:t>
      </w:r>
      <w:r>
        <w:rPr>
          <w:rFonts w:ascii="Garamond" w:eastAsia="Calibri" w:hAnsi="Garamond" w:cs="Arial"/>
          <w:sz w:val="28"/>
          <w:szCs w:val="28"/>
        </w:rPr>
        <w:t xml:space="preserve"> rezultat</w:t>
      </w:r>
      <w:r w:rsidR="00280F33">
        <w:rPr>
          <w:rFonts w:ascii="Garamond" w:eastAsia="Calibri" w:hAnsi="Garamond" w:cs="Arial"/>
          <w:sz w:val="28"/>
          <w:szCs w:val="28"/>
        </w:rPr>
        <w:t>a</w:t>
      </w:r>
      <w:r>
        <w:rPr>
          <w:rFonts w:ascii="Garamond" w:eastAsia="Calibri" w:hAnsi="Garamond" w:cs="Arial"/>
          <w:sz w:val="28"/>
          <w:szCs w:val="28"/>
        </w:rPr>
        <w:t>:</w:t>
      </w:r>
    </w:p>
    <w:p w:rsidR="00231378" w:rsidRDefault="00231378" w:rsidP="004D7E0A">
      <w:pPr>
        <w:pStyle w:val="ListParagraph"/>
        <w:numPr>
          <w:ilvl w:val="0"/>
          <w:numId w:val="12"/>
        </w:numPr>
        <w:spacing w:after="0" w:line="240" w:lineRule="auto"/>
        <w:jc w:val="both"/>
        <w:rPr>
          <w:rFonts w:ascii="Garamond" w:eastAsia="Calibri" w:hAnsi="Garamond" w:cs="Arial"/>
          <w:sz w:val="28"/>
          <w:szCs w:val="28"/>
        </w:rPr>
      </w:pPr>
      <w:r w:rsidRPr="00314524">
        <w:rPr>
          <w:rFonts w:ascii="Garamond" w:eastAsia="Calibri" w:hAnsi="Garamond" w:cs="Arial"/>
          <w:sz w:val="28"/>
          <w:szCs w:val="28"/>
        </w:rPr>
        <w:t>U cilju unapređenja naučnoistraživačkog rada i unapređenja kvaliteta ljudskih resursa</w:t>
      </w:r>
      <w:r w:rsidRPr="005A3731">
        <w:rPr>
          <w:rFonts w:ascii="Garamond" w:eastAsia="Calibri" w:hAnsi="Garamond" w:cs="Arial"/>
          <w:sz w:val="28"/>
          <w:szCs w:val="28"/>
        </w:rPr>
        <w:t xml:space="preserve"> </w:t>
      </w:r>
      <w:r w:rsidRPr="00314524">
        <w:rPr>
          <w:rFonts w:ascii="Garamond" w:eastAsia="Calibri" w:hAnsi="Garamond" w:cs="Arial"/>
          <w:sz w:val="28"/>
          <w:szCs w:val="28"/>
        </w:rPr>
        <w:t>iz sredstava HERIC projekta, realizovani su konkurs</w:t>
      </w:r>
      <w:r>
        <w:rPr>
          <w:rFonts w:ascii="Garamond" w:eastAsia="Calibri" w:hAnsi="Garamond" w:cs="Arial"/>
          <w:sz w:val="28"/>
          <w:szCs w:val="28"/>
        </w:rPr>
        <w:t>i</w:t>
      </w:r>
      <w:r w:rsidRPr="00314524">
        <w:rPr>
          <w:rFonts w:ascii="Garamond" w:eastAsia="Calibri" w:hAnsi="Garamond" w:cs="Arial"/>
          <w:sz w:val="28"/>
          <w:szCs w:val="28"/>
        </w:rPr>
        <w:t xml:space="preserve"> za dodjelu nacionalnih stipendija za izvrsnost</w:t>
      </w:r>
      <w:r w:rsidR="00E55492">
        <w:rPr>
          <w:rFonts w:ascii="Garamond" w:eastAsia="Calibri" w:hAnsi="Garamond" w:cs="Arial"/>
          <w:sz w:val="28"/>
          <w:szCs w:val="28"/>
        </w:rPr>
        <w:t>,</w:t>
      </w:r>
      <w:r w:rsidRPr="00314524">
        <w:rPr>
          <w:rFonts w:ascii="Garamond" w:eastAsia="Calibri" w:hAnsi="Garamond" w:cs="Arial"/>
          <w:sz w:val="28"/>
          <w:szCs w:val="28"/>
        </w:rPr>
        <w:t xml:space="preserve"> magistarske</w:t>
      </w:r>
      <w:r w:rsidR="00E55492">
        <w:rPr>
          <w:rFonts w:ascii="Garamond" w:eastAsia="Calibri" w:hAnsi="Garamond" w:cs="Arial"/>
          <w:sz w:val="28"/>
          <w:szCs w:val="28"/>
        </w:rPr>
        <w:t xml:space="preserve"> i</w:t>
      </w:r>
      <w:r w:rsidRPr="00314524">
        <w:rPr>
          <w:rFonts w:ascii="Garamond" w:eastAsia="Calibri" w:hAnsi="Garamond" w:cs="Arial"/>
          <w:sz w:val="28"/>
          <w:szCs w:val="28"/>
        </w:rPr>
        <w:t xml:space="preserve"> doktorske studije</w:t>
      </w:r>
      <w:r w:rsidR="00EC419D">
        <w:rPr>
          <w:rFonts w:ascii="Garamond" w:eastAsia="Calibri" w:hAnsi="Garamond" w:cs="Arial"/>
          <w:sz w:val="28"/>
          <w:szCs w:val="28"/>
        </w:rPr>
        <w:t>;</w:t>
      </w:r>
    </w:p>
    <w:p w:rsidR="00231378" w:rsidRDefault="00EC419D" w:rsidP="004D7E0A">
      <w:pPr>
        <w:pStyle w:val="ListParagraph"/>
        <w:numPr>
          <w:ilvl w:val="0"/>
          <w:numId w:val="12"/>
        </w:numPr>
        <w:spacing w:after="0" w:line="240" w:lineRule="auto"/>
        <w:jc w:val="both"/>
        <w:rPr>
          <w:rFonts w:ascii="Garamond" w:eastAsia="Calibri" w:hAnsi="Garamond" w:cs="Arial"/>
          <w:sz w:val="28"/>
          <w:szCs w:val="28"/>
        </w:rPr>
      </w:pPr>
      <w:r>
        <w:rPr>
          <w:rFonts w:ascii="Garamond" w:eastAsia="Calibri" w:hAnsi="Garamond" w:cs="Arial"/>
          <w:sz w:val="28"/>
          <w:szCs w:val="28"/>
        </w:rPr>
        <w:t>Podržani su projekti p</w:t>
      </w:r>
      <w:r w:rsidR="00231378" w:rsidRPr="00314524">
        <w:rPr>
          <w:rFonts w:ascii="Garamond" w:eastAsia="Calibri" w:hAnsi="Garamond" w:cs="Arial"/>
          <w:sz w:val="28"/>
          <w:szCs w:val="28"/>
        </w:rPr>
        <w:t>oboljšanje neophodn</w:t>
      </w:r>
      <w:r w:rsidR="00D36E46">
        <w:rPr>
          <w:rFonts w:ascii="Garamond" w:eastAsia="Calibri" w:hAnsi="Garamond" w:cs="Arial"/>
          <w:sz w:val="28"/>
          <w:szCs w:val="28"/>
        </w:rPr>
        <w:t>e</w:t>
      </w:r>
      <w:r w:rsidR="00231378" w:rsidRPr="00314524">
        <w:rPr>
          <w:rFonts w:ascii="Garamond" w:eastAsia="Calibri" w:hAnsi="Garamond" w:cs="Arial"/>
          <w:sz w:val="28"/>
          <w:szCs w:val="28"/>
        </w:rPr>
        <w:t xml:space="preserve"> infrastrukturn</w:t>
      </w:r>
      <w:r w:rsidR="00D36E46">
        <w:rPr>
          <w:rFonts w:ascii="Garamond" w:eastAsia="Calibri" w:hAnsi="Garamond" w:cs="Arial"/>
          <w:sz w:val="28"/>
          <w:szCs w:val="28"/>
        </w:rPr>
        <w:t>e</w:t>
      </w:r>
      <w:r w:rsidR="00231378" w:rsidRPr="00314524">
        <w:rPr>
          <w:rFonts w:ascii="Garamond" w:eastAsia="Calibri" w:hAnsi="Garamond" w:cs="Arial"/>
          <w:sz w:val="28"/>
          <w:szCs w:val="28"/>
        </w:rPr>
        <w:t xml:space="preserve"> uslov</w:t>
      </w:r>
      <w:r w:rsidR="00D36E46">
        <w:rPr>
          <w:rFonts w:ascii="Garamond" w:eastAsia="Calibri" w:hAnsi="Garamond" w:cs="Arial"/>
          <w:sz w:val="28"/>
          <w:szCs w:val="28"/>
        </w:rPr>
        <w:t>e</w:t>
      </w:r>
      <w:r w:rsidR="00231378" w:rsidRPr="00314524">
        <w:rPr>
          <w:rFonts w:ascii="Garamond" w:eastAsia="Calibri" w:hAnsi="Garamond" w:cs="Arial"/>
          <w:sz w:val="28"/>
          <w:szCs w:val="28"/>
        </w:rPr>
        <w:t xml:space="preserve"> (laboratorije i biblioteke), profesionalni razvoj nastavnog kadra i unapređenje naučnoistraživačke komponente obrazovnog procesa </w:t>
      </w:r>
      <w:r>
        <w:rPr>
          <w:rFonts w:ascii="Garamond" w:eastAsia="Calibri" w:hAnsi="Garamond" w:cs="Arial"/>
          <w:sz w:val="28"/>
          <w:szCs w:val="28"/>
        </w:rPr>
        <w:t>i</w:t>
      </w:r>
      <w:r w:rsidR="00231378" w:rsidRPr="00314524">
        <w:rPr>
          <w:rFonts w:ascii="Garamond" w:eastAsia="Calibri" w:hAnsi="Garamond" w:cs="Arial"/>
          <w:sz w:val="28"/>
          <w:szCs w:val="28"/>
        </w:rPr>
        <w:t xml:space="preserve"> dodijel</w:t>
      </w:r>
      <w:r w:rsidR="00231378">
        <w:rPr>
          <w:rFonts w:ascii="Garamond" w:eastAsia="Calibri" w:hAnsi="Garamond" w:cs="Arial"/>
          <w:sz w:val="28"/>
          <w:szCs w:val="28"/>
        </w:rPr>
        <w:t xml:space="preserve">en je </w:t>
      </w:r>
      <w:r w:rsidR="00231378" w:rsidRPr="00314524">
        <w:rPr>
          <w:rFonts w:ascii="Garamond" w:eastAsia="Calibri" w:hAnsi="Garamond" w:cs="Arial"/>
          <w:sz w:val="28"/>
          <w:szCs w:val="28"/>
        </w:rPr>
        <w:t>značajan broj grantova za unapređenje naučnoistraživačke djelatnosti ustanova</w:t>
      </w:r>
      <w:r w:rsidR="00231378">
        <w:rPr>
          <w:rFonts w:ascii="Garamond" w:eastAsia="Calibri" w:hAnsi="Garamond" w:cs="Arial"/>
          <w:sz w:val="28"/>
          <w:szCs w:val="28"/>
        </w:rPr>
        <w:t>;</w:t>
      </w:r>
    </w:p>
    <w:p w:rsidR="00EC419D" w:rsidRDefault="00231378" w:rsidP="004D7E0A">
      <w:pPr>
        <w:pStyle w:val="ListParagraph"/>
        <w:numPr>
          <w:ilvl w:val="0"/>
          <w:numId w:val="12"/>
        </w:numPr>
        <w:spacing w:after="0" w:line="240" w:lineRule="auto"/>
        <w:jc w:val="both"/>
        <w:rPr>
          <w:rFonts w:ascii="Garamond" w:eastAsia="Calibri" w:hAnsi="Garamond" w:cs="Arial"/>
          <w:sz w:val="28"/>
          <w:szCs w:val="28"/>
        </w:rPr>
      </w:pPr>
      <w:r w:rsidRPr="00314524">
        <w:rPr>
          <w:rFonts w:ascii="Garamond" w:eastAsia="Calibri" w:hAnsi="Garamond" w:cs="Arial"/>
          <w:sz w:val="28"/>
          <w:szCs w:val="28"/>
        </w:rPr>
        <w:t>U okviru EUREKA programa završen</w:t>
      </w:r>
      <w:r w:rsidR="00EC419D">
        <w:rPr>
          <w:rFonts w:ascii="Garamond" w:eastAsia="Calibri" w:hAnsi="Garamond" w:cs="Arial"/>
          <w:sz w:val="28"/>
          <w:szCs w:val="28"/>
        </w:rPr>
        <w:t xml:space="preserve"> je jedan </w:t>
      </w:r>
      <w:r w:rsidRPr="00314524">
        <w:rPr>
          <w:rFonts w:ascii="Garamond" w:eastAsia="Calibri" w:hAnsi="Garamond" w:cs="Arial"/>
          <w:sz w:val="28"/>
          <w:szCs w:val="28"/>
        </w:rPr>
        <w:t>projek</w:t>
      </w:r>
      <w:r w:rsidR="00EC419D">
        <w:rPr>
          <w:rFonts w:ascii="Garamond" w:eastAsia="Calibri" w:hAnsi="Garamond" w:cs="Arial"/>
          <w:sz w:val="28"/>
          <w:szCs w:val="28"/>
        </w:rPr>
        <w:t>a</w:t>
      </w:r>
      <w:r w:rsidRPr="00314524">
        <w:rPr>
          <w:rFonts w:ascii="Garamond" w:eastAsia="Calibri" w:hAnsi="Garamond" w:cs="Arial"/>
          <w:sz w:val="28"/>
          <w:szCs w:val="28"/>
        </w:rPr>
        <w:t>t</w:t>
      </w:r>
      <w:r w:rsidR="00EC419D">
        <w:rPr>
          <w:rFonts w:ascii="Garamond" w:eastAsia="Calibri" w:hAnsi="Garamond" w:cs="Arial"/>
          <w:sz w:val="28"/>
          <w:szCs w:val="28"/>
        </w:rPr>
        <w:t xml:space="preserve"> iz oblasti hrane</w:t>
      </w:r>
      <w:r w:rsidRPr="00314524">
        <w:rPr>
          <w:rFonts w:ascii="Garamond" w:eastAsia="Calibri" w:hAnsi="Garamond" w:cs="Arial"/>
          <w:sz w:val="28"/>
          <w:szCs w:val="28"/>
        </w:rPr>
        <w:t>, a realizuju se  još tri projekta u oblasti zdravlja, novih materijala, proizvoda i usluga, kao i prirodnih materijala</w:t>
      </w:r>
      <w:r w:rsidR="00EC419D">
        <w:rPr>
          <w:rFonts w:ascii="Garamond" w:eastAsia="Calibri" w:hAnsi="Garamond" w:cs="Arial"/>
          <w:sz w:val="28"/>
          <w:szCs w:val="28"/>
        </w:rPr>
        <w:t>;</w:t>
      </w:r>
    </w:p>
    <w:p w:rsidR="00231378" w:rsidRPr="00EC419D" w:rsidRDefault="003F44FB" w:rsidP="004D7E0A">
      <w:pPr>
        <w:pStyle w:val="ListParagraph"/>
        <w:numPr>
          <w:ilvl w:val="0"/>
          <w:numId w:val="12"/>
        </w:numPr>
        <w:spacing w:after="0" w:line="240" w:lineRule="auto"/>
        <w:jc w:val="both"/>
        <w:rPr>
          <w:rFonts w:ascii="Garamond" w:eastAsia="Calibri" w:hAnsi="Garamond" w:cs="Arial"/>
          <w:sz w:val="28"/>
          <w:szCs w:val="28"/>
        </w:rPr>
      </w:pPr>
      <w:r>
        <w:rPr>
          <w:rFonts w:ascii="Garamond" w:eastAsia="Calibri" w:hAnsi="Garamond" w:cs="Arial"/>
          <w:sz w:val="28"/>
          <w:szCs w:val="28"/>
        </w:rPr>
        <w:t>Ministarstvo nauke je podržalo</w:t>
      </w:r>
      <w:r w:rsidR="00231378" w:rsidRPr="00314524">
        <w:rPr>
          <w:rFonts w:ascii="Garamond" w:eastAsia="Calibri" w:hAnsi="Garamond" w:cs="Arial"/>
          <w:sz w:val="28"/>
          <w:szCs w:val="28"/>
        </w:rPr>
        <w:t xml:space="preserve"> </w:t>
      </w:r>
      <w:r>
        <w:rPr>
          <w:rFonts w:ascii="Garamond" w:eastAsia="Calibri" w:hAnsi="Garamond" w:cs="Arial"/>
          <w:sz w:val="28"/>
          <w:szCs w:val="28"/>
        </w:rPr>
        <w:t>pet</w:t>
      </w:r>
      <w:r w:rsidR="00231378" w:rsidRPr="00314524">
        <w:rPr>
          <w:rFonts w:ascii="Garamond" w:eastAsia="Calibri" w:hAnsi="Garamond" w:cs="Arial"/>
          <w:sz w:val="28"/>
          <w:szCs w:val="28"/>
        </w:rPr>
        <w:t xml:space="preserve"> projekta u oblastima medicine, ICT-a, vještačke inteligencije, novih materijala</w:t>
      </w:r>
      <w:r w:rsidR="00EC419D">
        <w:rPr>
          <w:rFonts w:ascii="Garamond" w:eastAsia="Calibri" w:hAnsi="Garamond" w:cs="Arial"/>
          <w:sz w:val="28"/>
          <w:szCs w:val="28"/>
        </w:rPr>
        <w:t xml:space="preserve">. </w:t>
      </w:r>
      <w:r w:rsidR="00231378" w:rsidRPr="00EC419D">
        <w:rPr>
          <w:rFonts w:ascii="Garamond" w:eastAsia="Calibri" w:hAnsi="Garamond" w:cs="Arial"/>
          <w:sz w:val="28"/>
          <w:szCs w:val="28"/>
        </w:rPr>
        <w:t xml:space="preserve">U namjeri da se dodatno podstaknu mala i srednja preduzeća na saradnju s Akademijom i međunarodnim partnerima, Ministarstvo </w:t>
      </w:r>
      <w:r w:rsidR="00EC419D">
        <w:rPr>
          <w:rFonts w:ascii="Garamond" w:eastAsia="Calibri" w:hAnsi="Garamond" w:cs="Arial"/>
          <w:sz w:val="28"/>
          <w:szCs w:val="28"/>
        </w:rPr>
        <w:t xml:space="preserve">nauke </w:t>
      </w:r>
      <w:r w:rsidR="00231378" w:rsidRPr="00EC419D">
        <w:rPr>
          <w:rFonts w:ascii="Garamond" w:eastAsia="Calibri" w:hAnsi="Garamond" w:cs="Arial"/>
          <w:sz w:val="28"/>
          <w:szCs w:val="28"/>
        </w:rPr>
        <w:t xml:space="preserve">će uvećati budžet za podršku EUREKA projektima </w:t>
      </w:r>
      <w:r w:rsidR="00E55492">
        <w:rPr>
          <w:rFonts w:ascii="Garamond" w:eastAsia="Calibri" w:hAnsi="Garamond" w:cs="Arial"/>
          <w:sz w:val="28"/>
          <w:szCs w:val="28"/>
        </w:rPr>
        <w:t xml:space="preserve">u </w:t>
      </w:r>
      <w:r w:rsidR="00231378" w:rsidRPr="00EC419D">
        <w:rPr>
          <w:rFonts w:ascii="Garamond" w:eastAsia="Calibri" w:hAnsi="Garamond" w:cs="Arial"/>
          <w:sz w:val="28"/>
          <w:szCs w:val="28"/>
        </w:rPr>
        <w:t>2020. godin</w:t>
      </w:r>
      <w:r w:rsidR="00E55492">
        <w:rPr>
          <w:rFonts w:ascii="Garamond" w:eastAsia="Calibri" w:hAnsi="Garamond" w:cs="Arial"/>
          <w:sz w:val="28"/>
          <w:szCs w:val="28"/>
        </w:rPr>
        <w:t>i</w:t>
      </w:r>
      <w:r w:rsidR="00231378" w:rsidRPr="00EC419D">
        <w:rPr>
          <w:rFonts w:ascii="Garamond" w:eastAsia="Calibri" w:hAnsi="Garamond" w:cs="Arial"/>
          <w:sz w:val="28"/>
          <w:szCs w:val="28"/>
        </w:rPr>
        <w:t>;</w:t>
      </w:r>
    </w:p>
    <w:p w:rsidR="00231378" w:rsidRDefault="00231378" w:rsidP="004D7E0A">
      <w:pPr>
        <w:pStyle w:val="ListParagraph"/>
        <w:numPr>
          <w:ilvl w:val="0"/>
          <w:numId w:val="12"/>
        </w:numPr>
        <w:spacing w:after="0" w:line="240" w:lineRule="auto"/>
        <w:jc w:val="both"/>
        <w:rPr>
          <w:rFonts w:ascii="Garamond" w:eastAsia="Calibri" w:hAnsi="Garamond" w:cs="Arial"/>
          <w:sz w:val="28"/>
          <w:szCs w:val="28"/>
        </w:rPr>
      </w:pPr>
      <w:r w:rsidRPr="00314524">
        <w:rPr>
          <w:rFonts w:ascii="Garamond" w:eastAsia="Calibri" w:hAnsi="Garamond" w:cs="Arial"/>
          <w:bCs/>
          <w:sz w:val="28"/>
          <w:szCs w:val="28"/>
        </w:rPr>
        <w:t>Vlada Crne Gore i Univerzitet Crne Gore osnovali su Naučno-tehnološki park</w:t>
      </w:r>
      <w:r w:rsidR="009740F2">
        <w:rPr>
          <w:rFonts w:ascii="Garamond" w:eastAsia="Calibri" w:hAnsi="Garamond" w:cs="Arial"/>
          <w:bCs/>
          <w:sz w:val="28"/>
          <w:szCs w:val="28"/>
        </w:rPr>
        <w:t xml:space="preserve"> - </w:t>
      </w:r>
      <w:r w:rsidRPr="00314524">
        <w:rPr>
          <w:rFonts w:ascii="Garamond" w:eastAsia="Calibri" w:hAnsi="Garamond" w:cs="Arial"/>
          <w:bCs/>
          <w:sz w:val="28"/>
          <w:szCs w:val="28"/>
        </w:rPr>
        <w:t xml:space="preserve">NTP CG d.o.o. </w:t>
      </w:r>
      <w:r w:rsidRPr="00314524">
        <w:rPr>
          <w:rFonts w:ascii="Garamond" w:eastAsia="Calibri" w:hAnsi="Garamond" w:cs="Arial"/>
          <w:sz w:val="28"/>
          <w:szCs w:val="28"/>
        </w:rPr>
        <w:t xml:space="preserve">Osnivanjem pravnog lica stvoreni su uslovi da se pokrenu aktivnosti koje </w:t>
      </w:r>
      <w:r w:rsidR="00F70A5F">
        <w:rPr>
          <w:rFonts w:ascii="Garamond" w:eastAsia="Calibri" w:hAnsi="Garamond" w:cs="Arial"/>
          <w:sz w:val="28"/>
          <w:szCs w:val="28"/>
        </w:rPr>
        <w:t>će</w:t>
      </w:r>
      <w:r w:rsidRPr="00314524">
        <w:rPr>
          <w:rFonts w:ascii="Garamond" w:eastAsia="Calibri" w:hAnsi="Garamond" w:cs="Arial"/>
          <w:sz w:val="28"/>
          <w:szCs w:val="28"/>
        </w:rPr>
        <w:t xml:space="preserve"> omogućiti integraciju inovativnih, naučnih, preduzetničkih i privrednih kapaciteta u Crnoj Gori</w:t>
      </w:r>
      <w:r>
        <w:rPr>
          <w:rFonts w:ascii="Garamond" w:eastAsia="Calibri" w:hAnsi="Garamond" w:cs="Arial"/>
          <w:sz w:val="28"/>
          <w:szCs w:val="28"/>
        </w:rPr>
        <w:t>;</w:t>
      </w:r>
    </w:p>
    <w:p w:rsidR="00231378" w:rsidRPr="00314524" w:rsidRDefault="00231378" w:rsidP="004D7E0A">
      <w:pPr>
        <w:pStyle w:val="ListParagraph"/>
        <w:numPr>
          <w:ilvl w:val="0"/>
          <w:numId w:val="12"/>
        </w:numPr>
        <w:spacing w:after="0" w:line="240" w:lineRule="auto"/>
        <w:jc w:val="both"/>
        <w:rPr>
          <w:rFonts w:ascii="Garamond" w:eastAsia="Calibri" w:hAnsi="Garamond" w:cs="Arial"/>
          <w:sz w:val="28"/>
          <w:szCs w:val="28"/>
        </w:rPr>
      </w:pPr>
      <w:r w:rsidRPr="00314524">
        <w:rPr>
          <w:rFonts w:ascii="Garamond" w:eastAsia="Calibri" w:hAnsi="Garamond" w:cs="Arial"/>
          <w:sz w:val="28"/>
          <w:szCs w:val="28"/>
        </w:rPr>
        <w:t>Od posebnog značaja za jačanje ljudskih kapaciteta su i stipendije za studente doktorskih studija.</w:t>
      </w:r>
    </w:p>
    <w:p w:rsidR="00490124" w:rsidRDefault="00490124">
      <w:pPr>
        <w:rPr>
          <w:rFonts w:ascii="Garamond" w:eastAsia="Calibri" w:hAnsi="Garamond" w:cs="Arial"/>
          <w:color w:val="0000CC"/>
          <w:sz w:val="28"/>
          <w:szCs w:val="28"/>
        </w:rPr>
      </w:pPr>
    </w:p>
    <w:p w:rsidR="00494ED9" w:rsidRDefault="00494ED9" w:rsidP="007028E7">
      <w:pPr>
        <w:spacing w:after="0" w:line="240" w:lineRule="auto"/>
        <w:ind w:left="708"/>
        <w:jc w:val="both"/>
        <w:rPr>
          <w:rFonts w:ascii="Garamond" w:eastAsia="Calibri" w:hAnsi="Garamond" w:cs="Arial"/>
          <w:color w:val="0000CC"/>
          <w:sz w:val="28"/>
          <w:szCs w:val="28"/>
        </w:rPr>
      </w:pPr>
    </w:p>
    <w:p w:rsidR="00490124" w:rsidRDefault="007028E7" w:rsidP="007028E7">
      <w:pPr>
        <w:spacing w:after="0" w:line="240" w:lineRule="auto"/>
        <w:ind w:left="708"/>
        <w:jc w:val="both"/>
        <w:rPr>
          <w:rFonts w:ascii="Garamond" w:eastAsia="Calibri" w:hAnsi="Garamond" w:cs="Arial"/>
          <w:color w:val="0000CC"/>
          <w:sz w:val="28"/>
          <w:szCs w:val="28"/>
        </w:rPr>
      </w:pPr>
      <w:r>
        <w:rPr>
          <w:rFonts w:ascii="Garamond" w:eastAsia="Calibri" w:hAnsi="Garamond" w:cs="Arial"/>
          <w:color w:val="0000CC"/>
          <w:sz w:val="28"/>
          <w:szCs w:val="28"/>
        </w:rPr>
        <w:lastRenderedPageBreak/>
        <w:t>Rezime</w:t>
      </w:r>
    </w:p>
    <w:p w:rsidR="00E14D4D" w:rsidRDefault="00AB6587" w:rsidP="00E14D4D">
      <w:pPr>
        <w:spacing w:after="0" w:line="240" w:lineRule="auto"/>
        <w:ind w:left="708"/>
        <w:jc w:val="both"/>
        <w:rPr>
          <w:rFonts w:ascii="Garamond" w:eastAsia="Calibri" w:hAnsi="Garamond" w:cs="Arial"/>
          <w:color w:val="0000CC"/>
          <w:sz w:val="28"/>
          <w:szCs w:val="28"/>
        </w:rPr>
      </w:pPr>
      <w:r w:rsidRPr="00E56DAC">
        <w:rPr>
          <w:rFonts w:ascii="Garamond" w:eastAsia="Calibri" w:hAnsi="Garamond" w:cs="Arial"/>
          <w:color w:val="0000CC"/>
          <w:sz w:val="28"/>
          <w:szCs w:val="28"/>
        </w:rPr>
        <w:t>Navedeni pregled pokazuje značajne iskorake u oblasti istraživanja, p</w:t>
      </w:r>
      <w:r w:rsidR="00E14D4D">
        <w:rPr>
          <w:rFonts w:ascii="Garamond" w:eastAsia="Calibri" w:hAnsi="Garamond" w:cs="Arial"/>
          <w:color w:val="0000CC"/>
          <w:sz w:val="28"/>
          <w:szCs w:val="28"/>
        </w:rPr>
        <w:t xml:space="preserve">osebno nakon 2017. godine. </w:t>
      </w:r>
    </w:p>
    <w:p w:rsidR="00231378" w:rsidRPr="00E14D4D" w:rsidRDefault="00E14D4D" w:rsidP="00E14D4D">
      <w:pPr>
        <w:spacing w:after="0" w:line="240" w:lineRule="auto"/>
        <w:ind w:left="708"/>
        <w:jc w:val="both"/>
        <w:rPr>
          <w:rFonts w:ascii="Garamond" w:eastAsia="Calibri" w:hAnsi="Garamond" w:cs="Arial"/>
          <w:color w:val="0000CC"/>
          <w:sz w:val="28"/>
          <w:szCs w:val="28"/>
        </w:rPr>
      </w:pPr>
      <w:r>
        <w:rPr>
          <w:rFonts w:ascii="Garamond" w:eastAsia="Calibri" w:hAnsi="Garamond" w:cs="Arial"/>
          <w:color w:val="0000CC"/>
          <w:sz w:val="28"/>
          <w:szCs w:val="28"/>
        </w:rPr>
        <w:t>Dalje</w:t>
      </w:r>
      <w:r w:rsidR="00AB6587" w:rsidRPr="00E56DAC">
        <w:rPr>
          <w:rFonts w:ascii="Garamond" w:eastAsia="Calibri" w:hAnsi="Garamond" w:cs="Arial"/>
          <w:color w:val="0000CC"/>
          <w:sz w:val="28"/>
          <w:szCs w:val="28"/>
        </w:rPr>
        <w:t xml:space="preserve">, </w:t>
      </w:r>
      <w:r w:rsidR="00080E4E" w:rsidRPr="00E56DAC">
        <w:rPr>
          <w:rFonts w:ascii="Garamond" w:eastAsia="Calibri" w:hAnsi="Garamond" w:cs="Arial"/>
          <w:color w:val="0000CC"/>
          <w:sz w:val="28"/>
          <w:szCs w:val="28"/>
        </w:rPr>
        <w:t xml:space="preserve">poželjni </w:t>
      </w:r>
      <w:r w:rsidR="00AB6587" w:rsidRPr="00E56DAC">
        <w:rPr>
          <w:rFonts w:ascii="Garamond" w:eastAsia="Calibri" w:hAnsi="Garamond" w:cs="Arial"/>
          <w:color w:val="0000CC"/>
          <w:sz w:val="28"/>
          <w:szCs w:val="28"/>
        </w:rPr>
        <w:t>kontini</w:t>
      </w:r>
      <w:r w:rsidR="00080E4E" w:rsidRPr="00E56DAC">
        <w:rPr>
          <w:rFonts w:ascii="Garamond" w:eastAsia="Calibri" w:hAnsi="Garamond" w:cs="Arial"/>
          <w:color w:val="0000CC"/>
          <w:sz w:val="28"/>
          <w:szCs w:val="28"/>
        </w:rPr>
        <w:t>rani</w:t>
      </w:r>
      <w:r w:rsidR="00FE4B7C" w:rsidRPr="00E56DAC">
        <w:rPr>
          <w:rFonts w:ascii="Garamond" w:eastAsia="Calibri" w:hAnsi="Garamond" w:cs="Arial"/>
          <w:color w:val="0000CC"/>
          <w:sz w:val="28"/>
          <w:szCs w:val="28"/>
        </w:rPr>
        <w:t>,</w:t>
      </w:r>
      <w:r w:rsidR="00080E4E" w:rsidRPr="00E56DAC">
        <w:rPr>
          <w:rFonts w:ascii="Garamond" w:eastAsia="Calibri" w:hAnsi="Garamond" w:cs="Arial"/>
          <w:color w:val="0000CC"/>
          <w:sz w:val="28"/>
          <w:szCs w:val="28"/>
        </w:rPr>
        <w:t xml:space="preserve"> napredak istraživanja zahtijeva</w:t>
      </w:r>
      <w:r>
        <w:rPr>
          <w:rFonts w:ascii="Garamond" w:eastAsia="Calibri" w:hAnsi="Garamond" w:cs="Arial"/>
          <w:color w:val="0000CC"/>
          <w:sz w:val="28"/>
          <w:szCs w:val="28"/>
        </w:rPr>
        <w:t xml:space="preserve"> stabilnu finasijsku</w:t>
      </w:r>
      <w:r w:rsidR="00E56DAC" w:rsidRPr="00E14D4D">
        <w:rPr>
          <w:rFonts w:ascii="Garamond" w:eastAsia="Calibri" w:hAnsi="Garamond" w:cs="Arial"/>
          <w:color w:val="0000CC"/>
          <w:sz w:val="28"/>
          <w:szCs w:val="28"/>
        </w:rPr>
        <w:t xml:space="preserve"> </w:t>
      </w:r>
      <w:r>
        <w:rPr>
          <w:rFonts w:ascii="Garamond" w:eastAsia="Calibri" w:hAnsi="Garamond" w:cs="Arial"/>
          <w:color w:val="0000CC"/>
          <w:sz w:val="28"/>
          <w:szCs w:val="28"/>
        </w:rPr>
        <w:t>podršku, u dijelu</w:t>
      </w:r>
      <w:r w:rsidR="00490124" w:rsidRPr="00E14D4D">
        <w:rPr>
          <w:rFonts w:ascii="Garamond" w:eastAsia="Calibri" w:hAnsi="Garamond" w:cs="Arial"/>
          <w:color w:val="0000CC"/>
          <w:sz w:val="28"/>
          <w:szCs w:val="28"/>
        </w:rPr>
        <w:t>:</w:t>
      </w:r>
    </w:p>
    <w:p w:rsidR="00080E4E" w:rsidRPr="00E56DAC" w:rsidRDefault="00E56DAC" w:rsidP="002B1530">
      <w:pPr>
        <w:pStyle w:val="ListParagraph"/>
        <w:numPr>
          <w:ilvl w:val="0"/>
          <w:numId w:val="39"/>
        </w:numPr>
        <w:spacing w:after="0" w:line="240" w:lineRule="auto"/>
        <w:jc w:val="both"/>
        <w:rPr>
          <w:rFonts w:ascii="Garamond" w:eastAsia="Calibri" w:hAnsi="Garamond" w:cs="Arial"/>
          <w:color w:val="0000CC"/>
          <w:sz w:val="28"/>
          <w:szCs w:val="28"/>
        </w:rPr>
      </w:pPr>
      <w:bookmarkStart w:id="30" w:name="_Hlk34723067"/>
      <w:r>
        <w:rPr>
          <w:rFonts w:ascii="Garamond" w:eastAsia="Calibri" w:hAnsi="Garamond" w:cs="Arial"/>
          <w:color w:val="0000CC"/>
          <w:sz w:val="28"/>
          <w:szCs w:val="28"/>
        </w:rPr>
        <w:t>N</w:t>
      </w:r>
      <w:r w:rsidR="00080E4E" w:rsidRPr="00E56DAC">
        <w:rPr>
          <w:rFonts w:ascii="Garamond" w:eastAsia="Calibri" w:hAnsi="Garamond" w:cs="Arial"/>
          <w:color w:val="0000CC"/>
          <w:sz w:val="28"/>
          <w:szCs w:val="28"/>
        </w:rPr>
        <w:t>aučnoistraživačko</w:t>
      </w:r>
      <w:r w:rsidR="00E14D4D">
        <w:rPr>
          <w:rFonts w:ascii="Garamond" w:eastAsia="Calibri" w:hAnsi="Garamond" w:cs="Arial"/>
          <w:color w:val="0000CC"/>
          <w:sz w:val="28"/>
          <w:szCs w:val="28"/>
        </w:rPr>
        <w:t>g rada</w:t>
      </w:r>
      <w:r w:rsidR="00080E4E" w:rsidRPr="00E56DAC">
        <w:rPr>
          <w:rFonts w:ascii="Garamond" w:eastAsia="Calibri" w:hAnsi="Garamond" w:cs="Arial"/>
          <w:color w:val="0000CC"/>
          <w:sz w:val="28"/>
          <w:szCs w:val="28"/>
        </w:rPr>
        <w:t xml:space="preserve"> u priorite</w:t>
      </w:r>
      <w:r w:rsidR="002F5A4A">
        <w:rPr>
          <w:rFonts w:ascii="Garamond" w:eastAsia="Calibri" w:hAnsi="Garamond" w:cs="Arial"/>
          <w:color w:val="0000CC"/>
          <w:sz w:val="28"/>
          <w:szCs w:val="28"/>
        </w:rPr>
        <w:t>t</w:t>
      </w:r>
      <w:r w:rsidR="00080E4E" w:rsidRPr="00E56DAC">
        <w:rPr>
          <w:rFonts w:ascii="Garamond" w:eastAsia="Calibri" w:hAnsi="Garamond" w:cs="Arial"/>
          <w:color w:val="0000CC"/>
          <w:sz w:val="28"/>
          <w:szCs w:val="28"/>
        </w:rPr>
        <w:t xml:space="preserve">nim oblastima razvoja nauke u Crnoj Gori primjenom </w:t>
      </w:r>
      <w:r w:rsidR="00A418FC" w:rsidRPr="00E56DAC">
        <w:rPr>
          <w:rFonts w:ascii="Garamond" w:eastAsia="Calibri" w:hAnsi="Garamond" w:cs="Arial"/>
          <w:color w:val="0000CC"/>
          <w:sz w:val="28"/>
          <w:szCs w:val="28"/>
        </w:rPr>
        <w:t>prihvatlji</w:t>
      </w:r>
      <w:r w:rsidR="00DA7CE1">
        <w:rPr>
          <w:rFonts w:ascii="Garamond" w:eastAsia="Calibri" w:hAnsi="Garamond" w:cs="Arial"/>
          <w:color w:val="0000CC"/>
          <w:sz w:val="28"/>
          <w:szCs w:val="28"/>
        </w:rPr>
        <w:t>vi</w:t>
      </w:r>
      <w:r w:rsidR="00A418FC" w:rsidRPr="00E56DAC">
        <w:rPr>
          <w:rFonts w:ascii="Garamond" w:eastAsia="Calibri" w:hAnsi="Garamond" w:cs="Arial"/>
          <w:color w:val="0000CC"/>
          <w:sz w:val="28"/>
          <w:szCs w:val="28"/>
        </w:rPr>
        <w:t xml:space="preserve">h </w:t>
      </w:r>
      <w:r w:rsidR="00080E4E" w:rsidRPr="00E56DAC">
        <w:rPr>
          <w:rFonts w:ascii="Garamond" w:eastAsia="Calibri" w:hAnsi="Garamond" w:cs="Arial"/>
          <w:color w:val="0000CC"/>
          <w:sz w:val="28"/>
          <w:szCs w:val="28"/>
        </w:rPr>
        <w:t>modela;</w:t>
      </w:r>
    </w:p>
    <w:p w:rsidR="00A418FC" w:rsidRPr="00E56DAC" w:rsidRDefault="00E56DAC" w:rsidP="002B1530">
      <w:pPr>
        <w:pStyle w:val="ListParagraph"/>
        <w:numPr>
          <w:ilvl w:val="0"/>
          <w:numId w:val="39"/>
        </w:numPr>
        <w:spacing w:after="0" w:line="240" w:lineRule="auto"/>
        <w:jc w:val="both"/>
        <w:rPr>
          <w:rFonts w:ascii="Garamond" w:eastAsia="Calibri" w:hAnsi="Garamond" w:cs="Arial"/>
          <w:color w:val="0000CC"/>
          <w:sz w:val="28"/>
          <w:szCs w:val="28"/>
        </w:rPr>
      </w:pPr>
      <w:bookmarkStart w:id="31" w:name="_Hlk34723440"/>
      <w:bookmarkEnd w:id="30"/>
      <w:r>
        <w:rPr>
          <w:rFonts w:ascii="Garamond" w:eastAsia="Calibri" w:hAnsi="Garamond" w:cs="Arial"/>
          <w:color w:val="0000CC"/>
          <w:sz w:val="28"/>
          <w:szCs w:val="28"/>
        </w:rPr>
        <w:t>M</w:t>
      </w:r>
      <w:r w:rsidR="00E14D4D">
        <w:rPr>
          <w:rFonts w:ascii="Garamond" w:eastAsia="Calibri" w:hAnsi="Garamond" w:cs="Arial"/>
          <w:color w:val="0000CC"/>
          <w:sz w:val="28"/>
          <w:szCs w:val="28"/>
        </w:rPr>
        <w:t>odernizacije</w:t>
      </w:r>
      <w:r w:rsidR="00E94A59" w:rsidRPr="00E56DAC">
        <w:rPr>
          <w:rFonts w:ascii="Garamond" w:eastAsia="Calibri" w:hAnsi="Garamond" w:cs="Arial"/>
          <w:color w:val="0000CC"/>
          <w:sz w:val="28"/>
          <w:szCs w:val="28"/>
        </w:rPr>
        <w:t xml:space="preserve"> i </w:t>
      </w:r>
      <w:r w:rsidR="00E14D4D">
        <w:rPr>
          <w:rFonts w:ascii="Garamond" w:eastAsia="Calibri" w:hAnsi="Garamond" w:cs="Arial"/>
          <w:color w:val="0000CC"/>
          <w:sz w:val="28"/>
          <w:szCs w:val="28"/>
        </w:rPr>
        <w:t>integracije</w:t>
      </w:r>
      <w:r w:rsidR="00A418FC" w:rsidRPr="00E56DAC">
        <w:rPr>
          <w:rFonts w:ascii="Garamond" w:eastAsia="Calibri" w:hAnsi="Garamond" w:cs="Arial"/>
          <w:color w:val="0000CC"/>
          <w:sz w:val="28"/>
          <w:szCs w:val="28"/>
        </w:rPr>
        <w:t xml:space="preserve"> naučnoistraživačkih kapaciteta ustanova visokog obrazovanja za rad u prioritenim oblastima razvoja nauke u Crnoj Gori</w:t>
      </w:r>
      <w:bookmarkEnd w:id="31"/>
      <w:r w:rsidR="00A418FC" w:rsidRPr="00E56DAC">
        <w:rPr>
          <w:rFonts w:ascii="Garamond" w:eastAsia="Calibri" w:hAnsi="Garamond" w:cs="Arial"/>
          <w:color w:val="0000CC"/>
          <w:sz w:val="28"/>
          <w:szCs w:val="28"/>
        </w:rPr>
        <w:t>;</w:t>
      </w:r>
    </w:p>
    <w:p w:rsidR="00A418FC" w:rsidRPr="00E56DAC" w:rsidRDefault="00280F33" w:rsidP="002B1530">
      <w:pPr>
        <w:pStyle w:val="ListParagraph"/>
        <w:numPr>
          <w:ilvl w:val="0"/>
          <w:numId w:val="39"/>
        </w:numPr>
        <w:spacing w:after="0" w:line="240" w:lineRule="auto"/>
        <w:jc w:val="both"/>
        <w:rPr>
          <w:rFonts w:ascii="Garamond" w:eastAsia="Calibri" w:hAnsi="Garamond" w:cs="Arial"/>
          <w:color w:val="0000CC"/>
          <w:sz w:val="28"/>
          <w:szCs w:val="28"/>
        </w:rPr>
      </w:pPr>
      <w:r w:rsidRPr="00E56DAC">
        <w:rPr>
          <w:rFonts w:ascii="Garamond" w:eastAsia="Calibri" w:hAnsi="Garamond" w:cs="Arial"/>
          <w:color w:val="0000CC"/>
          <w:sz w:val="28"/>
          <w:szCs w:val="28"/>
        </w:rPr>
        <w:t>R</w:t>
      </w:r>
      <w:r w:rsidR="00A418FC" w:rsidRPr="00E56DAC">
        <w:rPr>
          <w:rFonts w:ascii="Garamond" w:eastAsia="Calibri" w:hAnsi="Garamond" w:cs="Arial"/>
          <w:color w:val="0000CC"/>
          <w:sz w:val="28"/>
          <w:szCs w:val="28"/>
        </w:rPr>
        <w:t>azvoj</w:t>
      </w:r>
      <w:r w:rsidR="00E14D4D">
        <w:rPr>
          <w:rFonts w:ascii="Garamond" w:eastAsia="Calibri" w:hAnsi="Garamond" w:cs="Arial"/>
          <w:color w:val="0000CC"/>
          <w:sz w:val="28"/>
          <w:szCs w:val="28"/>
        </w:rPr>
        <w:t>a</w:t>
      </w:r>
      <w:r w:rsidR="00A418FC" w:rsidRPr="00E56DAC">
        <w:rPr>
          <w:rFonts w:ascii="Garamond" w:eastAsia="Calibri" w:hAnsi="Garamond" w:cs="Arial"/>
          <w:color w:val="0000CC"/>
          <w:sz w:val="28"/>
          <w:szCs w:val="28"/>
        </w:rPr>
        <w:t xml:space="preserve"> inovativne djelatnosti kroz uspostavljen</w:t>
      </w:r>
      <w:r w:rsidR="00E94A59" w:rsidRPr="00E56DAC">
        <w:rPr>
          <w:rFonts w:ascii="Garamond" w:eastAsia="Calibri" w:hAnsi="Garamond" w:cs="Arial"/>
          <w:color w:val="0000CC"/>
          <w:sz w:val="28"/>
          <w:szCs w:val="28"/>
        </w:rPr>
        <w:t xml:space="preserve">e </w:t>
      </w:r>
      <w:r w:rsidR="00A418FC" w:rsidRPr="00E56DAC">
        <w:rPr>
          <w:rFonts w:ascii="Garamond" w:eastAsia="Calibri" w:hAnsi="Garamond" w:cs="Arial"/>
          <w:color w:val="0000CC"/>
          <w:sz w:val="28"/>
          <w:szCs w:val="28"/>
        </w:rPr>
        <w:t xml:space="preserve">kapaciteta </w:t>
      </w:r>
      <w:r w:rsidR="00E94A59" w:rsidRPr="00E56DAC">
        <w:rPr>
          <w:rFonts w:ascii="Garamond" w:eastAsia="Calibri" w:hAnsi="Garamond" w:cs="Arial"/>
          <w:color w:val="0000CC"/>
          <w:sz w:val="28"/>
          <w:szCs w:val="28"/>
        </w:rPr>
        <w:t>i prihvatljive modele;</w:t>
      </w:r>
    </w:p>
    <w:p w:rsidR="00E56DAC" w:rsidRPr="00AB13E4" w:rsidRDefault="00E94A59" w:rsidP="002B1530">
      <w:pPr>
        <w:pStyle w:val="ListParagraph"/>
        <w:numPr>
          <w:ilvl w:val="0"/>
          <w:numId w:val="39"/>
        </w:numPr>
        <w:spacing w:after="0" w:line="240" w:lineRule="auto"/>
        <w:jc w:val="both"/>
        <w:rPr>
          <w:rFonts w:ascii="Garamond" w:eastAsia="Calibri" w:hAnsi="Garamond" w:cs="Arial"/>
          <w:color w:val="0000CC"/>
          <w:sz w:val="28"/>
          <w:szCs w:val="28"/>
        </w:rPr>
      </w:pPr>
      <w:r w:rsidRPr="00E56DAC">
        <w:rPr>
          <w:rFonts w:ascii="Garamond" w:eastAsia="Calibri" w:hAnsi="Garamond" w:cs="Arial"/>
          <w:color w:val="0000CC"/>
          <w:sz w:val="28"/>
          <w:szCs w:val="28"/>
        </w:rPr>
        <w:t>Razvoj</w:t>
      </w:r>
      <w:r w:rsidR="00E14D4D">
        <w:rPr>
          <w:rFonts w:ascii="Garamond" w:eastAsia="Calibri" w:hAnsi="Garamond" w:cs="Arial"/>
          <w:color w:val="0000CC"/>
          <w:sz w:val="28"/>
          <w:szCs w:val="28"/>
        </w:rPr>
        <w:t>a</w:t>
      </w:r>
      <w:r w:rsidRPr="00E56DAC">
        <w:rPr>
          <w:rFonts w:ascii="Garamond" w:eastAsia="Calibri" w:hAnsi="Garamond" w:cs="Arial"/>
          <w:color w:val="0000CC"/>
          <w:sz w:val="28"/>
          <w:szCs w:val="28"/>
        </w:rPr>
        <w:t xml:space="preserve"> i usavršavanj</w:t>
      </w:r>
      <w:r w:rsidR="00E56DAC">
        <w:rPr>
          <w:rFonts w:ascii="Garamond" w:eastAsia="Calibri" w:hAnsi="Garamond" w:cs="Arial"/>
          <w:color w:val="0000CC"/>
          <w:sz w:val="28"/>
          <w:szCs w:val="28"/>
        </w:rPr>
        <w:t>u</w:t>
      </w:r>
      <w:r w:rsidRPr="00E56DAC">
        <w:rPr>
          <w:rFonts w:ascii="Garamond" w:eastAsia="Calibri" w:hAnsi="Garamond" w:cs="Arial"/>
          <w:color w:val="0000CC"/>
          <w:sz w:val="28"/>
          <w:szCs w:val="28"/>
        </w:rPr>
        <w:t xml:space="preserve"> mladih istraživača i doktoranada</w:t>
      </w:r>
      <w:r w:rsidR="00E56DAC">
        <w:rPr>
          <w:rFonts w:ascii="Garamond" w:eastAsia="Calibri" w:hAnsi="Garamond" w:cs="Arial"/>
          <w:color w:val="0000CC"/>
          <w:sz w:val="28"/>
          <w:szCs w:val="28"/>
        </w:rPr>
        <w:t>;</w:t>
      </w:r>
    </w:p>
    <w:p w:rsidR="00080E4E" w:rsidRPr="00E14D4D" w:rsidRDefault="00E14D4D" w:rsidP="00E14D4D">
      <w:pPr>
        <w:spacing w:after="0" w:line="240" w:lineRule="auto"/>
        <w:ind w:firstLine="708"/>
        <w:jc w:val="both"/>
        <w:rPr>
          <w:rFonts w:ascii="Garamond" w:eastAsia="Calibri" w:hAnsi="Garamond" w:cs="Arial"/>
          <w:color w:val="0000CC"/>
          <w:sz w:val="28"/>
          <w:szCs w:val="28"/>
        </w:rPr>
      </w:pPr>
      <w:r>
        <w:rPr>
          <w:rFonts w:ascii="Garamond" w:eastAsia="Calibri" w:hAnsi="Garamond" w:cs="Arial"/>
          <w:color w:val="0000CC"/>
          <w:sz w:val="28"/>
          <w:szCs w:val="28"/>
        </w:rPr>
        <w:t>O</w:t>
      </w:r>
      <w:r w:rsidR="00E56DAC" w:rsidRPr="00E14D4D">
        <w:rPr>
          <w:rFonts w:ascii="Garamond" w:eastAsia="Calibri" w:hAnsi="Garamond" w:cs="Arial"/>
          <w:color w:val="0000CC"/>
          <w:sz w:val="28"/>
          <w:szCs w:val="28"/>
        </w:rPr>
        <w:t>d u</w:t>
      </w:r>
      <w:r w:rsidR="00FE4B7C" w:rsidRPr="00E14D4D">
        <w:rPr>
          <w:rFonts w:ascii="Garamond" w:eastAsia="Calibri" w:hAnsi="Garamond" w:cs="Arial"/>
          <w:color w:val="0000CC"/>
          <w:sz w:val="28"/>
          <w:szCs w:val="28"/>
        </w:rPr>
        <w:t>stanov</w:t>
      </w:r>
      <w:r w:rsidR="00E56DAC" w:rsidRPr="00E14D4D">
        <w:rPr>
          <w:rFonts w:ascii="Garamond" w:eastAsia="Calibri" w:hAnsi="Garamond" w:cs="Arial"/>
          <w:color w:val="0000CC"/>
          <w:sz w:val="28"/>
          <w:szCs w:val="28"/>
        </w:rPr>
        <w:t xml:space="preserve">a </w:t>
      </w:r>
      <w:r>
        <w:rPr>
          <w:rFonts w:ascii="Garamond" w:eastAsia="Calibri" w:hAnsi="Garamond" w:cs="Arial"/>
          <w:color w:val="0000CC"/>
          <w:sz w:val="28"/>
          <w:szCs w:val="28"/>
        </w:rPr>
        <w:t xml:space="preserve">se očekuje </w:t>
      </w:r>
      <w:r w:rsidR="00E56DAC" w:rsidRPr="00E14D4D">
        <w:rPr>
          <w:rFonts w:ascii="Garamond" w:eastAsia="Calibri" w:hAnsi="Garamond" w:cs="Arial"/>
          <w:color w:val="0000CC"/>
          <w:sz w:val="28"/>
          <w:szCs w:val="28"/>
        </w:rPr>
        <w:t>da</w:t>
      </w:r>
      <w:r w:rsidR="00FE4B7C" w:rsidRPr="00E14D4D">
        <w:rPr>
          <w:rFonts w:ascii="Garamond" w:eastAsia="Calibri" w:hAnsi="Garamond" w:cs="Arial"/>
          <w:color w:val="0000CC"/>
          <w:sz w:val="28"/>
          <w:szCs w:val="28"/>
        </w:rPr>
        <w:t>:</w:t>
      </w:r>
    </w:p>
    <w:p w:rsidR="00FE4B7C" w:rsidRPr="00E56DAC" w:rsidRDefault="00FE4B7C" w:rsidP="002B1530">
      <w:pPr>
        <w:pStyle w:val="ListParagraph"/>
        <w:numPr>
          <w:ilvl w:val="0"/>
          <w:numId w:val="40"/>
        </w:numPr>
        <w:spacing w:after="0" w:line="240" w:lineRule="auto"/>
        <w:jc w:val="both"/>
        <w:rPr>
          <w:rFonts w:ascii="Garamond" w:eastAsia="Calibri" w:hAnsi="Garamond" w:cs="Arial"/>
          <w:color w:val="0000CC"/>
          <w:sz w:val="28"/>
          <w:szCs w:val="28"/>
        </w:rPr>
      </w:pPr>
      <w:r w:rsidRPr="00E56DAC">
        <w:rPr>
          <w:rFonts w:ascii="Garamond" w:eastAsia="Calibri" w:hAnsi="Garamond" w:cs="Arial"/>
          <w:color w:val="0000CC"/>
          <w:sz w:val="28"/>
          <w:szCs w:val="28"/>
        </w:rPr>
        <w:t>Usvoje strategij</w:t>
      </w:r>
      <w:r w:rsidR="00E56DAC">
        <w:rPr>
          <w:rFonts w:ascii="Garamond" w:eastAsia="Calibri" w:hAnsi="Garamond" w:cs="Arial"/>
          <w:color w:val="0000CC"/>
          <w:sz w:val="28"/>
          <w:szCs w:val="28"/>
        </w:rPr>
        <w:t>e</w:t>
      </w:r>
      <w:r w:rsidRPr="00E56DAC">
        <w:rPr>
          <w:rFonts w:ascii="Garamond" w:eastAsia="Calibri" w:hAnsi="Garamond" w:cs="Arial"/>
          <w:color w:val="0000CC"/>
          <w:sz w:val="28"/>
          <w:szCs w:val="28"/>
        </w:rPr>
        <w:t xml:space="preserve"> naučnoistraživačkog rada</w:t>
      </w:r>
      <w:r w:rsidR="00DA7CE1">
        <w:rPr>
          <w:rFonts w:ascii="Garamond" w:eastAsia="Calibri" w:hAnsi="Garamond" w:cs="Arial"/>
          <w:color w:val="0000CC"/>
          <w:sz w:val="28"/>
          <w:szCs w:val="28"/>
        </w:rPr>
        <w:t>, usaglase prioritete</w:t>
      </w:r>
      <w:r w:rsidR="00F35D6C">
        <w:rPr>
          <w:rFonts w:ascii="Garamond" w:eastAsia="Calibri" w:hAnsi="Garamond" w:cs="Arial"/>
          <w:color w:val="0000CC"/>
          <w:sz w:val="28"/>
          <w:szCs w:val="28"/>
        </w:rPr>
        <w:t xml:space="preserve"> i konstituišu kompetentne istraživačke timove za rad na izdvojenim zadacima</w:t>
      </w:r>
      <w:r w:rsidRPr="00E56DAC">
        <w:rPr>
          <w:rFonts w:ascii="Garamond" w:eastAsia="Calibri" w:hAnsi="Garamond" w:cs="Arial"/>
          <w:color w:val="0000CC"/>
          <w:sz w:val="28"/>
          <w:szCs w:val="28"/>
        </w:rPr>
        <w:t>;</w:t>
      </w:r>
    </w:p>
    <w:p w:rsidR="00FE4B7C" w:rsidRPr="00E56DAC" w:rsidRDefault="00FE4B7C" w:rsidP="002B1530">
      <w:pPr>
        <w:pStyle w:val="ListParagraph"/>
        <w:numPr>
          <w:ilvl w:val="0"/>
          <w:numId w:val="40"/>
        </w:numPr>
        <w:spacing w:after="0" w:line="240" w:lineRule="auto"/>
        <w:jc w:val="both"/>
        <w:rPr>
          <w:rFonts w:ascii="Garamond" w:eastAsia="Calibri" w:hAnsi="Garamond" w:cs="Arial"/>
          <w:color w:val="0000CC"/>
          <w:sz w:val="28"/>
          <w:szCs w:val="28"/>
        </w:rPr>
      </w:pPr>
      <w:r w:rsidRPr="00E56DAC">
        <w:rPr>
          <w:rFonts w:ascii="Garamond" w:eastAsia="Calibri" w:hAnsi="Garamond" w:cs="Arial"/>
          <w:color w:val="0000CC"/>
          <w:sz w:val="28"/>
          <w:szCs w:val="28"/>
        </w:rPr>
        <w:t>Izvrše prer</w:t>
      </w:r>
      <w:r w:rsidR="00DA7CE1">
        <w:rPr>
          <w:rFonts w:ascii="Garamond" w:eastAsia="Calibri" w:hAnsi="Garamond" w:cs="Arial"/>
          <w:color w:val="0000CC"/>
          <w:sz w:val="28"/>
          <w:szCs w:val="28"/>
        </w:rPr>
        <w:t>a</w:t>
      </w:r>
      <w:r w:rsidRPr="00E56DAC">
        <w:rPr>
          <w:rFonts w:ascii="Garamond" w:eastAsia="Calibri" w:hAnsi="Garamond" w:cs="Arial"/>
          <w:color w:val="0000CC"/>
          <w:sz w:val="28"/>
          <w:szCs w:val="28"/>
        </w:rPr>
        <w:t>spodjelu obaveza u nastavi kako bi nastavno osoblje, a naročito mladi istraživači i doktorandi mogli da se aktivno posvete istraživačkim zadacima;</w:t>
      </w:r>
    </w:p>
    <w:p w:rsidR="00FE4B7C" w:rsidRPr="00E56DAC" w:rsidRDefault="00FE4B7C" w:rsidP="002B1530">
      <w:pPr>
        <w:pStyle w:val="ListParagraph"/>
        <w:numPr>
          <w:ilvl w:val="0"/>
          <w:numId w:val="40"/>
        </w:numPr>
        <w:spacing w:after="0" w:line="240" w:lineRule="auto"/>
        <w:jc w:val="both"/>
        <w:rPr>
          <w:rFonts w:ascii="Garamond" w:eastAsia="Calibri" w:hAnsi="Garamond" w:cs="Arial"/>
          <w:color w:val="0000CC"/>
          <w:sz w:val="28"/>
          <w:szCs w:val="28"/>
        </w:rPr>
      </w:pPr>
      <w:r w:rsidRPr="00E56DAC">
        <w:rPr>
          <w:rFonts w:ascii="Garamond" w:eastAsia="Calibri" w:hAnsi="Garamond" w:cs="Arial"/>
          <w:color w:val="0000CC"/>
          <w:sz w:val="28"/>
          <w:szCs w:val="28"/>
        </w:rPr>
        <w:t xml:space="preserve">Osposobe i usavrše svoje kapacitete za </w:t>
      </w:r>
      <w:r w:rsidR="001F72B9" w:rsidRPr="00E56DAC">
        <w:rPr>
          <w:rFonts w:ascii="Garamond" w:eastAsia="Calibri" w:hAnsi="Garamond" w:cs="Arial"/>
          <w:color w:val="0000CC"/>
          <w:sz w:val="28"/>
          <w:szCs w:val="28"/>
        </w:rPr>
        <w:t xml:space="preserve">podršku </w:t>
      </w:r>
      <w:r w:rsidRPr="00E56DAC">
        <w:rPr>
          <w:rFonts w:ascii="Garamond" w:eastAsia="Calibri" w:hAnsi="Garamond" w:cs="Arial"/>
          <w:color w:val="0000CC"/>
          <w:sz w:val="28"/>
          <w:szCs w:val="28"/>
        </w:rPr>
        <w:t>aktivno</w:t>
      </w:r>
      <w:r w:rsidR="001F72B9" w:rsidRPr="00E56DAC">
        <w:rPr>
          <w:rFonts w:ascii="Garamond" w:eastAsia="Calibri" w:hAnsi="Garamond" w:cs="Arial"/>
          <w:color w:val="0000CC"/>
          <w:sz w:val="28"/>
          <w:szCs w:val="28"/>
        </w:rPr>
        <w:t>m</w:t>
      </w:r>
      <w:r w:rsidRPr="00E56DAC">
        <w:rPr>
          <w:rFonts w:ascii="Garamond" w:eastAsia="Calibri" w:hAnsi="Garamond" w:cs="Arial"/>
          <w:color w:val="0000CC"/>
          <w:sz w:val="28"/>
          <w:szCs w:val="28"/>
        </w:rPr>
        <w:t xml:space="preserve"> bavljenj</w:t>
      </w:r>
      <w:r w:rsidR="001F72B9" w:rsidRPr="00E56DAC">
        <w:rPr>
          <w:rFonts w:ascii="Garamond" w:eastAsia="Calibri" w:hAnsi="Garamond" w:cs="Arial"/>
          <w:color w:val="0000CC"/>
          <w:sz w:val="28"/>
          <w:szCs w:val="28"/>
        </w:rPr>
        <w:t>u</w:t>
      </w:r>
      <w:r w:rsidRPr="00E56DAC">
        <w:rPr>
          <w:rFonts w:ascii="Garamond" w:eastAsia="Calibri" w:hAnsi="Garamond" w:cs="Arial"/>
          <w:color w:val="0000CC"/>
          <w:sz w:val="28"/>
          <w:szCs w:val="28"/>
        </w:rPr>
        <w:t xml:space="preserve"> istraživačkim radom;</w:t>
      </w:r>
    </w:p>
    <w:p w:rsidR="00FE4B7C" w:rsidRPr="00E56DAC" w:rsidRDefault="00FE4B7C" w:rsidP="002B1530">
      <w:pPr>
        <w:pStyle w:val="ListParagraph"/>
        <w:numPr>
          <w:ilvl w:val="0"/>
          <w:numId w:val="40"/>
        </w:numPr>
        <w:spacing w:after="0" w:line="240" w:lineRule="auto"/>
        <w:jc w:val="both"/>
        <w:rPr>
          <w:rFonts w:ascii="Garamond" w:eastAsia="Calibri" w:hAnsi="Garamond" w:cs="Arial"/>
          <w:color w:val="0000CC"/>
          <w:sz w:val="28"/>
          <w:szCs w:val="28"/>
        </w:rPr>
      </w:pPr>
      <w:r w:rsidRPr="00E56DAC">
        <w:rPr>
          <w:rFonts w:ascii="Garamond" w:eastAsia="Calibri" w:hAnsi="Garamond" w:cs="Arial"/>
          <w:color w:val="0000CC"/>
          <w:sz w:val="28"/>
          <w:szCs w:val="28"/>
        </w:rPr>
        <w:t>Formiraju kompetentne istraživačke timova povezivanjem istraživača unutar ustanove i sa drugim ustanovama iz Crne Gore i ERA prostora.</w:t>
      </w:r>
    </w:p>
    <w:p w:rsidR="001F72B9" w:rsidRDefault="001F72B9" w:rsidP="001F72B9">
      <w:pPr>
        <w:spacing w:after="0" w:line="240" w:lineRule="auto"/>
        <w:jc w:val="both"/>
        <w:rPr>
          <w:rFonts w:ascii="Garamond" w:eastAsia="Calibri" w:hAnsi="Garamond" w:cs="Arial"/>
          <w:sz w:val="28"/>
          <w:szCs w:val="28"/>
        </w:rPr>
      </w:pPr>
    </w:p>
    <w:p w:rsidR="001B3BAF" w:rsidRPr="001F72B9" w:rsidRDefault="001B3BAF" w:rsidP="001F72B9">
      <w:pPr>
        <w:spacing w:after="0" w:line="240" w:lineRule="auto"/>
        <w:jc w:val="both"/>
        <w:rPr>
          <w:rFonts w:ascii="Garamond" w:eastAsia="Calibri" w:hAnsi="Garamond" w:cs="Arial"/>
          <w:sz w:val="28"/>
          <w:szCs w:val="28"/>
        </w:rPr>
      </w:pPr>
    </w:p>
    <w:p w:rsidR="00231378" w:rsidRPr="001F72B9" w:rsidRDefault="00231378" w:rsidP="00EA166C">
      <w:pPr>
        <w:pStyle w:val="ListParagraph"/>
        <w:numPr>
          <w:ilvl w:val="3"/>
          <w:numId w:val="82"/>
        </w:numPr>
        <w:spacing w:after="0" w:line="240" w:lineRule="auto"/>
        <w:ind w:left="1530" w:hanging="810"/>
        <w:jc w:val="both"/>
        <w:rPr>
          <w:rFonts w:ascii="Garamond" w:eastAsia="Calibri" w:hAnsi="Garamond" w:cs="Times New Roman"/>
          <w:b/>
          <w:bCs/>
          <w:sz w:val="28"/>
          <w:szCs w:val="28"/>
        </w:rPr>
      </w:pPr>
      <w:r w:rsidRPr="001F72B9">
        <w:rPr>
          <w:rFonts w:ascii="Garamond" w:eastAsia="Calibri" w:hAnsi="Garamond" w:cs="Arial"/>
          <w:b/>
          <w:bCs/>
          <w:sz w:val="28"/>
          <w:szCs w:val="28"/>
        </w:rPr>
        <w:t>D</w:t>
      </w:r>
      <w:r w:rsidR="001F72B9" w:rsidRPr="001F72B9">
        <w:rPr>
          <w:rFonts w:ascii="Garamond" w:eastAsia="Calibri" w:hAnsi="Garamond" w:cs="Arial"/>
          <w:b/>
          <w:bCs/>
          <w:sz w:val="28"/>
          <w:szCs w:val="28"/>
        </w:rPr>
        <w:t>oktorske studije</w:t>
      </w:r>
      <w:r w:rsidR="000B7D2B">
        <w:rPr>
          <w:rStyle w:val="FootnoteReference"/>
          <w:rFonts w:ascii="Garamond" w:eastAsia="Calibri" w:hAnsi="Garamond" w:cs="Arial"/>
          <w:b/>
          <w:bCs/>
          <w:sz w:val="28"/>
          <w:szCs w:val="28"/>
        </w:rPr>
        <w:footnoteReference w:id="35"/>
      </w:r>
    </w:p>
    <w:p w:rsidR="00231378" w:rsidRDefault="00231378" w:rsidP="001F72B9">
      <w:pPr>
        <w:spacing w:after="0" w:line="240" w:lineRule="auto"/>
        <w:ind w:firstLine="708"/>
        <w:jc w:val="both"/>
        <w:rPr>
          <w:rFonts w:ascii="Garamond" w:hAnsi="Garamond" w:cs="Arial"/>
          <w:i/>
          <w:iCs/>
          <w:sz w:val="28"/>
          <w:szCs w:val="28"/>
        </w:rPr>
      </w:pPr>
    </w:p>
    <w:p w:rsidR="00F35D6C" w:rsidRPr="00D83A31" w:rsidRDefault="001F72B9" w:rsidP="001F72B9">
      <w:pPr>
        <w:spacing w:after="0" w:line="240" w:lineRule="auto"/>
        <w:ind w:firstLine="708"/>
        <w:jc w:val="both"/>
        <w:rPr>
          <w:rFonts w:ascii="Garamond" w:hAnsi="Garamond" w:cs="Arial"/>
          <w:sz w:val="28"/>
          <w:szCs w:val="28"/>
        </w:rPr>
      </w:pPr>
      <w:r>
        <w:rPr>
          <w:rFonts w:ascii="Garamond" w:hAnsi="Garamond" w:cs="Arial"/>
          <w:b/>
          <w:bCs/>
          <w:sz w:val="28"/>
          <w:szCs w:val="28"/>
        </w:rPr>
        <w:t>Elementi o</w:t>
      </w:r>
      <w:r w:rsidRPr="001701C5">
        <w:rPr>
          <w:rFonts w:ascii="Garamond" w:hAnsi="Garamond" w:cs="Arial"/>
          <w:b/>
          <w:bCs/>
          <w:sz w:val="28"/>
          <w:szCs w:val="28"/>
        </w:rPr>
        <w:t>kvir</w:t>
      </w:r>
      <w:r>
        <w:rPr>
          <w:rFonts w:ascii="Garamond" w:hAnsi="Garamond" w:cs="Arial"/>
          <w:b/>
          <w:bCs/>
          <w:sz w:val="28"/>
          <w:szCs w:val="28"/>
        </w:rPr>
        <w:t>a</w:t>
      </w:r>
      <w:r w:rsidRPr="006C063F">
        <w:rPr>
          <w:rFonts w:ascii="Garamond" w:hAnsi="Garamond" w:cs="Arial"/>
          <w:b/>
          <w:bCs/>
          <w:sz w:val="28"/>
          <w:szCs w:val="28"/>
        </w:rPr>
        <w:t xml:space="preserve"> doktorskih studija</w:t>
      </w:r>
      <w:r w:rsidRPr="001F72B9">
        <w:rPr>
          <w:rFonts w:ascii="Garamond" w:hAnsi="Garamond" w:cs="Arial"/>
          <w:b/>
          <w:bCs/>
          <w:sz w:val="28"/>
          <w:szCs w:val="28"/>
          <w:shd w:val="clear" w:color="auto" w:fill="FFFFFF" w:themeFill="background1"/>
        </w:rPr>
        <w:t xml:space="preserve">. </w:t>
      </w:r>
      <w:r w:rsidR="006866CB" w:rsidRPr="00D83A31">
        <w:rPr>
          <w:rFonts w:ascii="Garamond" w:hAnsi="Garamond" w:cs="Arial"/>
          <w:sz w:val="28"/>
          <w:szCs w:val="28"/>
        </w:rPr>
        <w:t>D</w:t>
      </w:r>
      <w:r w:rsidRPr="00D83A31">
        <w:rPr>
          <w:rFonts w:ascii="Garamond" w:hAnsi="Garamond" w:cs="Arial"/>
          <w:sz w:val="28"/>
          <w:szCs w:val="28"/>
        </w:rPr>
        <w:t>oktorske studija objedinjavaju obrazovanje i istraživanj</w:t>
      </w:r>
      <w:r w:rsidR="006866CB" w:rsidRPr="00D83A31">
        <w:rPr>
          <w:rFonts w:ascii="Garamond" w:hAnsi="Garamond" w:cs="Arial"/>
          <w:sz w:val="28"/>
          <w:szCs w:val="28"/>
        </w:rPr>
        <w:t xml:space="preserve">e, pa </w:t>
      </w:r>
      <w:r w:rsidRPr="00D83A31">
        <w:rPr>
          <w:rFonts w:ascii="Garamond" w:hAnsi="Garamond" w:cs="Arial"/>
          <w:sz w:val="28"/>
          <w:szCs w:val="28"/>
        </w:rPr>
        <w:t>je važno predstaviti okvir koji će adekvatno objediniti ova dva segmenta</w:t>
      </w:r>
      <w:r w:rsidR="00F35D6C">
        <w:rPr>
          <w:rFonts w:ascii="Garamond" w:hAnsi="Garamond" w:cs="Arial"/>
          <w:i/>
          <w:iCs/>
          <w:sz w:val="28"/>
          <w:szCs w:val="28"/>
        </w:rPr>
        <w:t>.</w:t>
      </w:r>
    </w:p>
    <w:p w:rsidR="001F72B9" w:rsidRDefault="00494ED9" w:rsidP="001F72B9">
      <w:pPr>
        <w:spacing w:after="0" w:line="240" w:lineRule="auto"/>
        <w:ind w:firstLine="708"/>
        <w:jc w:val="both"/>
        <w:rPr>
          <w:rFonts w:ascii="Garamond" w:hAnsi="Garamond" w:cs="Arial"/>
          <w:sz w:val="28"/>
          <w:szCs w:val="28"/>
        </w:rPr>
      </w:pPr>
      <w:r>
        <w:rPr>
          <w:rFonts w:ascii="Garamond" w:hAnsi="Garamond" w:cs="Arial"/>
          <w:sz w:val="28"/>
          <w:szCs w:val="28"/>
        </w:rPr>
        <w:t xml:space="preserve"> </w:t>
      </w:r>
      <w:r w:rsidR="001F72B9">
        <w:rPr>
          <w:rFonts w:ascii="Garamond" w:hAnsi="Garamond" w:cs="Arial"/>
          <w:sz w:val="28"/>
          <w:szCs w:val="28"/>
        </w:rPr>
        <w:t>E</w:t>
      </w:r>
      <w:r w:rsidR="001F72B9" w:rsidRPr="001701C5">
        <w:rPr>
          <w:rFonts w:ascii="Garamond" w:hAnsi="Garamond" w:cs="Arial"/>
          <w:sz w:val="28"/>
          <w:szCs w:val="28"/>
        </w:rPr>
        <w:t>vropski i međunarodni standardi, principi i sm</w:t>
      </w:r>
      <w:r w:rsidR="001F72B9">
        <w:rPr>
          <w:rFonts w:ascii="Garamond" w:hAnsi="Garamond" w:cs="Arial"/>
          <w:sz w:val="28"/>
          <w:szCs w:val="28"/>
        </w:rPr>
        <w:t>j</w:t>
      </w:r>
      <w:r w:rsidR="001F72B9" w:rsidRPr="001701C5">
        <w:rPr>
          <w:rFonts w:ascii="Garamond" w:hAnsi="Garamond" w:cs="Arial"/>
          <w:sz w:val="28"/>
          <w:szCs w:val="28"/>
        </w:rPr>
        <w:t>ernic</w:t>
      </w:r>
      <w:r w:rsidR="001F72B9">
        <w:rPr>
          <w:rFonts w:ascii="Garamond" w:hAnsi="Garamond" w:cs="Arial"/>
          <w:sz w:val="28"/>
          <w:szCs w:val="28"/>
        </w:rPr>
        <w:t>e</w:t>
      </w:r>
      <w:r w:rsidR="001F72B9" w:rsidRPr="001701C5">
        <w:rPr>
          <w:rFonts w:ascii="Garamond" w:hAnsi="Garamond" w:cs="Arial"/>
          <w:sz w:val="28"/>
          <w:szCs w:val="28"/>
        </w:rPr>
        <w:t xml:space="preserve"> </w:t>
      </w:r>
      <w:r w:rsidR="001F72B9">
        <w:rPr>
          <w:rFonts w:ascii="Garamond" w:hAnsi="Garamond" w:cs="Arial"/>
          <w:sz w:val="28"/>
          <w:szCs w:val="28"/>
        </w:rPr>
        <w:t>(uključujuć</w:t>
      </w:r>
      <w:r w:rsidR="001F72B9" w:rsidRPr="001701C5">
        <w:rPr>
          <w:rFonts w:ascii="Garamond" w:hAnsi="Garamond" w:cs="Arial"/>
          <w:sz w:val="28"/>
          <w:szCs w:val="28"/>
        </w:rPr>
        <w:t>i Salzbur</w:t>
      </w:r>
      <w:r w:rsidR="001F72B9" w:rsidRPr="001701C5">
        <w:rPr>
          <w:rFonts w:ascii="Garamond" w:hAnsi="Garamond" w:cs="Garamond"/>
          <w:sz w:val="28"/>
          <w:szCs w:val="28"/>
        </w:rPr>
        <w:t>š</w:t>
      </w:r>
      <w:r w:rsidR="001F72B9" w:rsidRPr="001701C5">
        <w:rPr>
          <w:rFonts w:ascii="Garamond" w:hAnsi="Garamond" w:cs="Arial"/>
          <w:sz w:val="28"/>
          <w:szCs w:val="28"/>
        </w:rPr>
        <w:t xml:space="preserve">ke </w:t>
      </w:r>
      <w:r w:rsidR="001F72B9">
        <w:rPr>
          <w:rFonts w:ascii="Garamond" w:hAnsi="Garamond" w:cs="Arial"/>
          <w:sz w:val="28"/>
          <w:szCs w:val="28"/>
        </w:rPr>
        <w:t>preporuke)</w:t>
      </w:r>
      <w:r w:rsidR="001F72B9" w:rsidRPr="001701C5">
        <w:rPr>
          <w:rFonts w:ascii="Garamond" w:hAnsi="Garamond" w:cs="Arial"/>
          <w:sz w:val="28"/>
          <w:szCs w:val="28"/>
        </w:rPr>
        <w:t xml:space="preserve"> </w:t>
      </w:r>
      <w:r w:rsidR="001F72B9">
        <w:rPr>
          <w:rFonts w:ascii="Garamond" w:hAnsi="Garamond" w:cs="Arial"/>
          <w:sz w:val="28"/>
          <w:szCs w:val="28"/>
        </w:rPr>
        <w:t xml:space="preserve">koncipiraju </w:t>
      </w:r>
      <w:r w:rsidR="001F72B9" w:rsidRPr="001701C5">
        <w:rPr>
          <w:rFonts w:ascii="Garamond" w:hAnsi="Garamond" w:cs="Arial"/>
          <w:sz w:val="28"/>
          <w:szCs w:val="28"/>
        </w:rPr>
        <w:t>inovativn</w:t>
      </w:r>
      <w:r w:rsidR="001F72B9">
        <w:rPr>
          <w:rFonts w:ascii="Garamond" w:hAnsi="Garamond" w:cs="Arial"/>
          <w:sz w:val="28"/>
          <w:szCs w:val="28"/>
        </w:rPr>
        <w:t>i okvir</w:t>
      </w:r>
      <w:r w:rsidR="001F72B9" w:rsidRPr="001701C5">
        <w:rPr>
          <w:rFonts w:ascii="Garamond" w:hAnsi="Garamond" w:cs="Arial"/>
          <w:sz w:val="28"/>
          <w:szCs w:val="28"/>
        </w:rPr>
        <w:t xml:space="preserve"> doktorsk</w:t>
      </w:r>
      <w:r w:rsidR="001F72B9">
        <w:rPr>
          <w:rFonts w:ascii="Garamond" w:hAnsi="Garamond" w:cs="Arial"/>
          <w:sz w:val="28"/>
          <w:szCs w:val="28"/>
        </w:rPr>
        <w:t>og obrazovanja, koji zahtijeva:</w:t>
      </w:r>
      <w:r w:rsidR="001F72B9" w:rsidRPr="001701C5">
        <w:rPr>
          <w:rFonts w:ascii="Garamond" w:hAnsi="Garamond" w:cs="Arial"/>
          <w:sz w:val="28"/>
          <w:szCs w:val="28"/>
        </w:rPr>
        <w:t xml:space="preserve"> </w:t>
      </w:r>
    </w:p>
    <w:p w:rsidR="001F72B9" w:rsidRDefault="001F72B9" w:rsidP="004D7E0A">
      <w:pPr>
        <w:pStyle w:val="ListParagraph"/>
        <w:numPr>
          <w:ilvl w:val="0"/>
          <w:numId w:val="10"/>
        </w:numPr>
        <w:spacing w:after="0" w:line="240" w:lineRule="auto"/>
        <w:ind w:left="1068"/>
        <w:jc w:val="both"/>
        <w:rPr>
          <w:rFonts w:ascii="Garamond" w:hAnsi="Garamond" w:cs="Arial"/>
          <w:sz w:val="28"/>
          <w:szCs w:val="28"/>
        </w:rPr>
      </w:pPr>
      <w:r w:rsidRPr="00987E9A">
        <w:rPr>
          <w:rFonts w:ascii="Garamond" w:hAnsi="Garamond" w:cs="Arial"/>
          <w:i/>
          <w:iCs/>
          <w:sz w:val="28"/>
          <w:szCs w:val="28"/>
        </w:rPr>
        <w:t>Dosljednu izvrsnost</w:t>
      </w:r>
      <w:r w:rsidRPr="00702CDB">
        <w:rPr>
          <w:rFonts w:ascii="Garamond" w:hAnsi="Garamond" w:cs="Arial"/>
          <w:sz w:val="28"/>
          <w:szCs w:val="28"/>
        </w:rPr>
        <w:t xml:space="preserve"> u kvalitetu </w:t>
      </w:r>
      <w:r>
        <w:rPr>
          <w:rFonts w:ascii="Garamond" w:hAnsi="Garamond" w:cs="Arial"/>
          <w:sz w:val="28"/>
          <w:szCs w:val="28"/>
        </w:rPr>
        <w:t xml:space="preserve">istraživanja za </w:t>
      </w:r>
      <w:r w:rsidRPr="00702CDB">
        <w:rPr>
          <w:rFonts w:ascii="Garamond" w:hAnsi="Garamond" w:cs="Arial"/>
          <w:sz w:val="28"/>
          <w:szCs w:val="28"/>
        </w:rPr>
        <w:t>postdiplomsko obrazovanj</w:t>
      </w:r>
      <w:r>
        <w:rPr>
          <w:rFonts w:ascii="Garamond" w:hAnsi="Garamond" w:cs="Arial"/>
          <w:sz w:val="28"/>
          <w:szCs w:val="28"/>
        </w:rPr>
        <w:t>e</w:t>
      </w:r>
      <w:r w:rsidRPr="00702CDB">
        <w:rPr>
          <w:rFonts w:ascii="Garamond" w:hAnsi="Garamond" w:cs="Arial"/>
          <w:sz w:val="28"/>
          <w:szCs w:val="28"/>
        </w:rPr>
        <w:t xml:space="preserve"> i</w:t>
      </w:r>
      <w:r>
        <w:rPr>
          <w:rFonts w:ascii="Garamond" w:hAnsi="Garamond" w:cs="Arial"/>
          <w:sz w:val="28"/>
          <w:szCs w:val="28"/>
        </w:rPr>
        <w:t xml:space="preserve"> </w:t>
      </w:r>
      <w:r w:rsidRPr="00702CDB">
        <w:rPr>
          <w:rFonts w:ascii="Garamond" w:hAnsi="Garamond" w:cs="Arial"/>
          <w:sz w:val="28"/>
          <w:szCs w:val="28"/>
        </w:rPr>
        <w:t>doktorsk</w:t>
      </w:r>
      <w:r w:rsidR="001C0310">
        <w:rPr>
          <w:rFonts w:ascii="Garamond" w:hAnsi="Garamond" w:cs="Arial"/>
          <w:sz w:val="28"/>
          <w:szCs w:val="28"/>
        </w:rPr>
        <w:t>e</w:t>
      </w:r>
      <w:r w:rsidRPr="00702CDB">
        <w:rPr>
          <w:rFonts w:ascii="Garamond" w:hAnsi="Garamond" w:cs="Arial"/>
          <w:sz w:val="28"/>
          <w:szCs w:val="28"/>
        </w:rPr>
        <w:t xml:space="preserve"> </w:t>
      </w:r>
      <w:r>
        <w:rPr>
          <w:rFonts w:ascii="Garamond" w:hAnsi="Garamond" w:cs="Arial"/>
          <w:sz w:val="28"/>
          <w:szCs w:val="28"/>
        </w:rPr>
        <w:t>studij</w:t>
      </w:r>
      <w:r w:rsidR="00F35D6C">
        <w:rPr>
          <w:rFonts w:ascii="Garamond" w:hAnsi="Garamond" w:cs="Arial"/>
          <w:sz w:val="28"/>
          <w:szCs w:val="28"/>
        </w:rPr>
        <w:t>e</w:t>
      </w:r>
      <w:r>
        <w:rPr>
          <w:rFonts w:ascii="Garamond" w:hAnsi="Garamond" w:cs="Arial"/>
          <w:sz w:val="28"/>
          <w:szCs w:val="28"/>
        </w:rPr>
        <w:t>;</w:t>
      </w:r>
    </w:p>
    <w:p w:rsidR="001F72B9" w:rsidRPr="00702CDB" w:rsidRDefault="001F72B9" w:rsidP="004D7E0A">
      <w:pPr>
        <w:pStyle w:val="ListParagraph"/>
        <w:numPr>
          <w:ilvl w:val="0"/>
          <w:numId w:val="10"/>
        </w:numPr>
        <w:spacing w:after="0" w:line="240" w:lineRule="auto"/>
        <w:ind w:left="1068"/>
        <w:jc w:val="both"/>
        <w:rPr>
          <w:rFonts w:ascii="Garamond" w:hAnsi="Garamond" w:cs="Arial"/>
          <w:sz w:val="28"/>
          <w:szCs w:val="28"/>
        </w:rPr>
      </w:pPr>
      <w:r w:rsidRPr="00987E9A">
        <w:rPr>
          <w:rFonts w:ascii="Garamond" w:hAnsi="Garamond" w:cs="Arial"/>
          <w:i/>
          <w:iCs/>
          <w:sz w:val="28"/>
          <w:szCs w:val="28"/>
        </w:rPr>
        <w:t>Nužnu podršku ustanovama</w:t>
      </w:r>
      <w:r w:rsidRPr="00702CDB">
        <w:rPr>
          <w:rFonts w:ascii="Garamond" w:hAnsi="Garamond" w:cs="Arial"/>
          <w:sz w:val="28"/>
          <w:szCs w:val="28"/>
        </w:rPr>
        <w:t xml:space="preserve"> visokog obrazovanja da sara</w:t>
      </w:r>
      <w:r w:rsidRPr="00702CDB">
        <w:rPr>
          <w:rFonts w:ascii="Garamond" w:hAnsi="Garamond" w:cs="Garamond"/>
          <w:sz w:val="28"/>
          <w:szCs w:val="28"/>
        </w:rPr>
        <w:t>đ</w:t>
      </w:r>
      <w:r w:rsidRPr="00702CDB">
        <w:rPr>
          <w:rFonts w:ascii="Garamond" w:hAnsi="Garamond" w:cs="Arial"/>
          <w:sz w:val="28"/>
          <w:szCs w:val="28"/>
        </w:rPr>
        <w:t xml:space="preserve">uju </w:t>
      </w:r>
      <w:r>
        <w:rPr>
          <w:rFonts w:ascii="Garamond" w:hAnsi="Garamond" w:cs="Arial"/>
          <w:sz w:val="28"/>
          <w:szCs w:val="28"/>
        </w:rPr>
        <w:t xml:space="preserve">razmjenjujući dobru praksu </w:t>
      </w:r>
      <w:r w:rsidRPr="00702CDB">
        <w:rPr>
          <w:rFonts w:ascii="Garamond" w:hAnsi="Garamond" w:cs="Arial"/>
          <w:sz w:val="28"/>
          <w:szCs w:val="28"/>
        </w:rPr>
        <w:t xml:space="preserve"> i rezultat</w:t>
      </w:r>
      <w:r>
        <w:rPr>
          <w:rFonts w:ascii="Garamond" w:hAnsi="Garamond" w:cs="Arial"/>
          <w:sz w:val="28"/>
          <w:szCs w:val="28"/>
        </w:rPr>
        <w:t>e</w:t>
      </w:r>
      <w:r w:rsidRPr="00702CDB">
        <w:rPr>
          <w:rFonts w:ascii="Garamond" w:hAnsi="Garamond" w:cs="Arial"/>
          <w:sz w:val="28"/>
          <w:szCs w:val="28"/>
        </w:rPr>
        <w:t xml:space="preserve">; </w:t>
      </w:r>
    </w:p>
    <w:p w:rsidR="001F72B9" w:rsidRPr="00702CDB" w:rsidRDefault="001F72B9" w:rsidP="004D7E0A">
      <w:pPr>
        <w:pStyle w:val="ListParagraph"/>
        <w:numPr>
          <w:ilvl w:val="0"/>
          <w:numId w:val="10"/>
        </w:numPr>
        <w:spacing w:after="0" w:line="240" w:lineRule="auto"/>
        <w:ind w:left="1068"/>
        <w:jc w:val="both"/>
        <w:rPr>
          <w:rFonts w:ascii="Garamond" w:hAnsi="Garamond" w:cs="Arial"/>
          <w:sz w:val="28"/>
          <w:szCs w:val="28"/>
        </w:rPr>
      </w:pPr>
      <w:r w:rsidRPr="00987E9A">
        <w:rPr>
          <w:rFonts w:ascii="Garamond" w:hAnsi="Garamond" w:cs="Arial"/>
          <w:i/>
          <w:iCs/>
          <w:sz w:val="28"/>
          <w:szCs w:val="28"/>
        </w:rPr>
        <w:t>Stvaranje uslove za zaposlenost doktoranada</w:t>
      </w:r>
      <w:r w:rsidRPr="00702CDB">
        <w:rPr>
          <w:rFonts w:ascii="Garamond" w:hAnsi="Garamond" w:cs="Arial"/>
          <w:sz w:val="28"/>
          <w:szCs w:val="28"/>
        </w:rPr>
        <w:t xml:space="preserve"> </w:t>
      </w:r>
      <w:r>
        <w:rPr>
          <w:rFonts w:ascii="Garamond" w:hAnsi="Garamond" w:cs="Arial"/>
          <w:sz w:val="28"/>
          <w:szCs w:val="28"/>
        </w:rPr>
        <w:t>u</w:t>
      </w:r>
      <w:r w:rsidRPr="00702CDB">
        <w:rPr>
          <w:rFonts w:ascii="Garamond" w:hAnsi="Garamond" w:cs="Arial"/>
          <w:sz w:val="28"/>
          <w:szCs w:val="28"/>
        </w:rPr>
        <w:t xml:space="preserve"> široko</w:t>
      </w:r>
      <w:r>
        <w:rPr>
          <w:rFonts w:ascii="Garamond" w:hAnsi="Garamond" w:cs="Arial"/>
          <w:sz w:val="28"/>
          <w:szCs w:val="28"/>
        </w:rPr>
        <w:t>m</w:t>
      </w:r>
      <w:r w:rsidRPr="00702CDB">
        <w:rPr>
          <w:rFonts w:ascii="Garamond" w:hAnsi="Garamond" w:cs="Arial"/>
          <w:sz w:val="28"/>
          <w:szCs w:val="28"/>
        </w:rPr>
        <w:t xml:space="preserve"> spektr</w:t>
      </w:r>
      <w:r>
        <w:rPr>
          <w:rFonts w:ascii="Garamond" w:hAnsi="Garamond" w:cs="Arial"/>
          <w:sz w:val="28"/>
          <w:szCs w:val="28"/>
        </w:rPr>
        <w:t>u</w:t>
      </w:r>
      <w:r w:rsidRPr="00702CDB">
        <w:rPr>
          <w:rFonts w:ascii="Garamond" w:hAnsi="Garamond" w:cs="Arial"/>
          <w:sz w:val="28"/>
          <w:szCs w:val="28"/>
        </w:rPr>
        <w:t xml:space="preserve"> sektora </w:t>
      </w:r>
      <w:r>
        <w:rPr>
          <w:rFonts w:ascii="Garamond" w:hAnsi="Garamond" w:cs="Arial"/>
          <w:sz w:val="28"/>
          <w:szCs w:val="28"/>
        </w:rPr>
        <w:t>djelatnosti</w:t>
      </w:r>
      <w:r w:rsidRPr="00702CDB">
        <w:rPr>
          <w:rFonts w:ascii="Garamond" w:hAnsi="Garamond" w:cs="Arial"/>
          <w:sz w:val="28"/>
          <w:szCs w:val="28"/>
        </w:rPr>
        <w:t xml:space="preserve"> osiguravajući </w:t>
      </w:r>
      <w:r>
        <w:rPr>
          <w:rFonts w:ascii="Garamond" w:hAnsi="Garamond" w:cs="Arial"/>
          <w:sz w:val="28"/>
          <w:szCs w:val="28"/>
        </w:rPr>
        <w:t>im status zaposlenih sa punim radnim vremenom</w:t>
      </w:r>
      <w:r w:rsidRPr="00702CDB">
        <w:rPr>
          <w:rFonts w:ascii="Garamond" w:hAnsi="Garamond" w:cs="Arial"/>
          <w:sz w:val="28"/>
          <w:szCs w:val="28"/>
        </w:rPr>
        <w:t xml:space="preserve">; </w:t>
      </w:r>
    </w:p>
    <w:p w:rsidR="001F72B9" w:rsidRPr="007F05C4" w:rsidRDefault="001F72B9" w:rsidP="004D7E0A">
      <w:pPr>
        <w:pStyle w:val="ListParagraph"/>
        <w:numPr>
          <w:ilvl w:val="0"/>
          <w:numId w:val="10"/>
        </w:numPr>
        <w:spacing w:after="0" w:line="240" w:lineRule="auto"/>
        <w:ind w:left="1068"/>
        <w:jc w:val="both"/>
        <w:rPr>
          <w:rFonts w:ascii="Garamond" w:hAnsi="Garamond" w:cs="Arial"/>
          <w:sz w:val="28"/>
          <w:szCs w:val="28"/>
          <w:shd w:val="clear" w:color="auto" w:fill="F5F5F5"/>
        </w:rPr>
      </w:pPr>
      <w:r w:rsidRPr="00987E9A">
        <w:rPr>
          <w:rFonts w:ascii="Garamond" w:hAnsi="Garamond" w:cs="Arial"/>
          <w:i/>
          <w:iCs/>
          <w:sz w:val="28"/>
          <w:szCs w:val="28"/>
        </w:rPr>
        <w:t>Podrš</w:t>
      </w:r>
      <w:r w:rsidRPr="00987E9A">
        <w:rPr>
          <w:rFonts w:ascii="Garamond" w:hAnsi="Garamond" w:cs="Garamond"/>
          <w:i/>
          <w:iCs/>
          <w:sz w:val="28"/>
          <w:szCs w:val="28"/>
        </w:rPr>
        <w:t>ku</w:t>
      </w:r>
      <w:r w:rsidRPr="00987E9A">
        <w:rPr>
          <w:rFonts w:ascii="Garamond" w:hAnsi="Garamond" w:cs="Arial"/>
          <w:i/>
          <w:iCs/>
          <w:sz w:val="28"/>
          <w:szCs w:val="28"/>
        </w:rPr>
        <w:t xml:space="preserve"> me</w:t>
      </w:r>
      <w:r w:rsidRPr="00987E9A">
        <w:rPr>
          <w:rFonts w:ascii="Garamond" w:hAnsi="Garamond" w:cs="Garamond"/>
          <w:i/>
          <w:iCs/>
          <w:sz w:val="28"/>
          <w:szCs w:val="28"/>
        </w:rPr>
        <w:t>đ</w:t>
      </w:r>
      <w:r w:rsidRPr="00987E9A">
        <w:rPr>
          <w:rFonts w:ascii="Garamond" w:hAnsi="Garamond" w:cs="Arial"/>
          <w:i/>
          <w:iCs/>
          <w:sz w:val="28"/>
          <w:szCs w:val="28"/>
        </w:rPr>
        <w:t>unarodnoj saradnji na doktorskim studijama</w:t>
      </w:r>
      <w:r w:rsidRPr="00357725">
        <w:rPr>
          <w:rFonts w:ascii="Garamond" w:hAnsi="Garamond" w:cs="Arial"/>
          <w:sz w:val="28"/>
          <w:szCs w:val="28"/>
        </w:rPr>
        <w:t xml:space="preserve"> </w:t>
      </w:r>
      <w:r>
        <w:rPr>
          <w:rFonts w:ascii="Garamond" w:hAnsi="Garamond" w:cs="Arial"/>
          <w:sz w:val="28"/>
          <w:szCs w:val="28"/>
        </w:rPr>
        <w:t xml:space="preserve">radi dobre prakse, kao i neophodne </w:t>
      </w:r>
      <w:r w:rsidRPr="007F05C4">
        <w:rPr>
          <w:rFonts w:ascii="Garamond" w:hAnsi="Garamond" w:cs="Arial"/>
          <w:sz w:val="28"/>
          <w:szCs w:val="28"/>
        </w:rPr>
        <w:t xml:space="preserve">uporedivosti </w:t>
      </w:r>
      <w:r>
        <w:rPr>
          <w:rFonts w:ascii="Garamond" w:hAnsi="Garamond" w:cs="Arial"/>
          <w:sz w:val="28"/>
          <w:szCs w:val="28"/>
        </w:rPr>
        <w:t>i verifikacije</w:t>
      </w:r>
      <w:r w:rsidR="001120A9">
        <w:rPr>
          <w:rFonts w:ascii="Garamond" w:hAnsi="Garamond" w:cs="Arial"/>
          <w:sz w:val="28"/>
          <w:szCs w:val="28"/>
        </w:rPr>
        <w:t xml:space="preserve"> postignutih rezultata</w:t>
      </w:r>
      <w:r>
        <w:rPr>
          <w:rFonts w:ascii="Garamond" w:hAnsi="Garamond" w:cs="Arial"/>
          <w:sz w:val="28"/>
          <w:szCs w:val="28"/>
        </w:rPr>
        <w:t>.</w:t>
      </w:r>
    </w:p>
    <w:p w:rsidR="001F72B9" w:rsidRPr="007F05C4" w:rsidRDefault="001F72B9" w:rsidP="001F72B9">
      <w:pPr>
        <w:spacing w:after="0" w:line="240" w:lineRule="auto"/>
        <w:ind w:left="348"/>
        <w:jc w:val="both"/>
        <w:rPr>
          <w:rFonts w:ascii="Garamond" w:hAnsi="Garamond" w:cs="Arial"/>
          <w:sz w:val="28"/>
          <w:szCs w:val="28"/>
          <w:shd w:val="clear" w:color="auto" w:fill="F5F5F5"/>
        </w:rPr>
      </w:pPr>
    </w:p>
    <w:p w:rsidR="001F72B9" w:rsidRPr="00702CDB" w:rsidRDefault="001F72B9" w:rsidP="001F72B9">
      <w:pPr>
        <w:spacing w:after="0" w:line="240" w:lineRule="auto"/>
        <w:ind w:firstLine="708"/>
        <w:jc w:val="both"/>
        <w:rPr>
          <w:rFonts w:ascii="Garamond" w:hAnsi="Garamond" w:cs="Arial"/>
          <w:sz w:val="28"/>
          <w:szCs w:val="28"/>
        </w:rPr>
      </w:pPr>
      <w:r>
        <w:rPr>
          <w:rFonts w:ascii="Garamond" w:hAnsi="Garamond" w:cs="Arial"/>
          <w:b/>
          <w:bCs/>
          <w:sz w:val="28"/>
          <w:szCs w:val="28"/>
        </w:rPr>
        <w:t>P</w:t>
      </w:r>
      <w:r w:rsidRPr="001701C5">
        <w:rPr>
          <w:rFonts w:ascii="Garamond" w:hAnsi="Garamond" w:cs="Arial"/>
          <w:b/>
          <w:bCs/>
          <w:sz w:val="28"/>
          <w:szCs w:val="28"/>
        </w:rPr>
        <w:t>rincipi</w:t>
      </w:r>
      <w:r w:rsidR="001C0310">
        <w:rPr>
          <w:rFonts w:ascii="Garamond" w:hAnsi="Garamond" w:cs="Arial"/>
          <w:b/>
          <w:bCs/>
          <w:sz w:val="28"/>
          <w:szCs w:val="28"/>
        </w:rPr>
        <w:t xml:space="preserve">. </w:t>
      </w:r>
      <w:r w:rsidR="001C0310">
        <w:rPr>
          <w:rFonts w:ascii="Garamond" w:hAnsi="Garamond" w:cs="Arial"/>
          <w:sz w:val="28"/>
          <w:szCs w:val="28"/>
        </w:rPr>
        <w:t>O</w:t>
      </w:r>
      <w:r w:rsidRPr="00702CDB">
        <w:rPr>
          <w:rFonts w:ascii="Garamond" w:hAnsi="Garamond" w:cs="Arial"/>
          <w:sz w:val="28"/>
          <w:szCs w:val="28"/>
        </w:rPr>
        <w:t xml:space="preserve">kvir za doktorsko obrazovanje </w:t>
      </w:r>
      <w:r>
        <w:rPr>
          <w:rFonts w:ascii="Garamond" w:hAnsi="Garamond" w:cs="Arial"/>
          <w:sz w:val="28"/>
          <w:szCs w:val="28"/>
        </w:rPr>
        <w:t xml:space="preserve">treba da inspiriše i </w:t>
      </w:r>
      <w:r w:rsidRPr="00702CDB">
        <w:rPr>
          <w:rFonts w:ascii="Garamond" w:hAnsi="Garamond" w:cs="Arial"/>
          <w:sz w:val="28"/>
          <w:szCs w:val="28"/>
        </w:rPr>
        <w:t>obave</w:t>
      </w:r>
      <w:r>
        <w:rPr>
          <w:rFonts w:ascii="Garamond" w:hAnsi="Garamond" w:cs="Arial"/>
          <w:sz w:val="28"/>
          <w:szCs w:val="28"/>
        </w:rPr>
        <w:t>že</w:t>
      </w:r>
      <w:r w:rsidRPr="00702CDB">
        <w:rPr>
          <w:rFonts w:ascii="Garamond" w:hAnsi="Garamond" w:cs="Arial"/>
          <w:sz w:val="28"/>
          <w:szCs w:val="28"/>
        </w:rPr>
        <w:t xml:space="preserve"> ključne aktere u obrazovanju i istraživanju na standarde u pružanju doktorskog obrazovanja i istraživanja</w:t>
      </w:r>
      <w:r w:rsidR="00B265BE">
        <w:rPr>
          <w:rFonts w:ascii="Garamond" w:hAnsi="Garamond" w:cs="Arial"/>
          <w:sz w:val="28"/>
          <w:szCs w:val="28"/>
        </w:rPr>
        <w:t>,</w:t>
      </w:r>
      <w:r w:rsidRPr="00702CDB">
        <w:rPr>
          <w:rFonts w:ascii="Garamond" w:hAnsi="Garamond" w:cs="Arial"/>
          <w:sz w:val="28"/>
          <w:szCs w:val="28"/>
        </w:rPr>
        <w:t xml:space="preserve"> prihvatanj</w:t>
      </w:r>
      <w:r>
        <w:rPr>
          <w:rFonts w:ascii="Garamond" w:hAnsi="Garamond" w:cs="Arial"/>
          <w:sz w:val="28"/>
          <w:szCs w:val="28"/>
        </w:rPr>
        <w:t>em sl</w:t>
      </w:r>
      <w:r w:rsidR="00DA7CE1">
        <w:rPr>
          <w:rFonts w:ascii="Garamond" w:hAnsi="Garamond" w:cs="Arial"/>
          <w:sz w:val="28"/>
          <w:szCs w:val="28"/>
        </w:rPr>
        <w:t>j</w:t>
      </w:r>
      <w:r>
        <w:rPr>
          <w:rFonts w:ascii="Garamond" w:hAnsi="Garamond" w:cs="Arial"/>
          <w:sz w:val="28"/>
          <w:szCs w:val="28"/>
        </w:rPr>
        <w:t>edeć</w:t>
      </w:r>
      <w:r w:rsidRPr="00702CDB">
        <w:rPr>
          <w:rFonts w:ascii="Garamond" w:hAnsi="Garamond" w:cs="Arial"/>
          <w:sz w:val="28"/>
          <w:szCs w:val="28"/>
        </w:rPr>
        <w:t xml:space="preserve">ih principa: </w:t>
      </w:r>
    </w:p>
    <w:p w:rsidR="001F72B9" w:rsidRPr="00F931C6" w:rsidRDefault="001F72B9" w:rsidP="004D7E0A">
      <w:pPr>
        <w:pStyle w:val="ListParagraph"/>
        <w:numPr>
          <w:ilvl w:val="0"/>
          <w:numId w:val="9"/>
        </w:numPr>
        <w:jc w:val="both"/>
        <w:rPr>
          <w:rFonts w:ascii="Garamond" w:hAnsi="Garamond" w:cs="Arial"/>
          <w:sz w:val="28"/>
          <w:szCs w:val="28"/>
        </w:rPr>
      </w:pPr>
      <w:r w:rsidRPr="001120A9">
        <w:rPr>
          <w:rFonts w:ascii="Garamond" w:hAnsi="Garamond" w:cs="Arial"/>
          <w:i/>
          <w:iCs/>
          <w:sz w:val="28"/>
          <w:szCs w:val="28"/>
        </w:rPr>
        <w:t>Doktorsko obrazovanje</w:t>
      </w:r>
      <w:r w:rsidRPr="00F931C6">
        <w:rPr>
          <w:rFonts w:ascii="Garamond" w:hAnsi="Garamond" w:cs="Arial"/>
          <w:sz w:val="28"/>
          <w:szCs w:val="28"/>
        </w:rPr>
        <w:t xml:space="preserve"> je sistematsko bavljenje </w:t>
      </w:r>
      <w:r w:rsidR="00417686" w:rsidRPr="00F931C6">
        <w:rPr>
          <w:rFonts w:ascii="Garamond" w:hAnsi="Garamond" w:cs="Arial"/>
          <w:sz w:val="28"/>
          <w:szCs w:val="28"/>
        </w:rPr>
        <w:t>p</w:t>
      </w:r>
      <w:r w:rsidRPr="00F931C6">
        <w:rPr>
          <w:rFonts w:ascii="Garamond" w:hAnsi="Garamond" w:cs="Arial"/>
          <w:sz w:val="28"/>
          <w:szCs w:val="28"/>
        </w:rPr>
        <w:t>roblemima na graničnom području postojećeg znanja i pomjeranje ove granice sistematskim istraživanjima</w:t>
      </w:r>
      <w:r w:rsidR="00F931C6" w:rsidRPr="00F931C6">
        <w:rPr>
          <w:rFonts w:ascii="Garamond" w:hAnsi="Garamond" w:cs="Arial"/>
          <w:sz w:val="28"/>
          <w:szCs w:val="28"/>
        </w:rPr>
        <w:t>. Tako se</w:t>
      </w:r>
      <w:r w:rsidR="00F931C6" w:rsidRPr="00F931C6">
        <w:t xml:space="preserve"> </w:t>
      </w:r>
      <w:r w:rsidR="00DA7CE1">
        <w:rPr>
          <w:rFonts w:ascii="Garamond" w:hAnsi="Garamond" w:cs="Arial"/>
          <w:sz w:val="28"/>
          <w:szCs w:val="28"/>
        </w:rPr>
        <w:t>povećava obim i dubina</w:t>
      </w:r>
      <w:r w:rsidR="00F931C6" w:rsidRPr="00F931C6">
        <w:rPr>
          <w:rFonts w:ascii="Garamond" w:hAnsi="Garamond" w:cs="Arial"/>
          <w:sz w:val="28"/>
          <w:szCs w:val="28"/>
        </w:rPr>
        <w:t xml:space="preserve"> znanja studenata i razvija </w:t>
      </w:r>
      <w:r w:rsidR="00DA7CE1">
        <w:rPr>
          <w:rFonts w:ascii="Garamond" w:hAnsi="Garamond" w:cs="Arial"/>
          <w:sz w:val="28"/>
          <w:szCs w:val="28"/>
        </w:rPr>
        <w:t>njihova</w:t>
      </w:r>
      <w:r w:rsidR="00F931C6" w:rsidRPr="00F931C6">
        <w:rPr>
          <w:rFonts w:ascii="Garamond" w:hAnsi="Garamond" w:cs="Arial"/>
          <w:sz w:val="28"/>
          <w:szCs w:val="28"/>
        </w:rPr>
        <w:t xml:space="preserve"> stručnost u istraživačkoj metodologiji koja je primjenjiva na šir</w:t>
      </w:r>
      <w:r w:rsidR="00DB2A3D">
        <w:rPr>
          <w:rFonts w:ascii="Garamond" w:hAnsi="Garamond" w:cs="Arial"/>
          <w:sz w:val="28"/>
          <w:szCs w:val="28"/>
        </w:rPr>
        <w:t>e</w:t>
      </w:r>
      <w:r w:rsidR="00F931C6" w:rsidRPr="00F931C6">
        <w:rPr>
          <w:rFonts w:ascii="Garamond" w:hAnsi="Garamond" w:cs="Arial"/>
          <w:sz w:val="28"/>
          <w:szCs w:val="28"/>
        </w:rPr>
        <w:t xml:space="preserve"> istraživačk</w:t>
      </w:r>
      <w:r w:rsidR="00DB2A3D">
        <w:rPr>
          <w:rFonts w:ascii="Garamond" w:hAnsi="Garamond" w:cs="Arial"/>
          <w:sz w:val="28"/>
          <w:szCs w:val="28"/>
        </w:rPr>
        <w:t>e</w:t>
      </w:r>
      <w:r w:rsidR="00F931C6" w:rsidRPr="00F931C6">
        <w:rPr>
          <w:rFonts w:ascii="Garamond" w:hAnsi="Garamond" w:cs="Arial"/>
          <w:sz w:val="28"/>
          <w:szCs w:val="28"/>
        </w:rPr>
        <w:t xml:space="preserve"> problem</w:t>
      </w:r>
      <w:r w:rsidR="00DB2A3D">
        <w:rPr>
          <w:rFonts w:ascii="Garamond" w:hAnsi="Garamond" w:cs="Arial"/>
          <w:sz w:val="28"/>
          <w:szCs w:val="28"/>
        </w:rPr>
        <w:t>e</w:t>
      </w:r>
      <w:r w:rsidR="00F931C6" w:rsidRPr="00F931C6">
        <w:rPr>
          <w:rFonts w:ascii="Garamond" w:hAnsi="Garamond" w:cs="Arial"/>
          <w:sz w:val="28"/>
          <w:szCs w:val="28"/>
        </w:rPr>
        <w:t xml:space="preserve">; </w:t>
      </w:r>
    </w:p>
    <w:p w:rsidR="00F931C6" w:rsidRPr="00702CDB" w:rsidRDefault="001F72B9" w:rsidP="004D7E0A">
      <w:pPr>
        <w:pStyle w:val="ListParagraph"/>
        <w:numPr>
          <w:ilvl w:val="0"/>
          <w:numId w:val="9"/>
        </w:numPr>
        <w:spacing w:after="0" w:line="240" w:lineRule="auto"/>
        <w:jc w:val="both"/>
        <w:rPr>
          <w:rFonts w:ascii="Garamond" w:hAnsi="Garamond" w:cs="Arial"/>
          <w:sz w:val="28"/>
          <w:szCs w:val="28"/>
        </w:rPr>
      </w:pPr>
      <w:r w:rsidRPr="001120A9">
        <w:rPr>
          <w:rFonts w:ascii="Garamond" w:hAnsi="Garamond" w:cs="Arial"/>
          <w:i/>
          <w:iCs/>
          <w:sz w:val="28"/>
          <w:szCs w:val="28"/>
        </w:rPr>
        <w:t>Uspješno završavanje istraživanja</w:t>
      </w:r>
      <w:r w:rsidR="00DB2A3D">
        <w:rPr>
          <w:rFonts w:ascii="Garamond" w:hAnsi="Garamond" w:cs="Arial"/>
          <w:sz w:val="28"/>
          <w:szCs w:val="28"/>
        </w:rPr>
        <w:t xml:space="preserve"> </w:t>
      </w:r>
      <w:r w:rsidRPr="00702CDB">
        <w:rPr>
          <w:rFonts w:ascii="Garamond" w:hAnsi="Garamond" w:cs="Arial"/>
          <w:sz w:val="28"/>
          <w:szCs w:val="28"/>
        </w:rPr>
        <w:t xml:space="preserve">obuhvata rad </w:t>
      </w:r>
      <w:r>
        <w:rPr>
          <w:rFonts w:ascii="Garamond" w:hAnsi="Garamond" w:cs="Arial"/>
          <w:sz w:val="28"/>
          <w:szCs w:val="28"/>
        </w:rPr>
        <w:t xml:space="preserve">prepoznatljivog i nesporno verifikovanog </w:t>
      </w:r>
      <w:r w:rsidRPr="00702CDB">
        <w:rPr>
          <w:rFonts w:ascii="Garamond" w:hAnsi="Garamond" w:cs="Arial"/>
          <w:sz w:val="28"/>
          <w:szCs w:val="28"/>
        </w:rPr>
        <w:t>kvaliteta</w:t>
      </w:r>
      <w:r w:rsidR="00F931C6">
        <w:rPr>
          <w:rFonts w:ascii="Garamond" w:hAnsi="Garamond" w:cs="Arial"/>
          <w:sz w:val="28"/>
          <w:szCs w:val="28"/>
        </w:rPr>
        <w:t xml:space="preserve">. </w:t>
      </w:r>
      <w:r w:rsidR="00DB2A3D">
        <w:rPr>
          <w:rFonts w:ascii="Garamond" w:hAnsi="Garamond" w:cs="Arial"/>
          <w:sz w:val="28"/>
          <w:szCs w:val="28"/>
        </w:rPr>
        <w:t>S</w:t>
      </w:r>
      <w:r w:rsidR="00F931C6" w:rsidRPr="00702CDB">
        <w:rPr>
          <w:rFonts w:ascii="Garamond" w:hAnsi="Garamond" w:cs="Arial"/>
          <w:sz w:val="28"/>
          <w:szCs w:val="28"/>
        </w:rPr>
        <w:t xml:space="preserve">vaki doktorat </w:t>
      </w:r>
      <w:r w:rsidR="00B265BE">
        <w:rPr>
          <w:rFonts w:ascii="Garamond" w:hAnsi="Garamond" w:cs="Arial"/>
          <w:sz w:val="28"/>
          <w:szCs w:val="28"/>
        </w:rPr>
        <w:t xml:space="preserve">je </w:t>
      </w:r>
      <w:r w:rsidR="00F931C6" w:rsidRPr="00702CDB">
        <w:rPr>
          <w:rFonts w:ascii="Garamond" w:hAnsi="Garamond" w:cs="Arial"/>
          <w:sz w:val="28"/>
          <w:szCs w:val="28"/>
        </w:rPr>
        <w:t xml:space="preserve">jedinstven, </w:t>
      </w:r>
      <w:r w:rsidR="00DB2A3D">
        <w:rPr>
          <w:rFonts w:ascii="Garamond" w:hAnsi="Garamond" w:cs="Arial"/>
          <w:sz w:val="28"/>
          <w:szCs w:val="28"/>
        </w:rPr>
        <w:t xml:space="preserve">a </w:t>
      </w:r>
      <w:r w:rsidR="00F931C6" w:rsidRPr="00702CDB">
        <w:rPr>
          <w:rFonts w:ascii="Garamond" w:hAnsi="Garamond" w:cs="Arial"/>
          <w:sz w:val="28"/>
          <w:szCs w:val="28"/>
        </w:rPr>
        <w:t>doktorsko obrazovanje podr</w:t>
      </w:r>
      <w:r w:rsidR="00F931C6" w:rsidRPr="00702CDB">
        <w:rPr>
          <w:rFonts w:ascii="Garamond" w:hAnsi="Garamond" w:cs="Garamond"/>
          <w:sz w:val="28"/>
          <w:szCs w:val="28"/>
        </w:rPr>
        <w:t>ž</w:t>
      </w:r>
      <w:r w:rsidR="00F931C6" w:rsidRPr="00702CDB">
        <w:rPr>
          <w:rFonts w:ascii="Garamond" w:hAnsi="Garamond" w:cs="Arial"/>
          <w:sz w:val="28"/>
          <w:szCs w:val="28"/>
        </w:rPr>
        <w:t>ava studente u okviru pojedinih disciplina</w:t>
      </w:r>
      <w:r w:rsidR="00F931C6">
        <w:rPr>
          <w:rFonts w:ascii="Garamond" w:hAnsi="Garamond" w:cs="Arial"/>
          <w:sz w:val="28"/>
          <w:szCs w:val="28"/>
        </w:rPr>
        <w:t xml:space="preserve">, </w:t>
      </w:r>
      <w:r w:rsidR="00F931C6" w:rsidRPr="00702CDB">
        <w:rPr>
          <w:rFonts w:ascii="Garamond" w:hAnsi="Garamond" w:cs="Arial"/>
          <w:sz w:val="28"/>
          <w:szCs w:val="28"/>
        </w:rPr>
        <w:t>interdisciplinarni</w:t>
      </w:r>
      <w:r w:rsidR="00DB2A3D">
        <w:rPr>
          <w:rFonts w:ascii="Garamond" w:hAnsi="Garamond" w:cs="Arial"/>
          <w:sz w:val="28"/>
          <w:szCs w:val="28"/>
        </w:rPr>
        <w:t>h</w:t>
      </w:r>
      <w:r w:rsidR="00F931C6" w:rsidRPr="00702CDB">
        <w:rPr>
          <w:rFonts w:ascii="Garamond" w:hAnsi="Garamond" w:cs="Arial"/>
          <w:sz w:val="28"/>
          <w:szCs w:val="28"/>
        </w:rPr>
        <w:t xml:space="preserve"> ili multidisciplinarni</w:t>
      </w:r>
      <w:r w:rsidR="00DB2A3D">
        <w:rPr>
          <w:rFonts w:ascii="Garamond" w:hAnsi="Garamond" w:cs="Arial"/>
          <w:sz w:val="28"/>
          <w:szCs w:val="28"/>
        </w:rPr>
        <w:t>h</w:t>
      </w:r>
      <w:r w:rsidR="00F931C6" w:rsidRPr="00702CDB">
        <w:rPr>
          <w:rFonts w:ascii="Garamond" w:hAnsi="Garamond" w:cs="Arial"/>
          <w:sz w:val="28"/>
          <w:szCs w:val="28"/>
        </w:rPr>
        <w:t xml:space="preserve"> </w:t>
      </w:r>
      <w:r w:rsidR="00F931C6">
        <w:rPr>
          <w:rFonts w:ascii="Garamond" w:hAnsi="Garamond" w:cs="Arial"/>
          <w:sz w:val="28"/>
          <w:szCs w:val="28"/>
        </w:rPr>
        <w:t>oblasti</w:t>
      </w:r>
      <w:r w:rsidR="00DB2A3D">
        <w:rPr>
          <w:rFonts w:ascii="Garamond" w:hAnsi="Garamond" w:cs="Arial"/>
          <w:sz w:val="28"/>
          <w:szCs w:val="28"/>
        </w:rPr>
        <w:t>;</w:t>
      </w:r>
    </w:p>
    <w:p w:rsidR="001F72B9" w:rsidRPr="00702CDB" w:rsidRDefault="00DB2A3D" w:rsidP="004D7E0A">
      <w:pPr>
        <w:pStyle w:val="ListParagraph"/>
        <w:numPr>
          <w:ilvl w:val="0"/>
          <w:numId w:val="9"/>
        </w:numPr>
        <w:spacing w:after="0" w:line="240" w:lineRule="auto"/>
        <w:jc w:val="both"/>
        <w:rPr>
          <w:rFonts w:ascii="Garamond" w:hAnsi="Garamond" w:cs="Arial"/>
          <w:sz w:val="28"/>
          <w:szCs w:val="28"/>
        </w:rPr>
      </w:pPr>
      <w:r w:rsidRPr="001120A9">
        <w:rPr>
          <w:rFonts w:ascii="Garamond" w:hAnsi="Garamond" w:cs="Arial"/>
          <w:i/>
          <w:iCs/>
          <w:sz w:val="28"/>
          <w:szCs w:val="28"/>
        </w:rPr>
        <w:t>Istraživačko okruženje</w:t>
      </w:r>
      <w:r>
        <w:rPr>
          <w:rFonts w:ascii="Garamond" w:hAnsi="Garamond" w:cs="Arial"/>
          <w:sz w:val="28"/>
          <w:szCs w:val="28"/>
        </w:rPr>
        <w:t xml:space="preserve"> za d</w:t>
      </w:r>
      <w:r w:rsidR="001F72B9" w:rsidRPr="00702CDB">
        <w:rPr>
          <w:rFonts w:ascii="Garamond" w:hAnsi="Garamond" w:cs="Arial"/>
          <w:sz w:val="28"/>
          <w:szCs w:val="28"/>
        </w:rPr>
        <w:t xml:space="preserve">oktorsko obrazovanje </w:t>
      </w:r>
      <w:bookmarkStart w:id="32" w:name="_Hlk34738298"/>
      <w:r>
        <w:rPr>
          <w:rFonts w:ascii="Garamond" w:hAnsi="Garamond" w:cs="Arial"/>
          <w:sz w:val="28"/>
          <w:szCs w:val="28"/>
        </w:rPr>
        <w:t>je</w:t>
      </w:r>
      <w:r w:rsidR="00F931C6" w:rsidRPr="000B7D2B">
        <w:rPr>
          <w:rFonts w:ascii="Garamond" w:hAnsi="Garamond" w:cs="Arial"/>
          <w:sz w:val="28"/>
          <w:szCs w:val="28"/>
        </w:rPr>
        <w:t xml:space="preserve"> </w:t>
      </w:r>
      <w:bookmarkEnd w:id="32"/>
      <w:r w:rsidR="00F931C6" w:rsidRPr="000B7D2B">
        <w:rPr>
          <w:rFonts w:ascii="Garamond" w:hAnsi="Garamond" w:cs="Arial"/>
          <w:sz w:val="28"/>
          <w:szCs w:val="28"/>
        </w:rPr>
        <w:t>sa visokim stepenom akademskog kvaliteta i infrastrukture</w:t>
      </w:r>
      <w:r w:rsidR="001F72B9">
        <w:rPr>
          <w:rFonts w:ascii="Garamond" w:hAnsi="Garamond" w:cs="Arial"/>
          <w:sz w:val="28"/>
          <w:szCs w:val="28"/>
        </w:rPr>
        <w:t xml:space="preserve">, </w:t>
      </w:r>
      <w:r w:rsidR="001F72B9" w:rsidRPr="00702CDB">
        <w:rPr>
          <w:rFonts w:ascii="Garamond" w:hAnsi="Garamond" w:cs="Arial"/>
          <w:sz w:val="28"/>
          <w:szCs w:val="28"/>
        </w:rPr>
        <w:t>kritičn</w:t>
      </w:r>
      <w:r>
        <w:rPr>
          <w:rFonts w:ascii="Garamond" w:hAnsi="Garamond" w:cs="Arial"/>
          <w:sz w:val="28"/>
          <w:szCs w:val="28"/>
        </w:rPr>
        <w:t>om</w:t>
      </w:r>
      <w:r w:rsidR="001F72B9" w:rsidRPr="00702CDB">
        <w:rPr>
          <w:rFonts w:ascii="Garamond" w:hAnsi="Garamond" w:cs="Arial"/>
          <w:sz w:val="28"/>
          <w:szCs w:val="28"/>
        </w:rPr>
        <w:t xml:space="preserve"> mas</w:t>
      </w:r>
      <w:r>
        <w:rPr>
          <w:rFonts w:ascii="Garamond" w:hAnsi="Garamond" w:cs="Arial"/>
          <w:sz w:val="28"/>
          <w:szCs w:val="28"/>
        </w:rPr>
        <w:t>om</w:t>
      </w:r>
      <w:r w:rsidR="001F72B9" w:rsidRPr="00702CDB">
        <w:rPr>
          <w:rFonts w:ascii="Garamond" w:hAnsi="Garamond" w:cs="Arial"/>
          <w:sz w:val="28"/>
          <w:szCs w:val="28"/>
        </w:rPr>
        <w:t xml:space="preserve"> međunarodno priznat</w:t>
      </w:r>
      <w:r>
        <w:rPr>
          <w:rFonts w:ascii="Garamond" w:hAnsi="Garamond" w:cs="Arial"/>
          <w:sz w:val="28"/>
          <w:szCs w:val="28"/>
        </w:rPr>
        <w:t>og</w:t>
      </w:r>
      <w:r w:rsidR="001F72B9" w:rsidRPr="00702CDB">
        <w:rPr>
          <w:rFonts w:ascii="Garamond" w:hAnsi="Garamond" w:cs="Arial"/>
          <w:sz w:val="28"/>
          <w:szCs w:val="28"/>
        </w:rPr>
        <w:t xml:space="preserve"> istraživačk</w:t>
      </w:r>
      <w:r>
        <w:rPr>
          <w:rFonts w:ascii="Garamond" w:hAnsi="Garamond" w:cs="Arial"/>
          <w:sz w:val="28"/>
          <w:szCs w:val="28"/>
        </w:rPr>
        <w:t xml:space="preserve">og rada </w:t>
      </w:r>
      <w:r w:rsidR="001F72B9" w:rsidRPr="00702CDB">
        <w:rPr>
          <w:rFonts w:ascii="Garamond" w:hAnsi="Garamond" w:cs="Arial"/>
          <w:sz w:val="28"/>
          <w:szCs w:val="28"/>
        </w:rPr>
        <w:t>koj</w:t>
      </w:r>
      <w:r>
        <w:rPr>
          <w:rFonts w:ascii="Garamond" w:hAnsi="Garamond" w:cs="Arial"/>
          <w:sz w:val="28"/>
          <w:szCs w:val="28"/>
        </w:rPr>
        <w:t>i</w:t>
      </w:r>
      <w:r w:rsidR="001F72B9" w:rsidRPr="00702CDB">
        <w:rPr>
          <w:rFonts w:ascii="Garamond" w:hAnsi="Garamond" w:cs="Arial"/>
          <w:sz w:val="28"/>
          <w:szCs w:val="28"/>
        </w:rPr>
        <w:t xml:space="preserve"> </w:t>
      </w:r>
      <w:r w:rsidRPr="00702CDB">
        <w:rPr>
          <w:rFonts w:ascii="Garamond" w:hAnsi="Garamond" w:cs="Arial"/>
          <w:sz w:val="28"/>
          <w:szCs w:val="28"/>
        </w:rPr>
        <w:t xml:space="preserve">studentima </w:t>
      </w:r>
      <w:r w:rsidR="001F72B9" w:rsidRPr="00702CDB">
        <w:rPr>
          <w:rFonts w:ascii="Garamond" w:hAnsi="Garamond" w:cs="Arial"/>
          <w:sz w:val="28"/>
          <w:szCs w:val="28"/>
        </w:rPr>
        <w:t xml:space="preserve">omogućava interakciju sa vršnjacima koji se bave </w:t>
      </w:r>
      <w:r w:rsidR="001F72B9">
        <w:rPr>
          <w:rFonts w:ascii="Garamond" w:hAnsi="Garamond" w:cs="Arial"/>
          <w:sz w:val="28"/>
          <w:szCs w:val="28"/>
        </w:rPr>
        <w:t>tom oblašć</w:t>
      </w:r>
      <w:r w:rsidR="001F72B9" w:rsidRPr="00702CDB">
        <w:rPr>
          <w:rFonts w:ascii="Garamond" w:hAnsi="Garamond" w:cs="Arial"/>
          <w:sz w:val="28"/>
          <w:szCs w:val="28"/>
        </w:rPr>
        <w:t>u na nacionalnom i me</w:t>
      </w:r>
      <w:r w:rsidR="001F72B9" w:rsidRPr="00702CDB">
        <w:rPr>
          <w:rFonts w:ascii="Garamond" w:hAnsi="Garamond" w:cs="Garamond"/>
          <w:sz w:val="28"/>
          <w:szCs w:val="28"/>
        </w:rPr>
        <w:t>đ</w:t>
      </w:r>
      <w:r w:rsidR="001F72B9" w:rsidRPr="00702CDB">
        <w:rPr>
          <w:rFonts w:ascii="Garamond" w:hAnsi="Garamond" w:cs="Arial"/>
          <w:sz w:val="28"/>
          <w:szCs w:val="28"/>
        </w:rPr>
        <w:t>unarodnom nivou</w:t>
      </w:r>
      <w:r w:rsidR="001F72B9">
        <w:rPr>
          <w:rFonts w:ascii="Garamond" w:hAnsi="Garamond" w:cs="Arial"/>
          <w:sz w:val="28"/>
          <w:szCs w:val="28"/>
        </w:rPr>
        <w:t>;</w:t>
      </w:r>
      <w:r w:rsidR="001F72B9" w:rsidRPr="00702CDB">
        <w:rPr>
          <w:rFonts w:ascii="Garamond" w:hAnsi="Garamond" w:cs="Arial"/>
          <w:sz w:val="28"/>
          <w:szCs w:val="28"/>
        </w:rPr>
        <w:t xml:space="preserve"> </w:t>
      </w:r>
    </w:p>
    <w:p w:rsidR="001F72B9" w:rsidRPr="000B7D2B" w:rsidRDefault="001F72B9" w:rsidP="004D7E0A">
      <w:pPr>
        <w:pStyle w:val="ListParagraph"/>
        <w:numPr>
          <w:ilvl w:val="0"/>
          <w:numId w:val="9"/>
        </w:numPr>
        <w:spacing w:after="0" w:line="240" w:lineRule="auto"/>
        <w:jc w:val="both"/>
        <w:rPr>
          <w:rFonts w:ascii="Garamond" w:hAnsi="Garamond" w:cs="Arial"/>
          <w:sz w:val="28"/>
          <w:szCs w:val="28"/>
        </w:rPr>
      </w:pPr>
      <w:r w:rsidRPr="001120A9">
        <w:rPr>
          <w:rFonts w:ascii="Garamond" w:hAnsi="Garamond" w:cs="Arial"/>
          <w:i/>
          <w:iCs/>
          <w:sz w:val="28"/>
          <w:szCs w:val="28"/>
        </w:rPr>
        <w:t>Pri prijavljivanju i upisu</w:t>
      </w:r>
      <w:r w:rsidRPr="000B7D2B">
        <w:rPr>
          <w:rFonts w:ascii="Garamond" w:hAnsi="Garamond" w:cs="Arial"/>
          <w:sz w:val="28"/>
          <w:szCs w:val="28"/>
        </w:rPr>
        <w:t xml:space="preserve"> na doktorske studija uzimaju se u obzir pripremljenost kandidata, kompetent</w:t>
      </w:r>
      <w:r w:rsidR="009F7E8B">
        <w:rPr>
          <w:rFonts w:ascii="Garamond" w:hAnsi="Garamond" w:cs="Arial"/>
          <w:sz w:val="28"/>
          <w:szCs w:val="28"/>
        </w:rPr>
        <w:t>a</w:t>
      </w:r>
      <w:r w:rsidRPr="000B7D2B">
        <w:rPr>
          <w:rFonts w:ascii="Garamond" w:hAnsi="Garamond" w:cs="Arial"/>
          <w:sz w:val="28"/>
          <w:szCs w:val="28"/>
        </w:rPr>
        <w:t>n i pristupač</w:t>
      </w:r>
      <w:r w:rsidR="009F7E8B">
        <w:rPr>
          <w:rFonts w:ascii="Garamond" w:hAnsi="Garamond" w:cs="Arial"/>
          <w:sz w:val="28"/>
          <w:szCs w:val="28"/>
        </w:rPr>
        <w:t>a</w:t>
      </w:r>
      <w:r w:rsidRPr="000B7D2B">
        <w:rPr>
          <w:rFonts w:ascii="Garamond" w:hAnsi="Garamond" w:cs="Arial"/>
          <w:sz w:val="28"/>
          <w:szCs w:val="28"/>
        </w:rPr>
        <w:t>n nadzor i resursi potrebni za sprovođenje istraživanja;</w:t>
      </w:r>
    </w:p>
    <w:p w:rsidR="001F72B9" w:rsidRPr="00F931C6" w:rsidRDefault="001F72B9" w:rsidP="004D7E0A">
      <w:pPr>
        <w:pStyle w:val="ListParagraph"/>
        <w:numPr>
          <w:ilvl w:val="0"/>
          <w:numId w:val="9"/>
        </w:numPr>
        <w:spacing w:after="0" w:line="240" w:lineRule="auto"/>
        <w:jc w:val="both"/>
        <w:rPr>
          <w:rFonts w:ascii="Garamond" w:hAnsi="Garamond" w:cs="Arial"/>
          <w:sz w:val="28"/>
          <w:szCs w:val="28"/>
        </w:rPr>
      </w:pPr>
      <w:r w:rsidRPr="001120A9">
        <w:rPr>
          <w:rFonts w:ascii="Garamond" w:hAnsi="Garamond" w:cs="Arial"/>
          <w:i/>
          <w:iCs/>
          <w:sz w:val="28"/>
          <w:szCs w:val="28"/>
        </w:rPr>
        <w:t>Ko</w:t>
      </w:r>
      <w:r w:rsidR="00DA7CE1">
        <w:rPr>
          <w:rFonts w:ascii="Garamond" w:hAnsi="Garamond" w:cs="Arial"/>
          <w:i/>
          <w:iCs/>
          <w:sz w:val="28"/>
          <w:szCs w:val="28"/>
        </w:rPr>
        <w:t>m</w:t>
      </w:r>
      <w:r w:rsidRPr="001120A9">
        <w:rPr>
          <w:rFonts w:ascii="Garamond" w:hAnsi="Garamond" w:cs="Arial"/>
          <w:i/>
          <w:iCs/>
          <w:sz w:val="28"/>
          <w:szCs w:val="28"/>
        </w:rPr>
        <w:t>pletno doktorsko obrazovanje</w:t>
      </w:r>
      <w:r w:rsidRPr="00F931C6">
        <w:rPr>
          <w:rFonts w:ascii="Garamond" w:hAnsi="Garamond" w:cs="Arial"/>
          <w:sz w:val="28"/>
          <w:szCs w:val="28"/>
        </w:rPr>
        <w:t xml:space="preserve"> treba da podržavaju i </w:t>
      </w:r>
      <w:r w:rsidR="00DA7CE1">
        <w:rPr>
          <w:rFonts w:ascii="Garamond" w:hAnsi="Garamond" w:cs="Arial"/>
          <w:sz w:val="28"/>
          <w:szCs w:val="28"/>
        </w:rPr>
        <w:t>kontrolišu strukture sastavljene</w:t>
      </w:r>
      <w:r w:rsidRPr="00F931C6">
        <w:rPr>
          <w:rFonts w:ascii="Garamond" w:hAnsi="Garamond" w:cs="Arial"/>
          <w:sz w:val="28"/>
          <w:szCs w:val="28"/>
        </w:rPr>
        <w:t xml:space="preserve"> od kompetentnih supervizora</w:t>
      </w:r>
      <w:r w:rsidR="003A7BD7">
        <w:rPr>
          <w:rFonts w:ascii="Garamond" w:hAnsi="Garamond" w:cs="Arial"/>
          <w:sz w:val="28"/>
          <w:szCs w:val="28"/>
        </w:rPr>
        <w:t>,</w:t>
      </w:r>
      <w:r w:rsidR="00F931C6" w:rsidRPr="00F931C6">
        <w:rPr>
          <w:rFonts w:ascii="Garamond" w:hAnsi="Garamond" w:cs="Arial"/>
          <w:sz w:val="28"/>
          <w:szCs w:val="28"/>
        </w:rPr>
        <w:t xml:space="preserve"> </w:t>
      </w:r>
      <w:r w:rsidR="009F7E8B">
        <w:rPr>
          <w:rFonts w:ascii="Garamond" w:hAnsi="Garamond" w:cs="Arial"/>
          <w:sz w:val="28"/>
          <w:szCs w:val="28"/>
        </w:rPr>
        <w:t>primjenom</w:t>
      </w:r>
      <w:r w:rsidRPr="00F931C6">
        <w:rPr>
          <w:rFonts w:ascii="Garamond" w:hAnsi="Garamond" w:cs="Arial"/>
          <w:sz w:val="28"/>
          <w:szCs w:val="28"/>
        </w:rPr>
        <w:t xml:space="preserve"> transparentni</w:t>
      </w:r>
      <w:r w:rsidR="009F7E8B">
        <w:rPr>
          <w:rFonts w:ascii="Garamond" w:hAnsi="Garamond" w:cs="Arial"/>
          <w:sz w:val="28"/>
          <w:szCs w:val="28"/>
        </w:rPr>
        <w:t>h</w:t>
      </w:r>
      <w:r w:rsidRPr="00F931C6">
        <w:rPr>
          <w:rFonts w:ascii="Garamond" w:hAnsi="Garamond" w:cs="Arial"/>
          <w:sz w:val="28"/>
          <w:szCs w:val="28"/>
        </w:rPr>
        <w:t xml:space="preserve">  kriterijuma </w:t>
      </w:r>
      <w:r w:rsidR="00F931C6">
        <w:rPr>
          <w:rFonts w:ascii="Garamond" w:hAnsi="Garamond" w:cs="Arial"/>
          <w:sz w:val="28"/>
          <w:szCs w:val="28"/>
        </w:rPr>
        <w:t>za</w:t>
      </w:r>
      <w:r w:rsidRPr="00F931C6">
        <w:rPr>
          <w:rFonts w:ascii="Garamond" w:hAnsi="Garamond" w:cs="Arial"/>
          <w:sz w:val="28"/>
          <w:szCs w:val="28"/>
        </w:rPr>
        <w:t xml:space="preserve"> procese ispitivanja, ocjenjivanj</w:t>
      </w:r>
      <w:r w:rsidR="009F7E8B">
        <w:rPr>
          <w:rFonts w:ascii="Garamond" w:hAnsi="Garamond" w:cs="Arial"/>
          <w:sz w:val="28"/>
          <w:szCs w:val="28"/>
        </w:rPr>
        <w:t>a</w:t>
      </w:r>
      <w:r w:rsidRPr="00F931C6">
        <w:rPr>
          <w:rFonts w:ascii="Garamond" w:hAnsi="Garamond" w:cs="Arial"/>
          <w:sz w:val="28"/>
          <w:szCs w:val="28"/>
        </w:rPr>
        <w:t xml:space="preserve"> i </w:t>
      </w:r>
      <w:r w:rsidR="009F7E8B">
        <w:rPr>
          <w:rFonts w:ascii="Garamond" w:hAnsi="Garamond" w:cs="Arial"/>
          <w:sz w:val="28"/>
          <w:szCs w:val="28"/>
        </w:rPr>
        <w:t xml:space="preserve">sticanje </w:t>
      </w:r>
      <w:r w:rsidRPr="00F931C6">
        <w:rPr>
          <w:rFonts w:ascii="Garamond" w:hAnsi="Garamond" w:cs="Arial"/>
          <w:sz w:val="28"/>
          <w:szCs w:val="28"/>
        </w:rPr>
        <w:t>deklarisan</w:t>
      </w:r>
      <w:r w:rsidR="009F7E8B">
        <w:rPr>
          <w:rFonts w:ascii="Garamond" w:hAnsi="Garamond" w:cs="Arial"/>
          <w:sz w:val="28"/>
          <w:szCs w:val="28"/>
        </w:rPr>
        <w:t>ih</w:t>
      </w:r>
      <w:r w:rsidRPr="00F931C6">
        <w:rPr>
          <w:rFonts w:ascii="Garamond" w:hAnsi="Garamond" w:cs="Arial"/>
          <w:sz w:val="28"/>
          <w:szCs w:val="28"/>
        </w:rPr>
        <w:t xml:space="preserve"> ishod</w:t>
      </w:r>
      <w:r w:rsidR="009F7E8B">
        <w:rPr>
          <w:rFonts w:ascii="Garamond" w:hAnsi="Garamond" w:cs="Arial"/>
          <w:sz w:val="28"/>
          <w:szCs w:val="28"/>
        </w:rPr>
        <w:t>a</w:t>
      </w:r>
      <w:r w:rsidRPr="00F931C6">
        <w:rPr>
          <w:rFonts w:ascii="Garamond" w:hAnsi="Garamond" w:cs="Arial"/>
          <w:sz w:val="28"/>
          <w:szCs w:val="28"/>
        </w:rPr>
        <w:t>;</w:t>
      </w:r>
    </w:p>
    <w:p w:rsidR="001F72B9" w:rsidRPr="00A77379" w:rsidRDefault="001F72B9" w:rsidP="004D7E0A">
      <w:pPr>
        <w:pStyle w:val="ListParagraph"/>
        <w:numPr>
          <w:ilvl w:val="0"/>
          <w:numId w:val="9"/>
        </w:numPr>
        <w:spacing w:after="0" w:line="240" w:lineRule="auto"/>
        <w:jc w:val="both"/>
        <w:rPr>
          <w:rFonts w:ascii="Garamond" w:hAnsi="Garamond" w:cs="Arial"/>
          <w:sz w:val="28"/>
          <w:szCs w:val="28"/>
        </w:rPr>
      </w:pPr>
      <w:r w:rsidRPr="001120A9">
        <w:rPr>
          <w:rFonts w:ascii="Garamond" w:hAnsi="Garamond" w:cs="Arial"/>
          <w:i/>
          <w:iCs/>
          <w:sz w:val="28"/>
          <w:szCs w:val="28"/>
        </w:rPr>
        <w:t>Uspostavljen i stabilno osposobljen</w:t>
      </w:r>
      <w:r>
        <w:rPr>
          <w:rFonts w:ascii="Garamond" w:hAnsi="Garamond" w:cs="Arial"/>
          <w:sz w:val="28"/>
          <w:szCs w:val="28"/>
        </w:rPr>
        <w:t xml:space="preserve"> </w:t>
      </w:r>
      <w:r w:rsidRPr="006261AD">
        <w:rPr>
          <w:rFonts w:ascii="Garamond" w:hAnsi="Garamond" w:cs="Arial"/>
          <w:sz w:val="28"/>
          <w:szCs w:val="28"/>
        </w:rPr>
        <w:t>sistem o</w:t>
      </w:r>
      <w:r>
        <w:rPr>
          <w:rFonts w:ascii="Garamond" w:hAnsi="Garamond" w:cs="Arial"/>
          <w:sz w:val="28"/>
          <w:szCs w:val="28"/>
        </w:rPr>
        <w:t xml:space="preserve">bezbjeđenja </w:t>
      </w:r>
      <w:r w:rsidRPr="006261AD">
        <w:rPr>
          <w:rFonts w:ascii="Garamond" w:hAnsi="Garamond" w:cs="Arial"/>
          <w:sz w:val="28"/>
          <w:szCs w:val="28"/>
        </w:rPr>
        <w:t xml:space="preserve">kvaliteta </w:t>
      </w:r>
      <w:r>
        <w:rPr>
          <w:rFonts w:ascii="Garamond" w:hAnsi="Garamond" w:cs="Arial"/>
          <w:sz w:val="28"/>
          <w:szCs w:val="28"/>
        </w:rPr>
        <w:t>treba da je imp</w:t>
      </w:r>
      <w:r w:rsidR="00DA7CE1">
        <w:rPr>
          <w:rFonts w:ascii="Garamond" w:hAnsi="Garamond" w:cs="Arial"/>
          <w:sz w:val="28"/>
          <w:szCs w:val="28"/>
        </w:rPr>
        <w:t>l</w:t>
      </w:r>
      <w:r>
        <w:rPr>
          <w:rFonts w:ascii="Garamond" w:hAnsi="Garamond" w:cs="Arial"/>
          <w:sz w:val="28"/>
          <w:szCs w:val="28"/>
        </w:rPr>
        <w:t xml:space="preserve">ementiran u sve faze </w:t>
      </w:r>
      <w:r w:rsidRPr="006261AD">
        <w:rPr>
          <w:rFonts w:ascii="Garamond" w:hAnsi="Garamond" w:cs="Arial"/>
          <w:sz w:val="28"/>
          <w:szCs w:val="28"/>
        </w:rPr>
        <w:t>doktorsk</w:t>
      </w:r>
      <w:r>
        <w:rPr>
          <w:rFonts w:ascii="Garamond" w:hAnsi="Garamond" w:cs="Arial"/>
          <w:sz w:val="28"/>
          <w:szCs w:val="28"/>
        </w:rPr>
        <w:t>og obrazovanja</w:t>
      </w:r>
      <w:r w:rsidRPr="006261AD">
        <w:rPr>
          <w:rFonts w:ascii="Garamond" w:hAnsi="Garamond" w:cs="Arial"/>
          <w:sz w:val="28"/>
          <w:szCs w:val="28"/>
          <w:shd w:val="clear" w:color="auto" w:fill="F5F5F5"/>
        </w:rPr>
        <w:t>.</w:t>
      </w:r>
    </w:p>
    <w:p w:rsidR="00B332BD" w:rsidRDefault="00B332BD" w:rsidP="00231378">
      <w:pPr>
        <w:spacing w:after="0" w:line="240" w:lineRule="auto"/>
        <w:ind w:firstLine="708"/>
        <w:jc w:val="both"/>
        <w:rPr>
          <w:rFonts w:ascii="Garamond" w:hAnsi="Garamond" w:cs="Arial"/>
          <w:color w:val="0000CC"/>
          <w:sz w:val="28"/>
          <w:szCs w:val="28"/>
        </w:rPr>
      </w:pPr>
    </w:p>
    <w:p w:rsidR="001F72B9" w:rsidRPr="00B332BD" w:rsidRDefault="00B332BD" w:rsidP="00231378">
      <w:pPr>
        <w:spacing w:after="0" w:line="240" w:lineRule="auto"/>
        <w:ind w:firstLine="708"/>
        <w:jc w:val="both"/>
        <w:rPr>
          <w:rFonts w:ascii="Garamond" w:hAnsi="Garamond" w:cs="Arial"/>
          <w:color w:val="0000CC"/>
          <w:sz w:val="28"/>
          <w:szCs w:val="28"/>
        </w:rPr>
      </w:pPr>
      <w:r>
        <w:rPr>
          <w:rFonts w:ascii="Garamond" w:hAnsi="Garamond" w:cs="Arial"/>
          <w:color w:val="0000CC"/>
          <w:sz w:val="28"/>
          <w:szCs w:val="28"/>
        </w:rPr>
        <w:t>Rezime</w:t>
      </w:r>
    </w:p>
    <w:p w:rsidR="00231378" w:rsidRPr="00CD3125" w:rsidRDefault="002D770F" w:rsidP="005E4032">
      <w:pPr>
        <w:spacing w:after="0" w:line="240" w:lineRule="auto"/>
        <w:ind w:left="708"/>
        <w:jc w:val="both"/>
        <w:rPr>
          <w:rFonts w:ascii="Garamond" w:hAnsi="Garamond" w:cs="Arial"/>
          <w:color w:val="0000CC"/>
          <w:sz w:val="28"/>
          <w:szCs w:val="28"/>
        </w:rPr>
      </w:pPr>
      <w:r w:rsidRPr="00CD3125">
        <w:rPr>
          <w:rFonts w:ascii="Garamond" w:hAnsi="Garamond" w:cs="Arial"/>
          <w:color w:val="0000CC"/>
          <w:sz w:val="28"/>
          <w:szCs w:val="28"/>
        </w:rPr>
        <w:t>Sag</w:t>
      </w:r>
      <w:r w:rsidR="00692131">
        <w:rPr>
          <w:rFonts w:ascii="Garamond" w:hAnsi="Garamond" w:cs="Arial"/>
          <w:color w:val="0000CC"/>
          <w:sz w:val="28"/>
          <w:szCs w:val="28"/>
        </w:rPr>
        <w:t>l</w:t>
      </w:r>
      <w:r w:rsidRPr="00CD3125">
        <w:rPr>
          <w:rFonts w:ascii="Garamond" w:hAnsi="Garamond" w:cs="Arial"/>
          <w:color w:val="0000CC"/>
          <w:sz w:val="28"/>
          <w:szCs w:val="28"/>
        </w:rPr>
        <w:t xml:space="preserve">edavajući </w:t>
      </w:r>
      <w:r w:rsidR="005E4032" w:rsidRPr="00CD3125">
        <w:rPr>
          <w:rFonts w:ascii="Garamond" w:hAnsi="Garamond" w:cs="Arial"/>
          <w:color w:val="0000CC"/>
          <w:sz w:val="28"/>
          <w:szCs w:val="28"/>
        </w:rPr>
        <w:t xml:space="preserve">kompletan </w:t>
      </w:r>
      <w:r w:rsidRPr="00CD3125">
        <w:rPr>
          <w:rFonts w:ascii="Garamond" w:hAnsi="Garamond" w:cs="Arial"/>
          <w:color w:val="0000CC"/>
          <w:sz w:val="28"/>
          <w:szCs w:val="28"/>
        </w:rPr>
        <w:t xml:space="preserve">značaj doktorskog obrazovanja </w:t>
      </w:r>
      <w:r w:rsidR="005E4032" w:rsidRPr="00CD3125">
        <w:rPr>
          <w:rFonts w:ascii="Garamond" w:hAnsi="Garamond" w:cs="Arial"/>
          <w:color w:val="0000CC"/>
          <w:sz w:val="28"/>
          <w:szCs w:val="28"/>
        </w:rPr>
        <w:t xml:space="preserve">neophodno je da: </w:t>
      </w:r>
    </w:p>
    <w:p w:rsidR="000106F7" w:rsidRPr="00CD3125" w:rsidRDefault="00BE2209" w:rsidP="002B1530">
      <w:pPr>
        <w:pStyle w:val="ListParagraph"/>
        <w:numPr>
          <w:ilvl w:val="0"/>
          <w:numId w:val="41"/>
        </w:numPr>
        <w:spacing w:after="0" w:line="240" w:lineRule="auto"/>
        <w:jc w:val="both"/>
        <w:rPr>
          <w:rFonts w:ascii="Garamond" w:hAnsi="Garamond" w:cs="Arial"/>
          <w:b/>
          <w:bCs/>
          <w:color w:val="0000CC"/>
          <w:sz w:val="28"/>
          <w:szCs w:val="28"/>
        </w:rPr>
      </w:pPr>
      <w:r w:rsidRPr="00CD3125">
        <w:rPr>
          <w:rFonts w:ascii="Garamond" w:hAnsi="Garamond" w:cs="Arial"/>
          <w:color w:val="0000CC"/>
          <w:sz w:val="28"/>
          <w:szCs w:val="28"/>
        </w:rPr>
        <w:t>Nadležni organi, ustanove i akademska zajednica obezbijede uslove za organiz</w:t>
      </w:r>
      <w:r w:rsidR="00692131">
        <w:rPr>
          <w:rFonts w:ascii="Garamond" w:hAnsi="Garamond" w:cs="Arial"/>
          <w:color w:val="0000CC"/>
          <w:sz w:val="28"/>
          <w:szCs w:val="28"/>
        </w:rPr>
        <w:t>aciju</w:t>
      </w:r>
      <w:r w:rsidRPr="00CD3125">
        <w:rPr>
          <w:rFonts w:ascii="Garamond" w:hAnsi="Garamond" w:cs="Arial"/>
          <w:color w:val="0000CC"/>
          <w:sz w:val="28"/>
          <w:szCs w:val="28"/>
        </w:rPr>
        <w:t xml:space="preserve"> d</w:t>
      </w:r>
      <w:r w:rsidR="002D770F" w:rsidRPr="00CD3125">
        <w:rPr>
          <w:rFonts w:ascii="Garamond" w:hAnsi="Garamond" w:cs="Arial"/>
          <w:color w:val="0000CC"/>
          <w:sz w:val="28"/>
          <w:szCs w:val="28"/>
        </w:rPr>
        <w:t>oktorsko</w:t>
      </w:r>
      <w:r w:rsidRPr="00CD3125">
        <w:rPr>
          <w:rFonts w:ascii="Garamond" w:hAnsi="Garamond" w:cs="Arial"/>
          <w:color w:val="0000CC"/>
          <w:sz w:val="28"/>
          <w:szCs w:val="28"/>
        </w:rPr>
        <w:t>g</w:t>
      </w:r>
      <w:r w:rsidR="002D770F" w:rsidRPr="00CD3125">
        <w:rPr>
          <w:rFonts w:ascii="Garamond" w:hAnsi="Garamond" w:cs="Arial"/>
          <w:color w:val="0000CC"/>
          <w:sz w:val="28"/>
          <w:szCs w:val="28"/>
        </w:rPr>
        <w:t xml:space="preserve"> obrazovanj</w:t>
      </w:r>
      <w:r w:rsidRPr="00CD3125">
        <w:rPr>
          <w:rFonts w:ascii="Garamond" w:hAnsi="Garamond" w:cs="Arial"/>
          <w:color w:val="0000CC"/>
          <w:sz w:val="28"/>
          <w:szCs w:val="28"/>
        </w:rPr>
        <w:t>a</w:t>
      </w:r>
      <w:r w:rsidR="000106F7" w:rsidRPr="00CD3125">
        <w:rPr>
          <w:rFonts w:ascii="Garamond" w:hAnsi="Garamond" w:cs="Arial"/>
          <w:color w:val="0000CC"/>
          <w:sz w:val="28"/>
          <w:szCs w:val="28"/>
        </w:rPr>
        <w:t>,</w:t>
      </w:r>
      <w:r w:rsidR="002D770F" w:rsidRPr="00CD3125">
        <w:rPr>
          <w:rFonts w:ascii="Garamond" w:hAnsi="Garamond" w:cs="Arial"/>
          <w:color w:val="0000CC"/>
          <w:sz w:val="28"/>
          <w:szCs w:val="28"/>
        </w:rPr>
        <w:t xml:space="preserve"> </w:t>
      </w:r>
      <w:r w:rsidRPr="00CD3125">
        <w:rPr>
          <w:rFonts w:ascii="Garamond" w:hAnsi="Garamond" w:cs="Arial"/>
          <w:color w:val="0000CC"/>
          <w:sz w:val="28"/>
          <w:szCs w:val="28"/>
        </w:rPr>
        <w:t xml:space="preserve">kako bi </w:t>
      </w:r>
      <w:r w:rsidR="00CD3125">
        <w:rPr>
          <w:rFonts w:ascii="Garamond" w:hAnsi="Garamond" w:cs="Arial"/>
          <w:color w:val="0000CC"/>
          <w:sz w:val="28"/>
          <w:szCs w:val="28"/>
        </w:rPr>
        <w:t>rezultati dostigl</w:t>
      </w:r>
      <w:r w:rsidR="00362FDB">
        <w:rPr>
          <w:rFonts w:ascii="Garamond" w:hAnsi="Garamond" w:cs="Arial"/>
          <w:color w:val="0000CC"/>
          <w:sz w:val="28"/>
          <w:szCs w:val="28"/>
        </w:rPr>
        <w:t>i</w:t>
      </w:r>
      <w:r w:rsidR="000106F7" w:rsidRPr="00CD3125">
        <w:rPr>
          <w:rFonts w:ascii="Garamond" w:hAnsi="Garamond" w:cs="Arial"/>
          <w:color w:val="0000CC"/>
          <w:sz w:val="28"/>
          <w:szCs w:val="28"/>
        </w:rPr>
        <w:t xml:space="preserve"> </w:t>
      </w:r>
      <w:r w:rsidRPr="00CD3125">
        <w:rPr>
          <w:rFonts w:ascii="Garamond" w:hAnsi="Garamond" w:cs="Arial"/>
          <w:color w:val="0000CC"/>
          <w:sz w:val="28"/>
          <w:szCs w:val="28"/>
        </w:rPr>
        <w:t>očekivan</w:t>
      </w:r>
      <w:r w:rsidR="00362FDB">
        <w:rPr>
          <w:rFonts w:ascii="Garamond" w:hAnsi="Garamond" w:cs="Arial"/>
          <w:color w:val="0000CC"/>
          <w:sz w:val="28"/>
          <w:szCs w:val="28"/>
        </w:rPr>
        <w:t>u</w:t>
      </w:r>
      <w:r w:rsidRPr="00CD3125">
        <w:rPr>
          <w:rFonts w:ascii="Garamond" w:hAnsi="Garamond" w:cs="Arial"/>
          <w:color w:val="0000CC"/>
          <w:sz w:val="28"/>
          <w:szCs w:val="28"/>
        </w:rPr>
        <w:t xml:space="preserve"> izvrsnost</w:t>
      </w:r>
      <w:r w:rsidR="000106F7" w:rsidRPr="00CD3125">
        <w:rPr>
          <w:rFonts w:ascii="Garamond" w:hAnsi="Garamond" w:cs="Arial"/>
          <w:color w:val="0000CC"/>
          <w:sz w:val="28"/>
          <w:szCs w:val="28"/>
        </w:rPr>
        <w:t xml:space="preserve"> i dali puni doprinos postavljenim </w:t>
      </w:r>
      <w:r w:rsidR="00CD3125" w:rsidRPr="00CD3125">
        <w:rPr>
          <w:rFonts w:ascii="Garamond" w:hAnsi="Garamond" w:cs="Arial"/>
          <w:color w:val="0000CC"/>
          <w:sz w:val="28"/>
          <w:szCs w:val="28"/>
        </w:rPr>
        <w:t xml:space="preserve">razvojnim </w:t>
      </w:r>
      <w:r w:rsidR="000106F7" w:rsidRPr="00CD3125">
        <w:rPr>
          <w:rFonts w:ascii="Garamond" w:hAnsi="Garamond" w:cs="Arial"/>
          <w:color w:val="0000CC"/>
          <w:sz w:val="28"/>
          <w:szCs w:val="28"/>
        </w:rPr>
        <w:t>ciljevima</w:t>
      </w:r>
      <w:r w:rsidR="00A42FD0" w:rsidRPr="00CD3125">
        <w:rPr>
          <w:rFonts w:ascii="Garamond" w:hAnsi="Garamond" w:cs="Arial"/>
          <w:color w:val="0000CC"/>
          <w:sz w:val="28"/>
          <w:szCs w:val="28"/>
        </w:rPr>
        <w:t>;</w:t>
      </w:r>
    </w:p>
    <w:p w:rsidR="00A42FD0" w:rsidRPr="00CD3125" w:rsidRDefault="00A42FD0" w:rsidP="002B1530">
      <w:pPr>
        <w:pStyle w:val="ListParagraph"/>
        <w:numPr>
          <w:ilvl w:val="0"/>
          <w:numId w:val="41"/>
        </w:numPr>
        <w:spacing w:after="0" w:line="240" w:lineRule="auto"/>
        <w:jc w:val="both"/>
        <w:rPr>
          <w:rFonts w:ascii="Garamond" w:hAnsi="Garamond" w:cs="Arial"/>
          <w:b/>
          <w:bCs/>
          <w:color w:val="0000CC"/>
          <w:sz w:val="28"/>
          <w:szCs w:val="28"/>
        </w:rPr>
      </w:pPr>
      <w:r w:rsidRPr="00CD3125">
        <w:rPr>
          <w:rFonts w:ascii="Garamond" w:hAnsi="Garamond" w:cs="Arial"/>
          <w:color w:val="0000CC"/>
          <w:sz w:val="28"/>
          <w:szCs w:val="28"/>
        </w:rPr>
        <w:t xml:space="preserve">Prioritetne oblasti doktorskog obrazovanja treba da </w:t>
      </w:r>
      <w:r w:rsidR="00B265BE">
        <w:rPr>
          <w:rFonts w:ascii="Garamond" w:hAnsi="Garamond" w:cs="Arial"/>
          <w:color w:val="0000CC"/>
          <w:sz w:val="28"/>
          <w:szCs w:val="28"/>
        </w:rPr>
        <w:t xml:space="preserve">su </w:t>
      </w:r>
      <w:r w:rsidR="00692131">
        <w:rPr>
          <w:rFonts w:ascii="Garamond" w:hAnsi="Garamond" w:cs="Arial"/>
          <w:color w:val="0000CC"/>
          <w:sz w:val="28"/>
          <w:szCs w:val="28"/>
        </w:rPr>
        <w:t>povezane sa</w:t>
      </w:r>
      <w:r w:rsidRPr="00CD3125">
        <w:rPr>
          <w:rFonts w:ascii="Garamond" w:hAnsi="Garamond" w:cs="Arial"/>
          <w:color w:val="0000CC"/>
          <w:sz w:val="28"/>
          <w:szCs w:val="28"/>
        </w:rPr>
        <w:t xml:space="preserve"> prioritnim oblastima istraživanja kako bi se po</w:t>
      </w:r>
      <w:r w:rsidR="00692131">
        <w:rPr>
          <w:rFonts w:ascii="Garamond" w:hAnsi="Garamond" w:cs="Arial"/>
          <w:color w:val="0000CC"/>
          <w:sz w:val="28"/>
          <w:szCs w:val="28"/>
        </w:rPr>
        <w:t>stigli</w:t>
      </w:r>
      <w:r w:rsidRPr="00CD3125">
        <w:rPr>
          <w:rFonts w:ascii="Garamond" w:hAnsi="Garamond" w:cs="Arial"/>
          <w:color w:val="0000CC"/>
          <w:sz w:val="28"/>
          <w:szCs w:val="28"/>
        </w:rPr>
        <w:t xml:space="preserve"> sinergijski efekti obrazovanja, istraživanja i kadrovskog jačanja </w:t>
      </w:r>
      <w:r w:rsidR="00692131">
        <w:rPr>
          <w:rFonts w:ascii="Garamond" w:hAnsi="Garamond" w:cs="Arial"/>
          <w:color w:val="0000CC"/>
          <w:sz w:val="28"/>
          <w:szCs w:val="28"/>
        </w:rPr>
        <w:t>z</w:t>
      </w:r>
      <w:r w:rsidRPr="00CD3125">
        <w:rPr>
          <w:rFonts w:ascii="Garamond" w:hAnsi="Garamond" w:cs="Arial"/>
          <w:color w:val="0000CC"/>
          <w:sz w:val="28"/>
          <w:szCs w:val="28"/>
        </w:rPr>
        <w:t>a razvojn</w:t>
      </w:r>
      <w:r w:rsidR="00692131">
        <w:rPr>
          <w:rFonts w:ascii="Garamond" w:hAnsi="Garamond" w:cs="Arial"/>
          <w:color w:val="0000CC"/>
          <w:sz w:val="28"/>
          <w:szCs w:val="28"/>
        </w:rPr>
        <w:t>e</w:t>
      </w:r>
      <w:r w:rsidRPr="00CD3125">
        <w:rPr>
          <w:rFonts w:ascii="Garamond" w:hAnsi="Garamond" w:cs="Arial"/>
          <w:color w:val="0000CC"/>
          <w:sz w:val="28"/>
          <w:szCs w:val="28"/>
        </w:rPr>
        <w:t xml:space="preserve"> zada</w:t>
      </w:r>
      <w:r w:rsidR="00692131">
        <w:rPr>
          <w:rFonts w:ascii="Garamond" w:hAnsi="Garamond" w:cs="Arial"/>
          <w:color w:val="0000CC"/>
          <w:sz w:val="28"/>
          <w:szCs w:val="28"/>
        </w:rPr>
        <w:t>tke</w:t>
      </w:r>
      <w:r w:rsidRPr="00CD3125">
        <w:rPr>
          <w:rFonts w:ascii="Garamond" w:hAnsi="Garamond" w:cs="Arial"/>
          <w:color w:val="0000CC"/>
          <w:sz w:val="28"/>
          <w:szCs w:val="28"/>
        </w:rPr>
        <w:t>;</w:t>
      </w:r>
    </w:p>
    <w:p w:rsidR="00A42FD0" w:rsidRPr="00CD3125" w:rsidRDefault="00A42FD0" w:rsidP="002B1530">
      <w:pPr>
        <w:pStyle w:val="ListParagraph"/>
        <w:numPr>
          <w:ilvl w:val="0"/>
          <w:numId w:val="41"/>
        </w:numPr>
        <w:spacing w:after="0" w:line="240" w:lineRule="auto"/>
        <w:jc w:val="both"/>
        <w:rPr>
          <w:rFonts w:ascii="Garamond" w:hAnsi="Garamond" w:cs="Arial"/>
          <w:b/>
          <w:bCs/>
          <w:color w:val="0000CC"/>
          <w:sz w:val="28"/>
          <w:szCs w:val="28"/>
        </w:rPr>
      </w:pPr>
      <w:r w:rsidRPr="00CD3125">
        <w:rPr>
          <w:rFonts w:ascii="Garamond" w:hAnsi="Garamond" w:cs="Arial"/>
          <w:color w:val="0000CC"/>
          <w:sz w:val="28"/>
          <w:szCs w:val="28"/>
        </w:rPr>
        <w:t>Doktorsko obrazovanje treba da motiviš</w:t>
      </w:r>
      <w:r w:rsidR="00692131">
        <w:rPr>
          <w:rFonts w:ascii="Garamond" w:hAnsi="Garamond" w:cs="Arial"/>
          <w:color w:val="0000CC"/>
          <w:sz w:val="28"/>
          <w:szCs w:val="28"/>
        </w:rPr>
        <w:t>e</w:t>
      </w:r>
      <w:r w:rsidRPr="00CD3125">
        <w:rPr>
          <w:rFonts w:ascii="Garamond" w:hAnsi="Garamond" w:cs="Arial"/>
          <w:color w:val="0000CC"/>
          <w:sz w:val="28"/>
          <w:szCs w:val="28"/>
        </w:rPr>
        <w:t xml:space="preserve"> istra</w:t>
      </w:r>
      <w:r w:rsidR="00DA7CE1">
        <w:rPr>
          <w:rFonts w:ascii="Garamond" w:hAnsi="Garamond" w:cs="Arial"/>
          <w:color w:val="0000CC"/>
          <w:sz w:val="28"/>
          <w:szCs w:val="28"/>
        </w:rPr>
        <w:t>ži</w:t>
      </w:r>
      <w:r w:rsidRPr="00CD3125">
        <w:rPr>
          <w:rFonts w:ascii="Garamond" w:hAnsi="Garamond" w:cs="Arial"/>
          <w:color w:val="0000CC"/>
          <w:sz w:val="28"/>
          <w:szCs w:val="28"/>
        </w:rPr>
        <w:t xml:space="preserve">vačke timove </w:t>
      </w:r>
      <w:r w:rsidR="00692131">
        <w:rPr>
          <w:rFonts w:ascii="Garamond" w:hAnsi="Garamond" w:cs="Arial"/>
          <w:color w:val="0000CC"/>
          <w:sz w:val="28"/>
          <w:szCs w:val="28"/>
        </w:rPr>
        <w:t>n</w:t>
      </w:r>
      <w:r w:rsidR="00CD3125" w:rsidRPr="00CD3125">
        <w:rPr>
          <w:rFonts w:ascii="Garamond" w:hAnsi="Garamond" w:cs="Arial"/>
          <w:color w:val="0000CC"/>
          <w:sz w:val="28"/>
          <w:szCs w:val="28"/>
        </w:rPr>
        <w:t xml:space="preserve">a saradnju </w:t>
      </w:r>
      <w:r w:rsidRPr="00CD3125">
        <w:rPr>
          <w:rFonts w:ascii="Garamond" w:hAnsi="Garamond" w:cs="Arial"/>
          <w:color w:val="0000CC"/>
          <w:sz w:val="28"/>
          <w:szCs w:val="28"/>
        </w:rPr>
        <w:t>između ustanova u zemlji i inostransvu</w:t>
      </w:r>
      <w:r w:rsidR="00CD3125" w:rsidRPr="00CD3125">
        <w:rPr>
          <w:rFonts w:ascii="Garamond" w:hAnsi="Garamond" w:cs="Arial"/>
          <w:color w:val="0000CC"/>
          <w:sz w:val="28"/>
          <w:szCs w:val="28"/>
        </w:rPr>
        <w:t>. Uslovi sardanje i internacionalizacije treba da budu postavljeni kao prioriteti jer s</w:t>
      </w:r>
      <w:r w:rsidR="00692131">
        <w:rPr>
          <w:rFonts w:ascii="Garamond" w:hAnsi="Garamond" w:cs="Arial"/>
          <w:color w:val="0000CC"/>
          <w:sz w:val="28"/>
          <w:szCs w:val="28"/>
        </w:rPr>
        <w:t>u</w:t>
      </w:r>
      <w:r w:rsidR="00CD3125" w:rsidRPr="00CD3125">
        <w:rPr>
          <w:rFonts w:ascii="Garamond" w:hAnsi="Garamond" w:cs="Arial"/>
          <w:color w:val="0000CC"/>
          <w:sz w:val="28"/>
          <w:szCs w:val="28"/>
        </w:rPr>
        <w:t xml:space="preserve"> sastavni dio principa ovog obrazovanja.</w:t>
      </w:r>
    </w:p>
    <w:p w:rsidR="00E56DAC" w:rsidRDefault="00E56DAC" w:rsidP="00E56DAC">
      <w:pPr>
        <w:spacing w:after="0" w:line="240" w:lineRule="auto"/>
        <w:ind w:left="708"/>
        <w:jc w:val="both"/>
        <w:rPr>
          <w:rFonts w:ascii="Garamond" w:hAnsi="Garamond" w:cs="Arial"/>
          <w:b/>
          <w:bCs/>
          <w:color w:val="0000CC"/>
          <w:sz w:val="28"/>
          <w:szCs w:val="28"/>
        </w:rPr>
      </w:pPr>
    </w:p>
    <w:p w:rsidR="00494ED9" w:rsidRDefault="00494ED9">
      <w:pPr>
        <w:rPr>
          <w:rFonts w:ascii="Garamond" w:hAnsi="Garamond" w:cs="Arial"/>
          <w:b/>
          <w:bCs/>
          <w:color w:val="0000CC"/>
          <w:sz w:val="28"/>
          <w:szCs w:val="28"/>
          <w:u w:val="single"/>
        </w:rPr>
      </w:pPr>
      <w:r>
        <w:rPr>
          <w:rFonts w:ascii="Garamond" w:hAnsi="Garamond" w:cs="Arial"/>
          <w:b/>
          <w:bCs/>
          <w:color w:val="0000CC"/>
          <w:sz w:val="28"/>
          <w:szCs w:val="28"/>
          <w:u w:val="single"/>
        </w:rPr>
        <w:br w:type="page"/>
      </w:r>
    </w:p>
    <w:p w:rsidR="00171EB9" w:rsidRPr="00171EB9" w:rsidRDefault="00171EB9" w:rsidP="00EA166C">
      <w:pPr>
        <w:pStyle w:val="ListParagraph"/>
        <w:numPr>
          <w:ilvl w:val="2"/>
          <w:numId w:val="82"/>
        </w:numPr>
        <w:spacing w:after="0" w:line="240" w:lineRule="auto"/>
        <w:ind w:left="1350"/>
        <w:jc w:val="both"/>
        <w:rPr>
          <w:rFonts w:ascii="Garamond" w:eastAsia="Calibri" w:hAnsi="Garamond" w:cs="Times New Roman"/>
          <w:b/>
          <w:bCs/>
          <w:sz w:val="28"/>
          <w:szCs w:val="28"/>
          <w:lang w:val="sr-Latn-CS"/>
        </w:rPr>
      </w:pPr>
      <w:bookmarkStart w:id="33" w:name="_Hlk34761172"/>
      <w:r w:rsidRPr="00171EB9">
        <w:rPr>
          <w:rFonts w:ascii="Garamond" w:hAnsi="Garamond" w:cs="Arial"/>
          <w:b/>
          <w:bCs/>
          <w:sz w:val="28"/>
          <w:szCs w:val="28"/>
        </w:rPr>
        <w:lastRenderedPageBreak/>
        <w:t>D</w:t>
      </w:r>
      <w:r>
        <w:rPr>
          <w:rFonts w:ascii="Garamond" w:hAnsi="Garamond" w:cs="Arial"/>
          <w:b/>
          <w:bCs/>
          <w:sz w:val="28"/>
          <w:szCs w:val="28"/>
        </w:rPr>
        <w:t xml:space="preserve">jelatnosti </w:t>
      </w:r>
      <w:r w:rsidR="004E1810">
        <w:rPr>
          <w:rFonts w:ascii="Garamond" w:hAnsi="Garamond" w:cs="Arial"/>
          <w:b/>
          <w:bCs/>
          <w:sz w:val="28"/>
          <w:szCs w:val="28"/>
        </w:rPr>
        <w:t xml:space="preserve">visokog obrazovanja </w:t>
      </w:r>
      <w:r>
        <w:rPr>
          <w:rFonts w:ascii="Garamond" w:hAnsi="Garamond" w:cs="Arial"/>
          <w:b/>
          <w:bCs/>
          <w:sz w:val="28"/>
          <w:szCs w:val="28"/>
        </w:rPr>
        <w:t xml:space="preserve">povezene sa društvenim </w:t>
      </w:r>
      <w:r w:rsidR="00494ED9">
        <w:rPr>
          <w:rFonts w:ascii="Garamond" w:hAnsi="Garamond" w:cs="Arial"/>
          <w:b/>
          <w:bCs/>
          <w:sz w:val="28"/>
          <w:szCs w:val="28"/>
        </w:rPr>
        <w:t>aktivnostima</w:t>
      </w:r>
    </w:p>
    <w:bookmarkEnd w:id="33"/>
    <w:p w:rsidR="00171EB9" w:rsidRDefault="00171EB9" w:rsidP="00171EB9">
      <w:pPr>
        <w:spacing w:after="0" w:line="240" w:lineRule="auto"/>
        <w:ind w:left="285" w:firstLine="708"/>
        <w:jc w:val="both"/>
        <w:rPr>
          <w:rFonts w:ascii="Garamond" w:hAnsi="Garamond" w:cs="Arial"/>
          <w:b/>
          <w:bCs/>
          <w:sz w:val="28"/>
          <w:szCs w:val="28"/>
        </w:rPr>
      </w:pPr>
    </w:p>
    <w:p w:rsidR="00171EB9" w:rsidRDefault="00171EB9" w:rsidP="00171EB9">
      <w:pPr>
        <w:widowControl w:val="0"/>
        <w:autoSpaceDE w:val="0"/>
        <w:autoSpaceDN w:val="0"/>
        <w:spacing w:after="0" w:line="240" w:lineRule="auto"/>
        <w:ind w:right="-2" w:firstLine="708"/>
        <w:jc w:val="both"/>
        <w:rPr>
          <w:rFonts w:ascii="Garamond" w:eastAsia="Arial" w:hAnsi="Garamond" w:cs="Arial"/>
          <w:sz w:val="28"/>
          <w:szCs w:val="28"/>
        </w:rPr>
      </w:pPr>
      <w:r>
        <w:rPr>
          <w:rFonts w:ascii="Garamond" w:eastAsia="Arial" w:hAnsi="Garamond" w:cs="Arial"/>
          <w:spacing w:val="-32"/>
          <w:sz w:val="28"/>
          <w:szCs w:val="28"/>
        </w:rPr>
        <w:t>„</w:t>
      </w:r>
      <w:r w:rsidRPr="00AF062F">
        <w:rPr>
          <w:rFonts w:ascii="Garamond" w:eastAsia="Arial" w:hAnsi="Garamond" w:cs="Arial"/>
          <w:i/>
          <w:iCs/>
          <w:sz w:val="28"/>
          <w:szCs w:val="28"/>
        </w:rPr>
        <w:t>Oblast</w:t>
      </w:r>
      <w:r w:rsidRPr="00AF062F">
        <w:rPr>
          <w:rFonts w:ascii="Garamond" w:eastAsia="Arial" w:hAnsi="Garamond" w:cs="Arial"/>
          <w:i/>
          <w:iCs/>
          <w:spacing w:val="-30"/>
          <w:sz w:val="28"/>
          <w:szCs w:val="28"/>
        </w:rPr>
        <w:t xml:space="preserve"> </w:t>
      </w:r>
      <w:r w:rsidRPr="00AF062F">
        <w:rPr>
          <w:rFonts w:ascii="Garamond" w:eastAsia="Arial" w:hAnsi="Garamond" w:cs="Arial"/>
          <w:i/>
          <w:iCs/>
          <w:sz w:val="28"/>
          <w:szCs w:val="28"/>
        </w:rPr>
        <w:t>služenja</w:t>
      </w:r>
      <w:r w:rsidRPr="00AF062F">
        <w:rPr>
          <w:rFonts w:ascii="Garamond" w:eastAsia="Arial" w:hAnsi="Garamond" w:cs="Arial"/>
          <w:i/>
          <w:iCs/>
          <w:spacing w:val="-32"/>
          <w:sz w:val="28"/>
          <w:szCs w:val="28"/>
        </w:rPr>
        <w:t xml:space="preserve"> </w:t>
      </w:r>
      <w:r w:rsidRPr="00AF062F">
        <w:rPr>
          <w:rFonts w:ascii="Garamond" w:eastAsia="Arial" w:hAnsi="Garamond" w:cs="Arial"/>
          <w:i/>
          <w:iCs/>
          <w:sz w:val="28"/>
          <w:szCs w:val="28"/>
        </w:rPr>
        <w:t>društvu</w:t>
      </w:r>
      <w:r>
        <w:rPr>
          <w:rFonts w:ascii="Garamond" w:eastAsia="Arial" w:hAnsi="Garamond" w:cs="Arial"/>
          <w:sz w:val="28"/>
          <w:szCs w:val="28"/>
        </w:rPr>
        <w:t xml:space="preserve">“, u izvještaju IEP-a, fokusirana je </w:t>
      </w:r>
      <w:r w:rsidRPr="00A65295">
        <w:rPr>
          <w:rFonts w:ascii="Garamond" w:eastAsia="Arial" w:hAnsi="Garamond" w:cs="Arial"/>
          <w:sz w:val="28"/>
          <w:szCs w:val="28"/>
        </w:rPr>
        <w:t>na</w:t>
      </w:r>
      <w:r w:rsidRPr="00A65295">
        <w:rPr>
          <w:rFonts w:ascii="Garamond" w:eastAsia="Arial" w:hAnsi="Garamond" w:cs="Arial"/>
          <w:spacing w:val="-32"/>
          <w:sz w:val="28"/>
          <w:szCs w:val="28"/>
        </w:rPr>
        <w:t xml:space="preserve"> </w:t>
      </w:r>
      <w:r w:rsidRPr="00A65295">
        <w:rPr>
          <w:rFonts w:ascii="Garamond" w:eastAsia="Arial" w:hAnsi="Garamond" w:cs="Arial"/>
          <w:sz w:val="28"/>
          <w:szCs w:val="28"/>
        </w:rPr>
        <w:t>vezu</w:t>
      </w:r>
      <w:r w:rsidRPr="00A65295">
        <w:rPr>
          <w:rFonts w:ascii="Garamond" w:eastAsia="Arial" w:hAnsi="Garamond" w:cs="Arial"/>
          <w:spacing w:val="-17"/>
          <w:sz w:val="28"/>
          <w:szCs w:val="28"/>
        </w:rPr>
        <w:t xml:space="preserve"> </w:t>
      </w:r>
      <w:r w:rsidRPr="00A65295">
        <w:rPr>
          <w:rFonts w:ascii="Garamond" w:eastAsia="Arial" w:hAnsi="Garamond" w:cs="Arial"/>
          <w:sz w:val="28"/>
          <w:szCs w:val="28"/>
        </w:rPr>
        <w:t>između</w:t>
      </w:r>
      <w:r w:rsidRPr="00A65295">
        <w:rPr>
          <w:rFonts w:ascii="Garamond" w:eastAsia="Arial" w:hAnsi="Garamond" w:cs="Arial"/>
          <w:spacing w:val="-16"/>
          <w:sz w:val="28"/>
          <w:szCs w:val="28"/>
        </w:rPr>
        <w:t xml:space="preserve"> </w:t>
      </w:r>
      <w:r w:rsidRPr="00A65295">
        <w:rPr>
          <w:rFonts w:ascii="Garamond" w:eastAsia="Arial" w:hAnsi="Garamond" w:cs="Arial"/>
          <w:sz w:val="28"/>
          <w:szCs w:val="28"/>
        </w:rPr>
        <w:t>obrazovanja</w:t>
      </w:r>
      <w:r>
        <w:rPr>
          <w:rFonts w:ascii="Garamond" w:eastAsia="Arial" w:hAnsi="Garamond" w:cs="Arial"/>
          <w:spacing w:val="-19"/>
          <w:sz w:val="28"/>
          <w:szCs w:val="28"/>
        </w:rPr>
        <w:t>,</w:t>
      </w:r>
      <w:r w:rsidRPr="00A65295">
        <w:rPr>
          <w:rFonts w:ascii="Garamond" w:eastAsia="Arial" w:hAnsi="Garamond" w:cs="Arial"/>
          <w:spacing w:val="-15"/>
          <w:sz w:val="28"/>
          <w:szCs w:val="28"/>
        </w:rPr>
        <w:t xml:space="preserve"> </w:t>
      </w:r>
      <w:r w:rsidRPr="00A65295">
        <w:rPr>
          <w:rFonts w:ascii="Garamond" w:eastAsia="Arial" w:hAnsi="Garamond" w:cs="Arial"/>
          <w:sz w:val="28"/>
          <w:szCs w:val="28"/>
        </w:rPr>
        <w:t>tržišta</w:t>
      </w:r>
      <w:r w:rsidRPr="00A65295">
        <w:rPr>
          <w:rFonts w:ascii="Garamond" w:eastAsia="Arial" w:hAnsi="Garamond" w:cs="Arial"/>
          <w:spacing w:val="-19"/>
          <w:sz w:val="28"/>
          <w:szCs w:val="28"/>
        </w:rPr>
        <w:t xml:space="preserve"> </w:t>
      </w:r>
      <w:r w:rsidRPr="00A65295">
        <w:rPr>
          <w:rFonts w:ascii="Garamond" w:eastAsia="Arial" w:hAnsi="Garamond" w:cs="Arial"/>
          <w:sz w:val="28"/>
          <w:szCs w:val="28"/>
        </w:rPr>
        <w:t>rada</w:t>
      </w:r>
      <w:r>
        <w:rPr>
          <w:rFonts w:ascii="Garamond" w:eastAsia="Arial" w:hAnsi="Garamond" w:cs="Arial"/>
          <w:sz w:val="28"/>
          <w:szCs w:val="28"/>
        </w:rPr>
        <w:t xml:space="preserve"> i građanskog društva, a odnosi se na nesmetano pružanje usluga </w:t>
      </w:r>
      <w:r w:rsidRPr="00E45397">
        <w:rPr>
          <w:rFonts w:ascii="Garamond" w:eastAsia="Arial" w:hAnsi="Garamond" w:cs="Arial"/>
          <w:sz w:val="28"/>
          <w:szCs w:val="28"/>
        </w:rPr>
        <w:t>učenj</w:t>
      </w:r>
      <w:r>
        <w:rPr>
          <w:rFonts w:ascii="Garamond" w:eastAsia="Arial" w:hAnsi="Garamond" w:cs="Arial"/>
          <w:sz w:val="28"/>
          <w:szCs w:val="28"/>
        </w:rPr>
        <w:t>a</w:t>
      </w:r>
      <w:r w:rsidRPr="00E45397">
        <w:rPr>
          <w:rFonts w:ascii="Garamond" w:eastAsia="Arial" w:hAnsi="Garamond" w:cs="Arial"/>
          <w:sz w:val="28"/>
          <w:szCs w:val="28"/>
        </w:rPr>
        <w:t xml:space="preserve"> na daljinu i cjeloživotno</w:t>
      </w:r>
      <w:r>
        <w:rPr>
          <w:rFonts w:ascii="Garamond" w:eastAsia="Arial" w:hAnsi="Garamond" w:cs="Arial"/>
          <w:sz w:val="28"/>
          <w:szCs w:val="28"/>
        </w:rPr>
        <w:t>g</w:t>
      </w:r>
      <w:r w:rsidRPr="00E45397">
        <w:rPr>
          <w:rFonts w:ascii="Garamond" w:eastAsia="Arial" w:hAnsi="Garamond" w:cs="Arial"/>
          <w:sz w:val="28"/>
          <w:szCs w:val="28"/>
        </w:rPr>
        <w:t xml:space="preserve"> učenj</w:t>
      </w:r>
      <w:r>
        <w:rPr>
          <w:rFonts w:ascii="Garamond" w:eastAsia="Arial" w:hAnsi="Garamond" w:cs="Arial"/>
          <w:sz w:val="28"/>
          <w:szCs w:val="28"/>
        </w:rPr>
        <w:t>a</w:t>
      </w:r>
      <w:r w:rsidRPr="00E45397">
        <w:rPr>
          <w:rFonts w:ascii="Garamond" w:eastAsia="Arial" w:hAnsi="Garamond" w:cs="Arial"/>
          <w:sz w:val="28"/>
          <w:szCs w:val="28"/>
        </w:rPr>
        <w:t xml:space="preserve">, </w:t>
      </w:r>
      <w:r>
        <w:rPr>
          <w:rFonts w:ascii="Garamond" w:eastAsia="Arial" w:hAnsi="Garamond" w:cs="Arial"/>
          <w:sz w:val="28"/>
          <w:szCs w:val="28"/>
        </w:rPr>
        <w:t>dijaloga zainteresovanih strana u oblasti nastave i kreiranja nastavnih planova i programa, pomoć za transfer tehnologija, aktivno učešće u građanskom društvu za organizovanje javnih događaja i razmatranja aktuelnih tema, kao i sve ostale društvene obaveze u koje visoko obrazovanja može adekvatno da participira. Sve ove djelatosti treba da se realizuju u skladu s principima akademske etike i integriteta.</w:t>
      </w:r>
    </w:p>
    <w:p w:rsidR="00171EB9" w:rsidRPr="006D6D9A" w:rsidRDefault="00171EB9" w:rsidP="00171EB9">
      <w:pPr>
        <w:widowControl w:val="0"/>
        <w:autoSpaceDE w:val="0"/>
        <w:autoSpaceDN w:val="0"/>
        <w:spacing w:after="0" w:line="240" w:lineRule="auto"/>
        <w:ind w:right="-2" w:firstLine="708"/>
        <w:jc w:val="both"/>
        <w:rPr>
          <w:rFonts w:ascii="Garamond" w:eastAsia="Arial" w:hAnsi="Garamond" w:cs="Arial"/>
          <w:spacing w:val="-16"/>
          <w:w w:val="95"/>
          <w:sz w:val="28"/>
          <w:szCs w:val="28"/>
          <w:vertAlign w:val="superscript"/>
        </w:rPr>
      </w:pPr>
      <w:r>
        <w:rPr>
          <w:rFonts w:ascii="Garamond" w:eastAsia="Arial" w:hAnsi="Garamond" w:cs="Arial"/>
          <w:w w:val="95"/>
          <w:sz w:val="28"/>
          <w:szCs w:val="28"/>
        </w:rPr>
        <w:t>U Izvještaja IEP-a navedeni su dosadašnji primjeri dobre prakse u oblasti ove djelatnosti (</w:t>
      </w:r>
      <w:r w:rsidRPr="00945F09">
        <w:rPr>
          <w:rFonts w:ascii="Garamond" w:eastAsia="Arial" w:hAnsi="Garamond" w:cs="Arial"/>
          <w:w w:val="95"/>
          <w:sz w:val="28"/>
          <w:szCs w:val="28"/>
        </w:rPr>
        <w:t>ustanova</w:t>
      </w:r>
      <w:r w:rsidRPr="00945F09">
        <w:rPr>
          <w:rFonts w:ascii="Garamond" w:eastAsia="Arial" w:hAnsi="Garamond" w:cs="Arial"/>
          <w:spacing w:val="-18"/>
          <w:w w:val="95"/>
          <w:sz w:val="28"/>
          <w:szCs w:val="28"/>
        </w:rPr>
        <w:t xml:space="preserve"> </w:t>
      </w:r>
      <w:r w:rsidRPr="00945F09">
        <w:rPr>
          <w:rFonts w:ascii="Garamond" w:eastAsia="Arial" w:hAnsi="Garamond" w:cs="Arial"/>
          <w:w w:val="95"/>
          <w:sz w:val="28"/>
          <w:szCs w:val="28"/>
        </w:rPr>
        <w:t>koje</w:t>
      </w:r>
      <w:r w:rsidRPr="00945F09">
        <w:rPr>
          <w:rFonts w:ascii="Garamond" w:eastAsia="Arial" w:hAnsi="Garamond" w:cs="Arial"/>
          <w:spacing w:val="-16"/>
          <w:w w:val="95"/>
          <w:sz w:val="28"/>
          <w:szCs w:val="28"/>
        </w:rPr>
        <w:t xml:space="preserve"> </w:t>
      </w:r>
      <w:r w:rsidRPr="00945F09">
        <w:rPr>
          <w:rFonts w:ascii="Garamond" w:eastAsia="Arial" w:hAnsi="Garamond" w:cs="Arial"/>
          <w:w w:val="95"/>
          <w:sz w:val="28"/>
          <w:szCs w:val="28"/>
        </w:rPr>
        <w:t>prioritet</w:t>
      </w:r>
      <w:r w:rsidRPr="00945F09">
        <w:rPr>
          <w:rFonts w:ascii="Garamond" w:eastAsia="Arial" w:hAnsi="Garamond" w:cs="Arial"/>
          <w:spacing w:val="-16"/>
          <w:w w:val="95"/>
          <w:sz w:val="28"/>
          <w:szCs w:val="28"/>
        </w:rPr>
        <w:t xml:space="preserve"> </w:t>
      </w:r>
      <w:r w:rsidRPr="00945F09">
        <w:rPr>
          <w:rFonts w:ascii="Garamond" w:eastAsia="Arial" w:hAnsi="Garamond" w:cs="Arial"/>
          <w:w w:val="95"/>
          <w:sz w:val="28"/>
          <w:szCs w:val="28"/>
        </w:rPr>
        <w:t>daju</w:t>
      </w:r>
      <w:r w:rsidRPr="00945F09">
        <w:rPr>
          <w:rFonts w:ascii="Garamond" w:eastAsia="Arial" w:hAnsi="Garamond" w:cs="Arial"/>
          <w:spacing w:val="-17"/>
          <w:w w:val="95"/>
          <w:sz w:val="28"/>
          <w:szCs w:val="28"/>
        </w:rPr>
        <w:t xml:space="preserve"> </w:t>
      </w:r>
      <w:r w:rsidR="000F1524">
        <w:rPr>
          <w:rFonts w:ascii="Garamond" w:eastAsia="Arial" w:hAnsi="Garamond" w:cs="Arial"/>
          <w:spacing w:val="-17"/>
          <w:w w:val="95"/>
          <w:sz w:val="28"/>
          <w:szCs w:val="28"/>
        </w:rPr>
        <w:t xml:space="preserve">i </w:t>
      </w:r>
      <w:r w:rsidRPr="00945F09">
        <w:rPr>
          <w:rFonts w:ascii="Garamond" w:eastAsia="Arial" w:hAnsi="Garamond" w:cs="Arial"/>
          <w:w w:val="95"/>
          <w:sz w:val="28"/>
          <w:szCs w:val="28"/>
        </w:rPr>
        <w:t>svojoj</w:t>
      </w:r>
      <w:r w:rsidRPr="00945F09">
        <w:rPr>
          <w:rFonts w:ascii="Garamond" w:eastAsia="Arial" w:hAnsi="Garamond" w:cs="Arial"/>
          <w:spacing w:val="-16"/>
          <w:w w:val="95"/>
          <w:sz w:val="28"/>
          <w:szCs w:val="28"/>
        </w:rPr>
        <w:t xml:space="preserve"> </w:t>
      </w:r>
      <w:r w:rsidRPr="00945F09">
        <w:rPr>
          <w:rFonts w:ascii="Garamond" w:eastAsia="Arial" w:hAnsi="Garamond" w:cs="Arial"/>
          <w:w w:val="95"/>
          <w:sz w:val="28"/>
          <w:szCs w:val="28"/>
        </w:rPr>
        <w:t>građanskoj</w:t>
      </w:r>
      <w:r w:rsidRPr="00945F09">
        <w:rPr>
          <w:rFonts w:ascii="Garamond" w:eastAsia="Arial" w:hAnsi="Garamond" w:cs="Arial"/>
          <w:spacing w:val="-15"/>
          <w:w w:val="95"/>
          <w:sz w:val="28"/>
          <w:szCs w:val="28"/>
        </w:rPr>
        <w:t xml:space="preserve"> </w:t>
      </w:r>
      <w:r w:rsidRPr="00945F09">
        <w:rPr>
          <w:rFonts w:ascii="Garamond" w:eastAsia="Arial" w:hAnsi="Garamond" w:cs="Arial"/>
          <w:w w:val="95"/>
          <w:sz w:val="28"/>
          <w:szCs w:val="28"/>
        </w:rPr>
        <w:t>i</w:t>
      </w:r>
      <w:r w:rsidRPr="00945F09">
        <w:rPr>
          <w:rFonts w:ascii="Garamond" w:eastAsia="Arial" w:hAnsi="Garamond" w:cs="Arial"/>
          <w:spacing w:val="-16"/>
          <w:w w:val="95"/>
          <w:sz w:val="28"/>
          <w:szCs w:val="28"/>
        </w:rPr>
        <w:t xml:space="preserve"> </w:t>
      </w:r>
      <w:r w:rsidRPr="00945F09">
        <w:rPr>
          <w:rFonts w:ascii="Garamond" w:eastAsia="Arial" w:hAnsi="Garamond" w:cs="Arial"/>
          <w:w w:val="95"/>
          <w:sz w:val="28"/>
          <w:szCs w:val="28"/>
        </w:rPr>
        <w:t>društvenoj</w:t>
      </w:r>
      <w:r w:rsidRPr="00945F09">
        <w:rPr>
          <w:rFonts w:ascii="Garamond" w:eastAsia="Arial" w:hAnsi="Garamond" w:cs="Arial"/>
          <w:spacing w:val="-19"/>
          <w:w w:val="95"/>
          <w:sz w:val="28"/>
          <w:szCs w:val="28"/>
        </w:rPr>
        <w:t xml:space="preserve"> </w:t>
      </w:r>
      <w:r w:rsidRPr="00945F09">
        <w:rPr>
          <w:rFonts w:ascii="Garamond" w:eastAsia="Arial" w:hAnsi="Garamond" w:cs="Arial"/>
          <w:w w:val="95"/>
          <w:sz w:val="28"/>
          <w:szCs w:val="28"/>
        </w:rPr>
        <w:t>misiji</w:t>
      </w:r>
      <w:r>
        <w:rPr>
          <w:rFonts w:ascii="Garamond" w:eastAsia="Arial" w:hAnsi="Garamond" w:cs="Arial"/>
          <w:w w:val="95"/>
          <w:sz w:val="28"/>
          <w:szCs w:val="28"/>
        </w:rPr>
        <w:t>):</w:t>
      </w:r>
    </w:p>
    <w:p w:rsidR="00171EB9" w:rsidRPr="00D37B53" w:rsidRDefault="00171EB9" w:rsidP="004D7E0A">
      <w:pPr>
        <w:pStyle w:val="ListParagraph"/>
        <w:widowControl w:val="0"/>
        <w:numPr>
          <w:ilvl w:val="0"/>
          <w:numId w:val="20"/>
        </w:numPr>
        <w:autoSpaceDE w:val="0"/>
        <w:autoSpaceDN w:val="0"/>
        <w:spacing w:after="0" w:line="240" w:lineRule="auto"/>
        <w:ind w:right="-2"/>
        <w:jc w:val="both"/>
        <w:rPr>
          <w:rFonts w:ascii="Garamond" w:eastAsia="Arial" w:hAnsi="Garamond" w:cs="Arial"/>
          <w:sz w:val="28"/>
          <w:szCs w:val="28"/>
        </w:rPr>
      </w:pPr>
      <w:r w:rsidRPr="00D37B53">
        <w:rPr>
          <w:rFonts w:ascii="Garamond" w:eastAsia="Arial" w:hAnsi="Garamond" w:cs="Arial"/>
          <w:w w:val="95"/>
          <w:sz w:val="28"/>
          <w:szCs w:val="28"/>
        </w:rPr>
        <w:t>Glavna</w:t>
      </w:r>
      <w:r w:rsidRPr="00D37B53">
        <w:rPr>
          <w:rFonts w:ascii="Garamond" w:eastAsia="Arial" w:hAnsi="Garamond" w:cs="Arial"/>
          <w:spacing w:val="-19"/>
          <w:w w:val="95"/>
          <w:sz w:val="28"/>
          <w:szCs w:val="28"/>
        </w:rPr>
        <w:t xml:space="preserve"> </w:t>
      </w:r>
      <w:r w:rsidRPr="00D37B53">
        <w:rPr>
          <w:rFonts w:ascii="Garamond" w:eastAsia="Arial" w:hAnsi="Garamond" w:cs="Arial"/>
          <w:w w:val="95"/>
          <w:sz w:val="28"/>
          <w:szCs w:val="28"/>
        </w:rPr>
        <w:t xml:space="preserve">misija </w:t>
      </w:r>
      <w:r w:rsidRPr="00D37B53">
        <w:rPr>
          <w:rFonts w:ascii="Garamond" w:eastAsia="Arial" w:hAnsi="Garamond" w:cs="Arial"/>
          <w:sz w:val="28"/>
          <w:szCs w:val="28"/>
        </w:rPr>
        <w:t>Fakulteta</w:t>
      </w:r>
      <w:r w:rsidRPr="00D37B53">
        <w:rPr>
          <w:rFonts w:ascii="Garamond" w:eastAsia="Arial" w:hAnsi="Garamond" w:cs="Arial"/>
          <w:spacing w:val="-34"/>
          <w:sz w:val="28"/>
          <w:szCs w:val="28"/>
        </w:rPr>
        <w:t xml:space="preserve"> </w:t>
      </w:r>
      <w:r w:rsidRPr="00D37B53">
        <w:rPr>
          <w:rFonts w:ascii="Garamond" w:eastAsia="Arial" w:hAnsi="Garamond" w:cs="Arial"/>
          <w:sz w:val="28"/>
          <w:szCs w:val="28"/>
        </w:rPr>
        <w:t>za</w:t>
      </w:r>
      <w:r w:rsidRPr="00D37B53">
        <w:rPr>
          <w:rFonts w:ascii="Garamond" w:eastAsia="Arial" w:hAnsi="Garamond" w:cs="Arial"/>
          <w:spacing w:val="-33"/>
          <w:sz w:val="28"/>
          <w:szCs w:val="28"/>
        </w:rPr>
        <w:t xml:space="preserve"> </w:t>
      </w:r>
      <w:r w:rsidRPr="00D37B53">
        <w:rPr>
          <w:rFonts w:ascii="Garamond" w:eastAsia="Arial" w:hAnsi="Garamond" w:cs="Arial"/>
          <w:sz w:val="28"/>
          <w:szCs w:val="28"/>
        </w:rPr>
        <w:t>crnogorski</w:t>
      </w:r>
      <w:r w:rsidRPr="00D37B53">
        <w:rPr>
          <w:rFonts w:ascii="Garamond" w:eastAsia="Arial" w:hAnsi="Garamond" w:cs="Arial"/>
          <w:spacing w:val="-33"/>
          <w:sz w:val="28"/>
          <w:szCs w:val="28"/>
        </w:rPr>
        <w:t xml:space="preserve"> </w:t>
      </w:r>
      <w:r w:rsidRPr="00D37B53">
        <w:rPr>
          <w:rFonts w:ascii="Garamond" w:eastAsia="Arial" w:hAnsi="Garamond" w:cs="Arial"/>
          <w:sz w:val="28"/>
          <w:szCs w:val="28"/>
        </w:rPr>
        <w:t>jezik</w:t>
      </w:r>
      <w:r w:rsidRPr="00D37B53">
        <w:rPr>
          <w:rFonts w:ascii="Garamond" w:eastAsia="Arial" w:hAnsi="Garamond" w:cs="Arial"/>
          <w:spacing w:val="-34"/>
          <w:sz w:val="28"/>
          <w:szCs w:val="28"/>
        </w:rPr>
        <w:t xml:space="preserve"> </w:t>
      </w:r>
      <w:r w:rsidRPr="00D37B53">
        <w:rPr>
          <w:rFonts w:ascii="Garamond" w:eastAsia="Arial" w:hAnsi="Garamond" w:cs="Arial"/>
          <w:sz w:val="28"/>
          <w:szCs w:val="28"/>
        </w:rPr>
        <w:t>i</w:t>
      </w:r>
      <w:r w:rsidRPr="00D37B53">
        <w:rPr>
          <w:rFonts w:ascii="Garamond" w:eastAsia="Arial" w:hAnsi="Garamond" w:cs="Arial"/>
          <w:spacing w:val="-33"/>
          <w:sz w:val="28"/>
          <w:szCs w:val="28"/>
        </w:rPr>
        <w:t xml:space="preserve"> </w:t>
      </w:r>
      <w:r w:rsidRPr="00D37B53">
        <w:rPr>
          <w:rFonts w:ascii="Garamond" w:eastAsia="Arial" w:hAnsi="Garamond" w:cs="Arial"/>
          <w:sz w:val="28"/>
          <w:szCs w:val="28"/>
        </w:rPr>
        <w:t>književnost</w:t>
      </w:r>
      <w:r w:rsidRPr="00D37B53">
        <w:rPr>
          <w:rFonts w:ascii="Garamond" w:eastAsia="Arial" w:hAnsi="Garamond" w:cs="Arial"/>
          <w:spacing w:val="-33"/>
          <w:sz w:val="28"/>
          <w:szCs w:val="28"/>
        </w:rPr>
        <w:t xml:space="preserve"> </w:t>
      </w:r>
      <w:r w:rsidRPr="00D37B53">
        <w:rPr>
          <w:rFonts w:ascii="Garamond" w:eastAsia="Arial" w:hAnsi="Garamond" w:cs="Arial"/>
          <w:sz w:val="28"/>
          <w:szCs w:val="28"/>
        </w:rPr>
        <w:t>je</w:t>
      </w:r>
      <w:r w:rsidRPr="00D37B53">
        <w:rPr>
          <w:rFonts w:ascii="Garamond" w:eastAsia="Arial" w:hAnsi="Garamond" w:cs="Arial"/>
          <w:spacing w:val="-33"/>
          <w:sz w:val="28"/>
          <w:szCs w:val="28"/>
        </w:rPr>
        <w:t xml:space="preserve"> </w:t>
      </w:r>
      <w:r w:rsidRPr="00D37B53">
        <w:rPr>
          <w:rFonts w:ascii="Garamond" w:eastAsia="Arial" w:hAnsi="Garamond" w:cs="Arial"/>
          <w:sz w:val="28"/>
          <w:szCs w:val="28"/>
        </w:rPr>
        <w:t>promovisanje</w:t>
      </w:r>
      <w:r w:rsidRPr="00D37B53">
        <w:rPr>
          <w:rFonts w:ascii="Garamond" w:eastAsia="Arial" w:hAnsi="Garamond" w:cs="Arial"/>
          <w:spacing w:val="-33"/>
          <w:sz w:val="28"/>
          <w:szCs w:val="28"/>
        </w:rPr>
        <w:t xml:space="preserve"> </w:t>
      </w:r>
      <w:r w:rsidRPr="00D37B53">
        <w:rPr>
          <w:rFonts w:ascii="Garamond" w:eastAsia="Arial" w:hAnsi="Garamond" w:cs="Arial"/>
          <w:sz w:val="28"/>
          <w:szCs w:val="28"/>
        </w:rPr>
        <w:t>crnogorske</w:t>
      </w:r>
      <w:r w:rsidRPr="00D37B53">
        <w:rPr>
          <w:rFonts w:ascii="Garamond" w:eastAsia="Arial" w:hAnsi="Garamond" w:cs="Arial"/>
          <w:spacing w:val="-33"/>
          <w:sz w:val="28"/>
          <w:szCs w:val="28"/>
        </w:rPr>
        <w:t xml:space="preserve"> </w:t>
      </w:r>
      <w:r w:rsidRPr="00D37B53">
        <w:rPr>
          <w:rFonts w:ascii="Garamond" w:eastAsia="Arial" w:hAnsi="Garamond" w:cs="Arial"/>
          <w:sz w:val="28"/>
          <w:szCs w:val="28"/>
        </w:rPr>
        <w:t>kulture,</w:t>
      </w:r>
      <w:r w:rsidRPr="00D37B53">
        <w:rPr>
          <w:rFonts w:ascii="Garamond" w:eastAsia="Arial" w:hAnsi="Garamond" w:cs="Arial"/>
          <w:spacing w:val="-34"/>
          <w:sz w:val="28"/>
          <w:szCs w:val="28"/>
        </w:rPr>
        <w:t xml:space="preserve"> </w:t>
      </w:r>
      <w:r w:rsidRPr="00D37B53">
        <w:rPr>
          <w:rFonts w:ascii="Garamond" w:eastAsia="Arial" w:hAnsi="Garamond" w:cs="Arial"/>
          <w:sz w:val="28"/>
          <w:szCs w:val="28"/>
        </w:rPr>
        <w:t>a</w:t>
      </w:r>
      <w:r w:rsidRPr="00D37B53">
        <w:rPr>
          <w:rFonts w:ascii="Garamond" w:eastAsia="Arial" w:hAnsi="Garamond" w:cs="Arial"/>
          <w:spacing w:val="-34"/>
          <w:sz w:val="28"/>
          <w:szCs w:val="28"/>
        </w:rPr>
        <w:t xml:space="preserve"> </w:t>
      </w:r>
      <w:r w:rsidRPr="00D37B53">
        <w:rPr>
          <w:rFonts w:ascii="Garamond" w:eastAsia="Arial" w:hAnsi="Garamond" w:cs="Arial"/>
          <w:sz w:val="28"/>
          <w:szCs w:val="28"/>
        </w:rPr>
        <w:t>studenti</w:t>
      </w:r>
      <w:r w:rsidRPr="00D37B53">
        <w:rPr>
          <w:rFonts w:ascii="Garamond" w:eastAsia="Arial" w:hAnsi="Garamond" w:cs="Arial"/>
          <w:spacing w:val="-33"/>
          <w:sz w:val="28"/>
          <w:szCs w:val="28"/>
        </w:rPr>
        <w:t xml:space="preserve"> </w:t>
      </w:r>
      <w:r w:rsidRPr="00D37B53">
        <w:rPr>
          <w:rFonts w:ascii="Garamond" w:eastAsia="Arial" w:hAnsi="Garamond" w:cs="Arial"/>
          <w:sz w:val="28"/>
          <w:szCs w:val="28"/>
        </w:rPr>
        <w:t>i</w:t>
      </w:r>
      <w:r w:rsidRPr="00D37B53">
        <w:rPr>
          <w:rFonts w:ascii="Garamond" w:eastAsia="Arial" w:hAnsi="Garamond" w:cs="Arial"/>
          <w:spacing w:val="-33"/>
          <w:sz w:val="28"/>
          <w:szCs w:val="28"/>
        </w:rPr>
        <w:t xml:space="preserve"> </w:t>
      </w:r>
      <w:r w:rsidRPr="00D37B53">
        <w:rPr>
          <w:rFonts w:ascii="Garamond" w:eastAsia="Arial" w:hAnsi="Garamond" w:cs="Arial"/>
          <w:sz w:val="28"/>
          <w:szCs w:val="28"/>
        </w:rPr>
        <w:t xml:space="preserve">osoblje aktivno učestvuju u kulturnom životu u svojoj regiji. Univerzitet Mediteran </w:t>
      </w:r>
      <w:r w:rsidR="00AF062F">
        <w:rPr>
          <w:rFonts w:ascii="Garamond" w:eastAsia="Arial" w:hAnsi="Garamond" w:cs="Arial"/>
          <w:sz w:val="28"/>
          <w:szCs w:val="28"/>
        </w:rPr>
        <w:t>je</w:t>
      </w:r>
      <w:r w:rsidRPr="00D37B53">
        <w:rPr>
          <w:rFonts w:ascii="Garamond" w:eastAsia="Arial" w:hAnsi="Garamond" w:cs="Arial"/>
          <w:sz w:val="28"/>
          <w:szCs w:val="28"/>
        </w:rPr>
        <w:t xml:space="preserve"> </w:t>
      </w:r>
      <w:r w:rsidRPr="00D37B53">
        <w:rPr>
          <w:rFonts w:ascii="Garamond" w:eastAsia="Arial" w:hAnsi="Garamond" w:cs="Arial"/>
          <w:w w:val="95"/>
          <w:sz w:val="28"/>
          <w:szCs w:val="28"/>
        </w:rPr>
        <w:t>integrisa</w:t>
      </w:r>
      <w:r w:rsidR="00AF062F">
        <w:rPr>
          <w:rFonts w:ascii="Garamond" w:eastAsia="Arial" w:hAnsi="Garamond" w:cs="Arial"/>
          <w:w w:val="95"/>
          <w:sz w:val="28"/>
          <w:szCs w:val="28"/>
        </w:rPr>
        <w:t>o</w:t>
      </w:r>
      <w:r w:rsidRPr="00D37B53">
        <w:rPr>
          <w:rFonts w:ascii="Garamond" w:eastAsia="Arial" w:hAnsi="Garamond" w:cs="Arial"/>
          <w:spacing w:val="-20"/>
          <w:w w:val="95"/>
          <w:sz w:val="28"/>
          <w:szCs w:val="28"/>
        </w:rPr>
        <w:t xml:space="preserve"> </w:t>
      </w:r>
      <w:r w:rsidRPr="00D37B53">
        <w:rPr>
          <w:rFonts w:ascii="Garamond" w:eastAsia="Arial" w:hAnsi="Garamond" w:cs="Arial"/>
          <w:w w:val="95"/>
          <w:sz w:val="28"/>
          <w:szCs w:val="28"/>
        </w:rPr>
        <w:t>socijaln</w:t>
      </w:r>
      <w:r w:rsidR="00AF062F">
        <w:rPr>
          <w:rFonts w:ascii="Garamond" w:eastAsia="Arial" w:hAnsi="Garamond" w:cs="Arial"/>
          <w:w w:val="95"/>
          <w:sz w:val="28"/>
          <w:szCs w:val="28"/>
        </w:rPr>
        <w:t>i</w:t>
      </w:r>
      <w:r w:rsidRPr="00D37B53">
        <w:rPr>
          <w:rFonts w:ascii="Garamond" w:eastAsia="Arial" w:hAnsi="Garamond" w:cs="Arial"/>
          <w:spacing w:val="-19"/>
          <w:w w:val="95"/>
          <w:sz w:val="28"/>
          <w:szCs w:val="28"/>
        </w:rPr>
        <w:t xml:space="preserve"> </w:t>
      </w:r>
      <w:r w:rsidRPr="00D37B53">
        <w:rPr>
          <w:rFonts w:ascii="Garamond" w:eastAsia="Arial" w:hAnsi="Garamond" w:cs="Arial"/>
          <w:w w:val="95"/>
          <w:sz w:val="28"/>
          <w:szCs w:val="28"/>
        </w:rPr>
        <w:t>i</w:t>
      </w:r>
      <w:r w:rsidRPr="00D37B53">
        <w:rPr>
          <w:rFonts w:ascii="Garamond" w:eastAsia="Arial" w:hAnsi="Garamond" w:cs="Arial"/>
          <w:spacing w:val="-19"/>
          <w:w w:val="95"/>
          <w:sz w:val="28"/>
          <w:szCs w:val="28"/>
        </w:rPr>
        <w:t xml:space="preserve"> </w:t>
      </w:r>
      <w:r w:rsidRPr="00D37B53">
        <w:rPr>
          <w:rFonts w:ascii="Garamond" w:eastAsia="Arial" w:hAnsi="Garamond" w:cs="Arial"/>
          <w:w w:val="95"/>
          <w:sz w:val="28"/>
          <w:szCs w:val="28"/>
        </w:rPr>
        <w:t>ekološk</w:t>
      </w:r>
      <w:r w:rsidR="00AF062F">
        <w:rPr>
          <w:rFonts w:ascii="Garamond" w:eastAsia="Arial" w:hAnsi="Garamond" w:cs="Arial"/>
          <w:w w:val="95"/>
          <w:sz w:val="28"/>
          <w:szCs w:val="28"/>
        </w:rPr>
        <w:t>i</w:t>
      </w:r>
      <w:r w:rsidRPr="00D37B53">
        <w:rPr>
          <w:rFonts w:ascii="Garamond" w:eastAsia="Arial" w:hAnsi="Garamond" w:cs="Arial"/>
          <w:spacing w:val="-19"/>
          <w:w w:val="95"/>
          <w:sz w:val="28"/>
          <w:szCs w:val="28"/>
        </w:rPr>
        <w:t xml:space="preserve"> </w:t>
      </w:r>
      <w:r w:rsidRPr="00D37B53">
        <w:rPr>
          <w:rFonts w:ascii="Garamond" w:eastAsia="Arial" w:hAnsi="Garamond" w:cs="Arial"/>
          <w:w w:val="95"/>
          <w:sz w:val="28"/>
          <w:szCs w:val="28"/>
        </w:rPr>
        <w:t>rad</w:t>
      </w:r>
      <w:r w:rsidRPr="00D37B53">
        <w:rPr>
          <w:rFonts w:ascii="Garamond" w:eastAsia="Arial" w:hAnsi="Garamond" w:cs="Arial"/>
          <w:spacing w:val="-19"/>
          <w:w w:val="95"/>
          <w:sz w:val="28"/>
          <w:szCs w:val="28"/>
        </w:rPr>
        <w:t xml:space="preserve"> </w:t>
      </w:r>
      <w:r w:rsidRPr="00D37B53">
        <w:rPr>
          <w:rFonts w:ascii="Garamond" w:eastAsia="Arial" w:hAnsi="Garamond" w:cs="Arial"/>
          <w:w w:val="95"/>
          <w:sz w:val="28"/>
          <w:szCs w:val="28"/>
        </w:rPr>
        <w:t>u</w:t>
      </w:r>
      <w:r w:rsidRPr="00D37B53">
        <w:rPr>
          <w:rFonts w:ascii="Garamond" w:eastAsia="Arial" w:hAnsi="Garamond" w:cs="Arial"/>
          <w:spacing w:val="-19"/>
          <w:w w:val="95"/>
          <w:sz w:val="28"/>
          <w:szCs w:val="28"/>
        </w:rPr>
        <w:t xml:space="preserve"> </w:t>
      </w:r>
      <w:r w:rsidRPr="00D37B53">
        <w:rPr>
          <w:rFonts w:ascii="Garamond" w:eastAsia="Arial" w:hAnsi="Garamond" w:cs="Arial"/>
          <w:w w:val="95"/>
          <w:sz w:val="28"/>
          <w:szCs w:val="28"/>
        </w:rPr>
        <w:t>nastavn</w:t>
      </w:r>
      <w:r w:rsidR="00AF062F">
        <w:rPr>
          <w:rFonts w:ascii="Garamond" w:eastAsia="Arial" w:hAnsi="Garamond" w:cs="Arial"/>
          <w:w w:val="95"/>
          <w:sz w:val="28"/>
          <w:szCs w:val="28"/>
        </w:rPr>
        <w:t>i</w:t>
      </w:r>
      <w:r w:rsidRPr="00D37B53">
        <w:rPr>
          <w:rFonts w:ascii="Garamond" w:eastAsia="Arial" w:hAnsi="Garamond" w:cs="Arial"/>
          <w:w w:val="95"/>
          <w:sz w:val="28"/>
          <w:szCs w:val="28"/>
        </w:rPr>
        <w:t xml:space="preserve"> plan</w:t>
      </w:r>
      <w:r w:rsidR="009D037A">
        <w:rPr>
          <w:rFonts w:ascii="Garamond" w:eastAsia="Arial" w:hAnsi="Garamond" w:cs="Arial"/>
          <w:w w:val="95"/>
          <w:sz w:val="28"/>
          <w:szCs w:val="28"/>
        </w:rPr>
        <w:t xml:space="preserve"> </w:t>
      </w:r>
      <w:r w:rsidRPr="00D37B53">
        <w:rPr>
          <w:rFonts w:ascii="Garamond" w:eastAsia="Arial" w:hAnsi="Garamond" w:cs="Arial"/>
          <w:w w:val="95"/>
          <w:sz w:val="28"/>
          <w:szCs w:val="28"/>
        </w:rPr>
        <w:t>i</w:t>
      </w:r>
      <w:r w:rsidRPr="00D37B53">
        <w:rPr>
          <w:rFonts w:ascii="Garamond" w:eastAsia="Arial" w:hAnsi="Garamond" w:cs="Arial"/>
          <w:spacing w:val="-18"/>
          <w:w w:val="95"/>
          <w:sz w:val="28"/>
          <w:szCs w:val="28"/>
        </w:rPr>
        <w:t xml:space="preserve"> </w:t>
      </w:r>
      <w:r w:rsidRPr="00D37B53">
        <w:rPr>
          <w:rFonts w:ascii="Garamond" w:eastAsia="Arial" w:hAnsi="Garamond" w:cs="Arial"/>
          <w:w w:val="95"/>
          <w:sz w:val="28"/>
          <w:szCs w:val="28"/>
        </w:rPr>
        <w:t>program</w:t>
      </w:r>
      <w:r w:rsidR="009D037A">
        <w:rPr>
          <w:rFonts w:ascii="Garamond" w:eastAsia="Arial" w:hAnsi="Garamond" w:cs="Arial"/>
          <w:w w:val="95"/>
          <w:sz w:val="28"/>
          <w:szCs w:val="28"/>
        </w:rPr>
        <w:t xml:space="preserve"> (</w:t>
      </w:r>
      <w:r w:rsidRPr="00D37B53">
        <w:rPr>
          <w:rFonts w:ascii="Garamond" w:eastAsia="Arial" w:hAnsi="Garamond" w:cs="Arial"/>
          <w:w w:val="95"/>
          <w:sz w:val="28"/>
          <w:szCs w:val="28"/>
        </w:rPr>
        <w:t>npr: studenti</w:t>
      </w:r>
      <w:r w:rsidRPr="00D37B53">
        <w:rPr>
          <w:rFonts w:ascii="Garamond" w:eastAsia="Arial" w:hAnsi="Garamond" w:cs="Arial"/>
          <w:spacing w:val="-18"/>
          <w:w w:val="95"/>
          <w:sz w:val="28"/>
          <w:szCs w:val="28"/>
        </w:rPr>
        <w:t xml:space="preserve"> </w:t>
      </w:r>
      <w:r w:rsidRPr="00D37B53">
        <w:rPr>
          <w:rFonts w:ascii="Garamond" w:eastAsia="Arial" w:hAnsi="Garamond" w:cs="Arial"/>
          <w:w w:val="95"/>
          <w:sz w:val="28"/>
          <w:szCs w:val="28"/>
        </w:rPr>
        <w:t>u</w:t>
      </w:r>
      <w:r w:rsidRPr="00D37B53">
        <w:rPr>
          <w:rFonts w:ascii="Garamond" w:eastAsia="Arial" w:hAnsi="Garamond" w:cs="Arial"/>
          <w:spacing w:val="-19"/>
          <w:w w:val="95"/>
          <w:sz w:val="28"/>
          <w:szCs w:val="28"/>
        </w:rPr>
        <w:t xml:space="preserve"> </w:t>
      </w:r>
      <w:r w:rsidRPr="00D37B53">
        <w:rPr>
          <w:rFonts w:ascii="Garamond" w:eastAsia="Arial" w:hAnsi="Garamond" w:cs="Arial"/>
          <w:w w:val="95"/>
          <w:sz w:val="28"/>
          <w:szCs w:val="28"/>
        </w:rPr>
        <w:t>okviru</w:t>
      </w:r>
      <w:r w:rsidRPr="00D37B53">
        <w:rPr>
          <w:rFonts w:ascii="Garamond" w:eastAsia="Arial" w:hAnsi="Garamond" w:cs="Arial"/>
          <w:spacing w:val="-19"/>
          <w:w w:val="95"/>
          <w:sz w:val="28"/>
          <w:szCs w:val="28"/>
        </w:rPr>
        <w:t xml:space="preserve"> </w:t>
      </w:r>
      <w:r w:rsidRPr="00D37B53">
        <w:rPr>
          <w:rFonts w:ascii="Garamond" w:eastAsia="Arial" w:hAnsi="Garamond" w:cs="Arial"/>
          <w:w w:val="95"/>
          <w:sz w:val="28"/>
          <w:szCs w:val="28"/>
        </w:rPr>
        <w:t>svoje</w:t>
      </w:r>
      <w:r w:rsidRPr="00D37B53">
        <w:rPr>
          <w:rFonts w:ascii="Garamond" w:eastAsia="Arial" w:hAnsi="Garamond" w:cs="Arial"/>
          <w:spacing w:val="-19"/>
          <w:w w:val="95"/>
          <w:sz w:val="28"/>
          <w:szCs w:val="28"/>
        </w:rPr>
        <w:t xml:space="preserve"> </w:t>
      </w:r>
      <w:r w:rsidRPr="00D37B53">
        <w:rPr>
          <w:rFonts w:ascii="Garamond" w:eastAsia="Arial" w:hAnsi="Garamond" w:cs="Arial"/>
          <w:w w:val="95"/>
          <w:sz w:val="28"/>
          <w:szCs w:val="28"/>
        </w:rPr>
        <w:t>obuke</w:t>
      </w:r>
      <w:r w:rsidRPr="00D37B53">
        <w:rPr>
          <w:rFonts w:ascii="Garamond" w:eastAsia="Arial" w:hAnsi="Garamond" w:cs="Arial"/>
          <w:spacing w:val="-17"/>
          <w:w w:val="95"/>
          <w:sz w:val="28"/>
          <w:szCs w:val="28"/>
        </w:rPr>
        <w:t xml:space="preserve"> </w:t>
      </w:r>
      <w:r w:rsidRPr="00D37B53">
        <w:rPr>
          <w:rFonts w:ascii="Garamond" w:eastAsia="Arial" w:hAnsi="Garamond" w:cs="Arial"/>
          <w:w w:val="95"/>
          <w:sz w:val="28"/>
          <w:szCs w:val="28"/>
        </w:rPr>
        <w:t>bave</w:t>
      </w:r>
      <w:r w:rsidRPr="00D37B53">
        <w:rPr>
          <w:rFonts w:ascii="Garamond" w:eastAsia="Arial" w:hAnsi="Garamond" w:cs="Arial"/>
          <w:spacing w:val="-17"/>
          <w:w w:val="95"/>
          <w:sz w:val="28"/>
          <w:szCs w:val="28"/>
        </w:rPr>
        <w:t xml:space="preserve"> </w:t>
      </w:r>
      <w:r w:rsidR="009D037A">
        <w:rPr>
          <w:rFonts w:ascii="Garamond" w:eastAsia="Arial" w:hAnsi="Garamond" w:cs="Arial"/>
          <w:spacing w:val="-17"/>
          <w:w w:val="95"/>
          <w:sz w:val="28"/>
          <w:szCs w:val="28"/>
        </w:rPr>
        <w:t xml:space="preserve">se </w:t>
      </w:r>
      <w:r w:rsidRPr="00D37B53">
        <w:rPr>
          <w:rFonts w:ascii="Garamond" w:eastAsia="Arial" w:hAnsi="Garamond" w:cs="Arial"/>
          <w:w w:val="95"/>
          <w:sz w:val="28"/>
          <w:szCs w:val="28"/>
        </w:rPr>
        <w:t>situacijom</w:t>
      </w:r>
      <w:r w:rsidRPr="00D37B53">
        <w:rPr>
          <w:rFonts w:ascii="Garamond" w:eastAsia="Arial" w:hAnsi="Garamond" w:cs="Arial"/>
          <w:spacing w:val="-17"/>
          <w:w w:val="95"/>
          <w:sz w:val="28"/>
          <w:szCs w:val="28"/>
        </w:rPr>
        <w:t xml:space="preserve"> </w:t>
      </w:r>
      <w:r w:rsidRPr="00D37B53">
        <w:rPr>
          <w:rFonts w:ascii="Garamond" w:eastAsia="Arial" w:hAnsi="Garamond" w:cs="Arial"/>
          <w:w w:val="95"/>
          <w:sz w:val="28"/>
          <w:szCs w:val="28"/>
        </w:rPr>
        <w:t>izbjeglica</w:t>
      </w:r>
      <w:r w:rsidRPr="00D37B53">
        <w:rPr>
          <w:rFonts w:ascii="Garamond" w:eastAsia="Arial" w:hAnsi="Garamond" w:cs="Arial"/>
          <w:spacing w:val="-18"/>
          <w:w w:val="95"/>
          <w:sz w:val="28"/>
          <w:szCs w:val="28"/>
        </w:rPr>
        <w:t xml:space="preserve"> </w:t>
      </w:r>
      <w:r w:rsidRPr="00D37B53">
        <w:rPr>
          <w:rFonts w:ascii="Garamond" w:eastAsia="Arial" w:hAnsi="Garamond" w:cs="Arial"/>
          <w:w w:val="95"/>
          <w:sz w:val="28"/>
          <w:szCs w:val="28"/>
        </w:rPr>
        <w:t>i</w:t>
      </w:r>
      <w:r w:rsidRPr="00D37B53">
        <w:rPr>
          <w:rFonts w:ascii="Garamond" w:eastAsia="Arial" w:hAnsi="Garamond" w:cs="Arial"/>
          <w:spacing w:val="-18"/>
          <w:w w:val="95"/>
          <w:sz w:val="28"/>
          <w:szCs w:val="28"/>
        </w:rPr>
        <w:t xml:space="preserve"> </w:t>
      </w:r>
      <w:r w:rsidRPr="00D37B53">
        <w:rPr>
          <w:rFonts w:ascii="Garamond" w:eastAsia="Arial" w:hAnsi="Garamond" w:cs="Arial"/>
          <w:w w:val="95"/>
          <w:sz w:val="28"/>
          <w:szCs w:val="28"/>
        </w:rPr>
        <w:t xml:space="preserve">manjinskih </w:t>
      </w:r>
      <w:r w:rsidRPr="00D37B53">
        <w:rPr>
          <w:rFonts w:ascii="Garamond" w:eastAsia="Arial" w:hAnsi="Garamond" w:cs="Arial"/>
          <w:sz w:val="28"/>
          <w:szCs w:val="28"/>
        </w:rPr>
        <w:t>grupa</w:t>
      </w:r>
      <w:r w:rsidR="009D037A">
        <w:rPr>
          <w:rFonts w:ascii="Garamond" w:eastAsia="Arial" w:hAnsi="Garamond" w:cs="Arial"/>
          <w:sz w:val="28"/>
          <w:szCs w:val="28"/>
        </w:rPr>
        <w:t>)</w:t>
      </w:r>
      <w:r w:rsidRPr="00D37B53">
        <w:rPr>
          <w:rFonts w:ascii="Garamond" w:eastAsia="Arial" w:hAnsi="Garamond" w:cs="Arial"/>
          <w:sz w:val="28"/>
          <w:szCs w:val="28"/>
        </w:rPr>
        <w:t>.</w:t>
      </w:r>
      <w:r w:rsidRPr="00D37B53">
        <w:rPr>
          <w:rFonts w:ascii="Garamond" w:eastAsia="Arial" w:hAnsi="Garamond" w:cs="Arial"/>
          <w:spacing w:val="-18"/>
          <w:sz w:val="28"/>
          <w:szCs w:val="28"/>
        </w:rPr>
        <w:t xml:space="preserve"> </w:t>
      </w:r>
      <w:r w:rsidRPr="00D37B53">
        <w:rPr>
          <w:rFonts w:ascii="Garamond" w:eastAsia="Arial" w:hAnsi="Garamond" w:cs="Arial"/>
          <w:sz w:val="28"/>
          <w:szCs w:val="28"/>
        </w:rPr>
        <w:t>Univerzitet</w:t>
      </w:r>
      <w:r w:rsidRPr="00D37B53">
        <w:rPr>
          <w:rFonts w:ascii="Garamond" w:eastAsia="Arial" w:hAnsi="Garamond" w:cs="Arial"/>
          <w:spacing w:val="-17"/>
          <w:sz w:val="28"/>
          <w:szCs w:val="28"/>
        </w:rPr>
        <w:t xml:space="preserve"> </w:t>
      </w:r>
      <w:r w:rsidRPr="00D37B53">
        <w:rPr>
          <w:rFonts w:ascii="Garamond" w:eastAsia="Arial" w:hAnsi="Garamond" w:cs="Arial"/>
          <w:sz w:val="28"/>
          <w:szCs w:val="28"/>
        </w:rPr>
        <w:t>Donja</w:t>
      </w:r>
      <w:r w:rsidRPr="00D37B53">
        <w:rPr>
          <w:rFonts w:ascii="Garamond" w:eastAsia="Arial" w:hAnsi="Garamond" w:cs="Arial"/>
          <w:spacing w:val="-18"/>
          <w:sz w:val="28"/>
          <w:szCs w:val="28"/>
        </w:rPr>
        <w:t xml:space="preserve"> </w:t>
      </w:r>
      <w:r w:rsidRPr="00D37B53">
        <w:rPr>
          <w:rFonts w:ascii="Garamond" w:eastAsia="Arial" w:hAnsi="Garamond" w:cs="Arial"/>
          <w:sz w:val="28"/>
          <w:szCs w:val="28"/>
        </w:rPr>
        <w:t>Gorica</w:t>
      </w:r>
      <w:r w:rsidRPr="00D37B53">
        <w:rPr>
          <w:rFonts w:ascii="Garamond" w:eastAsia="Arial" w:hAnsi="Garamond" w:cs="Arial"/>
          <w:spacing w:val="-17"/>
          <w:sz w:val="28"/>
          <w:szCs w:val="28"/>
        </w:rPr>
        <w:t xml:space="preserve"> </w:t>
      </w:r>
      <w:r w:rsidRPr="00D37B53">
        <w:rPr>
          <w:rFonts w:ascii="Garamond" w:eastAsia="Arial" w:hAnsi="Garamond" w:cs="Arial"/>
          <w:sz w:val="28"/>
          <w:szCs w:val="28"/>
        </w:rPr>
        <w:t>studente</w:t>
      </w:r>
      <w:r w:rsidRPr="00D37B53">
        <w:rPr>
          <w:rFonts w:ascii="Garamond" w:eastAsia="Arial" w:hAnsi="Garamond" w:cs="Arial"/>
          <w:spacing w:val="-17"/>
          <w:sz w:val="28"/>
          <w:szCs w:val="28"/>
        </w:rPr>
        <w:t xml:space="preserve"> </w:t>
      </w:r>
      <w:r w:rsidRPr="00D37B53">
        <w:rPr>
          <w:rFonts w:ascii="Garamond" w:eastAsia="Arial" w:hAnsi="Garamond" w:cs="Arial"/>
          <w:sz w:val="28"/>
          <w:szCs w:val="28"/>
        </w:rPr>
        <w:t>angažuje</w:t>
      </w:r>
      <w:r w:rsidRPr="00D37B53">
        <w:rPr>
          <w:rFonts w:ascii="Garamond" w:eastAsia="Arial" w:hAnsi="Garamond" w:cs="Arial"/>
          <w:spacing w:val="-17"/>
          <w:sz w:val="28"/>
          <w:szCs w:val="28"/>
        </w:rPr>
        <w:t xml:space="preserve"> </w:t>
      </w:r>
      <w:r w:rsidRPr="00D37B53">
        <w:rPr>
          <w:rFonts w:ascii="Garamond" w:eastAsia="Arial" w:hAnsi="Garamond" w:cs="Arial"/>
          <w:sz w:val="28"/>
          <w:szCs w:val="28"/>
        </w:rPr>
        <w:t>u</w:t>
      </w:r>
      <w:r w:rsidRPr="00D37B53">
        <w:rPr>
          <w:rFonts w:ascii="Garamond" w:eastAsia="Arial" w:hAnsi="Garamond" w:cs="Arial"/>
          <w:spacing w:val="-17"/>
          <w:sz w:val="28"/>
          <w:szCs w:val="28"/>
        </w:rPr>
        <w:t xml:space="preserve"> </w:t>
      </w:r>
      <w:r w:rsidRPr="00D37B53">
        <w:rPr>
          <w:rFonts w:ascii="Garamond" w:eastAsia="Arial" w:hAnsi="Garamond" w:cs="Arial"/>
          <w:sz w:val="28"/>
          <w:szCs w:val="28"/>
        </w:rPr>
        <w:t>pružanju</w:t>
      </w:r>
      <w:r w:rsidRPr="00D37B53">
        <w:rPr>
          <w:rFonts w:ascii="Garamond" w:eastAsia="Arial" w:hAnsi="Garamond" w:cs="Arial"/>
          <w:spacing w:val="-17"/>
          <w:sz w:val="28"/>
          <w:szCs w:val="28"/>
        </w:rPr>
        <w:t xml:space="preserve"> </w:t>
      </w:r>
      <w:r w:rsidRPr="00D37B53">
        <w:rPr>
          <w:rFonts w:ascii="Garamond" w:eastAsia="Arial" w:hAnsi="Garamond" w:cs="Arial"/>
          <w:sz w:val="28"/>
          <w:szCs w:val="28"/>
        </w:rPr>
        <w:t>pomoći</w:t>
      </w:r>
      <w:r w:rsidRPr="00D37B53">
        <w:rPr>
          <w:rFonts w:ascii="Garamond" w:eastAsia="Arial" w:hAnsi="Garamond" w:cs="Arial"/>
          <w:spacing w:val="-18"/>
          <w:sz w:val="28"/>
          <w:szCs w:val="28"/>
        </w:rPr>
        <w:t xml:space="preserve"> </w:t>
      </w:r>
      <w:r w:rsidRPr="00D37B53">
        <w:rPr>
          <w:rFonts w:ascii="Garamond" w:eastAsia="Arial" w:hAnsi="Garamond" w:cs="Arial"/>
          <w:sz w:val="28"/>
          <w:szCs w:val="28"/>
        </w:rPr>
        <w:t>srednjim</w:t>
      </w:r>
      <w:r w:rsidRPr="00D37B53">
        <w:rPr>
          <w:rFonts w:ascii="Garamond" w:eastAsia="Arial" w:hAnsi="Garamond" w:cs="Arial"/>
          <w:spacing w:val="-16"/>
          <w:sz w:val="28"/>
          <w:szCs w:val="28"/>
        </w:rPr>
        <w:t xml:space="preserve"> </w:t>
      </w:r>
      <w:r w:rsidRPr="00D37B53">
        <w:rPr>
          <w:rFonts w:ascii="Garamond" w:eastAsia="Arial" w:hAnsi="Garamond" w:cs="Arial"/>
          <w:sz w:val="28"/>
          <w:szCs w:val="28"/>
        </w:rPr>
        <w:t>školama.</w:t>
      </w:r>
      <w:r w:rsidRPr="00D37B53">
        <w:rPr>
          <w:rFonts w:ascii="Garamond" w:eastAsia="Arial" w:hAnsi="Garamond" w:cs="Arial"/>
          <w:spacing w:val="-17"/>
          <w:sz w:val="28"/>
          <w:szCs w:val="28"/>
        </w:rPr>
        <w:t xml:space="preserve"> </w:t>
      </w:r>
      <w:r w:rsidRPr="00D37B53">
        <w:rPr>
          <w:rFonts w:ascii="Garamond" w:eastAsia="Arial" w:hAnsi="Garamond" w:cs="Arial"/>
          <w:sz w:val="28"/>
          <w:szCs w:val="28"/>
        </w:rPr>
        <w:t xml:space="preserve">Takvi </w:t>
      </w:r>
      <w:r w:rsidRPr="00D37B53">
        <w:rPr>
          <w:rFonts w:ascii="Garamond" w:eastAsia="Arial" w:hAnsi="Garamond" w:cs="Arial"/>
          <w:w w:val="95"/>
          <w:sz w:val="28"/>
          <w:szCs w:val="28"/>
        </w:rPr>
        <w:t>primjeri,</w:t>
      </w:r>
      <w:r w:rsidRPr="00D37B53">
        <w:rPr>
          <w:rFonts w:ascii="Garamond" w:eastAsia="Arial" w:hAnsi="Garamond" w:cs="Arial"/>
          <w:spacing w:val="-22"/>
          <w:w w:val="95"/>
          <w:sz w:val="28"/>
          <w:szCs w:val="28"/>
        </w:rPr>
        <w:t xml:space="preserve"> </w:t>
      </w:r>
      <w:r w:rsidRPr="00D37B53">
        <w:rPr>
          <w:rFonts w:ascii="Garamond" w:eastAsia="Arial" w:hAnsi="Garamond" w:cs="Arial"/>
          <w:w w:val="95"/>
          <w:sz w:val="28"/>
          <w:szCs w:val="28"/>
        </w:rPr>
        <w:t>iako</w:t>
      </w:r>
      <w:r w:rsidRPr="00D37B53">
        <w:rPr>
          <w:rFonts w:ascii="Garamond" w:eastAsia="Arial" w:hAnsi="Garamond" w:cs="Arial"/>
          <w:spacing w:val="-20"/>
          <w:w w:val="95"/>
          <w:sz w:val="28"/>
          <w:szCs w:val="28"/>
        </w:rPr>
        <w:t xml:space="preserve"> </w:t>
      </w:r>
      <w:r w:rsidRPr="00D37B53">
        <w:rPr>
          <w:rFonts w:ascii="Garamond" w:eastAsia="Arial" w:hAnsi="Garamond" w:cs="Arial"/>
          <w:w w:val="95"/>
          <w:sz w:val="28"/>
          <w:szCs w:val="28"/>
        </w:rPr>
        <w:t>izolovani,</w:t>
      </w:r>
      <w:r w:rsidRPr="00D37B53">
        <w:rPr>
          <w:rFonts w:ascii="Garamond" w:eastAsia="Arial" w:hAnsi="Garamond" w:cs="Arial"/>
          <w:spacing w:val="-20"/>
          <w:w w:val="95"/>
          <w:sz w:val="28"/>
          <w:szCs w:val="28"/>
        </w:rPr>
        <w:t xml:space="preserve"> </w:t>
      </w:r>
      <w:r w:rsidRPr="00D37B53">
        <w:rPr>
          <w:rFonts w:ascii="Garamond" w:eastAsia="Arial" w:hAnsi="Garamond" w:cs="Arial"/>
          <w:w w:val="95"/>
          <w:sz w:val="28"/>
          <w:szCs w:val="28"/>
        </w:rPr>
        <w:t>pokazuju</w:t>
      </w:r>
      <w:r w:rsidRPr="00D37B53">
        <w:rPr>
          <w:rFonts w:ascii="Garamond" w:eastAsia="Arial" w:hAnsi="Garamond" w:cs="Arial"/>
          <w:spacing w:val="-19"/>
          <w:w w:val="95"/>
          <w:sz w:val="28"/>
          <w:szCs w:val="28"/>
        </w:rPr>
        <w:t xml:space="preserve"> </w:t>
      </w:r>
      <w:r w:rsidRPr="00D37B53">
        <w:rPr>
          <w:rFonts w:ascii="Garamond" w:eastAsia="Arial" w:hAnsi="Garamond" w:cs="Arial"/>
          <w:w w:val="95"/>
          <w:sz w:val="28"/>
          <w:szCs w:val="28"/>
        </w:rPr>
        <w:t>da</w:t>
      </w:r>
      <w:r w:rsidRPr="00D37B53">
        <w:rPr>
          <w:rFonts w:ascii="Garamond" w:eastAsia="Arial" w:hAnsi="Garamond" w:cs="Arial"/>
          <w:spacing w:val="-20"/>
          <w:w w:val="95"/>
          <w:sz w:val="28"/>
          <w:szCs w:val="28"/>
        </w:rPr>
        <w:t xml:space="preserve"> </w:t>
      </w:r>
      <w:r w:rsidRPr="00D37B53">
        <w:rPr>
          <w:rFonts w:ascii="Garamond" w:eastAsia="Arial" w:hAnsi="Garamond" w:cs="Arial"/>
          <w:w w:val="95"/>
          <w:sz w:val="28"/>
          <w:szCs w:val="28"/>
        </w:rPr>
        <w:t>crnogorske</w:t>
      </w:r>
      <w:r w:rsidRPr="00D37B53">
        <w:rPr>
          <w:rFonts w:ascii="Garamond" w:eastAsia="Arial" w:hAnsi="Garamond" w:cs="Arial"/>
          <w:spacing w:val="-21"/>
          <w:w w:val="95"/>
          <w:sz w:val="28"/>
          <w:szCs w:val="28"/>
        </w:rPr>
        <w:t xml:space="preserve"> </w:t>
      </w:r>
      <w:r w:rsidRPr="00D37B53">
        <w:rPr>
          <w:rFonts w:ascii="Garamond" w:eastAsia="Arial" w:hAnsi="Garamond" w:cs="Arial"/>
          <w:w w:val="95"/>
          <w:sz w:val="28"/>
          <w:szCs w:val="28"/>
        </w:rPr>
        <w:t>ustanove</w:t>
      </w:r>
      <w:r w:rsidRPr="00D37B53">
        <w:rPr>
          <w:rFonts w:ascii="Garamond" w:eastAsia="Arial" w:hAnsi="Garamond" w:cs="Arial"/>
          <w:spacing w:val="-19"/>
          <w:w w:val="95"/>
          <w:sz w:val="28"/>
          <w:szCs w:val="28"/>
        </w:rPr>
        <w:t xml:space="preserve"> </w:t>
      </w:r>
      <w:r w:rsidRPr="00D37B53">
        <w:rPr>
          <w:rFonts w:ascii="Garamond" w:eastAsia="Arial" w:hAnsi="Garamond" w:cs="Arial"/>
          <w:w w:val="95"/>
          <w:sz w:val="28"/>
          <w:szCs w:val="28"/>
        </w:rPr>
        <w:t>imaju</w:t>
      </w:r>
      <w:r w:rsidRPr="00D37B53">
        <w:rPr>
          <w:rFonts w:ascii="Garamond" w:eastAsia="Arial" w:hAnsi="Garamond" w:cs="Arial"/>
          <w:spacing w:val="-21"/>
          <w:w w:val="95"/>
          <w:sz w:val="28"/>
          <w:szCs w:val="28"/>
        </w:rPr>
        <w:t xml:space="preserve"> </w:t>
      </w:r>
      <w:r w:rsidRPr="00D37B53">
        <w:rPr>
          <w:rFonts w:ascii="Garamond" w:eastAsia="Arial" w:hAnsi="Garamond" w:cs="Arial"/>
          <w:w w:val="95"/>
          <w:sz w:val="28"/>
          <w:szCs w:val="28"/>
        </w:rPr>
        <w:t>potencijal</w:t>
      </w:r>
      <w:r w:rsidRPr="00D37B53">
        <w:rPr>
          <w:rFonts w:ascii="Garamond" w:eastAsia="Arial" w:hAnsi="Garamond" w:cs="Arial"/>
          <w:spacing w:val="-19"/>
          <w:w w:val="95"/>
          <w:sz w:val="28"/>
          <w:szCs w:val="28"/>
        </w:rPr>
        <w:t xml:space="preserve"> </w:t>
      </w:r>
      <w:r w:rsidRPr="00D37B53">
        <w:rPr>
          <w:rFonts w:ascii="Garamond" w:eastAsia="Arial" w:hAnsi="Garamond" w:cs="Arial"/>
          <w:w w:val="95"/>
          <w:sz w:val="28"/>
          <w:szCs w:val="28"/>
        </w:rPr>
        <w:t>da</w:t>
      </w:r>
      <w:r w:rsidRPr="00D37B53">
        <w:rPr>
          <w:rFonts w:ascii="Garamond" w:eastAsia="Arial" w:hAnsi="Garamond" w:cs="Arial"/>
          <w:spacing w:val="-22"/>
          <w:w w:val="95"/>
          <w:sz w:val="28"/>
          <w:szCs w:val="28"/>
        </w:rPr>
        <w:t xml:space="preserve"> </w:t>
      </w:r>
      <w:r w:rsidRPr="00D37B53">
        <w:rPr>
          <w:rFonts w:ascii="Garamond" w:eastAsia="Arial" w:hAnsi="Garamond" w:cs="Arial"/>
          <w:w w:val="95"/>
          <w:sz w:val="28"/>
          <w:szCs w:val="28"/>
        </w:rPr>
        <w:t>realizuju</w:t>
      </w:r>
      <w:r w:rsidRPr="00D37B53">
        <w:rPr>
          <w:rFonts w:ascii="Garamond" w:eastAsia="Arial" w:hAnsi="Garamond" w:cs="Arial"/>
          <w:spacing w:val="-20"/>
          <w:w w:val="95"/>
          <w:sz w:val="28"/>
          <w:szCs w:val="28"/>
        </w:rPr>
        <w:t xml:space="preserve"> </w:t>
      </w:r>
      <w:r w:rsidRPr="00D37B53">
        <w:rPr>
          <w:rFonts w:ascii="Garamond" w:eastAsia="Arial" w:hAnsi="Garamond" w:cs="Arial"/>
          <w:w w:val="95"/>
          <w:sz w:val="28"/>
          <w:szCs w:val="28"/>
        </w:rPr>
        <w:t>praksu</w:t>
      </w:r>
      <w:r w:rsidRPr="00D37B53">
        <w:rPr>
          <w:rFonts w:ascii="Garamond" w:eastAsia="Arial" w:hAnsi="Garamond" w:cs="Arial"/>
          <w:spacing w:val="-19"/>
          <w:w w:val="95"/>
          <w:sz w:val="28"/>
          <w:szCs w:val="28"/>
        </w:rPr>
        <w:t xml:space="preserve"> </w:t>
      </w:r>
      <w:r w:rsidRPr="00D37B53">
        <w:rPr>
          <w:rFonts w:ascii="Garamond" w:eastAsia="Arial" w:hAnsi="Garamond" w:cs="Arial"/>
          <w:w w:val="95"/>
          <w:sz w:val="28"/>
          <w:szCs w:val="28"/>
        </w:rPr>
        <w:t>koja</w:t>
      </w:r>
      <w:r w:rsidRPr="00D37B53">
        <w:rPr>
          <w:rFonts w:ascii="Garamond" w:eastAsia="Arial" w:hAnsi="Garamond" w:cs="Arial"/>
          <w:spacing w:val="-20"/>
          <w:w w:val="95"/>
          <w:sz w:val="28"/>
          <w:szCs w:val="28"/>
        </w:rPr>
        <w:t xml:space="preserve"> </w:t>
      </w:r>
      <w:r w:rsidRPr="00D37B53">
        <w:rPr>
          <w:rFonts w:ascii="Garamond" w:eastAsia="Arial" w:hAnsi="Garamond" w:cs="Arial"/>
          <w:w w:val="95"/>
          <w:sz w:val="28"/>
          <w:szCs w:val="28"/>
        </w:rPr>
        <w:t>je na</w:t>
      </w:r>
      <w:r w:rsidRPr="00D37B53">
        <w:rPr>
          <w:rFonts w:ascii="Garamond" w:eastAsia="Arial" w:hAnsi="Garamond" w:cs="Arial"/>
          <w:spacing w:val="-9"/>
          <w:w w:val="95"/>
          <w:sz w:val="28"/>
          <w:szCs w:val="28"/>
        </w:rPr>
        <w:t xml:space="preserve"> </w:t>
      </w:r>
      <w:r w:rsidRPr="00D37B53">
        <w:rPr>
          <w:rFonts w:ascii="Garamond" w:eastAsia="Arial" w:hAnsi="Garamond" w:cs="Arial"/>
          <w:w w:val="95"/>
          <w:sz w:val="28"/>
          <w:szCs w:val="28"/>
        </w:rPr>
        <w:t>nivou</w:t>
      </w:r>
      <w:r w:rsidRPr="00D37B53">
        <w:rPr>
          <w:rFonts w:ascii="Garamond" w:eastAsia="Arial" w:hAnsi="Garamond" w:cs="Arial"/>
          <w:spacing w:val="-11"/>
          <w:w w:val="95"/>
          <w:sz w:val="28"/>
          <w:szCs w:val="28"/>
        </w:rPr>
        <w:t xml:space="preserve"> </w:t>
      </w:r>
      <w:r w:rsidRPr="00D37B53">
        <w:rPr>
          <w:rFonts w:ascii="Garamond" w:eastAsia="Arial" w:hAnsi="Garamond" w:cs="Arial"/>
          <w:w w:val="95"/>
          <w:sz w:val="28"/>
          <w:szCs w:val="28"/>
        </w:rPr>
        <w:t>najbolje</w:t>
      </w:r>
      <w:r w:rsidRPr="00D37B53">
        <w:rPr>
          <w:rFonts w:ascii="Garamond" w:eastAsia="Arial" w:hAnsi="Garamond" w:cs="Arial"/>
          <w:spacing w:val="-10"/>
          <w:w w:val="95"/>
          <w:sz w:val="28"/>
          <w:szCs w:val="28"/>
        </w:rPr>
        <w:t xml:space="preserve"> </w:t>
      </w:r>
      <w:r w:rsidRPr="00D37B53">
        <w:rPr>
          <w:rFonts w:ascii="Garamond" w:eastAsia="Arial" w:hAnsi="Garamond" w:cs="Arial"/>
          <w:w w:val="95"/>
          <w:sz w:val="28"/>
          <w:szCs w:val="28"/>
        </w:rPr>
        <w:t>evropske</w:t>
      </w:r>
      <w:r w:rsidRPr="00D37B53">
        <w:rPr>
          <w:rFonts w:ascii="Garamond" w:eastAsia="Arial" w:hAnsi="Garamond" w:cs="Arial"/>
          <w:spacing w:val="-9"/>
          <w:w w:val="95"/>
          <w:sz w:val="28"/>
          <w:szCs w:val="28"/>
        </w:rPr>
        <w:t xml:space="preserve"> </w:t>
      </w:r>
      <w:r w:rsidRPr="00D37B53">
        <w:rPr>
          <w:rFonts w:ascii="Garamond" w:eastAsia="Arial" w:hAnsi="Garamond" w:cs="Arial"/>
          <w:w w:val="95"/>
          <w:sz w:val="28"/>
          <w:szCs w:val="28"/>
        </w:rPr>
        <w:t>prakse;</w:t>
      </w:r>
    </w:p>
    <w:p w:rsidR="00171EB9" w:rsidRPr="00945F09" w:rsidRDefault="00171EB9" w:rsidP="004D7E0A">
      <w:pPr>
        <w:pStyle w:val="ListParagraph"/>
        <w:widowControl w:val="0"/>
        <w:numPr>
          <w:ilvl w:val="0"/>
          <w:numId w:val="19"/>
        </w:numPr>
        <w:autoSpaceDE w:val="0"/>
        <w:autoSpaceDN w:val="0"/>
        <w:spacing w:after="0" w:line="240" w:lineRule="auto"/>
        <w:ind w:right="-2"/>
        <w:jc w:val="both"/>
        <w:rPr>
          <w:rFonts w:ascii="Garamond" w:eastAsia="Arial" w:hAnsi="Garamond" w:cs="Arial"/>
          <w:sz w:val="28"/>
          <w:szCs w:val="28"/>
        </w:rPr>
      </w:pPr>
      <w:r>
        <w:rPr>
          <w:rFonts w:ascii="Garamond" w:eastAsia="Arial" w:hAnsi="Garamond" w:cs="Arial"/>
          <w:w w:val="95"/>
          <w:sz w:val="28"/>
          <w:szCs w:val="28"/>
        </w:rPr>
        <w:t>Z</w:t>
      </w:r>
      <w:r w:rsidRPr="00945F09">
        <w:rPr>
          <w:rFonts w:ascii="Garamond" w:eastAsia="Arial" w:hAnsi="Garamond" w:cs="Arial"/>
          <w:w w:val="95"/>
          <w:sz w:val="28"/>
          <w:szCs w:val="28"/>
        </w:rPr>
        <w:t>bog</w:t>
      </w:r>
      <w:r w:rsidRPr="00945F09">
        <w:rPr>
          <w:rFonts w:ascii="Garamond" w:eastAsia="Arial" w:hAnsi="Garamond" w:cs="Arial"/>
          <w:spacing w:val="-15"/>
          <w:w w:val="95"/>
          <w:sz w:val="28"/>
          <w:szCs w:val="28"/>
        </w:rPr>
        <w:t xml:space="preserve"> </w:t>
      </w:r>
      <w:r w:rsidRPr="00945F09">
        <w:rPr>
          <w:rFonts w:ascii="Garamond" w:eastAsia="Arial" w:hAnsi="Garamond" w:cs="Arial"/>
          <w:w w:val="95"/>
          <w:sz w:val="28"/>
          <w:szCs w:val="28"/>
        </w:rPr>
        <w:t>ograničenih</w:t>
      </w:r>
      <w:r w:rsidRPr="00945F09">
        <w:rPr>
          <w:rFonts w:ascii="Garamond" w:eastAsia="Arial" w:hAnsi="Garamond" w:cs="Arial"/>
          <w:spacing w:val="-14"/>
          <w:w w:val="95"/>
          <w:sz w:val="28"/>
          <w:szCs w:val="28"/>
        </w:rPr>
        <w:t xml:space="preserve"> </w:t>
      </w:r>
      <w:r w:rsidRPr="00945F09">
        <w:rPr>
          <w:rFonts w:ascii="Garamond" w:eastAsia="Arial" w:hAnsi="Garamond" w:cs="Arial"/>
          <w:w w:val="95"/>
          <w:sz w:val="28"/>
          <w:szCs w:val="28"/>
        </w:rPr>
        <w:t>istraživačkih</w:t>
      </w:r>
      <w:r w:rsidRPr="00945F09">
        <w:rPr>
          <w:rFonts w:ascii="Garamond" w:eastAsia="Arial" w:hAnsi="Garamond" w:cs="Arial"/>
          <w:spacing w:val="-14"/>
          <w:w w:val="95"/>
          <w:sz w:val="28"/>
          <w:szCs w:val="28"/>
        </w:rPr>
        <w:t xml:space="preserve"> </w:t>
      </w:r>
      <w:r w:rsidRPr="00945F09">
        <w:rPr>
          <w:rFonts w:ascii="Garamond" w:eastAsia="Arial" w:hAnsi="Garamond" w:cs="Arial"/>
          <w:w w:val="95"/>
          <w:sz w:val="28"/>
          <w:szCs w:val="28"/>
        </w:rPr>
        <w:t>kapaciteta</w:t>
      </w:r>
      <w:r w:rsidRPr="00945F09">
        <w:rPr>
          <w:rFonts w:ascii="Garamond" w:eastAsia="Arial" w:hAnsi="Garamond" w:cs="Arial"/>
          <w:spacing w:val="-14"/>
          <w:w w:val="95"/>
          <w:sz w:val="28"/>
          <w:szCs w:val="28"/>
        </w:rPr>
        <w:t xml:space="preserve"> </w:t>
      </w:r>
      <w:r w:rsidRPr="00945F09">
        <w:rPr>
          <w:rFonts w:ascii="Garamond" w:eastAsia="Arial" w:hAnsi="Garamond" w:cs="Arial"/>
          <w:w w:val="95"/>
          <w:sz w:val="28"/>
          <w:szCs w:val="28"/>
        </w:rPr>
        <w:t>crnogorskih</w:t>
      </w:r>
      <w:r w:rsidRPr="00945F09">
        <w:rPr>
          <w:rFonts w:ascii="Garamond" w:eastAsia="Arial" w:hAnsi="Garamond" w:cs="Arial"/>
          <w:spacing w:val="-15"/>
          <w:w w:val="95"/>
          <w:sz w:val="28"/>
          <w:szCs w:val="28"/>
        </w:rPr>
        <w:t xml:space="preserve"> </w:t>
      </w:r>
      <w:r w:rsidRPr="00945F09">
        <w:rPr>
          <w:rFonts w:ascii="Garamond" w:eastAsia="Arial" w:hAnsi="Garamond" w:cs="Arial"/>
          <w:w w:val="95"/>
          <w:sz w:val="28"/>
          <w:szCs w:val="28"/>
        </w:rPr>
        <w:t>ustanova</w:t>
      </w:r>
      <w:r w:rsidRPr="00945F09">
        <w:rPr>
          <w:rFonts w:ascii="Garamond" w:eastAsia="Arial" w:hAnsi="Garamond" w:cs="Arial"/>
          <w:spacing w:val="-14"/>
          <w:w w:val="95"/>
          <w:sz w:val="28"/>
          <w:szCs w:val="28"/>
        </w:rPr>
        <w:t xml:space="preserve"> </w:t>
      </w:r>
      <w:r w:rsidRPr="00945F09">
        <w:rPr>
          <w:rFonts w:ascii="Garamond" w:eastAsia="Arial" w:hAnsi="Garamond" w:cs="Arial"/>
          <w:w w:val="95"/>
          <w:sz w:val="28"/>
          <w:szCs w:val="28"/>
        </w:rPr>
        <w:t>i</w:t>
      </w:r>
      <w:r w:rsidRPr="00945F09">
        <w:rPr>
          <w:rFonts w:ascii="Garamond" w:eastAsia="Arial" w:hAnsi="Garamond" w:cs="Arial"/>
          <w:spacing w:val="-14"/>
          <w:w w:val="95"/>
          <w:sz w:val="28"/>
          <w:szCs w:val="28"/>
        </w:rPr>
        <w:t xml:space="preserve"> </w:t>
      </w:r>
      <w:r w:rsidRPr="00945F09">
        <w:rPr>
          <w:rFonts w:ascii="Garamond" w:eastAsia="Arial" w:hAnsi="Garamond" w:cs="Arial"/>
          <w:w w:val="95"/>
          <w:sz w:val="28"/>
          <w:szCs w:val="28"/>
        </w:rPr>
        <w:t>prirode</w:t>
      </w:r>
      <w:r w:rsidRPr="00945F09">
        <w:rPr>
          <w:rFonts w:ascii="Garamond" w:eastAsia="Arial" w:hAnsi="Garamond" w:cs="Arial"/>
          <w:spacing w:val="-13"/>
          <w:w w:val="95"/>
          <w:sz w:val="28"/>
          <w:szCs w:val="28"/>
        </w:rPr>
        <w:t xml:space="preserve"> </w:t>
      </w:r>
      <w:r w:rsidRPr="00945F09">
        <w:rPr>
          <w:rFonts w:ascii="Garamond" w:eastAsia="Arial" w:hAnsi="Garamond" w:cs="Arial"/>
          <w:w w:val="95"/>
          <w:sz w:val="28"/>
          <w:szCs w:val="28"/>
        </w:rPr>
        <w:t>privatnog</w:t>
      </w:r>
      <w:r w:rsidRPr="00945F09">
        <w:rPr>
          <w:rFonts w:ascii="Garamond" w:eastAsia="Arial" w:hAnsi="Garamond" w:cs="Arial"/>
          <w:spacing w:val="-14"/>
          <w:w w:val="95"/>
          <w:sz w:val="28"/>
          <w:szCs w:val="28"/>
        </w:rPr>
        <w:t xml:space="preserve"> </w:t>
      </w:r>
      <w:r w:rsidRPr="00945F09">
        <w:rPr>
          <w:rFonts w:ascii="Garamond" w:eastAsia="Arial" w:hAnsi="Garamond" w:cs="Arial"/>
          <w:w w:val="95"/>
          <w:sz w:val="28"/>
          <w:szCs w:val="28"/>
        </w:rPr>
        <w:t>sektora</w:t>
      </w:r>
      <w:r w:rsidRPr="00945F09">
        <w:rPr>
          <w:rFonts w:ascii="Garamond" w:eastAsia="Arial" w:hAnsi="Garamond" w:cs="Arial"/>
          <w:spacing w:val="-14"/>
          <w:w w:val="95"/>
          <w:sz w:val="28"/>
          <w:szCs w:val="28"/>
        </w:rPr>
        <w:t xml:space="preserve"> </w:t>
      </w:r>
      <w:r w:rsidRPr="00945F09">
        <w:rPr>
          <w:rFonts w:ascii="Garamond" w:eastAsia="Arial" w:hAnsi="Garamond" w:cs="Arial"/>
          <w:w w:val="95"/>
          <w:sz w:val="28"/>
          <w:szCs w:val="28"/>
        </w:rPr>
        <w:t>u</w:t>
      </w:r>
      <w:r w:rsidRPr="00945F09">
        <w:rPr>
          <w:rFonts w:ascii="Garamond" w:eastAsia="Arial" w:hAnsi="Garamond" w:cs="Arial"/>
          <w:spacing w:val="-14"/>
          <w:w w:val="95"/>
          <w:sz w:val="28"/>
          <w:szCs w:val="28"/>
        </w:rPr>
        <w:t xml:space="preserve"> </w:t>
      </w:r>
      <w:r w:rsidRPr="00945F09">
        <w:rPr>
          <w:rFonts w:ascii="Garamond" w:eastAsia="Arial" w:hAnsi="Garamond" w:cs="Arial"/>
          <w:w w:val="95"/>
          <w:sz w:val="28"/>
          <w:szCs w:val="28"/>
        </w:rPr>
        <w:t xml:space="preserve">zemlji, </w:t>
      </w:r>
      <w:r w:rsidRPr="00945F09">
        <w:rPr>
          <w:rFonts w:ascii="Garamond" w:eastAsia="Arial" w:hAnsi="Garamond" w:cs="Arial"/>
          <w:sz w:val="28"/>
          <w:szCs w:val="28"/>
        </w:rPr>
        <w:t>nema</w:t>
      </w:r>
      <w:r w:rsidRPr="00945F09">
        <w:rPr>
          <w:rFonts w:ascii="Garamond" w:eastAsia="Arial" w:hAnsi="Garamond" w:cs="Arial"/>
          <w:spacing w:val="-35"/>
          <w:sz w:val="28"/>
          <w:szCs w:val="28"/>
        </w:rPr>
        <w:t xml:space="preserve"> </w:t>
      </w:r>
      <w:r w:rsidRPr="00945F09">
        <w:rPr>
          <w:rFonts w:ascii="Garamond" w:eastAsia="Arial" w:hAnsi="Garamond" w:cs="Arial"/>
          <w:sz w:val="28"/>
          <w:szCs w:val="28"/>
        </w:rPr>
        <w:t>previše</w:t>
      </w:r>
      <w:r w:rsidRPr="00945F09">
        <w:rPr>
          <w:rFonts w:ascii="Garamond" w:eastAsia="Arial" w:hAnsi="Garamond" w:cs="Arial"/>
          <w:spacing w:val="-33"/>
          <w:sz w:val="28"/>
          <w:szCs w:val="28"/>
        </w:rPr>
        <w:t xml:space="preserve"> </w:t>
      </w:r>
      <w:r w:rsidRPr="00945F09">
        <w:rPr>
          <w:rFonts w:ascii="Garamond" w:eastAsia="Arial" w:hAnsi="Garamond" w:cs="Arial"/>
          <w:sz w:val="28"/>
          <w:szCs w:val="28"/>
        </w:rPr>
        <w:t>inovativnih</w:t>
      </w:r>
      <w:r w:rsidRPr="00945F09">
        <w:rPr>
          <w:rFonts w:ascii="Garamond" w:eastAsia="Arial" w:hAnsi="Garamond" w:cs="Arial"/>
          <w:spacing w:val="-34"/>
          <w:sz w:val="28"/>
          <w:szCs w:val="28"/>
        </w:rPr>
        <w:t xml:space="preserve"> </w:t>
      </w:r>
      <w:r w:rsidRPr="00945F09">
        <w:rPr>
          <w:rFonts w:ascii="Garamond" w:eastAsia="Arial" w:hAnsi="Garamond" w:cs="Arial"/>
          <w:sz w:val="28"/>
          <w:szCs w:val="28"/>
        </w:rPr>
        <w:t>aktivnosti</w:t>
      </w:r>
      <w:r w:rsidRPr="00945F09">
        <w:rPr>
          <w:rFonts w:ascii="Garamond" w:eastAsia="Arial" w:hAnsi="Garamond" w:cs="Arial"/>
          <w:spacing w:val="-34"/>
          <w:sz w:val="28"/>
          <w:szCs w:val="28"/>
        </w:rPr>
        <w:t xml:space="preserve"> </w:t>
      </w:r>
      <w:r w:rsidRPr="00945F09">
        <w:rPr>
          <w:rFonts w:ascii="Garamond" w:eastAsia="Arial" w:hAnsi="Garamond" w:cs="Arial"/>
          <w:sz w:val="28"/>
          <w:szCs w:val="28"/>
        </w:rPr>
        <w:t>i</w:t>
      </w:r>
      <w:r w:rsidRPr="00945F09">
        <w:rPr>
          <w:rFonts w:ascii="Garamond" w:eastAsia="Arial" w:hAnsi="Garamond" w:cs="Arial"/>
          <w:spacing w:val="-34"/>
          <w:sz w:val="28"/>
          <w:szCs w:val="28"/>
        </w:rPr>
        <w:t xml:space="preserve"> </w:t>
      </w:r>
      <w:r w:rsidRPr="00945F09">
        <w:rPr>
          <w:rFonts w:ascii="Garamond" w:eastAsia="Arial" w:hAnsi="Garamond" w:cs="Arial"/>
          <w:sz w:val="28"/>
          <w:szCs w:val="28"/>
        </w:rPr>
        <w:t>istraživanja</w:t>
      </w:r>
      <w:r w:rsidRPr="00945F09">
        <w:rPr>
          <w:rFonts w:ascii="Garamond" w:eastAsia="Arial" w:hAnsi="Garamond" w:cs="Arial"/>
          <w:spacing w:val="-35"/>
          <w:sz w:val="28"/>
          <w:szCs w:val="28"/>
        </w:rPr>
        <w:t xml:space="preserve"> </w:t>
      </w:r>
      <w:r w:rsidRPr="00945F09">
        <w:rPr>
          <w:rFonts w:ascii="Garamond" w:eastAsia="Arial" w:hAnsi="Garamond" w:cs="Arial"/>
          <w:sz w:val="28"/>
          <w:szCs w:val="28"/>
        </w:rPr>
        <w:t>koje</w:t>
      </w:r>
      <w:r w:rsidRPr="00945F09">
        <w:rPr>
          <w:rFonts w:ascii="Garamond" w:eastAsia="Arial" w:hAnsi="Garamond" w:cs="Arial"/>
          <w:spacing w:val="-33"/>
          <w:sz w:val="28"/>
          <w:szCs w:val="28"/>
        </w:rPr>
        <w:t xml:space="preserve"> </w:t>
      </w:r>
      <w:r w:rsidRPr="00945F09">
        <w:rPr>
          <w:rFonts w:ascii="Garamond" w:eastAsia="Arial" w:hAnsi="Garamond" w:cs="Arial"/>
          <w:sz w:val="28"/>
          <w:szCs w:val="28"/>
        </w:rPr>
        <w:t>se</w:t>
      </w:r>
      <w:r w:rsidRPr="00945F09">
        <w:rPr>
          <w:rFonts w:ascii="Garamond" w:eastAsia="Arial" w:hAnsi="Garamond" w:cs="Arial"/>
          <w:spacing w:val="-34"/>
          <w:sz w:val="28"/>
          <w:szCs w:val="28"/>
        </w:rPr>
        <w:t xml:space="preserve"> </w:t>
      </w:r>
      <w:r w:rsidRPr="00945F09">
        <w:rPr>
          <w:rFonts w:ascii="Garamond" w:eastAsia="Arial" w:hAnsi="Garamond" w:cs="Arial"/>
          <w:sz w:val="28"/>
          <w:szCs w:val="28"/>
        </w:rPr>
        <w:t>baziraju</w:t>
      </w:r>
      <w:r w:rsidRPr="00945F09">
        <w:rPr>
          <w:rFonts w:ascii="Garamond" w:eastAsia="Arial" w:hAnsi="Garamond" w:cs="Arial"/>
          <w:spacing w:val="-34"/>
          <w:sz w:val="28"/>
          <w:szCs w:val="28"/>
        </w:rPr>
        <w:t xml:space="preserve"> </w:t>
      </w:r>
      <w:r w:rsidRPr="00945F09">
        <w:rPr>
          <w:rFonts w:ascii="Garamond" w:eastAsia="Arial" w:hAnsi="Garamond" w:cs="Arial"/>
          <w:sz w:val="28"/>
          <w:szCs w:val="28"/>
        </w:rPr>
        <w:t>na</w:t>
      </w:r>
      <w:r w:rsidRPr="00945F09">
        <w:rPr>
          <w:rFonts w:ascii="Garamond" w:eastAsia="Arial" w:hAnsi="Garamond" w:cs="Arial"/>
          <w:spacing w:val="-34"/>
          <w:sz w:val="28"/>
          <w:szCs w:val="28"/>
        </w:rPr>
        <w:t xml:space="preserve"> </w:t>
      </w:r>
      <w:r w:rsidRPr="00945F09">
        <w:rPr>
          <w:rFonts w:ascii="Garamond" w:eastAsia="Arial" w:hAnsi="Garamond" w:cs="Arial"/>
          <w:sz w:val="28"/>
          <w:szCs w:val="28"/>
        </w:rPr>
        <w:t>saradnji</w:t>
      </w:r>
      <w:r w:rsidRPr="00945F09">
        <w:rPr>
          <w:rFonts w:ascii="Garamond" w:eastAsia="Arial" w:hAnsi="Garamond" w:cs="Arial"/>
          <w:spacing w:val="-34"/>
          <w:sz w:val="28"/>
          <w:szCs w:val="28"/>
        </w:rPr>
        <w:t xml:space="preserve"> </w:t>
      </w:r>
      <w:r w:rsidRPr="00945F09">
        <w:rPr>
          <w:rFonts w:ascii="Garamond" w:eastAsia="Arial" w:hAnsi="Garamond" w:cs="Arial"/>
          <w:sz w:val="28"/>
          <w:szCs w:val="28"/>
        </w:rPr>
        <w:t>između</w:t>
      </w:r>
      <w:r w:rsidRPr="00945F09">
        <w:rPr>
          <w:rFonts w:ascii="Garamond" w:eastAsia="Arial" w:hAnsi="Garamond" w:cs="Arial"/>
          <w:spacing w:val="-34"/>
          <w:sz w:val="28"/>
          <w:szCs w:val="28"/>
        </w:rPr>
        <w:t xml:space="preserve"> </w:t>
      </w:r>
      <w:r w:rsidRPr="00945F09">
        <w:rPr>
          <w:rFonts w:ascii="Garamond" w:eastAsia="Arial" w:hAnsi="Garamond" w:cs="Arial"/>
          <w:sz w:val="28"/>
          <w:szCs w:val="28"/>
        </w:rPr>
        <w:t>univerziteta</w:t>
      </w:r>
      <w:r w:rsidRPr="00945F09">
        <w:rPr>
          <w:rFonts w:ascii="Garamond" w:eastAsia="Arial" w:hAnsi="Garamond" w:cs="Arial"/>
          <w:spacing w:val="-35"/>
          <w:sz w:val="28"/>
          <w:szCs w:val="28"/>
        </w:rPr>
        <w:t xml:space="preserve"> </w:t>
      </w:r>
      <w:r w:rsidRPr="00945F09">
        <w:rPr>
          <w:rFonts w:ascii="Garamond" w:eastAsia="Arial" w:hAnsi="Garamond" w:cs="Arial"/>
          <w:sz w:val="28"/>
          <w:szCs w:val="28"/>
        </w:rPr>
        <w:t>i industrije</w:t>
      </w:r>
      <w:r w:rsidR="000F1524">
        <w:rPr>
          <w:rFonts w:ascii="Garamond" w:eastAsia="Arial" w:hAnsi="Garamond" w:cs="Arial"/>
          <w:sz w:val="28"/>
          <w:szCs w:val="28"/>
        </w:rPr>
        <w:t>;</w:t>
      </w:r>
    </w:p>
    <w:p w:rsidR="00171EB9" w:rsidRPr="00945F09" w:rsidRDefault="00171EB9" w:rsidP="004D7E0A">
      <w:pPr>
        <w:pStyle w:val="ListParagraph"/>
        <w:widowControl w:val="0"/>
        <w:numPr>
          <w:ilvl w:val="0"/>
          <w:numId w:val="19"/>
        </w:numPr>
        <w:autoSpaceDE w:val="0"/>
        <w:autoSpaceDN w:val="0"/>
        <w:spacing w:after="0" w:line="240" w:lineRule="auto"/>
        <w:ind w:right="-2"/>
        <w:jc w:val="both"/>
        <w:rPr>
          <w:rFonts w:ascii="Garamond" w:eastAsia="Arial" w:hAnsi="Garamond" w:cs="Arial"/>
          <w:sz w:val="28"/>
          <w:szCs w:val="28"/>
        </w:rPr>
      </w:pPr>
      <w:r w:rsidRPr="00945F09">
        <w:rPr>
          <w:rFonts w:ascii="Garamond" w:eastAsia="Arial" w:hAnsi="Garamond" w:cs="Arial"/>
          <w:sz w:val="28"/>
          <w:szCs w:val="28"/>
        </w:rPr>
        <w:t>Cjeloživotno učenje nije visok prioritet za ustanove. Većina izvještaja o institucionalnoj evaluaciji iz 2018. godine ukazuje na nizak nivo aktivnosti, što ne odgovara potencijalu.</w:t>
      </w:r>
      <w:r w:rsidRPr="00945F09">
        <w:rPr>
          <w:rFonts w:ascii="Garamond" w:eastAsia="Arial" w:hAnsi="Garamond" w:cs="Arial"/>
          <w:spacing w:val="-18"/>
          <w:sz w:val="28"/>
          <w:szCs w:val="28"/>
        </w:rPr>
        <w:t xml:space="preserve"> </w:t>
      </w:r>
      <w:r w:rsidRPr="00945F09">
        <w:rPr>
          <w:rFonts w:ascii="Garamond" w:eastAsia="Arial" w:hAnsi="Garamond" w:cs="Arial"/>
          <w:sz w:val="28"/>
          <w:szCs w:val="28"/>
        </w:rPr>
        <w:t>Univerzitet</w:t>
      </w:r>
      <w:r w:rsidRPr="00945F09">
        <w:rPr>
          <w:rFonts w:ascii="Garamond" w:eastAsia="Arial" w:hAnsi="Garamond" w:cs="Arial"/>
          <w:spacing w:val="-16"/>
          <w:sz w:val="28"/>
          <w:szCs w:val="28"/>
        </w:rPr>
        <w:t xml:space="preserve"> </w:t>
      </w:r>
      <w:r w:rsidRPr="00945F09">
        <w:rPr>
          <w:rFonts w:ascii="Garamond" w:eastAsia="Arial" w:hAnsi="Garamond" w:cs="Arial"/>
          <w:sz w:val="28"/>
          <w:szCs w:val="28"/>
        </w:rPr>
        <w:t>Crne</w:t>
      </w:r>
      <w:r w:rsidRPr="00945F09">
        <w:rPr>
          <w:rFonts w:ascii="Garamond" w:eastAsia="Arial" w:hAnsi="Garamond" w:cs="Arial"/>
          <w:spacing w:val="-16"/>
          <w:sz w:val="28"/>
          <w:szCs w:val="28"/>
        </w:rPr>
        <w:t xml:space="preserve"> </w:t>
      </w:r>
      <w:r w:rsidRPr="00945F09">
        <w:rPr>
          <w:rFonts w:ascii="Garamond" w:eastAsia="Arial" w:hAnsi="Garamond" w:cs="Arial"/>
          <w:sz w:val="28"/>
          <w:szCs w:val="28"/>
        </w:rPr>
        <w:t>Gore</w:t>
      </w:r>
      <w:r w:rsidRPr="00945F09">
        <w:rPr>
          <w:rFonts w:ascii="Garamond" w:eastAsia="Arial" w:hAnsi="Garamond" w:cs="Arial"/>
          <w:spacing w:val="-17"/>
          <w:sz w:val="28"/>
          <w:szCs w:val="28"/>
        </w:rPr>
        <w:t xml:space="preserve"> </w:t>
      </w:r>
      <w:r w:rsidRPr="00945F09">
        <w:rPr>
          <w:rFonts w:ascii="Garamond" w:eastAsia="Arial" w:hAnsi="Garamond" w:cs="Arial"/>
          <w:sz w:val="28"/>
          <w:szCs w:val="28"/>
        </w:rPr>
        <w:t>je</w:t>
      </w:r>
      <w:r w:rsidRPr="00945F09">
        <w:rPr>
          <w:rFonts w:ascii="Garamond" w:eastAsia="Arial" w:hAnsi="Garamond" w:cs="Arial"/>
          <w:spacing w:val="-18"/>
          <w:sz w:val="28"/>
          <w:szCs w:val="28"/>
        </w:rPr>
        <w:t xml:space="preserve"> </w:t>
      </w:r>
      <w:r w:rsidRPr="00945F09">
        <w:rPr>
          <w:rFonts w:ascii="Garamond" w:eastAsia="Arial" w:hAnsi="Garamond" w:cs="Arial"/>
          <w:sz w:val="28"/>
          <w:szCs w:val="28"/>
        </w:rPr>
        <w:t>osnovao</w:t>
      </w:r>
      <w:r w:rsidRPr="00945F09">
        <w:rPr>
          <w:rFonts w:ascii="Garamond" w:eastAsia="Arial" w:hAnsi="Garamond" w:cs="Arial"/>
          <w:spacing w:val="-16"/>
          <w:sz w:val="28"/>
          <w:szCs w:val="28"/>
        </w:rPr>
        <w:t xml:space="preserve"> </w:t>
      </w:r>
      <w:r w:rsidRPr="00945F09">
        <w:rPr>
          <w:rFonts w:ascii="Garamond" w:eastAsia="Arial" w:hAnsi="Garamond" w:cs="Arial"/>
          <w:sz w:val="28"/>
          <w:szCs w:val="28"/>
        </w:rPr>
        <w:t>Centar</w:t>
      </w:r>
      <w:r w:rsidRPr="00945F09">
        <w:rPr>
          <w:rFonts w:ascii="Garamond" w:eastAsia="Arial" w:hAnsi="Garamond" w:cs="Arial"/>
          <w:spacing w:val="-17"/>
          <w:sz w:val="28"/>
          <w:szCs w:val="28"/>
        </w:rPr>
        <w:t xml:space="preserve"> </w:t>
      </w:r>
      <w:r w:rsidRPr="00945F09">
        <w:rPr>
          <w:rFonts w:ascii="Garamond" w:eastAsia="Arial" w:hAnsi="Garamond" w:cs="Arial"/>
          <w:sz w:val="28"/>
          <w:szCs w:val="28"/>
        </w:rPr>
        <w:t>za</w:t>
      </w:r>
      <w:r w:rsidRPr="00945F09">
        <w:rPr>
          <w:rFonts w:ascii="Garamond" w:eastAsia="Arial" w:hAnsi="Garamond" w:cs="Arial"/>
          <w:spacing w:val="-17"/>
          <w:sz w:val="28"/>
          <w:szCs w:val="28"/>
        </w:rPr>
        <w:t xml:space="preserve"> </w:t>
      </w:r>
      <w:r w:rsidRPr="00945F09">
        <w:rPr>
          <w:rFonts w:ascii="Garamond" w:eastAsia="Arial" w:hAnsi="Garamond" w:cs="Arial"/>
          <w:sz w:val="28"/>
          <w:szCs w:val="28"/>
        </w:rPr>
        <w:t>cjeloživotno</w:t>
      </w:r>
      <w:r w:rsidRPr="00945F09">
        <w:rPr>
          <w:rFonts w:ascii="Garamond" w:eastAsia="Arial" w:hAnsi="Garamond" w:cs="Arial"/>
          <w:spacing w:val="-17"/>
          <w:sz w:val="28"/>
          <w:szCs w:val="28"/>
        </w:rPr>
        <w:t xml:space="preserve"> </w:t>
      </w:r>
      <w:r w:rsidRPr="00945F09">
        <w:rPr>
          <w:rFonts w:ascii="Garamond" w:eastAsia="Arial" w:hAnsi="Garamond" w:cs="Arial"/>
          <w:sz w:val="28"/>
          <w:szCs w:val="28"/>
        </w:rPr>
        <w:t>učenje,</w:t>
      </w:r>
      <w:r w:rsidRPr="00945F09">
        <w:rPr>
          <w:rFonts w:ascii="Garamond" w:eastAsia="Arial" w:hAnsi="Garamond" w:cs="Arial"/>
          <w:spacing w:val="-16"/>
          <w:sz w:val="28"/>
          <w:szCs w:val="28"/>
        </w:rPr>
        <w:t xml:space="preserve"> </w:t>
      </w:r>
      <w:r w:rsidRPr="00945F09">
        <w:rPr>
          <w:rFonts w:ascii="Garamond" w:eastAsia="Arial" w:hAnsi="Garamond" w:cs="Arial"/>
          <w:sz w:val="28"/>
          <w:szCs w:val="28"/>
        </w:rPr>
        <w:t>ali</w:t>
      </w:r>
      <w:r w:rsidRPr="00945F09">
        <w:rPr>
          <w:rFonts w:ascii="Garamond" w:eastAsia="Arial" w:hAnsi="Garamond" w:cs="Arial"/>
          <w:spacing w:val="-17"/>
          <w:sz w:val="28"/>
          <w:szCs w:val="28"/>
        </w:rPr>
        <w:t xml:space="preserve"> </w:t>
      </w:r>
      <w:r w:rsidRPr="00945F09">
        <w:rPr>
          <w:rFonts w:ascii="Garamond" w:eastAsia="Arial" w:hAnsi="Garamond" w:cs="Arial"/>
          <w:sz w:val="28"/>
          <w:szCs w:val="28"/>
        </w:rPr>
        <w:t>ne realizuje</w:t>
      </w:r>
      <w:r w:rsidRPr="00945F09">
        <w:rPr>
          <w:rFonts w:ascii="Garamond" w:eastAsia="Arial" w:hAnsi="Garamond" w:cs="Arial"/>
          <w:spacing w:val="-16"/>
          <w:sz w:val="28"/>
          <w:szCs w:val="28"/>
        </w:rPr>
        <w:t xml:space="preserve"> </w:t>
      </w:r>
      <w:r w:rsidRPr="00945F09">
        <w:rPr>
          <w:rFonts w:ascii="Garamond" w:eastAsia="Arial" w:hAnsi="Garamond" w:cs="Arial"/>
          <w:sz w:val="28"/>
          <w:szCs w:val="28"/>
        </w:rPr>
        <w:t>aktivno</w:t>
      </w:r>
      <w:r w:rsidRPr="00945F09">
        <w:rPr>
          <w:rFonts w:ascii="Garamond" w:eastAsia="Arial" w:hAnsi="Garamond" w:cs="Arial"/>
          <w:spacing w:val="-15"/>
          <w:sz w:val="28"/>
          <w:szCs w:val="28"/>
        </w:rPr>
        <w:t xml:space="preserve"> </w:t>
      </w:r>
      <w:r w:rsidRPr="00945F09">
        <w:rPr>
          <w:rFonts w:ascii="Garamond" w:eastAsia="Arial" w:hAnsi="Garamond" w:cs="Arial"/>
          <w:sz w:val="28"/>
          <w:szCs w:val="28"/>
        </w:rPr>
        <w:t>cjeloživotno</w:t>
      </w:r>
      <w:r w:rsidRPr="00945F09">
        <w:rPr>
          <w:rFonts w:ascii="Garamond" w:eastAsia="Arial" w:hAnsi="Garamond" w:cs="Arial"/>
          <w:spacing w:val="-16"/>
          <w:sz w:val="28"/>
          <w:szCs w:val="28"/>
        </w:rPr>
        <w:t xml:space="preserve"> </w:t>
      </w:r>
      <w:r w:rsidRPr="00945F09">
        <w:rPr>
          <w:rFonts w:ascii="Garamond" w:eastAsia="Arial" w:hAnsi="Garamond" w:cs="Arial"/>
          <w:sz w:val="28"/>
          <w:szCs w:val="28"/>
        </w:rPr>
        <w:t>učenje</w:t>
      </w:r>
      <w:r w:rsidRPr="00945F09">
        <w:rPr>
          <w:rFonts w:ascii="Garamond" w:eastAsia="Arial" w:hAnsi="Garamond" w:cs="Arial"/>
          <w:spacing w:val="-15"/>
          <w:sz w:val="28"/>
          <w:szCs w:val="28"/>
        </w:rPr>
        <w:t xml:space="preserve"> </w:t>
      </w:r>
      <w:r w:rsidRPr="00945F09">
        <w:rPr>
          <w:rFonts w:ascii="Garamond" w:eastAsia="Arial" w:hAnsi="Garamond" w:cs="Arial"/>
          <w:sz w:val="28"/>
          <w:szCs w:val="28"/>
        </w:rPr>
        <w:t>jer</w:t>
      </w:r>
      <w:r w:rsidRPr="00945F09">
        <w:rPr>
          <w:rFonts w:ascii="Garamond" w:eastAsia="Arial" w:hAnsi="Garamond" w:cs="Arial"/>
          <w:spacing w:val="-18"/>
          <w:sz w:val="28"/>
          <w:szCs w:val="28"/>
        </w:rPr>
        <w:t xml:space="preserve"> </w:t>
      </w:r>
      <w:r w:rsidRPr="00945F09">
        <w:rPr>
          <w:rFonts w:ascii="Garamond" w:eastAsia="Arial" w:hAnsi="Garamond" w:cs="Arial"/>
          <w:sz w:val="28"/>
          <w:szCs w:val="28"/>
        </w:rPr>
        <w:t>nema</w:t>
      </w:r>
      <w:r w:rsidRPr="00945F09">
        <w:rPr>
          <w:rFonts w:ascii="Garamond" w:eastAsia="Arial" w:hAnsi="Garamond" w:cs="Arial"/>
          <w:spacing w:val="-17"/>
          <w:sz w:val="28"/>
          <w:szCs w:val="28"/>
        </w:rPr>
        <w:t xml:space="preserve"> </w:t>
      </w:r>
      <w:r w:rsidRPr="00945F09">
        <w:rPr>
          <w:rFonts w:ascii="Garamond" w:eastAsia="Arial" w:hAnsi="Garamond" w:cs="Arial"/>
          <w:sz w:val="28"/>
          <w:szCs w:val="28"/>
        </w:rPr>
        <w:t>akreditaciju.</w:t>
      </w:r>
    </w:p>
    <w:p w:rsidR="00171EB9" w:rsidRDefault="00171EB9" w:rsidP="00171EB9">
      <w:pPr>
        <w:spacing w:after="0" w:line="240" w:lineRule="auto"/>
        <w:ind w:left="103" w:right="-2"/>
        <w:rPr>
          <w:rFonts w:ascii="Garamond" w:hAnsi="Garamond"/>
          <w:b/>
          <w:w w:val="95"/>
          <w:sz w:val="28"/>
          <w:szCs w:val="28"/>
        </w:rPr>
      </w:pPr>
    </w:p>
    <w:p w:rsidR="00171EB9" w:rsidRPr="00490124" w:rsidRDefault="00171EB9" w:rsidP="00490124">
      <w:pPr>
        <w:spacing w:after="0" w:line="240" w:lineRule="auto"/>
        <w:ind w:right="-2" w:firstLine="708"/>
        <w:jc w:val="both"/>
        <w:rPr>
          <w:rFonts w:ascii="Garamond" w:hAnsi="Garamond"/>
          <w:bCs/>
          <w:w w:val="95"/>
          <w:sz w:val="28"/>
          <w:szCs w:val="28"/>
        </w:rPr>
      </w:pPr>
      <w:r w:rsidRPr="00E922C3">
        <w:rPr>
          <w:rFonts w:ascii="Garamond" w:hAnsi="Garamond"/>
          <w:bCs/>
          <w:w w:val="95"/>
          <w:sz w:val="28"/>
          <w:szCs w:val="28"/>
        </w:rPr>
        <w:t xml:space="preserve">Da bi se </w:t>
      </w:r>
      <w:r>
        <w:rPr>
          <w:rFonts w:ascii="Garamond" w:hAnsi="Garamond"/>
          <w:bCs/>
          <w:w w:val="95"/>
          <w:sz w:val="28"/>
          <w:szCs w:val="28"/>
        </w:rPr>
        <w:t xml:space="preserve">ovakvo stanja počelo sistematski poboljšavati, Komisija IEP-a je predložila sljedeće mjere </w:t>
      </w:r>
      <w:r w:rsidRPr="00E922C3">
        <w:rPr>
          <w:rFonts w:ascii="Garamond" w:hAnsi="Garamond"/>
          <w:bCs/>
          <w:w w:val="95"/>
          <w:sz w:val="28"/>
          <w:szCs w:val="28"/>
        </w:rPr>
        <w:t xml:space="preserve">za </w:t>
      </w:r>
      <w:r w:rsidR="009D037A">
        <w:rPr>
          <w:rFonts w:ascii="Garamond" w:hAnsi="Garamond"/>
          <w:bCs/>
          <w:w w:val="95"/>
          <w:sz w:val="28"/>
          <w:szCs w:val="28"/>
        </w:rPr>
        <w:t>odgovorne državne organe</w:t>
      </w:r>
      <w:r w:rsidRPr="00E922C3">
        <w:rPr>
          <w:rFonts w:ascii="Garamond" w:hAnsi="Garamond"/>
          <w:bCs/>
          <w:w w:val="95"/>
          <w:sz w:val="28"/>
          <w:szCs w:val="28"/>
        </w:rPr>
        <w:t>:</w:t>
      </w:r>
    </w:p>
    <w:p w:rsidR="00171EB9" w:rsidRPr="00AA6970" w:rsidRDefault="00171EB9" w:rsidP="004D7E0A">
      <w:pPr>
        <w:pStyle w:val="BodyText"/>
        <w:numPr>
          <w:ilvl w:val="0"/>
          <w:numId w:val="18"/>
        </w:numPr>
        <w:tabs>
          <w:tab w:val="left" w:pos="824"/>
        </w:tabs>
        <w:jc w:val="both"/>
        <w:rPr>
          <w:rFonts w:ascii="Garamond" w:hAnsi="Garamond"/>
          <w:sz w:val="28"/>
          <w:szCs w:val="28"/>
        </w:rPr>
      </w:pPr>
      <w:r w:rsidRPr="00AA6970">
        <w:rPr>
          <w:rFonts w:ascii="Garamond" w:hAnsi="Garamond"/>
          <w:w w:val="95"/>
          <w:sz w:val="28"/>
          <w:szCs w:val="28"/>
        </w:rPr>
        <w:t>Osigurati</w:t>
      </w:r>
      <w:r w:rsidRPr="00AA6970">
        <w:rPr>
          <w:rFonts w:ascii="Garamond" w:hAnsi="Garamond"/>
          <w:spacing w:val="-32"/>
          <w:w w:val="95"/>
          <w:sz w:val="28"/>
          <w:szCs w:val="28"/>
        </w:rPr>
        <w:t xml:space="preserve"> </w:t>
      </w:r>
      <w:r w:rsidRPr="00AA6970">
        <w:rPr>
          <w:rFonts w:ascii="Garamond" w:hAnsi="Garamond"/>
          <w:w w:val="95"/>
          <w:sz w:val="28"/>
          <w:szCs w:val="28"/>
        </w:rPr>
        <w:t>da</w:t>
      </w:r>
      <w:r w:rsidRPr="00AA6970">
        <w:rPr>
          <w:rFonts w:ascii="Garamond" w:hAnsi="Garamond"/>
          <w:spacing w:val="-31"/>
          <w:w w:val="95"/>
          <w:sz w:val="28"/>
          <w:szCs w:val="28"/>
        </w:rPr>
        <w:t xml:space="preserve"> </w:t>
      </w:r>
      <w:r w:rsidRPr="00AA6970">
        <w:rPr>
          <w:rFonts w:ascii="Garamond" w:hAnsi="Garamond"/>
          <w:w w:val="95"/>
          <w:sz w:val="28"/>
          <w:szCs w:val="28"/>
        </w:rPr>
        <w:t>se</w:t>
      </w:r>
      <w:r w:rsidRPr="00AA6970">
        <w:rPr>
          <w:rFonts w:ascii="Garamond" w:hAnsi="Garamond"/>
          <w:spacing w:val="-30"/>
          <w:w w:val="95"/>
          <w:sz w:val="28"/>
          <w:szCs w:val="28"/>
        </w:rPr>
        <w:t xml:space="preserve"> </w:t>
      </w:r>
      <w:r w:rsidRPr="00AA6970">
        <w:rPr>
          <w:rFonts w:ascii="Garamond" w:hAnsi="Garamond"/>
          <w:w w:val="95"/>
          <w:sz w:val="28"/>
          <w:szCs w:val="28"/>
        </w:rPr>
        <w:t>pitanje</w:t>
      </w:r>
      <w:r w:rsidRPr="00AA6970">
        <w:rPr>
          <w:rFonts w:ascii="Garamond" w:hAnsi="Garamond"/>
          <w:spacing w:val="-31"/>
          <w:w w:val="95"/>
          <w:sz w:val="28"/>
          <w:szCs w:val="28"/>
        </w:rPr>
        <w:t xml:space="preserve"> </w:t>
      </w:r>
      <w:r w:rsidRPr="00AA6970">
        <w:rPr>
          <w:rFonts w:ascii="Garamond" w:hAnsi="Garamond"/>
          <w:w w:val="95"/>
          <w:sz w:val="28"/>
          <w:szCs w:val="28"/>
        </w:rPr>
        <w:t>prikupljanja</w:t>
      </w:r>
      <w:r w:rsidRPr="00AA6970">
        <w:rPr>
          <w:rFonts w:ascii="Garamond" w:hAnsi="Garamond"/>
          <w:spacing w:val="-31"/>
          <w:w w:val="95"/>
          <w:sz w:val="28"/>
          <w:szCs w:val="28"/>
        </w:rPr>
        <w:t xml:space="preserve"> </w:t>
      </w:r>
      <w:r w:rsidRPr="00AA6970">
        <w:rPr>
          <w:rFonts w:ascii="Garamond" w:hAnsi="Garamond"/>
          <w:w w:val="95"/>
          <w:sz w:val="28"/>
          <w:szCs w:val="28"/>
        </w:rPr>
        <w:t>podataka</w:t>
      </w:r>
      <w:r w:rsidRPr="00AA6970">
        <w:rPr>
          <w:rFonts w:ascii="Garamond" w:hAnsi="Garamond"/>
          <w:spacing w:val="-30"/>
          <w:w w:val="95"/>
          <w:sz w:val="28"/>
          <w:szCs w:val="28"/>
        </w:rPr>
        <w:t xml:space="preserve"> </w:t>
      </w:r>
      <w:r w:rsidRPr="00AA6970">
        <w:rPr>
          <w:rFonts w:ascii="Garamond" w:hAnsi="Garamond"/>
          <w:w w:val="95"/>
          <w:sz w:val="28"/>
          <w:szCs w:val="28"/>
        </w:rPr>
        <w:t>o</w:t>
      </w:r>
      <w:r w:rsidRPr="00AA6970">
        <w:rPr>
          <w:rFonts w:ascii="Garamond" w:hAnsi="Garamond"/>
          <w:spacing w:val="-31"/>
          <w:w w:val="95"/>
          <w:sz w:val="28"/>
          <w:szCs w:val="28"/>
        </w:rPr>
        <w:t xml:space="preserve"> </w:t>
      </w:r>
      <w:r w:rsidRPr="00AA6970">
        <w:rPr>
          <w:rFonts w:ascii="Garamond" w:hAnsi="Garamond"/>
          <w:w w:val="95"/>
          <w:sz w:val="28"/>
          <w:szCs w:val="28"/>
        </w:rPr>
        <w:t>zapošljavanju</w:t>
      </w:r>
      <w:r w:rsidRPr="00AA6970">
        <w:rPr>
          <w:rFonts w:ascii="Garamond" w:hAnsi="Garamond"/>
          <w:spacing w:val="-31"/>
          <w:w w:val="95"/>
          <w:sz w:val="28"/>
          <w:szCs w:val="28"/>
        </w:rPr>
        <w:t xml:space="preserve"> </w:t>
      </w:r>
      <w:r w:rsidRPr="00AA6970">
        <w:rPr>
          <w:rFonts w:ascii="Garamond" w:hAnsi="Garamond"/>
          <w:w w:val="95"/>
          <w:sz w:val="28"/>
          <w:szCs w:val="28"/>
        </w:rPr>
        <w:t>diplomaca</w:t>
      </w:r>
      <w:r w:rsidRPr="00AA6970">
        <w:rPr>
          <w:rFonts w:ascii="Garamond" w:hAnsi="Garamond"/>
          <w:spacing w:val="-31"/>
          <w:w w:val="95"/>
          <w:sz w:val="28"/>
          <w:szCs w:val="28"/>
        </w:rPr>
        <w:t xml:space="preserve"> </w:t>
      </w:r>
      <w:r w:rsidRPr="00AA6970">
        <w:rPr>
          <w:rFonts w:ascii="Garamond" w:hAnsi="Garamond"/>
          <w:w w:val="95"/>
          <w:sz w:val="28"/>
          <w:szCs w:val="28"/>
        </w:rPr>
        <w:t>sistematski</w:t>
      </w:r>
      <w:r w:rsidRPr="00AA6970">
        <w:rPr>
          <w:rFonts w:ascii="Garamond" w:hAnsi="Garamond"/>
          <w:spacing w:val="-31"/>
          <w:w w:val="95"/>
          <w:sz w:val="28"/>
          <w:szCs w:val="28"/>
        </w:rPr>
        <w:t xml:space="preserve"> </w:t>
      </w:r>
      <w:r w:rsidRPr="00AA6970">
        <w:rPr>
          <w:rFonts w:ascii="Garamond" w:hAnsi="Garamond"/>
          <w:w w:val="95"/>
          <w:sz w:val="28"/>
          <w:szCs w:val="28"/>
        </w:rPr>
        <w:t xml:space="preserve">razmatra </w:t>
      </w:r>
      <w:r w:rsidRPr="00AA6970">
        <w:rPr>
          <w:rFonts w:ascii="Garamond" w:hAnsi="Garamond"/>
          <w:sz w:val="28"/>
          <w:szCs w:val="28"/>
        </w:rPr>
        <w:t>sa</w:t>
      </w:r>
      <w:r w:rsidRPr="00AA6970">
        <w:rPr>
          <w:rFonts w:ascii="Garamond" w:hAnsi="Garamond"/>
          <w:spacing w:val="-17"/>
          <w:sz w:val="28"/>
          <w:szCs w:val="28"/>
        </w:rPr>
        <w:t xml:space="preserve"> </w:t>
      </w:r>
      <w:r w:rsidRPr="00AA6970">
        <w:rPr>
          <w:rFonts w:ascii="Garamond" w:hAnsi="Garamond"/>
          <w:sz w:val="28"/>
          <w:szCs w:val="28"/>
        </w:rPr>
        <w:t>ustanovama</w:t>
      </w:r>
      <w:r w:rsidRPr="00AA6970">
        <w:rPr>
          <w:rFonts w:ascii="Garamond" w:hAnsi="Garamond"/>
          <w:spacing w:val="-19"/>
          <w:sz w:val="28"/>
          <w:szCs w:val="28"/>
        </w:rPr>
        <w:t xml:space="preserve"> </w:t>
      </w:r>
      <w:r w:rsidRPr="00AA6970">
        <w:rPr>
          <w:rFonts w:ascii="Garamond" w:hAnsi="Garamond"/>
          <w:sz w:val="28"/>
          <w:szCs w:val="28"/>
        </w:rPr>
        <w:t>visokog</w:t>
      </w:r>
      <w:r w:rsidRPr="00AA6970">
        <w:rPr>
          <w:rFonts w:ascii="Garamond" w:hAnsi="Garamond"/>
          <w:spacing w:val="-19"/>
          <w:sz w:val="28"/>
          <w:szCs w:val="28"/>
        </w:rPr>
        <w:t xml:space="preserve"> </w:t>
      </w:r>
      <w:r w:rsidRPr="00AA6970">
        <w:rPr>
          <w:rFonts w:ascii="Garamond" w:hAnsi="Garamond"/>
          <w:sz w:val="28"/>
          <w:szCs w:val="28"/>
        </w:rPr>
        <w:t>obrazovanja</w:t>
      </w:r>
      <w:r w:rsidRPr="00AA6970">
        <w:rPr>
          <w:rFonts w:ascii="Garamond" w:hAnsi="Garamond"/>
          <w:spacing w:val="-17"/>
          <w:sz w:val="28"/>
          <w:szCs w:val="28"/>
        </w:rPr>
        <w:t xml:space="preserve"> </w:t>
      </w:r>
      <w:r w:rsidRPr="00AA6970">
        <w:rPr>
          <w:rFonts w:ascii="Garamond" w:hAnsi="Garamond"/>
          <w:sz w:val="28"/>
          <w:szCs w:val="28"/>
        </w:rPr>
        <w:t>i</w:t>
      </w:r>
      <w:r w:rsidRPr="00AA6970">
        <w:rPr>
          <w:rFonts w:ascii="Garamond" w:hAnsi="Garamond"/>
          <w:spacing w:val="-19"/>
          <w:sz w:val="28"/>
          <w:szCs w:val="28"/>
        </w:rPr>
        <w:t xml:space="preserve"> </w:t>
      </w:r>
      <w:r w:rsidRPr="00AA6970">
        <w:rPr>
          <w:rFonts w:ascii="Garamond" w:hAnsi="Garamond"/>
          <w:sz w:val="28"/>
          <w:szCs w:val="28"/>
        </w:rPr>
        <w:t>poslodavcima</w:t>
      </w:r>
      <w:r>
        <w:rPr>
          <w:rFonts w:ascii="Garamond" w:hAnsi="Garamond"/>
          <w:sz w:val="28"/>
          <w:szCs w:val="28"/>
        </w:rPr>
        <w:t>,</w:t>
      </w:r>
    </w:p>
    <w:p w:rsidR="00171EB9" w:rsidRDefault="00171EB9" w:rsidP="004D7E0A">
      <w:pPr>
        <w:pStyle w:val="BodyText"/>
        <w:numPr>
          <w:ilvl w:val="0"/>
          <w:numId w:val="18"/>
        </w:numPr>
        <w:tabs>
          <w:tab w:val="left" w:pos="824"/>
        </w:tabs>
        <w:rPr>
          <w:rFonts w:ascii="Garamond" w:hAnsi="Garamond"/>
          <w:sz w:val="28"/>
          <w:szCs w:val="28"/>
        </w:rPr>
      </w:pPr>
      <w:r w:rsidRPr="00AA6970">
        <w:rPr>
          <w:rFonts w:ascii="Garamond" w:hAnsi="Garamond"/>
          <w:sz w:val="28"/>
          <w:szCs w:val="28"/>
        </w:rPr>
        <w:t>Priznavati</w:t>
      </w:r>
      <w:r w:rsidRPr="00AA6970">
        <w:rPr>
          <w:rFonts w:ascii="Garamond" w:hAnsi="Garamond"/>
          <w:spacing w:val="-22"/>
          <w:sz w:val="28"/>
          <w:szCs w:val="28"/>
        </w:rPr>
        <w:t xml:space="preserve"> </w:t>
      </w:r>
      <w:r w:rsidRPr="00AA6970">
        <w:rPr>
          <w:rFonts w:ascii="Garamond" w:hAnsi="Garamond"/>
          <w:sz w:val="28"/>
          <w:szCs w:val="28"/>
        </w:rPr>
        <w:t>društvene</w:t>
      </w:r>
      <w:r w:rsidRPr="00AA6970">
        <w:rPr>
          <w:rFonts w:ascii="Garamond" w:hAnsi="Garamond"/>
          <w:spacing w:val="-19"/>
          <w:sz w:val="28"/>
          <w:szCs w:val="28"/>
        </w:rPr>
        <w:t xml:space="preserve"> </w:t>
      </w:r>
      <w:r w:rsidRPr="00AA6970">
        <w:rPr>
          <w:rFonts w:ascii="Garamond" w:hAnsi="Garamond"/>
          <w:sz w:val="28"/>
          <w:szCs w:val="28"/>
        </w:rPr>
        <w:t>i</w:t>
      </w:r>
      <w:r w:rsidRPr="00AA6970">
        <w:rPr>
          <w:rFonts w:ascii="Garamond" w:hAnsi="Garamond"/>
          <w:spacing w:val="-19"/>
          <w:sz w:val="28"/>
          <w:szCs w:val="28"/>
        </w:rPr>
        <w:t xml:space="preserve"> </w:t>
      </w:r>
      <w:r w:rsidRPr="00AA6970">
        <w:rPr>
          <w:rFonts w:ascii="Garamond" w:hAnsi="Garamond"/>
          <w:sz w:val="28"/>
          <w:szCs w:val="28"/>
        </w:rPr>
        <w:t>građanske</w:t>
      </w:r>
      <w:r w:rsidRPr="00AA6970">
        <w:rPr>
          <w:rFonts w:ascii="Garamond" w:hAnsi="Garamond"/>
          <w:spacing w:val="-19"/>
          <w:sz w:val="28"/>
          <w:szCs w:val="28"/>
        </w:rPr>
        <w:t xml:space="preserve"> </w:t>
      </w:r>
      <w:r w:rsidRPr="00AA6970">
        <w:rPr>
          <w:rFonts w:ascii="Garamond" w:hAnsi="Garamond"/>
          <w:sz w:val="28"/>
          <w:szCs w:val="28"/>
        </w:rPr>
        <w:t>aktivnosti</w:t>
      </w:r>
      <w:r w:rsidRPr="00AA6970">
        <w:rPr>
          <w:rFonts w:ascii="Garamond" w:hAnsi="Garamond"/>
          <w:spacing w:val="-21"/>
          <w:sz w:val="28"/>
          <w:szCs w:val="28"/>
        </w:rPr>
        <w:t xml:space="preserve"> </w:t>
      </w:r>
      <w:r w:rsidRPr="00AA6970">
        <w:rPr>
          <w:rFonts w:ascii="Garamond" w:hAnsi="Garamond"/>
          <w:sz w:val="28"/>
          <w:szCs w:val="28"/>
        </w:rPr>
        <w:t>kao</w:t>
      </w:r>
      <w:r w:rsidRPr="00AA6970">
        <w:rPr>
          <w:rFonts w:ascii="Garamond" w:hAnsi="Garamond"/>
          <w:spacing w:val="-19"/>
          <w:sz w:val="28"/>
          <w:szCs w:val="28"/>
        </w:rPr>
        <w:t xml:space="preserve"> </w:t>
      </w:r>
      <w:r w:rsidRPr="00AA6970">
        <w:rPr>
          <w:rFonts w:ascii="Garamond" w:hAnsi="Garamond"/>
          <w:sz w:val="28"/>
          <w:szCs w:val="28"/>
        </w:rPr>
        <w:t>„praktičnu</w:t>
      </w:r>
      <w:r w:rsidRPr="00AA6970">
        <w:rPr>
          <w:rFonts w:ascii="Garamond" w:hAnsi="Garamond"/>
          <w:spacing w:val="-20"/>
          <w:sz w:val="28"/>
          <w:szCs w:val="28"/>
        </w:rPr>
        <w:t xml:space="preserve"> </w:t>
      </w:r>
      <w:r w:rsidRPr="00AA6970">
        <w:rPr>
          <w:rFonts w:ascii="Garamond" w:hAnsi="Garamond"/>
          <w:sz w:val="28"/>
          <w:szCs w:val="28"/>
        </w:rPr>
        <w:t>nastavu“</w:t>
      </w:r>
      <w:r>
        <w:rPr>
          <w:rFonts w:ascii="Garamond" w:hAnsi="Garamond"/>
          <w:sz w:val="28"/>
          <w:szCs w:val="28"/>
        </w:rPr>
        <w:t>;</w:t>
      </w:r>
    </w:p>
    <w:p w:rsidR="00171EB9" w:rsidRPr="00E922C3" w:rsidRDefault="009D037A" w:rsidP="00DA7CE1">
      <w:pPr>
        <w:spacing w:after="0" w:line="240" w:lineRule="auto"/>
        <w:ind w:left="103" w:firstLine="605"/>
        <w:rPr>
          <w:rFonts w:ascii="Garamond" w:hAnsi="Garamond"/>
          <w:bCs/>
          <w:sz w:val="28"/>
          <w:szCs w:val="28"/>
        </w:rPr>
      </w:pPr>
      <w:r>
        <w:rPr>
          <w:rFonts w:ascii="Garamond" w:hAnsi="Garamond"/>
          <w:bCs/>
          <w:sz w:val="28"/>
          <w:szCs w:val="28"/>
        </w:rPr>
        <w:t>k</w:t>
      </w:r>
      <w:r w:rsidR="00171EB9" w:rsidRPr="00E922C3">
        <w:rPr>
          <w:rFonts w:ascii="Garamond" w:hAnsi="Garamond"/>
          <w:bCs/>
          <w:sz w:val="28"/>
          <w:szCs w:val="28"/>
        </w:rPr>
        <w:t>ao i za ustanove:</w:t>
      </w:r>
    </w:p>
    <w:p w:rsidR="00171EB9" w:rsidRPr="00AA6970" w:rsidRDefault="00171EB9" w:rsidP="004D7E0A">
      <w:pPr>
        <w:pStyle w:val="BodyText"/>
        <w:numPr>
          <w:ilvl w:val="0"/>
          <w:numId w:val="17"/>
        </w:numPr>
        <w:ind w:left="1068"/>
        <w:jc w:val="both"/>
        <w:rPr>
          <w:rFonts w:ascii="Garamond" w:hAnsi="Garamond"/>
          <w:sz w:val="28"/>
          <w:szCs w:val="28"/>
        </w:rPr>
      </w:pPr>
      <w:r w:rsidRPr="00AA6970">
        <w:rPr>
          <w:rFonts w:ascii="Garamond" w:hAnsi="Garamond"/>
          <w:w w:val="95"/>
          <w:sz w:val="28"/>
          <w:szCs w:val="28"/>
        </w:rPr>
        <w:t>Uključivati</w:t>
      </w:r>
      <w:r w:rsidRPr="00AA6970">
        <w:rPr>
          <w:rFonts w:ascii="Garamond" w:hAnsi="Garamond"/>
          <w:spacing w:val="-23"/>
          <w:w w:val="95"/>
          <w:sz w:val="28"/>
          <w:szCs w:val="28"/>
        </w:rPr>
        <w:t xml:space="preserve"> </w:t>
      </w:r>
      <w:r w:rsidRPr="00AA6970">
        <w:rPr>
          <w:rFonts w:ascii="Garamond" w:hAnsi="Garamond"/>
          <w:w w:val="95"/>
          <w:sz w:val="28"/>
          <w:szCs w:val="28"/>
        </w:rPr>
        <w:t>se</w:t>
      </w:r>
      <w:r w:rsidRPr="00AA6970">
        <w:rPr>
          <w:rFonts w:ascii="Garamond" w:hAnsi="Garamond"/>
          <w:spacing w:val="-22"/>
          <w:w w:val="95"/>
          <w:sz w:val="28"/>
          <w:szCs w:val="28"/>
        </w:rPr>
        <w:t xml:space="preserve"> </w:t>
      </w:r>
      <w:r w:rsidRPr="00AA6970">
        <w:rPr>
          <w:rFonts w:ascii="Garamond" w:hAnsi="Garamond"/>
          <w:w w:val="95"/>
          <w:sz w:val="28"/>
          <w:szCs w:val="28"/>
        </w:rPr>
        <w:t>u</w:t>
      </w:r>
      <w:r w:rsidRPr="00AA6970">
        <w:rPr>
          <w:rFonts w:ascii="Garamond" w:hAnsi="Garamond"/>
          <w:spacing w:val="-22"/>
          <w:w w:val="95"/>
          <w:sz w:val="28"/>
          <w:szCs w:val="28"/>
        </w:rPr>
        <w:t xml:space="preserve"> </w:t>
      </w:r>
      <w:r w:rsidRPr="00AA6970">
        <w:rPr>
          <w:rFonts w:ascii="Garamond" w:hAnsi="Garamond"/>
          <w:w w:val="95"/>
          <w:sz w:val="28"/>
          <w:szCs w:val="28"/>
        </w:rPr>
        <w:t>sistematski</w:t>
      </w:r>
      <w:r w:rsidRPr="00AA6970">
        <w:rPr>
          <w:rFonts w:ascii="Garamond" w:hAnsi="Garamond"/>
          <w:spacing w:val="-24"/>
          <w:w w:val="95"/>
          <w:sz w:val="28"/>
          <w:szCs w:val="28"/>
        </w:rPr>
        <w:t xml:space="preserve"> </w:t>
      </w:r>
      <w:r w:rsidRPr="00AA6970">
        <w:rPr>
          <w:rFonts w:ascii="Garamond" w:hAnsi="Garamond"/>
          <w:w w:val="95"/>
          <w:sz w:val="28"/>
          <w:szCs w:val="28"/>
        </w:rPr>
        <w:t>dijalog</w:t>
      </w:r>
      <w:r w:rsidRPr="00AA6970">
        <w:rPr>
          <w:rFonts w:ascii="Garamond" w:hAnsi="Garamond"/>
          <w:spacing w:val="-23"/>
          <w:w w:val="95"/>
          <w:sz w:val="28"/>
          <w:szCs w:val="28"/>
        </w:rPr>
        <w:t xml:space="preserve"> </w:t>
      </w:r>
      <w:r w:rsidRPr="00AA6970">
        <w:rPr>
          <w:rFonts w:ascii="Garamond" w:hAnsi="Garamond"/>
          <w:w w:val="95"/>
          <w:sz w:val="28"/>
          <w:szCs w:val="28"/>
        </w:rPr>
        <w:t>sa</w:t>
      </w:r>
      <w:r w:rsidRPr="00AA6970">
        <w:rPr>
          <w:rFonts w:ascii="Garamond" w:hAnsi="Garamond"/>
          <w:spacing w:val="-22"/>
          <w:w w:val="95"/>
          <w:sz w:val="28"/>
          <w:szCs w:val="28"/>
        </w:rPr>
        <w:t xml:space="preserve"> </w:t>
      </w:r>
      <w:r w:rsidRPr="00AA6970">
        <w:rPr>
          <w:rFonts w:ascii="Garamond" w:hAnsi="Garamond"/>
          <w:w w:val="95"/>
          <w:sz w:val="28"/>
          <w:szCs w:val="28"/>
        </w:rPr>
        <w:t>drugim</w:t>
      </w:r>
      <w:r w:rsidRPr="00AA6970">
        <w:rPr>
          <w:rFonts w:ascii="Garamond" w:hAnsi="Garamond"/>
          <w:spacing w:val="-22"/>
          <w:w w:val="95"/>
          <w:sz w:val="28"/>
          <w:szCs w:val="28"/>
        </w:rPr>
        <w:t xml:space="preserve"> </w:t>
      </w:r>
      <w:r w:rsidRPr="00AA6970">
        <w:rPr>
          <w:rFonts w:ascii="Garamond" w:hAnsi="Garamond"/>
          <w:w w:val="95"/>
          <w:sz w:val="28"/>
          <w:szCs w:val="28"/>
        </w:rPr>
        <w:t>interesnim</w:t>
      </w:r>
      <w:r w:rsidRPr="00AA6970">
        <w:rPr>
          <w:rFonts w:ascii="Garamond" w:hAnsi="Garamond"/>
          <w:spacing w:val="-21"/>
          <w:w w:val="95"/>
          <w:sz w:val="28"/>
          <w:szCs w:val="28"/>
        </w:rPr>
        <w:t xml:space="preserve"> </w:t>
      </w:r>
      <w:r w:rsidRPr="00AA6970">
        <w:rPr>
          <w:rFonts w:ascii="Garamond" w:hAnsi="Garamond"/>
          <w:w w:val="95"/>
          <w:sz w:val="28"/>
          <w:szCs w:val="28"/>
        </w:rPr>
        <w:t>stranama</w:t>
      </w:r>
      <w:r w:rsidRPr="00AA6970">
        <w:rPr>
          <w:rFonts w:ascii="Garamond" w:hAnsi="Garamond"/>
          <w:spacing w:val="-22"/>
          <w:w w:val="95"/>
          <w:sz w:val="28"/>
          <w:szCs w:val="28"/>
        </w:rPr>
        <w:t xml:space="preserve"> </w:t>
      </w:r>
      <w:r w:rsidRPr="00AA6970">
        <w:rPr>
          <w:rFonts w:ascii="Garamond" w:hAnsi="Garamond"/>
          <w:w w:val="95"/>
          <w:sz w:val="28"/>
          <w:szCs w:val="28"/>
        </w:rPr>
        <w:t>u</w:t>
      </w:r>
      <w:r w:rsidRPr="00AA6970">
        <w:rPr>
          <w:rFonts w:ascii="Garamond" w:hAnsi="Garamond"/>
          <w:spacing w:val="-23"/>
          <w:w w:val="95"/>
          <w:sz w:val="28"/>
          <w:szCs w:val="28"/>
        </w:rPr>
        <w:t xml:space="preserve"> </w:t>
      </w:r>
      <w:r w:rsidRPr="00AA6970">
        <w:rPr>
          <w:rFonts w:ascii="Garamond" w:hAnsi="Garamond"/>
          <w:w w:val="95"/>
          <w:sz w:val="28"/>
          <w:szCs w:val="28"/>
        </w:rPr>
        <w:t>skladu</w:t>
      </w:r>
      <w:r w:rsidRPr="00AA6970">
        <w:rPr>
          <w:rFonts w:ascii="Garamond" w:hAnsi="Garamond"/>
          <w:spacing w:val="-22"/>
          <w:w w:val="95"/>
          <w:sz w:val="28"/>
          <w:szCs w:val="28"/>
        </w:rPr>
        <w:t xml:space="preserve"> </w:t>
      </w:r>
      <w:r w:rsidRPr="00AA6970">
        <w:rPr>
          <w:rFonts w:ascii="Garamond" w:hAnsi="Garamond"/>
          <w:w w:val="95"/>
          <w:sz w:val="28"/>
          <w:szCs w:val="28"/>
        </w:rPr>
        <w:t>sa</w:t>
      </w:r>
      <w:r w:rsidRPr="00AA6970">
        <w:rPr>
          <w:rFonts w:ascii="Garamond" w:hAnsi="Garamond"/>
          <w:spacing w:val="-22"/>
          <w:w w:val="95"/>
          <w:sz w:val="28"/>
          <w:szCs w:val="28"/>
        </w:rPr>
        <w:t xml:space="preserve"> </w:t>
      </w:r>
      <w:r w:rsidRPr="00AA6970">
        <w:rPr>
          <w:rFonts w:ascii="Garamond" w:hAnsi="Garamond"/>
          <w:w w:val="95"/>
          <w:sz w:val="28"/>
          <w:szCs w:val="28"/>
        </w:rPr>
        <w:t>preporukom</w:t>
      </w:r>
      <w:r w:rsidRPr="00AA6970">
        <w:rPr>
          <w:rFonts w:ascii="Garamond" w:hAnsi="Garamond"/>
          <w:spacing w:val="-22"/>
          <w:w w:val="95"/>
          <w:sz w:val="28"/>
          <w:szCs w:val="28"/>
        </w:rPr>
        <w:t xml:space="preserve"> </w:t>
      </w:r>
      <w:r w:rsidRPr="00AA6970">
        <w:rPr>
          <w:rFonts w:ascii="Garamond" w:hAnsi="Garamond"/>
          <w:w w:val="95"/>
          <w:sz w:val="28"/>
          <w:szCs w:val="28"/>
        </w:rPr>
        <w:t xml:space="preserve">iz </w:t>
      </w:r>
      <w:r w:rsidRPr="00AA6970">
        <w:rPr>
          <w:rFonts w:ascii="Garamond" w:hAnsi="Garamond"/>
          <w:sz w:val="28"/>
          <w:szCs w:val="28"/>
        </w:rPr>
        <w:t>sektorskog</w:t>
      </w:r>
      <w:r w:rsidRPr="00AA6970">
        <w:rPr>
          <w:rFonts w:ascii="Garamond" w:hAnsi="Garamond"/>
          <w:spacing w:val="-16"/>
          <w:sz w:val="28"/>
          <w:szCs w:val="28"/>
        </w:rPr>
        <w:t xml:space="preserve"> </w:t>
      </w:r>
      <w:r w:rsidRPr="00AA6970">
        <w:rPr>
          <w:rFonts w:ascii="Garamond" w:hAnsi="Garamond"/>
          <w:sz w:val="28"/>
          <w:szCs w:val="28"/>
        </w:rPr>
        <w:t>izvještaja</w:t>
      </w:r>
      <w:r w:rsidRPr="00AA6970">
        <w:rPr>
          <w:rFonts w:ascii="Garamond" w:hAnsi="Garamond"/>
          <w:spacing w:val="-15"/>
          <w:sz w:val="28"/>
          <w:szCs w:val="28"/>
        </w:rPr>
        <w:t xml:space="preserve"> </w:t>
      </w:r>
      <w:r w:rsidR="001B3BAF">
        <w:rPr>
          <w:rFonts w:ascii="Garamond" w:hAnsi="Garamond"/>
          <w:sz w:val="28"/>
          <w:szCs w:val="28"/>
        </w:rPr>
        <w:t>za</w:t>
      </w:r>
      <w:r w:rsidRPr="00AA6970">
        <w:rPr>
          <w:rFonts w:ascii="Garamond" w:hAnsi="Garamond"/>
          <w:spacing w:val="-15"/>
          <w:sz w:val="28"/>
          <w:szCs w:val="28"/>
        </w:rPr>
        <w:t xml:space="preserve"> </w:t>
      </w:r>
      <w:r w:rsidRPr="00AA6970">
        <w:rPr>
          <w:rFonts w:ascii="Garamond" w:hAnsi="Garamond"/>
          <w:sz w:val="28"/>
          <w:szCs w:val="28"/>
        </w:rPr>
        <w:t>2014.</w:t>
      </w:r>
      <w:r w:rsidRPr="00AA6970">
        <w:rPr>
          <w:rFonts w:ascii="Garamond" w:hAnsi="Garamond"/>
          <w:spacing w:val="-15"/>
          <w:sz w:val="28"/>
          <w:szCs w:val="28"/>
        </w:rPr>
        <w:t xml:space="preserve"> </w:t>
      </w:r>
      <w:r w:rsidRPr="00AA6970">
        <w:rPr>
          <w:rFonts w:ascii="Garamond" w:hAnsi="Garamond"/>
          <w:sz w:val="28"/>
          <w:szCs w:val="28"/>
        </w:rPr>
        <w:t>godin</w:t>
      </w:r>
      <w:r w:rsidR="001B3BAF">
        <w:rPr>
          <w:rFonts w:ascii="Garamond" w:hAnsi="Garamond"/>
          <w:sz w:val="28"/>
          <w:szCs w:val="28"/>
        </w:rPr>
        <w:t>u</w:t>
      </w:r>
      <w:r>
        <w:rPr>
          <w:rFonts w:ascii="Garamond" w:hAnsi="Garamond"/>
          <w:sz w:val="28"/>
          <w:szCs w:val="28"/>
        </w:rPr>
        <w:t>,</w:t>
      </w:r>
    </w:p>
    <w:p w:rsidR="00171EB9" w:rsidRPr="00AA6970" w:rsidRDefault="00171EB9" w:rsidP="004D7E0A">
      <w:pPr>
        <w:pStyle w:val="BodyText"/>
        <w:numPr>
          <w:ilvl w:val="0"/>
          <w:numId w:val="17"/>
        </w:numPr>
        <w:ind w:left="1068"/>
        <w:jc w:val="both"/>
        <w:rPr>
          <w:rFonts w:ascii="Garamond" w:hAnsi="Garamond"/>
          <w:sz w:val="28"/>
          <w:szCs w:val="28"/>
        </w:rPr>
      </w:pPr>
      <w:r w:rsidRPr="00AA6970">
        <w:rPr>
          <w:rFonts w:ascii="Garamond" w:hAnsi="Garamond"/>
          <w:sz w:val="28"/>
          <w:szCs w:val="28"/>
        </w:rPr>
        <w:t>Dalje</w:t>
      </w:r>
      <w:r w:rsidRPr="00AA6970">
        <w:rPr>
          <w:rFonts w:ascii="Garamond" w:hAnsi="Garamond"/>
          <w:spacing w:val="-25"/>
          <w:sz w:val="28"/>
          <w:szCs w:val="28"/>
        </w:rPr>
        <w:t xml:space="preserve"> </w:t>
      </w:r>
      <w:r w:rsidRPr="00AA6970">
        <w:rPr>
          <w:rFonts w:ascii="Garamond" w:hAnsi="Garamond"/>
          <w:sz w:val="28"/>
          <w:szCs w:val="28"/>
        </w:rPr>
        <w:t>razvijati</w:t>
      </w:r>
      <w:r w:rsidRPr="00AA6970">
        <w:rPr>
          <w:rFonts w:ascii="Garamond" w:hAnsi="Garamond"/>
          <w:spacing w:val="-25"/>
          <w:sz w:val="28"/>
          <w:szCs w:val="28"/>
        </w:rPr>
        <w:t xml:space="preserve"> </w:t>
      </w:r>
      <w:r w:rsidRPr="00AA6970">
        <w:rPr>
          <w:rFonts w:ascii="Garamond" w:hAnsi="Garamond"/>
          <w:sz w:val="28"/>
          <w:szCs w:val="28"/>
        </w:rPr>
        <w:t>i</w:t>
      </w:r>
      <w:r w:rsidRPr="00AA6970">
        <w:rPr>
          <w:rFonts w:ascii="Garamond" w:hAnsi="Garamond"/>
          <w:spacing w:val="-24"/>
          <w:sz w:val="28"/>
          <w:szCs w:val="28"/>
        </w:rPr>
        <w:t xml:space="preserve"> </w:t>
      </w:r>
      <w:r w:rsidRPr="00AA6970">
        <w:rPr>
          <w:rFonts w:ascii="Garamond" w:hAnsi="Garamond"/>
          <w:sz w:val="28"/>
          <w:szCs w:val="28"/>
        </w:rPr>
        <w:t>priznavati</w:t>
      </w:r>
      <w:r w:rsidRPr="00AA6970">
        <w:rPr>
          <w:rFonts w:ascii="Garamond" w:hAnsi="Garamond"/>
          <w:spacing w:val="-26"/>
          <w:sz w:val="28"/>
          <w:szCs w:val="28"/>
        </w:rPr>
        <w:t xml:space="preserve"> </w:t>
      </w:r>
      <w:r w:rsidRPr="00AA6970">
        <w:rPr>
          <w:rFonts w:ascii="Garamond" w:hAnsi="Garamond"/>
          <w:sz w:val="28"/>
          <w:szCs w:val="28"/>
        </w:rPr>
        <w:t>društvene</w:t>
      </w:r>
      <w:r w:rsidRPr="00AA6970">
        <w:rPr>
          <w:rFonts w:ascii="Garamond" w:hAnsi="Garamond"/>
          <w:spacing w:val="-23"/>
          <w:sz w:val="28"/>
          <w:szCs w:val="28"/>
        </w:rPr>
        <w:t xml:space="preserve"> </w:t>
      </w:r>
      <w:r w:rsidRPr="00AA6970">
        <w:rPr>
          <w:rFonts w:ascii="Garamond" w:hAnsi="Garamond"/>
          <w:sz w:val="28"/>
          <w:szCs w:val="28"/>
        </w:rPr>
        <w:t>i</w:t>
      </w:r>
      <w:r w:rsidRPr="00AA6970">
        <w:rPr>
          <w:rFonts w:ascii="Garamond" w:hAnsi="Garamond"/>
          <w:spacing w:val="-24"/>
          <w:sz w:val="28"/>
          <w:szCs w:val="28"/>
        </w:rPr>
        <w:t xml:space="preserve"> </w:t>
      </w:r>
      <w:r w:rsidRPr="00AA6970">
        <w:rPr>
          <w:rFonts w:ascii="Garamond" w:hAnsi="Garamond"/>
          <w:sz w:val="28"/>
          <w:szCs w:val="28"/>
        </w:rPr>
        <w:t>građanske</w:t>
      </w:r>
      <w:r w:rsidRPr="00AA6970">
        <w:rPr>
          <w:rFonts w:ascii="Garamond" w:hAnsi="Garamond"/>
          <w:spacing w:val="-25"/>
          <w:sz w:val="28"/>
          <w:szCs w:val="28"/>
        </w:rPr>
        <w:t xml:space="preserve"> </w:t>
      </w:r>
      <w:r w:rsidRPr="00AA6970">
        <w:rPr>
          <w:rFonts w:ascii="Garamond" w:hAnsi="Garamond"/>
          <w:sz w:val="28"/>
          <w:szCs w:val="28"/>
        </w:rPr>
        <w:t>aktivnosti</w:t>
      </w:r>
      <w:r w:rsidRPr="00AA6970">
        <w:rPr>
          <w:rFonts w:ascii="Garamond" w:hAnsi="Garamond"/>
          <w:spacing w:val="-25"/>
          <w:sz w:val="28"/>
          <w:szCs w:val="28"/>
        </w:rPr>
        <w:t xml:space="preserve"> </w:t>
      </w:r>
      <w:r w:rsidRPr="00AA6970">
        <w:rPr>
          <w:rFonts w:ascii="Garamond" w:hAnsi="Garamond"/>
          <w:sz w:val="28"/>
          <w:szCs w:val="28"/>
        </w:rPr>
        <w:t>osoblja</w:t>
      </w:r>
      <w:r w:rsidRPr="00AA6970">
        <w:rPr>
          <w:rFonts w:ascii="Garamond" w:hAnsi="Garamond"/>
          <w:spacing w:val="-24"/>
          <w:sz w:val="28"/>
          <w:szCs w:val="28"/>
        </w:rPr>
        <w:t xml:space="preserve"> </w:t>
      </w:r>
      <w:r w:rsidRPr="00AA6970">
        <w:rPr>
          <w:rFonts w:ascii="Garamond" w:hAnsi="Garamond"/>
          <w:sz w:val="28"/>
          <w:szCs w:val="28"/>
        </w:rPr>
        <w:t>i</w:t>
      </w:r>
      <w:r w:rsidRPr="00AA6970">
        <w:rPr>
          <w:rFonts w:ascii="Garamond" w:hAnsi="Garamond"/>
          <w:spacing w:val="-23"/>
          <w:sz w:val="28"/>
          <w:szCs w:val="28"/>
        </w:rPr>
        <w:t xml:space="preserve"> </w:t>
      </w:r>
      <w:r w:rsidRPr="00AA6970">
        <w:rPr>
          <w:rFonts w:ascii="Garamond" w:hAnsi="Garamond"/>
          <w:sz w:val="28"/>
          <w:szCs w:val="28"/>
        </w:rPr>
        <w:t>studenata</w:t>
      </w:r>
      <w:r>
        <w:rPr>
          <w:rFonts w:ascii="Garamond" w:hAnsi="Garamond"/>
          <w:sz w:val="28"/>
          <w:szCs w:val="28"/>
        </w:rPr>
        <w:t>,</w:t>
      </w:r>
    </w:p>
    <w:p w:rsidR="00171EB9" w:rsidRPr="00AA6970" w:rsidRDefault="00171EB9" w:rsidP="004D7E0A">
      <w:pPr>
        <w:pStyle w:val="BodyText"/>
        <w:numPr>
          <w:ilvl w:val="0"/>
          <w:numId w:val="17"/>
        </w:numPr>
        <w:ind w:left="1068"/>
        <w:rPr>
          <w:rFonts w:ascii="Garamond" w:hAnsi="Garamond"/>
          <w:sz w:val="28"/>
          <w:szCs w:val="28"/>
        </w:rPr>
      </w:pPr>
      <w:r w:rsidRPr="00AA6970">
        <w:rPr>
          <w:rFonts w:ascii="Garamond" w:hAnsi="Garamond"/>
          <w:sz w:val="28"/>
          <w:szCs w:val="28"/>
        </w:rPr>
        <w:t>Razviti</w:t>
      </w:r>
      <w:r w:rsidRPr="00AA6970">
        <w:rPr>
          <w:rFonts w:ascii="Garamond" w:hAnsi="Garamond"/>
          <w:spacing w:val="-23"/>
          <w:sz w:val="28"/>
          <w:szCs w:val="28"/>
        </w:rPr>
        <w:t xml:space="preserve"> </w:t>
      </w:r>
      <w:r w:rsidRPr="00AA6970">
        <w:rPr>
          <w:rFonts w:ascii="Garamond" w:hAnsi="Garamond"/>
          <w:sz w:val="28"/>
          <w:szCs w:val="28"/>
        </w:rPr>
        <w:t>viziju</w:t>
      </w:r>
      <w:r w:rsidRPr="00AA6970">
        <w:rPr>
          <w:rFonts w:ascii="Garamond" w:hAnsi="Garamond"/>
          <w:spacing w:val="-22"/>
          <w:sz w:val="28"/>
          <w:szCs w:val="28"/>
        </w:rPr>
        <w:t xml:space="preserve"> </w:t>
      </w:r>
      <w:r w:rsidRPr="00AA6970">
        <w:rPr>
          <w:rFonts w:ascii="Garamond" w:hAnsi="Garamond"/>
          <w:sz w:val="28"/>
          <w:szCs w:val="28"/>
        </w:rPr>
        <w:t>uloge</w:t>
      </w:r>
      <w:r w:rsidRPr="00AA6970">
        <w:rPr>
          <w:rFonts w:ascii="Garamond" w:hAnsi="Garamond"/>
          <w:spacing w:val="-23"/>
          <w:sz w:val="28"/>
          <w:szCs w:val="28"/>
        </w:rPr>
        <w:t xml:space="preserve"> </w:t>
      </w:r>
      <w:r w:rsidRPr="00AA6970">
        <w:rPr>
          <w:rFonts w:ascii="Garamond" w:hAnsi="Garamond"/>
          <w:sz w:val="28"/>
          <w:szCs w:val="28"/>
        </w:rPr>
        <w:t>ustanova</w:t>
      </w:r>
      <w:r w:rsidRPr="00AA6970">
        <w:rPr>
          <w:rFonts w:ascii="Garamond" w:hAnsi="Garamond"/>
          <w:spacing w:val="-21"/>
          <w:sz w:val="28"/>
          <w:szCs w:val="28"/>
        </w:rPr>
        <w:t xml:space="preserve"> </w:t>
      </w:r>
      <w:r w:rsidRPr="00AA6970">
        <w:rPr>
          <w:rFonts w:ascii="Garamond" w:hAnsi="Garamond"/>
          <w:sz w:val="28"/>
          <w:szCs w:val="28"/>
        </w:rPr>
        <w:t>visokog</w:t>
      </w:r>
      <w:r w:rsidRPr="00AA6970">
        <w:rPr>
          <w:rFonts w:ascii="Garamond" w:hAnsi="Garamond"/>
          <w:spacing w:val="-22"/>
          <w:sz w:val="28"/>
          <w:szCs w:val="28"/>
        </w:rPr>
        <w:t xml:space="preserve"> </w:t>
      </w:r>
      <w:r w:rsidRPr="00AA6970">
        <w:rPr>
          <w:rFonts w:ascii="Garamond" w:hAnsi="Garamond"/>
          <w:sz w:val="28"/>
          <w:szCs w:val="28"/>
        </w:rPr>
        <w:t>obrazovanja</w:t>
      </w:r>
      <w:r w:rsidRPr="00AA6970">
        <w:rPr>
          <w:rFonts w:ascii="Garamond" w:hAnsi="Garamond"/>
          <w:spacing w:val="-21"/>
          <w:sz w:val="28"/>
          <w:szCs w:val="28"/>
        </w:rPr>
        <w:t xml:space="preserve"> </w:t>
      </w:r>
      <w:r w:rsidRPr="00AA6970">
        <w:rPr>
          <w:rFonts w:ascii="Garamond" w:hAnsi="Garamond"/>
          <w:sz w:val="28"/>
          <w:szCs w:val="28"/>
        </w:rPr>
        <w:t>u</w:t>
      </w:r>
      <w:r w:rsidRPr="00AA6970">
        <w:rPr>
          <w:rFonts w:ascii="Garamond" w:hAnsi="Garamond"/>
          <w:spacing w:val="-23"/>
          <w:sz w:val="28"/>
          <w:szCs w:val="28"/>
        </w:rPr>
        <w:t xml:space="preserve"> </w:t>
      </w:r>
      <w:r w:rsidRPr="00AA6970">
        <w:rPr>
          <w:rFonts w:ascii="Garamond" w:hAnsi="Garamond"/>
          <w:sz w:val="28"/>
          <w:szCs w:val="28"/>
        </w:rPr>
        <w:t>oblasti</w:t>
      </w:r>
      <w:r w:rsidRPr="00AA6970">
        <w:rPr>
          <w:rFonts w:ascii="Garamond" w:hAnsi="Garamond"/>
          <w:spacing w:val="-21"/>
          <w:sz w:val="28"/>
          <w:szCs w:val="28"/>
        </w:rPr>
        <w:t xml:space="preserve"> </w:t>
      </w:r>
      <w:r w:rsidRPr="00AA6970">
        <w:rPr>
          <w:rFonts w:ascii="Garamond" w:hAnsi="Garamond"/>
          <w:sz w:val="28"/>
          <w:szCs w:val="28"/>
        </w:rPr>
        <w:t>inovacija</w:t>
      </w:r>
      <w:r>
        <w:rPr>
          <w:rFonts w:ascii="Garamond" w:hAnsi="Garamond"/>
          <w:sz w:val="28"/>
          <w:szCs w:val="28"/>
        </w:rPr>
        <w:t>,</w:t>
      </w:r>
    </w:p>
    <w:p w:rsidR="00171EB9" w:rsidRPr="00AA6970" w:rsidRDefault="00171EB9" w:rsidP="004D7E0A">
      <w:pPr>
        <w:pStyle w:val="BodyText"/>
        <w:numPr>
          <w:ilvl w:val="0"/>
          <w:numId w:val="17"/>
        </w:numPr>
        <w:ind w:left="1068"/>
        <w:rPr>
          <w:rFonts w:ascii="Garamond" w:hAnsi="Garamond"/>
          <w:sz w:val="28"/>
          <w:szCs w:val="28"/>
        </w:rPr>
      </w:pPr>
      <w:r w:rsidRPr="00AA6970">
        <w:rPr>
          <w:rFonts w:ascii="Garamond" w:hAnsi="Garamond"/>
          <w:sz w:val="28"/>
          <w:szCs w:val="28"/>
        </w:rPr>
        <w:t>Razvijati ponudu cjeloživotnog</w:t>
      </w:r>
      <w:r w:rsidRPr="00AA6970">
        <w:rPr>
          <w:rFonts w:ascii="Garamond" w:hAnsi="Garamond"/>
          <w:spacing w:val="-44"/>
          <w:sz w:val="28"/>
          <w:szCs w:val="28"/>
        </w:rPr>
        <w:t xml:space="preserve"> </w:t>
      </w:r>
      <w:r w:rsidR="001B3BAF">
        <w:rPr>
          <w:rFonts w:ascii="Garamond" w:hAnsi="Garamond"/>
          <w:spacing w:val="-44"/>
          <w:sz w:val="28"/>
          <w:szCs w:val="28"/>
        </w:rPr>
        <w:t xml:space="preserve"> </w:t>
      </w:r>
      <w:r w:rsidRPr="00AA6970">
        <w:rPr>
          <w:rFonts w:ascii="Garamond" w:hAnsi="Garamond"/>
          <w:sz w:val="28"/>
          <w:szCs w:val="28"/>
        </w:rPr>
        <w:t>učenja</w:t>
      </w:r>
      <w:r>
        <w:rPr>
          <w:rFonts w:ascii="Garamond" w:hAnsi="Garamond"/>
          <w:sz w:val="28"/>
          <w:szCs w:val="28"/>
        </w:rPr>
        <w:t>.</w:t>
      </w:r>
    </w:p>
    <w:p w:rsidR="000F1524" w:rsidRDefault="000F1524" w:rsidP="00171EB9">
      <w:pPr>
        <w:pStyle w:val="BodyText"/>
        <w:ind w:firstLine="708"/>
        <w:jc w:val="both"/>
        <w:rPr>
          <w:rFonts w:ascii="Garamond" w:hAnsi="Garamond"/>
          <w:sz w:val="28"/>
          <w:szCs w:val="28"/>
          <w:lang w:eastAsia="sr-Latn-ME"/>
        </w:rPr>
      </w:pPr>
    </w:p>
    <w:p w:rsidR="00171EB9" w:rsidRDefault="00171EB9" w:rsidP="00171EB9">
      <w:pPr>
        <w:pStyle w:val="BodyText"/>
        <w:ind w:firstLine="708"/>
        <w:jc w:val="both"/>
        <w:rPr>
          <w:rFonts w:ascii="Garamond" w:hAnsi="Garamond"/>
          <w:sz w:val="28"/>
          <w:szCs w:val="28"/>
          <w:lang w:eastAsia="sr-Latn-ME"/>
        </w:rPr>
      </w:pPr>
      <w:r>
        <w:rPr>
          <w:rFonts w:ascii="Garamond" w:hAnsi="Garamond"/>
          <w:sz w:val="28"/>
          <w:szCs w:val="28"/>
          <w:lang w:eastAsia="sr-Latn-ME"/>
        </w:rPr>
        <w:lastRenderedPageBreak/>
        <w:t xml:space="preserve">U periodu poslije skrininga IEP-a, značajan napredak u oblasti saradnje predstavlja </w:t>
      </w:r>
      <w:r w:rsidRPr="00D11B07">
        <w:rPr>
          <w:rFonts w:ascii="Garamond" w:hAnsi="Garamond"/>
          <w:i/>
          <w:iCs/>
          <w:sz w:val="28"/>
          <w:szCs w:val="28"/>
          <w:lang w:eastAsia="sr-Latn-ME"/>
        </w:rPr>
        <w:t>Naučno</w:t>
      </w:r>
      <w:r>
        <w:rPr>
          <w:rFonts w:ascii="Garamond" w:hAnsi="Garamond"/>
          <w:i/>
          <w:iCs/>
          <w:sz w:val="28"/>
          <w:szCs w:val="28"/>
          <w:lang w:eastAsia="sr-Latn-ME"/>
        </w:rPr>
        <w:t>-</w:t>
      </w:r>
      <w:r w:rsidRPr="00D11B07">
        <w:rPr>
          <w:rFonts w:ascii="Garamond" w:hAnsi="Garamond"/>
          <w:i/>
          <w:iCs/>
          <w:sz w:val="28"/>
          <w:szCs w:val="28"/>
          <w:lang w:eastAsia="sr-Latn-ME"/>
        </w:rPr>
        <w:t xml:space="preserve">tehnološki park </w:t>
      </w:r>
      <w:r>
        <w:rPr>
          <w:rFonts w:ascii="Garamond" w:hAnsi="Garamond"/>
          <w:i/>
          <w:iCs/>
          <w:sz w:val="28"/>
          <w:szCs w:val="28"/>
          <w:lang w:eastAsia="sr-Latn-ME"/>
        </w:rPr>
        <w:t xml:space="preserve">(NTP) </w:t>
      </w:r>
      <w:r w:rsidRPr="00D11B07">
        <w:rPr>
          <w:rFonts w:ascii="Garamond" w:hAnsi="Garamond"/>
          <w:i/>
          <w:iCs/>
          <w:sz w:val="28"/>
          <w:szCs w:val="28"/>
          <w:lang w:eastAsia="sr-Latn-ME"/>
        </w:rPr>
        <w:t>Crne Gore</w:t>
      </w:r>
      <w:r>
        <w:rPr>
          <w:rFonts w:ascii="Garamond" w:hAnsi="Garamond"/>
          <w:sz w:val="28"/>
          <w:szCs w:val="28"/>
          <w:lang w:eastAsia="sr-Latn-ME"/>
        </w:rPr>
        <w:t>, k</w:t>
      </w:r>
      <w:r w:rsidRPr="006C4CC9">
        <w:rPr>
          <w:rFonts w:ascii="Garamond" w:hAnsi="Garamond"/>
          <w:sz w:val="28"/>
          <w:szCs w:val="28"/>
          <w:lang w:eastAsia="sr-Latn-ME"/>
        </w:rPr>
        <w:t>ao integralni dio univerzitetskog kampusa Tehničkih fakulteta</w:t>
      </w:r>
      <w:r>
        <w:rPr>
          <w:rFonts w:ascii="Garamond" w:hAnsi="Garamond"/>
          <w:sz w:val="28"/>
          <w:szCs w:val="28"/>
          <w:lang w:eastAsia="sr-Latn-ME"/>
        </w:rPr>
        <w:t xml:space="preserve">, koji je zvanično počeo sa radom 2019. godine. NTP pruža </w:t>
      </w:r>
      <w:r w:rsidRPr="006C4CC9">
        <w:rPr>
          <w:rFonts w:ascii="Garamond" w:hAnsi="Garamond"/>
          <w:sz w:val="28"/>
          <w:szCs w:val="28"/>
          <w:lang w:eastAsia="sr-Latn-ME"/>
        </w:rPr>
        <w:t>podršk</w:t>
      </w:r>
      <w:r>
        <w:rPr>
          <w:rFonts w:ascii="Garamond" w:hAnsi="Garamond"/>
          <w:sz w:val="28"/>
          <w:szCs w:val="28"/>
          <w:lang w:eastAsia="sr-Latn-ME"/>
        </w:rPr>
        <w:t>u</w:t>
      </w:r>
      <w:r w:rsidRPr="006C4CC9">
        <w:rPr>
          <w:rFonts w:ascii="Garamond" w:hAnsi="Garamond"/>
          <w:sz w:val="28"/>
          <w:szCs w:val="28"/>
          <w:lang w:eastAsia="sr-Latn-ME"/>
        </w:rPr>
        <w:t xml:space="preserve"> razvoju start</w:t>
      </w:r>
      <w:r w:rsidR="0013312D">
        <w:rPr>
          <w:rFonts w:ascii="Garamond" w:hAnsi="Garamond"/>
          <w:sz w:val="28"/>
          <w:szCs w:val="28"/>
          <w:lang w:eastAsia="sr-Latn-ME"/>
        </w:rPr>
        <w:t>-u</w:t>
      </w:r>
      <w:r w:rsidRPr="006C4CC9">
        <w:rPr>
          <w:rFonts w:ascii="Garamond" w:hAnsi="Garamond"/>
          <w:sz w:val="28"/>
          <w:szCs w:val="28"/>
          <w:lang w:eastAsia="sr-Latn-ME"/>
        </w:rPr>
        <w:t>p</w:t>
      </w:r>
      <w:r w:rsidR="0013312D">
        <w:rPr>
          <w:rFonts w:ascii="Garamond" w:hAnsi="Garamond"/>
          <w:sz w:val="28"/>
          <w:szCs w:val="28"/>
          <w:lang w:eastAsia="sr-Latn-ME"/>
        </w:rPr>
        <w:t xml:space="preserve"> firmi</w:t>
      </w:r>
      <w:r w:rsidRPr="006C4CC9">
        <w:rPr>
          <w:rFonts w:ascii="Garamond" w:hAnsi="Garamond"/>
          <w:sz w:val="28"/>
          <w:szCs w:val="28"/>
          <w:lang w:eastAsia="sr-Latn-ME"/>
        </w:rPr>
        <w:t xml:space="preserve"> i inovativn</w:t>
      </w:r>
      <w:r w:rsidR="00BE7080">
        <w:rPr>
          <w:rFonts w:ascii="Garamond" w:hAnsi="Garamond"/>
          <w:sz w:val="28"/>
          <w:szCs w:val="28"/>
          <w:lang w:eastAsia="sr-Latn-ME"/>
        </w:rPr>
        <w:t>i</w:t>
      </w:r>
      <w:r>
        <w:rPr>
          <w:rFonts w:ascii="Garamond" w:hAnsi="Garamond"/>
          <w:sz w:val="28"/>
          <w:szCs w:val="28"/>
          <w:lang w:eastAsia="sr-Latn-ME"/>
        </w:rPr>
        <w:t>h</w:t>
      </w:r>
      <w:r w:rsidRPr="006C4CC9">
        <w:rPr>
          <w:rFonts w:ascii="Garamond" w:hAnsi="Garamond"/>
          <w:sz w:val="28"/>
          <w:szCs w:val="28"/>
          <w:lang w:eastAsia="sr-Latn-ME"/>
        </w:rPr>
        <w:t xml:space="preserve"> kompanija, kao i </w:t>
      </w:r>
      <w:r>
        <w:rPr>
          <w:rFonts w:ascii="Garamond" w:hAnsi="Garamond"/>
          <w:sz w:val="28"/>
          <w:szCs w:val="28"/>
          <w:lang w:eastAsia="sr-Latn-ME"/>
        </w:rPr>
        <w:t>ubrzano</w:t>
      </w:r>
      <w:r w:rsidR="001B3BAF">
        <w:rPr>
          <w:rFonts w:ascii="Garamond" w:hAnsi="Garamond"/>
          <w:sz w:val="28"/>
          <w:szCs w:val="28"/>
          <w:lang w:eastAsia="sr-Latn-ME"/>
        </w:rPr>
        <w:t>m</w:t>
      </w:r>
      <w:r w:rsidRPr="006C4CC9">
        <w:rPr>
          <w:rFonts w:ascii="Garamond" w:hAnsi="Garamond"/>
          <w:sz w:val="28"/>
          <w:szCs w:val="28"/>
          <w:lang w:eastAsia="sr-Latn-ME"/>
        </w:rPr>
        <w:t xml:space="preserve"> razvoj</w:t>
      </w:r>
      <w:r w:rsidR="001B3BAF">
        <w:rPr>
          <w:rFonts w:ascii="Garamond" w:hAnsi="Garamond"/>
          <w:sz w:val="28"/>
          <w:szCs w:val="28"/>
          <w:lang w:eastAsia="sr-Latn-ME"/>
        </w:rPr>
        <w:t>u</w:t>
      </w:r>
      <w:r w:rsidRPr="006C4CC9">
        <w:rPr>
          <w:rFonts w:ascii="Garamond" w:hAnsi="Garamond"/>
          <w:sz w:val="28"/>
          <w:szCs w:val="28"/>
          <w:lang w:eastAsia="sr-Latn-ME"/>
        </w:rPr>
        <w:t xml:space="preserve"> već postojećih, pogotovo visokotehnoloških </w:t>
      </w:r>
      <w:r w:rsidR="00FD4905">
        <w:rPr>
          <w:rFonts w:ascii="Garamond" w:hAnsi="Garamond"/>
          <w:sz w:val="28"/>
          <w:szCs w:val="28"/>
          <w:lang w:eastAsia="sr-Latn-ME"/>
        </w:rPr>
        <w:t>firmi</w:t>
      </w:r>
      <w:r w:rsidRPr="006C4CC9">
        <w:rPr>
          <w:rFonts w:ascii="Garamond" w:hAnsi="Garamond"/>
          <w:sz w:val="28"/>
          <w:szCs w:val="28"/>
          <w:lang w:eastAsia="sr-Latn-ME"/>
        </w:rPr>
        <w:t>.</w:t>
      </w:r>
      <w:r>
        <w:rPr>
          <w:rFonts w:ascii="Garamond" w:hAnsi="Garamond"/>
          <w:sz w:val="28"/>
          <w:szCs w:val="28"/>
          <w:lang w:eastAsia="sr-Latn-ME"/>
        </w:rPr>
        <w:t xml:space="preserve"> P</w:t>
      </w:r>
      <w:r w:rsidRPr="006C4CC9">
        <w:rPr>
          <w:rFonts w:ascii="Garamond" w:hAnsi="Garamond"/>
          <w:sz w:val="28"/>
          <w:szCs w:val="28"/>
          <w:lang w:eastAsia="sr-Latn-ME"/>
        </w:rPr>
        <w:t>odr</w:t>
      </w:r>
      <w:r>
        <w:rPr>
          <w:rFonts w:ascii="Garamond" w:hAnsi="Garamond"/>
          <w:sz w:val="28"/>
          <w:szCs w:val="28"/>
          <w:lang w:eastAsia="sr-Latn-ME"/>
        </w:rPr>
        <w:t>ška</w:t>
      </w:r>
      <w:r w:rsidRPr="006C4CC9">
        <w:rPr>
          <w:rFonts w:ascii="Garamond" w:hAnsi="Garamond"/>
          <w:sz w:val="28"/>
          <w:szCs w:val="28"/>
          <w:lang w:eastAsia="sr-Latn-ME"/>
        </w:rPr>
        <w:t xml:space="preserve"> različit</w:t>
      </w:r>
      <w:r>
        <w:rPr>
          <w:rFonts w:ascii="Garamond" w:hAnsi="Garamond"/>
          <w:sz w:val="28"/>
          <w:szCs w:val="28"/>
          <w:lang w:eastAsia="sr-Latn-ME"/>
        </w:rPr>
        <w:t>im</w:t>
      </w:r>
      <w:r w:rsidRPr="006C4CC9">
        <w:rPr>
          <w:rFonts w:ascii="Garamond" w:hAnsi="Garamond"/>
          <w:sz w:val="28"/>
          <w:szCs w:val="28"/>
          <w:lang w:eastAsia="sr-Latn-ME"/>
        </w:rPr>
        <w:t xml:space="preserve"> primijenjen</w:t>
      </w:r>
      <w:r>
        <w:rPr>
          <w:rFonts w:ascii="Garamond" w:hAnsi="Garamond"/>
          <w:sz w:val="28"/>
          <w:szCs w:val="28"/>
          <w:lang w:eastAsia="sr-Latn-ME"/>
        </w:rPr>
        <w:t>im</w:t>
      </w:r>
      <w:r w:rsidRPr="006C4CC9">
        <w:rPr>
          <w:rFonts w:ascii="Garamond" w:hAnsi="Garamond"/>
          <w:sz w:val="28"/>
          <w:szCs w:val="28"/>
          <w:lang w:eastAsia="sr-Latn-ME"/>
        </w:rPr>
        <w:t xml:space="preserve"> naučn</w:t>
      </w:r>
      <w:r>
        <w:rPr>
          <w:rFonts w:ascii="Garamond" w:hAnsi="Garamond"/>
          <w:sz w:val="28"/>
          <w:szCs w:val="28"/>
          <w:lang w:eastAsia="sr-Latn-ME"/>
        </w:rPr>
        <w:t>im</w:t>
      </w:r>
      <w:r w:rsidRPr="006C4CC9">
        <w:rPr>
          <w:rFonts w:ascii="Garamond" w:hAnsi="Garamond"/>
          <w:sz w:val="28"/>
          <w:szCs w:val="28"/>
          <w:lang w:eastAsia="sr-Latn-ME"/>
        </w:rPr>
        <w:t xml:space="preserve"> istraživanja ima za cilj da se na osnovu tih istraživanja kreiraju nov</w:t>
      </w:r>
      <w:r w:rsidR="00FD4905">
        <w:rPr>
          <w:rFonts w:ascii="Garamond" w:hAnsi="Garamond"/>
          <w:sz w:val="28"/>
          <w:szCs w:val="28"/>
          <w:lang w:eastAsia="sr-Latn-ME"/>
        </w:rPr>
        <w:t>e</w:t>
      </w:r>
      <w:r w:rsidRPr="006C4CC9">
        <w:rPr>
          <w:rFonts w:ascii="Garamond" w:hAnsi="Garamond"/>
          <w:sz w:val="28"/>
          <w:szCs w:val="28"/>
          <w:lang w:eastAsia="sr-Latn-ME"/>
        </w:rPr>
        <w:t xml:space="preserve"> start</w:t>
      </w:r>
      <w:r w:rsidR="0013312D">
        <w:rPr>
          <w:rFonts w:ascii="Garamond" w:hAnsi="Garamond"/>
          <w:sz w:val="28"/>
          <w:szCs w:val="28"/>
          <w:lang w:eastAsia="sr-Latn-ME"/>
        </w:rPr>
        <w:t>-u</w:t>
      </w:r>
      <w:r w:rsidRPr="006C4CC9">
        <w:rPr>
          <w:rFonts w:ascii="Garamond" w:hAnsi="Garamond"/>
          <w:sz w:val="28"/>
          <w:szCs w:val="28"/>
          <w:lang w:eastAsia="sr-Latn-ME"/>
        </w:rPr>
        <w:t>p</w:t>
      </w:r>
      <w:r w:rsidR="0013312D">
        <w:rPr>
          <w:rFonts w:ascii="Garamond" w:hAnsi="Garamond"/>
          <w:sz w:val="28"/>
          <w:szCs w:val="28"/>
          <w:lang w:eastAsia="sr-Latn-ME"/>
        </w:rPr>
        <w:t xml:space="preserve"> firme</w:t>
      </w:r>
      <w:r w:rsidR="00BE7080">
        <w:rPr>
          <w:rFonts w:ascii="Garamond" w:hAnsi="Garamond"/>
          <w:sz w:val="28"/>
          <w:szCs w:val="28"/>
          <w:lang w:eastAsia="sr-Latn-ME"/>
        </w:rPr>
        <w:t>,</w:t>
      </w:r>
      <w:r w:rsidR="00490124">
        <w:rPr>
          <w:rFonts w:ascii="Garamond" w:hAnsi="Garamond"/>
          <w:sz w:val="28"/>
          <w:szCs w:val="28"/>
          <w:lang w:eastAsia="sr-Latn-ME"/>
        </w:rPr>
        <w:t xml:space="preserve"> pogotovu u saradnji s</w:t>
      </w:r>
      <w:r w:rsidRPr="006C4CC9">
        <w:rPr>
          <w:rFonts w:ascii="Garamond" w:hAnsi="Garamond"/>
          <w:sz w:val="28"/>
          <w:szCs w:val="28"/>
          <w:lang w:eastAsia="sr-Latn-ME"/>
        </w:rPr>
        <w:t xml:space="preserve"> istraživačima sa UCG</w:t>
      </w:r>
      <w:r w:rsidR="00DA7CE1">
        <w:rPr>
          <w:rFonts w:ascii="Garamond" w:hAnsi="Garamond"/>
          <w:sz w:val="28"/>
          <w:szCs w:val="28"/>
          <w:lang w:eastAsia="sr-Latn-ME"/>
        </w:rPr>
        <w:t>,</w:t>
      </w:r>
      <w:r w:rsidRPr="006C4CC9">
        <w:rPr>
          <w:rFonts w:ascii="Garamond" w:hAnsi="Garamond"/>
          <w:sz w:val="28"/>
          <w:szCs w:val="28"/>
          <w:lang w:eastAsia="sr-Latn-ME"/>
        </w:rPr>
        <w:t xml:space="preserve"> ali i svih ostalih univerziteta iz Crne Gore. </w:t>
      </w:r>
      <w:r>
        <w:rPr>
          <w:rFonts w:ascii="Garamond" w:hAnsi="Garamond"/>
          <w:sz w:val="28"/>
          <w:szCs w:val="28"/>
          <w:lang w:eastAsia="sr-Latn-ME"/>
        </w:rPr>
        <w:t>Ž</w:t>
      </w:r>
      <w:r w:rsidRPr="006C4CC9">
        <w:rPr>
          <w:rFonts w:ascii="Garamond" w:hAnsi="Garamond"/>
          <w:sz w:val="28"/>
          <w:szCs w:val="28"/>
          <w:lang w:eastAsia="sr-Latn-ME"/>
        </w:rPr>
        <w:t xml:space="preserve">eli </w:t>
      </w:r>
      <w:r>
        <w:rPr>
          <w:rFonts w:ascii="Garamond" w:hAnsi="Garamond"/>
          <w:sz w:val="28"/>
          <w:szCs w:val="28"/>
          <w:lang w:eastAsia="sr-Latn-ME"/>
        </w:rPr>
        <w:t xml:space="preserve">se </w:t>
      </w:r>
      <w:r w:rsidRPr="006C4CC9">
        <w:rPr>
          <w:rFonts w:ascii="Garamond" w:hAnsi="Garamond"/>
          <w:sz w:val="28"/>
          <w:szCs w:val="28"/>
          <w:lang w:eastAsia="sr-Latn-ME"/>
        </w:rPr>
        <w:t>pružiti prilika svakom pojedincu da svoje kreativne ideje, znanja i istraživanja plasiraju na tržište.</w:t>
      </w:r>
      <w:r>
        <w:rPr>
          <w:rFonts w:ascii="Garamond" w:hAnsi="Garamond"/>
          <w:sz w:val="28"/>
          <w:szCs w:val="28"/>
          <w:lang w:eastAsia="sr-Latn-ME"/>
        </w:rPr>
        <w:t xml:space="preserve"> Kroz S3 Strategiju pametne s</w:t>
      </w:r>
      <w:r w:rsidRPr="006C4CC9">
        <w:rPr>
          <w:rFonts w:ascii="Garamond" w:hAnsi="Garamond"/>
          <w:sz w:val="28"/>
          <w:szCs w:val="28"/>
          <w:lang w:eastAsia="sr-Latn-ME"/>
        </w:rPr>
        <w:t xml:space="preserve">pecijalizacije definisana su četiri strateška prioriteta u kojima Crna Gora u narednom periodu želi da se specijalizuje, a to su: </w:t>
      </w:r>
      <w:r w:rsidRPr="00552DCA">
        <w:rPr>
          <w:rFonts w:ascii="Garamond" w:hAnsi="Garamond"/>
          <w:i/>
          <w:iCs/>
          <w:sz w:val="28"/>
          <w:szCs w:val="28"/>
          <w:lang w:eastAsia="sr-Latn-ME"/>
        </w:rPr>
        <w:t>održiva poljoprivreda i lanac vrijednosti hrane, energija i održiva životna sredina, održivi i zdravstveni turizam i ICT kao horizontalna nit koja povezuje sve ove sektore</w:t>
      </w:r>
      <w:r w:rsidRPr="006C4CC9">
        <w:rPr>
          <w:rFonts w:ascii="Garamond" w:hAnsi="Garamond"/>
          <w:sz w:val="28"/>
          <w:szCs w:val="28"/>
          <w:lang w:eastAsia="sr-Latn-ME"/>
        </w:rPr>
        <w:t xml:space="preserve">. </w:t>
      </w:r>
    </w:p>
    <w:p w:rsidR="00171EB9" w:rsidRDefault="00171EB9" w:rsidP="00171EB9">
      <w:pPr>
        <w:pStyle w:val="BodyText"/>
        <w:ind w:firstLine="708"/>
        <w:jc w:val="both"/>
        <w:rPr>
          <w:rFonts w:ascii="Garamond" w:hAnsi="Garamond"/>
          <w:sz w:val="28"/>
          <w:szCs w:val="28"/>
          <w:lang w:eastAsia="sr-Latn-ME"/>
        </w:rPr>
      </w:pPr>
      <w:r>
        <w:rPr>
          <w:rFonts w:ascii="Garamond" w:hAnsi="Garamond"/>
          <w:sz w:val="28"/>
          <w:szCs w:val="28"/>
          <w:lang w:eastAsia="sr-Latn-ME"/>
        </w:rPr>
        <w:t>F</w:t>
      </w:r>
      <w:r w:rsidRPr="006C4CC9">
        <w:rPr>
          <w:rFonts w:ascii="Garamond" w:hAnsi="Garamond"/>
          <w:sz w:val="28"/>
          <w:szCs w:val="28"/>
          <w:lang w:eastAsia="sr-Latn-ME"/>
        </w:rPr>
        <w:t>ormiranj</w:t>
      </w:r>
      <w:r>
        <w:rPr>
          <w:rFonts w:ascii="Garamond" w:hAnsi="Garamond"/>
          <w:sz w:val="28"/>
          <w:szCs w:val="28"/>
          <w:lang w:eastAsia="sr-Latn-ME"/>
        </w:rPr>
        <w:t>em Inovacionog f</w:t>
      </w:r>
      <w:r w:rsidRPr="006C4CC9">
        <w:rPr>
          <w:rFonts w:ascii="Garamond" w:hAnsi="Garamond"/>
          <w:sz w:val="28"/>
          <w:szCs w:val="28"/>
          <w:lang w:eastAsia="sr-Latn-ME"/>
        </w:rPr>
        <w:t>onda od strane Ministarstva nauke, kroz određene grant šeme</w:t>
      </w:r>
      <w:r>
        <w:rPr>
          <w:rFonts w:ascii="Garamond" w:hAnsi="Garamond"/>
          <w:sz w:val="28"/>
          <w:szCs w:val="28"/>
          <w:lang w:eastAsia="sr-Latn-ME"/>
        </w:rPr>
        <w:t xml:space="preserve">, </w:t>
      </w:r>
      <w:r w:rsidRPr="006C4CC9">
        <w:rPr>
          <w:rFonts w:ascii="Garamond" w:hAnsi="Garamond"/>
          <w:sz w:val="28"/>
          <w:szCs w:val="28"/>
          <w:lang w:eastAsia="sr-Latn-ME"/>
        </w:rPr>
        <w:t xml:space="preserve">moći </w:t>
      </w:r>
      <w:r>
        <w:rPr>
          <w:rFonts w:ascii="Garamond" w:hAnsi="Garamond"/>
          <w:sz w:val="28"/>
          <w:szCs w:val="28"/>
          <w:lang w:eastAsia="sr-Latn-ME"/>
        </w:rPr>
        <w:t xml:space="preserve">će se </w:t>
      </w:r>
      <w:r w:rsidRPr="006C4CC9">
        <w:rPr>
          <w:rFonts w:ascii="Garamond" w:hAnsi="Garamond"/>
          <w:sz w:val="28"/>
          <w:szCs w:val="28"/>
          <w:lang w:eastAsia="sr-Latn-ME"/>
        </w:rPr>
        <w:t xml:space="preserve">dobiti finansijska </w:t>
      </w:r>
      <w:r w:rsidR="0013312D">
        <w:rPr>
          <w:rFonts w:ascii="Garamond" w:hAnsi="Garamond"/>
          <w:sz w:val="28"/>
          <w:szCs w:val="28"/>
          <w:lang w:eastAsia="sr-Latn-ME"/>
        </w:rPr>
        <w:t>podrška</w:t>
      </w:r>
      <w:r w:rsidRPr="006C4CC9">
        <w:rPr>
          <w:rFonts w:ascii="Garamond" w:hAnsi="Garamond"/>
          <w:sz w:val="28"/>
          <w:szCs w:val="28"/>
          <w:lang w:eastAsia="sr-Latn-ME"/>
        </w:rPr>
        <w:t xml:space="preserve"> za finansiranje inovativnih ideja.</w:t>
      </w:r>
      <w:r>
        <w:rPr>
          <w:rFonts w:ascii="Garamond" w:hAnsi="Garamond"/>
          <w:sz w:val="28"/>
          <w:szCs w:val="28"/>
          <w:lang w:eastAsia="sr-Latn-ME"/>
        </w:rPr>
        <w:t xml:space="preserve"> U</w:t>
      </w:r>
      <w:r w:rsidRPr="00552DCA">
        <w:rPr>
          <w:rFonts w:ascii="Garamond" w:hAnsi="Garamond"/>
          <w:sz w:val="28"/>
          <w:szCs w:val="28"/>
          <w:lang w:eastAsia="sr-Latn-ME"/>
        </w:rPr>
        <w:t xml:space="preserve"> aktuelnom konkursu </w:t>
      </w:r>
      <w:r w:rsidRPr="00552DCA">
        <w:rPr>
          <w:rFonts w:ascii="Garamond" w:eastAsia="Calibri" w:hAnsi="Garamond" w:cs="Times New Roman"/>
          <w:sz w:val="28"/>
          <w:szCs w:val="28"/>
        </w:rPr>
        <w:t xml:space="preserve">za sufinansiranje naučnoistraživačke i inovativne djelatnosti </w:t>
      </w:r>
      <w:r w:rsidRPr="00552DCA">
        <w:rPr>
          <w:rFonts w:ascii="Garamond" w:hAnsi="Garamond"/>
          <w:sz w:val="28"/>
          <w:szCs w:val="28"/>
          <w:lang w:eastAsia="sr-Latn-ME"/>
        </w:rPr>
        <w:t>Minist</w:t>
      </w:r>
      <w:r>
        <w:rPr>
          <w:rFonts w:ascii="Garamond" w:hAnsi="Garamond"/>
          <w:sz w:val="28"/>
          <w:szCs w:val="28"/>
          <w:lang w:eastAsia="sr-Latn-ME"/>
        </w:rPr>
        <w:t>a</w:t>
      </w:r>
      <w:r w:rsidRPr="00552DCA">
        <w:rPr>
          <w:rFonts w:ascii="Garamond" w:hAnsi="Garamond"/>
          <w:sz w:val="28"/>
          <w:szCs w:val="28"/>
          <w:lang w:eastAsia="sr-Latn-ME"/>
        </w:rPr>
        <w:t>rstva nauke</w:t>
      </w:r>
      <w:r>
        <w:rPr>
          <w:rFonts w:ascii="Garamond" w:hAnsi="Garamond"/>
          <w:sz w:val="28"/>
          <w:szCs w:val="28"/>
          <w:lang w:eastAsia="sr-Latn-ME"/>
        </w:rPr>
        <w:t>,</w:t>
      </w:r>
      <w:r w:rsidRPr="00552DCA">
        <w:rPr>
          <w:rFonts w:ascii="Garamond" w:hAnsi="Garamond"/>
          <w:sz w:val="28"/>
          <w:szCs w:val="28"/>
          <w:lang w:eastAsia="sr-Latn-ME"/>
        </w:rPr>
        <w:t xml:space="preserve"> upućen je poziv NTP-a za </w:t>
      </w:r>
      <w:r>
        <w:rPr>
          <w:rFonts w:ascii="Garamond" w:eastAsia="Calibri" w:hAnsi="Garamond" w:cs="Times New Roman"/>
          <w:sz w:val="28"/>
          <w:szCs w:val="28"/>
        </w:rPr>
        <w:t xml:space="preserve">povezivanje i </w:t>
      </w:r>
      <w:r w:rsidRPr="00552DCA">
        <w:rPr>
          <w:rFonts w:ascii="Garamond" w:eastAsia="Calibri" w:hAnsi="Garamond" w:cs="Times New Roman"/>
          <w:sz w:val="28"/>
          <w:szCs w:val="28"/>
        </w:rPr>
        <w:t xml:space="preserve"> potencijalne pripreme </w:t>
      </w:r>
      <w:r>
        <w:rPr>
          <w:rFonts w:ascii="Garamond" w:eastAsia="Calibri" w:hAnsi="Garamond" w:cs="Times New Roman"/>
          <w:sz w:val="28"/>
          <w:szCs w:val="28"/>
        </w:rPr>
        <w:t xml:space="preserve">za </w:t>
      </w:r>
      <w:r w:rsidRPr="00552DCA">
        <w:rPr>
          <w:rFonts w:ascii="Garamond" w:eastAsia="Calibri" w:hAnsi="Garamond" w:cs="Times New Roman"/>
          <w:sz w:val="28"/>
          <w:szCs w:val="28"/>
        </w:rPr>
        <w:t>podnošenj</w:t>
      </w:r>
      <w:r>
        <w:rPr>
          <w:rFonts w:ascii="Garamond" w:eastAsia="Calibri" w:hAnsi="Garamond" w:cs="Times New Roman"/>
          <w:sz w:val="28"/>
          <w:szCs w:val="28"/>
        </w:rPr>
        <w:t>e</w:t>
      </w:r>
      <w:r w:rsidRPr="00552DCA">
        <w:rPr>
          <w:rFonts w:ascii="Garamond" w:eastAsia="Calibri" w:hAnsi="Garamond" w:cs="Times New Roman"/>
          <w:sz w:val="28"/>
          <w:szCs w:val="28"/>
        </w:rPr>
        <w:t xml:space="preserve"> prijava na </w:t>
      </w:r>
      <w:r>
        <w:rPr>
          <w:rFonts w:ascii="Garamond" w:eastAsia="Calibri" w:hAnsi="Garamond" w:cs="Times New Roman"/>
          <w:sz w:val="28"/>
          <w:szCs w:val="28"/>
        </w:rPr>
        <w:t>ovaj k</w:t>
      </w:r>
      <w:r w:rsidRPr="00552DCA">
        <w:rPr>
          <w:rFonts w:ascii="Garamond" w:eastAsia="Calibri" w:hAnsi="Garamond" w:cs="Times New Roman"/>
          <w:sz w:val="28"/>
          <w:szCs w:val="28"/>
        </w:rPr>
        <w:t>onkurs</w:t>
      </w:r>
      <w:r>
        <w:rPr>
          <w:rFonts w:ascii="Garamond" w:eastAsia="Calibri" w:hAnsi="Garamond" w:cs="Times New Roman"/>
          <w:sz w:val="28"/>
          <w:szCs w:val="28"/>
        </w:rPr>
        <w:t>.</w:t>
      </w:r>
    </w:p>
    <w:p w:rsidR="00171EB9" w:rsidRDefault="00FD4905" w:rsidP="00171EB9">
      <w:pPr>
        <w:widowControl w:val="0"/>
        <w:autoSpaceDE w:val="0"/>
        <w:autoSpaceDN w:val="0"/>
        <w:spacing w:after="0" w:line="240" w:lineRule="auto"/>
        <w:ind w:right="-2" w:firstLine="708"/>
        <w:jc w:val="both"/>
        <w:rPr>
          <w:rFonts w:ascii="Garamond" w:eastAsia="Arial" w:hAnsi="Garamond" w:cs="Arial"/>
          <w:sz w:val="28"/>
          <w:szCs w:val="28"/>
        </w:rPr>
      </w:pPr>
      <w:r>
        <w:rPr>
          <w:rFonts w:ascii="Garamond" w:eastAsia="Arial" w:hAnsi="Garamond" w:cs="Arial"/>
          <w:sz w:val="28"/>
          <w:szCs w:val="28"/>
        </w:rPr>
        <w:t xml:space="preserve">Pregledi </w:t>
      </w:r>
      <w:r w:rsidR="00171EB9">
        <w:rPr>
          <w:rFonts w:ascii="Garamond" w:eastAsia="Arial" w:hAnsi="Garamond" w:cs="Arial"/>
          <w:sz w:val="28"/>
          <w:szCs w:val="28"/>
        </w:rPr>
        <w:t xml:space="preserve">u oblasti nastave, učešća u pripremi plana i programa, saradnje i istraživanja obrađeni su u </w:t>
      </w:r>
      <w:r>
        <w:rPr>
          <w:rFonts w:ascii="Garamond" w:eastAsia="Arial" w:hAnsi="Garamond" w:cs="Arial"/>
          <w:sz w:val="28"/>
          <w:szCs w:val="28"/>
        </w:rPr>
        <w:t>prethodi</w:t>
      </w:r>
      <w:r w:rsidR="004E1810">
        <w:rPr>
          <w:rFonts w:ascii="Garamond" w:eastAsia="Arial" w:hAnsi="Garamond" w:cs="Arial"/>
          <w:sz w:val="28"/>
          <w:szCs w:val="28"/>
        </w:rPr>
        <w:t>m</w:t>
      </w:r>
      <w:r>
        <w:rPr>
          <w:rFonts w:ascii="Garamond" w:eastAsia="Arial" w:hAnsi="Garamond" w:cs="Arial"/>
          <w:sz w:val="28"/>
          <w:szCs w:val="28"/>
        </w:rPr>
        <w:t xml:space="preserve"> </w:t>
      </w:r>
      <w:r w:rsidR="00171EB9">
        <w:rPr>
          <w:rFonts w:ascii="Garamond" w:eastAsia="Arial" w:hAnsi="Garamond" w:cs="Arial"/>
          <w:sz w:val="28"/>
          <w:szCs w:val="28"/>
        </w:rPr>
        <w:t>poglavljima</w:t>
      </w:r>
      <w:r>
        <w:rPr>
          <w:rFonts w:ascii="Garamond" w:eastAsia="Arial" w:hAnsi="Garamond" w:cs="Arial"/>
          <w:sz w:val="28"/>
          <w:szCs w:val="28"/>
        </w:rPr>
        <w:t>, z</w:t>
      </w:r>
      <w:r w:rsidR="00171EB9">
        <w:rPr>
          <w:rFonts w:ascii="Garamond" w:eastAsia="Arial" w:hAnsi="Garamond" w:cs="Arial"/>
          <w:sz w:val="28"/>
          <w:szCs w:val="28"/>
        </w:rPr>
        <w:t>ato će se u nastavku ova oblast dopuniti cjeloživotnim učenjem, koje je</w:t>
      </w:r>
      <w:r w:rsidR="00BE7080">
        <w:rPr>
          <w:rFonts w:ascii="Garamond" w:eastAsia="Arial" w:hAnsi="Garamond" w:cs="Arial"/>
          <w:sz w:val="28"/>
          <w:szCs w:val="28"/>
        </w:rPr>
        <w:t>,</w:t>
      </w:r>
      <w:r w:rsidR="00171EB9">
        <w:rPr>
          <w:rFonts w:ascii="Garamond" w:eastAsia="Arial" w:hAnsi="Garamond" w:cs="Arial"/>
          <w:sz w:val="28"/>
          <w:szCs w:val="28"/>
        </w:rPr>
        <w:t xml:space="preserve"> još uvijek</w:t>
      </w:r>
      <w:r w:rsidR="00BE7080">
        <w:rPr>
          <w:rFonts w:ascii="Garamond" w:eastAsia="Arial" w:hAnsi="Garamond" w:cs="Arial"/>
          <w:sz w:val="28"/>
          <w:szCs w:val="28"/>
        </w:rPr>
        <w:t>,</w:t>
      </w:r>
      <w:r w:rsidR="00171EB9">
        <w:rPr>
          <w:rFonts w:ascii="Garamond" w:eastAsia="Arial" w:hAnsi="Garamond" w:cs="Arial"/>
          <w:sz w:val="28"/>
          <w:szCs w:val="28"/>
        </w:rPr>
        <w:t xml:space="preserve"> bez očiglednih rezultata. </w:t>
      </w:r>
    </w:p>
    <w:p w:rsidR="00B76E93" w:rsidRPr="00B76E93" w:rsidRDefault="00B76E93" w:rsidP="00B76E93">
      <w:pPr>
        <w:spacing w:after="0" w:line="240" w:lineRule="auto"/>
        <w:ind w:left="708" w:right="-2"/>
        <w:jc w:val="both"/>
        <w:rPr>
          <w:rFonts w:ascii="Garamond" w:hAnsi="Garamond"/>
          <w:color w:val="0000CC"/>
          <w:sz w:val="28"/>
          <w:szCs w:val="28"/>
        </w:rPr>
      </w:pPr>
    </w:p>
    <w:p w:rsidR="00AF062F" w:rsidRPr="004014E1" w:rsidRDefault="00AF062F" w:rsidP="00EA166C">
      <w:pPr>
        <w:pStyle w:val="ListParagraph"/>
        <w:numPr>
          <w:ilvl w:val="3"/>
          <w:numId w:val="82"/>
        </w:numPr>
        <w:tabs>
          <w:tab w:val="left" w:pos="1620"/>
        </w:tabs>
        <w:spacing w:after="0" w:line="240" w:lineRule="auto"/>
        <w:ind w:left="1440" w:hanging="720"/>
        <w:jc w:val="both"/>
        <w:rPr>
          <w:rFonts w:ascii="Garamond" w:eastAsia="Calibri" w:hAnsi="Garamond" w:cs="Times New Roman"/>
          <w:b/>
          <w:bCs/>
          <w:sz w:val="28"/>
          <w:szCs w:val="28"/>
          <w:lang w:val="sr-Latn-CS"/>
        </w:rPr>
      </w:pPr>
      <w:r w:rsidRPr="004014E1">
        <w:rPr>
          <w:rFonts w:ascii="Garamond" w:hAnsi="Garamond" w:cs="Arial"/>
          <w:b/>
          <w:bCs/>
          <w:sz w:val="28"/>
          <w:szCs w:val="28"/>
        </w:rPr>
        <w:t>C</w:t>
      </w:r>
      <w:r>
        <w:rPr>
          <w:rFonts w:ascii="Garamond" w:hAnsi="Garamond" w:cs="Arial"/>
          <w:b/>
          <w:bCs/>
          <w:sz w:val="28"/>
          <w:szCs w:val="28"/>
        </w:rPr>
        <w:t xml:space="preserve">jeloživotno učenje </w:t>
      </w:r>
      <w:r w:rsidRPr="004014E1">
        <w:rPr>
          <w:rFonts w:ascii="Garamond" w:hAnsi="Garamond" w:cs="Arial"/>
          <w:b/>
          <w:bCs/>
          <w:sz w:val="28"/>
          <w:szCs w:val="28"/>
        </w:rPr>
        <w:t>(CŽU)</w:t>
      </w:r>
    </w:p>
    <w:p w:rsidR="00AF062F" w:rsidRDefault="00AF062F" w:rsidP="00AF062F">
      <w:pPr>
        <w:spacing w:after="0" w:line="240" w:lineRule="auto"/>
        <w:ind w:right="-2"/>
        <w:jc w:val="both"/>
        <w:rPr>
          <w:rFonts w:ascii="Garamond" w:hAnsi="Garamond" w:cs="Arial"/>
          <w:b/>
          <w:bCs/>
          <w:color w:val="0000CC"/>
          <w:sz w:val="28"/>
          <w:szCs w:val="28"/>
        </w:rPr>
      </w:pPr>
    </w:p>
    <w:p w:rsidR="00AF062F" w:rsidRPr="00F040F8" w:rsidRDefault="00AF062F" w:rsidP="00AF062F">
      <w:pPr>
        <w:spacing w:after="0" w:line="240" w:lineRule="auto"/>
        <w:ind w:firstLine="708"/>
        <w:jc w:val="both"/>
        <w:rPr>
          <w:rFonts w:ascii="Garamond" w:hAnsi="Garamond"/>
          <w:sz w:val="28"/>
          <w:szCs w:val="28"/>
        </w:rPr>
      </w:pPr>
      <w:r>
        <w:rPr>
          <w:rFonts w:ascii="Garamond" w:eastAsia="Calibri" w:hAnsi="Garamond" w:cs="Arial"/>
          <w:bCs/>
          <w:noProof/>
          <w:sz w:val="28"/>
          <w:szCs w:val="28"/>
          <w:lang w:val="en-US"/>
        </w:rPr>
        <w:t>C</w:t>
      </w:r>
      <w:r w:rsidRPr="003F44FB">
        <w:rPr>
          <w:rFonts w:ascii="Garamond" w:eastAsia="Calibri" w:hAnsi="Garamond" w:cs="Arial"/>
          <w:bCs/>
          <w:noProof/>
          <w:sz w:val="28"/>
          <w:szCs w:val="28"/>
        </w:rPr>
        <w:t>Ž</w:t>
      </w:r>
      <w:r>
        <w:rPr>
          <w:rFonts w:ascii="Garamond" w:eastAsia="Calibri" w:hAnsi="Garamond" w:cs="Arial"/>
          <w:bCs/>
          <w:noProof/>
          <w:sz w:val="28"/>
          <w:szCs w:val="28"/>
          <w:lang w:val="en-US"/>
        </w:rPr>
        <w:t>U</w:t>
      </w:r>
      <w:r w:rsidRPr="003F44FB">
        <w:rPr>
          <w:rFonts w:ascii="Garamond" w:eastAsia="Calibri" w:hAnsi="Garamond" w:cs="Arial"/>
          <w:bCs/>
          <w:noProof/>
          <w:sz w:val="28"/>
          <w:szCs w:val="28"/>
        </w:rPr>
        <w:t xml:space="preserve"> </w:t>
      </w:r>
      <w:r w:rsidR="00516834">
        <w:rPr>
          <w:rFonts w:ascii="Garamond" w:eastAsia="Calibri" w:hAnsi="Garamond" w:cs="Arial"/>
          <w:bCs/>
          <w:noProof/>
          <w:sz w:val="28"/>
          <w:szCs w:val="28"/>
          <w:lang w:val="en-US"/>
        </w:rPr>
        <w:t>je</w:t>
      </w:r>
      <w:r w:rsidR="00516834"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usmjeren</w:t>
      </w:r>
      <w:r>
        <w:rPr>
          <w:rFonts w:ascii="Garamond" w:eastAsia="Calibri" w:hAnsi="Garamond" w:cs="Arial"/>
          <w:bCs/>
          <w:noProof/>
          <w:sz w:val="28"/>
          <w:szCs w:val="28"/>
          <w:lang w:val="en-US"/>
        </w:rPr>
        <w:t>o</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na</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podizanje</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op</w:t>
      </w:r>
      <w:r w:rsidRPr="003F44FB">
        <w:rPr>
          <w:rFonts w:ascii="Garamond" w:eastAsia="Calibri" w:hAnsi="Garamond" w:cs="Arial"/>
          <w:bCs/>
          <w:noProof/>
          <w:sz w:val="28"/>
          <w:szCs w:val="28"/>
        </w:rPr>
        <w:t>š</w:t>
      </w:r>
      <w:r w:rsidRPr="002E5FB0">
        <w:rPr>
          <w:rFonts w:ascii="Garamond" w:eastAsia="Calibri" w:hAnsi="Garamond" w:cs="Arial"/>
          <w:bCs/>
          <w:noProof/>
          <w:sz w:val="28"/>
          <w:szCs w:val="28"/>
          <w:lang w:val="en-US"/>
        </w:rPr>
        <w:t>teg</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nivoa</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obrazovanosti</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svih</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gra</w:t>
      </w:r>
      <w:r w:rsidRPr="003F44FB">
        <w:rPr>
          <w:rFonts w:ascii="Garamond" w:eastAsia="Calibri" w:hAnsi="Garamond" w:cs="Arial"/>
          <w:bCs/>
          <w:noProof/>
          <w:sz w:val="28"/>
          <w:szCs w:val="28"/>
        </w:rPr>
        <w:t>đ</w:t>
      </w:r>
      <w:r w:rsidRPr="002E5FB0">
        <w:rPr>
          <w:rFonts w:ascii="Garamond" w:eastAsia="Calibri" w:hAnsi="Garamond" w:cs="Arial"/>
          <w:bCs/>
          <w:noProof/>
          <w:sz w:val="28"/>
          <w:szCs w:val="28"/>
          <w:lang w:val="en-US"/>
        </w:rPr>
        <w:t>ana</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njihovu</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aktivnu</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uklju</w:t>
      </w:r>
      <w:r w:rsidRPr="003F44FB">
        <w:rPr>
          <w:rFonts w:ascii="Garamond" w:eastAsia="Calibri" w:hAnsi="Garamond" w:cs="Arial"/>
          <w:bCs/>
          <w:noProof/>
          <w:sz w:val="28"/>
          <w:szCs w:val="28"/>
        </w:rPr>
        <w:t>č</w:t>
      </w:r>
      <w:r w:rsidRPr="002E5FB0">
        <w:rPr>
          <w:rFonts w:ascii="Garamond" w:eastAsia="Calibri" w:hAnsi="Garamond" w:cs="Arial"/>
          <w:bCs/>
          <w:noProof/>
          <w:sz w:val="28"/>
          <w:szCs w:val="28"/>
          <w:lang w:val="en-US"/>
        </w:rPr>
        <w:t>enost</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za</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osposobljavanje</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i</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snala</w:t>
      </w:r>
      <w:r w:rsidRPr="003F44FB">
        <w:rPr>
          <w:rFonts w:ascii="Garamond" w:eastAsia="Calibri" w:hAnsi="Garamond" w:cs="Arial"/>
          <w:bCs/>
          <w:noProof/>
          <w:sz w:val="28"/>
          <w:szCs w:val="28"/>
        </w:rPr>
        <w:t>ž</w:t>
      </w:r>
      <w:r w:rsidRPr="002E5FB0">
        <w:rPr>
          <w:rFonts w:ascii="Garamond" w:eastAsia="Calibri" w:hAnsi="Garamond" w:cs="Arial"/>
          <w:bCs/>
          <w:noProof/>
          <w:sz w:val="28"/>
          <w:szCs w:val="28"/>
          <w:lang w:val="en-US"/>
        </w:rPr>
        <w:t>enje</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u</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promjenljivom</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radnom</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i</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dru</w:t>
      </w:r>
      <w:r w:rsidRPr="003F44FB">
        <w:rPr>
          <w:rFonts w:ascii="Garamond" w:eastAsia="Calibri" w:hAnsi="Garamond" w:cs="Arial"/>
          <w:bCs/>
          <w:noProof/>
          <w:sz w:val="28"/>
          <w:szCs w:val="28"/>
        </w:rPr>
        <w:t>š</w:t>
      </w:r>
      <w:r w:rsidRPr="002E5FB0">
        <w:rPr>
          <w:rFonts w:ascii="Garamond" w:eastAsia="Calibri" w:hAnsi="Garamond" w:cs="Arial"/>
          <w:bCs/>
          <w:noProof/>
          <w:sz w:val="28"/>
          <w:szCs w:val="28"/>
          <w:lang w:val="en-US"/>
        </w:rPr>
        <w:t>tvenom</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okru</w:t>
      </w:r>
      <w:r w:rsidRPr="003F44FB">
        <w:rPr>
          <w:rFonts w:ascii="Garamond" w:eastAsia="Calibri" w:hAnsi="Garamond" w:cs="Arial"/>
          <w:bCs/>
          <w:noProof/>
          <w:sz w:val="28"/>
          <w:szCs w:val="28"/>
        </w:rPr>
        <w:t>ž</w:t>
      </w:r>
      <w:r w:rsidRPr="002E5FB0">
        <w:rPr>
          <w:rFonts w:ascii="Garamond" w:eastAsia="Calibri" w:hAnsi="Garamond" w:cs="Arial"/>
          <w:bCs/>
          <w:noProof/>
          <w:sz w:val="28"/>
          <w:szCs w:val="28"/>
          <w:lang w:val="en-US"/>
        </w:rPr>
        <w:t>enju</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pru</w:t>
      </w:r>
      <w:r w:rsidRPr="003F44FB">
        <w:rPr>
          <w:rFonts w:ascii="Garamond" w:eastAsia="Calibri" w:hAnsi="Garamond" w:cs="Arial"/>
          <w:bCs/>
          <w:noProof/>
          <w:sz w:val="28"/>
          <w:szCs w:val="28"/>
        </w:rPr>
        <w:t>ž</w:t>
      </w:r>
      <w:r w:rsidRPr="002E5FB0">
        <w:rPr>
          <w:rFonts w:ascii="Garamond" w:eastAsia="Calibri" w:hAnsi="Garamond" w:cs="Arial"/>
          <w:bCs/>
          <w:noProof/>
          <w:sz w:val="28"/>
          <w:szCs w:val="28"/>
          <w:lang w:val="en-US"/>
        </w:rPr>
        <w:t>a</w:t>
      </w:r>
      <w:r>
        <w:rPr>
          <w:rFonts w:ascii="Garamond" w:eastAsia="Calibri" w:hAnsi="Garamond" w:cs="Arial"/>
          <w:bCs/>
          <w:noProof/>
          <w:sz w:val="28"/>
          <w:szCs w:val="28"/>
          <w:lang w:val="en-US"/>
        </w:rPr>
        <w:t>nje</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mogu</w:t>
      </w:r>
      <w:r w:rsidRPr="003F44FB">
        <w:rPr>
          <w:rFonts w:ascii="Garamond" w:eastAsia="Calibri" w:hAnsi="Garamond" w:cs="Arial"/>
          <w:bCs/>
          <w:noProof/>
          <w:sz w:val="28"/>
          <w:szCs w:val="28"/>
        </w:rPr>
        <w:t>ć</w:t>
      </w:r>
      <w:r w:rsidRPr="002E5FB0">
        <w:rPr>
          <w:rFonts w:ascii="Garamond" w:eastAsia="Calibri" w:hAnsi="Garamond" w:cs="Arial"/>
          <w:bCs/>
          <w:noProof/>
          <w:sz w:val="28"/>
          <w:szCs w:val="28"/>
          <w:lang w:val="en-US"/>
        </w:rPr>
        <w:t>nost</w:t>
      </w:r>
      <w:r>
        <w:rPr>
          <w:rFonts w:ascii="Garamond" w:eastAsia="Calibri" w:hAnsi="Garamond" w:cs="Arial"/>
          <w:bCs/>
          <w:noProof/>
          <w:sz w:val="28"/>
          <w:szCs w:val="28"/>
          <w:lang w:val="en-US"/>
        </w:rPr>
        <w:t>i</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pove</w:t>
      </w:r>
      <w:r w:rsidRPr="003F44FB">
        <w:rPr>
          <w:rFonts w:ascii="Garamond" w:eastAsia="Calibri" w:hAnsi="Garamond" w:cs="Arial"/>
          <w:bCs/>
          <w:noProof/>
          <w:sz w:val="28"/>
          <w:szCs w:val="28"/>
        </w:rPr>
        <w:t>ć</w:t>
      </w:r>
      <w:r w:rsidRPr="002E5FB0">
        <w:rPr>
          <w:rFonts w:ascii="Garamond" w:eastAsia="Calibri" w:hAnsi="Garamond" w:cs="Arial"/>
          <w:bCs/>
          <w:noProof/>
          <w:sz w:val="28"/>
          <w:szCs w:val="28"/>
          <w:lang w:val="en-US"/>
        </w:rPr>
        <w:t>anja</w:t>
      </w:r>
      <w:r w:rsidRPr="003F44FB">
        <w:rPr>
          <w:rFonts w:ascii="Garamond" w:eastAsia="Calibri" w:hAnsi="Garamond" w:cs="Arial"/>
          <w:bCs/>
          <w:noProof/>
          <w:sz w:val="28"/>
          <w:szCs w:val="28"/>
        </w:rPr>
        <w:t xml:space="preserve"> </w:t>
      </w:r>
      <w:r w:rsidRPr="002E5FB0">
        <w:rPr>
          <w:rFonts w:ascii="Garamond" w:eastAsia="Calibri" w:hAnsi="Garamond" w:cs="Arial"/>
          <w:bCs/>
          <w:noProof/>
          <w:sz w:val="28"/>
          <w:szCs w:val="28"/>
          <w:lang w:val="en-US"/>
        </w:rPr>
        <w:t>zaposlenosti</w:t>
      </w:r>
      <w:r w:rsidRPr="003F44FB">
        <w:rPr>
          <w:rFonts w:ascii="Garamond" w:eastAsia="Calibri" w:hAnsi="Garamond" w:cs="Arial"/>
          <w:bCs/>
          <w:noProof/>
          <w:sz w:val="28"/>
          <w:szCs w:val="28"/>
        </w:rPr>
        <w:t xml:space="preserve">, </w:t>
      </w:r>
      <w:r w:rsidRPr="002E5FB0">
        <w:rPr>
          <w:rFonts w:ascii="Garamond" w:hAnsi="Garamond"/>
          <w:sz w:val="28"/>
          <w:szCs w:val="28"/>
        </w:rPr>
        <w:t>ličn</w:t>
      </w:r>
      <w:r>
        <w:rPr>
          <w:rFonts w:ascii="Garamond" w:hAnsi="Garamond"/>
          <w:sz w:val="28"/>
          <w:szCs w:val="28"/>
        </w:rPr>
        <w:t>i</w:t>
      </w:r>
      <w:r w:rsidRPr="002E5FB0">
        <w:rPr>
          <w:rFonts w:ascii="Garamond" w:hAnsi="Garamond"/>
          <w:sz w:val="28"/>
          <w:szCs w:val="28"/>
        </w:rPr>
        <w:t>, društven</w:t>
      </w:r>
      <w:r>
        <w:rPr>
          <w:rFonts w:ascii="Garamond" w:hAnsi="Garamond"/>
          <w:sz w:val="28"/>
          <w:szCs w:val="28"/>
        </w:rPr>
        <w:t>i</w:t>
      </w:r>
      <w:r w:rsidRPr="002E5FB0">
        <w:rPr>
          <w:rFonts w:ascii="Garamond" w:hAnsi="Garamond"/>
          <w:sz w:val="28"/>
          <w:szCs w:val="28"/>
        </w:rPr>
        <w:t>, privredn</w:t>
      </w:r>
      <w:r>
        <w:rPr>
          <w:rFonts w:ascii="Garamond" w:hAnsi="Garamond"/>
          <w:sz w:val="28"/>
          <w:szCs w:val="28"/>
        </w:rPr>
        <w:t>i</w:t>
      </w:r>
      <w:r w:rsidRPr="002E5FB0">
        <w:rPr>
          <w:rFonts w:ascii="Garamond" w:hAnsi="Garamond"/>
          <w:sz w:val="28"/>
          <w:szCs w:val="28"/>
        </w:rPr>
        <w:t xml:space="preserve"> i kulturn</w:t>
      </w:r>
      <w:r>
        <w:rPr>
          <w:rFonts w:ascii="Garamond" w:hAnsi="Garamond"/>
          <w:sz w:val="28"/>
          <w:szCs w:val="28"/>
        </w:rPr>
        <w:t>i</w:t>
      </w:r>
      <w:r w:rsidRPr="002E5FB0">
        <w:rPr>
          <w:rFonts w:ascii="Garamond" w:hAnsi="Garamond"/>
          <w:sz w:val="28"/>
          <w:szCs w:val="28"/>
        </w:rPr>
        <w:t xml:space="preserve"> razvoj. </w:t>
      </w:r>
      <w:r>
        <w:rPr>
          <w:rFonts w:ascii="Garamond" w:hAnsi="Garamond"/>
          <w:sz w:val="28"/>
          <w:szCs w:val="28"/>
        </w:rPr>
        <w:t>P</w:t>
      </w:r>
      <w:r w:rsidRPr="002E5FB0">
        <w:rPr>
          <w:rFonts w:ascii="Garamond" w:eastAsia="Times New Roman" w:hAnsi="Garamond" w:cs="Arial"/>
          <w:sz w:val="28"/>
          <w:szCs w:val="28"/>
          <w:lang w:val="sr-Latn-CS"/>
        </w:rPr>
        <w:t xml:space="preserve">repoznaje </w:t>
      </w:r>
      <w:r>
        <w:rPr>
          <w:rFonts w:ascii="Garamond" w:eastAsia="Times New Roman" w:hAnsi="Garamond" w:cs="Arial"/>
          <w:sz w:val="28"/>
          <w:szCs w:val="28"/>
          <w:lang w:val="sr-Latn-CS"/>
        </w:rPr>
        <w:t xml:space="preserve">se </w:t>
      </w:r>
      <w:r w:rsidRPr="002E5FB0">
        <w:rPr>
          <w:rFonts w:ascii="Garamond" w:eastAsia="Times New Roman" w:hAnsi="Garamond" w:cs="Arial"/>
          <w:sz w:val="28"/>
          <w:szCs w:val="28"/>
          <w:lang w:val="sr-Latn-CS"/>
        </w:rPr>
        <w:t xml:space="preserve">i kao veoma važan faktor za </w:t>
      </w:r>
      <w:r w:rsidRPr="002E3212">
        <w:rPr>
          <w:rFonts w:ascii="Garamond" w:eastAsia="Times New Roman" w:hAnsi="Garamond" w:cs="Arial"/>
          <w:sz w:val="28"/>
          <w:szCs w:val="28"/>
          <w:lang w:val="sr-Latn-CS"/>
        </w:rPr>
        <w:t>aktivno društvo</w:t>
      </w:r>
      <w:r w:rsidRPr="002E5FB0">
        <w:rPr>
          <w:rFonts w:ascii="Garamond" w:eastAsia="Times New Roman" w:hAnsi="Garamond" w:cs="Arial"/>
          <w:sz w:val="28"/>
          <w:szCs w:val="28"/>
          <w:lang w:val="sr-Latn-CS"/>
        </w:rPr>
        <w:t xml:space="preserve"> jer pokreće inovacije, produktivnost i konkurentnost, doprinosi motivaciji i zadovoljstvu radnika. </w:t>
      </w:r>
    </w:p>
    <w:p w:rsidR="00AF062F" w:rsidRDefault="00AF062F" w:rsidP="00AF062F">
      <w:pPr>
        <w:spacing w:after="0" w:line="240" w:lineRule="auto"/>
        <w:ind w:firstLine="708"/>
        <w:jc w:val="both"/>
        <w:rPr>
          <w:rFonts w:ascii="Garamond" w:hAnsi="Garamond" w:cs="Times New Roman"/>
          <w:sz w:val="28"/>
          <w:szCs w:val="28"/>
        </w:rPr>
      </w:pPr>
      <w:r w:rsidRPr="002E5FB0">
        <w:rPr>
          <w:rFonts w:ascii="Garamond" w:hAnsi="Garamond" w:cs="Times New Roman"/>
          <w:sz w:val="28"/>
          <w:szCs w:val="28"/>
        </w:rPr>
        <w:t xml:space="preserve">Obrazovanje odraslih kroz ovaj model učenja </w:t>
      </w:r>
      <w:r>
        <w:rPr>
          <w:rFonts w:ascii="Garamond" w:hAnsi="Garamond" w:cs="Times New Roman"/>
          <w:sz w:val="28"/>
          <w:szCs w:val="28"/>
        </w:rPr>
        <w:t xml:space="preserve">pruža mogućnost </w:t>
      </w:r>
      <w:r w:rsidRPr="002E5FB0">
        <w:rPr>
          <w:rFonts w:ascii="Garamond" w:hAnsi="Garamond" w:cs="Times New Roman"/>
          <w:sz w:val="28"/>
          <w:szCs w:val="28"/>
        </w:rPr>
        <w:t xml:space="preserve">da </w:t>
      </w:r>
      <w:r>
        <w:rPr>
          <w:rFonts w:ascii="Garamond" w:hAnsi="Garamond" w:cs="Times New Roman"/>
          <w:sz w:val="28"/>
          <w:szCs w:val="28"/>
        </w:rPr>
        <w:t xml:space="preserve">se </w:t>
      </w:r>
      <w:r w:rsidRPr="002E5FB0">
        <w:rPr>
          <w:rFonts w:ascii="Garamond" w:hAnsi="Garamond" w:cs="Times New Roman"/>
          <w:sz w:val="28"/>
          <w:szCs w:val="28"/>
        </w:rPr>
        <w:t xml:space="preserve">realizuju ambicije za usavršavanjem </w:t>
      </w:r>
      <w:r w:rsidR="00516834">
        <w:rPr>
          <w:rFonts w:ascii="Garamond" w:hAnsi="Garamond" w:cs="Times New Roman"/>
          <w:sz w:val="28"/>
          <w:szCs w:val="28"/>
        </w:rPr>
        <w:t xml:space="preserve">i </w:t>
      </w:r>
      <w:r w:rsidRPr="002E5FB0">
        <w:rPr>
          <w:rFonts w:ascii="Garamond" w:hAnsi="Garamond" w:cs="Times New Roman"/>
          <w:sz w:val="28"/>
          <w:szCs w:val="28"/>
        </w:rPr>
        <w:t>završavaju prilagođen</w:t>
      </w:r>
      <w:r w:rsidR="00516834">
        <w:rPr>
          <w:rFonts w:ascii="Garamond" w:hAnsi="Garamond" w:cs="Times New Roman"/>
          <w:sz w:val="28"/>
          <w:szCs w:val="28"/>
        </w:rPr>
        <w:t>i</w:t>
      </w:r>
      <w:r w:rsidRPr="002E5FB0">
        <w:rPr>
          <w:rFonts w:ascii="Garamond" w:hAnsi="Garamond" w:cs="Times New Roman"/>
          <w:sz w:val="28"/>
          <w:szCs w:val="28"/>
        </w:rPr>
        <w:t xml:space="preserve"> kursev</w:t>
      </w:r>
      <w:r w:rsidR="00516834">
        <w:rPr>
          <w:rFonts w:ascii="Garamond" w:hAnsi="Garamond" w:cs="Times New Roman"/>
          <w:sz w:val="28"/>
          <w:szCs w:val="28"/>
        </w:rPr>
        <w:t>i</w:t>
      </w:r>
      <w:r w:rsidRPr="002E5FB0">
        <w:rPr>
          <w:rFonts w:ascii="Garamond" w:hAnsi="Garamond" w:cs="Times New Roman"/>
          <w:sz w:val="28"/>
          <w:szCs w:val="28"/>
        </w:rPr>
        <w:t xml:space="preserve"> obuke, ali i da </w:t>
      </w:r>
      <w:r>
        <w:rPr>
          <w:rFonts w:ascii="Garamond" w:hAnsi="Garamond" w:cs="Times New Roman"/>
          <w:sz w:val="28"/>
          <w:szCs w:val="28"/>
        </w:rPr>
        <w:t xml:space="preserve">se </w:t>
      </w:r>
      <w:r w:rsidRPr="002E5FB0">
        <w:rPr>
          <w:rFonts w:ascii="Garamond" w:hAnsi="Garamond" w:cs="Times New Roman"/>
          <w:sz w:val="28"/>
          <w:szCs w:val="28"/>
        </w:rPr>
        <w:t>postepeno završavaju studijsk</w:t>
      </w:r>
      <w:r w:rsidR="00516834">
        <w:rPr>
          <w:rFonts w:ascii="Garamond" w:hAnsi="Garamond" w:cs="Times New Roman"/>
          <w:sz w:val="28"/>
          <w:szCs w:val="28"/>
        </w:rPr>
        <w:t>i</w:t>
      </w:r>
      <w:r>
        <w:rPr>
          <w:rFonts w:ascii="Garamond" w:hAnsi="Garamond" w:cs="Times New Roman"/>
          <w:sz w:val="28"/>
          <w:szCs w:val="28"/>
        </w:rPr>
        <w:t xml:space="preserve"> </w:t>
      </w:r>
      <w:r w:rsidRPr="002E5FB0">
        <w:rPr>
          <w:rFonts w:ascii="Garamond" w:hAnsi="Garamond" w:cs="Times New Roman"/>
          <w:sz w:val="28"/>
          <w:szCs w:val="28"/>
        </w:rPr>
        <w:t>program</w:t>
      </w:r>
      <w:r w:rsidR="00516834">
        <w:rPr>
          <w:rFonts w:ascii="Garamond" w:hAnsi="Garamond" w:cs="Times New Roman"/>
          <w:sz w:val="28"/>
          <w:szCs w:val="28"/>
        </w:rPr>
        <w:t>i</w:t>
      </w:r>
      <w:r w:rsidRPr="002E5FB0">
        <w:rPr>
          <w:rFonts w:ascii="Garamond" w:hAnsi="Garamond" w:cs="Times New Roman"/>
          <w:sz w:val="28"/>
          <w:szCs w:val="28"/>
        </w:rPr>
        <w:t xml:space="preserve"> (periodičnim sticanjam ECTS kredita).</w:t>
      </w:r>
    </w:p>
    <w:p w:rsidR="00AF062F" w:rsidRDefault="00AF062F" w:rsidP="00AF062F">
      <w:pPr>
        <w:spacing w:after="0" w:line="240" w:lineRule="auto"/>
        <w:ind w:firstLine="708"/>
        <w:jc w:val="both"/>
        <w:rPr>
          <w:rFonts w:ascii="Garamond" w:eastAsia="ChaparralPro-Regular" w:hAnsi="Garamond" w:cs="Arial"/>
          <w:sz w:val="28"/>
          <w:szCs w:val="28"/>
          <w:lang w:eastAsia="sr-Latn-CS"/>
        </w:rPr>
      </w:pPr>
      <w:r w:rsidRPr="002E5FB0">
        <w:rPr>
          <w:rFonts w:ascii="Garamond" w:hAnsi="Garamond"/>
          <w:sz w:val="28"/>
          <w:szCs w:val="28"/>
        </w:rPr>
        <w:t xml:space="preserve">Kompetencije </w:t>
      </w:r>
      <w:r w:rsidRPr="006F77A6">
        <w:rPr>
          <w:rFonts w:ascii="Garamond" w:eastAsia="ChaparralPro-Regular" w:hAnsi="Garamond" w:cs="Arial"/>
          <w:sz w:val="28"/>
          <w:szCs w:val="28"/>
          <w:lang w:eastAsia="sr-Latn-CS"/>
        </w:rPr>
        <w:t>potrebn</w:t>
      </w:r>
      <w:r>
        <w:rPr>
          <w:rFonts w:ascii="Garamond" w:eastAsia="ChaparralPro-Regular" w:hAnsi="Garamond" w:cs="Arial"/>
          <w:sz w:val="28"/>
          <w:szCs w:val="28"/>
          <w:lang w:eastAsia="sr-Latn-CS"/>
        </w:rPr>
        <w:t>e</w:t>
      </w:r>
      <w:r w:rsidRPr="006F77A6">
        <w:rPr>
          <w:rFonts w:ascii="Garamond" w:eastAsia="ChaparralPro-Regular" w:hAnsi="Garamond" w:cs="Arial"/>
          <w:sz w:val="28"/>
          <w:szCs w:val="28"/>
          <w:lang w:eastAsia="sr-Latn-CS"/>
        </w:rPr>
        <w:t xml:space="preserve"> svakom pojedincu</w:t>
      </w:r>
      <w:r>
        <w:rPr>
          <w:rFonts w:ascii="Garamond" w:hAnsi="Garamond"/>
          <w:sz w:val="28"/>
          <w:szCs w:val="28"/>
        </w:rPr>
        <w:t xml:space="preserve">, </w:t>
      </w:r>
      <w:r w:rsidRPr="002E5FB0">
        <w:rPr>
          <w:rFonts w:ascii="Garamond" w:hAnsi="Garamond"/>
          <w:sz w:val="28"/>
          <w:szCs w:val="28"/>
        </w:rPr>
        <w:t xml:space="preserve">koje </w:t>
      </w:r>
      <w:r>
        <w:rPr>
          <w:rFonts w:ascii="Garamond" w:hAnsi="Garamond"/>
          <w:sz w:val="28"/>
          <w:szCs w:val="28"/>
        </w:rPr>
        <w:t xml:space="preserve">se mogu ponuditi kroz programe CŽU, </w:t>
      </w:r>
      <w:r w:rsidRPr="002E5FB0">
        <w:rPr>
          <w:rFonts w:ascii="Garamond" w:hAnsi="Garamond"/>
          <w:sz w:val="28"/>
          <w:szCs w:val="28"/>
        </w:rPr>
        <w:t xml:space="preserve">pokrivaju ogromnu lepezu </w:t>
      </w:r>
      <w:r>
        <w:rPr>
          <w:rFonts w:ascii="Garamond" w:hAnsi="Garamond"/>
          <w:sz w:val="28"/>
          <w:szCs w:val="28"/>
        </w:rPr>
        <w:t xml:space="preserve">oblasti </w:t>
      </w:r>
      <w:r w:rsidRPr="002E5FB0">
        <w:rPr>
          <w:rFonts w:ascii="Garamond" w:hAnsi="Garamond"/>
          <w:sz w:val="28"/>
          <w:szCs w:val="28"/>
        </w:rPr>
        <w:t>visokog obrazovanja</w:t>
      </w:r>
      <w:r>
        <w:rPr>
          <w:rFonts w:ascii="Garamond" w:eastAsia="ChaparralPro-Regular" w:hAnsi="Garamond" w:cs="Arial"/>
          <w:sz w:val="28"/>
          <w:szCs w:val="28"/>
          <w:lang w:eastAsia="sr-Latn-CS"/>
        </w:rPr>
        <w:t xml:space="preserve">, </w:t>
      </w:r>
      <w:r w:rsidRPr="006F77A6">
        <w:rPr>
          <w:rFonts w:ascii="Garamond" w:eastAsia="ChaparralPro-Regular" w:hAnsi="Garamond" w:cs="Arial"/>
          <w:sz w:val="28"/>
          <w:szCs w:val="28"/>
          <w:lang w:eastAsia="sr-Latn-CS"/>
        </w:rPr>
        <w:t xml:space="preserve">a odnose </w:t>
      </w:r>
      <w:r>
        <w:rPr>
          <w:rFonts w:ascii="Garamond" w:eastAsia="ChaparralPro-Regular" w:hAnsi="Garamond" w:cs="Arial"/>
          <w:sz w:val="28"/>
          <w:szCs w:val="28"/>
          <w:lang w:eastAsia="sr-Latn-CS"/>
        </w:rPr>
        <w:t xml:space="preserve">se </w:t>
      </w:r>
      <w:r w:rsidRPr="006F77A6">
        <w:rPr>
          <w:rFonts w:ascii="Garamond" w:eastAsia="ChaparralPro-Regular" w:hAnsi="Garamond" w:cs="Arial"/>
          <w:sz w:val="28"/>
          <w:szCs w:val="28"/>
          <w:lang w:eastAsia="sr-Latn-CS"/>
        </w:rPr>
        <w:t>na: komunikaciju na maternjem jeziku i/ili stranim jezicima, matematičke kompetencije, kompetencije u oblasti prirodnih nauka, inženjerstva i tehnologije, digitalne kompetencije, kompetencije učenja i poučavanja, kompetencije za organizaciju sopstvenog i tuđeg vremena, za prikupljanje, analizu i vrednovanje informacija, socijalne i građanske kompetencije, kompetencije za inicijativnost, preduzetništvo i menadžment, kompetencije za njegovanje kulture i nacionalnog identiteta, kreativno i umjetničko izražavanje.</w:t>
      </w:r>
    </w:p>
    <w:p w:rsidR="00C614C3" w:rsidRDefault="00C614C3" w:rsidP="00AF062F">
      <w:pPr>
        <w:spacing w:after="0" w:line="240" w:lineRule="auto"/>
        <w:ind w:firstLine="708"/>
        <w:jc w:val="both"/>
        <w:rPr>
          <w:rFonts w:ascii="Garamond" w:eastAsia="Times New Roman" w:hAnsi="Garamond" w:cs="Arial"/>
          <w:sz w:val="28"/>
          <w:szCs w:val="28"/>
          <w:lang w:val="sr-Latn-CS"/>
        </w:rPr>
      </w:pPr>
      <w:r w:rsidRPr="003F44FB">
        <w:rPr>
          <w:rFonts w:ascii="Garamond" w:eastAsia="Times New Roman" w:hAnsi="Garamond" w:cs="Arial"/>
          <w:sz w:val="28"/>
          <w:szCs w:val="28"/>
          <w:lang w:val="sr-Latn-CS"/>
        </w:rPr>
        <w:t>Evolucija radnih m</w:t>
      </w:r>
      <w:r>
        <w:rPr>
          <w:rFonts w:ascii="Garamond" w:eastAsia="Times New Roman" w:hAnsi="Garamond" w:cs="Arial"/>
          <w:sz w:val="28"/>
          <w:szCs w:val="28"/>
          <w:lang w:val="sr-Latn-CS"/>
        </w:rPr>
        <w:t>j</w:t>
      </w:r>
      <w:r w:rsidRPr="003F44FB">
        <w:rPr>
          <w:rFonts w:ascii="Garamond" w:eastAsia="Times New Roman" w:hAnsi="Garamond" w:cs="Arial"/>
          <w:sz w:val="28"/>
          <w:szCs w:val="28"/>
          <w:lang w:val="sr-Latn-CS"/>
        </w:rPr>
        <w:t>esta u digitalnom dobu ima ogromne implikacije u smislu generičkih kompetencija koje diplomirani studenti treba da pos</w:t>
      </w:r>
      <w:r>
        <w:rPr>
          <w:rFonts w:ascii="Garamond" w:eastAsia="Times New Roman" w:hAnsi="Garamond" w:cs="Arial"/>
          <w:sz w:val="28"/>
          <w:szCs w:val="28"/>
          <w:lang w:val="sr-Latn-CS"/>
        </w:rPr>
        <w:t>j</w:t>
      </w:r>
      <w:r w:rsidRPr="003F44FB">
        <w:rPr>
          <w:rFonts w:ascii="Garamond" w:eastAsia="Times New Roman" w:hAnsi="Garamond" w:cs="Arial"/>
          <w:sz w:val="28"/>
          <w:szCs w:val="28"/>
          <w:lang w:val="sr-Latn-CS"/>
        </w:rPr>
        <w:t xml:space="preserve">eduju, što je otkriveno </w:t>
      </w:r>
      <w:r w:rsidRPr="003F44FB">
        <w:rPr>
          <w:rFonts w:ascii="Garamond" w:eastAsia="Times New Roman" w:hAnsi="Garamond" w:cs="Arial"/>
          <w:sz w:val="28"/>
          <w:szCs w:val="28"/>
          <w:lang w:val="sr-Latn-CS"/>
        </w:rPr>
        <w:lastRenderedPageBreak/>
        <w:t>metaanalizom v</w:t>
      </w:r>
      <w:r>
        <w:rPr>
          <w:rFonts w:ascii="Garamond" w:eastAsia="Times New Roman" w:hAnsi="Garamond" w:cs="Arial"/>
          <w:sz w:val="28"/>
          <w:szCs w:val="28"/>
          <w:lang w:val="sr-Latn-CS"/>
        </w:rPr>
        <w:t>j</w:t>
      </w:r>
      <w:r w:rsidRPr="003F44FB">
        <w:rPr>
          <w:rFonts w:ascii="Garamond" w:eastAsia="Times New Roman" w:hAnsi="Garamond" w:cs="Arial"/>
          <w:sz w:val="28"/>
          <w:szCs w:val="28"/>
          <w:lang w:val="sr-Latn-CS"/>
        </w:rPr>
        <w:t>eština dvadeset prvog v</w:t>
      </w:r>
      <w:r>
        <w:rPr>
          <w:rFonts w:ascii="Garamond" w:eastAsia="Times New Roman" w:hAnsi="Garamond" w:cs="Arial"/>
          <w:sz w:val="28"/>
          <w:szCs w:val="28"/>
          <w:lang w:val="sr-Latn-CS"/>
        </w:rPr>
        <w:t>ij</w:t>
      </w:r>
      <w:r w:rsidRPr="003F44FB">
        <w:rPr>
          <w:rFonts w:ascii="Garamond" w:eastAsia="Times New Roman" w:hAnsi="Garamond" w:cs="Arial"/>
          <w:sz w:val="28"/>
          <w:szCs w:val="28"/>
          <w:lang w:val="sr-Latn-CS"/>
        </w:rPr>
        <w:t>eka koju je sproveo Sv</w:t>
      </w:r>
      <w:r>
        <w:rPr>
          <w:rFonts w:ascii="Garamond" w:eastAsia="Times New Roman" w:hAnsi="Garamond" w:cs="Arial"/>
          <w:sz w:val="28"/>
          <w:szCs w:val="28"/>
          <w:lang w:val="sr-Latn-CS"/>
        </w:rPr>
        <w:t>j</w:t>
      </w:r>
      <w:r w:rsidRPr="003F44FB">
        <w:rPr>
          <w:rFonts w:ascii="Garamond" w:eastAsia="Times New Roman" w:hAnsi="Garamond" w:cs="Arial"/>
          <w:sz w:val="28"/>
          <w:szCs w:val="28"/>
          <w:lang w:val="sr-Latn-CS"/>
        </w:rPr>
        <w:t>etski ekonomski forum (</w:t>
      </w:r>
      <w:r>
        <w:rPr>
          <w:rFonts w:ascii="Garamond" w:eastAsia="Times New Roman" w:hAnsi="Garamond" w:cs="Arial"/>
          <w:sz w:val="28"/>
          <w:szCs w:val="28"/>
          <w:lang w:val="sr-Latn-CS"/>
        </w:rPr>
        <w:t>S</w:t>
      </w:r>
      <w:r w:rsidRPr="003F44FB">
        <w:rPr>
          <w:rFonts w:ascii="Garamond" w:eastAsia="Times New Roman" w:hAnsi="Garamond" w:cs="Arial"/>
          <w:sz w:val="28"/>
          <w:szCs w:val="28"/>
          <w:lang w:val="sr-Latn-CS"/>
        </w:rPr>
        <w:t>EF, 2015). Na osnovu temeljnih pismenosti koje bilo koja osoba 21. v</w:t>
      </w:r>
      <w:r>
        <w:rPr>
          <w:rFonts w:ascii="Garamond" w:eastAsia="Times New Roman" w:hAnsi="Garamond" w:cs="Arial"/>
          <w:sz w:val="28"/>
          <w:szCs w:val="28"/>
          <w:lang w:val="sr-Latn-CS"/>
        </w:rPr>
        <w:t>ij</w:t>
      </w:r>
      <w:r w:rsidRPr="003F44FB">
        <w:rPr>
          <w:rFonts w:ascii="Garamond" w:eastAsia="Times New Roman" w:hAnsi="Garamond" w:cs="Arial"/>
          <w:sz w:val="28"/>
          <w:szCs w:val="28"/>
          <w:lang w:val="sr-Latn-CS"/>
        </w:rPr>
        <w:t>eka treba da stekne tokom svog osnovnog i srednjeg obrazovanja, poput pismenosti i</w:t>
      </w:r>
      <w:r w:rsidRPr="00C614C3">
        <w:rPr>
          <w:rFonts w:ascii="Garamond" w:eastAsia="Times New Roman" w:hAnsi="Garamond" w:cs="Arial"/>
          <w:sz w:val="28"/>
          <w:szCs w:val="28"/>
          <w:lang w:val="sr-Latn-CS"/>
        </w:rPr>
        <w:t xml:space="preserve"> računanja, naučne pismenosti, </w:t>
      </w:r>
      <w:r w:rsidRPr="003F44FB">
        <w:rPr>
          <w:rFonts w:ascii="Garamond" w:eastAsia="Times New Roman" w:hAnsi="Garamond" w:cs="Arial"/>
          <w:sz w:val="28"/>
          <w:szCs w:val="28"/>
          <w:lang w:val="sr-Latn-CS"/>
        </w:rPr>
        <w:t>pismenosti</w:t>
      </w:r>
      <w:r>
        <w:rPr>
          <w:rFonts w:ascii="Garamond" w:eastAsia="Times New Roman" w:hAnsi="Garamond" w:cs="Arial"/>
          <w:sz w:val="28"/>
          <w:szCs w:val="28"/>
          <w:lang w:val="sr-Latn-CS"/>
        </w:rPr>
        <w:t xml:space="preserve"> u oblasti IKT</w:t>
      </w:r>
      <w:r w:rsidRPr="003F44FB">
        <w:rPr>
          <w:rFonts w:ascii="Garamond" w:eastAsia="Times New Roman" w:hAnsi="Garamond" w:cs="Arial"/>
          <w:sz w:val="28"/>
          <w:szCs w:val="28"/>
          <w:lang w:val="sr-Latn-CS"/>
        </w:rPr>
        <w:t xml:space="preserve">, finansijske pismenosti, kulturne i građanske pismenosti, univerzitetski diplomirani studenti moraju savladati složene kompetencije da bi mogli </w:t>
      </w:r>
      <w:r>
        <w:rPr>
          <w:rFonts w:ascii="Garamond" w:eastAsia="Times New Roman" w:hAnsi="Garamond" w:cs="Arial"/>
          <w:sz w:val="28"/>
          <w:szCs w:val="28"/>
          <w:lang w:val="sr-Latn-CS"/>
        </w:rPr>
        <w:t>efikasno</w:t>
      </w:r>
      <w:r w:rsidRPr="003F44FB">
        <w:rPr>
          <w:rFonts w:ascii="Garamond" w:eastAsia="Times New Roman" w:hAnsi="Garamond" w:cs="Arial"/>
          <w:sz w:val="28"/>
          <w:szCs w:val="28"/>
          <w:lang w:val="sr-Latn-CS"/>
        </w:rPr>
        <w:t xml:space="preserve"> doprinos</w:t>
      </w:r>
      <w:r>
        <w:rPr>
          <w:rFonts w:ascii="Garamond" w:eastAsia="Times New Roman" w:hAnsi="Garamond" w:cs="Arial"/>
          <w:sz w:val="28"/>
          <w:szCs w:val="28"/>
          <w:lang w:val="sr-Latn-CS"/>
        </w:rPr>
        <w:t>iti</w:t>
      </w:r>
      <w:r w:rsidRPr="003F44FB">
        <w:rPr>
          <w:rFonts w:ascii="Garamond" w:eastAsia="Times New Roman" w:hAnsi="Garamond" w:cs="Arial"/>
          <w:sz w:val="28"/>
          <w:szCs w:val="28"/>
          <w:lang w:val="sr-Latn-CS"/>
        </w:rPr>
        <w:t xml:space="preserve"> r</w:t>
      </w:r>
      <w:r>
        <w:rPr>
          <w:rFonts w:ascii="Garamond" w:eastAsia="Times New Roman" w:hAnsi="Garamond" w:cs="Arial"/>
          <w:sz w:val="28"/>
          <w:szCs w:val="28"/>
          <w:lang w:val="sr-Latn-CS"/>
        </w:rPr>
        <w:t>j</w:t>
      </w:r>
      <w:r w:rsidRPr="003F44FB">
        <w:rPr>
          <w:rFonts w:ascii="Garamond" w:eastAsia="Times New Roman" w:hAnsi="Garamond" w:cs="Arial"/>
          <w:sz w:val="28"/>
          <w:szCs w:val="28"/>
          <w:lang w:val="sr-Latn-CS"/>
        </w:rPr>
        <w:t>ešavanju današnjih izazova. Četiri ključne složene kompetencije su (i) kritičko razmišljanje i v</w:t>
      </w:r>
      <w:r>
        <w:rPr>
          <w:rFonts w:ascii="Garamond" w:eastAsia="Times New Roman" w:hAnsi="Garamond" w:cs="Arial"/>
          <w:sz w:val="28"/>
          <w:szCs w:val="28"/>
          <w:lang w:val="sr-Latn-CS"/>
        </w:rPr>
        <w:t>j</w:t>
      </w:r>
      <w:r w:rsidRPr="003F44FB">
        <w:rPr>
          <w:rFonts w:ascii="Garamond" w:eastAsia="Times New Roman" w:hAnsi="Garamond" w:cs="Arial"/>
          <w:sz w:val="28"/>
          <w:szCs w:val="28"/>
          <w:lang w:val="sr-Latn-CS"/>
        </w:rPr>
        <w:t>eštine r</w:t>
      </w:r>
      <w:r>
        <w:rPr>
          <w:rFonts w:ascii="Garamond" w:eastAsia="Times New Roman" w:hAnsi="Garamond" w:cs="Arial"/>
          <w:sz w:val="28"/>
          <w:szCs w:val="28"/>
          <w:lang w:val="sr-Latn-CS"/>
        </w:rPr>
        <w:t>j</w:t>
      </w:r>
      <w:r w:rsidRPr="003F44FB">
        <w:rPr>
          <w:rFonts w:ascii="Garamond" w:eastAsia="Times New Roman" w:hAnsi="Garamond" w:cs="Arial"/>
          <w:sz w:val="28"/>
          <w:szCs w:val="28"/>
          <w:lang w:val="sr-Latn-CS"/>
        </w:rPr>
        <w:t>ešavanja problema, (ii) kreativnost, (iii) komunikacija i (iv) saradnja.</w:t>
      </w:r>
    </w:p>
    <w:p w:rsidR="00C614C3" w:rsidRPr="00C614C3" w:rsidRDefault="00C614C3" w:rsidP="00C614C3">
      <w:pPr>
        <w:spacing w:after="0" w:line="240" w:lineRule="auto"/>
        <w:ind w:right="-2" w:firstLine="708"/>
        <w:jc w:val="both"/>
        <w:rPr>
          <w:rFonts w:ascii="Garamond" w:hAnsi="Garamond"/>
          <w:sz w:val="28"/>
          <w:szCs w:val="28"/>
        </w:rPr>
      </w:pPr>
      <w:r w:rsidRPr="00C614C3">
        <w:rPr>
          <w:rFonts w:ascii="Garamond" w:hAnsi="Garamond"/>
          <w:sz w:val="28"/>
          <w:szCs w:val="28"/>
        </w:rPr>
        <w:t xml:space="preserve">Konkretno, manji naglasak </w:t>
      </w:r>
      <w:r>
        <w:rPr>
          <w:rFonts w:ascii="Garamond" w:hAnsi="Garamond"/>
          <w:sz w:val="28"/>
          <w:szCs w:val="28"/>
        </w:rPr>
        <w:t xml:space="preserve">je </w:t>
      </w:r>
      <w:r w:rsidRPr="00C614C3">
        <w:rPr>
          <w:rFonts w:ascii="Garamond" w:hAnsi="Garamond"/>
          <w:sz w:val="28"/>
          <w:szCs w:val="28"/>
        </w:rPr>
        <w:t>na pam</w:t>
      </w:r>
      <w:r>
        <w:rPr>
          <w:rFonts w:ascii="Garamond" w:hAnsi="Garamond"/>
          <w:sz w:val="28"/>
          <w:szCs w:val="28"/>
        </w:rPr>
        <w:t>ć</w:t>
      </w:r>
      <w:r w:rsidRPr="00C614C3">
        <w:rPr>
          <w:rFonts w:ascii="Garamond" w:hAnsi="Garamond"/>
          <w:sz w:val="28"/>
          <w:szCs w:val="28"/>
        </w:rPr>
        <w:t>enju bezbrojni</w:t>
      </w:r>
      <w:r>
        <w:rPr>
          <w:rFonts w:ascii="Garamond" w:hAnsi="Garamond"/>
          <w:sz w:val="28"/>
          <w:szCs w:val="28"/>
        </w:rPr>
        <w:t xml:space="preserve">h činjenica i osnovnih podataka, a </w:t>
      </w:r>
      <w:r w:rsidRPr="00C614C3">
        <w:rPr>
          <w:rFonts w:ascii="Garamond" w:hAnsi="Garamond"/>
          <w:sz w:val="28"/>
          <w:szCs w:val="28"/>
        </w:rPr>
        <w:t>više pažnje na izgradnji metodoloških znanja i analitičkih v</w:t>
      </w:r>
      <w:r>
        <w:rPr>
          <w:rFonts w:ascii="Garamond" w:hAnsi="Garamond"/>
          <w:sz w:val="28"/>
          <w:szCs w:val="28"/>
        </w:rPr>
        <w:t>j</w:t>
      </w:r>
      <w:r w:rsidRPr="00C614C3">
        <w:rPr>
          <w:rFonts w:ascii="Garamond" w:hAnsi="Garamond"/>
          <w:sz w:val="28"/>
          <w:szCs w:val="28"/>
        </w:rPr>
        <w:t>eština - v</w:t>
      </w:r>
      <w:r>
        <w:rPr>
          <w:rFonts w:ascii="Garamond" w:hAnsi="Garamond"/>
          <w:sz w:val="28"/>
          <w:szCs w:val="28"/>
        </w:rPr>
        <w:t>j</w:t>
      </w:r>
      <w:r w:rsidRPr="00C614C3">
        <w:rPr>
          <w:rFonts w:ascii="Garamond" w:hAnsi="Garamond"/>
          <w:sz w:val="28"/>
          <w:szCs w:val="28"/>
        </w:rPr>
        <w:t xml:space="preserve">eština potrebnih za učenje </w:t>
      </w:r>
      <w:r>
        <w:rPr>
          <w:rFonts w:ascii="Garamond" w:hAnsi="Garamond"/>
          <w:sz w:val="28"/>
          <w:szCs w:val="28"/>
        </w:rPr>
        <w:t>za razmišljanje</w:t>
      </w:r>
      <w:r w:rsidRPr="00C614C3">
        <w:rPr>
          <w:rFonts w:ascii="Garamond" w:hAnsi="Garamond"/>
          <w:sz w:val="28"/>
          <w:szCs w:val="28"/>
        </w:rPr>
        <w:t xml:space="preserve"> i autonomno analiziranja podataka. Danas u mnogim naučnim disciplinama elementi činjeničnog znanja koji se uči u prvoj godini studija mogu zastarj</w:t>
      </w:r>
      <w:r>
        <w:rPr>
          <w:rFonts w:ascii="Garamond" w:hAnsi="Garamond"/>
          <w:sz w:val="28"/>
          <w:szCs w:val="28"/>
        </w:rPr>
        <w:t>e</w:t>
      </w:r>
      <w:r w:rsidRPr="00C614C3">
        <w:rPr>
          <w:rFonts w:ascii="Garamond" w:hAnsi="Garamond"/>
          <w:sz w:val="28"/>
          <w:szCs w:val="28"/>
        </w:rPr>
        <w:t>ti prije diplomiranja. Proces učenja sada treba sve više da se zasniva na sposobnostima pronalaženja i pristupa znanju i prim</w:t>
      </w:r>
      <w:r>
        <w:rPr>
          <w:rFonts w:ascii="Garamond" w:hAnsi="Garamond"/>
          <w:sz w:val="28"/>
          <w:szCs w:val="28"/>
        </w:rPr>
        <w:t>j</w:t>
      </w:r>
      <w:r w:rsidRPr="00C614C3">
        <w:rPr>
          <w:rFonts w:ascii="Garamond" w:hAnsi="Garamond"/>
          <w:sz w:val="28"/>
          <w:szCs w:val="28"/>
        </w:rPr>
        <w:t>eni u rešavanju problema. Učenje za učenje, učenje transformacije informacija u nova znanja i učenje prevođenja novog znanja u aplikacije postaju važnije od pamćenja odre</w:t>
      </w:r>
      <w:r w:rsidRPr="00C614C3">
        <w:rPr>
          <w:rFonts w:ascii="Garamond" w:hAnsi="Garamond" w:cs="Garamond"/>
          <w:sz w:val="28"/>
          <w:szCs w:val="28"/>
        </w:rPr>
        <w:t>đ</w:t>
      </w:r>
      <w:r w:rsidRPr="00C614C3">
        <w:rPr>
          <w:rFonts w:ascii="Garamond" w:hAnsi="Garamond"/>
          <w:sz w:val="28"/>
          <w:szCs w:val="28"/>
        </w:rPr>
        <w:t>enih informacija. U ovoj novoj paradigmi prvenstvo se daje analiti</w:t>
      </w:r>
      <w:r w:rsidRPr="00C614C3">
        <w:rPr>
          <w:rFonts w:ascii="Garamond" w:hAnsi="Garamond" w:cs="Garamond"/>
          <w:sz w:val="28"/>
          <w:szCs w:val="28"/>
        </w:rPr>
        <w:t>č</w:t>
      </w:r>
      <w:r w:rsidRPr="00C614C3">
        <w:rPr>
          <w:rFonts w:ascii="Garamond" w:hAnsi="Garamond"/>
          <w:sz w:val="28"/>
          <w:szCs w:val="28"/>
        </w:rPr>
        <w:t>kim ve</w:t>
      </w:r>
      <w:r w:rsidRPr="00C614C3">
        <w:rPr>
          <w:rFonts w:ascii="Garamond" w:hAnsi="Garamond" w:cs="Garamond"/>
          <w:sz w:val="28"/>
          <w:szCs w:val="28"/>
        </w:rPr>
        <w:t>š</w:t>
      </w:r>
      <w:r w:rsidRPr="00C614C3">
        <w:rPr>
          <w:rFonts w:ascii="Garamond" w:hAnsi="Garamond"/>
          <w:sz w:val="28"/>
          <w:szCs w:val="28"/>
        </w:rPr>
        <w:t>tinama; to jest na sposobnost tra</w:t>
      </w:r>
      <w:r w:rsidRPr="00C614C3">
        <w:rPr>
          <w:rFonts w:ascii="Garamond" w:hAnsi="Garamond" w:cs="Garamond"/>
          <w:sz w:val="28"/>
          <w:szCs w:val="28"/>
        </w:rPr>
        <w:t>ž</w:t>
      </w:r>
      <w:r w:rsidRPr="00C614C3">
        <w:rPr>
          <w:rFonts w:ascii="Garamond" w:hAnsi="Garamond"/>
          <w:sz w:val="28"/>
          <w:szCs w:val="28"/>
        </w:rPr>
        <w:t>enja i pronala</w:t>
      </w:r>
      <w:r w:rsidRPr="00C614C3">
        <w:rPr>
          <w:rFonts w:ascii="Garamond" w:hAnsi="Garamond" w:cs="Garamond"/>
          <w:sz w:val="28"/>
          <w:szCs w:val="28"/>
        </w:rPr>
        <w:t>ž</w:t>
      </w:r>
      <w:r w:rsidRPr="00C614C3">
        <w:rPr>
          <w:rFonts w:ascii="Garamond" w:hAnsi="Garamond"/>
          <w:sz w:val="28"/>
          <w:szCs w:val="28"/>
        </w:rPr>
        <w:t>enja informacija, kristalizacije problema, formulisanja probnih hipoteza, maršala i procene dokaza i rešavanja problema.</w:t>
      </w:r>
    </w:p>
    <w:p w:rsidR="00C614C3" w:rsidRPr="00406188" w:rsidRDefault="00C614C3" w:rsidP="00406188">
      <w:pPr>
        <w:spacing w:after="0" w:line="240" w:lineRule="auto"/>
        <w:ind w:right="-2" w:firstLine="708"/>
        <w:jc w:val="both"/>
        <w:rPr>
          <w:rFonts w:ascii="Garamond" w:hAnsi="Garamond"/>
          <w:sz w:val="28"/>
          <w:szCs w:val="28"/>
        </w:rPr>
      </w:pPr>
      <w:r w:rsidRPr="00C614C3">
        <w:rPr>
          <w:rFonts w:ascii="Garamond" w:hAnsi="Garamond"/>
          <w:sz w:val="28"/>
          <w:szCs w:val="28"/>
        </w:rPr>
        <w:t>Pored toga, sposobnost pojedinaca da postanu usp</w:t>
      </w:r>
      <w:r>
        <w:rPr>
          <w:rFonts w:ascii="Garamond" w:hAnsi="Garamond"/>
          <w:sz w:val="28"/>
          <w:szCs w:val="28"/>
        </w:rPr>
        <w:t>j</w:t>
      </w:r>
      <w:r w:rsidRPr="00C614C3">
        <w:rPr>
          <w:rFonts w:ascii="Garamond" w:hAnsi="Garamond"/>
          <w:sz w:val="28"/>
          <w:szCs w:val="28"/>
        </w:rPr>
        <w:t xml:space="preserve">ešni profesionalci i aktivni građani u svom okruženju </w:t>
      </w:r>
      <w:r>
        <w:rPr>
          <w:rFonts w:ascii="Garamond" w:hAnsi="Garamond"/>
          <w:sz w:val="28"/>
          <w:szCs w:val="28"/>
        </w:rPr>
        <w:t xml:space="preserve">koje se brzo mijenja </w:t>
      </w:r>
      <w:r w:rsidRPr="00C614C3">
        <w:rPr>
          <w:rFonts w:ascii="Garamond" w:hAnsi="Garamond"/>
          <w:sz w:val="28"/>
          <w:szCs w:val="28"/>
        </w:rPr>
        <w:t>određena je njihovim karakternim osobinama, koje se takođe nazivaju i društveno-emocionalne veštine, a najčeš</w:t>
      </w:r>
      <w:r>
        <w:rPr>
          <w:rFonts w:ascii="Garamond" w:hAnsi="Garamond"/>
          <w:sz w:val="28"/>
          <w:szCs w:val="28"/>
        </w:rPr>
        <w:t>ć</w:t>
      </w:r>
      <w:r w:rsidRPr="00C614C3">
        <w:rPr>
          <w:rFonts w:ascii="Garamond" w:hAnsi="Garamond"/>
          <w:sz w:val="28"/>
          <w:szCs w:val="28"/>
        </w:rPr>
        <w:t>e nazivane "mekim ve</w:t>
      </w:r>
      <w:r w:rsidRPr="00C614C3">
        <w:rPr>
          <w:rFonts w:ascii="Garamond" w:hAnsi="Garamond" w:cs="Garamond"/>
          <w:sz w:val="28"/>
          <w:szCs w:val="28"/>
        </w:rPr>
        <w:t>š</w:t>
      </w:r>
      <w:r w:rsidRPr="00C614C3">
        <w:rPr>
          <w:rFonts w:ascii="Garamond" w:hAnsi="Garamond"/>
          <w:sz w:val="28"/>
          <w:szCs w:val="28"/>
        </w:rPr>
        <w:t>tinama". To uklju</w:t>
      </w:r>
      <w:r w:rsidRPr="00C614C3">
        <w:rPr>
          <w:rFonts w:ascii="Garamond" w:hAnsi="Garamond" w:cs="Garamond"/>
          <w:sz w:val="28"/>
          <w:szCs w:val="28"/>
        </w:rPr>
        <w:t>č</w:t>
      </w:r>
      <w:r w:rsidRPr="00C614C3">
        <w:rPr>
          <w:rFonts w:ascii="Garamond" w:hAnsi="Garamond"/>
          <w:sz w:val="28"/>
          <w:szCs w:val="28"/>
        </w:rPr>
        <w:t>uje (i) radoznalost, (ii) inicijativu, (iii) upornost, (iv) prilagodljivost, (v) liderstvo i (vi) dru</w:t>
      </w:r>
      <w:r w:rsidRPr="00C614C3">
        <w:rPr>
          <w:rFonts w:ascii="Garamond" w:hAnsi="Garamond" w:cs="Garamond"/>
          <w:sz w:val="28"/>
          <w:szCs w:val="28"/>
        </w:rPr>
        <w:t>š</w:t>
      </w:r>
      <w:r w:rsidRPr="00C614C3">
        <w:rPr>
          <w:rFonts w:ascii="Garamond" w:hAnsi="Garamond"/>
          <w:sz w:val="28"/>
          <w:szCs w:val="28"/>
        </w:rPr>
        <w:t xml:space="preserve">tvenu i kulturnu svest. </w:t>
      </w:r>
    </w:p>
    <w:p w:rsidR="00AF062F" w:rsidRDefault="00AF062F" w:rsidP="00AF062F">
      <w:pPr>
        <w:spacing w:after="0" w:line="240" w:lineRule="auto"/>
        <w:ind w:right="-2" w:firstLine="708"/>
        <w:jc w:val="both"/>
        <w:rPr>
          <w:rFonts w:ascii="Garamond" w:hAnsi="Garamond"/>
          <w:sz w:val="28"/>
          <w:szCs w:val="28"/>
        </w:rPr>
      </w:pPr>
      <w:r>
        <w:rPr>
          <w:rFonts w:ascii="Garamond" w:eastAsia="Times New Roman" w:hAnsi="Garamond" w:cs="Arial"/>
          <w:bCs/>
          <w:sz w:val="28"/>
          <w:szCs w:val="28"/>
          <w:lang w:val="sr-Latn-CS"/>
        </w:rPr>
        <w:t>P</w:t>
      </w:r>
      <w:r w:rsidRPr="008620A1">
        <w:rPr>
          <w:rFonts w:ascii="Garamond" w:eastAsia="Times New Roman" w:hAnsi="Garamond" w:cs="Arial"/>
          <w:bCs/>
          <w:sz w:val="28"/>
          <w:szCs w:val="28"/>
          <w:lang w:val="sr-Latn-CS"/>
        </w:rPr>
        <w:t xml:space="preserve">rogrami CŽU </w:t>
      </w:r>
      <w:r>
        <w:rPr>
          <w:rFonts w:ascii="Garamond" w:eastAsia="Times New Roman" w:hAnsi="Garamond" w:cs="Arial"/>
          <w:bCs/>
          <w:sz w:val="28"/>
          <w:szCs w:val="28"/>
          <w:lang w:val="sr-Latn-CS"/>
        </w:rPr>
        <w:t xml:space="preserve">su </w:t>
      </w:r>
      <w:r w:rsidRPr="008620A1">
        <w:rPr>
          <w:rFonts w:ascii="Garamond" w:eastAsia="Times New Roman" w:hAnsi="Garamond" w:cs="Arial"/>
          <w:bCs/>
          <w:sz w:val="28"/>
          <w:szCs w:val="28"/>
          <w:lang w:val="sr-Latn-CS"/>
        </w:rPr>
        <w:t>pravo rješenje</w:t>
      </w:r>
      <w:r>
        <w:rPr>
          <w:rFonts w:ascii="Garamond" w:eastAsia="Times New Roman" w:hAnsi="Garamond" w:cs="Arial"/>
          <w:bCs/>
          <w:sz w:val="28"/>
          <w:szCs w:val="28"/>
          <w:lang w:val="sr-Latn-CS"/>
        </w:rPr>
        <w:t xml:space="preserve"> za </w:t>
      </w:r>
      <w:r w:rsidRPr="00FF6028">
        <w:rPr>
          <w:rFonts w:ascii="Garamond" w:eastAsia="Times New Roman" w:hAnsi="Garamond" w:cs="Arial"/>
          <w:bCs/>
          <w:i/>
          <w:iCs/>
          <w:sz w:val="28"/>
          <w:szCs w:val="28"/>
          <w:lang w:val="sr-Latn-CS"/>
        </w:rPr>
        <w:t>praćenja razvoja i brojna inovativna dostignuća</w:t>
      </w:r>
      <w:r w:rsidRPr="008620A1">
        <w:rPr>
          <w:rFonts w:ascii="Garamond" w:eastAsia="Times New Roman" w:hAnsi="Garamond" w:cs="Arial"/>
          <w:bCs/>
          <w:sz w:val="28"/>
          <w:szCs w:val="28"/>
          <w:lang w:val="sr-Latn-CS"/>
        </w:rPr>
        <w:t xml:space="preserve"> </w:t>
      </w:r>
      <w:r>
        <w:rPr>
          <w:rFonts w:ascii="Garamond" w:eastAsia="Times New Roman" w:hAnsi="Garamond" w:cs="Arial"/>
          <w:bCs/>
          <w:sz w:val="28"/>
          <w:szCs w:val="28"/>
          <w:lang w:val="sr-Latn-CS"/>
        </w:rPr>
        <w:t xml:space="preserve">koja </w:t>
      </w:r>
      <w:r w:rsidRPr="008620A1">
        <w:rPr>
          <w:rFonts w:ascii="Garamond" w:eastAsia="Times New Roman" w:hAnsi="Garamond" w:cs="Arial"/>
          <w:bCs/>
          <w:sz w:val="28"/>
          <w:szCs w:val="28"/>
          <w:lang w:val="sr-Latn-CS"/>
        </w:rPr>
        <w:t xml:space="preserve">nije </w:t>
      </w:r>
      <w:r>
        <w:rPr>
          <w:rFonts w:ascii="Garamond" w:eastAsia="Times New Roman" w:hAnsi="Garamond" w:cs="Arial"/>
          <w:bCs/>
          <w:sz w:val="28"/>
          <w:szCs w:val="28"/>
          <w:lang w:val="sr-Latn-CS"/>
        </w:rPr>
        <w:t>m</w:t>
      </w:r>
      <w:r w:rsidRPr="008620A1">
        <w:rPr>
          <w:rFonts w:ascii="Garamond" w:eastAsia="Times New Roman" w:hAnsi="Garamond" w:cs="Arial"/>
          <w:bCs/>
          <w:sz w:val="28"/>
          <w:szCs w:val="28"/>
          <w:lang w:val="sr-Latn-CS"/>
        </w:rPr>
        <w:t xml:space="preserve">oguće uključiti u postojeće kurikulume studijskih programa zbog različitih objektivnih </w:t>
      </w:r>
      <w:r>
        <w:rPr>
          <w:rFonts w:ascii="Garamond" w:eastAsia="Times New Roman" w:hAnsi="Garamond" w:cs="Arial"/>
          <w:bCs/>
          <w:sz w:val="28"/>
          <w:szCs w:val="28"/>
          <w:lang w:val="sr-Latn-CS"/>
        </w:rPr>
        <w:t>ograničenja</w:t>
      </w:r>
      <w:r w:rsidR="00DA7CE1">
        <w:rPr>
          <w:rFonts w:ascii="Garamond" w:eastAsia="Times New Roman" w:hAnsi="Garamond" w:cs="Arial"/>
          <w:bCs/>
          <w:sz w:val="28"/>
          <w:szCs w:val="28"/>
          <w:lang w:val="sr-Latn-CS"/>
        </w:rPr>
        <w:t>.</w:t>
      </w:r>
      <w:r w:rsidRPr="008620A1">
        <w:rPr>
          <w:rFonts w:ascii="Garamond" w:eastAsia="Times New Roman" w:hAnsi="Garamond" w:cs="Arial"/>
          <w:bCs/>
          <w:sz w:val="28"/>
          <w:szCs w:val="28"/>
          <w:lang w:val="sr-Latn-CS"/>
        </w:rPr>
        <w:t xml:space="preserve"> </w:t>
      </w:r>
      <w:r>
        <w:rPr>
          <w:rFonts w:ascii="Garamond" w:eastAsia="Times New Roman" w:hAnsi="Garamond" w:cs="Arial"/>
          <w:bCs/>
          <w:sz w:val="28"/>
          <w:szCs w:val="28"/>
          <w:lang w:val="sr-Latn-CS"/>
        </w:rPr>
        <w:t xml:space="preserve">Programi su samofinansirajući, </w:t>
      </w:r>
      <w:r w:rsidRPr="008620A1">
        <w:rPr>
          <w:rFonts w:ascii="Garamond" w:hAnsi="Garamond"/>
          <w:sz w:val="28"/>
          <w:szCs w:val="28"/>
        </w:rPr>
        <w:t>ali je to racionaln</w:t>
      </w:r>
      <w:r>
        <w:rPr>
          <w:rFonts w:ascii="Garamond" w:hAnsi="Garamond"/>
          <w:sz w:val="28"/>
          <w:szCs w:val="28"/>
        </w:rPr>
        <w:t>o</w:t>
      </w:r>
      <w:r w:rsidRPr="008620A1">
        <w:rPr>
          <w:rFonts w:ascii="Garamond" w:hAnsi="Garamond"/>
          <w:sz w:val="28"/>
          <w:szCs w:val="28"/>
        </w:rPr>
        <w:t xml:space="preserve"> </w:t>
      </w:r>
      <w:r>
        <w:rPr>
          <w:rFonts w:ascii="Garamond" w:hAnsi="Garamond"/>
          <w:sz w:val="28"/>
          <w:szCs w:val="28"/>
        </w:rPr>
        <w:t xml:space="preserve">rješenje za tržište rada i studente </w:t>
      </w:r>
      <w:r w:rsidRPr="008620A1">
        <w:rPr>
          <w:rFonts w:ascii="Garamond" w:hAnsi="Garamond"/>
          <w:sz w:val="28"/>
          <w:szCs w:val="28"/>
        </w:rPr>
        <w:t xml:space="preserve">kojima </w:t>
      </w:r>
      <w:r>
        <w:rPr>
          <w:rFonts w:ascii="Garamond" w:hAnsi="Garamond"/>
          <w:sz w:val="28"/>
          <w:szCs w:val="28"/>
        </w:rPr>
        <w:t>su programi usavršavanja neophodni.</w:t>
      </w:r>
      <w:r w:rsidRPr="008620A1">
        <w:rPr>
          <w:rFonts w:ascii="Garamond" w:hAnsi="Garamond"/>
          <w:sz w:val="28"/>
          <w:szCs w:val="28"/>
        </w:rPr>
        <w:t xml:space="preserve"> </w:t>
      </w:r>
      <w:r>
        <w:rPr>
          <w:rFonts w:ascii="Garamond" w:hAnsi="Garamond"/>
          <w:sz w:val="28"/>
          <w:szCs w:val="28"/>
        </w:rPr>
        <w:t>N</w:t>
      </w:r>
      <w:r w:rsidRPr="008620A1">
        <w:rPr>
          <w:rFonts w:ascii="Garamond" w:hAnsi="Garamond"/>
          <w:sz w:val="28"/>
          <w:szCs w:val="28"/>
        </w:rPr>
        <w:t xml:space="preserve">astavnicima bi to bila </w:t>
      </w:r>
      <w:r>
        <w:rPr>
          <w:rFonts w:ascii="Garamond" w:hAnsi="Garamond"/>
          <w:sz w:val="28"/>
          <w:szCs w:val="28"/>
        </w:rPr>
        <w:t>dobra linija</w:t>
      </w:r>
      <w:r w:rsidRPr="008620A1">
        <w:rPr>
          <w:rFonts w:ascii="Garamond" w:hAnsi="Garamond"/>
          <w:sz w:val="28"/>
          <w:szCs w:val="28"/>
        </w:rPr>
        <w:t xml:space="preserve"> za prezentaciju oblasti</w:t>
      </w:r>
      <w:r>
        <w:rPr>
          <w:rFonts w:ascii="Garamond" w:hAnsi="Garamond"/>
          <w:sz w:val="28"/>
          <w:szCs w:val="28"/>
        </w:rPr>
        <w:t>,</w:t>
      </w:r>
      <w:r w:rsidRPr="008620A1">
        <w:rPr>
          <w:rFonts w:ascii="Garamond" w:hAnsi="Garamond"/>
          <w:sz w:val="28"/>
          <w:szCs w:val="28"/>
        </w:rPr>
        <w:t xml:space="preserve"> </w:t>
      </w:r>
      <w:r>
        <w:rPr>
          <w:rFonts w:ascii="Garamond" w:hAnsi="Garamond"/>
          <w:sz w:val="28"/>
          <w:szCs w:val="28"/>
        </w:rPr>
        <w:t>povezivanje sa tržištem rada i lično usavršavanje u inovativnim i razvojnim zadacima. Podsticajnim mjerama brzo</w:t>
      </w:r>
      <w:r w:rsidRPr="004014E1">
        <w:rPr>
          <w:rFonts w:ascii="Garamond" w:hAnsi="Garamond"/>
          <w:sz w:val="28"/>
          <w:szCs w:val="28"/>
        </w:rPr>
        <w:t xml:space="preserve"> </w:t>
      </w:r>
      <w:r w:rsidR="00DA7CE1">
        <w:rPr>
          <w:rFonts w:ascii="Garamond" w:hAnsi="Garamond"/>
          <w:sz w:val="28"/>
          <w:szCs w:val="28"/>
        </w:rPr>
        <w:t>se može stvori</w:t>
      </w:r>
      <w:r>
        <w:rPr>
          <w:rFonts w:ascii="Garamond" w:hAnsi="Garamond"/>
          <w:sz w:val="28"/>
          <w:szCs w:val="28"/>
        </w:rPr>
        <w:t>ti adekvatna klim</w:t>
      </w:r>
      <w:r w:rsidR="00516834">
        <w:rPr>
          <w:rFonts w:ascii="Garamond" w:hAnsi="Garamond"/>
          <w:sz w:val="28"/>
          <w:szCs w:val="28"/>
        </w:rPr>
        <w:t>a</w:t>
      </w:r>
      <w:r>
        <w:rPr>
          <w:rFonts w:ascii="Garamond" w:hAnsi="Garamond"/>
          <w:sz w:val="28"/>
          <w:szCs w:val="28"/>
        </w:rPr>
        <w:t xml:space="preserve"> za generisanje brojnih ideja i kontinuiranu realiziciju razvojnih planova ustanova. </w:t>
      </w:r>
    </w:p>
    <w:p w:rsidR="00C614C3" w:rsidRPr="00C614C3" w:rsidRDefault="00C614C3" w:rsidP="00C614C3">
      <w:pPr>
        <w:spacing w:after="0" w:line="240" w:lineRule="auto"/>
        <w:ind w:right="-2" w:firstLine="708"/>
        <w:jc w:val="both"/>
        <w:rPr>
          <w:rFonts w:ascii="Garamond" w:hAnsi="Garamond"/>
          <w:sz w:val="28"/>
          <w:szCs w:val="28"/>
        </w:rPr>
      </w:pPr>
      <w:r w:rsidRPr="00C614C3">
        <w:rPr>
          <w:rFonts w:ascii="Garamond" w:hAnsi="Garamond"/>
          <w:sz w:val="28"/>
          <w:szCs w:val="28"/>
        </w:rPr>
        <w:t>Pristup cjeloživotnom učenju naglašava primat učenika. Institucije visokog obrazovanja mora</w:t>
      </w:r>
      <w:r>
        <w:rPr>
          <w:rFonts w:ascii="Garamond" w:hAnsi="Garamond"/>
          <w:sz w:val="28"/>
          <w:szCs w:val="28"/>
        </w:rPr>
        <w:t>ć</w:t>
      </w:r>
      <w:r w:rsidRPr="00C614C3">
        <w:rPr>
          <w:rFonts w:ascii="Garamond" w:hAnsi="Garamond"/>
          <w:sz w:val="28"/>
          <w:szCs w:val="28"/>
        </w:rPr>
        <w:t xml:space="preserve">e da se organizuju kako bi </w:t>
      </w:r>
      <w:r>
        <w:rPr>
          <w:rFonts w:ascii="Garamond" w:hAnsi="Garamond"/>
          <w:sz w:val="28"/>
          <w:szCs w:val="28"/>
        </w:rPr>
        <w:t xml:space="preserve">se </w:t>
      </w:r>
      <w:r w:rsidRPr="00C614C3">
        <w:rPr>
          <w:rFonts w:ascii="Garamond" w:hAnsi="Garamond"/>
          <w:sz w:val="28"/>
          <w:szCs w:val="28"/>
        </w:rPr>
        <w:t>prilagodile potrebama u</w:t>
      </w:r>
      <w:r w:rsidRPr="00C614C3">
        <w:rPr>
          <w:rFonts w:ascii="Garamond" w:hAnsi="Garamond" w:cs="Garamond"/>
          <w:sz w:val="28"/>
          <w:szCs w:val="28"/>
        </w:rPr>
        <w:t>č</w:t>
      </w:r>
      <w:r w:rsidRPr="00C614C3">
        <w:rPr>
          <w:rFonts w:ascii="Garamond" w:hAnsi="Garamond"/>
          <w:sz w:val="28"/>
          <w:szCs w:val="28"/>
        </w:rPr>
        <w:t>enja i obuke raznovrsnije klijentele: studenti</w:t>
      </w:r>
      <w:r>
        <w:rPr>
          <w:rFonts w:ascii="Garamond" w:hAnsi="Garamond"/>
          <w:sz w:val="28"/>
          <w:szCs w:val="28"/>
        </w:rPr>
        <w:t xml:space="preserve"> koji su zaposleni</w:t>
      </w:r>
      <w:r w:rsidRPr="00C614C3">
        <w:rPr>
          <w:rFonts w:ascii="Garamond" w:hAnsi="Garamond"/>
          <w:sz w:val="28"/>
          <w:szCs w:val="28"/>
        </w:rPr>
        <w:t>, maturanti, s</w:t>
      </w:r>
      <w:r>
        <w:rPr>
          <w:rFonts w:ascii="Garamond" w:hAnsi="Garamond"/>
          <w:sz w:val="28"/>
          <w:szCs w:val="28"/>
        </w:rPr>
        <w:t>tudenti sa boravkom kod kuć</w:t>
      </w:r>
      <w:r w:rsidRPr="00C614C3">
        <w:rPr>
          <w:rFonts w:ascii="Garamond" w:hAnsi="Garamond"/>
          <w:sz w:val="28"/>
          <w:szCs w:val="28"/>
        </w:rPr>
        <w:t>e, putnici, vanredni studenti, studenti dnevnog boravka, no</w:t>
      </w:r>
      <w:r>
        <w:rPr>
          <w:rFonts w:ascii="Garamond" w:hAnsi="Garamond"/>
          <w:sz w:val="28"/>
          <w:szCs w:val="28"/>
        </w:rPr>
        <w:t>ć</w:t>
      </w:r>
      <w:r w:rsidRPr="00C614C3">
        <w:rPr>
          <w:rFonts w:ascii="Garamond" w:hAnsi="Garamond"/>
          <w:sz w:val="28"/>
          <w:szCs w:val="28"/>
        </w:rPr>
        <w:t>ni studenti, vikend studenti , i tako dalje. Pojavljuju se novi obrasci potražnje u kojima polaznici paralelno ili uzastopno pohađaju nekoliko institucija ili programa, čime preuzimaju inicijativu za definisanje sopstvenih profila v</w:t>
      </w:r>
      <w:r>
        <w:rPr>
          <w:rFonts w:ascii="Garamond" w:hAnsi="Garamond"/>
          <w:sz w:val="28"/>
          <w:szCs w:val="28"/>
        </w:rPr>
        <w:t>j</w:t>
      </w:r>
      <w:r w:rsidRPr="00C614C3">
        <w:rPr>
          <w:rFonts w:ascii="Garamond" w:hAnsi="Garamond"/>
          <w:sz w:val="28"/>
          <w:szCs w:val="28"/>
        </w:rPr>
        <w:t>eština na tržištu rada.</w:t>
      </w:r>
    </w:p>
    <w:p w:rsidR="00C614C3" w:rsidRPr="008620A1" w:rsidRDefault="00C614C3" w:rsidP="00E46887">
      <w:pPr>
        <w:spacing w:after="0" w:line="240" w:lineRule="auto"/>
        <w:ind w:right="-2" w:firstLine="708"/>
        <w:jc w:val="both"/>
        <w:rPr>
          <w:rFonts w:ascii="Garamond" w:hAnsi="Garamond"/>
          <w:sz w:val="28"/>
          <w:szCs w:val="28"/>
        </w:rPr>
      </w:pPr>
      <w:r w:rsidRPr="00C614C3">
        <w:rPr>
          <w:rFonts w:ascii="Garamond" w:hAnsi="Garamond"/>
          <w:sz w:val="28"/>
          <w:szCs w:val="28"/>
        </w:rPr>
        <w:t>Stoga univerziteti koji prihvataju program cjeloživotnog učenja trebaju preispitati raspodjelu studenata između učenika prvih godina i odraslih koji bi se trebali pretvoriti u vidljivu transformaciju svog oblika. Ve</w:t>
      </w:r>
      <w:r>
        <w:rPr>
          <w:rFonts w:ascii="Garamond" w:hAnsi="Garamond"/>
          <w:sz w:val="28"/>
          <w:szCs w:val="28"/>
        </w:rPr>
        <w:t>ć</w:t>
      </w:r>
      <w:r w:rsidRPr="00C614C3">
        <w:rPr>
          <w:rFonts w:ascii="Garamond" w:hAnsi="Garamond"/>
          <w:sz w:val="28"/>
          <w:szCs w:val="28"/>
        </w:rPr>
        <w:t>ina univerziteta širom sv</w:t>
      </w:r>
      <w:r>
        <w:rPr>
          <w:rFonts w:ascii="Garamond" w:hAnsi="Garamond"/>
          <w:sz w:val="28"/>
          <w:szCs w:val="28"/>
        </w:rPr>
        <w:t>ij</w:t>
      </w:r>
      <w:r w:rsidRPr="00C614C3">
        <w:rPr>
          <w:rFonts w:ascii="Garamond" w:hAnsi="Garamond"/>
          <w:sz w:val="28"/>
          <w:szCs w:val="28"/>
        </w:rPr>
        <w:t xml:space="preserve">eta danas izgleda </w:t>
      </w:r>
      <w:r w:rsidRPr="00C614C3">
        <w:rPr>
          <w:rFonts w:ascii="Garamond" w:hAnsi="Garamond"/>
          <w:sz w:val="28"/>
          <w:szCs w:val="28"/>
        </w:rPr>
        <w:lastRenderedPageBreak/>
        <w:t>kao piramida u kojoj su ve</w:t>
      </w:r>
      <w:r>
        <w:rPr>
          <w:rFonts w:ascii="Garamond" w:hAnsi="Garamond"/>
          <w:sz w:val="28"/>
          <w:szCs w:val="28"/>
        </w:rPr>
        <w:t>ć</w:t>
      </w:r>
      <w:r w:rsidRPr="00C614C3">
        <w:rPr>
          <w:rFonts w:ascii="Garamond" w:hAnsi="Garamond"/>
          <w:sz w:val="28"/>
          <w:szCs w:val="28"/>
        </w:rPr>
        <w:t>ina studenata dodiplomske studije koje dolaze direktno iz srednjo</w:t>
      </w:r>
      <w:r w:rsidRPr="00C614C3">
        <w:rPr>
          <w:rFonts w:ascii="Garamond" w:hAnsi="Garamond" w:cs="Garamond"/>
          <w:sz w:val="28"/>
          <w:szCs w:val="28"/>
        </w:rPr>
        <w:t>š</w:t>
      </w:r>
      <w:r w:rsidRPr="00C614C3">
        <w:rPr>
          <w:rFonts w:ascii="Garamond" w:hAnsi="Garamond"/>
          <w:sz w:val="28"/>
          <w:szCs w:val="28"/>
        </w:rPr>
        <w:t>kolskog obrazovanja, upotpunjene malim d</w:t>
      </w:r>
      <w:r>
        <w:rPr>
          <w:rFonts w:ascii="Garamond" w:hAnsi="Garamond"/>
          <w:sz w:val="28"/>
          <w:szCs w:val="28"/>
        </w:rPr>
        <w:t>ij</w:t>
      </w:r>
      <w:r w:rsidRPr="00C614C3">
        <w:rPr>
          <w:rFonts w:ascii="Garamond" w:hAnsi="Garamond"/>
          <w:sz w:val="28"/>
          <w:szCs w:val="28"/>
        </w:rPr>
        <w:t>elom postdiplomskih studenata.</w:t>
      </w:r>
    </w:p>
    <w:p w:rsidR="00AF062F" w:rsidRDefault="00AF062F" w:rsidP="00AF062F">
      <w:pPr>
        <w:spacing w:after="0" w:line="240" w:lineRule="auto"/>
        <w:ind w:right="-2" w:firstLine="709"/>
        <w:jc w:val="both"/>
        <w:rPr>
          <w:rFonts w:ascii="Garamond" w:hAnsi="Garamond"/>
          <w:sz w:val="28"/>
          <w:szCs w:val="28"/>
        </w:rPr>
      </w:pPr>
      <w:r>
        <w:rPr>
          <w:rFonts w:ascii="Garamond" w:hAnsi="Garamond"/>
          <w:sz w:val="28"/>
          <w:szCs w:val="28"/>
        </w:rPr>
        <w:t>A</w:t>
      </w:r>
      <w:r w:rsidRPr="00A545CD">
        <w:rPr>
          <w:rFonts w:ascii="Garamond" w:hAnsi="Garamond"/>
          <w:sz w:val="28"/>
          <w:szCs w:val="28"/>
        </w:rPr>
        <w:t>ktivnost je veoma važna, a</w:t>
      </w:r>
      <w:r>
        <w:rPr>
          <w:rFonts w:ascii="Garamond" w:hAnsi="Garamond"/>
          <w:sz w:val="28"/>
          <w:szCs w:val="28"/>
        </w:rPr>
        <w:t xml:space="preserve">li je </w:t>
      </w:r>
      <w:r w:rsidRPr="00A545CD">
        <w:rPr>
          <w:rFonts w:ascii="Garamond" w:hAnsi="Garamond"/>
          <w:sz w:val="28"/>
          <w:szCs w:val="28"/>
        </w:rPr>
        <w:t xml:space="preserve">neopravdano </w:t>
      </w:r>
      <w:r>
        <w:rPr>
          <w:rFonts w:ascii="Garamond" w:hAnsi="Garamond"/>
          <w:sz w:val="28"/>
          <w:szCs w:val="28"/>
        </w:rPr>
        <w:t>bila</w:t>
      </w:r>
      <w:r w:rsidRPr="00A545CD">
        <w:rPr>
          <w:rFonts w:ascii="Garamond" w:hAnsi="Garamond"/>
          <w:sz w:val="28"/>
          <w:szCs w:val="28"/>
        </w:rPr>
        <w:t xml:space="preserve"> zapostavljena na svim ustanovama</w:t>
      </w:r>
      <w:r>
        <w:rPr>
          <w:rFonts w:ascii="Garamond" w:hAnsi="Garamond"/>
          <w:sz w:val="28"/>
          <w:szCs w:val="28"/>
        </w:rPr>
        <w:t xml:space="preserve"> visokog obrazovanja Crne Gore</w:t>
      </w:r>
      <w:r w:rsidRPr="00A545CD">
        <w:rPr>
          <w:rFonts w:ascii="Garamond" w:hAnsi="Garamond"/>
          <w:sz w:val="28"/>
          <w:szCs w:val="28"/>
        </w:rPr>
        <w:t>.</w:t>
      </w:r>
      <w:r w:rsidR="00516834">
        <w:rPr>
          <w:rFonts w:ascii="Garamond" w:hAnsi="Garamond"/>
          <w:sz w:val="28"/>
          <w:szCs w:val="28"/>
          <w:vertAlign w:val="superscript"/>
        </w:rPr>
        <w:t>24</w:t>
      </w:r>
      <w:r w:rsidRPr="00A545CD">
        <w:rPr>
          <w:rFonts w:ascii="Garamond" w:hAnsi="Garamond"/>
          <w:sz w:val="28"/>
          <w:szCs w:val="28"/>
        </w:rPr>
        <w:t xml:space="preserve"> </w:t>
      </w:r>
      <w:r>
        <w:rPr>
          <w:rFonts w:ascii="Garamond" w:hAnsi="Garamond"/>
          <w:sz w:val="28"/>
          <w:szCs w:val="28"/>
        </w:rPr>
        <w:t xml:space="preserve">Ograničeni rezultati su konstatovani i u Izvještaju o realizaciji prethodne Strategije. Budući da je Agencija za kontrolu i obezbjeđenje kvaliteta usvojila </w:t>
      </w:r>
      <w:r w:rsidR="00073F01">
        <w:rPr>
          <w:rFonts w:ascii="Garamond" w:hAnsi="Garamond"/>
          <w:sz w:val="28"/>
          <w:szCs w:val="28"/>
        </w:rPr>
        <w:t>p</w:t>
      </w:r>
      <w:r>
        <w:rPr>
          <w:rFonts w:ascii="Garamond" w:hAnsi="Garamond"/>
          <w:sz w:val="28"/>
          <w:szCs w:val="28"/>
        </w:rPr>
        <w:t>ravilnik i smjernice za akreditaciju CŽU programa, obezbijeđeni su uslovi da se ova oblast reali</w:t>
      </w:r>
      <w:r w:rsidR="00DA7CE1">
        <w:rPr>
          <w:rFonts w:ascii="Garamond" w:hAnsi="Garamond"/>
          <w:sz w:val="28"/>
          <w:szCs w:val="28"/>
        </w:rPr>
        <w:t>zuje i razvija adekvatno potreba</w:t>
      </w:r>
      <w:r>
        <w:rPr>
          <w:rFonts w:ascii="Garamond" w:hAnsi="Garamond"/>
          <w:sz w:val="28"/>
          <w:szCs w:val="28"/>
        </w:rPr>
        <w:t>ma razvoja pojedinaca i društva</w:t>
      </w:r>
      <w:r w:rsidRPr="00A545CD">
        <w:rPr>
          <w:rFonts w:ascii="Garamond" w:hAnsi="Garamond"/>
          <w:sz w:val="28"/>
          <w:szCs w:val="28"/>
        </w:rPr>
        <w:t>.</w:t>
      </w:r>
    </w:p>
    <w:p w:rsidR="009823AE" w:rsidRPr="009823AE" w:rsidRDefault="009823AE" w:rsidP="009823AE">
      <w:pPr>
        <w:spacing w:after="0" w:line="240" w:lineRule="auto"/>
        <w:ind w:right="-2" w:firstLine="709"/>
        <w:jc w:val="both"/>
        <w:rPr>
          <w:rFonts w:ascii="Garamond" w:hAnsi="Garamond"/>
          <w:sz w:val="28"/>
          <w:szCs w:val="28"/>
        </w:rPr>
      </w:pPr>
      <w:r w:rsidRPr="009823AE">
        <w:rPr>
          <w:rFonts w:ascii="Garamond" w:hAnsi="Garamond"/>
          <w:sz w:val="28"/>
          <w:szCs w:val="28"/>
        </w:rPr>
        <w:t>Konačno, mogu</w:t>
      </w:r>
      <w:r>
        <w:rPr>
          <w:rFonts w:ascii="Garamond" w:hAnsi="Garamond"/>
          <w:sz w:val="28"/>
          <w:szCs w:val="28"/>
        </w:rPr>
        <w:t>ć</w:t>
      </w:r>
      <w:r w:rsidRPr="009823AE">
        <w:rPr>
          <w:rFonts w:ascii="Garamond" w:hAnsi="Garamond"/>
          <w:sz w:val="28"/>
          <w:szCs w:val="28"/>
        </w:rPr>
        <w:t>nosti cjelo</w:t>
      </w:r>
      <w:r w:rsidRPr="009823AE">
        <w:rPr>
          <w:rFonts w:ascii="Garamond" w:hAnsi="Garamond" w:cs="Garamond"/>
          <w:sz w:val="28"/>
          <w:szCs w:val="28"/>
        </w:rPr>
        <w:t>ž</w:t>
      </w:r>
      <w:r w:rsidRPr="009823AE">
        <w:rPr>
          <w:rFonts w:ascii="Garamond" w:hAnsi="Garamond"/>
          <w:sz w:val="28"/>
          <w:szCs w:val="28"/>
        </w:rPr>
        <w:t>ivotnog u</w:t>
      </w:r>
      <w:r w:rsidRPr="009823AE">
        <w:rPr>
          <w:rFonts w:ascii="Garamond" w:hAnsi="Garamond" w:cs="Garamond"/>
          <w:sz w:val="28"/>
          <w:szCs w:val="28"/>
        </w:rPr>
        <w:t>č</w:t>
      </w:r>
      <w:r w:rsidRPr="009823AE">
        <w:rPr>
          <w:rFonts w:ascii="Garamond" w:hAnsi="Garamond"/>
          <w:sz w:val="28"/>
          <w:szCs w:val="28"/>
        </w:rPr>
        <w:t>enja moraju se podr</w:t>
      </w:r>
      <w:r w:rsidRPr="009823AE">
        <w:rPr>
          <w:rFonts w:ascii="Garamond" w:hAnsi="Garamond" w:cs="Garamond"/>
          <w:sz w:val="28"/>
          <w:szCs w:val="28"/>
        </w:rPr>
        <w:t>ž</w:t>
      </w:r>
      <w:r w:rsidRPr="009823AE">
        <w:rPr>
          <w:rFonts w:ascii="Garamond" w:hAnsi="Garamond"/>
          <w:sz w:val="28"/>
          <w:szCs w:val="28"/>
        </w:rPr>
        <w:t>ati odgovaraju</w:t>
      </w:r>
      <w:r>
        <w:rPr>
          <w:rFonts w:ascii="Garamond" w:hAnsi="Garamond"/>
          <w:sz w:val="28"/>
          <w:szCs w:val="28"/>
        </w:rPr>
        <w:t>ć</w:t>
      </w:r>
      <w:r w:rsidRPr="009823AE">
        <w:rPr>
          <w:rFonts w:ascii="Garamond" w:hAnsi="Garamond"/>
          <w:sz w:val="28"/>
          <w:szCs w:val="28"/>
        </w:rPr>
        <w:t>im finansiranjem i iz javnih i iz privatnih izvora. Studija Svjetske banke iz 2003. godine o cjeloživotnom učenju predložila je da javni i privatni sektor zajedno rade na finansiranju cjeloživotnog učenja. Preporučila je da vladina intervencija izvan osnovnih v</w:t>
      </w:r>
      <w:r>
        <w:rPr>
          <w:rFonts w:ascii="Garamond" w:hAnsi="Garamond"/>
          <w:sz w:val="28"/>
          <w:szCs w:val="28"/>
        </w:rPr>
        <w:t>j</w:t>
      </w:r>
      <w:r w:rsidRPr="009823AE">
        <w:rPr>
          <w:rFonts w:ascii="Garamond" w:hAnsi="Garamond"/>
          <w:sz w:val="28"/>
          <w:szCs w:val="28"/>
        </w:rPr>
        <w:t>eština i znanja bude usmerena na učenike iz grupa sa niskim prihodima ili socijalno isključene i ostale sa visokim preprekama u učenju. Privatni sektor bi zauzvrat morao da igra ulogu u finansiranju investicija tokom cjeloživotnog učenja za koje su privatni prinosi visoki, poput kontinuiranog obrazovanja.</w:t>
      </w:r>
    </w:p>
    <w:p w:rsidR="009823AE" w:rsidRPr="00A545CD" w:rsidRDefault="009823AE" w:rsidP="009823AE">
      <w:pPr>
        <w:spacing w:after="0" w:line="240" w:lineRule="auto"/>
        <w:ind w:right="-2" w:firstLine="709"/>
        <w:jc w:val="both"/>
        <w:rPr>
          <w:rFonts w:ascii="Garamond" w:hAnsi="Garamond"/>
          <w:sz w:val="28"/>
          <w:szCs w:val="28"/>
        </w:rPr>
      </w:pPr>
      <w:r w:rsidRPr="009823AE">
        <w:rPr>
          <w:rFonts w:ascii="Garamond" w:hAnsi="Garamond"/>
          <w:sz w:val="28"/>
          <w:szCs w:val="28"/>
        </w:rPr>
        <w:t>Međunarodno iskustvo pokazuje da su kreatori politika razmotrili širok spektar mogu</w:t>
      </w:r>
      <w:r>
        <w:rPr>
          <w:rFonts w:ascii="Garamond" w:hAnsi="Garamond"/>
          <w:sz w:val="28"/>
          <w:szCs w:val="28"/>
        </w:rPr>
        <w:t>ć</w:t>
      </w:r>
      <w:r w:rsidRPr="009823AE">
        <w:rPr>
          <w:rFonts w:ascii="Garamond" w:hAnsi="Garamond"/>
          <w:sz w:val="28"/>
          <w:szCs w:val="28"/>
        </w:rPr>
        <w:t>nosti finansiranja u podr</w:t>
      </w:r>
      <w:r w:rsidRPr="009823AE">
        <w:rPr>
          <w:rFonts w:ascii="Garamond" w:hAnsi="Garamond" w:cs="Garamond"/>
          <w:sz w:val="28"/>
          <w:szCs w:val="28"/>
        </w:rPr>
        <w:t>š</w:t>
      </w:r>
      <w:r w:rsidRPr="009823AE">
        <w:rPr>
          <w:rFonts w:ascii="Garamond" w:hAnsi="Garamond"/>
          <w:sz w:val="28"/>
          <w:szCs w:val="28"/>
        </w:rPr>
        <w:t>ci cjelo</w:t>
      </w:r>
      <w:r w:rsidRPr="009823AE">
        <w:rPr>
          <w:rFonts w:ascii="Garamond" w:hAnsi="Garamond" w:cs="Garamond"/>
          <w:sz w:val="28"/>
          <w:szCs w:val="28"/>
        </w:rPr>
        <w:t>ž</w:t>
      </w:r>
      <w:r w:rsidRPr="009823AE">
        <w:rPr>
          <w:rFonts w:ascii="Garamond" w:hAnsi="Garamond"/>
          <w:sz w:val="28"/>
          <w:szCs w:val="28"/>
        </w:rPr>
        <w:t>ivotnom u</w:t>
      </w:r>
      <w:r w:rsidRPr="009823AE">
        <w:rPr>
          <w:rFonts w:ascii="Garamond" w:hAnsi="Garamond" w:cs="Garamond"/>
          <w:sz w:val="28"/>
          <w:szCs w:val="28"/>
        </w:rPr>
        <w:t>č</w:t>
      </w:r>
      <w:r w:rsidRPr="009823AE">
        <w:rPr>
          <w:rFonts w:ascii="Garamond" w:hAnsi="Garamond"/>
          <w:sz w:val="28"/>
          <w:szCs w:val="28"/>
        </w:rPr>
        <w:t>enju, uklju</w:t>
      </w:r>
      <w:r w:rsidRPr="009823AE">
        <w:rPr>
          <w:rFonts w:ascii="Garamond" w:hAnsi="Garamond" w:cs="Garamond"/>
          <w:sz w:val="28"/>
          <w:szCs w:val="28"/>
        </w:rPr>
        <w:t>č</w:t>
      </w:r>
      <w:r w:rsidRPr="009823AE">
        <w:rPr>
          <w:rFonts w:ascii="Garamond" w:hAnsi="Garamond"/>
          <w:sz w:val="28"/>
          <w:szCs w:val="28"/>
        </w:rPr>
        <w:t>uju</w:t>
      </w:r>
      <w:r>
        <w:rPr>
          <w:rFonts w:ascii="Garamond" w:hAnsi="Garamond"/>
          <w:sz w:val="28"/>
          <w:szCs w:val="28"/>
        </w:rPr>
        <w:t>ć</w:t>
      </w:r>
      <w:r w:rsidRPr="009823AE">
        <w:rPr>
          <w:rFonts w:ascii="Garamond" w:hAnsi="Garamond"/>
          <w:sz w:val="28"/>
          <w:szCs w:val="28"/>
        </w:rPr>
        <w:t xml:space="preserve">i subvencije, hipotekarne zajmove, ugovore o ljudskom kapitalu, diplomirane takse, </w:t>
      </w:r>
      <w:r w:rsidRPr="009823AE">
        <w:rPr>
          <w:rFonts w:ascii="Garamond" w:hAnsi="Garamond" w:cs="Garamond"/>
          <w:sz w:val="28"/>
          <w:szCs w:val="28"/>
        </w:rPr>
        <w:t>š</w:t>
      </w:r>
      <w:r w:rsidRPr="009823AE">
        <w:rPr>
          <w:rFonts w:ascii="Garamond" w:hAnsi="Garamond"/>
          <w:sz w:val="28"/>
          <w:szCs w:val="28"/>
        </w:rPr>
        <w:t xml:space="preserve">eme za otplatu uslovnog dohotka, </w:t>
      </w:r>
      <w:r w:rsidRPr="009823AE">
        <w:rPr>
          <w:rFonts w:ascii="Garamond" w:hAnsi="Garamond" w:cs="Garamond"/>
          <w:sz w:val="28"/>
          <w:szCs w:val="28"/>
        </w:rPr>
        <w:t>š</w:t>
      </w:r>
      <w:r w:rsidRPr="009823AE">
        <w:rPr>
          <w:rFonts w:ascii="Garamond" w:hAnsi="Garamond"/>
          <w:sz w:val="28"/>
          <w:szCs w:val="28"/>
        </w:rPr>
        <w:t xml:space="preserve">eme prava, sheme za izgradnju imovine i pojedinaca računi za učenje. </w:t>
      </w:r>
    </w:p>
    <w:p w:rsidR="00B332BD" w:rsidRDefault="00B332BD" w:rsidP="00AF062F">
      <w:pPr>
        <w:spacing w:after="0" w:line="240" w:lineRule="auto"/>
        <w:ind w:right="-2" w:firstLine="708"/>
        <w:jc w:val="both"/>
        <w:rPr>
          <w:rFonts w:ascii="Garamond" w:hAnsi="Garamond"/>
          <w:color w:val="0000CC"/>
          <w:sz w:val="28"/>
          <w:szCs w:val="28"/>
        </w:rPr>
      </w:pPr>
    </w:p>
    <w:p w:rsidR="00AF062F" w:rsidRPr="00B332BD" w:rsidRDefault="00B332BD" w:rsidP="00AF062F">
      <w:pPr>
        <w:spacing w:after="0" w:line="240" w:lineRule="auto"/>
        <w:ind w:right="-2" w:firstLine="708"/>
        <w:jc w:val="both"/>
        <w:rPr>
          <w:rFonts w:ascii="Garamond" w:hAnsi="Garamond"/>
          <w:color w:val="0000CC"/>
          <w:sz w:val="28"/>
          <w:szCs w:val="28"/>
        </w:rPr>
      </w:pPr>
      <w:r w:rsidRPr="00B332BD">
        <w:rPr>
          <w:rFonts w:ascii="Garamond" w:hAnsi="Garamond"/>
          <w:color w:val="0000CC"/>
          <w:sz w:val="28"/>
          <w:szCs w:val="28"/>
        </w:rPr>
        <w:t>Rezime</w:t>
      </w:r>
    </w:p>
    <w:p w:rsidR="00AF062F" w:rsidRPr="00B76E93" w:rsidRDefault="00AF062F" w:rsidP="00AF062F">
      <w:pPr>
        <w:spacing w:after="0" w:line="240" w:lineRule="auto"/>
        <w:ind w:right="-2" w:firstLine="708"/>
        <w:jc w:val="both"/>
        <w:rPr>
          <w:rFonts w:ascii="Garamond" w:hAnsi="Garamond"/>
          <w:color w:val="0000CC"/>
          <w:sz w:val="28"/>
          <w:szCs w:val="28"/>
        </w:rPr>
      </w:pPr>
      <w:r>
        <w:rPr>
          <w:rFonts w:ascii="Garamond" w:hAnsi="Garamond"/>
          <w:color w:val="0000CC"/>
          <w:sz w:val="28"/>
          <w:szCs w:val="28"/>
        </w:rPr>
        <w:t xml:space="preserve">Da bi CŽU programi dostigli poželjni stepen razvijenosti nephodno je </w:t>
      </w:r>
      <w:r w:rsidRPr="00B76E93">
        <w:rPr>
          <w:rFonts w:ascii="Garamond" w:hAnsi="Garamond"/>
          <w:color w:val="0000CC"/>
          <w:sz w:val="28"/>
          <w:szCs w:val="28"/>
        </w:rPr>
        <w:t>da:</w:t>
      </w:r>
    </w:p>
    <w:p w:rsidR="00AF062F" w:rsidRDefault="00AF062F" w:rsidP="002B1530">
      <w:pPr>
        <w:pStyle w:val="ListParagraph"/>
        <w:numPr>
          <w:ilvl w:val="0"/>
          <w:numId w:val="42"/>
        </w:numPr>
        <w:spacing w:after="0" w:line="240" w:lineRule="auto"/>
        <w:ind w:right="-2"/>
        <w:jc w:val="both"/>
        <w:rPr>
          <w:rFonts w:ascii="Garamond" w:hAnsi="Garamond"/>
          <w:color w:val="0000CC"/>
          <w:sz w:val="28"/>
          <w:szCs w:val="28"/>
        </w:rPr>
      </w:pPr>
      <w:r>
        <w:rPr>
          <w:rFonts w:ascii="Garamond" w:hAnsi="Garamond"/>
          <w:color w:val="0000CC"/>
          <w:sz w:val="28"/>
          <w:szCs w:val="28"/>
        </w:rPr>
        <w:t xml:space="preserve">Ustanove </w:t>
      </w:r>
      <w:r w:rsidRPr="00B76E93">
        <w:rPr>
          <w:rFonts w:ascii="Garamond" w:hAnsi="Garamond"/>
          <w:color w:val="0000CC"/>
          <w:sz w:val="28"/>
          <w:szCs w:val="28"/>
        </w:rPr>
        <w:t>afirmi</w:t>
      </w:r>
      <w:r>
        <w:rPr>
          <w:rFonts w:ascii="Garamond" w:hAnsi="Garamond"/>
          <w:color w:val="0000CC"/>
          <w:sz w:val="28"/>
          <w:szCs w:val="28"/>
        </w:rPr>
        <w:t>šu</w:t>
      </w:r>
      <w:r w:rsidRPr="00B76E93">
        <w:rPr>
          <w:rFonts w:ascii="Garamond" w:hAnsi="Garamond"/>
          <w:color w:val="0000CC"/>
          <w:sz w:val="28"/>
          <w:szCs w:val="28"/>
        </w:rPr>
        <w:t xml:space="preserve"> i u kontinuitetu razvija</w:t>
      </w:r>
      <w:r>
        <w:rPr>
          <w:rFonts w:ascii="Garamond" w:hAnsi="Garamond"/>
          <w:color w:val="0000CC"/>
          <w:sz w:val="28"/>
          <w:szCs w:val="28"/>
        </w:rPr>
        <w:t>ju programe</w:t>
      </w:r>
      <w:r w:rsidRPr="00B76E93">
        <w:rPr>
          <w:rFonts w:ascii="Garamond" w:hAnsi="Garamond"/>
          <w:color w:val="0000CC"/>
          <w:sz w:val="28"/>
          <w:szCs w:val="28"/>
        </w:rPr>
        <w:t xml:space="preserve"> za potrebe pojedinaca, tržišta rada i društva</w:t>
      </w:r>
      <w:r>
        <w:rPr>
          <w:rFonts w:ascii="Garamond" w:hAnsi="Garamond"/>
          <w:color w:val="0000CC"/>
          <w:sz w:val="28"/>
          <w:szCs w:val="28"/>
        </w:rPr>
        <w:t>,</w:t>
      </w:r>
      <w:r w:rsidRPr="00B76E93">
        <w:rPr>
          <w:rFonts w:ascii="Garamond" w:hAnsi="Garamond"/>
          <w:color w:val="0000CC"/>
          <w:sz w:val="28"/>
          <w:szCs w:val="28"/>
        </w:rPr>
        <w:t xml:space="preserve"> kao racionalan sistem za obrazovanje koje prati </w:t>
      </w:r>
      <w:r>
        <w:rPr>
          <w:rFonts w:ascii="Garamond" w:hAnsi="Garamond"/>
          <w:color w:val="0000CC"/>
          <w:sz w:val="28"/>
          <w:szCs w:val="28"/>
        </w:rPr>
        <w:t xml:space="preserve">dinamične promjene i </w:t>
      </w:r>
      <w:r w:rsidRPr="00B76E93">
        <w:rPr>
          <w:rFonts w:ascii="Garamond" w:hAnsi="Garamond"/>
          <w:color w:val="0000CC"/>
          <w:sz w:val="28"/>
          <w:szCs w:val="28"/>
        </w:rPr>
        <w:t>savremen</w:t>
      </w:r>
      <w:r>
        <w:rPr>
          <w:rFonts w:ascii="Garamond" w:hAnsi="Garamond"/>
          <w:color w:val="0000CC"/>
          <w:sz w:val="28"/>
          <w:szCs w:val="28"/>
        </w:rPr>
        <w:t xml:space="preserve">i </w:t>
      </w:r>
      <w:r w:rsidRPr="00B76E93">
        <w:rPr>
          <w:rFonts w:ascii="Garamond" w:hAnsi="Garamond"/>
          <w:color w:val="0000CC"/>
          <w:sz w:val="28"/>
          <w:szCs w:val="28"/>
        </w:rPr>
        <w:t>razvoj</w:t>
      </w:r>
      <w:r>
        <w:rPr>
          <w:rFonts w:ascii="Garamond" w:hAnsi="Garamond"/>
          <w:color w:val="0000CC"/>
          <w:sz w:val="28"/>
          <w:szCs w:val="28"/>
        </w:rPr>
        <w:t xml:space="preserve"> oblasti djelatnosti</w:t>
      </w:r>
      <w:r w:rsidRPr="00B76E93">
        <w:rPr>
          <w:rFonts w:ascii="Garamond" w:hAnsi="Garamond"/>
          <w:color w:val="0000CC"/>
          <w:sz w:val="28"/>
          <w:szCs w:val="28"/>
        </w:rPr>
        <w:t>;</w:t>
      </w:r>
    </w:p>
    <w:p w:rsidR="00AF062F" w:rsidRDefault="00AF062F" w:rsidP="002B1530">
      <w:pPr>
        <w:pStyle w:val="ListParagraph"/>
        <w:numPr>
          <w:ilvl w:val="0"/>
          <w:numId w:val="42"/>
        </w:numPr>
        <w:spacing w:after="0" w:line="240" w:lineRule="auto"/>
        <w:ind w:right="-2"/>
        <w:jc w:val="both"/>
        <w:rPr>
          <w:rFonts w:ascii="Garamond" w:hAnsi="Garamond"/>
          <w:color w:val="0000CC"/>
          <w:sz w:val="28"/>
          <w:szCs w:val="28"/>
        </w:rPr>
      </w:pPr>
      <w:r>
        <w:rPr>
          <w:rFonts w:ascii="Garamond" w:hAnsi="Garamond"/>
          <w:color w:val="0000CC"/>
          <w:sz w:val="28"/>
          <w:szCs w:val="28"/>
        </w:rPr>
        <w:t>Organizacija ovakvih programa integriše savremene IT oblike nastave i učenje i time obezbijed</w:t>
      </w:r>
      <w:r w:rsidR="00516834">
        <w:rPr>
          <w:rFonts w:ascii="Garamond" w:hAnsi="Garamond"/>
          <w:color w:val="0000CC"/>
          <w:sz w:val="28"/>
          <w:szCs w:val="28"/>
        </w:rPr>
        <w:t xml:space="preserve">e </w:t>
      </w:r>
      <w:r>
        <w:rPr>
          <w:rFonts w:ascii="Garamond" w:hAnsi="Garamond"/>
          <w:color w:val="0000CC"/>
          <w:sz w:val="28"/>
          <w:szCs w:val="28"/>
        </w:rPr>
        <w:t>pristup nastav</w:t>
      </w:r>
      <w:r w:rsidR="00DA7CE1">
        <w:rPr>
          <w:rFonts w:ascii="Garamond" w:hAnsi="Garamond"/>
          <w:color w:val="0000CC"/>
          <w:sz w:val="28"/>
          <w:szCs w:val="28"/>
        </w:rPr>
        <w:t>nim sadržajima (mogućnost učenja</w:t>
      </w:r>
      <w:r>
        <w:rPr>
          <w:rFonts w:ascii="Garamond" w:hAnsi="Garamond"/>
          <w:color w:val="0000CC"/>
          <w:sz w:val="28"/>
          <w:szCs w:val="28"/>
        </w:rPr>
        <w:t xml:space="preserve"> i savladavanja sadržaja u najpovoljnijim terminima) i bud</w:t>
      </w:r>
      <w:r w:rsidR="00516834">
        <w:rPr>
          <w:rFonts w:ascii="Garamond" w:hAnsi="Garamond"/>
          <w:color w:val="0000CC"/>
          <w:sz w:val="28"/>
          <w:szCs w:val="28"/>
        </w:rPr>
        <w:t>u</w:t>
      </w:r>
      <w:r>
        <w:rPr>
          <w:rFonts w:ascii="Garamond" w:hAnsi="Garamond"/>
          <w:color w:val="0000CC"/>
          <w:sz w:val="28"/>
          <w:szCs w:val="28"/>
        </w:rPr>
        <w:t xml:space="preserve"> dostupni širokom krugu kandidata.</w:t>
      </w:r>
    </w:p>
    <w:p w:rsidR="00AF062F" w:rsidRDefault="00AF062F" w:rsidP="00AF062F">
      <w:pPr>
        <w:spacing w:after="0" w:line="240" w:lineRule="auto"/>
        <w:ind w:right="-2"/>
        <w:jc w:val="both"/>
        <w:rPr>
          <w:rFonts w:ascii="Garamond" w:hAnsi="Garamond"/>
          <w:sz w:val="28"/>
          <w:szCs w:val="28"/>
        </w:rPr>
      </w:pPr>
    </w:p>
    <w:p w:rsidR="00BE7080" w:rsidRDefault="00BE7080" w:rsidP="00AF062F">
      <w:pPr>
        <w:spacing w:after="0" w:line="240" w:lineRule="auto"/>
        <w:ind w:right="-2"/>
        <w:jc w:val="both"/>
        <w:rPr>
          <w:rFonts w:ascii="Garamond" w:hAnsi="Garamond"/>
          <w:sz w:val="28"/>
          <w:szCs w:val="28"/>
        </w:rPr>
      </w:pPr>
    </w:p>
    <w:p w:rsidR="00F658EC" w:rsidRPr="00F658EC" w:rsidRDefault="00F658EC" w:rsidP="00EA166C">
      <w:pPr>
        <w:pStyle w:val="ListParagraph"/>
        <w:numPr>
          <w:ilvl w:val="2"/>
          <w:numId w:val="82"/>
        </w:numPr>
        <w:spacing w:after="0" w:line="240" w:lineRule="auto"/>
        <w:ind w:left="1440"/>
        <w:jc w:val="both"/>
        <w:rPr>
          <w:rFonts w:ascii="Garamond" w:eastAsia="Calibri" w:hAnsi="Garamond" w:cs="Times New Roman"/>
          <w:b/>
          <w:bCs/>
          <w:sz w:val="28"/>
          <w:szCs w:val="28"/>
          <w:lang w:val="sr-Latn-CS"/>
        </w:rPr>
      </w:pPr>
      <w:bookmarkStart w:id="34" w:name="_Hlk34763283"/>
      <w:r w:rsidRPr="00F658EC">
        <w:rPr>
          <w:rFonts w:ascii="Garamond" w:eastAsia="Arial" w:hAnsi="Garamond" w:cs="Arial"/>
          <w:b/>
          <w:bCs/>
          <w:w w:val="95"/>
          <w:sz w:val="28"/>
          <w:szCs w:val="28"/>
        </w:rPr>
        <w:t>Finansiran</w:t>
      </w:r>
      <w:r>
        <w:rPr>
          <w:rFonts w:ascii="Garamond" w:eastAsia="Arial" w:hAnsi="Garamond" w:cs="Arial"/>
          <w:b/>
          <w:bCs/>
          <w:w w:val="95"/>
          <w:sz w:val="28"/>
          <w:szCs w:val="28"/>
        </w:rPr>
        <w:t>je</w:t>
      </w:r>
    </w:p>
    <w:bookmarkEnd w:id="34"/>
    <w:p w:rsidR="00F658EC" w:rsidRDefault="00F658EC" w:rsidP="00F658EC">
      <w:pPr>
        <w:widowControl w:val="0"/>
        <w:autoSpaceDE w:val="0"/>
        <w:autoSpaceDN w:val="0"/>
        <w:spacing w:after="0" w:line="240" w:lineRule="auto"/>
        <w:ind w:right="71"/>
        <w:outlineLvl w:val="2"/>
        <w:rPr>
          <w:rFonts w:ascii="Garamond" w:eastAsia="Times New Roman" w:hAnsi="Garamond" w:cs="Times New Roman"/>
          <w:b/>
          <w:bCs/>
          <w:sz w:val="28"/>
          <w:szCs w:val="28"/>
          <w:lang w:eastAsia="en-GB" w:bidi="en-GB"/>
        </w:rPr>
      </w:pPr>
      <w:r w:rsidRPr="009E2746">
        <w:rPr>
          <w:rFonts w:ascii="Garamond" w:eastAsia="Times New Roman" w:hAnsi="Garamond" w:cs="Times New Roman"/>
          <w:b/>
          <w:bCs/>
          <w:sz w:val="28"/>
          <w:szCs w:val="28"/>
          <w:lang w:eastAsia="en-GB" w:bidi="en-GB"/>
        </w:rPr>
        <w:tab/>
      </w:r>
    </w:p>
    <w:p w:rsidR="00F658EC" w:rsidRPr="009E2746" w:rsidRDefault="00E76F3C" w:rsidP="00F658EC">
      <w:pPr>
        <w:widowControl w:val="0"/>
        <w:autoSpaceDE w:val="0"/>
        <w:autoSpaceDN w:val="0"/>
        <w:spacing w:after="0" w:line="240" w:lineRule="auto"/>
        <w:ind w:right="71" w:firstLine="708"/>
        <w:jc w:val="both"/>
        <w:outlineLvl w:val="2"/>
        <w:rPr>
          <w:rFonts w:ascii="Garamond" w:eastAsia="Times New Roman" w:hAnsi="Garamond" w:cs="Times New Roman"/>
          <w:sz w:val="28"/>
          <w:szCs w:val="28"/>
          <w:lang w:eastAsia="en-GB" w:bidi="en-GB"/>
        </w:rPr>
      </w:pPr>
      <w:r>
        <w:rPr>
          <w:rFonts w:ascii="Garamond" w:eastAsia="Times New Roman" w:hAnsi="Garamond" w:cs="Times New Roman"/>
          <w:sz w:val="28"/>
          <w:szCs w:val="28"/>
          <w:lang w:eastAsia="en-GB" w:bidi="en-GB"/>
        </w:rPr>
        <w:t>V</w:t>
      </w:r>
      <w:r w:rsidR="000D6CA1">
        <w:rPr>
          <w:rFonts w:ascii="Garamond" w:eastAsia="Times New Roman" w:hAnsi="Garamond" w:cs="Times New Roman"/>
          <w:sz w:val="28"/>
          <w:szCs w:val="28"/>
          <w:lang w:eastAsia="en-GB" w:bidi="en-GB"/>
        </w:rPr>
        <w:t>isoko obrazovanje zahtije</w:t>
      </w:r>
      <w:r w:rsidR="00F658EC">
        <w:rPr>
          <w:rFonts w:ascii="Garamond" w:eastAsia="Times New Roman" w:hAnsi="Garamond" w:cs="Times New Roman"/>
          <w:sz w:val="28"/>
          <w:szCs w:val="28"/>
          <w:lang w:eastAsia="en-GB" w:bidi="en-GB"/>
        </w:rPr>
        <w:t xml:space="preserve">va da </w:t>
      </w:r>
      <w:r w:rsidR="0086640C">
        <w:rPr>
          <w:rFonts w:ascii="Garamond" w:eastAsia="Times New Roman" w:hAnsi="Garamond" w:cs="Times New Roman"/>
          <w:sz w:val="28"/>
          <w:szCs w:val="28"/>
          <w:lang w:eastAsia="en-GB" w:bidi="en-GB"/>
        </w:rPr>
        <w:t>se</w:t>
      </w:r>
      <w:r w:rsidR="00F658EC">
        <w:rPr>
          <w:rFonts w:ascii="Garamond" w:eastAsia="Times New Roman" w:hAnsi="Garamond" w:cs="Times New Roman"/>
          <w:sz w:val="28"/>
          <w:szCs w:val="28"/>
          <w:lang w:eastAsia="en-GB" w:bidi="en-GB"/>
        </w:rPr>
        <w:t xml:space="preserve"> adekvatno </w:t>
      </w:r>
      <w:r w:rsidR="00F658EC" w:rsidRPr="009E2746">
        <w:rPr>
          <w:rFonts w:ascii="Garamond" w:eastAsia="Times New Roman" w:hAnsi="Garamond" w:cs="Times New Roman"/>
          <w:sz w:val="28"/>
          <w:szCs w:val="28"/>
          <w:lang w:eastAsia="en-GB" w:bidi="en-GB"/>
        </w:rPr>
        <w:t>finan</w:t>
      </w:r>
      <w:r w:rsidR="00F658EC">
        <w:rPr>
          <w:rFonts w:ascii="Garamond" w:eastAsia="Times New Roman" w:hAnsi="Garamond" w:cs="Times New Roman"/>
          <w:sz w:val="28"/>
          <w:szCs w:val="28"/>
          <w:lang w:eastAsia="en-GB" w:bidi="en-GB"/>
        </w:rPr>
        <w:t>s</w:t>
      </w:r>
      <w:r w:rsidR="00F658EC" w:rsidRPr="009E2746">
        <w:rPr>
          <w:rFonts w:ascii="Garamond" w:eastAsia="Times New Roman" w:hAnsi="Garamond" w:cs="Times New Roman"/>
          <w:sz w:val="28"/>
          <w:szCs w:val="28"/>
          <w:lang w:eastAsia="en-GB" w:bidi="en-GB"/>
        </w:rPr>
        <w:t>ira</w:t>
      </w:r>
      <w:r w:rsidR="0086640C">
        <w:rPr>
          <w:rFonts w:ascii="Garamond" w:eastAsia="Times New Roman" w:hAnsi="Garamond" w:cs="Times New Roman"/>
          <w:sz w:val="28"/>
          <w:szCs w:val="28"/>
          <w:lang w:eastAsia="en-GB" w:bidi="en-GB"/>
        </w:rPr>
        <w:t>ju</w:t>
      </w:r>
      <w:r w:rsidR="00F658EC" w:rsidRPr="009E2746">
        <w:rPr>
          <w:rFonts w:ascii="Garamond" w:eastAsia="Times New Roman" w:hAnsi="Garamond" w:cs="Times New Roman"/>
          <w:sz w:val="28"/>
          <w:szCs w:val="28"/>
          <w:lang w:eastAsia="en-GB" w:bidi="en-GB"/>
        </w:rPr>
        <w:t xml:space="preserve"> aktivnosti </w:t>
      </w:r>
      <w:r w:rsidR="00F658EC">
        <w:rPr>
          <w:rFonts w:ascii="Garamond" w:eastAsia="Times New Roman" w:hAnsi="Garamond" w:cs="Times New Roman"/>
          <w:sz w:val="28"/>
          <w:szCs w:val="28"/>
          <w:lang w:eastAsia="en-GB" w:bidi="en-GB"/>
        </w:rPr>
        <w:t xml:space="preserve">nastave i </w:t>
      </w:r>
      <w:r w:rsidR="00F658EC" w:rsidRPr="009E2746">
        <w:rPr>
          <w:rFonts w:ascii="Garamond" w:eastAsia="Times New Roman" w:hAnsi="Garamond" w:cs="Times New Roman"/>
          <w:sz w:val="28"/>
          <w:szCs w:val="28"/>
          <w:lang w:eastAsia="en-GB" w:bidi="en-GB"/>
        </w:rPr>
        <w:t>učenja</w:t>
      </w:r>
      <w:r w:rsidR="00F658EC">
        <w:rPr>
          <w:rFonts w:ascii="Garamond" w:eastAsia="Times New Roman" w:hAnsi="Garamond" w:cs="Times New Roman"/>
          <w:sz w:val="28"/>
          <w:szCs w:val="28"/>
          <w:lang w:eastAsia="en-GB" w:bidi="en-GB"/>
        </w:rPr>
        <w:t>, obezbijed</w:t>
      </w:r>
      <w:r w:rsidR="0086640C">
        <w:rPr>
          <w:rFonts w:ascii="Garamond" w:eastAsia="Times New Roman" w:hAnsi="Garamond" w:cs="Times New Roman"/>
          <w:sz w:val="28"/>
          <w:szCs w:val="28"/>
          <w:lang w:eastAsia="en-GB" w:bidi="en-GB"/>
        </w:rPr>
        <w:t>e</w:t>
      </w:r>
      <w:r w:rsidR="00F658EC">
        <w:rPr>
          <w:rFonts w:ascii="Garamond" w:eastAsia="Times New Roman" w:hAnsi="Garamond" w:cs="Times New Roman"/>
          <w:sz w:val="28"/>
          <w:szCs w:val="28"/>
          <w:lang w:eastAsia="en-GB" w:bidi="en-GB"/>
        </w:rPr>
        <w:t xml:space="preserve"> dovoljn</w:t>
      </w:r>
      <w:r w:rsidR="0086640C">
        <w:rPr>
          <w:rFonts w:ascii="Garamond" w:eastAsia="Times New Roman" w:hAnsi="Garamond" w:cs="Times New Roman"/>
          <w:sz w:val="28"/>
          <w:szCs w:val="28"/>
          <w:lang w:eastAsia="en-GB" w:bidi="en-GB"/>
        </w:rPr>
        <w:t>i</w:t>
      </w:r>
      <w:r w:rsidR="00F658EC" w:rsidRPr="009E2746">
        <w:rPr>
          <w:rFonts w:ascii="Garamond" w:eastAsia="Times New Roman" w:hAnsi="Garamond" w:cs="Times New Roman"/>
          <w:sz w:val="28"/>
          <w:szCs w:val="28"/>
          <w:lang w:eastAsia="en-GB" w:bidi="en-GB"/>
        </w:rPr>
        <w:t xml:space="preserve"> i lako dostupn</w:t>
      </w:r>
      <w:r w:rsidR="0086640C">
        <w:rPr>
          <w:rFonts w:ascii="Garamond" w:eastAsia="Times New Roman" w:hAnsi="Garamond" w:cs="Times New Roman"/>
          <w:sz w:val="28"/>
          <w:szCs w:val="28"/>
          <w:lang w:eastAsia="en-GB" w:bidi="en-GB"/>
        </w:rPr>
        <w:t>i</w:t>
      </w:r>
      <w:r w:rsidR="00F658EC" w:rsidRPr="009E2746">
        <w:rPr>
          <w:rFonts w:ascii="Garamond" w:eastAsia="Times New Roman" w:hAnsi="Garamond" w:cs="Times New Roman"/>
          <w:sz w:val="28"/>
          <w:szCs w:val="28"/>
          <w:lang w:eastAsia="en-GB" w:bidi="en-GB"/>
        </w:rPr>
        <w:t xml:space="preserve"> resurse za učenje i podršku studentima</w:t>
      </w:r>
      <w:r>
        <w:rPr>
          <w:rFonts w:ascii="Garamond" w:eastAsia="Times New Roman" w:hAnsi="Garamond" w:cs="Times New Roman"/>
          <w:sz w:val="28"/>
          <w:szCs w:val="28"/>
          <w:lang w:eastAsia="en-GB" w:bidi="en-GB"/>
        </w:rPr>
        <w:t>, a</w:t>
      </w:r>
      <w:r w:rsidR="00F658EC">
        <w:rPr>
          <w:rFonts w:ascii="Garamond" w:eastAsia="Times New Roman" w:hAnsi="Garamond" w:cs="Times New Roman"/>
          <w:sz w:val="28"/>
          <w:szCs w:val="28"/>
          <w:lang w:eastAsia="en-GB" w:bidi="en-GB"/>
        </w:rPr>
        <w:t>dekvatno rješava status nastavnika, saradnika i administracije</w:t>
      </w:r>
      <w:r w:rsidR="0086640C">
        <w:rPr>
          <w:rFonts w:ascii="Garamond" w:eastAsia="Times New Roman" w:hAnsi="Garamond" w:cs="Times New Roman"/>
          <w:sz w:val="28"/>
          <w:szCs w:val="28"/>
          <w:lang w:eastAsia="en-GB" w:bidi="en-GB"/>
        </w:rPr>
        <w:t xml:space="preserve"> i</w:t>
      </w:r>
      <w:r w:rsidR="00F658EC">
        <w:rPr>
          <w:rFonts w:ascii="Garamond" w:eastAsia="Times New Roman" w:hAnsi="Garamond" w:cs="Times New Roman"/>
          <w:sz w:val="28"/>
          <w:szCs w:val="28"/>
          <w:lang w:eastAsia="en-GB" w:bidi="en-GB"/>
        </w:rPr>
        <w:t xml:space="preserve"> </w:t>
      </w:r>
      <w:r w:rsidR="00050614">
        <w:rPr>
          <w:rFonts w:ascii="Garamond" w:eastAsia="Times New Roman" w:hAnsi="Garamond" w:cs="Times New Roman"/>
          <w:sz w:val="28"/>
          <w:szCs w:val="28"/>
          <w:lang w:eastAsia="en-GB" w:bidi="en-GB"/>
        </w:rPr>
        <w:t xml:space="preserve">niz </w:t>
      </w:r>
      <w:r w:rsidR="00F658EC">
        <w:rPr>
          <w:rFonts w:ascii="Garamond" w:eastAsia="Times New Roman" w:hAnsi="Garamond" w:cs="Times New Roman"/>
          <w:sz w:val="28"/>
          <w:szCs w:val="28"/>
          <w:lang w:eastAsia="en-GB" w:bidi="en-GB"/>
        </w:rPr>
        <w:t>ostal</w:t>
      </w:r>
      <w:r w:rsidR="00050614">
        <w:rPr>
          <w:rFonts w:ascii="Garamond" w:eastAsia="Times New Roman" w:hAnsi="Garamond" w:cs="Times New Roman"/>
          <w:sz w:val="28"/>
          <w:szCs w:val="28"/>
          <w:lang w:eastAsia="en-GB" w:bidi="en-GB"/>
        </w:rPr>
        <w:t>ih</w:t>
      </w:r>
      <w:r w:rsidR="00F658EC">
        <w:rPr>
          <w:rFonts w:ascii="Garamond" w:eastAsia="Times New Roman" w:hAnsi="Garamond" w:cs="Times New Roman"/>
          <w:sz w:val="28"/>
          <w:szCs w:val="28"/>
          <w:lang w:eastAsia="en-GB" w:bidi="en-GB"/>
        </w:rPr>
        <w:t xml:space="preserve"> uslova </w:t>
      </w:r>
      <w:r w:rsidR="00050614">
        <w:rPr>
          <w:rFonts w:ascii="Garamond" w:eastAsia="Times New Roman" w:hAnsi="Garamond" w:cs="Times New Roman"/>
          <w:sz w:val="28"/>
          <w:szCs w:val="28"/>
          <w:lang w:eastAsia="en-GB" w:bidi="en-GB"/>
        </w:rPr>
        <w:t xml:space="preserve">neophodnih </w:t>
      </w:r>
      <w:r w:rsidR="00F658EC">
        <w:rPr>
          <w:rFonts w:ascii="Garamond" w:eastAsia="Times New Roman" w:hAnsi="Garamond" w:cs="Times New Roman"/>
          <w:sz w:val="28"/>
          <w:szCs w:val="28"/>
          <w:lang w:eastAsia="en-GB" w:bidi="en-GB"/>
        </w:rPr>
        <w:t>za postizanje očekivanih rezultata</w:t>
      </w:r>
      <w:r>
        <w:rPr>
          <w:rFonts w:ascii="Garamond" w:eastAsia="Times New Roman" w:hAnsi="Garamond" w:cs="Times New Roman"/>
          <w:sz w:val="28"/>
          <w:szCs w:val="28"/>
          <w:lang w:eastAsia="en-GB" w:bidi="en-GB"/>
        </w:rPr>
        <w:t>.</w:t>
      </w:r>
      <w:r w:rsidR="00F658EC">
        <w:rPr>
          <w:rFonts w:ascii="Garamond" w:eastAsia="Times New Roman" w:hAnsi="Garamond" w:cs="Times New Roman"/>
          <w:sz w:val="28"/>
          <w:szCs w:val="28"/>
          <w:lang w:eastAsia="en-GB" w:bidi="en-GB"/>
        </w:rPr>
        <w:t xml:space="preserve"> </w:t>
      </w:r>
    </w:p>
    <w:p w:rsidR="008313A0" w:rsidRDefault="00D8219B" w:rsidP="00D8219B">
      <w:pPr>
        <w:spacing w:after="0" w:line="240" w:lineRule="auto"/>
        <w:ind w:firstLine="706"/>
        <w:jc w:val="both"/>
        <w:rPr>
          <w:rFonts w:ascii="Garamond" w:eastAsia="Calibri" w:hAnsi="Garamond" w:cs="Arial"/>
          <w:sz w:val="28"/>
          <w:szCs w:val="28"/>
        </w:rPr>
      </w:pPr>
      <w:r w:rsidRPr="00E76F3C">
        <w:rPr>
          <w:rFonts w:ascii="Garamond" w:eastAsia="Calibri" w:hAnsi="Garamond" w:cs="Arial"/>
          <w:sz w:val="28"/>
          <w:szCs w:val="28"/>
        </w:rPr>
        <w:t>Javne ustanove se finansiraju iz budžeta Crne Gore, kao i iz vlastitih sredstava (školarina i drugih naknada koje plaćaju studenti, intelektualnih i drugih usluga, donacija, poklona i zavještanja, projekata itd.)</w:t>
      </w:r>
      <w:r>
        <w:rPr>
          <w:rFonts w:ascii="Garamond" w:eastAsia="Calibri" w:hAnsi="Garamond" w:cs="Arial"/>
          <w:sz w:val="28"/>
          <w:szCs w:val="28"/>
        </w:rPr>
        <w:t>.</w:t>
      </w:r>
      <w:r w:rsidR="008313A0">
        <w:rPr>
          <w:rFonts w:ascii="Garamond" w:eastAsia="Calibri" w:hAnsi="Garamond" w:cs="Arial"/>
          <w:sz w:val="28"/>
          <w:szCs w:val="28"/>
        </w:rPr>
        <w:t xml:space="preserve"> </w:t>
      </w:r>
    </w:p>
    <w:p w:rsidR="00490124" w:rsidRDefault="00D8219B" w:rsidP="00E46887">
      <w:pPr>
        <w:spacing w:after="0" w:line="240" w:lineRule="auto"/>
        <w:ind w:firstLine="706"/>
        <w:jc w:val="both"/>
        <w:rPr>
          <w:rFonts w:ascii="Garamond" w:eastAsia="Calibri" w:hAnsi="Garamond" w:cs="Arial"/>
          <w:sz w:val="28"/>
          <w:szCs w:val="28"/>
        </w:rPr>
      </w:pPr>
      <w:r>
        <w:rPr>
          <w:rFonts w:ascii="Garamond" w:eastAsia="Calibri" w:hAnsi="Garamond" w:cs="Arial"/>
          <w:sz w:val="28"/>
          <w:szCs w:val="28"/>
        </w:rPr>
        <w:lastRenderedPageBreak/>
        <w:t>P</w:t>
      </w:r>
      <w:r w:rsidRPr="00E76F3C">
        <w:rPr>
          <w:rFonts w:ascii="Garamond" w:eastAsia="Calibri" w:hAnsi="Garamond" w:cs="Arial"/>
          <w:sz w:val="28"/>
          <w:szCs w:val="28"/>
        </w:rPr>
        <w:t xml:space="preserve">rivatne ustanove </w:t>
      </w:r>
      <w:r w:rsidR="008313A0">
        <w:rPr>
          <w:rFonts w:ascii="Garamond" w:eastAsia="Calibri" w:hAnsi="Garamond" w:cs="Arial"/>
          <w:sz w:val="28"/>
          <w:szCs w:val="28"/>
        </w:rPr>
        <w:t xml:space="preserve">se </w:t>
      </w:r>
      <w:r w:rsidRPr="00E76F3C">
        <w:rPr>
          <w:rFonts w:ascii="Garamond" w:eastAsia="Calibri" w:hAnsi="Garamond" w:cs="Arial"/>
          <w:sz w:val="28"/>
          <w:szCs w:val="28"/>
        </w:rPr>
        <w:t>finansiraju iz sopstvenih sredstava</w:t>
      </w:r>
      <w:r>
        <w:rPr>
          <w:rFonts w:ascii="Garamond" w:eastAsia="Calibri" w:hAnsi="Garamond" w:cs="Arial"/>
          <w:sz w:val="28"/>
          <w:szCs w:val="28"/>
        </w:rPr>
        <w:t xml:space="preserve">, ali </w:t>
      </w:r>
      <w:r w:rsidRPr="00E76F3C">
        <w:rPr>
          <w:rFonts w:ascii="Garamond" w:eastAsia="Calibri" w:hAnsi="Garamond" w:cs="Arial"/>
          <w:sz w:val="28"/>
          <w:szCs w:val="28"/>
        </w:rPr>
        <w:t>se mogu finansirati iz budžeta</w:t>
      </w:r>
      <w:r>
        <w:rPr>
          <w:rFonts w:ascii="Garamond" w:eastAsia="Calibri" w:hAnsi="Garamond" w:cs="Arial"/>
          <w:sz w:val="28"/>
          <w:szCs w:val="28"/>
        </w:rPr>
        <w:t xml:space="preserve"> </w:t>
      </w:r>
      <w:r w:rsidRPr="00E76F3C">
        <w:rPr>
          <w:rFonts w:ascii="Garamond" w:eastAsia="Calibri" w:hAnsi="Garamond" w:cs="Arial"/>
          <w:sz w:val="28"/>
          <w:szCs w:val="28"/>
        </w:rPr>
        <w:t xml:space="preserve">pod uslovom da </w:t>
      </w:r>
      <w:r>
        <w:rPr>
          <w:rFonts w:ascii="Garamond" w:eastAsia="Calibri" w:hAnsi="Garamond" w:cs="Arial"/>
          <w:sz w:val="28"/>
          <w:szCs w:val="28"/>
        </w:rPr>
        <w:t>organizuju</w:t>
      </w:r>
      <w:r w:rsidRPr="00E76F3C">
        <w:rPr>
          <w:rFonts w:ascii="Garamond" w:eastAsia="Calibri" w:hAnsi="Garamond" w:cs="Arial"/>
          <w:sz w:val="28"/>
          <w:szCs w:val="28"/>
        </w:rPr>
        <w:t xml:space="preserve"> studijske programe od javnog interesa koji se ne </w:t>
      </w:r>
      <w:r w:rsidR="008313A0">
        <w:rPr>
          <w:rFonts w:ascii="Garamond" w:eastAsia="Calibri" w:hAnsi="Garamond" w:cs="Arial"/>
          <w:sz w:val="28"/>
          <w:szCs w:val="28"/>
        </w:rPr>
        <w:t>organizuju</w:t>
      </w:r>
      <w:r w:rsidRPr="00E76F3C">
        <w:rPr>
          <w:rFonts w:ascii="Garamond" w:eastAsia="Calibri" w:hAnsi="Garamond" w:cs="Arial"/>
          <w:sz w:val="28"/>
          <w:szCs w:val="28"/>
        </w:rPr>
        <w:t xml:space="preserve"> na javnoj ustanovi u Crnoj Gori.</w:t>
      </w:r>
    </w:p>
    <w:p w:rsidR="008313A0" w:rsidRPr="00E76F3C" w:rsidRDefault="008313A0" w:rsidP="00D8219B">
      <w:pPr>
        <w:spacing w:after="0" w:line="240" w:lineRule="auto"/>
        <w:ind w:firstLine="706"/>
        <w:jc w:val="both"/>
        <w:rPr>
          <w:rFonts w:ascii="Garamond" w:eastAsia="Calibri" w:hAnsi="Garamond" w:cs="Arial"/>
          <w:sz w:val="28"/>
          <w:szCs w:val="28"/>
        </w:rPr>
      </w:pPr>
    </w:p>
    <w:p w:rsidR="00E76F3C" w:rsidRPr="00050614" w:rsidRDefault="00E76F3C" w:rsidP="00EA166C">
      <w:pPr>
        <w:pStyle w:val="ListParagraph"/>
        <w:numPr>
          <w:ilvl w:val="3"/>
          <w:numId w:val="82"/>
        </w:numPr>
        <w:spacing w:after="0" w:line="240" w:lineRule="auto"/>
        <w:ind w:left="1530" w:hanging="810"/>
        <w:jc w:val="both"/>
        <w:rPr>
          <w:rFonts w:ascii="Garamond" w:eastAsia="Calibri" w:hAnsi="Garamond" w:cs="Times New Roman"/>
          <w:b/>
          <w:bCs/>
          <w:sz w:val="28"/>
          <w:szCs w:val="28"/>
          <w:lang w:val="sr-Latn-CS"/>
        </w:rPr>
      </w:pPr>
      <w:r w:rsidRPr="00050614">
        <w:rPr>
          <w:rFonts w:ascii="Garamond" w:eastAsia="Calibri" w:hAnsi="Garamond" w:cs="Arial"/>
          <w:b/>
          <w:sz w:val="28"/>
          <w:szCs w:val="28"/>
        </w:rPr>
        <w:t>Uspostavljanje održivog modela finansiranja</w:t>
      </w:r>
    </w:p>
    <w:p w:rsidR="00E76F3C" w:rsidRDefault="00E76F3C" w:rsidP="00E76F3C">
      <w:pPr>
        <w:spacing w:after="0" w:line="240" w:lineRule="auto"/>
        <w:ind w:firstLine="708"/>
        <w:jc w:val="both"/>
        <w:rPr>
          <w:rFonts w:ascii="Garamond" w:eastAsia="Calibri" w:hAnsi="Garamond" w:cs="Arial"/>
          <w:sz w:val="28"/>
          <w:szCs w:val="28"/>
        </w:rPr>
      </w:pPr>
    </w:p>
    <w:p w:rsidR="00D15A4D" w:rsidRDefault="008313A0" w:rsidP="00E76F3C">
      <w:pPr>
        <w:spacing w:after="0" w:line="240" w:lineRule="auto"/>
        <w:ind w:firstLine="708"/>
        <w:jc w:val="both"/>
        <w:rPr>
          <w:rFonts w:ascii="Garamond" w:eastAsia="Calibri" w:hAnsi="Garamond" w:cs="Arial"/>
          <w:sz w:val="28"/>
          <w:szCs w:val="28"/>
        </w:rPr>
      </w:pPr>
      <w:r>
        <w:rPr>
          <w:rFonts w:ascii="Garamond" w:eastAsia="Calibri" w:hAnsi="Garamond" w:cs="Arial"/>
          <w:sz w:val="28"/>
          <w:szCs w:val="28"/>
        </w:rPr>
        <w:t>J</w:t>
      </w:r>
      <w:r w:rsidRPr="00E76F3C">
        <w:rPr>
          <w:rFonts w:ascii="Garamond" w:eastAsia="Calibri" w:hAnsi="Garamond" w:cs="Arial"/>
          <w:sz w:val="28"/>
          <w:szCs w:val="28"/>
        </w:rPr>
        <w:t>avna ustanova</w:t>
      </w:r>
      <w:r>
        <w:rPr>
          <w:rFonts w:ascii="Garamond" w:eastAsia="Calibri" w:hAnsi="Garamond" w:cs="Arial"/>
          <w:sz w:val="28"/>
          <w:szCs w:val="28"/>
        </w:rPr>
        <w:t>,</w:t>
      </w:r>
      <w:r w:rsidRPr="00E76F3C">
        <w:rPr>
          <w:rFonts w:ascii="Garamond" w:eastAsia="Calibri" w:hAnsi="Garamond" w:cs="Arial"/>
          <w:sz w:val="28"/>
          <w:szCs w:val="28"/>
        </w:rPr>
        <w:t xml:space="preserve"> </w:t>
      </w:r>
      <w:r>
        <w:rPr>
          <w:rFonts w:ascii="Garamond" w:eastAsia="Calibri" w:hAnsi="Garamond" w:cs="Arial"/>
          <w:sz w:val="28"/>
          <w:szCs w:val="28"/>
        </w:rPr>
        <w:t>u</w:t>
      </w:r>
      <w:r w:rsidR="002E6280" w:rsidRPr="00E76F3C">
        <w:rPr>
          <w:rFonts w:ascii="Garamond" w:eastAsia="Calibri" w:hAnsi="Garamond" w:cs="Arial"/>
          <w:sz w:val="28"/>
          <w:szCs w:val="28"/>
        </w:rPr>
        <w:t xml:space="preserve"> skladu sa Zakonom o visokom obrazovanju</w:t>
      </w:r>
      <w:r>
        <w:rPr>
          <w:rFonts w:ascii="Garamond" w:eastAsia="Calibri" w:hAnsi="Garamond" w:cs="Arial"/>
          <w:sz w:val="28"/>
          <w:szCs w:val="28"/>
        </w:rPr>
        <w:t>,</w:t>
      </w:r>
      <w:r w:rsidR="002E6280" w:rsidRPr="00E76F3C">
        <w:rPr>
          <w:rFonts w:ascii="Garamond" w:eastAsia="Calibri" w:hAnsi="Garamond" w:cs="Arial"/>
          <w:sz w:val="28"/>
          <w:szCs w:val="28"/>
        </w:rPr>
        <w:t xml:space="preserve"> stiče sredstva iz Budžeta Crne Gore na osnovu normativa i standarda za finansiranje javnih ustanova, uzimajući u obzir broj studenata utvrđen licencom, cijenu koštanja studenta za određeni studijski program i ocjenu kvaliteta rada ustanove.</w:t>
      </w:r>
      <w:r w:rsidR="002E6280">
        <w:rPr>
          <w:rFonts w:ascii="Garamond" w:eastAsia="Calibri" w:hAnsi="Garamond" w:cs="Arial"/>
          <w:sz w:val="28"/>
          <w:szCs w:val="28"/>
        </w:rPr>
        <w:t xml:space="preserve"> </w:t>
      </w:r>
    </w:p>
    <w:p w:rsidR="00E76F3C" w:rsidRPr="00E76F3C" w:rsidRDefault="00E76F3C" w:rsidP="00E76F3C">
      <w:pPr>
        <w:spacing w:after="0" w:line="240" w:lineRule="auto"/>
        <w:ind w:firstLine="708"/>
        <w:jc w:val="both"/>
        <w:rPr>
          <w:rFonts w:ascii="Garamond" w:eastAsia="Calibri" w:hAnsi="Garamond" w:cs="Arial"/>
          <w:b/>
          <w:sz w:val="28"/>
          <w:szCs w:val="28"/>
        </w:rPr>
      </w:pPr>
      <w:r w:rsidRPr="00E76F3C">
        <w:rPr>
          <w:rFonts w:ascii="Garamond" w:eastAsia="Calibri" w:hAnsi="Garamond" w:cs="Arial"/>
          <w:sz w:val="28"/>
          <w:szCs w:val="28"/>
        </w:rPr>
        <w:t>Ugovor  o finansiranju između Vlade i Univerziteta Crne Gore</w:t>
      </w:r>
      <w:r w:rsidR="00050614" w:rsidRPr="00050614">
        <w:rPr>
          <w:rFonts w:ascii="Garamond" w:eastAsia="Calibri" w:hAnsi="Garamond" w:cs="Arial"/>
          <w:sz w:val="28"/>
          <w:szCs w:val="28"/>
        </w:rPr>
        <w:t xml:space="preserve"> </w:t>
      </w:r>
      <w:r w:rsidR="00050614">
        <w:rPr>
          <w:rFonts w:ascii="Garamond" w:eastAsia="Calibri" w:hAnsi="Garamond" w:cs="Arial"/>
          <w:sz w:val="28"/>
          <w:szCs w:val="28"/>
        </w:rPr>
        <w:t xml:space="preserve">potpisan je </w:t>
      </w:r>
      <w:r w:rsidR="00050614" w:rsidRPr="00E76F3C">
        <w:rPr>
          <w:rFonts w:ascii="Garamond" w:eastAsia="Calibri" w:hAnsi="Garamond" w:cs="Arial"/>
          <w:sz w:val="28"/>
          <w:szCs w:val="28"/>
        </w:rPr>
        <w:t>2019. godine</w:t>
      </w:r>
      <w:r w:rsidR="00050614">
        <w:rPr>
          <w:rFonts w:ascii="Garamond" w:eastAsia="Calibri" w:hAnsi="Garamond" w:cs="Arial"/>
          <w:sz w:val="28"/>
          <w:szCs w:val="28"/>
        </w:rPr>
        <w:t xml:space="preserve"> </w:t>
      </w:r>
      <w:r w:rsidRPr="00E76F3C">
        <w:rPr>
          <w:rFonts w:ascii="Garamond" w:eastAsia="Calibri" w:hAnsi="Garamond" w:cs="Arial"/>
          <w:sz w:val="28"/>
          <w:szCs w:val="28"/>
        </w:rPr>
        <w:t xml:space="preserve">na period od tri godine. Ugovor se odnosi na tri studijske godine, koje su obuhvaćene </w:t>
      </w:r>
      <w:r w:rsidR="00D8219B">
        <w:rPr>
          <w:rFonts w:ascii="Garamond" w:eastAsia="Calibri" w:hAnsi="Garamond" w:cs="Arial"/>
          <w:sz w:val="28"/>
          <w:szCs w:val="28"/>
        </w:rPr>
        <w:t xml:space="preserve">sa 4 </w:t>
      </w:r>
      <w:r w:rsidRPr="00E76F3C">
        <w:rPr>
          <w:rFonts w:ascii="Garamond" w:eastAsia="Calibri" w:hAnsi="Garamond" w:cs="Arial"/>
          <w:sz w:val="28"/>
          <w:szCs w:val="28"/>
        </w:rPr>
        <w:t>fiskaln</w:t>
      </w:r>
      <w:r w:rsidR="00D8219B">
        <w:rPr>
          <w:rFonts w:ascii="Garamond" w:eastAsia="Calibri" w:hAnsi="Garamond" w:cs="Arial"/>
          <w:sz w:val="28"/>
          <w:szCs w:val="28"/>
        </w:rPr>
        <w:t>e</w:t>
      </w:r>
      <w:r w:rsidRPr="00E76F3C">
        <w:rPr>
          <w:rFonts w:ascii="Garamond" w:eastAsia="Calibri" w:hAnsi="Garamond" w:cs="Arial"/>
          <w:sz w:val="28"/>
          <w:szCs w:val="28"/>
        </w:rPr>
        <w:t xml:space="preserve"> godin</w:t>
      </w:r>
      <w:r w:rsidR="00D8219B">
        <w:rPr>
          <w:rFonts w:ascii="Garamond" w:eastAsia="Calibri" w:hAnsi="Garamond" w:cs="Arial"/>
          <w:sz w:val="28"/>
          <w:szCs w:val="28"/>
        </w:rPr>
        <w:t>e (od</w:t>
      </w:r>
      <w:r w:rsidRPr="00E76F3C">
        <w:rPr>
          <w:rFonts w:ascii="Garamond" w:eastAsia="Calibri" w:hAnsi="Garamond" w:cs="Arial"/>
          <w:sz w:val="28"/>
          <w:szCs w:val="28"/>
        </w:rPr>
        <w:t xml:space="preserve"> 2019</w:t>
      </w:r>
      <w:r w:rsidR="00502888">
        <w:rPr>
          <w:rFonts w:ascii="Garamond" w:eastAsia="Calibri" w:hAnsi="Garamond" w:cs="Arial"/>
          <w:sz w:val="28"/>
          <w:szCs w:val="28"/>
        </w:rPr>
        <w:t>.</w:t>
      </w:r>
      <w:r w:rsidR="00D8219B">
        <w:rPr>
          <w:rFonts w:ascii="Garamond" w:eastAsia="Calibri" w:hAnsi="Garamond" w:cs="Arial"/>
          <w:sz w:val="28"/>
          <w:szCs w:val="28"/>
        </w:rPr>
        <w:t xml:space="preserve"> do</w:t>
      </w:r>
      <w:r w:rsidRPr="00E76F3C">
        <w:rPr>
          <w:rFonts w:ascii="Garamond" w:eastAsia="Calibri" w:hAnsi="Garamond" w:cs="Arial"/>
          <w:sz w:val="28"/>
          <w:szCs w:val="28"/>
        </w:rPr>
        <w:t xml:space="preserve"> 2022</w:t>
      </w:r>
      <w:r w:rsidR="00D8219B">
        <w:rPr>
          <w:rFonts w:ascii="Garamond" w:eastAsia="Calibri" w:hAnsi="Garamond" w:cs="Arial"/>
          <w:sz w:val="28"/>
          <w:szCs w:val="28"/>
        </w:rPr>
        <w:t xml:space="preserve">) </w:t>
      </w:r>
      <w:r w:rsidRPr="00E76F3C">
        <w:rPr>
          <w:rFonts w:ascii="Garamond" w:eastAsia="Calibri" w:hAnsi="Garamond" w:cs="Arial"/>
          <w:sz w:val="28"/>
          <w:szCs w:val="28"/>
        </w:rPr>
        <w:t xml:space="preserve">i ima četiri aneksa s indikatorima uspješnosti: </w:t>
      </w:r>
    </w:p>
    <w:p w:rsidR="00E76F3C" w:rsidRPr="00E76F3C" w:rsidRDefault="00E76F3C" w:rsidP="002B1530">
      <w:pPr>
        <w:numPr>
          <w:ilvl w:val="0"/>
          <w:numId w:val="43"/>
        </w:numPr>
        <w:spacing w:after="0" w:line="240" w:lineRule="auto"/>
        <w:ind w:left="1134"/>
        <w:contextualSpacing/>
        <w:jc w:val="both"/>
        <w:rPr>
          <w:rFonts w:ascii="Garamond" w:eastAsia="Calibri" w:hAnsi="Garamond" w:cs="Arial"/>
          <w:sz w:val="28"/>
          <w:szCs w:val="28"/>
        </w:rPr>
      </w:pPr>
      <w:r w:rsidRPr="00E76F3C">
        <w:rPr>
          <w:rFonts w:ascii="Garamond" w:eastAsia="Calibri" w:hAnsi="Garamond" w:cs="Arial"/>
          <w:sz w:val="28"/>
          <w:szCs w:val="28"/>
        </w:rPr>
        <w:t xml:space="preserve">Aneks 1 – Kvalitet rada ustanove i upisna politika; </w:t>
      </w:r>
    </w:p>
    <w:p w:rsidR="00E76F3C" w:rsidRPr="00E76F3C" w:rsidRDefault="00E76F3C" w:rsidP="002B1530">
      <w:pPr>
        <w:numPr>
          <w:ilvl w:val="0"/>
          <w:numId w:val="43"/>
        </w:numPr>
        <w:spacing w:after="0" w:line="240" w:lineRule="auto"/>
        <w:ind w:left="1134"/>
        <w:contextualSpacing/>
        <w:jc w:val="both"/>
        <w:rPr>
          <w:rFonts w:ascii="Garamond" w:eastAsia="Calibri" w:hAnsi="Garamond" w:cs="Arial"/>
          <w:sz w:val="28"/>
          <w:szCs w:val="28"/>
        </w:rPr>
      </w:pPr>
      <w:r w:rsidRPr="00E76F3C">
        <w:rPr>
          <w:rFonts w:ascii="Garamond" w:eastAsia="Calibri" w:hAnsi="Garamond" w:cs="Arial"/>
          <w:sz w:val="28"/>
          <w:szCs w:val="28"/>
        </w:rPr>
        <w:t xml:space="preserve">Aneks 2 – Obezbjeđenje kvaliteta; </w:t>
      </w:r>
    </w:p>
    <w:p w:rsidR="00E76F3C" w:rsidRPr="00E76F3C" w:rsidRDefault="00E76F3C" w:rsidP="002B1530">
      <w:pPr>
        <w:numPr>
          <w:ilvl w:val="0"/>
          <w:numId w:val="43"/>
        </w:numPr>
        <w:spacing w:after="0" w:line="240" w:lineRule="auto"/>
        <w:ind w:left="1134"/>
        <w:contextualSpacing/>
        <w:jc w:val="both"/>
        <w:rPr>
          <w:rFonts w:ascii="Garamond" w:eastAsia="Calibri" w:hAnsi="Garamond" w:cs="Arial"/>
          <w:sz w:val="28"/>
          <w:szCs w:val="28"/>
        </w:rPr>
      </w:pPr>
      <w:r w:rsidRPr="00E76F3C">
        <w:rPr>
          <w:rFonts w:ascii="Garamond" w:eastAsia="Calibri" w:hAnsi="Garamond" w:cs="Arial"/>
          <w:sz w:val="28"/>
          <w:szCs w:val="28"/>
        </w:rPr>
        <w:t xml:space="preserve">Aneks 3 – Informisanje javnosti o radu ustanove; </w:t>
      </w:r>
    </w:p>
    <w:p w:rsidR="00D8219B" w:rsidRDefault="00E76F3C" w:rsidP="002B1530">
      <w:pPr>
        <w:numPr>
          <w:ilvl w:val="0"/>
          <w:numId w:val="43"/>
        </w:numPr>
        <w:spacing w:after="0" w:line="240" w:lineRule="auto"/>
        <w:ind w:left="1134"/>
        <w:contextualSpacing/>
        <w:jc w:val="both"/>
        <w:rPr>
          <w:rFonts w:ascii="Garamond" w:eastAsia="Calibri" w:hAnsi="Garamond" w:cs="Arial"/>
          <w:sz w:val="28"/>
          <w:szCs w:val="28"/>
        </w:rPr>
      </w:pPr>
      <w:r w:rsidRPr="00E76F3C">
        <w:rPr>
          <w:rFonts w:ascii="Garamond" w:eastAsia="Calibri" w:hAnsi="Garamond" w:cs="Arial"/>
          <w:sz w:val="28"/>
          <w:szCs w:val="28"/>
        </w:rPr>
        <w:t xml:space="preserve">Aneks 4 – Unapređenje kvaliteta postojećih studijskih programa, </w:t>
      </w:r>
    </w:p>
    <w:p w:rsidR="00D8219B" w:rsidRDefault="00D8219B" w:rsidP="00D8219B">
      <w:pPr>
        <w:spacing w:after="0" w:line="240" w:lineRule="auto"/>
        <w:ind w:left="1134"/>
        <w:contextualSpacing/>
        <w:jc w:val="both"/>
        <w:rPr>
          <w:rFonts w:ascii="Garamond" w:eastAsia="Calibri" w:hAnsi="Garamond" w:cs="Arial"/>
          <w:sz w:val="28"/>
          <w:szCs w:val="28"/>
        </w:rPr>
      </w:pPr>
      <w:r>
        <w:rPr>
          <w:rFonts w:ascii="Garamond" w:eastAsia="Calibri" w:hAnsi="Garamond" w:cs="Arial"/>
          <w:sz w:val="28"/>
          <w:szCs w:val="28"/>
        </w:rPr>
        <w:t xml:space="preserve">                 </w:t>
      </w:r>
      <w:r w:rsidR="00E76F3C" w:rsidRPr="00E76F3C">
        <w:rPr>
          <w:rFonts w:ascii="Garamond" w:eastAsia="Calibri" w:hAnsi="Garamond" w:cs="Arial"/>
          <w:sz w:val="28"/>
          <w:szCs w:val="28"/>
        </w:rPr>
        <w:t xml:space="preserve">utvrđivanje potrebe nastavka studijskih programa, odnosno </w:t>
      </w:r>
      <w:r>
        <w:rPr>
          <w:rFonts w:ascii="Garamond" w:eastAsia="Calibri" w:hAnsi="Garamond" w:cs="Arial"/>
          <w:sz w:val="28"/>
          <w:szCs w:val="28"/>
        </w:rPr>
        <w:t xml:space="preserve">  </w:t>
      </w:r>
    </w:p>
    <w:p w:rsidR="00E76F3C" w:rsidRPr="00E76F3C" w:rsidRDefault="00D8219B" w:rsidP="00D8219B">
      <w:pPr>
        <w:spacing w:after="0" w:line="240" w:lineRule="auto"/>
        <w:ind w:left="1134"/>
        <w:contextualSpacing/>
        <w:jc w:val="both"/>
        <w:rPr>
          <w:rFonts w:ascii="Garamond" w:eastAsia="Calibri" w:hAnsi="Garamond" w:cs="Arial"/>
          <w:sz w:val="28"/>
          <w:szCs w:val="28"/>
        </w:rPr>
      </w:pPr>
      <w:r>
        <w:rPr>
          <w:rFonts w:ascii="Garamond" w:eastAsia="Calibri" w:hAnsi="Garamond" w:cs="Arial"/>
          <w:sz w:val="28"/>
          <w:szCs w:val="28"/>
        </w:rPr>
        <w:t xml:space="preserve">                 </w:t>
      </w:r>
      <w:r w:rsidR="00E76F3C" w:rsidRPr="00E76F3C">
        <w:rPr>
          <w:rFonts w:ascii="Garamond" w:eastAsia="Calibri" w:hAnsi="Garamond" w:cs="Arial"/>
          <w:sz w:val="28"/>
          <w:szCs w:val="28"/>
        </w:rPr>
        <w:t xml:space="preserve">ukidanja pojedinih neodrživih studijskih programa. </w:t>
      </w:r>
    </w:p>
    <w:p w:rsidR="002E6280" w:rsidRDefault="002E6280" w:rsidP="00E76F3C">
      <w:pPr>
        <w:spacing w:after="0" w:line="240" w:lineRule="auto"/>
        <w:ind w:firstLine="706"/>
        <w:jc w:val="both"/>
        <w:rPr>
          <w:rFonts w:ascii="Garamond" w:eastAsia="Calibri" w:hAnsi="Garamond" w:cs="Arial"/>
          <w:sz w:val="28"/>
          <w:szCs w:val="28"/>
        </w:rPr>
      </w:pPr>
    </w:p>
    <w:p w:rsidR="00676E9F" w:rsidRDefault="00676E9F" w:rsidP="00E76F3C">
      <w:pPr>
        <w:spacing w:after="0" w:line="240" w:lineRule="auto"/>
        <w:ind w:firstLine="706"/>
        <w:jc w:val="both"/>
        <w:rPr>
          <w:rFonts w:ascii="Garamond" w:eastAsia="Calibri" w:hAnsi="Garamond" w:cs="Arial"/>
          <w:color w:val="0000CC"/>
          <w:sz w:val="28"/>
          <w:szCs w:val="28"/>
        </w:rPr>
      </w:pPr>
    </w:p>
    <w:p w:rsidR="00073F01" w:rsidRPr="00073F01" w:rsidRDefault="00073F01" w:rsidP="00E76F3C">
      <w:pPr>
        <w:spacing w:after="0" w:line="240" w:lineRule="auto"/>
        <w:ind w:firstLine="706"/>
        <w:jc w:val="both"/>
        <w:rPr>
          <w:rFonts w:ascii="Garamond" w:eastAsia="Calibri" w:hAnsi="Garamond" w:cs="Arial"/>
          <w:color w:val="0000CC"/>
          <w:sz w:val="28"/>
          <w:szCs w:val="28"/>
        </w:rPr>
      </w:pPr>
      <w:r w:rsidRPr="00073F01">
        <w:rPr>
          <w:rFonts w:ascii="Garamond" w:eastAsia="Calibri" w:hAnsi="Garamond" w:cs="Arial"/>
          <w:color w:val="0000CC"/>
          <w:sz w:val="28"/>
          <w:szCs w:val="28"/>
        </w:rPr>
        <w:t>Rezime</w:t>
      </w:r>
    </w:p>
    <w:p w:rsidR="00E76F3C" w:rsidRPr="00E76F3C" w:rsidRDefault="00CE06D5" w:rsidP="00CE06D5">
      <w:pPr>
        <w:spacing w:after="0" w:line="240" w:lineRule="auto"/>
        <w:ind w:left="708"/>
        <w:jc w:val="both"/>
        <w:rPr>
          <w:rFonts w:ascii="Garamond" w:eastAsia="Calibri" w:hAnsi="Garamond" w:cs="Arial"/>
          <w:color w:val="0000CC"/>
          <w:sz w:val="28"/>
          <w:szCs w:val="28"/>
        </w:rPr>
      </w:pPr>
      <w:r>
        <w:rPr>
          <w:rFonts w:ascii="Garamond" w:eastAsia="Calibri" w:hAnsi="Garamond" w:cs="Arial"/>
          <w:color w:val="0000CC"/>
          <w:sz w:val="28"/>
          <w:szCs w:val="28"/>
        </w:rPr>
        <w:t>F</w:t>
      </w:r>
      <w:r w:rsidR="00E76F3C" w:rsidRPr="00E76F3C">
        <w:rPr>
          <w:rFonts w:ascii="Garamond" w:eastAsia="Calibri" w:hAnsi="Garamond" w:cs="Arial"/>
          <w:color w:val="0000CC"/>
          <w:sz w:val="28"/>
          <w:szCs w:val="28"/>
        </w:rPr>
        <w:t>inansiranje</w:t>
      </w:r>
      <w:r>
        <w:rPr>
          <w:rFonts w:ascii="Garamond" w:eastAsia="Calibri" w:hAnsi="Garamond" w:cs="Arial"/>
          <w:color w:val="0000CC"/>
          <w:sz w:val="28"/>
          <w:szCs w:val="28"/>
        </w:rPr>
        <w:t xml:space="preserve"> predstavlja </w:t>
      </w:r>
      <w:r w:rsidR="00E76F3C" w:rsidRPr="00E76F3C">
        <w:rPr>
          <w:rFonts w:ascii="Garamond" w:eastAsia="Calibri" w:hAnsi="Garamond" w:cs="Arial"/>
          <w:color w:val="0000CC"/>
          <w:sz w:val="28"/>
          <w:szCs w:val="28"/>
        </w:rPr>
        <w:t>ključn</w:t>
      </w:r>
      <w:r w:rsidR="00073F01">
        <w:rPr>
          <w:rFonts w:ascii="Garamond" w:eastAsia="Calibri" w:hAnsi="Garamond" w:cs="Arial"/>
          <w:color w:val="0000CC"/>
          <w:sz w:val="28"/>
          <w:szCs w:val="28"/>
        </w:rPr>
        <w:t>u</w:t>
      </w:r>
      <w:r w:rsidR="00E76F3C" w:rsidRPr="00E76F3C">
        <w:rPr>
          <w:rFonts w:ascii="Garamond" w:eastAsia="Calibri" w:hAnsi="Garamond" w:cs="Arial"/>
          <w:color w:val="0000CC"/>
          <w:sz w:val="28"/>
          <w:szCs w:val="28"/>
        </w:rPr>
        <w:t xml:space="preserve"> polug</w:t>
      </w:r>
      <w:r>
        <w:rPr>
          <w:rFonts w:ascii="Garamond" w:eastAsia="Calibri" w:hAnsi="Garamond" w:cs="Arial"/>
          <w:color w:val="0000CC"/>
          <w:sz w:val="28"/>
          <w:szCs w:val="28"/>
        </w:rPr>
        <w:t>u</w:t>
      </w:r>
      <w:r w:rsidR="00E76F3C" w:rsidRPr="00E76F3C">
        <w:rPr>
          <w:rFonts w:ascii="Garamond" w:eastAsia="Calibri" w:hAnsi="Garamond" w:cs="Arial"/>
          <w:color w:val="0000CC"/>
          <w:sz w:val="28"/>
          <w:szCs w:val="28"/>
        </w:rPr>
        <w:t xml:space="preserve"> za kvalitet i rad ustanov</w:t>
      </w:r>
      <w:r w:rsidR="00073F01">
        <w:rPr>
          <w:rFonts w:ascii="Garamond" w:eastAsia="Calibri" w:hAnsi="Garamond" w:cs="Arial"/>
          <w:color w:val="0000CC"/>
          <w:sz w:val="28"/>
          <w:szCs w:val="28"/>
        </w:rPr>
        <w:t>a</w:t>
      </w:r>
      <w:r>
        <w:rPr>
          <w:rFonts w:ascii="Garamond" w:eastAsia="Calibri" w:hAnsi="Garamond" w:cs="Arial"/>
          <w:color w:val="0000CC"/>
          <w:sz w:val="28"/>
          <w:szCs w:val="28"/>
        </w:rPr>
        <w:t xml:space="preserve">. Postavljeni </w:t>
      </w:r>
      <w:r w:rsidR="00E76F3C" w:rsidRPr="00E76F3C">
        <w:rPr>
          <w:rFonts w:ascii="Garamond" w:eastAsia="Calibri" w:hAnsi="Garamond" w:cs="Arial"/>
          <w:color w:val="0000CC"/>
          <w:sz w:val="28"/>
          <w:szCs w:val="28"/>
        </w:rPr>
        <w:t xml:space="preserve">cilj </w:t>
      </w:r>
      <w:r>
        <w:rPr>
          <w:rFonts w:ascii="Garamond" w:eastAsia="Calibri" w:hAnsi="Garamond" w:cs="Arial"/>
          <w:color w:val="0000CC"/>
          <w:sz w:val="28"/>
          <w:szCs w:val="28"/>
        </w:rPr>
        <w:t xml:space="preserve">ugovornog modela </w:t>
      </w:r>
      <w:r w:rsidR="00E76F3C" w:rsidRPr="00E76F3C">
        <w:rPr>
          <w:rFonts w:ascii="Garamond" w:eastAsia="Calibri" w:hAnsi="Garamond" w:cs="Arial"/>
          <w:color w:val="0000CC"/>
          <w:sz w:val="28"/>
          <w:szCs w:val="28"/>
        </w:rPr>
        <w:t xml:space="preserve">je da se unaprijedi položaj Univerziteta Crne Gore </w:t>
      </w:r>
      <w:r w:rsidR="003F44FB">
        <w:rPr>
          <w:rFonts w:ascii="Garamond" w:eastAsia="Calibri" w:hAnsi="Garamond" w:cs="Arial"/>
          <w:color w:val="0000CC"/>
          <w:sz w:val="28"/>
          <w:szCs w:val="28"/>
        </w:rPr>
        <w:t xml:space="preserve">u međunarodnim okvirima </w:t>
      </w:r>
      <w:r w:rsidR="00E76F3C" w:rsidRPr="00E76F3C">
        <w:rPr>
          <w:rFonts w:ascii="Garamond" w:eastAsia="Calibri" w:hAnsi="Garamond" w:cs="Arial"/>
          <w:color w:val="0000CC"/>
          <w:sz w:val="28"/>
          <w:szCs w:val="28"/>
        </w:rPr>
        <w:t>i pruži kvalitetnije obrazovanje studentima</w:t>
      </w:r>
      <w:r>
        <w:rPr>
          <w:rFonts w:ascii="Garamond" w:eastAsia="Calibri" w:hAnsi="Garamond" w:cs="Arial"/>
          <w:color w:val="0000CC"/>
          <w:sz w:val="28"/>
          <w:szCs w:val="28"/>
        </w:rPr>
        <w:t xml:space="preserve">, a zajedno sa </w:t>
      </w:r>
      <w:r w:rsidR="00E76F3C" w:rsidRPr="00E76F3C">
        <w:rPr>
          <w:rFonts w:ascii="Garamond" w:eastAsia="Calibri" w:hAnsi="Garamond" w:cs="Arial"/>
          <w:color w:val="0000CC"/>
          <w:sz w:val="28"/>
          <w:szCs w:val="28"/>
        </w:rPr>
        <w:t>dodatn</w:t>
      </w:r>
      <w:r>
        <w:rPr>
          <w:rFonts w:ascii="Garamond" w:eastAsia="Calibri" w:hAnsi="Garamond" w:cs="Arial"/>
          <w:color w:val="0000CC"/>
          <w:sz w:val="28"/>
          <w:szCs w:val="28"/>
        </w:rPr>
        <w:t>im</w:t>
      </w:r>
      <w:r w:rsidR="00E76F3C" w:rsidRPr="00E76F3C">
        <w:rPr>
          <w:rFonts w:ascii="Garamond" w:eastAsia="Calibri" w:hAnsi="Garamond" w:cs="Arial"/>
          <w:color w:val="0000CC"/>
          <w:sz w:val="28"/>
          <w:szCs w:val="28"/>
        </w:rPr>
        <w:t xml:space="preserve"> fondov</w:t>
      </w:r>
      <w:r>
        <w:rPr>
          <w:rFonts w:ascii="Garamond" w:eastAsia="Calibri" w:hAnsi="Garamond" w:cs="Arial"/>
          <w:color w:val="0000CC"/>
          <w:sz w:val="28"/>
          <w:szCs w:val="28"/>
        </w:rPr>
        <w:t>ima</w:t>
      </w:r>
      <w:r w:rsidR="00E76F3C" w:rsidRPr="00E76F3C">
        <w:rPr>
          <w:rFonts w:ascii="Garamond" w:eastAsia="Calibri" w:hAnsi="Garamond" w:cs="Arial"/>
          <w:color w:val="0000CC"/>
          <w:sz w:val="28"/>
          <w:szCs w:val="28"/>
        </w:rPr>
        <w:t xml:space="preserve"> </w:t>
      </w:r>
      <w:r>
        <w:rPr>
          <w:rFonts w:ascii="Garamond" w:eastAsia="Calibri" w:hAnsi="Garamond" w:cs="Arial"/>
          <w:color w:val="0000CC"/>
          <w:sz w:val="28"/>
          <w:szCs w:val="28"/>
        </w:rPr>
        <w:t xml:space="preserve">da se </w:t>
      </w:r>
      <w:r w:rsidR="00E76F3C" w:rsidRPr="00E76F3C">
        <w:rPr>
          <w:rFonts w:ascii="Garamond" w:eastAsia="Calibri" w:hAnsi="Garamond" w:cs="Arial"/>
          <w:color w:val="0000CC"/>
          <w:sz w:val="28"/>
          <w:szCs w:val="28"/>
        </w:rPr>
        <w:t>unapr</w:t>
      </w:r>
      <w:r>
        <w:rPr>
          <w:rFonts w:ascii="Garamond" w:eastAsia="Calibri" w:hAnsi="Garamond" w:cs="Arial"/>
          <w:color w:val="0000CC"/>
          <w:sz w:val="28"/>
          <w:szCs w:val="28"/>
        </w:rPr>
        <w:t xml:space="preserve">ijedi </w:t>
      </w:r>
      <w:r w:rsidR="00E76F3C" w:rsidRPr="00E76F3C">
        <w:rPr>
          <w:rFonts w:ascii="Garamond" w:eastAsia="Calibri" w:hAnsi="Garamond" w:cs="Arial"/>
          <w:color w:val="0000CC"/>
          <w:sz w:val="28"/>
          <w:szCs w:val="28"/>
        </w:rPr>
        <w:t>cjelokupn</w:t>
      </w:r>
      <w:r>
        <w:rPr>
          <w:rFonts w:ascii="Garamond" w:eastAsia="Calibri" w:hAnsi="Garamond" w:cs="Arial"/>
          <w:color w:val="0000CC"/>
          <w:sz w:val="28"/>
          <w:szCs w:val="28"/>
        </w:rPr>
        <w:t xml:space="preserve">i položaj </w:t>
      </w:r>
      <w:r w:rsidR="00E76F3C" w:rsidRPr="00E76F3C">
        <w:rPr>
          <w:rFonts w:ascii="Garamond" w:eastAsia="Calibri" w:hAnsi="Garamond" w:cs="Arial"/>
          <w:color w:val="0000CC"/>
          <w:sz w:val="28"/>
          <w:szCs w:val="28"/>
        </w:rPr>
        <w:t>visokog obrazovanja i standard crnogo</w:t>
      </w:r>
      <w:r w:rsidR="002900F1">
        <w:rPr>
          <w:rFonts w:ascii="Garamond" w:eastAsia="Calibri" w:hAnsi="Garamond" w:cs="Arial"/>
          <w:color w:val="0000CC"/>
          <w:sz w:val="28"/>
          <w:szCs w:val="28"/>
        </w:rPr>
        <w:t>r</w:t>
      </w:r>
      <w:r w:rsidR="00E76F3C" w:rsidRPr="00E76F3C">
        <w:rPr>
          <w:rFonts w:ascii="Garamond" w:eastAsia="Calibri" w:hAnsi="Garamond" w:cs="Arial"/>
          <w:color w:val="0000CC"/>
          <w:sz w:val="28"/>
          <w:szCs w:val="28"/>
        </w:rPr>
        <w:t>skih studenata.</w:t>
      </w:r>
    </w:p>
    <w:p w:rsidR="00CD634B" w:rsidRPr="00CE06D5" w:rsidRDefault="00CE06D5" w:rsidP="00CE06D5">
      <w:pPr>
        <w:spacing w:after="0" w:line="240" w:lineRule="auto"/>
        <w:ind w:left="708" w:right="-2"/>
        <w:jc w:val="both"/>
        <w:rPr>
          <w:rFonts w:ascii="Garamond" w:hAnsi="Garamond"/>
          <w:color w:val="0000CC"/>
          <w:sz w:val="28"/>
          <w:szCs w:val="28"/>
        </w:rPr>
      </w:pPr>
      <w:r w:rsidRPr="00CE06D5">
        <w:rPr>
          <w:rFonts w:ascii="Garamond" w:eastAsia="Calibri" w:hAnsi="Garamond" w:cs="Arial"/>
          <w:color w:val="0000CC"/>
          <w:sz w:val="28"/>
          <w:szCs w:val="28"/>
        </w:rPr>
        <w:t>U</w:t>
      </w:r>
      <w:r w:rsidRPr="00E76F3C">
        <w:rPr>
          <w:rFonts w:ascii="Garamond" w:eastAsia="Calibri" w:hAnsi="Garamond" w:cs="Arial"/>
          <w:color w:val="0000CC"/>
          <w:sz w:val="28"/>
          <w:szCs w:val="28"/>
        </w:rPr>
        <w:t>govorni model finansiranja</w:t>
      </w:r>
      <w:r w:rsidRPr="00CE06D5">
        <w:rPr>
          <w:rFonts w:ascii="Garamond" w:eastAsia="Calibri" w:hAnsi="Garamond" w:cs="Arial"/>
          <w:color w:val="0000CC"/>
          <w:sz w:val="28"/>
          <w:szCs w:val="28"/>
        </w:rPr>
        <w:t xml:space="preserve"> </w:t>
      </w:r>
      <w:r w:rsidR="00BA4333">
        <w:rPr>
          <w:rFonts w:ascii="Garamond" w:eastAsia="Calibri" w:hAnsi="Garamond" w:cs="Arial"/>
          <w:color w:val="0000CC"/>
          <w:sz w:val="28"/>
          <w:szCs w:val="28"/>
        </w:rPr>
        <w:t>pružiće</w:t>
      </w:r>
      <w:r>
        <w:rPr>
          <w:rFonts w:ascii="Garamond" w:eastAsia="Calibri" w:hAnsi="Garamond" w:cs="Arial"/>
          <w:color w:val="0000CC"/>
          <w:sz w:val="28"/>
          <w:szCs w:val="28"/>
        </w:rPr>
        <w:t xml:space="preserve"> </w:t>
      </w:r>
      <w:r w:rsidRPr="00E76F3C">
        <w:rPr>
          <w:rFonts w:ascii="Garamond" w:eastAsia="Calibri" w:hAnsi="Garamond" w:cs="Arial"/>
          <w:color w:val="0000CC"/>
          <w:sz w:val="28"/>
          <w:szCs w:val="28"/>
        </w:rPr>
        <w:t>jasan uvid u ulazn</w:t>
      </w:r>
      <w:r w:rsidRPr="00CE06D5">
        <w:rPr>
          <w:rFonts w:ascii="Garamond" w:eastAsia="Calibri" w:hAnsi="Garamond" w:cs="Arial"/>
          <w:color w:val="0000CC"/>
          <w:sz w:val="28"/>
          <w:szCs w:val="28"/>
        </w:rPr>
        <w:t>e</w:t>
      </w:r>
      <w:r w:rsidRPr="00E76F3C">
        <w:rPr>
          <w:rFonts w:ascii="Garamond" w:eastAsia="Calibri" w:hAnsi="Garamond" w:cs="Arial"/>
          <w:color w:val="0000CC"/>
          <w:sz w:val="28"/>
          <w:szCs w:val="28"/>
        </w:rPr>
        <w:t xml:space="preserve"> i izlazn</w:t>
      </w:r>
      <w:r w:rsidRPr="00CE06D5">
        <w:rPr>
          <w:rFonts w:ascii="Garamond" w:eastAsia="Calibri" w:hAnsi="Garamond" w:cs="Arial"/>
          <w:color w:val="0000CC"/>
          <w:sz w:val="28"/>
          <w:szCs w:val="28"/>
        </w:rPr>
        <w:t>e</w:t>
      </w:r>
      <w:r w:rsidRPr="00E76F3C">
        <w:rPr>
          <w:rFonts w:ascii="Garamond" w:eastAsia="Calibri" w:hAnsi="Garamond" w:cs="Arial"/>
          <w:color w:val="0000CC"/>
          <w:sz w:val="28"/>
          <w:szCs w:val="28"/>
        </w:rPr>
        <w:t xml:space="preserve"> parametara</w:t>
      </w:r>
      <w:r w:rsidRPr="00CE06D5">
        <w:rPr>
          <w:rFonts w:ascii="Garamond" w:eastAsia="Calibri" w:hAnsi="Garamond" w:cs="Arial"/>
          <w:color w:val="0000CC"/>
          <w:sz w:val="28"/>
          <w:szCs w:val="28"/>
        </w:rPr>
        <w:t>,</w:t>
      </w:r>
      <w:r w:rsidRPr="00E76F3C">
        <w:rPr>
          <w:rFonts w:ascii="Garamond" w:eastAsia="Calibri" w:hAnsi="Garamond" w:cs="Arial"/>
          <w:color w:val="0000CC"/>
          <w:sz w:val="28"/>
          <w:szCs w:val="28"/>
        </w:rPr>
        <w:t xml:space="preserve"> performans</w:t>
      </w:r>
      <w:r w:rsidRPr="00CE06D5">
        <w:rPr>
          <w:rFonts w:ascii="Garamond" w:eastAsia="Calibri" w:hAnsi="Garamond" w:cs="Arial"/>
          <w:color w:val="0000CC"/>
          <w:sz w:val="28"/>
          <w:szCs w:val="28"/>
        </w:rPr>
        <w:t>e</w:t>
      </w:r>
      <w:r w:rsidRPr="00E76F3C">
        <w:rPr>
          <w:rFonts w:ascii="Garamond" w:eastAsia="Calibri" w:hAnsi="Garamond" w:cs="Arial"/>
          <w:color w:val="0000CC"/>
          <w:sz w:val="28"/>
          <w:szCs w:val="28"/>
        </w:rPr>
        <w:t xml:space="preserve"> </w:t>
      </w:r>
      <w:r w:rsidRPr="00CE06D5">
        <w:rPr>
          <w:rFonts w:ascii="Garamond" w:eastAsia="Calibri" w:hAnsi="Garamond" w:cs="Arial"/>
          <w:color w:val="0000CC"/>
          <w:sz w:val="28"/>
          <w:szCs w:val="28"/>
        </w:rPr>
        <w:t xml:space="preserve">rada, </w:t>
      </w:r>
      <w:r w:rsidRPr="00E76F3C">
        <w:rPr>
          <w:rFonts w:ascii="Garamond" w:eastAsia="Calibri" w:hAnsi="Garamond" w:cs="Arial"/>
          <w:color w:val="0000CC"/>
          <w:sz w:val="28"/>
          <w:szCs w:val="28"/>
        </w:rPr>
        <w:t>komponent</w:t>
      </w:r>
      <w:r w:rsidRPr="00CE06D5">
        <w:rPr>
          <w:rFonts w:ascii="Garamond" w:eastAsia="Calibri" w:hAnsi="Garamond" w:cs="Arial"/>
          <w:color w:val="0000CC"/>
          <w:sz w:val="28"/>
          <w:szCs w:val="28"/>
        </w:rPr>
        <w:t>e</w:t>
      </w:r>
      <w:r w:rsidRPr="00E76F3C">
        <w:rPr>
          <w:rFonts w:ascii="Garamond" w:eastAsia="Calibri" w:hAnsi="Garamond" w:cs="Arial"/>
          <w:color w:val="0000CC"/>
          <w:sz w:val="28"/>
          <w:szCs w:val="28"/>
        </w:rPr>
        <w:t xml:space="preserve"> koje se odnose na kvalitet</w:t>
      </w:r>
      <w:r w:rsidRPr="00CE06D5">
        <w:rPr>
          <w:rFonts w:ascii="Garamond" w:eastAsia="Calibri" w:hAnsi="Garamond" w:cs="Arial"/>
          <w:color w:val="0000CC"/>
          <w:sz w:val="28"/>
          <w:szCs w:val="28"/>
        </w:rPr>
        <w:t xml:space="preserve"> i </w:t>
      </w:r>
      <w:r w:rsidRPr="00E76F3C">
        <w:rPr>
          <w:rFonts w:ascii="Garamond" w:eastAsia="Calibri" w:hAnsi="Garamond" w:cs="Arial"/>
          <w:color w:val="0000CC"/>
          <w:sz w:val="28"/>
          <w:szCs w:val="28"/>
        </w:rPr>
        <w:t>cijen</w:t>
      </w:r>
      <w:r w:rsidRPr="00CE06D5">
        <w:rPr>
          <w:rFonts w:ascii="Garamond" w:eastAsia="Calibri" w:hAnsi="Garamond" w:cs="Arial"/>
          <w:color w:val="0000CC"/>
          <w:sz w:val="28"/>
          <w:szCs w:val="28"/>
        </w:rPr>
        <w:t>u</w:t>
      </w:r>
      <w:r w:rsidRPr="00E76F3C">
        <w:rPr>
          <w:rFonts w:ascii="Garamond" w:eastAsia="Calibri" w:hAnsi="Garamond" w:cs="Arial"/>
          <w:color w:val="0000CC"/>
          <w:sz w:val="28"/>
          <w:szCs w:val="28"/>
        </w:rPr>
        <w:t xml:space="preserve"> koštanja studenta</w:t>
      </w:r>
      <w:r w:rsidR="00BA4333">
        <w:rPr>
          <w:rFonts w:ascii="Garamond" w:eastAsia="Calibri" w:hAnsi="Garamond" w:cs="Arial"/>
          <w:color w:val="0000CC"/>
          <w:sz w:val="28"/>
          <w:szCs w:val="28"/>
        </w:rPr>
        <w:t>, a rezulta</w:t>
      </w:r>
      <w:r w:rsidR="00073F01">
        <w:rPr>
          <w:rFonts w:ascii="Garamond" w:eastAsia="Calibri" w:hAnsi="Garamond" w:cs="Arial"/>
          <w:color w:val="0000CC"/>
          <w:sz w:val="28"/>
          <w:szCs w:val="28"/>
        </w:rPr>
        <w:t>t</w:t>
      </w:r>
      <w:r w:rsidR="00BA4333">
        <w:rPr>
          <w:rFonts w:ascii="Garamond" w:eastAsia="Calibri" w:hAnsi="Garamond" w:cs="Arial"/>
          <w:color w:val="0000CC"/>
          <w:sz w:val="28"/>
          <w:szCs w:val="28"/>
        </w:rPr>
        <w:t xml:space="preserve">i </w:t>
      </w:r>
      <w:r w:rsidR="000429AA">
        <w:rPr>
          <w:rFonts w:ascii="Garamond" w:eastAsia="Calibri" w:hAnsi="Garamond" w:cs="Arial"/>
          <w:color w:val="0000CC"/>
          <w:sz w:val="28"/>
          <w:szCs w:val="28"/>
        </w:rPr>
        <w:t xml:space="preserve">treba da </w:t>
      </w:r>
      <w:r w:rsidR="00BA4333">
        <w:rPr>
          <w:rFonts w:ascii="Garamond" w:eastAsia="Calibri" w:hAnsi="Garamond" w:cs="Arial"/>
          <w:color w:val="0000CC"/>
          <w:sz w:val="28"/>
          <w:szCs w:val="28"/>
        </w:rPr>
        <w:t>b</w:t>
      </w:r>
      <w:r w:rsidR="000429AA">
        <w:rPr>
          <w:rFonts w:ascii="Garamond" w:eastAsia="Calibri" w:hAnsi="Garamond" w:cs="Arial"/>
          <w:color w:val="0000CC"/>
          <w:sz w:val="28"/>
          <w:szCs w:val="28"/>
        </w:rPr>
        <w:t>udu</w:t>
      </w:r>
      <w:r w:rsidR="00BA4333">
        <w:rPr>
          <w:rFonts w:ascii="Garamond" w:eastAsia="Calibri" w:hAnsi="Garamond" w:cs="Arial"/>
          <w:color w:val="0000CC"/>
          <w:sz w:val="28"/>
          <w:szCs w:val="28"/>
        </w:rPr>
        <w:t xml:space="preserve"> osnova za dalje planiranje u ovoj oblasti.</w:t>
      </w:r>
    </w:p>
    <w:p w:rsidR="00CD634B" w:rsidRDefault="00CD634B" w:rsidP="00CE06D5">
      <w:pPr>
        <w:spacing w:after="0" w:line="240" w:lineRule="auto"/>
        <w:ind w:right="-2"/>
        <w:jc w:val="both"/>
        <w:rPr>
          <w:rFonts w:ascii="Garamond" w:hAnsi="Garamond"/>
          <w:sz w:val="28"/>
          <w:szCs w:val="28"/>
        </w:rPr>
      </w:pPr>
    </w:p>
    <w:p w:rsidR="00CD08BE" w:rsidRPr="002F2E7F" w:rsidRDefault="00CD08BE" w:rsidP="00EA166C">
      <w:pPr>
        <w:pStyle w:val="ListParagraph"/>
        <w:numPr>
          <w:ilvl w:val="2"/>
          <w:numId w:val="82"/>
        </w:numPr>
        <w:spacing w:after="0" w:line="240" w:lineRule="auto"/>
        <w:ind w:left="1440"/>
        <w:jc w:val="both"/>
        <w:rPr>
          <w:rFonts w:ascii="Garamond" w:eastAsia="Calibri" w:hAnsi="Garamond" w:cs="Times New Roman"/>
          <w:b/>
          <w:bCs/>
          <w:sz w:val="28"/>
          <w:szCs w:val="28"/>
        </w:rPr>
      </w:pPr>
      <w:r w:rsidRPr="002F2E7F">
        <w:rPr>
          <w:rFonts w:ascii="Garamond" w:eastAsia="Calibri" w:hAnsi="Garamond" w:cs="Calibri"/>
          <w:b/>
          <w:sz w:val="32"/>
          <w:szCs w:val="32"/>
        </w:rPr>
        <w:t>I</w:t>
      </w:r>
      <w:r w:rsidR="002F2E7F" w:rsidRPr="002F2E7F">
        <w:rPr>
          <w:rFonts w:ascii="Garamond" w:eastAsia="Calibri" w:hAnsi="Garamond" w:cs="Calibri"/>
          <w:b/>
          <w:sz w:val="32"/>
          <w:szCs w:val="32"/>
        </w:rPr>
        <w:t>nterna</w:t>
      </w:r>
      <w:r w:rsidR="00502888">
        <w:rPr>
          <w:rFonts w:ascii="Garamond" w:eastAsia="Calibri" w:hAnsi="Garamond" w:cs="Calibri"/>
          <w:b/>
          <w:sz w:val="32"/>
          <w:szCs w:val="32"/>
        </w:rPr>
        <w:t>ciona</w:t>
      </w:r>
      <w:r w:rsidR="002F2E7F" w:rsidRPr="002F2E7F">
        <w:rPr>
          <w:rFonts w:ascii="Garamond" w:eastAsia="Calibri" w:hAnsi="Garamond" w:cs="Calibri"/>
          <w:b/>
          <w:sz w:val="32"/>
          <w:szCs w:val="32"/>
        </w:rPr>
        <w:t xml:space="preserve">lizacija </w:t>
      </w:r>
    </w:p>
    <w:p w:rsidR="00CD08BE" w:rsidRDefault="00CD08BE" w:rsidP="002F2E7F">
      <w:pPr>
        <w:spacing w:after="0" w:line="240" w:lineRule="auto"/>
        <w:jc w:val="both"/>
        <w:rPr>
          <w:rFonts w:ascii="Garamond" w:hAnsi="Garamond"/>
          <w:i/>
          <w:iCs/>
          <w:sz w:val="28"/>
          <w:szCs w:val="28"/>
        </w:rPr>
      </w:pPr>
    </w:p>
    <w:p w:rsidR="002F2E7F" w:rsidRDefault="002F2E7F" w:rsidP="002F2E7F">
      <w:pPr>
        <w:spacing w:after="0" w:line="240" w:lineRule="auto"/>
        <w:ind w:firstLine="708"/>
        <w:jc w:val="both"/>
        <w:rPr>
          <w:rFonts w:ascii="Garamond" w:hAnsi="Garamond"/>
          <w:sz w:val="28"/>
          <w:szCs w:val="28"/>
          <w:vertAlign w:val="superscript"/>
        </w:rPr>
      </w:pPr>
      <w:r w:rsidRPr="002F2E7F">
        <w:rPr>
          <w:rFonts w:ascii="Garamond" w:hAnsi="Garamond"/>
          <w:sz w:val="28"/>
          <w:szCs w:val="28"/>
        </w:rPr>
        <w:t xml:space="preserve">Internacionalizacija visokog obrazovanja je jedan od </w:t>
      </w:r>
      <w:r w:rsidR="009B4490">
        <w:rPr>
          <w:rFonts w:ascii="Garamond" w:hAnsi="Garamond"/>
          <w:sz w:val="28"/>
          <w:szCs w:val="28"/>
        </w:rPr>
        <w:t>principa Bolonjskog procesa</w:t>
      </w:r>
      <w:r w:rsidRPr="002F2E7F">
        <w:rPr>
          <w:rFonts w:ascii="Garamond" w:hAnsi="Garamond"/>
          <w:sz w:val="28"/>
          <w:szCs w:val="28"/>
        </w:rPr>
        <w:t xml:space="preserve"> i strateški prioritet Evropskog prostora visokog obrazovanja. Mobilnost studenata i akademskog osoblja, uspostavljeni sporazumi između</w:t>
      </w:r>
      <w:r>
        <w:rPr>
          <w:rFonts w:ascii="Garamond" w:hAnsi="Garamond"/>
          <w:sz w:val="28"/>
          <w:szCs w:val="28"/>
        </w:rPr>
        <w:t xml:space="preserve"> </w:t>
      </w:r>
      <w:r w:rsidRPr="002F2E7F">
        <w:rPr>
          <w:rFonts w:ascii="Garamond" w:hAnsi="Garamond"/>
          <w:sz w:val="28"/>
          <w:szCs w:val="28"/>
        </w:rPr>
        <w:t>ustanova visokog obrazovanja, zajedničk</w:t>
      </w:r>
      <w:r w:rsidR="0056155E">
        <w:rPr>
          <w:rFonts w:ascii="Garamond" w:hAnsi="Garamond"/>
          <w:sz w:val="28"/>
          <w:szCs w:val="28"/>
        </w:rPr>
        <w:t>e</w:t>
      </w:r>
      <w:r w:rsidRPr="002F2E7F">
        <w:rPr>
          <w:rFonts w:ascii="Garamond" w:hAnsi="Garamond"/>
          <w:sz w:val="28"/>
          <w:szCs w:val="28"/>
        </w:rPr>
        <w:t xml:space="preserve"> studij</w:t>
      </w:r>
      <w:r w:rsidR="0056155E">
        <w:rPr>
          <w:rFonts w:ascii="Garamond" w:hAnsi="Garamond"/>
          <w:sz w:val="28"/>
          <w:szCs w:val="28"/>
        </w:rPr>
        <w:t>e</w:t>
      </w:r>
      <w:r w:rsidRPr="002F2E7F">
        <w:rPr>
          <w:rFonts w:ascii="Garamond" w:hAnsi="Garamond"/>
          <w:sz w:val="28"/>
          <w:szCs w:val="28"/>
        </w:rPr>
        <w:t xml:space="preserve"> i diplome, međunarodni projekti i drugi oblici saradnje su </w:t>
      </w:r>
      <w:r w:rsidR="0056155E">
        <w:rPr>
          <w:rFonts w:ascii="Garamond" w:hAnsi="Garamond"/>
          <w:sz w:val="28"/>
          <w:szCs w:val="28"/>
        </w:rPr>
        <w:t xml:space="preserve">neki od </w:t>
      </w:r>
      <w:r w:rsidR="00AB4D40">
        <w:rPr>
          <w:rFonts w:ascii="Garamond" w:hAnsi="Garamond"/>
          <w:sz w:val="28"/>
          <w:szCs w:val="28"/>
        </w:rPr>
        <w:t>postup</w:t>
      </w:r>
      <w:r w:rsidR="0056155E">
        <w:rPr>
          <w:rFonts w:ascii="Garamond" w:hAnsi="Garamond"/>
          <w:sz w:val="28"/>
          <w:szCs w:val="28"/>
        </w:rPr>
        <w:t>aka</w:t>
      </w:r>
      <w:r w:rsidR="00AB4D40">
        <w:rPr>
          <w:rFonts w:ascii="Garamond" w:hAnsi="Garamond"/>
          <w:sz w:val="28"/>
          <w:szCs w:val="28"/>
        </w:rPr>
        <w:t xml:space="preserve"> </w:t>
      </w:r>
      <w:r w:rsidRPr="002F2E7F">
        <w:rPr>
          <w:rFonts w:ascii="Garamond" w:hAnsi="Garamond"/>
          <w:sz w:val="28"/>
          <w:szCs w:val="28"/>
        </w:rPr>
        <w:t>internacionalizacije, koj</w:t>
      </w:r>
      <w:r w:rsidR="00E81D65">
        <w:rPr>
          <w:rFonts w:ascii="Garamond" w:hAnsi="Garamond"/>
          <w:sz w:val="28"/>
          <w:szCs w:val="28"/>
        </w:rPr>
        <w:t>i</w:t>
      </w:r>
      <w:r w:rsidRPr="002F2E7F">
        <w:rPr>
          <w:rFonts w:ascii="Garamond" w:hAnsi="Garamond"/>
          <w:sz w:val="28"/>
          <w:szCs w:val="28"/>
        </w:rPr>
        <w:t xml:space="preserve"> doprinos</w:t>
      </w:r>
      <w:r w:rsidR="00E81D65">
        <w:rPr>
          <w:rFonts w:ascii="Garamond" w:hAnsi="Garamond"/>
          <w:sz w:val="28"/>
          <w:szCs w:val="28"/>
        </w:rPr>
        <w:t>e</w:t>
      </w:r>
      <w:r w:rsidR="00502888">
        <w:rPr>
          <w:rFonts w:ascii="Garamond" w:hAnsi="Garamond"/>
          <w:sz w:val="28"/>
          <w:szCs w:val="28"/>
        </w:rPr>
        <w:t xml:space="preserve"> unapre</w:t>
      </w:r>
      <w:r w:rsidRPr="002F2E7F">
        <w:rPr>
          <w:rFonts w:ascii="Garamond" w:hAnsi="Garamond"/>
          <w:sz w:val="28"/>
          <w:szCs w:val="28"/>
        </w:rPr>
        <w:t>đenju kvaliteta i daj</w:t>
      </w:r>
      <w:r w:rsidR="0056155E">
        <w:rPr>
          <w:rFonts w:ascii="Garamond" w:hAnsi="Garamond"/>
          <w:sz w:val="28"/>
          <w:szCs w:val="28"/>
        </w:rPr>
        <w:t>u</w:t>
      </w:r>
      <w:r w:rsidRPr="002F2E7F">
        <w:rPr>
          <w:rFonts w:ascii="Garamond" w:hAnsi="Garamond"/>
          <w:sz w:val="28"/>
          <w:szCs w:val="28"/>
        </w:rPr>
        <w:t xml:space="preserve"> veće mogućnosti za mlad</w:t>
      </w:r>
      <w:r w:rsidR="00FF6028">
        <w:rPr>
          <w:rFonts w:ascii="Garamond" w:hAnsi="Garamond"/>
          <w:sz w:val="28"/>
          <w:szCs w:val="28"/>
        </w:rPr>
        <w:t>e</w:t>
      </w:r>
      <w:r w:rsidRPr="002F2E7F">
        <w:rPr>
          <w:rFonts w:ascii="Garamond" w:hAnsi="Garamond"/>
          <w:sz w:val="28"/>
          <w:szCs w:val="28"/>
        </w:rPr>
        <w:t xml:space="preserve"> na globalnom tržištu rada.</w:t>
      </w:r>
    </w:p>
    <w:p w:rsidR="002F2E7F" w:rsidRPr="002F2E7F" w:rsidRDefault="00AB4D40" w:rsidP="007B7175">
      <w:pPr>
        <w:spacing w:after="0" w:line="240" w:lineRule="auto"/>
        <w:ind w:firstLine="708"/>
        <w:jc w:val="both"/>
        <w:rPr>
          <w:rFonts w:ascii="Garamond" w:hAnsi="Garamond"/>
          <w:sz w:val="28"/>
          <w:szCs w:val="28"/>
        </w:rPr>
      </w:pPr>
      <w:r>
        <w:rPr>
          <w:rFonts w:ascii="Garamond" w:hAnsi="Garamond"/>
          <w:sz w:val="28"/>
          <w:szCs w:val="28"/>
        </w:rPr>
        <w:t>I</w:t>
      </w:r>
      <w:r w:rsidR="002F2E7F" w:rsidRPr="002F2E7F">
        <w:rPr>
          <w:rFonts w:ascii="Garamond" w:hAnsi="Garamond"/>
          <w:sz w:val="28"/>
          <w:szCs w:val="28"/>
        </w:rPr>
        <w:t xml:space="preserve">nternacionalizacija </w:t>
      </w:r>
      <w:r>
        <w:rPr>
          <w:rFonts w:ascii="Garamond" w:hAnsi="Garamond"/>
          <w:sz w:val="28"/>
          <w:szCs w:val="28"/>
        </w:rPr>
        <w:t xml:space="preserve">je </w:t>
      </w:r>
      <w:r w:rsidR="002F2E7F" w:rsidRPr="002F2E7F">
        <w:rPr>
          <w:rFonts w:ascii="Garamond" w:hAnsi="Garamond"/>
          <w:sz w:val="28"/>
          <w:szCs w:val="28"/>
        </w:rPr>
        <w:t>prepoznata kao prioritet svih ustanova visokog obrazovanja</w:t>
      </w:r>
      <w:r>
        <w:rPr>
          <w:rFonts w:ascii="Garamond" w:hAnsi="Garamond"/>
          <w:sz w:val="28"/>
          <w:szCs w:val="28"/>
        </w:rPr>
        <w:t xml:space="preserve"> u dužem vremenskom periodu</w:t>
      </w:r>
      <w:r w:rsidR="002F2E7F" w:rsidRPr="002F2E7F">
        <w:rPr>
          <w:rFonts w:ascii="Garamond" w:hAnsi="Garamond"/>
          <w:sz w:val="28"/>
          <w:szCs w:val="28"/>
        </w:rPr>
        <w:t xml:space="preserve">, </w:t>
      </w:r>
      <w:r>
        <w:rPr>
          <w:rFonts w:ascii="Garamond" w:hAnsi="Garamond"/>
          <w:sz w:val="28"/>
          <w:szCs w:val="28"/>
        </w:rPr>
        <w:t xml:space="preserve">ali su pokazatelji za sve nevedene postupke još ograničeni. Ovo je konstatovano i u prethodnoj </w:t>
      </w:r>
      <w:r w:rsidR="0056155E">
        <w:rPr>
          <w:rFonts w:ascii="Garamond" w:hAnsi="Garamond"/>
          <w:sz w:val="28"/>
          <w:szCs w:val="28"/>
        </w:rPr>
        <w:t>S</w:t>
      </w:r>
      <w:r>
        <w:rPr>
          <w:rFonts w:ascii="Garamond" w:hAnsi="Garamond"/>
          <w:sz w:val="28"/>
          <w:szCs w:val="28"/>
        </w:rPr>
        <w:t>trategiji</w:t>
      </w:r>
      <w:r w:rsidR="007B7175">
        <w:rPr>
          <w:rFonts w:ascii="Garamond" w:hAnsi="Garamond"/>
          <w:sz w:val="28"/>
          <w:szCs w:val="28"/>
          <w:vertAlign w:val="superscript"/>
        </w:rPr>
        <w:t>19</w:t>
      </w:r>
      <w:r>
        <w:rPr>
          <w:rFonts w:ascii="Garamond" w:hAnsi="Garamond"/>
          <w:sz w:val="28"/>
          <w:szCs w:val="28"/>
        </w:rPr>
        <w:t xml:space="preserve">. Zato je ocijenjeno da je </w:t>
      </w:r>
      <w:r>
        <w:rPr>
          <w:rFonts w:ascii="Garamond" w:hAnsi="Garamond"/>
          <w:sz w:val="28"/>
          <w:szCs w:val="28"/>
        </w:rPr>
        <w:lastRenderedPageBreak/>
        <w:t xml:space="preserve">neophodno dodatno angažovane ustanova, podrška </w:t>
      </w:r>
      <w:r w:rsidR="00190777">
        <w:rPr>
          <w:rFonts w:ascii="Garamond" w:hAnsi="Garamond"/>
          <w:sz w:val="28"/>
          <w:szCs w:val="28"/>
        </w:rPr>
        <w:t>nadle</w:t>
      </w:r>
      <w:r w:rsidR="002201E6">
        <w:rPr>
          <w:rFonts w:ascii="Garamond" w:hAnsi="Garamond"/>
          <w:sz w:val="28"/>
          <w:szCs w:val="28"/>
        </w:rPr>
        <w:t>ž</w:t>
      </w:r>
      <w:r w:rsidR="00190777">
        <w:rPr>
          <w:rFonts w:ascii="Garamond" w:hAnsi="Garamond"/>
          <w:sz w:val="28"/>
          <w:szCs w:val="28"/>
        </w:rPr>
        <w:t>nih resora, bolja sveobuhvatna promocija mogućnosti povezivanja i sardanje. Neposredni ciljevi su predvidjeli:</w:t>
      </w:r>
    </w:p>
    <w:p w:rsidR="00190777" w:rsidRDefault="002F2E7F" w:rsidP="002B1530">
      <w:pPr>
        <w:pStyle w:val="ListParagraph"/>
        <w:numPr>
          <w:ilvl w:val="0"/>
          <w:numId w:val="48"/>
        </w:numPr>
        <w:spacing w:after="0" w:line="240" w:lineRule="auto"/>
        <w:jc w:val="both"/>
        <w:rPr>
          <w:rFonts w:ascii="Garamond" w:hAnsi="Garamond"/>
          <w:sz w:val="28"/>
          <w:szCs w:val="28"/>
        </w:rPr>
      </w:pPr>
      <w:r w:rsidRPr="00190777">
        <w:rPr>
          <w:rFonts w:ascii="Garamond" w:hAnsi="Garamond"/>
          <w:sz w:val="28"/>
          <w:szCs w:val="28"/>
        </w:rPr>
        <w:t xml:space="preserve">Povećanje </w:t>
      </w:r>
      <w:r w:rsidR="00190777">
        <w:rPr>
          <w:rFonts w:ascii="Garamond" w:hAnsi="Garamond"/>
          <w:sz w:val="28"/>
          <w:szCs w:val="28"/>
        </w:rPr>
        <w:t xml:space="preserve">dolazne i </w:t>
      </w:r>
      <w:r w:rsidRPr="00190777">
        <w:rPr>
          <w:rFonts w:ascii="Garamond" w:hAnsi="Garamond"/>
          <w:sz w:val="28"/>
          <w:szCs w:val="28"/>
        </w:rPr>
        <w:t>odlazne mobilnosti studenata i akademskog osoblja</w:t>
      </w:r>
      <w:r w:rsidR="002201E6">
        <w:rPr>
          <w:rFonts w:ascii="Garamond" w:hAnsi="Garamond"/>
          <w:sz w:val="28"/>
          <w:szCs w:val="28"/>
        </w:rPr>
        <w:t>;</w:t>
      </w:r>
    </w:p>
    <w:p w:rsidR="009F72FF" w:rsidRDefault="002F2E7F" w:rsidP="002B1530">
      <w:pPr>
        <w:pStyle w:val="ListParagraph"/>
        <w:numPr>
          <w:ilvl w:val="0"/>
          <w:numId w:val="48"/>
        </w:numPr>
        <w:spacing w:after="0" w:line="240" w:lineRule="auto"/>
        <w:jc w:val="both"/>
        <w:rPr>
          <w:rFonts w:ascii="Garamond" w:hAnsi="Garamond"/>
          <w:sz w:val="28"/>
          <w:szCs w:val="28"/>
        </w:rPr>
      </w:pPr>
      <w:r w:rsidRPr="00190777">
        <w:rPr>
          <w:rFonts w:ascii="Garamond" w:hAnsi="Garamond"/>
          <w:sz w:val="28"/>
          <w:szCs w:val="28"/>
        </w:rPr>
        <w:t>Promocija crnogorskih ustanova u Evropskom prostoru visokog obrazovanja</w:t>
      </w:r>
      <w:r w:rsidR="009F72FF">
        <w:rPr>
          <w:rFonts w:ascii="Garamond" w:hAnsi="Garamond"/>
          <w:sz w:val="28"/>
          <w:szCs w:val="28"/>
        </w:rPr>
        <w:t>;</w:t>
      </w:r>
    </w:p>
    <w:p w:rsidR="002F2E7F" w:rsidRPr="009F72FF" w:rsidRDefault="002F2E7F" w:rsidP="002B1530">
      <w:pPr>
        <w:pStyle w:val="ListParagraph"/>
        <w:numPr>
          <w:ilvl w:val="0"/>
          <w:numId w:val="48"/>
        </w:numPr>
        <w:spacing w:after="0" w:line="240" w:lineRule="auto"/>
        <w:jc w:val="both"/>
        <w:rPr>
          <w:rFonts w:ascii="Garamond" w:hAnsi="Garamond"/>
          <w:sz w:val="28"/>
          <w:szCs w:val="28"/>
        </w:rPr>
      </w:pPr>
      <w:r w:rsidRPr="009F72FF">
        <w:rPr>
          <w:rFonts w:ascii="Garamond" w:hAnsi="Garamond"/>
          <w:sz w:val="28"/>
          <w:szCs w:val="28"/>
        </w:rPr>
        <w:t>Jačanje Nacionalne kancelarije za promociju mobilnosti i međunarodnu saradnju ustanova visokog obrazovanja</w:t>
      </w:r>
      <w:r w:rsidR="009F72FF">
        <w:rPr>
          <w:rFonts w:ascii="Garamond" w:hAnsi="Garamond"/>
          <w:sz w:val="28"/>
          <w:szCs w:val="28"/>
        </w:rPr>
        <w:t>.</w:t>
      </w:r>
    </w:p>
    <w:p w:rsidR="007B7175" w:rsidRDefault="007B7175" w:rsidP="007B7175">
      <w:pPr>
        <w:spacing w:after="0" w:line="240" w:lineRule="auto"/>
        <w:ind w:firstLine="708"/>
        <w:jc w:val="both"/>
        <w:rPr>
          <w:rFonts w:ascii="Garamond" w:eastAsia="Calibri" w:hAnsi="Garamond" w:cs="Arial"/>
          <w:sz w:val="28"/>
          <w:szCs w:val="28"/>
        </w:rPr>
      </w:pPr>
    </w:p>
    <w:p w:rsidR="007D12F6" w:rsidRDefault="009F72FF" w:rsidP="007B7175">
      <w:pPr>
        <w:spacing w:after="0" w:line="240" w:lineRule="auto"/>
        <w:ind w:firstLine="708"/>
        <w:jc w:val="both"/>
        <w:rPr>
          <w:rFonts w:ascii="Garamond" w:eastAsia="Calibri" w:hAnsi="Garamond" w:cs="Arial"/>
          <w:sz w:val="28"/>
          <w:szCs w:val="28"/>
        </w:rPr>
      </w:pPr>
      <w:r>
        <w:rPr>
          <w:rFonts w:ascii="Garamond" w:eastAsia="Calibri" w:hAnsi="Garamond" w:cs="Arial"/>
          <w:sz w:val="28"/>
          <w:szCs w:val="28"/>
        </w:rPr>
        <w:t>Pregled napretka u oblastima dat je u Završnom</w:t>
      </w:r>
      <w:r w:rsidR="007B7175">
        <w:rPr>
          <w:rFonts w:ascii="Garamond" w:eastAsia="Calibri" w:hAnsi="Garamond" w:cs="Arial"/>
          <w:sz w:val="28"/>
          <w:szCs w:val="28"/>
        </w:rPr>
        <w:t xml:space="preserve"> </w:t>
      </w:r>
      <w:r w:rsidR="00502888">
        <w:rPr>
          <w:rFonts w:ascii="Garamond" w:eastAsia="Calibri" w:hAnsi="Garamond" w:cs="Arial"/>
          <w:sz w:val="28"/>
          <w:szCs w:val="28"/>
        </w:rPr>
        <w:t>izvještaju o realizaciji S</w:t>
      </w:r>
      <w:r>
        <w:rPr>
          <w:rFonts w:ascii="Garamond" w:eastAsia="Calibri" w:hAnsi="Garamond" w:cs="Arial"/>
          <w:sz w:val="28"/>
          <w:szCs w:val="28"/>
        </w:rPr>
        <w:t>trategije</w:t>
      </w:r>
      <w:r w:rsidR="007B7175">
        <w:rPr>
          <w:rFonts w:ascii="Garamond" w:eastAsia="Calibri" w:hAnsi="Garamond" w:cs="Arial"/>
          <w:sz w:val="28"/>
          <w:szCs w:val="28"/>
        </w:rPr>
        <w:t>.</w:t>
      </w:r>
      <w:r w:rsidR="007B7175">
        <w:rPr>
          <w:rFonts w:ascii="Garamond" w:eastAsia="Calibri" w:hAnsi="Garamond" w:cs="Arial"/>
          <w:sz w:val="28"/>
          <w:szCs w:val="28"/>
          <w:vertAlign w:val="superscript"/>
        </w:rPr>
        <w:t>3</w:t>
      </w:r>
      <w:r w:rsidR="00FF6028">
        <w:rPr>
          <w:rFonts w:ascii="Garamond" w:eastAsia="Calibri" w:hAnsi="Garamond" w:cs="Arial"/>
          <w:sz w:val="28"/>
          <w:szCs w:val="28"/>
          <w:vertAlign w:val="superscript"/>
        </w:rPr>
        <w:t>4</w:t>
      </w:r>
      <w:r>
        <w:rPr>
          <w:rFonts w:ascii="Garamond" w:eastAsia="Calibri" w:hAnsi="Garamond" w:cs="Arial"/>
          <w:sz w:val="28"/>
          <w:szCs w:val="28"/>
        </w:rPr>
        <w:t xml:space="preserve"> </w:t>
      </w:r>
    </w:p>
    <w:p w:rsidR="00145747" w:rsidRDefault="00145747" w:rsidP="007B7175">
      <w:pPr>
        <w:spacing w:after="0" w:line="240" w:lineRule="auto"/>
        <w:ind w:firstLine="708"/>
        <w:jc w:val="both"/>
        <w:rPr>
          <w:rFonts w:ascii="Garamond" w:eastAsia="Calibri" w:hAnsi="Garamond" w:cs="Arial"/>
          <w:sz w:val="28"/>
          <w:szCs w:val="28"/>
        </w:rPr>
      </w:pPr>
      <w:r>
        <w:rPr>
          <w:rFonts w:ascii="Garamond" w:eastAsia="Calibri" w:hAnsi="Garamond" w:cs="Arial"/>
          <w:sz w:val="28"/>
          <w:szCs w:val="28"/>
        </w:rPr>
        <w:t>Od posebnog z</w:t>
      </w:r>
      <w:r w:rsidR="00494ED9">
        <w:rPr>
          <w:rFonts w:ascii="Garamond" w:eastAsia="Calibri" w:hAnsi="Garamond" w:cs="Arial"/>
          <w:sz w:val="28"/>
          <w:szCs w:val="28"/>
        </w:rPr>
        <w:t>načaja u ovom dijelu je ERASMUS</w:t>
      </w:r>
      <w:r>
        <w:rPr>
          <w:rFonts w:ascii="Garamond" w:eastAsia="Calibri" w:hAnsi="Garamond" w:cs="Arial"/>
          <w:sz w:val="28"/>
          <w:szCs w:val="28"/>
        </w:rPr>
        <w:t xml:space="preserve">+ program, kroz koji će Crna Gora nastviti da modernizuje svoj sistem kroz učešće u različitim akacijama ovog programa, medjunarodnu kreditnu mobilnost i izgradnju kapaciteta u visokom obrazovanju. Poseban fokus je na ustanovama koje sada učestvuju u projektima kao kordinatori, sa inovativnim temama i većim brojem ugovora o saradnji. </w:t>
      </w:r>
    </w:p>
    <w:p w:rsidR="002F2E7F" w:rsidRDefault="007B7175" w:rsidP="007B7175">
      <w:pPr>
        <w:spacing w:after="0" w:line="240" w:lineRule="auto"/>
        <w:ind w:firstLine="708"/>
        <w:jc w:val="both"/>
        <w:rPr>
          <w:rFonts w:ascii="Garamond" w:eastAsia="Calibri" w:hAnsi="Garamond" w:cs="Arial"/>
          <w:sz w:val="28"/>
          <w:szCs w:val="28"/>
        </w:rPr>
      </w:pPr>
      <w:r>
        <w:rPr>
          <w:rFonts w:ascii="Garamond" w:eastAsia="Calibri" w:hAnsi="Garamond" w:cs="Arial"/>
          <w:sz w:val="28"/>
          <w:szCs w:val="28"/>
        </w:rPr>
        <w:t xml:space="preserve">Vidljivi su ostvareni rezultati kod broja </w:t>
      </w:r>
      <w:r w:rsidR="002F2E7F" w:rsidRPr="002F2E7F">
        <w:rPr>
          <w:rFonts w:ascii="Garamond" w:eastAsia="Calibri" w:hAnsi="Garamond" w:cs="Arial"/>
          <w:sz w:val="28"/>
          <w:szCs w:val="28"/>
        </w:rPr>
        <w:t>odobren</w:t>
      </w:r>
      <w:r>
        <w:rPr>
          <w:rFonts w:ascii="Garamond" w:eastAsia="Calibri" w:hAnsi="Garamond" w:cs="Arial"/>
          <w:sz w:val="28"/>
          <w:szCs w:val="28"/>
        </w:rPr>
        <w:t xml:space="preserve">ih </w:t>
      </w:r>
      <w:r w:rsidR="002F2E7F" w:rsidRPr="002F2E7F">
        <w:rPr>
          <w:rFonts w:ascii="Garamond" w:eastAsia="Calibri" w:hAnsi="Garamond" w:cs="Arial"/>
          <w:sz w:val="28"/>
          <w:szCs w:val="28"/>
        </w:rPr>
        <w:t xml:space="preserve">projekata </w:t>
      </w:r>
      <w:r>
        <w:rPr>
          <w:rFonts w:ascii="Garamond" w:eastAsia="Calibri" w:hAnsi="Garamond" w:cs="Arial"/>
          <w:sz w:val="28"/>
          <w:szCs w:val="28"/>
        </w:rPr>
        <w:t>za izgradn</w:t>
      </w:r>
      <w:r w:rsidR="00145747">
        <w:rPr>
          <w:rFonts w:ascii="Garamond" w:eastAsia="Calibri" w:hAnsi="Garamond" w:cs="Arial"/>
          <w:sz w:val="28"/>
          <w:szCs w:val="28"/>
        </w:rPr>
        <w:t>j</w:t>
      </w:r>
      <w:r>
        <w:rPr>
          <w:rFonts w:ascii="Garamond" w:eastAsia="Calibri" w:hAnsi="Garamond" w:cs="Arial"/>
          <w:sz w:val="28"/>
          <w:szCs w:val="28"/>
        </w:rPr>
        <w:t>u kapaciteta (budžet 22,3 miliona</w:t>
      </w:r>
      <w:r w:rsidR="00502888">
        <w:rPr>
          <w:rFonts w:ascii="Garamond" w:eastAsia="Calibri" w:hAnsi="Garamond" w:cs="Arial"/>
          <w:sz w:val="28"/>
          <w:szCs w:val="28"/>
        </w:rPr>
        <w:t xml:space="preserve"> eura), kreditne mobilnosti (sarad</w:t>
      </w:r>
      <w:r>
        <w:rPr>
          <w:rFonts w:ascii="Garamond" w:eastAsia="Calibri" w:hAnsi="Garamond" w:cs="Arial"/>
          <w:sz w:val="28"/>
          <w:szCs w:val="28"/>
        </w:rPr>
        <w:t>nja sa oko 200 univerziteta sa planom od 3</w:t>
      </w:r>
      <w:r w:rsidR="002201E6">
        <w:rPr>
          <w:rFonts w:ascii="Garamond" w:eastAsia="Calibri" w:hAnsi="Garamond" w:cs="Arial"/>
          <w:sz w:val="28"/>
          <w:szCs w:val="28"/>
        </w:rPr>
        <w:t>.</w:t>
      </w:r>
      <w:r>
        <w:rPr>
          <w:rFonts w:ascii="Garamond" w:eastAsia="Calibri" w:hAnsi="Garamond" w:cs="Arial"/>
          <w:sz w:val="28"/>
          <w:szCs w:val="28"/>
        </w:rPr>
        <w:t>700  razmjena i budžetom od 9,8 miliona eura)</w:t>
      </w:r>
      <w:r w:rsidR="007D12F6">
        <w:rPr>
          <w:rFonts w:ascii="Garamond" w:eastAsia="Calibri" w:hAnsi="Garamond" w:cs="Arial"/>
          <w:sz w:val="28"/>
          <w:szCs w:val="28"/>
        </w:rPr>
        <w:t xml:space="preserve">, zajedničkih </w:t>
      </w:r>
      <w:r w:rsidR="00502888">
        <w:rPr>
          <w:rFonts w:ascii="Garamond" w:eastAsia="Calibri" w:hAnsi="Garamond" w:cs="Arial"/>
          <w:sz w:val="28"/>
          <w:szCs w:val="28"/>
        </w:rPr>
        <w:t>master programa</w:t>
      </w:r>
      <w:r w:rsidR="007D12F6">
        <w:rPr>
          <w:rFonts w:ascii="Garamond" w:eastAsia="Calibri" w:hAnsi="Garamond" w:cs="Arial"/>
          <w:sz w:val="28"/>
          <w:szCs w:val="28"/>
        </w:rPr>
        <w:t xml:space="preserve"> (dva programa i 62 stipendije za studente), podrške individualnim boravcima (176 stipendija vlada stranih držav</w:t>
      </w:r>
      <w:r w:rsidR="000D6CA1">
        <w:rPr>
          <w:rFonts w:ascii="Garamond" w:eastAsia="Calibri" w:hAnsi="Garamond" w:cs="Arial"/>
          <w:sz w:val="28"/>
          <w:szCs w:val="28"/>
        </w:rPr>
        <w:t>a i približno toliko CEPUS stip</w:t>
      </w:r>
      <w:r w:rsidR="007D12F6">
        <w:rPr>
          <w:rFonts w:ascii="Garamond" w:eastAsia="Calibri" w:hAnsi="Garamond" w:cs="Arial"/>
          <w:sz w:val="28"/>
          <w:szCs w:val="28"/>
        </w:rPr>
        <w:t>endija).</w:t>
      </w:r>
    </w:p>
    <w:p w:rsidR="007D12F6" w:rsidRDefault="007D12F6" w:rsidP="007B7175">
      <w:pPr>
        <w:spacing w:after="0" w:line="240" w:lineRule="auto"/>
        <w:ind w:firstLine="708"/>
        <w:jc w:val="both"/>
        <w:rPr>
          <w:rFonts w:ascii="Garamond" w:eastAsia="Calibri" w:hAnsi="Garamond" w:cs="Arial"/>
          <w:sz w:val="28"/>
          <w:szCs w:val="28"/>
        </w:rPr>
      </w:pPr>
      <w:r>
        <w:rPr>
          <w:rFonts w:ascii="Garamond" w:eastAsia="Calibri" w:hAnsi="Garamond" w:cs="Arial"/>
          <w:sz w:val="28"/>
          <w:szCs w:val="28"/>
        </w:rPr>
        <w:t>U dijelu promocije značajno je izdvojiti napredovanje Univerziteta na međunarodnim rang listama.</w:t>
      </w:r>
    </w:p>
    <w:p w:rsidR="00145747" w:rsidRDefault="00145747" w:rsidP="007B7175">
      <w:pPr>
        <w:spacing w:after="0" w:line="240" w:lineRule="auto"/>
        <w:ind w:firstLine="708"/>
        <w:jc w:val="both"/>
        <w:rPr>
          <w:rFonts w:ascii="Garamond" w:eastAsia="Calibri" w:hAnsi="Garamond" w:cs="Arial"/>
          <w:sz w:val="28"/>
          <w:szCs w:val="28"/>
        </w:rPr>
      </w:pPr>
      <w:r>
        <w:rPr>
          <w:rFonts w:ascii="Garamond" w:eastAsia="Calibri" w:hAnsi="Garamond" w:cs="Arial"/>
          <w:sz w:val="28"/>
          <w:szCs w:val="28"/>
        </w:rPr>
        <w:t>Kao izazov u narednom periodu i cilj ostaje rad na osnivanju Nacionalne agencije za programe EU, što je predviđeno i Zakonom o visokom obrazovanju.</w:t>
      </w:r>
    </w:p>
    <w:p w:rsidR="00415C29" w:rsidRDefault="00415C29" w:rsidP="007B7175">
      <w:pPr>
        <w:spacing w:after="0" w:line="240" w:lineRule="auto"/>
        <w:ind w:firstLine="708"/>
        <w:jc w:val="both"/>
        <w:rPr>
          <w:rFonts w:ascii="Garamond" w:eastAsia="Calibri" w:hAnsi="Garamond" w:cs="Arial"/>
          <w:color w:val="0000CC"/>
          <w:sz w:val="28"/>
          <w:szCs w:val="28"/>
        </w:rPr>
      </w:pPr>
    </w:p>
    <w:p w:rsidR="007D12F6" w:rsidRDefault="00415C29" w:rsidP="007B7175">
      <w:pPr>
        <w:spacing w:after="0" w:line="240" w:lineRule="auto"/>
        <w:ind w:firstLine="708"/>
        <w:jc w:val="both"/>
        <w:rPr>
          <w:rFonts w:ascii="Garamond" w:eastAsia="Calibri" w:hAnsi="Garamond" w:cs="Arial"/>
          <w:color w:val="0000CC"/>
          <w:sz w:val="28"/>
          <w:szCs w:val="28"/>
        </w:rPr>
      </w:pPr>
      <w:r>
        <w:rPr>
          <w:rFonts w:ascii="Garamond" w:eastAsia="Calibri" w:hAnsi="Garamond" w:cs="Arial"/>
          <w:color w:val="0000CC"/>
          <w:sz w:val="28"/>
          <w:szCs w:val="28"/>
        </w:rPr>
        <w:t>Rezime</w:t>
      </w:r>
    </w:p>
    <w:p w:rsidR="00415C29" w:rsidRPr="003F44FB" w:rsidRDefault="00415C29" w:rsidP="00415C29">
      <w:pPr>
        <w:spacing w:after="0" w:line="240" w:lineRule="auto"/>
        <w:ind w:left="708"/>
        <w:jc w:val="both"/>
        <w:rPr>
          <w:rFonts w:ascii="Arial" w:eastAsia="Calibri" w:hAnsi="Arial" w:cs="Arial"/>
          <w:color w:val="0000CC"/>
        </w:rPr>
      </w:pPr>
      <w:r>
        <w:rPr>
          <w:rFonts w:ascii="Garamond" w:eastAsia="Calibri" w:hAnsi="Garamond" w:cs="Arial"/>
          <w:color w:val="0000CC"/>
          <w:sz w:val="28"/>
          <w:szCs w:val="28"/>
        </w:rPr>
        <w:t xml:space="preserve">Značaj internacionalizacije i pozititivni efekti koji se postižu njenim razvojem zahtijevaju da se u narednom periodu ona dodatno pospiješi </w:t>
      </w:r>
      <w:r w:rsidR="00A627D5">
        <w:rPr>
          <w:rFonts w:ascii="Garamond" w:eastAsia="Calibri" w:hAnsi="Garamond" w:cs="Arial"/>
          <w:color w:val="0000CC"/>
          <w:sz w:val="28"/>
          <w:szCs w:val="28"/>
        </w:rPr>
        <w:t xml:space="preserve">aktivnim </w:t>
      </w:r>
      <w:r>
        <w:rPr>
          <w:rFonts w:ascii="Garamond" w:eastAsia="Calibri" w:hAnsi="Garamond" w:cs="Arial"/>
          <w:color w:val="0000CC"/>
          <w:sz w:val="28"/>
          <w:szCs w:val="28"/>
        </w:rPr>
        <w:t xml:space="preserve">učešćem svih koji participiraju u visokom obrazovanju. Koristeći nesporne mogućnosti koje se nude u ovoj oblasti i nesumnjivo višestruke pozitivne efekte od svih realizovanih oblika </w:t>
      </w:r>
      <w:r w:rsidR="00A627D5">
        <w:rPr>
          <w:rFonts w:ascii="Garamond" w:eastAsia="Calibri" w:hAnsi="Garamond" w:cs="Arial"/>
          <w:color w:val="0000CC"/>
          <w:sz w:val="28"/>
          <w:szCs w:val="28"/>
        </w:rPr>
        <w:t>internacionalnog povezivanja</w:t>
      </w:r>
      <w:r w:rsidR="006C4E8D">
        <w:rPr>
          <w:rFonts w:ascii="Garamond" w:eastAsia="Calibri" w:hAnsi="Garamond" w:cs="Arial"/>
          <w:color w:val="0000CC"/>
          <w:sz w:val="28"/>
          <w:szCs w:val="28"/>
        </w:rPr>
        <w:t>,</w:t>
      </w:r>
      <w:r w:rsidR="00A627D5">
        <w:rPr>
          <w:rFonts w:ascii="Garamond" w:eastAsia="Calibri" w:hAnsi="Garamond" w:cs="Arial"/>
          <w:color w:val="0000CC"/>
          <w:sz w:val="28"/>
          <w:szCs w:val="28"/>
        </w:rPr>
        <w:t xml:space="preserve"> </w:t>
      </w:r>
      <w:r>
        <w:rPr>
          <w:rFonts w:ascii="Garamond" w:eastAsia="Calibri" w:hAnsi="Garamond" w:cs="Arial"/>
          <w:color w:val="0000CC"/>
          <w:sz w:val="28"/>
          <w:szCs w:val="28"/>
        </w:rPr>
        <w:t xml:space="preserve">pravo je vrijeme da </w:t>
      </w:r>
      <w:r w:rsidR="00A627D5">
        <w:rPr>
          <w:rFonts w:ascii="Garamond" w:eastAsia="Calibri" w:hAnsi="Garamond" w:cs="Arial"/>
          <w:color w:val="0000CC"/>
          <w:sz w:val="28"/>
          <w:szCs w:val="28"/>
        </w:rPr>
        <w:t xml:space="preserve">se kreira ambijent </w:t>
      </w:r>
      <w:r w:rsidR="006C4E8D">
        <w:rPr>
          <w:rFonts w:ascii="Garamond" w:eastAsia="Calibri" w:hAnsi="Garamond" w:cs="Arial"/>
          <w:color w:val="0000CC"/>
          <w:sz w:val="28"/>
          <w:szCs w:val="28"/>
        </w:rPr>
        <w:t>z</w:t>
      </w:r>
      <w:r w:rsidR="00A627D5">
        <w:rPr>
          <w:rFonts w:ascii="Garamond" w:eastAsia="Calibri" w:hAnsi="Garamond" w:cs="Arial"/>
          <w:color w:val="0000CC"/>
          <w:sz w:val="28"/>
          <w:szCs w:val="28"/>
        </w:rPr>
        <w:t>a i</w:t>
      </w:r>
      <w:r>
        <w:rPr>
          <w:rFonts w:ascii="Garamond" w:eastAsia="Calibri" w:hAnsi="Garamond" w:cs="Arial"/>
          <w:color w:val="0000CC"/>
          <w:sz w:val="28"/>
          <w:szCs w:val="28"/>
        </w:rPr>
        <w:t>nternacionalizacij</w:t>
      </w:r>
      <w:r w:rsidR="006C4E8D">
        <w:rPr>
          <w:rFonts w:ascii="Garamond" w:eastAsia="Calibri" w:hAnsi="Garamond" w:cs="Arial"/>
          <w:color w:val="0000CC"/>
          <w:sz w:val="28"/>
          <w:szCs w:val="28"/>
        </w:rPr>
        <w:t>u</w:t>
      </w:r>
      <w:r w:rsidR="00A627D5">
        <w:rPr>
          <w:rFonts w:ascii="Garamond" w:eastAsia="Calibri" w:hAnsi="Garamond" w:cs="Arial"/>
          <w:color w:val="0000CC"/>
          <w:sz w:val="28"/>
          <w:szCs w:val="28"/>
        </w:rPr>
        <w:t xml:space="preserve"> </w:t>
      </w:r>
      <w:r w:rsidR="006C4E8D">
        <w:rPr>
          <w:rFonts w:ascii="Garamond" w:eastAsia="Calibri" w:hAnsi="Garamond" w:cs="Arial"/>
          <w:color w:val="0000CC"/>
          <w:sz w:val="28"/>
          <w:szCs w:val="28"/>
        </w:rPr>
        <w:t>kao</w:t>
      </w:r>
      <w:r>
        <w:rPr>
          <w:rFonts w:ascii="Garamond" w:eastAsia="Calibri" w:hAnsi="Garamond" w:cs="Arial"/>
          <w:color w:val="0000CC"/>
          <w:sz w:val="28"/>
          <w:szCs w:val="28"/>
        </w:rPr>
        <w:t xml:space="preserve"> važ</w:t>
      </w:r>
      <w:r w:rsidR="005C60ED">
        <w:rPr>
          <w:rFonts w:ascii="Garamond" w:eastAsia="Calibri" w:hAnsi="Garamond" w:cs="Arial"/>
          <w:color w:val="0000CC"/>
          <w:sz w:val="28"/>
          <w:szCs w:val="28"/>
        </w:rPr>
        <w:t>a</w:t>
      </w:r>
      <w:r>
        <w:rPr>
          <w:rFonts w:ascii="Garamond" w:eastAsia="Calibri" w:hAnsi="Garamond" w:cs="Arial"/>
          <w:color w:val="0000CC"/>
          <w:sz w:val="28"/>
          <w:szCs w:val="28"/>
        </w:rPr>
        <w:t xml:space="preserve">n </w:t>
      </w:r>
      <w:r w:rsidR="00A627D5">
        <w:rPr>
          <w:rFonts w:ascii="Garamond" w:eastAsia="Calibri" w:hAnsi="Garamond" w:cs="Arial"/>
          <w:color w:val="0000CC"/>
          <w:sz w:val="28"/>
          <w:szCs w:val="28"/>
        </w:rPr>
        <w:t>selekcion</w:t>
      </w:r>
      <w:r w:rsidR="006C4E8D">
        <w:rPr>
          <w:rFonts w:ascii="Garamond" w:eastAsia="Calibri" w:hAnsi="Garamond" w:cs="Arial"/>
          <w:color w:val="0000CC"/>
          <w:sz w:val="28"/>
          <w:szCs w:val="28"/>
        </w:rPr>
        <w:t>i</w:t>
      </w:r>
      <w:r w:rsidR="00A627D5">
        <w:rPr>
          <w:rFonts w:ascii="Garamond" w:eastAsia="Calibri" w:hAnsi="Garamond" w:cs="Arial"/>
          <w:color w:val="0000CC"/>
          <w:sz w:val="28"/>
          <w:szCs w:val="28"/>
        </w:rPr>
        <w:t xml:space="preserve"> </w:t>
      </w:r>
      <w:r>
        <w:rPr>
          <w:rFonts w:ascii="Garamond" w:eastAsia="Calibri" w:hAnsi="Garamond" w:cs="Arial"/>
          <w:color w:val="0000CC"/>
          <w:sz w:val="28"/>
          <w:szCs w:val="28"/>
        </w:rPr>
        <w:t>kriterijum</w:t>
      </w:r>
      <w:r w:rsidR="006C4E8D">
        <w:rPr>
          <w:rFonts w:ascii="Garamond" w:eastAsia="Calibri" w:hAnsi="Garamond" w:cs="Arial"/>
          <w:color w:val="0000CC"/>
          <w:sz w:val="28"/>
          <w:szCs w:val="28"/>
        </w:rPr>
        <w:t>om</w:t>
      </w:r>
      <w:r>
        <w:rPr>
          <w:rFonts w:ascii="Garamond" w:eastAsia="Calibri" w:hAnsi="Garamond" w:cs="Arial"/>
          <w:color w:val="0000CC"/>
          <w:sz w:val="28"/>
          <w:szCs w:val="28"/>
        </w:rPr>
        <w:t xml:space="preserve"> </w:t>
      </w:r>
      <w:r w:rsidR="006C4E8D">
        <w:rPr>
          <w:rFonts w:ascii="Garamond" w:eastAsia="Calibri" w:hAnsi="Garamond" w:cs="Arial"/>
          <w:color w:val="0000CC"/>
          <w:sz w:val="28"/>
          <w:szCs w:val="28"/>
        </w:rPr>
        <w:t>kod</w:t>
      </w:r>
      <w:r>
        <w:rPr>
          <w:rFonts w:ascii="Garamond" w:eastAsia="Calibri" w:hAnsi="Garamond" w:cs="Arial"/>
          <w:color w:val="0000CC"/>
          <w:sz w:val="28"/>
          <w:szCs w:val="28"/>
        </w:rPr>
        <w:t xml:space="preserve"> ocjen</w:t>
      </w:r>
      <w:r w:rsidR="006C4E8D">
        <w:rPr>
          <w:rFonts w:ascii="Garamond" w:eastAsia="Calibri" w:hAnsi="Garamond" w:cs="Arial"/>
          <w:color w:val="0000CC"/>
          <w:sz w:val="28"/>
          <w:szCs w:val="28"/>
        </w:rPr>
        <w:t>e</w:t>
      </w:r>
      <w:r>
        <w:rPr>
          <w:rFonts w:ascii="Garamond" w:eastAsia="Calibri" w:hAnsi="Garamond" w:cs="Arial"/>
          <w:color w:val="0000CC"/>
          <w:sz w:val="28"/>
          <w:szCs w:val="28"/>
        </w:rPr>
        <w:t xml:space="preserve"> rezultata rada </w:t>
      </w:r>
      <w:r w:rsidR="006C4E8D">
        <w:rPr>
          <w:rFonts w:ascii="Garamond" w:eastAsia="Calibri" w:hAnsi="Garamond" w:cs="Arial"/>
          <w:color w:val="0000CC"/>
          <w:sz w:val="28"/>
          <w:szCs w:val="28"/>
        </w:rPr>
        <w:t>svih učesnika u visokom obrazovanju, a</w:t>
      </w:r>
      <w:r w:rsidR="005C60ED">
        <w:rPr>
          <w:rFonts w:ascii="Garamond" w:eastAsia="Calibri" w:hAnsi="Garamond" w:cs="Arial"/>
          <w:color w:val="0000CC"/>
          <w:sz w:val="28"/>
          <w:szCs w:val="28"/>
        </w:rPr>
        <w:t xml:space="preserve"> </w:t>
      </w:r>
      <w:r w:rsidR="006C4E8D">
        <w:rPr>
          <w:rFonts w:ascii="Garamond" w:eastAsia="Calibri" w:hAnsi="Garamond" w:cs="Arial"/>
          <w:color w:val="0000CC"/>
          <w:sz w:val="28"/>
          <w:szCs w:val="28"/>
        </w:rPr>
        <w:t xml:space="preserve">posebno kod </w:t>
      </w:r>
      <w:r>
        <w:rPr>
          <w:rFonts w:ascii="Garamond" w:eastAsia="Calibri" w:hAnsi="Garamond" w:cs="Arial"/>
          <w:color w:val="0000CC"/>
          <w:sz w:val="28"/>
          <w:szCs w:val="28"/>
        </w:rPr>
        <w:t xml:space="preserve"> mogućnost</w:t>
      </w:r>
      <w:r w:rsidR="006C4E8D">
        <w:rPr>
          <w:rFonts w:ascii="Garamond" w:eastAsia="Calibri" w:hAnsi="Garamond" w:cs="Arial"/>
          <w:color w:val="0000CC"/>
          <w:sz w:val="28"/>
          <w:szCs w:val="28"/>
        </w:rPr>
        <w:t>i</w:t>
      </w:r>
      <w:r>
        <w:rPr>
          <w:rFonts w:ascii="Garamond" w:eastAsia="Calibri" w:hAnsi="Garamond" w:cs="Arial"/>
          <w:color w:val="0000CC"/>
          <w:sz w:val="28"/>
          <w:szCs w:val="28"/>
        </w:rPr>
        <w:t xml:space="preserve"> </w:t>
      </w:r>
      <w:r w:rsidR="00A627D5">
        <w:rPr>
          <w:rFonts w:ascii="Garamond" w:eastAsia="Calibri" w:hAnsi="Garamond" w:cs="Arial"/>
          <w:color w:val="0000CC"/>
          <w:sz w:val="28"/>
          <w:szCs w:val="28"/>
        </w:rPr>
        <w:t xml:space="preserve">ostvarivanja odgovarajućih privilegija i </w:t>
      </w:r>
      <w:r>
        <w:rPr>
          <w:rFonts w:ascii="Garamond" w:eastAsia="Calibri" w:hAnsi="Garamond" w:cs="Arial"/>
          <w:color w:val="0000CC"/>
          <w:sz w:val="28"/>
          <w:szCs w:val="28"/>
        </w:rPr>
        <w:t xml:space="preserve">napredovanja. </w:t>
      </w:r>
    </w:p>
    <w:p w:rsidR="002F2E7F" w:rsidRPr="002F2E7F" w:rsidRDefault="002F2E7F" w:rsidP="002F2E7F">
      <w:pPr>
        <w:spacing w:after="0" w:line="240" w:lineRule="auto"/>
        <w:jc w:val="both"/>
        <w:rPr>
          <w:rFonts w:ascii="Garamond" w:hAnsi="Garamond"/>
          <w:sz w:val="28"/>
          <w:szCs w:val="28"/>
        </w:rPr>
      </w:pPr>
    </w:p>
    <w:p w:rsidR="00A627D5" w:rsidRDefault="00A627D5" w:rsidP="00C44294">
      <w:pPr>
        <w:spacing w:after="0" w:line="240" w:lineRule="auto"/>
        <w:jc w:val="both"/>
        <w:rPr>
          <w:rFonts w:ascii="Garamond" w:hAnsi="Garamond"/>
          <w:b/>
          <w:bCs/>
          <w:sz w:val="28"/>
          <w:szCs w:val="28"/>
        </w:rPr>
      </w:pPr>
    </w:p>
    <w:p w:rsidR="00795A0D" w:rsidRPr="00795A0D" w:rsidRDefault="00795A0D" w:rsidP="00EA166C">
      <w:pPr>
        <w:pStyle w:val="ListParagraph"/>
        <w:numPr>
          <w:ilvl w:val="2"/>
          <w:numId w:val="82"/>
        </w:numPr>
        <w:spacing w:after="0" w:line="240" w:lineRule="auto"/>
        <w:ind w:left="1350" w:hanging="630"/>
        <w:rPr>
          <w:rFonts w:ascii="Garamond" w:eastAsia="Calibri" w:hAnsi="Garamond" w:cs="Times New Roman"/>
          <w:b/>
          <w:sz w:val="28"/>
          <w:szCs w:val="28"/>
        </w:rPr>
      </w:pPr>
      <w:r w:rsidRPr="00795A0D">
        <w:rPr>
          <w:rFonts w:ascii="Garamond" w:eastAsia="Calibri" w:hAnsi="Garamond" w:cs="Times New Roman"/>
          <w:b/>
          <w:sz w:val="28"/>
          <w:szCs w:val="28"/>
        </w:rPr>
        <w:t>Karijerno savjetovanje</w:t>
      </w:r>
    </w:p>
    <w:p w:rsidR="00795A0D" w:rsidRDefault="00795A0D" w:rsidP="00795A0D">
      <w:pPr>
        <w:spacing w:after="0" w:line="240" w:lineRule="auto"/>
        <w:ind w:firstLine="708"/>
        <w:jc w:val="both"/>
        <w:rPr>
          <w:rFonts w:ascii="Garamond" w:eastAsia="Calibri" w:hAnsi="Garamond" w:cs="Times New Roman"/>
          <w:sz w:val="28"/>
          <w:szCs w:val="28"/>
        </w:rPr>
      </w:pPr>
    </w:p>
    <w:p w:rsidR="00AB13E4" w:rsidRDefault="00795A0D" w:rsidP="00406188">
      <w:pPr>
        <w:spacing w:after="0" w:line="240" w:lineRule="auto"/>
        <w:ind w:firstLine="708"/>
        <w:jc w:val="both"/>
        <w:rPr>
          <w:rFonts w:ascii="Garamond" w:eastAsia="Calibri" w:hAnsi="Garamond" w:cs="Times New Roman"/>
          <w:sz w:val="28"/>
          <w:szCs w:val="28"/>
        </w:rPr>
      </w:pPr>
      <w:r w:rsidRPr="000F7564">
        <w:rPr>
          <w:rFonts w:ascii="Garamond" w:eastAsia="Calibri" w:hAnsi="Garamond" w:cs="Times New Roman"/>
          <w:sz w:val="28"/>
          <w:szCs w:val="28"/>
        </w:rPr>
        <w:t>Strategija cjeloživotne karijerne orijentacije u Crnoj Gori (2011-2015) sadržala je prvi opšti okv</w:t>
      </w:r>
      <w:r>
        <w:rPr>
          <w:rFonts w:ascii="Garamond" w:eastAsia="Calibri" w:hAnsi="Garamond" w:cs="Times New Roman"/>
          <w:sz w:val="28"/>
          <w:szCs w:val="28"/>
        </w:rPr>
        <w:t>i</w:t>
      </w:r>
      <w:r w:rsidRPr="000F7564">
        <w:rPr>
          <w:rFonts w:ascii="Garamond" w:eastAsia="Calibri" w:hAnsi="Garamond" w:cs="Times New Roman"/>
          <w:sz w:val="28"/>
          <w:szCs w:val="28"/>
        </w:rPr>
        <w:t>r za razvoj cjeloživotnog karijernog savjetovanja i informisanja. Sveukupni cilj bio je da se pripremi sistemski pristup karijernom savjetovanju, u skladu sa preporukama iz dokumenata, donešenih od strane nadležnih organa i tijela Evropske unije. Sistemsko uređenje karijernog savjetovanja važno je zbog toga što je</w:t>
      </w:r>
      <w:r w:rsidR="00502888">
        <w:rPr>
          <w:rFonts w:ascii="Garamond" w:eastAsia="Calibri" w:hAnsi="Garamond" w:cs="Times New Roman"/>
          <w:sz w:val="28"/>
          <w:szCs w:val="28"/>
        </w:rPr>
        <w:t xml:space="preserve"> ova oblast </w:t>
      </w:r>
      <w:r w:rsidR="00502888">
        <w:rPr>
          <w:rFonts w:ascii="Garamond" w:eastAsia="Calibri" w:hAnsi="Garamond" w:cs="Times New Roman"/>
          <w:sz w:val="28"/>
          <w:szCs w:val="28"/>
        </w:rPr>
        <w:lastRenderedPageBreak/>
        <w:t>direktno povezana s</w:t>
      </w:r>
      <w:r w:rsidRPr="000F7564">
        <w:rPr>
          <w:rFonts w:ascii="Garamond" w:eastAsia="Calibri" w:hAnsi="Garamond" w:cs="Times New Roman"/>
          <w:sz w:val="28"/>
          <w:szCs w:val="28"/>
        </w:rPr>
        <w:t xml:space="preserve"> politikama obrazovanja, zapošljavanja, ekonomskog i socijalnog razvoja. Strategija cjeloživotne karijerne orijentacije u Crnoj Gori (2016-2020) koja predstavlja nastavak mjera i aktivnosti definisanih u </w:t>
      </w:r>
      <w:r w:rsidR="001814AA">
        <w:rPr>
          <w:rFonts w:ascii="Garamond" w:eastAsia="Calibri" w:hAnsi="Garamond" w:cs="Times New Roman"/>
          <w:sz w:val="28"/>
          <w:szCs w:val="28"/>
        </w:rPr>
        <w:t xml:space="preserve">prethodnoj </w:t>
      </w:r>
      <w:r w:rsidRPr="000F7564">
        <w:rPr>
          <w:rFonts w:ascii="Garamond" w:eastAsia="Calibri" w:hAnsi="Garamond" w:cs="Times New Roman"/>
          <w:sz w:val="28"/>
          <w:szCs w:val="28"/>
        </w:rPr>
        <w:t xml:space="preserve">Strategiji (2011-2015), temelji se na već dostignutom nivou razvoja karijernog savjetovanja i na potrebi da se dalje unapređuje sistem karijernog savjetovanja kroz definisanje prioriteta, mjera i aktivnosti za njihovo ostvarivanje. Unapređenje karijernog savjetovanja u visokom obrazovanju se postavlja kao jedan od ciljeva i Strategije razvoja </w:t>
      </w:r>
      <w:r w:rsidR="00406188">
        <w:rPr>
          <w:rFonts w:ascii="Garamond" w:eastAsia="Calibri" w:hAnsi="Garamond" w:cs="Times New Roman"/>
          <w:sz w:val="28"/>
          <w:szCs w:val="28"/>
        </w:rPr>
        <w:t xml:space="preserve">visokog obrazovanja 2020-2025. </w:t>
      </w:r>
    </w:p>
    <w:p w:rsidR="00406188" w:rsidRDefault="00406188" w:rsidP="00406188">
      <w:pPr>
        <w:spacing w:after="0" w:line="240" w:lineRule="auto"/>
        <w:ind w:firstLine="708"/>
        <w:jc w:val="both"/>
        <w:rPr>
          <w:rFonts w:ascii="Garamond" w:eastAsia="Calibri" w:hAnsi="Garamond" w:cs="Times New Roman"/>
          <w:sz w:val="28"/>
          <w:szCs w:val="28"/>
        </w:rPr>
      </w:pPr>
    </w:p>
    <w:p w:rsidR="00795A0D" w:rsidRPr="000F7564" w:rsidRDefault="00795A0D" w:rsidP="00795A0D">
      <w:pPr>
        <w:spacing w:after="0" w:line="240" w:lineRule="auto"/>
        <w:ind w:firstLine="708"/>
        <w:jc w:val="both"/>
        <w:rPr>
          <w:rFonts w:ascii="Garamond" w:eastAsia="Calibri" w:hAnsi="Garamond" w:cs="Times New Roman"/>
          <w:sz w:val="28"/>
          <w:szCs w:val="28"/>
        </w:rPr>
      </w:pPr>
      <w:r w:rsidRPr="000F7564">
        <w:rPr>
          <w:rFonts w:ascii="Garamond" w:eastAsia="Calibri" w:hAnsi="Garamond" w:cs="Times New Roman"/>
          <w:sz w:val="28"/>
          <w:szCs w:val="28"/>
        </w:rPr>
        <w:t>Karijerni savjetnici u obrazovanju:</w:t>
      </w:r>
    </w:p>
    <w:p w:rsidR="00795A0D" w:rsidRPr="002C1CB7" w:rsidRDefault="00795A0D" w:rsidP="004D7E0A">
      <w:pPr>
        <w:pStyle w:val="ListParagraph"/>
        <w:numPr>
          <w:ilvl w:val="0"/>
          <w:numId w:val="24"/>
        </w:numPr>
        <w:spacing w:after="0" w:line="240" w:lineRule="auto"/>
        <w:ind w:left="1134"/>
        <w:jc w:val="both"/>
        <w:rPr>
          <w:rFonts w:ascii="Garamond" w:eastAsia="Calibri" w:hAnsi="Garamond" w:cs="Times New Roman"/>
          <w:sz w:val="28"/>
          <w:szCs w:val="28"/>
        </w:rPr>
      </w:pPr>
      <w:r>
        <w:rPr>
          <w:rFonts w:ascii="Garamond" w:eastAsia="Calibri" w:hAnsi="Garamond" w:cs="Times New Roman"/>
          <w:sz w:val="28"/>
          <w:szCs w:val="28"/>
        </w:rPr>
        <w:t>S</w:t>
      </w:r>
      <w:r w:rsidRPr="002C1CB7">
        <w:rPr>
          <w:rFonts w:ascii="Garamond" w:eastAsia="Calibri" w:hAnsi="Garamond" w:cs="Times New Roman"/>
          <w:sz w:val="28"/>
          <w:szCs w:val="28"/>
        </w:rPr>
        <w:t>avjetuju učenike i studente u donošenju kompleksnih odluka u izboru daljeg obrazovanja, stručnog usavršavanja i zanimanja, u skladu sa njihovim talentima, sklonostima i interesovanjima</w:t>
      </w:r>
      <w:r>
        <w:rPr>
          <w:rFonts w:ascii="Garamond" w:eastAsia="Calibri" w:hAnsi="Garamond" w:cs="Times New Roman"/>
          <w:sz w:val="28"/>
          <w:szCs w:val="28"/>
        </w:rPr>
        <w:t>;</w:t>
      </w:r>
    </w:p>
    <w:p w:rsidR="00795A0D" w:rsidRPr="002C1CB7" w:rsidRDefault="00795A0D" w:rsidP="004D7E0A">
      <w:pPr>
        <w:pStyle w:val="ListParagraph"/>
        <w:numPr>
          <w:ilvl w:val="0"/>
          <w:numId w:val="24"/>
        </w:numPr>
        <w:spacing w:after="0" w:line="240" w:lineRule="auto"/>
        <w:ind w:left="1134"/>
        <w:jc w:val="both"/>
        <w:rPr>
          <w:rFonts w:ascii="Garamond" w:eastAsia="Calibri" w:hAnsi="Garamond" w:cs="Times New Roman"/>
          <w:sz w:val="28"/>
          <w:szCs w:val="28"/>
        </w:rPr>
      </w:pPr>
      <w:r>
        <w:rPr>
          <w:rFonts w:ascii="Garamond" w:eastAsia="Calibri" w:hAnsi="Garamond" w:cs="Times New Roman"/>
          <w:sz w:val="28"/>
          <w:szCs w:val="28"/>
        </w:rPr>
        <w:t>P</w:t>
      </w:r>
      <w:r w:rsidRPr="002C1CB7">
        <w:rPr>
          <w:rFonts w:ascii="Garamond" w:eastAsia="Calibri" w:hAnsi="Garamond" w:cs="Times New Roman"/>
          <w:sz w:val="28"/>
          <w:szCs w:val="28"/>
        </w:rPr>
        <w:t>ružaju neophodne informacije o najadekvatnijem profilima zanimanja, tržištu rada, načinima usavršavanja i zapošljavanju.</w:t>
      </w:r>
    </w:p>
    <w:p w:rsidR="00795A0D" w:rsidRDefault="00795A0D" w:rsidP="00795A0D">
      <w:pPr>
        <w:spacing w:after="0" w:line="240" w:lineRule="auto"/>
        <w:ind w:firstLine="708"/>
        <w:jc w:val="both"/>
        <w:rPr>
          <w:rFonts w:ascii="Garamond" w:eastAsia="Calibri" w:hAnsi="Garamond" w:cs="Times New Roman"/>
          <w:sz w:val="28"/>
          <w:szCs w:val="28"/>
        </w:rPr>
      </w:pPr>
    </w:p>
    <w:p w:rsidR="00795A0D" w:rsidRPr="000F7564" w:rsidRDefault="00795A0D" w:rsidP="00795A0D">
      <w:pPr>
        <w:spacing w:after="0" w:line="240" w:lineRule="auto"/>
        <w:ind w:firstLine="708"/>
        <w:jc w:val="both"/>
        <w:rPr>
          <w:rFonts w:ascii="Garamond" w:eastAsia="Calibri" w:hAnsi="Garamond" w:cs="Times New Roman"/>
          <w:sz w:val="28"/>
          <w:szCs w:val="28"/>
        </w:rPr>
      </w:pPr>
      <w:r w:rsidRPr="000F7564">
        <w:rPr>
          <w:rFonts w:ascii="Garamond" w:eastAsia="Calibri" w:hAnsi="Garamond" w:cs="Times New Roman"/>
          <w:sz w:val="28"/>
          <w:szCs w:val="28"/>
        </w:rPr>
        <w:t>Fokus u karijernom savjetovanju je</w:t>
      </w:r>
      <w:r>
        <w:rPr>
          <w:rFonts w:ascii="Garamond" w:eastAsia="Calibri" w:hAnsi="Garamond" w:cs="Times New Roman"/>
          <w:sz w:val="28"/>
          <w:szCs w:val="28"/>
        </w:rPr>
        <w:t xml:space="preserve"> povezivanje </w:t>
      </w:r>
      <w:r w:rsidRPr="000F7564">
        <w:rPr>
          <w:rFonts w:ascii="Garamond" w:eastAsia="Calibri" w:hAnsi="Garamond" w:cs="Times New Roman"/>
          <w:sz w:val="28"/>
          <w:szCs w:val="28"/>
        </w:rPr>
        <w:t>oblasti obrazovanja i</w:t>
      </w:r>
      <w:r>
        <w:rPr>
          <w:rFonts w:ascii="Garamond" w:eastAsia="Calibri" w:hAnsi="Garamond" w:cs="Times New Roman"/>
          <w:sz w:val="28"/>
          <w:szCs w:val="28"/>
        </w:rPr>
        <w:t xml:space="preserve"> </w:t>
      </w:r>
      <w:r w:rsidRPr="000F7564">
        <w:rPr>
          <w:rFonts w:ascii="Garamond" w:eastAsia="Calibri" w:hAnsi="Garamond" w:cs="Times New Roman"/>
          <w:sz w:val="28"/>
          <w:szCs w:val="28"/>
        </w:rPr>
        <w:t xml:space="preserve">karijere, nastavak ili promjena u obrazovnom putu ili karijeri, napredovanje u karijeri i druga pitanja koja se odnose na širi pojam karijere. </w:t>
      </w:r>
    </w:p>
    <w:p w:rsidR="00795A0D" w:rsidRPr="000F7564" w:rsidRDefault="00795A0D" w:rsidP="00795A0D">
      <w:pPr>
        <w:spacing w:after="0" w:line="240" w:lineRule="auto"/>
        <w:ind w:firstLine="708"/>
        <w:jc w:val="both"/>
        <w:rPr>
          <w:rFonts w:ascii="Garamond" w:eastAsia="Calibri" w:hAnsi="Garamond" w:cs="Times New Roman"/>
          <w:sz w:val="28"/>
          <w:szCs w:val="28"/>
        </w:rPr>
      </w:pPr>
      <w:r w:rsidRPr="000F7564">
        <w:rPr>
          <w:rFonts w:ascii="Garamond" w:eastAsia="Calibri" w:hAnsi="Garamond" w:cs="Times New Roman"/>
          <w:sz w:val="28"/>
          <w:szCs w:val="28"/>
        </w:rPr>
        <w:t>U oblasti zapošljavanja i tržišta rada, karijerno savjetovanje se realizuje unutar Z</w:t>
      </w:r>
      <w:r w:rsidR="00502888">
        <w:rPr>
          <w:rFonts w:ascii="Garamond" w:eastAsia="Calibri" w:hAnsi="Garamond" w:cs="Times New Roman"/>
          <w:sz w:val="28"/>
          <w:szCs w:val="28"/>
        </w:rPr>
        <w:t>avoda za zapošljavanje kroz rad</w:t>
      </w:r>
      <w:r w:rsidRPr="000F7564">
        <w:rPr>
          <w:rFonts w:ascii="Garamond" w:eastAsia="Calibri" w:hAnsi="Garamond" w:cs="Times New Roman"/>
          <w:sz w:val="28"/>
          <w:szCs w:val="28"/>
        </w:rPr>
        <w:t xml:space="preserve"> Centara za informisanje i profesion</w:t>
      </w:r>
      <w:r>
        <w:rPr>
          <w:rFonts w:ascii="Garamond" w:eastAsia="Calibri" w:hAnsi="Garamond" w:cs="Times New Roman"/>
          <w:sz w:val="28"/>
          <w:szCs w:val="28"/>
        </w:rPr>
        <w:t xml:space="preserve">alno savjetovanje (CIPS). </w:t>
      </w:r>
      <w:r w:rsidRPr="000F7564">
        <w:rPr>
          <w:rFonts w:ascii="Garamond" w:eastAsia="Calibri" w:hAnsi="Garamond" w:cs="Times New Roman"/>
          <w:sz w:val="28"/>
          <w:szCs w:val="28"/>
        </w:rPr>
        <w:t xml:space="preserve">U ovim centrima mogu se dobiti informacije o mogućnostima zapošljavanja, stanju na tržištu rada, informacije o obrazovanim programima, zanimanjima, učeničkim i studentskim domovima, mogućnostima obrazovanja i stipendiranja. </w:t>
      </w:r>
    </w:p>
    <w:p w:rsidR="00795A0D" w:rsidRDefault="00795A0D" w:rsidP="00795A0D">
      <w:pPr>
        <w:spacing w:after="0" w:line="240" w:lineRule="auto"/>
        <w:ind w:firstLine="708"/>
        <w:jc w:val="both"/>
        <w:rPr>
          <w:rFonts w:ascii="Garamond" w:eastAsia="Calibri" w:hAnsi="Garamond" w:cs="Times New Roman"/>
          <w:sz w:val="28"/>
          <w:szCs w:val="28"/>
        </w:rPr>
      </w:pPr>
      <w:r w:rsidRPr="000F7564">
        <w:rPr>
          <w:rFonts w:ascii="Garamond" w:eastAsia="Calibri" w:hAnsi="Garamond" w:cs="Times New Roman"/>
          <w:sz w:val="28"/>
          <w:szCs w:val="28"/>
        </w:rPr>
        <w:t>U obrazovanju karijerno savjetovanje je organizovano kroz rad školskih karijernih timova u osnovnim i srednjim školama i kroz rad univerzitetskog karijernog centra u visokom obrazovanju.</w:t>
      </w:r>
      <w:r w:rsidR="004338A0" w:rsidRPr="004338A0">
        <w:rPr>
          <w:rFonts w:ascii="Garamond" w:eastAsia="Calibri" w:hAnsi="Garamond" w:cs="Times New Roman"/>
          <w:b/>
          <w:bCs/>
          <w:sz w:val="28"/>
          <w:szCs w:val="28"/>
        </w:rPr>
        <w:t xml:space="preserve"> </w:t>
      </w:r>
      <w:r w:rsidR="00494ED9">
        <w:rPr>
          <w:rFonts w:ascii="Garamond" w:eastAsia="Calibri" w:hAnsi="Garamond" w:cs="Times New Roman"/>
          <w:sz w:val="28"/>
          <w:szCs w:val="28"/>
        </w:rPr>
        <w:t>Za unapređenje</w:t>
      </w:r>
      <w:r w:rsidR="004338A0" w:rsidRPr="004338A0">
        <w:rPr>
          <w:rFonts w:ascii="Garamond" w:eastAsia="Calibri" w:hAnsi="Garamond" w:cs="Times New Roman"/>
          <w:sz w:val="28"/>
          <w:szCs w:val="28"/>
        </w:rPr>
        <w:t xml:space="preserve"> karijernog savjetovanja</w:t>
      </w:r>
      <w:r w:rsidR="004338A0" w:rsidRPr="000F7564">
        <w:rPr>
          <w:rFonts w:ascii="Garamond" w:eastAsia="Calibri" w:hAnsi="Garamond" w:cs="Times New Roman"/>
          <w:sz w:val="28"/>
          <w:szCs w:val="28"/>
        </w:rPr>
        <w:t xml:space="preserve"> pripremil</w:t>
      </w:r>
      <w:r w:rsidR="004338A0">
        <w:rPr>
          <w:rFonts w:ascii="Garamond" w:eastAsia="Calibri" w:hAnsi="Garamond" w:cs="Times New Roman"/>
          <w:sz w:val="28"/>
          <w:szCs w:val="28"/>
        </w:rPr>
        <w:t>jeno je</w:t>
      </w:r>
      <w:r w:rsidR="004338A0" w:rsidRPr="000F7564">
        <w:rPr>
          <w:rFonts w:ascii="Garamond" w:eastAsia="Calibri" w:hAnsi="Garamond" w:cs="Times New Roman"/>
          <w:sz w:val="28"/>
          <w:szCs w:val="28"/>
        </w:rPr>
        <w:t xml:space="preserve"> niz veoma korisnih publikacije</w:t>
      </w:r>
      <w:r w:rsidR="004338A0">
        <w:rPr>
          <w:rFonts w:ascii="Garamond" w:eastAsia="Calibri" w:hAnsi="Garamond" w:cs="Times New Roman"/>
          <w:sz w:val="28"/>
          <w:szCs w:val="28"/>
        </w:rPr>
        <w:t>, sprovode se istraživanja i prezentacije oblasti tržišta rada.</w:t>
      </w:r>
    </w:p>
    <w:p w:rsidR="00131A7F" w:rsidRDefault="00131A7F" w:rsidP="00795A0D">
      <w:pPr>
        <w:spacing w:after="0" w:line="240" w:lineRule="auto"/>
        <w:ind w:firstLine="708"/>
        <w:jc w:val="both"/>
        <w:rPr>
          <w:rFonts w:ascii="Garamond" w:eastAsia="Calibri" w:hAnsi="Garamond" w:cs="Times New Roman"/>
          <w:sz w:val="28"/>
          <w:szCs w:val="28"/>
        </w:rPr>
      </w:pPr>
    </w:p>
    <w:p w:rsidR="00131A7F" w:rsidRPr="00131A7F" w:rsidRDefault="00131A7F" w:rsidP="00795A0D">
      <w:pPr>
        <w:spacing w:after="0" w:line="240" w:lineRule="auto"/>
        <w:ind w:firstLine="708"/>
        <w:jc w:val="both"/>
        <w:rPr>
          <w:rFonts w:ascii="Garamond" w:eastAsia="Calibri" w:hAnsi="Garamond" w:cs="Times New Roman"/>
          <w:color w:val="0000CC"/>
          <w:sz w:val="28"/>
          <w:szCs w:val="28"/>
        </w:rPr>
      </w:pPr>
      <w:r w:rsidRPr="00131A7F">
        <w:rPr>
          <w:rFonts w:ascii="Garamond" w:eastAsia="Calibri" w:hAnsi="Garamond" w:cs="Times New Roman"/>
          <w:color w:val="0000CC"/>
          <w:sz w:val="28"/>
          <w:szCs w:val="28"/>
        </w:rPr>
        <w:t>Preporuke:</w:t>
      </w:r>
    </w:p>
    <w:p w:rsidR="00131A7F" w:rsidRPr="00131A7F" w:rsidRDefault="00131A7F" w:rsidP="00131A7F">
      <w:pPr>
        <w:spacing w:after="0" w:line="240" w:lineRule="auto"/>
        <w:ind w:firstLine="708"/>
        <w:jc w:val="both"/>
        <w:rPr>
          <w:rFonts w:ascii="Garamond" w:eastAsia="Calibri" w:hAnsi="Garamond" w:cs="Times New Roman"/>
          <w:color w:val="0000CC"/>
          <w:sz w:val="28"/>
          <w:szCs w:val="28"/>
        </w:rPr>
      </w:pPr>
      <w:r>
        <w:rPr>
          <w:rFonts w:ascii="Garamond" w:eastAsia="Calibri" w:hAnsi="Garamond" w:cs="Times New Roman"/>
          <w:color w:val="0000CC"/>
          <w:sz w:val="28"/>
          <w:szCs w:val="28"/>
        </w:rPr>
        <w:t>K</w:t>
      </w:r>
      <w:r w:rsidRPr="00131A7F">
        <w:rPr>
          <w:rFonts w:ascii="Garamond" w:eastAsia="Calibri" w:hAnsi="Garamond" w:cs="Times New Roman"/>
          <w:color w:val="0000CC"/>
          <w:sz w:val="28"/>
          <w:szCs w:val="28"/>
        </w:rPr>
        <w:t>arijernog savjetovanja</w:t>
      </w:r>
      <w:r w:rsidRPr="00131A7F">
        <w:rPr>
          <w:rFonts w:ascii="Garamond" w:eastAsia="Calibri" w:hAnsi="Garamond" w:cs="Times New Roman"/>
          <w:b/>
          <w:bCs/>
          <w:color w:val="0000CC"/>
          <w:sz w:val="28"/>
          <w:szCs w:val="28"/>
        </w:rPr>
        <w:t xml:space="preserve"> </w:t>
      </w:r>
      <w:r w:rsidRPr="00131A7F">
        <w:rPr>
          <w:rFonts w:ascii="Garamond" w:eastAsia="Calibri" w:hAnsi="Garamond" w:cs="Times New Roman"/>
          <w:color w:val="0000CC"/>
          <w:sz w:val="28"/>
          <w:szCs w:val="28"/>
        </w:rPr>
        <w:t xml:space="preserve">u visokom obrazovanju </w:t>
      </w:r>
      <w:r>
        <w:rPr>
          <w:rFonts w:ascii="Garamond" w:eastAsia="Calibri" w:hAnsi="Garamond" w:cs="Times New Roman"/>
          <w:color w:val="0000CC"/>
          <w:sz w:val="28"/>
          <w:szCs w:val="28"/>
        </w:rPr>
        <w:t>usmjeriti</w:t>
      </w:r>
      <w:r w:rsidRPr="00131A7F">
        <w:rPr>
          <w:rFonts w:ascii="Garamond" w:eastAsia="Calibri" w:hAnsi="Garamond" w:cs="Times New Roman"/>
          <w:color w:val="0000CC"/>
          <w:sz w:val="28"/>
          <w:szCs w:val="28"/>
        </w:rPr>
        <w:t xml:space="preserve"> na: </w:t>
      </w:r>
    </w:p>
    <w:p w:rsidR="00131A7F" w:rsidRPr="003F44FB" w:rsidRDefault="00131A7F" w:rsidP="004D7E0A">
      <w:pPr>
        <w:numPr>
          <w:ilvl w:val="0"/>
          <w:numId w:val="13"/>
        </w:numPr>
        <w:spacing w:after="0" w:line="240" w:lineRule="auto"/>
        <w:jc w:val="both"/>
        <w:rPr>
          <w:rFonts w:ascii="Garamond" w:eastAsia="Calibri" w:hAnsi="Garamond" w:cs="Times New Roman"/>
          <w:color w:val="0000CC"/>
          <w:sz w:val="28"/>
          <w:szCs w:val="28"/>
        </w:rPr>
      </w:pPr>
      <w:r w:rsidRPr="00131A7F">
        <w:rPr>
          <w:rFonts w:ascii="Garamond" w:eastAsia="Calibri" w:hAnsi="Garamond" w:cs="Times New Roman"/>
          <w:color w:val="0000CC"/>
          <w:sz w:val="28"/>
          <w:szCs w:val="28"/>
        </w:rPr>
        <w:t xml:space="preserve">Uspostavljanje funkcionalnog sistema kroz izgradnju kapaciteta univerzitetskih karijernih centara; </w:t>
      </w:r>
    </w:p>
    <w:p w:rsidR="00131A7F" w:rsidRPr="00131A7F" w:rsidRDefault="00131A7F" w:rsidP="004D7E0A">
      <w:pPr>
        <w:pStyle w:val="ListParagraph"/>
        <w:numPr>
          <w:ilvl w:val="0"/>
          <w:numId w:val="13"/>
        </w:numPr>
        <w:spacing w:after="0" w:line="240" w:lineRule="auto"/>
        <w:jc w:val="both"/>
        <w:rPr>
          <w:rFonts w:ascii="Garamond" w:eastAsia="Calibri" w:hAnsi="Garamond" w:cs="Times New Roman"/>
          <w:color w:val="0000CC"/>
          <w:sz w:val="28"/>
          <w:szCs w:val="28"/>
        </w:rPr>
      </w:pPr>
      <w:r w:rsidRPr="00131A7F">
        <w:rPr>
          <w:rFonts w:ascii="Garamond" w:eastAsia="Calibri" w:hAnsi="Garamond" w:cs="Times New Roman"/>
          <w:color w:val="0000CC"/>
          <w:sz w:val="28"/>
          <w:szCs w:val="28"/>
        </w:rPr>
        <w:t xml:space="preserve">Obuku za karijerne savjetnike u obrazovanju </w:t>
      </w:r>
      <w:r w:rsidR="0019245D">
        <w:rPr>
          <w:rFonts w:ascii="Garamond" w:eastAsia="Calibri" w:hAnsi="Garamond" w:cs="Times New Roman"/>
          <w:color w:val="0000CC"/>
          <w:sz w:val="28"/>
          <w:szCs w:val="28"/>
        </w:rPr>
        <w:t xml:space="preserve">i </w:t>
      </w:r>
      <w:r w:rsidRPr="00131A7F">
        <w:rPr>
          <w:rFonts w:ascii="Garamond" w:eastAsia="Calibri" w:hAnsi="Garamond" w:cs="Times New Roman"/>
          <w:color w:val="0000CC"/>
          <w:sz w:val="28"/>
          <w:szCs w:val="28"/>
        </w:rPr>
        <w:t>za razvoj digitalnih vještina, koje su namijenjene nezaposlenim visokoškolcima;</w:t>
      </w:r>
    </w:p>
    <w:p w:rsidR="00131A7F" w:rsidRPr="003F44FB" w:rsidRDefault="00131A7F" w:rsidP="004D7E0A">
      <w:pPr>
        <w:numPr>
          <w:ilvl w:val="0"/>
          <w:numId w:val="13"/>
        </w:numPr>
        <w:spacing w:after="0" w:line="240" w:lineRule="auto"/>
        <w:jc w:val="both"/>
        <w:rPr>
          <w:rFonts w:ascii="Garamond" w:eastAsia="Calibri" w:hAnsi="Garamond" w:cs="Times New Roman"/>
          <w:color w:val="0000CC"/>
          <w:sz w:val="28"/>
          <w:szCs w:val="28"/>
        </w:rPr>
      </w:pPr>
      <w:r w:rsidRPr="00131A7F">
        <w:rPr>
          <w:rFonts w:ascii="Garamond" w:eastAsia="Calibri" w:hAnsi="Garamond" w:cs="Times New Roman"/>
          <w:color w:val="0000CC"/>
          <w:sz w:val="28"/>
          <w:szCs w:val="28"/>
        </w:rPr>
        <w:t>Umrežavanje ključnih aktera na svim nivoima;</w:t>
      </w:r>
    </w:p>
    <w:p w:rsidR="00131A7F" w:rsidRPr="003F44FB" w:rsidRDefault="00131A7F" w:rsidP="004D7E0A">
      <w:pPr>
        <w:numPr>
          <w:ilvl w:val="0"/>
          <w:numId w:val="13"/>
        </w:numPr>
        <w:spacing w:after="0" w:line="240" w:lineRule="auto"/>
        <w:jc w:val="both"/>
        <w:rPr>
          <w:rFonts w:ascii="Garamond" w:eastAsia="Calibri" w:hAnsi="Garamond" w:cs="Times New Roman"/>
          <w:color w:val="0000CC"/>
          <w:sz w:val="28"/>
          <w:szCs w:val="28"/>
        </w:rPr>
      </w:pPr>
      <w:r w:rsidRPr="00131A7F">
        <w:rPr>
          <w:rFonts w:ascii="Garamond" w:eastAsia="Calibri" w:hAnsi="Garamond" w:cs="Times New Roman"/>
          <w:color w:val="0000CC"/>
          <w:sz w:val="28"/>
          <w:szCs w:val="28"/>
        </w:rPr>
        <w:t>Razvoj i realizaciju program</w:t>
      </w:r>
      <w:r>
        <w:rPr>
          <w:rFonts w:ascii="Garamond" w:eastAsia="Calibri" w:hAnsi="Garamond" w:cs="Times New Roman"/>
          <w:color w:val="0000CC"/>
          <w:sz w:val="28"/>
          <w:szCs w:val="28"/>
        </w:rPr>
        <w:t>a</w:t>
      </w:r>
      <w:r w:rsidRPr="00131A7F">
        <w:rPr>
          <w:rFonts w:ascii="Garamond" w:eastAsia="Calibri" w:hAnsi="Garamond" w:cs="Times New Roman"/>
          <w:color w:val="0000CC"/>
          <w:sz w:val="28"/>
          <w:szCs w:val="28"/>
        </w:rPr>
        <w:t xml:space="preserve"> karijernog savjetovanja </w:t>
      </w:r>
      <w:r w:rsidR="0019245D">
        <w:rPr>
          <w:rFonts w:ascii="Garamond" w:eastAsia="Calibri" w:hAnsi="Garamond" w:cs="Times New Roman"/>
          <w:color w:val="0000CC"/>
          <w:sz w:val="28"/>
          <w:szCs w:val="28"/>
        </w:rPr>
        <w:t>(</w:t>
      </w:r>
      <w:r w:rsidR="00E46887">
        <w:rPr>
          <w:rFonts w:ascii="Garamond" w:eastAsia="Calibri" w:hAnsi="Garamond" w:cs="Times New Roman"/>
          <w:color w:val="0000CC"/>
          <w:sz w:val="28"/>
          <w:szCs w:val="28"/>
        </w:rPr>
        <w:t>koristeći: treninge, mentor</w:t>
      </w:r>
      <w:r w:rsidRPr="00131A7F">
        <w:rPr>
          <w:rFonts w:ascii="Garamond" w:eastAsia="Calibri" w:hAnsi="Garamond" w:cs="Times New Roman"/>
          <w:color w:val="0000CC"/>
          <w:sz w:val="28"/>
          <w:szCs w:val="28"/>
        </w:rPr>
        <w:t>stvo, savjetovanje, razvijanje standarda, saradnju sa tržištem rada itd.</w:t>
      </w:r>
      <w:r w:rsidR="0019245D">
        <w:rPr>
          <w:rFonts w:ascii="Garamond" w:eastAsia="Calibri" w:hAnsi="Garamond" w:cs="Times New Roman"/>
          <w:color w:val="0000CC"/>
          <w:sz w:val="28"/>
          <w:szCs w:val="28"/>
        </w:rPr>
        <w:t>)</w:t>
      </w:r>
      <w:r w:rsidRPr="00131A7F">
        <w:rPr>
          <w:rFonts w:ascii="Garamond" w:eastAsia="Calibri" w:hAnsi="Garamond" w:cs="Times New Roman"/>
          <w:color w:val="0000CC"/>
          <w:sz w:val="28"/>
          <w:szCs w:val="28"/>
        </w:rPr>
        <w:t>;</w:t>
      </w:r>
    </w:p>
    <w:p w:rsidR="00131A7F" w:rsidRPr="003F44FB" w:rsidRDefault="00131A7F" w:rsidP="004D7E0A">
      <w:pPr>
        <w:numPr>
          <w:ilvl w:val="0"/>
          <w:numId w:val="13"/>
        </w:numPr>
        <w:spacing w:after="0" w:line="240" w:lineRule="auto"/>
        <w:jc w:val="both"/>
        <w:rPr>
          <w:rFonts w:ascii="Garamond" w:eastAsia="Calibri" w:hAnsi="Garamond" w:cs="Times New Roman"/>
          <w:sz w:val="28"/>
          <w:szCs w:val="28"/>
        </w:rPr>
      </w:pPr>
      <w:r w:rsidRPr="00131A7F">
        <w:rPr>
          <w:rFonts w:ascii="Garamond" w:eastAsia="Calibri" w:hAnsi="Garamond" w:cs="Times New Roman"/>
          <w:color w:val="0000CC"/>
          <w:sz w:val="28"/>
          <w:szCs w:val="28"/>
        </w:rPr>
        <w:t>Obezbjeđenje kvaliteta realizacije programa karijernog savjetovanja</w:t>
      </w:r>
      <w:r w:rsidRPr="000F7564">
        <w:rPr>
          <w:rFonts w:ascii="Garamond" w:eastAsia="Calibri" w:hAnsi="Garamond" w:cs="Times New Roman"/>
          <w:sz w:val="28"/>
          <w:szCs w:val="28"/>
        </w:rPr>
        <w:t>.</w:t>
      </w:r>
    </w:p>
    <w:p w:rsidR="00A627D5" w:rsidRDefault="00A627D5" w:rsidP="00C44294">
      <w:pPr>
        <w:spacing w:after="0" w:line="240" w:lineRule="auto"/>
        <w:jc w:val="both"/>
        <w:rPr>
          <w:rFonts w:ascii="Garamond" w:hAnsi="Garamond"/>
          <w:b/>
          <w:bCs/>
          <w:sz w:val="28"/>
          <w:szCs w:val="28"/>
        </w:rPr>
      </w:pPr>
    </w:p>
    <w:p w:rsidR="00A627D5" w:rsidRDefault="00A627D5" w:rsidP="00C44294">
      <w:pPr>
        <w:spacing w:after="0" w:line="240" w:lineRule="auto"/>
        <w:jc w:val="both"/>
        <w:rPr>
          <w:rFonts w:ascii="Garamond" w:hAnsi="Garamond"/>
          <w:b/>
          <w:bCs/>
          <w:sz w:val="28"/>
          <w:szCs w:val="28"/>
        </w:rPr>
      </w:pPr>
    </w:p>
    <w:p w:rsidR="00A627D5" w:rsidRDefault="00A627D5" w:rsidP="00C44294">
      <w:pPr>
        <w:spacing w:after="0" w:line="240" w:lineRule="auto"/>
        <w:jc w:val="both"/>
        <w:rPr>
          <w:rFonts w:ascii="Garamond" w:hAnsi="Garamond"/>
          <w:b/>
          <w:bCs/>
          <w:sz w:val="28"/>
          <w:szCs w:val="28"/>
        </w:rPr>
      </w:pPr>
    </w:p>
    <w:p w:rsidR="003A4803" w:rsidRDefault="003A4803" w:rsidP="00C44294">
      <w:pPr>
        <w:spacing w:after="0" w:line="240" w:lineRule="auto"/>
        <w:jc w:val="both"/>
        <w:rPr>
          <w:rFonts w:ascii="Garamond" w:hAnsi="Garamond"/>
          <w:b/>
          <w:bCs/>
          <w:sz w:val="28"/>
          <w:szCs w:val="28"/>
        </w:rPr>
        <w:sectPr w:rsidR="003A4803" w:rsidSect="00FB5B3D">
          <w:footerReference w:type="default" r:id="rId10"/>
          <w:pgSz w:w="11910" w:h="16840"/>
          <w:pgMar w:top="1134" w:right="1134" w:bottom="1134" w:left="1418" w:header="760" w:footer="1015" w:gutter="0"/>
          <w:cols w:space="720"/>
          <w:docGrid w:linePitch="299"/>
        </w:sectPr>
      </w:pPr>
    </w:p>
    <w:p w:rsidR="00A627D5" w:rsidRDefault="003A4803" w:rsidP="00B8212C">
      <w:pPr>
        <w:pStyle w:val="ListParagraph"/>
        <w:numPr>
          <w:ilvl w:val="0"/>
          <w:numId w:val="82"/>
        </w:numPr>
        <w:spacing w:after="0" w:line="240" w:lineRule="auto"/>
        <w:jc w:val="both"/>
        <w:rPr>
          <w:rFonts w:ascii="Garamond" w:hAnsi="Garamond"/>
          <w:b/>
          <w:bCs/>
          <w:sz w:val="28"/>
          <w:szCs w:val="28"/>
        </w:rPr>
      </w:pPr>
      <w:r>
        <w:rPr>
          <w:rFonts w:ascii="Garamond" w:hAnsi="Garamond"/>
          <w:b/>
          <w:bCs/>
          <w:sz w:val="28"/>
          <w:szCs w:val="28"/>
        </w:rPr>
        <w:lastRenderedPageBreak/>
        <w:t>CILJEVI</w:t>
      </w:r>
    </w:p>
    <w:p w:rsidR="003A4803" w:rsidRDefault="003A4803" w:rsidP="003A4803">
      <w:pPr>
        <w:pStyle w:val="ListParagraph"/>
        <w:spacing w:after="0" w:line="240" w:lineRule="auto"/>
        <w:ind w:left="360"/>
        <w:jc w:val="both"/>
        <w:rPr>
          <w:rFonts w:ascii="Garamond" w:hAnsi="Garamond"/>
          <w:b/>
          <w:bCs/>
          <w:sz w:val="28"/>
          <w:szCs w:val="28"/>
        </w:rPr>
      </w:pPr>
    </w:p>
    <w:p w:rsidR="003A4803" w:rsidRPr="003A4803" w:rsidRDefault="003A4803" w:rsidP="00B8212C">
      <w:pPr>
        <w:pStyle w:val="ListParagraph"/>
        <w:numPr>
          <w:ilvl w:val="1"/>
          <w:numId w:val="82"/>
        </w:numPr>
        <w:spacing w:after="0" w:line="240" w:lineRule="auto"/>
        <w:jc w:val="both"/>
        <w:rPr>
          <w:rFonts w:ascii="Garamond" w:hAnsi="Garamond"/>
          <w:b/>
          <w:bCs/>
          <w:sz w:val="28"/>
          <w:szCs w:val="28"/>
        </w:rPr>
      </w:pPr>
      <w:bookmarkStart w:id="35" w:name="_Hlk34919019"/>
      <w:r>
        <w:rPr>
          <w:rFonts w:ascii="Garamond" w:hAnsi="Garamond"/>
          <w:b/>
          <w:bCs/>
          <w:sz w:val="28"/>
          <w:szCs w:val="28"/>
        </w:rPr>
        <w:t>S</w:t>
      </w:r>
      <w:r w:rsidR="00CC2F86">
        <w:rPr>
          <w:rFonts w:ascii="Garamond" w:hAnsi="Garamond"/>
          <w:b/>
          <w:bCs/>
          <w:sz w:val="28"/>
          <w:szCs w:val="28"/>
        </w:rPr>
        <w:t>TUDIJSKI PROGRAMI</w:t>
      </w:r>
      <w:r w:rsidR="00952774">
        <w:rPr>
          <w:rFonts w:ascii="Garamond" w:hAnsi="Garamond"/>
          <w:b/>
          <w:bCs/>
          <w:sz w:val="28"/>
          <w:szCs w:val="28"/>
        </w:rPr>
        <w:t xml:space="preserve"> I ZAPOŠLJAVANJE</w:t>
      </w:r>
    </w:p>
    <w:bookmarkEnd w:id="35"/>
    <w:p w:rsidR="00A627D5" w:rsidRDefault="00A627D5" w:rsidP="00C44294">
      <w:pPr>
        <w:spacing w:after="0" w:line="240" w:lineRule="auto"/>
        <w:jc w:val="both"/>
        <w:rPr>
          <w:rFonts w:ascii="Garamond" w:hAnsi="Garamond"/>
          <w:b/>
          <w:bCs/>
          <w:sz w:val="28"/>
          <w:szCs w:val="28"/>
        </w:rPr>
      </w:pPr>
    </w:p>
    <w:tbl>
      <w:tblPr>
        <w:tblStyle w:val="TableGrid"/>
        <w:tblW w:w="0" w:type="auto"/>
        <w:tblLook w:val="04A0" w:firstRow="1" w:lastRow="0" w:firstColumn="1" w:lastColumn="0" w:noHBand="0" w:noVBand="1"/>
      </w:tblPr>
      <w:tblGrid>
        <w:gridCol w:w="3661"/>
        <w:gridCol w:w="16"/>
        <w:gridCol w:w="3869"/>
        <w:gridCol w:w="54"/>
        <w:gridCol w:w="2170"/>
        <w:gridCol w:w="45"/>
        <w:gridCol w:w="4747"/>
      </w:tblGrid>
      <w:tr w:rsidR="003A4803" w:rsidTr="00E015C1">
        <w:trPr>
          <w:trHeight w:val="995"/>
        </w:trPr>
        <w:tc>
          <w:tcPr>
            <w:tcW w:w="14562" w:type="dxa"/>
            <w:gridSpan w:val="7"/>
            <w:vAlign w:val="center"/>
          </w:tcPr>
          <w:p w:rsidR="003A4803" w:rsidRDefault="003A4803" w:rsidP="00E015C1">
            <w:pPr>
              <w:rPr>
                <w:rFonts w:ascii="Garamond" w:hAnsi="Garamond"/>
                <w:i/>
                <w:iCs/>
                <w:caps/>
                <w:sz w:val="28"/>
                <w:szCs w:val="28"/>
              </w:rPr>
            </w:pPr>
            <w:r w:rsidRPr="00E015C1">
              <w:rPr>
                <w:rFonts w:ascii="Garamond" w:hAnsi="Garamond"/>
                <w:b/>
                <w:bCs/>
                <w:i/>
                <w:iCs/>
                <w:caps/>
                <w:sz w:val="28"/>
                <w:szCs w:val="28"/>
                <w:shd w:val="clear" w:color="auto" w:fill="9CC2E5" w:themeFill="accent5" w:themeFillTint="99"/>
              </w:rPr>
              <w:t>STRATEŠKI CILJ 1</w:t>
            </w:r>
            <w:r>
              <w:rPr>
                <w:rStyle w:val="FootnoteReference"/>
                <w:rFonts w:ascii="Garamond" w:hAnsi="Garamond"/>
                <w:i/>
                <w:iCs/>
                <w:caps/>
                <w:sz w:val="28"/>
                <w:szCs w:val="28"/>
              </w:rPr>
              <w:footnoteReference w:id="36"/>
            </w:r>
            <w:r>
              <w:rPr>
                <w:rFonts w:ascii="Garamond" w:hAnsi="Garamond"/>
                <w:i/>
                <w:iCs/>
                <w:caps/>
                <w:sz w:val="28"/>
                <w:szCs w:val="28"/>
              </w:rPr>
              <w:t xml:space="preserve"> </w:t>
            </w:r>
          </w:p>
          <w:p w:rsidR="003A4803" w:rsidRDefault="003A4803" w:rsidP="00952774">
            <w:pPr>
              <w:rPr>
                <w:rFonts w:ascii="Garamond" w:hAnsi="Garamond"/>
                <w:b/>
                <w:bCs/>
                <w:sz w:val="28"/>
                <w:szCs w:val="28"/>
              </w:rPr>
            </w:pPr>
            <w:r w:rsidRPr="00BB0891">
              <w:rPr>
                <w:rFonts w:ascii="Garamond" w:hAnsi="Garamond"/>
                <w:i/>
                <w:iCs/>
                <w:caps/>
                <w:sz w:val="28"/>
                <w:szCs w:val="28"/>
              </w:rPr>
              <w:t xml:space="preserve">STUDIJSKI PROGRAMI </w:t>
            </w:r>
            <w:r w:rsidR="00D05669">
              <w:rPr>
                <w:rFonts w:ascii="Garamond" w:hAnsi="Garamond"/>
                <w:i/>
                <w:iCs/>
                <w:caps/>
                <w:sz w:val="28"/>
                <w:szCs w:val="28"/>
              </w:rPr>
              <w:t xml:space="preserve">usklađeni sa potrebama tržišta rada </w:t>
            </w:r>
            <w:r w:rsidR="009107B9">
              <w:rPr>
                <w:rFonts w:ascii="Garamond" w:hAnsi="Garamond"/>
                <w:i/>
                <w:iCs/>
                <w:caps/>
                <w:sz w:val="28"/>
                <w:szCs w:val="28"/>
              </w:rPr>
              <w:t>I ADEKVATNA PREPOZNATLJIVOST NOVIH KVALIFIKACIJA</w:t>
            </w:r>
          </w:p>
        </w:tc>
      </w:tr>
      <w:tr w:rsidR="000131AF" w:rsidTr="000131AF">
        <w:trPr>
          <w:trHeight w:val="506"/>
        </w:trPr>
        <w:tc>
          <w:tcPr>
            <w:tcW w:w="3677" w:type="dxa"/>
            <w:gridSpan w:val="2"/>
            <w:vAlign w:val="center"/>
          </w:tcPr>
          <w:p w:rsidR="00E015C1" w:rsidRDefault="00E015C1" w:rsidP="00E015C1">
            <w:pPr>
              <w:jc w:val="center"/>
              <w:rPr>
                <w:rFonts w:ascii="Garamond" w:hAnsi="Garamond"/>
                <w:b/>
                <w:bCs/>
                <w:sz w:val="28"/>
                <w:szCs w:val="28"/>
              </w:rPr>
            </w:pPr>
            <w:bookmarkStart w:id="36" w:name="_Hlk34919064"/>
            <w:r>
              <w:rPr>
                <w:rFonts w:ascii="Garamond" w:hAnsi="Garamond"/>
                <w:b/>
                <w:bCs/>
                <w:sz w:val="28"/>
                <w:szCs w:val="28"/>
              </w:rPr>
              <w:t>Operativni ciljevi</w:t>
            </w:r>
          </w:p>
        </w:tc>
        <w:tc>
          <w:tcPr>
            <w:tcW w:w="3869" w:type="dxa"/>
            <w:vAlign w:val="center"/>
          </w:tcPr>
          <w:p w:rsidR="00E015C1" w:rsidRDefault="00E015C1" w:rsidP="00E015C1">
            <w:pPr>
              <w:jc w:val="center"/>
              <w:rPr>
                <w:rFonts w:ascii="Garamond" w:hAnsi="Garamond"/>
                <w:b/>
                <w:bCs/>
                <w:sz w:val="28"/>
                <w:szCs w:val="28"/>
              </w:rPr>
            </w:pPr>
            <w:r>
              <w:rPr>
                <w:rFonts w:ascii="Garamond" w:hAnsi="Garamond"/>
                <w:b/>
                <w:bCs/>
                <w:sz w:val="28"/>
                <w:szCs w:val="28"/>
              </w:rPr>
              <w:t>Aktivnosti</w:t>
            </w:r>
          </w:p>
        </w:tc>
        <w:tc>
          <w:tcPr>
            <w:tcW w:w="2224" w:type="dxa"/>
            <w:gridSpan w:val="2"/>
            <w:vAlign w:val="center"/>
          </w:tcPr>
          <w:p w:rsidR="00E015C1" w:rsidRDefault="00E015C1" w:rsidP="00E015C1">
            <w:pPr>
              <w:jc w:val="center"/>
              <w:rPr>
                <w:rFonts w:ascii="Garamond" w:hAnsi="Garamond"/>
                <w:b/>
                <w:bCs/>
                <w:sz w:val="28"/>
                <w:szCs w:val="28"/>
              </w:rPr>
            </w:pPr>
            <w:r>
              <w:rPr>
                <w:rFonts w:ascii="Garamond" w:hAnsi="Garamond"/>
                <w:b/>
                <w:bCs/>
                <w:sz w:val="28"/>
                <w:szCs w:val="28"/>
              </w:rPr>
              <w:t>Nadležnost</w:t>
            </w:r>
          </w:p>
        </w:tc>
        <w:tc>
          <w:tcPr>
            <w:tcW w:w="4792" w:type="dxa"/>
            <w:gridSpan w:val="2"/>
            <w:vAlign w:val="center"/>
          </w:tcPr>
          <w:p w:rsidR="00E015C1" w:rsidRDefault="00E015C1" w:rsidP="00E015C1">
            <w:pPr>
              <w:jc w:val="center"/>
              <w:rPr>
                <w:rFonts w:ascii="Garamond" w:hAnsi="Garamond"/>
                <w:b/>
                <w:bCs/>
                <w:sz w:val="28"/>
                <w:szCs w:val="28"/>
              </w:rPr>
            </w:pPr>
            <w:r>
              <w:rPr>
                <w:rFonts w:ascii="Garamond" w:hAnsi="Garamond"/>
                <w:b/>
                <w:bCs/>
                <w:sz w:val="28"/>
                <w:szCs w:val="28"/>
              </w:rPr>
              <w:t>Indikator</w:t>
            </w:r>
          </w:p>
        </w:tc>
      </w:tr>
      <w:bookmarkEnd w:id="36"/>
      <w:tr w:rsidR="003020DC" w:rsidTr="000131AF">
        <w:tc>
          <w:tcPr>
            <w:tcW w:w="3677" w:type="dxa"/>
            <w:gridSpan w:val="2"/>
            <w:vMerge w:val="restart"/>
          </w:tcPr>
          <w:p w:rsidR="003020DC" w:rsidRPr="00E015C1" w:rsidRDefault="003020DC" w:rsidP="00E015C1">
            <w:pPr>
              <w:ind w:left="27" w:hanging="1"/>
              <w:rPr>
                <w:rFonts w:ascii="Garamond" w:hAnsi="Garamond"/>
                <w:b/>
                <w:bCs/>
                <w:i/>
                <w:iCs/>
                <w:caps/>
                <w:sz w:val="28"/>
                <w:szCs w:val="28"/>
              </w:rPr>
            </w:pPr>
            <w:r w:rsidRPr="00E015C1">
              <w:rPr>
                <w:rFonts w:ascii="Garamond" w:hAnsi="Garamond"/>
                <w:b/>
                <w:bCs/>
                <w:i/>
                <w:iCs/>
                <w:caps/>
                <w:sz w:val="28"/>
                <w:szCs w:val="28"/>
                <w:shd w:val="clear" w:color="auto" w:fill="BDD6EE" w:themeFill="accent5" w:themeFillTint="66"/>
              </w:rPr>
              <w:t>OPERATIVNI CILJ 1</w:t>
            </w:r>
            <w:r w:rsidRPr="00E015C1">
              <w:rPr>
                <w:rFonts w:ascii="Garamond" w:hAnsi="Garamond"/>
                <w:b/>
                <w:bCs/>
                <w:i/>
                <w:iCs/>
                <w:caps/>
                <w:sz w:val="28"/>
                <w:szCs w:val="28"/>
              </w:rPr>
              <w:t xml:space="preserve"> </w:t>
            </w:r>
          </w:p>
          <w:p w:rsidR="003020DC" w:rsidRPr="003250AD" w:rsidRDefault="00D05669" w:rsidP="00A40323">
            <w:pPr>
              <w:ind w:left="169" w:hanging="1"/>
              <w:rPr>
                <w:rFonts w:ascii="Garamond" w:hAnsi="Garamond"/>
                <w:i/>
                <w:iCs/>
                <w:caps/>
                <w:sz w:val="28"/>
                <w:szCs w:val="28"/>
              </w:rPr>
            </w:pPr>
            <w:r>
              <w:rPr>
                <w:rFonts w:ascii="Garamond" w:hAnsi="Garamond"/>
                <w:i/>
                <w:iCs/>
                <w:caps/>
                <w:sz w:val="28"/>
                <w:szCs w:val="28"/>
              </w:rPr>
              <w:t xml:space="preserve">Usvojeni </w:t>
            </w:r>
            <w:r w:rsidR="003020DC" w:rsidRPr="003250AD">
              <w:rPr>
                <w:rFonts w:ascii="Garamond" w:hAnsi="Garamond"/>
                <w:i/>
                <w:iCs/>
                <w:caps/>
                <w:sz w:val="28"/>
                <w:szCs w:val="28"/>
              </w:rPr>
              <w:t>KURIKULUMI PROGRAMA OSNOVNIH STUDIJE S ISHODIMA UČENJA PRILAGOĐENIM POTREBAMA TRŽIŠTA RADA, NASTAVKa OBRAZOVANJA  I USAVRŠAVANJA</w:t>
            </w:r>
            <w:r w:rsidR="003020DC" w:rsidRPr="003250AD">
              <w:rPr>
                <w:rStyle w:val="FootnoteReference"/>
                <w:rFonts w:ascii="Garamond" w:hAnsi="Garamond"/>
                <w:i/>
                <w:iCs/>
                <w:caps/>
                <w:sz w:val="28"/>
                <w:szCs w:val="28"/>
              </w:rPr>
              <w:footnoteReference w:id="37"/>
            </w:r>
          </w:p>
          <w:p w:rsidR="003020DC" w:rsidRDefault="003020DC" w:rsidP="00C44294">
            <w:pPr>
              <w:jc w:val="both"/>
              <w:rPr>
                <w:rFonts w:ascii="Garamond" w:hAnsi="Garamond"/>
                <w:b/>
                <w:bCs/>
                <w:sz w:val="28"/>
                <w:szCs w:val="28"/>
              </w:rPr>
            </w:pPr>
          </w:p>
        </w:tc>
        <w:tc>
          <w:tcPr>
            <w:tcW w:w="3869" w:type="dxa"/>
          </w:tcPr>
          <w:p w:rsidR="003020DC" w:rsidRPr="00E015C1" w:rsidRDefault="003020DC" w:rsidP="004D7E0A">
            <w:pPr>
              <w:pStyle w:val="ListParagraph"/>
              <w:numPr>
                <w:ilvl w:val="1"/>
                <w:numId w:val="8"/>
              </w:numPr>
              <w:ind w:left="457" w:hanging="425"/>
              <w:rPr>
                <w:rFonts w:ascii="Garamond" w:hAnsi="Garamond"/>
                <w:sz w:val="28"/>
                <w:szCs w:val="28"/>
              </w:rPr>
            </w:pPr>
            <w:r>
              <w:rPr>
                <w:rFonts w:ascii="Garamond" w:hAnsi="Garamond"/>
                <w:b/>
                <w:bCs/>
                <w:sz w:val="28"/>
                <w:szCs w:val="28"/>
              </w:rPr>
              <w:t>Analiza rezulta</w:t>
            </w:r>
            <w:r w:rsidRPr="0092199C">
              <w:rPr>
                <w:rFonts w:ascii="Garamond" w:hAnsi="Garamond"/>
                <w:b/>
                <w:bCs/>
                <w:sz w:val="28"/>
                <w:szCs w:val="28"/>
              </w:rPr>
              <w:t xml:space="preserve">ta </w:t>
            </w:r>
            <w:r w:rsidRPr="00F87B60">
              <w:rPr>
                <w:rFonts w:ascii="Garamond" w:hAnsi="Garamond"/>
                <w:sz w:val="28"/>
                <w:szCs w:val="28"/>
              </w:rPr>
              <w:t>i iskustva u realizaciji studija za generacije</w:t>
            </w:r>
            <w:r w:rsidRPr="0092199C">
              <w:rPr>
                <w:rFonts w:ascii="Garamond" w:hAnsi="Garamond"/>
                <w:sz w:val="28"/>
                <w:szCs w:val="28"/>
              </w:rPr>
              <w:t xml:space="preserve"> studenata koje su završile osnovne studija </w:t>
            </w:r>
            <w:r>
              <w:rPr>
                <w:rFonts w:ascii="Garamond" w:hAnsi="Garamond"/>
                <w:sz w:val="28"/>
                <w:szCs w:val="28"/>
              </w:rPr>
              <w:t>u</w:t>
            </w:r>
            <w:r w:rsidRPr="0092199C">
              <w:rPr>
                <w:rFonts w:ascii="Garamond" w:hAnsi="Garamond"/>
                <w:sz w:val="28"/>
                <w:szCs w:val="28"/>
              </w:rPr>
              <w:t xml:space="preserve"> trajanj</w:t>
            </w:r>
            <w:r>
              <w:rPr>
                <w:rFonts w:ascii="Garamond" w:hAnsi="Garamond"/>
                <w:sz w:val="28"/>
                <w:szCs w:val="28"/>
              </w:rPr>
              <w:t>u</w:t>
            </w:r>
            <w:r w:rsidRPr="0092199C">
              <w:rPr>
                <w:rFonts w:ascii="Garamond" w:hAnsi="Garamond"/>
                <w:sz w:val="28"/>
                <w:szCs w:val="28"/>
              </w:rPr>
              <w:t xml:space="preserve"> tri godine </w:t>
            </w:r>
          </w:p>
        </w:tc>
        <w:tc>
          <w:tcPr>
            <w:tcW w:w="2224" w:type="dxa"/>
            <w:gridSpan w:val="2"/>
            <w:vAlign w:val="center"/>
          </w:tcPr>
          <w:p w:rsidR="003020DC" w:rsidRPr="003250AD" w:rsidRDefault="003020DC" w:rsidP="00E015C1">
            <w:pPr>
              <w:rPr>
                <w:rFonts w:ascii="Garamond" w:hAnsi="Garamond"/>
                <w:sz w:val="28"/>
                <w:szCs w:val="28"/>
              </w:rPr>
            </w:pPr>
            <w:r w:rsidRPr="003250AD">
              <w:rPr>
                <w:rFonts w:ascii="Garamond" w:hAnsi="Garamond"/>
                <w:sz w:val="28"/>
                <w:szCs w:val="28"/>
              </w:rPr>
              <w:t>Ustanove</w:t>
            </w:r>
          </w:p>
        </w:tc>
        <w:tc>
          <w:tcPr>
            <w:tcW w:w="4792" w:type="dxa"/>
            <w:gridSpan w:val="2"/>
          </w:tcPr>
          <w:p w:rsidR="003020DC" w:rsidRDefault="003020DC" w:rsidP="00E015C1">
            <w:pPr>
              <w:ind w:left="38" w:hanging="38"/>
              <w:jc w:val="both"/>
              <w:rPr>
                <w:rFonts w:ascii="Garamond" w:hAnsi="Garamond"/>
                <w:sz w:val="28"/>
                <w:szCs w:val="28"/>
              </w:rPr>
            </w:pPr>
            <w:r w:rsidRPr="00F87B60">
              <w:rPr>
                <w:rFonts w:ascii="Garamond" w:hAnsi="Garamond"/>
                <w:b/>
                <w:bCs/>
                <w:sz w:val="28"/>
                <w:szCs w:val="28"/>
              </w:rPr>
              <w:t>Broj studijskih programa</w:t>
            </w:r>
            <w:r>
              <w:rPr>
                <w:rFonts w:ascii="Garamond" w:hAnsi="Garamond"/>
                <w:sz w:val="28"/>
                <w:szCs w:val="28"/>
              </w:rPr>
              <w:t xml:space="preserve"> za koje je završena analiza:</w:t>
            </w:r>
          </w:p>
          <w:p w:rsidR="003020DC" w:rsidRDefault="003020DC" w:rsidP="004D7E0A">
            <w:pPr>
              <w:pStyle w:val="ListParagraph"/>
              <w:numPr>
                <w:ilvl w:val="0"/>
                <w:numId w:val="14"/>
              </w:numPr>
              <w:ind w:left="321" w:hanging="321"/>
              <w:rPr>
                <w:rFonts w:ascii="Garamond" w:hAnsi="Garamond"/>
                <w:sz w:val="28"/>
                <w:szCs w:val="28"/>
              </w:rPr>
            </w:pPr>
            <w:r>
              <w:rPr>
                <w:rFonts w:ascii="Garamond" w:hAnsi="Garamond"/>
                <w:sz w:val="28"/>
                <w:szCs w:val="28"/>
              </w:rPr>
              <w:t>Zapažanja studenata i nastavnika za</w:t>
            </w:r>
            <w:r w:rsidRPr="004C15F9">
              <w:rPr>
                <w:rFonts w:ascii="Garamond" w:hAnsi="Garamond"/>
                <w:sz w:val="28"/>
                <w:szCs w:val="28"/>
              </w:rPr>
              <w:t xml:space="preserve"> realizacij</w:t>
            </w:r>
            <w:r>
              <w:rPr>
                <w:rFonts w:ascii="Garamond" w:hAnsi="Garamond"/>
                <w:sz w:val="28"/>
                <w:szCs w:val="28"/>
              </w:rPr>
              <w:t>u</w:t>
            </w:r>
            <w:r w:rsidRPr="004C15F9">
              <w:rPr>
                <w:rFonts w:ascii="Garamond" w:hAnsi="Garamond"/>
                <w:sz w:val="28"/>
                <w:szCs w:val="28"/>
              </w:rPr>
              <w:t xml:space="preserve"> </w:t>
            </w:r>
            <w:r>
              <w:rPr>
                <w:rFonts w:ascii="Garamond" w:hAnsi="Garamond"/>
                <w:sz w:val="28"/>
                <w:szCs w:val="28"/>
              </w:rPr>
              <w:t>obrazovnog procesa;</w:t>
            </w:r>
          </w:p>
          <w:p w:rsidR="003020DC" w:rsidRDefault="003020DC" w:rsidP="004D7E0A">
            <w:pPr>
              <w:pStyle w:val="ListParagraph"/>
              <w:numPr>
                <w:ilvl w:val="0"/>
                <w:numId w:val="14"/>
              </w:numPr>
              <w:ind w:left="321" w:hanging="321"/>
              <w:rPr>
                <w:rFonts w:ascii="Garamond" w:hAnsi="Garamond"/>
                <w:sz w:val="28"/>
                <w:szCs w:val="28"/>
              </w:rPr>
            </w:pPr>
            <w:r>
              <w:rPr>
                <w:rFonts w:ascii="Garamond" w:hAnsi="Garamond"/>
                <w:sz w:val="28"/>
                <w:szCs w:val="28"/>
              </w:rPr>
              <w:t>Ocjene i sugestije dobijene anketiranjem studenata kroz studentsko vrednovanje nastave i ispita;</w:t>
            </w:r>
          </w:p>
          <w:p w:rsidR="003020DC" w:rsidRDefault="005401F4" w:rsidP="004D7E0A">
            <w:pPr>
              <w:pStyle w:val="ListParagraph"/>
              <w:numPr>
                <w:ilvl w:val="0"/>
                <w:numId w:val="14"/>
              </w:numPr>
              <w:ind w:left="321" w:hanging="321"/>
              <w:rPr>
                <w:rFonts w:ascii="Garamond" w:hAnsi="Garamond"/>
                <w:b/>
                <w:bCs/>
                <w:sz w:val="28"/>
                <w:szCs w:val="28"/>
              </w:rPr>
            </w:pPr>
            <w:r>
              <w:rPr>
                <w:rFonts w:ascii="Garamond" w:hAnsi="Garamond"/>
                <w:sz w:val="28"/>
                <w:szCs w:val="28"/>
              </w:rPr>
              <w:t>Rezultati</w:t>
            </w:r>
            <w:r w:rsidR="003020DC">
              <w:rPr>
                <w:rFonts w:ascii="Garamond" w:hAnsi="Garamond"/>
                <w:sz w:val="28"/>
                <w:szCs w:val="28"/>
              </w:rPr>
              <w:t xml:space="preserve"> za uspjeh i prolaznost na ispitima</w:t>
            </w:r>
          </w:p>
        </w:tc>
      </w:tr>
      <w:tr w:rsidR="003020DC" w:rsidTr="000131AF">
        <w:tc>
          <w:tcPr>
            <w:tcW w:w="3677" w:type="dxa"/>
            <w:gridSpan w:val="2"/>
            <w:vMerge/>
          </w:tcPr>
          <w:p w:rsidR="003020DC" w:rsidRPr="00E015C1" w:rsidRDefault="003020DC" w:rsidP="00E015C1">
            <w:pPr>
              <w:ind w:left="27" w:hanging="1"/>
              <w:rPr>
                <w:rFonts w:ascii="Garamond" w:hAnsi="Garamond"/>
                <w:b/>
                <w:bCs/>
                <w:i/>
                <w:iCs/>
                <w:caps/>
                <w:sz w:val="28"/>
                <w:szCs w:val="28"/>
                <w:shd w:val="clear" w:color="auto" w:fill="BDD6EE" w:themeFill="accent5" w:themeFillTint="66"/>
              </w:rPr>
            </w:pPr>
          </w:p>
        </w:tc>
        <w:tc>
          <w:tcPr>
            <w:tcW w:w="3869" w:type="dxa"/>
          </w:tcPr>
          <w:p w:rsidR="003020DC" w:rsidRPr="00F87B60" w:rsidRDefault="003020DC" w:rsidP="004D7E0A">
            <w:pPr>
              <w:pStyle w:val="ListParagraph"/>
              <w:numPr>
                <w:ilvl w:val="1"/>
                <w:numId w:val="8"/>
              </w:numPr>
              <w:ind w:left="457"/>
              <w:rPr>
                <w:rFonts w:ascii="Garamond" w:hAnsi="Garamond"/>
                <w:color w:val="0000CC"/>
                <w:sz w:val="28"/>
                <w:szCs w:val="28"/>
              </w:rPr>
            </w:pPr>
            <w:r w:rsidRPr="004E55C9">
              <w:rPr>
                <w:rFonts w:ascii="Garamond" w:hAnsi="Garamond"/>
                <w:b/>
                <w:bCs/>
                <w:sz w:val="28"/>
                <w:szCs w:val="28"/>
              </w:rPr>
              <w:t xml:space="preserve">Analiza rezultata </w:t>
            </w:r>
            <w:r w:rsidRPr="00F87B60">
              <w:rPr>
                <w:rFonts w:ascii="Garamond" w:hAnsi="Garamond"/>
                <w:sz w:val="28"/>
                <w:szCs w:val="28"/>
              </w:rPr>
              <w:t>provjera statusa</w:t>
            </w:r>
            <w:r w:rsidRPr="005F74F3">
              <w:rPr>
                <w:rFonts w:ascii="Garamond" w:hAnsi="Garamond"/>
                <w:sz w:val="28"/>
                <w:szCs w:val="28"/>
              </w:rPr>
              <w:t xml:space="preserve"> studijskog programa dobijen</w:t>
            </w:r>
            <w:r>
              <w:rPr>
                <w:rFonts w:ascii="Garamond" w:hAnsi="Garamond"/>
                <w:sz w:val="28"/>
                <w:szCs w:val="28"/>
              </w:rPr>
              <w:t>ih</w:t>
            </w:r>
            <w:r w:rsidRPr="005F74F3">
              <w:rPr>
                <w:rFonts w:ascii="Garamond" w:hAnsi="Garamond"/>
                <w:sz w:val="28"/>
                <w:szCs w:val="28"/>
              </w:rPr>
              <w:t xml:space="preserve"> sa tržišta rada </w:t>
            </w:r>
          </w:p>
        </w:tc>
        <w:tc>
          <w:tcPr>
            <w:tcW w:w="2224" w:type="dxa"/>
            <w:gridSpan w:val="2"/>
            <w:vAlign w:val="center"/>
          </w:tcPr>
          <w:p w:rsidR="003020DC" w:rsidRPr="004F4510" w:rsidRDefault="003020DC" w:rsidP="00E015C1">
            <w:pPr>
              <w:rPr>
                <w:rFonts w:ascii="Garamond" w:hAnsi="Garamond"/>
                <w:sz w:val="28"/>
                <w:szCs w:val="28"/>
              </w:rPr>
            </w:pPr>
            <w:r w:rsidRPr="003250AD">
              <w:rPr>
                <w:rFonts w:ascii="Garamond" w:hAnsi="Garamond"/>
                <w:sz w:val="28"/>
                <w:szCs w:val="28"/>
              </w:rPr>
              <w:t>Ustanove</w:t>
            </w:r>
          </w:p>
          <w:p w:rsidR="003020DC" w:rsidRPr="00A1320A" w:rsidRDefault="003020DC" w:rsidP="00A1320A">
            <w:pPr>
              <w:ind w:left="-9"/>
              <w:rPr>
                <w:rFonts w:ascii="Garamond" w:hAnsi="Garamond"/>
                <w:sz w:val="28"/>
                <w:szCs w:val="28"/>
              </w:rPr>
            </w:pPr>
            <w:r w:rsidRPr="00A1320A">
              <w:rPr>
                <w:rFonts w:ascii="Garamond" w:hAnsi="Garamond"/>
                <w:sz w:val="28"/>
                <w:szCs w:val="28"/>
              </w:rPr>
              <w:t>Minist</w:t>
            </w:r>
            <w:r w:rsidR="00494ED9">
              <w:rPr>
                <w:rFonts w:ascii="Garamond" w:hAnsi="Garamond"/>
                <w:sz w:val="28"/>
                <w:szCs w:val="28"/>
              </w:rPr>
              <w:t>a</w:t>
            </w:r>
            <w:r w:rsidRPr="00A1320A">
              <w:rPr>
                <w:rFonts w:ascii="Garamond" w:hAnsi="Garamond"/>
                <w:sz w:val="28"/>
                <w:szCs w:val="28"/>
              </w:rPr>
              <w:t>rstvo prosvjete;</w:t>
            </w:r>
          </w:p>
          <w:p w:rsidR="003020DC" w:rsidRPr="00A1320A" w:rsidRDefault="003020DC" w:rsidP="00A1320A">
            <w:pPr>
              <w:ind w:left="-9"/>
              <w:rPr>
                <w:rFonts w:ascii="Garamond" w:hAnsi="Garamond"/>
                <w:sz w:val="28"/>
                <w:szCs w:val="28"/>
              </w:rPr>
            </w:pPr>
            <w:r w:rsidRPr="00A1320A">
              <w:rPr>
                <w:rFonts w:ascii="Garamond" w:hAnsi="Garamond"/>
                <w:sz w:val="28"/>
                <w:szCs w:val="28"/>
              </w:rPr>
              <w:t>Agencija (AKOKVO)</w:t>
            </w:r>
          </w:p>
        </w:tc>
        <w:tc>
          <w:tcPr>
            <w:tcW w:w="4792" w:type="dxa"/>
            <w:gridSpan w:val="2"/>
          </w:tcPr>
          <w:p w:rsidR="003020DC" w:rsidRDefault="003020DC" w:rsidP="00F87B60">
            <w:pPr>
              <w:ind w:left="38" w:hanging="38"/>
              <w:rPr>
                <w:rFonts w:ascii="Garamond" w:hAnsi="Garamond"/>
                <w:sz w:val="28"/>
                <w:szCs w:val="28"/>
              </w:rPr>
            </w:pPr>
            <w:r w:rsidRPr="00F87B60">
              <w:rPr>
                <w:rFonts w:ascii="Garamond" w:hAnsi="Garamond"/>
                <w:b/>
                <w:bCs/>
                <w:sz w:val="28"/>
                <w:szCs w:val="28"/>
              </w:rPr>
              <w:t>Broj studijskih programa</w:t>
            </w:r>
            <w:r>
              <w:rPr>
                <w:rFonts w:ascii="Garamond" w:hAnsi="Garamond"/>
                <w:sz w:val="28"/>
                <w:szCs w:val="28"/>
              </w:rPr>
              <w:t xml:space="preserve"> sa završenom analizom rezultata </w:t>
            </w:r>
            <w:r w:rsidRPr="00470AB5">
              <w:rPr>
                <w:rFonts w:ascii="Garamond" w:eastAsia="Times New Roman" w:hAnsi="Garamond" w:cs="Arial"/>
                <w:sz w:val="28"/>
                <w:szCs w:val="28"/>
                <w:lang w:eastAsia="sr-Latn-ME"/>
              </w:rPr>
              <w:t>istraživanj</w:t>
            </w:r>
            <w:r>
              <w:rPr>
                <w:rFonts w:ascii="Garamond" w:eastAsia="Times New Roman" w:hAnsi="Garamond" w:cs="Arial"/>
                <w:sz w:val="28"/>
                <w:szCs w:val="28"/>
                <w:lang w:eastAsia="sr-Latn-ME"/>
              </w:rPr>
              <w:t>a</w:t>
            </w:r>
            <w:r w:rsidRPr="00470AB5">
              <w:rPr>
                <w:rFonts w:ascii="Garamond" w:eastAsia="Times New Roman" w:hAnsi="Garamond" w:cs="Arial"/>
                <w:sz w:val="28"/>
                <w:szCs w:val="28"/>
                <w:lang w:eastAsia="sr-Latn-ME"/>
              </w:rPr>
              <w:t xml:space="preserve"> anketiranjem svršenih studenata, udruženja poslodavaca, privrednih subjekata i preduzetnika o primjenjivosti </w:t>
            </w:r>
            <w:r w:rsidRPr="00470AB5">
              <w:rPr>
                <w:rFonts w:ascii="Garamond" w:eastAsia="Times New Roman" w:hAnsi="Garamond" w:cs="Arial"/>
                <w:sz w:val="28"/>
                <w:szCs w:val="28"/>
                <w:lang w:eastAsia="sr-Latn-ME"/>
              </w:rPr>
              <w:lastRenderedPageBreak/>
              <w:t>stečenih znanja, vještina i kompetencija koj</w:t>
            </w:r>
            <w:r>
              <w:rPr>
                <w:rFonts w:ascii="Garamond" w:eastAsia="Times New Roman" w:hAnsi="Garamond" w:cs="Arial"/>
                <w:sz w:val="28"/>
                <w:szCs w:val="28"/>
                <w:lang w:eastAsia="sr-Latn-ME"/>
              </w:rPr>
              <w:t>i</w:t>
            </w:r>
            <w:r w:rsidRPr="00470AB5">
              <w:rPr>
                <w:rFonts w:ascii="Garamond" w:eastAsia="Times New Roman" w:hAnsi="Garamond" w:cs="Arial"/>
                <w:sz w:val="28"/>
                <w:szCs w:val="28"/>
                <w:lang w:eastAsia="sr-Latn-ME"/>
              </w:rPr>
              <w:t xml:space="preserve"> su neophodne tržištu</w:t>
            </w:r>
          </w:p>
        </w:tc>
      </w:tr>
      <w:tr w:rsidR="003020DC" w:rsidTr="000131AF">
        <w:tc>
          <w:tcPr>
            <w:tcW w:w="3677" w:type="dxa"/>
            <w:gridSpan w:val="2"/>
            <w:vMerge/>
          </w:tcPr>
          <w:p w:rsidR="003020DC" w:rsidRPr="00E015C1" w:rsidRDefault="003020DC" w:rsidP="00A40323">
            <w:pPr>
              <w:ind w:left="27" w:hanging="1"/>
              <w:rPr>
                <w:rFonts w:ascii="Garamond" w:hAnsi="Garamond"/>
                <w:b/>
                <w:bCs/>
                <w:i/>
                <w:iCs/>
                <w:caps/>
                <w:sz w:val="28"/>
                <w:szCs w:val="28"/>
                <w:shd w:val="clear" w:color="auto" w:fill="BDD6EE" w:themeFill="accent5" w:themeFillTint="66"/>
              </w:rPr>
            </w:pPr>
          </w:p>
        </w:tc>
        <w:tc>
          <w:tcPr>
            <w:tcW w:w="3869" w:type="dxa"/>
          </w:tcPr>
          <w:p w:rsidR="003020DC" w:rsidRPr="00A40323" w:rsidRDefault="003020DC" w:rsidP="004D7E0A">
            <w:pPr>
              <w:pStyle w:val="ListParagraph"/>
              <w:numPr>
                <w:ilvl w:val="1"/>
                <w:numId w:val="8"/>
              </w:numPr>
              <w:ind w:left="456"/>
              <w:rPr>
                <w:rFonts w:ascii="Garamond" w:hAnsi="Garamond"/>
                <w:color w:val="0000CC"/>
                <w:sz w:val="28"/>
                <w:szCs w:val="28"/>
              </w:rPr>
            </w:pPr>
            <w:r>
              <w:rPr>
                <w:rFonts w:ascii="Garamond" w:hAnsi="Garamond"/>
                <w:b/>
                <w:bCs/>
                <w:sz w:val="28"/>
                <w:szCs w:val="28"/>
              </w:rPr>
              <w:t>Priprema novih kurikuluma</w:t>
            </w:r>
            <w:r w:rsidRPr="005F74F3">
              <w:rPr>
                <w:rFonts w:ascii="Garamond" w:hAnsi="Garamond"/>
                <w:sz w:val="28"/>
                <w:szCs w:val="28"/>
              </w:rPr>
              <w:t>, prezentacija i konsultacije za planirane inovacije studijskih programa</w:t>
            </w:r>
          </w:p>
        </w:tc>
        <w:tc>
          <w:tcPr>
            <w:tcW w:w="2224" w:type="dxa"/>
            <w:gridSpan w:val="2"/>
            <w:vAlign w:val="center"/>
          </w:tcPr>
          <w:p w:rsidR="003020DC" w:rsidRPr="004F4510" w:rsidRDefault="003020DC" w:rsidP="00A40323">
            <w:pPr>
              <w:rPr>
                <w:rFonts w:ascii="Garamond" w:hAnsi="Garamond"/>
                <w:sz w:val="28"/>
                <w:szCs w:val="28"/>
              </w:rPr>
            </w:pPr>
            <w:r w:rsidRPr="003250AD">
              <w:rPr>
                <w:rFonts w:ascii="Garamond" w:hAnsi="Garamond"/>
                <w:sz w:val="28"/>
                <w:szCs w:val="28"/>
              </w:rPr>
              <w:t xml:space="preserve">Ustanove </w:t>
            </w:r>
          </w:p>
          <w:p w:rsidR="003020DC" w:rsidRPr="00A1320A" w:rsidRDefault="003020DC" w:rsidP="00A1320A">
            <w:pPr>
              <w:ind w:left="-9"/>
              <w:rPr>
                <w:rFonts w:ascii="Garamond" w:hAnsi="Garamond"/>
                <w:sz w:val="28"/>
                <w:szCs w:val="28"/>
              </w:rPr>
            </w:pPr>
            <w:r w:rsidRPr="00A1320A">
              <w:rPr>
                <w:rFonts w:ascii="Garamond" w:hAnsi="Garamond"/>
                <w:sz w:val="28"/>
                <w:szCs w:val="28"/>
              </w:rPr>
              <w:t>Privredna komora (sektor kome pripada studijski program)</w:t>
            </w:r>
          </w:p>
        </w:tc>
        <w:tc>
          <w:tcPr>
            <w:tcW w:w="4792" w:type="dxa"/>
            <w:gridSpan w:val="2"/>
          </w:tcPr>
          <w:p w:rsidR="003020DC" w:rsidRDefault="003020DC" w:rsidP="00A40323">
            <w:pPr>
              <w:ind w:left="38" w:hanging="38"/>
              <w:rPr>
                <w:rFonts w:ascii="Garamond" w:hAnsi="Garamond"/>
                <w:sz w:val="28"/>
                <w:szCs w:val="28"/>
              </w:rPr>
            </w:pPr>
            <w:r w:rsidRPr="005A60EA">
              <w:rPr>
                <w:rFonts w:ascii="Garamond" w:hAnsi="Garamond"/>
                <w:b/>
                <w:bCs/>
                <w:sz w:val="28"/>
                <w:szCs w:val="28"/>
              </w:rPr>
              <w:t>Broj studijskih programa</w:t>
            </w:r>
            <w:r>
              <w:rPr>
                <w:rFonts w:ascii="Garamond" w:hAnsi="Garamond"/>
                <w:sz w:val="28"/>
                <w:szCs w:val="28"/>
              </w:rPr>
              <w:t xml:space="preserve"> za koje je završena </w:t>
            </w:r>
            <w:r w:rsidRPr="005A60EA">
              <w:rPr>
                <w:rFonts w:ascii="Garamond" w:hAnsi="Garamond"/>
                <w:sz w:val="28"/>
                <w:szCs w:val="28"/>
              </w:rPr>
              <w:t>javn</w:t>
            </w:r>
            <w:r>
              <w:rPr>
                <w:rFonts w:ascii="Garamond" w:hAnsi="Garamond"/>
                <w:sz w:val="28"/>
                <w:szCs w:val="28"/>
              </w:rPr>
              <w:t>a</w:t>
            </w:r>
            <w:r w:rsidRPr="005A60EA">
              <w:rPr>
                <w:rFonts w:ascii="Garamond" w:hAnsi="Garamond"/>
                <w:sz w:val="28"/>
                <w:szCs w:val="28"/>
              </w:rPr>
              <w:t xml:space="preserve"> prezenti</w:t>
            </w:r>
            <w:r>
              <w:rPr>
                <w:rFonts w:ascii="Garamond" w:hAnsi="Garamond"/>
                <w:sz w:val="28"/>
                <w:szCs w:val="28"/>
              </w:rPr>
              <w:t xml:space="preserve">acija: </w:t>
            </w:r>
          </w:p>
          <w:p w:rsidR="003020DC" w:rsidRPr="005A60EA" w:rsidRDefault="003020DC" w:rsidP="002B1530">
            <w:pPr>
              <w:pStyle w:val="ListParagraph"/>
              <w:numPr>
                <w:ilvl w:val="0"/>
                <w:numId w:val="49"/>
              </w:numPr>
              <w:ind w:left="463"/>
              <w:rPr>
                <w:rFonts w:ascii="Garamond" w:hAnsi="Garamond"/>
                <w:b/>
                <w:bCs/>
                <w:sz w:val="28"/>
                <w:szCs w:val="28"/>
              </w:rPr>
            </w:pPr>
            <w:r>
              <w:rPr>
                <w:rFonts w:ascii="Garamond" w:hAnsi="Garamond"/>
                <w:sz w:val="28"/>
                <w:szCs w:val="28"/>
              </w:rPr>
              <w:t xml:space="preserve">na </w:t>
            </w:r>
            <w:r w:rsidRPr="005A60EA">
              <w:rPr>
                <w:rFonts w:ascii="Garamond" w:hAnsi="Garamond"/>
                <w:sz w:val="28"/>
                <w:szCs w:val="28"/>
              </w:rPr>
              <w:t xml:space="preserve">sajtu ustanove, </w:t>
            </w:r>
          </w:p>
          <w:p w:rsidR="003020DC" w:rsidRPr="005A60EA" w:rsidRDefault="003020DC" w:rsidP="002B1530">
            <w:pPr>
              <w:pStyle w:val="ListParagraph"/>
              <w:numPr>
                <w:ilvl w:val="0"/>
                <w:numId w:val="49"/>
              </w:numPr>
              <w:ind w:left="463"/>
              <w:rPr>
                <w:rFonts w:ascii="Garamond" w:hAnsi="Garamond"/>
                <w:b/>
                <w:bCs/>
                <w:sz w:val="28"/>
                <w:szCs w:val="28"/>
              </w:rPr>
            </w:pPr>
            <w:r>
              <w:rPr>
                <w:rFonts w:ascii="Garamond" w:hAnsi="Garamond"/>
                <w:sz w:val="28"/>
                <w:szCs w:val="28"/>
              </w:rPr>
              <w:t>d</w:t>
            </w:r>
            <w:r w:rsidRPr="005A60EA">
              <w:rPr>
                <w:rFonts w:ascii="Garamond" w:hAnsi="Garamond"/>
                <w:sz w:val="28"/>
                <w:szCs w:val="28"/>
              </w:rPr>
              <w:t>ostavljanj</w:t>
            </w:r>
            <w:r>
              <w:rPr>
                <w:rFonts w:ascii="Garamond" w:hAnsi="Garamond"/>
                <w:sz w:val="28"/>
                <w:szCs w:val="28"/>
              </w:rPr>
              <w:t>em</w:t>
            </w:r>
            <w:r w:rsidRPr="005A60EA">
              <w:rPr>
                <w:rFonts w:ascii="Garamond" w:hAnsi="Garamond"/>
                <w:sz w:val="28"/>
                <w:szCs w:val="28"/>
              </w:rPr>
              <w:t xml:space="preserve"> materijala</w:t>
            </w:r>
            <w:r>
              <w:rPr>
                <w:rFonts w:ascii="Garamond" w:hAnsi="Garamond"/>
                <w:sz w:val="28"/>
                <w:szCs w:val="28"/>
              </w:rPr>
              <w:t>,</w:t>
            </w:r>
          </w:p>
          <w:p w:rsidR="003020DC" w:rsidRPr="005A60EA" w:rsidRDefault="003020DC" w:rsidP="002B1530">
            <w:pPr>
              <w:pStyle w:val="ListParagraph"/>
              <w:numPr>
                <w:ilvl w:val="0"/>
                <w:numId w:val="49"/>
              </w:numPr>
              <w:ind w:left="463"/>
              <w:rPr>
                <w:rFonts w:ascii="Garamond" w:hAnsi="Garamond"/>
                <w:b/>
                <w:bCs/>
                <w:sz w:val="28"/>
                <w:szCs w:val="28"/>
              </w:rPr>
            </w:pPr>
            <w:r>
              <w:rPr>
                <w:rFonts w:ascii="Garamond" w:hAnsi="Garamond"/>
                <w:sz w:val="28"/>
                <w:szCs w:val="28"/>
              </w:rPr>
              <w:t xml:space="preserve">održanim </w:t>
            </w:r>
            <w:r w:rsidRPr="005A60EA">
              <w:rPr>
                <w:rFonts w:ascii="Garamond" w:hAnsi="Garamond"/>
                <w:sz w:val="28"/>
                <w:szCs w:val="28"/>
              </w:rPr>
              <w:t>zajedničk</w:t>
            </w:r>
            <w:r>
              <w:rPr>
                <w:rFonts w:ascii="Garamond" w:hAnsi="Garamond"/>
                <w:sz w:val="28"/>
                <w:szCs w:val="28"/>
              </w:rPr>
              <w:t>im</w:t>
            </w:r>
            <w:r w:rsidRPr="005A60EA">
              <w:rPr>
                <w:rFonts w:ascii="Garamond" w:hAnsi="Garamond"/>
                <w:sz w:val="28"/>
                <w:szCs w:val="28"/>
              </w:rPr>
              <w:t xml:space="preserve"> sastan</w:t>
            </w:r>
            <w:r>
              <w:rPr>
                <w:rFonts w:ascii="Garamond" w:hAnsi="Garamond"/>
                <w:sz w:val="28"/>
                <w:szCs w:val="28"/>
              </w:rPr>
              <w:t>cima</w:t>
            </w:r>
            <w:r w:rsidRPr="005A60EA">
              <w:rPr>
                <w:rFonts w:ascii="Garamond" w:hAnsi="Garamond"/>
                <w:sz w:val="28"/>
                <w:szCs w:val="28"/>
              </w:rPr>
              <w:t xml:space="preserve"> sa zainteresovanim subjektima u okviru </w:t>
            </w:r>
            <w:r>
              <w:rPr>
                <w:rFonts w:ascii="Garamond" w:hAnsi="Garamond"/>
                <w:sz w:val="28"/>
                <w:szCs w:val="28"/>
              </w:rPr>
              <w:t>tržišta rada, komore, udruženja...</w:t>
            </w:r>
          </w:p>
        </w:tc>
      </w:tr>
      <w:tr w:rsidR="003020DC" w:rsidTr="00642061">
        <w:trPr>
          <w:trHeight w:val="1783"/>
        </w:trPr>
        <w:tc>
          <w:tcPr>
            <w:tcW w:w="3677" w:type="dxa"/>
            <w:gridSpan w:val="2"/>
            <w:vMerge/>
          </w:tcPr>
          <w:p w:rsidR="003020DC" w:rsidRPr="00E015C1" w:rsidRDefault="003020DC" w:rsidP="00A40323">
            <w:pPr>
              <w:ind w:left="27" w:hanging="1"/>
              <w:rPr>
                <w:rFonts w:ascii="Garamond" w:hAnsi="Garamond"/>
                <w:b/>
                <w:bCs/>
                <w:i/>
                <w:iCs/>
                <w:caps/>
                <w:sz w:val="28"/>
                <w:szCs w:val="28"/>
                <w:shd w:val="clear" w:color="auto" w:fill="BDD6EE" w:themeFill="accent5" w:themeFillTint="66"/>
              </w:rPr>
            </w:pPr>
          </w:p>
        </w:tc>
        <w:tc>
          <w:tcPr>
            <w:tcW w:w="3869" w:type="dxa"/>
          </w:tcPr>
          <w:p w:rsidR="003020DC" w:rsidRDefault="003020DC" w:rsidP="004D7E0A">
            <w:pPr>
              <w:pStyle w:val="ListParagraph"/>
              <w:numPr>
                <w:ilvl w:val="1"/>
                <w:numId w:val="8"/>
              </w:numPr>
              <w:ind w:left="456"/>
              <w:rPr>
                <w:rFonts w:ascii="Garamond" w:hAnsi="Garamond"/>
                <w:b/>
                <w:bCs/>
                <w:sz w:val="28"/>
                <w:szCs w:val="28"/>
              </w:rPr>
            </w:pPr>
            <w:r>
              <w:rPr>
                <w:rFonts w:ascii="Garamond" w:hAnsi="Garamond"/>
                <w:b/>
                <w:bCs/>
                <w:sz w:val="28"/>
                <w:szCs w:val="28"/>
              </w:rPr>
              <w:t xml:space="preserve">Akreditacija/reakreditacija </w:t>
            </w:r>
            <w:r w:rsidRPr="000131AF">
              <w:rPr>
                <w:rFonts w:ascii="Garamond" w:hAnsi="Garamond"/>
                <w:sz w:val="28"/>
                <w:szCs w:val="28"/>
              </w:rPr>
              <w:t>studijskih programa i</w:t>
            </w:r>
            <w:r>
              <w:rPr>
                <w:rFonts w:ascii="Garamond" w:hAnsi="Garamond"/>
                <w:b/>
                <w:bCs/>
                <w:sz w:val="28"/>
                <w:szCs w:val="28"/>
              </w:rPr>
              <w:t xml:space="preserve"> </w:t>
            </w:r>
            <w:r w:rsidRPr="005F74F3">
              <w:rPr>
                <w:rFonts w:ascii="Garamond" w:hAnsi="Garamond"/>
                <w:sz w:val="28"/>
                <w:szCs w:val="28"/>
              </w:rPr>
              <w:t>razvijanj</w:t>
            </w:r>
            <w:r>
              <w:rPr>
                <w:rFonts w:ascii="Garamond" w:hAnsi="Garamond"/>
                <w:sz w:val="28"/>
                <w:szCs w:val="28"/>
              </w:rPr>
              <w:t>e</w:t>
            </w:r>
            <w:r w:rsidRPr="005F74F3">
              <w:rPr>
                <w:rFonts w:ascii="Garamond" w:hAnsi="Garamond"/>
                <w:sz w:val="28"/>
                <w:szCs w:val="28"/>
              </w:rPr>
              <w:t xml:space="preserve"> kvalifikacija</w:t>
            </w:r>
          </w:p>
        </w:tc>
        <w:tc>
          <w:tcPr>
            <w:tcW w:w="2224" w:type="dxa"/>
            <w:gridSpan w:val="2"/>
            <w:vAlign w:val="center"/>
          </w:tcPr>
          <w:p w:rsidR="003020DC" w:rsidRPr="00A1320A" w:rsidRDefault="003020DC" w:rsidP="00A1320A">
            <w:pPr>
              <w:ind w:left="-72"/>
              <w:rPr>
                <w:rFonts w:ascii="Garamond" w:hAnsi="Garamond"/>
                <w:sz w:val="28"/>
                <w:szCs w:val="28"/>
              </w:rPr>
            </w:pPr>
            <w:r w:rsidRPr="00A1320A">
              <w:rPr>
                <w:rFonts w:ascii="Garamond" w:hAnsi="Garamond"/>
                <w:sz w:val="28"/>
                <w:szCs w:val="28"/>
              </w:rPr>
              <w:t>Ustanove</w:t>
            </w:r>
            <w:r>
              <w:rPr>
                <w:rFonts w:ascii="Garamond" w:hAnsi="Garamond"/>
                <w:sz w:val="28"/>
                <w:szCs w:val="28"/>
              </w:rPr>
              <w:t>,</w:t>
            </w:r>
          </w:p>
          <w:p w:rsidR="003020DC" w:rsidRPr="00A1320A" w:rsidRDefault="003020DC" w:rsidP="00A1320A">
            <w:pPr>
              <w:ind w:left="-72"/>
              <w:rPr>
                <w:rFonts w:ascii="Garamond" w:hAnsi="Garamond"/>
                <w:sz w:val="28"/>
                <w:szCs w:val="28"/>
              </w:rPr>
            </w:pPr>
            <w:r w:rsidRPr="00A1320A">
              <w:rPr>
                <w:rFonts w:ascii="Garamond" w:hAnsi="Garamond"/>
                <w:sz w:val="28"/>
                <w:szCs w:val="28"/>
              </w:rPr>
              <w:t>Agencija AKOKVO,</w:t>
            </w:r>
          </w:p>
          <w:p w:rsidR="003020DC" w:rsidRPr="00A1320A" w:rsidRDefault="003020DC" w:rsidP="00A1320A">
            <w:pPr>
              <w:ind w:left="-72"/>
              <w:rPr>
                <w:rFonts w:ascii="Garamond" w:hAnsi="Garamond"/>
                <w:b/>
                <w:bCs/>
                <w:sz w:val="28"/>
                <w:szCs w:val="28"/>
              </w:rPr>
            </w:pPr>
            <w:r w:rsidRPr="00A1320A">
              <w:rPr>
                <w:rFonts w:ascii="Garamond" w:hAnsi="Garamond"/>
                <w:sz w:val="28"/>
                <w:szCs w:val="28"/>
              </w:rPr>
              <w:t>Savjeti za kvalifikacije</w:t>
            </w:r>
          </w:p>
        </w:tc>
        <w:tc>
          <w:tcPr>
            <w:tcW w:w="4792" w:type="dxa"/>
            <w:gridSpan w:val="2"/>
          </w:tcPr>
          <w:p w:rsidR="003020DC" w:rsidRPr="005A60EA" w:rsidRDefault="003020DC" w:rsidP="00A40323">
            <w:pPr>
              <w:ind w:left="38" w:hanging="38"/>
              <w:rPr>
                <w:rFonts w:ascii="Garamond" w:hAnsi="Garamond"/>
                <w:b/>
                <w:bCs/>
                <w:sz w:val="28"/>
                <w:szCs w:val="28"/>
              </w:rPr>
            </w:pPr>
            <w:r w:rsidRPr="000131AF">
              <w:rPr>
                <w:rFonts w:ascii="Garamond" w:hAnsi="Garamond"/>
                <w:b/>
                <w:bCs/>
                <w:sz w:val="28"/>
                <w:szCs w:val="28"/>
              </w:rPr>
              <w:t>Broj studijskih programa</w:t>
            </w:r>
            <w:r>
              <w:rPr>
                <w:rFonts w:ascii="Garamond" w:hAnsi="Garamond"/>
                <w:sz w:val="28"/>
                <w:szCs w:val="28"/>
              </w:rPr>
              <w:t xml:space="preserve"> za koje je završna akreditacija/reakr</w:t>
            </w:r>
            <w:r w:rsidR="00502888">
              <w:rPr>
                <w:rFonts w:ascii="Garamond" w:hAnsi="Garamond"/>
                <w:sz w:val="28"/>
                <w:szCs w:val="28"/>
              </w:rPr>
              <w:t>editacija, razvije</w:t>
            </w:r>
            <w:r>
              <w:rPr>
                <w:rFonts w:ascii="Garamond" w:hAnsi="Garamond"/>
                <w:sz w:val="28"/>
                <w:szCs w:val="28"/>
              </w:rPr>
              <w:t>na kvalifikacija i pripremljeni  materijali za prezentaciju</w:t>
            </w:r>
          </w:p>
        </w:tc>
      </w:tr>
      <w:tr w:rsidR="000131AF" w:rsidTr="00642061">
        <w:trPr>
          <w:trHeight w:val="1118"/>
        </w:trPr>
        <w:tc>
          <w:tcPr>
            <w:tcW w:w="3677" w:type="dxa"/>
            <w:gridSpan w:val="2"/>
          </w:tcPr>
          <w:p w:rsidR="000131AF" w:rsidRPr="000131AF" w:rsidRDefault="000131AF" w:rsidP="000131AF">
            <w:pPr>
              <w:jc w:val="both"/>
              <w:rPr>
                <w:rFonts w:ascii="Garamond" w:hAnsi="Garamond"/>
                <w:i/>
                <w:iCs/>
                <w:caps/>
                <w:sz w:val="28"/>
                <w:szCs w:val="28"/>
              </w:rPr>
            </w:pPr>
            <w:r w:rsidRPr="000131AF">
              <w:rPr>
                <w:rFonts w:ascii="Garamond" w:hAnsi="Garamond"/>
                <w:i/>
                <w:iCs/>
                <w:caps/>
                <w:sz w:val="28"/>
                <w:szCs w:val="28"/>
                <w:shd w:val="clear" w:color="auto" w:fill="BDD6EE" w:themeFill="accent5" w:themeFillTint="66"/>
              </w:rPr>
              <w:t xml:space="preserve">OPERATIVNI CILJ </w:t>
            </w:r>
            <w:r w:rsidRPr="003250AD">
              <w:rPr>
                <w:rFonts w:ascii="Garamond" w:hAnsi="Garamond"/>
                <w:i/>
                <w:iCs/>
                <w:caps/>
                <w:sz w:val="28"/>
                <w:szCs w:val="28"/>
                <w:shd w:val="clear" w:color="auto" w:fill="BDD6EE" w:themeFill="accent5" w:themeFillTint="66"/>
              </w:rPr>
              <w:t>2</w:t>
            </w:r>
          </w:p>
          <w:p w:rsidR="000131AF" w:rsidRPr="006B299C" w:rsidRDefault="00D05669" w:rsidP="006B299C">
            <w:pPr>
              <w:ind w:left="169"/>
              <w:rPr>
                <w:rFonts w:ascii="Garamond" w:hAnsi="Garamond"/>
                <w:i/>
                <w:iCs/>
                <w:caps/>
                <w:sz w:val="28"/>
                <w:szCs w:val="28"/>
              </w:rPr>
            </w:pPr>
            <w:r>
              <w:rPr>
                <w:rFonts w:ascii="Garamond" w:hAnsi="Garamond"/>
                <w:i/>
                <w:iCs/>
                <w:caps/>
                <w:sz w:val="28"/>
                <w:szCs w:val="28"/>
              </w:rPr>
              <w:t xml:space="preserve">USVOJENI </w:t>
            </w:r>
            <w:r w:rsidR="000131AF" w:rsidRPr="000131AF">
              <w:rPr>
                <w:rFonts w:ascii="Garamond" w:hAnsi="Garamond"/>
                <w:i/>
                <w:iCs/>
                <w:caps/>
                <w:sz w:val="28"/>
                <w:szCs w:val="28"/>
              </w:rPr>
              <w:t>KURIKULUMI</w:t>
            </w:r>
            <w:r w:rsidR="006B299C" w:rsidRPr="003250AD">
              <w:rPr>
                <w:rFonts w:ascii="Garamond" w:hAnsi="Garamond"/>
                <w:i/>
                <w:iCs/>
                <w:caps/>
                <w:sz w:val="28"/>
                <w:szCs w:val="28"/>
              </w:rPr>
              <w:t xml:space="preserve"> PROGRAMA </w:t>
            </w:r>
            <w:r w:rsidR="000131AF" w:rsidRPr="000131AF">
              <w:rPr>
                <w:rFonts w:ascii="Garamond" w:hAnsi="Garamond"/>
                <w:i/>
                <w:iCs/>
                <w:caps/>
                <w:sz w:val="28"/>
                <w:szCs w:val="28"/>
              </w:rPr>
              <w:t>MASTER STUDIJa S ISHODIMA UČENJA ZA POTREBE TRŽIŠTA rada, ISTRAŽIV</w:t>
            </w:r>
            <w:r w:rsidR="000D6CA1">
              <w:rPr>
                <w:rFonts w:ascii="Garamond" w:hAnsi="Garamond"/>
                <w:i/>
                <w:iCs/>
                <w:caps/>
                <w:sz w:val="28"/>
                <w:szCs w:val="28"/>
              </w:rPr>
              <w:t>A</w:t>
            </w:r>
            <w:r w:rsidR="000131AF" w:rsidRPr="000131AF">
              <w:rPr>
                <w:rFonts w:ascii="Garamond" w:hAnsi="Garamond"/>
                <w:i/>
                <w:iCs/>
                <w:caps/>
                <w:sz w:val="28"/>
                <w:szCs w:val="28"/>
              </w:rPr>
              <w:t>NJA  I RAZVOJA</w:t>
            </w:r>
          </w:p>
        </w:tc>
        <w:tc>
          <w:tcPr>
            <w:tcW w:w="3869" w:type="dxa"/>
          </w:tcPr>
          <w:p w:rsidR="000D44FF" w:rsidRDefault="006B299C" w:rsidP="000131AF">
            <w:pPr>
              <w:rPr>
                <w:rFonts w:ascii="Garamond" w:hAnsi="Garamond"/>
                <w:b/>
                <w:bCs/>
                <w:sz w:val="28"/>
                <w:szCs w:val="28"/>
              </w:rPr>
            </w:pPr>
            <w:r>
              <w:rPr>
                <w:rFonts w:ascii="Garamond" w:hAnsi="Garamond"/>
                <w:b/>
                <w:bCs/>
                <w:sz w:val="28"/>
                <w:szCs w:val="28"/>
              </w:rPr>
              <w:t>Aktivnosti 2.1 – 2.4</w:t>
            </w:r>
            <w:r w:rsidR="000D14E8">
              <w:rPr>
                <w:rFonts w:ascii="Garamond" w:hAnsi="Garamond"/>
                <w:b/>
                <w:bCs/>
                <w:sz w:val="28"/>
                <w:szCs w:val="28"/>
              </w:rPr>
              <w:t>.</w:t>
            </w:r>
            <w:r>
              <w:rPr>
                <w:rFonts w:ascii="Garamond" w:hAnsi="Garamond"/>
                <w:b/>
                <w:bCs/>
                <w:sz w:val="28"/>
                <w:szCs w:val="28"/>
              </w:rPr>
              <w:t xml:space="preserve"> </w:t>
            </w:r>
          </w:p>
          <w:p w:rsidR="006B299C" w:rsidRPr="000131AF" w:rsidRDefault="006B299C" w:rsidP="000D44FF">
            <w:pPr>
              <w:rPr>
                <w:rFonts w:ascii="Garamond" w:hAnsi="Garamond"/>
                <w:b/>
                <w:bCs/>
                <w:sz w:val="28"/>
                <w:szCs w:val="28"/>
              </w:rPr>
            </w:pPr>
            <w:r w:rsidRPr="00A1320A">
              <w:rPr>
                <w:rFonts w:ascii="Garamond" w:hAnsi="Garamond"/>
                <w:sz w:val="28"/>
                <w:szCs w:val="28"/>
              </w:rPr>
              <w:t xml:space="preserve">analogne </w:t>
            </w:r>
            <w:r w:rsidR="000D44FF" w:rsidRPr="00A1320A">
              <w:rPr>
                <w:rFonts w:ascii="Garamond" w:hAnsi="Garamond"/>
                <w:sz w:val="28"/>
                <w:szCs w:val="28"/>
              </w:rPr>
              <w:t xml:space="preserve">su </w:t>
            </w:r>
            <w:r w:rsidR="000D14E8" w:rsidRPr="00A1320A">
              <w:rPr>
                <w:rFonts w:ascii="Garamond" w:hAnsi="Garamond"/>
                <w:sz w:val="28"/>
                <w:szCs w:val="28"/>
              </w:rPr>
              <w:t xml:space="preserve">1.1 – 1.4. </w:t>
            </w:r>
            <w:r w:rsidRPr="00A1320A">
              <w:rPr>
                <w:rFonts w:ascii="Garamond" w:hAnsi="Garamond"/>
                <w:sz w:val="28"/>
                <w:szCs w:val="28"/>
              </w:rPr>
              <w:t>jer se, po pr</w:t>
            </w:r>
            <w:r w:rsidR="000D14E8" w:rsidRPr="00A1320A">
              <w:rPr>
                <w:rFonts w:ascii="Garamond" w:hAnsi="Garamond"/>
                <w:sz w:val="28"/>
                <w:szCs w:val="28"/>
              </w:rPr>
              <w:t>a</w:t>
            </w:r>
            <w:r w:rsidRPr="00A1320A">
              <w:rPr>
                <w:rFonts w:ascii="Garamond" w:hAnsi="Garamond"/>
                <w:sz w:val="28"/>
                <w:szCs w:val="28"/>
              </w:rPr>
              <w:t xml:space="preserve">vilu, realizacija </w:t>
            </w:r>
            <w:r w:rsidR="000D44FF" w:rsidRPr="00A1320A">
              <w:rPr>
                <w:rFonts w:ascii="Garamond" w:hAnsi="Garamond"/>
                <w:sz w:val="28"/>
                <w:szCs w:val="28"/>
              </w:rPr>
              <w:t>postupka</w:t>
            </w:r>
            <w:r w:rsidR="000D44FF">
              <w:rPr>
                <w:rFonts w:ascii="Garamond" w:hAnsi="Garamond"/>
                <w:b/>
                <w:bCs/>
                <w:sz w:val="28"/>
                <w:szCs w:val="28"/>
              </w:rPr>
              <w:t xml:space="preserve"> </w:t>
            </w:r>
            <w:r w:rsidR="000D44FF" w:rsidRPr="00A1320A">
              <w:rPr>
                <w:rFonts w:ascii="Garamond" w:hAnsi="Garamond"/>
                <w:sz w:val="28"/>
                <w:szCs w:val="28"/>
              </w:rPr>
              <w:t xml:space="preserve">za osnovne i master </w:t>
            </w:r>
            <w:r w:rsidR="00500AC4">
              <w:rPr>
                <w:rFonts w:ascii="Garamond" w:hAnsi="Garamond"/>
                <w:sz w:val="28"/>
                <w:szCs w:val="28"/>
              </w:rPr>
              <w:t xml:space="preserve">studijske </w:t>
            </w:r>
            <w:r w:rsidR="000D44FF" w:rsidRPr="00A1320A">
              <w:rPr>
                <w:rFonts w:ascii="Garamond" w:hAnsi="Garamond"/>
                <w:sz w:val="28"/>
                <w:szCs w:val="28"/>
              </w:rPr>
              <w:t>program</w:t>
            </w:r>
            <w:r w:rsidR="00642061" w:rsidRPr="00A1320A">
              <w:rPr>
                <w:rFonts w:ascii="Garamond" w:hAnsi="Garamond"/>
                <w:sz w:val="28"/>
                <w:szCs w:val="28"/>
              </w:rPr>
              <w:t>e</w:t>
            </w:r>
            <w:r w:rsidRPr="00A1320A">
              <w:rPr>
                <w:rFonts w:ascii="Garamond" w:hAnsi="Garamond"/>
                <w:sz w:val="28"/>
                <w:szCs w:val="28"/>
              </w:rPr>
              <w:t xml:space="preserve"> vrši </w:t>
            </w:r>
            <w:r w:rsidR="000D14E8" w:rsidRPr="00A1320A">
              <w:rPr>
                <w:rFonts w:ascii="Garamond" w:hAnsi="Garamond"/>
                <w:sz w:val="28"/>
                <w:szCs w:val="28"/>
              </w:rPr>
              <w:t>istovremeno</w:t>
            </w:r>
            <w:r>
              <w:rPr>
                <w:rFonts w:ascii="Garamond" w:hAnsi="Garamond"/>
                <w:b/>
                <w:bCs/>
                <w:sz w:val="28"/>
                <w:szCs w:val="28"/>
              </w:rPr>
              <w:t xml:space="preserve"> </w:t>
            </w:r>
          </w:p>
        </w:tc>
        <w:tc>
          <w:tcPr>
            <w:tcW w:w="2224" w:type="dxa"/>
            <w:gridSpan w:val="2"/>
            <w:vAlign w:val="center"/>
          </w:tcPr>
          <w:p w:rsidR="000131AF" w:rsidRPr="00A1320A" w:rsidRDefault="006B299C" w:rsidP="003250AD">
            <w:pPr>
              <w:pStyle w:val="ListParagraph"/>
              <w:ind w:left="-4"/>
              <w:rPr>
                <w:rFonts w:ascii="Garamond" w:hAnsi="Garamond"/>
                <w:sz w:val="28"/>
                <w:szCs w:val="28"/>
              </w:rPr>
            </w:pPr>
            <w:r w:rsidRPr="00A1320A">
              <w:rPr>
                <w:rFonts w:ascii="Garamond" w:hAnsi="Garamond"/>
                <w:sz w:val="28"/>
                <w:szCs w:val="28"/>
              </w:rPr>
              <w:t xml:space="preserve">Nadležnosti su </w:t>
            </w:r>
            <w:r w:rsidR="000D14E8" w:rsidRPr="00A1320A">
              <w:rPr>
                <w:rFonts w:ascii="Garamond" w:hAnsi="Garamond"/>
                <w:sz w:val="28"/>
                <w:szCs w:val="28"/>
              </w:rPr>
              <w:t>iste</w:t>
            </w:r>
            <w:r w:rsidRPr="00A1320A">
              <w:rPr>
                <w:rFonts w:ascii="Garamond" w:hAnsi="Garamond"/>
                <w:sz w:val="28"/>
                <w:szCs w:val="28"/>
              </w:rPr>
              <w:t xml:space="preserve"> kao za osnovne studije</w:t>
            </w:r>
          </w:p>
        </w:tc>
        <w:tc>
          <w:tcPr>
            <w:tcW w:w="4792" w:type="dxa"/>
            <w:gridSpan w:val="2"/>
          </w:tcPr>
          <w:p w:rsidR="000131AF" w:rsidRPr="000131AF" w:rsidRDefault="006B299C" w:rsidP="00A40323">
            <w:pPr>
              <w:ind w:left="38" w:hanging="38"/>
              <w:rPr>
                <w:rFonts w:ascii="Garamond" w:hAnsi="Garamond"/>
                <w:b/>
                <w:bCs/>
                <w:sz w:val="28"/>
                <w:szCs w:val="28"/>
              </w:rPr>
            </w:pPr>
            <w:r>
              <w:rPr>
                <w:rFonts w:ascii="Garamond" w:hAnsi="Garamond"/>
                <w:b/>
                <w:bCs/>
                <w:sz w:val="28"/>
                <w:szCs w:val="28"/>
              </w:rPr>
              <w:t xml:space="preserve">Indikatori </w:t>
            </w:r>
            <w:r w:rsidRPr="004F4510">
              <w:rPr>
                <w:rFonts w:ascii="Garamond" w:hAnsi="Garamond"/>
                <w:sz w:val="28"/>
                <w:szCs w:val="28"/>
              </w:rPr>
              <w:t>su kao kod programa osnovnih studija</w:t>
            </w:r>
          </w:p>
        </w:tc>
      </w:tr>
      <w:tr w:rsidR="000D44FF" w:rsidTr="000161A8">
        <w:tc>
          <w:tcPr>
            <w:tcW w:w="3677" w:type="dxa"/>
            <w:gridSpan w:val="2"/>
          </w:tcPr>
          <w:p w:rsidR="000D44FF" w:rsidRPr="003250AD" w:rsidRDefault="00D6722C" w:rsidP="000D44FF">
            <w:pPr>
              <w:ind w:left="169" w:hanging="143"/>
              <w:jc w:val="both"/>
              <w:rPr>
                <w:rFonts w:ascii="Garamond" w:hAnsi="Garamond"/>
                <w:i/>
                <w:iCs/>
                <w:caps/>
                <w:sz w:val="28"/>
                <w:szCs w:val="28"/>
              </w:rPr>
            </w:pPr>
            <w:r>
              <w:br w:type="page"/>
            </w:r>
            <w:r w:rsidR="000D44FF" w:rsidRPr="003250AD">
              <w:rPr>
                <w:rFonts w:ascii="Garamond" w:hAnsi="Garamond"/>
                <w:i/>
                <w:iCs/>
                <w:caps/>
                <w:sz w:val="28"/>
                <w:szCs w:val="28"/>
                <w:shd w:val="clear" w:color="auto" w:fill="BDD6EE" w:themeFill="accent5" w:themeFillTint="66"/>
              </w:rPr>
              <w:t>OPERATIVNI CILJ 3</w:t>
            </w:r>
          </w:p>
          <w:p w:rsidR="000D44FF" w:rsidRPr="003250AD" w:rsidRDefault="009107B9" w:rsidP="000D44FF">
            <w:pPr>
              <w:ind w:left="169"/>
              <w:rPr>
                <w:rFonts w:ascii="Garamond" w:hAnsi="Garamond"/>
                <w:i/>
                <w:iCs/>
                <w:caps/>
                <w:sz w:val="28"/>
                <w:szCs w:val="28"/>
              </w:rPr>
            </w:pPr>
            <w:r>
              <w:rPr>
                <w:rFonts w:ascii="Garamond" w:hAnsi="Garamond"/>
                <w:i/>
                <w:iCs/>
                <w:caps/>
                <w:sz w:val="28"/>
                <w:szCs w:val="28"/>
              </w:rPr>
              <w:t xml:space="preserve">STVORENI PREDUSLOVI ZA ZAPOŠLJAVANJE </w:t>
            </w:r>
            <w:r>
              <w:rPr>
                <w:rFonts w:ascii="Garamond" w:hAnsi="Garamond"/>
                <w:i/>
                <w:iCs/>
                <w:caps/>
                <w:sz w:val="28"/>
                <w:szCs w:val="28"/>
              </w:rPr>
              <w:lastRenderedPageBreak/>
              <w:t xml:space="preserve">NOVIH KVALIFIKACIJA </w:t>
            </w:r>
            <w:r w:rsidR="000D44FF" w:rsidRPr="003250AD">
              <w:rPr>
                <w:rFonts w:ascii="Garamond" w:hAnsi="Garamond"/>
                <w:i/>
                <w:iCs/>
                <w:caps/>
                <w:sz w:val="28"/>
                <w:szCs w:val="28"/>
              </w:rPr>
              <w:t>BEČELORA i mastera</w:t>
            </w:r>
          </w:p>
          <w:p w:rsidR="000D44FF" w:rsidRPr="000131AF" w:rsidRDefault="000D44FF" w:rsidP="000131AF">
            <w:pPr>
              <w:jc w:val="both"/>
              <w:rPr>
                <w:rFonts w:ascii="Garamond" w:hAnsi="Garamond"/>
                <w:i/>
                <w:iCs/>
                <w:caps/>
                <w:sz w:val="28"/>
                <w:szCs w:val="28"/>
                <w:shd w:val="clear" w:color="auto" w:fill="BDD6EE" w:themeFill="accent5" w:themeFillTint="66"/>
              </w:rPr>
            </w:pPr>
          </w:p>
        </w:tc>
        <w:tc>
          <w:tcPr>
            <w:tcW w:w="3869" w:type="dxa"/>
          </w:tcPr>
          <w:p w:rsidR="009107B9" w:rsidRDefault="00280232" w:rsidP="000131AF">
            <w:pPr>
              <w:numPr>
                <w:ilvl w:val="1"/>
                <w:numId w:val="50"/>
              </w:numPr>
              <w:ind w:left="464"/>
              <w:contextualSpacing/>
              <w:rPr>
                <w:rFonts w:ascii="Garamond" w:hAnsi="Garamond"/>
                <w:sz w:val="28"/>
                <w:szCs w:val="28"/>
              </w:rPr>
            </w:pPr>
            <w:r>
              <w:rPr>
                <w:rFonts w:ascii="Garamond" w:hAnsi="Garamond"/>
                <w:b/>
                <w:bCs/>
                <w:sz w:val="28"/>
                <w:szCs w:val="28"/>
              </w:rPr>
              <w:lastRenderedPageBreak/>
              <w:t>Sveobuhvatna i</w:t>
            </w:r>
            <w:r w:rsidR="000D14E8" w:rsidRPr="000D14E8">
              <w:rPr>
                <w:rFonts w:ascii="Garamond" w:hAnsi="Garamond"/>
                <w:b/>
                <w:bCs/>
                <w:sz w:val="28"/>
                <w:szCs w:val="28"/>
              </w:rPr>
              <w:t>nicijativ</w:t>
            </w:r>
            <w:r w:rsidR="00FB1ECD">
              <w:rPr>
                <w:rFonts w:ascii="Garamond" w:hAnsi="Garamond"/>
                <w:b/>
                <w:bCs/>
                <w:sz w:val="28"/>
                <w:szCs w:val="28"/>
              </w:rPr>
              <w:t>a</w:t>
            </w:r>
            <w:r w:rsidR="000D14E8" w:rsidRPr="000D14E8">
              <w:rPr>
                <w:rFonts w:ascii="Garamond" w:hAnsi="Garamond"/>
                <w:b/>
                <w:bCs/>
                <w:sz w:val="28"/>
                <w:szCs w:val="28"/>
              </w:rPr>
              <w:t xml:space="preserve"> </w:t>
            </w:r>
            <w:r w:rsidR="000D14E8" w:rsidRPr="000D14E8">
              <w:rPr>
                <w:rFonts w:ascii="Garamond" w:hAnsi="Garamond"/>
                <w:sz w:val="28"/>
                <w:szCs w:val="28"/>
              </w:rPr>
              <w:t xml:space="preserve">da poslodavci prilagode pravilnike o unutrašnjoj </w:t>
            </w:r>
            <w:r w:rsidR="000D14E8" w:rsidRPr="000D14E8">
              <w:rPr>
                <w:rFonts w:ascii="Garamond" w:hAnsi="Garamond"/>
                <w:sz w:val="28"/>
                <w:szCs w:val="28"/>
              </w:rPr>
              <w:lastRenderedPageBreak/>
              <w:t>organizaciji i sistematizaciji radnih mjesta</w:t>
            </w:r>
            <w:r w:rsidR="000D14E8" w:rsidRPr="000D14E8">
              <w:rPr>
                <w:rFonts w:ascii="Garamond" w:hAnsi="Garamond"/>
                <w:b/>
                <w:bCs/>
                <w:sz w:val="28"/>
                <w:szCs w:val="28"/>
              </w:rPr>
              <w:t xml:space="preserve"> </w:t>
            </w:r>
            <w:r w:rsidR="000D14E8" w:rsidRPr="000D14E8">
              <w:rPr>
                <w:rFonts w:ascii="Garamond" w:hAnsi="Garamond"/>
                <w:sz w:val="28"/>
                <w:szCs w:val="28"/>
              </w:rPr>
              <w:t>za zapošljavanje bečelora</w:t>
            </w:r>
            <w:r w:rsidR="00E14E13">
              <w:rPr>
                <w:rFonts w:ascii="Garamond" w:hAnsi="Garamond"/>
                <w:sz w:val="28"/>
                <w:szCs w:val="28"/>
              </w:rPr>
              <w:t xml:space="preserve"> i mestera</w:t>
            </w:r>
          </w:p>
          <w:p w:rsidR="009107B9" w:rsidRPr="009107B9" w:rsidRDefault="009107B9" w:rsidP="000131AF">
            <w:pPr>
              <w:numPr>
                <w:ilvl w:val="1"/>
                <w:numId w:val="50"/>
              </w:numPr>
              <w:ind w:left="464"/>
              <w:contextualSpacing/>
              <w:rPr>
                <w:rFonts w:ascii="Garamond" w:hAnsi="Garamond"/>
                <w:sz w:val="28"/>
                <w:szCs w:val="28"/>
              </w:rPr>
            </w:pPr>
            <w:r>
              <w:rPr>
                <w:rFonts w:ascii="Garamond" w:hAnsi="Garamond"/>
                <w:b/>
                <w:bCs/>
                <w:sz w:val="28"/>
                <w:szCs w:val="28"/>
              </w:rPr>
              <w:t>Izmjene akata o unutrašnjoj organizaciji i sistematizaciji radnih mjesta</w:t>
            </w:r>
          </w:p>
        </w:tc>
        <w:tc>
          <w:tcPr>
            <w:tcW w:w="2224" w:type="dxa"/>
            <w:gridSpan w:val="2"/>
          </w:tcPr>
          <w:p w:rsidR="000161A8" w:rsidRDefault="000D14E8" w:rsidP="000161A8">
            <w:pPr>
              <w:ind w:hanging="4"/>
              <w:rPr>
                <w:rFonts w:ascii="Garamond" w:hAnsi="Garamond"/>
                <w:sz w:val="28"/>
                <w:szCs w:val="28"/>
              </w:rPr>
            </w:pPr>
            <w:r w:rsidRPr="000161A8">
              <w:rPr>
                <w:rFonts w:ascii="Garamond" w:hAnsi="Garamond"/>
                <w:sz w:val="28"/>
                <w:szCs w:val="28"/>
              </w:rPr>
              <w:lastRenderedPageBreak/>
              <w:t>Ustanove</w:t>
            </w:r>
            <w:r w:rsidR="00E14E13">
              <w:rPr>
                <w:rFonts w:ascii="Garamond" w:hAnsi="Garamond"/>
                <w:sz w:val="28"/>
                <w:szCs w:val="28"/>
              </w:rPr>
              <w:t>,</w:t>
            </w:r>
          </w:p>
          <w:p w:rsidR="000161A8" w:rsidRPr="000161A8" w:rsidRDefault="000161A8" w:rsidP="000161A8">
            <w:pPr>
              <w:ind w:hanging="4"/>
              <w:rPr>
                <w:rFonts w:ascii="Garamond" w:hAnsi="Garamond"/>
                <w:sz w:val="28"/>
                <w:szCs w:val="28"/>
              </w:rPr>
            </w:pPr>
            <w:r>
              <w:rPr>
                <w:rFonts w:ascii="Garamond" w:hAnsi="Garamond"/>
                <w:sz w:val="28"/>
                <w:szCs w:val="28"/>
              </w:rPr>
              <w:t>Ministrstvo prosvjete</w:t>
            </w:r>
            <w:r w:rsidR="00E14E13">
              <w:rPr>
                <w:rFonts w:ascii="Garamond" w:hAnsi="Garamond"/>
                <w:sz w:val="28"/>
                <w:szCs w:val="28"/>
              </w:rPr>
              <w:t>,</w:t>
            </w:r>
          </w:p>
          <w:p w:rsidR="000161A8" w:rsidRDefault="000161A8" w:rsidP="000161A8">
            <w:pPr>
              <w:ind w:hanging="4"/>
              <w:rPr>
                <w:rFonts w:ascii="Garamond" w:hAnsi="Garamond"/>
                <w:sz w:val="28"/>
                <w:szCs w:val="28"/>
              </w:rPr>
            </w:pPr>
            <w:r w:rsidRPr="000161A8">
              <w:rPr>
                <w:rFonts w:ascii="Garamond" w:hAnsi="Garamond"/>
                <w:sz w:val="28"/>
                <w:szCs w:val="28"/>
              </w:rPr>
              <w:lastRenderedPageBreak/>
              <w:t>Zavod za zapošljavanje</w:t>
            </w:r>
            <w:r w:rsidR="00E14E13">
              <w:rPr>
                <w:rFonts w:ascii="Garamond" w:hAnsi="Garamond"/>
                <w:sz w:val="28"/>
                <w:szCs w:val="28"/>
              </w:rPr>
              <w:t>,</w:t>
            </w:r>
          </w:p>
          <w:p w:rsidR="000161A8" w:rsidRPr="000161A8" w:rsidRDefault="000161A8" w:rsidP="000161A8">
            <w:pPr>
              <w:ind w:hanging="4"/>
              <w:rPr>
                <w:rFonts w:ascii="Garamond" w:hAnsi="Garamond"/>
                <w:i/>
                <w:iCs/>
                <w:sz w:val="28"/>
                <w:szCs w:val="28"/>
              </w:rPr>
            </w:pPr>
            <w:r>
              <w:rPr>
                <w:rFonts w:ascii="Garamond" w:hAnsi="Garamond"/>
                <w:sz w:val="28"/>
                <w:szCs w:val="28"/>
              </w:rPr>
              <w:t>Privredna komora</w:t>
            </w:r>
            <w:r w:rsidRPr="000161A8">
              <w:rPr>
                <w:rFonts w:ascii="Garamond" w:hAnsi="Garamond"/>
                <w:sz w:val="28"/>
                <w:szCs w:val="28"/>
              </w:rPr>
              <w:t xml:space="preserve"> </w:t>
            </w:r>
          </w:p>
          <w:p w:rsidR="000D44FF" w:rsidRDefault="000D44FF" w:rsidP="000161A8">
            <w:pPr>
              <w:pStyle w:val="ListParagraph"/>
              <w:ind w:left="288"/>
              <w:rPr>
                <w:rFonts w:ascii="Garamond" w:hAnsi="Garamond"/>
                <w:b/>
                <w:bCs/>
                <w:sz w:val="28"/>
                <w:szCs w:val="28"/>
              </w:rPr>
            </w:pPr>
          </w:p>
        </w:tc>
        <w:tc>
          <w:tcPr>
            <w:tcW w:w="4792" w:type="dxa"/>
            <w:gridSpan w:val="2"/>
          </w:tcPr>
          <w:p w:rsidR="000D44FF" w:rsidRDefault="000161A8" w:rsidP="00E14E13">
            <w:pPr>
              <w:ind w:left="38" w:hanging="38"/>
              <w:rPr>
                <w:rFonts w:ascii="Garamond" w:eastAsia="Calibri" w:hAnsi="Garamond" w:cs="Times New Roman"/>
                <w:sz w:val="28"/>
                <w:szCs w:val="28"/>
              </w:rPr>
            </w:pPr>
            <w:r w:rsidRPr="005401F4">
              <w:rPr>
                <w:rFonts w:ascii="Garamond" w:eastAsia="Calibri" w:hAnsi="Garamond" w:cs="Times New Roman"/>
                <w:b/>
                <w:bCs/>
                <w:sz w:val="28"/>
                <w:szCs w:val="28"/>
              </w:rPr>
              <w:lastRenderedPageBreak/>
              <w:t xml:space="preserve">Broj </w:t>
            </w:r>
            <w:r w:rsidR="00E14E13" w:rsidRPr="005401F4">
              <w:rPr>
                <w:rFonts w:ascii="Garamond" w:eastAsia="Calibri" w:hAnsi="Garamond" w:cs="Times New Roman"/>
                <w:b/>
                <w:bCs/>
                <w:sz w:val="28"/>
                <w:szCs w:val="28"/>
              </w:rPr>
              <w:t xml:space="preserve">inicijativa dostavljenih </w:t>
            </w:r>
            <w:r w:rsidRPr="005401F4">
              <w:rPr>
                <w:rFonts w:ascii="Garamond" w:eastAsia="Calibri" w:hAnsi="Garamond" w:cs="Times New Roman"/>
                <w:sz w:val="28"/>
                <w:szCs w:val="28"/>
              </w:rPr>
              <w:t>poslodavci</w:t>
            </w:r>
            <w:r w:rsidR="00E14E13" w:rsidRPr="005401F4">
              <w:rPr>
                <w:rFonts w:ascii="Garamond" w:eastAsia="Calibri" w:hAnsi="Garamond" w:cs="Times New Roman"/>
                <w:sz w:val="28"/>
                <w:szCs w:val="28"/>
              </w:rPr>
              <w:t xml:space="preserve">ma, posebno </w:t>
            </w:r>
            <w:r w:rsidRPr="005401F4">
              <w:rPr>
                <w:rFonts w:ascii="Garamond" w:eastAsia="Calibri" w:hAnsi="Garamond" w:cs="Times New Roman"/>
                <w:sz w:val="28"/>
                <w:szCs w:val="28"/>
              </w:rPr>
              <w:t xml:space="preserve">u oblastima: obrazovanja, državna uprava i odbrana, </w:t>
            </w:r>
            <w:r w:rsidRPr="005401F4">
              <w:rPr>
                <w:rFonts w:ascii="Garamond" w:eastAsia="Calibri" w:hAnsi="Garamond" w:cs="Times New Roman"/>
                <w:sz w:val="28"/>
                <w:szCs w:val="28"/>
              </w:rPr>
              <w:lastRenderedPageBreak/>
              <w:t>obaveznog sociljalnog osiguranje, administrativnih</w:t>
            </w:r>
            <w:r>
              <w:rPr>
                <w:rFonts w:ascii="Garamond" w:eastAsia="Calibri" w:hAnsi="Garamond" w:cs="Times New Roman"/>
                <w:sz w:val="28"/>
                <w:szCs w:val="28"/>
              </w:rPr>
              <w:t xml:space="preserve"> </w:t>
            </w:r>
            <w:r w:rsidRPr="00CE2816">
              <w:rPr>
                <w:rFonts w:ascii="Garamond" w:eastAsia="Calibri" w:hAnsi="Garamond" w:cs="Times New Roman"/>
                <w:sz w:val="28"/>
                <w:szCs w:val="28"/>
              </w:rPr>
              <w:t>i pomoćn</w:t>
            </w:r>
            <w:r>
              <w:rPr>
                <w:rFonts w:ascii="Garamond" w:eastAsia="Calibri" w:hAnsi="Garamond" w:cs="Times New Roman"/>
                <w:sz w:val="28"/>
                <w:szCs w:val="28"/>
              </w:rPr>
              <w:t>ih i uslužnih</w:t>
            </w:r>
            <w:r w:rsidRPr="00CE2816">
              <w:rPr>
                <w:rFonts w:ascii="Garamond" w:eastAsia="Calibri" w:hAnsi="Garamond" w:cs="Times New Roman"/>
                <w:sz w:val="28"/>
                <w:szCs w:val="28"/>
              </w:rPr>
              <w:t xml:space="preserve"> djelatnosti,  stručn</w:t>
            </w:r>
            <w:r>
              <w:rPr>
                <w:rFonts w:ascii="Garamond" w:eastAsia="Calibri" w:hAnsi="Garamond" w:cs="Times New Roman"/>
                <w:sz w:val="28"/>
                <w:szCs w:val="28"/>
              </w:rPr>
              <w:t>ih</w:t>
            </w:r>
            <w:r w:rsidRPr="00CE2816">
              <w:rPr>
                <w:rFonts w:ascii="Garamond" w:eastAsia="Calibri" w:hAnsi="Garamond" w:cs="Times New Roman"/>
                <w:sz w:val="28"/>
                <w:szCs w:val="28"/>
              </w:rPr>
              <w:t>, naučn</w:t>
            </w:r>
            <w:r>
              <w:rPr>
                <w:rFonts w:ascii="Garamond" w:eastAsia="Calibri" w:hAnsi="Garamond" w:cs="Times New Roman"/>
                <w:sz w:val="28"/>
                <w:szCs w:val="28"/>
              </w:rPr>
              <w:t>ih</w:t>
            </w:r>
            <w:r w:rsidRPr="00CE2816">
              <w:rPr>
                <w:rFonts w:ascii="Garamond" w:eastAsia="Calibri" w:hAnsi="Garamond" w:cs="Times New Roman"/>
                <w:sz w:val="28"/>
                <w:szCs w:val="28"/>
              </w:rPr>
              <w:t>, inovacion</w:t>
            </w:r>
            <w:r>
              <w:rPr>
                <w:rFonts w:ascii="Garamond" w:eastAsia="Calibri" w:hAnsi="Garamond" w:cs="Times New Roman"/>
                <w:sz w:val="28"/>
                <w:szCs w:val="28"/>
              </w:rPr>
              <w:t>ih</w:t>
            </w:r>
            <w:r w:rsidRPr="00CE2816">
              <w:rPr>
                <w:rFonts w:ascii="Garamond" w:eastAsia="Calibri" w:hAnsi="Garamond" w:cs="Times New Roman"/>
                <w:sz w:val="28"/>
                <w:szCs w:val="28"/>
              </w:rPr>
              <w:t xml:space="preserve"> i tehničk</w:t>
            </w:r>
            <w:r>
              <w:rPr>
                <w:rFonts w:ascii="Garamond" w:eastAsia="Calibri" w:hAnsi="Garamond" w:cs="Times New Roman"/>
                <w:sz w:val="28"/>
                <w:szCs w:val="28"/>
              </w:rPr>
              <w:t>ih</w:t>
            </w:r>
            <w:r w:rsidRPr="00CE2816">
              <w:rPr>
                <w:rFonts w:ascii="Garamond" w:eastAsia="Calibri" w:hAnsi="Garamond" w:cs="Times New Roman"/>
                <w:sz w:val="28"/>
                <w:szCs w:val="28"/>
              </w:rPr>
              <w:t xml:space="preserve"> djelatnosti, koje predstavljaju </w:t>
            </w:r>
            <w:r>
              <w:rPr>
                <w:rFonts w:ascii="Garamond" w:eastAsia="Calibri" w:hAnsi="Garamond" w:cs="Times New Roman"/>
                <w:sz w:val="28"/>
                <w:szCs w:val="28"/>
              </w:rPr>
              <w:t>dominanta područja zapošljavanja visoko obrazovan</w:t>
            </w:r>
            <w:r w:rsidR="004F4510">
              <w:rPr>
                <w:rFonts w:ascii="Garamond" w:eastAsia="Calibri" w:hAnsi="Garamond" w:cs="Times New Roman"/>
                <w:sz w:val="28"/>
                <w:szCs w:val="28"/>
              </w:rPr>
              <w:t>og</w:t>
            </w:r>
            <w:r>
              <w:rPr>
                <w:rFonts w:ascii="Garamond" w:eastAsia="Calibri" w:hAnsi="Garamond" w:cs="Times New Roman"/>
                <w:sz w:val="28"/>
                <w:szCs w:val="28"/>
              </w:rPr>
              <w:t xml:space="preserve"> kadra</w:t>
            </w:r>
            <w:r w:rsidR="00E14E13">
              <w:rPr>
                <w:rFonts w:ascii="Garamond" w:eastAsia="Calibri" w:hAnsi="Garamond" w:cs="Times New Roman"/>
                <w:sz w:val="28"/>
                <w:szCs w:val="28"/>
              </w:rPr>
              <w:t>;</w:t>
            </w:r>
          </w:p>
          <w:p w:rsidR="004F4510" w:rsidRDefault="004F4510" w:rsidP="00E14E13">
            <w:pPr>
              <w:ind w:left="38" w:hanging="38"/>
              <w:rPr>
                <w:rFonts w:ascii="Garamond" w:eastAsia="Calibri" w:hAnsi="Garamond" w:cs="Times New Roman"/>
                <w:b/>
                <w:bCs/>
                <w:sz w:val="26"/>
                <w:szCs w:val="26"/>
              </w:rPr>
            </w:pPr>
          </w:p>
          <w:p w:rsidR="00E14E13" w:rsidRDefault="00E14E13" w:rsidP="00E14E13">
            <w:pPr>
              <w:ind w:left="38" w:hanging="38"/>
              <w:rPr>
                <w:rFonts w:ascii="Garamond" w:hAnsi="Garamond"/>
                <w:b/>
                <w:bCs/>
                <w:sz w:val="28"/>
                <w:szCs w:val="28"/>
              </w:rPr>
            </w:pPr>
            <w:r w:rsidRPr="00502888">
              <w:rPr>
                <w:rFonts w:ascii="Garamond" w:eastAsia="Calibri" w:hAnsi="Garamond" w:cs="Times New Roman"/>
                <w:b/>
                <w:bCs/>
                <w:sz w:val="28"/>
                <w:szCs w:val="28"/>
              </w:rPr>
              <w:t xml:space="preserve">Broj </w:t>
            </w:r>
            <w:r w:rsidR="0039027E">
              <w:rPr>
                <w:rFonts w:ascii="Garamond" w:eastAsia="Calibri" w:hAnsi="Garamond" w:cs="Times New Roman"/>
                <w:b/>
                <w:bCs/>
                <w:sz w:val="28"/>
                <w:szCs w:val="28"/>
              </w:rPr>
              <w:t>ustanova, odnosno komapnija</w:t>
            </w:r>
            <w:r w:rsidR="004F4510" w:rsidRPr="00502888">
              <w:rPr>
                <w:rFonts w:ascii="Garamond" w:eastAsia="Calibri" w:hAnsi="Garamond" w:cs="Times New Roman"/>
                <w:b/>
                <w:bCs/>
                <w:sz w:val="28"/>
                <w:szCs w:val="28"/>
              </w:rPr>
              <w:t xml:space="preserve"> koje su </w:t>
            </w:r>
            <w:r w:rsidRPr="00502888">
              <w:rPr>
                <w:rFonts w:ascii="Garamond" w:eastAsia="Calibri" w:hAnsi="Garamond" w:cs="Times New Roman"/>
                <w:sz w:val="28"/>
                <w:szCs w:val="28"/>
              </w:rPr>
              <w:t>prilago</w:t>
            </w:r>
            <w:r w:rsidR="004F4510" w:rsidRPr="00502888">
              <w:rPr>
                <w:rFonts w:ascii="Garamond" w:eastAsia="Calibri" w:hAnsi="Garamond" w:cs="Times New Roman"/>
                <w:sz w:val="28"/>
                <w:szCs w:val="28"/>
              </w:rPr>
              <w:t>dile</w:t>
            </w:r>
            <w:r w:rsidRPr="00502888">
              <w:rPr>
                <w:rFonts w:ascii="Garamond" w:eastAsia="Calibri" w:hAnsi="Garamond" w:cs="Times New Roman"/>
                <w:sz w:val="28"/>
                <w:szCs w:val="28"/>
              </w:rPr>
              <w:t xml:space="preserve"> pravilnik o </w:t>
            </w:r>
            <w:r w:rsidRPr="000D14E8">
              <w:rPr>
                <w:rFonts w:ascii="Garamond" w:hAnsi="Garamond"/>
                <w:sz w:val="28"/>
                <w:szCs w:val="28"/>
              </w:rPr>
              <w:t>unutrašnjoj organizaciji i sistematizaciji radnih mjesta</w:t>
            </w:r>
            <w:r w:rsidRPr="000D14E8">
              <w:rPr>
                <w:rFonts w:ascii="Garamond" w:hAnsi="Garamond"/>
                <w:b/>
                <w:bCs/>
                <w:sz w:val="28"/>
                <w:szCs w:val="28"/>
              </w:rPr>
              <w:t xml:space="preserve"> </w:t>
            </w:r>
            <w:r w:rsidRPr="000D14E8">
              <w:rPr>
                <w:rFonts w:ascii="Garamond" w:hAnsi="Garamond"/>
                <w:sz w:val="28"/>
                <w:szCs w:val="28"/>
              </w:rPr>
              <w:t>za zapošljavanje bečelora</w:t>
            </w:r>
            <w:r w:rsidR="00502888">
              <w:rPr>
                <w:rFonts w:ascii="Garamond" w:hAnsi="Garamond"/>
                <w:sz w:val="28"/>
                <w:szCs w:val="28"/>
              </w:rPr>
              <w:t xml:space="preserve"> i ma</w:t>
            </w:r>
            <w:r>
              <w:rPr>
                <w:rFonts w:ascii="Garamond" w:hAnsi="Garamond"/>
                <w:sz w:val="28"/>
                <w:szCs w:val="28"/>
              </w:rPr>
              <w:t>stera</w:t>
            </w:r>
          </w:p>
        </w:tc>
      </w:tr>
      <w:tr w:rsidR="007E00A5" w:rsidTr="00683E83">
        <w:tc>
          <w:tcPr>
            <w:tcW w:w="3677" w:type="dxa"/>
            <w:gridSpan w:val="2"/>
            <w:vMerge w:val="restart"/>
          </w:tcPr>
          <w:p w:rsidR="007E00A5" w:rsidRPr="003250AD" w:rsidRDefault="007E00A5" w:rsidP="00E373E1">
            <w:pPr>
              <w:ind w:firstLine="27"/>
              <w:jc w:val="both"/>
              <w:rPr>
                <w:rFonts w:ascii="Garamond" w:eastAsia="Times New Roman" w:hAnsi="Garamond" w:cs="Arial"/>
                <w:i/>
                <w:iCs/>
                <w:sz w:val="28"/>
                <w:szCs w:val="28"/>
                <w:lang w:eastAsia="sr-Latn-ME"/>
              </w:rPr>
            </w:pPr>
            <w:r>
              <w:lastRenderedPageBreak/>
              <w:br w:type="page"/>
            </w:r>
            <w:r w:rsidRPr="003250AD">
              <w:rPr>
                <w:rFonts w:ascii="Garamond" w:eastAsia="Times New Roman" w:hAnsi="Garamond" w:cs="Arial"/>
                <w:i/>
                <w:iCs/>
                <w:sz w:val="28"/>
                <w:szCs w:val="28"/>
                <w:shd w:val="clear" w:color="auto" w:fill="BDD6EE" w:themeFill="accent5" w:themeFillTint="66"/>
                <w:lang w:eastAsia="sr-Latn-ME"/>
              </w:rPr>
              <w:t>OPERATIVNI CILJ 4</w:t>
            </w:r>
          </w:p>
          <w:p w:rsidR="007E00A5" w:rsidRPr="00E373E1" w:rsidRDefault="00D05669" w:rsidP="00E373E1">
            <w:pPr>
              <w:ind w:left="169"/>
              <w:rPr>
                <w:rFonts w:ascii="Garamond" w:eastAsia="Times New Roman" w:hAnsi="Garamond" w:cs="Arial"/>
                <w:i/>
                <w:iCs/>
                <w:sz w:val="28"/>
                <w:szCs w:val="28"/>
                <w:lang w:eastAsia="sr-Latn-ME"/>
              </w:rPr>
            </w:pPr>
            <w:r>
              <w:rPr>
                <w:rFonts w:ascii="Garamond" w:eastAsia="Times New Roman" w:hAnsi="Garamond" w:cs="Arial"/>
                <w:i/>
                <w:iCs/>
                <w:sz w:val="28"/>
                <w:szCs w:val="28"/>
                <w:lang w:eastAsia="sr-Latn-ME"/>
              </w:rPr>
              <w:t xml:space="preserve">DEFINISANI KONKURENTSKI </w:t>
            </w:r>
            <w:r w:rsidR="007E00A5" w:rsidRPr="00E373E1">
              <w:rPr>
                <w:rFonts w:ascii="Garamond" w:eastAsia="Times New Roman" w:hAnsi="Garamond" w:cs="Arial"/>
                <w:i/>
                <w:iCs/>
                <w:sz w:val="28"/>
                <w:szCs w:val="28"/>
                <w:lang w:eastAsia="sr-Latn-ME"/>
              </w:rPr>
              <w:t>USLOVI UPISA ZA SVE STUDIJSKE PROGRAME</w:t>
            </w:r>
            <w:r w:rsidR="007E00A5" w:rsidRPr="003250AD">
              <w:rPr>
                <w:rFonts w:ascii="Garamond" w:eastAsia="Times New Roman" w:hAnsi="Garamond" w:cs="Arial"/>
                <w:i/>
                <w:iCs/>
                <w:sz w:val="28"/>
                <w:szCs w:val="28"/>
                <w:lang w:eastAsia="sr-Latn-ME"/>
              </w:rPr>
              <w:t xml:space="preserve"> </w:t>
            </w:r>
            <w:r w:rsidR="007E00A5" w:rsidRPr="00E373E1">
              <w:rPr>
                <w:rFonts w:ascii="Garamond" w:eastAsia="Times New Roman" w:hAnsi="Garamond" w:cs="Arial"/>
                <w:i/>
                <w:iCs/>
                <w:sz w:val="28"/>
                <w:szCs w:val="28"/>
                <w:lang w:eastAsia="sr-Latn-ME"/>
              </w:rPr>
              <w:t>SA KRITERIJUMIMA KOJI SU ISTI ZA NAJMANJE DVA CIKLUSA REAKREDITACIJE</w:t>
            </w:r>
          </w:p>
          <w:p w:rsidR="007E00A5" w:rsidRPr="000131AF" w:rsidRDefault="007E00A5" w:rsidP="00683E83">
            <w:pPr>
              <w:jc w:val="both"/>
              <w:rPr>
                <w:rFonts w:ascii="Garamond" w:hAnsi="Garamond"/>
                <w:i/>
                <w:iCs/>
                <w:caps/>
                <w:sz w:val="28"/>
                <w:szCs w:val="28"/>
                <w:shd w:val="clear" w:color="auto" w:fill="BDD6EE" w:themeFill="accent5" w:themeFillTint="66"/>
              </w:rPr>
            </w:pPr>
          </w:p>
        </w:tc>
        <w:tc>
          <w:tcPr>
            <w:tcW w:w="3869" w:type="dxa"/>
          </w:tcPr>
          <w:p w:rsidR="007E00A5" w:rsidRPr="00442E7A" w:rsidRDefault="007E00A5" w:rsidP="002B1530">
            <w:pPr>
              <w:pStyle w:val="ListParagraph"/>
              <w:numPr>
                <w:ilvl w:val="1"/>
                <w:numId w:val="53"/>
              </w:numPr>
              <w:shd w:val="clear" w:color="auto" w:fill="FFFFFF"/>
              <w:ind w:left="464" w:hanging="464"/>
              <w:rPr>
                <w:rFonts w:ascii="Garamond" w:eastAsia="Times New Roman" w:hAnsi="Garamond" w:cs="Arial"/>
                <w:color w:val="333333"/>
                <w:sz w:val="28"/>
                <w:szCs w:val="28"/>
                <w:lang w:eastAsia="sr-Latn-ME"/>
              </w:rPr>
            </w:pPr>
            <w:r w:rsidRPr="00442E7A">
              <w:rPr>
                <w:rFonts w:ascii="Garamond" w:eastAsia="Times New Roman" w:hAnsi="Garamond" w:cs="Arial"/>
                <w:b/>
                <w:bCs/>
                <w:color w:val="333333"/>
                <w:sz w:val="28"/>
                <w:szCs w:val="28"/>
                <w:lang w:eastAsia="sr-Latn-ME"/>
              </w:rPr>
              <w:t>Priprema i usvajanje</w:t>
            </w:r>
            <w:r w:rsidRPr="00442E7A">
              <w:rPr>
                <w:rFonts w:ascii="Garamond" w:eastAsia="Times New Roman" w:hAnsi="Garamond" w:cs="Arial"/>
                <w:color w:val="333333"/>
                <w:sz w:val="28"/>
                <w:szCs w:val="28"/>
                <w:lang w:eastAsia="sr-Latn-ME"/>
              </w:rPr>
              <w:t xml:space="preserve"> pravilnika sa kriterijumima koji obezbjeđuju konkurentnost na osnovu postignutog uspjeha i adekvatno afirmišu specifičnosti važne za studijski program</w:t>
            </w:r>
          </w:p>
          <w:p w:rsidR="007E00A5" w:rsidRDefault="007E00A5" w:rsidP="00683E83">
            <w:pPr>
              <w:rPr>
                <w:rFonts w:ascii="Garamond" w:hAnsi="Garamond"/>
                <w:b/>
                <w:bCs/>
                <w:sz w:val="28"/>
                <w:szCs w:val="28"/>
              </w:rPr>
            </w:pPr>
          </w:p>
        </w:tc>
        <w:tc>
          <w:tcPr>
            <w:tcW w:w="2224" w:type="dxa"/>
            <w:gridSpan w:val="2"/>
          </w:tcPr>
          <w:p w:rsidR="007E00A5" w:rsidRDefault="007E00A5" w:rsidP="00683E83">
            <w:pPr>
              <w:ind w:hanging="4"/>
              <w:rPr>
                <w:rFonts w:ascii="Garamond" w:hAnsi="Garamond"/>
                <w:sz w:val="28"/>
                <w:szCs w:val="28"/>
              </w:rPr>
            </w:pPr>
            <w:r>
              <w:rPr>
                <w:rFonts w:ascii="Garamond" w:hAnsi="Garamond"/>
                <w:sz w:val="28"/>
                <w:szCs w:val="28"/>
              </w:rPr>
              <w:t>Minist</w:t>
            </w:r>
            <w:r w:rsidR="005401F4">
              <w:rPr>
                <w:rFonts w:ascii="Garamond" w:hAnsi="Garamond"/>
                <w:sz w:val="28"/>
                <w:szCs w:val="28"/>
              </w:rPr>
              <w:t>a</w:t>
            </w:r>
            <w:r>
              <w:rPr>
                <w:rFonts w:ascii="Garamond" w:hAnsi="Garamond"/>
                <w:sz w:val="28"/>
                <w:szCs w:val="28"/>
              </w:rPr>
              <w:t>rstvo prosvjete,</w:t>
            </w:r>
          </w:p>
          <w:p w:rsidR="007E00A5" w:rsidRPr="000161A8" w:rsidRDefault="007E00A5" w:rsidP="00683E83">
            <w:pPr>
              <w:ind w:hanging="4"/>
              <w:rPr>
                <w:rFonts w:ascii="Garamond" w:hAnsi="Garamond"/>
                <w:sz w:val="28"/>
                <w:szCs w:val="28"/>
              </w:rPr>
            </w:pPr>
            <w:r>
              <w:rPr>
                <w:rFonts w:ascii="Garamond" w:hAnsi="Garamond"/>
                <w:sz w:val="28"/>
                <w:szCs w:val="28"/>
              </w:rPr>
              <w:t>Ustanove</w:t>
            </w:r>
          </w:p>
          <w:p w:rsidR="007E00A5" w:rsidRDefault="007E00A5" w:rsidP="00442E7A">
            <w:pPr>
              <w:ind w:hanging="4"/>
              <w:rPr>
                <w:rFonts w:ascii="Garamond" w:hAnsi="Garamond"/>
                <w:b/>
                <w:bCs/>
                <w:sz w:val="28"/>
                <w:szCs w:val="28"/>
              </w:rPr>
            </w:pPr>
          </w:p>
        </w:tc>
        <w:tc>
          <w:tcPr>
            <w:tcW w:w="4792" w:type="dxa"/>
            <w:gridSpan w:val="2"/>
          </w:tcPr>
          <w:p w:rsidR="007E00A5" w:rsidRPr="005401F4" w:rsidRDefault="007E00A5" w:rsidP="00683E83">
            <w:pPr>
              <w:ind w:left="38" w:hanging="38"/>
              <w:rPr>
                <w:rFonts w:ascii="Garamond" w:eastAsia="Calibri" w:hAnsi="Garamond" w:cs="Times New Roman"/>
                <w:sz w:val="28"/>
                <w:szCs w:val="28"/>
              </w:rPr>
            </w:pPr>
            <w:r w:rsidRPr="005401F4">
              <w:rPr>
                <w:rFonts w:ascii="Garamond" w:eastAsia="Calibri" w:hAnsi="Garamond" w:cs="Times New Roman"/>
                <w:b/>
                <w:bCs/>
                <w:sz w:val="28"/>
                <w:szCs w:val="28"/>
              </w:rPr>
              <w:t>U</w:t>
            </w:r>
            <w:r w:rsidR="005401F4" w:rsidRPr="005401F4">
              <w:rPr>
                <w:rFonts w:ascii="Garamond" w:eastAsia="Calibri" w:hAnsi="Garamond" w:cs="Times New Roman"/>
                <w:b/>
                <w:bCs/>
                <w:sz w:val="28"/>
                <w:szCs w:val="28"/>
              </w:rPr>
              <w:t>svo</w:t>
            </w:r>
            <w:r w:rsidRPr="005401F4">
              <w:rPr>
                <w:rFonts w:ascii="Garamond" w:eastAsia="Calibri" w:hAnsi="Garamond" w:cs="Times New Roman"/>
                <w:b/>
                <w:bCs/>
                <w:sz w:val="28"/>
                <w:szCs w:val="28"/>
              </w:rPr>
              <w:t xml:space="preserve">jen pravilnik </w:t>
            </w:r>
            <w:r w:rsidRPr="005401F4">
              <w:rPr>
                <w:rFonts w:ascii="Garamond" w:eastAsia="Calibri" w:hAnsi="Garamond" w:cs="Times New Roman"/>
                <w:sz w:val="28"/>
                <w:szCs w:val="28"/>
              </w:rPr>
              <w:t>za osnovne studije sa kriterijumima koji obezbjeđuju konkurentnost na osnovu postignutog uspjeha i adekvatno afirmišu specifičnosti važne za studijski program;</w:t>
            </w:r>
          </w:p>
          <w:p w:rsidR="007E00A5" w:rsidRPr="005401F4" w:rsidRDefault="007E00A5" w:rsidP="00683E83">
            <w:pPr>
              <w:ind w:left="38" w:hanging="38"/>
              <w:rPr>
                <w:rFonts w:ascii="Garamond" w:eastAsia="Calibri" w:hAnsi="Garamond" w:cs="Times New Roman"/>
                <w:b/>
                <w:bCs/>
                <w:sz w:val="28"/>
                <w:szCs w:val="28"/>
              </w:rPr>
            </w:pPr>
          </w:p>
          <w:p w:rsidR="007E00A5" w:rsidRPr="005401F4" w:rsidRDefault="007E00A5" w:rsidP="00683E83">
            <w:pPr>
              <w:ind w:left="38" w:hanging="38"/>
              <w:rPr>
                <w:rFonts w:ascii="Garamond" w:hAnsi="Garamond"/>
                <w:b/>
                <w:bCs/>
                <w:sz w:val="28"/>
                <w:szCs w:val="28"/>
              </w:rPr>
            </w:pPr>
            <w:r w:rsidRPr="005401F4">
              <w:rPr>
                <w:rFonts w:ascii="Garamond" w:eastAsia="Calibri" w:hAnsi="Garamond" w:cs="Times New Roman"/>
                <w:b/>
                <w:bCs/>
                <w:sz w:val="28"/>
                <w:szCs w:val="28"/>
              </w:rPr>
              <w:t>Usvojeni pravilnici</w:t>
            </w:r>
            <w:r w:rsidRPr="005401F4">
              <w:rPr>
                <w:rFonts w:ascii="Garamond" w:eastAsia="Calibri" w:hAnsi="Garamond" w:cs="Times New Roman"/>
                <w:sz w:val="28"/>
                <w:szCs w:val="28"/>
              </w:rPr>
              <w:t xml:space="preserve"> za master i doktorske studije sa kriterijumima koji obezbjeđuju konkurentnost na osnovu postignutog uspjeha i rezultata u inovativnom radu i istraživanju</w:t>
            </w:r>
          </w:p>
        </w:tc>
      </w:tr>
      <w:tr w:rsidR="007E00A5" w:rsidTr="00683E83">
        <w:tc>
          <w:tcPr>
            <w:tcW w:w="3677" w:type="dxa"/>
            <w:gridSpan w:val="2"/>
            <w:vMerge/>
          </w:tcPr>
          <w:p w:rsidR="007E00A5" w:rsidRDefault="007E00A5" w:rsidP="00E373E1">
            <w:pPr>
              <w:ind w:firstLine="27"/>
              <w:jc w:val="both"/>
            </w:pPr>
          </w:p>
        </w:tc>
        <w:tc>
          <w:tcPr>
            <w:tcW w:w="3869" w:type="dxa"/>
          </w:tcPr>
          <w:p w:rsidR="007E00A5" w:rsidRPr="00442E7A" w:rsidRDefault="007E00A5" w:rsidP="002B1530">
            <w:pPr>
              <w:pStyle w:val="ListParagraph"/>
              <w:numPr>
                <w:ilvl w:val="1"/>
                <w:numId w:val="53"/>
              </w:numPr>
              <w:shd w:val="clear" w:color="auto" w:fill="FFFFFF"/>
              <w:ind w:left="464" w:hanging="464"/>
              <w:rPr>
                <w:rFonts w:ascii="Garamond" w:eastAsia="Times New Roman" w:hAnsi="Garamond" w:cs="Arial"/>
                <w:b/>
                <w:bCs/>
                <w:color w:val="333333"/>
                <w:sz w:val="28"/>
                <w:szCs w:val="28"/>
                <w:lang w:eastAsia="sr-Latn-ME"/>
              </w:rPr>
            </w:pPr>
            <w:r w:rsidRPr="00CA1F44">
              <w:rPr>
                <w:rFonts w:ascii="Garamond" w:hAnsi="Garamond"/>
                <w:b/>
                <w:bCs/>
                <w:sz w:val="28"/>
                <w:szCs w:val="28"/>
              </w:rPr>
              <w:t xml:space="preserve">Priprema i usvajanje </w:t>
            </w:r>
            <w:r w:rsidRPr="00A1320A">
              <w:rPr>
                <w:rFonts w:ascii="Garamond" w:hAnsi="Garamond"/>
                <w:sz w:val="28"/>
                <w:szCs w:val="28"/>
              </w:rPr>
              <w:t>aktivnih mjera</w:t>
            </w:r>
            <w:r w:rsidRPr="00CA1F44">
              <w:rPr>
                <w:rFonts w:ascii="Garamond" w:hAnsi="Garamond"/>
                <w:b/>
                <w:bCs/>
                <w:sz w:val="28"/>
                <w:szCs w:val="28"/>
              </w:rPr>
              <w:t xml:space="preserve"> </w:t>
            </w:r>
            <w:r w:rsidRPr="00CA1F44">
              <w:rPr>
                <w:rFonts w:ascii="Garamond" w:hAnsi="Garamond"/>
                <w:sz w:val="28"/>
                <w:szCs w:val="28"/>
              </w:rPr>
              <w:t>za rješavanja</w:t>
            </w:r>
            <w:r w:rsidRPr="00CA1F44">
              <w:rPr>
                <w:rFonts w:ascii="Garamond" w:hAnsi="Garamond"/>
                <w:b/>
                <w:bCs/>
                <w:sz w:val="28"/>
                <w:szCs w:val="28"/>
              </w:rPr>
              <w:t xml:space="preserve"> </w:t>
            </w:r>
            <w:r w:rsidRPr="00CA1F44">
              <w:rPr>
                <w:rFonts w:ascii="Garamond" w:hAnsi="Garamond"/>
                <w:sz w:val="28"/>
                <w:szCs w:val="28"/>
              </w:rPr>
              <w:t xml:space="preserve">statusa studenata koji ne postižu očekivane rezultate i </w:t>
            </w:r>
            <w:r w:rsidRPr="00CA1F44">
              <w:rPr>
                <w:rFonts w:ascii="Garamond" w:hAnsi="Garamond"/>
                <w:sz w:val="28"/>
                <w:szCs w:val="28"/>
              </w:rPr>
              <w:lastRenderedPageBreak/>
              <w:t>usporeno napreduju na prvoj godini studija</w:t>
            </w:r>
          </w:p>
        </w:tc>
        <w:tc>
          <w:tcPr>
            <w:tcW w:w="2224" w:type="dxa"/>
            <w:gridSpan w:val="2"/>
          </w:tcPr>
          <w:p w:rsidR="007E00A5" w:rsidRDefault="007E00A5" w:rsidP="00683E83">
            <w:pPr>
              <w:ind w:hanging="4"/>
              <w:rPr>
                <w:rFonts w:ascii="Garamond" w:hAnsi="Garamond"/>
                <w:sz w:val="28"/>
                <w:szCs w:val="28"/>
              </w:rPr>
            </w:pPr>
            <w:r>
              <w:rPr>
                <w:rFonts w:ascii="Garamond" w:hAnsi="Garamond"/>
                <w:sz w:val="28"/>
                <w:szCs w:val="28"/>
              </w:rPr>
              <w:lastRenderedPageBreak/>
              <w:t>Ustanove</w:t>
            </w:r>
          </w:p>
        </w:tc>
        <w:tc>
          <w:tcPr>
            <w:tcW w:w="4792" w:type="dxa"/>
            <w:gridSpan w:val="2"/>
          </w:tcPr>
          <w:p w:rsidR="007E00A5" w:rsidRDefault="007E00A5" w:rsidP="00683E83">
            <w:pPr>
              <w:ind w:left="38" w:hanging="38"/>
              <w:rPr>
                <w:rFonts w:ascii="Garamond" w:eastAsia="Calibri" w:hAnsi="Garamond" w:cs="Times New Roman"/>
                <w:b/>
                <w:bCs/>
                <w:sz w:val="26"/>
                <w:szCs w:val="26"/>
              </w:rPr>
            </w:pPr>
            <w:r w:rsidRPr="00B31F93">
              <w:rPr>
                <w:rFonts w:ascii="Garamond" w:hAnsi="Garamond"/>
                <w:b/>
                <w:bCs/>
                <w:sz w:val="28"/>
                <w:szCs w:val="28"/>
              </w:rPr>
              <w:t>Aktivne mjere</w:t>
            </w:r>
            <w:r>
              <w:rPr>
                <w:rFonts w:ascii="Garamond" w:hAnsi="Garamond"/>
                <w:sz w:val="28"/>
                <w:szCs w:val="28"/>
              </w:rPr>
              <w:t xml:space="preserve"> koje su preduzete za korišćenje svaremenih mogućnosti u organizaciju nastave i obrazovnu tehnologiju (inovativne metode u </w:t>
            </w:r>
            <w:r>
              <w:rPr>
                <w:rFonts w:ascii="Garamond" w:hAnsi="Garamond"/>
                <w:sz w:val="28"/>
                <w:szCs w:val="28"/>
              </w:rPr>
              <w:lastRenderedPageBreak/>
              <w:t>organizaciji nastave i učenja, posebno primjenu IT tehnologija</w:t>
            </w:r>
          </w:p>
        </w:tc>
      </w:tr>
      <w:tr w:rsidR="007E00A5" w:rsidTr="00683E83">
        <w:tc>
          <w:tcPr>
            <w:tcW w:w="3661" w:type="dxa"/>
            <w:vMerge w:val="restart"/>
          </w:tcPr>
          <w:p w:rsidR="007E00A5" w:rsidRPr="003250AD" w:rsidRDefault="007E00A5" w:rsidP="00683E83">
            <w:pPr>
              <w:ind w:firstLine="27"/>
              <w:jc w:val="both"/>
              <w:rPr>
                <w:rFonts w:ascii="Garamond" w:eastAsia="Times New Roman" w:hAnsi="Garamond" w:cs="Arial"/>
                <w:i/>
                <w:iCs/>
                <w:sz w:val="28"/>
                <w:szCs w:val="28"/>
                <w:lang w:eastAsia="sr-Latn-ME"/>
              </w:rPr>
            </w:pPr>
            <w:r>
              <w:lastRenderedPageBreak/>
              <w:br w:type="page"/>
            </w:r>
            <w:r w:rsidRPr="003250AD">
              <w:rPr>
                <w:rFonts w:ascii="Garamond" w:eastAsia="Times New Roman" w:hAnsi="Garamond" w:cs="Arial"/>
                <w:i/>
                <w:iCs/>
                <w:sz w:val="28"/>
                <w:szCs w:val="28"/>
                <w:shd w:val="clear" w:color="auto" w:fill="BDD6EE" w:themeFill="accent5" w:themeFillTint="66"/>
                <w:lang w:eastAsia="sr-Latn-ME"/>
              </w:rPr>
              <w:t>OPERATIVNI CILJ 5</w:t>
            </w:r>
          </w:p>
          <w:p w:rsidR="007E00A5" w:rsidRPr="001E5D8D" w:rsidRDefault="00D05669" w:rsidP="00D05669">
            <w:pPr>
              <w:shd w:val="clear" w:color="auto" w:fill="FFFFFF"/>
              <w:ind w:left="169"/>
              <w:rPr>
                <w:rFonts w:ascii="Garamond" w:eastAsia="Times New Roman" w:hAnsi="Garamond" w:cs="Arial"/>
                <w:i/>
                <w:iCs/>
                <w:sz w:val="28"/>
                <w:szCs w:val="28"/>
                <w:highlight w:val="yellow"/>
                <w:lang w:eastAsia="sr-Latn-ME"/>
              </w:rPr>
            </w:pPr>
            <w:r>
              <w:rPr>
                <w:rFonts w:ascii="Garamond" w:eastAsia="Times New Roman" w:hAnsi="Garamond" w:cs="Arial"/>
                <w:i/>
                <w:iCs/>
                <w:sz w:val="28"/>
                <w:szCs w:val="28"/>
                <w:lang w:eastAsia="sr-Latn-ME"/>
              </w:rPr>
              <w:t>OBEZBIJEDITI UNAPRIJEĐENE I INOVATIVNE METODE</w:t>
            </w:r>
            <w:r w:rsidRPr="003250AD">
              <w:rPr>
                <w:rFonts w:ascii="Garamond" w:eastAsia="Times New Roman" w:hAnsi="Garamond" w:cs="Arial"/>
                <w:i/>
                <w:iCs/>
                <w:sz w:val="28"/>
                <w:szCs w:val="28"/>
                <w:lang w:eastAsia="sr-Latn-ME"/>
              </w:rPr>
              <w:t xml:space="preserve"> NASTAVE I UČENJA</w:t>
            </w:r>
          </w:p>
        </w:tc>
        <w:tc>
          <w:tcPr>
            <w:tcW w:w="3939" w:type="dxa"/>
            <w:gridSpan w:val="3"/>
          </w:tcPr>
          <w:p w:rsidR="007E00A5" w:rsidRPr="00B31F93" w:rsidRDefault="007E00A5" w:rsidP="002B1530">
            <w:pPr>
              <w:pStyle w:val="ListParagraph"/>
              <w:numPr>
                <w:ilvl w:val="1"/>
                <w:numId w:val="55"/>
              </w:numPr>
              <w:ind w:left="526" w:hanging="526"/>
              <w:rPr>
                <w:rFonts w:ascii="Garamond" w:hAnsi="Garamond"/>
                <w:b/>
                <w:bCs/>
                <w:sz w:val="28"/>
                <w:szCs w:val="28"/>
              </w:rPr>
            </w:pPr>
            <w:r w:rsidRPr="00B31F93">
              <w:rPr>
                <w:rFonts w:ascii="Garamond" w:eastAsia="Times New Roman" w:hAnsi="Garamond" w:cs="Arial"/>
                <w:b/>
                <w:bCs/>
                <w:sz w:val="28"/>
                <w:szCs w:val="28"/>
                <w:lang w:eastAsia="sr-Latn-ME"/>
              </w:rPr>
              <w:t>Akreditacija/reakreditacija</w:t>
            </w:r>
            <w:r w:rsidRPr="00B31F93">
              <w:rPr>
                <w:rFonts w:ascii="Garamond" w:eastAsia="Times New Roman" w:hAnsi="Garamond" w:cs="Arial"/>
                <w:sz w:val="28"/>
                <w:szCs w:val="28"/>
                <w:lang w:eastAsia="sr-Latn-ME"/>
              </w:rPr>
              <w:t xml:space="preserve"> studijskih programa sa primjenom savremenih meto</w:t>
            </w:r>
            <w:r>
              <w:rPr>
                <w:rFonts w:ascii="Garamond" w:eastAsia="Times New Roman" w:hAnsi="Garamond" w:cs="Arial"/>
                <w:sz w:val="28"/>
                <w:szCs w:val="28"/>
                <w:lang w:eastAsia="sr-Latn-ME"/>
              </w:rPr>
              <w:t>d</w:t>
            </w:r>
            <w:r w:rsidRPr="00B31F93">
              <w:rPr>
                <w:rFonts w:ascii="Garamond" w:eastAsia="Times New Roman" w:hAnsi="Garamond" w:cs="Arial"/>
                <w:sz w:val="28"/>
                <w:szCs w:val="28"/>
                <w:lang w:eastAsia="sr-Latn-ME"/>
              </w:rPr>
              <w:t xml:space="preserve">a nastave i učenje </w:t>
            </w:r>
          </w:p>
        </w:tc>
        <w:tc>
          <w:tcPr>
            <w:tcW w:w="2215" w:type="dxa"/>
            <w:gridSpan w:val="2"/>
          </w:tcPr>
          <w:p w:rsidR="007E00A5" w:rsidRDefault="007E00A5" w:rsidP="00683E83">
            <w:pPr>
              <w:ind w:hanging="4"/>
              <w:rPr>
                <w:rFonts w:ascii="Garamond" w:hAnsi="Garamond"/>
                <w:sz w:val="28"/>
                <w:szCs w:val="28"/>
              </w:rPr>
            </w:pPr>
            <w:r>
              <w:rPr>
                <w:rFonts w:ascii="Garamond" w:hAnsi="Garamond"/>
                <w:sz w:val="28"/>
                <w:szCs w:val="28"/>
              </w:rPr>
              <w:t>Ustanove</w:t>
            </w:r>
            <w:r w:rsidR="00EE5692">
              <w:rPr>
                <w:rFonts w:ascii="Garamond" w:hAnsi="Garamond"/>
                <w:sz w:val="28"/>
                <w:szCs w:val="28"/>
              </w:rPr>
              <w:t>,</w:t>
            </w:r>
          </w:p>
          <w:p w:rsidR="007E00A5" w:rsidRPr="000161A8" w:rsidRDefault="007E00A5" w:rsidP="00683E83">
            <w:pPr>
              <w:ind w:hanging="4"/>
              <w:rPr>
                <w:rFonts w:ascii="Garamond" w:hAnsi="Garamond"/>
                <w:sz w:val="28"/>
                <w:szCs w:val="28"/>
              </w:rPr>
            </w:pPr>
            <w:r>
              <w:rPr>
                <w:rFonts w:ascii="Garamond" w:hAnsi="Garamond"/>
                <w:sz w:val="28"/>
                <w:szCs w:val="28"/>
              </w:rPr>
              <w:t xml:space="preserve">Agencija </w:t>
            </w:r>
            <w:r w:rsidR="00502888">
              <w:rPr>
                <w:rFonts w:ascii="Garamond" w:hAnsi="Garamond"/>
                <w:sz w:val="28"/>
                <w:szCs w:val="28"/>
              </w:rPr>
              <w:t>(AKOKVO</w:t>
            </w:r>
            <w:r>
              <w:rPr>
                <w:rFonts w:ascii="Garamond" w:hAnsi="Garamond"/>
                <w:sz w:val="28"/>
                <w:szCs w:val="28"/>
              </w:rPr>
              <w:t>)</w:t>
            </w:r>
          </w:p>
          <w:p w:rsidR="007E00A5" w:rsidRDefault="007E00A5" w:rsidP="00683E83">
            <w:pPr>
              <w:ind w:hanging="4"/>
              <w:rPr>
                <w:rFonts w:ascii="Garamond" w:hAnsi="Garamond"/>
                <w:b/>
                <w:bCs/>
                <w:sz w:val="28"/>
                <w:szCs w:val="28"/>
              </w:rPr>
            </w:pPr>
          </w:p>
        </w:tc>
        <w:tc>
          <w:tcPr>
            <w:tcW w:w="4747" w:type="dxa"/>
          </w:tcPr>
          <w:p w:rsidR="007E00A5" w:rsidRPr="00502888" w:rsidRDefault="007E00A5" w:rsidP="00683E83">
            <w:pPr>
              <w:ind w:left="38" w:hanging="38"/>
              <w:rPr>
                <w:rFonts w:ascii="Garamond" w:hAnsi="Garamond"/>
                <w:b/>
                <w:bCs/>
                <w:sz w:val="28"/>
                <w:szCs w:val="28"/>
              </w:rPr>
            </w:pPr>
            <w:r w:rsidRPr="00502888">
              <w:rPr>
                <w:rFonts w:ascii="Garamond" w:eastAsia="Calibri" w:hAnsi="Garamond" w:cs="Times New Roman"/>
                <w:b/>
                <w:bCs/>
                <w:sz w:val="28"/>
                <w:szCs w:val="28"/>
              </w:rPr>
              <w:t xml:space="preserve">Usvojen standard i smejrnice </w:t>
            </w:r>
            <w:r w:rsidRPr="00502888">
              <w:rPr>
                <w:rFonts w:ascii="Garamond" w:eastAsia="Calibri" w:hAnsi="Garamond" w:cs="Times New Roman"/>
                <w:sz w:val="28"/>
                <w:szCs w:val="28"/>
              </w:rPr>
              <w:t xml:space="preserve">za akreditaciju studijskih programa s detaljno naglašenim potrebom savremenog rješenja za nastavu i učenje tako da evaluacione komisije to mogu jasno sagledati   </w:t>
            </w:r>
          </w:p>
        </w:tc>
      </w:tr>
      <w:tr w:rsidR="007E00A5" w:rsidTr="00683E83">
        <w:tc>
          <w:tcPr>
            <w:tcW w:w="3661" w:type="dxa"/>
            <w:vMerge/>
          </w:tcPr>
          <w:p w:rsidR="007E00A5" w:rsidRDefault="007E00A5" w:rsidP="00683E83">
            <w:pPr>
              <w:ind w:firstLine="27"/>
              <w:jc w:val="both"/>
            </w:pPr>
          </w:p>
        </w:tc>
        <w:tc>
          <w:tcPr>
            <w:tcW w:w="3939" w:type="dxa"/>
            <w:gridSpan w:val="3"/>
          </w:tcPr>
          <w:p w:rsidR="007E00A5" w:rsidRPr="00B31F93" w:rsidRDefault="007E00A5" w:rsidP="002B1530">
            <w:pPr>
              <w:pStyle w:val="ListParagraph"/>
              <w:numPr>
                <w:ilvl w:val="1"/>
                <w:numId w:val="54"/>
              </w:numPr>
              <w:shd w:val="clear" w:color="auto" w:fill="FFFFFF"/>
              <w:ind w:left="482" w:hanging="482"/>
              <w:rPr>
                <w:rFonts w:ascii="Garamond" w:eastAsia="Times New Roman" w:hAnsi="Garamond" w:cs="Arial"/>
                <w:b/>
                <w:bCs/>
                <w:color w:val="333333"/>
                <w:sz w:val="28"/>
                <w:szCs w:val="28"/>
                <w:lang w:eastAsia="sr-Latn-ME"/>
              </w:rPr>
            </w:pPr>
            <w:r w:rsidRPr="00B31F93">
              <w:rPr>
                <w:rFonts w:ascii="Garamond" w:hAnsi="Garamond"/>
                <w:b/>
                <w:bCs/>
                <w:sz w:val="28"/>
                <w:szCs w:val="28"/>
              </w:rPr>
              <w:t xml:space="preserve">Finansijska podrška za </w:t>
            </w:r>
            <w:r w:rsidR="00502888">
              <w:rPr>
                <w:rFonts w:ascii="Garamond" w:hAnsi="Garamond"/>
                <w:sz w:val="28"/>
                <w:szCs w:val="28"/>
              </w:rPr>
              <w:t>opremanje ustanova</w:t>
            </w:r>
            <w:r w:rsidRPr="00B31F93">
              <w:rPr>
                <w:rFonts w:ascii="Garamond" w:hAnsi="Garamond"/>
                <w:sz w:val="28"/>
                <w:szCs w:val="28"/>
              </w:rPr>
              <w:t xml:space="preserve"> radi osavremenjavanja nastavnog procesa</w:t>
            </w:r>
          </w:p>
        </w:tc>
        <w:tc>
          <w:tcPr>
            <w:tcW w:w="2215" w:type="dxa"/>
            <w:gridSpan w:val="2"/>
          </w:tcPr>
          <w:p w:rsidR="007E00A5" w:rsidRDefault="007E00A5" w:rsidP="00683E83">
            <w:pPr>
              <w:ind w:hanging="4"/>
              <w:rPr>
                <w:rFonts w:ascii="Garamond" w:hAnsi="Garamond"/>
                <w:sz w:val="28"/>
                <w:szCs w:val="28"/>
              </w:rPr>
            </w:pPr>
            <w:r>
              <w:rPr>
                <w:rFonts w:ascii="Garamond" w:hAnsi="Garamond"/>
                <w:sz w:val="28"/>
                <w:szCs w:val="28"/>
              </w:rPr>
              <w:t>Ustanove,</w:t>
            </w:r>
          </w:p>
          <w:p w:rsidR="007E00A5" w:rsidRDefault="00502888" w:rsidP="00683E83">
            <w:pPr>
              <w:ind w:hanging="4"/>
              <w:rPr>
                <w:rFonts w:ascii="Garamond" w:hAnsi="Garamond"/>
                <w:sz w:val="28"/>
                <w:szCs w:val="28"/>
              </w:rPr>
            </w:pPr>
            <w:r>
              <w:rPr>
                <w:rFonts w:ascii="Garamond" w:hAnsi="Garamond"/>
                <w:sz w:val="28"/>
                <w:szCs w:val="28"/>
              </w:rPr>
              <w:t>Ministar</w:t>
            </w:r>
            <w:r w:rsidR="007E00A5">
              <w:rPr>
                <w:rFonts w:ascii="Garamond" w:hAnsi="Garamond"/>
                <w:sz w:val="28"/>
                <w:szCs w:val="28"/>
              </w:rPr>
              <w:t>stvo prosvjete,</w:t>
            </w:r>
          </w:p>
          <w:p w:rsidR="007E00A5" w:rsidRDefault="007E00A5" w:rsidP="00683E83">
            <w:pPr>
              <w:ind w:hanging="4"/>
              <w:rPr>
                <w:rFonts w:ascii="Garamond" w:hAnsi="Garamond"/>
                <w:sz w:val="28"/>
                <w:szCs w:val="28"/>
              </w:rPr>
            </w:pPr>
            <w:r>
              <w:rPr>
                <w:rFonts w:ascii="Garamond" w:hAnsi="Garamond"/>
                <w:sz w:val="28"/>
                <w:szCs w:val="28"/>
              </w:rPr>
              <w:t>Ministarstvo nauke</w:t>
            </w:r>
          </w:p>
        </w:tc>
        <w:tc>
          <w:tcPr>
            <w:tcW w:w="4747" w:type="dxa"/>
          </w:tcPr>
          <w:p w:rsidR="007E00A5" w:rsidRDefault="007E00A5" w:rsidP="00683E83">
            <w:pPr>
              <w:ind w:left="38" w:hanging="38"/>
              <w:rPr>
                <w:rFonts w:ascii="Garamond" w:eastAsia="Calibri" w:hAnsi="Garamond" w:cs="Times New Roman"/>
                <w:b/>
                <w:bCs/>
                <w:sz w:val="26"/>
                <w:szCs w:val="26"/>
              </w:rPr>
            </w:pPr>
            <w:r w:rsidRPr="006832E1">
              <w:rPr>
                <w:rFonts w:ascii="Garamond" w:hAnsi="Garamond"/>
                <w:b/>
                <w:bCs/>
                <w:sz w:val="28"/>
                <w:szCs w:val="28"/>
              </w:rPr>
              <w:t>Broj realizovanih projekat</w:t>
            </w:r>
            <w:r w:rsidRPr="00494ED9">
              <w:rPr>
                <w:rFonts w:ascii="Garamond" w:hAnsi="Garamond"/>
                <w:b/>
                <w:sz w:val="28"/>
                <w:szCs w:val="28"/>
              </w:rPr>
              <w:t>a</w:t>
            </w:r>
            <w:r>
              <w:rPr>
                <w:rFonts w:ascii="Garamond" w:hAnsi="Garamond"/>
                <w:sz w:val="28"/>
                <w:szCs w:val="28"/>
              </w:rPr>
              <w:t xml:space="preserve"> za pomoć i podršku</w:t>
            </w:r>
            <w:r w:rsidR="0092674F">
              <w:rPr>
                <w:rFonts w:ascii="Garamond" w:hAnsi="Garamond"/>
                <w:sz w:val="28"/>
                <w:szCs w:val="28"/>
              </w:rPr>
              <w:t xml:space="preserve"> u korišćenju s</w:t>
            </w:r>
            <w:r>
              <w:rPr>
                <w:rFonts w:ascii="Garamond" w:hAnsi="Garamond"/>
                <w:sz w:val="28"/>
                <w:szCs w:val="28"/>
              </w:rPr>
              <w:t>a</w:t>
            </w:r>
            <w:r w:rsidR="0092674F">
              <w:rPr>
                <w:rFonts w:ascii="Garamond" w:hAnsi="Garamond"/>
                <w:sz w:val="28"/>
                <w:szCs w:val="28"/>
              </w:rPr>
              <w:t>v</w:t>
            </w:r>
            <w:r>
              <w:rPr>
                <w:rFonts w:ascii="Garamond" w:hAnsi="Garamond"/>
                <w:sz w:val="28"/>
                <w:szCs w:val="28"/>
              </w:rPr>
              <w:t>r</w:t>
            </w:r>
            <w:r w:rsidR="0092674F">
              <w:rPr>
                <w:rFonts w:ascii="Garamond" w:hAnsi="Garamond"/>
                <w:sz w:val="28"/>
                <w:szCs w:val="28"/>
              </w:rPr>
              <w:t>emenih mogućnosti u organizaciji</w:t>
            </w:r>
            <w:r>
              <w:rPr>
                <w:rFonts w:ascii="Garamond" w:hAnsi="Garamond"/>
                <w:sz w:val="28"/>
                <w:szCs w:val="28"/>
              </w:rPr>
              <w:t xml:space="preserve"> nastave i obrazovnim tehnologijima (inovativne metode u organizaciji nastave i učenja, posebno primjenu IT tehnologija...)</w:t>
            </w:r>
          </w:p>
        </w:tc>
      </w:tr>
      <w:tr w:rsidR="007E00A5" w:rsidTr="00683E83">
        <w:tc>
          <w:tcPr>
            <w:tcW w:w="3661" w:type="dxa"/>
            <w:vMerge w:val="restart"/>
          </w:tcPr>
          <w:p w:rsidR="007E00A5" w:rsidRPr="00EA5B14" w:rsidRDefault="007E00A5" w:rsidP="00F77E87">
            <w:pPr>
              <w:jc w:val="both"/>
              <w:rPr>
                <w:rFonts w:ascii="Garamond" w:hAnsi="Garamond"/>
                <w:i/>
                <w:iCs/>
                <w:caps/>
                <w:sz w:val="28"/>
                <w:szCs w:val="28"/>
              </w:rPr>
            </w:pPr>
            <w:r w:rsidRPr="00F77E87">
              <w:rPr>
                <w:rFonts w:ascii="Garamond" w:hAnsi="Garamond"/>
                <w:i/>
                <w:iCs/>
                <w:caps/>
                <w:sz w:val="28"/>
                <w:szCs w:val="28"/>
                <w:shd w:val="clear" w:color="auto" w:fill="BDD6EE" w:themeFill="accent5" w:themeFillTint="66"/>
              </w:rPr>
              <w:t>OPERATIVNI CILJ 6</w:t>
            </w:r>
          </w:p>
          <w:p w:rsidR="007E00A5" w:rsidRPr="00EA5B14" w:rsidRDefault="00D05669" w:rsidP="00F77E87">
            <w:pPr>
              <w:ind w:left="169"/>
              <w:rPr>
                <w:rFonts w:ascii="Garamond" w:hAnsi="Garamond"/>
                <w:i/>
                <w:iCs/>
                <w:caps/>
                <w:sz w:val="28"/>
                <w:szCs w:val="28"/>
              </w:rPr>
            </w:pPr>
            <w:r>
              <w:rPr>
                <w:rFonts w:ascii="Garamond" w:hAnsi="Garamond"/>
                <w:i/>
                <w:iCs/>
                <w:caps/>
                <w:sz w:val="28"/>
                <w:szCs w:val="28"/>
              </w:rPr>
              <w:t xml:space="preserve">dalji razvoj i obaveznost </w:t>
            </w:r>
            <w:r w:rsidR="007E00A5">
              <w:rPr>
                <w:rFonts w:ascii="Garamond" w:hAnsi="Garamond"/>
                <w:i/>
                <w:iCs/>
                <w:caps/>
                <w:sz w:val="28"/>
                <w:szCs w:val="28"/>
              </w:rPr>
              <w:t>PRAKTIČNE NASTAVE KAO SASTAVNOG DIJELA KURIKULUMA STUDIJSKIH PROGRAMA</w:t>
            </w:r>
          </w:p>
          <w:p w:rsidR="007E00A5" w:rsidRDefault="007E00A5" w:rsidP="00683E83">
            <w:pPr>
              <w:ind w:firstLine="27"/>
              <w:jc w:val="both"/>
            </w:pPr>
          </w:p>
        </w:tc>
        <w:tc>
          <w:tcPr>
            <w:tcW w:w="3939" w:type="dxa"/>
            <w:gridSpan w:val="3"/>
          </w:tcPr>
          <w:p w:rsidR="007E00A5" w:rsidRDefault="007E00A5" w:rsidP="002B1530">
            <w:pPr>
              <w:pStyle w:val="ListParagraph"/>
              <w:numPr>
                <w:ilvl w:val="1"/>
                <w:numId w:val="56"/>
              </w:numPr>
              <w:ind w:left="482" w:hanging="482"/>
              <w:rPr>
                <w:rFonts w:ascii="Garamond" w:hAnsi="Garamond"/>
                <w:sz w:val="28"/>
                <w:szCs w:val="28"/>
              </w:rPr>
            </w:pPr>
            <w:r w:rsidRPr="00683E83">
              <w:rPr>
                <w:rFonts w:ascii="Garamond" w:hAnsi="Garamond"/>
                <w:b/>
                <w:bCs/>
                <w:sz w:val="28"/>
                <w:szCs w:val="28"/>
              </w:rPr>
              <w:t>Planiranje praktične nastave</w:t>
            </w:r>
            <w:r w:rsidRPr="00F77E87">
              <w:rPr>
                <w:rFonts w:ascii="Garamond" w:hAnsi="Garamond"/>
                <w:sz w:val="28"/>
                <w:szCs w:val="28"/>
              </w:rPr>
              <w:t xml:space="preserve"> kao sastavnog dijela</w:t>
            </w:r>
          </w:p>
          <w:p w:rsidR="007E00A5" w:rsidRPr="00683E83" w:rsidRDefault="007E00A5" w:rsidP="00683E83">
            <w:pPr>
              <w:pStyle w:val="ListParagraph"/>
              <w:ind w:left="482"/>
              <w:rPr>
                <w:rFonts w:ascii="Garamond" w:hAnsi="Garamond"/>
                <w:sz w:val="28"/>
                <w:szCs w:val="28"/>
              </w:rPr>
            </w:pPr>
            <w:r w:rsidRPr="00683E83">
              <w:rPr>
                <w:rFonts w:ascii="Garamond" w:hAnsi="Garamond"/>
                <w:sz w:val="28"/>
                <w:szCs w:val="28"/>
              </w:rPr>
              <w:t>kurikuluma</w:t>
            </w:r>
          </w:p>
        </w:tc>
        <w:tc>
          <w:tcPr>
            <w:tcW w:w="2215" w:type="dxa"/>
            <w:gridSpan w:val="2"/>
          </w:tcPr>
          <w:p w:rsidR="007E00A5" w:rsidRDefault="007E00A5" w:rsidP="00683E83">
            <w:pPr>
              <w:ind w:hanging="4"/>
              <w:rPr>
                <w:rFonts w:ascii="Garamond" w:hAnsi="Garamond"/>
                <w:sz w:val="28"/>
                <w:szCs w:val="28"/>
              </w:rPr>
            </w:pPr>
            <w:r>
              <w:rPr>
                <w:rFonts w:ascii="Garamond" w:hAnsi="Garamond"/>
                <w:sz w:val="28"/>
                <w:szCs w:val="28"/>
              </w:rPr>
              <w:t>Ustanove</w:t>
            </w:r>
            <w:r w:rsidR="00494ED9">
              <w:rPr>
                <w:rFonts w:ascii="Garamond" w:hAnsi="Garamond"/>
                <w:sz w:val="28"/>
                <w:szCs w:val="28"/>
              </w:rPr>
              <w:t>,</w:t>
            </w:r>
          </w:p>
          <w:p w:rsidR="007E00A5" w:rsidRDefault="007E00A5" w:rsidP="00683E83">
            <w:pPr>
              <w:ind w:hanging="4"/>
              <w:rPr>
                <w:rFonts w:ascii="Garamond" w:hAnsi="Garamond"/>
                <w:sz w:val="28"/>
                <w:szCs w:val="28"/>
              </w:rPr>
            </w:pPr>
            <w:r>
              <w:rPr>
                <w:rFonts w:ascii="Garamond" w:hAnsi="Garamond"/>
                <w:sz w:val="28"/>
                <w:szCs w:val="28"/>
              </w:rPr>
              <w:t>Agencija (AKOKVO)</w:t>
            </w:r>
          </w:p>
        </w:tc>
        <w:tc>
          <w:tcPr>
            <w:tcW w:w="4747" w:type="dxa"/>
            <w:vMerge w:val="restart"/>
          </w:tcPr>
          <w:p w:rsidR="007E00A5" w:rsidRPr="005401F4" w:rsidRDefault="005401F4" w:rsidP="005401F4">
            <w:pPr>
              <w:ind w:left="38" w:hanging="38"/>
              <w:rPr>
                <w:rFonts w:ascii="Garamond" w:eastAsia="WarnockPro-Regular" w:hAnsi="Garamond" w:cs="Arial"/>
                <w:color w:val="231F20"/>
                <w:sz w:val="28"/>
                <w:szCs w:val="28"/>
                <w:lang w:val="sr-Latn-CS"/>
              </w:rPr>
            </w:pPr>
            <w:r>
              <w:rPr>
                <w:rFonts w:ascii="Garamond" w:eastAsia="Calibri" w:hAnsi="Garamond" w:cs="Times New Roman"/>
                <w:b/>
                <w:bCs/>
                <w:sz w:val="28"/>
                <w:szCs w:val="28"/>
              </w:rPr>
              <w:t>Usvojen standard i smje</w:t>
            </w:r>
            <w:r w:rsidR="007E00A5" w:rsidRPr="005401F4">
              <w:rPr>
                <w:rFonts w:ascii="Garamond" w:eastAsia="Calibri" w:hAnsi="Garamond" w:cs="Times New Roman"/>
                <w:b/>
                <w:bCs/>
                <w:sz w:val="28"/>
                <w:szCs w:val="28"/>
              </w:rPr>
              <w:t xml:space="preserve">rnice </w:t>
            </w:r>
            <w:r w:rsidR="007E00A5" w:rsidRPr="005401F4">
              <w:rPr>
                <w:rFonts w:ascii="Garamond" w:eastAsia="Calibri" w:hAnsi="Garamond" w:cs="Times New Roman"/>
                <w:sz w:val="28"/>
                <w:szCs w:val="28"/>
              </w:rPr>
              <w:t>za akreditaciju studijskih programa sa p</w:t>
            </w:r>
            <w:r w:rsidR="007E00A5" w:rsidRPr="005401F4">
              <w:rPr>
                <w:rFonts w:ascii="Garamond" w:eastAsia="WarnockPro-Regular" w:hAnsi="Garamond" w:cs="Arial"/>
                <w:color w:val="231F20"/>
                <w:sz w:val="28"/>
                <w:szCs w:val="28"/>
                <w:lang w:val="sr-Latn-CS"/>
              </w:rPr>
              <w:t>lanom praktične nastave kao sastavnim dijelom kurikuluma: na predmetima, grupi predmeta, modulima i oblastima treba izdvojiti sadržaje - tematske jedinice koje će se realizovati kroz praktičnu nastavu i ishodi koji će se postići. Tematske jedinice sa zadacima treba dopuniti opisom u kojem radnom am</w:t>
            </w:r>
            <w:r w:rsidR="007E00A5">
              <w:rPr>
                <w:rFonts w:ascii="Garamond" w:eastAsia="WarnockPro-Regular" w:hAnsi="Garamond" w:cs="Arial"/>
                <w:color w:val="231F20"/>
                <w:sz w:val="28"/>
                <w:szCs w:val="28"/>
                <w:lang w:val="sr-Latn-CS"/>
              </w:rPr>
              <w:t xml:space="preserve">bijentu se mogu završiti i koliko </w:t>
            </w:r>
            <w:r w:rsidR="007E00A5">
              <w:rPr>
                <w:rFonts w:ascii="Garamond" w:eastAsia="WarnockPro-Regular" w:hAnsi="Garamond" w:cs="Arial"/>
                <w:color w:val="231F20"/>
                <w:sz w:val="28"/>
                <w:szCs w:val="28"/>
                <w:lang w:val="sr-Latn-CS"/>
              </w:rPr>
              <w:lastRenderedPageBreak/>
              <w:t>zahtijevaj</w:t>
            </w:r>
            <w:r>
              <w:rPr>
                <w:rFonts w:ascii="Garamond" w:eastAsia="WarnockPro-Regular" w:hAnsi="Garamond" w:cs="Arial"/>
                <w:color w:val="231F20"/>
                <w:sz w:val="28"/>
                <w:szCs w:val="28"/>
                <w:lang w:val="sr-Latn-CS"/>
              </w:rPr>
              <w:t>u vremena angažovanja studenata</w:t>
            </w:r>
          </w:p>
          <w:p w:rsidR="007E00A5" w:rsidRPr="006832E1" w:rsidRDefault="007E00A5" w:rsidP="00683E83">
            <w:pPr>
              <w:ind w:left="38" w:hanging="38"/>
              <w:rPr>
                <w:rFonts w:ascii="Garamond" w:hAnsi="Garamond"/>
                <w:b/>
                <w:bCs/>
                <w:sz w:val="28"/>
                <w:szCs w:val="28"/>
              </w:rPr>
            </w:pPr>
            <w:r w:rsidRPr="00502888">
              <w:rPr>
                <w:rFonts w:ascii="Garamond" w:eastAsia="Calibri" w:hAnsi="Garamond" w:cs="Times New Roman"/>
                <w:b/>
                <w:bCs/>
                <w:sz w:val="28"/>
                <w:szCs w:val="28"/>
              </w:rPr>
              <w:t xml:space="preserve">Planiranje realizacija </w:t>
            </w:r>
            <w:r w:rsidRPr="00502888">
              <w:rPr>
                <w:rFonts w:ascii="Garamond" w:eastAsia="Calibri" w:hAnsi="Garamond" w:cs="Times New Roman"/>
                <w:sz w:val="28"/>
                <w:szCs w:val="28"/>
              </w:rPr>
              <w:t>praktične nastave u skladu sa preporukama iz poglavlja</w:t>
            </w:r>
            <w:r w:rsidRPr="007D44FF">
              <w:rPr>
                <w:rFonts w:ascii="Garamond" w:eastAsia="Calibri" w:hAnsi="Garamond" w:cs="Times New Roman"/>
                <w:sz w:val="26"/>
                <w:szCs w:val="26"/>
              </w:rPr>
              <w:t xml:space="preserve"> </w:t>
            </w:r>
            <w:r w:rsidRPr="00502888">
              <w:rPr>
                <w:rFonts w:ascii="Garamond" w:eastAsia="Calibri" w:hAnsi="Garamond" w:cs="Times New Roman"/>
                <w:sz w:val="28"/>
                <w:szCs w:val="28"/>
              </w:rPr>
              <w:t>4.2.3.4.</w:t>
            </w:r>
          </w:p>
        </w:tc>
      </w:tr>
      <w:tr w:rsidR="007E00A5" w:rsidTr="00683E83">
        <w:tc>
          <w:tcPr>
            <w:tcW w:w="3661" w:type="dxa"/>
            <w:vMerge/>
          </w:tcPr>
          <w:p w:rsidR="007E00A5" w:rsidRPr="00F77E87" w:rsidRDefault="007E00A5" w:rsidP="00F77E87">
            <w:pPr>
              <w:jc w:val="both"/>
              <w:rPr>
                <w:rFonts w:ascii="Garamond" w:hAnsi="Garamond"/>
                <w:i/>
                <w:iCs/>
                <w:caps/>
                <w:sz w:val="28"/>
                <w:szCs w:val="28"/>
                <w:shd w:val="clear" w:color="auto" w:fill="BDD6EE" w:themeFill="accent5" w:themeFillTint="66"/>
              </w:rPr>
            </w:pPr>
          </w:p>
        </w:tc>
        <w:tc>
          <w:tcPr>
            <w:tcW w:w="3939" w:type="dxa"/>
            <w:gridSpan w:val="3"/>
          </w:tcPr>
          <w:p w:rsidR="007E00A5" w:rsidRPr="00F77E87" w:rsidRDefault="007E00A5" w:rsidP="002B1530">
            <w:pPr>
              <w:pStyle w:val="ListParagraph"/>
              <w:numPr>
                <w:ilvl w:val="1"/>
                <w:numId w:val="56"/>
              </w:numPr>
              <w:ind w:left="482" w:hanging="482"/>
              <w:rPr>
                <w:rFonts w:ascii="Garamond" w:hAnsi="Garamond"/>
                <w:sz w:val="28"/>
                <w:szCs w:val="28"/>
              </w:rPr>
            </w:pPr>
            <w:r>
              <w:rPr>
                <w:rFonts w:ascii="Garamond" w:hAnsi="Garamond"/>
                <w:b/>
                <w:bCs/>
                <w:sz w:val="28"/>
                <w:szCs w:val="28"/>
              </w:rPr>
              <w:t>P</w:t>
            </w:r>
            <w:r w:rsidRPr="005D6170">
              <w:rPr>
                <w:rFonts w:ascii="Garamond" w:hAnsi="Garamond"/>
                <w:b/>
                <w:bCs/>
                <w:sz w:val="28"/>
                <w:szCs w:val="28"/>
              </w:rPr>
              <w:t xml:space="preserve">laniranje </w:t>
            </w:r>
            <w:r>
              <w:rPr>
                <w:rFonts w:ascii="Garamond" w:hAnsi="Garamond"/>
                <w:b/>
                <w:bCs/>
                <w:sz w:val="28"/>
                <w:szCs w:val="28"/>
              </w:rPr>
              <w:t xml:space="preserve">realizacije praktične </w:t>
            </w:r>
            <w:r w:rsidRPr="005D6170">
              <w:rPr>
                <w:rFonts w:ascii="Garamond" w:hAnsi="Garamond"/>
                <w:b/>
                <w:bCs/>
                <w:sz w:val="28"/>
                <w:szCs w:val="28"/>
              </w:rPr>
              <w:t xml:space="preserve">nastave </w:t>
            </w:r>
            <w:r w:rsidRPr="006A7B46">
              <w:rPr>
                <w:rFonts w:ascii="Garamond" w:hAnsi="Garamond"/>
                <w:sz w:val="28"/>
                <w:szCs w:val="28"/>
              </w:rPr>
              <w:t xml:space="preserve">po studijskim </w:t>
            </w:r>
            <w:r w:rsidRPr="0027423E">
              <w:rPr>
                <w:rFonts w:ascii="Garamond" w:hAnsi="Garamond"/>
                <w:sz w:val="28"/>
                <w:szCs w:val="28"/>
              </w:rPr>
              <w:t>godinama</w:t>
            </w:r>
            <w:r w:rsidR="00494ED9">
              <w:rPr>
                <w:rFonts w:ascii="Garamond" w:hAnsi="Garamond"/>
                <w:sz w:val="28"/>
                <w:szCs w:val="28"/>
              </w:rPr>
              <w:t xml:space="preserve"> kao sastavnog dijela nastav</w:t>
            </w:r>
            <w:r>
              <w:rPr>
                <w:rFonts w:ascii="Garamond" w:hAnsi="Garamond"/>
                <w:sz w:val="28"/>
                <w:szCs w:val="28"/>
              </w:rPr>
              <w:t>nog procesa</w:t>
            </w:r>
          </w:p>
        </w:tc>
        <w:tc>
          <w:tcPr>
            <w:tcW w:w="2215" w:type="dxa"/>
            <w:gridSpan w:val="2"/>
          </w:tcPr>
          <w:p w:rsidR="007E00A5" w:rsidRDefault="007E00A5" w:rsidP="00683E83">
            <w:pPr>
              <w:ind w:hanging="4"/>
              <w:rPr>
                <w:rFonts w:ascii="Garamond" w:hAnsi="Garamond"/>
                <w:sz w:val="28"/>
                <w:szCs w:val="28"/>
              </w:rPr>
            </w:pPr>
            <w:r w:rsidRPr="00DE15DA">
              <w:rPr>
                <w:rFonts w:ascii="Garamond" w:hAnsi="Garamond"/>
                <w:sz w:val="28"/>
                <w:szCs w:val="28"/>
              </w:rPr>
              <w:t>Ustanove</w:t>
            </w:r>
          </w:p>
        </w:tc>
        <w:tc>
          <w:tcPr>
            <w:tcW w:w="4747" w:type="dxa"/>
            <w:vMerge/>
          </w:tcPr>
          <w:p w:rsidR="007E00A5" w:rsidRPr="006832E1" w:rsidRDefault="007E00A5" w:rsidP="00683E83">
            <w:pPr>
              <w:ind w:left="38" w:hanging="38"/>
              <w:rPr>
                <w:rFonts w:ascii="Garamond" w:hAnsi="Garamond"/>
                <w:b/>
                <w:bCs/>
                <w:sz w:val="28"/>
                <w:szCs w:val="28"/>
              </w:rPr>
            </w:pPr>
          </w:p>
        </w:tc>
      </w:tr>
      <w:tr w:rsidR="00257FD2" w:rsidTr="00257FD2">
        <w:tc>
          <w:tcPr>
            <w:tcW w:w="3661" w:type="dxa"/>
            <w:vMerge w:val="restart"/>
          </w:tcPr>
          <w:p w:rsidR="00257FD2" w:rsidRPr="00984E52" w:rsidRDefault="00257FD2" w:rsidP="00AE7DDE">
            <w:pPr>
              <w:ind w:right="-2"/>
              <w:jc w:val="both"/>
              <w:rPr>
                <w:rFonts w:ascii="Garamond" w:hAnsi="Garamond"/>
                <w:i/>
                <w:iCs/>
                <w:sz w:val="28"/>
                <w:szCs w:val="28"/>
              </w:rPr>
            </w:pPr>
            <w:r w:rsidRPr="00984E52">
              <w:rPr>
                <w:rFonts w:ascii="Garamond" w:hAnsi="Garamond"/>
                <w:i/>
                <w:iCs/>
                <w:sz w:val="28"/>
                <w:szCs w:val="28"/>
                <w:shd w:val="clear" w:color="auto" w:fill="BDD6EE" w:themeFill="accent5" w:themeFillTint="66"/>
              </w:rPr>
              <w:lastRenderedPageBreak/>
              <w:t xml:space="preserve">OPERATIVNI CILJ </w:t>
            </w:r>
            <w:r>
              <w:rPr>
                <w:rFonts w:ascii="Garamond" w:hAnsi="Garamond"/>
                <w:i/>
                <w:iCs/>
                <w:sz w:val="28"/>
                <w:szCs w:val="28"/>
                <w:shd w:val="clear" w:color="auto" w:fill="BDD6EE" w:themeFill="accent5" w:themeFillTint="66"/>
              </w:rPr>
              <w:t>7</w:t>
            </w:r>
          </w:p>
          <w:p w:rsidR="00257FD2" w:rsidRPr="001D0D5B" w:rsidRDefault="00F7193F" w:rsidP="00F7193F">
            <w:pPr>
              <w:ind w:left="172"/>
              <w:rPr>
                <w:rFonts w:ascii="Garamond" w:hAnsi="Garamond"/>
                <w:i/>
                <w:iCs/>
                <w:caps/>
                <w:sz w:val="28"/>
                <w:szCs w:val="28"/>
              </w:rPr>
            </w:pPr>
            <w:r>
              <w:rPr>
                <w:rFonts w:ascii="Garamond" w:hAnsi="Garamond"/>
                <w:i/>
                <w:iCs/>
                <w:caps/>
                <w:sz w:val="28"/>
                <w:szCs w:val="28"/>
              </w:rPr>
              <w:t xml:space="preserve">POVEĆANJE UDJELA LICA </w:t>
            </w:r>
            <w:r w:rsidRPr="00F7193F">
              <w:rPr>
                <w:rFonts w:ascii="Garamond" w:hAnsi="Garamond"/>
                <w:i/>
                <w:iCs/>
                <w:caps/>
                <w:sz w:val="28"/>
                <w:szCs w:val="28"/>
              </w:rPr>
              <w:t xml:space="preserve">starosti </w:t>
            </w:r>
            <w:r>
              <w:rPr>
                <w:rFonts w:ascii="Garamond" w:hAnsi="Garamond"/>
                <w:i/>
                <w:iCs/>
                <w:caps/>
                <w:sz w:val="28"/>
                <w:szCs w:val="28"/>
              </w:rPr>
              <w:t xml:space="preserve">OD </w:t>
            </w:r>
            <w:r w:rsidRPr="00F7193F">
              <w:rPr>
                <w:rFonts w:ascii="Garamond" w:hAnsi="Garamond"/>
                <w:i/>
                <w:iCs/>
                <w:caps/>
                <w:sz w:val="28"/>
                <w:szCs w:val="28"/>
              </w:rPr>
              <w:t>25</w:t>
            </w:r>
            <w:r>
              <w:rPr>
                <w:rFonts w:ascii="Garamond" w:hAnsi="Garamond"/>
                <w:i/>
                <w:iCs/>
                <w:caps/>
                <w:sz w:val="28"/>
                <w:szCs w:val="28"/>
              </w:rPr>
              <w:t xml:space="preserve"> DO </w:t>
            </w:r>
            <w:r w:rsidRPr="00F7193F">
              <w:rPr>
                <w:rFonts w:ascii="Garamond" w:hAnsi="Garamond"/>
                <w:i/>
                <w:iCs/>
                <w:caps/>
                <w:sz w:val="28"/>
                <w:szCs w:val="28"/>
              </w:rPr>
              <w:t>64 godine uključenih u cjeloživotno obrazovanje</w:t>
            </w:r>
          </w:p>
        </w:tc>
        <w:tc>
          <w:tcPr>
            <w:tcW w:w="3939" w:type="dxa"/>
            <w:gridSpan w:val="3"/>
          </w:tcPr>
          <w:p w:rsidR="008A68CD" w:rsidRPr="008A68CD" w:rsidRDefault="008A68CD" w:rsidP="008A68CD">
            <w:pPr>
              <w:pStyle w:val="ListParagraph"/>
              <w:numPr>
                <w:ilvl w:val="0"/>
                <w:numId w:val="80"/>
              </w:numPr>
              <w:shd w:val="clear" w:color="auto" w:fill="FFFFFF"/>
              <w:rPr>
                <w:rFonts w:ascii="Garamond" w:hAnsi="Garamond" w:cs="Arial"/>
                <w:b/>
                <w:bCs/>
                <w:vanish/>
                <w:sz w:val="28"/>
                <w:szCs w:val="28"/>
              </w:rPr>
            </w:pPr>
          </w:p>
          <w:p w:rsidR="008A68CD" w:rsidRPr="008A68CD" w:rsidRDefault="008A68CD" w:rsidP="008A68CD">
            <w:pPr>
              <w:pStyle w:val="ListParagraph"/>
              <w:numPr>
                <w:ilvl w:val="0"/>
                <w:numId w:val="80"/>
              </w:numPr>
              <w:shd w:val="clear" w:color="auto" w:fill="FFFFFF"/>
              <w:rPr>
                <w:rFonts w:ascii="Garamond" w:hAnsi="Garamond" w:cs="Arial"/>
                <w:b/>
                <w:bCs/>
                <w:vanish/>
                <w:sz w:val="28"/>
                <w:szCs w:val="28"/>
              </w:rPr>
            </w:pPr>
          </w:p>
          <w:p w:rsidR="008A68CD" w:rsidRPr="008A68CD" w:rsidRDefault="008A68CD" w:rsidP="008A68CD">
            <w:pPr>
              <w:pStyle w:val="ListParagraph"/>
              <w:numPr>
                <w:ilvl w:val="0"/>
                <w:numId w:val="80"/>
              </w:numPr>
              <w:shd w:val="clear" w:color="auto" w:fill="FFFFFF"/>
              <w:rPr>
                <w:rFonts w:ascii="Garamond" w:hAnsi="Garamond" w:cs="Arial"/>
                <w:b/>
                <w:bCs/>
                <w:vanish/>
                <w:sz w:val="28"/>
                <w:szCs w:val="28"/>
              </w:rPr>
            </w:pPr>
          </w:p>
          <w:p w:rsidR="008A68CD" w:rsidRPr="008A68CD" w:rsidRDefault="008A68CD" w:rsidP="008A68CD">
            <w:pPr>
              <w:pStyle w:val="ListParagraph"/>
              <w:numPr>
                <w:ilvl w:val="0"/>
                <w:numId w:val="80"/>
              </w:numPr>
              <w:shd w:val="clear" w:color="auto" w:fill="FFFFFF"/>
              <w:rPr>
                <w:rFonts w:ascii="Garamond" w:hAnsi="Garamond" w:cs="Arial"/>
                <w:b/>
                <w:bCs/>
                <w:vanish/>
                <w:sz w:val="28"/>
                <w:szCs w:val="28"/>
              </w:rPr>
            </w:pPr>
          </w:p>
          <w:p w:rsidR="008A68CD" w:rsidRPr="008A68CD" w:rsidRDefault="008A68CD" w:rsidP="008A68CD">
            <w:pPr>
              <w:pStyle w:val="ListParagraph"/>
              <w:numPr>
                <w:ilvl w:val="0"/>
                <w:numId w:val="80"/>
              </w:numPr>
              <w:shd w:val="clear" w:color="auto" w:fill="FFFFFF"/>
              <w:rPr>
                <w:rFonts w:ascii="Garamond" w:hAnsi="Garamond" w:cs="Arial"/>
                <w:b/>
                <w:bCs/>
                <w:vanish/>
                <w:sz w:val="28"/>
                <w:szCs w:val="28"/>
              </w:rPr>
            </w:pPr>
          </w:p>
          <w:p w:rsidR="00257FD2" w:rsidRPr="008A68CD" w:rsidRDefault="008A68CD" w:rsidP="008A68CD">
            <w:pPr>
              <w:shd w:val="clear" w:color="auto" w:fill="FFFFFF"/>
              <w:rPr>
                <w:rFonts w:ascii="Garamond" w:hAnsi="Garamond"/>
                <w:sz w:val="28"/>
                <w:szCs w:val="28"/>
              </w:rPr>
            </w:pPr>
            <w:r>
              <w:rPr>
                <w:rFonts w:ascii="Garamond" w:hAnsi="Garamond" w:cs="Arial"/>
                <w:b/>
                <w:bCs/>
                <w:sz w:val="28"/>
                <w:szCs w:val="28"/>
              </w:rPr>
              <w:t xml:space="preserve">7.1. </w:t>
            </w:r>
            <w:r w:rsidR="00257FD2" w:rsidRPr="008A68CD">
              <w:rPr>
                <w:rFonts w:ascii="Garamond" w:hAnsi="Garamond" w:cs="Arial"/>
                <w:b/>
                <w:bCs/>
                <w:sz w:val="28"/>
                <w:szCs w:val="28"/>
              </w:rPr>
              <w:t>Permanentno praćenje razvoja</w:t>
            </w:r>
            <w:r w:rsidR="00257FD2" w:rsidRPr="008A68CD">
              <w:rPr>
                <w:rFonts w:ascii="Garamond" w:hAnsi="Garamond" w:cs="Arial"/>
                <w:sz w:val="28"/>
                <w:szCs w:val="28"/>
              </w:rPr>
              <w:t xml:space="preserve"> i ponuda CŽU programa, obuke i usavršavanja</w:t>
            </w:r>
          </w:p>
        </w:tc>
        <w:tc>
          <w:tcPr>
            <w:tcW w:w="2215" w:type="dxa"/>
            <w:gridSpan w:val="2"/>
          </w:tcPr>
          <w:p w:rsidR="00257FD2" w:rsidRDefault="00257FD2" w:rsidP="00AE7DDE">
            <w:pPr>
              <w:ind w:hanging="4"/>
              <w:rPr>
                <w:rFonts w:ascii="Garamond" w:hAnsi="Garamond"/>
                <w:sz w:val="28"/>
                <w:szCs w:val="28"/>
              </w:rPr>
            </w:pPr>
            <w:r>
              <w:rPr>
                <w:rFonts w:ascii="Garamond" w:hAnsi="Garamond"/>
                <w:sz w:val="28"/>
                <w:szCs w:val="28"/>
              </w:rPr>
              <w:t>Ustanove,</w:t>
            </w:r>
          </w:p>
          <w:p w:rsidR="00257FD2" w:rsidRDefault="00257FD2" w:rsidP="00AE7DDE">
            <w:pPr>
              <w:ind w:hanging="4"/>
              <w:rPr>
                <w:rFonts w:ascii="Garamond" w:hAnsi="Garamond"/>
                <w:sz w:val="28"/>
                <w:szCs w:val="28"/>
              </w:rPr>
            </w:pPr>
            <w:r>
              <w:rPr>
                <w:rFonts w:ascii="Garamond" w:hAnsi="Garamond"/>
                <w:sz w:val="28"/>
                <w:szCs w:val="28"/>
              </w:rPr>
              <w:t>Agencija (AKOKVO)</w:t>
            </w:r>
          </w:p>
        </w:tc>
        <w:tc>
          <w:tcPr>
            <w:tcW w:w="4747" w:type="dxa"/>
          </w:tcPr>
          <w:p w:rsidR="00257FD2" w:rsidRPr="000D1C6C" w:rsidRDefault="00494ED9" w:rsidP="00AE7DDE">
            <w:pPr>
              <w:shd w:val="clear" w:color="auto" w:fill="FFFFFF"/>
              <w:rPr>
                <w:rFonts w:ascii="Garamond" w:hAnsi="Garamond" w:cs="Arial"/>
                <w:sz w:val="28"/>
                <w:szCs w:val="28"/>
              </w:rPr>
            </w:pPr>
            <w:r>
              <w:rPr>
                <w:rFonts w:ascii="Garamond" w:eastAsia="Times New Roman" w:hAnsi="Garamond" w:cs="Arial"/>
                <w:b/>
                <w:sz w:val="28"/>
                <w:szCs w:val="28"/>
                <w:lang w:val="sr-Latn-CS"/>
              </w:rPr>
              <w:t>Akreditov</w:t>
            </w:r>
            <w:r w:rsidR="00257FD2">
              <w:rPr>
                <w:rFonts w:ascii="Garamond" w:eastAsia="Times New Roman" w:hAnsi="Garamond" w:cs="Arial"/>
                <w:b/>
                <w:sz w:val="28"/>
                <w:szCs w:val="28"/>
                <w:lang w:val="sr-Latn-CS"/>
              </w:rPr>
              <w:t>ani p</w:t>
            </w:r>
            <w:r w:rsidR="00257FD2" w:rsidRPr="000A571E">
              <w:rPr>
                <w:rFonts w:ascii="Garamond" w:eastAsia="Times New Roman" w:hAnsi="Garamond" w:cs="Arial"/>
                <w:b/>
                <w:sz w:val="28"/>
                <w:szCs w:val="28"/>
                <w:lang w:val="sr-Latn-CS"/>
              </w:rPr>
              <w:t>rogrami CŽU</w:t>
            </w:r>
            <w:r w:rsidR="00257FD2" w:rsidRPr="000A571E">
              <w:rPr>
                <w:rFonts w:ascii="Garamond" w:eastAsia="Times New Roman" w:hAnsi="Garamond" w:cs="Arial"/>
                <w:bCs/>
                <w:sz w:val="28"/>
                <w:szCs w:val="28"/>
                <w:lang w:val="sr-Latn-CS"/>
              </w:rPr>
              <w:t xml:space="preserve"> </w:t>
            </w:r>
            <w:r w:rsidR="0039027E">
              <w:rPr>
                <w:rFonts w:ascii="Garamond" w:eastAsia="Times New Roman" w:hAnsi="Garamond" w:cs="Arial"/>
                <w:bCs/>
                <w:sz w:val="28"/>
                <w:szCs w:val="28"/>
                <w:lang w:val="sr-Latn-CS"/>
              </w:rPr>
              <w:t xml:space="preserve">(broj) </w:t>
            </w:r>
            <w:r w:rsidR="00257FD2">
              <w:rPr>
                <w:rFonts w:ascii="Garamond" w:eastAsia="Times New Roman" w:hAnsi="Garamond" w:cs="Arial"/>
                <w:bCs/>
                <w:sz w:val="28"/>
                <w:szCs w:val="28"/>
                <w:lang w:val="sr-Latn-CS"/>
              </w:rPr>
              <w:t>za b</w:t>
            </w:r>
            <w:r w:rsidR="00257FD2" w:rsidRPr="000A571E">
              <w:rPr>
                <w:rFonts w:ascii="Garamond" w:eastAsia="Times New Roman" w:hAnsi="Garamond" w:cs="Arial"/>
                <w:bCs/>
                <w:sz w:val="28"/>
                <w:szCs w:val="28"/>
                <w:lang w:val="sr-Latn-CS"/>
              </w:rPr>
              <w:t>rojna dostignuća</w:t>
            </w:r>
            <w:r w:rsidR="00257FD2">
              <w:rPr>
                <w:rFonts w:ascii="Garamond" w:eastAsia="Times New Roman" w:hAnsi="Garamond" w:cs="Arial"/>
                <w:bCs/>
                <w:sz w:val="28"/>
                <w:szCs w:val="28"/>
                <w:lang w:val="sr-Latn-CS"/>
              </w:rPr>
              <w:t>,</w:t>
            </w:r>
            <w:r w:rsidR="00257FD2" w:rsidRPr="000A571E">
              <w:rPr>
                <w:rFonts w:ascii="Garamond" w:eastAsia="Times New Roman" w:hAnsi="Garamond" w:cs="Arial"/>
                <w:bCs/>
                <w:sz w:val="28"/>
                <w:szCs w:val="28"/>
                <w:lang w:val="sr-Latn-CS"/>
              </w:rPr>
              <w:t xml:space="preserve"> </w:t>
            </w:r>
            <w:r w:rsidR="00257FD2">
              <w:rPr>
                <w:rFonts w:ascii="Garamond" w:eastAsia="Times New Roman" w:hAnsi="Garamond" w:cs="Arial"/>
                <w:bCs/>
                <w:sz w:val="28"/>
                <w:szCs w:val="28"/>
                <w:lang w:val="sr-Latn-CS"/>
              </w:rPr>
              <w:t xml:space="preserve">koja </w:t>
            </w:r>
            <w:r w:rsidR="00257FD2" w:rsidRPr="000A571E">
              <w:rPr>
                <w:rFonts w:ascii="Garamond" w:eastAsia="Times New Roman" w:hAnsi="Garamond" w:cs="Arial"/>
                <w:bCs/>
                <w:sz w:val="28"/>
                <w:szCs w:val="28"/>
                <w:lang w:val="sr-Latn-CS"/>
              </w:rPr>
              <w:t>nije moguće uključiti u postojeće kurikulume studijskih programa</w:t>
            </w:r>
            <w:r w:rsidR="00257FD2">
              <w:rPr>
                <w:rFonts w:ascii="Garamond" w:eastAsia="Times New Roman" w:hAnsi="Garamond" w:cs="Arial"/>
                <w:bCs/>
                <w:sz w:val="28"/>
                <w:szCs w:val="28"/>
                <w:lang w:val="sr-Latn-CS"/>
              </w:rPr>
              <w:t>,</w:t>
            </w:r>
            <w:r w:rsidR="00257FD2" w:rsidRPr="000A571E">
              <w:rPr>
                <w:rFonts w:ascii="Garamond" w:hAnsi="Garamond"/>
                <w:sz w:val="28"/>
                <w:szCs w:val="28"/>
              </w:rPr>
              <w:t xml:space="preserve"> </w:t>
            </w:r>
            <w:r w:rsidR="00257FD2">
              <w:rPr>
                <w:rFonts w:ascii="Garamond" w:hAnsi="Garamond"/>
                <w:sz w:val="28"/>
                <w:szCs w:val="28"/>
              </w:rPr>
              <w:t xml:space="preserve">kao </w:t>
            </w:r>
            <w:r w:rsidR="00257FD2" w:rsidRPr="000A571E">
              <w:rPr>
                <w:rFonts w:ascii="Garamond" w:hAnsi="Garamond"/>
                <w:sz w:val="28"/>
                <w:szCs w:val="28"/>
              </w:rPr>
              <w:t xml:space="preserve">racionalno rješenje za </w:t>
            </w:r>
            <w:r w:rsidR="00257FD2">
              <w:rPr>
                <w:rFonts w:ascii="Garamond" w:hAnsi="Garamond"/>
                <w:sz w:val="28"/>
                <w:szCs w:val="28"/>
              </w:rPr>
              <w:t>praćenje razvoja, inovacija i istraživanja</w:t>
            </w:r>
          </w:p>
        </w:tc>
      </w:tr>
      <w:tr w:rsidR="00257FD2" w:rsidTr="00257FD2">
        <w:tc>
          <w:tcPr>
            <w:tcW w:w="3661" w:type="dxa"/>
            <w:vMerge/>
          </w:tcPr>
          <w:p w:rsidR="00257FD2" w:rsidRPr="00984E52" w:rsidRDefault="00257FD2" w:rsidP="00AE7DDE">
            <w:pPr>
              <w:ind w:right="-2"/>
              <w:jc w:val="both"/>
              <w:rPr>
                <w:rFonts w:ascii="Garamond" w:hAnsi="Garamond"/>
                <w:i/>
                <w:iCs/>
                <w:sz w:val="28"/>
                <w:szCs w:val="28"/>
                <w:shd w:val="clear" w:color="auto" w:fill="BDD6EE" w:themeFill="accent5" w:themeFillTint="66"/>
              </w:rPr>
            </w:pPr>
          </w:p>
        </w:tc>
        <w:tc>
          <w:tcPr>
            <w:tcW w:w="3939" w:type="dxa"/>
            <w:gridSpan w:val="3"/>
          </w:tcPr>
          <w:p w:rsidR="00257FD2" w:rsidRPr="00257FD2" w:rsidRDefault="008A68CD" w:rsidP="00257FD2">
            <w:pPr>
              <w:shd w:val="clear" w:color="auto" w:fill="FFFFFF"/>
              <w:rPr>
                <w:rFonts w:ascii="Garamond" w:hAnsi="Garamond" w:cs="Arial"/>
                <w:b/>
                <w:bCs/>
                <w:sz w:val="28"/>
                <w:szCs w:val="28"/>
              </w:rPr>
            </w:pPr>
            <w:r>
              <w:rPr>
                <w:rFonts w:ascii="Garamond" w:hAnsi="Garamond"/>
                <w:b/>
                <w:bCs/>
                <w:sz w:val="28"/>
                <w:szCs w:val="28"/>
              </w:rPr>
              <w:t xml:space="preserve">7.2. </w:t>
            </w:r>
            <w:r w:rsidR="00257FD2" w:rsidRPr="00257FD2">
              <w:rPr>
                <w:rFonts w:ascii="Garamond" w:hAnsi="Garamond"/>
                <w:b/>
                <w:bCs/>
                <w:sz w:val="28"/>
                <w:szCs w:val="28"/>
              </w:rPr>
              <w:t xml:space="preserve">Pomoć </w:t>
            </w:r>
            <w:r w:rsidR="00257FD2" w:rsidRPr="00257FD2">
              <w:rPr>
                <w:rFonts w:ascii="Garamond" w:hAnsi="Garamond"/>
                <w:sz w:val="28"/>
                <w:szCs w:val="28"/>
              </w:rPr>
              <w:t>za kontinuirano usavršava</w:t>
            </w:r>
            <w:r w:rsidR="00494ED9">
              <w:rPr>
                <w:rFonts w:ascii="Garamond" w:hAnsi="Garamond"/>
                <w:sz w:val="28"/>
                <w:szCs w:val="28"/>
              </w:rPr>
              <w:t>n</w:t>
            </w:r>
            <w:r w:rsidR="00257FD2" w:rsidRPr="00257FD2">
              <w:rPr>
                <w:rFonts w:ascii="Garamond" w:hAnsi="Garamond"/>
                <w:sz w:val="28"/>
                <w:szCs w:val="28"/>
              </w:rPr>
              <w:t>je zainteresovanih pojedinaca i grupa</w:t>
            </w:r>
          </w:p>
        </w:tc>
        <w:tc>
          <w:tcPr>
            <w:tcW w:w="2215" w:type="dxa"/>
            <w:gridSpan w:val="2"/>
          </w:tcPr>
          <w:p w:rsidR="00257FD2" w:rsidRDefault="00257FD2" w:rsidP="00AE7DDE">
            <w:pPr>
              <w:ind w:hanging="4"/>
              <w:rPr>
                <w:rFonts w:ascii="Garamond" w:hAnsi="Garamond"/>
                <w:sz w:val="28"/>
                <w:szCs w:val="28"/>
              </w:rPr>
            </w:pPr>
            <w:r>
              <w:rPr>
                <w:rFonts w:ascii="Garamond" w:hAnsi="Garamond"/>
                <w:sz w:val="28"/>
                <w:szCs w:val="28"/>
              </w:rPr>
              <w:t>Ustanove,</w:t>
            </w:r>
          </w:p>
          <w:p w:rsidR="00257FD2" w:rsidRDefault="00257FD2" w:rsidP="00AE7DDE">
            <w:pPr>
              <w:ind w:hanging="4"/>
              <w:rPr>
                <w:rFonts w:ascii="Garamond" w:hAnsi="Garamond"/>
                <w:sz w:val="28"/>
                <w:szCs w:val="28"/>
              </w:rPr>
            </w:pPr>
            <w:r>
              <w:rPr>
                <w:rFonts w:ascii="Garamond" w:hAnsi="Garamond"/>
                <w:sz w:val="28"/>
                <w:szCs w:val="28"/>
              </w:rPr>
              <w:t>Agencija (AKOKVO</w:t>
            </w:r>
          </w:p>
        </w:tc>
        <w:tc>
          <w:tcPr>
            <w:tcW w:w="4747" w:type="dxa"/>
          </w:tcPr>
          <w:p w:rsidR="00257FD2" w:rsidRDefault="00257FD2" w:rsidP="00AE7DDE">
            <w:pPr>
              <w:shd w:val="clear" w:color="auto" w:fill="FFFFFF"/>
              <w:rPr>
                <w:rFonts w:ascii="Garamond" w:eastAsia="Times New Roman" w:hAnsi="Garamond" w:cs="Arial"/>
                <w:bCs/>
                <w:sz w:val="28"/>
                <w:szCs w:val="28"/>
                <w:lang w:val="sr-Latn-CS"/>
              </w:rPr>
            </w:pPr>
            <w:r>
              <w:rPr>
                <w:rFonts w:ascii="Garamond" w:eastAsia="Times New Roman" w:hAnsi="Garamond" w:cs="Arial"/>
                <w:b/>
                <w:sz w:val="28"/>
                <w:szCs w:val="28"/>
                <w:lang w:val="sr-Latn-CS"/>
              </w:rPr>
              <w:t>Akreditovani p</w:t>
            </w:r>
            <w:r w:rsidRPr="000A571E">
              <w:rPr>
                <w:rFonts w:ascii="Garamond" w:eastAsia="Times New Roman" w:hAnsi="Garamond" w:cs="Arial"/>
                <w:b/>
                <w:sz w:val="28"/>
                <w:szCs w:val="28"/>
                <w:lang w:val="sr-Latn-CS"/>
              </w:rPr>
              <w:t>rogrami CŽU</w:t>
            </w:r>
            <w:r w:rsidR="0039027E">
              <w:rPr>
                <w:rFonts w:ascii="Garamond" w:eastAsia="Times New Roman" w:hAnsi="Garamond" w:cs="Arial"/>
                <w:b/>
                <w:sz w:val="28"/>
                <w:szCs w:val="28"/>
                <w:lang w:val="sr-Latn-CS"/>
              </w:rPr>
              <w:t xml:space="preserve"> (broj)</w:t>
            </w:r>
            <w:r w:rsidRPr="000A571E">
              <w:rPr>
                <w:rFonts w:ascii="Garamond" w:eastAsia="Times New Roman" w:hAnsi="Garamond" w:cs="Arial"/>
                <w:bCs/>
                <w:sz w:val="28"/>
                <w:szCs w:val="28"/>
                <w:lang w:val="sr-Latn-CS"/>
              </w:rPr>
              <w:t xml:space="preserve"> </w:t>
            </w:r>
            <w:r>
              <w:rPr>
                <w:rFonts w:ascii="Garamond" w:eastAsia="Times New Roman" w:hAnsi="Garamond" w:cs="Arial"/>
                <w:bCs/>
                <w:sz w:val="28"/>
                <w:szCs w:val="28"/>
                <w:lang w:val="sr-Latn-CS"/>
              </w:rPr>
              <w:t xml:space="preserve">kao </w:t>
            </w:r>
            <w:r w:rsidRPr="000A571E">
              <w:rPr>
                <w:rFonts w:ascii="Garamond" w:eastAsia="Times New Roman" w:hAnsi="Garamond" w:cs="Arial"/>
                <w:bCs/>
                <w:sz w:val="28"/>
                <w:szCs w:val="28"/>
                <w:lang w:val="sr-Latn-CS"/>
              </w:rPr>
              <w:t>dobra mogućnost</w:t>
            </w:r>
            <w:r>
              <w:rPr>
                <w:rFonts w:ascii="Garamond" w:eastAsia="Times New Roman" w:hAnsi="Garamond" w:cs="Arial"/>
                <w:bCs/>
                <w:sz w:val="28"/>
                <w:szCs w:val="28"/>
                <w:lang w:val="sr-Latn-CS"/>
              </w:rPr>
              <w:t xml:space="preserve"> </w:t>
            </w:r>
            <w:r w:rsidRPr="000A571E">
              <w:rPr>
                <w:rFonts w:ascii="Garamond" w:eastAsia="Times New Roman" w:hAnsi="Garamond" w:cs="Arial"/>
                <w:bCs/>
                <w:sz w:val="28"/>
                <w:szCs w:val="28"/>
                <w:lang w:val="sr-Latn-CS"/>
              </w:rPr>
              <w:t>praćenja obavez</w:t>
            </w:r>
            <w:r>
              <w:rPr>
                <w:rFonts w:ascii="Garamond" w:eastAsia="Times New Roman" w:hAnsi="Garamond" w:cs="Arial"/>
                <w:bCs/>
                <w:sz w:val="28"/>
                <w:szCs w:val="28"/>
                <w:lang w:val="sr-Latn-CS"/>
              </w:rPr>
              <w:t>a</w:t>
            </w:r>
            <w:r w:rsidRPr="000A571E">
              <w:rPr>
                <w:rFonts w:ascii="Garamond" w:eastAsia="Times New Roman" w:hAnsi="Garamond" w:cs="Arial"/>
                <w:bCs/>
                <w:sz w:val="28"/>
                <w:szCs w:val="28"/>
                <w:lang w:val="sr-Latn-CS"/>
              </w:rPr>
              <w:t xml:space="preserve"> </w:t>
            </w:r>
            <w:r>
              <w:rPr>
                <w:rFonts w:ascii="Garamond" w:eastAsia="Times New Roman" w:hAnsi="Garamond" w:cs="Arial"/>
                <w:bCs/>
                <w:sz w:val="28"/>
                <w:szCs w:val="28"/>
                <w:lang w:val="sr-Latn-CS"/>
              </w:rPr>
              <w:t xml:space="preserve">za </w:t>
            </w:r>
            <w:r w:rsidRPr="000A571E">
              <w:rPr>
                <w:rFonts w:ascii="Garamond" w:eastAsia="Times New Roman" w:hAnsi="Garamond" w:cs="Arial"/>
                <w:bCs/>
                <w:sz w:val="28"/>
                <w:szCs w:val="28"/>
                <w:lang w:val="sr-Latn-CS"/>
              </w:rPr>
              <w:t>primjen</w:t>
            </w:r>
            <w:r>
              <w:rPr>
                <w:rFonts w:ascii="Garamond" w:eastAsia="Times New Roman" w:hAnsi="Garamond" w:cs="Arial"/>
                <w:bCs/>
                <w:sz w:val="28"/>
                <w:szCs w:val="28"/>
                <w:lang w:val="sr-Latn-CS"/>
              </w:rPr>
              <w:t>u</w:t>
            </w:r>
            <w:r w:rsidRPr="000A571E">
              <w:rPr>
                <w:rFonts w:ascii="Garamond" w:eastAsia="Times New Roman" w:hAnsi="Garamond" w:cs="Arial"/>
                <w:bCs/>
                <w:sz w:val="28"/>
                <w:szCs w:val="28"/>
                <w:lang w:val="sr-Latn-CS"/>
              </w:rPr>
              <w:t xml:space="preserve"> novih </w:t>
            </w:r>
            <w:r>
              <w:rPr>
                <w:rFonts w:ascii="Garamond" w:eastAsia="Times New Roman" w:hAnsi="Garamond" w:cs="Arial"/>
                <w:bCs/>
                <w:sz w:val="28"/>
                <w:szCs w:val="28"/>
                <w:lang w:val="sr-Latn-CS"/>
              </w:rPr>
              <w:t>rješenja</w:t>
            </w:r>
            <w:r w:rsidRPr="000A571E">
              <w:rPr>
                <w:rFonts w:ascii="Garamond" w:eastAsia="Times New Roman" w:hAnsi="Garamond" w:cs="Arial"/>
                <w:bCs/>
                <w:sz w:val="28"/>
                <w:szCs w:val="28"/>
                <w:lang w:val="sr-Latn-CS"/>
              </w:rPr>
              <w:t xml:space="preserve"> u svim oblastima djelatnosti, posebno u društvima koje ubrzano napreduju u usvaj</w:t>
            </w:r>
            <w:r>
              <w:rPr>
                <w:rFonts w:ascii="Garamond" w:eastAsia="Times New Roman" w:hAnsi="Garamond" w:cs="Arial"/>
                <w:bCs/>
                <w:sz w:val="28"/>
                <w:szCs w:val="28"/>
                <w:lang w:val="sr-Latn-CS"/>
              </w:rPr>
              <w:t>a</w:t>
            </w:r>
            <w:r w:rsidRPr="000A571E">
              <w:rPr>
                <w:rFonts w:ascii="Garamond" w:eastAsia="Times New Roman" w:hAnsi="Garamond" w:cs="Arial"/>
                <w:bCs/>
                <w:sz w:val="28"/>
                <w:szCs w:val="28"/>
                <w:lang w:val="sr-Latn-CS"/>
              </w:rPr>
              <w:t>ju nov</w:t>
            </w:r>
            <w:r>
              <w:rPr>
                <w:rFonts w:ascii="Garamond" w:eastAsia="Times New Roman" w:hAnsi="Garamond" w:cs="Arial"/>
                <w:bCs/>
                <w:sz w:val="28"/>
                <w:szCs w:val="28"/>
                <w:lang w:val="sr-Latn-CS"/>
              </w:rPr>
              <w:t>e</w:t>
            </w:r>
            <w:r w:rsidRPr="000A571E">
              <w:rPr>
                <w:rFonts w:ascii="Garamond" w:eastAsia="Times New Roman" w:hAnsi="Garamond" w:cs="Arial"/>
                <w:bCs/>
                <w:sz w:val="28"/>
                <w:szCs w:val="28"/>
                <w:lang w:val="sr-Latn-CS"/>
              </w:rPr>
              <w:t xml:space="preserve"> standard</w:t>
            </w:r>
            <w:r>
              <w:rPr>
                <w:rFonts w:ascii="Garamond" w:eastAsia="Times New Roman" w:hAnsi="Garamond" w:cs="Arial"/>
                <w:bCs/>
                <w:sz w:val="28"/>
                <w:szCs w:val="28"/>
                <w:lang w:val="sr-Latn-CS"/>
              </w:rPr>
              <w:t>e</w:t>
            </w:r>
            <w:r w:rsidRPr="000A571E">
              <w:rPr>
                <w:rFonts w:ascii="Garamond" w:eastAsia="Times New Roman" w:hAnsi="Garamond" w:cs="Arial"/>
                <w:bCs/>
                <w:sz w:val="28"/>
                <w:szCs w:val="28"/>
                <w:lang w:val="sr-Latn-CS"/>
              </w:rPr>
              <w:t xml:space="preserve"> </w:t>
            </w:r>
          </w:p>
          <w:p w:rsidR="00257FD2" w:rsidRPr="000A571E" w:rsidRDefault="00257FD2" w:rsidP="00AE7DDE">
            <w:pPr>
              <w:shd w:val="clear" w:color="auto" w:fill="FFFFFF"/>
              <w:rPr>
                <w:rFonts w:ascii="Garamond" w:eastAsia="Times New Roman" w:hAnsi="Garamond" w:cs="Arial"/>
                <w:b/>
                <w:sz w:val="28"/>
                <w:szCs w:val="28"/>
                <w:lang w:val="sr-Latn-CS"/>
              </w:rPr>
            </w:pPr>
            <w:r w:rsidRPr="000A571E">
              <w:rPr>
                <w:rFonts w:ascii="Garamond" w:eastAsia="Times New Roman" w:hAnsi="Garamond" w:cs="Arial"/>
                <w:bCs/>
                <w:sz w:val="28"/>
                <w:szCs w:val="28"/>
                <w:lang w:val="sr-Latn-CS"/>
              </w:rPr>
              <w:t xml:space="preserve">U većini slučajeva, zaposleni nemaju mogućnost za </w:t>
            </w:r>
            <w:r>
              <w:rPr>
                <w:rFonts w:ascii="Garamond" w:eastAsia="Times New Roman" w:hAnsi="Garamond" w:cs="Arial"/>
                <w:bCs/>
                <w:sz w:val="28"/>
                <w:szCs w:val="28"/>
                <w:lang w:val="sr-Latn-CS"/>
              </w:rPr>
              <w:t xml:space="preserve">takvo </w:t>
            </w:r>
            <w:r w:rsidRPr="000A571E">
              <w:rPr>
                <w:rFonts w:ascii="Garamond" w:eastAsia="Times New Roman" w:hAnsi="Garamond" w:cs="Arial"/>
                <w:bCs/>
                <w:sz w:val="28"/>
                <w:szCs w:val="28"/>
                <w:lang w:val="sr-Latn-CS"/>
              </w:rPr>
              <w:t>usavršavanje kroz nefo</w:t>
            </w:r>
            <w:r>
              <w:rPr>
                <w:rFonts w:ascii="Garamond" w:eastAsia="Times New Roman" w:hAnsi="Garamond" w:cs="Arial"/>
                <w:bCs/>
                <w:sz w:val="28"/>
                <w:szCs w:val="28"/>
                <w:lang w:val="sr-Latn-CS"/>
              </w:rPr>
              <w:t>rmalno i informalno obrazovanje</w:t>
            </w:r>
            <w:r w:rsidRPr="000A571E">
              <w:rPr>
                <w:rFonts w:ascii="Garamond" w:eastAsia="Times New Roman" w:hAnsi="Garamond" w:cs="Arial"/>
                <w:bCs/>
                <w:sz w:val="28"/>
                <w:szCs w:val="28"/>
                <w:lang w:val="sr-Latn-CS"/>
              </w:rPr>
              <w:t xml:space="preserve"> </w:t>
            </w:r>
          </w:p>
        </w:tc>
      </w:tr>
      <w:tr w:rsidR="00F7193F" w:rsidTr="00F7193F">
        <w:trPr>
          <w:trHeight w:val="472"/>
        </w:trPr>
        <w:tc>
          <w:tcPr>
            <w:tcW w:w="3661" w:type="dxa"/>
          </w:tcPr>
          <w:p w:rsidR="00F7193F" w:rsidRDefault="00F7193F" w:rsidP="00AE7DDE">
            <w:pPr>
              <w:jc w:val="center"/>
              <w:rPr>
                <w:rFonts w:ascii="Garamond" w:hAnsi="Garamond"/>
                <w:b/>
                <w:bCs/>
                <w:sz w:val="28"/>
                <w:szCs w:val="28"/>
              </w:rPr>
            </w:pPr>
            <w:r>
              <w:rPr>
                <w:rFonts w:ascii="Garamond" w:hAnsi="Garamond"/>
                <w:b/>
                <w:bCs/>
                <w:sz w:val="28"/>
                <w:szCs w:val="28"/>
              </w:rPr>
              <w:t>Operativni ciljevi</w:t>
            </w:r>
          </w:p>
        </w:tc>
        <w:tc>
          <w:tcPr>
            <w:tcW w:w="3939" w:type="dxa"/>
            <w:gridSpan w:val="3"/>
          </w:tcPr>
          <w:p w:rsidR="00F7193F" w:rsidRDefault="00F7193F" w:rsidP="00AE7DDE">
            <w:pPr>
              <w:jc w:val="center"/>
              <w:rPr>
                <w:rFonts w:ascii="Garamond" w:hAnsi="Garamond"/>
                <w:b/>
                <w:bCs/>
                <w:sz w:val="28"/>
                <w:szCs w:val="28"/>
              </w:rPr>
            </w:pPr>
            <w:r>
              <w:rPr>
                <w:rFonts w:ascii="Garamond" w:hAnsi="Garamond"/>
                <w:b/>
                <w:bCs/>
                <w:sz w:val="28"/>
                <w:szCs w:val="28"/>
              </w:rPr>
              <w:t>Aktivnosti</w:t>
            </w:r>
          </w:p>
        </w:tc>
        <w:tc>
          <w:tcPr>
            <w:tcW w:w="2215" w:type="dxa"/>
            <w:gridSpan w:val="2"/>
          </w:tcPr>
          <w:p w:rsidR="00F7193F" w:rsidRDefault="00F7193F" w:rsidP="00AE7DDE">
            <w:pPr>
              <w:jc w:val="center"/>
              <w:rPr>
                <w:rFonts w:ascii="Garamond" w:hAnsi="Garamond"/>
                <w:b/>
                <w:bCs/>
                <w:sz w:val="28"/>
                <w:szCs w:val="28"/>
              </w:rPr>
            </w:pPr>
            <w:r>
              <w:rPr>
                <w:rFonts w:ascii="Garamond" w:hAnsi="Garamond"/>
                <w:b/>
                <w:bCs/>
                <w:sz w:val="28"/>
                <w:szCs w:val="28"/>
              </w:rPr>
              <w:t>Nadležnost</w:t>
            </w:r>
          </w:p>
        </w:tc>
        <w:tc>
          <w:tcPr>
            <w:tcW w:w="4747" w:type="dxa"/>
          </w:tcPr>
          <w:p w:rsidR="00F7193F" w:rsidRDefault="00F7193F" w:rsidP="00AE7DDE">
            <w:pPr>
              <w:jc w:val="center"/>
              <w:rPr>
                <w:rFonts w:ascii="Garamond" w:hAnsi="Garamond"/>
                <w:b/>
                <w:bCs/>
                <w:sz w:val="28"/>
                <w:szCs w:val="28"/>
              </w:rPr>
            </w:pPr>
            <w:r>
              <w:rPr>
                <w:rFonts w:ascii="Garamond" w:hAnsi="Garamond"/>
                <w:b/>
                <w:bCs/>
                <w:sz w:val="28"/>
                <w:szCs w:val="28"/>
              </w:rPr>
              <w:t>Indikator</w:t>
            </w:r>
          </w:p>
        </w:tc>
      </w:tr>
      <w:tr w:rsidR="00F7193F" w:rsidTr="00F7193F">
        <w:tc>
          <w:tcPr>
            <w:tcW w:w="3661" w:type="dxa"/>
          </w:tcPr>
          <w:p w:rsidR="00F7193F" w:rsidRPr="002E5FB0" w:rsidRDefault="00F7193F" w:rsidP="00AE7DDE">
            <w:pPr>
              <w:rPr>
                <w:rFonts w:ascii="Garamond" w:hAnsi="Garamond"/>
                <w:i/>
                <w:iCs/>
                <w:sz w:val="28"/>
                <w:szCs w:val="28"/>
              </w:rPr>
            </w:pPr>
            <w:r w:rsidRPr="00AE2698">
              <w:rPr>
                <w:rFonts w:ascii="Garamond" w:hAnsi="Garamond"/>
                <w:i/>
                <w:iCs/>
                <w:sz w:val="28"/>
                <w:szCs w:val="28"/>
                <w:shd w:val="clear" w:color="auto" w:fill="BDD6EE" w:themeFill="accent5" w:themeFillTint="66"/>
              </w:rPr>
              <w:t xml:space="preserve">OPERATIVNI CILJ </w:t>
            </w:r>
            <w:r>
              <w:rPr>
                <w:rFonts w:ascii="Garamond" w:hAnsi="Garamond"/>
                <w:i/>
                <w:iCs/>
                <w:sz w:val="28"/>
                <w:szCs w:val="28"/>
                <w:shd w:val="clear" w:color="auto" w:fill="BDD6EE" w:themeFill="accent5" w:themeFillTint="66"/>
              </w:rPr>
              <w:t>8</w:t>
            </w:r>
          </w:p>
          <w:p w:rsidR="00F7193F" w:rsidRPr="001D0D5B" w:rsidRDefault="00F7193F" w:rsidP="00AE7DDE">
            <w:pPr>
              <w:ind w:left="164" w:right="-74"/>
              <w:rPr>
                <w:rFonts w:ascii="Garamond" w:hAnsi="Garamond"/>
                <w:i/>
                <w:iCs/>
                <w:caps/>
                <w:sz w:val="28"/>
                <w:szCs w:val="28"/>
              </w:rPr>
            </w:pPr>
            <w:r>
              <w:rPr>
                <w:rFonts w:ascii="Garamond" w:hAnsi="Garamond"/>
                <w:i/>
                <w:iCs/>
                <w:caps/>
                <w:sz w:val="28"/>
                <w:szCs w:val="28"/>
              </w:rPr>
              <w:t xml:space="preserve">RAZVIJENI SERVISI ZA SAVJETOVANJE I PODRŠKU PLANIRANJu  </w:t>
            </w:r>
            <w:r>
              <w:rPr>
                <w:rFonts w:ascii="Garamond" w:hAnsi="Garamond"/>
                <w:i/>
                <w:iCs/>
                <w:caps/>
                <w:sz w:val="28"/>
                <w:szCs w:val="28"/>
              </w:rPr>
              <w:lastRenderedPageBreak/>
              <w:t>KARIJERE U OBLASTI VISOKOG OBRAZOVANJA</w:t>
            </w:r>
            <w:r w:rsidRPr="001D0D5B">
              <w:rPr>
                <w:rFonts w:ascii="Garamond" w:hAnsi="Garamond"/>
                <w:i/>
                <w:iCs/>
                <w:caps/>
                <w:sz w:val="28"/>
                <w:szCs w:val="28"/>
              </w:rPr>
              <w:t xml:space="preserve"> </w:t>
            </w:r>
          </w:p>
        </w:tc>
        <w:tc>
          <w:tcPr>
            <w:tcW w:w="3939" w:type="dxa"/>
            <w:gridSpan w:val="3"/>
          </w:tcPr>
          <w:p w:rsidR="00F7193F" w:rsidRPr="008A68CD" w:rsidRDefault="008A68CD" w:rsidP="008A68CD">
            <w:pPr>
              <w:rPr>
                <w:rFonts w:ascii="Garamond" w:eastAsia="Times New Roman" w:hAnsi="Garamond" w:cs="Arial"/>
                <w:b/>
                <w:bCs/>
                <w:sz w:val="28"/>
                <w:szCs w:val="28"/>
                <w:lang w:eastAsia="sr-Latn-ME"/>
              </w:rPr>
            </w:pPr>
            <w:r w:rsidRPr="008A68CD">
              <w:rPr>
                <w:rFonts w:ascii="Garamond" w:eastAsia="Calibri" w:hAnsi="Garamond" w:cs="Times New Roman"/>
                <w:b/>
                <w:sz w:val="28"/>
                <w:szCs w:val="28"/>
              </w:rPr>
              <w:lastRenderedPageBreak/>
              <w:t>8.1.</w:t>
            </w:r>
            <w:r>
              <w:rPr>
                <w:rFonts w:ascii="Garamond" w:eastAsia="Calibri" w:hAnsi="Garamond" w:cs="Times New Roman"/>
                <w:sz w:val="28"/>
                <w:szCs w:val="28"/>
              </w:rPr>
              <w:t xml:space="preserve"> </w:t>
            </w:r>
            <w:r w:rsidR="00F7193F" w:rsidRPr="008A68CD">
              <w:rPr>
                <w:rFonts w:ascii="Garamond" w:eastAsia="Calibri" w:hAnsi="Garamond" w:cs="Times New Roman"/>
                <w:sz w:val="28"/>
                <w:szCs w:val="28"/>
              </w:rPr>
              <w:t>Uspostavljanje funkcionalnog sistema kroz izgradnju kapaciteta karijernih centara (obuku, umrežavanje, realizaciju programa, obezbjeđenje kvaliteta)</w:t>
            </w:r>
          </w:p>
        </w:tc>
        <w:tc>
          <w:tcPr>
            <w:tcW w:w="2215" w:type="dxa"/>
            <w:gridSpan w:val="2"/>
          </w:tcPr>
          <w:p w:rsidR="00F7193F" w:rsidRDefault="00F7193F" w:rsidP="00AE7DDE">
            <w:pPr>
              <w:ind w:hanging="4"/>
              <w:rPr>
                <w:rFonts w:ascii="Garamond" w:hAnsi="Garamond"/>
                <w:sz w:val="28"/>
                <w:szCs w:val="28"/>
              </w:rPr>
            </w:pPr>
            <w:r>
              <w:rPr>
                <w:rFonts w:ascii="Garamond" w:hAnsi="Garamond"/>
                <w:sz w:val="28"/>
                <w:szCs w:val="28"/>
              </w:rPr>
              <w:t>Ustanove</w:t>
            </w:r>
          </w:p>
        </w:tc>
        <w:tc>
          <w:tcPr>
            <w:tcW w:w="4747" w:type="dxa"/>
          </w:tcPr>
          <w:p w:rsidR="00F7193F" w:rsidRPr="000D1C6C" w:rsidRDefault="00F7193F" w:rsidP="00AE7DDE">
            <w:pPr>
              <w:shd w:val="clear" w:color="auto" w:fill="FFFFFF"/>
              <w:jc w:val="both"/>
              <w:rPr>
                <w:rFonts w:ascii="Garamond" w:hAnsi="Garamond" w:cs="Arial"/>
                <w:sz w:val="28"/>
                <w:szCs w:val="28"/>
              </w:rPr>
            </w:pPr>
            <w:r>
              <w:rPr>
                <w:rFonts w:ascii="Garamond" w:hAnsi="Garamond" w:cs="Arial"/>
                <w:b/>
                <w:bCs/>
                <w:sz w:val="28"/>
                <w:szCs w:val="28"/>
              </w:rPr>
              <w:t xml:space="preserve">Formirani i osposobljeni </w:t>
            </w:r>
            <w:r w:rsidRPr="00F17214">
              <w:rPr>
                <w:rFonts w:ascii="Garamond" w:hAnsi="Garamond" w:cs="Arial"/>
                <w:sz w:val="28"/>
                <w:szCs w:val="28"/>
              </w:rPr>
              <w:t xml:space="preserve">karijerni </w:t>
            </w:r>
            <w:r w:rsidRPr="00C72A43">
              <w:rPr>
                <w:rFonts w:ascii="Garamond" w:hAnsi="Garamond" w:cs="Arial"/>
                <w:sz w:val="28"/>
                <w:szCs w:val="28"/>
              </w:rPr>
              <w:t>centri na svim ustanovama visokog obrazovanja</w:t>
            </w:r>
          </w:p>
        </w:tc>
      </w:tr>
    </w:tbl>
    <w:p w:rsidR="00257FD2" w:rsidRDefault="00257FD2" w:rsidP="003250AD">
      <w:pPr>
        <w:spacing w:after="0" w:line="240" w:lineRule="auto"/>
        <w:jc w:val="both"/>
        <w:rPr>
          <w:rFonts w:ascii="Garamond" w:hAnsi="Garamond"/>
          <w:b/>
          <w:bCs/>
          <w:sz w:val="28"/>
          <w:szCs w:val="28"/>
        </w:rPr>
      </w:pPr>
    </w:p>
    <w:p w:rsidR="00683E83" w:rsidRPr="00CC2F86" w:rsidRDefault="00632899" w:rsidP="00B8212C">
      <w:pPr>
        <w:pStyle w:val="ListParagraph"/>
        <w:numPr>
          <w:ilvl w:val="1"/>
          <w:numId w:val="82"/>
        </w:numPr>
        <w:spacing w:after="0" w:line="240" w:lineRule="auto"/>
        <w:jc w:val="both"/>
      </w:pPr>
      <w:r w:rsidRPr="00CC2F86">
        <w:rPr>
          <w:rFonts w:ascii="Garamond" w:hAnsi="Garamond"/>
          <w:b/>
          <w:bCs/>
          <w:sz w:val="28"/>
          <w:szCs w:val="28"/>
        </w:rPr>
        <w:t>O</w:t>
      </w:r>
      <w:r w:rsidR="00CC2F86" w:rsidRPr="00CC2F86">
        <w:rPr>
          <w:rFonts w:ascii="Garamond" w:hAnsi="Garamond"/>
          <w:b/>
          <w:bCs/>
          <w:sz w:val="28"/>
          <w:szCs w:val="28"/>
        </w:rPr>
        <w:t>BEZBJEĐENJE KVALITETA</w:t>
      </w:r>
    </w:p>
    <w:p w:rsidR="00CC2F86" w:rsidRDefault="00CC2F86" w:rsidP="00CC2F86">
      <w:pPr>
        <w:pStyle w:val="ListParagraph"/>
        <w:spacing w:after="0" w:line="240" w:lineRule="auto"/>
        <w:ind w:left="792"/>
        <w:jc w:val="both"/>
      </w:pPr>
    </w:p>
    <w:tbl>
      <w:tblPr>
        <w:tblStyle w:val="TableGrid"/>
        <w:tblW w:w="0" w:type="auto"/>
        <w:tblLook w:val="04A0" w:firstRow="1" w:lastRow="0" w:firstColumn="1" w:lastColumn="0" w:noHBand="0" w:noVBand="1"/>
      </w:tblPr>
      <w:tblGrid>
        <w:gridCol w:w="3661"/>
        <w:gridCol w:w="3939"/>
        <w:gridCol w:w="2176"/>
        <w:gridCol w:w="4786"/>
      </w:tblGrid>
      <w:tr w:rsidR="00632899" w:rsidTr="00BE7AE1">
        <w:trPr>
          <w:trHeight w:val="1434"/>
        </w:trPr>
        <w:tc>
          <w:tcPr>
            <w:tcW w:w="14562" w:type="dxa"/>
            <w:gridSpan w:val="4"/>
            <w:vAlign w:val="center"/>
          </w:tcPr>
          <w:p w:rsidR="00632899" w:rsidRDefault="00632899" w:rsidP="00632899">
            <w:pPr>
              <w:rPr>
                <w:rFonts w:ascii="Garamond" w:hAnsi="Garamond"/>
                <w:i/>
                <w:iCs/>
                <w:caps/>
                <w:sz w:val="28"/>
                <w:szCs w:val="28"/>
              </w:rPr>
            </w:pPr>
            <w:r w:rsidRPr="00E015C1">
              <w:rPr>
                <w:rFonts w:ascii="Garamond" w:hAnsi="Garamond"/>
                <w:b/>
                <w:bCs/>
                <w:i/>
                <w:iCs/>
                <w:caps/>
                <w:sz w:val="28"/>
                <w:szCs w:val="28"/>
                <w:shd w:val="clear" w:color="auto" w:fill="9CC2E5" w:themeFill="accent5" w:themeFillTint="99"/>
              </w:rPr>
              <w:t xml:space="preserve">STRATEŠKI CILJ </w:t>
            </w:r>
            <w:r>
              <w:rPr>
                <w:rFonts w:ascii="Garamond" w:hAnsi="Garamond"/>
                <w:b/>
                <w:bCs/>
                <w:i/>
                <w:iCs/>
                <w:caps/>
                <w:sz w:val="28"/>
                <w:szCs w:val="28"/>
                <w:shd w:val="clear" w:color="auto" w:fill="9CC2E5" w:themeFill="accent5" w:themeFillTint="99"/>
              </w:rPr>
              <w:t>2</w:t>
            </w:r>
            <w:r>
              <w:rPr>
                <w:rFonts w:ascii="Garamond" w:hAnsi="Garamond"/>
                <w:i/>
                <w:iCs/>
                <w:caps/>
                <w:sz w:val="28"/>
                <w:szCs w:val="28"/>
              </w:rPr>
              <w:t xml:space="preserve"> </w:t>
            </w:r>
          </w:p>
          <w:p w:rsidR="00632899" w:rsidRDefault="00F308B6" w:rsidP="00CE659F">
            <w:pPr>
              <w:rPr>
                <w:rFonts w:ascii="Garamond" w:hAnsi="Garamond"/>
                <w:b/>
                <w:bCs/>
                <w:sz w:val="28"/>
                <w:szCs w:val="28"/>
              </w:rPr>
            </w:pPr>
            <w:r>
              <w:rPr>
                <w:rFonts w:ascii="Garamond" w:hAnsi="Garamond"/>
                <w:i/>
                <w:iCs/>
                <w:caps/>
                <w:sz w:val="28"/>
                <w:szCs w:val="28"/>
              </w:rPr>
              <w:t>sist</w:t>
            </w:r>
            <w:r w:rsidR="00D05669">
              <w:rPr>
                <w:rFonts w:ascii="Garamond" w:hAnsi="Garamond"/>
                <w:i/>
                <w:iCs/>
                <w:caps/>
                <w:sz w:val="28"/>
                <w:szCs w:val="28"/>
              </w:rPr>
              <w:t>e</w:t>
            </w:r>
            <w:r>
              <w:rPr>
                <w:rFonts w:ascii="Garamond" w:hAnsi="Garamond"/>
                <w:i/>
                <w:iCs/>
                <w:caps/>
                <w:sz w:val="28"/>
                <w:szCs w:val="28"/>
              </w:rPr>
              <w:t>m</w:t>
            </w:r>
            <w:r w:rsidR="00D05669">
              <w:rPr>
                <w:rFonts w:ascii="Garamond" w:hAnsi="Garamond"/>
                <w:i/>
                <w:iCs/>
                <w:caps/>
                <w:sz w:val="28"/>
                <w:szCs w:val="28"/>
              </w:rPr>
              <w:t xml:space="preserve"> obez</w:t>
            </w:r>
            <w:r>
              <w:rPr>
                <w:rFonts w:ascii="Garamond" w:hAnsi="Garamond"/>
                <w:i/>
                <w:iCs/>
                <w:caps/>
                <w:sz w:val="28"/>
                <w:szCs w:val="28"/>
              </w:rPr>
              <w:t xml:space="preserve">bjeđenja  kvaliteta </w:t>
            </w:r>
            <w:r w:rsidR="00016774">
              <w:rPr>
                <w:rFonts w:ascii="Garamond" w:hAnsi="Garamond"/>
                <w:i/>
                <w:iCs/>
                <w:caps/>
                <w:sz w:val="28"/>
                <w:szCs w:val="28"/>
              </w:rPr>
              <w:t>USKLAĐEN SA STANDARDIMA  ZA OBEZBJEĐENJ</w:t>
            </w:r>
            <w:r w:rsidR="00F3327E">
              <w:rPr>
                <w:rFonts w:ascii="Garamond" w:hAnsi="Garamond"/>
                <w:i/>
                <w:iCs/>
                <w:caps/>
                <w:sz w:val="28"/>
                <w:szCs w:val="28"/>
              </w:rPr>
              <w:t>E</w:t>
            </w:r>
            <w:r w:rsidR="00016774">
              <w:rPr>
                <w:rFonts w:ascii="Garamond" w:hAnsi="Garamond"/>
                <w:i/>
                <w:iCs/>
                <w:caps/>
                <w:sz w:val="28"/>
                <w:szCs w:val="28"/>
              </w:rPr>
              <w:t xml:space="preserve"> KVALITETA EHEA I ERA PROSTORA</w:t>
            </w:r>
            <w:r w:rsidR="00632899">
              <w:rPr>
                <w:rFonts w:ascii="Garamond" w:hAnsi="Garamond"/>
                <w:i/>
                <w:iCs/>
                <w:caps/>
                <w:sz w:val="28"/>
                <w:szCs w:val="28"/>
              </w:rPr>
              <w:t xml:space="preserve"> </w:t>
            </w:r>
          </w:p>
        </w:tc>
      </w:tr>
      <w:tr w:rsidR="00CE659F" w:rsidTr="00AE7DDE">
        <w:trPr>
          <w:trHeight w:val="472"/>
        </w:trPr>
        <w:tc>
          <w:tcPr>
            <w:tcW w:w="3661" w:type="dxa"/>
            <w:vAlign w:val="center"/>
          </w:tcPr>
          <w:p w:rsidR="00CE659F" w:rsidRDefault="00CE659F" w:rsidP="00AE7DDE">
            <w:pPr>
              <w:jc w:val="center"/>
              <w:rPr>
                <w:rFonts w:ascii="Garamond" w:hAnsi="Garamond"/>
                <w:b/>
                <w:bCs/>
                <w:sz w:val="28"/>
                <w:szCs w:val="28"/>
              </w:rPr>
            </w:pPr>
            <w:r>
              <w:rPr>
                <w:rFonts w:ascii="Garamond" w:hAnsi="Garamond"/>
                <w:b/>
                <w:bCs/>
                <w:sz w:val="28"/>
                <w:szCs w:val="28"/>
              </w:rPr>
              <w:t>Operativni ciljevi</w:t>
            </w:r>
          </w:p>
        </w:tc>
        <w:tc>
          <w:tcPr>
            <w:tcW w:w="3939" w:type="dxa"/>
            <w:vAlign w:val="center"/>
          </w:tcPr>
          <w:p w:rsidR="00CE659F" w:rsidRDefault="00CE659F" w:rsidP="00AE7DDE">
            <w:pPr>
              <w:jc w:val="center"/>
              <w:rPr>
                <w:rFonts w:ascii="Garamond" w:hAnsi="Garamond"/>
                <w:b/>
                <w:bCs/>
                <w:sz w:val="28"/>
                <w:szCs w:val="28"/>
              </w:rPr>
            </w:pPr>
            <w:r>
              <w:rPr>
                <w:rFonts w:ascii="Garamond" w:hAnsi="Garamond"/>
                <w:b/>
                <w:bCs/>
                <w:sz w:val="28"/>
                <w:szCs w:val="28"/>
              </w:rPr>
              <w:t>Aktivnosti</w:t>
            </w:r>
          </w:p>
        </w:tc>
        <w:tc>
          <w:tcPr>
            <w:tcW w:w="2176" w:type="dxa"/>
            <w:vAlign w:val="center"/>
          </w:tcPr>
          <w:p w:rsidR="00CE659F" w:rsidRDefault="00CE659F" w:rsidP="00AE7DDE">
            <w:pPr>
              <w:jc w:val="center"/>
              <w:rPr>
                <w:rFonts w:ascii="Garamond" w:hAnsi="Garamond"/>
                <w:b/>
                <w:bCs/>
                <w:sz w:val="28"/>
                <w:szCs w:val="28"/>
              </w:rPr>
            </w:pPr>
            <w:r>
              <w:rPr>
                <w:rFonts w:ascii="Garamond" w:hAnsi="Garamond"/>
                <w:b/>
                <w:bCs/>
                <w:sz w:val="28"/>
                <w:szCs w:val="28"/>
              </w:rPr>
              <w:t>Nadležnost</w:t>
            </w:r>
          </w:p>
        </w:tc>
        <w:tc>
          <w:tcPr>
            <w:tcW w:w="4786" w:type="dxa"/>
            <w:vAlign w:val="center"/>
          </w:tcPr>
          <w:p w:rsidR="00CE659F" w:rsidRDefault="00CE659F" w:rsidP="00AE7DDE">
            <w:pPr>
              <w:jc w:val="center"/>
              <w:rPr>
                <w:rFonts w:ascii="Garamond" w:hAnsi="Garamond"/>
                <w:b/>
                <w:bCs/>
                <w:sz w:val="28"/>
                <w:szCs w:val="28"/>
              </w:rPr>
            </w:pPr>
            <w:r>
              <w:rPr>
                <w:rFonts w:ascii="Garamond" w:hAnsi="Garamond"/>
                <w:b/>
                <w:bCs/>
                <w:sz w:val="28"/>
                <w:szCs w:val="28"/>
              </w:rPr>
              <w:t>Indikator</w:t>
            </w:r>
          </w:p>
        </w:tc>
      </w:tr>
      <w:tr w:rsidR="007E00A5" w:rsidTr="007D44FF">
        <w:tc>
          <w:tcPr>
            <w:tcW w:w="3661" w:type="dxa"/>
            <w:vMerge w:val="restart"/>
          </w:tcPr>
          <w:p w:rsidR="007E00A5" w:rsidRPr="00F3327E" w:rsidRDefault="007E00A5" w:rsidP="00F3327E">
            <w:pPr>
              <w:shd w:val="clear" w:color="auto" w:fill="FFFFFF"/>
              <w:ind w:left="27"/>
              <w:rPr>
                <w:rFonts w:ascii="Garamond" w:eastAsia="Times New Roman" w:hAnsi="Garamond" w:cs="Arial"/>
                <w:i/>
                <w:iCs/>
                <w:color w:val="333333"/>
                <w:sz w:val="28"/>
                <w:szCs w:val="28"/>
                <w:lang w:eastAsia="sr-Latn-ME"/>
              </w:rPr>
            </w:pPr>
            <w:r w:rsidRPr="00F3327E">
              <w:rPr>
                <w:rFonts w:ascii="Garamond" w:eastAsia="Times New Roman" w:hAnsi="Garamond" w:cs="Arial"/>
                <w:i/>
                <w:iCs/>
                <w:color w:val="333333"/>
                <w:sz w:val="28"/>
                <w:szCs w:val="28"/>
                <w:shd w:val="clear" w:color="auto" w:fill="BDD6EE" w:themeFill="accent5" w:themeFillTint="66"/>
                <w:lang w:eastAsia="sr-Latn-ME"/>
              </w:rPr>
              <w:t xml:space="preserve">OPERATIVNI CILJ </w:t>
            </w:r>
            <w:r w:rsidR="00F7193F">
              <w:rPr>
                <w:rFonts w:ascii="Garamond" w:eastAsia="Times New Roman" w:hAnsi="Garamond" w:cs="Arial"/>
                <w:i/>
                <w:iCs/>
                <w:color w:val="333333"/>
                <w:sz w:val="28"/>
                <w:szCs w:val="28"/>
                <w:shd w:val="clear" w:color="auto" w:fill="BDD6EE" w:themeFill="accent5" w:themeFillTint="66"/>
                <w:lang w:eastAsia="sr-Latn-ME"/>
              </w:rPr>
              <w:t>9</w:t>
            </w:r>
          </w:p>
          <w:p w:rsidR="007E00A5" w:rsidRDefault="00141E58" w:rsidP="00141E58">
            <w:pPr>
              <w:shd w:val="clear" w:color="auto" w:fill="FFFFFF"/>
              <w:ind w:left="169"/>
            </w:pPr>
            <w:r>
              <w:rPr>
                <w:rFonts w:ascii="Garamond" w:eastAsia="Times New Roman" w:hAnsi="Garamond" w:cs="Arial"/>
                <w:i/>
                <w:iCs/>
                <w:color w:val="333333"/>
                <w:sz w:val="28"/>
                <w:szCs w:val="28"/>
                <w:lang w:eastAsia="sr-Latn-ME"/>
              </w:rPr>
              <w:t>USKLAĐ</w:t>
            </w:r>
            <w:r w:rsidR="00F308B6">
              <w:rPr>
                <w:rFonts w:ascii="Garamond" w:eastAsia="Times New Roman" w:hAnsi="Garamond" w:cs="Arial"/>
                <w:i/>
                <w:iCs/>
                <w:color w:val="333333"/>
                <w:sz w:val="28"/>
                <w:szCs w:val="28"/>
                <w:lang w:eastAsia="sr-Latn-ME"/>
              </w:rPr>
              <w:t xml:space="preserve">ENOST NACIONALNIH PROPISA I PROCEDURA SA </w:t>
            </w:r>
            <w:r w:rsidR="007E00A5">
              <w:rPr>
                <w:rFonts w:ascii="Garamond" w:eastAsia="Times New Roman" w:hAnsi="Garamond" w:cs="Arial"/>
                <w:i/>
                <w:iCs/>
                <w:color w:val="333333"/>
                <w:sz w:val="28"/>
                <w:szCs w:val="28"/>
                <w:lang w:eastAsia="sr-Latn-ME"/>
              </w:rPr>
              <w:t xml:space="preserve">ESG ZA INTERNO OBEZBJEĐENJE KVALITETA VISOKOG </w:t>
            </w:r>
            <w:r w:rsidR="007E00A5" w:rsidRPr="00141E58">
              <w:rPr>
                <w:rFonts w:ascii="Garamond" w:eastAsia="Times New Roman" w:hAnsi="Garamond" w:cs="Arial"/>
                <w:i/>
                <w:iCs/>
                <w:color w:val="333333"/>
                <w:sz w:val="28"/>
                <w:szCs w:val="28"/>
                <w:lang w:eastAsia="sr-Latn-ME"/>
              </w:rPr>
              <w:t xml:space="preserve">OBRAZOVANJA </w:t>
            </w:r>
          </w:p>
        </w:tc>
        <w:tc>
          <w:tcPr>
            <w:tcW w:w="3939" w:type="dxa"/>
          </w:tcPr>
          <w:p w:rsidR="00403E0A" w:rsidRPr="00403E0A" w:rsidRDefault="00403E0A" w:rsidP="00403E0A">
            <w:pPr>
              <w:pStyle w:val="ListParagraph"/>
              <w:numPr>
                <w:ilvl w:val="0"/>
                <w:numId w:val="57"/>
              </w:numPr>
              <w:rPr>
                <w:rFonts w:ascii="Garamond" w:hAnsi="Garamond"/>
                <w:b/>
                <w:bCs/>
                <w:vanish/>
                <w:sz w:val="28"/>
                <w:szCs w:val="28"/>
              </w:rPr>
            </w:pPr>
          </w:p>
          <w:p w:rsidR="00403E0A" w:rsidRPr="00403E0A" w:rsidRDefault="00403E0A" w:rsidP="00403E0A">
            <w:pPr>
              <w:pStyle w:val="ListParagraph"/>
              <w:numPr>
                <w:ilvl w:val="0"/>
                <w:numId w:val="57"/>
              </w:numPr>
              <w:rPr>
                <w:rFonts w:ascii="Garamond" w:hAnsi="Garamond"/>
                <w:b/>
                <w:bCs/>
                <w:vanish/>
                <w:sz w:val="28"/>
                <w:szCs w:val="28"/>
              </w:rPr>
            </w:pPr>
          </w:p>
          <w:p w:rsidR="00403E0A" w:rsidRPr="00403E0A" w:rsidRDefault="00403E0A" w:rsidP="00403E0A">
            <w:pPr>
              <w:pStyle w:val="ListParagraph"/>
              <w:numPr>
                <w:ilvl w:val="0"/>
                <w:numId w:val="57"/>
              </w:numPr>
              <w:rPr>
                <w:rFonts w:ascii="Garamond" w:hAnsi="Garamond"/>
                <w:b/>
                <w:bCs/>
                <w:vanish/>
                <w:sz w:val="28"/>
                <w:szCs w:val="28"/>
              </w:rPr>
            </w:pPr>
          </w:p>
          <w:p w:rsidR="007E00A5" w:rsidRPr="00F3327E" w:rsidRDefault="007E00A5" w:rsidP="00403E0A">
            <w:pPr>
              <w:pStyle w:val="ListParagraph"/>
              <w:numPr>
                <w:ilvl w:val="1"/>
                <w:numId w:val="57"/>
              </w:numPr>
              <w:rPr>
                <w:rFonts w:ascii="Garamond" w:eastAsia="Times New Roman" w:hAnsi="Garamond" w:cs="Arial"/>
                <w:b/>
                <w:bCs/>
                <w:sz w:val="28"/>
                <w:szCs w:val="28"/>
                <w:lang w:eastAsia="sr-Latn-ME"/>
              </w:rPr>
            </w:pPr>
            <w:r w:rsidRPr="00F3327E">
              <w:rPr>
                <w:rFonts w:ascii="Garamond" w:hAnsi="Garamond"/>
                <w:b/>
                <w:bCs/>
                <w:sz w:val="28"/>
                <w:szCs w:val="28"/>
              </w:rPr>
              <w:t xml:space="preserve">Usvajanje procedura </w:t>
            </w:r>
            <w:r w:rsidRPr="001E5D8D">
              <w:rPr>
                <w:rFonts w:ascii="Garamond" w:hAnsi="Garamond"/>
                <w:sz w:val="28"/>
                <w:szCs w:val="28"/>
              </w:rPr>
              <w:t>i organizacij</w:t>
            </w:r>
            <w:r>
              <w:rPr>
                <w:rFonts w:ascii="Garamond" w:hAnsi="Garamond"/>
                <w:sz w:val="28"/>
                <w:szCs w:val="28"/>
              </w:rPr>
              <w:t xml:space="preserve">e na </w:t>
            </w:r>
            <w:r w:rsidRPr="001E5D8D">
              <w:rPr>
                <w:rFonts w:ascii="Garamond" w:hAnsi="Garamond"/>
                <w:sz w:val="28"/>
                <w:szCs w:val="28"/>
              </w:rPr>
              <w:t>ustanova</w:t>
            </w:r>
            <w:r>
              <w:rPr>
                <w:rFonts w:ascii="Garamond" w:hAnsi="Garamond"/>
                <w:sz w:val="28"/>
                <w:szCs w:val="28"/>
              </w:rPr>
              <w:t>ma</w:t>
            </w:r>
            <w:r w:rsidRPr="001E5D8D">
              <w:rPr>
                <w:rFonts w:ascii="Garamond" w:hAnsi="Garamond"/>
                <w:sz w:val="28"/>
                <w:szCs w:val="28"/>
              </w:rPr>
              <w:t xml:space="preserve"> </w:t>
            </w:r>
            <w:r w:rsidRPr="00F3327E">
              <w:rPr>
                <w:rFonts w:ascii="Garamond" w:hAnsi="Garamond"/>
                <w:sz w:val="28"/>
                <w:szCs w:val="28"/>
              </w:rPr>
              <w:t>za</w:t>
            </w:r>
            <w:r w:rsidRPr="00F3327E">
              <w:rPr>
                <w:rFonts w:ascii="Garamond" w:hAnsi="Garamond"/>
                <w:b/>
                <w:bCs/>
                <w:sz w:val="28"/>
                <w:szCs w:val="28"/>
              </w:rPr>
              <w:t xml:space="preserve"> </w:t>
            </w:r>
            <w:r w:rsidRPr="00F3327E">
              <w:rPr>
                <w:rFonts w:ascii="Garamond" w:hAnsi="Garamond"/>
                <w:sz w:val="28"/>
                <w:szCs w:val="28"/>
              </w:rPr>
              <w:t>interno obezbjeđenje kvaliteta  u skladu  sa ESG</w:t>
            </w:r>
          </w:p>
        </w:tc>
        <w:tc>
          <w:tcPr>
            <w:tcW w:w="2176" w:type="dxa"/>
          </w:tcPr>
          <w:p w:rsidR="007E00A5" w:rsidRDefault="007E00A5" w:rsidP="00683E83">
            <w:pPr>
              <w:ind w:hanging="4"/>
              <w:rPr>
                <w:rFonts w:ascii="Garamond" w:hAnsi="Garamond"/>
                <w:sz w:val="28"/>
                <w:szCs w:val="28"/>
              </w:rPr>
            </w:pPr>
            <w:r>
              <w:rPr>
                <w:rFonts w:ascii="Garamond" w:hAnsi="Garamond"/>
                <w:sz w:val="28"/>
                <w:szCs w:val="28"/>
              </w:rPr>
              <w:t>Ustanove</w:t>
            </w:r>
          </w:p>
          <w:p w:rsidR="007E00A5" w:rsidRDefault="007E00A5" w:rsidP="00683E83">
            <w:pPr>
              <w:ind w:hanging="4"/>
              <w:rPr>
                <w:rFonts w:ascii="Garamond" w:hAnsi="Garamond"/>
                <w:sz w:val="28"/>
                <w:szCs w:val="28"/>
              </w:rPr>
            </w:pPr>
            <w:r>
              <w:rPr>
                <w:rFonts w:ascii="Garamond" w:hAnsi="Garamond"/>
                <w:sz w:val="28"/>
                <w:szCs w:val="28"/>
              </w:rPr>
              <w:t>Agencija (AKOKVO)</w:t>
            </w:r>
          </w:p>
        </w:tc>
        <w:tc>
          <w:tcPr>
            <w:tcW w:w="4786" w:type="dxa"/>
          </w:tcPr>
          <w:p w:rsidR="007E00A5" w:rsidRDefault="007E00A5" w:rsidP="007D44FF">
            <w:pPr>
              <w:shd w:val="clear" w:color="auto" w:fill="FFFFFF"/>
              <w:jc w:val="both"/>
              <w:rPr>
                <w:rFonts w:ascii="Garamond" w:hAnsi="Garamond"/>
                <w:sz w:val="28"/>
                <w:szCs w:val="28"/>
              </w:rPr>
            </w:pPr>
            <w:r>
              <w:rPr>
                <w:rFonts w:ascii="Garamond" w:hAnsi="Garamond"/>
                <w:b/>
                <w:bCs/>
                <w:sz w:val="28"/>
                <w:szCs w:val="28"/>
              </w:rPr>
              <w:t>F</w:t>
            </w:r>
            <w:r w:rsidRPr="007D44FF">
              <w:rPr>
                <w:rFonts w:ascii="Garamond" w:hAnsi="Garamond"/>
                <w:b/>
                <w:bCs/>
                <w:sz w:val="28"/>
                <w:szCs w:val="28"/>
              </w:rPr>
              <w:t>ormira</w:t>
            </w:r>
            <w:r>
              <w:rPr>
                <w:rFonts w:ascii="Garamond" w:hAnsi="Garamond"/>
                <w:b/>
                <w:bCs/>
                <w:sz w:val="28"/>
                <w:szCs w:val="28"/>
              </w:rPr>
              <w:t>na</w:t>
            </w:r>
            <w:r w:rsidR="005401F4">
              <w:rPr>
                <w:rFonts w:ascii="Garamond" w:hAnsi="Garamond"/>
                <w:b/>
                <w:bCs/>
                <w:sz w:val="28"/>
                <w:szCs w:val="28"/>
              </w:rPr>
              <w:t xml:space="preserve"> tijela i usvoje</w:t>
            </w:r>
            <w:r>
              <w:rPr>
                <w:rFonts w:ascii="Garamond" w:hAnsi="Garamond"/>
                <w:b/>
                <w:bCs/>
                <w:sz w:val="28"/>
                <w:szCs w:val="28"/>
              </w:rPr>
              <w:t>na</w:t>
            </w:r>
            <w:r w:rsidRPr="007D44FF">
              <w:rPr>
                <w:rFonts w:ascii="Garamond" w:hAnsi="Garamond"/>
                <w:b/>
                <w:bCs/>
                <w:sz w:val="28"/>
                <w:szCs w:val="28"/>
              </w:rPr>
              <w:t xml:space="preserve"> organizacij</w:t>
            </w:r>
            <w:r>
              <w:rPr>
                <w:rFonts w:ascii="Garamond" w:hAnsi="Garamond"/>
                <w:b/>
                <w:bCs/>
                <w:sz w:val="28"/>
                <w:szCs w:val="28"/>
              </w:rPr>
              <w:t>a</w:t>
            </w:r>
            <w:r w:rsidRPr="00EA4BD2">
              <w:rPr>
                <w:rFonts w:ascii="Garamond" w:hAnsi="Garamond"/>
                <w:sz w:val="28"/>
                <w:szCs w:val="28"/>
              </w:rPr>
              <w:t xml:space="preserve"> </w:t>
            </w:r>
            <w:r>
              <w:rPr>
                <w:rFonts w:ascii="Garamond" w:hAnsi="Garamond"/>
                <w:sz w:val="28"/>
                <w:szCs w:val="28"/>
              </w:rPr>
              <w:t>z</w:t>
            </w:r>
            <w:r w:rsidRPr="00EA4BD2">
              <w:rPr>
                <w:rFonts w:ascii="Garamond" w:hAnsi="Garamond"/>
                <w:sz w:val="28"/>
                <w:szCs w:val="28"/>
              </w:rPr>
              <w:t xml:space="preserve">a interno obezbjeđenje kvaliteta </w:t>
            </w:r>
            <w:r>
              <w:rPr>
                <w:rFonts w:ascii="Garamond" w:hAnsi="Garamond"/>
                <w:sz w:val="28"/>
                <w:szCs w:val="28"/>
              </w:rPr>
              <w:t>u skladu sa ESG</w:t>
            </w:r>
            <w:r w:rsidRPr="00EA4BD2">
              <w:rPr>
                <w:rFonts w:ascii="Garamond" w:hAnsi="Garamond"/>
                <w:sz w:val="28"/>
                <w:szCs w:val="28"/>
              </w:rPr>
              <w:t xml:space="preserve">, </w:t>
            </w:r>
            <w:r>
              <w:rPr>
                <w:rFonts w:ascii="Garamond" w:hAnsi="Garamond"/>
                <w:sz w:val="28"/>
                <w:szCs w:val="28"/>
              </w:rPr>
              <w:t>njihovu primjenu</w:t>
            </w:r>
            <w:r w:rsidRPr="00EA4BD2">
              <w:rPr>
                <w:rFonts w:ascii="Garamond" w:hAnsi="Garamond"/>
                <w:sz w:val="28"/>
                <w:szCs w:val="28"/>
              </w:rPr>
              <w:t>, analizu i izvještavanje o postignutim rezultatima</w:t>
            </w:r>
          </w:p>
          <w:p w:rsidR="00FE5D5E" w:rsidRDefault="00FE5D5E" w:rsidP="007D44FF">
            <w:pPr>
              <w:shd w:val="clear" w:color="auto" w:fill="FFFFFF"/>
              <w:jc w:val="both"/>
              <w:rPr>
                <w:rFonts w:ascii="Garamond" w:hAnsi="Garamond"/>
                <w:sz w:val="28"/>
                <w:szCs w:val="28"/>
              </w:rPr>
            </w:pPr>
          </w:p>
          <w:p w:rsidR="007E00A5" w:rsidRDefault="00FE5D5E" w:rsidP="007D44FF">
            <w:pPr>
              <w:shd w:val="clear" w:color="auto" w:fill="FFFFFF"/>
              <w:jc w:val="both"/>
              <w:rPr>
                <w:rFonts w:ascii="Garamond" w:hAnsi="Garamond"/>
                <w:sz w:val="28"/>
                <w:szCs w:val="28"/>
              </w:rPr>
            </w:pPr>
            <w:r w:rsidRPr="00FE5D5E">
              <w:rPr>
                <w:rFonts w:ascii="Garamond" w:hAnsi="Garamond"/>
                <w:b/>
                <w:bCs/>
                <w:sz w:val="28"/>
                <w:szCs w:val="28"/>
              </w:rPr>
              <w:t>Inovirani upitnici</w:t>
            </w:r>
            <w:r>
              <w:rPr>
                <w:rFonts w:ascii="Garamond" w:hAnsi="Garamond"/>
                <w:sz w:val="28"/>
                <w:szCs w:val="28"/>
              </w:rPr>
              <w:t xml:space="preserve"> za studentsko vredno</w:t>
            </w:r>
            <w:r w:rsidR="005401F4">
              <w:rPr>
                <w:rFonts w:ascii="Garamond" w:hAnsi="Garamond"/>
                <w:sz w:val="28"/>
                <w:szCs w:val="28"/>
              </w:rPr>
              <w:t>vanje nastave i ispita</w:t>
            </w:r>
          </w:p>
          <w:p w:rsidR="00C363A0" w:rsidRPr="005401F4" w:rsidRDefault="007E00A5" w:rsidP="005401F4">
            <w:pPr>
              <w:shd w:val="clear" w:color="auto" w:fill="FFFFFF"/>
              <w:rPr>
                <w:rFonts w:ascii="Garamond" w:hAnsi="Garamond"/>
                <w:sz w:val="28"/>
                <w:szCs w:val="28"/>
              </w:rPr>
            </w:pPr>
            <w:r w:rsidRPr="007D44FF">
              <w:rPr>
                <w:rFonts w:ascii="Garamond" w:hAnsi="Garamond"/>
                <w:b/>
                <w:bCs/>
                <w:sz w:val="28"/>
                <w:szCs w:val="28"/>
              </w:rPr>
              <w:t>Formiran</w:t>
            </w:r>
            <w:r>
              <w:rPr>
                <w:rFonts w:ascii="Garamond" w:hAnsi="Garamond"/>
                <w:b/>
                <w:bCs/>
                <w:sz w:val="28"/>
                <w:szCs w:val="28"/>
              </w:rPr>
              <w:t>i</w:t>
            </w:r>
            <w:r w:rsidRPr="007D44FF">
              <w:rPr>
                <w:rFonts w:ascii="Garamond" w:hAnsi="Garamond"/>
                <w:b/>
                <w:bCs/>
                <w:sz w:val="28"/>
                <w:szCs w:val="28"/>
              </w:rPr>
              <w:t xml:space="preserve"> centr</w:t>
            </w:r>
            <w:r>
              <w:rPr>
                <w:rFonts w:ascii="Garamond" w:hAnsi="Garamond"/>
                <w:b/>
                <w:bCs/>
                <w:sz w:val="28"/>
                <w:szCs w:val="28"/>
              </w:rPr>
              <w:t>i</w:t>
            </w:r>
            <w:r>
              <w:rPr>
                <w:rFonts w:ascii="Garamond" w:hAnsi="Garamond"/>
                <w:sz w:val="28"/>
                <w:szCs w:val="28"/>
              </w:rPr>
              <w:t xml:space="preserve"> za obezbjeđenje i unapređenje kvaliteta, kao stalna tijela ustanove, završeno njihovo kadrovsko popunjavanje i adekvatno umrežavanje u o</w:t>
            </w:r>
            <w:r w:rsidR="005401F4">
              <w:rPr>
                <w:rFonts w:ascii="Garamond" w:hAnsi="Garamond"/>
                <w:sz w:val="28"/>
                <w:szCs w:val="28"/>
              </w:rPr>
              <w:t>rganizacionu strukturu ustanove</w:t>
            </w:r>
          </w:p>
          <w:p w:rsidR="007E00A5" w:rsidRDefault="007E00A5" w:rsidP="00683E83">
            <w:pPr>
              <w:ind w:left="38" w:hanging="38"/>
              <w:rPr>
                <w:rFonts w:ascii="Garamond" w:eastAsia="Calibri" w:hAnsi="Garamond" w:cs="Times New Roman"/>
                <w:b/>
                <w:bCs/>
                <w:sz w:val="26"/>
                <w:szCs w:val="26"/>
              </w:rPr>
            </w:pPr>
            <w:r w:rsidRPr="007D44FF">
              <w:rPr>
                <w:rFonts w:ascii="Garamond" w:hAnsi="Garamond"/>
                <w:b/>
                <w:bCs/>
                <w:sz w:val="28"/>
                <w:szCs w:val="28"/>
              </w:rPr>
              <w:t>Praćenje postignutih rezultata</w:t>
            </w:r>
            <w:r>
              <w:rPr>
                <w:rFonts w:ascii="Garamond" w:hAnsi="Garamond"/>
                <w:sz w:val="28"/>
                <w:szCs w:val="28"/>
              </w:rPr>
              <w:t xml:space="preserve"> i izvedenih  indikatori, ostvarenog </w:t>
            </w:r>
            <w:r>
              <w:rPr>
                <w:rFonts w:ascii="Garamond" w:hAnsi="Garamond"/>
                <w:sz w:val="28"/>
                <w:szCs w:val="28"/>
              </w:rPr>
              <w:lastRenderedPageBreak/>
              <w:t>poboljšanja i usvajanje smjernica za dalje napredovanje</w:t>
            </w:r>
          </w:p>
        </w:tc>
      </w:tr>
      <w:tr w:rsidR="007E00A5" w:rsidTr="007D44FF">
        <w:tc>
          <w:tcPr>
            <w:tcW w:w="3661" w:type="dxa"/>
            <w:vMerge/>
          </w:tcPr>
          <w:p w:rsidR="007E00A5" w:rsidRPr="00F3327E" w:rsidRDefault="007E00A5" w:rsidP="00F3327E">
            <w:pPr>
              <w:shd w:val="clear" w:color="auto" w:fill="FFFFFF"/>
              <w:ind w:left="27"/>
              <w:rPr>
                <w:rFonts w:ascii="Garamond" w:eastAsia="Times New Roman" w:hAnsi="Garamond" w:cs="Arial"/>
                <w:i/>
                <w:iCs/>
                <w:color w:val="333333"/>
                <w:sz w:val="28"/>
                <w:szCs w:val="28"/>
                <w:shd w:val="clear" w:color="auto" w:fill="BDD6EE" w:themeFill="accent5" w:themeFillTint="66"/>
                <w:lang w:eastAsia="sr-Latn-ME"/>
              </w:rPr>
            </w:pPr>
          </w:p>
        </w:tc>
        <w:tc>
          <w:tcPr>
            <w:tcW w:w="3939" w:type="dxa"/>
          </w:tcPr>
          <w:p w:rsidR="007E00A5" w:rsidRPr="00F3327E" w:rsidRDefault="007E00A5" w:rsidP="002B1530">
            <w:pPr>
              <w:pStyle w:val="ListParagraph"/>
              <w:numPr>
                <w:ilvl w:val="1"/>
                <w:numId w:val="57"/>
              </w:numPr>
              <w:ind w:left="482" w:hanging="437"/>
              <w:rPr>
                <w:rFonts w:ascii="Garamond" w:hAnsi="Garamond"/>
                <w:b/>
                <w:bCs/>
                <w:sz w:val="28"/>
                <w:szCs w:val="28"/>
              </w:rPr>
            </w:pPr>
            <w:r>
              <w:rPr>
                <w:rFonts w:ascii="Garamond" w:hAnsi="Garamond"/>
                <w:b/>
                <w:bCs/>
                <w:sz w:val="28"/>
                <w:szCs w:val="28"/>
              </w:rPr>
              <w:t xml:space="preserve">Transparentno izvještavanje </w:t>
            </w:r>
            <w:r w:rsidRPr="00143B18">
              <w:rPr>
                <w:rFonts w:ascii="Garamond" w:hAnsi="Garamond"/>
                <w:sz w:val="28"/>
                <w:szCs w:val="28"/>
              </w:rPr>
              <w:t>o postignutim rezultatima i preduzetim mjerama poboljšanja</w:t>
            </w:r>
          </w:p>
        </w:tc>
        <w:tc>
          <w:tcPr>
            <w:tcW w:w="2176" w:type="dxa"/>
          </w:tcPr>
          <w:p w:rsidR="007E00A5" w:rsidRDefault="007E00A5" w:rsidP="00683E83">
            <w:pPr>
              <w:ind w:hanging="4"/>
              <w:rPr>
                <w:rFonts w:ascii="Garamond" w:hAnsi="Garamond"/>
                <w:sz w:val="28"/>
                <w:szCs w:val="28"/>
              </w:rPr>
            </w:pPr>
            <w:r>
              <w:rPr>
                <w:rFonts w:ascii="Garamond" w:hAnsi="Garamond"/>
                <w:sz w:val="28"/>
                <w:szCs w:val="28"/>
              </w:rPr>
              <w:t>Ustanove</w:t>
            </w:r>
            <w:r w:rsidR="00854D7D">
              <w:rPr>
                <w:rFonts w:ascii="Garamond" w:hAnsi="Garamond"/>
                <w:sz w:val="28"/>
                <w:szCs w:val="28"/>
              </w:rPr>
              <w:t>,</w:t>
            </w:r>
          </w:p>
          <w:p w:rsidR="007E00A5" w:rsidRDefault="007E00A5" w:rsidP="00683E83">
            <w:pPr>
              <w:ind w:hanging="4"/>
              <w:rPr>
                <w:rFonts w:ascii="Garamond" w:hAnsi="Garamond"/>
                <w:sz w:val="28"/>
                <w:szCs w:val="28"/>
              </w:rPr>
            </w:pPr>
            <w:r>
              <w:rPr>
                <w:rFonts w:ascii="Garamond" w:hAnsi="Garamond"/>
                <w:sz w:val="28"/>
                <w:szCs w:val="28"/>
              </w:rPr>
              <w:t>Agencija (AKOKVO)</w:t>
            </w:r>
          </w:p>
        </w:tc>
        <w:tc>
          <w:tcPr>
            <w:tcW w:w="4786" w:type="dxa"/>
          </w:tcPr>
          <w:p w:rsidR="007E00A5" w:rsidRDefault="007E00A5" w:rsidP="007D44FF">
            <w:pPr>
              <w:shd w:val="clear" w:color="auto" w:fill="FFFFFF"/>
              <w:jc w:val="both"/>
              <w:rPr>
                <w:rFonts w:ascii="Garamond" w:hAnsi="Garamond"/>
                <w:b/>
                <w:bCs/>
                <w:sz w:val="28"/>
                <w:szCs w:val="28"/>
              </w:rPr>
            </w:pPr>
            <w:r>
              <w:rPr>
                <w:rFonts w:ascii="Garamond" w:hAnsi="Garamond"/>
                <w:b/>
                <w:bCs/>
                <w:sz w:val="28"/>
                <w:szCs w:val="28"/>
              </w:rPr>
              <w:t xml:space="preserve">Izještaji i publikacije </w:t>
            </w:r>
            <w:r w:rsidRPr="00143B18">
              <w:rPr>
                <w:rFonts w:ascii="Garamond" w:hAnsi="Garamond"/>
                <w:sz w:val="28"/>
                <w:szCs w:val="28"/>
              </w:rPr>
              <w:t xml:space="preserve">o rezultatima i mjerama poboljšanja koji se pripremaju periodično i dostupni su </w:t>
            </w:r>
            <w:r>
              <w:rPr>
                <w:rFonts w:ascii="Garamond" w:hAnsi="Garamond"/>
                <w:sz w:val="28"/>
                <w:szCs w:val="28"/>
              </w:rPr>
              <w:t xml:space="preserve">široj </w:t>
            </w:r>
            <w:r w:rsidRPr="00143B18">
              <w:rPr>
                <w:rFonts w:ascii="Garamond" w:hAnsi="Garamond"/>
                <w:sz w:val="28"/>
                <w:szCs w:val="28"/>
              </w:rPr>
              <w:t>zainteresovanoj javnosti</w:t>
            </w:r>
          </w:p>
        </w:tc>
      </w:tr>
      <w:tr w:rsidR="00715ADC" w:rsidTr="008B0E69">
        <w:trPr>
          <w:trHeight w:val="1544"/>
        </w:trPr>
        <w:tc>
          <w:tcPr>
            <w:tcW w:w="3661" w:type="dxa"/>
            <w:vMerge w:val="restart"/>
          </w:tcPr>
          <w:p w:rsidR="00715ADC" w:rsidRDefault="00715ADC" w:rsidP="00662D0C">
            <w:pPr>
              <w:contextualSpacing/>
              <w:jc w:val="both"/>
              <w:rPr>
                <w:rFonts w:ascii="Garamond" w:eastAsia="Calibri" w:hAnsi="Garamond" w:cs="Calibri"/>
                <w:i/>
                <w:iCs/>
                <w:caps/>
                <w:sz w:val="28"/>
                <w:szCs w:val="28"/>
                <w:lang w:eastAsia="sr-Latn-ME"/>
              </w:rPr>
            </w:pPr>
            <w:r w:rsidRPr="00662D0C">
              <w:rPr>
                <w:rFonts w:ascii="Garamond" w:eastAsia="Calibri" w:hAnsi="Garamond" w:cs="Calibri"/>
                <w:i/>
                <w:iCs/>
                <w:caps/>
                <w:sz w:val="28"/>
                <w:szCs w:val="28"/>
                <w:shd w:val="clear" w:color="auto" w:fill="BDD6EE" w:themeFill="accent5" w:themeFillTint="66"/>
                <w:lang w:eastAsia="sr-Latn-ME"/>
              </w:rPr>
              <w:t xml:space="preserve">OPERATIVNI CILJ </w:t>
            </w:r>
            <w:r w:rsidR="00F7193F">
              <w:rPr>
                <w:rFonts w:ascii="Garamond" w:eastAsia="Calibri" w:hAnsi="Garamond" w:cs="Calibri"/>
                <w:i/>
                <w:iCs/>
                <w:caps/>
                <w:sz w:val="28"/>
                <w:szCs w:val="28"/>
                <w:shd w:val="clear" w:color="auto" w:fill="BDD6EE" w:themeFill="accent5" w:themeFillTint="66"/>
                <w:lang w:eastAsia="sr-Latn-ME"/>
              </w:rPr>
              <w:t>10</w:t>
            </w:r>
          </w:p>
          <w:p w:rsidR="00715ADC" w:rsidRPr="00865DDC" w:rsidRDefault="00715ADC" w:rsidP="008B0E69">
            <w:pPr>
              <w:ind w:left="169"/>
              <w:contextualSpacing/>
              <w:rPr>
                <w:rFonts w:ascii="Garamond" w:eastAsia="Calibri" w:hAnsi="Garamond" w:cs="Calibri"/>
                <w:i/>
                <w:iCs/>
                <w:caps/>
                <w:sz w:val="28"/>
                <w:szCs w:val="28"/>
                <w:lang w:eastAsia="sr-Latn-ME"/>
              </w:rPr>
            </w:pPr>
            <w:r>
              <w:rPr>
                <w:rFonts w:ascii="Garamond" w:eastAsia="Calibri" w:hAnsi="Garamond" w:cs="Calibri"/>
                <w:i/>
                <w:iCs/>
                <w:caps/>
                <w:sz w:val="28"/>
                <w:szCs w:val="28"/>
                <w:lang w:eastAsia="sr-Latn-ME"/>
              </w:rPr>
              <w:t xml:space="preserve">AGENCIJA </w:t>
            </w:r>
            <w:r w:rsidR="008B0E69">
              <w:rPr>
                <w:rFonts w:ascii="Garamond" w:eastAsia="Calibri" w:hAnsi="Garamond" w:cs="Calibri"/>
                <w:i/>
                <w:iCs/>
                <w:caps/>
                <w:sz w:val="28"/>
                <w:szCs w:val="28"/>
                <w:lang w:eastAsia="sr-Latn-ME"/>
              </w:rPr>
              <w:t xml:space="preserve">je </w:t>
            </w:r>
            <w:r>
              <w:rPr>
                <w:rFonts w:ascii="Garamond" w:eastAsia="Calibri" w:hAnsi="Garamond" w:cs="Calibri"/>
                <w:i/>
                <w:iCs/>
                <w:caps/>
                <w:sz w:val="28"/>
                <w:szCs w:val="28"/>
                <w:lang w:eastAsia="sr-Latn-ME"/>
              </w:rPr>
              <w:t>OPOSOBLJENA ZA KONTROLU, OBEZBJEĐENJE I UNAPREĐENJA KVALITETA VISOKOG OBRAZOVANJA</w:t>
            </w:r>
          </w:p>
        </w:tc>
        <w:tc>
          <w:tcPr>
            <w:tcW w:w="3939" w:type="dxa"/>
          </w:tcPr>
          <w:p w:rsidR="00403E0A" w:rsidRPr="00403E0A" w:rsidRDefault="00403E0A" w:rsidP="00403E0A">
            <w:pPr>
              <w:pStyle w:val="ListParagraph"/>
              <w:numPr>
                <w:ilvl w:val="0"/>
                <w:numId w:val="58"/>
              </w:numPr>
              <w:rPr>
                <w:rFonts w:ascii="Garamond" w:hAnsi="Garamond"/>
                <w:vanish/>
                <w:sz w:val="28"/>
                <w:szCs w:val="28"/>
              </w:rPr>
            </w:pPr>
          </w:p>
          <w:p w:rsidR="00403E0A" w:rsidRPr="00403E0A" w:rsidRDefault="00403E0A" w:rsidP="00403E0A">
            <w:pPr>
              <w:pStyle w:val="ListParagraph"/>
              <w:numPr>
                <w:ilvl w:val="0"/>
                <w:numId w:val="58"/>
              </w:numPr>
              <w:rPr>
                <w:rFonts w:ascii="Garamond" w:hAnsi="Garamond"/>
                <w:vanish/>
                <w:sz w:val="28"/>
                <w:szCs w:val="28"/>
              </w:rPr>
            </w:pPr>
          </w:p>
          <w:p w:rsidR="00403E0A" w:rsidRPr="00403E0A" w:rsidRDefault="00403E0A" w:rsidP="00403E0A">
            <w:pPr>
              <w:pStyle w:val="ListParagraph"/>
              <w:numPr>
                <w:ilvl w:val="0"/>
                <w:numId w:val="58"/>
              </w:numPr>
              <w:rPr>
                <w:rFonts w:ascii="Garamond" w:hAnsi="Garamond"/>
                <w:vanish/>
                <w:sz w:val="28"/>
                <w:szCs w:val="28"/>
              </w:rPr>
            </w:pPr>
          </w:p>
          <w:p w:rsidR="00715ADC" w:rsidRPr="00865DDC" w:rsidRDefault="00715ADC" w:rsidP="00403E0A">
            <w:pPr>
              <w:pStyle w:val="ListParagraph"/>
              <w:numPr>
                <w:ilvl w:val="1"/>
                <w:numId w:val="58"/>
              </w:numPr>
              <w:rPr>
                <w:rFonts w:ascii="Garamond" w:hAnsi="Garamond"/>
                <w:sz w:val="28"/>
                <w:szCs w:val="28"/>
              </w:rPr>
            </w:pPr>
            <w:r w:rsidRPr="00865DDC">
              <w:rPr>
                <w:rFonts w:ascii="Garamond" w:hAnsi="Garamond"/>
                <w:sz w:val="28"/>
                <w:szCs w:val="28"/>
              </w:rPr>
              <w:t xml:space="preserve">Postizanje nezavisnosti u radu </w:t>
            </w:r>
          </w:p>
        </w:tc>
        <w:tc>
          <w:tcPr>
            <w:tcW w:w="2176" w:type="dxa"/>
            <w:vMerge w:val="restart"/>
          </w:tcPr>
          <w:p w:rsidR="00715ADC" w:rsidRDefault="00715ADC" w:rsidP="00683E83">
            <w:pPr>
              <w:ind w:hanging="4"/>
              <w:rPr>
                <w:rFonts w:ascii="Garamond" w:hAnsi="Garamond"/>
                <w:sz w:val="28"/>
                <w:szCs w:val="28"/>
              </w:rPr>
            </w:pPr>
            <w:r>
              <w:rPr>
                <w:rFonts w:ascii="Garamond" w:hAnsi="Garamond"/>
                <w:sz w:val="28"/>
                <w:szCs w:val="28"/>
              </w:rPr>
              <w:t>Agencija</w:t>
            </w:r>
          </w:p>
          <w:p w:rsidR="00CE659F" w:rsidRDefault="00CE659F" w:rsidP="00683E83">
            <w:pPr>
              <w:ind w:hanging="4"/>
              <w:rPr>
                <w:rFonts w:ascii="Garamond" w:hAnsi="Garamond"/>
                <w:sz w:val="28"/>
                <w:szCs w:val="28"/>
              </w:rPr>
            </w:pPr>
            <w:r>
              <w:rPr>
                <w:rFonts w:ascii="Garamond" w:hAnsi="Garamond"/>
                <w:sz w:val="28"/>
                <w:szCs w:val="28"/>
              </w:rPr>
              <w:t>(AKOKVO)</w:t>
            </w:r>
          </w:p>
          <w:p w:rsidR="00715ADC" w:rsidRDefault="00715ADC" w:rsidP="003F44FB">
            <w:pPr>
              <w:ind w:hanging="4"/>
              <w:rPr>
                <w:rFonts w:ascii="Garamond" w:hAnsi="Garamond"/>
                <w:sz w:val="28"/>
                <w:szCs w:val="28"/>
              </w:rPr>
            </w:pPr>
            <w:r>
              <w:rPr>
                <w:rFonts w:ascii="Garamond" w:hAnsi="Garamond"/>
                <w:sz w:val="28"/>
                <w:szCs w:val="28"/>
              </w:rPr>
              <w:t>Ministarstvo prosvjet</w:t>
            </w:r>
            <w:r w:rsidR="003F44FB">
              <w:rPr>
                <w:rFonts w:ascii="Garamond" w:hAnsi="Garamond"/>
                <w:sz w:val="28"/>
                <w:szCs w:val="28"/>
              </w:rPr>
              <w:t>e</w:t>
            </w:r>
          </w:p>
        </w:tc>
        <w:tc>
          <w:tcPr>
            <w:tcW w:w="4786" w:type="dxa"/>
          </w:tcPr>
          <w:p w:rsidR="00715ADC" w:rsidRDefault="00715ADC" w:rsidP="003F44FB">
            <w:pPr>
              <w:shd w:val="clear" w:color="auto" w:fill="FFFFFF"/>
              <w:rPr>
                <w:rFonts w:ascii="Garamond" w:hAnsi="Garamond"/>
                <w:sz w:val="28"/>
                <w:szCs w:val="28"/>
              </w:rPr>
            </w:pPr>
            <w:r w:rsidRPr="0044342F">
              <w:rPr>
                <w:rFonts w:ascii="Garamond" w:eastAsia="Calibri" w:hAnsi="Garamond" w:cs="Calibri"/>
                <w:b/>
                <w:bCs/>
                <w:sz w:val="28"/>
                <w:szCs w:val="28"/>
                <w:lang w:eastAsia="sr-Latn-ME"/>
              </w:rPr>
              <w:t>Formirano akreditaciono tijelo</w:t>
            </w:r>
            <w:r w:rsidRPr="000632D3">
              <w:rPr>
                <w:rFonts w:ascii="Garamond" w:eastAsia="Calibri" w:hAnsi="Garamond" w:cs="Calibri"/>
                <w:sz w:val="28"/>
                <w:szCs w:val="28"/>
                <w:lang w:eastAsia="sr-Latn-ME"/>
              </w:rPr>
              <w:t xml:space="preserve"> </w:t>
            </w:r>
            <w:r w:rsidRPr="00033F23">
              <w:rPr>
                <w:rFonts w:ascii="Garamond" w:eastAsia="Calibri" w:hAnsi="Garamond" w:cs="Calibri"/>
                <w:sz w:val="28"/>
                <w:szCs w:val="28"/>
                <w:lang w:eastAsia="sr-Latn-ME"/>
              </w:rPr>
              <w:t xml:space="preserve">sastavljeno od </w:t>
            </w:r>
            <w:r w:rsidRPr="003F44FB">
              <w:rPr>
                <w:rFonts w:ascii="Garamond" w:eastAsia="Calibri" w:hAnsi="Garamond" w:cs="Calibri"/>
                <w:sz w:val="28"/>
                <w:szCs w:val="28"/>
                <w:lang w:eastAsia="sr-Latn-ME"/>
              </w:rPr>
              <w:t>predstavnika ustanov</w:t>
            </w:r>
            <w:r w:rsidR="00280676" w:rsidRPr="003F44FB">
              <w:rPr>
                <w:rFonts w:ascii="Garamond" w:eastAsia="Calibri" w:hAnsi="Garamond" w:cs="Calibri"/>
                <w:sz w:val="28"/>
                <w:szCs w:val="28"/>
                <w:lang w:eastAsia="sr-Latn-ME"/>
              </w:rPr>
              <w:t>a</w:t>
            </w:r>
            <w:r w:rsidRPr="003F44FB">
              <w:rPr>
                <w:rFonts w:ascii="Garamond" w:eastAsia="Calibri" w:hAnsi="Garamond" w:cs="Calibri"/>
                <w:sz w:val="28"/>
                <w:szCs w:val="28"/>
                <w:lang w:eastAsia="sr-Latn-ME"/>
              </w:rPr>
              <w:t>, studen</w:t>
            </w:r>
            <w:r w:rsidR="00280676" w:rsidRPr="003F44FB">
              <w:rPr>
                <w:rFonts w:ascii="Garamond" w:eastAsia="Calibri" w:hAnsi="Garamond" w:cs="Calibri"/>
                <w:sz w:val="28"/>
                <w:szCs w:val="28"/>
                <w:lang w:eastAsia="sr-Latn-ME"/>
              </w:rPr>
              <w:t>a</w:t>
            </w:r>
            <w:r w:rsidRPr="003F44FB">
              <w:rPr>
                <w:rFonts w:ascii="Garamond" w:eastAsia="Calibri" w:hAnsi="Garamond" w:cs="Calibri"/>
                <w:sz w:val="28"/>
                <w:szCs w:val="28"/>
                <w:lang w:eastAsia="sr-Latn-ME"/>
              </w:rPr>
              <w:t>t</w:t>
            </w:r>
            <w:r w:rsidR="00280676" w:rsidRPr="003F44FB">
              <w:rPr>
                <w:rFonts w:ascii="Garamond" w:eastAsia="Calibri" w:hAnsi="Garamond" w:cs="Calibri"/>
                <w:sz w:val="28"/>
                <w:szCs w:val="28"/>
                <w:lang w:eastAsia="sr-Latn-ME"/>
              </w:rPr>
              <w:t>a</w:t>
            </w:r>
            <w:r w:rsidRPr="003F44FB">
              <w:rPr>
                <w:rFonts w:ascii="Garamond" w:eastAsia="Calibri" w:hAnsi="Garamond" w:cs="Calibri"/>
                <w:sz w:val="28"/>
                <w:szCs w:val="28"/>
                <w:lang w:eastAsia="sr-Latn-ME"/>
              </w:rPr>
              <w:t>, držav</w:t>
            </w:r>
            <w:r w:rsidR="00280676" w:rsidRPr="003F44FB">
              <w:rPr>
                <w:rFonts w:ascii="Garamond" w:eastAsia="Calibri" w:hAnsi="Garamond" w:cs="Calibri"/>
                <w:sz w:val="28"/>
                <w:szCs w:val="28"/>
                <w:lang w:eastAsia="sr-Latn-ME"/>
              </w:rPr>
              <w:t>e</w:t>
            </w:r>
            <w:r w:rsidRPr="003F44FB">
              <w:rPr>
                <w:rFonts w:ascii="Garamond" w:eastAsia="Calibri" w:hAnsi="Garamond" w:cs="Calibri"/>
                <w:sz w:val="28"/>
                <w:szCs w:val="28"/>
                <w:lang w:eastAsia="sr-Latn-ME"/>
              </w:rPr>
              <w:t xml:space="preserve"> i nezavisni</w:t>
            </w:r>
            <w:r w:rsidR="00280676" w:rsidRPr="003F44FB">
              <w:rPr>
                <w:rFonts w:ascii="Garamond" w:eastAsia="Calibri" w:hAnsi="Garamond" w:cs="Calibri"/>
                <w:sz w:val="28"/>
                <w:szCs w:val="28"/>
                <w:lang w:eastAsia="sr-Latn-ME"/>
              </w:rPr>
              <w:t>h</w:t>
            </w:r>
            <w:r w:rsidRPr="003F44FB">
              <w:rPr>
                <w:rFonts w:ascii="Garamond" w:eastAsia="Calibri" w:hAnsi="Garamond" w:cs="Calibri"/>
                <w:sz w:val="28"/>
                <w:szCs w:val="28"/>
                <w:lang w:eastAsia="sr-Latn-ME"/>
              </w:rPr>
              <w:t xml:space="preserve"> međunarodni</w:t>
            </w:r>
            <w:r w:rsidR="00280676" w:rsidRPr="003F44FB">
              <w:rPr>
                <w:rFonts w:ascii="Garamond" w:eastAsia="Calibri" w:hAnsi="Garamond" w:cs="Calibri"/>
                <w:sz w:val="28"/>
                <w:szCs w:val="28"/>
                <w:lang w:eastAsia="sr-Latn-ME"/>
              </w:rPr>
              <w:t>h</w:t>
            </w:r>
            <w:r w:rsidRPr="003F44FB">
              <w:rPr>
                <w:rFonts w:ascii="Garamond" w:eastAsia="Calibri" w:hAnsi="Garamond" w:cs="Calibri"/>
                <w:sz w:val="28"/>
                <w:szCs w:val="28"/>
                <w:lang w:eastAsia="sr-Latn-ME"/>
              </w:rPr>
              <w:t xml:space="preserve"> eksp</w:t>
            </w:r>
            <w:r w:rsidR="00280676" w:rsidRPr="003F44FB">
              <w:rPr>
                <w:rFonts w:ascii="Garamond" w:eastAsia="Calibri" w:hAnsi="Garamond" w:cs="Calibri"/>
                <w:sz w:val="28"/>
                <w:szCs w:val="28"/>
                <w:lang w:eastAsia="sr-Latn-ME"/>
              </w:rPr>
              <w:t>a</w:t>
            </w:r>
            <w:r w:rsidRPr="003F44FB">
              <w:rPr>
                <w:rFonts w:ascii="Garamond" w:eastAsia="Calibri" w:hAnsi="Garamond" w:cs="Calibri"/>
                <w:sz w:val="28"/>
                <w:szCs w:val="28"/>
                <w:lang w:eastAsia="sr-Latn-ME"/>
              </w:rPr>
              <w:t>r</w:t>
            </w:r>
            <w:r w:rsidR="00280676" w:rsidRPr="003F44FB">
              <w:rPr>
                <w:rFonts w:ascii="Garamond" w:eastAsia="Calibri" w:hAnsi="Garamond" w:cs="Calibri"/>
                <w:sz w:val="28"/>
                <w:szCs w:val="28"/>
                <w:lang w:eastAsia="sr-Latn-ME"/>
              </w:rPr>
              <w:t>a</w:t>
            </w:r>
            <w:r w:rsidRPr="003F44FB">
              <w:rPr>
                <w:rFonts w:ascii="Garamond" w:eastAsia="Calibri" w:hAnsi="Garamond" w:cs="Calibri"/>
                <w:sz w:val="28"/>
                <w:szCs w:val="28"/>
                <w:lang w:eastAsia="sr-Latn-ME"/>
              </w:rPr>
              <w:t xml:space="preserve">, a koje bira sastav </w:t>
            </w:r>
            <w:r w:rsidRPr="00033F23">
              <w:rPr>
                <w:rFonts w:ascii="Garamond" w:eastAsia="Calibri" w:hAnsi="Garamond" w:cs="Calibri"/>
                <w:sz w:val="28"/>
                <w:szCs w:val="28"/>
                <w:lang w:eastAsia="sr-Latn-ME"/>
              </w:rPr>
              <w:t>ekspertskih komisija</w:t>
            </w:r>
          </w:p>
        </w:tc>
      </w:tr>
      <w:tr w:rsidR="00715ADC" w:rsidTr="007D44FF">
        <w:tc>
          <w:tcPr>
            <w:tcW w:w="3661" w:type="dxa"/>
            <w:vMerge/>
          </w:tcPr>
          <w:p w:rsidR="00715ADC" w:rsidRPr="00662D0C" w:rsidRDefault="00715ADC" w:rsidP="00662D0C">
            <w:pPr>
              <w:contextualSpacing/>
              <w:jc w:val="both"/>
              <w:rPr>
                <w:rFonts w:ascii="Garamond" w:eastAsia="Calibri" w:hAnsi="Garamond" w:cs="Calibri"/>
                <w:i/>
                <w:iCs/>
                <w:caps/>
                <w:sz w:val="28"/>
                <w:szCs w:val="28"/>
                <w:shd w:val="clear" w:color="auto" w:fill="BDD6EE" w:themeFill="accent5" w:themeFillTint="66"/>
                <w:lang w:eastAsia="sr-Latn-ME"/>
              </w:rPr>
            </w:pPr>
          </w:p>
        </w:tc>
        <w:tc>
          <w:tcPr>
            <w:tcW w:w="3939" w:type="dxa"/>
          </w:tcPr>
          <w:p w:rsidR="00715ADC" w:rsidRPr="0044342F" w:rsidRDefault="00715ADC" w:rsidP="002B1530">
            <w:pPr>
              <w:pStyle w:val="ListParagraph"/>
              <w:numPr>
                <w:ilvl w:val="1"/>
                <w:numId w:val="58"/>
              </w:numPr>
              <w:shd w:val="clear" w:color="auto" w:fill="FFFFFF"/>
              <w:ind w:left="482" w:hanging="482"/>
              <w:rPr>
                <w:rFonts w:ascii="Garamond" w:eastAsia="Times New Roman" w:hAnsi="Garamond" w:cs="Arial"/>
                <w:color w:val="333333"/>
                <w:sz w:val="28"/>
                <w:szCs w:val="28"/>
                <w:lang w:eastAsia="sr-Latn-ME"/>
              </w:rPr>
            </w:pPr>
            <w:r w:rsidRPr="0044342F">
              <w:rPr>
                <w:rFonts w:ascii="Garamond" w:hAnsi="Garamond"/>
                <w:sz w:val="28"/>
                <w:szCs w:val="28"/>
              </w:rPr>
              <w:t>Osposobljavanje za efikasnu primjenu ESG-a</w:t>
            </w:r>
            <w:r>
              <w:rPr>
                <w:rFonts w:ascii="Garamond" w:hAnsi="Garamond"/>
                <w:sz w:val="28"/>
                <w:szCs w:val="28"/>
              </w:rPr>
              <w:t xml:space="preserve"> </w:t>
            </w:r>
            <w:r w:rsidR="00143B18">
              <w:rPr>
                <w:rFonts w:ascii="Garamond" w:hAnsi="Garamond"/>
                <w:sz w:val="28"/>
                <w:szCs w:val="28"/>
              </w:rPr>
              <w:t>uključujući</w:t>
            </w:r>
            <w:r>
              <w:rPr>
                <w:rFonts w:ascii="Garamond" w:hAnsi="Garamond"/>
                <w:sz w:val="28"/>
                <w:szCs w:val="28"/>
              </w:rPr>
              <w:t xml:space="preserve"> </w:t>
            </w:r>
            <w:r w:rsidRPr="0081643E">
              <w:rPr>
                <w:rFonts w:ascii="Garamond" w:hAnsi="Garamond"/>
                <w:sz w:val="28"/>
                <w:szCs w:val="28"/>
              </w:rPr>
              <w:t>o</w:t>
            </w:r>
            <w:r w:rsidRPr="0081643E">
              <w:rPr>
                <w:rFonts w:ascii="Garamond" w:eastAsia="Calibri" w:hAnsi="Garamond" w:cs="Calibri"/>
                <w:sz w:val="28"/>
                <w:szCs w:val="28"/>
                <w:lang w:eastAsia="sr-Latn-ME"/>
              </w:rPr>
              <w:t>premanje i sa IT infrastruktu</w:t>
            </w:r>
            <w:r w:rsidRPr="0044342F">
              <w:rPr>
                <w:rFonts w:ascii="Garamond" w:eastAsia="Calibri" w:hAnsi="Garamond" w:cs="Calibri"/>
                <w:sz w:val="28"/>
                <w:szCs w:val="28"/>
                <w:lang w:eastAsia="sr-Latn-ME"/>
              </w:rPr>
              <w:t xml:space="preserve">rom </w:t>
            </w:r>
          </w:p>
        </w:tc>
        <w:tc>
          <w:tcPr>
            <w:tcW w:w="2176" w:type="dxa"/>
            <w:vMerge/>
          </w:tcPr>
          <w:p w:rsidR="00715ADC" w:rsidRDefault="00715ADC" w:rsidP="00683E83">
            <w:pPr>
              <w:ind w:hanging="4"/>
              <w:rPr>
                <w:rFonts w:ascii="Garamond" w:hAnsi="Garamond"/>
                <w:sz w:val="28"/>
                <w:szCs w:val="28"/>
              </w:rPr>
            </w:pPr>
          </w:p>
        </w:tc>
        <w:tc>
          <w:tcPr>
            <w:tcW w:w="4786" w:type="dxa"/>
          </w:tcPr>
          <w:p w:rsidR="00715ADC" w:rsidRDefault="0092674F" w:rsidP="007D44FF">
            <w:pPr>
              <w:shd w:val="clear" w:color="auto" w:fill="FFFFFF"/>
              <w:jc w:val="both"/>
              <w:rPr>
                <w:rFonts w:ascii="Garamond" w:eastAsia="Calibri" w:hAnsi="Garamond" w:cs="Calibri"/>
                <w:sz w:val="28"/>
                <w:szCs w:val="28"/>
                <w:lang w:eastAsia="sr-Latn-ME"/>
              </w:rPr>
            </w:pPr>
            <w:r>
              <w:rPr>
                <w:rFonts w:ascii="Garamond" w:eastAsia="Calibri" w:hAnsi="Garamond" w:cs="Calibri"/>
                <w:b/>
                <w:bCs/>
                <w:sz w:val="28"/>
                <w:szCs w:val="28"/>
                <w:lang w:eastAsia="sr-Latn-ME"/>
              </w:rPr>
              <w:t>Sprove</w:t>
            </w:r>
            <w:r w:rsidR="00715ADC" w:rsidRPr="0081643E">
              <w:rPr>
                <w:rFonts w:ascii="Garamond" w:eastAsia="Calibri" w:hAnsi="Garamond" w:cs="Calibri"/>
                <w:b/>
                <w:bCs/>
                <w:sz w:val="28"/>
                <w:szCs w:val="28"/>
                <w:lang w:eastAsia="sr-Latn-ME"/>
              </w:rPr>
              <w:t>deni postupci</w:t>
            </w:r>
            <w:r w:rsidR="00715ADC" w:rsidRPr="000632D3">
              <w:rPr>
                <w:rFonts w:ascii="Garamond" w:eastAsia="Calibri" w:hAnsi="Garamond" w:cs="Calibri"/>
                <w:sz w:val="28"/>
                <w:szCs w:val="28"/>
                <w:lang w:eastAsia="sr-Latn-ME"/>
              </w:rPr>
              <w:t xml:space="preserve"> eksterne evaluacije</w:t>
            </w:r>
            <w:r w:rsidR="00715ADC">
              <w:rPr>
                <w:rFonts w:ascii="Garamond" w:eastAsia="Calibri" w:hAnsi="Garamond" w:cs="Calibri"/>
                <w:sz w:val="28"/>
                <w:szCs w:val="28"/>
                <w:lang w:eastAsia="sr-Latn-ME"/>
              </w:rPr>
              <w:t>;</w:t>
            </w:r>
          </w:p>
          <w:p w:rsidR="00715ADC" w:rsidRDefault="00715ADC" w:rsidP="00280676">
            <w:pPr>
              <w:shd w:val="clear" w:color="auto" w:fill="FFFFFF"/>
              <w:rPr>
                <w:rFonts w:ascii="Garamond" w:hAnsi="Garamond"/>
                <w:sz w:val="28"/>
                <w:szCs w:val="28"/>
              </w:rPr>
            </w:pPr>
            <w:r w:rsidRPr="001E5D8D">
              <w:rPr>
                <w:rFonts w:ascii="Garamond" w:eastAsia="Calibri" w:hAnsi="Garamond" w:cs="Calibri"/>
                <w:b/>
                <w:bCs/>
                <w:sz w:val="28"/>
                <w:szCs w:val="28"/>
                <w:lang w:eastAsia="sr-Latn-ME"/>
              </w:rPr>
              <w:t>IT opremanje</w:t>
            </w:r>
            <w:r w:rsidRPr="001E5D8D">
              <w:rPr>
                <w:rFonts w:ascii="Garamond" w:eastAsia="Calibri" w:hAnsi="Garamond" w:cs="Calibri"/>
                <w:sz w:val="28"/>
                <w:szCs w:val="28"/>
                <w:lang w:eastAsia="sr-Latn-ME"/>
              </w:rPr>
              <w:t xml:space="preserve"> i osposobljavanje</w:t>
            </w:r>
            <w:r>
              <w:rPr>
                <w:rFonts w:ascii="Garamond" w:eastAsia="Calibri" w:hAnsi="Garamond" w:cs="Calibri"/>
                <w:sz w:val="28"/>
                <w:szCs w:val="28"/>
                <w:lang w:eastAsia="sr-Latn-ME"/>
              </w:rPr>
              <w:t xml:space="preserve"> je za efikasan rad, blagovremeno servisiranje potreba praćenja i izvještavanja</w:t>
            </w:r>
          </w:p>
        </w:tc>
      </w:tr>
      <w:tr w:rsidR="00715ADC" w:rsidTr="007D44FF">
        <w:tc>
          <w:tcPr>
            <w:tcW w:w="3661" w:type="dxa"/>
            <w:vMerge/>
          </w:tcPr>
          <w:p w:rsidR="00715ADC" w:rsidRPr="00662D0C" w:rsidRDefault="00715ADC" w:rsidP="00662D0C">
            <w:pPr>
              <w:contextualSpacing/>
              <w:jc w:val="both"/>
              <w:rPr>
                <w:rFonts w:ascii="Garamond" w:eastAsia="Calibri" w:hAnsi="Garamond" w:cs="Calibri"/>
                <w:i/>
                <w:iCs/>
                <w:caps/>
                <w:sz w:val="28"/>
                <w:szCs w:val="28"/>
                <w:shd w:val="clear" w:color="auto" w:fill="BDD6EE" w:themeFill="accent5" w:themeFillTint="66"/>
                <w:lang w:eastAsia="sr-Latn-ME"/>
              </w:rPr>
            </w:pPr>
          </w:p>
        </w:tc>
        <w:tc>
          <w:tcPr>
            <w:tcW w:w="3939" w:type="dxa"/>
          </w:tcPr>
          <w:p w:rsidR="00715ADC" w:rsidRPr="00865DDC" w:rsidRDefault="00715ADC" w:rsidP="002B1530">
            <w:pPr>
              <w:pStyle w:val="ListParagraph"/>
              <w:numPr>
                <w:ilvl w:val="1"/>
                <w:numId w:val="58"/>
              </w:numPr>
              <w:ind w:left="482" w:hanging="437"/>
              <w:rPr>
                <w:rFonts w:ascii="Garamond" w:hAnsi="Garamond"/>
                <w:sz w:val="28"/>
                <w:szCs w:val="28"/>
              </w:rPr>
            </w:pPr>
            <w:r w:rsidRPr="00865DDC">
              <w:rPr>
                <w:rFonts w:ascii="Garamond" w:hAnsi="Garamond"/>
                <w:sz w:val="28"/>
                <w:szCs w:val="28"/>
              </w:rPr>
              <w:t>R</w:t>
            </w:r>
            <w:r>
              <w:rPr>
                <w:rFonts w:ascii="Garamond" w:hAnsi="Garamond"/>
                <w:sz w:val="28"/>
                <w:szCs w:val="28"/>
              </w:rPr>
              <w:t>azvijanje internog sistema obezbjeđenja kvalietata</w:t>
            </w:r>
          </w:p>
        </w:tc>
        <w:tc>
          <w:tcPr>
            <w:tcW w:w="2176" w:type="dxa"/>
          </w:tcPr>
          <w:p w:rsidR="00715ADC" w:rsidRDefault="00715ADC" w:rsidP="00683E83">
            <w:pPr>
              <w:ind w:hanging="4"/>
              <w:rPr>
                <w:rFonts w:ascii="Garamond" w:hAnsi="Garamond"/>
                <w:sz w:val="28"/>
                <w:szCs w:val="28"/>
              </w:rPr>
            </w:pPr>
            <w:r>
              <w:rPr>
                <w:rFonts w:ascii="Garamond" w:hAnsi="Garamond"/>
                <w:sz w:val="28"/>
                <w:szCs w:val="28"/>
              </w:rPr>
              <w:t>Agencija</w:t>
            </w:r>
          </w:p>
        </w:tc>
        <w:tc>
          <w:tcPr>
            <w:tcW w:w="4786" w:type="dxa"/>
          </w:tcPr>
          <w:p w:rsidR="00715ADC" w:rsidRDefault="00715ADC" w:rsidP="007D44FF">
            <w:pPr>
              <w:shd w:val="clear" w:color="auto" w:fill="FFFFFF"/>
              <w:jc w:val="both"/>
              <w:rPr>
                <w:rFonts w:ascii="Garamond" w:hAnsi="Garamond"/>
                <w:sz w:val="28"/>
                <w:szCs w:val="28"/>
              </w:rPr>
            </w:pPr>
            <w:r w:rsidRPr="0081643E">
              <w:rPr>
                <w:rFonts w:ascii="Garamond" w:hAnsi="Garamond"/>
                <w:b/>
                <w:bCs/>
                <w:sz w:val="28"/>
                <w:szCs w:val="28"/>
              </w:rPr>
              <w:t>Usvojena dokumenta</w:t>
            </w:r>
            <w:r>
              <w:rPr>
                <w:rFonts w:ascii="Garamond" w:hAnsi="Garamond"/>
                <w:sz w:val="28"/>
                <w:szCs w:val="28"/>
              </w:rPr>
              <w:t xml:space="preserve"> za postupke internog obezbjeđenja kvaliteta</w:t>
            </w:r>
          </w:p>
        </w:tc>
      </w:tr>
      <w:tr w:rsidR="00280676" w:rsidTr="00BE7AE1">
        <w:trPr>
          <w:trHeight w:val="1906"/>
        </w:trPr>
        <w:tc>
          <w:tcPr>
            <w:tcW w:w="3661" w:type="dxa"/>
            <w:vMerge w:val="restart"/>
          </w:tcPr>
          <w:p w:rsidR="00280676" w:rsidRPr="00662D0C" w:rsidRDefault="00280676" w:rsidP="00662D0C">
            <w:pPr>
              <w:contextualSpacing/>
              <w:jc w:val="both"/>
              <w:rPr>
                <w:rFonts w:ascii="Garamond" w:eastAsia="Calibri" w:hAnsi="Garamond" w:cs="Calibri"/>
                <w:i/>
                <w:iCs/>
                <w:caps/>
                <w:sz w:val="28"/>
                <w:szCs w:val="28"/>
                <w:shd w:val="clear" w:color="auto" w:fill="BDD6EE" w:themeFill="accent5" w:themeFillTint="66"/>
                <w:lang w:eastAsia="sr-Latn-ME"/>
              </w:rPr>
            </w:pPr>
          </w:p>
        </w:tc>
        <w:tc>
          <w:tcPr>
            <w:tcW w:w="3939" w:type="dxa"/>
          </w:tcPr>
          <w:p w:rsidR="00280676" w:rsidRPr="00865DDC" w:rsidRDefault="00280676" w:rsidP="002B1530">
            <w:pPr>
              <w:pStyle w:val="ListParagraph"/>
              <w:numPr>
                <w:ilvl w:val="1"/>
                <w:numId w:val="58"/>
              </w:numPr>
              <w:ind w:left="482" w:hanging="482"/>
              <w:rPr>
                <w:rFonts w:ascii="Garamond" w:hAnsi="Garamond"/>
                <w:sz w:val="28"/>
                <w:szCs w:val="28"/>
              </w:rPr>
            </w:pPr>
            <w:r>
              <w:rPr>
                <w:rFonts w:ascii="Garamond" w:hAnsi="Garamond"/>
                <w:sz w:val="28"/>
                <w:szCs w:val="28"/>
              </w:rPr>
              <w:t>Eksterna evaluacija studijskih programa, istraživanja i analize za unapređenje sistema visokog obrazovanja</w:t>
            </w:r>
          </w:p>
        </w:tc>
        <w:tc>
          <w:tcPr>
            <w:tcW w:w="2176" w:type="dxa"/>
          </w:tcPr>
          <w:p w:rsidR="00280676" w:rsidRDefault="00280676" w:rsidP="00683E83">
            <w:pPr>
              <w:ind w:hanging="4"/>
              <w:rPr>
                <w:rFonts w:ascii="Garamond" w:hAnsi="Garamond"/>
                <w:sz w:val="28"/>
                <w:szCs w:val="28"/>
              </w:rPr>
            </w:pPr>
            <w:r>
              <w:rPr>
                <w:rFonts w:ascii="Garamond" w:hAnsi="Garamond"/>
                <w:sz w:val="28"/>
                <w:szCs w:val="28"/>
              </w:rPr>
              <w:t>Ustanove</w:t>
            </w:r>
            <w:r w:rsidR="00854D7D">
              <w:rPr>
                <w:rFonts w:ascii="Garamond" w:hAnsi="Garamond"/>
                <w:sz w:val="28"/>
                <w:szCs w:val="28"/>
              </w:rPr>
              <w:t>,</w:t>
            </w:r>
          </w:p>
          <w:p w:rsidR="00280676" w:rsidRDefault="00280676" w:rsidP="00683E83">
            <w:pPr>
              <w:ind w:hanging="4"/>
              <w:rPr>
                <w:rFonts w:ascii="Garamond" w:hAnsi="Garamond"/>
                <w:sz w:val="28"/>
                <w:szCs w:val="28"/>
              </w:rPr>
            </w:pPr>
            <w:r>
              <w:rPr>
                <w:rFonts w:ascii="Garamond" w:hAnsi="Garamond"/>
                <w:sz w:val="28"/>
                <w:szCs w:val="28"/>
              </w:rPr>
              <w:t>Agencija</w:t>
            </w:r>
            <w:r w:rsidR="00854D7D">
              <w:rPr>
                <w:rFonts w:ascii="Garamond" w:hAnsi="Garamond"/>
                <w:sz w:val="28"/>
                <w:szCs w:val="28"/>
              </w:rPr>
              <w:t>,</w:t>
            </w:r>
          </w:p>
          <w:p w:rsidR="00280676" w:rsidRDefault="00280676" w:rsidP="00683E83">
            <w:pPr>
              <w:ind w:hanging="4"/>
              <w:rPr>
                <w:rFonts w:ascii="Garamond" w:hAnsi="Garamond"/>
                <w:sz w:val="28"/>
                <w:szCs w:val="28"/>
              </w:rPr>
            </w:pPr>
            <w:r>
              <w:rPr>
                <w:rFonts w:ascii="Garamond" w:hAnsi="Garamond"/>
                <w:sz w:val="28"/>
                <w:szCs w:val="28"/>
              </w:rPr>
              <w:t>Ekspertske komisije</w:t>
            </w:r>
          </w:p>
        </w:tc>
        <w:tc>
          <w:tcPr>
            <w:tcW w:w="4786" w:type="dxa"/>
          </w:tcPr>
          <w:p w:rsidR="00280676" w:rsidRPr="000632D3" w:rsidRDefault="00280676" w:rsidP="008B0E69">
            <w:pPr>
              <w:contextualSpacing/>
              <w:jc w:val="both"/>
              <w:rPr>
                <w:rFonts w:ascii="Garamond" w:eastAsia="Calibri" w:hAnsi="Garamond" w:cs="Calibri"/>
                <w:sz w:val="28"/>
                <w:szCs w:val="28"/>
                <w:lang w:eastAsia="sr-Latn-ME"/>
              </w:rPr>
            </w:pPr>
            <w:r w:rsidRPr="008B0E69">
              <w:rPr>
                <w:rFonts w:ascii="Garamond" w:eastAsia="Calibri" w:hAnsi="Garamond" w:cs="Calibri"/>
                <w:b/>
                <w:bCs/>
                <w:sz w:val="28"/>
                <w:szCs w:val="28"/>
                <w:lang w:eastAsia="sr-Latn-ME"/>
              </w:rPr>
              <w:t>Postupci, standardi i kriterijumi</w:t>
            </w:r>
            <w:r w:rsidRPr="000632D3">
              <w:rPr>
                <w:rFonts w:ascii="Garamond" w:eastAsia="Calibri" w:hAnsi="Garamond" w:cs="Calibri"/>
                <w:sz w:val="28"/>
                <w:szCs w:val="28"/>
                <w:lang w:eastAsia="sr-Latn-ME"/>
              </w:rPr>
              <w:t xml:space="preserve"> za eksternu evaluaciju </w:t>
            </w:r>
            <w:r>
              <w:rPr>
                <w:rFonts w:ascii="Garamond" w:eastAsia="Calibri" w:hAnsi="Garamond" w:cs="Calibri"/>
                <w:sz w:val="28"/>
                <w:szCs w:val="28"/>
                <w:lang w:eastAsia="sr-Latn-ME"/>
              </w:rPr>
              <w:t xml:space="preserve">treba da </w:t>
            </w:r>
            <w:r w:rsidRPr="000632D3">
              <w:rPr>
                <w:rFonts w:ascii="Garamond" w:eastAsia="Calibri" w:hAnsi="Garamond" w:cs="Calibri"/>
                <w:sz w:val="28"/>
                <w:szCs w:val="28"/>
                <w:lang w:eastAsia="sr-Latn-ME"/>
              </w:rPr>
              <w:t>su usklađeni sa ESG i done</w:t>
            </w:r>
            <w:r>
              <w:rPr>
                <w:rFonts w:ascii="Garamond" w:eastAsia="Calibri" w:hAnsi="Garamond" w:cs="Calibri"/>
                <w:sz w:val="28"/>
                <w:szCs w:val="28"/>
                <w:lang w:eastAsia="sr-Latn-ME"/>
              </w:rPr>
              <w:t>š</w:t>
            </w:r>
            <w:r w:rsidRPr="000632D3">
              <w:rPr>
                <w:rFonts w:ascii="Garamond" w:eastAsia="Calibri" w:hAnsi="Garamond" w:cs="Calibri"/>
                <w:sz w:val="28"/>
                <w:szCs w:val="28"/>
                <w:lang w:eastAsia="sr-Latn-ME"/>
              </w:rPr>
              <w:t>eni od strane Agencije</w:t>
            </w:r>
            <w:r>
              <w:rPr>
                <w:rFonts w:ascii="Garamond" w:eastAsia="Calibri" w:hAnsi="Garamond" w:cs="Calibri"/>
                <w:sz w:val="28"/>
                <w:szCs w:val="28"/>
                <w:lang w:eastAsia="sr-Latn-ME"/>
              </w:rPr>
              <w:t>;</w:t>
            </w:r>
          </w:p>
          <w:p w:rsidR="00280676" w:rsidRPr="000632D3" w:rsidRDefault="00280676" w:rsidP="008B0E69">
            <w:pPr>
              <w:contextualSpacing/>
              <w:rPr>
                <w:rFonts w:ascii="Garamond" w:eastAsia="Calibri" w:hAnsi="Garamond" w:cs="Calibri"/>
                <w:sz w:val="28"/>
                <w:szCs w:val="28"/>
                <w:lang w:eastAsia="sr-Latn-ME"/>
              </w:rPr>
            </w:pPr>
            <w:r w:rsidRPr="002047FE">
              <w:rPr>
                <w:rFonts w:ascii="Garamond" w:eastAsia="Calibri" w:hAnsi="Garamond" w:cs="Calibri"/>
                <w:b/>
                <w:bCs/>
                <w:sz w:val="28"/>
                <w:szCs w:val="28"/>
                <w:lang w:eastAsia="sr-Latn-ME"/>
              </w:rPr>
              <w:t>Stejkholderi su članovi ekspertskih komisija</w:t>
            </w:r>
            <w:r>
              <w:rPr>
                <w:rFonts w:ascii="Garamond" w:eastAsia="Calibri" w:hAnsi="Garamond" w:cs="Calibri"/>
                <w:sz w:val="28"/>
                <w:szCs w:val="28"/>
                <w:lang w:eastAsia="sr-Latn-ME"/>
              </w:rPr>
              <w:t>,</w:t>
            </w:r>
            <w:r w:rsidRPr="000632D3">
              <w:rPr>
                <w:rFonts w:ascii="Garamond" w:eastAsia="Calibri" w:hAnsi="Garamond" w:cs="Calibri"/>
                <w:sz w:val="28"/>
                <w:szCs w:val="28"/>
                <w:lang w:eastAsia="sr-Latn-ME"/>
              </w:rPr>
              <w:t xml:space="preserve"> student je obavezan i ravnopravan član svih ekspertskih komisija, a predstavnik privrede ili ekspert za tržište rada je poželjan član</w:t>
            </w:r>
            <w:r>
              <w:rPr>
                <w:rFonts w:ascii="Garamond" w:eastAsia="Calibri" w:hAnsi="Garamond" w:cs="Calibri"/>
                <w:sz w:val="28"/>
                <w:szCs w:val="28"/>
                <w:lang w:eastAsia="sr-Latn-ME"/>
              </w:rPr>
              <w:t>,</w:t>
            </w:r>
            <w:r w:rsidRPr="000632D3">
              <w:rPr>
                <w:rFonts w:ascii="Garamond" w:eastAsia="Calibri" w:hAnsi="Garamond" w:cs="Calibri"/>
                <w:sz w:val="28"/>
                <w:szCs w:val="28"/>
                <w:lang w:eastAsia="sr-Latn-ME"/>
              </w:rPr>
              <w:t xml:space="preserve"> posebno u </w:t>
            </w:r>
            <w:r w:rsidRPr="000632D3">
              <w:rPr>
                <w:rFonts w:ascii="Garamond" w:eastAsia="Calibri" w:hAnsi="Garamond" w:cs="Calibri"/>
                <w:sz w:val="28"/>
                <w:szCs w:val="28"/>
                <w:lang w:eastAsia="sr-Latn-ME"/>
              </w:rPr>
              <w:lastRenderedPageBreak/>
              <w:t>evaluaciji studijskih programa primijenjenih nauka</w:t>
            </w:r>
            <w:r>
              <w:rPr>
                <w:rFonts w:ascii="Garamond" w:eastAsia="Calibri" w:hAnsi="Garamond" w:cs="Calibri"/>
                <w:sz w:val="28"/>
                <w:szCs w:val="28"/>
                <w:lang w:eastAsia="sr-Latn-ME"/>
              </w:rPr>
              <w:t>;</w:t>
            </w:r>
          </w:p>
          <w:p w:rsidR="00280676" w:rsidRDefault="00280676" w:rsidP="002047FE">
            <w:pPr>
              <w:contextualSpacing/>
              <w:jc w:val="both"/>
              <w:rPr>
                <w:rFonts w:ascii="Garamond" w:eastAsia="Calibri" w:hAnsi="Garamond" w:cs="Calibri"/>
                <w:sz w:val="28"/>
                <w:szCs w:val="28"/>
                <w:lang w:eastAsia="sr-Latn-ME"/>
              </w:rPr>
            </w:pPr>
            <w:r w:rsidRPr="002047FE">
              <w:rPr>
                <w:rFonts w:ascii="Garamond" w:eastAsia="Calibri" w:hAnsi="Garamond" w:cs="Calibri"/>
                <w:b/>
                <w:bCs/>
                <w:sz w:val="28"/>
                <w:szCs w:val="28"/>
                <w:lang w:eastAsia="sr-Latn-ME"/>
              </w:rPr>
              <w:t xml:space="preserve">Većina članova </w:t>
            </w:r>
            <w:r w:rsidRPr="002047FE">
              <w:rPr>
                <w:rFonts w:ascii="Garamond" w:eastAsia="Calibri" w:hAnsi="Garamond" w:cs="Calibri"/>
                <w:sz w:val="28"/>
                <w:szCs w:val="28"/>
                <w:lang w:eastAsia="sr-Latn-ME"/>
              </w:rPr>
              <w:t>ekspertskih komisija</w:t>
            </w:r>
            <w:r w:rsidR="00E43B4B">
              <w:rPr>
                <w:rFonts w:ascii="Garamond" w:eastAsia="Calibri" w:hAnsi="Garamond" w:cs="Calibri"/>
                <w:sz w:val="28"/>
                <w:szCs w:val="28"/>
                <w:lang w:eastAsia="sr-Latn-ME"/>
              </w:rPr>
              <w:t xml:space="preserve"> čini</w:t>
            </w:r>
            <w:r w:rsidRPr="000632D3">
              <w:rPr>
                <w:rFonts w:ascii="Garamond" w:eastAsia="Calibri" w:hAnsi="Garamond" w:cs="Calibri"/>
                <w:sz w:val="28"/>
                <w:szCs w:val="28"/>
                <w:lang w:eastAsia="sr-Latn-ME"/>
              </w:rPr>
              <w:t xml:space="preserve"> naučno osoblje inostranih univerziteta</w:t>
            </w:r>
            <w:r>
              <w:rPr>
                <w:rFonts w:ascii="Garamond" w:eastAsia="Calibri" w:hAnsi="Garamond" w:cs="Calibri"/>
                <w:sz w:val="28"/>
                <w:szCs w:val="28"/>
                <w:lang w:eastAsia="sr-Latn-ME"/>
              </w:rPr>
              <w:t>;</w:t>
            </w:r>
          </w:p>
          <w:p w:rsidR="00280676" w:rsidRPr="000632D3" w:rsidRDefault="00280676" w:rsidP="002047FE">
            <w:pPr>
              <w:contextualSpacing/>
              <w:rPr>
                <w:rFonts w:ascii="Garamond" w:eastAsia="Calibri" w:hAnsi="Garamond" w:cs="Calibri"/>
                <w:sz w:val="28"/>
                <w:szCs w:val="28"/>
                <w:lang w:eastAsia="sr-Latn-ME"/>
              </w:rPr>
            </w:pPr>
            <w:r w:rsidRPr="002047FE">
              <w:rPr>
                <w:rFonts w:ascii="Garamond" w:eastAsia="Calibri" w:hAnsi="Garamond" w:cs="Calibri"/>
                <w:b/>
                <w:bCs/>
                <w:sz w:val="28"/>
                <w:szCs w:val="28"/>
                <w:lang w:eastAsia="sr-Latn-ME"/>
              </w:rPr>
              <w:t>Redovno</w:t>
            </w:r>
            <w:r w:rsidRPr="000632D3">
              <w:rPr>
                <w:rFonts w:ascii="Garamond" w:eastAsia="Calibri" w:hAnsi="Garamond" w:cs="Calibri"/>
                <w:sz w:val="28"/>
                <w:szCs w:val="28"/>
                <w:lang w:eastAsia="sr-Latn-ME"/>
              </w:rPr>
              <w:t xml:space="preserve"> </w:t>
            </w:r>
            <w:r w:rsidRPr="002047FE">
              <w:rPr>
                <w:rFonts w:ascii="Garamond" w:eastAsia="Calibri" w:hAnsi="Garamond" w:cs="Calibri"/>
                <w:b/>
                <w:bCs/>
                <w:sz w:val="28"/>
                <w:szCs w:val="28"/>
                <w:lang w:eastAsia="sr-Latn-ME"/>
              </w:rPr>
              <w:t>istraživanje</w:t>
            </w:r>
            <w:r w:rsidR="00502888">
              <w:rPr>
                <w:rFonts w:ascii="Garamond" w:eastAsia="Calibri" w:hAnsi="Garamond" w:cs="Calibri"/>
                <w:sz w:val="28"/>
                <w:szCs w:val="28"/>
                <w:lang w:eastAsia="sr-Latn-ME"/>
              </w:rPr>
              <w:t xml:space="preserve"> zasnovano</w:t>
            </w:r>
            <w:r w:rsidRPr="000632D3">
              <w:rPr>
                <w:rFonts w:ascii="Garamond" w:eastAsia="Calibri" w:hAnsi="Garamond" w:cs="Calibri"/>
                <w:sz w:val="28"/>
                <w:szCs w:val="28"/>
                <w:lang w:eastAsia="sr-Latn-ME"/>
              </w:rPr>
              <w:t xml:space="preserve"> na podacima o eksternoj evaluaciji</w:t>
            </w:r>
            <w:r>
              <w:rPr>
                <w:rFonts w:ascii="Garamond" w:eastAsia="Calibri" w:hAnsi="Garamond" w:cs="Calibri"/>
                <w:sz w:val="28"/>
                <w:szCs w:val="28"/>
                <w:lang w:eastAsia="sr-Latn-ME"/>
              </w:rPr>
              <w:t>,</w:t>
            </w:r>
            <w:r w:rsidRPr="000632D3">
              <w:rPr>
                <w:rFonts w:ascii="Garamond" w:eastAsia="Calibri" w:hAnsi="Garamond" w:cs="Calibri"/>
                <w:sz w:val="28"/>
                <w:szCs w:val="28"/>
                <w:lang w:eastAsia="sr-Latn-ME"/>
              </w:rPr>
              <w:t xml:space="preserve"> sistemu visokog obrazovanja i</w:t>
            </w:r>
            <w:r>
              <w:rPr>
                <w:rFonts w:ascii="Garamond" w:eastAsia="Calibri" w:hAnsi="Garamond" w:cs="Calibri"/>
                <w:sz w:val="28"/>
                <w:szCs w:val="28"/>
                <w:lang w:eastAsia="sr-Latn-ME"/>
              </w:rPr>
              <w:t xml:space="preserve"> mjerama za unapr</w:t>
            </w:r>
            <w:r w:rsidRPr="000632D3">
              <w:rPr>
                <w:rFonts w:ascii="Garamond" w:eastAsia="Calibri" w:hAnsi="Garamond" w:cs="Calibri"/>
                <w:sz w:val="28"/>
                <w:szCs w:val="28"/>
                <w:lang w:eastAsia="sr-Latn-ME"/>
              </w:rPr>
              <w:t>eđenje kvaliteta;</w:t>
            </w:r>
          </w:p>
          <w:p w:rsidR="00280676" w:rsidRPr="00715ADC" w:rsidRDefault="00280676" w:rsidP="001E5D8D">
            <w:pPr>
              <w:shd w:val="clear" w:color="auto" w:fill="FFFFFF"/>
              <w:rPr>
                <w:rFonts w:ascii="Garamond" w:hAnsi="Garamond"/>
                <w:b/>
                <w:bCs/>
                <w:sz w:val="28"/>
                <w:szCs w:val="28"/>
              </w:rPr>
            </w:pPr>
            <w:r w:rsidRPr="002047FE">
              <w:rPr>
                <w:rFonts w:ascii="Garamond" w:eastAsia="Calibri" w:hAnsi="Garamond" w:cs="Calibri"/>
                <w:b/>
                <w:bCs/>
                <w:sz w:val="28"/>
                <w:szCs w:val="28"/>
                <w:lang w:eastAsia="sr-Latn-ME"/>
              </w:rPr>
              <w:t>Priprem</w:t>
            </w:r>
            <w:r>
              <w:rPr>
                <w:rFonts w:ascii="Garamond" w:eastAsia="Calibri" w:hAnsi="Garamond" w:cs="Calibri"/>
                <w:b/>
                <w:bCs/>
                <w:sz w:val="28"/>
                <w:szCs w:val="28"/>
                <w:lang w:eastAsia="sr-Latn-ME"/>
              </w:rPr>
              <w:t>ljene</w:t>
            </w:r>
            <w:r w:rsidRPr="002047FE">
              <w:rPr>
                <w:rFonts w:ascii="Garamond" w:eastAsia="Calibri" w:hAnsi="Garamond" w:cs="Calibri"/>
                <w:b/>
                <w:bCs/>
                <w:sz w:val="28"/>
                <w:szCs w:val="28"/>
                <w:lang w:eastAsia="sr-Latn-ME"/>
              </w:rPr>
              <w:t xml:space="preserve"> analize</w:t>
            </w:r>
            <w:r w:rsidRPr="000632D3">
              <w:rPr>
                <w:rFonts w:ascii="Garamond" w:eastAsia="Calibri" w:hAnsi="Garamond" w:cs="Calibri"/>
                <w:sz w:val="28"/>
                <w:szCs w:val="28"/>
                <w:lang w:eastAsia="sr-Latn-ME"/>
              </w:rPr>
              <w:t xml:space="preserve"> </w:t>
            </w:r>
            <w:r>
              <w:rPr>
                <w:rFonts w:ascii="Garamond" w:eastAsia="Calibri" w:hAnsi="Garamond" w:cs="Calibri"/>
                <w:sz w:val="28"/>
                <w:szCs w:val="28"/>
                <w:lang w:eastAsia="sr-Latn-ME"/>
              </w:rPr>
              <w:t>i njihova prezentacija na tematskim sastancima</w:t>
            </w:r>
          </w:p>
        </w:tc>
      </w:tr>
      <w:tr w:rsidR="00280676" w:rsidTr="00BE7AE1">
        <w:trPr>
          <w:trHeight w:val="1906"/>
        </w:trPr>
        <w:tc>
          <w:tcPr>
            <w:tcW w:w="3661" w:type="dxa"/>
            <w:vMerge/>
          </w:tcPr>
          <w:p w:rsidR="00280676" w:rsidRPr="00662D0C" w:rsidRDefault="00280676" w:rsidP="002047FE">
            <w:pPr>
              <w:contextualSpacing/>
              <w:jc w:val="both"/>
              <w:rPr>
                <w:rFonts w:ascii="Garamond" w:eastAsia="Calibri" w:hAnsi="Garamond" w:cs="Calibri"/>
                <w:i/>
                <w:iCs/>
                <w:caps/>
                <w:sz w:val="28"/>
                <w:szCs w:val="28"/>
                <w:shd w:val="clear" w:color="auto" w:fill="BDD6EE" w:themeFill="accent5" w:themeFillTint="66"/>
                <w:lang w:eastAsia="sr-Latn-ME"/>
              </w:rPr>
            </w:pPr>
          </w:p>
        </w:tc>
        <w:tc>
          <w:tcPr>
            <w:tcW w:w="3939" w:type="dxa"/>
          </w:tcPr>
          <w:p w:rsidR="00280676" w:rsidRDefault="00280676" w:rsidP="002B1530">
            <w:pPr>
              <w:pStyle w:val="ListParagraph"/>
              <w:numPr>
                <w:ilvl w:val="1"/>
                <w:numId w:val="58"/>
              </w:numPr>
              <w:ind w:left="482" w:hanging="482"/>
              <w:rPr>
                <w:rFonts w:ascii="Garamond" w:hAnsi="Garamond"/>
                <w:sz w:val="28"/>
                <w:szCs w:val="28"/>
              </w:rPr>
            </w:pPr>
            <w:r w:rsidRPr="00865DDC">
              <w:rPr>
                <w:rFonts w:ascii="Garamond" w:hAnsi="Garamond"/>
                <w:sz w:val="28"/>
                <w:szCs w:val="28"/>
              </w:rPr>
              <w:t>Kontinuirane analize rada Agencije na osnovu upitnika unutrašnjim i spoljašnjim učesnicima sistema obezbjeđenja kvaliteta</w:t>
            </w:r>
          </w:p>
        </w:tc>
        <w:tc>
          <w:tcPr>
            <w:tcW w:w="2176" w:type="dxa"/>
          </w:tcPr>
          <w:p w:rsidR="00280676" w:rsidRDefault="00280676" w:rsidP="002047FE">
            <w:pPr>
              <w:ind w:hanging="4"/>
              <w:rPr>
                <w:rFonts w:ascii="Garamond" w:hAnsi="Garamond"/>
                <w:sz w:val="28"/>
                <w:szCs w:val="28"/>
              </w:rPr>
            </w:pPr>
            <w:r>
              <w:rPr>
                <w:rFonts w:ascii="Garamond" w:hAnsi="Garamond"/>
                <w:sz w:val="28"/>
                <w:szCs w:val="28"/>
              </w:rPr>
              <w:t>Agencija</w:t>
            </w:r>
          </w:p>
        </w:tc>
        <w:tc>
          <w:tcPr>
            <w:tcW w:w="4786" w:type="dxa"/>
          </w:tcPr>
          <w:p w:rsidR="00A43C9F" w:rsidRDefault="00A43C9F" w:rsidP="002047FE">
            <w:pPr>
              <w:contextualSpacing/>
              <w:jc w:val="both"/>
              <w:rPr>
                <w:rFonts w:ascii="Garamond" w:hAnsi="Garamond"/>
                <w:b/>
                <w:bCs/>
                <w:sz w:val="28"/>
                <w:szCs w:val="28"/>
              </w:rPr>
            </w:pPr>
          </w:p>
          <w:p w:rsidR="00280676" w:rsidRPr="008B0E69" w:rsidRDefault="00280676" w:rsidP="002047FE">
            <w:pPr>
              <w:contextualSpacing/>
              <w:jc w:val="both"/>
              <w:rPr>
                <w:rFonts w:ascii="Garamond" w:eastAsia="Calibri" w:hAnsi="Garamond" w:cs="Calibri"/>
                <w:b/>
                <w:bCs/>
                <w:sz w:val="28"/>
                <w:szCs w:val="28"/>
                <w:lang w:eastAsia="sr-Latn-ME"/>
              </w:rPr>
            </w:pPr>
            <w:r w:rsidRPr="00715ADC">
              <w:rPr>
                <w:rFonts w:ascii="Garamond" w:hAnsi="Garamond"/>
                <w:b/>
                <w:bCs/>
                <w:sz w:val="28"/>
                <w:szCs w:val="28"/>
              </w:rPr>
              <w:t>Redovni periodični</w:t>
            </w:r>
            <w:r>
              <w:rPr>
                <w:rFonts w:ascii="Garamond" w:hAnsi="Garamond"/>
                <w:sz w:val="28"/>
                <w:szCs w:val="28"/>
              </w:rPr>
              <w:t xml:space="preserve"> izvještaji o radu</w:t>
            </w:r>
          </w:p>
        </w:tc>
      </w:tr>
      <w:tr w:rsidR="00280676" w:rsidTr="00715ADC">
        <w:trPr>
          <w:trHeight w:val="1829"/>
        </w:trPr>
        <w:tc>
          <w:tcPr>
            <w:tcW w:w="3661" w:type="dxa"/>
            <w:vMerge w:val="restart"/>
          </w:tcPr>
          <w:p w:rsidR="00280676" w:rsidRDefault="00280676" w:rsidP="008B0E69">
            <w:pPr>
              <w:contextualSpacing/>
              <w:jc w:val="both"/>
              <w:rPr>
                <w:rFonts w:ascii="Garamond" w:eastAsia="Calibri" w:hAnsi="Garamond" w:cs="Calibri"/>
                <w:i/>
                <w:iCs/>
                <w:caps/>
                <w:sz w:val="28"/>
                <w:szCs w:val="28"/>
                <w:lang w:eastAsia="sr-Latn-ME"/>
              </w:rPr>
            </w:pPr>
            <w:r w:rsidRPr="00662D0C">
              <w:rPr>
                <w:rFonts w:ascii="Garamond" w:eastAsia="Calibri" w:hAnsi="Garamond" w:cs="Calibri"/>
                <w:i/>
                <w:iCs/>
                <w:caps/>
                <w:sz w:val="28"/>
                <w:szCs w:val="28"/>
                <w:shd w:val="clear" w:color="auto" w:fill="BDD6EE" w:themeFill="accent5" w:themeFillTint="66"/>
                <w:lang w:eastAsia="sr-Latn-ME"/>
              </w:rPr>
              <w:t xml:space="preserve">OPERATIVNI CILJ </w:t>
            </w:r>
            <w:r w:rsidR="00F7193F">
              <w:rPr>
                <w:rFonts w:ascii="Garamond" w:eastAsia="Calibri" w:hAnsi="Garamond" w:cs="Calibri"/>
                <w:i/>
                <w:iCs/>
                <w:caps/>
                <w:sz w:val="28"/>
                <w:szCs w:val="28"/>
                <w:shd w:val="clear" w:color="auto" w:fill="BDD6EE" w:themeFill="accent5" w:themeFillTint="66"/>
                <w:lang w:eastAsia="sr-Latn-ME"/>
              </w:rPr>
              <w:t>11</w:t>
            </w:r>
          </w:p>
          <w:p w:rsidR="00280676" w:rsidRPr="00662D0C" w:rsidRDefault="00280676" w:rsidP="008B0E69">
            <w:pPr>
              <w:ind w:left="169"/>
              <w:contextualSpacing/>
              <w:rPr>
                <w:rFonts w:ascii="Garamond" w:eastAsia="Calibri" w:hAnsi="Garamond" w:cs="Calibri"/>
                <w:i/>
                <w:iCs/>
                <w:caps/>
                <w:sz w:val="28"/>
                <w:szCs w:val="28"/>
                <w:shd w:val="clear" w:color="auto" w:fill="BDD6EE" w:themeFill="accent5" w:themeFillTint="66"/>
                <w:lang w:eastAsia="sr-Latn-ME"/>
              </w:rPr>
            </w:pPr>
            <w:r w:rsidRPr="00CE5B9B">
              <w:rPr>
                <w:rFonts w:ascii="Garamond" w:eastAsia="Calibri" w:hAnsi="Garamond" w:cs="Calibri"/>
                <w:i/>
                <w:iCs/>
                <w:caps/>
                <w:sz w:val="28"/>
                <w:szCs w:val="28"/>
                <w:lang w:eastAsia="sr-Latn-ME"/>
              </w:rPr>
              <w:t>Članstvo Agencije u ENQA i registracija u EQAR-</w:t>
            </w:r>
            <w:r w:rsidRPr="00CE5B9B">
              <w:rPr>
                <w:rFonts w:ascii="Garamond" w:eastAsia="Calibri" w:hAnsi="Garamond" w:cs="Calibri"/>
                <w:i/>
                <w:iCs/>
                <w:sz w:val="28"/>
                <w:szCs w:val="28"/>
                <w:lang w:eastAsia="sr-Latn-ME"/>
              </w:rPr>
              <w:t>u</w:t>
            </w:r>
          </w:p>
        </w:tc>
        <w:tc>
          <w:tcPr>
            <w:tcW w:w="3939" w:type="dxa"/>
          </w:tcPr>
          <w:p w:rsidR="00403E0A" w:rsidRPr="00403E0A" w:rsidRDefault="00403E0A" w:rsidP="00403E0A">
            <w:pPr>
              <w:pStyle w:val="ListParagraph"/>
              <w:numPr>
                <w:ilvl w:val="0"/>
                <w:numId w:val="59"/>
              </w:numPr>
              <w:rPr>
                <w:rFonts w:ascii="Garamond" w:hAnsi="Garamond"/>
                <w:vanish/>
                <w:sz w:val="28"/>
                <w:szCs w:val="28"/>
              </w:rPr>
            </w:pPr>
          </w:p>
          <w:p w:rsidR="00403E0A" w:rsidRPr="00403E0A" w:rsidRDefault="00403E0A" w:rsidP="00403E0A">
            <w:pPr>
              <w:pStyle w:val="ListParagraph"/>
              <w:numPr>
                <w:ilvl w:val="0"/>
                <w:numId w:val="59"/>
              </w:numPr>
              <w:rPr>
                <w:rFonts w:ascii="Garamond" w:hAnsi="Garamond"/>
                <w:vanish/>
                <w:sz w:val="28"/>
                <w:szCs w:val="28"/>
              </w:rPr>
            </w:pPr>
          </w:p>
          <w:p w:rsidR="00403E0A" w:rsidRPr="00403E0A" w:rsidRDefault="00403E0A" w:rsidP="00403E0A">
            <w:pPr>
              <w:pStyle w:val="ListParagraph"/>
              <w:numPr>
                <w:ilvl w:val="0"/>
                <w:numId w:val="59"/>
              </w:numPr>
              <w:rPr>
                <w:rFonts w:ascii="Garamond" w:hAnsi="Garamond"/>
                <w:vanish/>
                <w:sz w:val="28"/>
                <w:szCs w:val="28"/>
              </w:rPr>
            </w:pPr>
          </w:p>
          <w:p w:rsidR="00280676" w:rsidRPr="008B0E69" w:rsidRDefault="00280676" w:rsidP="00403E0A">
            <w:pPr>
              <w:pStyle w:val="ListParagraph"/>
              <w:numPr>
                <w:ilvl w:val="1"/>
                <w:numId w:val="59"/>
              </w:numPr>
              <w:rPr>
                <w:rFonts w:ascii="Garamond" w:hAnsi="Garamond"/>
                <w:sz w:val="28"/>
                <w:szCs w:val="28"/>
              </w:rPr>
            </w:pPr>
            <w:r w:rsidRPr="008B0E69">
              <w:rPr>
                <w:rFonts w:ascii="Garamond" w:hAnsi="Garamond"/>
                <w:sz w:val="28"/>
                <w:szCs w:val="28"/>
              </w:rPr>
              <w:t>Sproveden audit od strane ENQA-e s izvještajem o stanju i pravcima za unapređenje sistema obezbjeđenja kvaliteta visokog obrazovanja</w:t>
            </w:r>
          </w:p>
        </w:tc>
        <w:tc>
          <w:tcPr>
            <w:tcW w:w="2176" w:type="dxa"/>
            <w:vMerge w:val="restart"/>
          </w:tcPr>
          <w:p w:rsidR="00280676" w:rsidRDefault="00280676" w:rsidP="008B0E69">
            <w:pPr>
              <w:ind w:hanging="4"/>
              <w:rPr>
                <w:rFonts w:ascii="Garamond" w:hAnsi="Garamond"/>
                <w:sz w:val="28"/>
                <w:szCs w:val="28"/>
              </w:rPr>
            </w:pPr>
            <w:r>
              <w:rPr>
                <w:rFonts w:ascii="Garamond" w:hAnsi="Garamond"/>
                <w:sz w:val="28"/>
                <w:szCs w:val="28"/>
              </w:rPr>
              <w:t>Agencija</w:t>
            </w:r>
            <w:r w:rsidR="00494ED9">
              <w:rPr>
                <w:rFonts w:ascii="Garamond" w:hAnsi="Garamond"/>
                <w:sz w:val="28"/>
                <w:szCs w:val="28"/>
              </w:rPr>
              <w:t>,</w:t>
            </w:r>
          </w:p>
          <w:p w:rsidR="00280676" w:rsidRDefault="00280676" w:rsidP="008B0E69">
            <w:pPr>
              <w:ind w:hanging="4"/>
              <w:rPr>
                <w:rFonts w:ascii="Garamond" w:hAnsi="Garamond"/>
                <w:sz w:val="28"/>
                <w:szCs w:val="28"/>
              </w:rPr>
            </w:pPr>
            <w:r>
              <w:rPr>
                <w:rFonts w:ascii="Garamond" w:hAnsi="Garamond"/>
                <w:sz w:val="28"/>
                <w:szCs w:val="28"/>
              </w:rPr>
              <w:t>Ministarstvo prosvjete</w:t>
            </w:r>
            <w:r w:rsidR="00494ED9">
              <w:rPr>
                <w:rFonts w:ascii="Garamond" w:hAnsi="Garamond"/>
                <w:sz w:val="28"/>
                <w:szCs w:val="28"/>
              </w:rPr>
              <w:t>,</w:t>
            </w:r>
          </w:p>
          <w:p w:rsidR="00280676" w:rsidRDefault="00280676" w:rsidP="008B0E69">
            <w:pPr>
              <w:ind w:hanging="4"/>
              <w:rPr>
                <w:rFonts w:ascii="Garamond" w:hAnsi="Garamond"/>
                <w:sz w:val="28"/>
                <w:szCs w:val="28"/>
              </w:rPr>
            </w:pPr>
            <w:r>
              <w:rPr>
                <w:rFonts w:ascii="Garamond" w:hAnsi="Garamond"/>
                <w:sz w:val="28"/>
                <w:szCs w:val="28"/>
              </w:rPr>
              <w:t>Ustanove</w:t>
            </w:r>
          </w:p>
        </w:tc>
        <w:tc>
          <w:tcPr>
            <w:tcW w:w="4786" w:type="dxa"/>
            <w:vMerge w:val="restart"/>
            <w:vAlign w:val="center"/>
          </w:tcPr>
          <w:p w:rsidR="00280676" w:rsidRDefault="00280676" w:rsidP="008B0E69">
            <w:pPr>
              <w:shd w:val="clear" w:color="auto" w:fill="FFFFFF"/>
              <w:rPr>
                <w:rFonts w:ascii="Garamond" w:hAnsi="Garamond"/>
                <w:sz w:val="28"/>
                <w:szCs w:val="28"/>
              </w:rPr>
            </w:pPr>
            <w:r>
              <w:rPr>
                <w:rFonts w:ascii="Garamond" w:hAnsi="Garamond"/>
                <w:sz w:val="28"/>
                <w:szCs w:val="28"/>
              </w:rPr>
              <w:t>Aktivnosti završene u skladu sa dokumentima za eveluaciju</w:t>
            </w:r>
          </w:p>
        </w:tc>
      </w:tr>
      <w:tr w:rsidR="00280676" w:rsidTr="007D44FF">
        <w:trPr>
          <w:trHeight w:val="1316"/>
        </w:trPr>
        <w:tc>
          <w:tcPr>
            <w:tcW w:w="3661" w:type="dxa"/>
            <w:vMerge/>
          </w:tcPr>
          <w:p w:rsidR="00280676" w:rsidRPr="00662D0C" w:rsidRDefault="00280676" w:rsidP="008B0E69">
            <w:pPr>
              <w:contextualSpacing/>
              <w:jc w:val="both"/>
              <w:rPr>
                <w:rFonts w:ascii="Garamond" w:eastAsia="Calibri" w:hAnsi="Garamond" w:cs="Calibri"/>
                <w:i/>
                <w:iCs/>
                <w:caps/>
                <w:sz w:val="28"/>
                <w:szCs w:val="28"/>
                <w:shd w:val="clear" w:color="auto" w:fill="BDD6EE" w:themeFill="accent5" w:themeFillTint="66"/>
                <w:lang w:eastAsia="sr-Latn-ME"/>
              </w:rPr>
            </w:pPr>
          </w:p>
        </w:tc>
        <w:tc>
          <w:tcPr>
            <w:tcW w:w="3939" w:type="dxa"/>
          </w:tcPr>
          <w:p w:rsidR="00280676" w:rsidRPr="00865DDC" w:rsidRDefault="00280676" w:rsidP="002B1530">
            <w:pPr>
              <w:pStyle w:val="ListParagraph"/>
              <w:numPr>
                <w:ilvl w:val="1"/>
                <w:numId w:val="59"/>
              </w:numPr>
              <w:shd w:val="clear" w:color="auto" w:fill="FFFFFF"/>
              <w:ind w:left="482" w:hanging="482"/>
              <w:jc w:val="both"/>
              <w:rPr>
                <w:rFonts w:ascii="Garamond" w:hAnsi="Garamond"/>
                <w:sz w:val="28"/>
                <w:szCs w:val="28"/>
              </w:rPr>
            </w:pPr>
            <w:r w:rsidRPr="00865DDC">
              <w:rPr>
                <w:rFonts w:ascii="Garamond" w:hAnsi="Garamond"/>
                <w:sz w:val="28"/>
                <w:szCs w:val="28"/>
              </w:rPr>
              <w:t>Evaluacija Agencije od strane ENQA</w:t>
            </w:r>
            <w:r>
              <w:rPr>
                <w:rFonts w:ascii="Garamond" w:hAnsi="Garamond"/>
                <w:sz w:val="28"/>
                <w:szCs w:val="28"/>
              </w:rPr>
              <w:t xml:space="preserve"> na osnovu izvještaja </w:t>
            </w:r>
            <w:r w:rsidRPr="00865DDC">
              <w:rPr>
                <w:rFonts w:ascii="Garamond" w:eastAsia="Calibri" w:hAnsi="Garamond" w:cs="Calibri"/>
                <w:sz w:val="28"/>
                <w:szCs w:val="28"/>
                <w:lang w:eastAsia="sr-Latn-ME"/>
              </w:rPr>
              <w:t xml:space="preserve"> o samoevaluaciji i </w:t>
            </w:r>
            <w:r>
              <w:rPr>
                <w:rFonts w:ascii="Garamond" w:eastAsia="Calibri" w:hAnsi="Garamond" w:cs="Calibri"/>
                <w:sz w:val="28"/>
                <w:szCs w:val="28"/>
                <w:lang w:eastAsia="sr-Latn-ME"/>
              </w:rPr>
              <w:lastRenderedPageBreak/>
              <w:t xml:space="preserve">kod </w:t>
            </w:r>
            <w:r w:rsidRPr="00865DDC">
              <w:rPr>
                <w:rFonts w:ascii="Garamond" w:eastAsia="Calibri" w:hAnsi="Garamond" w:cs="Calibri"/>
                <w:sz w:val="28"/>
                <w:szCs w:val="28"/>
                <w:lang w:eastAsia="sr-Latn-ME"/>
              </w:rPr>
              <w:t>posjet</w:t>
            </w:r>
            <w:r>
              <w:rPr>
                <w:rFonts w:ascii="Garamond" w:eastAsia="Calibri" w:hAnsi="Garamond" w:cs="Calibri"/>
                <w:sz w:val="28"/>
                <w:szCs w:val="28"/>
                <w:lang w:eastAsia="sr-Latn-ME"/>
              </w:rPr>
              <w:t>e</w:t>
            </w:r>
            <w:r w:rsidRPr="00865DDC">
              <w:rPr>
                <w:rFonts w:ascii="Garamond" w:eastAsia="Calibri" w:hAnsi="Garamond" w:cs="Calibri"/>
                <w:sz w:val="28"/>
                <w:szCs w:val="28"/>
                <w:lang w:eastAsia="sr-Latn-ME"/>
              </w:rPr>
              <w:t xml:space="preserve"> eksperata ENQA-e</w:t>
            </w:r>
          </w:p>
        </w:tc>
        <w:tc>
          <w:tcPr>
            <w:tcW w:w="2176" w:type="dxa"/>
            <w:vMerge/>
          </w:tcPr>
          <w:p w:rsidR="00280676" w:rsidRDefault="00280676" w:rsidP="008B0E69">
            <w:pPr>
              <w:ind w:hanging="4"/>
              <w:rPr>
                <w:rFonts w:ascii="Garamond" w:hAnsi="Garamond"/>
                <w:sz w:val="28"/>
                <w:szCs w:val="28"/>
              </w:rPr>
            </w:pPr>
          </w:p>
        </w:tc>
        <w:tc>
          <w:tcPr>
            <w:tcW w:w="4786" w:type="dxa"/>
            <w:vMerge/>
          </w:tcPr>
          <w:p w:rsidR="00280676" w:rsidRDefault="00280676" w:rsidP="008B0E69">
            <w:pPr>
              <w:shd w:val="clear" w:color="auto" w:fill="FFFFFF"/>
              <w:jc w:val="both"/>
              <w:rPr>
                <w:rFonts w:ascii="Garamond" w:hAnsi="Garamond"/>
                <w:sz w:val="28"/>
                <w:szCs w:val="28"/>
              </w:rPr>
            </w:pPr>
          </w:p>
        </w:tc>
      </w:tr>
      <w:tr w:rsidR="00280676" w:rsidTr="00BE7AE1">
        <w:tc>
          <w:tcPr>
            <w:tcW w:w="3661" w:type="dxa"/>
            <w:vMerge w:val="restart"/>
          </w:tcPr>
          <w:p w:rsidR="00280676" w:rsidRPr="002E5FB0" w:rsidRDefault="00280676" w:rsidP="001D0D5B">
            <w:pPr>
              <w:ind w:right="-2"/>
              <w:jc w:val="both"/>
              <w:rPr>
                <w:rFonts w:ascii="Garamond" w:hAnsi="Garamond"/>
                <w:i/>
                <w:iCs/>
                <w:sz w:val="28"/>
                <w:szCs w:val="28"/>
              </w:rPr>
            </w:pPr>
            <w:r w:rsidRPr="00C44AEB">
              <w:rPr>
                <w:rFonts w:ascii="Garamond" w:hAnsi="Garamond"/>
                <w:i/>
                <w:iCs/>
                <w:sz w:val="28"/>
                <w:szCs w:val="28"/>
                <w:shd w:val="clear" w:color="auto" w:fill="BDD6EE" w:themeFill="accent5" w:themeFillTint="66"/>
              </w:rPr>
              <w:lastRenderedPageBreak/>
              <w:t xml:space="preserve">OPERATIVNI CILJ </w:t>
            </w:r>
            <w:r w:rsidR="00F7193F">
              <w:rPr>
                <w:rFonts w:ascii="Garamond" w:hAnsi="Garamond"/>
                <w:i/>
                <w:iCs/>
                <w:sz w:val="28"/>
                <w:szCs w:val="28"/>
                <w:shd w:val="clear" w:color="auto" w:fill="BDD6EE" w:themeFill="accent5" w:themeFillTint="66"/>
              </w:rPr>
              <w:t>12</w:t>
            </w:r>
          </w:p>
          <w:p w:rsidR="00280676" w:rsidRPr="001D0D5B" w:rsidRDefault="00280676" w:rsidP="001D0D5B">
            <w:pPr>
              <w:ind w:left="164" w:right="-74"/>
              <w:rPr>
                <w:rFonts w:ascii="Garamond" w:hAnsi="Garamond"/>
                <w:i/>
                <w:iCs/>
                <w:caps/>
                <w:sz w:val="28"/>
                <w:szCs w:val="28"/>
              </w:rPr>
            </w:pPr>
            <w:r w:rsidRPr="006D6843">
              <w:rPr>
                <w:rFonts w:ascii="Garamond" w:hAnsi="Garamond"/>
                <w:bCs/>
                <w:i/>
                <w:iCs/>
                <w:caps/>
                <w:w w:val="95"/>
                <w:sz w:val="28"/>
                <w:szCs w:val="28"/>
              </w:rPr>
              <w:t>org</w:t>
            </w:r>
            <w:r>
              <w:rPr>
                <w:rFonts w:ascii="Garamond" w:hAnsi="Garamond"/>
                <w:bCs/>
                <w:i/>
                <w:iCs/>
                <w:caps/>
                <w:w w:val="95"/>
                <w:sz w:val="28"/>
                <w:szCs w:val="28"/>
              </w:rPr>
              <w:t>A</w:t>
            </w:r>
            <w:r w:rsidRPr="006D6843">
              <w:rPr>
                <w:rFonts w:ascii="Garamond" w:hAnsi="Garamond"/>
                <w:bCs/>
                <w:i/>
                <w:iCs/>
                <w:caps/>
                <w:w w:val="95"/>
                <w:sz w:val="28"/>
                <w:szCs w:val="28"/>
              </w:rPr>
              <w:t>nizacij</w:t>
            </w:r>
            <w:r>
              <w:rPr>
                <w:rFonts w:ascii="Garamond" w:hAnsi="Garamond"/>
                <w:bCs/>
                <w:i/>
                <w:iCs/>
                <w:caps/>
                <w:w w:val="95"/>
                <w:sz w:val="28"/>
                <w:szCs w:val="28"/>
              </w:rPr>
              <w:t>A</w:t>
            </w:r>
            <w:r w:rsidRPr="006D6843">
              <w:rPr>
                <w:rFonts w:ascii="Garamond" w:hAnsi="Garamond"/>
                <w:bCs/>
                <w:i/>
                <w:iCs/>
                <w:caps/>
                <w:w w:val="95"/>
                <w:sz w:val="28"/>
                <w:szCs w:val="28"/>
              </w:rPr>
              <w:t xml:space="preserve"> </w:t>
            </w:r>
            <w:r>
              <w:rPr>
                <w:rFonts w:ascii="Garamond" w:hAnsi="Garamond"/>
                <w:bCs/>
                <w:i/>
                <w:iCs/>
                <w:caps/>
                <w:w w:val="95"/>
                <w:sz w:val="28"/>
                <w:szCs w:val="28"/>
              </w:rPr>
              <w:t xml:space="preserve">I </w:t>
            </w:r>
            <w:r w:rsidRPr="00491B30">
              <w:rPr>
                <w:rFonts w:ascii="Garamond" w:hAnsi="Garamond"/>
                <w:bCs/>
                <w:i/>
                <w:iCs/>
                <w:caps/>
                <w:w w:val="95"/>
                <w:sz w:val="28"/>
                <w:szCs w:val="28"/>
              </w:rPr>
              <w:t>upravljanjE</w:t>
            </w:r>
            <w:r>
              <w:rPr>
                <w:rFonts w:ascii="Garamond" w:hAnsi="Garamond"/>
                <w:bCs/>
                <w:i/>
                <w:iCs/>
                <w:caps/>
                <w:w w:val="95"/>
                <w:sz w:val="28"/>
                <w:szCs w:val="28"/>
              </w:rPr>
              <w:t xml:space="preserve"> </w:t>
            </w:r>
            <w:r w:rsidRPr="006D6843">
              <w:rPr>
                <w:rFonts w:ascii="Garamond" w:hAnsi="Garamond"/>
                <w:bCs/>
                <w:i/>
                <w:iCs/>
                <w:caps/>
                <w:w w:val="95"/>
                <w:sz w:val="28"/>
                <w:szCs w:val="28"/>
              </w:rPr>
              <w:t>usklađen</w:t>
            </w:r>
            <w:r>
              <w:rPr>
                <w:rFonts w:ascii="Garamond" w:hAnsi="Garamond"/>
                <w:bCs/>
                <w:i/>
                <w:iCs/>
                <w:caps/>
                <w:w w:val="95"/>
                <w:sz w:val="28"/>
                <w:szCs w:val="28"/>
              </w:rPr>
              <w:t>I</w:t>
            </w:r>
            <w:r w:rsidRPr="006D6843">
              <w:rPr>
                <w:rFonts w:ascii="Garamond" w:hAnsi="Garamond"/>
                <w:bCs/>
                <w:i/>
                <w:iCs/>
                <w:caps/>
                <w:w w:val="95"/>
                <w:sz w:val="28"/>
                <w:szCs w:val="28"/>
              </w:rPr>
              <w:t xml:space="preserve"> sa standardima i evropskom praksom </w:t>
            </w:r>
            <w:r>
              <w:rPr>
                <w:rFonts w:ascii="Garamond" w:hAnsi="Garamond"/>
                <w:bCs/>
                <w:i/>
                <w:iCs/>
                <w:caps/>
                <w:w w:val="95"/>
                <w:sz w:val="28"/>
                <w:szCs w:val="28"/>
              </w:rPr>
              <w:t>autonomije sa odgovornošću</w:t>
            </w:r>
          </w:p>
        </w:tc>
        <w:tc>
          <w:tcPr>
            <w:tcW w:w="3939" w:type="dxa"/>
          </w:tcPr>
          <w:p w:rsidR="00403E0A" w:rsidRPr="00403E0A" w:rsidRDefault="00403E0A" w:rsidP="00403E0A">
            <w:pPr>
              <w:pStyle w:val="ListParagraph"/>
              <w:numPr>
                <w:ilvl w:val="0"/>
                <w:numId w:val="60"/>
              </w:numPr>
              <w:rPr>
                <w:rFonts w:ascii="Garamond" w:hAnsi="Garamond"/>
                <w:b/>
                <w:bCs/>
                <w:vanish/>
                <w:sz w:val="28"/>
                <w:szCs w:val="28"/>
              </w:rPr>
            </w:pPr>
          </w:p>
          <w:p w:rsidR="00403E0A" w:rsidRPr="00403E0A" w:rsidRDefault="00403E0A" w:rsidP="00403E0A">
            <w:pPr>
              <w:pStyle w:val="ListParagraph"/>
              <w:numPr>
                <w:ilvl w:val="0"/>
                <w:numId w:val="60"/>
              </w:numPr>
              <w:rPr>
                <w:rFonts w:ascii="Garamond" w:hAnsi="Garamond"/>
                <w:b/>
                <w:bCs/>
                <w:vanish/>
                <w:sz w:val="28"/>
                <w:szCs w:val="28"/>
              </w:rPr>
            </w:pPr>
          </w:p>
          <w:p w:rsidR="00403E0A" w:rsidRPr="00403E0A" w:rsidRDefault="00403E0A" w:rsidP="00403E0A">
            <w:pPr>
              <w:pStyle w:val="ListParagraph"/>
              <w:numPr>
                <w:ilvl w:val="0"/>
                <w:numId w:val="60"/>
              </w:numPr>
              <w:rPr>
                <w:rFonts w:ascii="Garamond" w:hAnsi="Garamond"/>
                <w:b/>
                <w:bCs/>
                <w:vanish/>
                <w:sz w:val="28"/>
                <w:szCs w:val="28"/>
              </w:rPr>
            </w:pPr>
          </w:p>
          <w:p w:rsidR="00280676" w:rsidRPr="00424429" w:rsidRDefault="00280676" w:rsidP="00403E0A">
            <w:pPr>
              <w:pStyle w:val="ListParagraph"/>
              <w:numPr>
                <w:ilvl w:val="1"/>
                <w:numId w:val="60"/>
              </w:numPr>
              <w:rPr>
                <w:rFonts w:ascii="Garamond" w:eastAsia="Times New Roman" w:hAnsi="Garamond" w:cs="Arial"/>
                <w:b/>
                <w:bCs/>
                <w:sz w:val="28"/>
                <w:szCs w:val="28"/>
                <w:lang w:eastAsia="sr-Latn-ME"/>
              </w:rPr>
            </w:pPr>
            <w:r w:rsidRPr="00424429">
              <w:rPr>
                <w:rFonts w:ascii="Garamond" w:hAnsi="Garamond"/>
                <w:b/>
                <w:bCs/>
                <w:sz w:val="28"/>
                <w:szCs w:val="28"/>
              </w:rPr>
              <w:t>Normativno uređene nadležnosti</w:t>
            </w:r>
            <w:r w:rsidRPr="00424429">
              <w:rPr>
                <w:rFonts w:ascii="Garamond" w:hAnsi="Garamond"/>
                <w:sz w:val="28"/>
                <w:szCs w:val="28"/>
              </w:rPr>
              <w:t>, ovlašćenja i odgovornosti u organizaciji rada, rukovođenjena i upravljanju ustanovama</w:t>
            </w:r>
          </w:p>
        </w:tc>
        <w:tc>
          <w:tcPr>
            <w:tcW w:w="2176" w:type="dxa"/>
          </w:tcPr>
          <w:p w:rsidR="00280676" w:rsidRDefault="00280676" w:rsidP="00BE7AE1">
            <w:pPr>
              <w:ind w:hanging="4"/>
              <w:rPr>
                <w:rFonts w:ascii="Garamond" w:hAnsi="Garamond"/>
                <w:sz w:val="28"/>
                <w:szCs w:val="28"/>
              </w:rPr>
            </w:pPr>
            <w:r>
              <w:rPr>
                <w:rFonts w:ascii="Garamond" w:hAnsi="Garamond"/>
                <w:sz w:val="28"/>
                <w:szCs w:val="28"/>
              </w:rPr>
              <w:t>Ustanove,</w:t>
            </w:r>
          </w:p>
          <w:p w:rsidR="00280676" w:rsidRDefault="00280676" w:rsidP="00BE7AE1">
            <w:pPr>
              <w:ind w:hanging="4"/>
              <w:rPr>
                <w:rFonts w:ascii="Garamond" w:hAnsi="Garamond"/>
                <w:sz w:val="28"/>
                <w:szCs w:val="28"/>
              </w:rPr>
            </w:pPr>
            <w:r>
              <w:rPr>
                <w:rFonts w:ascii="Garamond" w:hAnsi="Garamond"/>
                <w:sz w:val="28"/>
                <w:szCs w:val="28"/>
              </w:rPr>
              <w:t>Agencija (AKOKVO),</w:t>
            </w:r>
          </w:p>
          <w:p w:rsidR="00280676" w:rsidRDefault="00280676" w:rsidP="00BE7AE1">
            <w:pPr>
              <w:ind w:hanging="4"/>
              <w:rPr>
                <w:rFonts w:ascii="Garamond" w:hAnsi="Garamond"/>
                <w:sz w:val="28"/>
                <w:szCs w:val="28"/>
              </w:rPr>
            </w:pPr>
            <w:r>
              <w:rPr>
                <w:rFonts w:ascii="Garamond" w:hAnsi="Garamond"/>
                <w:sz w:val="28"/>
                <w:szCs w:val="28"/>
              </w:rPr>
              <w:t>Ministarstvo prosvjete</w:t>
            </w:r>
          </w:p>
        </w:tc>
        <w:tc>
          <w:tcPr>
            <w:tcW w:w="4786" w:type="dxa"/>
          </w:tcPr>
          <w:p w:rsidR="00280676" w:rsidRPr="000D1C6C" w:rsidRDefault="00280676" w:rsidP="000D1C6C">
            <w:pPr>
              <w:shd w:val="clear" w:color="auto" w:fill="FFFFFF"/>
              <w:jc w:val="both"/>
              <w:rPr>
                <w:rFonts w:ascii="Garamond" w:hAnsi="Garamond" w:cs="Arial"/>
                <w:sz w:val="28"/>
                <w:szCs w:val="28"/>
              </w:rPr>
            </w:pPr>
            <w:r w:rsidRPr="001E5D8D">
              <w:rPr>
                <w:rFonts w:ascii="Garamond" w:hAnsi="Garamond" w:cs="Arial"/>
                <w:b/>
                <w:bCs/>
                <w:sz w:val="28"/>
                <w:szCs w:val="28"/>
              </w:rPr>
              <w:t>Izmjena normativnih akata</w:t>
            </w:r>
            <w:r w:rsidRPr="000D1C6C">
              <w:rPr>
                <w:rFonts w:ascii="Garamond" w:hAnsi="Garamond" w:cs="Arial"/>
                <w:sz w:val="28"/>
                <w:szCs w:val="28"/>
              </w:rPr>
              <w:t xml:space="preserve"> u kojima treba precizno definisati: nadležnosti, postupak pripreme i odlučivanja, obaveze, odgovornosti i ovlašćenja članova za svaku od ovih nadležnosti na svim nivoima orga</w:t>
            </w:r>
            <w:r w:rsidR="00A43C9F">
              <w:rPr>
                <w:rFonts w:ascii="Garamond" w:hAnsi="Garamond" w:cs="Arial"/>
                <w:sz w:val="28"/>
                <w:szCs w:val="28"/>
              </w:rPr>
              <w:t>nizacije i odlučivanja ustanova</w:t>
            </w:r>
          </w:p>
        </w:tc>
      </w:tr>
      <w:tr w:rsidR="00280676" w:rsidTr="00BE7AE1">
        <w:tc>
          <w:tcPr>
            <w:tcW w:w="3661" w:type="dxa"/>
            <w:vMerge/>
          </w:tcPr>
          <w:p w:rsidR="00280676" w:rsidRPr="002E5FB0" w:rsidRDefault="00280676" w:rsidP="001D0D5B">
            <w:pPr>
              <w:ind w:right="-2"/>
              <w:jc w:val="both"/>
              <w:rPr>
                <w:rFonts w:ascii="Garamond" w:hAnsi="Garamond"/>
                <w:i/>
                <w:iCs/>
                <w:sz w:val="28"/>
                <w:szCs w:val="28"/>
              </w:rPr>
            </w:pPr>
          </w:p>
        </w:tc>
        <w:tc>
          <w:tcPr>
            <w:tcW w:w="3939" w:type="dxa"/>
          </w:tcPr>
          <w:p w:rsidR="00280676" w:rsidRPr="00E86EB1" w:rsidRDefault="00280676" w:rsidP="002B1530">
            <w:pPr>
              <w:pStyle w:val="ListParagraph"/>
              <w:numPr>
                <w:ilvl w:val="1"/>
                <w:numId w:val="60"/>
              </w:numPr>
              <w:ind w:left="619"/>
              <w:rPr>
                <w:rFonts w:ascii="Garamond" w:hAnsi="Garamond"/>
                <w:b/>
                <w:bCs/>
                <w:sz w:val="28"/>
                <w:szCs w:val="28"/>
              </w:rPr>
            </w:pPr>
            <w:r w:rsidRPr="00E86EB1">
              <w:rPr>
                <w:rFonts w:ascii="Garamond" w:hAnsi="Garamond"/>
                <w:b/>
                <w:bCs/>
                <w:sz w:val="28"/>
                <w:szCs w:val="28"/>
              </w:rPr>
              <w:t xml:space="preserve">Normativno uređene </w:t>
            </w:r>
            <w:r w:rsidRPr="00E86EB1">
              <w:rPr>
                <w:rFonts w:ascii="Garamond" w:hAnsi="Garamond"/>
                <w:sz w:val="28"/>
                <w:szCs w:val="28"/>
              </w:rPr>
              <w:t>i</w:t>
            </w:r>
            <w:r w:rsidRPr="00E86EB1">
              <w:rPr>
                <w:rFonts w:ascii="Garamond" w:hAnsi="Garamond"/>
                <w:b/>
                <w:bCs/>
                <w:sz w:val="28"/>
                <w:szCs w:val="28"/>
              </w:rPr>
              <w:t xml:space="preserve"> </w:t>
            </w:r>
            <w:r w:rsidRPr="00E86EB1">
              <w:rPr>
                <w:rFonts w:ascii="Garamond" w:hAnsi="Garamond"/>
                <w:sz w:val="28"/>
                <w:szCs w:val="28"/>
              </w:rPr>
              <w:t>implementirane nadležnosti predstavljaju obavezan standard za akareditaciju -reakreditaciju studijskih programa, organizacionih jedinica i ustanova visokog obrazovanja</w:t>
            </w:r>
          </w:p>
        </w:tc>
        <w:tc>
          <w:tcPr>
            <w:tcW w:w="2176" w:type="dxa"/>
          </w:tcPr>
          <w:p w:rsidR="00280676" w:rsidRDefault="00280676" w:rsidP="000D1C6C">
            <w:pPr>
              <w:ind w:hanging="4"/>
              <w:rPr>
                <w:rFonts w:ascii="Garamond" w:hAnsi="Garamond"/>
                <w:sz w:val="28"/>
                <w:szCs w:val="28"/>
              </w:rPr>
            </w:pPr>
            <w:r>
              <w:rPr>
                <w:rFonts w:ascii="Garamond" w:hAnsi="Garamond"/>
                <w:sz w:val="28"/>
                <w:szCs w:val="28"/>
              </w:rPr>
              <w:t>Ustanove,</w:t>
            </w:r>
          </w:p>
          <w:p w:rsidR="00280676" w:rsidRDefault="00280676" w:rsidP="000D1C6C">
            <w:pPr>
              <w:ind w:hanging="4"/>
              <w:rPr>
                <w:rFonts w:ascii="Garamond" w:hAnsi="Garamond"/>
                <w:sz w:val="28"/>
                <w:szCs w:val="28"/>
              </w:rPr>
            </w:pPr>
            <w:r>
              <w:rPr>
                <w:rFonts w:ascii="Garamond" w:hAnsi="Garamond"/>
                <w:sz w:val="28"/>
                <w:szCs w:val="28"/>
              </w:rPr>
              <w:t>Agencija (AKOKVO),</w:t>
            </w:r>
          </w:p>
          <w:p w:rsidR="00280676" w:rsidRDefault="00280676" w:rsidP="000D1C6C">
            <w:pPr>
              <w:ind w:hanging="4"/>
              <w:rPr>
                <w:rFonts w:ascii="Garamond" w:hAnsi="Garamond"/>
                <w:sz w:val="28"/>
                <w:szCs w:val="28"/>
              </w:rPr>
            </w:pPr>
            <w:r>
              <w:rPr>
                <w:rFonts w:ascii="Garamond" w:hAnsi="Garamond"/>
                <w:sz w:val="28"/>
                <w:szCs w:val="28"/>
              </w:rPr>
              <w:t>Ministarstvo prosvjete</w:t>
            </w:r>
          </w:p>
        </w:tc>
        <w:tc>
          <w:tcPr>
            <w:tcW w:w="4786" w:type="dxa"/>
          </w:tcPr>
          <w:p w:rsidR="00280676" w:rsidRDefault="00280676" w:rsidP="000D1C6C">
            <w:pPr>
              <w:shd w:val="clear" w:color="auto" w:fill="FFFFFF"/>
              <w:rPr>
                <w:rFonts w:ascii="Garamond" w:eastAsia="Times New Roman" w:hAnsi="Garamond" w:cs="Times New Roman"/>
                <w:sz w:val="28"/>
                <w:szCs w:val="28"/>
                <w:lang w:eastAsia="en-GB" w:bidi="en-GB"/>
              </w:rPr>
            </w:pPr>
            <w:r w:rsidRPr="000D1C6C">
              <w:rPr>
                <w:rFonts w:ascii="Garamond" w:eastAsia="Arial" w:hAnsi="Garamond" w:cs="Arial"/>
                <w:b/>
                <w:bCs/>
                <w:sz w:val="28"/>
                <w:szCs w:val="28"/>
              </w:rPr>
              <w:t xml:space="preserve">Prvi </w:t>
            </w:r>
            <w:r>
              <w:rPr>
                <w:rFonts w:ascii="Garamond" w:eastAsia="Arial" w:hAnsi="Garamond" w:cs="Arial"/>
                <w:b/>
                <w:bCs/>
                <w:sz w:val="28"/>
                <w:szCs w:val="28"/>
              </w:rPr>
              <w:t xml:space="preserve">ESG </w:t>
            </w:r>
            <w:r w:rsidRPr="000D1C6C">
              <w:rPr>
                <w:rFonts w:ascii="Garamond" w:eastAsia="Arial" w:hAnsi="Garamond" w:cs="Arial"/>
                <w:b/>
                <w:bCs/>
                <w:sz w:val="28"/>
                <w:szCs w:val="28"/>
              </w:rPr>
              <w:t>standard</w:t>
            </w:r>
            <w:r w:rsidRPr="00072B45">
              <w:rPr>
                <w:rFonts w:ascii="Garamond" w:eastAsia="Arial" w:hAnsi="Garamond" w:cs="Arial"/>
                <w:sz w:val="28"/>
                <w:szCs w:val="28"/>
              </w:rPr>
              <w:t xml:space="preserve"> za interno obezbjeđenje kvaliteta</w:t>
            </w:r>
            <w:r>
              <w:rPr>
                <w:rFonts w:ascii="Garamond" w:eastAsia="Arial" w:hAnsi="Garamond" w:cs="Arial"/>
                <w:sz w:val="28"/>
                <w:szCs w:val="28"/>
              </w:rPr>
              <w:t xml:space="preserve"> je</w:t>
            </w:r>
            <w:r w:rsidRPr="007A290B">
              <w:rPr>
                <w:rFonts w:ascii="Garamond" w:eastAsia="Times New Roman" w:hAnsi="Garamond" w:cs="Times New Roman"/>
                <w:sz w:val="28"/>
                <w:szCs w:val="28"/>
                <w:lang w:eastAsia="en-GB" w:bidi="en-GB"/>
              </w:rPr>
              <w:t>:</w:t>
            </w:r>
            <w:r w:rsidRPr="00072B45">
              <w:rPr>
                <w:rFonts w:ascii="Garamond" w:eastAsia="Times New Roman" w:hAnsi="Garamond" w:cs="Times New Roman"/>
                <w:sz w:val="28"/>
                <w:szCs w:val="28"/>
                <w:lang w:eastAsia="en-GB" w:bidi="en-GB"/>
              </w:rPr>
              <w:t xml:space="preserve"> </w:t>
            </w:r>
            <w:r w:rsidRPr="00F423AA">
              <w:rPr>
                <w:rFonts w:ascii="Garamond" w:eastAsia="Times New Roman" w:hAnsi="Garamond" w:cs="Times New Roman"/>
                <w:sz w:val="28"/>
                <w:szCs w:val="28"/>
                <w:lang w:eastAsia="en-GB" w:bidi="en-GB"/>
              </w:rPr>
              <w:t>Ustanove</w:t>
            </w:r>
            <w:r w:rsidRPr="00072B45">
              <w:rPr>
                <w:rFonts w:ascii="Garamond" w:eastAsia="Times New Roman" w:hAnsi="Garamond" w:cs="Times New Roman"/>
                <w:sz w:val="28"/>
                <w:szCs w:val="28"/>
                <w:lang w:eastAsia="en-GB" w:bidi="en-GB"/>
              </w:rPr>
              <w:t xml:space="preserve"> moraju imati politiku o</w:t>
            </w:r>
            <w:r>
              <w:rPr>
                <w:rFonts w:ascii="Garamond" w:eastAsia="Times New Roman" w:hAnsi="Garamond" w:cs="Times New Roman"/>
                <w:sz w:val="28"/>
                <w:szCs w:val="28"/>
                <w:lang w:eastAsia="en-GB" w:bidi="en-GB"/>
              </w:rPr>
              <w:t>bezbjeđe</w:t>
            </w:r>
            <w:r w:rsidRPr="00072B45">
              <w:rPr>
                <w:rFonts w:ascii="Garamond" w:eastAsia="Times New Roman" w:hAnsi="Garamond" w:cs="Times New Roman"/>
                <w:sz w:val="28"/>
                <w:szCs w:val="28"/>
                <w:lang w:eastAsia="en-GB" w:bidi="en-GB"/>
              </w:rPr>
              <w:t>nja kvalitet</w:t>
            </w:r>
            <w:r>
              <w:rPr>
                <w:rFonts w:ascii="Garamond" w:eastAsia="Times New Roman" w:hAnsi="Garamond" w:cs="Times New Roman"/>
                <w:sz w:val="28"/>
                <w:szCs w:val="28"/>
                <w:lang w:eastAsia="en-GB" w:bidi="en-GB"/>
              </w:rPr>
              <w:t>a</w:t>
            </w:r>
            <w:r w:rsidRPr="00072B45">
              <w:rPr>
                <w:rFonts w:ascii="Garamond" w:eastAsia="Times New Roman" w:hAnsi="Garamond" w:cs="Times New Roman"/>
                <w:sz w:val="28"/>
                <w:szCs w:val="28"/>
                <w:lang w:eastAsia="en-GB" w:bidi="en-GB"/>
              </w:rPr>
              <w:t xml:space="preserve"> koja je javno dostupna i dio njihovog strateškog upravljanja. </w:t>
            </w:r>
          </w:p>
          <w:p w:rsidR="00280676" w:rsidRPr="000D1C6C" w:rsidRDefault="00280676" w:rsidP="000D1C6C">
            <w:pPr>
              <w:shd w:val="clear" w:color="auto" w:fill="FFFFFF"/>
              <w:rPr>
                <w:rFonts w:ascii="Garamond" w:hAnsi="Garamond" w:cs="Arial"/>
                <w:sz w:val="28"/>
                <w:szCs w:val="28"/>
              </w:rPr>
            </w:pPr>
            <w:r>
              <w:rPr>
                <w:rFonts w:ascii="Garamond" w:eastAsia="Times New Roman" w:hAnsi="Garamond" w:cs="Times New Roman"/>
                <w:sz w:val="28"/>
                <w:szCs w:val="28"/>
                <w:lang w:eastAsia="en-GB" w:bidi="en-GB"/>
              </w:rPr>
              <w:t xml:space="preserve">Interno, </w:t>
            </w:r>
            <w:r w:rsidRPr="00072B45">
              <w:rPr>
                <w:rFonts w:ascii="Garamond" w:eastAsia="Times New Roman" w:hAnsi="Garamond" w:cs="Times New Roman"/>
                <w:sz w:val="28"/>
                <w:szCs w:val="28"/>
                <w:lang w:eastAsia="en-GB" w:bidi="en-GB"/>
              </w:rPr>
              <w:t>t</w:t>
            </w:r>
            <w:r>
              <w:rPr>
                <w:rFonts w:ascii="Garamond" w:eastAsia="Times New Roman" w:hAnsi="Garamond" w:cs="Times New Roman"/>
                <w:sz w:val="28"/>
                <w:szCs w:val="28"/>
                <w:lang w:eastAsia="en-GB" w:bidi="en-GB"/>
              </w:rPr>
              <w:t>a</w:t>
            </w:r>
            <w:r w:rsidRPr="00072B45">
              <w:rPr>
                <w:rFonts w:ascii="Garamond" w:eastAsia="Times New Roman" w:hAnsi="Garamond" w:cs="Times New Roman"/>
                <w:sz w:val="28"/>
                <w:szCs w:val="28"/>
                <w:lang w:eastAsia="en-GB" w:bidi="en-GB"/>
              </w:rPr>
              <w:t xml:space="preserve"> politik</w:t>
            </w:r>
            <w:r>
              <w:rPr>
                <w:rFonts w:ascii="Garamond" w:eastAsia="Times New Roman" w:hAnsi="Garamond" w:cs="Times New Roman"/>
                <w:sz w:val="28"/>
                <w:szCs w:val="28"/>
                <w:lang w:eastAsia="en-GB" w:bidi="en-GB"/>
              </w:rPr>
              <w:t>a</w:t>
            </w:r>
            <w:r w:rsidRPr="00072B45">
              <w:rPr>
                <w:rFonts w:ascii="Garamond" w:eastAsia="Times New Roman" w:hAnsi="Garamond" w:cs="Times New Roman"/>
                <w:sz w:val="28"/>
                <w:szCs w:val="28"/>
                <w:lang w:eastAsia="en-GB" w:bidi="en-GB"/>
              </w:rPr>
              <w:t xml:space="preserve"> </w:t>
            </w:r>
            <w:r>
              <w:rPr>
                <w:rFonts w:ascii="Garamond" w:eastAsia="Times New Roman" w:hAnsi="Garamond" w:cs="Times New Roman"/>
                <w:sz w:val="28"/>
                <w:szCs w:val="28"/>
                <w:lang w:eastAsia="en-GB" w:bidi="en-GB"/>
              </w:rPr>
              <w:t xml:space="preserve">se </w:t>
            </w:r>
            <w:r w:rsidRPr="00072B45">
              <w:rPr>
                <w:rFonts w:ascii="Garamond" w:eastAsia="Times New Roman" w:hAnsi="Garamond" w:cs="Times New Roman"/>
                <w:sz w:val="28"/>
                <w:szCs w:val="28"/>
                <w:lang w:eastAsia="en-GB" w:bidi="en-GB"/>
              </w:rPr>
              <w:t xml:space="preserve">mora razvijati i </w:t>
            </w:r>
            <w:r>
              <w:rPr>
                <w:rFonts w:ascii="Garamond" w:eastAsia="Times New Roman" w:hAnsi="Garamond" w:cs="Times New Roman"/>
                <w:sz w:val="28"/>
                <w:szCs w:val="28"/>
                <w:lang w:eastAsia="en-GB" w:bidi="en-GB"/>
              </w:rPr>
              <w:t>s</w:t>
            </w:r>
            <w:r w:rsidRPr="00072B45">
              <w:rPr>
                <w:rFonts w:ascii="Garamond" w:eastAsia="Times New Roman" w:hAnsi="Garamond" w:cs="Times New Roman"/>
                <w:sz w:val="28"/>
                <w:szCs w:val="28"/>
                <w:lang w:eastAsia="en-GB" w:bidi="en-GB"/>
              </w:rPr>
              <w:t xml:space="preserve">provoditi </w:t>
            </w:r>
            <w:r>
              <w:rPr>
                <w:rFonts w:ascii="Garamond" w:eastAsia="Times New Roman" w:hAnsi="Garamond" w:cs="Times New Roman"/>
                <w:sz w:val="28"/>
                <w:szCs w:val="28"/>
                <w:lang w:eastAsia="en-GB" w:bidi="en-GB"/>
              </w:rPr>
              <w:t>pomoću</w:t>
            </w:r>
            <w:r w:rsidRPr="00072B45">
              <w:rPr>
                <w:rFonts w:ascii="Garamond" w:eastAsia="Times New Roman" w:hAnsi="Garamond" w:cs="Times New Roman"/>
                <w:sz w:val="28"/>
                <w:szCs w:val="28"/>
                <w:lang w:eastAsia="en-GB" w:bidi="en-GB"/>
              </w:rPr>
              <w:t xml:space="preserve"> odgovarajućih struktura i procesa</w:t>
            </w:r>
            <w:r>
              <w:rPr>
                <w:rFonts w:ascii="Garamond" w:eastAsia="Times New Roman" w:hAnsi="Garamond" w:cs="Times New Roman"/>
                <w:sz w:val="28"/>
                <w:szCs w:val="28"/>
                <w:lang w:eastAsia="en-GB" w:bidi="en-GB"/>
              </w:rPr>
              <w:t xml:space="preserve">, </w:t>
            </w:r>
            <w:r w:rsidRPr="00072B45">
              <w:rPr>
                <w:rFonts w:ascii="Garamond" w:eastAsia="Times New Roman" w:hAnsi="Garamond" w:cs="Times New Roman"/>
                <w:sz w:val="28"/>
                <w:szCs w:val="28"/>
                <w:lang w:eastAsia="en-GB" w:bidi="en-GB"/>
              </w:rPr>
              <w:t>uključiva</w:t>
            </w:r>
            <w:r>
              <w:rPr>
                <w:rFonts w:ascii="Garamond" w:eastAsia="Times New Roman" w:hAnsi="Garamond" w:cs="Times New Roman"/>
                <w:sz w:val="28"/>
                <w:szCs w:val="28"/>
                <w:lang w:eastAsia="en-GB" w:bidi="en-GB"/>
              </w:rPr>
              <w:t>njem i spoljnih aktera</w:t>
            </w:r>
          </w:p>
        </w:tc>
      </w:tr>
      <w:tr w:rsidR="00280676" w:rsidTr="00BE7AE1">
        <w:tc>
          <w:tcPr>
            <w:tcW w:w="3661" w:type="dxa"/>
            <w:vMerge/>
          </w:tcPr>
          <w:p w:rsidR="00280676" w:rsidRPr="002E5FB0" w:rsidRDefault="00280676" w:rsidP="001D0D5B">
            <w:pPr>
              <w:ind w:right="-2"/>
              <w:jc w:val="both"/>
              <w:rPr>
                <w:rFonts w:ascii="Garamond" w:hAnsi="Garamond"/>
                <w:i/>
                <w:iCs/>
                <w:sz w:val="28"/>
                <w:szCs w:val="28"/>
              </w:rPr>
            </w:pPr>
          </w:p>
        </w:tc>
        <w:tc>
          <w:tcPr>
            <w:tcW w:w="3939" w:type="dxa"/>
          </w:tcPr>
          <w:p w:rsidR="00280676" w:rsidRPr="00F01502" w:rsidRDefault="00280676" w:rsidP="002B1530">
            <w:pPr>
              <w:pStyle w:val="ListParagraph"/>
              <w:numPr>
                <w:ilvl w:val="1"/>
                <w:numId w:val="60"/>
              </w:numPr>
              <w:ind w:left="619" w:hanging="619"/>
              <w:rPr>
                <w:rFonts w:ascii="Garamond" w:hAnsi="Garamond"/>
                <w:b/>
                <w:bCs/>
                <w:sz w:val="28"/>
                <w:szCs w:val="28"/>
              </w:rPr>
            </w:pPr>
            <w:r>
              <w:rPr>
                <w:rFonts w:ascii="Garamond" w:hAnsi="Garamond"/>
                <w:b/>
                <w:bCs/>
                <w:sz w:val="28"/>
                <w:szCs w:val="28"/>
              </w:rPr>
              <w:t xml:space="preserve">Formiranje </w:t>
            </w:r>
            <w:r w:rsidR="00CE659F">
              <w:rPr>
                <w:rFonts w:ascii="Garamond" w:hAnsi="Garamond"/>
                <w:b/>
                <w:bCs/>
                <w:sz w:val="28"/>
                <w:szCs w:val="28"/>
              </w:rPr>
              <w:t>Rektorske konferencije</w:t>
            </w:r>
            <w:r w:rsidR="00CE659F" w:rsidRPr="008B741F">
              <w:rPr>
                <w:rFonts w:ascii="Garamond" w:hAnsi="Garamond"/>
                <w:b/>
                <w:bCs/>
                <w:sz w:val="28"/>
                <w:szCs w:val="28"/>
              </w:rPr>
              <w:t xml:space="preserve"> </w:t>
            </w:r>
            <w:r w:rsidRPr="00676372">
              <w:rPr>
                <w:rFonts w:ascii="Garamond" w:hAnsi="Garamond"/>
                <w:sz w:val="28"/>
                <w:szCs w:val="28"/>
              </w:rPr>
              <w:t>kao forme dogovaranja</w:t>
            </w:r>
            <w:r>
              <w:rPr>
                <w:rFonts w:ascii="Garamond" w:hAnsi="Garamond"/>
                <w:sz w:val="28"/>
                <w:szCs w:val="28"/>
              </w:rPr>
              <w:t xml:space="preserve"> između ustanova visokog obrazovanja, </w:t>
            </w:r>
            <w:r w:rsidRPr="00676372">
              <w:rPr>
                <w:rFonts w:ascii="Garamond" w:hAnsi="Garamond"/>
                <w:sz w:val="28"/>
                <w:szCs w:val="28"/>
              </w:rPr>
              <w:t>razmjene dobre prakse</w:t>
            </w:r>
            <w:r>
              <w:rPr>
                <w:rFonts w:ascii="Garamond" w:hAnsi="Garamond"/>
                <w:sz w:val="28"/>
                <w:szCs w:val="28"/>
              </w:rPr>
              <w:t xml:space="preserve"> i unapređenja </w:t>
            </w:r>
            <w:r>
              <w:rPr>
                <w:rFonts w:ascii="Garamond" w:hAnsi="Garamond"/>
                <w:sz w:val="28"/>
                <w:szCs w:val="28"/>
              </w:rPr>
              <w:lastRenderedPageBreak/>
              <w:t>rezultata ukupnog sistema visokog obrazovanja</w:t>
            </w:r>
          </w:p>
        </w:tc>
        <w:tc>
          <w:tcPr>
            <w:tcW w:w="2176" w:type="dxa"/>
          </w:tcPr>
          <w:p w:rsidR="00280676" w:rsidRDefault="00280676" w:rsidP="00521F9B">
            <w:pPr>
              <w:ind w:hanging="4"/>
              <w:rPr>
                <w:rFonts w:ascii="Garamond" w:hAnsi="Garamond" w:cs="Arial"/>
                <w:sz w:val="28"/>
                <w:szCs w:val="28"/>
              </w:rPr>
            </w:pPr>
            <w:r w:rsidRPr="00521F9B">
              <w:rPr>
                <w:rFonts w:ascii="Garamond" w:hAnsi="Garamond" w:cs="Arial"/>
                <w:sz w:val="28"/>
                <w:szCs w:val="28"/>
              </w:rPr>
              <w:lastRenderedPageBreak/>
              <w:t xml:space="preserve">Agencija </w:t>
            </w:r>
            <w:r>
              <w:rPr>
                <w:rFonts w:ascii="Garamond" w:hAnsi="Garamond" w:cs="Arial"/>
                <w:sz w:val="28"/>
                <w:szCs w:val="28"/>
              </w:rPr>
              <w:t xml:space="preserve"> (AKOKVO)</w:t>
            </w:r>
            <w:r w:rsidRPr="00521F9B">
              <w:rPr>
                <w:rFonts w:ascii="Garamond" w:hAnsi="Garamond" w:cs="Arial"/>
                <w:sz w:val="28"/>
                <w:szCs w:val="28"/>
              </w:rPr>
              <w:t xml:space="preserve">, Ministarstvo prosvjete, Ministarstvo nauke, </w:t>
            </w:r>
          </w:p>
          <w:p w:rsidR="00280676" w:rsidRPr="00521F9B" w:rsidRDefault="00280676" w:rsidP="00521F9B">
            <w:pPr>
              <w:ind w:hanging="4"/>
              <w:rPr>
                <w:rFonts w:ascii="Garamond" w:hAnsi="Garamond" w:cs="Arial"/>
                <w:sz w:val="28"/>
                <w:szCs w:val="28"/>
              </w:rPr>
            </w:pPr>
            <w:r>
              <w:rPr>
                <w:rFonts w:ascii="Garamond" w:hAnsi="Garamond" w:cs="Arial"/>
                <w:sz w:val="28"/>
                <w:szCs w:val="28"/>
              </w:rPr>
              <w:lastRenderedPageBreak/>
              <w:t>R</w:t>
            </w:r>
            <w:r w:rsidRPr="00521F9B">
              <w:rPr>
                <w:rFonts w:ascii="Garamond" w:hAnsi="Garamond" w:cs="Arial"/>
                <w:sz w:val="28"/>
                <w:szCs w:val="28"/>
              </w:rPr>
              <w:t xml:space="preserve">ektorski kolegijumi ustanova </w:t>
            </w:r>
          </w:p>
        </w:tc>
        <w:tc>
          <w:tcPr>
            <w:tcW w:w="4786" w:type="dxa"/>
          </w:tcPr>
          <w:p w:rsidR="00280676" w:rsidRPr="000D1C6C" w:rsidRDefault="00280676" w:rsidP="000D1C6C">
            <w:pPr>
              <w:shd w:val="clear" w:color="auto" w:fill="FFFFFF"/>
              <w:rPr>
                <w:rFonts w:ascii="Garamond" w:eastAsia="Arial" w:hAnsi="Garamond" w:cs="Arial"/>
                <w:b/>
                <w:bCs/>
                <w:sz w:val="28"/>
                <w:szCs w:val="28"/>
              </w:rPr>
            </w:pPr>
            <w:r w:rsidRPr="00521F9B">
              <w:rPr>
                <w:rFonts w:ascii="Garamond" w:eastAsia="Times New Roman" w:hAnsi="Garamond" w:cs="Times New Roman"/>
                <w:b/>
                <w:bCs/>
                <w:sz w:val="28"/>
                <w:szCs w:val="28"/>
                <w:lang w:eastAsia="en-GB" w:bidi="en-GB"/>
              </w:rPr>
              <w:lastRenderedPageBreak/>
              <w:t>Rektorska konferencija</w:t>
            </w:r>
            <w:r>
              <w:rPr>
                <w:rFonts w:ascii="Garamond" w:eastAsia="Times New Roman" w:hAnsi="Garamond" w:cs="Times New Roman"/>
                <w:sz w:val="28"/>
                <w:szCs w:val="28"/>
                <w:lang w:eastAsia="en-GB" w:bidi="en-GB"/>
              </w:rPr>
              <w:t xml:space="preserve"> bi se uspostavila na osnovama koje se primjenjuju u radu rektorskih konferencija drugih sistema iz EHEA, a prilagodila realnom profilu i potrebama visokog obrazovanja i istraživačke baze Crne Gore (broj ustanova, studenata, </w:t>
            </w:r>
            <w:r>
              <w:rPr>
                <w:rFonts w:ascii="Garamond" w:eastAsia="Times New Roman" w:hAnsi="Garamond" w:cs="Times New Roman"/>
                <w:sz w:val="28"/>
                <w:szCs w:val="28"/>
                <w:lang w:eastAsia="en-GB" w:bidi="en-GB"/>
              </w:rPr>
              <w:lastRenderedPageBreak/>
              <w:t>akademskog osoblja, istraživača, osposbljenost i kapacitet infrastrukture neophodne za funkcionisanje sistema obrazovanja i istraživanja)</w:t>
            </w:r>
          </w:p>
        </w:tc>
      </w:tr>
      <w:tr w:rsidR="00C652F9" w:rsidTr="00FB3E05">
        <w:tc>
          <w:tcPr>
            <w:tcW w:w="3661" w:type="dxa"/>
          </w:tcPr>
          <w:p w:rsidR="00C652F9" w:rsidRPr="00602A74" w:rsidRDefault="00C652F9" w:rsidP="00C652F9">
            <w:pPr>
              <w:ind w:right="-2"/>
              <w:jc w:val="both"/>
              <w:rPr>
                <w:rFonts w:ascii="Garamond" w:hAnsi="Garamond"/>
                <w:i/>
                <w:iCs/>
                <w:sz w:val="28"/>
                <w:szCs w:val="28"/>
              </w:rPr>
            </w:pPr>
            <w:r w:rsidRPr="00C652F9">
              <w:rPr>
                <w:rFonts w:ascii="Garamond" w:hAnsi="Garamond"/>
                <w:i/>
                <w:iCs/>
                <w:sz w:val="28"/>
                <w:szCs w:val="28"/>
                <w:shd w:val="clear" w:color="auto" w:fill="BDD6EE" w:themeFill="accent5" w:themeFillTint="66"/>
              </w:rPr>
              <w:lastRenderedPageBreak/>
              <w:t>OPERATIVNI CILJ 1</w:t>
            </w:r>
            <w:r w:rsidR="00F7193F">
              <w:rPr>
                <w:rFonts w:ascii="Garamond" w:hAnsi="Garamond"/>
                <w:i/>
                <w:iCs/>
                <w:sz w:val="28"/>
                <w:szCs w:val="28"/>
                <w:shd w:val="clear" w:color="auto" w:fill="BDD6EE" w:themeFill="accent5" w:themeFillTint="66"/>
              </w:rPr>
              <w:t>3</w:t>
            </w:r>
          </w:p>
          <w:p w:rsidR="00C652F9" w:rsidRPr="001D0D5B" w:rsidRDefault="00F308B6" w:rsidP="00F308B6">
            <w:pPr>
              <w:ind w:left="164" w:right="-74"/>
              <w:rPr>
                <w:rFonts w:ascii="Garamond" w:hAnsi="Garamond"/>
                <w:i/>
                <w:iCs/>
                <w:caps/>
                <w:sz w:val="28"/>
                <w:szCs w:val="28"/>
              </w:rPr>
            </w:pPr>
            <w:r>
              <w:rPr>
                <w:rFonts w:ascii="Garamond" w:hAnsi="Garamond"/>
                <w:bCs/>
                <w:i/>
                <w:iCs/>
                <w:caps/>
                <w:w w:val="95"/>
                <w:sz w:val="28"/>
                <w:szCs w:val="28"/>
              </w:rPr>
              <w:t xml:space="preserve">UNAPRIJEĐENA </w:t>
            </w:r>
            <w:r w:rsidR="00C652F9" w:rsidRPr="00602A74">
              <w:rPr>
                <w:rFonts w:ascii="Garamond" w:hAnsi="Garamond"/>
                <w:bCs/>
                <w:i/>
                <w:iCs/>
                <w:caps/>
                <w:w w:val="95"/>
                <w:sz w:val="28"/>
                <w:szCs w:val="28"/>
              </w:rPr>
              <w:t>org</w:t>
            </w:r>
            <w:r w:rsidR="00C652F9">
              <w:rPr>
                <w:rFonts w:ascii="Garamond" w:hAnsi="Garamond"/>
                <w:bCs/>
                <w:i/>
                <w:iCs/>
                <w:caps/>
                <w:w w:val="95"/>
                <w:sz w:val="28"/>
                <w:szCs w:val="28"/>
              </w:rPr>
              <w:t>a</w:t>
            </w:r>
            <w:r w:rsidR="00C652F9" w:rsidRPr="00602A74">
              <w:rPr>
                <w:rFonts w:ascii="Garamond" w:hAnsi="Garamond"/>
                <w:bCs/>
                <w:i/>
                <w:iCs/>
                <w:caps/>
                <w:w w:val="95"/>
                <w:sz w:val="28"/>
                <w:szCs w:val="28"/>
              </w:rPr>
              <w:t xml:space="preserve">nizacijA RADA I upravljanjA </w:t>
            </w:r>
            <w:r w:rsidR="00280676">
              <w:rPr>
                <w:rFonts w:ascii="Garamond" w:hAnsi="Garamond"/>
                <w:bCs/>
                <w:i/>
                <w:iCs/>
                <w:caps/>
                <w:w w:val="95"/>
                <w:sz w:val="28"/>
                <w:szCs w:val="28"/>
              </w:rPr>
              <w:t xml:space="preserve">na ustanovama </w:t>
            </w:r>
          </w:p>
        </w:tc>
        <w:tc>
          <w:tcPr>
            <w:tcW w:w="3939" w:type="dxa"/>
          </w:tcPr>
          <w:p w:rsidR="00403E0A" w:rsidRPr="00403E0A" w:rsidRDefault="00403E0A" w:rsidP="00403E0A">
            <w:pPr>
              <w:pStyle w:val="ListParagraph"/>
              <w:numPr>
                <w:ilvl w:val="0"/>
                <w:numId w:val="61"/>
              </w:numPr>
              <w:rPr>
                <w:rFonts w:ascii="Garamond" w:hAnsi="Garamond"/>
                <w:b/>
                <w:bCs/>
                <w:vanish/>
                <w:sz w:val="28"/>
                <w:szCs w:val="28"/>
              </w:rPr>
            </w:pPr>
          </w:p>
          <w:p w:rsidR="00403E0A" w:rsidRPr="00403E0A" w:rsidRDefault="00403E0A" w:rsidP="00403E0A">
            <w:pPr>
              <w:pStyle w:val="ListParagraph"/>
              <w:numPr>
                <w:ilvl w:val="0"/>
                <w:numId w:val="61"/>
              </w:numPr>
              <w:rPr>
                <w:rFonts w:ascii="Garamond" w:hAnsi="Garamond"/>
                <w:b/>
                <w:bCs/>
                <w:vanish/>
                <w:sz w:val="28"/>
                <w:szCs w:val="28"/>
              </w:rPr>
            </w:pPr>
          </w:p>
          <w:p w:rsidR="00403E0A" w:rsidRPr="00403E0A" w:rsidRDefault="00403E0A" w:rsidP="00403E0A">
            <w:pPr>
              <w:pStyle w:val="ListParagraph"/>
              <w:numPr>
                <w:ilvl w:val="0"/>
                <w:numId w:val="61"/>
              </w:numPr>
              <w:rPr>
                <w:rFonts w:ascii="Garamond" w:hAnsi="Garamond"/>
                <w:b/>
                <w:bCs/>
                <w:vanish/>
                <w:sz w:val="28"/>
                <w:szCs w:val="28"/>
              </w:rPr>
            </w:pPr>
          </w:p>
          <w:p w:rsidR="008451DA" w:rsidRPr="00E86EB1" w:rsidRDefault="008451DA" w:rsidP="00403E0A">
            <w:pPr>
              <w:pStyle w:val="ListParagraph"/>
              <w:numPr>
                <w:ilvl w:val="1"/>
                <w:numId w:val="61"/>
              </w:numPr>
              <w:rPr>
                <w:rFonts w:ascii="Garamond" w:hAnsi="Garamond"/>
                <w:sz w:val="28"/>
                <w:szCs w:val="28"/>
              </w:rPr>
            </w:pPr>
            <w:r w:rsidRPr="00E86EB1">
              <w:rPr>
                <w:rFonts w:ascii="Garamond" w:hAnsi="Garamond"/>
                <w:b/>
                <w:bCs/>
                <w:sz w:val="28"/>
                <w:szCs w:val="28"/>
              </w:rPr>
              <w:t>Stvaranje odgovarajućeg ambijenta</w:t>
            </w:r>
            <w:r w:rsidRPr="00E86EB1">
              <w:rPr>
                <w:rFonts w:ascii="Garamond" w:hAnsi="Garamond"/>
                <w:sz w:val="28"/>
                <w:szCs w:val="28"/>
              </w:rPr>
              <w:t xml:space="preserve"> za efikasan rad, ustanove će </w:t>
            </w:r>
            <w:r w:rsidR="00C67CA1" w:rsidRPr="00E86EB1">
              <w:rPr>
                <w:rFonts w:ascii="Garamond" w:hAnsi="Garamond"/>
                <w:sz w:val="28"/>
                <w:szCs w:val="28"/>
              </w:rPr>
              <w:t>razvijati</w:t>
            </w:r>
            <w:r w:rsidRPr="00E86EB1">
              <w:rPr>
                <w:rFonts w:ascii="Garamond" w:hAnsi="Garamond"/>
                <w:sz w:val="28"/>
                <w:szCs w:val="28"/>
              </w:rPr>
              <w:t xml:space="preserve"> kvalitet svojih nastvanika </w:t>
            </w:r>
            <w:r w:rsidR="00C67CA1" w:rsidRPr="00E86EB1">
              <w:rPr>
                <w:rFonts w:ascii="Garamond" w:hAnsi="Garamond"/>
                <w:sz w:val="28"/>
                <w:szCs w:val="28"/>
              </w:rPr>
              <w:t>(</w:t>
            </w:r>
            <w:r w:rsidRPr="00E86EB1">
              <w:rPr>
                <w:rFonts w:ascii="Garamond" w:eastAsia="Times New Roman" w:hAnsi="Garamond" w:cs="Arial"/>
                <w:sz w:val="28"/>
                <w:szCs w:val="28"/>
                <w:lang w:eastAsia="sr-Latn-ME"/>
              </w:rPr>
              <w:t xml:space="preserve">da uspješno završavati svoje obaveze u </w:t>
            </w:r>
            <w:r w:rsidR="00C67CA1" w:rsidRPr="00E86EB1">
              <w:rPr>
                <w:rFonts w:ascii="Garamond" w:eastAsia="Times New Roman" w:hAnsi="Garamond" w:cs="Arial"/>
                <w:sz w:val="28"/>
                <w:szCs w:val="28"/>
                <w:lang w:eastAsia="sr-Latn-ME"/>
              </w:rPr>
              <w:t xml:space="preserve">obrazovanju, </w:t>
            </w:r>
            <w:r w:rsidRPr="00E86EB1">
              <w:rPr>
                <w:rFonts w:ascii="Garamond" w:eastAsia="Times New Roman" w:hAnsi="Garamond" w:cs="Arial"/>
                <w:sz w:val="28"/>
                <w:szCs w:val="28"/>
                <w:lang w:eastAsia="sr-Latn-ME"/>
              </w:rPr>
              <w:t>istraživanju, inovativnom radu, ličnom usavršavanju</w:t>
            </w:r>
            <w:r w:rsidR="00A230B1">
              <w:rPr>
                <w:rFonts w:ascii="Garamond" w:eastAsia="Times New Roman" w:hAnsi="Garamond" w:cs="Arial"/>
                <w:sz w:val="28"/>
                <w:szCs w:val="28"/>
                <w:lang w:eastAsia="sr-Latn-ME"/>
              </w:rPr>
              <w:t>...)</w:t>
            </w:r>
          </w:p>
          <w:p w:rsidR="00C652F9" w:rsidRPr="008451DA" w:rsidRDefault="00C652F9" w:rsidP="008451DA">
            <w:pPr>
              <w:rPr>
                <w:rFonts w:ascii="Garamond" w:hAnsi="Garamond"/>
                <w:sz w:val="28"/>
                <w:szCs w:val="28"/>
              </w:rPr>
            </w:pPr>
          </w:p>
        </w:tc>
        <w:tc>
          <w:tcPr>
            <w:tcW w:w="2176" w:type="dxa"/>
          </w:tcPr>
          <w:p w:rsidR="00C652F9" w:rsidRDefault="00C652F9" w:rsidP="00FB3E05">
            <w:pPr>
              <w:ind w:hanging="4"/>
              <w:rPr>
                <w:rFonts w:ascii="Garamond" w:hAnsi="Garamond"/>
                <w:sz w:val="28"/>
                <w:szCs w:val="28"/>
              </w:rPr>
            </w:pPr>
            <w:r>
              <w:rPr>
                <w:rFonts w:ascii="Garamond" w:hAnsi="Garamond"/>
                <w:sz w:val="28"/>
                <w:szCs w:val="28"/>
              </w:rPr>
              <w:t>Ustanove</w:t>
            </w:r>
            <w:r w:rsidR="00501A3E">
              <w:rPr>
                <w:rFonts w:ascii="Garamond" w:hAnsi="Garamond"/>
                <w:sz w:val="28"/>
                <w:szCs w:val="28"/>
              </w:rPr>
              <w:t>,</w:t>
            </w:r>
          </w:p>
          <w:p w:rsidR="00C652F9" w:rsidRDefault="00C652F9" w:rsidP="00FB3E05">
            <w:pPr>
              <w:ind w:hanging="4"/>
              <w:rPr>
                <w:rFonts w:ascii="Garamond" w:hAnsi="Garamond"/>
                <w:sz w:val="28"/>
                <w:szCs w:val="28"/>
              </w:rPr>
            </w:pPr>
            <w:r>
              <w:rPr>
                <w:rFonts w:ascii="Garamond" w:hAnsi="Garamond"/>
                <w:sz w:val="28"/>
                <w:szCs w:val="28"/>
              </w:rPr>
              <w:t>Ministarstvo prosvjete</w:t>
            </w:r>
            <w:r w:rsidR="00501A3E">
              <w:rPr>
                <w:rFonts w:ascii="Garamond" w:hAnsi="Garamond"/>
                <w:sz w:val="28"/>
                <w:szCs w:val="28"/>
              </w:rPr>
              <w:t>,</w:t>
            </w:r>
          </w:p>
          <w:p w:rsidR="008451DA" w:rsidRDefault="008451DA" w:rsidP="008451DA">
            <w:pPr>
              <w:rPr>
                <w:rFonts w:ascii="Garamond" w:hAnsi="Garamond"/>
                <w:sz w:val="28"/>
                <w:szCs w:val="28"/>
              </w:rPr>
            </w:pPr>
            <w:r>
              <w:rPr>
                <w:rFonts w:ascii="Garamond" w:hAnsi="Garamond"/>
                <w:sz w:val="28"/>
                <w:szCs w:val="28"/>
              </w:rPr>
              <w:t>Agencija (AKOKVO)</w:t>
            </w:r>
          </w:p>
        </w:tc>
        <w:tc>
          <w:tcPr>
            <w:tcW w:w="4786" w:type="dxa"/>
          </w:tcPr>
          <w:p w:rsidR="00C67CA1" w:rsidRDefault="00C67CA1" w:rsidP="008451DA">
            <w:pPr>
              <w:rPr>
                <w:rFonts w:ascii="Garamond" w:hAnsi="Garamond"/>
                <w:b/>
                <w:bCs/>
                <w:sz w:val="28"/>
                <w:szCs w:val="28"/>
              </w:rPr>
            </w:pPr>
            <w:r>
              <w:rPr>
                <w:rFonts w:ascii="Garamond" w:hAnsi="Garamond"/>
                <w:b/>
                <w:bCs/>
                <w:sz w:val="28"/>
                <w:szCs w:val="28"/>
              </w:rPr>
              <w:t xml:space="preserve">Razvijena </w:t>
            </w:r>
            <w:r w:rsidRPr="00C67CA1">
              <w:rPr>
                <w:rFonts w:ascii="Garamond" w:hAnsi="Garamond"/>
                <w:sz w:val="28"/>
                <w:szCs w:val="28"/>
              </w:rPr>
              <w:t>odgovornost ustanove</w:t>
            </w:r>
            <w:r>
              <w:rPr>
                <w:rFonts w:ascii="Garamond" w:hAnsi="Garamond"/>
                <w:b/>
                <w:bCs/>
                <w:sz w:val="28"/>
                <w:szCs w:val="28"/>
              </w:rPr>
              <w:t xml:space="preserve"> </w:t>
            </w:r>
            <w:r>
              <w:rPr>
                <w:rFonts w:ascii="Garamond" w:hAnsi="Garamond"/>
                <w:sz w:val="28"/>
                <w:szCs w:val="28"/>
              </w:rPr>
              <w:t>z</w:t>
            </w:r>
            <w:r w:rsidRPr="00C67CA1">
              <w:rPr>
                <w:rFonts w:ascii="Garamond" w:hAnsi="Garamond"/>
                <w:sz w:val="28"/>
                <w:szCs w:val="28"/>
              </w:rPr>
              <w:t>a</w:t>
            </w:r>
            <w:r>
              <w:rPr>
                <w:rFonts w:ascii="Garamond" w:hAnsi="Garamond"/>
                <w:sz w:val="28"/>
                <w:szCs w:val="28"/>
              </w:rPr>
              <w:t>:</w:t>
            </w:r>
          </w:p>
          <w:p w:rsidR="008451DA" w:rsidRPr="008451DA" w:rsidRDefault="00C67CA1" w:rsidP="008451DA">
            <w:pPr>
              <w:rPr>
                <w:rFonts w:ascii="Garamond" w:hAnsi="Garamond"/>
                <w:sz w:val="28"/>
                <w:szCs w:val="28"/>
              </w:rPr>
            </w:pPr>
            <w:r w:rsidRPr="00A230B1">
              <w:rPr>
                <w:rFonts w:ascii="Garamond" w:hAnsi="Garamond"/>
                <w:b/>
                <w:bCs/>
                <w:sz w:val="28"/>
                <w:szCs w:val="28"/>
              </w:rPr>
              <w:t>J</w:t>
            </w:r>
            <w:r w:rsidR="008451DA" w:rsidRPr="00A230B1">
              <w:rPr>
                <w:rFonts w:ascii="Garamond" w:hAnsi="Garamond"/>
                <w:b/>
                <w:bCs/>
                <w:sz w:val="28"/>
                <w:szCs w:val="28"/>
              </w:rPr>
              <w:t>asn</w:t>
            </w:r>
            <w:r w:rsidRPr="00A230B1">
              <w:rPr>
                <w:rFonts w:ascii="Garamond" w:hAnsi="Garamond"/>
                <w:b/>
                <w:bCs/>
                <w:sz w:val="28"/>
                <w:szCs w:val="28"/>
              </w:rPr>
              <w:t>e</w:t>
            </w:r>
            <w:r w:rsidR="008451DA" w:rsidRPr="008451DA">
              <w:rPr>
                <w:rFonts w:ascii="Garamond" w:hAnsi="Garamond"/>
                <w:sz w:val="28"/>
                <w:szCs w:val="28"/>
              </w:rPr>
              <w:t>, transparentn</w:t>
            </w:r>
            <w:r>
              <w:rPr>
                <w:rFonts w:ascii="Garamond" w:hAnsi="Garamond"/>
                <w:sz w:val="28"/>
                <w:szCs w:val="28"/>
              </w:rPr>
              <w:t>e</w:t>
            </w:r>
            <w:r w:rsidR="008451DA" w:rsidRPr="008451DA">
              <w:rPr>
                <w:rFonts w:ascii="Garamond" w:hAnsi="Garamond"/>
                <w:sz w:val="28"/>
                <w:szCs w:val="28"/>
              </w:rPr>
              <w:t xml:space="preserve"> i pravedn</w:t>
            </w:r>
            <w:r w:rsidR="00A230B1">
              <w:rPr>
                <w:rFonts w:ascii="Garamond" w:hAnsi="Garamond"/>
                <w:sz w:val="28"/>
                <w:szCs w:val="28"/>
              </w:rPr>
              <w:t>e</w:t>
            </w:r>
            <w:r w:rsidR="008451DA" w:rsidRPr="008451DA">
              <w:rPr>
                <w:rFonts w:ascii="Garamond" w:hAnsi="Garamond"/>
                <w:sz w:val="28"/>
                <w:szCs w:val="28"/>
              </w:rPr>
              <w:t xml:space="preserve"> proces</w:t>
            </w:r>
            <w:r>
              <w:rPr>
                <w:rFonts w:ascii="Garamond" w:hAnsi="Garamond"/>
                <w:sz w:val="28"/>
                <w:szCs w:val="28"/>
              </w:rPr>
              <w:t>e</w:t>
            </w:r>
            <w:r w:rsidR="008451DA" w:rsidRPr="008451DA">
              <w:rPr>
                <w:rFonts w:ascii="Garamond" w:hAnsi="Garamond"/>
                <w:sz w:val="28"/>
                <w:szCs w:val="28"/>
              </w:rPr>
              <w:t xml:space="preserve"> zapošljavanja i</w:t>
            </w:r>
            <w:r>
              <w:rPr>
                <w:rFonts w:ascii="Garamond" w:hAnsi="Garamond"/>
                <w:sz w:val="28"/>
                <w:szCs w:val="28"/>
              </w:rPr>
              <w:t xml:space="preserve"> adekvatne</w:t>
            </w:r>
            <w:r w:rsidR="008451DA" w:rsidRPr="008451DA">
              <w:rPr>
                <w:rFonts w:ascii="Garamond" w:hAnsi="Garamond"/>
                <w:sz w:val="28"/>
                <w:szCs w:val="28"/>
              </w:rPr>
              <w:t xml:space="preserve"> radn</w:t>
            </w:r>
            <w:r>
              <w:rPr>
                <w:rFonts w:ascii="Garamond" w:hAnsi="Garamond"/>
                <w:sz w:val="28"/>
                <w:szCs w:val="28"/>
              </w:rPr>
              <w:t>e</w:t>
            </w:r>
            <w:r w:rsidR="008451DA" w:rsidRPr="008451DA">
              <w:rPr>
                <w:rFonts w:ascii="Garamond" w:hAnsi="Garamond"/>
                <w:sz w:val="28"/>
                <w:szCs w:val="28"/>
              </w:rPr>
              <w:t xml:space="preserve"> uslov</w:t>
            </w:r>
            <w:r w:rsidR="00E43B4B">
              <w:rPr>
                <w:rFonts w:ascii="Garamond" w:hAnsi="Garamond"/>
                <w:sz w:val="28"/>
                <w:szCs w:val="28"/>
              </w:rPr>
              <w:t>e</w:t>
            </w:r>
            <w:r w:rsidR="008451DA" w:rsidRPr="008451DA">
              <w:rPr>
                <w:rFonts w:ascii="Garamond" w:hAnsi="Garamond"/>
                <w:sz w:val="28"/>
                <w:szCs w:val="28"/>
              </w:rPr>
              <w:t xml:space="preserve"> u kojima se prepoznaje važnost nastavnog rada;</w:t>
            </w:r>
          </w:p>
          <w:p w:rsidR="008451DA" w:rsidRPr="008451DA" w:rsidRDefault="008451DA" w:rsidP="008451DA">
            <w:pPr>
              <w:rPr>
                <w:rFonts w:ascii="Garamond" w:hAnsi="Garamond"/>
                <w:sz w:val="28"/>
                <w:szCs w:val="28"/>
              </w:rPr>
            </w:pPr>
            <w:r w:rsidRPr="00C67CA1">
              <w:rPr>
                <w:rFonts w:ascii="Garamond" w:hAnsi="Garamond"/>
                <w:b/>
                <w:bCs/>
                <w:sz w:val="28"/>
                <w:szCs w:val="28"/>
              </w:rPr>
              <w:t>Ponud</w:t>
            </w:r>
            <w:r w:rsidR="00C67CA1">
              <w:rPr>
                <w:rFonts w:ascii="Garamond" w:hAnsi="Garamond"/>
                <w:b/>
                <w:bCs/>
                <w:sz w:val="28"/>
                <w:szCs w:val="28"/>
              </w:rPr>
              <w:t>u</w:t>
            </w:r>
            <w:r w:rsidRPr="008451DA">
              <w:rPr>
                <w:rFonts w:ascii="Garamond" w:hAnsi="Garamond"/>
                <w:sz w:val="28"/>
                <w:szCs w:val="28"/>
              </w:rPr>
              <w:t xml:space="preserve">  i podsti</w:t>
            </w:r>
            <w:r w:rsidR="00C67CA1">
              <w:rPr>
                <w:rFonts w:ascii="Garamond" w:hAnsi="Garamond"/>
                <w:sz w:val="28"/>
                <w:szCs w:val="28"/>
              </w:rPr>
              <w:t xml:space="preserve">caj </w:t>
            </w:r>
            <w:r w:rsidRPr="008451DA">
              <w:rPr>
                <w:rFonts w:ascii="Garamond" w:hAnsi="Garamond"/>
                <w:sz w:val="28"/>
                <w:szCs w:val="28"/>
              </w:rPr>
              <w:t>profesionaln</w:t>
            </w:r>
            <w:r w:rsidR="00C67CA1">
              <w:rPr>
                <w:rFonts w:ascii="Garamond" w:hAnsi="Garamond"/>
                <w:sz w:val="28"/>
                <w:szCs w:val="28"/>
              </w:rPr>
              <w:t>og</w:t>
            </w:r>
            <w:r w:rsidRPr="008451DA">
              <w:rPr>
                <w:rFonts w:ascii="Garamond" w:hAnsi="Garamond"/>
                <w:sz w:val="28"/>
                <w:szCs w:val="28"/>
              </w:rPr>
              <w:t xml:space="preserve"> razvoj</w:t>
            </w:r>
            <w:r w:rsidR="00C67CA1">
              <w:rPr>
                <w:rFonts w:ascii="Garamond" w:hAnsi="Garamond"/>
                <w:sz w:val="28"/>
                <w:szCs w:val="28"/>
              </w:rPr>
              <w:t>a</w:t>
            </w:r>
            <w:r w:rsidRPr="008451DA">
              <w:rPr>
                <w:rFonts w:ascii="Garamond" w:hAnsi="Garamond"/>
                <w:sz w:val="28"/>
                <w:szCs w:val="28"/>
              </w:rPr>
              <w:t xml:space="preserve"> nastavnog osoblja;</w:t>
            </w:r>
          </w:p>
          <w:p w:rsidR="00C652F9" w:rsidRDefault="008451DA" w:rsidP="008451DA">
            <w:pPr>
              <w:shd w:val="clear" w:color="auto" w:fill="FFFFFF"/>
              <w:jc w:val="both"/>
              <w:rPr>
                <w:rFonts w:ascii="Garamond" w:hAnsi="Garamond" w:cs="Arial"/>
                <w:sz w:val="28"/>
                <w:szCs w:val="28"/>
              </w:rPr>
            </w:pPr>
            <w:r w:rsidRPr="00C67CA1">
              <w:rPr>
                <w:rFonts w:ascii="Garamond" w:hAnsi="Garamond"/>
                <w:b/>
                <w:bCs/>
                <w:sz w:val="28"/>
                <w:szCs w:val="28"/>
              </w:rPr>
              <w:t>Podsti</w:t>
            </w:r>
            <w:r w:rsidR="00C67CA1">
              <w:rPr>
                <w:rFonts w:ascii="Garamond" w:hAnsi="Garamond"/>
                <w:b/>
                <w:bCs/>
                <w:sz w:val="28"/>
                <w:szCs w:val="28"/>
              </w:rPr>
              <w:t xml:space="preserve">caj </w:t>
            </w:r>
            <w:r w:rsidR="00C67CA1" w:rsidRPr="00C67CA1">
              <w:rPr>
                <w:rFonts w:ascii="Garamond" w:hAnsi="Garamond"/>
                <w:sz w:val="28"/>
                <w:szCs w:val="28"/>
              </w:rPr>
              <w:t>za</w:t>
            </w:r>
            <w:r w:rsidRPr="008451DA">
              <w:rPr>
                <w:rFonts w:ascii="Garamond" w:hAnsi="Garamond"/>
                <w:sz w:val="28"/>
                <w:szCs w:val="28"/>
              </w:rPr>
              <w:t xml:space="preserve"> naučni</w:t>
            </w:r>
            <w:r w:rsidR="00A23F27">
              <w:rPr>
                <w:rFonts w:ascii="Garamond" w:hAnsi="Garamond"/>
                <w:sz w:val="28"/>
                <w:szCs w:val="28"/>
              </w:rPr>
              <w:t>/umjetnički</w:t>
            </w:r>
            <w:r w:rsidRPr="008451DA">
              <w:rPr>
                <w:rFonts w:ascii="Garamond" w:hAnsi="Garamond"/>
                <w:sz w:val="28"/>
                <w:szCs w:val="28"/>
              </w:rPr>
              <w:t xml:space="preserve"> rad i </w:t>
            </w:r>
            <w:r w:rsidR="00A23F27">
              <w:rPr>
                <w:rFonts w:ascii="Garamond" w:hAnsi="Garamond"/>
                <w:sz w:val="28"/>
                <w:szCs w:val="28"/>
              </w:rPr>
              <w:t xml:space="preserve">njihovo </w:t>
            </w:r>
            <w:r w:rsidRPr="008451DA">
              <w:rPr>
                <w:rFonts w:ascii="Garamond" w:hAnsi="Garamond"/>
                <w:sz w:val="28"/>
                <w:szCs w:val="28"/>
              </w:rPr>
              <w:t xml:space="preserve">povezivanje </w:t>
            </w:r>
            <w:r w:rsidR="00A23F27">
              <w:rPr>
                <w:rFonts w:ascii="Garamond" w:hAnsi="Garamond"/>
                <w:sz w:val="28"/>
                <w:szCs w:val="28"/>
              </w:rPr>
              <w:t xml:space="preserve">sa </w:t>
            </w:r>
            <w:r w:rsidRPr="008451DA">
              <w:rPr>
                <w:rFonts w:ascii="Garamond" w:hAnsi="Garamond"/>
                <w:sz w:val="28"/>
                <w:szCs w:val="28"/>
              </w:rPr>
              <w:t>obrazovanj</w:t>
            </w:r>
            <w:r w:rsidR="00A23F27">
              <w:rPr>
                <w:rFonts w:ascii="Garamond" w:hAnsi="Garamond"/>
                <w:sz w:val="28"/>
                <w:szCs w:val="28"/>
              </w:rPr>
              <w:t>em</w:t>
            </w:r>
            <w:r w:rsidR="00C67CA1">
              <w:rPr>
                <w:rFonts w:ascii="Garamond" w:hAnsi="Garamond" w:cs="Arial"/>
                <w:sz w:val="28"/>
                <w:szCs w:val="28"/>
              </w:rPr>
              <w:t>;</w:t>
            </w:r>
          </w:p>
          <w:p w:rsidR="008451DA" w:rsidRPr="000D1C6C" w:rsidRDefault="008451DA" w:rsidP="008451DA">
            <w:pPr>
              <w:shd w:val="clear" w:color="auto" w:fill="FFFFFF"/>
              <w:jc w:val="both"/>
              <w:rPr>
                <w:rFonts w:ascii="Garamond" w:hAnsi="Garamond" w:cs="Arial"/>
                <w:sz w:val="28"/>
                <w:szCs w:val="28"/>
              </w:rPr>
            </w:pPr>
            <w:r w:rsidRPr="00C67CA1">
              <w:rPr>
                <w:rFonts w:ascii="Garamond" w:hAnsi="Garamond"/>
                <w:b/>
                <w:bCs/>
                <w:sz w:val="28"/>
                <w:szCs w:val="28"/>
              </w:rPr>
              <w:t>Podsti</w:t>
            </w:r>
            <w:r w:rsidR="00A23F27">
              <w:rPr>
                <w:rFonts w:ascii="Garamond" w:hAnsi="Garamond"/>
                <w:b/>
                <w:bCs/>
                <w:sz w:val="28"/>
                <w:szCs w:val="28"/>
              </w:rPr>
              <w:t xml:space="preserve">caj </w:t>
            </w:r>
            <w:r w:rsidRPr="008451DA">
              <w:rPr>
                <w:rFonts w:ascii="Garamond" w:hAnsi="Garamond"/>
                <w:sz w:val="28"/>
                <w:szCs w:val="28"/>
              </w:rPr>
              <w:t>za inovacije u nastavnim metodama i korišćenje novih tehnologija</w:t>
            </w:r>
          </w:p>
        </w:tc>
      </w:tr>
      <w:tr w:rsidR="00424429" w:rsidTr="00A230B1">
        <w:trPr>
          <w:trHeight w:val="1124"/>
        </w:trPr>
        <w:tc>
          <w:tcPr>
            <w:tcW w:w="3661" w:type="dxa"/>
          </w:tcPr>
          <w:p w:rsidR="00424429" w:rsidRPr="00602A74" w:rsidRDefault="00424429" w:rsidP="00FB3E05">
            <w:pPr>
              <w:ind w:right="-2"/>
              <w:jc w:val="both"/>
              <w:rPr>
                <w:rFonts w:ascii="Garamond" w:hAnsi="Garamond"/>
                <w:i/>
                <w:iCs/>
                <w:sz w:val="28"/>
                <w:szCs w:val="28"/>
              </w:rPr>
            </w:pPr>
            <w:r w:rsidRPr="00C652F9">
              <w:rPr>
                <w:rFonts w:ascii="Garamond" w:hAnsi="Garamond"/>
                <w:i/>
                <w:iCs/>
                <w:sz w:val="28"/>
                <w:szCs w:val="28"/>
                <w:shd w:val="clear" w:color="auto" w:fill="BDD6EE" w:themeFill="accent5" w:themeFillTint="66"/>
              </w:rPr>
              <w:t>OPERATIVNI CILJ 1</w:t>
            </w:r>
            <w:r w:rsidR="00F7193F">
              <w:rPr>
                <w:rFonts w:ascii="Garamond" w:hAnsi="Garamond"/>
                <w:i/>
                <w:iCs/>
                <w:sz w:val="28"/>
                <w:szCs w:val="28"/>
                <w:shd w:val="clear" w:color="auto" w:fill="BDD6EE" w:themeFill="accent5" w:themeFillTint="66"/>
              </w:rPr>
              <w:t>4</w:t>
            </w:r>
          </w:p>
          <w:p w:rsidR="00424429" w:rsidRPr="00424429" w:rsidRDefault="00F308B6" w:rsidP="00F308B6">
            <w:pPr>
              <w:ind w:left="172"/>
              <w:rPr>
                <w:rFonts w:ascii="Garamond" w:hAnsi="Garamond"/>
                <w:i/>
                <w:iCs/>
                <w:sz w:val="28"/>
                <w:szCs w:val="28"/>
              </w:rPr>
            </w:pPr>
            <w:r>
              <w:rPr>
                <w:rFonts w:ascii="Garamond" w:hAnsi="Garamond"/>
                <w:i/>
                <w:iCs/>
                <w:sz w:val="28"/>
                <w:szCs w:val="28"/>
              </w:rPr>
              <w:t xml:space="preserve">POŠTOVANJE NAČELA AKADEMSKOG INTEGRITETA POSEBNO U </w:t>
            </w:r>
            <w:r w:rsidR="00424429" w:rsidRPr="00166CE3">
              <w:rPr>
                <w:rFonts w:ascii="Garamond" w:hAnsi="Garamond"/>
                <w:i/>
                <w:iCs/>
                <w:sz w:val="28"/>
                <w:szCs w:val="28"/>
              </w:rPr>
              <w:t>PROCES</w:t>
            </w:r>
            <w:r>
              <w:rPr>
                <w:rFonts w:ascii="Garamond" w:hAnsi="Garamond"/>
                <w:i/>
                <w:iCs/>
                <w:sz w:val="28"/>
                <w:szCs w:val="28"/>
              </w:rPr>
              <w:t>U</w:t>
            </w:r>
            <w:r w:rsidR="00424429" w:rsidRPr="00166CE3">
              <w:rPr>
                <w:rFonts w:ascii="Garamond" w:hAnsi="Garamond"/>
                <w:i/>
                <w:iCs/>
                <w:sz w:val="28"/>
                <w:szCs w:val="28"/>
              </w:rPr>
              <w:t xml:space="preserve"> </w:t>
            </w:r>
            <w:r w:rsidR="00AB4930">
              <w:rPr>
                <w:rFonts w:ascii="Garamond" w:hAnsi="Garamond"/>
                <w:i/>
                <w:iCs/>
                <w:sz w:val="28"/>
                <w:szCs w:val="28"/>
              </w:rPr>
              <w:t xml:space="preserve">RADA I UPRAVLJANJA </w:t>
            </w:r>
            <w:r w:rsidR="00424429" w:rsidRPr="00166CE3">
              <w:rPr>
                <w:rFonts w:ascii="Garamond" w:hAnsi="Garamond"/>
                <w:i/>
                <w:iCs/>
                <w:sz w:val="28"/>
                <w:szCs w:val="28"/>
              </w:rPr>
              <w:t>USTANOVA</w:t>
            </w:r>
            <w:r w:rsidR="00827886">
              <w:rPr>
                <w:rFonts w:ascii="Garamond" w:hAnsi="Garamond"/>
                <w:i/>
                <w:iCs/>
                <w:sz w:val="28"/>
                <w:szCs w:val="28"/>
              </w:rPr>
              <w:t xml:space="preserve"> </w:t>
            </w:r>
          </w:p>
        </w:tc>
        <w:tc>
          <w:tcPr>
            <w:tcW w:w="3939" w:type="dxa"/>
          </w:tcPr>
          <w:p w:rsidR="00403E0A" w:rsidRPr="00403E0A" w:rsidRDefault="00403E0A" w:rsidP="00403E0A">
            <w:pPr>
              <w:pStyle w:val="ListParagraph"/>
              <w:numPr>
                <w:ilvl w:val="0"/>
                <w:numId w:val="62"/>
              </w:numPr>
              <w:rPr>
                <w:rFonts w:ascii="Garamond" w:hAnsi="Garamond"/>
                <w:b/>
                <w:bCs/>
                <w:vanish/>
                <w:sz w:val="28"/>
                <w:szCs w:val="28"/>
              </w:rPr>
            </w:pPr>
          </w:p>
          <w:p w:rsidR="00403E0A" w:rsidRPr="00403E0A" w:rsidRDefault="00403E0A" w:rsidP="00403E0A">
            <w:pPr>
              <w:pStyle w:val="ListParagraph"/>
              <w:numPr>
                <w:ilvl w:val="0"/>
                <w:numId w:val="62"/>
              </w:numPr>
              <w:rPr>
                <w:rFonts w:ascii="Garamond" w:hAnsi="Garamond"/>
                <w:b/>
                <w:bCs/>
                <w:vanish/>
                <w:sz w:val="28"/>
                <w:szCs w:val="28"/>
              </w:rPr>
            </w:pPr>
          </w:p>
          <w:p w:rsidR="00403E0A" w:rsidRPr="00403E0A" w:rsidRDefault="00403E0A" w:rsidP="00403E0A">
            <w:pPr>
              <w:pStyle w:val="ListParagraph"/>
              <w:numPr>
                <w:ilvl w:val="0"/>
                <w:numId w:val="62"/>
              </w:numPr>
              <w:rPr>
                <w:rFonts w:ascii="Garamond" w:hAnsi="Garamond"/>
                <w:b/>
                <w:bCs/>
                <w:vanish/>
                <w:sz w:val="28"/>
                <w:szCs w:val="28"/>
              </w:rPr>
            </w:pPr>
          </w:p>
          <w:p w:rsidR="00424429" w:rsidRPr="008451DA" w:rsidRDefault="00124699" w:rsidP="00403E0A">
            <w:pPr>
              <w:pStyle w:val="ListParagraph"/>
              <w:numPr>
                <w:ilvl w:val="1"/>
                <w:numId w:val="62"/>
              </w:numPr>
              <w:rPr>
                <w:rFonts w:ascii="Garamond" w:hAnsi="Garamond"/>
                <w:sz w:val="28"/>
                <w:szCs w:val="28"/>
              </w:rPr>
            </w:pPr>
            <w:r>
              <w:rPr>
                <w:rFonts w:ascii="Garamond" w:hAnsi="Garamond"/>
                <w:b/>
                <w:bCs/>
                <w:sz w:val="28"/>
                <w:szCs w:val="28"/>
              </w:rPr>
              <w:t>Plan</w:t>
            </w:r>
            <w:r w:rsidR="00E86EB1">
              <w:rPr>
                <w:rFonts w:ascii="Garamond" w:hAnsi="Garamond"/>
                <w:b/>
                <w:bCs/>
                <w:sz w:val="28"/>
                <w:szCs w:val="28"/>
              </w:rPr>
              <w:t xml:space="preserve"> integritet</w:t>
            </w:r>
            <w:r>
              <w:rPr>
                <w:rFonts w:ascii="Garamond" w:hAnsi="Garamond"/>
                <w:b/>
                <w:bCs/>
                <w:sz w:val="28"/>
                <w:szCs w:val="28"/>
              </w:rPr>
              <w:t>a</w:t>
            </w:r>
            <w:r w:rsidR="00E86EB1">
              <w:rPr>
                <w:rFonts w:ascii="Garamond" w:hAnsi="Garamond"/>
                <w:b/>
                <w:bCs/>
                <w:sz w:val="28"/>
                <w:szCs w:val="28"/>
              </w:rPr>
              <w:t xml:space="preserve"> </w:t>
            </w:r>
            <w:r w:rsidR="00E86EB1" w:rsidRPr="00E86EB1">
              <w:rPr>
                <w:rFonts w:ascii="Garamond" w:hAnsi="Garamond"/>
                <w:sz w:val="28"/>
                <w:szCs w:val="28"/>
              </w:rPr>
              <w:t xml:space="preserve">kao </w:t>
            </w:r>
            <w:r w:rsidR="00B237DF">
              <w:rPr>
                <w:rFonts w:ascii="Garamond" w:hAnsi="Garamond"/>
                <w:sz w:val="28"/>
                <w:szCs w:val="28"/>
              </w:rPr>
              <w:t xml:space="preserve">sastavni dio izbornih procesa na ustanovama </w:t>
            </w:r>
          </w:p>
        </w:tc>
        <w:tc>
          <w:tcPr>
            <w:tcW w:w="2176" w:type="dxa"/>
          </w:tcPr>
          <w:p w:rsidR="00424429" w:rsidRDefault="00424429" w:rsidP="00FB3E05">
            <w:pPr>
              <w:ind w:hanging="4"/>
              <w:rPr>
                <w:rFonts w:ascii="Garamond" w:hAnsi="Garamond"/>
                <w:sz w:val="28"/>
                <w:szCs w:val="28"/>
              </w:rPr>
            </w:pPr>
            <w:r>
              <w:rPr>
                <w:rFonts w:ascii="Garamond" w:hAnsi="Garamond"/>
                <w:sz w:val="28"/>
                <w:szCs w:val="28"/>
              </w:rPr>
              <w:t>Ustanove</w:t>
            </w:r>
          </w:p>
          <w:p w:rsidR="00424429" w:rsidRDefault="00424429" w:rsidP="00FB3E05">
            <w:pPr>
              <w:rPr>
                <w:rFonts w:ascii="Garamond" w:hAnsi="Garamond"/>
                <w:sz w:val="28"/>
                <w:szCs w:val="28"/>
              </w:rPr>
            </w:pPr>
          </w:p>
        </w:tc>
        <w:tc>
          <w:tcPr>
            <w:tcW w:w="4786" w:type="dxa"/>
          </w:tcPr>
          <w:p w:rsidR="00B237DF" w:rsidRDefault="00B237DF" w:rsidP="00FB3E05">
            <w:pPr>
              <w:rPr>
                <w:rFonts w:ascii="Garamond" w:hAnsi="Garamond"/>
                <w:b/>
                <w:bCs/>
                <w:sz w:val="28"/>
                <w:szCs w:val="28"/>
              </w:rPr>
            </w:pPr>
            <w:r>
              <w:rPr>
                <w:rFonts w:ascii="Garamond" w:hAnsi="Garamond"/>
                <w:b/>
                <w:bCs/>
                <w:sz w:val="28"/>
                <w:szCs w:val="28"/>
              </w:rPr>
              <w:t xml:space="preserve">Usvojeni </w:t>
            </w:r>
            <w:r w:rsidRPr="00B237DF">
              <w:rPr>
                <w:rFonts w:ascii="Garamond" w:hAnsi="Garamond"/>
                <w:sz w:val="28"/>
                <w:szCs w:val="28"/>
              </w:rPr>
              <w:t>planovi integriteta ustanova;</w:t>
            </w:r>
          </w:p>
          <w:p w:rsidR="00424429" w:rsidRPr="00124699" w:rsidRDefault="00B237DF" w:rsidP="00124699">
            <w:pPr>
              <w:rPr>
                <w:rFonts w:ascii="Garamond" w:hAnsi="Garamond"/>
                <w:sz w:val="28"/>
                <w:szCs w:val="28"/>
              </w:rPr>
            </w:pPr>
            <w:r>
              <w:rPr>
                <w:rFonts w:ascii="Garamond" w:hAnsi="Garamond"/>
                <w:b/>
                <w:bCs/>
                <w:sz w:val="28"/>
                <w:szCs w:val="28"/>
              </w:rPr>
              <w:t xml:space="preserve">Uspostavljen </w:t>
            </w:r>
            <w:r w:rsidRPr="00B237DF">
              <w:rPr>
                <w:rFonts w:ascii="Garamond" w:hAnsi="Garamond"/>
                <w:sz w:val="28"/>
                <w:szCs w:val="28"/>
              </w:rPr>
              <w:t xml:space="preserve">postupak da se </w:t>
            </w:r>
            <w:r w:rsidR="00124699">
              <w:rPr>
                <w:rFonts w:ascii="Garamond" w:hAnsi="Garamond"/>
                <w:sz w:val="28"/>
                <w:szCs w:val="28"/>
              </w:rPr>
              <w:t xml:space="preserve">poznavanje </w:t>
            </w:r>
            <w:r w:rsidRPr="00B237DF">
              <w:rPr>
                <w:rFonts w:ascii="Garamond" w:hAnsi="Garamond"/>
                <w:sz w:val="28"/>
                <w:szCs w:val="28"/>
              </w:rPr>
              <w:t>plan</w:t>
            </w:r>
            <w:r w:rsidR="00124699">
              <w:rPr>
                <w:rFonts w:ascii="Garamond" w:hAnsi="Garamond"/>
                <w:sz w:val="28"/>
                <w:szCs w:val="28"/>
              </w:rPr>
              <w:t>a</w:t>
            </w:r>
            <w:r w:rsidRPr="00B237DF">
              <w:rPr>
                <w:rFonts w:ascii="Garamond" w:hAnsi="Garamond"/>
                <w:sz w:val="28"/>
                <w:szCs w:val="28"/>
              </w:rPr>
              <w:t xml:space="preserve"> integriteta </w:t>
            </w:r>
            <w:r>
              <w:rPr>
                <w:rFonts w:ascii="Garamond" w:hAnsi="Garamond"/>
                <w:sz w:val="28"/>
                <w:szCs w:val="28"/>
              </w:rPr>
              <w:t>uključi kao obaveza</w:t>
            </w:r>
            <w:r w:rsidR="00124699">
              <w:rPr>
                <w:rFonts w:ascii="Garamond" w:hAnsi="Garamond"/>
                <w:sz w:val="28"/>
                <w:szCs w:val="28"/>
              </w:rPr>
              <w:t xml:space="preserve"> kod svih izbornih funkcija na ustanovi (potpisuje </w:t>
            </w:r>
            <w:r w:rsidR="00E43B4B">
              <w:rPr>
                <w:rFonts w:ascii="Garamond" w:hAnsi="Garamond"/>
                <w:sz w:val="28"/>
                <w:szCs w:val="28"/>
              </w:rPr>
              <w:t xml:space="preserve">se </w:t>
            </w:r>
            <w:r w:rsidR="00124699">
              <w:rPr>
                <w:rFonts w:ascii="Garamond" w:hAnsi="Garamond"/>
                <w:sz w:val="28"/>
                <w:szCs w:val="28"/>
              </w:rPr>
              <w:t>izjava da se prihvata i poštuje)</w:t>
            </w:r>
          </w:p>
        </w:tc>
      </w:tr>
      <w:tr w:rsidR="00501A3E" w:rsidTr="00FB3E05">
        <w:tc>
          <w:tcPr>
            <w:tcW w:w="3661" w:type="dxa"/>
            <w:vMerge w:val="restart"/>
          </w:tcPr>
          <w:p w:rsidR="00501A3E" w:rsidRPr="00AB4930" w:rsidRDefault="00501A3E" w:rsidP="00827886">
            <w:pPr>
              <w:shd w:val="clear" w:color="auto" w:fill="FFFFFF"/>
              <w:ind w:left="30"/>
              <w:jc w:val="both"/>
              <w:rPr>
                <w:rFonts w:ascii="Garamond" w:eastAsia="Times New Roman" w:hAnsi="Garamond" w:cs="Arial"/>
                <w:i/>
                <w:iCs/>
                <w:color w:val="333333"/>
                <w:sz w:val="28"/>
                <w:szCs w:val="28"/>
                <w:lang w:eastAsia="sr-Latn-ME"/>
              </w:rPr>
            </w:pPr>
            <w:r w:rsidRPr="00AB4930">
              <w:rPr>
                <w:rFonts w:ascii="Garamond" w:eastAsia="Times New Roman" w:hAnsi="Garamond" w:cs="Arial"/>
                <w:i/>
                <w:iCs/>
                <w:color w:val="333333"/>
                <w:sz w:val="28"/>
                <w:szCs w:val="28"/>
                <w:shd w:val="clear" w:color="auto" w:fill="BDD6EE" w:themeFill="accent5" w:themeFillTint="66"/>
                <w:lang w:eastAsia="sr-Latn-ME"/>
              </w:rPr>
              <w:t>OPERATIVNI CILJ 1</w:t>
            </w:r>
            <w:r w:rsidR="00F7193F">
              <w:rPr>
                <w:rFonts w:ascii="Garamond" w:eastAsia="Times New Roman" w:hAnsi="Garamond" w:cs="Arial"/>
                <w:i/>
                <w:iCs/>
                <w:color w:val="333333"/>
                <w:sz w:val="28"/>
                <w:szCs w:val="28"/>
                <w:shd w:val="clear" w:color="auto" w:fill="BDD6EE" w:themeFill="accent5" w:themeFillTint="66"/>
                <w:lang w:eastAsia="sr-Latn-ME"/>
              </w:rPr>
              <w:t>5</w:t>
            </w:r>
          </w:p>
          <w:p w:rsidR="00F308B6" w:rsidRDefault="00F308B6" w:rsidP="00827886">
            <w:pPr>
              <w:ind w:left="172"/>
              <w:rPr>
                <w:rFonts w:ascii="Garamond" w:hAnsi="Garamond"/>
                <w:i/>
                <w:iCs/>
                <w:sz w:val="28"/>
                <w:szCs w:val="28"/>
              </w:rPr>
            </w:pPr>
            <w:r>
              <w:rPr>
                <w:rFonts w:ascii="Garamond" w:hAnsi="Garamond"/>
                <w:i/>
                <w:iCs/>
                <w:sz w:val="28"/>
                <w:szCs w:val="28"/>
              </w:rPr>
              <w:t xml:space="preserve">PREVENCIJA OD NEAKADEMSKIH </w:t>
            </w:r>
            <w:r>
              <w:rPr>
                <w:rFonts w:ascii="Garamond" w:hAnsi="Garamond"/>
                <w:i/>
                <w:iCs/>
                <w:sz w:val="28"/>
                <w:szCs w:val="28"/>
              </w:rPr>
              <w:lastRenderedPageBreak/>
              <w:t>OBLIKA PONAŠANJA MEĐU STUDENTIMA</w:t>
            </w:r>
          </w:p>
          <w:p w:rsidR="00501A3E" w:rsidRPr="00827886" w:rsidRDefault="00501A3E" w:rsidP="00827886">
            <w:pPr>
              <w:ind w:left="172"/>
              <w:rPr>
                <w:rFonts w:ascii="Garamond" w:hAnsi="Garamond"/>
                <w:b/>
                <w:bCs/>
                <w:sz w:val="26"/>
                <w:szCs w:val="26"/>
              </w:rPr>
            </w:pPr>
          </w:p>
        </w:tc>
        <w:tc>
          <w:tcPr>
            <w:tcW w:w="3939" w:type="dxa"/>
          </w:tcPr>
          <w:p w:rsidR="00403E0A" w:rsidRPr="00403E0A" w:rsidRDefault="00403E0A" w:rsidP="00403E0A">
            <w:pPr>
              <w:pStyle w:val="ListParagraph"/>
              <w:numPr>
                <w:ilvl w:val="0"/>
                <w:numId w:val="63"/>
              </w:numPr>
              <w:rPr>
                <w:rFonts w:ascii="Garamond" w:hAnsi="Garamond"/>
                <w:b/>
                <w:bCs/>
                <w:vanish/>
                <w:sz w:val="28"/>
                <w:szCs w:val="28"/>
              </w:rPr>
            </w:pPr>
          </w:p>
          <w:p w:rsidR="00403E0A" w:rsidRPr="00403E0A" w:rsidRDefault="00403E0A" w:rsidP="00403E0A">
            <w:pPr>
              <w:pStyle w:val="ListParagraph"/>
              <w:numPr>
                <w:ilvl w:val="0"/>
                <w:numId w:val="63"/>
              </w:numPr>
              <w:rPr>
                <w:rFonts w:ascii="Garamond" w:hAnsi="Garamond"/>
                <w:b/>
                <w:bCs/>
                <w:vanish/>
                <w:sz w:val="28"/>
                <w:szCs w:val="28"/>
              </w:rPr>
            </w:pPr>
          </w:p>
          <w:p w:rsidR="00403E0A" w:rsidRPr="00403E0A" w:rsidRDefault="00403E0A" w:rsidP="00403E0A">
            <w:pPr>
              <w:pStyle w:val="ListParagraph"/>
              <w:numPr>
                <w:ilvl w:val="0"/>
                <w:numId w:val="63"/>
              </w:numPr>
              <w:rPr>
                <w:rFonts w:ascii="Garamond" w:hAnsi="Garamond"/>
                <w:b/>
                <w:bCs/>
                <w:vanish/>
                <w:sz w:val="28"/>
                <w:szCs w:val="28"/>
              </w:rPr>
            </w:pPr>
          </w:p>
          <w:p w:rsidR="00501A3E" w:rsidRPr="00827886" w:rsidRDefault="00501A3E" w:rsidP="00403E0A">
            <w:pPr>
              <w:pStyle w:val="ListParagraph"/>
              <w:numPr>
                <w:ilvl w:val="1"/>
                <w:numId w:val="63"/>
              </w:numPr>
              <w:ind w:left="619"/>
              <w:rPr>
                <w:rFonts w:ascii="Garamond" w:hAnsi="Garamond"/>
                <w:b/>
                <w:bCs/>
                <w:sz w:val="28"/>
                <w:szCs w:val="28"/>
              </w:rPr>
            </w:pPr>
            <w:r w:rsidRPr="00827886">
              <w:rPr>
                <w:rFonts w:ascii="Garamond" w:hAnsi="Garamond"/>
                <w:b/>
                <w:bCs/>
                <w:sz w:val="28"/>
                <w:szCs w:val="28"/>
              </w:rPr>
              <w:t xml:space="preserve">Priprema </w:t>
            </w:r>
            <w:r w:rsidRPr="00827886">
              <w:rPr>
                <w:rFonts w:ascii="Garamond" w:hAnsi="Garamond"/>
                <w:sz w:val="28"/>
                <w:szCs w:val="28"/>
              </w:rPr>
              <w:t>adekvatnih materijale</w:t>
            </w:r>
            <w:r w:rsidRPr="00827886">
              <w:rPr>
                <w:rFonts w:ascii="Garamond" w:hAnsi="Garamond"/>
                <w:b/>
                <w:bCs/>
                <w:sz w:val="28"/>
                <w:szCs w:val="28"/>
              </w:rPr>
              <w:t xml:space="preserve"> </w:t>
            </w:r>
            <w:r w:rsidRPr="00827886">
              <w:rPr>
                <w:rFonts w:ascii="Garamond" w:hAnsi="Garamond"/>
                <w:sz w:val="28"/>
                <w:szCs w:val="28"/>
              </w:rPr>
              <w:t xml:space="preserve">za prevenciju studentskih prevara da bi ambijent za akademski </w:t>
            </w:r>
            <w:r w:rsidRPr="00827886">
              <w:rPr>
                <w:rFonts w:ascii="Garamond" w:hAnsi="Garamond"/>
                <w:sz w:val="28"/>
                <w:szCs w:val="28"/>
              </w:rPr>
              <w:lastRenderedPageBreak/>
              <w:t>integritet i ponašanje studenata bio u fokusu kompletnog obrazovnog procesa</w:t>
            </w:r>
          </w:p>
        </w:tc>
        <w:tc>
          <w:tcPr>
            <w:tcW w:w="2176" w:type="dxa"/>
          </w:tcPr>
          <w:p w:rsidR="00501A3E" w:rsidRDefault="00501A3E" w:rsidP="00FB3E05">
            <w:pPr>
              <w:ind w:hanging="4"/>
              <w:rPr>
                <w:rFonts w:ascii="Garamond" w:hAnsi="Garamond"/>
                <w:sz w:val="28"/>
                <w:szCs w:val="28"/>
              </w:rPr>
            </w:pPr>
            <w:r>
              <w:rPr>
                <w:rFonts w:ascii="Garamond" w:hAnsi="Garamond"/>
                <w:sz w:val="28"/>
                <w:szCs w:val="28"/>
              </w:rPr>
              <w:lastRenderedPageBreak/>
              <w:t>Ustanove</w:t>
            </w:r>
          </w:p>
        </w:tc>
        <w:tc>
          <w:tcPr>
            <w:tcW w:w="4786" w:type="dxa"/>
          </w:tcPr>
          <w:p w:rsidR="00501A3E" w:rsidRDefault="00501A3E" w:rsidP="00FB3E05">
            <w:pPr>
              <w:rPr>
                <w:rFonts w:ascii="Garamond" w:hAnsi="Garamond"/>
                <w:b/>
                <w:bCs/>
                <w:sz w:val="28"/>
                <w:szCs w:val="28"/>
              </w:rPr>
            </w:pPr>
            <w:r>
              <w:rPr>
                <w:rFonts w:ascii="Garamond" w:hAnsi="Garamond"/>
                <w:b/>
                <w:bCs/>
                <w:sz w:val="28"/>
                <w:szCs w:val="28"/>
              </w:rPr>
              <w:t xml:space="preserve">Razvijene procedure </w:t>
            </w:r>
            <w:r>
              <w:rPr>
                <w:rFonts w:ascii="Garamond" w:hAnsi="Garamond"/>
                <w:sz w:val="28"/>
                <w:szCs w:val="28"/>
              </w:rPr>
              <w:t>da se</w:t>
            </w:r>
            <w:r>
              <w:rPr>
                <w:rFonts w:ascii="Garamond" w:hAnsi="Garamond"/>
                <w:b/>
                <w:bCs/>
                <w:sz w:val="28"/>
                <w:szCs w:val="28"/>
              </w:rPr>
              <w:t xml:space="preserve"> </w:t>
            </w:r>
            <w:r>
              <w:rPr>
                <w:rFonts w:ascii="Garamond" w:eastAsia="Times New Roman" w:hAnsi="Garamond" w:cs="Arial"/>
                <w:color w:val="333333"/>
                <w:sz w:val="28"/>
                <w:szCs w:val="28"/>
                <w:lang w:eastAsia="sr-Latn-ME"/>
              </w:rPr>
              <w:t xml:space="preserve">obaveze u nastavi, individualnom radu, provjerama i ocjenjivanju završavaju u ambijentu koji </w:t>
            </w:r>
            <w:r>
              <w:rPr>
                <w:rFonts w:ascii="Garamond" w:eastAsia="Times New Roman" w:hAnsi="Garamond" w:cs="Arial"/>
                <w:color w:val="333333"/>
                <w:sz w:val="28"/>
                <w:szCs w:val="28"/>
                <w:lang w:eastAsia="sr-Latn-ME"/>
              </w:rPr>
              <w:lastRenderedPageBreak/>
              <w:t>sprečava i sankcioniše korišćenje različitih vrsta prevara</w:t>
            </w:r>
          </w:p>
        </w:tc>
      </w:tr>
      <w:tr w:rsidR="00501A3E" w:rsidTr="00FB3E05">
        <w:tc>
          <w:tcPr>
            <w:tcW w:w="3661" w:type="dxa"/>
            <w:vMerge/>
          </w:tcPr>
          <w:p w:rsidR="00501A3E" w:rsidRPr="00C652F9" w:rsidRDefault="00501A3E" w:rsidP="00827886">
            <w:pPr>
              <w:ind w:left="172"/>
              <w:rPr>
                <w:rFonts w:ascii="Garamond" w:hAnsi="Garamond"/>
                <w:i/>
                <w:iCs/>
                <w:sz w:val="28"/>
                <w:szCs w:val="28"/>
                <w:shd w:val="clear" w:color="auto" w:fill="BDD6EE" w:themeFill="accent5" w:themeFillTint="66"/>
              </w:rPr>
            </w:pPr>
          </w:p>
        </w:tc>
        <w:tc>
          <w:tcPr>
            <w:tcW w:w="3939" w:type="dxa"/>
          </w:tcPr>
          <w:p w:rsidR="00501A3E" w:rsidRPr="00827886" w:rsidRDefault="00501A3E" w:rsidP="002B1530">
            <w:pPr>
              <w:pStyle w:val="ListParagraph"/>
              <w:numPr>
                <w:ilvl w:val="1"/>
                <w:numId w:val="63"/>
              </w:numPr>
              <w:rPr>
                <w:rFonts w:ascii="Garamond" w:hAnsi="Garamond"/>
                <w:b/>
                <w:bCs/>
                <w:sz w:val="28"/>
                <w:szCs w:val="28"/>
              </w:rPr>
            </w:pPr>
            <w:r w:rsidRPr="00967A82">
              <w:rPr>
                <w:rFonts w:ascii="Garamond" w:eastAsia="Calibri" w:hAnsi="Garamond" w:cs="Arial"/>
                <w:b/>
                <w:bCs/>
                <w:sz w:val="28"/>
                <w:szCs w:val="28"/>
                <w:lang w:val="sr-Latn-CS"/>
              </w:rPr>
              <w:t>Usvaj</w:t>
            </w:r>
            <w:r>
              <w:rPr>
                <w:rFonts w:ascii="Garamond" w:eastAsia="Calibri" w:hAnsi="Garamond" w:cs="Arial"/>
                <w:b/>
                <w:bCs/>
                <w:sz w:val="28"/>
                <w:szCs w:val="28"/>
                <w:lang w:val="sr-Latn-CS"/>
              </w:rPr>
              <w:t>anje</w:t>
            </w:r>
            <w:r w:rsidRPr="00967A82">
              <w:rPr>
                <w:rFonts w:ascii="Garamond" w:eastAsia="Calibri" w:hAnsi="Garamond" w:cs="Arial"/>
                <w:b/>
                <w:bCs/>
                <w:sz w:val="28"/>
                <w:szCs w:val="28"/>
                <w:lang w:val="sr-Latn-CS"/>
              </w:rPr>
              <w:t xml:space="preserve"> dokumenta</w:t>
            </w:r>
            <w:r w:rsidRPr="00967A82">
              <w:rPr>
                <w:rFonts w:ascii="Garamond" w:eastAsia="Calibri" w:hAnsi="Garamond" w:cs="Arial"/>
                <w:sz w:val="28"/>
                <w:szCs w:val="28"/>
                <w:lang w:val="sr-Latn-CS"/>
              </w:rPr>
              <w:t xml:space="preserve"> za prevenciju </w:t>
            </w:r>
            <w:r>
              <w:rPr>
                <w:rFonts w:ascii="Garamond" w:eastAsia="Calibri" w:hAnsi="Garamond" w:cs="Arial"/>
                <w:sz w:val="28"/>
                <w:szCs w:val="28"/>
                <w:lang w:val="sr-Latn-CS"/>
              </w:rPr>
              <w:t xml:space="preserve">neakademskog ponašanja </w:t>
            </w:r>
            <w:r w:rsidRPr="00967A82">
              <w:rPr>
                <w:rFonts w:ascii="Garamond" w:eastAsia="Calibri" w:hAnsi="Garamond" w:cs="Arial"/>
                <w:sz w:val="28"/>
                <w:szCs w:val="28"/>
                <w:lang w:val="sr-Latn-CS"/>
              </w:rPr>
              <w:t xml:space="preserve">usklađena sa dobrom praksom, zakonima i aktima ustanova </w:t>
            </w:r>
          </w:p>
        </w:tc>
        <w:tc>
          <w:tcPr>
            <w:tcW w:w="2176" w:type="dxa"/>
          </w:tcPr>
          <w:p w:rsidR="00501A3E" w:rsidRDefault="00501A3E" w:rsidP="00FB3E05">
            <w:pPr>
              <w:ind w:hanging="4"/>
              <w:rPr>
                <w:rFonts w:ascii="Garamond" w:hAnsi="Garamond"/>
                <w:sz w:val="28"/>
                <w:szCs w:val="28"/>
              </w:rPr>
            </w:pPr>
            <w:r>
              <w:rPr>
                <w:rFonts w:ascii="Garamond" w:hAnsi="Garamond"/>
                <w:sz w:val="28"/>
                <w:szCs w:val="28"/>
              </w:rPr>
              <w:t>Ustanove</w:t>
            </w:r>
          </w:p>
        </w:tc>
        <w:tc>
          <w:tcPr>
            <w:tcW w:w="4786" w:type="dxa"/>
          </w:tcPr>
          <w:p w:rsidR="00501A3E" w:rsidRDefault="00501A3E" w:rsidP="00FB3E05">
            <w:pPr>
              <w:rPr>
                <w:rFonts w:ascii="Garamond" w:hAnsi="Garamond"/>
                <w:b/>
                <w:bCs/>
                <w:sz w:val="28"/>
                <w:szCs w:val="28"/>
              </w:rPr>
            </w:pPr>
            <w:r>
              <w:rPr>
                <w:rFonts w:ascii="Garamond" w:hAnsi="Garamond"/>
                <w:b/>
                <w:bCs/>
                <w:sz w:val="28"/>
                <w:szCs w:val="28"/>
              </w:rPr>
              <w:t xml:space="preserve">Usvojena dokumenta </w:t>
            </w:r>
            <w:r w:rsidRPr="00827886">
              <w:rPr>
                <w:rFonts w:ascii="Garamond" w:hAnsi="Garamond"/>
                <w:sz w:val="28"/>
                <w:szCs w:val="28"/>
              </w:rPr>
              <w:t>za prevenciju</w:t>
            </w:r>
            <w:r>
              <w:rPr>
                <w:rFonts w:ascii="Garamond" w:hAnsi="Garamond"/>
                <w:sz w:val="28"/>
                <w:szCs w:val="28"/>
              </w:rPr>
              <w:t xml:space="preserve"> </w:t>
            </w:r>
          </w:p>
        </w:tc>
      </w:tr>
      <w:tr w:rsidR="00501A3E" w:rsidTr="00FB3E05">
        <w:tc>
          <w:tcPr>
            <w:tcW w:w="3661" w:type="dxa"/>
            <w:vMerge/>
          </w:tcPr>
          <w:p w:rsidR="00501A3E" w:rsidRPr="00C652F9" w:rsidRDefault="00501A3E" w:rsidP="00827886">
            <w:pPr>
              <w:ind w:left="172"/>
              <w:rPr>
                <w:rFonts w:ascii="Garamond" w:hAnsi="Garamond"/>
                <w:i/>
                <w:iCs/>
                <w:sz w:val="28"/>
                <w:szCs w:val="28"/>
                <w:shd w:val="clear" w:color="auto" w:fill="BDD6EE" w:themeFill="accent5" w:themeFillTint="66"/>
              </w:rPr>
            </w:pPr>
          </w:p>
        </w:tc>
        <w:tc>
          <w:tcPr>
            <w:tcW w:w="3939" w:type="dxa"/>
          </w:tcPr>
          <w:p w:rsidR="00501A3E" w:rsidRPr="00967A82" w:rsidRDefault="00501A3E" w:rsidP="002B1530">
            <w:pPr>
              <w:pStyle w:val="ListParagraph"/>
              <w:numPr>
                <w:ilvl w:val="1"/>
                <w:numId w:val="63"/>
              </w:numPr>
              <w:rPr>
                <w:rFonts w:ascii="Garamond" w:eastAsia="Calibri" w:hAnsi="Garamond" w:cs="Arial"/>
                <w:b/>
                <w:bCs/>
                <w:sz w:val="28"/>
                <w:szCs w:val="28"/>
                <w:lang w:val="sr-Latn-CS"/>
              </w:rPr>
            </w:pPr>
            <w:r w:rsidRPr="0052228B">
              <w:rPr>
                <w:rFonts w:ascii="Garamond" w:eastAsia="Calibri" w:hAnsi="Garamond" w:cs="Arial"/>
                <w:b/>
                <w:bCs/>
                <w:sz w:val="28"/>
                <w:szCs w:val="28"/>
                <w:lang w:val="sr-Latn-CS"/>
              </w:rPr>
              <w:t>Obu</w:t>
            </w:r>
            <w:r>
              <w:rPr>
                <w:rFonts w:ascii="Garamond" w:eastAsia="Calibri" w:hAnsi="Garamond" w:cs="Arial"/>
                <w:b/>
                <w:bCs/>
                <w:sz w:val="28"/>
                <w:szCs w:val="28"/>
                <w:lang w:val="sr-Latn-CS"/>
              </w:rPr>
              <w:t>ka</w:t>
            </w:r>
            <w:r w:rsidRPr="00967A82">
              <w:rPr>
                <w:rFonts w:ascii="Garamond" w:eastAsia="Calibri" w:hAnsi="Garamond" w:cs="Arial"/>
                <w:b/>
                <w:bCs/>
                <w:sz w:val="28"/>
                <w:szCs w:val="28"/>
                <w:lang w:val="sr-Latn-CS"/>
              </w:rPr>
              <w:t xml:space="preserve"> članovi </w:t>
            </w:r>
            <w:r w:rsidRPr="0052228B">
              <w:rPr>
                <w:rFonts w:ascii="Garamond" w:eastAsia="Calibri" w:hAnsi="Garamond" w:cs="Arial"/>
                <w:sz w:val="28"/>
                <w:szCs w:val="28"/>
                <w:lang w:val="sr-Latn-CS"/>
              </w:rPr>
              <w:t>akademske zajednice</w:t>
            </w:r>
            <w:r>
              <w:rPr>
                <w:rFonts w:ascii="Garamond" w:eastAsia="Calibri" w:hAnsi="Garamond" w:cs="Arial"/>
                <w:sz w:val="28"/>
                <w:szCs w:val="28"/>
                <w:lang w:val="sr-Latn-CS"/>
              </w:rPr>
              <w:t xml:space="preserve">, </w:t>
            </w:r>
            <w:r w:rsidRPr="00967A82">
              <w:rPr>
                <w:rFonts w:ascii="Garamond" w:eastAsia="Calibri" w:hAnsi="Garamond" w:cs="Arial"/>
                <w:sz w:val="28"/>
                <w:szCs w:val="28"/>
                <w:lang w:val="sr-Latn-CS"/>
              </w:rPr>
              <w:t>razvij</w:t>
            </w:r>
            <w:r>
              <w:rPr>
                <w:rFonts w:ascii="Garamond" w:eastAsia="Calibri" w:hAnsi="Garamond" w:cs="Arial"/>
                <w:sz w:val="28"/>
                <w:szCs w:val="28"/>
                <w:lang w:val="sr-Latn-CS"/>
              </w:rPr>
              <w:t>a</w:t>
            </w:r>
            <w:r w:rsidRPr="00967A82">
              <w:rPr>
                <w:rFonts w:ascii="Garamond" w:eastAsia="Calibri" w:hAnsi="Garamond" w:cs="Arial"/>
                <w:sz w:val="28"/>
                <w:szCs w:val="28"/>
                <w:lang w:val="sr-Latn-CS"/>
              </w:rPr>
              <w:t>n</w:t>
            </w:r>
            <w:r>
              <w:rPr>
                <w:rFonts w:ascii="Garamond" w:eastAsia="Calibri" w:hAnsi="Garamond" w:cs="Arial"/>
                <w:sz w:val="28"/>
                <w:szCs w:val="28"/>
                <w:lang w:val="sr-Latn-CS"/>
              </w:rPr>
              <w:t>je</w:t>
            </w:r>
            <w:r w:rsidRPr="00967A82">
              <w:rPr>
                <w:rFonts w:ascii="Garamond" w:eastAsia="Calibri" w:hAnsi="Garamond" w:cs="Arial"/>
                <w:sz w:val="28"/>
                <w:szCs w:val="28"/>
                <w:lang w:val="sr-Latn-CS"/>
              </w:rPr>
              <w:t xml:space="preserve"> svijest</w:t>
            </w:r>
            <w:r>
              <w:rPr>
                <w:rFonts w:ascii="Garamond" w:eastAsia="Calibri" w:hAnsi="Garamond" w:cs="Arial"/>
                <w:sz w:val="28"/>
                <w:szCs w:val="28"/>
                <w:lang w:val="sr-Latn-CS"/>
              </w:rPr>
              <w:t xml:space="preserve">i  </w:t>
            </w:r>
            <w:r w:rsidRPr="00967A82">
              <w:rPr>
                <w:rFonts w:ascii="Garamond" w:eastAsia="Calibri" w:hAnsi="Garamond" w:cs="Arial"/>
                <w:sz w:val="28"/>
                <w:szCs w:val="28"/>
                <w:lang w:val="sr-Latn-CS"/>
              </w:rPr>
              <w:t>za postupke provjere i prevencije</w:t>
            </w:r>
          </w:p>
        </w:tc>
        <w:tc>
          <w:tcPr>
            <w:tcW w:w="2176" w:type="dxa"/>
          </w:tcPr>
          <w:p w:rsidR="00501A3E" w:rsidRDefault="00501A3E" w:rsidP="00FB3E05">
            <w:pPr>
              <w:ind w:hanging="4"/>
              <w:rPr>
                <w:rFonts w:ascii="Garamond" w:hAnsi="Garamond"/>
                <w:sz w:val="28"/>
                <w:szCs w:val="28"/>
              </w:rPr>
            </w:pPr>
            <w:r>
              <w:rPr>
                <w:rFonts w:ascii="Garamond" w:hAnsi="Garamond"/>
                <w:sz w:val="28"/>
                <w:szCs w:val="28"/>
              </w:rPr>
              <w:t>Ustanove</w:t>
            </w:r>
          </w:p>
        </w:tc>
        <w:tc>
          <w:tcPr>
            <w:tcW w:w="4786" w:type="dxa"/>
          </w:tcPr>
          <w:p w:rsidR="00501A3E" w:rsidRDefault="00501A3E" w:rsidP="00FB3E05">
            <w:pPr>
              <w:rPr>
                <w:rFonts w:ascii="Garamond" w:hAnsi="Garamond"/>
                <w:b/>
                <w:bCs/>
                <w:sz w:val="28"/>
                <w:szCs w:val="28"/>
              </w:rPr>
            </w:pPr>
            <w:r>
              <w:rPr>
                <w:rFonts w:ascii="Garamond" w:hAnsi="Garamond"/>
                <w:b/>
                <w:bCs/>
                <w:sz w:val="28"/>
                <w:szCs w:val="28"/>
              </w:rPr>
              <w:t xml:space="preserve">Pripremljene </w:t>
            </w:r>
            <w:r w:rsidRPr="00827886">
              <w:rPr>
                <w:rFonts w:ascii="Garamond" w:hAnsi="Garamond"/>
                <w:sz w:val="28"/>
                <w:szCs w:val="28"/>
              </w:rPr>
              <w:t>brošure, održana predavanja i seminari za</w:t>
            </w:r>
            <w:r>
              <w:rPr>
                <w:rFonts w:ascii="Garamond" w:hAnsi="Garamond"/>
                <w:b/>
                <w:bCs/>
                <w:sz w:val="28"/>
                <w:szCs w:val="28"/>
              </w:rPr>
              <w:t xml:space="preserve"> </w:t>
            </w:r>
            <w:r w:rsidRPr="00A230B1">
              <w:rPr>
                <w:rFonts w:ascii="Garamond" w:hAnsi="Garamond"/>
                <w:sz w:val="28"/>
                <w:szCs w:val="28"/>
              </w:rPr>
              <w:t>stvaranje</w:t>
            </w:r>
            <w:r>
              <w:rPr>
                <w:rFonts w:ascii="Garamond" w:hAnsi="Garamond"/>
                <w:b/>
                <w:bCs/>
                <w:sz w:val="28"/>
                <w:szCs w:val="28"/>
              </w:rPr>
              <w:t xml:space="preserve"> </w:t>
            </w:r>
            <w:r w:rsidRPr="00827886">
              <w:rPr>
                <w:rFonts w:ascii="Garamond" w:hAnsi="Garamond"/>
                <w:sz w:val="28"/>
                <w:szCs w:val="28"/>
              </w:rPr>
              <w:t>adekvatn</w:t>
            </w:r>
            <w:r>
              <w:rPr>
                <w:rFonts w:ascii="Garamond" w:hAnsi="Garamond"/>
                <w:sz w:val="28"/>
                <w:szCs w:val="28"/>
              </w:rPr>
              <w:t>e</w:t>
            </w:r>
            <w:r w:rsidRPr="00827886">
              <w:rPr>
                <w:rFonts w:ascii="Garamond" w:hAnsi="Garamond"/>
                <w:sz w:val="28"/>
                <w:szCs w:val="28"/>
              </w:rPr>
              <w:t xml:space="preserve"> </w:t>
            </w:r>
            <w:r w:rsidRPr="0052228B">
              <w:rPr>
                <w:rFonts w:ascii="Garamond" w:eastAsia="Calibri" w:hAnsi="Garamond" w:cs="Arial"/>
                <w:sz w:val="28"/>
                <w:szCs w:val="28"/>
                <w:lang w:val="sr-Latn-CS"/>
              </w:rPr>
              <w:t>klim</w:t>
            </w:r>
            <w:r w:rsidR="00E43B4B">
              <w:rPr>
                <w:rFonts w:ascii="Garamond" w:eastAsia="Calibri" w:hAnsi="Garamond" w:cs="Arial"/>
                <w:sz w:val="28"/>
                <w:szCs w:val="28"/>
                <w:lang w:val="sr-Latn-CS"/>
              </w:rPr>
              <w:t>e</w:t>
            </w:r>
            <w:r>
              <w:rPr>
                <w:rFonts w:ascii="Garamond" w:eastAsia="Calibri" w:hAnsi="Garamond" w:cs="Arial"/>
                <w:sz w:val="28"/>
                <w:szCs w:val="28"/>
                <w:lang w:val="sr-Latn-CS"/>
              </w:rPr>
              <w:t xml:space="preserve"> za </w:t>
            </w:r>
            <w:r w:rsidRPr="00827886">
              <w:rPr>
                <w:rFonts w:ascii="Garamond" w:hAnsi="Garamond"/>
                <w:sz w:val="28"/>
                <w:szCs w:val="28"/>
              </w:rPr>
              <w:t>prevencij</w:t>
            </w:r>
            <w:r>
              <w:rPr>
                <w:rFonts w:ascii="Garamond" w:hAnsi="Garamond"/>
                <w:sz w:val="28"/>
                <w:szCs w:val="28"/>
              </w:rPr>
              <w:t>u</w:t>
            </w:r>
            <w:r>
              <w:rPr>
                <w:rFonts w:ascii="Garamond" w:hAnsi="Garamond"/>
                <w:b/>
                <w:bCs/>
                <w:sz w:val="28"/>
                <w:szCs w:val="28"/>
              </w:rPr>
              <w:t xml:space="preserve"> </w:t>
            </w:r>
          </w:p>
        </w:tc>
      </w:tr>
    </w:tbl>
    <w:p w:rsidR="00424429" w:rsidRDefault="00424429" w:rsidP="00C44294">
      <w:pPr>
        <w:spacing w:after="0" w:line="240" w:lineRule="auto"/>
        <w:jc w:val="both"/>
        <w:rPr>
          <w:rFonts w:ascii="Garamond" w:hAnsi="Garamond"/>
          <w:b/>
          <w:bCs/>
          <w:sz w:val="28"/>
          <w:szCs w:val="28"/>
        </w:rPr>
      </w:pPr>
    </w:p>
    <w:p w:rsidR="00A43C9F" w:rsidRDefault="00A43C9F">
      <w:pPr>
        <w:rPr>
          <w:rFonts w:ascii="Garamond" w:eastAsia="Times New Roman" w:hAnsi="Garamond" w:cs="Arial"/>
          <w:color w:val="333333"/>
          <w:sz w:val="28"/>
          <w:szCs w:val="28"/>
          <w:lang w:eastAsia="sr-Latn-ME"/>
        </w:rPr>
      </w:pPr>
      <w:r>
        <w:rPr>
          <w:rFonts w:ascii="Garamond" w:eastAsia="Times New Roman" w:hAnsi="Garamond" w:cs="Arial"/>
          <w:color w:val="333333"/>
          <w:sz w:val="28"/>
          <w:szCs w:val="28"/>
          <w:lang w:eastAsia="sr-Latn-ME"/>
        </w:rPr>
        <w:br w:type="page"/>
      </w:r>
    </w:p>
    <w:p w:rsidR="00501A3E" w:rsidRDefault="00501A3E" w:rsidP="00C44294">
      <w:pPr>
        <w:spacing w:after="0" w:line="240" w:lineRule="auto"/>
        <w:jc w:val="both"/>
        <w:rPr>
          <w:rFonts w:ascii="Garamond" w:eastAsia="Times New Roman" w:hAnsi="Garamond" w:cs="Arial"/>
          <w:color w:val="333333"/>
          <w:sz w:val="28"/>
          <w:szCs w:val="28"/>
          <w:lang w:eastAsia="sr-Latn-ME"/>
        </w:rPr>
      </w:pPr>
    </w:p>
    <w:p w:rsidR="00BE7AE1" w:rsidRPr="003A1AC7" w:rsidRDefault="00BE7AE1" w:rsidP="00B8212C">
      <w:pPr>
        <w:pStyle w:val="ListParagraph"/>
        <w:numPr>
          <w:ilvl w:val="1"/>
          <w:numId w:val="82"/>
        </w:numPr>
        <w:spacing w:after="0" w:line="240" w:lineRule="auto"/>
        <w:jc w:val="both"/>
        <w:rPr>
          <w:rFonts w:ascii="Garamond" w:hAnsi="Garamond"/>
          <w:b/>
          <w:bCs/>
          <w:sz w:val="28"/>
          <w:szCs w:val="28"/>
        </w:rPr>
      </w:pPr>
      <w:bookmarkStart w:id="37" w:name="_Hlk34987627"/>
      <w:bookmarkStart w:id="38" w:name="_Hlk34940697"/>
      <w:r w:rsidRPr="003A1AC7">
        <w:rPr>
          <w:rFonts w:ascii="Garamond" w:hAnsi="Garamond"/>
          <w:b/>
          <w:bCs/>
          <w:sz w:val="28"/>
          <w:szCs w:val="28"/>
        </w:rPr>
        <w:t>ISTRAŽIVANJE I DOKTORSKE STUDIJE</w:t>
      </w:r>
    </w:p>
    <w:p w:rsidR="00BE7AE1" w:rsidRDefault="00BE7AE1" w:rsidP="00BE7AE1">
      <w:pPr>
        <w:spacing w:after="0" w:line="240" w:lineRule="auto"/>
        <w:jc w:val="both"/>
        <w:rPr>
          <w:rFonts w:ascii="Garamond" w:hAnsi="Garamond"/>
          <w:b/>
          <w:bCs/>
          <w:sz w:val="28"/>
          <w:szCs w:val="28"/>
        </w:rPr>
      </w:pPr>
    </w:p>
    <w:tbl>
      <w:tblPr>
        <w:tblStyle w:val="TableGrid"/>
        <w:tblW w:w="0" w:type="auto"/>
        <w:tblLook w:val="04A0" w:firstRow="1" w:lastRow="0" w:firstColumn="1" w:lastColumn="0" w:noHBand="0" w:noVBand="1"/>
      </w:tblPr>
      <w:tblGrid>
        <w:gridCol w:w="3661"/>
        <w:gridCol w:w="3939"/>
        <w:gridCol w:w="2176"/>
        <w:gridCol w:w="4786"/>
      </w:tblGrid>
      <w:tr w:rsidR="00BE7AE1" w:rsidTr="00BE7AE1">
        <w:trPr>
          <w:trHeight w:val="1434"/>
        </w:trPr>
        <w:tc>
          <w:tcPr>
            <w:tcW w:w="14562" w:type="dxa"/>
            <w:gridSpan w:val="4"/>
            <w:vAlign w:val="center"/>
          </w:tcPr>
          <w:p w:rsidR="00BE7AE1" w:rsidRPr="00725F2F" w:rsidRDefault="00BE7AE1" w:rsidP="00BE7AE1">
            <w:pPr>
              <w:jc w:val="both"/>
              <w:rPr>
                <w:rFonts w:ascii="Garamond" w:hAnsi="Garamond" w:cs="Arial"/>
                <w:i/>
                <w:iCs/>
                <w:sz w:val="28"/>
                <w:szCs w:val="28"/>
              </w:rPr>
            </w:pPr>
            <w:r w:rsidRPr="00BE7AE1">
              <w:rPr>
                <w:rFonts w:ascii="Garamond" w:hAnsi="Garamond" w:cs="Arial"/>
                <w:i/>
                <w:iCs/>
                <w:sz w:val="28"/>
                <w:szCs w:val="28"/>
                <w:shd w:val="clear" w:color="auto" w:fill="9CC2E5" w:themeFill="accent5" w:themeFillTint="99"/>
              </w:rPr>
              <w:t>STRATEŠKI CILJ 3</w:t>
            </w:r>
          </w:p>
          <w:p w:rsidR="00BE7AE1" w:rsidRPr="00725F2F" w:rsidRDefault="00BE7AE1" w:rsidP="00BE7AE1">
            <w:pPr>
              <w:ind w:left="30"/>
              <w:jc w:val="both"/>
              <w:rPr>
                <w:rFonts w:ascii="Garamond" w:hAnsi="Garamond" w:cs="Arial"/>
                <w:i/>
                <w:iCs/>
                <w:sz w:val="28"/>
                <w:szCs w:val="28"/>
              </w:rPr>
            </w:pPr>
            <w:r w:rsidRPr="00725F2F">
              <w:rPr>
                <w:rFonts w:ascii="Garamond" w:hAnsi="Garamond" w:cs="Arial"/>
                <w:i/>
                <w:iCs/>
                <w:sz w:val="28"/>
                <w:szCs w:val="28"/>
              </w:rPr>
              <w:t>ISTRAŽIVANJ</w:t>
            </w:r>
            <w:r>
              <w:rPr>
                <w:rFonts w:ascii="Garamond" w:hAnsi="Garamond" w:cs="Arial"/>
                <w:i/>
                <w:iCs/>
                <w:sz w:val="28"/>
                <w:szCs w:val="28"/>
              </w:rPr>
              <w:t>E</w:t>
            </w:r>
            <w:r w:rsidRPr="00725F2F">
              <w:rPr>
                <w:rFonts w:ascii="Garamond" w:hAnsi="Garamond" w:cs="Arial"/>
                <w:i/>
                <w:iCs/>
                <w:sz w:val="28"/>
                <w:szCs w:val="28"/>
              </w:rPr>
              <w:t xml:space="preserve"> </w:t>
            </w:r>
            <w:r>
              <w:rPr>
                <w:rFonts w:ascii="Garamond" w:hAnsi="Garamond" w:cs="Arial"/>
                <w:i/>
                <w:iCs/>
                <w:sz w:val="28"/>
                <w:szCs w:val="28"/>
              </w:rPr>
              <w:t xml:space="preserve">I </w:t>
            </w:r>
            <w:r w:rsidR="000D6CA1">
              <w:rPr>
                <w:rFonts w:ascii="Garamond" w:hAnsi="Garamond" w:cs="Arial"/>
                <w:i/>
                <w:iCs/>
                <w:sz w:val="28"/>
                <w:szCs w:val="28"/>
              </w:rPr>
              <w:t>DOKTORSKO OBRAZOVANJE</w:t>
            </w:r>
            <w:r w:rsidRPr="00725F2F">
              <w:rPr>
                <w:rFonts w:ascii="Garamond" w:hAnsi="Garamond" w:cs="Arial"/>
                <w:i/>
                <w:iCs/>
                <w:sz w:val="28"/>
                <w:szCs w:val="28"/>
              </w:rPr>
              <w:t xml:space="preserve"> ZASNOVANO NA PRINCIPIMA IZVRSNOSTI</w:t>
            </w:r>
          </w:p>
          <w:p w:rsidR="00BE7AE1" w:rsidRDefault="00BE7AE1" w:rsidP="00BE7AE1">
            <w:pPr>
              <w:jc w:val="both"/>
              <w:rPr>
                <w:rFonts w:ascii="Garamond" w:hAnsi="Garamond"/>
                <w:b/>
                <w:bCs/>
                <w:sz w:val="28"/>
                <w:szCs w:val="28"/>
              </w:rPr>
            </w:pPr>
          </w:p>
        </w:tc>
      </w:tr>
      <w:tr w:rsidR="00CE659F" w:rsidTr="00AE7DDE">
        <w:trPr>
          <w:trHeight w:val="472"/>
        </w:trPr>
        <w:tc>
          <w:tcPr>
            <w:tcW w:w="3661" w:type="dxa"/>
            <w:vAlign w:val="center"/>
          </w:tcPr>
          <w:p w:rsidR="00CE659F" w:rsidRDefault="00CE659F" w:rsidP="00AE7DDE">
            <w:pPr>
              <w:jc w:val="center"/>
              <w:rPr>
                <w:rFonts w:ascii="Garamond" w:hAnsi="Garamond"/>
                <w:b/>
                <w:bCs/>
                <w:sz w:val="28"/>
                <w:szCs w:val="28"/>
              </w:rPr>
            </w:pPr>
            <w:r>
              <w:rPr>
                <w:rFonts w:ascii="Garamond" w:hAnsi="Garamond"/>
                <w:b/>
                <w:bCs/>
                <w:sz w:val="28"/>
                <w:szCs w:val="28"/>
              </w:rPr>
              <w:t>Operativni ciljevi</w:t>
            </w:r>
          </w:p>
        </w:tc>
        <w:tc>
          <w:tcPr>
            <w:tcW w:w="3939" w:type="dxa"/>
            <w:vAlign w:val="center"/>
          </w:tcPr>
          <w:p w:rsidR="00CE659F" w:rsidRDefault="00CE659F" w:rsidP="00AE7DDE">
            <w:pPr>
              <w:jc w:val="center"/>
              <w:rPr>
                <w:rFonts w:ascii="Garamond" w:hAnsi="Garamond"/>
                <w:b/>
                <w:bCs/>
                <w:sz w:val="28"/>
                <w:szCs w:val="28"/>
              </w:rPr>
            </w:pPr>
            <w:r>
              <w:rPr>
                <w:rFonts w:ascii="Garamond" w:hAnsi="Garamond"/>
                <w:b/>
                <w:bCs/>
                <w:sz w:val="28"/>
                <w:szCs w:val="28"/>
              </w:rPr>
              <w:t>Aktivnosti</w:t>
            </w:r>
          </w:p>
        </w:tc>
        <w:tc>
          <w:tcPr>
            <w:tcW w:w="2176" w:type="dxa"/>
            <w:vAlign w:val="center"/>
          </w:tcPr>
          <w:p w:rsidR="00CE659F" w:rsidRDefault="00CE659F" w:rsidP="00AE7DDE">
            <w:pPr>
              <w:jc w:val="center"/>
              <w:rPr>
                <w:rFonts w:ascii="Garamond" w:hAnsi="Garamond"/>
                <w:b/>
                <w:bCs/>
                <w:sz w:val="28"/>
                <w:szCs w:val="28"/>
              </w:rPr>
            </w:pPr>
            <w:r>
              <w:rPr>
                <w:rFonts w:ascii="Garamond" w:hAnsi="Garamond"/>
                <w:b/>
                <w:bCs/>
                <w:sz w:val="28"/>
                <w:szCs w:val="28"/>
              </w:rPr>
              <w:t>Nadležnost</w:t>
            </w:r>
          </w:p>
        </w:tc>
        <w:tc>
          <w:tcPr>
            <w:tcW w:w="4786" w:type="dxa"/>
            <w:vAlign w:val="center"/>
          </w:tcPr>
          <w:p w:rsidR="00CE659F" w:rsidRDefault="00CE659F" w:rsidP="00AE7DDE">
            <w:pPr>
              <w:jc w:val="center"/>
              <w:rPr>
                <w:rFonts w:ascii="Garamond" w:hAnsi="Garamond"/>
                <w:b/>
                <w:bCs/>
                <w:sz w:val="28"/>
                <w:szCs w:val="28"/>
              </w:rPr>
            </w:pPr>
            <w:r>
              <w:rPr>
                <w:rFonts w:ascii="Garamond" w:hAnsi="Garamond"/>
                <w:b/>
                <w:bCs/>
                <w:sz w:val="28"/>
                <w:szCs w:val="28"/>
              </w:rPr>
              <w:t>Indikator</w:t>
            </w:r>
          </w:p>
        </w:tc>
      </w:tr>
      <w:bookmarkEnd w:id="37"/>
      <w:tr w:rsidR="00176173" w:rsidTr="00BE7AE1">
        <w:tc>
          <w:tcPr>
            <w:tcW w:w="3661" w:type="dxa"/>
            <w:vMerge w:val="restart"/>
          </w:tcPr>
          <w:p w:rsidR="00176173" w:rsidRDefault="00176173" w:rsidP="00E86EB1">
            <w:pPr>
              <w:ind w:firstLine="30"/>
              <w:jc w:val="both"/>
              <w:rPr>
                <w:rFonts w:ascii="Garamond" w:hAnsi="Garamond" w:cs="Arial"/>
                <w:i/>
                <w:iCs/>
                <w:sz w:val="28"/>
                <w:szCs w:val="28"/>
              </w:rPr>
            </w:pPr>
            <w:r w:rsidRPr="00675740">
              <w:rPr>
                <w:rFonts w:ascii="Garamond" w:hAnsi="Garamond" w:cs="Arial"/>
                <w:i/>
                <w:iCs/>
                <w:sz w:val="28"/>
                <w:szCs w:val="28"/>
                <w:shd w:val="clear" w:color="auto" w:fill="BDD6EE" w:themeFill="accent5" w:themeFillTint="66"/>
              </w:rPr>
              <w:t xml:space="preserve">OPERATIVNI CILJ </w:t>
            </w:r>
            <w:r>
              <w:rPr>
                <w:rFonts w:ascii="Garamond" w:hAnsi="Garamond" w:cs="Arial"/>
                <w:i/>
                <w:iCs/>
                <w:sz w:val="28"/>
                <w:szCs w:val="28"/>
                <w:shd w:val="clear" w:color="auto" w:fill="BDD6EE" w:themeFill="accent5" w:themeFillTint="66"/>
              </w:rPr>
              <w:t>1</w:t>
            </w:r>
            <w:r w:rsidR="00F7193F">
              <w:rPr>
                <w:rFonts w:ascii="Garamond" w:hAnsi="Garamond" w:cs="Arial"/>
                <w:i/>
                <w:iCs/>
                <w:sz w:val="28"/>
                <w:szCs w:val="28"/>
                <w:shd w:val="clear" w:color="auto" w:fill="BDD6EE" w:themeFill="accent5" w:themeFillTint="66"/>
              </w:rPr>
              <w:t>6</w:t>
            </w:r>
          </w:p>
          <w:p w:rsidR="00141E58" w:rsidRDefault="00141E58" w:rsidP="00E86EB1">
            <w:pPr>
              <w:pStyle w:val="ListParagraph"/>
              <w:ind w:left="172" w:firstLine="19"/>
              <w:rPr>
                <w:rFonts w:ascii="Garamond" w:hAnsi="Garamond" w:cs="Arial"/>
                <w:i/>
                <w:iCs/>
                <w:caps/>
                <w:sz w:val="28"/>
                <w:szCs w:val="28"/>
              </w:rPr>
            </w:pPr>
            <w:r>
              <w:rPr>
                <w:rFonts w:ascii="Garamond" w:hAnsi="Garamond" w:cs="Arial"/>
                <w:i/>
                <w:iCs/>
                <w:caps/>
                <w:sz w:val="28"/>
                <w:szCs w:val="28"/>
              </w:rPr>
              <w:t>UNAPREĐENJE KAPACITETA NA USTANOVAMA I JAČANJE NAUČNOISTRAŽIVAČKE DJELATNOSTI</w:t>
            </w:r>
          </w:p>
          <w:p w:rsidR="00141E58" w:rsidRDefault="00141E58" w:rsidP="00E86EB1">
            <w:pPr>
              <w:pStyle w:val="ListParagraph"/>
              <w:ind w:left="172" w:firstLine="19"/>
              <w:rPr>
                <w:rFonts w:ascii="Garamond" w:hAnsi="Garamond" w:cs="Arial"/>
                <w:i/>
                <w:iCs/>
                <w:caps/>
                <w:sz w:val="28"/>
                <w:szCs w:val="28"/>
              </w:rPr>
            </w:pPr>
          </w:p>
          <w:p w:rsidR="00176173" w:rsidRPr="001D0D5B" w:rsidRDefault="00176173" w:rsidP="00141E58">
            <w:pPr>
              <w:pStyle w:val="ListParagraph"/>
              <w:ind w:left="172" w:firstLine="19"/>
              <w:rPr>
                <w:rFonts w:ascii="Garamond" w:hAnsi="Garamond"/>
                <w:i/>
                <w:iCs/>
                <w:caps/>
                <w:sz w:val="28"/>
                <w:szCs w:val="28"/>
              </w:rPr>
            </w:pPr>
          </w:p>
        </w:tc>
        <w:tc>
          <w:tcPr>
            <w:tcW w:w="3939" w:type="dxa"/>
          </w:tcPr>
          <w:p w:rsidR="00403E0A" w:rsidRPr="00403E0A" w:rsidRDefault="00403E0A" w:rsidP="00403E0A">
            <w:pPr>
              <w:pStyle w:val="ListParagraph"/>
              <w:numPr>
                <w:ilvl w:val="0"/>
                <w:numId w:val="64"/>
              </w:numPr>
              <w:rPr>
                <w:rFonts w:ascii="Garamond" w:hAnsi="Garamond"/>
                <w:b/>
                <w:bCs/>
                <w:vanish/>
                <w:sz w:val="28"/>
                <w:szCs w:val="28"/>
              </w:rPr>
            </w:pPr>
          </w:p>
          <w:p w:rsidR="00403E0A" w:rsidRPr="00403E0A" w:rsidRDefault="00403E0A" w:rsidP="00403E0A">
            <w:pPr>
              <w:pStyle w:val="ListParagraph"/>
              <w:numPr>
                <w:ilvl w:val="0"/>
                <w:numId w:val="64"/>
              </w:numPr>
              <w:rPr>
                <w:rFonts w:ascii="Garamond" w:hAnsi="Garamond"/>
                <w:b/>
                <w:bCs/>
                <w:vanish/>
                <w:sz w:val="28"/>
                <w:szCs w:val="28"/>
              </w:rPr>
            </w:pPr>
          </w:p>
          <w:p w:rsidR="00403E0A" w:rsidRPr="00403E0A" w:rsidRDefault="00403E0A" w:rsidP="00403E0A">
            <w:pPr>
              <w:pStyle w:val="ListParagraph"/>
              <w:numPr>
                <w:ilvl w:val="0"/>
                <w:numId w:val="64"/>
              </w:numPr>
              <w:rPr>
                <w:rFonts w:ascii="Garamond" w:hAnsi="Garamond"/>
                <w:b/>
                <w:bCs/>
                <w:vanish/>
                <w:sz w:val="28"/>
                <w:szCs w:val="28"/>
              </w:rPr>
            </w:pPr>
          </w:p>
          <w:p w:rsidR="00176173" w:rsidRPr="004570A1" w:rsidRDefault="00176173" w:rsidP="00403E0A">
            <w:pPr>
              <w:pStyle w:val="ListParagraph"/>
              <w:numPr>
                <w:ilvl w:val="1"/>
                <w:numId w:val="64"/>
              </w:numPr>
              <w:rPr>
                <w:rFonts w:ascii="Garamond" w:eastAsia="Times New Roman" w:hAnsi="Garamond" w:cs="Arial"/>
                <w:b/>
                <w:bCs/>
                <w:sz w:val="28"/>
                <w:szCs w:val="28"/>
                <w:lang w:eastAsia="sr-Latn-ME"/>
              </w:rPr>
            </w:pPr>
            <w:r w:rsidRPr="004570A1">
              <w:rPr>
                <w:rFonts w:ascii="Garamond" w:hAnsi="Garamond"/>
                <w:b/>
                <w:bCs/>
                <w:sz w:val="28"/>
                <w:szCs w:val="28"/>
              </w:rPr>
              <w:t xml:space="preserve">Priprema i usvajanje </w:t>
            </w:r>
            <w:r w:rsidRPr="004570A1">
              <w:rPr>
                <w:rFonts w:ascii="Garamond" w:hAnsi="Garamond"/>
                <w:sz w:val="28"/>
                <w:szCs w:val="28"/>
              </w:rPr>
              <w:t>strategije</w:t>
            </w:r>
            <w:r w:rsidRPr="004570A1">
              <w:rPr>
                <w:rFonts w:ascii="Garamond" w:hAnsi="Garamond"/>
                <w:b/>
                <w:bCs/>
                <w:sz w:val="28"/>
                <w:szCs w:val="28"/>
              </w:rPr>
              <w:t xml:space="preserve"> </w:t>
            </w:r>
            <w:r w:rsidRPr="004570A1">
              <w:rPr>
                <w:rFonts w:ascii="Garamond" w:hAnsi="Garamond"/>
                <w:sz w:val="28"/>
                <w:szCs w:val="28"/>
              </w:rPr>
              <w:t>naučnoistraživačkog rada ustanova</w:t>
            </w:r>
          </w:p>
        </w:tc>
        <w:tc>
          <w:tcPr>
            <w:tcW w:w="2176" w:type="dxa"/>
          </w:tcPr>
          <w:p w:rsidR="00176173" w:rsidRDefault="00176173" w:rsidP="00E86EB1">
            <w:pPr>
              <w:ind w:hanging="4"/>
              <w:rPr>
                <w:rFonts w:ascii="Garamond" w:hAnsi="Garamond"/>
                <w:sz w:val="28"/>
                <w:szCs w:val="28"/>
              </w:rPr>
            </w:pPr>
            <w:r>
              <w:rPr>
                <w:rFonts w:ascii="Garamond" w:hAnsi="Garamond"/>
                <w:sz w:val="28"/>
                <w:szCs w:val="28"/>
              </w:rPr>
              <w:t>Ustanove</w:t>
            </w:r>
          </w:p>
        </w:tc>
        <w:tc>
          <w:tcPr>
            <w:tcW w:w="4786" w:type="dxa"/>
          </w:tcPr>
          <w:p w:rsidR="00176173" w:rsidRPr="000D1C6C" w:rsidRDefault="00E43B4B" w:rsidP="00E86EB1">
            <w:pPr>
              <w:shd w:val="clear" w:color="auto" w:fill="FFFFFF"/>
              <w:jc w:val="both"/>
              <w:rPr>
                <w:rFonts w:ascii="Garamond" w:hAnsi="Garamond" w:cs="Arial"/>
                <w:sz w:val="28"/>
                <w:szCs w:val="28"/>
              </w:rPr>
            </w:pPr>
            <w:r>
              <w:rPr>
                <w:rFonts w:ascii="Garamond" w:hAnsi="Garamond" w:cs="Arial"/>
                <w:b/>
                <w:bCs/>
                <w:sz w:val="28"/>
                <w:szCs w:val="28"/>
              </w:rPr>
              <w:t>Usvojena</w:t>
            </w:r>
            <w:r w:rsidR="00176173">
              <w:rPr>
                <w:rFonts w:ascii="Garamond" w:hAnsi="Garamond" w:cs="Arial"/>
                <w:b/>
                <w:bCs/>
                <w:sz w:val="28"/>
                <w:szCs w:val="28"/>
              </w:rPr>
              <w:t xml:space="preserve"> </w:t>
            </w:r>
            <w:r>
              <w:rPr>
                <w:rFonts w:ascii="Garamond" w:hAnsi="Garamond" w:cs="Arial"/>
                <w:sz w:val="28"/>
                <w:szCs w:val="28"/>
              </w:rPr>
              <w:t>stra</w:t>
            </w:r>
            <w:r w:rsidR="00176173" w:rsidRPr="00E86EB1">
              <w:rPr>
                <w:rFonts w:ascii="Garamond" w:hAnsi="Garamond" w:cs="Arial"/>
                <w:sz w:val="28"/>
                <w:szCs w:val="28"/>
              </w:rPr>
              <w:t>tegija naučnoistraživačkog rada</w:t>
            </w:r>
          </w:p>
        </w:tc>
      </w:tr>
      <w:tr w:rsidR="00176173" w:rsidTr="00BE7AE1">
        <w:tc>
          <w:tcPr>
            <w:tcW w:w="3661" w:type="dxa"/>
            <w:vMerge/>
          </w:tcPr>
          <w:p w:rsidR="00176173" w:rsidRPr="00675740" w:rsidRDefault="00176173" w:rsidP="00E86EB1">
            <w:pPr>
              <w:ind w:firstLine="30"/>
              <w:jc w:val="both"/>
              <w:rPr>
                <w:rFonts w:ascii="Garamond" w:hAnsi="Garamond" w:cs="Arial"/>
                <w:i/>
                <w:iCs/>
                <w:sz w:val="28"/>
                <w:szCs w:val="28"/>
                <w:shd w:val="clear" w:color="auto" w:fill="BDD6EE" w:themeFill="accent5" w:themeFillTint="66"/>
              </w:rPr>
            </w:pPr>
          </w:p>
        </w:tc>
        <w:tc>
          <w:tcPr>
            <w:tcW w:w="3939" w:type="dxa"/>
          </w:tcPr>
          <w:p w:rsidR="00176173" w:rsidRPr="004570A1" w:rsidRDefault="00176173" w:rsidP="002B1530">
            <w:pPr>
              <w:pStyle w:val="ListParagraph"/>
              <w:numPr>
                <w:ilvl w:val="1"/>
                <w:numId w:val="64"/>
              </w:numPr>
              <w:ind w:left="625" w:hanging="625"/>
              <w:rPr>
                <w:rFonts w:ascii="Garamond" w:hAnsi="Garamond"/>
                <w:b/>
                <w:bCs/>
                <w:sz w:val="28"/>
                <w:szCs w:val="28"/>
              </w:rPr>
            </w:pPr>
            <w:r w:rsidRPr="004570A1">
              <w:rPr>
                <w:rFonts w:ascii="Garamond" w:hAnsi="Garamond"/>
                <w:b/>
                <w:bCs/>
                <w:sz w:val="28"/>
                <w:szCs w:val="28"/>
              </w:rPr>
              <w:t xml:space="preserve">Aktiviranje </w:t>
            </w:r>
            <w:r w:rsidRPr="004570A1">
              <w:rPr>
                <w:rFonts w:ascii="Garamond" w:hAnsi="Garamond"/>
                <w:sz w:val="28"/>
                <w:szCs w:val="28"/>
              </w:rPr>
              <w:t>postojećih istraživačkih kapaciteta programskim povezivanjem</w:t>
            </w:r>
            <w:r w:rsidRPr="004570A1">
              <w:rPr>
                <w:rFonts w:ascii="Garamond" w:hAnsi="Garamond"/>
                <w:b/>
                <w:bCs/>
                <w:sz w:val="28"/>
                <w:szCs w:val="28"/>
              </w:rPr>
              <w:t xml:space="preserve"> </w:t>
            </w:r>
          </w:p>
        </w:tc>
        <w:tc>
          <w:tcPr>
            <w:tcW w:w="2176" w:type="dxa"/>
          </w:tcPr>
          <w:p w:rsidR="00176173" w:rsidRDefault="00176173" w:rsidP="00E86EB1">
            <w:pPr>
              <w:ind w:hanging="4"/>
              <w:rPr>
                <w:rFonts w:ascii="Garamond" w:hAnsi="Garamond"/>
                <w:sz w:val="28"/>
                <w:szCs w:val="28"/>
              </w:rPr>
            </w:pPr>
            <w:r>
              <w:rPr>
                <w:rFonts w:ascii="Garamond" w:hAnsi="Garamond"/>
                <w:sz w:val="28"/>
                <w:szCs w:val="28"/>
              </w:rPr>
              <w:t>Ustanove,</w:t>
            </w:r>
          </w:p>
          <w:p w:rsidR="00176173" w:rsidRDefault="00176173" w:rsidP="00E86EB1">
            <w:pPr>
              <w:ind w:hanging="4"/>
              <w:rPr>
                <w:rFonts w:ascii="Garamond" w:hAnsi="Garamond"/>
                <w:sz w:val="28"/>
                <w:szCs w:val="28"/>
              </w:rPr>
            </w:pPr>
            <w:r>
              <w:rPr>
                <w:rFonts w:ascii="Garamond" w:hAnsi="Garamond"/>
                <w:sz w:val="28"/>
                <w:szCs w:val="28"/>
              </w:rPr>
              <w:t>Ministarstvo nauke,</w:t>
            </w:r>
          </w:p>
          <w:p w:rsidR="00176173" w:rsidRDefault="00176173" w:rsidP="00E86EB1">
            <w:pPr>
              <w:ind w:hanging="4"/>
              <w:rPr>
                <w:rFonts w:ascii="Garamond" w:hAnsi="Garamond"/>
                <w:sz w:val="28"/>
                <w:szCs w:val="28"/>
              </w:rPr>
            </w:pPr>
            <w:r>
              <w:rPr>
                <w:rFonts w:ascii="Garamond" w:hAnsi="Garamond"/>
                <w:sz w:val="28"/>
                <w:szCs w:val="28"/>
              </w:rPr>
              <w:t>Ministarstvo prosvjete</w:t>
            </w:r>
          </w:p>
        </w:tc>
        <w:tc>
          <w:tcPr>
            <w:tcW w:w="4786" w:type="dxa"/>
          </w:tcPr>
          <w:p w:rsidR="00176173" w:rsidRDefault="00176173" w:rsidP="00E86EB1">
            <w:pPr>
              <w:shd w:val="clear" w:color="auto" w:fill="FFFFFF"/>
              <w:jc w:val="both"/>
              <w:rPr>
                <w:rFonts w:ascii="Garamond" w:hAnsi="Garamond" w:cs="Arial"/>
                <w:sz w:val="28"/>
                <w:szCs w:val="28"/>
              </w:rPr>
            </w:pPr>
            <w:r w:rsidRPr="00D24F0E">
              <w:rPr>
                <w:rFonts w:ascii="Garamond" w:hAnsi="Garamond" w:cs="Arial"/>
                <w:b/>
                <w:bCs/>
                <w:sz w:val="28"/>
                <w:szCs w:val="28"/>
              </w:rPr>
              <w:t>Pripremljeni programi istraživačkih zadataka</w:t>
            </w:r>
            <w:r>
              <w:rPr>
                <w:rFonts w:ascii="Garamond" w:hAnsi="Garamond" w:cs="Arial"/>
                <w:sz w:val="28"/>
                <w:szCs w:val="28"/>
              </w:rPr>
              <w:t xml:space="preserve"> iz prioritetnih oblasti kojim bi se povezali postojeći segmentirani potencijali (oprema, istraživači) un</w:t>
            </w:r>
            <w:r w:rsidR="00A43C9F">
              <w:rPr>
                <w:rFonts w:ascii="Garamond" w:hAnsi="Garamond" w:cs="Arial"/>
                <w:sz w:val="28"/>
                <w:szCs w:val="28"/>
              </w:rPr>
              <w:t>utar ustanova i između ustanova</w:t>
            </w:r>
          </w:p>
          <w:p w:rsidR="00176173" w:rsidRDefault="00176173" w:rsidP="00E86EB1">
            <w:pPr>
              <w:jc w:val="both"/>
              <w:rPr>
                <w:rFonts w:ascii="Garamond" w:hAnsi="Garamond" w:cs="Arial"/>
                <w:sz w:val="28"/>
                <w:szCs w:val="28"/>
              </w:rPr>
            </w:pPr>
            <w:r w:rsidRPr="00D24F0E">
              <w:rPr>
                <w:rFonts w:ascii="Garamond" w:hAnsi="Garamond" w:cs="Arial"/>
                <w:b/>
                <w:bCs/>
                <w:sz w:val="28"/>
                <w:szCs w:val="28"/>
              </w:rPr>
              <w:t>Finansiranje</w:t>
            </w:r>
            <w:r w:rsidRPr="00D24F0E">
              <w:rPr>
                <w:rFonts w:ascii="Garamond" w:hAnsi="Garamond" w:cs="Arial"/>
                <w:sz w:val="28"/>
                <w:szCs w:val="28"/>
              </w:rPr>
              <w:t xml:space="preserve"> bi u tom slučaju bilo opravdano i prepoznatljivo</w:t>
            </w:r>
            <w:r>
              <w:rPr>
                <w:rFonts w:ascii="Garamond" w:hAnsi="Garamond" w:cs="Arial"/>
                <w:sz w:val="28"/>
                <w:szCs w:val="28"/>
              </w:rPr>
              <w:t xml:space="preserve"> iz postojećih programa finansiranja, a realno je da bude podržano i od strane subjekata </w:t>
            </w:r>
            <w:r w:rsidR="00A43C9F">
              <w:rPr>
                <w:rFonts w:ascii="Garamond" w:hAnsi="Garamond" w:cs="Arial"/>
                <w:sz w:val="28"/>
                <w:szCs w:val="28"/>
              </w:rPr>
              <w:t>koji budu koristili resurse NTP</w:t>
            </w:r>
          </w:p>
          <w:p w:rsidR="00176173" w:rsidRDefault="00176173" w:rsidP="00E86EB1">
            <w:pPr>
              <w:shd w:val="clear" w:color="auto" w:fill="FFFFFF"/>
              <w:rPr>
                <w:rFonts w:ascii="Garamond" w:hAnsi="Garamond" w:cs="Arial"/>
                <w:b/>
                <w:bCs/>
                <w:sz w:val="28"/>
                <w:szCs w:val="28"/>
              </w:rPr>
            </w:pPr>
            <w:r w:rsidRPr="00D24F0E">
              <w:rPr>
                <w:rFonts w:ascii="Garamond" w:hAnsi="Garamond" w:cs="Arial"/>
                <w:b/>
                <w:bCs/>
                <w:sz w:val="28"/>
                <w:szCs w:val="28"/>
              </w:rPr>
              <w:t>Preduslov</w:t>
            </w:r>
            <w:r w:rsidRPr="003F69DB">
              <w:rPr>
                <w:rFonts w:ascii="Garamond" w:hAnsi="Garamond" w:cs="Arial"/>
                <w:sz w:val="28"/>
                <w:szCs w:val="28"/>
              </w:rPr>
              <w:t xml:space="preserve"> </w:t>
            </w:r>
            <w:r>
              <w:rPr>
                <w:rFonts w:ascii="Garamond" w:hAnsi="Garamond" w:cs="Arial"/>
                <w:sz w:val="28"/>
                <w:szCs w:val="28"/>
              </w:rPr>
              <w:t xml:space="preserve">bi </w:t>
            </w:r>
            <w:r w:rsidRPr="003F69DB">
              <w:rPr>
                <w:rFonts w:ascii="Garamond" w:hAnsi="Garamond" w:cs="Arial"/>
                <w:sz w:val="28"/>
                <w:szCs w:val="28"/>
              </w:rPr>
              <w:t xml:space="preserve">bio da sve ustanove visokog obrazovanja svojim dokumentima </w:t>
            </w:r>
            <w:r w:rsidRPr="00D24F0E">
              <w:rPr>
                <w:rFonts w:ascii="Garamond" w:hAnsi="Garamond" w:cs="Arial"/>
                <w:sz w:val="28"/>
                <w:szCs w:val="28"/>
              </w:rPr>
              <w:t xml:space="preserve">opredijele vrijeme koje zaposleni treba da </w:t>
            </w:r>
            <w:r w:rsidRPr="00D24F0E">
              <w:rPr>
                <w:rFonts w:ascii="Garamond" w:hAnsi="Garamond" w:cs="Arial"/>
                <w:sz w:val="28"/>
                <w:szCs w:val="28"/>
              </w:rPr>
              <w:lastRenderedPageBreak/>
              <w:t xml:space="preserve">provedu na zadacima istaživanja. </w:t>
            </w:r>
            <w:r w:rsidRPr="003F69DB">
              <w:rPr>
                <w:rFonts w:ascii="Garamond" w:hAnsi="Garamond" w:cs="Arial"/>
                <w:sz w:val="28"/>
                <w:szCs w:val="28"/>
              </w:rPr>
              <w:t>Kao polazni pokazatelj spremnosti na ovakvu preraspodjelu, može biti učešće od 30% za zaposlene na ustanovama</w:t>
            </w:r>
            <w:r>
              <w:rPr>
                <w:rFonts w:ascii="Garamond" w:hAnsi="Garamond" w:cs="Arial"/>
                <w:sz w:val="28"/>
                <w:szCs w:val="28"/>
              </w:rPr>
              <w:t xml:space="preserve"> u programima istraživanja</w:t>
            </w:r>
          </w:p>
        </w:tc>
      </w:tr>
      <w:bookmarkEnd w:id="38"/>
      <w:tr w:rsidR="00176173" w:rsidTr="00BE7AE1">
        <w:tc>
          <w:tcPr>
            <w:tcW w:w="3661" w:type="dxa"/>
            <w:vMerge w:val="restart"/>
          </w:tcPr>
          <w:p w:rsidR="00176173" w:rsidRDefault="00176173" w:rsidP="00D24F0E">
            <w:pPr>
              <w:ind w:firstLine="30"/>
              <w:jc w:val="both"/>
              <w:rPr>
                <w:rFonts w:ascii="Garamond" w:hAnsi="Garamond" w:cs="Arial"/>
                <w:i/>
                <w:iCs/>
                <w:sz w:val="28"/>
                <w:szCs w:val="28"/>
              </w:rPr>
            </w:pPr>
            <w:r w:rsidRPr="00297D7F">
              <w:rPr>
                <w:rFonts w:ascii="Garamond" w:hAnsi="Garamond" w:cs="Arial"/>
                <w:i/>
                <w:iCs/>
                <w:sz w:val="28"/>
                <w:szCs w:val="28"/>
                <w:shd w:val="clear" w:color="auto" w:fill="BDD6EE" w:themeFill="accent5" w:themeFillTint="66"/>
              </w:rPr>
              <w:lastRenderedPageBreak/>
              <w:t>OPERATIVNI CILJ 1</w:t>
            </w:r>
            <w:r w:rsidR="00F7193F">
              <w:rPr>
                <w:rFonts w:ascii="Garamond" w:hAnsi="Garamond" w:cs="Arial"/>
                <w:i/>
                <w:iCs/>
                <w:sz w:val="28"/>
                <w:szCs w:val="28"/>
                <w:shd w:val="clear" w:color="auto" w:fill="BDD6EE" w:themeFill="accent5" w:themeFillTint="66"/>
              </w:rPr>
              <w:t>7</w:t>
            </w:r>
          </w:p>
          <w:p w:rsidR="00141E58" w:rsidRDefault="00141E58" w:rsidP="00D24F0E">
            <w:pPr>
              <w:ind w:left="172" w:firstLine="30"/>
              <w:rPr>
                <w:rFonts w:ascii="Garamond" w:hAnsi="Garamond" w:cs="Arial"/>
                <w:i/>
                <w:iCs/>
                <w:sz w:val="28"/>
                <w:szCs w:val="28"/>
              </w:rPr>
            </w:pPr>
            <w:r>
              <w:rPr>
                <w:rFonts w:ascii="Garamond" w:hAnsi="Garamond" w:cs="Arial"/>
                <w:i/>
                <w:iCs/>
                <w:sz w:val="28"/>
                <w:szCs w:val="28"/>
              </w:rPr>
              <w:t>INOVIRANE DOKTORSKE STUDIJE FOKUSIRANE NA ISTRAŽIVANJE</w:t>
            </w:r>
          </w:p>
          <w:p w:rsidR="00141E58" w:rsidRDefault="00141E58" w:rsidP="00D24F0E">
            <w:pPr>
              <w:ind w:left="172" w:firstLine="30"/>
              <w:rPr>
                <w:rFonts w:ascii="Garamond" w:hAnsi="Garamond" w:cs="Arial"/>
                <w:i/>
                <w:iCs/>
                <w:sz w:val="28"/>
                <w:szCs w:val="28"/>
              </w:rPr>
            </w:pPr>
          </w:p>
          <w:p w:rsidR="00176173" w:rsidRPr="00675740" w:rsidRDefault="00176173" w:rsidP="00141E58">
            <w:pPr>
              <w:ind w:left="172" w:firstLine="30"/>
              <w:rPr>
                <w:rFonts w:ascii="Garamond" w:hAnsi="Garamond" w:cs="Arial"/>
                <w:i/>
                <w:iCs/>
                <w:sz w:val="28"/>
                <w:szCs w:val="28"/>
                <w:shd w:val="clear" w:color="auto" w:fill="BDD6EE" w:themeFill="accent5" w:themeFillTint="66"/>
              </w:rPr>
            </w:pPr>
          </w:p>
        </w:tc>
        <w:tc>
          <w:tcPr>
            <w:tcW w:w="3939" w:type="dxa"/>
          </w:tcPr>
          <w:p w:rsidR="00403E0A" w:rsidRPr="00403E0A" w:rsidRDefault="00403E0A" w:rsidP="00403E0A">
            <w:pPr>
              <w:pStyle w:val="ListParagraph"/>
              <w:numPr>
                <w:ilvl w:val="0"/>
                <w:numId w:val="65"/>
              </w:numPr>
              <w:rPr>
                <w:rFonts w:ascii="Garamond" w:hAnsi="Garamond" w:cs="Arial"/>
                <w:b/>
                <w:bCs/>
                <w:vanish/>
                <w:sz w:val="28"/>
                <w:szCs w:val="28"/>
              </w:rPr>
            </w:pPr>
          </w:p>
          <w:p w:rsidR="00403E0A" w:rsidRPr="00403E0A" w:rsidRDefault="00403E0A" w:rsidP="00403E0A">
            <w:pPr>
              <w:pStyle w:val="ListParagraph"/>
              <w:numPr>
                <w:ilvl w:val="0"/>
                <w:numId w:val="65"/>
              </w:numPr>
              <w:rPr>
                <w:rFonts w:ascii="Garamond" w:hAnsi="Garamond" w:cs="Arial"/>
                <w:b/>
                <w:bCs/>
                <w:vanish/>
                <w:sz w:val="28"/>
                <w:szCs w:val="28"/>
              </w:rPr>
            </w:pPr>
          </w:p>
          <w:p w:rsidR="00403E0A" w:rsidRPr="00403E0A" w:rsidRDefault="00403E0A" w:rsidP="00403E0A">
            <w:pPr>
              <w:pStyle w:val="ListParagraph"/>
              <w:numPr>
                <w:ilvl w:val="0"/>
                <w:numId w:val="65"/>
              </w:numPr>
              <w:rPr>
                <w:rFonts w:ascii="Garamond" w:hAnsi="Garamond" w:cs="Arial"/>
                <w:b/>
                <w:bCs/>
                <w:vanish/>
                <w:sz w:val="28"/>
                <w:szCs w:val="28"/>
              </w:rPr>
            </w:pPr>
          </w:p>
          <w:p w:rsidR="00176173" w:rsidRPr="004570A1" w:rsidRDefault="00176173" w:rsidP="00403E0A">
            <w:pPr>
              <w:pStyle w:val="ListParagraph"/>
              <w:numPr>
                <w:ilvl w:val="1"/>
                <w:numId w:val="65"/>
              </w:numPr>
              <w:rPr>
                <w:rFonts w:ascii="Garamond" w:hAnsi="Garamond"/>
                <w:b/>
                <w:bCs/>
                <w:sz w:val="28"/>
                <w:szCs w:val="28"/>
              </w:rPr>
            </w:pPr>
            <w:r w:rsidRPr="004570A1">
              <w:rPr>
                <w:rFonts w:ascii="Garamond" w:hAnsi="Garamond" w:cs="Arial"/>
                <w:b/>
                <w:bCs/>
                <w:sz w:val="28"/>
                <w:szCs w:val="28"/>
              </w:rPr>
              <w:t xml:space="preserve">Verifikacija </w:t>
            </w:r>
            <w:r w:rsidRPr="004570A1">
              <w:rPr>
                <w:rFonts w:ascii="Garamond" w:hAnsi="Garamond" w:cs="Arial"/>
                <w:sz w:val="28"/>
                <w:szCs w:val="28"/>
              </w:rPr>
              <w:t>da se planirano doktorsko obrazovanje  zasnivana na ishodima koji objedinajvaju najvažnije preporuke i smjernica za postizanje izvrsnosti</w:t>
            </w:r>
          </w:p>
        </w:tc>
        <w:tc>
          <w:tcPr>
            <w:tcW w:w="2176" w:type="dxa"/>
          </w:tcPr>
          <w:p w:rsidR="00176173" w:rsidRDefault="00176173" w:rsidP="00BE7AE1">
            <w:pPr>
              <w:ind w:hanging="4"/>
              <w:rPr>
                <w:rFonts w:ascii="Garamond" w:hAnsi="Garamond"/>
                <w:sz w:val="28"/>
                <w:szCs w:val="28"/>
              </w:rPr>
            </w:pPr>
            <w:r>
              <w:rPr>
                <w:rFonts w:ascii="Garamond" w:hAnsi="Garamond"/>
                <w:sz w:val="28"/>
                <w:szCs w:val="28"/>
              </w:rPr>
              <w:t>Ustanove,</w:t>
            </w:r>
          </w:p>
          <w:p w:rsidR="00176173" w:rsidRDefault="00176173" w:rsidP="00BE7AE1">
            <w:pPr>
              <w:ind w:hanging="4"/>
              <w:rPr>
                <w:rFonts w:ascii="Garamond" w:hAnsi="Garamond"/>
                <w:sz w:val="28"/>
                <w:szCs w:val="28"/>
              </w:rPr>
            </w:pPr>
            <w:r>
              <w:rPr>
                <w:rFonts w:ascii="Garamond" w:hAnsi="Garamond"/>
                <w:sz w:val="28"/>
                <w:szCs w:val="28"/>
              </w:rPr>
              <w:t>Ministarstvo nauke (</w:t>
            </w:r>
            <w:r w:rsidRPr="00C476C0">
              <w:rPr>
                <w:rFonts w:ascii="Garamond" w:hAnsi="Garamond"/>
                <w:i/>
                <w:iCs/>
                <w:sz w:val="28"/>
                <w:szCs w:val="28"/>
              </w:rPr>
              <w:t>naučna zasnovanost</w:t>
            </w:r>
            <w:r>
              <w:rPr>
                <w:rFonts w:ascii="Garamond" w:hAnsi="Garamond"/>
                <w:sz w:val="28"/>
                <w:szCs w:val="28"/>
              </w:rPr>
              <w:t>),</w:t>
            </w:r>
          </w:p>
          <w:p w:rsidR="00176173" w:rsidRDefault="00176173" w:rsidP="00BE7AE1">
            <w:pPr>
              <w:ind w:hanging="4"/>
              <w:rPr>
                <w:rFonts w:ascii="Garamond" w:hAnsi="Garamond"/>
                <w:sz w:val="28"/>
                <w:szCs w:val="28"/>
              </w:rPr>
            </w:pPr>
            <w:r>
              <w:rPr>
                <w:rFonts w:ascii="Garamond" w:hAnsi="Garamond"/>
                <w:sz w:val="28"/>
                <w:szCs w:val="28"/>
              </w:rPr>
              <w:t>Ministrstvo prosvjete (</w:t>
            </w:r>
            <w:r w:rsidRPr="00C476C0">
              <w:rPr>
                <w:rFonts w:ascii="Garamond" w:hAnsi="Garamond"/>
                <w:i/>
                <w:iCs/>
                <w:sz w:val="28"/>
                <w:szCs w:val="28"/>
              </w:rPr>
              <w:t>kompetencije</w:t>
            </w:r>
            <w:r>
              <w:rPr>
                <w:rFonts w:ascii="Garamond" w:hAnsi="Garamond"/>
                <w:sz w:val="28"/>
                <w:szCs w:val="28"/>
              </w:rPr>
              <w:t>),</w:t>
            </w:r>
          </w:p>
          <w:p w:rsidR="00176173" w:rsidRDefault="00176173" w:rsidP="00BE7AE1">
            <w:pPr>
              <w:ind w:hanging="4"/>
              <w:rPr>
                <w:rFonts w:ascii="Garamond" w:hAnsi="Garamond"/>
                <w:sz w:val="28"/>
                <w:szCs w:val="28"/>
              </w:rPr>
            </w:pPr>
            <w:r>
              <w:rPr>
                <w:rFonts w:ascii="Garamond" w:hAnsi="Garamond"/>
                <w:sz w:val="28"/>
                <w:szCs w:val="28"/>
              </w:rPr>
              <w:t>Agencija (</w:t>
            </w:r>
            <w:r w:rsidRPr="00C476C0">
              <w:rPr>
                <w:rFonts w:ascii="Garamond" w:hAnsi="Garamond"/>
                <w:i/>
                <w:iCs/>
                <w:sz w:val="28"/>
                <w:szCs w:val="28"/>
              </w:rPr>
              <w:t>QA- standardi</w:t>
            </w:r>
            <w:r>
              <w:rPr>
                <w:rFonts w:ascii="Garamond" w:hAnsi="Garamond"/>
                <w:sz w:val="28"/>
                <w:szCs w:val="28"/>
              </w:rPr>
              <w:t>)</w:t>
            </w:r>
          </w:p>
        </w:tc>
        <w:tc>
          <w:tcPr>
            <w:tcW w:w="4786" w:type="dxa"/>
          </w:tcPr>
          <w:p w:rsidR="00176173" w:rsidRDefault="00176173" w:rsidP="00297D7F">
            <w:pPr>
              <w:shd w:val="clear" w:color="auto" w:fill="FFFFFF"/>
              <w:rPr>
                <w:rFonts w:ascii="Garamond" w:hAnsi="Garamond" w:cs="Arial"/>
                <w:sz w:val="28"/>
                <w:szCs w:val="28"/>
              </w:rPr>
            </w:pPr>
            <w:r w:rsidRPr="00297D7F">
              <w:rPr>
                <w:rFonts w:ascii="Garamond" w:hAnsi="Garamond" w:cs="Arial"/>
                <w:b/>
                <w:bCs/>
                <w:sz w:val="28"/>
                <w:szCs w:val="28"/>
              </w:rPr>
              <w:t>Aktivnost</w:t>
            </w:r>
            <w:r w:rsidRPr="00297D7F">
              <w:rPr>
                <w:rFonts w:ascii="Garamond" w:hAnsi="Garamond" w:cs="Arial"/>
                <w:b/>
                <w:bCs/>
                <w:i/>
                <w:iCs/>
                <w:sz w:val="28"/>
                <w:szCs w:val="28"/>
              </w:rPr>
              <w:t xml:space="preserve"> </w:t>
            </w:r>
            <w:r w:rsidR="00E43B4B">
              <w:rPr>
                <w:rFonts w:ascii="Garamond" w:hAnsi="Garamond" w:cs="Arial"/>
                <w:sz w:val="28"/>
                <w:szCs w:val="28"/>
              </w:rPr>
              <w:t>treba da potvrdi</w:t>
            </w:r>
            <w:r w:rsidRPr="00130690">
              <w:rPr>
                <w:rFonts w:ascii="Garamond" w:hAnsi="Garamond" w:cs="Arial"/>
                <w:sz w:val="28"/>
                <w:szCs w:val="28"/>
              </w:rPr>
              <w:t xml:space="preserve"> implementiranost osnovne i suštinsk</w:t>
            </w:r>
            <w:r>
              <w:rPr>
                <w:rFonts w:ascii="Garamond" w:hAnsi="Garamond" w:cs="Arial"/>
                <w:sz w:val="28"/>
                <w:szCs w:val="28"/>
              </w:rPr>
              <w:t>e</w:t>
            </w:r>
            <w:r w:rsidRPr="00130690">
              <w:rPr>
                <w:rFonts w:ascii="Garamond" w:hAnsi="Garamond" w:cs="Arial"/>
                <w:sz w:val="28"/>
                <w:szCs w:val="28"/>
              </w:rPr>
              <w:t xml:space="preserve"> komponente</w:t>
            </w:r>
            <w:r w:rsidRPr="00237DED">
              <w:rPr>
                <w:rFonts w:ascii="Garamond" w:hAnsi="Garamond" w:cs="Arial"/>
                <w:sz w:val="28"/>
                <w:szCs w:val="28"/>
              </w:rPr>
              <w:t xml:space="preserve"> doktorskog obrazovanja</w:t>
            </w:r>
            <w:r>
              <w:rPr>
                <w:rFonts w:ascii="Garamond" w:hAnsi="Garamond" w:cs="Arial"/>
                <w:sz w:val="28"/>
                <w:szCs w:val="28"/>
              </w:rPr>
              <w:t>:</w:t>
            </w:r>
            <w:r w:rsidRPr="00237DED">
              <w:rPr>
                <w:rFonts w:ascii="Garamond" w:hAnsi="Garamond" w:cs="Arial"/>
                <w:sz w:val="28"/>
                <w:szCs w:val="28"/>
              </w:rPr>
              <w:t xml:space="preserve"> </w:t>
            </w:r>
            <w:r w:rsidRPr="00297D7F">
              <w:rPr>
                <w:rFonts w:ascii="Garamond" w:hAnsi="Garamond" w:cs="Arial"/>
                <w:sz w:val="28"/>
                <w:szCs w:val="28"/>
              </w:rPr>
              <w:t>unapređenje znanja i izvrsnost kroz originalno istraživanje</w:t>
            </w:r>
            <w:r>
              <w:rPr>
                <w:rFonts w:ascii="Garamond" w:hAnsi="Garamond" w:cs="Arial"/>
                <w:sz w:val="28"/>
                <w:szCs w:val="28"/>
              </w:rPr>
              <w:t xml:space="preserve"> </w:t>
            </w:r>
          </w:p>
          <w:p w:rsidR="00176173" w:rsidRPr="00D24F0E" w:rsidRDefault="00176173" w:rsidP="00020C19">
            <w:pPr>
              <w:shd w:val="clear" w:color="auto" w:fill="FFFFFF"/>
              <w:rPr>
                <w:rFonts w:ascii="Garamond" w:hAnsi="Garamond" w:cs="Arial"/>
                <w:b/>
                <w:bCs/>
                <w:sz w:val="28"/>
                <w:szCs w:val="28"/>
              </w:rPr>
            </w:pPr>
            <w:r w:rsidRPr="00297D7F">
              <w:rPr>
                <w:rFonts w:ascii="Garamond" w:hAnsi="Garamond" w:cs="Arial"/>
                <w:b/>
                <w:bCs/>
                <w:sz w:val="28"/>
                <w:szCs w:val="28"/>
              </w:rPr>
              <w:t>Programi doktorskih studija</w:t>
            </w:r>
            <w:r w:rsidR="0039027E">
              <w:rPr>
                <w:rFonts w:ascii="Garamond" w:hAnsi="Garamond" w:cs="Arial"/>
                <w:b/>
                <w:bCs/>
                <w:sz w:val="28"/>
                <w:szCs w:val="28"/>
              </w:rPr>
              <w:t xml:space="preserve"> (broj)</w:t>
            </w:r>
            <w:r>
              <w:rPr>
                <w:rFonts w:ascii="Garamond" w:hAnsi="Garamond" w:cs="Arial"/>
                <w:sz w:val="28"/>
                <w:szCs w:val="28"/>
              </w:rPr>
              <w:t xml:space="preserve"> treba da </w:t>
            </w:r>
            <w:r w:rsidRPr="005827D5">
              <w:rPr>
                <w:rFonts w:ascii="Garamond" w:hAnsi="Garamond" w:cs="Arial"/>
                <w:sz w:val="28"/>
                <w:szCs w:val="28"/>
              </w:rPr>
              <w:t xml:space="preserve">razviju </w:t>
            </w:r>
            <w:r>
              <w:rPr>
                <w:rFonts w:ascii="Garamond" w:hAnsi="Garamond" w:cs="Arial"/>
                <w:sz w:val="28"/>
                <w:szCs w:val="28"/>
              </w:rPr>
              <w:t xml:space="preserve">kod </w:t>
            </w:r>
            <w:r w:rsidRPr="005827D5">
              <w:rPr>
                <w:rFonts w:ascii="Garamond" w:hAnsi="Garamond" w:cs="Arial"/>
                <w:sz w:val="28"/>
                <w:szCs w:val="28"/>
              </w:rPr>
              <w:t>istraživač</w:t>
            </w:r>
            <w:r>
              <w:rPr>
                <w:rFonts w:ascii="Garamond" w:hAnsi="Garamond" w:cs="Arial"/>
                <w:sz w:val="28"/>
                <w:szCs w:val="28"/>
              </w:rPr>
              <w:t>a</w:t>
            </w:r>
            <w:r w:rsidRPr="005827D5">
              <w:rPr>
                <w:rFonts w:ascii="Garamond" w:hAnsi="Garamond" w:cs="Arial"/>
                <w:sz w:val="28"/>
                <w:szCs w:val="28"/>
              </w:rPr>
              <w:t xml:space="preserve"> najviši nivo </w:t>
            </w:r>
            <w:r>
              <w:rPr>
                <w:rFonts w:ascii="Garamond" w:hAnsi="Garamond" w:cs="Arial"/>
                <w:sz w:val="28"/>
                <w:szCs w:val="28"/>
              </w:rPr>
              <w:t>kompetencija</w:t>
            </w:r>
            <w:r w:rsidRPr="005827D5">
              <w:rPr>
                <w:rFonts w:ascii="Garamond" w:hAnsi="Garamond" w:cs="Arial"/>
                <w:sz w:val="28"/>
                <w:szCs w:val="28"/>
              </w:rPr>
              <w:t xml:space="preserve"> </w:t>
            </w:r>
            <w:r>
              <w:rPr>
                <w:rFonts w:ascii="Garamond" w:hAnsi="Garamond" w:cs="Arial"/>
                <w:sz w:val="28"/>
                <w:szCs w:val="28"/>
              </w:rPr>
              <w:t>za k</w:t>
            </w:r>
            <w:r w:rsidRPr="005827D5">
              <w:rPr>
                <w:rFonts w:ascii="Garamond" w:hAnsi="Garamond" w:cs="Arial"/>
                <w:sz w:val="28"/>
                <w:szCs w:val="28"/>
              </w:rPr>
              <w:t>reativn</w:t>
            </w:r>
            <w:r>
              <w:rPr>
                <w:rFonts w:ascii="Garamond" w:hAnsi="Garamond" w:cs="Arial"/>
                <w:sz w:val="28"/>
                <w:szCs w:val="28"/>
              </w:rPr>
              <w:t>o</w:t>
            </w:r>
            <w:r w:rsidRPr="005827D5">
              <w:rPr>
                <w:rFonts w:ascii="Garamond" w:hAnsi="Garamond" w:cs="Arial"/>
                <w:sz w:val="28"/>
                <w:szCs w:val="28"/>
              </w:rPr>
              <w:t>, kritičn</w:t>
            </w:r>
            <w:r>
              <w:rPr>
                <w:rFonts w:ascii="Garamond" w:hAnsi="Garamond" w:cs="Arial"/>
                <w:sz w:val="28"/>
                <w:szCs w:val="28"/>
              </w:rPr>
              <w:t>o</w:t>
            </w:r>
            <w:r w:rsidRPr="005827D5">
              <w:rPr>
                <w:rFonts w:ascii="Garamond" w:hAnsi="Garamond" w:cs="Arial"/>
                <w:sz w:val="28"/>
                <w:szCs w:val="28"/>
              </w:rPr>
              <w:t xml:space="preserve"> i nezavisn</w:t>
            </w:r>
            <w:r>
              <w:rPr>
                <w:rFonts w:ascii="Garamond" w:hAnsi="Garamond" w:cs="Arial"/>
                <w:sz w:val="28"/>
                <w:szCs w:val="28"/>
              </w:rPr>
              <w:t xml:space="preserve">o </w:t>
            </w:r>
            <w:r w:rsidRPr="005827D5">
              <w:rPr>
                <w:rFonts w:ascii="Garamond" w:hAnsi="Garamond" w:cs="Arial"/>
                <w:sz w:val="28"/>
                <w:szCs w:val="28"/>
              </w:rPr>
              <w:t xml:space="preserve"> unapr</w:t>
            </w:r>
            <w:r>
              <w:rPr>
                <w:rFonts w:ascii="Garamond" w:hAnsi="Garamond" w:cs="Arial"/>
                <w:sz w:val="28"/>
                <w:szCs w:val="28"/>
              </w:rPr>
              <w:t xml:space="preserve">jeđenje </w:t>
            </w:r>
            <w:r w:rsidRPr="005827D5">
              <w:rPr>
                <w:rFonts w:ascii="Garamond" w:hAnsi="Garamond" w:cs="Arial"/>
                <w:sz w:val="28"/>
                <w:szCs w:val="28"/>
              </w:rPr>
              <w:t>istra</w:t>
            </w:r>
            <w:r w:rsidRPr="005827D5">
              <w:rPr>
                <w:rFonts w:ascii="Garamond" w:hAnsi="Garamond" w:cs="Garamond"/>
                <w:sz w:val="28"/>
                <w:szCs w:val="28"/>
              </w:rPr>
              <w:t>ž</w:t>
            </w:r>
            <w:r w:rsidRPr="005827D5">
              <w:rPr>
                <w:rFonts w:ascii="Garamond" w:hAnsi="Garamond" w:cs="Arial"/>
                <w:sz w:val="28"/>
                <w:szCs w:val="28"/>
              </w:rPr>
              <w:t>ivanj</w:t>
            </w:r>
            <w:r>
              <w:rPr>
                <w:rFonts w:ascii="Garamond" w:hAnsi="Garamond" w:cs="Arial"/>
                <w:sz w:val="28"/>
                <w:szCs w:val="28"/>
              </w:rPr>
              <w:t>e i širenja granica naučnog znanja</w:t>
            </w:r>
          </w:p>
        </w:tc>
      </w:tr>
      <w:tr w:rsidR="00176173" w:rsidTr="00BE7AE1">
        <w:tc>
          <w:tcPr>
            <w:tcW w:w="3661" w:type="dxa"/>
            <w:vMerge/>
          </w:tcPr>
          <w:p w:rsidR="00176173" w:rsidRPr="00297D7F" w:rsidRDefault="00176173" w:rsidP="00D24F0E">
            <w:pPr>
              <w:ind w:firstLine="30"/>
              <w:jc w:val="both"/>
              <w:rPr>
                <w:rFonts w:ascii="Garamond" w:hAnsi="Garamond" w:cs="Arial"/>
                <w:i/>
                <w:iCs/>
                <w:sz w:val="28"/>
                <w:szCs w:val="28"/>
                <w:shd w:val="clear" w:color="auto" w:fill="BDD6EE" w:themeFill="accent5" w:themeFillTint="66"/>
              </w:rPr>
            </w:pPr>
          </w:p>
        </w:tc>
        <w:tc>
          <w:tcPr>
            <w:tcW w:w="3939" w:type="dxa"/>
          </w:tcPr>
          <w:p w:rsidR="00176173" w:rsidRPr="004570A1" w:rsidRDefault="00176173" w:rsidP="002B1530">
            <w:pPr>
              <w:pStyle w:val="ListParagraph"/>
              <w:numPr>
                <w:ilvl w:val="1"/>
                <w:numId w:val="65"/>
              </w:numPr>
              <w:shd w:val="clear" w:color="auto" w:fill="FFFFFF"/>
              <w:ind w:left="625" w:hanging="625"/>
              <w:rPr>
                <w:rFonts w:ascii="Garamond" w:hAnsi="Garamond"/>
                <w:sz w:val="28"/>
                <w:szCs w:val="28"/>
              </w:rPr>
            </w:pPr>
            <w:r w:rsidRPr="004570A1">
              <w:rPr>
                <w:rFonts w:ascii="Garamond" w:hAnsi="Garamond" w:cs="Arial"/>
                <w:b/>
                <w:bCs/>
                <w:sz w:val="28"/>
                <w:szCs w:val="28"/>
              </w:rPr>
              <w:t xml:space="preserve">Akreditacija </w:t>
            </w:r>
            <w:r w:rsidRPr="004570A1">
              <w:rPr>
                <w:rFonts w:ascii="Garamond" w:hAnsi="Garamond" w:cs="Arial"/>
                <w:sz w:val="28"/>
                <w:szCs w:val="28"/>
              </w:rPr>
              <w:t>programa internacionalnih doktorskih studija</w:t>
            </w:r>
          </w:p>
        </w:tc>
        <w:tc>
          <w:tcPr>
            <w:tcW w:w="2176" w:type="dxa"/>
          </w:tcPr>
          <w:p w:rsidR="00176173" w:rsidRDefault="00176173" w:rsidP="00BE7AE1">
            <w:pPr>
              <w:ind w:hanging="4"/>
              <w:rPr>
                <w:rFonts w:ascii="Garamond" w:hAnsi="Garamond"/>
                <w:sz w:val="28"/>
                <w:szCs w:val="28"/>
              </w:rPr>
            </w:pPr>
            <w:r>
              <w:rPr>
                <w:rFonts w:ascii="Garamond" w:hAnsi="Garamond"/>
                <w:sz w:val="28"/>
                <w:szCs w:val="28"/>
              </w:rPr>
              <w:t>Ustanove,</w:t>
            </w:r>
          </w:p>
          <w:p w:rsidR="00176173" w:rsidRDefault="00176173" w:rsidP="00BE7AE1">
            <w:pPr>
              <w:ind w:hanging="4"/>
              <w:rPr>
                <w:rFonts w:ascii="Garamond" w:hAnsi="Garamond"/>
                <w:sz w:val="28"/>
                <w:szCs w:val="28"/>
              </w:rPr>
            </w:pPr>
            <w:r>
              <w:rPr>
                <w:rFonts w:ascii="Garamond" w:hAnsi="Garamond"/>
                <w:sz w:val="28"/>
                <w:szCs w:val="28"/>
              </w:rPr>
              <w:t>Agencija (AKOKVO),</w:t>
            </w:r>
          </w:p>
          <w:p w:rsidR="00176173" w:rsidRDefault="00176173" w:rsidP="00BE7AE1">
            <w:pPr>
              <w:ind w:hanging="4"/>
              <w:rPr>
                <w:rFonts w:ascii="Garamond" w:hAnsi="Garamond"/>
                <w:sz w:val="28"/>
                <w:szCs w:val="28"/>
              </w:rPr>
            </w:pPr>
            <w:r>
              <w:rPr>
                <w:rFonts w:ascii="Garamond" w:hAnsi="Garamond"/>
                <w:sz w:val="28"/>
                <w:szCs w:val="28"/>
              </w:rPr>
              <w:t>Ministarstvo nauke</w:t>
            </w:r>
          </w:p>
        </w:tc>
        <w:tc>
          <w:tcPr>
            <w:tcW w:w="4786" w:type="dxa"/>
          </w:tcPr>
          <w:p w:rsidR="00176173" w:rsidRDefault="00176173" w:rsidP="00710A18">
            <w:pPr>
              <w:rPr>
                <w:rFonts w:ascii="Garamond" w:hAnsi="Garamond" w:cs="Arial"/>
                <w:sz w:val="28"/>
                <w:szCs w:val="28"/>
              </w:rPr>
            </w:pPr>
            <w:r>
              <w:rPr>
                <w:rFonts w:ascii="Garamond" w:hAnsi="Garamond" w:cs="Arial"/>
                <w:b/>
                <w:bCs/>
                <w:sz w:val="28"/>
                <w:szCs w:val="28"/>
              </w:rPr>
              <w:t xml:space="preserve">Broj akreditovanih </w:t>
            </w:r>
            <w:r w:rsidRPr="00710A18">
              <w:rPr>
                <w:rFonts w:ascii="Garamond" w:hAnsi="Garamond" w:cs="Arial"/>
                <w:sz w:val="28"/>
                <w:szCs w:val="28"/>
              </w:rPr>
              <w:t>internacionalnih programa</w:t>
            </w:r>
            <w:r>
              <w:rPr>
                <w:rFonts w:ascii="Garamond" w:hAnsi="Garamond" w:cs="Arial"/>
                <w:sz w:val="28"/>
                <w:szCs w:val="28"/>
              </w:rPr>
              <w:t xml:space="preserve"> (</w:t>
            </w:r>
            <w:r w:rsidRPr="00710A18">
              <w:rPr>
                <w:rFonts w:ascii="Garamond" w:hAnsi="Garamond" w:cs="Arial"/>
                <w:sz w:val="28"/>
                <w:szCs w:val="28"/>
              </w:rPr>
              <w:t>izvrsnost</w:t>
            </w:r>
            <w:r w:rsidRPr="00710A18">
              <w:rPr>
                <w:rFonts w:ascii="Garamond" w:hAnsi="Garamond" w:cs="Arial"/>
                <w:b/>
                <w:bCs/>
                <w:sz w:val="28"/>
                <w:szCs w:val="28"/>
              </w:rPr>
              <w:t xml:space="preserve"> </w:t>
            </w:r>
            <w:r w:rsidRPr="00AE6467">
              <w:rPr>
                <w:rFonts w:ascii="Garamond" w:hAnsi="Garamond" w:cs="Arial"/>
                <w:sz w:val="28"/>
                <w:szCs w:val="28"/>
              </w:rPr>
              <w:t>u oblasti doktorskih studija najbolje</w:t>
            </w:r>
            <w:r>
              <w:rPr>
                <w:rFonts w:ascii="Garamond" w:hAnsi="Garamond" w:cs="Arial"/>
                <w:sz w:val="28"/>
                <w:szCs w:val="28"/>
              </w:rPr>
              <w:t xml:space="preserve"> se može</w:t>
            </w:r>
            <w:r w:rsidRPr="00AE6467">
              <w:rPr>
                <w:rFonts w:ascii="Garamond" w:hAnsi="Garamond" w:cs="Arial"/>
                <w:sz w:val="28"/>
                <w:szCs w:val="28"/>
              </w:rPr>
              <w:t xml:space="preserve"> potvrditi organizacijom internacionalnih programa studija</w:t>
            </w:r>
            <w:r w:rsidR="00A43C9F">
              <w:rPr>
                <w:rFonts w:ascii="Garamond" w:hAnsi="Garamond" w:cs="Arial"/>
                <w:sz w:val="28"/>
                <w:szCs w:val="28"/>
              </w:rPr>
              <w:t>)</w:t>
            </w:r>
            <w:r w:rsidRPr="00AE6467">
              <w:rPr>
                <w:rFonts w:ascii="Garamond" w:hAnsi="Garamond" w:cs="Arial"/>
                <w:sz w:val="28"/>
                <w:szCs w:val="28"/>
              </w:rPr>
              <w:t xml:space="preserve"> </w:t>
            </w:r>
          </w:p>
          <w:p w:rsidR="00176173" w:rsidRPr="00AE6467" w:rsidRDefault="00176173" w:rsidP="00710A18">
            <w:pPr>
              <w:rPr>
                <w:rFonts w:ascii="Garamond" w:hAnsi="Garamond" w:cs="Arial"/>
                <w:sz w:val="28"/>
                <w:szCs w:val="28"/>
              </w:rPr>
            </w:pPr>
            <w:r w:rsidRPr="00710A18">
              <w:rPr>
                <w:rFonts w:ascii="Garamond" w:hAnsi="Garamond" w:cs="Arial"/>
                <w:b/>
                <w:bCs/>
                <w:sz w:val="28"/>
                <w:szCs w:val="28"/>
              </w:rPr>
              <w:t>Program</w:t>
            </w:r>
            <w:r>
              <w:rPr>
                <w:rFonts w:ascii="Garamond" w:hAnsi="Garamond" w:cs="Arial"/>
                <w:b/>
                <w:bCs/>
                <w:sz w:val="28"/>
                <w:szCs w:val="28"/>
              </w:rPr>
              <w:t>i</w:t>
            </w:r>
            <w:r w:rsidRPr="00710A18">
              <w:rPr>
                <w:rFonts w:ascii="Garamond" w:hAnsi="Garamond" w:cs="Arial"/>
                <w:b/>
                <w:bCs/>
                <w:sz w:val="28"/>
                <w:szCs w:val="28"/>
              </w:rPr>
              <w:t xml:space="preserve"> studija</w:t>
            </w:r>
            <w:r w:rsidRPr="00AE6467">
              <w:rPr>
                <w:rFonts w:ascii="Garamond" w:hAnsi="Garamond" w:cs="Arial"/>
                <w:sz w:val="28"/>
                <w:szCs w:val="28"/>
              </w:rPr>
              <w:t xml:space="preserve"> bi se pažljivo odabra</w:t>
            </w:r>
            <w:r>
              <w:rPr>
                <w:rFonts w:ascii="Garamond" w:hAnsi="Garamond" w:cs="Arial"/>
                <w:sz w:val="28"/>
                <w:szCs w:val="28"/>
              </w:rPr>
              <w:t>li</w:t>
            </w:r>
            <w:r w:rsidRPr="00AE6467">
              <w:rPr>
                <w:rFonts w:ascii="Garamond" w:hAnsi="Garamond" w:cs="Arial"/>
                <w:sz w:val="28"/>
                <w:szCs w:val="28"/>
              </w:rPr>
              <w:t xml:space="preserve"> </w:t>
            </w:r>
            <w:r>
              <w:rPr>
                <w:rFonts w:ascii="Garamond" w:hAnsi="Garamond" w:cs="Arial"/>
                <w:sz w:val="28"/>
                <w:szCs w:val="28"/>
              </w:rPr>
              <w:t xml:space="preserve">iz prioritetnih istraživačkih oblasti sa </w:t>
            </w:r>
            <w:r w:rsidRPr="00AE6467">
              <w:rPr>
                <w:rFonts w:ascii="Garamond" w:hAnsi="Garamond" w:cs="Arial"/>
                <w:sz w:val="28"/>
                <w:szCs w:val="28"/>
              </w:rPr>
              <w:t>dobr</w:t>
            </w:r>
            <w:r>
              <w:rPr>
                <w:rFonts w:ascii="Garamond" w:hAnsi="Garamond" w:cs="Arial"/>
                <w:sz w:val="28"/>
                <w:szCs w:val="28"/>
              </w:rPr>
              <w:t>om</w:t>
            </w:r>
            <w:r w:rsidRPr="00AE6467">
              <w:rPr>
                <w:rFonts w:ascii="Garamond" w:hAnsi="Garamond" w:cs="Arial"/>
                <w:sz w:val="28"/>
                <w:szCs w:val="28"/>
              </w:rPr>
              <w:t xml:space="preserve"> povezano</w:t>
            </w:r>
            <w:r>
              <w:rPr>
                <w:rFonts w:ascii="Garamond" w:hAnsi="Garamond" w:cs="Arial"/>
                <w:sz w:val="28"/>
                <w:szCs w:val="28"/>
              </w:rPr>
              <w:t>šću</w:t>
            </w:r>
            <w:r w:rsidRPr="00AE6467">
              <w:rPr>
                <w:rFonts w:ascii="Garamond" w:hAnsi="Garamond" w:cs="Arial"/>
                <w:sz w:val="28"/>
                <w:szCs w:val="28"/>
              </w:rPr>
              <w:t xml:space="preserve"> istraživačkih kapaciteta iz zemlje i inostranstva</w:t>
            </w:r>
          </w:p>
          <w:p w:rsidR="00176173" w:rsidRPr="00020C19" w:rsidRDefault="00176173" w:rsidP="00710A18">
            <w:pPr>
              <w:jc w:val="both"/>
              <w:rPr>
                <w:rFonts w:ascii="Garamond" w:hAnsi="Garamond" w:cs="Arial"/>
                <w:sz w:val="28"/>
                <w:szCs w:val="28"/>
              </w:rPr>
            </w:pPr>
            <w:r w:rsidRPr="00710A18">
              <w:rPr>
                <w:rFonts w:ascii="Garamond" w:hAnsi="Garamond" w:cs="Arial"/>
                <w:b/>
                <w:bCs/>
                <w:sz w:val="28"/>
                <w:szCs w:val="28"/>
              </w:rPr>
              <w:lastRenderedPageBreak/>
              <w:t>Podrška</w:t>
            </w:r>
            <w:r w:rsidRPr="002A5B95">
              <w:rPr>
                <w:rFonts w:ascii="Garamond" w:hAnsi="Garamond" w:cs="Arial"/>
                <w:sz w:val="28"/>
                <w:szCs w:val="28"/>
              </w:rPr>
              <w:t>, uključujući finansiranje, za ovakav program mogla</w:t>
            </w:r>
            <w:r>
              <w:rPr>
                <w:rFonts w:ascii="Garamond" w:hAnsi="Garamond" w:cs="Arial"/>
                <w:sz w:val="28"/>
                <w:szCs w:val="28"/>
              </w:rPr>
              <w:t xml:space="preserve"> bi se</w:t>
            </w:r>
            <w:r w:rsidR="00A43C9F">
              <w:rPr>
                <w:rFonts w:ascii="Garamond" w:hAnsi="Garamond" w:cs="Arial"/>
                <w:sz w:val="28"/>
                <w:szCs w:val="28"/>
              </w:rPr>
              <w:t xml:space="preserve"> obezbijediti po više osnova</w:t>
            </w:r>
            <w:r w:rsidRPr="002A5B95">
              <w:rPr>
                <w:rFonts w:ascii="Garamond" w:hAnsi="Garamond" w:cs="Arial"/>
                <w:sz w:val="28"/>
                <w:szCs w:val="28"/>
              </w:rPr>
              <w:t xml:space="preserve"> </w:t>
            </w:r>
          </w:p>
        </w:tc>
      </w:tr>
      <w:tr w:rsidR="00C476C0" w:rsidTr="00BE7AE1">
        <w:tc>
          <w:tcPr>
            <w:tcW w:w="3661" w:type="dxa"/>
          </w:tcPr>
          <w:p w:rsidR="00C476C0" w:rsidRPr="00297D7F" w:rsidRDefault="00C476C0" w:rsidP="00D24F0E">
            <w:pPr>
              <w:ind w:firstLine="30"/>
              <w:jc w:val="both"/>
              <w:rPr>
                <w:rFonts w:ascii="Garamond" w:hAnsi="Garamond" w:cs="Arial"/>
                <w:i/>
                <w:iCs/>
                <w:sz w:val="28"/>
                <w:szCs w:val="28"/>
                <w:shd w:val="clear" w:color="auto" w:fill="BDD6EE" w:themeFill="accent5" w:themeFillTint="66"/>
              </w:rPr>
            </w:pPr>
          </w:p>
        </w:tc>
        <w:tc>
          <w:tcPr>
            <w:tcW w:w="3939" w:type="dxa"/>
          </w:tcPr>
          <w:p w:rsidR="00C476C0" w:rsidRPr="00297D7F" w:rsidRDefault="00C476C0" w:rsidP="002B1530">
            <w:pPr>
              <w:pStyle w:val="ListParagraph"/>
              <w:numPr>
                <w:ilvl w:val="1"/>
                <w:numId w:val="65"/>
              </w:numPr>
              <w:ind w:left="619" w:hanging="619"/>
              <w:rPr>
                <w:rFonts w:ascii="Garamond" w:hAnsi="Garamond" w:cs="Arial"/>
                <w:b/>
                <w:bCs/>
                <w:sz w:val="28"/>
                <w:szCs w:val="28"/>
              </w:rPr>
            </w:pPr>
            <w:r>
              <w:rPr>
                <w:rFonts w:ascii="Garamond" w:hAnsi="Garamond" w:cs="Arial"/>
                <w:b/>
                <w:bCs/>
                <w:sz w:val="28"/>
                <w:szCs w:val="28"/>
              </w:rPr>
              <w:t xml:space="preserve">Formalno </w:t>
            </w:r>
            <w:r w:rsidRPr="00C476C0">
              <w:rPr>
                <w:rFonts w:ascii="Garamond" w:hAnsi="Garamond" w:cs="Arial"/>
                <w:sz w:val="28"/>
                <w:szCs w:val="28"/>
              </w:rPr>
              <w:t>praćenje napretka doktoranada</w:t>
            </w:r>
            <w:r w:rsidRPr="00AE6467">
              <w:rPr>
                <w:rFonts w:ascii="Garamond" w:hAnsi="Garamond" w:cs="Arial"/>
                <w:b/>
                <w:bCs/>
                <w:sz w:val="28"/>
                <w:szCs w:val="28"/>
              </w:rPr>
              <w:t xml:space="preserve"> </w:t>
            </w:r>
            <w:r w:rsidRPr="00AE6467">
              <w:rPr>
                <w:rFonts w:ascii="Garamond" w:hAnsi="Garamond" w:cs="Arial"/>
                <w:sz w:val="28"/>
                <w:szCs w:val="28"/>
              </w:rPr>
              <w:t>prema transparentnim  kriterijumima i analiza njihovog statusa</w:t>
            </w:r>
          </w:p>
        </w:tc>
        <w:tc>
          <w:tcPr>
            <w:tcW w:w="2176" w:type="dxa"/>
          </w:tcPr>
          <w:p w:rsidR="00C476C0" w:rsidRDefault="00C476C0" w:rsidP="00BE7AE1">
            <w:pPr>
              <w:ind w:hanging="4"/>
              <w:rPr>
                <w:rFonts w:ascii="Garamond" w:hAnsi="Garamond"/>
                <w:sz w:val="28"/>
                <w:szCs w:val="28"/>
              </w:rPr>
            </w:pPr>
            <w:r>
              <w:rPr>
                <w:rFonts w:ascii="Garamond" w:hAnsi="Garamond"/>
                <w:sz w:val="28"/>
                <w:szCs w:val="28"/>
              </w:rPr>
              <w:t>Ustanove,</w:t>
            </w:r>
          </w:p>
          <w:p w:rsidR="00C476C0" w:rsidRDefault="00C476C0" w:rsidP="00BE7AE1">
            <w:pPr>
              <w:ind w:hanging="4"/>
              <w:rPr>
                <w:rFonts w:ascii="Garamond" w:hAnsi="Garamond"/>
                <w:sz w:val="28"/>
                <w:szCs w:val="28"/>
              </w:rPr>
            </w:pPr>
            <w:r>
              <w:rPr>
                <w:rFonts w:ascii="Garamond" w:hAnsi="Garamond"/>
                <w:sz w:val="28"/>
                <w:szCs w:val="28"/>
              </w:rPr>
              <w:t>Asocijacija doktoran</w:t>
            </w:r>
            <w:r w:rsidR="00494ED9">
              <w:rPr>
                <w:rFonts w:ascii="Garamond" w:hAnsi="Garamond"/>
                <w:sz w:val="28"/>
                <w:szCs w:val="28"/>
              </w:rPr>
              <w:t>a</w:t>
            </w:r>
            <w:r>
              <w:rPr>
                <w:rFonts w:ascii="Garamond" w:hAnsi="Garamond"/>
                <w:sz w:val="28"/>
                <w:szCs w:val="28"/>
              </w:rPr>
              <w:t>da</w:t>
            </w:r>
            <w:r w:rsidR="00020C19">
              <w:rPr>
                <w:rFonts w:ascii="Garamond" w:hAnsi="Garamond"/>
                <w:sz w:val="28"/>
                <w:szCs w:val="28"/>
              </w:rPr>
              <w:t xml:space="preserve">, </w:t>
            </w:r>
          </w:p>
          <w:p w:rsidR="00020C19" w:rsidRDefault="00020C19" w:rsidP="00BE7AE1">
            <w:pPr>
              <w:ind w:hanging="4"/>
              <w:rPr>
                <w:rFonts w:ascii="Garamond" w:hAnsi="Garamond"/>
                <w:sz w:val="28"/>
                <w:szCs w:val="28"/>
              </w:rPr>
            </w:pPr>
            <w:r>
              <w:rPr>
                <w:rFonts w:ascii="Garamond" w:hAnsi="Garamond"/>
                <w:sz w:val="28"/>
                <w:szCs w:val="28"/>
              </w:rPr>
              <w:t>Minist</w:t>
            </w:r>
            <w:r w:rsidR="00E43B4B">
              <w:rPr>
                <w:rFonts w:ascii="Garamond" w:hAnsi="Garamond"/>
                <w:sz w:val="28"/>
                <w:szCs w:val="28"/>
              </w:rPr>
              <w:t>a</w:t>
            </w:r>
            <w:r>
              <w:rPr>
                <w:rFonts w:ascii="Garamond" w:hAnsi="Garamond"/>
                <w:sz w:val="28"/>
                <w:szCs w:val="28"/>
              </w:rPr>
              <w:t>rstvo nauke,</w:t>
            </w:r>
          </w:p>
          <w:p w:rsidR="00020C19" w:rsidRDefault="00020C19" w:rsidP="00BE7AE1">
            <w:pPr>
              <w:ind w:hanging="4"/>
              <w:rPr>
                <w:rFonts w:ascii="Garamond" w:hAnsi="Garamond"/>
                <w:sz w:val="28"/>
                <w:szCs w:val="28"/>
              </w:rPr>
            </w:pPr>
            <w:r>
              <w:rPr>
                <w:rFonts w:ascii="Garamond" w:hAnsi="Garamond"/>
                <w:sz w:val="28"/>
                <w:szCs w:val="28"/>
              </w:rPr>
              <w:t>Minist</w:t>
            </w:r>
            <w:r w:rsidR="00E43B4B">
              <w:rPr>
                <w:rFonts w:ascii="Garamond" w:hAnsi="Garamond"/>
                <w:sz w:val="28"/>
                <w:szCs w:val="28"/>
              </w:rPr>
              <w:t>a</w:t>
            </w:r>
            <w:r>
              <w:rPr>
                <w:rFonts w:ascii="Garamond" w:hAnsi="Garamond"/>
                <w:sz w:val="28"/>
                <w:szCs w:val="28"/>
              </w:rPr>
              <w:t>rstvo prosvjete</w:t>
            </w:r>
          </w:p>
        </w:tc>
        <w:tc>
          <w:tcPr>
            <w:tcW w:w="4786" w:type="dxa"/>
          </w:tcPr>
          <w:p w:rsidR="00176173" w:rsidRDefault="00C476C0" w:rsidP="00297D7F">
            <w:pPr>
              <w:shd w:val="clear" w:color="auto" w:fill="FFFFFF"/>
              <w:rPr>
                <w:rFonts w:ascii="Garamond" w:hAnsi="Garamond" w:cs="Arial"/>
                <w:sz w:val="28"/>
                <w:szCs w:val="28"/>
              </w:rPr>
            </w:pPr>
            <w:r w:rsidRPr="00C476C0">
              <w:rPr>
                <w:rFonts w:ascii="Garamond" w:hAnsi="Garamond" w:cs="Arial"/>
                <w:b/>
                <w:bCs/>
                <w:sz w:val="28"/>
                <w:szCs w:val="28"/>
              </w:rPr>
              <w:t>Doktorandi koji su zapo</w:t>
            </w:r>
            <w:r w:rsidR="00020C19">
              <w:rPr>
                <w:rFonts w:ascii="Garamond" w:hAnsi="Garamond" w:cs="Arial"/>
                <w:b/>
                <w:bCs/>
                <w:sz w:val="28"/>
                <w:szCs w:val="28"/>
              </w:rPr>
              <w:t>sle</w:t>
            </w:r>
            <w:r w:rsidRPr="00C476C0">
              <w:rPr>
                <w:rFonts w:ascii="Garamond" w:hAnsi="Garamond" w:cs="Arial"/>
                <w:b/>
                <w:bCs/>
                <w:sz w:val="28"/>
                <w:szCs w:val="28"/>
              </w:rPr>
              <w:t>ni</w:t>
            </w:r>
            <w:r w:rsidR="0039027E">
              <w:rPr>
                <w:rFonts w:ascii="Garamond" w:hAnsi="Garamond" w:cs="Arial"/>
                <w:b/>
                <w:bCs/>
                <w:sz w:val="28"/>
                <w:szCs w:val="28"/>
              </w:rPr>
              <w:t xml:space="preserve"> (broj)</w:t>
            </w:r>
            <w:r w:rsidRPr="00C476C0">
              <w:rPr>
                <w:rFonts w:ascii="Garamond" w:hAnsi="Garamond" w:cs="Arial"/>
                <w:sz w:val="28"/>
                <w:szCs w:val="28"/>
              </w:rPr>
              <w:t xml:space="preserve"> </w:t>
            </w:r>
            <w:r w:rsidR="00020C19">
              <w:rPr>
                <w:rFonts w:ascii="Garamond" w:hAnsi="Garamond" w:cs="Arial"/>
                <w:sz w:val="28"/>
                <w:szCs w:val="28"/>
              </w:rPr>
              <w:t xml:space="preserve">i </w:t>
            </w:r>
            <w:r w:rsidRPr="00C476C0">
              <w:rPr>
                <w:rFonts w:ascii="Garamond" w:hAnsi="Garamond" w:cs="Arial"/>
                <w:sz w:val="28"/>
                <w:szCs w:val="28"/>
              </w:rPr>
              <w:t>u širokom spektru sektora djelatnosti</w:t>
            </w:r>
            <w:r w:rsidR="00020C19">
              <w:rPr>
                <w:rFonts w:ascii="Garamond" w:hAnsi="Garamond" w:cs="Arial"/>
                <w:sz w:val="28"/>
                <w:szCs w:val="28"/>
              </w:rPr>
              <w:t xml:space="preserve"> i adekvatno finansirani (poslodavac</w:t>
            </w:r>
            <w:r w:rsidR="00176173">
              <w:rPr>
                <w:rFonts w:ascii="Garamond" w:hAnsi="Garamond" w:cs="Arial"/>
                <w:sz w:val="28"/>
                <w:szCs w:val="28"/>
              </w:rPr>
              <w:t>i</w:t>
            </w:r>
            <w:r w:rsidR="00020C19">
              <w:rPr>
                <w:rFonts w:ascii="Garamond" w:hAnsi="Garamond" w:cs="Arial"/>
                <w:sz w:val="28"/>
                <w:szCs w:val="28"/>
              </w:rPr>
              <w:t>, Ministarstvo nauke, Minist</w:t>
            </w:r>
            <w:r w:rsidR="00E43B4B">
              <w:rPr>
                <w:rFonts w:ascii="Garamond" w:hAnsi="Garamond" w:cs="Arial"/>
                <w:sz w:val="28"/>
                <w:szCs w:val="28"/>
              </w:rPr>
              <w:t>a</w:t>
            </w:r>
            <w:r w:rsidR="00020C19">
              <w:rPr>
                <w:rFonts w:ascii="Garamond" w:hAnsi="Garamond" w:cs="Arial"/>
                <w:sz w:val="28"/>
                <w:szCs w:val="28"/>
              </w:rPr>
              <w:t>rstvo prosvjete</w:t>
            </w:r>
            <w:r w:rsidR="00176173">
              <w:rPr>
                <w:rFonts w:ascii="Garamond" w:hAnsi="Garamond" w:cs="Arial"/>
                <w:sz w:val="28"/>
                <w:szCs w:val="28"/>
              </w:rPr>
              <w:t>...)</w:t>
            </w:r>
            <w:r w:rsidR="00020C19">
              <w:rPr>
                <w:rFonts w:ascii="Garamond" w:hAnsi="Garamond" w:cs="Arial"/>
                <w:sz w:val="28"/>
                <w:szCs w:val="28"/>
              </w:rPr>
              <w:t xml:space="preserve"> kroz finansiranje rada i istraživanja </w:t>
            </w:r>
          </w:p>
          <w:p w:rsidR="00C476C0" w:rsidRDefault="00C476C0" w:rsidP="00297D7F">
            <w:pPr>
              <w:shd w:val="clear" w:color="auto" w:fill="FFFFFF"/>
              <w:rPr>
                <w:rFonts w:ascii="Garamond" w:hAnsi="Garamond" w:cs="Arial"/>
                <w:sz w:val="28"/>
                <w:szCs w:val="28"/>
              </w:rPr>
            </w:pPr>
            <w:r w:rsidRPr="00A230B1">
              <w:rPr>
                <w:rFonts w:ascii="Garamond" w:hAnsi="Garamond" w:cs="Arial"/>
                <w:b/>
                <w:bCs/>
                <w:sz w:val="28"/>
                <w:szCs w:val="28"/>
              </w:rPr>
              <w:t>Njihov</w:t>
            </w:r>
            <w:r w:rsidR="00020C19" w:rsidRPr="00A230B1">
              <w:rPr>
                <w:rFonts w:ascii="Garamond" w:hAnsi="Garamond" w:cs="Arial"/>
                <w:b/>
                <w:bCs/>
                <w:sz w:val="28"/>
                <w:szCs w:val="28"/>
              </w:rPr>
              <w:t>o</w:t>
            </w:r>
            <w:r w:rsidRPr="00A230B1">
              <w:rPr>
                <w:rFonts w:ascii="Garamond" w:hAnsi="Garamond" w:cs="Arial"/>
                <w:b/>
                <w:bCs/>
                <w:sz w:val="28"/>
                <w:szCs w:val="28"/>
              </w:rPr>
              <w:t xml:space="preserve"> radn</w:t>
            </w:r>
            <w:r w:rsidR="00020C19" w:rsidRPr="00A230B1">
              <w:rPr>
                <w:rFonts w:ascii="Garamond" w:hAnsi="Garamond" w:cs="Arial"/>
                <w:b/>
                <w:bCs/>
                <w:sz w:val="28"/>
                <w:szCs w:val="28"/>
              </w:rPr>
              <w:t xml:space="preserve">o </w:t>
            </w:r>
            <w:r w:rsidRPr="00A230B1">
              <w:rPr>
                <w:rFonts w:ascii="Garamond" w:hAnsi="Garamond" w:cs="Arial"/>
                <w:b/>
                <w:bCs/>
                <w:sz w:val="28"/>
                <w:szCs w:val="28"/>
              </w:rPr>
              <w:t>zaduženja</w:t>
            </w:r>
            <w:r w:rsidRPr="00C476C0">
              <w:rPr>
                <w:rFonts w:ascii="Garamond" w:hAnsi="Garamond" w:cs="Arial"/>
                <w:sz w:val="28"/>
                <w:szCs w:val="28"/>
              </w:rPr>
              <w:t xml:space="preserve"> primarno treba da budu istraživanje i razvoj</w:t>
            </w:r>
            <w:r w:rsidR="00020C19">
              <w:rPr>
                <w:rFonts w:ascii="Garamond" w:hAnsi="Garamond" w:cs="Arial"/>
                <w:sz w:val="28"/>
                <w:szCs w:val="28"/>
              </w:rPr>
              <w:t>.</w:t>
            </w:r>
            <w:r w:rsidRPr="00C476C0">
              <w:rPr>
                <w:rFonts w:ascii="Garamond" w:hAnsi="Garamond" w:cs="Arial"/>
                <w:sz w:val="28"/>
                <w:szCs w:val="28"/>
              </w:rPr>
              <w:t xml:space="preserve"> Ostale radne obaveze mogu da budu stalne</w:t>
            </w:r>
            <w:r w:rsidR="00A230B1">
              <w:rPr>
                <w:rFonts w:ascii="Garamond" w:hAnsi="Garamond" w:cs="Arial"/>
                <w:sz w:val="28"/>
                <w:szCs w:val="28"/>
              </w:rPr>
              <w:t xml:space="preserve"> (do 1/3)</w:t>
            </w:r>
            <w:r w:rsidRPr="00C476C0">
              <w:rPr>
                <w:rFonts w:ascii="Garamond" w:hAnsi="Garamond" w:cs="Arial"/>
                <w:sz w:val="28"/>
                <w:szCs w:val="28"/>
              </w:rPr>
              <w:t xml:space="preserve">, </w:t>
            </w:r>
            <w:r w:rsidR="00176173">
              <w:rPr>
                <w:rFonts w:ascii="Garamond" w:hAnsi="Garamond" w:cs="Arial"/>
                <w:sz w:val="28"/>
                <w:szCs w:val="28"/>
              </w:rPr>
              <w:t>tako</w:t>
            </w:r>
            <w:r w:rsidRPr="00C476C0">
              <w:rPr>
                <w:rFonts w:ascii="Garamond" w:hAnsi="Garamond" w:cs="Arial"/>
                <w:sz w:val="28"/>
                <w:szCs w:val="28"/>
              </w:rPr>
              <w:t xml:space="preserve"> ne </w:t>
            </w:r>
            <w:r>
              <w:rPr>
                <w:rFonts w:ascii="Garamond" w:hAnsi="Garamond" w:cs="Arial"/>
                <w:sz w:val="28"/>
                <w:szCs w:val="28"/>
              </w:rPr>
              <w:t>da</w:t>
            </w:r>
            <w:r w:rsidRPr="00C476C0">
              <w:rPr>
                <w:rFonts w:ascii="Garamond" w:hAnsi="Garamond" w:cs="Arial"/>
                <w:sz w:val="28"/>
                <w:szCs w:val="28"/>
              </w:rPr>
              <w:t xml:space="preserve"> ugroz</w:t>
            </w:r>
            <w:r w:rsidR="00A230B1">
              <w:rPr>
                <w:rFonts w:ascii="Garamond" w:hAnsi="Garamond" w:cs="Arial"/>
                <w:sz w:val="28"/>
                <w:szCs w:val="28"/>
              </w:rPr>
              <w:t>e</w:t>
            </w:r>
            <w:r w:rsidRPr="00C476C0">
              <w:rPr>
                <w:rFonts w:ascii="Garamond" w:hAnsi="Garamond" w:cs="Arial"/>
                <w:sz w:val="28"/>
                <w:szCs w:val="28"/>
              </w:rPr>
              <w:t xml:space="preserve"> realiaz</w:t>
            </w:r>
            <w:r w:rsidR="00E43B4B">
              <w:rPr>
                <w:rFonts w:ascii="Garamond" w:hAnsi="Garamond" w:cs="Arial"/>
                <w:sz w:val="28"/>
                <w:szCs w:val="28"/>
              </w:rPr>
              <w:t>a</w:t>
            </w:r>
            <w:r w:rsidRPr="00C476C0">
              <w:rPr>
                <w:rFonts w:ascii="Garamond" w:hAnsi="Garamond" w:cs="Arial"/>
                <w:sz w:val="28"/>
                <w:szCs w:val="28"/>
              </w:rPr>
              <w:t>ciju istraživačkih zadataka i napredovanje studenata</w:t>
            </w:r>
          </w:p>
          <w:p w:rsidR="00C476C0" w:rsidRPr="00C476C0" w:rsidRDefault="00C476C0" w:rsidP="00297D7F">
            <w:pPr>
              <w:shd w:val="clear" w:color="auto" w:fill="FFFFFF"/>
              <w:rPr>
                <w:rFonts w:ascii="Garamond" w:hAnsi="Garamond" w:cs="Arial"/>
                <w:b/>
                <w:bCs/>
                <w:sz w:val="28"/>
                <w:szCs w:val="28"/>
              </w:rPr>
            </w:pPr>
            <w:r w:rsidRPr="00C476C0">
              <w:rPr>
                <w:rFonts w:ascii="Garamond" w:hAnsi="Garamond" w:cs="Arial"/>
                <w:b/>
                <w:bCs/>
                <w:sz w:val="28"/>
                <w:szCs w:val="28"/>
              </w:rPr>
              <w:t>Dodatno</w:t>
            </w:r>
            <w:r w:rsidRPr="00C476C0">
              <w:rPr>
                <w:rFonts w:ascii="Garamond" w:hAnsi="Garamond" w:cs="Arial"/>
                <w:sz w:val="28"/>
                <w:szCs w:val="28"/>
              </w:rPr>
              <w:t xml:space="preserve">, za uspjeh </w:t>
            </w:r>
            <w:r w:rsidR="000B022C">
              <w:rPr>
                <w:rFonts w:ascii="Garamond" w:hAnsi="Garamond" w:cs="Arial"/>
                <w:sz w:val="28"/>
                <w:szCs w:val="28"/>
              </w:rPr>
              <w:t>su</w:t>
            </w:r>
            <w:r w:rsidRPr="00C476C0">
              <w:rPr>
                <w:rFonts w:ascii="Garamond" w:hAnsi="Garamond" w:cs="Arial"/>
                <w:sz w:val="28"/>
                <w:szCs w:val="28"/>
              </w:rPr>
              <w:t xml:space="preserve"> neophodni programi koji su mogu realizovati (po obimu i sadržaj</w:t>
            </w:r>
            <w:r w:rsidR="000B022C">
              <w:rPr>
                <w:rFonts w:ascii="Garamond" w:hAnsi="Garamond" w:cs="Arial"/>
                <w:sz w:val="28"/>
                <w:szCs w:val="28"/>
              </w:rPr>
              <w:t>u</w:t>
            </w:r>
            <w:r w:rsidRPr="00C476C0">
              <w:rPr>
                <w:rFonts w:ascii="Garamond" w:hAnsi="Garamond" w:cs="Arial"/>
                <w:sz w:val="28"/>
                <w:szCs w:val="28"/>
              </w:rPr>
              <w:t>) i mentori koji će pružati neophodnu pomoć doktorandima</w:t>
            </w:r>
          </w:p>
        </w:tc>
      </w:tr>
    </w:tbl>
    <w:p w:rsidR="00C44AEB" w:rsidRDefault="00C44AEB" w:rsidP="00137E37">
      <w:pPr>
        <w:spacing w:after="0" w:line="240" w:lineRule="auto"/>
        <w:ind w:firstLine="708"/>
        <w:jc w:val="both"/>
        <w:rPr>
          <w:rFonts w:ascii="Garamond" w:hAnsi="Garamond"/>
          <w:b/>
          <w:bCs/>
          <w:sz w:val="28"/>
          <w:szCs w:val="28"/>
        </w:rPr>
      </w:pPr>
    </w:p>
    <w:p w:rsidR="00B237DF" w:rsidRDefault="00B237DF" w:rsidP="00137E37">
      <w:pPr>
        <w:spacing w:after="0" w:line="240" w:lineRule="auto"/>
        <w:ind w:firstLine="708"/>
        <w:jc w:val="both"/>
        <w:rPr>
          <w:rFonts w:ascii="Garamond" w:hAnsi="Garamond"/>
          <w:b/>
          <w:bCs/>
          <w:sz w:val="28"/>
          <w:szCs w:val="28"/>
        </w:rPr>
      </w:pPr>
    </w:p>
    <w:p w:rsidR="000B022C" w:rsidRDefault="000B022C" w:rsidP="00137E37">
      <w:pPr>
        <w:spacing w:after="0" w:line="240" w:lineRule="auto"/>
        <w:ind w:firstLine="708"/>
        <w:jc w:val="both"/>
        <w:rPr>
          <w:rFonts w:ascii="Garamond" w:hAnsi="Garamond"/>
          <w:b/>
          <w:bCs/>
          <w:sz w:val="28"/>
          <w:szCs w:val="28"/>
        </w:rPr>
      </w:pPr>
    </w:p>
    <w:p w:rsidR="00FC7007" w:rsidRDefault="00FC7007" w:rsidP="00137E37">
      <w:pPr>
        <w:spacing w:after="0" w:line="240" w:lineRule="auto"/>
        <w:ind w:firstLine="708"/>
        <w:jc w:val="both"/>
        <w:rPr>
          <w:rFonts w:ascii="Garamond" w:hAnsi="Garamond"/>
          <w:b/>
          <w:bCs/>
          <w:sz w:val="28"/>
          <w:szCs w:val="28"/>
        </w:rPr>
      </w:pPr>
    </w:p>
    <w:p w:rsidR="00FC7007" w:rsidRDefault="00FC7007" w:rsidP="00137E37">
      <w:pPr>
        <w:spacing w:after="0" w:line="240" w:lineRule="auto"/>
        <w:ind w:firstLine="708"/>
        <w:jc w:val="both"/>
        <w:rPr>
          <w:rFonts w:ascii="Garamond" w:hAnsi="Garamond"/>
          <w:b/>
          <w:bCs/>
          <w:sz w:val="28"/>
          <w:szCs w:val="28"/>
        </w:rPr>
      </w:pPr>
    </w:p>
    <w:p w:rsidR="00FC7007" w:rsidRDefault="00FC7007" w:rsidP="00137E37">
      <w:pPr>
        <w:spacing w:after="0" w:line="240" w:lineRule="auto"/>
        <w:ind w:firstLine="708"/>
        <w:jc w:val="both"/>
        <w:rPr>
          <w:rFonts w:ascii="Garamond" w:hAnsi="Garamond"/>
          <w:b/>
          <w:bCs/>
          <w:sz w:val="28"/>
          <w:szCs w:val="28"/>
        </w:rPr>
      </w:pPr>
    </w:p>
    <w:p w:rsidR="00FC7007" w:rsidRDefault="00FC7007" w:rsidP="00137E37">
      <w:pPr>
        <w:spacing w:after="0" w:line="240" w:lineRule="auto"/>
        <w:ind w:firstLine="708"/>
        <w:jc w:val="both"/>
        <w:rPr>
          <w:rFonts w:ascii="Garamond" w:hAnsi="Garamond"/>
          <w:b/>
          <w:bCs/>
          <w:sz w:val="28"/>
          <w:szCs w:val="28"/>
        </w:rPr>
      </w:pPr>
    </w:p>
    <w:p w:rsidR="00FC7007" w:rsidRDefault="00FC7007" w:rsidP="00137E37">
      <w:pPr>
        <w:spacing w:after="0" w:line="240" w:lineRule="auto"/>
        <w:ind w:firstLine="708"/>
        <w:jc w:val="both"/>
        <w:rPr>
          <w:rFonts w:ascii="Garamond" w:hAnsi="Garamond"/>
          <w:b/>
          <w:bCs/>
          <w:sz w:val="28"/>
          <w:szCs w:val="28"/>
        </w:rPr>
      </w:pPr>
    </w:p>
    <w:p w:rsidR="00F933BC" w:rsidRPr="00A841F4" w:rsidRDefault="00F933BC" w:rsidP="00B8212C">
      <w:pPr>
        <w:pStyle w:val="ListParagraph"/>
        <w:numPr>
          <w:ilvl w:val="1"/>
          <w:numId w:val="82"/>
        </w:numPr>
        <w:spacing w:after="0" w:line="240" w:lineRule="auto"/>
        <w:jc w:val="both"/>
        <w:rPr>
          <w:rFonts w:ascii="Garamond" w:hAnsi="Garamond"/>
          <w:b/>
          <w:bCs/>
          <w:sz w:val="28"/>
          <w:szCs w:val="28"/>
        </w:rPr>
      </w:pPr>
      <w:r w:rsidRPr="00A841F4">
        <w:rPr>
          <w:rFonts w:ascii="Garamond" w:hAnsi="Garamond" w:cs="Arial"/>
          <w:b/>
          <w:bCs/>
          <w:sz w:val="28"/>
          <w:szCs w:val="28"/>
        </w:rPr>
        <w:t xml:space="preserve">INTERNACIONALIZACIJA VISOKOG OBRAZOVANJA </w:t>
      </w:r>
    </w:p>
    <w:p w:rsidR="00F933BC" w:rsidRPr="00F933BC" w:rsidRDefault="00F933BC" w:rsidP="00F933BC">
      <w:pPr>
        <w:pStyle w:val="ListParagraph"/>
        <w:spacing w:after="0" w:line="240" w:lineRule="auto"/>
        <w:ind w:left="792"/>
        <w:jc w:val="both"/>
        <w:rPr>
          <w:rFonts w:ascii="Garamond" w:hAnsi="Garamond"/>
          <w:b/>
          <w:bCs/>
          <w:sz w:val="28"/>
          <w:szCs w:val="28"/>
        </w:rPr>
      </w:pPr>
    </w:p>
    <w:tbl>
      <w:tblPr>
        <w:tblStyle w:val="TableGrid"/>
        <w:tblW w:w="0" w:type="auto"/>
        <w:tblLayout w:type="fixed"/>
        <w:tblLook w:val="04A0" w:firstRow="1" w:lastRow="0" w:firstColumn="1" w:lastColumn="0" w:noHBand="0" w:noVBand="1"/>
      </w:tblPr>
      <w:tblGrid>
        <w:gridCol w:w="3823"/>
        <w:gridCol w:w="3827"/>
        <w:gridCol w:w="2126"/>
        <w:gridCol w:w="4786"/>
      </w:tblGrid>
      <w:tr w:rsidR="00F933BC" w:rsidTr="008F7675">
        <w:trPr>
          <w:trHeight w:val="472"/>
        </w:trPr>
        <w:tc>
          <w:tcPr>
            <w:tcW w:w="3823" w:type="dxa"/>
            <w:vAlign w:val="center"/>
          </w:tcPr>
          <w:p w:rsidR="00F933BC" w:rsidRDefault="00F933BC" w:rsidP="00FB3E05">
            <w:pPr>
              <w:jc w:val="center"/>
              <w:rPr>
                <w:rFonts w:ascii="Garamond" w:hAnsi="Garamond"/>
                <w:b/>
                <w:bCs/>
                <w:sz w:val="28"/>
                <w:szCs w:val="28"/>
              </w:rPr>
            </w:pPr>
            <w:r>
              <w:rPr>
                <w:rFonts w:ascii="Garamond" w:hAnsi="Garamond"/>
                <w:b/>
                <w:bCs/>
                <w:sz w:val="28"/>
                <w:szCs w:val="28"/>
              </w:rPr>
              <w:t>Operativni ciljevi</w:t>
            </w:r>
          </w:p>
        </w:tc>
        <w:tc>
          <w:tcPr>
            <w:tcW w:w="3827" w:type="dxa"/>
            <w:vAlign w:val="center"/>
          </w:tcPr>
          <w:p w:rsidR="00F933BC" w:rsidRDefault="00F933BC" w:rsidP="00FB3E05">
            <w:pPr>
              <w:jc w:val="center"/>
              <w:rPr>
                <w:rFonts w:ascii="Garamond" w:hAnsi="Garamond"/>
                <w:b/>
                <w:bCs/>
                <w:sz w:val="28"/>
                <w:szCs w:val="28"/>
              </w:rPr>
            </w:pPr>
            <w:r>
              <w:rPr>
                <w:rFonts w:ascii="Garamond" w:hAnsi="Garamond"/>
                <w:b/>
                <w:bCs/>
                <w:sz w:val="28"/>
                <w:szCs w:val="28"/>
              </w:rPr>
              <w:t>Aktivnosti</w:t>
            </w:r>
          </w:p>
        </w:tc>
        <w:tc>
          <w:tcPr>
            <w:tcW w:w="2126" w:type="dxa"/>
            <w:vAlign w:val="center"/>
          </w:tcPr>
          <w:p w:rsidR="00F933BC" w:rsidRDefault="00F933BC" w:rsidP="00FB3E05">
            <w:pPr>
              <w:jc w:val="center"/>
              <w:rPr>
                <w:rFonts w:ascii="Garamond" w:hAnsi="Garamond"/>
                <w:b/>
                <w:bCs/>
                <w:sz w:val="28"/>
                <w:szCs w:val="28"/>
              </w:rPr>
            </w:pPr>
            <w:r>
              <w:rPr>
                <w:rFonts w:ascii="Garamond" w:hAnsi="Garamond"/>
                <w:b/>
                <w:bCs/>
                <w:sz w:val="28"/>
                <w:szCs w:val="28"/>
              </w:rPr>
              <w:t>Nadležnost</w:t>
            </w:r>
          </w:p>
        </w:tc>
        <w:tc>
          <w:tcPr>
            <w:tcW w:w="4786" w:type="dxa"/>
            <w:vAlign w:val="center"/>
          </w:tcPr>
          <w:p w:rsidR="00F933BC" w:rsidRDefault="00F933BC" w:rsidP="00FB3E05">
            <w:pPr>
              <w:jc w:val="center"/>
              <w:rPr>
                <w:rFonts w:ascii="Garamond" w:hAnsi="Garamond"/>
                <w:b/>
                <w:bCs/>
                <w:sz w:val="28"/>
                <w:szCs w:val="28"/>
              </w:rPr>
            </w:pPr>
            <w:r>
              <w:rPr>
                <w:rFonts w:ascii="Garamond" w:hAnsi="Garamond"/>
                <w:b/>
                <w:bCs/>
                <w:sz w:val="28"/>
                <w:szCs w:val="28"/>
              </w:rPr>
              <w:t>Indikator</w:t>
            </w:r>
          </w:p>
        </w:tc>
      </w:tr>
      <w:tr w:rsidR="00F933BC" w:rsidTr="00BF7343">
        <w:trPr>
          <w:trHeight w:val="1416"/>
        </w:trPr>
        <w:tc>
          <w:tcPr>
            <w:tcW w:w="14562" w:type="dxa"/>
            <w:gridSpan w:val="4"/>
            <w:vAlign w:val="center"/>
          </w:tcPr>
          <w:p w:rsidR="00F933BC" w:rsidRPr="00F933BC" w:rsidRDefault="00F933BC" w:rsidP="00F933BC">
            <w:pPr>
              <w:jc w:val="both"/>
              <w:rPr>
                <w:rFonts w:ascii="Garamond" w:hAnsi="Garamond"/>
                <w:i/>
                <w:iCs/>
                <w:sz w:val="28"/>
                <w:szCs w:val="28"/>
              </w:rPr>
            </w:pPr>
            <w:r w:rsidRPr="00F933BC">
              <w:rPr>
                <w:rFonts w:ascii="Garamond" w:hAnsi="Garamond"/>
                <w:i/>
                <w:iCs/>
                <w:sz w:val="28"/>
                <w:szCs w:val="28"/>
                <w:shd w:val="clear" w:color="auto" w:fill="9CC2E5" w:themeFill="accent5" w:themeFillTint="99"/>
              </w:rPr>
              <w:t>STRATEŠKI CILJ 4</w:t>
            </w:r>
          </w:p>
          <w:p w:rsidR="00F933BC" w:rsidRPr="00E91DD4" w:rsidRDefault="00E91DD4" w:rsidP="00E91DD4">
            <w:pPr>
              <w:ind w:left="172"/>
              <w:jc w:val="both"/>
              <w:rPr>
                <w:rFonts w:ascii="Garamond" w:hAnsi="Garamond"/>
                <w:i/>
                <w:iCs/>
                <w:sz w:val="28"/>
                <w:szCs w:val="28"/>
              </w:rPr>
            </w:pPr>
            <w:r>
              <w:rPr>
                <w:rFonts w:ascii="Garamond" w:hAnsi="Garamond"/>
                <w:i/>
                <w:iCs/>
                <w:sz w:val="28"/>
                <w:szCs w:val="28"/>
              </w:rPr>
              <w:t>JAČANJE ULOGE USTANOVA VISOKOG OBRAZOVANJA NA MEĐUNARODNOM PLANU</w:t>
            </w:r>
          </w:p>
        </w:tc>
      </w:tr>
      <w:tr w:rsidR="008D02BA" w:rsidTr="008F7675">
        <w:trPr>
          <w:trHeight w:val="2692"/>
        </w:trPr>
        <w:tc>
          <w:tcPr>
            <w:tcW w:w="3823" w:type="dxa"/>
            <w:vMerge w:val="restart"/>
          </w:tcPr>
          <w:p w:rsidR="008D02BA" w:rsidRPr="00F933BC" w:rsidRDefault="008D02BA" w:rsidP="00F933BC">
            <w:pPr>
              <w:ind w:firstLine="30"/>
              <w:jc w:val="both"/>
              <w:rPr>
                <w:rFonts w:ascii="Garamond" w:hAnsi="Garamond" w:cs="Times New Roman"/>
                <w:i/>
                <w:iCs/>
                <w:color w:val="000000"/>
                <w:sz w:val="28"/>
                <w:szCs w:val="28"/>
              </w:rPr>
            </w:pPr>
            <w:r w:rsidRPr="00F933BC">
              <w:rPr>
                <w:rFonts w:ascii="Garamond" w:hAnsi="Garamond" w:cs="Times New Roman"/>
                <w:i/>
                <w:iCs/>
                <w:color w:val="000000"/>
                <w:sz w:val="28"/>
                <w:szCs w:val="28"/>
                <w:shd w:val="clear" w:color="auto" w:fill="BDD6EE" w:themeFill="accent5" w:themeFillTint="66"/>
              </w:rPr>
              <w:t>OPERATIVNI CILJ 1</w:t>
            </w:r>
            <w:r w:rsidR="00F7193F">
              <w:rPr>
                <w:rFonts w:ascii="Garamond" w:hAnsi="Garamond" w:cs="Times New Roman"/>
                <w:i/>
                <w:iCs/>
                <w:color w:val="000000"/>
                <w:sz w:val="28"/>
                <w:szCs w:val="28"/>
                <w:shd w:val="clear" w:color="auto" w:fill="BDD6EE" w:themeFill="accent5" w:themeFillTint="66"/>
              </w:rPr>
              <w:t>8</w:t>
            </w:r>
          </w:p>
          <w:p w:rsidR="008D02BA" w:rsidRPr="003342A2" w:rsidRDefault="00E91DD4" w:rsidP="00E91DD4">
            <w:pPr>
              <w:ind w:left="172"/>
              <w:rPr>
                <w:rFonts w:ascii="Garamond" w:hAnsi="Garamond" w:cs="Times New Roman"/>
                <w:i/>
                <w:iCs/>
                <w:color w:val="000000"/>
                <w:sz w:val="28"/>
                <w:szCs w:val="28"/>
              </w:rPr>
            </w:pPr>
            <w:r>
              <w:rPr>
                <w:rFonts w:ascii="Garamond" w:hAnsi="Garamond" w:cs="Times New Roman"/>
                <w:i/>
                <w:iCs/>
                <w:color w:val="000000"/>
                <w:sz w:val="28"/>
                <w:szCs w:val="28"/>
              </w:rPr>
              <w:t xml:space="preserve">SARADNJA SA INOSTRANIM INSTITUCIJAMA I REALIZACIJA </w:t>
            </w:r>
            <w:r w:rsidR="008D02BA" w:rsidRPr="00F933BC">
              <w:rPr>
                <w:rFonts w:ascii="Garamond" w:hAnsi="Garamond" w:cs="Times New Roman"/>
                <w:i/>
                <w:iCs/>
                <w:color w:val="000000"/>
                <w:sz w:val="28"/>
                <w:szCs w:val="28"/>
              </w:rPr>
              <w:t>ZAJEDNIČKIH STUDIJA I ZAJEDNIČKIH NAUČNOISTRAŽIVAČKI</w:t>
            </w:r>
            <w:r w:rsidR="008D02BA">
              <w:rPr>
                <w:rFonts w:ascii="Garamond" w:hAnsi="Garamond" w:cs="Times New Roman"/>
                <w:i/>
                <w:iCs/>
                <w:color w:val="000000"/>
                <w:sz w:val="28"/>
                <w:szCs w:val="28"/>
              </w:rPr>
              <w:t>H</w:t>
            </w:r>
            <w:r w:rsidR="008D02BA" w:rsidRPr="00F933BC">
              <w:rPr>
                <w:rFonts w:ascii="Garamond" w:hAnsi="Garamond" w:cs="Times New Roman"/>
                <w:i/>
                <w:iCs/>
                <w:color w:val="000000"/>
                <w:sz w:val="28"/>
                <w:szCs w:val="28"/>
              </w:rPr>
              <w:t>/UMJETNIČKIH PROJEKTA</w:t>
            </w:r>
          </w:p>
        </w:tc>
        <w:tc>
          <w:tcPr>
            <w:tcW w:w="3827" w:type="dxa"/>
          </w:tcPr>
          <w:p w:rsidR="00403E0A" w:rsidRPr="00403E0A" w:rsidRDefault="00403E0A" w:rsidP="00403E0A">
            <w:pPr>
              <w:pStyle w:val="ListParagraph"/>
              <w:numPr>
                <w:ilvl w:val="0"/>
                <w:numId w:val="67"/>
              </w:numPr>
              <w:shd w:val="clear" w:color="auto" w:fill="FFFFFF"/>
              <w:jc w:val="both"/>
              <w:rPr>
                <w:rFonts w:ascii="Garamond" w:hAnsi="Garamond"/>
                <w:b/>
                <w:bCs/>
                <w:vanish/>
                <w:sz w:val="28"/>
                <w:szCs w:val="28"/>
              </w:rPr>
            </w:pPr>
          </w:p>
          <w:p w:rsidR="00403E0A" w:rsidRPr="00403E0A" w:rsidRDefault="00403E0A" w:rsidP="00403E0A">
            <w:pPr>
              <w:pStyle w:val="ListParagraph"/>
              <w:numPr>
                <w:ilvl w:val="0"/>
                <w:numId w:val="67"/>
              </w:numPr>
              <w:shd w:val="clear" w:color="auto" w:fill="FFFFFF"/>
              <w:jc w:val="both"/>
              <w:rPr>
                <w:rFonts w:ascii="Garamond" w:hAnsi="Garamond"/>
                <w:b/>
                <w:bCs/>
                <w:vanish/>
                <w:sz w:val="28"/>
                <w:szCs w:val="28"/>
              </w:rPr>
            </w:pPr>
          </w:p>
          <w:p w:rsidR="008D02BA" w:rsidRPr="0044659C" w:rsidRDefault="008D02BA" w:rsidP="00403E0A">
            <w:pPr>
              <w:pStyle w:val="ListParagraph"/>
              <w:numPr>
                <w:ilvl w:val="1"/>
                <w:numId w:val="67"/>
              </w:numPr>
              <w:shd w:val="clear" w:color="auto" w:fill="FFFFFF"/>
              <w:jc w:val="both"/>
              <w:rPr>
                <w:rFonts w:ascii="Garamond" w:eastAsia="Times New Roman" w:hAnsi="Garamond" w:cs="Arial"/>
                <w:color w:val="333333"/>
                <w:sz w:val="28"/>
                <w:szCs w:val="28"/>
                <w:lang w:eastAsia="sr-Latn-ME"/>
              </w:rPr>
            </w:pPr>
            <w:r w:rsidRPr="0044659C">
              <w:rPr>
                <w:rFonts w:ascii="Garamond" w:hAnsi="Garamond"/>
                <w:b/>
                <w:bCs/>
                <w:sz w:val="28"/>
                <w:szCs w:val="28"/>
              </w:rPr>
              <w:t xml:space="preserve">Međunarodna </w:t>
            </w:r>
            <w:r w:rsidRPr="0044659C">
              <w:rPr>
                <w:rFonts w:ascii="Garamond" w:hAnsi="Garamond"/>
                <w:sz w:val="28"/>
                <w:szCs w:val="28"/>
              </w:rPr>
              <w:t>saradnja u oblasti obrazovanja  na zajedničkim programima:</w:t>
            </w:r>
          </w:p>
          <w:p w:rsidR="00403E0A" w:rsidRPr="00403E0A" w:rsidRDefault="00403E0A" w:rsidP="00403E0A">
            <w:pPr>
              <w:pStyle w:val="ListParagraph"/>
              <w:numPr>
                <w:ilvl w:val="0"/>
                <w:numId w:val="73"/>
              </w:numPr>
              <w:shd w:val="clear" w:color="auto" w:fill="FFFFFF"/>
              <w:jc w:val="both"/>
              <w:rPr>
                <w:rFonts w:ascii="Garamond" w:hAnsi="Garamond"/>
                <w:b/>
                <w:bCs/>
                <w:vanish/>
                <w:sz w:val="28"/>
                <w:szCs w:val="28"/>
              </w:rPr>
            </w:pPr>
          </w:p>
          <w:p w:rsidR="00403E0A" w:rsidRPr="00403E0A" w:rsidRDefault="00403E0A" w:rsidP="00403E0A">
            <w:pPr>
              <w:pStyle w:val="ListParagraph"/>
              <w:numPr>
                <w:ilvl w:val="0"/>
                <w:numId w:val="73"/>
              </w:numPr>
              <w:shd w:val="clear" w:color="auto" w:fill="FFFFFF"/>
              <w:jc w:val="both"/>
              <w:rPr>
                <w:rFonts w:ascii="Garamond" w:hAnsi="Garamond"/>
                <w:b/>
                <w:bCs/>
                <w:vanish/>
                <w:sz w:val="28"/>
                <w:szCs w:val="28"/>
              </w:rPr>
            </w:pPr>
          </w:p>
          <w:p w:rsidR="00403E0A" w:rsidRPr="00403E0A" w:rsidRDefault="00403E0A" w:rsidP="00403E0A">
            <w:pPr>
              <w:pStyle w:val="ListParagraph"/>
              <w:numPr>
                <w:ilvl w:val="1"/>
                <w:numId w:val="73"/>
              </w:numPr>
              <w:shd w:val="clear" w:color="auto" w:fill="FFFFFF"/>
              <w:jc w:val="both"/>
              <w:rPr>
                <w:rFonts w:ascii="Garamond" w:hAnsi="Garamond"/>
                <w:b/>
                <w:bCs/>
                <w:vanish/>
                <w:sz w:val="28"/>
                <w:szCs w:val="28"/>
              </w:rPr>
            </w:pPr>
          </w:p>
          <w:p w:rsidR="008D02BA" w:rsidRPr="008D02BA" w:rsidRDefault="008D02BA" w:rsidP="00403E0A">
            <w:pPr>
              <w:pStyle w:val="ListParagraph"/>
              <w:numPr>
                <w:ilvl w:val="2"/>
                <w:numId w:val="73"/>
              </w:numPr>
              <w:shd w:val="clear" w:color="auto" w:fill="FFFFFF"/>
              <w:jc w:val="both"/>
              <w:rPr>
                <w:rFonts w:ascii="Garamond" w:eastAsia="Times New Roman" w:hAnsi="Garamond" w:cs="Arial"/>
                <w:b/>
                <w:color w:val="333333"/>
                <w:sz w:val="28"/>
                <w:szCs w:val="28"/>
                <w:lang w:eastAsia="sr-Latn-ME"/>
              </w:rPr>
            </w:pPr>
            <w:r w:rsidRPr="008D02BA">
              <w:rPr>
                <w:rFonts w:ascii="Garamond" w:hAnsi="Garamond"/>
                <w:b/>
                <w:bCs/>
                <w:sz w:val="28"/>
                <w:szCs w:val="28"/>
              </w:rPr>
              <w:t>Osnovnih studije</w:t>
            </w:r>
          </w:p>
          <w:p w:rsidR="008D02BA" w:rsidRPr="008D02BA" w:rsidRDefault="008D02BA" w:rsidP="002B1530">
            <w:pPr>
              <w:pStyle w:val="ListParagraph"/>
              <w:numPr>
                <w:ilvl w:val="2"/>
                <w:numId w:val="73"/>
              </w:numPr>
              <w:shd w:val="clear" w:color="auto" w:fill="FFFFFF"/>
              <w:jc w:val="both"/>
              <w:rPr>
                <w:rFonts w:ascii="Garamond" w:eastAsia="Times New Roman" w:hAnsi="Garamond" w:cs="Arial"/>
                <w:b/>
                <w:color w:val="333333"/>
                <w:sz w:val="28"/>
                <w:szCs w:val="28"/>
                <w:lang w:eastAsia="sr-Latn-ME"/>
              </w:rPr>
            </w:pPr>
            <w:r w:rsidRPr="008D02BA">
              <w:rPr>
                <w:rFonts w:ascii="Garamond" w:hAnsi="Garamond"/>
                <w:b/>
                <w:bCs/>
                <w:sz w:val="28"/>
                <w:szCs w:val="28"/>
              </w:rPr>
              <w:t>Master studijama</w:t>
            </w:r>
          </w:p>
          <w:p w:rsidR="008D02BA" w:rsidRPr="008D02BA" w:rsidRDefault="008D02BA" w:rsidP="002B1530">
            <w:pPr>
              <w:pStyle w:val="ListParagraph"/>
              <w:numPr>
                <w:ilvl w:val="2"/>
                <w:numId w:val="73"/>
              </w:numPr>
              <w:shd w:val="clear" w:color="auto" w:fill="FFFFFF"/>
              <w:jc w:val="both"/>
              <w:rPr>
                <w:rFonts w:ascii="Garamond" w:eastAsia="Times New Roman" w:hAnsi="Garamond" w:cs="Arial"/>
                <w:b/>
                <w:color w:val="333333"/>
                <w:sz w:val="28"/>
                <w:szCs w:val="28"/>
                <w:lang w:eastAsia="sr-Latn-ME"/>
              </w:rPr>
            </w:pPr>
            <w:r w:rsidRPr="008D02BA">
              <w:rPr>
                <w:rFonts w:ascii="Garamond" w:hAnsi="Garamond"/>
                <w:b/>
                <w:bCs/>
                <w:sz w:val="28"/>
                <w:szCs w:val="28"/>
              </w:rPr>
              <w:t>Doktorskih studije</w:t>
            </w:r>
          </w:p>
          <w:p w:rsidR="008D02BA" w:rsidRPr="008D02BA" w:rsidRDefault="008D02BA" w:rsidP="002B1530">
            <w:pPr>
              <w:pStyle w:val="ListParagraph"/>
              <w:numPr>
                <w:ilvl w:val="2"/>
                <w:numId w:val="73"/>
              </w:numPr>
              <w:shd w:val="clear" w:color="auto" w:fill="FFFFFF"/>
              <w:jc w:val="both"/>
              <w:rPr>
                <w:rFonts w:ascii="Garamond" w:eastAsia="Times New Roman" w:hAnsi="Garamond" w:cs="Arial"/>
                <w:b/>
                <w:color w:val="333333"/>
                <w:sz w:val="28"/>
                <w:szCs w:val="28"/>
                <w:lang w:eastAsia="sr-Latn-ME"/>
              </w:rPr>
            </w:pPr>
            <w:r w:rsidRPr="008D02BA">
              <w:rPr>
                <w:rFonts w:ascii="Garamond" w:hAnsi="Garamond"/>
                <w:b/>
                <w:bCs/>
                <w:sz w:val="28"/>
                <w:szCs w:val="28"/>
              </w:rPr>
              <w:t>Programa cjeloživotnog učenja</w:t>
            </w:r>
          </w:p>
        </w:tc>
        <w:tc>
          <w:tcPr>
            <w:tcW w:w="2126" w:type="dxa"/>
          </w:tcPr>
          <w:p w:rsidR="008D02BA" w:rsidRDefault="008D02BA" w:rsidP="00FB3E05">
            <w:pPr>
              <w:ind w:hanging="4"/>
              <w:rPr>
                <w:rFonts w:ascii="Garamond" w:hAnsi="Garamond"/>
                <w:sz w:val="28"/>
                <w:szCs w:val="28"/>
              </w:rPr>
            </w:pPr>
            <w:r>
              <w:rPr>
                <w:rFonts w:ascii="Garamond" w:hAnsi="Garamond"/>
                <w:sz w:val="28"/>
                <w:szCs w:val="28"/>
              </w:rPr>
              <w:t>Ustanove</w:t>
            </w:r>
          </w:p>
        </w:tc>
        <w:tc>
          <w:tcPr>
            <w:tcW w:w="4786" w:type="dxa"/>
          </w:tcPr>
          <w:p w:rsidR="008D02BA" w:rsidRPr="000D1C6C" w:rsidRDefault="008D02BA" w:rsidP="00FB3E05">
            <w:pPr>
              <w:shd w:val="clear" w:color="auto" w:fill="FFFFFF"/>
              <w:rPr>
                <w:rFonts w:ascii="Garamond" w:hAnsi="Garamond" w:cs="Arial"/>
                <w:sz w:val="28"/>
                <w:szCs w:val="28"/>
              </w:rPr>
            </w:pPr>
            <w:r>
              <w:rPr>
                <w:rFonts w:ascii="Garamond" w:eastAsia="Times New Roman" w:hAnsi="Garamond" w:cs="Arial"/>
                <w:b/>
                <w:sz w:val="28"/>
                <w:szCs w:val="28"/>
                <w:lang w:val="sr-Latn-CS"/>
              </w:rPr>
              <w:t xml:space="preserve">Broj </w:t>
            </w:r>
            <w:r w:rsidRPr="002B268B">
              <w:rPr>
                <w:rFonts w:ascii="Garamond" w:eastAsia="Times New Roman" w:hAnsi="Garamond" w:cs="Arial"/>
                <w:bCs/>
                <w:sz w:val="28"/>
                <w:szCs w:val="28"/>
                <w:lang w:val="sr-Latn-CS"/>
              </w:rPr>
              <w:t>zajedničkih studijskih programa</w:t>
            </w:r>
            <w:r>
              <w:rPr>
                <w:rFonts w:ascii="Garamond" w:eastAsia="Times New Roman" w:hAnsi="Garamond" w:cs="Arial"/>
                <w:b/>
                <w:sz w:val="28"/>
                <w:szCs w:val="28"/>
                <w:lang w:val="sr-Latn-CS"/>
              </w:rPr>
              <w:t xml:space="preserve"> </w:t>
            </w:r>
          </w:p>
        </w:tc>
      </w:tr>
      <w:tr w:rsidR="008D02BA" w:rsidTr="008F7675">
        <w:tc>
          <w:tcPr>
            <w:tcW w:w="3823" w:type="dxa"/>
            <w:vMerge/>
          </w:tcPr>
          <w:p w:rsidR="008D02BA" w:rsidRPr="00F933BC" w:rsidRDefault="008D02BA" w:rsidP="00F933BC">
            <w:pPr>
              <w:ind w:firstLine="30"/>
              <w:jc w:val="both"/>
              <w:rPr>
                <w:rFonts w:ascii="Garamond" w:hAnsi="Garamond" w:cs="Times New Roman"/>
                <w:i/>
                <w:iCs/>
                <w:color w:val="000000"/>
                <w:sz w:val="28"/>
                <w:szCs w:val="28"/>
                <w:shd w:val="clear" w:color="auto" w:fill="BDD6EE" w:themeFill="accent5" w:themeFillTint="66"/>
              </w:rPr>
            </w:pPr>
          </w:p>
        </w:tc>
        <w:tc>
          <w:tcPr>
            <w:tcW w:w="3827" w:type="dxa"/>
          </w:tcPr>
          <w:p w:rsidR="008D02BA" w:rsidRPr="0044659C" w:rsidRDefault="008D02BA" w:rsidP="002B1530">
            <w:pPr>
              <w:pStyle w:val="ListParagraph"/>
              <w:numPr>
                <w:ilvl w:val="1"/>
                <w:numId w:val="67"/>
              </w:numPr>
              <w:shd w:val="clear" w:color="auto" w:fill="FFFFFF"/>
              <w:rPr>
                <w:rFonts w:ascii="Garamond" w:hAnsi="Garamond"/>
                <w:b/>
                <w:bCs/>
                <w:sz w:val="28"/>
                <w:szCs w:val="28"/>
              </w:rPr>
            </w:pPr>
            <w:r w:rsidRPr="0044659C">
              <w:rPr>
                <w:rFonts w:ascii="Garamond" w:hAnsi="Garamond"/>
                <w:b/>
                <w:bCs/>
                <w:sz w:val="28"/>
                <w:szCs w:val="28"/>
              </w:rPr>
              <w:t xml:space="preserve">Međunarodna </w:t>
            </w:r>
            <w:r w:rsidRPr="0044659C">
              <w:rPr>
                <w:rFonts w:ascii="Garamond" w:hAnsi="Garamond"/>
                <w:sz w:val="28"/>
                <w:szCs w:val="28"/>
              </w:rPr>
              <w:t>saradnja u oblasti istraživanja</w:t>
            </w:r>
            <w:r w:rsidRPr="0044659C">
              <w:rPr>
                <w:rFonts w:ascii="Garamond" w:hAnsi="Garamond"/>
                <w:b/>
                <w:bCs/>
                <w:sz w:val="28"/>
                <w:szCs w:val="28"/>
              </w:rPr>
              <w:t xml:space="preserve"> </w:t>
            </w:r>
            <w:r w:rsidRPr="0044659C">
              <w:rPr>
                <w:rFonts w:ascii="Garamond" w:hAnsi="Garamond"/>
                <w:sz w:val="28"/>
                <w:szCs w:val="28"/>
              </w:rPr>
              <w:t>sa partnerskim ustanovama na zajedničkim projektima</w:t>
            </w:r>
          </w:p>
        </w:tc>
        <w:tc>
          <w:tcPr>
            <w:tcW w:w="2126" w:type="dxa"/>
          </w:tcPr>
          <w:p w:rsidR="008D02BA" w:rsidRDefault="008D02BA" w:rsidP="00FB3E05">
            <w:pPr>
              <w:ind w:hanging="4"/>
              <w:rPr>
                <w:rFonts w:ascii="Garamond" w:hAnsi="Garamond"/>
                <w:sz w:val="28"/>
                <w:szCs w:val="28"/>
              </w:rPr>
            </w:pPr>
            <w:r>
              <w:rPr>
                <w:rFonts w:ascii="Garamond" w:hAnsi="Garamond"/>
                <w:sz w:val="28"/>
                <w:szCs w:val="28"/>
              </w:rPr>
              <w:t>Ustanove</w:t>
            </w:r>
          </w:p>
        </w:tc>
        <w:tc>
          <w:tcPr>
            <w:tcW w:w="4786" w:type="dxa"/>
          </w:tcPr>
          <w:p w:rsidR="008D02BA" w:rsidRDefault="008D02BA" w:rsidP="00FB3E05">
            <w:pPr>
              <w:shd w:val="clear" w:color="auto" w:fill="FFFFFF"/>
              <w:rPr>
                <w:rFonts w:ascii="Garamond" w:eastAsia="Times New Roman" w:hAnsi="Garamond" w:cs="Arial"/>
                <w:b/>
                <w:sz w:val="28"/>
                <w:szCs w:val="28"/>
                <w:lang w:val="sr-Latn-CS"/>
              </w:rPr>
            </w:pPr>
            <w:r>
              <w:rPr>
                <w:rFonts w:ascii="Garamond" w:eastAsia="Times New Roman" w:hAnsi="Garamond" w:cs="Arial"/>
                <w:b/>
                <w:sz w:val="28"/>
                <w:szCs w:val="28"/>
                <w:lang w:val="sr-Latn-CS"/>
              </w:rPr>
              <w:t xml:space="preserve">Broj </w:t>
            </w:r>
            <w:r w:rsidRPr="009C4F56">
              <w:rPr>
                <w:rFonts w:ascii="Garamond" w:eastAsia="Times New Roman" w:hAnsi="Garamond" w:cs="Arial"/>
                <w:bCs/>
                <w:sz w:val="28"/>
                <w:szCs w:val="28"/>
                <w:lang w:val="sr-Latn-CS"/>
              </w:rPr>
              <w:t>zajedničkih istraživačkih programa i projekata</w:t>
            </w:r>
          </w:p>
        </w:tc>
      </w:tr>
      <w:tr w:rsidR="008D02BA" w:rsidTr="008F7675">
        <w:tc>
          <w:tcPr>
            <w:tcW w:w="3823" w:type="dxa"/>
            <w:vMerge/>
          </w:tcPr>
          <w:p w:rsidR="008D02BA" w:rsidRPr="00F933BC" w:rsidRDefault="008D02BA" w:rsidP="00F933BC">
            <w:pPr>
              <w:ind w:firstLine="30"/>
              <w:jc w:val="both"/>
              <w:rPr>
                <w:rFonts w:ascii="Garamond" w:hAnsi="Garamond" w:cs="Times New Roman"/>
                <w:i/>
                <w:iCs/>
                <w:color w:val="000000"/>
                <w:sz w:val="28"/>
                <w:szCs w:val="28"/>
                <w:shd w:val="clear" w:color="auto" w:fill="BDD6EE" w:themeFill="accent5" w:themeFillTint="66"/>
              </w:rPr>
            </w:pPr>
          </w:p>
        </w:tc>
        <w:tc>
          <w:tcPr>
            <w:tcW w:w="3827" w:type="dxa"/>
          </w:tcPr>
          <w:p w:rsidR="008D02BA" w:rsidRDefault="008D02BA" w:rsidP="002B1530">
            <w:pPr>
              <w:pStyle w:val="ListParagraph"/>
              <w:numPr>
                <w:ilvl w:val="1"/>
                <w:numId w:val="67"/>
              </w:numPr>
              <w:shd w:val="clear" w:color="auto" w:fill="FFFFFF"/>
              <w:rPr>
                <w:rFonts w:ascii="Garamond" w:hAnsi="Garamond"/>
                <w:b/>
                <w:bCs/>
                <w:sz w:val="28"/>
                <w:szCs w:val="28"/>
              </w:rPr>
            </w:pPr>
            <w:r>
              <w:rPr>
                <w:rFonts w:ascii="Garamond" w:hAnsi="Garamond"/>
                <w:b/>
                <w:bCs/>
                <w:sz w:val="28"/>
                <w:szCs w:val="28"/>
              </w:rPr>
              <w:t xml:space="preserve">Međunarodna </w:t>
            </w:r>
            <w:r w:rsidRPr="009C4F56">
              <w:rPr>
                <w:rFonts w:ascii="Garamond" w:hAnsi="Garamond"/>
                <w:sz w:val="28"/>
                <w:szCs w:val="28"/>
              </w:rPr>
              <w:t>saradnja u razmjeni</w:t>
            </w:r>
            <w:r>
              <w:rPr>
                <w:rFonts w:ascii="Garamond" w:hAnsi="Garamond"/>
                <w:b/>
                <w:bCs/>
                <w:sz w:val="28"/>
                <w:szCs w:val="28"/>
              </w:rPr>
              <w:t xml:space="preserve"> </w:t>
            </w:r>
            <w:r>
              <w:rPr>
                <w:rFonts w:ascii="Garamond" w:hAnsi="Garamond"/>
                <w:sz w:val="28"/>
                <w:szCs w:val="28"/>
              </w:rPr>
              <w:t>na postojećim i novim (</w:t>
            </w:r>
            <w:r w:rsidRPr="00BB5AEE">
              <w:rPr>
                <w:rFonts w:ascii="Garamond" w:hAnsi="Garamond"/>
                <w:sz w:val="28"/>
                <w:szCs w:val="28"/>
              </w:rPr>
              <w:t>zajednič</w:t>
            </w:r>
            <w:r>
              <w:rPr>
                <w:rFonts w:ascii="Garamond" w:hAnsi="Garamond"/>
                <w:sz w:val="28"/>
                <w:szCs w:val="28"/>
              </w:rPr>
              <w:t>kim)</w:t>
            </w:r>
            <w:r w:rsidRPr="00BB5AEE">
              <w:rPr>
                <w:rFonts w:ascii="Garamond" w:hAnsi="Garamond"/>
                <w:sz w:val="28"/>
                <w:szCs w:val="28"/>
              </w:rPr>
              <w:t xml:space="preserve"> studij</w:t>
            </w:r>
            <w:r>
              <w:rPr>
                <w:rFonts w:ascii="Garamond" w:hAnsi="Garamond"/>
                <w:sz w:val="28"/>
                <w:szCs w:val="28"/>
              </w:rPr>
              <w:t>ama</w:t>
            </w:r>
          </w:p>
        </w:tc>
        <w:tc>
          <w:tcPr>
            <w:tcW w:w="2126" w:type="dxa"/>
          </w:tcPr>
          <w:p w:rsidR="008D02BA" w:rsidRDefault="008D02BA" w:rsidP="00FB3E05">
            <w:pPr>
              <w:ind w:hanging="4"/>
              <w:rPr>
                <w:rFonts w:ascii="Garamond" w:hAnsi="Garamond"/>
                <w:sz w:val="28"/>
                <w:szCs w:val="28"/>
              </w:rPr>
            </w:pPr>
          </w:p>
        </w:tc>
        <w:tc>
          <w:tcPr>
            <w:tcW w:w="4786" w:type="dxa"/>
          </w:tcPr>
          <w:p w:rsidR="008D02BA" w:rsidRDefault="008D02BA" w:rsidP="00FB3E05">
            <w:pPr>
              <w:shd w:val="clear" w:color="auto" w:fill="FFFFFF"/>
              <w:rPr>
                <w:rFonts w:ascii="Garamond" w:eastAsia="Times New Roman" w:hAnsi="Garamond" w:cs="Arial"/>
                <w:b/>
                <w:sz w:val="28"/>
                <w:szCs w:val="28"/>
                <w:lang w:val="sr-Latn-CS"/>
              </w:rPr>
            </w:pPr>
            <w:r>
              <w:rPr>
                <w:rFonts w:ascii="Garamond" w:eastAsia="Times New Roman" w:hAnsi="Garamond" w:cs="Arial"/>
                <w:b/>
                <w:sz w:val="28"/>
                <w:szCs w:val="28"/>
                <w:lang w:val="sr-Latn-CS"/>
              </w:rPr>
              <w:t xml:space="preserve">Broj boravaka </w:t>
            </w:r>
            <w:r w:rsidRPr="009C4F56">
              <w:rPr>
                <w:rFonts w:ascii="Garamond" w:eastAsia="Times New Roman" w:hAnsi="Garamond" w:cs="Arial"/>
                <w:bCs/>
                <w:sz w:val="28"/>
                <w:szCs w:val="28"/>
                <w:lang w:val="sr-Latn-CS"/>
              </w:rPr>
              <w:t>(odlaz</w:t>
            </w:r>
            <w:r>
              <w:rPr>
                <w:rFonts w:ascii="Garamond" w:eastAsia="Times New Roman" w:hAnsi="Garamond" w:cs="Arial"/>
                <w:bCs/>
                <w:sz w:val="28"/>
                <w:szCs w:val="28"/>
                <w:lang w:val="sr-Latn-CS"/>
              </w:rPr>
              <w:t>nih</w:t>
            </w:r>
            <w:r w:rsidRPr="009C4F56">
              <w:rPr>
                <w:rFonts w:ascii="Garamond" w:eastAsia="Times New Roman" w:hAnsi="Garamond" w:cs="Arial"/>
                <w:bCs/>
                <w:sz w:val="28"/>
                <w:szCs w:val="28"/>
                <w:lang w:val="sr-Latn-CS"/>
              </w:rPr>
              <w:t>/dolaz</w:t>
            </w:r>
            <w:r>
              <w:rPr>
                <w:rFonts w:ascii="Garamond" w:eastAsia="Times New Roman" w:hAnsi="Garamond" w:cs="Arial"/>
                <w:bCs/>
                <w:sz w:val="28"/>
                <w:szCs w:val="28"/>
                <w:lang w:val="sr-Latn-CS"/>
              </w:rPr>
              <w:t>nih)</w:t>
            </w:r>
            <w:r w:rsidRPr="009C4F56">
              <w:rPr>
                <w:rFonts w:ascii="Garamond" w:eastAsia="Times New Roman" w:hAnsi="Garamond" w:cs="Arial"/>
                <w:bCs/>
                <w:sz w:val="28"/>
                <w:szCs w:val="28"/>
                <w:lang w:val="sr-Latn-CS"/>
              </w:rPr>
              <w:t xml:space="preserve">  </w:t>
            </w:r>
            <w:r>
              <w:rPr>
                <w:rFonts w:ascii="Garamond" w:eastAsia="Times New Roman" w:hAnsi="Garamond" w:cs="Arial"/>
                <w:bCs/>
                <w:sz w:val="28"/>
                <w:szCs w:val="28"/>
                <w:lang w:val="sr-Latn-CS"/>
              </w:rPr>
              <w:t xml:space="preserve">radi učešća u </w:t>
            </w:r>
            <w:r w:rsidRPr="009C4F56">
              <w:rPr>
                <w:rFonts w:ascii="Garamond" w:eastAsia="Times New Roman" w:hAnsi="Garamond" w:cs="Arial"/>
                <w:bCs/>
                <w:sz w:val="28"/>
                <w:szCs w:val="28"/>
                <w:lang w:val="sr-Latn-CS"/>
              </w:rPr>
              <w:t xml:space="preserve"> zajedničkim programima </w:t>
            </w:r>
            <w:r>
              <w:rPr>
                <w:rFonts w:ascii="Garamond" w:eastAsia="Times New Roman" w:hAnsi="Garamond" w:cs="Arial"/>
                <w:bCs/>
                <w:sz w:val="28"/>
                <w:szCs w:val="28"/>
                <w:lang w:val="sr-Latn-CS"/>
              </w:rPr>
              <w:t xml:space="preserve">studija </w:t>
            </w:r>
            <w:r w:rsidRPr="009C4F56">
              <w:rPr>
                <w:rFonts w:ascii="Garamond" w:eastAsia="Times New Roman" w:hAnsi="Garamond" w:cs="Arial"/>
                <w:bCs/>
                <w:sz w:val="28"/>
                <w:szCs w:val="28"/>
                <w:lang w:val="sr-Latn-CS"/>
              </w:rPr>
              <w:t xml:space="preserve">i </w:t>
            </w:r>
            <w:r>
              <w:rPr>
                <w:rFonts w:ascii="Garamond" w:eastAsia="Times New Roman" w:hAnsi="Garamond" w:cs="Arial"/>
                <w:bCs/>
                <w:sz w:val="28"/>
                <w:szCs w:val="28"/>
                <w:lang w:val="sr-Latn-CS"/>
              </w:rPr>
              <w:t>istraživanja</w:t>
            </w:r>
            <w:r>
              <w:rPr>
                <w:rFonts w:ascii="Garamond" w:eastAsia="Times New Roman" w:hAnsi="Garamond" w:cs="Arial"/>
                <w:b/>
                <w:sz w:val="28"/>
                <w:szCs w:val="28"/>
                <w:lang w:val="sr-Latn-CS"/>
              </w:rPr>
              <w:t xml:space="preserve"> </w:t>
            </w:r>
          </w:p>
        </w:tc>
      </w:tr>
      <w:tr w:rsidR="00D01593" w:rsidTr="008F7675">
        <w:tc>
          <w:tcPr>
            <w:tcW w:w="3823" w:type="dxa"/>
          </w:tcPr>
          <w:p w:rsidR="00D01593" w:rsidRPr="007C70B6" w:rsidRDefault="00D01593" w:rsidP="00D01593">
            <w:pPr>
              <w:ind w:hanging="116"/>
              <w:jc w:val="both"/>
              <w:rPr>
                <w:rFonts w:ascii="Garamond" w:hAnsi="Garamond" w:cs="Times New Roman"/>
                <w:i/>
                <w:iCs/>
                <w:color w:val="000000"/>
                <w:sz w:val="28"/>
                <w:szCs w:val="28"/>
              </w:rPr>
            </w:pPr>
            <w:r w:rsidRPr="00D01593">
              <w:rPr>
                <w:rFonts w:ascii="Garamond" w:hAnsi="Garamond" w:cs="Times New Roman"/>
                <w:i/>
                <w:iCs/>
                <w:color w:val="000000"/>
                <w:sz w:val="28"/>
                <w:szCs w:val="28"/>
                <w:shd w:val="clear" w:color="auto" w:fill="BDD6EE" w:themeFill="accent5" w:themeFillTint="66"/>
              </w:rPr>
              <w:lastRenderedPageBreak/>
              <w:t>OPERATIVNI CILJ 1</w:t>
            </w:r>
            <w:r w:rsidR="00F7193F">
              <w:rPr>
                <w:rFonts w:ascii="Garamond" w:hAnsi="Garamond" w:cs="Times New Roman"/>
                <w:i/>
                <w:iCs/>
                <w:color w:val="000000"/>
                <w:sz w:val="28"/>
                <w:szCs w:val="28"/>
                <w:shd w:val="clear" w:color="auto" w:fill="BDD6EE" w:themeFill="accent5" w:themeFillTint="66"/>
              </w:rPr>
              <w:t>9</w:t>
            </w:r>
          </w:p>
          <w:p w:rsidR="00D01593" w:rsidRPr="00F933BC" w:rsidRDefault="00D01593" w:rsidP="00D01593">
            <w:pPr>
              <w:ind w:firstLine="30"/>
              <w:rPr>
                <w:rFonts w:ascii="Garamond" w:hAnsi="Garamond" w:cs="Times New Roman"/>
                <w:i/>
                <w:iCs/>
                <w:color w:val="000000"/>
                <w:sz w:val="28"/>
                <w:szCs w:val="28"/>
                <w:shd w:val="clear" w:color="auto" w:fill="BDD6EE" w:themeFill="accent5" w:themeFillTint="66"/>
              </w:rPr>
            </w:pPr>
            <w:r>
              <w:rPr>
                <w:rFonts w:ascii="Garamond" w:hAnsi="Garamond" w:cs="Times New Roman"/>
                <w:i/>
                <w:iCs/>
                <w:color w:val="000000"/>
                <w:sz w:val="28"/>
                <w:szCs w:val="28"/>
              </w:rPr>
              <w:t>STVARANJE PREDUSLOVA DA STUDENTI ZAVRŠE DIO STUDIJSKOG PROGRAMA KORISTEĆI MOBILNOST U OKVIRU MREŽE MOBILNOSTI I/ILI BILATERALNE SARADNJE USTANOVA</w:t>
            </w:r>
          </w:p>
        </w:tc>
        <w:tc>
          <w:tcPr>
            <w:tcW w:w="3827" w:type="dxa"/>
          </w:tcPr>
          <w:p w:rsidR="00403E0A" w:rsidRPr="00403E0A" w:rsidRDefault="00403E0A" w:rsidP="00403E0A">
            <w:pPr>
              <w:pStyle w:val="ListParagraph"/>
              <w:numPr>
                <w:ilvl w:val="0"/>
                <w:numId w:val="68"/>
              </w:numPr>
              <w:shd w:val="clear" w:color="auto" w:fill="FFFFFF"/>
              <w:rPr>
                <w:rFonts w:ascii="Garamond" w:hAnsi="Garamond"/>
                <w:b/>
                <w:bCs/>
                <w:vanish/>
                <w:sz w:val="28"/>
                <w:szCs w:val="28"/>
              </w:rPr>
            </w:pPr>
          </w:p>
          <w:p w:rsidR="00403E0A" w:rsidRPr="00403E0A" w:rsidRDefault="00403E0A" w:rsidP="00403E0A">
            <w:pPr>
              <w:pStyle w:val="ListParagraph"/>
              <w:numPr>
                <w:ilvl w:val="0"/>
                <w:numId w:val="68"/>
              </w:numPr>
              <w:shd w:val="clear" w:color="auto" w:fill="FFFFFF"/>
              <w:rPr>
                <w:rFonts w:ascii="Garamond" w:hAnsi="Garamond"/>
                <w:b/>
                <w:bCs/>
                <w:vanish/>
                <w:sz w:val="28"/>
                <w:szCs w:val="28"/>
              </w:rPr>
            </w:pPr>
          </w:p>
          <w:p w:rsidR="00D01593" w:rsidRPr="0044659C" w:rsidRDefault="00D01593" w:rsidP="00403E0A">
            <w:pPr>
              <w:pStyle w:val="ListParagraph"/>
              <w:numPr>
                <w:ilvl w:val="1"/>
                <w:numId w:val="68"/>
              </w:numPr>
              <w:shd w:val="clear" w:color="auto" w:fill="FFFFFF"/>
              <w:rPr>
                <w:rFonts w:ascii="Garamond" w:hAnsi="Garamond"/>
                <w:b/>
                <w:bCs/>
                <w:sz w:val="28"/>
                <w:szCs w:val="28"/>
              </w:rPr>
            </w:pPr>
            <w:r w:rsidRPr="0044659C">
              <w:rPr>
                <w:rFonts w:ascii="Garamond" w:hAnsi="Garamond"/>
                <w:b/>
                <w:bCs/>
                <w:sz w:val="28"/>
                <w:szCs w:val="28"/>
              </w:rPr>
              <w:t xml:space="preserve">Obezbjeđenje </w:t>
            </w:r>
            <w:r w:rsidRPr="0044659C">
              <w:rPr>
                <w:rFonts w:ascii="Garamond" w:hAnsi="Garamond"/>
                <w:sz w:val="28"/>
                <w:szCs w:val="28"/>
              </w:rPr>
              <w:t>uslova za intenzivnu mobilnost studenata</w:t>
            </w:r>
          </w:p>
        </w:tc>
        <w:tc>
          <w:tcPr>
            <w:tcW w:w="2126" w:type="dxa"/>
          </w:tcPr>
          <w:p w:rsidR="00D01593" w:rsidRDefault="00D01593" w:rsidP="00FB3E05">
            <w:pPr>
              <w:ind w:hanging="4"/>
              <w:rPr>
                <w:rFonts w:ascii="Garamond" w:hAnsi="Garamond"/>
                <w:sz w:val="28"/>
                <w:szCs w:val="28"/>
              </w:rPr>
            </w:pPr>
            <w:r>
              <w:rPr>
                <w:rFonts w:ascii="Garamond" w:hAnsi="Garamond"/>
                <w:sz w:val="28"/>
                <w:szCs w:val="28"/>
              </w:rPr>
              <w:t>Ustanove,</w:t>
            </w:r>
          </w:p>
          <w:p w:rsidR="00D01593" w:rsidRDefault="00D01593" w:rsidP="00FB3E05">
            <w:pPr>
              <w:ind w:hanging="4"/>
              <w:rPr>
                <w:rFonts w:ascii="Garamond" w:hAnsi="Garamond"/>
                <w:sz w:val="28"/>
                <w:szCs w:val="28"/>
              </w:rPr>
            </w:pPr>
            <w:r>
              <w:rPr>
                <w:rFonts w:ascii="Garamond" w:hAnsi="Garamond"/>
                <w:sz w:val="28"/>
                <w:szCs w:val="28"/>
              </w:rPr>
              <w:t>Ministarstvo nauke,</w:t>
            </w:r>
          </w:p>
          <w:p w:rsidR="00D01593" w:rsidRDefault="00D01593" w:rsidP="00FB3E05">
            <w:pPr>
              <w:ind w:hanging="4"/>
              <w:rPr>
                <w:rFonts w:ascii="Garamond" w:hAnsi="Garamond"/>
                <w:sz w:val="28"/>
                <w:szCs w:val="28"/>
              </w:rPr>
            </w:pPr>
            <w:r>
              <w:rPr>
                <w:rFonts w:ascii="Garamond" w:hAnsi="Garamond"/>
                <w:sz w:val="28"/>
                <w:szCs w:val="28"/>
              </w:rPr>
              <w:t>Ministarstvo prosvjete,</w:t>
            </w:r>
          </w:p>
          <w:p w:rsidR="00D01593" w:rsidRDefault="00D01593" w:rsidP="00FB3E05">
            <w:pPr>
              <w:ind w:hanging="4"/>
              <w:rPr>
                <w:rFonts w:ascii="Garamond" w:hAnsi="Garamond"/>
                <w:sz w:val="28"/>
                <w:szCs w:val="28"/>
              </w:rPr>
            </w:pPr>
            <w:r>
              <w:rPr>
                <w:rFonts w:ascii="Garamond" w:hAnsi="Garamond"/>
                <w:sz w:val="28"/>
                <w:szCs w:val="28"/>
              </w:rPr>
              <w:t>Nacionalne kancelarije za mobilnost</w:t>
            </w:r>
          </w:p>
        </w:tc>
        <w:tc>
          <w:tcPr>
            <w:tcW w:w="4786" w:type="dxa"/>
          </w:tcPr>
          <w:p w:rsidR="00D01593" w:rsidRDefault="00D01593" w:rsidP="00E91DD4">
            <w:pPr>
              <w:shd w:val="clear" w:color="auto" w:fill="FFFFFF"/>
              <w:rPr>
                <w:rFonts w:ascii="Garamond" w:eastAsia="Times New Roman" w:hAnsi="Garamond" w:cs="Arial"/>
                <w:b/>
                <w:sz w:val="28"/>
                <w:szCs w:val="28"/>
                <w:lang w:val="sr-Latn-CS"/>
              </w:rPr>
            </w:pPr>
            <w:r>
              <w:rPr>
                <w:rFonts w:ascii="Garamond" w:eastAsia="Times New Roman" w:hAnsi="Garamond" w:cs="Arial"/>
                <w:b/>
                <w:sz w:val="28"/>
                <w:szCs w:val="28"/>
                <w:lang w:val="sr-Latn-CS"/>
              </w:rPr>
              <w:t>Broj odla</w:t>
            </w:r>
            <w:r w:rsidR="00E91DD4">
              <w:rPr>
                <w:rFonts w:ascii="Garamond" w:eastAsia="Times New Roman" w:hAnsi="Garamond" w:cs="Arial"/>
                <w:b/>
                <w:sz w:val="28"/>
                <w:szCs w:val="28"/>
                <w:lang w:val="sr-Latn-CS"/>
              </w:rPr>
              <w:t>z</w:t>
            </w:r>
            <w:r>
              <w:rPr>
                <w:rFonts w:ascii="Garamond" w:eastAsia="Times New Roman" w:hAnsi="Garamond" w:cs="Arial"/>
                <w:b/>
                <w:sz w:val="28"/>
                <w:szCs w:val="28"/>
                <w:lang w:val="sr-Latn-CS"/>
              </w:rPr>
              <w:t xml:space="preserve">nih/dolaznih </w:t>
            </w:r>
            <w:r w:rsidRPr="00D01593">
              <w:rPr>
                <w:rFonts w:ascii="Garamond" w:eastAsia="Times New Roman" w:hAnsi="Garamond" w:cs="Arial"/>
                <w:bCs/>
                <w:sz w:val="28"/>
                <w:szCs w:val="28"/>
                <w:lang w:val="sr-Latn-CS"/>
              </w:rPr>
              <w:t>boravaka studenata na programima mobilnosti</w:t>
            </w:r>
          </w:p>
        </w:tc>
      </w:tr>
      <w:tr w:rsidR="00E91DD4" w:rsidTr="008F7675">
        <w:tc>
          <w:tcPr>
            <w:tcW w:w="3823" w:type="dxa"/>
          </w:tcPr>
          <w:p w:rsidR="00E91DD4" w:rsidRDefault="00E91DD4" w:rsidP="00D01593">
            <w:pPr>
              <w:ind w:hanging="116"/>
              <w:jc w:val="both"/>
              <w:rPr>
                <w:rFonts w:ascii="Garamond" w:hAnsi="Garamond" w:cs="Times New Roman"/>
                <w:i/>
                <w:iCs/>
                <w:color w:val="000000"/>
                <w:sz w:val="28"/>
                <w:szCs w:val="28"/>
                <w:shd w:val="clear" w:color="auto" w:fill="BDD6EE" w:themeFill="accent5" w:themeFillTint="66"/>
              </w:rPr>
            </w:pPr>
            <w:r>
              <w:rPr>
                <w:rFonts w:ascii="Garamond" w:hAnsi="Garamond" w:cs="Times New Roman"/>
                <w:i/>
                <w:iCs/>
                <w:color w:val="000000"/>
                <w:sz w:val="28"/>
                <w:szCs w:val="28"/>
                <w:shd w:val="clear" w:color="auto" w:fill="BDD6EE" w:themeFill="accent5" w:themeFillTint="66"/>
              </w:rPr>
              <w:t>OPERATIVNI CILJ 20</w:t>
            </w:r>
          </w:p>
          <w:p w:rsidR="00E91DD4" w:rsidRPr="00D01593" w:rsidRDefault="00E91DD4" w:rsidP="00D01593">
            <w:pPr>
              <w:ind w:hanging="116"/>
              <w:jc w:val="both"/>
              <w:rPr>
                <w:rFonts w:ascii="Garamond" w:hAnsi="Garamond" w:cs="Times New Roman"/>
                <w:i/>
                <w:iCs/>
                <w:color w:val="000000"/>
                <w:sz w:val="28"/>
                <w:szCs w:val="28"/>
                <w:shd w:val="clear" w:color="auto" w:fill="BDD6EE" w:themeFill="accent5" w:themeFillTint="66"/>
              </w:rPr>
            </w:pPr>
            <w:r w:rsidRPr="00E91DD4">
              <w:rPr>
                <w:rFonts w:ascii="Garamond" w:hAnsi="Garamond" w:cs="Times New Roman"/>
                <w:i/>
                <w:iCs/>
                <w:color w:val="000000"/>
                <w:sz w:val="28"/>
                <w:szCs w:val="28"/>
              </w:rPr>
              <w:t>POBOLJŠANJE POLOŽAJA USTANOVA VISOKOG OBRAZOVANJA NA MEĐUNARODNIM RANG LISTAMA</w:t>
            </w:r>
          </w:p>
        </w:tc>
        <w:tc>
          <w:tcPr>
            <w:tcW w:w="3827" w:type="dxa"/>
          </w:tcPr>
          <w:p w:rsidR="00403E0A" w:rsidRPr="00403E0A" w:rsidRDefault="00403E0A" w:rsidP="00403E0A">
            <w:pPr>
              <w:pStyle w:val="ListParagraph"/>
              <w:numPr>
                <w:ilvl w:val="0"/>
                <w:numId w:val="68"/>
              </w:numPr>
              <w:shd w:val="clear" w:color="auto" w:fill="FFFFFF"/>
              <w:rPr>
                <w:rFonts w:ascii="Garamond" w:hAnsi="Garamond"/>
                <w:b/>
                <w:bCs/>
                <w:vanish/>
                <w:sz w:val="28"/>
                <w:szCs w:val="28"/>
              </w:rPr>
            </w:pPr>
          </w:p>
          <w:p w:rsidR="00403E0A" w:rsidRPr="00403E0A" w:rsidRDefault="00403E0A" w:rsidP="00403E0A">
            <w:pPr>
              <w:pStyle w:val="ListParagraph"/>
              <w:numPr>
                <w:ilvl w:val="0"/>
                <w:numId w:val="68"/>
              </w:numPr>
              <w:shd w:val="clear" w:color="auto" w:fill="FFFFFF"/>
              <w:rPr>
                <w:rFonts w:ascii="Garamond" w:hAnsi="Garamond"/>
                <w:b/>
                <w:bCs/>
                <w:vanish/>
                <w:sz w:val="28"/>
                <w:szCs w:val="28"/>
              </w:rPr>
            </w:pPr>
          </w:p>
          <w:p w:rsidR="00E91DD4" w:rsidRPr="0044659C" w:rsidRDefault="00E91DD4" w:rsidP="00403E0A">
            <w:pPr>
              <w:pStyle w:val="ListParagraph"/>
              <w:numPr>
                <w:ilvl w:val="1"/>
                <w:numId w:val="68"/>
              </w:numPr>
              <w:shd w:val="clear" w:color="auto" w:fill="FFFFFF"/>
              <w:rPr>
                <w:rFonts w:ascii="Garamond" w:hAnsi="Garamond"/>
                <w:b/>
                <w:bCs/>
                <w:sz w:val="28"/>
                <w:szCs w:val="28"/>
              </w:rPr>
            </w:pPr>
          </w:p>
        </w:tc>
        <w:tc>
          <w:tcPr>
            <w:tcW w:w="2126" w:type="dxa"/>
          </w:tcPr>
          <w:p w:rsidR="00E91DD4" w:rsidRDefault="00E91DD4" w:rsidP="00FB3E05">
            <w:pPr>
              <w:ind w:hanging="4"/>
              <w:rPr>
                <w:rFonts w:ascii="Garamond" w:hAnsi="Garamond"/>
                <w:sz w:val="28"/>
                <w:szCs w:val="28"/>
              </w:rPr>
            </w:pPr>
          </w:p>
        </w:tc>
        <w:tc>
          <w:tcPr>
            <w:tcW w:w="4786" w:type="dxa"/>
          </w:tcPr>
          <w:p w:rsidR="00E91DD4" w:rsidRDefault="00E91DD4" w:rsidP="00E91DD4">
            <w:pPr>
              <w:shd w:val="clear" w:color="auto" w:fill="FFFFFF"/>
              <w:rPr>
                <w:rFonts w:ascii="Garamond" w:eastAsia="Times New Roman" w:hAnsi="Garamond" w:cs="Arial"/>
                <w:b/>
                <w:sz w:val="28"/>
                <w:szCs w:val="28"/>
                <w:lang w:val="sr-Latn-CS"/>
              </w:rPr>
            </w:pPr>
          </w:p>
        </w:tc>
      </w:tr>
    </w:tbl>
    <w:p w:rsidR="00E91DD4" w:rsidRDefault="00E91DD4" w:rsidP="00E91DD4">
      <w:pPr>
        <w:pStyle w:val="ListParagraph"/>
        <w:spacing w:after="0" w:line="240" w:lineRule="auto"/>
        <w:ind w:left="1713"/>
        <w:jc w:val="both"/>
        <w:rPr>
          <w:rFonts w:ascii="Garamond" w:hAnsi="Garamond"/>
          <w:b/>
          <w:bCs/>
          <w:sz w:val="28"/>
          <w:szCs w:val="28"/>
        </w:rPr>
      </w:pPr>
    </w:p>
    <w:p w:rsidR="00D01593" w:rsidRDefault="00D01593" w:rsidP="00B8212C">
      <w:pPr>
        <w:pStyle w:val="ListParagraph"/>
        <w:numPr>
          <w:ilvl w:val="1"/>
          <w:numId w:val="82"/>
        </w:numPr>
        <w:spacing w:after="0" w:line="240" w:lineRule="auto"/>
        <w:jc w:val="both"/>
        <w:rPr>
          <w:rFonts w:ascii="Garamond" w:hAnsi="Garamond"/>
          <w:b/>
          <w:bCs/>
          <w:sz w:val="28"/>
          <w:szCs w:val="28"/>
        </w:rPr>
      </w:pPr>
      <w:r w:rsidRPr="00A841F4">
        <w:rPr>
          <w:rFonts w:ascii="Garamond" w:hAnsi="Garamond"/>
          <w:b/>
          <w:bCs/>
          <w:sz w:val="28"/>
          <w:szCs w:val="28"/>
        </w:rPr>
        <w:t>FINANSIRANJE</w:t>
      </w:r>
    </w:p>
    <w:p w:rsidR="00E91DD4" w:rsidRPr="00A841F4" w:rsidRDefault="00E91DD4" w:rsidP="00E91DD4">
      <w:pPr>
        <w:pStyle w:val="ListParagraph"/>
        <w:spacing w:after="0" w:line="240" w:lineRule="auto"/>
        <w:ind w:left="1713"/>
        <w:jc w:val="both"/>
        <w:rPr>
          <w:rFonts w:ascii="Garamond" w:hAnsi="Garamond"/>
          <w:b/>
          <w:bCs/>
          <w:sz w:val="28"/>
          <w:szCs w:val="28"/>
        </w:rPr>
      </w:pPr>
    </w:p>
    <w:tbl>
      <w:tblPr>
        <w:tblStyle w:val="TableGrid"/>
        <w:tblW w:w="0" w:type="auto"/>
        <w:tblLook w:val="04A0" w:firstRow="1" w:lastRow="0" w:firstColumn="1" w:lastColumn="0" w:noHBand="0" w:noVBand="1"/>
      </w:tblPr>
      <w:tblGrid>
        <w:gridCol w:w="3661"/>
        <w:gridCol w:w="3939"/>
        <w:gridCol w:w="2176"/>
        <w:gridCol w:w="4786"/>
      </w:tblGrid>
      <w:tr w:rsidR="00E91DD4" w:rsidTr="00AE7DDE">
        <w:trPr>
          <w:trHeight w:val="1259"/>
        </w:trPr>
        <w:tc>
          <w:tcPr>
            <w:tcW w:w="14562" w:type="dxa"/>
            <w:gridSpan w:val="4"/>
            <w:shd w:val="clear" w:color="auto" w:fill="FFFFFF" w:themeFill="background1"/>
            <w:vAlign w:val="center"/>
          </w:tcPr>
          <w:p w:rsidR="00E91DD4" w:rsidRDefault="00E91DD4" w:rsidP="00AE7DDE">
            <w:pPr>
              <w:jc w:val="both"/>
              <w:rPr>
                <w:rFonts w:ascii="Garamond" w:hAnsi="Garamond"/>
                <w:i/>
                <w:iCs/>
                <w:sz w:val="28"/>
                <w:szCs w:val="28"/>
                <w:shd w:val="clear" w:color="auto" w:fill="9CC2E5" w:themeFill="accent5" w:themeFillTint="99"/>
              </w:rPr>
            </w:pPr>
            <w:r w:rsidRPr="00F933BC">
              <w:rPr>
                <w:rFonts w:ascii="Garamond" w:hAnsi="Garamond"/>
                <w:i/>
                <w:iCs/>
                <w:sz w:val="28"/>
                <w:szCs w:val="28"/>
                <w:shd w:val="clear" w:color="auto" w:fill="9CC2E5" w:themeFill="accent5" w:themeFillTint="99"/>
              </w:rPr>
              <w:t xml:space="preserve">STRATEŠKI CILJ </w:t>
            </w:r>
            <w:r>
              <w:rPr>
                <w:rFonts w:ascii="Garamond" w:hAnsi="Garamond"/>
                <w:i/>
                <w:iCs/>
                <w:sz w:val="28"/>
                <w:szCs w:val="28"/>
                <w:shd w:val="clear" w:color="auto" w:fill="9CC2E5" w:themeFill="accent5" w:themeFillTint="99"/>
              </w:rPr>
              <w:t>5</w:t>
            </w:r>
          </w:p>
          <w:p w:rsidR="00E91DD4" w:rsidRPr="00E91DD4" w:rsidRDefault="00E91DD4" w:rsidP="00AE7DDE">
            <w:pPr>
              <w:jc w:val="both"/>
              <w:rPr>
                <w:rFonts w:ascii="Garamond" w:hAnsi="Garamond"/>
                <w:i/>
                <w:iCs/>
                <w:sz w:val="28"/>
                <w:szCs w:val="28"/>
              </w:rPr>
            </w:pPr>
            <w:r>
              <w:rPr>
                <w:rFonts w:ascii="Garamond" w:hAnsi="Garamond"/>
                <w:i/>
                <w:iCs/>
                <w:sz w:val="28"/>
                <w:szCs w:val="28"/>
              </w:rPr>
              <w:t>ODRŽIVO FINANISRANJE VISOKOG OBRAZOVANJA</w:t>
            </w:r>
          </w:p>
        </w:tc>
      </w:tr>
      <w:tr w:rsidR="00D01593" w:rsidTr="00B57CD5">
        <w:trPr>
          <w:trHeight w:val="472"/>
        </w:trPr>
        <w:tc>
          <w:tcPr>
            <w:tcW w:w="3661" w:type="dxa"/>
            <w:vAlign w:val="center"/>
          </w:tcPr>
          <w:p w:rsidR="00D01593" w:rsidRDefault="00D01593" w:rsidP="00B57CD5">
            <w:pPr>
              <w:jc w:val="center"/>
              <w:rPr>
                <w:rFonts w:ascii="Garamond" w:hAnsi="Garamond"/>
                <w:b/>
                <w:bCs/>
                <w:sz w:val="28"/>
                <w:szCs w:val="28"/>
              </w:rPr>
            </w:pPr>
            <w:r>
              <w:rPr>
                <w:rFonts w:ascii="Garamond" w:hAnsi="Garamond"/>
                <w:b/>
                <w:bCs/>
                <w:sz w:val="28"/>
                <w:szCs w:val="28"/>
              </w:rPr>
              <w:t>Operativni ciljevi</w:t>
            </w:r>
          </w:p>
        </w:tc>
        <w:tc>
          <w:tcPr>
            <w:tcW w:w="3939" w:type="dxa"/>
            <w:vAlign w:val="center"/>
          </w:tcPr>
          <w:p w:rsidR="00D01593" w:rsidRDefault="00D01593" w:rsidP="00B57CD5">
            <w:pPr>
              <w:jc w:val="center"/>
              <w:rPr>
                <w:rFonts w:ascii="Garamond" w:hAnsi="Garamond"/>
                <w:b/>
                <w:bCs/>
                <w:sz w:val="28"/>
                <w:szCs w:val="28"/>
              </w:rPr>
            </w:pPr>
            <w:r>
              <w:rPr>
                <w:rFonts w:ascii="Garamond" w:hAnsi="Garamond"/>
                <w:b/>
                <w:bCs/>
                <w:sz w:val="28"/>
                <w:szCs w:val="28"/>
              </w:rPr>
              <w:t>Aktivnosti</w:t>
            </w:r>
          </w:p>
        </w:tc>
        <w:tc>
          <w:tcPr>
            <w:tcW w:w="2176" w:type="dxa"/>
            <w:vAlign w:val="center"/>
          </w:tcPr>
          <w:p w:rsidR="00D01593" w:rsidRDefault="00D01593" w:rsidP="00B57CD5">
            <w:pPr>
              <w:jc w:val="center"/>
              <w:rPr>
                <w:rFonts w:ascii="Garamond" w:hAnsi="Garamond"/>
                <w:b/>
                <w:bCs/>
                <w:sz w:val="28"/>
                <w:szCs w:val="28"/>
              </w:rPr>
            </w:pPr>
            <w:r>
              <w:rPr>
                <w:rFonts w:ascii="Garamond" w:hAnsi="Garamond"/>
                <w:b/>
                <w:bCs/>
                <w:sz w:val="28"/>
                <w:szCs w:val="28"/>
              </w:rPr>
              <w:t>Nadležnost</w:t>
            </w:r>
          </w:p>
        </w:tc>
        <w:tc>
          <w:tcPr>
            <w:tcW w:w="4786" w:type="dxa"/>
            <w:vAlign w:val="center"/>
          </w:tcPr>
          <w:p w:rsidR="00D01593" w:rsidRDefault="00D01593" w:rsidP="00B57CD5">
            <w:pPr>
              <w:jc w:val="center"/>
              <w:rPr>
                <w:rFonts w:ascii="Garamond" w:hAnsi="Garamond"/>
                <w:b/>
                <w:bCs/>
                <w:sz w:val="28"/>
                <w:szCs w:val="28"/>
              </w:rPr>
            </w:pPr>
            <w:r>
              <w:rPr>
                <w:rFonts w:ascii="Garamond" w:hAnsi="Garamond"/>
                <w:b/>
                <w:bCs/>
                <w:sz w:val="28"/>
                <w:szCs w:val="28"/>
              </w:rPr>
              <w:t>Indikator</w:t>
            </w:r>
          </w:p>
        </w:tc>
      </w:tr>
      <w:tr w:rsidR="00D01593" w:rsidTr="00B57CD5">
        <w:tc>
          <w:tcPr>
            <w:tcW w:w="3661" w:type="dxa"/>
          </w:tcPr>
          <w:p w:rsidR="00D01593" w:rsidRPr="00602A74" w:rsidRDefault="00D01593" w:rsidP="00D01593">
            <w:pPr>
              <w:ind w:right="-2" w:firstLine="26"/>
              <w:jc w:val="both"/>
              <w:rPr>
                <w:rFonts w:ascii="Garamond" w:hAnsi="Garamond"/>
                <w:i/>
                <w:iCs/>
                <w:sz w:val="28"/>
                <w:szCs w:val="28"/>
              </w:rPr>
            </w:pPr>
            <w:r w:rsidRPr="00AE2698">
              <w:rPr>
                <w:rFonts w:ascii="Garamond" w:hAnsi="Garamond"/>
                <w:i/>
                <w:iCs/>
                <w:sz w:val="28"/>
                <w:szCs w:val="28"/>
                <w:shd w:val="clear" w:color="auto" w:fill="BDD6EE" w:themeFill="accent5" w:themeFillTint="66"/>
              </w:rPr>
              <w:t xml:space="preserve">OPERATIVNI CILJ </w:t>
            </w:r>
            <w:r w:rsidR="00403E0A">
              <w:rPr>
                <w:rFonts w:ascii="Garamond" w:hAnsi="Garamond"/>
                <w:i/>
                <w:iCs/>
                <w:sz w:val="28"/>
                <w:szCs w:val="28"/>
                <w:shd w:val="clear" w:color="auto" w:fill="BDD6EE" w:themeFill="accent5" w:themeFillTint="66"/>
              </w:rPr>
              <w:t>21</w:t>
            </w:r>
          </w:p>
          <w:p w:rsidR="00D01593" w:rsidRPr="00602A74" w:rsidRDefault="00D01593" w:rsidP="00AE2698">
            <w:pPr>
              <w:ind w:left="168" w:right="-74"/>
              <w:rPr>
                <w:rFonts w:ascii="Garamond" w:hAnsi="Garamond"/>
                <w:i/>
                <w:iCs/>
                <w:caps/>
                <w:sz w:val="28"/>
                <w:szCs w:val="28"/>
              </w:rPr>
            </w:pPr>
            <w:r>
              <w:rPr>
                <w:rFonts w:ascii="Garamond" w:hAnsi="Garamond"/>
                <w:bCs/>
                <w:i/>
                <w:iCs/>
                <w:caps/>
                <w:w w:val="95"/>
                <w:sz w:val="28"/>
                <w:szCs w:val="28"/>
              </w:rPr>
              <w:t xml:space="preserve">ADEKVATNO I TRANSPARENTNO </w:t>
            </w:r>
            <w:r>
              <w:rPr>
                <w:rFonts w:ascii="Garamond" w:hAnsi="Garamond"/>
                <w:bCs/>
                <w:i/>
                <w:iCs/>
                <w:caps/>
                <w:w w:val="95"/>
                <w:sz w:val="28"/>
                <w:szCs w:val="28"/>
              </w:rPr>
              <w:lastRenderedPageBreak/>
              <w:t>FINANSIRANJE VISOKOG OBRAZOVANJA</w:t>
            </w:r>
          </w:p>
          <w:p w:rsidR="00D01593" w:rsidRPr="001D0D5B" w:rsidRDefault="00D01593" w:rsidP="00B57CD5">
            <w:pPr>
              <w:ind w:left="164" w:right="-74"/>
              <w:rPr>
                <w:rFonts w:ascii="Garamond" w:hAnsi="Garamond"/>
                <w:i/>
                <w:iCs/>
                <w:caps/>
                <w:sz w:val="28"/>
                <w:szCs w:val="28"/>
              </w:rPr>
            </w:pPr>
          </w:p>
        </w:tc>
        <w:tc>
          <w:tcPr>
            <w:tcW w:w="3939" w:type="dxa"/>
          </w:tcPr>
          <w:p w:rsidR="00403E0A" w:rsidRPr="00403E0A" w:rsidRDefault="00403E0A" w:rsidP="00403E0A">
            <w:pPr>
              <w:pStyle w:val="ListParagraph"/>
              <w:numPr>
                <w:ilvl w:val="0"/>
                <w:numId w:val="69"/>
              </w:numPr>
              <w:rPr>
                <w:rFonts w:ascii="Garamond" w:hAnsi="Garamond"/>
                <w:b/>
                <w:bCs/>
                <w:vanish/>
                <w:sz w:val="28"/>
                <w:szCs w:val="28"/>
              </w:rPr>
            </w:pPr>
          </w:p>
          <w:p w:rsidR="00403E0A" w:rsidRPr="00403E0A" w:rsidRDefault="00403E0A" w:rsidP="00403E0A">
            <w:pPr>
              <w:pStyle w:val="ListParagraph"/>
              <w:numPr>
                <w:ilvl w:val="0"/>
                <w:numId w:val="69"/>
              </w:numPr>
              <w:rPr>
                <w:rFonts w:ascii="Garamond" w:hAnsi="Garamond"/>
                <w:b/>
                <w:bCs/>
                <w:vanish/>
                <w:sz w:val="28"/>
                <w:szCs w:val="28"/>
              </w:rPr>
            </w:pPr>
          </w:p>
          <w:p w:rsidR="00403E0A" w:rsidRPr="00403E0A" w:rsidRDefault="00403E0A" w:rsidP="00403E0A">
            <w:pPr>
              <w:pStyle w:val="ListParagraph"/>
              <w:numPr>
                <w:ilvl w:val="0"/>
                <w:numId w:val="69"/>
              </w:numPr>
              <w:rPr>
                <w:rFonts w:ascii="Garamond" w:hAnsi="Garamond"/>
                <w:b/>
                <w:bCs/>
                <w:vanish/>
                <w:sz w:val="28"/>
                <w:szCs w:val="28"/>
              </w:rPr>
            </w:pPr>
          </w:p>
          <w:p w:rsidR="00D01593" w:rsidRPr="0044659C" w:rsidRDefault="00AE2698" w:rsidP="00403E0A">
            <w:pPr>
              <w:pStyle w:val="ListParagraph"/>
              <w:numPr>
                <w:ilvl w:val="1"/>
                <w:numId w:val="69"/>
              </w:numPr>
              <w:rPr>
                <w:rFonts w:ascii="Garamond" w:eastAsia="Times New Roman" w:hAnsi="Garamond" w:cs="Arial"/>
                <w:b/>
                <w:bCs/>
                <w:sz w:val="28"/>
                <w:szCs w:val="28"/>
                <w:lang w:eastAsia="sr-Latn-ME"/>
              </w:rPr>
            </w:pPr>
            <w:r w:rsidRPr="0044659C">
              <w:rPr>
                <w:rFonts w:ascii="Garamond" w:hAnsi="Garamond"/>
                <w:b/>
                <w:bCs/>
                <w:sz w:val="28"/>
                <w:szCs w:val="28"/>
              </w:rPr>
              <w:t xml:space="preserve">Analiza </w:t>
            </w:r>
            <w:r w:rsidRPr="0044659C">
              <w:rPr>
                <w:rFonts w:ascii="Garamond" w:hAnsi="Garamond"/>
                <w:sz w:val="28"/>
                <w:szCs w:val="28"/>
              </w:rPr>
              <w:t xml:space="preserve">rezultata primjene ugovornog modela finansiranja, planiranje </w:t>
            </w:r>
            <w:r w:rsidRPr="0044659C">
              <w:rPr>
                <w:rFonts w:ascii="Garamond" w:hAnsi="Garamond"/>
                <w:sz w:val="28"/>
                <w:szCs w:val="28"/>
              </w:rPr>
              <w:lastRenderedPageBreak/>
              <w:t>izmjene i dopuna za postizanje očekivanih rezultata i pokazatelja</w:t>
            </w:r>
          </w:p>
        </w:tc>
        <w:tc>
          <w:tcPr>
            <w:tcW w:w="2176" w:type="dxa"/>
          </w:tcPr>
          <w:p w:rsidR="00AE2698" w:rsidRDefault="00AE2698" w:rsidP="00B57CD5">
            <w:pPr>
              <w:ind w:hanging="4"/>
              <w:rPr>
                <w:rFonts w:ascii="Garamond" w:hAnsi="Garamond"/>
                <w:sz w:val="28"/>
                <w:szCs w:val="28"/>
              </w:rPr>
            </w:pPr>
            <w:r>
              <w:rPr>
                <w:rFonts w:ascii="Garamond" w:hAnsi="Garamond"/>
                <w:sz w:val="28"/>
                <w:szCs w:val="28"/>
              </w:rPr>
              <w:lastRenderedPageBreak/>
              <w:t>Ministarstvo prosvjete,</w:t>
            </w:r>
          </w:p>
          <w:p w:rsidR="00D01593" w:rsidRDefault="00D01593" w:rsidP="00B57CD5">
            <w:pPr>
              <w:ind w:hanging="4"/>
              <w:rPr>
                <w:rFonts w:ascii="Garamond" w:hAnsi="Garamond"/>
                <w:sz w:val="28"/>
                <w:szCs w:val="28"/>
              </w:rPr>
            </w:pPr>
            <w:r>
              <w:rPr>
                <w:rFonts w:ascii="Garamond" w:hAnsi="Garamond"/>
                <w:sz w:val="28"/>
                <w:szCs w:val="28"/>
              </w:rPr>
              <w:t>Ustanove</w:t>
            </w:r>
          </w:p>
        </w:tc>
        <w:tc>
          <w:tcPr>
            <w:tcW w:w="4786" w:type="dxa"/>
          </w:tcPr>
          <w:p w:rsidR="00D01593" w:rsidRPr="0056697F" w:rsidRDefault="00DC0291" w:rsidP="0056697F">
            <w:pPr>
              <w:rPr>
                <w:rFonts w:ascii="Garamond" w:eastAsia="Calibri" w:hAnsi="Garamond" w:cs="Arial"/>
                <w:sz w:val="28"/>
                <w:szCs w:val="28"/>
              </w:rPr>
            </w:pPr>
            <w:r>
              <w:rPr>
                <w:rFonts w:ascii="Garamond" w:eastAsia="Calibri" w:hAnsi="Garamond" w:cs="Arial"/>
                <w:b/>
                <w:bCs/>
                <w:sz w:val="28"/>
                <w:szCs w:val="28"/>
              </w:rPr>
              <w:t>Unapr</w:t>
            </w:r>
            <w:r w:rsidR="008F7675" w:rsidRPr="008F7675">
              <w:rPr>
                <w:rFonts w:ascii="Garamond" w:eastAsia="Calibri" w:hAnsi="Garamond" w:cs="Arial"/>
                <w:b/>
                <w:bCs/>
                <w:sz w:val="28"/>
                <w:szCs w:val="28"/>
              </w:rPr>
              <w:t>eđenje</w:t>
            </w:r>
            <w:r w:rsidR="008F7675">
              <w:rPr>
                <w:rFonts w:ascii="Garamond" w:eastAsia="Calibri" w:hAnsi="Garamond" w:cs="Arial"/>
                <w:sz w:val="28"/>
                <w:szCs w:val="28"/>
              </w:rPr>
              <w:t xml:space="preserve"> ukupnih pokazatelja visokog obrazovanja</w:t>
            </w:r>
            <w:r w:rsidR="008F7675" w:rsidRPr="00AE2698">
              <w:rPr>
                <w:rFonts w:ascii="Garamond" w:eastAsia="Calibri" w:hAnsi="Garamond" w:cs="Arial"/>
                <w:b/>
                <w:bCs/>
                <w:sz w:val="28"/>
                <w:szCs w:val="28"/>
              </w:rPr>
              <w:t xml:space="preserve"> </w:t>
            </w:r>
            <w:r w:rsidR="008F7675" w:rsidRPr="008F7675">
              <w:rPr>
                <w:rFonts w:ascii="Garamond" w:eastAsia="Calibri" w:hAnsi="Garamond" w:cs="Arial"/>
                <w:sz w:val="28"/>
                <w:szCs w:val="28"/>
              </w:rPr>
              <w:t>(standard</w:t>
            </w:r>
            <w:r w:rsidR="0056697F">
              <w:rPr>
                <w:rFonts w:ascii="Garamond" w:eastAsia="Calibri" w:hAnsi="Garamond" w:cs="Arial"/>
                <w:sz w:val="28"/>
                <w:szCs w:val="28"/>
              </w:rPr>
              <w:t xml:space="preserve">a </w:t>
            </w:r>
            <w:r w:rsidR="008F7675" w:rsidRPr="008F7675">
              <w:rPr>
                <w:rFonts w:ascii="Garamond" w:eastAsia="Calibri" w:hAnsi="Garamond" w:cs="Arial"/>
                <w:sz w:val="28"/>
                <w:szCs w:val="28"/>
              </w:rPr>
              <w:t>zaposlenih, standard</w:t>
            </w:r>
            <w:r w:rsidR="0056697F">
              <w:rPr>
                <w:rFonts w:ascii="Garamond" w:eastAsia="Calibri" w:hAnsi="Garamond" w:cs="Arial"/>
                <w:sz w:val="28"/>
                <w:szCs w:val="28"/>
              </w:rPr>
              <w:t>a</w:t>
            </w:r>
            <w:r w:rsidR="008F7675" w:rsidRPr="008F7675">
              <w:rPr>
                <w:rFonts w:ascii="Garamond" w:eastAsia="Calibri" w:hAnsi="Garamond" w:cs="Arial"/>
                <w:sz w:val="28"/>
                <w:szCs w:val="28"/>
              </w:rPr>
              <w:t xml:space="preserve"> studenata, </w:t>
            </w:r>
            <w:r w:rsidR="008F7675" w:rsidRPr="008F7675">
              <w:rPr>
                <w:rFonts w:ascii="Garamond" w:eastAsia="Calibri" w:hAnsi="Garamond" w:cs="Arial"/>
                <w:sz w:val="28"/>
                <w:szCs w:val="28"/>
              </w:rPr>
              <w:lastRenderedPageBreak/>
              <w:t>indikatori uspjeha, broja publikacija...)</w:t>
            </w:r>
            <w:r w:rsidR="0056697F">
              <w:rPr>
                <w:rFonts w:ascii="Garamond" w:eastAsia="Calibri" w:hAnsi="Garamond" w:cs="Arial"/>
                <w:sz w:val="28"/>
                <w:szCs w:val="28"/>
              </w:rPr>
              <w:t xml:space="preserve"> </w:t>
            </w:r>
            <w:r w:rsidR="008F7675" w:rsidRPr="008F7675">
              <w:rPr>
                <w:rFonts w:ascii="Garamond" w:eastAsia="Calibri" w:hAnsi="Garamond" w:cs="Arial"/>
                <w:sz w:val="28"/>
                <w:szCs w:val="28"/>
              </w:rPr>
              <w:t xml:space="preserve">na osnovu </w:t>
            </w:r>
            <w:r w:rsidR="00AE2698" w:rsidRPr="008F7675">
              <w:rPr>
                <w:rFonts w:ascii="Garamond" w:eastAsia="Calibri" w:hAnsi="Garamond" w:cs="Arial"/>
                <w:sz w:val="28"/>
                <w:szCs w:val="28"/>
              </w:rPr>
              <w:t xml:space="preserve"> primjene </w:t>
            </w:r>
            <w:r w:rsidR="00AE2698" w:rsidRPr="00AE2698">
              <w:rPr>
                <w:rFonts w:ascii="Garamond" w:eastAsia="Calibri" w:hAnsi="Garamond" w:cs="Arial"/>
                <w:sz w:val="28"/>
                <w:szCs w:val="28"/>
              </w:rPr>
              <w:t xml:space="preserve">ugovornog modela </w:t>
            </w:r>
            <w:r w:rsidR="00AE2698">
              <w:rPr>
                <w:rFonts w:ascii="Garamond" w:eastAsia="Calibri" w:hAnsi="Garamond" w:cs="Arial"/>
                <w:sz w:val="28"/>
                <w:szCs w:val="28"/>
              </w:rPr>
              <w:t xml:space="preserve">finansiranja </w:t>
            </w:r>
            <w:r w:rsidR="00AE2698" w:rsidRPr="00AE2698">
              <w:rPr>
                <w:rFonts w:ascii="Garamond" w:eastAsia="Calibri" w:hAnsi="Garamond" w:cs="Arial"/>
                <w:sz w:val="28"/>
                <w:szCs w:val="28"/>
              </w:rPr>
              <w:t>Univerziteta Crne Gore</w:t>
            </w:r>
            <w:r w:rsidR="008F7675">
              <w:rPr>
                <w:rFonts w:ascii="Garamond" w:eastAsia="Calibri" w:hAnsi="Garamond" w:cs="Arial"/>
                <w:sz w:val="28"/>
                <w:szCs w:val="28"/>
              </w:rPr>
              <w:t>, a</w:t>
            </w:r>
            <w:r w:rsidR="0056697F">
              <w:rPr>
                <w:rFonts w:ascii="Garamond" w:eastAsia="Calibri" w:hAnsi="Garamond" w:cs="Arial"/>
                <w:sz w:val="28"/>
                <w:szCs w:val="28"/>
              </w:rPr>
              <w:t xml:space="preserve"> </w:t>
            </w:r>
            <w:r w:rsidR="008F7675">
              <w:rPr>
                <w:rFonts w:ascii="Garamond" w:eastAsia="Calibri" w:hAnsi="Garamond" w:cs="Arial"/>
                <w:sz w:val="28"/>
                <w:szCs w:val="28"/>
              </w:rPr>
              <w:t>posebno njegovog položaja</w:t>
            </w:r>
            <w:r w:rsidR="00AE2698" w:rsidRPr="00AE2698">
              <w:rPr>
                <w:rFonts w:ascii="Garamond" w:eastAsia="Calibri" w:hAnsi="Garamond" w:cs="Arial"/>
                <w:sz w:val="28"/>
                <w:szCs w:val="28"/>
              </w:rPr>
              <w:t xml:space="preserve"> </w:t>
            </w:r>
            <w:r w:rsidR="008D02BA">
              <w:rPr>
                <w:rFonts w:ascii="Garamond" w:eastAsia="Calibri" w:hAnsi="Garamond" w:cs="Arial"/>
                <w:sz w:val="28"/>
                <w:szCs w:val="28"/>
              </w:rPr>
              <w:t xml:space="preserve">na </w:t>
            </w:r>
            <w:r w:rsidR="00AE2698" w:rsidRPr="00AE2698">
              <w:rPr>
                <w:rFonts w:ascii="Garamond" w:eastAsia="Calibri" w:hAnsi="Garamond" w:cs="Arial"/>
                <w:sz w:val="28"/>
                <w:szCs w:val="28"/>
              </w:rPr>
              <w:t>međunarodnoj sceni</w:t>
            </w:r>
          </w:p>
        </w:tc>
      </w:tr>
      <w:tr w:rsidR="00E91DD4" w:rsidTr="00B57CD5">
        <w:tc>
          <w:tcPr>
            <w:tcW w:w="3661" w:type="dxa"/>
          </w:tcPr>
          <w:p w:rsidR="00E91DD4" w:rsidRDefault="00403E0A" w:rsidP="00D01593">
            <w:pPr>
              <w:ind w:right="-2" w:firstLine="26"/>
              <w:jc w:val="both"/>
              <w:rPr>
                <w:rFonts w:ascii="Garamond" w:hAnsi="Garamond"/>
                <w:i/>
                <w:iCs/>
                <w:sz w:val="28"/>
                <w:szCs w:val="28"/>
                <w:shd w:val="clear" w:color="auto" w:fill="BDD6EE" w:themeFill="accent5" w:themeFillTint="66"/>
              </w:rPr>
            </w:pPr>
            <w:r>
              <w:rPr>
                <w:rFonts w:ascii="Garamond" w:hAnsi="Garamond"/>
                <w:i/>
                <w:iCs/>
                <w:sz w:val="28"/>
                <w:szCs w:val="28"/>
                <w:shd w:val="clear" w:color="auto" w:fill="BDD6EE" w:themeFill="accent5" w:themeFillTint="66"/>
              </w:rPr>
              <w:lastRenderedPageBreak/>
              <w:t>OPERATIVNI CILJ 22</w:t>
            </w:r>
          </w:p>
          <w:p w:rsidR="00E91DD4" w:rsidRPr="00AE2698" w:rsidRDefault="00E91DD4" w:rsidP="00E91DD4">
            <w:pPr>
              <w:ind w:right="-2" w:firstLine="26"/>
              <w:rPr>
                <w:rFonts w:ascii="Garamond" w:hAnsi="Garamond"/>
                <w:i/>
                <w:iCs/>
                <w:sz w:val="28"/>
                <w:szCs w:val="28"/>
                <w:shd w:val="clear" w:color="auto" w:fill="BDD6EE" w:themeFill="accent5" w:themeFillTint="66"/>
              </w:rPr>
            </w:pPr>
            <w:r w:rsidRPr="00E91DD4">
              <w:rPr>
                <w:rFonts w:ascii="Garamond" w:hAnsi="Garamond"/>
                <w:i/>
                <w:iCs/>
                <w:sz w:val="28"/>
                <w:szCs w:val="28"/>
              </w:rPr>
              <w:t>POVEĆANJE BROJA STUDENATA KOJI SE FINANSIRAJU IZ BUDŽETA</w:t>
            </w:r>
          </w:p>
        </w:tc>
        <w:tc>
          <w:tcPr>
            <w:tcW w:w="3939" w:type="dxa"/>
          </w:tcPr>
          <w:p w:rsidR="00403E0A" w:rsidRPr="00403E0A" w:rsidRDefault="00403E0A" w:rsidP="00403E0A">
            <w:pPr>
              <w:pStyle w:val="ListParagraph"/>
              <w:numPr>
                <w:ilvl w:val="0"/>
                <w:numId w:val="69"/>
              </w:numPr>
              <w:rPr>
                <w:rFonts w:ascii="Garamond" w:hAnsi="Garamond"/>
                <w:b/>
                <w:bCs/>
                <w:vanish/>
                <w:sz w:val="28"/>
                <w:szCs w:val="28"/>
              </w:rPr>
            </w:pPr>
          </w:p>
          <w:p w:rsidR="00E91DD4" w:rsidRPr="00E91DD4" w:rsidRDefault="00E91DD4" w:rsidP="00403E0A">
            <w:pPr>
              <w:pStyle w:val="ListParagraph"/>
              <w:numPr>
                <w:ilvl w:val="1"/>
                <w:numId w:val="69"/>
              </w:numPr>
              <w:rPr>
                <w:rFonts w:ascii="Garamond" w:hAnsi="Garamond"/>
                <w:b/>
                <w:bCs/>
                <w:sz w:val="28"/>
                <w:szCs w:val="28"/>
              </w:rPr>
            </w:pPr>
            <w:r>
              <w:rPr>
                <w:rFonts w:ascii="Garamond" w:hAnsi="Garamond"/>
                <w:b/>
                <w:bCs/>
                <w:sz w:val="28"/>
                <w:szCs w:val="28"/>
              </w:rPr>
              <w:t xml:space="preserve">Analiza </w:t>
            </w:r>
            <w:r>
              <w:rPr>
                <w:rFonts w:ascii="Garamond" w:hAnsi="Garamond"/>
                <w:bCs/>
                <w:sz w:val="28"/>
                <w:szCs w:val="28"/>
              </w:rPr>
              <w:t>broja studenata upisanih na osnovne i master studije</w:t>
            </w:r>
          </w:p>
          <w:p w:rsidR="00E91DD4" w:rsidRPr="0044659C" w:rsidRDefault="00E91DD4" w:rsidP="002B1530">
            <w:pPr>
              <w:pStyle w:val="ListParagraph"/>
              <w:numPr>
                <w:ilvl w:val="1"/>
                <w:numId w:val="69"/>
              </w:numPr>
              <w:rPr>
                <w:rFonts w:ascii="Garamond" w:hAnsi="Garamond"/>
                <w:b/>
                <w:bCs/>
                <w:sz w:val="28"/>
                <w:szCs w:val="28"/>
              </w:rPr>
            </w:pPr>
            <w:r>
              <w:rPr>
                <w:rFonts w:ascii="Garamond" w:hAnsi="Garamond"/>
                <w:b/>
                <w:bCs/>
                <w:sz w:val="28"/>
                <w:szCs w:val="28"/>
              </w:rPr>
              <w:t xml:space="preserve">Potpisivanje ugovora </w:t>
            </w:r>
            <w:r>
              <w:rPr>
                <w:rFonts w:ascii="Garamond" w:hAnsi="Garamond"/>
                <w:bCs/>
                <w:sz w:val="28"/>
                <w:szCs w:val="28"/>
              </w:rPr>
              <w:t>sa Fakultetom za crnogorski jezik i književnost</w:t>
            </w:r>
          </w:p>
        </w:tc>
        <w:tc>
          <w:tcPr>
            <w:tcW w:w="2176" w:type="dxa"/>
          </w:tcPr>
          <w:p w:rsidR="00E91DD4" w:rsidRDefault="00E91DD4" w:rsidP="00B57CD5">
            <w:pPr>
              <w:ind w:hanging="4"/>
              <w:rPr>
                <w:rFonts w:ascii="Garamond" w:hAnsi="Garamond"/>
                <w:sz w:val="28"/>
                <w:szCs w:val="28"/>
              </w:rPr>
            </w:pPr>
            <w:r>
              <w:rPr>
                <w:rFonts w:ascii="Garamond" w:hAnsi="Garamond"/>
                <w:sz w:val="28"/>
                <w:szCs w:val="28"/>
              </w:rPr>
              <w:t>Ministarstvo prosvjete,</w:t>
            </w:r>
          </w:p>
          <w:p w:rsidR="00E91DD4" w:rsidRDefault="00E91DD4" w:rsidP="00B57CD5">
            <w:pPr>
              <w:ind w:hanging="4"/>
              <w:rPr>
                <w:rFonts w:ascii="Garamond" w:hAnsi="Garamond"/>
                <w:sz w:val="28"/>
                <w:szCs w:val="28"/>
              </w:rPr>
            </w:pPr>
            <w:r>
              <w:rPr>
                <w:rFonts w:ascii="Garamond" w:hAnsi="Garamond"/>
                <w:sz w:val="28"/>
                <w:szCs w:val="28"/>
              </w:rPr>
              <w:t>Ustanove</w:t>
            </w:r>
          </w:p>
        </w:tc>
        <w:tc>
          <w:tcPr>
            <w:tcW w:w="4786" w:type="dxa"/>
          </w:tcPr>
          <w:p w:rsidR="00E91DD4" w:rsidRDefault="00E91DD4" w:rsidP="0056697F">
            <w:pPr>
              <w:rPr>
                <w:rFonts w:ascii="Garamond" w:eastAsia="Calibri" w:hAnsi="Garamond" w:cs="Arial"/>
                <w:b/>
                <w:bCs/>
                <w:sz w:val="28"/>
                <w:szCs w:val="28"/>
              </w:rPr>
            </w:pPr>
          </w:p>
        </w:tc>
      </w:tr>
    </w:tbl>
    <w:p w:rsidR="00D01593" w:rsidRDefault="00D01593" w:rsidP="00D01593">
      <w:pPr>
        <w:spacing w:after="0" w:line="240" w:lineRule="auto"/>
        <w:ind w:firstLine="708"/>
        <w:jc w:val="both"/>
        <w:rPr>
          <w:rFonts w:ascii="Garamond" w:hAnsi="Garamond"/>
          <w:b/>
          <w:bCs/>
          <w:sz w:val="28"/>
          <w:szCs w:val="28"/>
        </w:rPr>
      </w:pPr>
    </w:p>
    <w:p w:rsidR="00C72A43" w:rsidRDefault="00C72A43" w:rsidP="002208CF">
      <w:pPr>
        <w:spacing w:after="0" w:line="240" w:lineRule="auto"/>
        <w:ind w:firstLine="708"/>
        <w:jc w:val="both"/>
        <w:rPr>
          <w:rFonts w:ascii="Garamond" w:hAnsi="Garamond"/>
          <w:sz w:val="28"/>
          <w:szCs w:val="28"/>
        </w:rPr>
      </w:pPr>
    </w:p>
    <w:bookmarkEnd w:id="1"/>
    <w:bookmarkEnd w:id="25"/>
    <w:p w:rsidR="00C72A43" w:rsidRDefault="00C72A43" w:rsidP="002208CF">
      <w:pPr>
        <w:spacing w:after="0" w:line="240" w:lineRule="auto"/>
        <w:ind w:firstLine="708"/>
        <w:jc w:val="both"/>
        <w:rPr>
          <w:rFonts w:ascii="Garamond" w:hAnsi="Garamond"/>
          <w:sz w:val="28"/>
          <w:szCs w:val="28"/>
        </w:rPr>
      </w:pPr>
    </w:p>
    <w:sectPr w:rsidR="00C72A43" w:rsidSect="003A4803">
      <w:pgSz w:w="16840" w:h="11910" w:orient="landscape"/>
      <w:pgMar w:top="1418" w:right="1134" w:bottom="1134" w:left="1134" w:header="760" w:footer="101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D24" w:rsidRDefault="00C47D24" w:rsidP="007F2F5E">
      <w:pPr>
        <w:spacing w:after="0" w:line="240" w:lineRule="auto"/>
      </w:pPr>
      <w:r>
        <w:separator/>
      </w:r>
    </w:p>
  </w:endnote>
  <w:endnote w:type="continuationSeparator" w:id="0">
    <w:p w:rsidR="00C47D24" w:rsidRDefault="00C47D24" w:rsidP="007F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rlito">
    <w:altName w:val="Calibri"/>
    <w:charset w:val="00"/>
    <w:family w:val="swiss"/>
    <w:pitch w:val="variable"/>
  </w:font>
  <w:font w:name="Titillium Web">
    <w:altName w:val="Calibri"/>
    <w:panose1 w:val="00000000000000000000"/>
    <w:charset w:val="00"/>
    <w:family w:val="swiss"/>
    <w:notTrueType/>
    <w:pitch w:val="default"/>
    <w:sig w:usb0="00000007" w:usb1="00000000" w:usb2="00000000" w:usb3="00000000" w:csb0="00000003" w:csb1="00000000"/>
  </w:font>
  <w:font w:name="+mn-ea">
    <w:panose1 w:val="00000000000000000000"/>
    <w:charset w:val="00"/>
    <w:family w:val="roman"/>
    <w:notTrueType/>
    <w:pitch w:val="default"/>
  </w:font>
  <w:font w:name="UniZgLight">
    <w:altName w:val="Cambria"/>
    <w:panose1 w:val="00000000000000000000"/>
    <w:charset w:val="EE"/>
    <w:family w:val="roman"/>
    <w:notTrueType/>
    <w:pitch w:val="default"/>
    <w:sig w:usb0="00000005" w:usb1="00000000" w:usb2="00000000" w:usb3="00000000" w:csb0="00000002" w:csb1="00000000"/>
  </w:font>
  <w:font w:name="UnizgSansLight">
    <w:altName w:val="Calibri"/>
    <w:panose1 w:val="00000000000000000000"/>
    <w:charset w:val="EE"/>
    <w:family w:val="swiss"/>
    <w:notTrueType/>
    <w:pitch w:val="default"/>
    <w:sig w:usb0="00000005" w:usb1="00000000" w:usb2="00000000" w:usb3="00000000" w:csb0="00000002" w:csb1="00000000"/>
  </w:font>
  <w:font w:name="UnizgSansNormal">
    <w:altName w:val="Calibri"/>
    <w:panose1 w:val="00000000000000000000"/>
    <w:charset w:val="EE"/>
    <w:family w:val="swiss"/>
    <w:notTrueType/>
    <w:pitch w:val="default"/>
    <w:sig w:usb0="00000005" w:usb1="00000000" w:usb2="00000000" w:usb3="00000000" w:csb0="00000002" w:csb1="00000000"/>
  </w:font>
  <w:font w:name="UnizgSansBold">
    <w:altName w:val="Calibri"/>
    <w:panose1 w:val="00000000000000000000"/>
    <w:charset w:val="EE"/>
    <w:family w:val="swiss"/>
    <w:notTrueType/>
    <w:pitch w:val="default"/>
    <w:sig w:usb0="00000005" w:usb1="00000000" w:usb2="00000000" w:usb3="00000000" w:csb0="00000002" w:csb1="00000000"/>
  </w:font>
  <w:font w:name="Segoe-Light">
    <w:altName w:val="Yu Gothic"/>
    <w:panose1 w:val="00000000000000000000"/>
    <w:charset w:val="80"/>
    <w:family w:val="auto"/>
    <w:notTrueType/>
    <w:pitch w:val="default"/>
    <w:sig w:usb0="00000001" w:usb1="08070000" w:usb2="00000010" w:usb3="00000000" w:csb0="00020000" w:csb1="00000000"/>
  </w:font>
  <w:font w:name="WarnockPro-Regular">
    <w:altName w:val="MS Mincho"/>
    <w:panose1 w:val="00000000000000000000"/>
    <w:charset w:val="80"/>
    <w:family w:val="roman"/>
    <w:notTrueType/>
    <w:pitch w:val="default"/>
    <w:sig w:usb0="00000001" w:usb1="08070000" w:usb2="00000010" w:usb3="00000000" w:csb0="0002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TimesNewRoman,Bold">
    <w:altName w:val="Yu Gothic"/>
    <w:panose1 w:val="00000000000000000000"/>
    <w:charset w:val="80"/>
    <w:family w:val="auto"/>
    <w:notTrueType/>
    <w:pitch w:val="default"/>
    <w:sig w:usb0="00000001" w:usb1="08070000" w:usb2="00000010" w:usb3="00000000" w:csb0="00020000" w:csb1="00000000"/>
  </w:font>
  <w:font w:name="HypatiaSansPro-Regular">
    <w:altName w:val="Calibri"/>
    <w:panose1 w:val="00000000000000000000"/>
    <w:charset w:val="EE"/>
    <w:family w:val="auto"/>
    <w:notTrueType/>
    <w:pitch w:val="default"/>
    <w:sig w:usb0="00000005" w:usb1="00000000" w:usb2="00000000" w:usb3="00000000" w:csb0="00000002" w:csb1="00000000"/>
  </w:font>
  <w:font w:name="ChaparralPro-Regular">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b/>
        <w:bCs/>
        <w:i/>
        <w:iCs/>
        <w:color w:val="0000CC"/>
        <w:sz w:val="20"/>
        <w:szCs w:val="20"/>
      </w:rPr>
      <w:id w:val="1664044803"/>
      <w:docPartObj>
        <w:docPartGallery w:val="Page Numbers (Bottom of Page)"/>
        <w:docPartUnique/>
      </w:docPartObj>
    </w:sdtPr>
    <w:sdtEndPr/>
    <w:sdtContent>
      <w:sdt>
        <w:sdtPr>
          <w:rPr>
            <w:rFonts w:ascii="Arial" w:hAnsi="Arial" w:cs="Arial"/>
            <w:b/>
            <w:bCs/>
            <w:i/>
            <w:iCs/>
            <w:color w:val="0000CC"/>
            <w:sz w:val="20"/>
            <w:szCs w:val="20"/>
          </w:rPr>
          <w:id w:val="-2093152673"/>
          <w:docPartObj>
            <w:docPartGallery w:val="Page Numbers (Top of Page)"/>
            <w:docPartUnique/>
          </w:docPartObj>
        </w:sdtPr>
        <w:sdtEndPr/>
        <w:sdtContent>
          <w:p w:rsidR="00477F7B" w:rsidRPr="00A24EE0" w:rsidRDefault="00477F7B">
            <w:pPr>
              <w:pStyle w:val="Footer"/>
              <w:jc w:val="center"/>
              <w:rPr>
                <w:rFonts w:ascii="Arial" w:hAnsi="Arial" w:cs="Arial"/>
                <w:b/>
                <w:bCs/>
                <w:i/>
                <w:iCs/>
                <w:color w:val="0000CC"/>
                <w:sz w:val="20"/>
                <w:szCs w:val="20"/>
              </w:rPr>
            </w:pPr>
            <w:r>
              <w:rPr>
                <w:rFonts w:ascii="Arial" w:hAnsi="Arial" w:cs="Arial"/>
                <w:b/>
                <w:bCs/>
                <w:i/>
                <w:iCs/>
                <w:color w:val="0000CC"/>
                <w:sz w:val="20"/>
                <w:szCs w:val="20"/>
              </w:rPr>
              <w:t>Strana</w:t>
            </w:r>
            <w:r w:rsidRPr="00A24EE0">
              <w:rPr>
                <w:rFonts w:ascii="Arial" w:hAnsi="Arial" w:cs="Arial"/>
                <w:b/>
                <w:bCs/>
                <w:i/>
                <w:iCs/>
                <w:color w:val="0000CC"/>
                <w:sz w:val="20"/>
                <w:szCs w:val="20"/>
              </w:rPr>
              <w:t xml:space="preserve"> </w:t>
            </w:r>
            <w:r w:rsidRPr="00A24EE0">
              <w:rPr>
                <w:rFonts w:ascii="Arial" w:hAnsi="Arial" w:cs="Arial"/>
                <w:b/>
                <w:bCs/>
                <w:i/>
                <w:iCs/>
                <w:color w:val="0000CC"/>
                <w:sz w:val="20"/>
                <w:szCs w:val="20"/>
              </w:rPr>
              <w:fldChar w:fldCharType="begin"/>
            </w:r>
            <w:r w:rsidRPr="00A24EE0">
              <w:rPr>
                <w:rFonts w:ascii="Arial" w:hAnsi="Arial" w:cs="Arial"/>
                <w:b/>
                <w:bCs/>
                <w:i/>
                <w:iCs/>
                <w:color w:val="0000CC"/>
                <w:sz w:val="20"/>
                <w:szCs w:val="20"/>
              </w:rPr>
              <w:instrText xml:space="preserve"> PAGE </w:instrText>
            </w:r>
            <w:r w:rsidRPr="00A24EE0">
              <w:rPr>
                <w:rFonts w:ascii="Arial" w:hAnsi="Arial" w:cs="Arial"/>
                <w:b/>
                <w:bCs/>
                <w:i/>
                <w:iCs/>
                <w:color w:val="0000CC"/>
                <w:sz w:val="20"/>
                <w:szCs w:val="20"/>
              </w:rPr>
              <w:fldChar w:fldCharType="separate"/>
            </w:r>
            <w:r w:rsidR="00ED0A53">
              <w:rPr>
                <w:rFonts w:ascii="Arial" w:hAnsi="Arial" w:cs="Arial"/>
                <w:b/>
                <w:bCs/>
                <w:i/>
                <w:iCs/>
                <w:noProof/>
                <w:color w:val="0000CC"/>
                <w:sz w:val="20"/>
                <w:szCs w:val="20"/>
              </w:rPr>
              <w:t>2</w:t>
            </w:r>
            <w:r w:rsidRPr="00A24EE0">
              <w:rPr>
                <w:rFonts w:ascii="Arial" w:hAnsi="Arial" w:cs="Arial"/>
                <w:b/>
                <w:bCs/>
                <w:i/>
                <w:iCs/>
                <w:color w:val="0000CC"/>
                <w:sz w:val="20"/>
                <w:szCs w:val="20"/>
              </w:rPr>
              <w:fldChar w:fldCharType="end"/>
            </w:r>
            <w:r w:rsidRPr="00A24EE0">
              <w:rPr>
                <w:rFonts w:ascii="Arial" w:hAnsi="Arial" w:cs="Arial"/>
                <w:b/>
                <w:bCs/>
                <w:i/>
                <w:iCs/>
                <w:color w:val="0000CC"/>
                <w:sz w:val="20"/>
                <w:szCs w:val="20"/>
              </w:rPr>
              <w:t xml:space="preserve"> </w:t>
            </w:r>
            <w:r>
              <w:rPr>
                <w:rFonts w:ascii="Arial" w:hAnsi="Arial" w:cs="Arial"/>
                <w:b/>
                <w:bCs/>
                <w:i/>
                <w:iCs/>
                <w:color w:val="0000CC"/>
                <w:sz w:val="20"/>
                <w:szCs w:val="20"/>
              </w:rPr>
              <w:t>od</w:t>
            </w:r>
            <w:r w:rsidRPr="00A24EE0">
              <w:rPr>
                <w:rFonts w:ascii="Arial" w:hAnsi="Arial" w:cs="Arial"/>
                <w:b/>
                <w:bCs/>
                <w:i/>
                <w:iCs/>
                <w:color w:val="0000CC"/>
                <w:sz w:val="20"/>
                <w:szCs w:val="20"/>
              </w:rPr>
              <w:t xml:space="preserve"> </w:t>
            </w:r>
            <w:r w:rsidRPr="00A24EE0">
              <w:rPr>
                <w:rFonts w:ascii="Arial" w:hAnsi="Arial" w:cs="Arial"/>
                <w:b/>
                <w:bCs/>
                <w:i/>
                <w:iCs/>
                <w:color w:val="0000CC"/>
                <w:sz w:val="20"/>
                <w:szCs w:val="20"/>
              </w:rPr>
              <w:fldChar w:fldCharType="begin"/>
            </w:r>
            <w:r w:rsidRPr="00A24EE0">
              <w:rPr>
                <w:rFonts w:ascii="Arial" w:hAnsi="Arial" w:cs="Arial"/>
                <w:b/>
                <w:bCs/>
                <w:i/>
                <w:iCs/>
                <w:color w:val="0000CC"/>
                <w:sz w:val="20"/>
                <w:szCs w:val="20"/>
              </w:rPr>
              <w:instrText xml:space="preserve"> NUMPAGES  </w:instrText>
            </w:r>
            <w:r w:rsidRPr="00A24EE0">
              <w:rPr>
                <w:rFonts w:ascii="Arial" w:hAnsi="Arial" w:cs="Arial"/>
                <w:b/>
                <w:bCs/>
                <w:i/>
                <w:iCs/>
                <w:color w:val="0000CC"/>
                <w:sz w:val="20"/>
                <w:szCs w:val="20"/>
              </w:rPr>
              <w:fldChar w:fldCharType="separate"/>
            </w:r>
            <w:r w:rsidR="00ED0A53">
              <w:rPr>
                <w:rFonts w:ascii="Arial" w:hAnsi="Arial" w:cs="Arial"/>
                <w:b/>
                <w:bCs/>
                <w:i/>
                <w:iCs/>
                <w:noProof/>
                <w:color w:val="0000CC"/>
                <w:sz w:val="20"/>
                <w:szCs w:val="20"/>
              </w:rPr>
              <w:t>78</w:t>
            </w:r>
            <w:r w:rsidRPr="00A24EE0">
              <w:rPr>
                <w:rFonts w:ascii="Arial" w:hAnsi="Arial" w:cs="Arial"/>
                <w:b/>
                <w:bCs/>
                <w:i/>
                <w:iCs/>
                <w:color w:val="0000CC"/>
                <w:sz w:val="20"/>
                <w:szCs w:val="20"/>
              </w:rPr>
              <w:fldChar w:fldCharType="end"/>
            </w:r>
          </w:p>
        </w:sdtContent>
      </w:sdt>
    </w:sdtContent>
  </w:sdt>
  <w:p w:rsidR="00477F7B" w:rsidRDefault="00477F7B">
    <w:pPr>
      <w:pStyle w:val="Footer"/>
    </w:pPr>
  </w:p>
  <w:p w:rsidR="00477F7B" w:rsidRDefault="00477F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D24" w:rsidRDefault="00C47D24" w:rsidP="007F2F5E">
      <w:pPr>
        <w:spacing w:after="0" w:line="240" w:lineRule="auto"/>
      </w:pPr>
      <w:r>
        <w:separator/>
      </w:r>
    </w:p>
  </w:footnote>
  <w:footnote w:type="continuationSeparator" w:id="0">
    <w:p w:rsidR="00C47D24" w:rsidRDefault="00C47D24" w:rsidP="007F2F5E">
      <w:pPr>
        <w:spacing w:after="0" w:line="240" w:lineRule="auto"/>
      </w:pPr>
      <w:r>
        <w:continuationSeparator/>
      </w:r>
    </w:p>
  </w:footnote>
  <w:footnote w:id="1">
    <w:p w:rsidR="00477F7B" w:rsidRPr="008B7043" w:rsidRDefault="00477F7B" w:rsidP="00464FF3">
      <w:pPr>
        <w:pStyle w:val="FootnoteText"/>
        <w:rPr>
          <w:rFonts w:ascii="Garamond" w:hAnsi="Garamond"/>
        </w:rPr>
      </w:pPr>
      <w:r w:rsidRPr="008B7043">
        <w:rPr>
          <w:rStyle w:val="FootnoteReference"/>
          <w:rFonts w:ascii="Garamond" w:hAnsi="Garamond"/>
        </w:rPr>
        <w:footnoteRef/>
      </w:r>
      <w:r w:rsidRPr="008B7043">
        <w:rPr>
          <w:rFonts w:ascii="Garamond" w:hAnsi="Garamond"/>
        </w:rPr>
        <w:t xml:space="preserve"> Ministarstvo prosvjete</w:t>
      </w:r>
      <w:r>
        <w:rPr>
          <w:rFonts w:ascii="Garamond" w:hAnsi="Garamond"/>
        </w:rPr>
        <w:t>, Ministarstvo nauke.</w:t>
      </w:r>
    </w:p>
  </w:footnote>
  <w:footnote w:id="2">
    <w:p w:rsidR="00477F7B" w:rsidRPr="008B7043" w:rsidRDefault="00477F7B" w:rsidP="00464FF3">
      <w:pPr>
        <w:pStyle w:val="FootnoteText"/>
        <w:rPr>
          <w:rFonts w:ascii="Garamond" w:hAnsi="Garamond"/>
        </w:rPr>
      </w:pPr>
      <w:r w:rsidRPr="008B7043">
        <w:rPr>
          <w:rStyle w:val="FootnoteReference"/>
          <w:rFonts w:ascii="Garamond" w:hAnsi="Garamond"/>
        </w:rPr>
        <w:footnoteRef/>
      </w:r>
      <w:r w:rsidRPr="008B7043">
        <w:rPr>
          <w:rFonts w:ascii="Garamond" w:hAnsi="Garamond"/>
        </w:rPr>
        <w:t xml:space="preserve"> Savjet za visoko obrazovanje</w:t>
      </w:r>
      <w:r>
        <w:rPr>
          <w:rFonts w:ascii="Garamond" w:hAnsi="Garamond"/>
        </w:rPr>
        <w:t>, Savjet za naučnoistraživačku djelatnost.</w:t>
      </w:r>
    </w:p>
  </w:footnote>
  <w:footnote w:id="3">
    <w:p w:rsidR="00477F7B" w:rsidRDefault="00477F7B" w:rsidP="00464FF3">
      <w:pPr>
        <w:pStyle w:val="FootnoteText"/>
        <w:rPr>
          <w:rFonts w:ascii="Garamond" w:hAnsi="Garamond"/>
        </w:rPr>
      </w:pPr>
      <w:r w:rsidRPr="008B7043">
        <w:rPr>
          <w:rStyle w:val="FootnoteReference"/>
          <w:rFonts w:ascii="Garamond" w:hAnsi="Garamond"/>
        </w:rPr>
        <w:footnoteRef/>
      </w:r>
      <w:r w:rsidRPr="008B7043">
        <w:rPr>
          <w:rFonts w:ascii="Garamond" w:hAnsi="Garamond"/>
        </w:rPr>
        <w:t xml:space="preserve"> Agencija za </w:t>
      </w:r>
      <w:r>
        <w:rPr>
          <w:rFonts w:ascii="Garamond" w:hAnsi="Garamond"/>
        </w:rPr>
        <w:t xml:space="preserve">obezbjeđenje i </w:t>
      </w:r>
      <w:r w:rsidRPr="008B7043">
        <w:rPr>
          <w:rFonts w:ascii="Garamond" w:hAnsi="Garamond"/>
        </w:rPr>
        <w:t>kontrolu kvaliteta visokog obrazovanja</w:t>
      </w:r>
      <w:r>
        <w:rPr>
          <w:rFonts w:ascii="Garamond" w:hAnsi="Garamond"/>
        </w:rPr>
        <w:t xml:space="preserve"> Crne Gore.</w:t>
      </w:r>
    </w:p>
    <w:p w:rsidR="00477F7B" w:rsidRDefault="00477F7B" w:rsidP="00464FF3">
      <w:pPr>
        <w:pStyle w:val="FootnoteText"/>
      </w:pPr>
    </w:p>
  </w:footnote>
  <w:footnote w:id="4">
    <w:p w:rsidR="00477F7B" w:rsidRPr="00552593" w:rsidRDefault="00477F7B" w:rsidP="00464FF3">
      <w:pPr>
        <w:autoSpaceDE w:val="0"/>
        <w:autoSpaceDN w:val="0"/>
        <w:adjustRightInd w:val="0"/>
        <w:spacing w:after="0" w:line="240" w:lineRule="auto"/>
        <w:jc w:val="both"/>
        <w:rPr>
          <w:rFonts w:ascii="Garamond" w:hAnsi="Garamond"/>
          <w:sz w:val="20"/>
          <w:szCs w:val="20"/>
        </w:rPr>
      </w:pPr>
      <w:r w:rsidRPr="00552593">
        <w:rPr>
          <w:rStyle w:val="FootnoteReference"/>
          <w:rFonts w:ascii="Garamond" w:hAnsi="Garamond"/>
          <w:sz w:val="20"/>
          <w:szCs w:val="20"/>
        </w:rPr>
        <w:footnoteRef/>
      </w:r>
      <w:r>
        <w:rPr>
          <w:rFonts w:ascii="Garamond" w:hAnsi="Garamond" w:cs="Calibri"/>
          <w:color w:val="000000"/>
          <w:sz w:val="20"/>
          <w:szCs w:val="20"/>
        </w:rPr>
        <w:t>Prof. dr.</w:t>
      </w:r>
      <w:r w:rsidRPr="00A46500">
        <w:rPr>
          <w:rFonts w:ascii="Garamond" w:hAnsi="Garamond" w:cs="Calibri"/>
          <w:color w:val="000000"/>
          <w:sz w:val="20"/>
          <w:szCs w:val="20"/>
        </w:rPr>
        <w:t xml:space="preserve"> sc. Blaženka Divjak</w:t>
      </w:r>
      <w:r w:rsidRPr="00552593">
        <w:rPr>
          <w:rFonts w:ascii="Garamond" w:hAnsi="Garamond" w:cs="Calibri"/>
          <w:color w:val="000000"/>
          <w:sz w:val="20"/>
          <w:szCs w:val="20"/>
        </w:rPr>
        <w:t xml:space="preserve">, </w:t>
      </w:r>
      <w:r w:rsidRPr="00A46500">
        <w:rPr>
          <w:rFonts w:ascii="Garamond" w:hAnsi="Garamond" w:cs="Calibri"/>
          <w:b/>
          <w:bCs/>
          <w:i/>
          <w:iCs/>
          <w:color w:val="000000"/>
          <w:sz w:val="20"/>
          <w:szCs w:val="20"/>
        </w:rPr>
        <w:t>Ishodi učenja –</w:t>
      </w:r>
      <w:r>
        <w:rPr>
          <w:rFonts w:ascii="Garamond" w:hAnsi="Garamond" w:cs="Calibri"/>
          <w:b/>
          <w:bCs/>
          <w:i/>
          <w:iCs/>
          <w:color w:val="000000"/>
          <w:sz w:val="20"/>
          <w:szCs w:val="20"/>
        </w:rPr>
        <w:t xml:space="preserve"> </w:t>
      </w:r>
      <w:r w:rsidRPr="00A46500">
        <w:rPr>
          <w:rFonts w:ascii="Garamond" w:hAnsi="Garamond" w:cs="Calibri"/>
          <w:b/>
          <w:bCs/>
          <w:i/>
          <w:iCs/>
          <w:color w:val="000000"/>
          <w:sz w:val="20"/>
          <w:szCs w:val="20"/>
        </w:rPr>
        <w:t>zašto i kako?</w:t>
      </w:r>
      <w:r w:rsidRPr="00AD269C">
        <w:rPr>
          <w:rFonts w:ascii="Garamond" w:hAnsi="Garamond" w:cs="Calibri"/>
          <w:i/>
          <w:iCs/>
          <w:color w:val="000000"/>
          <w:sz w:val="20"/>
          <w:szCs w:val="20"/>
        </w:rPr>
        <w:t xml:space="preserve">, </w:t>
      </w:r>
      <w:r w:rsidRPr="00A46500">
        <w:rPr>
          <w:rFonts w:ascii="Garamond" w:hAnsi="Garamond" w:cs="Calibri"/>
          <w:color w:val="000000"/>
          <w:sz w:val="20"/>
          <w:szCs w:val="20"/>
        </w:rPr>
        <w:t>Ministarstvo znanosti i obrazovanja</w:t>
      </w:r>
      <w:r w:rsidRPr="00552593">
        <w:rPr>
          <w:rFonts w:ascii="Garamond" w:hAnsi="Garamond" w:cs="Calibri"/>
          <w:color w:val="000000"/>
          <w:sz w:val="20"/>
          <w:szCs w:val="20"/>
        </w:rPr>
        <w:t>, 21. 12. 2017.</w:t>
      </w:r>
      <w:r w:rsidRPr="00552593">
        <w:rPr>
          <w:rFonts w:ascii="Garamond" w:hAnsi="Garamond" w:cs="Arial"/>
          <w:i/>
          <w:iCs/>
          <w:sz w:val="20"/>
          <w:szCs w:val="20"/>
        </w:rPr>
        <w:t xml:space="preserve"> (Key competences for lifelong learning EU http://eur-lex.europa.eu/legal-content)</w:t>
      </w:r>
      <w:r>
        <w:rPr>
          <w:rFonts w:ascii="Garamond" w:hAnsi="Garamond" w:cs="Arial"/>
          <w:i/>
          <w:iCs/>
          <w:sz w:val="20"/>
          <w:szCs w:val="20"/>
        </w:rPr>
        <w:t>.</w:t>
      </w:r>
    </w:p>
    <w:p w:rsidR="00477F7B" w:rsidRDefault="00477F7B" w:rsidP="00464FF3">
      <w:pPr>
        <w:pStyle w:val="FootnoteText"/>
      </w:pPr>
    </w:p>
  </w:footnote>
  <w:footnote w:id="5">
    <w:p w:rsidR="00477F7B" w:rsidRDefault="00477F7B">
      <w:pPr>
        <w:pStyle w:val="FootnoteText"/>
      </w:pPr>
      <w:r>
        <w:rPr>
          <w:rStyle w:val="FootnoteReference"/>
        </w:rPr>
        <w:footnoteRef/>
      </w:r>
      <w:r>
        <w:t xml:space="preserve"> </w:t>
      </w:r>
      <w:hyperlink r:id="rId1" w:history="1">
        <w:r w:rsidRPr="00C166D3">
          <w:rPr>
            <w:rStyle w:val="Hyperlink"/>
          </w:rPr>
          <w:t>https://www.heric.me/sadrzaj/analiticki-izvjestaj-podataka-prikupljenih-kroz-studiju-pracenja-diplomiranih-studenata</w:t>
        </w:r>
      </w:hyperlink>
      <w:r>
        <w:t xml:space="preserve"> </w:t>
      </w:r>
    </w:p>
  </w:footnote>
  <w:footnote w:id="6">
    <w:p w:rsidR="00477F7B" w:rsidRPr="00C95053" w:rsidRDefault="00477F7B" w:rsidP="00464FF3">
      <w:pPr>
        <w:shd w:val="clear" w:color="auto" w:fill="FFFFFF"/>
        <w:spacing w:after="0" w:line="240" w:lineRule="auto"/>
        <w:jc w:val="both"/>
        <w:rPr>
          <w:rFonts w:ascii="Garamond" w:eastAsia="Times New Roman" w:hAnsi="Garamond" w:cs="Arial"/>
          <w:sz w:val="20"/>
          <w:szCs w:val="20"/>
          <w:lang w:eastAsia="sr-Latn-ME"/>
        </w:rPr>
      </w:pPr>
      <w:r w:rsidRPr="00552593">
        <w:rPr>
          <w:rStyle w:val="FootnoteReference"/>
          <w:rFonts w:ascii="Garamond" w:hAnsi="Garamond" w:cs="Arial"/>
          <w:sz w:val="20"/>
          <w:szCs w:val="20"/>
        </w:rPr>
        <w:footnoteRef/>
      </w:r>
      <w:r w:rsidRPr="00552593">
        <w:rPr>
          <w:rFonts w:ascii="Garamond" w:eastAsia="Times New Roman" w:hAnsi="Garamond" w:cs="Arial"/>
          <w:sz w:val="20"/>
          <w:szCs w:val="20"/>
          <w:lang w:eastAsia="sr-Latn-ME"/>
        </w:rPr>
        <w:t>J. Kronja, Vodič kroz strategiju Evropa 2020, internet: http://ec.</w:t>
      </w:r>
      <w:r w:rsidRPr="00552593">
        <w:rPr>
          <w:rFonts w:ascii="Garamond" w:eastAsia="Times New Roman" w:hAnsi="Garamond" w:cs="Arial"/>
          <w:b/>
          <w:bCs/>
          <w:sz w:val="20"/>
          <w:szCs w:val="20"/>
          <w:lang w:eastAsia="sr-Latn-ME"/>
        </w:rPr>
        <w:t>europa</w:t>
      </w:r>
      <w:r w:rsidRPr="00552593">
        <w:rPr>
          <w:rFonts w:ascii="Garamond" w:eastAsia="Times New Roman" w:hAnsi="Garamond" w:cs="Arial"/>
          <w:sz w:val="20"/>
          <w:szCs w:val="20"/>
          <w:lang w:eastAsia="sr-Latn-ME"/>
        </w:rPr>
        <w:t>.eu/</w:t>
      </w:r>
      <w:r w:rsidRPr="00552593">
        <w:rPr>
          <w:rFonts w:ascii="Garamond" w:eastAsia="Times New Roman" w:hAnsi="Garamond" w:cs="Arial"/>
          <w:b/>
          <w:bCs/>
          <w:sz w:val="20"/>
          <w:szCs w:val="20"/>
          <w:lang w:eastAsia="sr-Latn-ME"/>
        </w:rPr>
        <w:t>eu2020</w:t>
      </w:r>
      <w:r w:rsidRPr="00552593">
        <w:rPr>
          <w:rFonts w:ascii="Garamond" w:eastAsia="Times New Roman" w:hAnsi="Garamond" w:cs="Arial"/>
          <w:sz w:val="20"/>
          <w:szCs w:val="20"/>
          <w:lang w:eastAsia="sr-Latn-ME"/>
        </w:rPr>
        <w:t>/</w:t>
      </w:r>
      <w:r w:rsidRPr="00552593">
        <w:rPr>
          <w:rFonts w:ascii="Garamond" w:eastAsia="Times New Roman" w:hAnsi="Garamond" w:cs="Arial"/>
          <w:b/>
          <w:bCs/>
          <w:sz w:val="20"/>
          <w:szCs w:val="20"/>
          <w:lang w:eastAsia="sr-Latn-ME"/>
        </w:rPr>
        <w:t>pdf</w:t>
      </w:r>
      <w:r w:rsidRPr="00552593">
        <w:rPr>
          <w:rFonts w:ascii="Garamond" w:eastAsia="Times New Roman" w:hAnsi="Garamond" w:cs="Arial"/>
          <w:sz w:val="20"/>
          <w:szCs w:val="20"/>
          <w:lang w:eastAsia="sr-Latn-ME"/>
        </w:rPr>
        <w:t>/ ... </w:t>
      </w:r>
      <w:r w:rsidRPr="00552593">
        <w:rPr>
          <w:rFonts w:ascii="Garamond" w:eastAsia="Times New Roman" w:hAnsi="Garamond" w:cs="Arial"/>
          <w:b/>
          <w:bCs/>
          <w:sz w:val="20"/>
          <w:szCs w:val="20"/>
          <w:lang w:eastAsia="sr-Latn-ME"/>
        </w:rPr>
        <w:t>29</w:t>
      </w:r>
      <w:r w:rsidRPr="00552593">
        <w:rPr>
          <w:rFonts w:ascii="Garamond" w:eastAsia="Times New Roman" w:hAnsi="Garamond" w:cs="Arial"/>
          <w:sz w:val="20"/>
          <w:szCs w:val="20"/>
          <w:lang w:eastAsia="sr-Latn-ME"/>
        </w:rPr>
        <w:t xml:space="preserve">. </w:t>
      </w:r>
      <w:r w:rsidRPr="00552593">
        <w:rPr>
          <w:rFonts w:ascii="Garamond" w:eastAsia="Times New Roman" w:hAnsi="Garamond" w:cs="Arial"/>
          <w:sz w:val="20"/>
          <w:szCs w:val="20"/>
          <w:u w:val="single"/>
          <w:shd w:val="clear" w:color="auto" w:fill="FFFFFF"/>
          <w:lang w:eastAsia="sr-Latn-ME"/>
        </w:rPr>
        <w:t xml:space="preserve"> </w:t>
      </w:r>
    </w:p>
  </w:footnote>
  <w:footnote w:id="7">
    <w:p w:rsidR="00477F7B" w:rsidRDefault="00477F7B" w:rsidP="00DF2C04">
      <w:pPr>
        <w:spacing w:after="0" w:line="240" w:lineRule="auto"/>
        <w:jc w:val="both"/>
      </w:pPr>
      <w:r w:rsidRPr="00201EFF">
        <w:rPr>
          <w:rStyle w:val="FootnoteReference"/>
          <w:rFonts w:ascii="Garamond" w:hAnsi="Garamond"/>
          <w:sz w:val="20"/>
          <w:szCs w:val="20"/>
        </w:rPr>
        <w:footnoteRef/>
      </w:r>
      <w:r w:rsidRPr="00201EFF">
        <w:rPr>
          <w:rFonts w:ascii="Garamond" w:eastAsia="Times New Roman" w:hAnsi="Garamond" w:cs="Times New Roman"/>
          <w:sz w:val="20"/>
          <w:szCs w:val="20"/>
          <w:lang w:eastAsia="en-GB" w:bidi="en-GB"/>
        </w:rPr>
        <w:t xml:space="preserve">Hrvatski prijevod revidiranog ESG-ja usvojenog na Ministarskoj konferenciji u Erevanu 14. i 15. svibnja 2015. godine, </w:t>
      </w:r>
      <w:hyperlink r:id="rId2" w:history="1">
        <w:r w:rsidRPr="003C0D53">
          <w:rPr>
            <w:rStyle w:val="Hyperlink"/>
            <w:rFonts w:ascii="Garamond" w:eastAsia="Times New Roman" w:hAnsi="Garamond" w:cs="Arial"/>
            <w:sz w:val="20"/>
            <w:szCs w:val="20"/>
            <w:shd w:val="clear" w:color="auto" w:fill="FFFFFF"/>
            <w:lang w:eastAsia="sr-Latn-ME"/>
          </w:rPr>
          <w:t xml:space="preserve"> https://enqa.eu › esg › ESG in Croatian_by ASHE </w:t>
        </w:r>
      </w:hyperlink>
    </w:p>
  </w:footnote>
  <w:footnote w:id="8">
    <w:p w:rsidR="00477F7B" w:rsidRPr="00B33098" w:rsidRDefault="00477F7B" w:rsidP="00A904F9">
      <w:pPr>
        <w:spacing w:after="0" w:line="240" w:lineRule="auto"/>
        <w:jc w:val="both"/>
        <w:rPr>
          <w:rFonts w:ascii="Garamond" w:hAnsi="Garamond"/>
          <w:sz w:val="20"/>
          <w:szCs w:val="20"/>
        </w:rPr>
      </w:pPr>
      <w:r w:rsidRPr="00B33098">
        <w:rPr>
          <w:rStyle w:val="FootnoteReference"/>
          <w:rFonts w:ascii="Garamond" w:hAnsi="Garamond"/>
          <w:sz w:val="20"/>
          <w:szCs w:val="20"/>
        </w:rPr>
        <w:footnoteRef/>
      </w:r>
      <w:r>
        <w:rPr>
          <w:rFonts w:ascii="Garamond" w:hAnsi="Garamond"/>
          <w:sz w:val="20"/>
          <w:szCs w:val="20"/>
        </w:rPr>
        <w:t>M</w:t>
      </w:r>
      <w:r w:rsidRPr="00B33098">
        <w:rPr>
          <w:rFonts w:ascii="Garamond" w:hAnsi="Garamond"/>
          <w:sz w:val="20"/>
          <w:szCs w:val="20"/>
        </w:rPr>
        <w:t xml:space="preserve">r. sc. Marina KESNER-ŠKREB, LISABONSKA STRATEGIJA, Pojmovnik* </w:t>
      </w:r>
      <w:r>
        <w:rPr>
          <w:rFonts w:ascii="Garamond" w:hAnsi="Garamond"/>
          <w:sz w:val="20"/>
          <w:szCs w:val="20"/>
        </w:rPr>
        <w:t xml:space="preserve">, </w:t>
      </w:r>
      <w:r w:rsidRPr="00B33098">
        <w:rPr>
          <w:rFonts w:ascii="Garamond" w:hAnsi="Garamond"/>
          <w:sz w:val="20"/>
          <w:szCs w:val="20"/>
        </w:rPr>
        <w:t xml:space="preserve">Institut za javne financije, Zagreb,  </w:t>
      </w:r>
      <w:hyperlink w:history="1">
        <w:r w:rsidRPr="00436A05">
          <w:rPr>
            <w:rStyle w:val="Hyperlink"/>
            <w:rFonts w:ascii="Garamond" w:eastAsia="Times New Roman" w:hAnsi="Garamond" w:cs="Arial"/>
            <w:sz w:val="20"/>
            <w:szCs w:val="20"/>
            <w:shd w:val="clear" w:color="auto" w:fill="FFFFFF"/>
            <w:lang w:eastAsia="sr-Latn-ME"/>
          </w:rPr>
          <w:t>https://hrcak.srce.hr › file</w:t>
        </w:r>
        <w:r w:rsidRPr="00B33098">
          <w:rPr>
            <w:rStyle w:val="Hyperlink"/>
            <w:rFonts w:ascii="Garamond" w:eastAsia="Times New Roman" w:hAnsi="Garamond" w:cs="Arial"/>
            <w:sz w:val="20"/>
            <w:szCs w:val="20"/>
            <w:shd w:val="clear" w:color="auto" w:fill="FFFFFF"/>
            <w:lang w:eastAsia="sr-Latn-ME"/>
          </w:rPr>
          <w:t xml:space="preserve"> </w:t>
        </w:r>
      </w:hyperlink>
    </w:p>
  </w:footnote>
  <w:footnote w:id="9">
    <w:p w:rsidR="00477F7B" w:rsidRPr="003626C9" w:rsidRDefault="00477F7B" w:rsidP="002B5BC3">
      <w:pPr>
        <w:spacing w:after="0" w:line="240" w:lineRule="auto"/>
        <w:rPr>
          <w:rFonts w:ascii="Garamond" w:eastAsia="Times New Roman" w:hAnsi="Garamond" w:cs="Arial"/>
          <w:color w:val="660099"/>
          <w:sz w:val="20"/>
          <w:szCs w:val="20"/>
          <w:u w:val="single"/>
          <w:shd w:val="clear" w:color="auto" w:fill="FFFFFF"/>
          <w:lang w:eastAsia="sr-Latn-ME"/>
        </w:rPr>
      </w:pPr>
      <w:r>
        <w:rPr>
          <w:rStyle w:val="FootnoteReference"/>
        </w:rPr>
        <w:footnoteRef/>
      </w:r>
      <w:r>
        <w:t xml:space="preserve"> </w:t>
      </w:r>
      <w:r w:rsidRPr="003626C9">
        <w:rPr>
          <w:rFonts w:ascii="Garamond" w:hAnsi="Garamond" w:cs="UnizgSansLight"/>
          <w:sz w:val="20"/>
          <w:szCs w:val="20"/>
        </w:rPr>
        <w:t xml:space="preserve">Salzburg II preporuke, Izdavač </w:t>
      </w:r>
      <w:r w:rsidRPr="003626C9">
        <w:rPr>
          <w:rFonts w:ascii="Garamond" w:hAnsi="Garamond" w:cs="UnizgSansNormal"/>
          <w:sz w:val="20"/>
          <w:szCs w:val="20"/>
        </w:rPr>
        <w:t>prof. dr. sc. Melita Kovačević,</w:t>
      </w:r>
      <w:r w:rsidRPr="003626C9">
        <w:rPr>
          <w:rFonts w:ascii="Garamond" w:hAnsi="Garamond"/>
          <w:sz w:val="20"/>
          <w:szCs w:val="20"/>
        </w:rPr>
        <w:t xml:space="preserve"> Sveučilište u Zagrebu, </w:t>
      </w:r>
      <w:r w:rsidRPr="003626C9">
        <w:rPr>
          <w:rFonts w:ascii="Garamond" w:hAnsi="Garamond" w:cs="UnizgSansNormal"/>
          <w:sz w:val="20"/>
          <w:szCs w:val="20"/>
        </w:rPr>
        <w:t xml:space="preserve">2011. </w:t>
      </w:r>
      <w:r>
        <w:rPr>
          <w:rFonts w:ascii="Garamond" w:eastAsia="Times New Roman" w:hAnsi="Garamond" w:cs="Arial"/>
          <w:color w:val="660099"/>
          <w:sz w:val="20"/>
          <w:szCs w:val="20"/>
          <w:u w:val="single"/>
          <w:shd w:val="clear" w:color="auto" w:fill="FFFFFF"/>
          <w:lang w:eastAsia="sr-Latn-ME"/>
        </w:rPr>
        <w:fldChar w:fldCharType="begin"/>
      </w:r>
      <w:r>
        <w:rPr>
          <w:rFonts w:ascii="Garamond" w:eastAsia="Times New Roman" w:hAnsi="Garamond" w:cs="Arial"/>
          <w:color w:val="660099"/>
          <w:sz w:val="20"/>
          <w:szCs w:val="20"/>
          <w:u w:val="single"/>
          <w:shd w:val="clear" w:color="auto" w:fill="FFFFFF"/>
          <w:lang w:eastAsia="sr-Latn-ME"/>
        </w:rPr>
        <w:instrText xml:space="preserve"> HYPERLINK "http://</w:instrText>
      </w:r>
    </w:p>
    <w:p w:rsidR="00477F7B" w:rsidRPr="00D60B95" w:rsidRDefault="00477F7B" w:rsidP="002B5BC3">
      <w:pPr>
        <w:spacing w:after="0" w:line="240" w:lineRule="auto"/>
        <w:rPr>
          <w:rStyle w:val="Hyperlink"/>
          <w:rFonts w:ascii="Garamond" w:eastAsia="Times New Roman" w:hAnsi="Garamond" w:cs="Arial"/>
          <w:sz w:val="20"/>
          <w:szCs w:val="20"/>
          <w:shd w:val="clear" w:color="auto" w:fill="FFFFFF"/>
          <w:lang w:eastAsia="sr-Latn-ME"/>
        </w:rPr>
      </w:pPr>
      <w:r w:rsidRPr="003626C9">
        <w:rPr>
          <w:rFonts w:ascii="Garamond" w:eastAsia="Times New Roman" w:hAnsi="Garamond" w:cs="Arial"/>
          <w:color w:val="006621"/>
          <w:sz w:val="20"/>
          <w:szCs w:val="20"/>
          <w:u w:val="single"/>
          <w:shd w:val="clear" w:color="auto" w:fill="FFFFFF"/>
          <w:lang w:eastAsia="sr-Latn-ME"/>
        </w:rPr>
        <w:instrText>www.ttf.unizg.hr › doktorski › Salzburg_II_preporuke</w:instrText>
      </w:r>
      <w:r>
        <w:rPr>
          <w:rFonts w:ascii="Garamond" w:eastAsia="Times New Roman" w:hAnsi="Garamond" w:cs="Arial"/>
          <w:color w:val="006621"/>
          <w:sz w:val="20"/>
          <w:szCs w:val="20"/>
          <w:u w:val="single"/>
          <w:shd w:val="clear" w:color="auto" w:fill="FFFFFF"/>
          <w:lang w:eastAsia="sr-Latn-ME"/>
        </w:rPr>
        <w:instrText xml:space="preserve"> </w:instrText>
      </w:r>
      <w:r>
        <w:rPr>
          <w:rFonts w:ascii="Garamond" w:eastAsia="Times New Roman" w:hAnsi="Garamond" w:cs="Arial"/>
          <w:color w:val="660099"/>
          <w:sz w:val="20"/>
          <w:szCs w:val="20"/>
          <w:u w:val="single"/>
          <w:shd w:val="clear" w:color="auto" w:fill="FFFFFF"/>
          <w:lang w:eastAsia="sr-Latn-ME"/>
        </w:rPr>
        <w:instrText xml:space="preserve">" </w:instrText>
      </w:r>
      <w:r>
        <w:rPr>
          <w:rFonts w:ascii="Garamond" w:eastAsia="Times New Roman" w:hAnsi="Garamond" w:cs="Arial"/>
          <w:color w:val="660099"/>
          <w:sz w:val="20"/>
          <w:szCs w:val="20"/>
          <w:u w:val="single"/>
          <w:shd w:val="clear" w:color="auto" w:fill="FFFFFF"/>
          <w:lang w:eastAsia="sr-Latn-ME"/>
        </w:rPr>
        <w:fldChar w:fldCharType="separate"/>
      </w:r>
    </w:p>
    <w:p w:rsidR="00477F7B" w:rsidRDefault="00477F7B" w:rsidP="002B5BC3">
      <w:pPr>
        <w:spacing w:after="0" w:line="240" w:lineRule="auto"/>
      </w:pPr>
      <w:r w:rsidRPr="003626C9">
        <w:rPr>
          <w:rStyle w:val="Hyperlink"/>
          <w:rFonts w:ascii="Garamond" w:eastAsia="Times New Roman" w:hAnsi="Garamond" w:cs="Arial"/>
          <w:sz w:val="20"/>
          <w:szCs w:val="20"/>
          <w:shd w:val="clear" w:color="auto" w:fill="FFFFFF"/>
          <w:lang w:eastAsia="sr-Latn-ME"/>
        </w:rPr>
        <w:t>www.ttf.unizg.hr › doktorski › Salzburg_II_preporuke</w:t>
      </w:r>
      <w:r w:rsidRPr="00D60B95">
        <w:rPr>
          <w:rStyle w:val="Hyperlink"/>
          <w:rFonts w:ascii="Garamond" w:eastAsia="Times New Roman" w:hAnsi="Garamond" w:cs="Arial"/>
          <w:sz w:val="20"/>
          <w:szCs w:val="20"/>
          <w:shd w:val="clear" w:color="auto" w:fill="FFFFFF"/>
          <w:lang w:eastAsia="sr-Latn-ME"/>
        </w:rPr>
        <w:t xml:space="preserve"> </w:t>
      </w:r>
      <w:r>
        <w:rPr>
          <w:rFonts w:ascii="Garamond" w:eastAsia="Times New Roman" w:hAnsi="Garamond" w:cs="Arial"/>
          <w:color w:val="660099"/>
          <w:sz w:val="20"/>
          <w:szCs w:val="20"/>
          <w:u w:val="single"/>
          <w:shd w:val="clear" w:color="auto" w:fill="FFFFFF"/>
          <w:lang w:eastAsia="sr-Latn-ME"/>
        </w:rPr>
        <w:fldChar w:fldCharType="end"/>
      </w:r>
      <w:r>
        <w:rPr>
          <w:rFonts w:ascii="Garamond" w:eastAsia="Times New Roman" w:hAnsi="Garamond" w:cs="Arial"/>
          <w:color w:val="660099"/>
          <w:sz w:val="20"/>
          <w:szCs w:val="20"/>
          <w:u w:val="single"/>
          <w:shd w:val="clear" w:color="auto" w:fill="FFFFFF"/>
          <w:lang w:eastAsia="sr-Latn-ME"/>
        </w:rPr>
        <w:t xml:space="preserve"> </w:t>
      </w:r>
    </w:p>
  </w:footnote>
  <w:footnote w:id="10">
    <w:p w:rsidR="00477F7B" w:rsidRPr="00592CFA" w:rsidRDefault="00477F7B" w:rsidP="00592CFA">
      <w:pPr>
        <w:spacing w:after="0" w:line="240" w:lineRule="auto"/>
        <w:rPr>
          <w:rFonts w:ascii="Garamond" w:eastAsia="Times New Roman" w:hAnsi="Garamond" w:cs="Times New Roman"/>
          <w:sz w:val="20"/>
          <w:szCs w:val="20"/>
          <w:lang w:eastAsia="sr-Latn-ME"/>
        </w:rPr>
      </w:pPr>
      <w:r>
        <w:rPr>
          <w:rStyle w:val="FootnoteReference"/>
        </w:rPr>
        <w:footnoteRef/>
      </w:r>
      <w:r w:rsidRPr="00592CFA">
        <w:rPr>
          <w:rFonts w:ascii="Garamond" w:hAnsi="Garamond"/>
          <w:sz w:val="20"/>
          <w:szCs w:val="20"/>
        </w:rPr>
        <w:t>Mobilnost za bolje učenje, Strategija mobilnosti do 2020. godine za Evropski prostor visokog obrazovanja (EHEA) W Bukurešt, 2012,</w:t>
      </w:r>
      <w:r>
        <w:rPr>
          <w:rFonts w:ascii="Garamond" w:hAnsi="Garamond"/>
          <w:sz w:val="20"/>
          <w:szCs w:val="20"/>
        </w:rPr>
        <w:t xml:space="preserve"> </w:t>
      </w:r>
      <w:r w:rsidRPr="00592CFA">
        <w:rPr>
          <w:rFonts w:ascii="Garamond" w:eastAsia="Times New Roman" w:hAnsi="Garamond" w:cs="Times New Roman"/>
          <w:sz w:val="20"/>
          <w:szCs w:val="20"/>
          <w:lang w:eastAsia="sr-Latn-ME"/>
        </w:rPr>
        <w:t xml:space="preserve"> </w:t>
      </w:r>
      <w:hyperlink r:id="rId3" w:history="1">
        <w:r w:rsidRPr="004635D8">
          <w:rPr>
            <w:rFonts w:ascii="Garamond" w:eastAsia="Times New Roman" w:hAnsi="Garamond" w:cs="Arial"/>
            <w:color w:val="0000CC"/>
            <w:sz w:val="20"/>
            <w:szCs w:val="20"/>
            <w:u w:val="single"/>
            <w:shd w:val="clear" w:color="auto" w:fill="FFFFFF"/>
            <w:lang w:eastAsia="sr-Latn-ME"/>
          </w:rPr>
          <w:t xml:space="preserve">vfs.unsa.ba › web › images › dokumenti › BOL_Strateg.. </w:t>
        </w:r>
      </w:hyperlink>
    </w:p>
  </w:footnote>
  <w:footnote w:id="11">
    <w:p w:rsidR="00477F7B" w:rsidRPr="00B65F2A" w:rsidRDefault="00477F7B" w:rsidP="00B65F2A">
      <w:pPr>
        <w:pStyle w:val="Default"/>
        <w:jc w:val="both"/>
        <w:rPr>
          <w:rFonts w:ascii="Garamond" w:hAnsi="Garamond"/>
          <w:sz w:val="20"/>
          <w:szCs w:val="20"/>
        </w:rPr>
      </w:pPr>
      <w:r>
        <w:rPr>
          <w:rStyle w:val="FootnoteReference"/>
        </w:rPr>
        <w:footnoteRef/>
      </w:r>
      <w:r w:rsidRPr="00822E31">
        <w:rPr>
          <w:rFonts w:ascii="Garamond" w:hAnsi="Garamond"/>
          <w:sz w:val="20"/>
          <w:szCs w:val="20"/>
        </w:rPr>
        <w:t xml:space="preserve"> </w:t>
      </w:r>
      <w:r w:rsidRPr="00822E31">
        <w:rPr>
          <w:rFonts w:ascii="Garamond" w:hAnsi="Garamond"/>
          <w:b/>
          <w:bCs/>
          <w:i/>
          <w:iCs/>
          <w:sz w:val="20"/>
          <w:szCs w:val="20"/>
        </w:rPr>
        <w:t xml:space="preserve">S T R A T E G I J A </w:t>
      </w:r>
      <w:r w:rsidRPr="00822E31">
        <w:rPr>
          <w:rFonts w:ascii="Garamond" w:hAnsi="Garamond"/>
          <w:i/>
          <w:iCs/>
          <w:sz w:val="20"/>
          <w:szCs w:val="20"/>
        </w:rPr>
        <w:t>NAUČNOISTRAŽIVAČKE DJELATNOSTI 2017-2021. S AKCIONIM PLANOM,</w:t>
      </w:r>
      <w:r w:rsidRPr="00822E31">
        <w:rPr>
          <w:rFonts w:ascii="Garamond" w:hAnsi="Garamond"/>
          <w:sz w:val="20"/>
          <w:szCs w:val="20"/>
        </w:rPr>
        <w:t xml:space="preserve">  Podgorica, oktobar 2017. </w:t>
      </w:r>
      <w:r w:rsidRPr="00822E31">
        <w:rPr>
          <w:rFonts w:ascii="Garamond" w:hAnsi="Garamond"/>
          <w:i/>
          <w:iCs/>
          <w:sz w:val="20"/>
          <w:szCs w:val="20"/>
        </w:rPr>
        <w:t xml:space="preserve"> </w:t>
      </w:r>
    </w:p>
  </w:footnote>
  <w:footnote w:id="12">
    <w:p w:rsidR="00477F7B" w:rsidRDefault="00477F7B" w:rsidP="002E3651">
      <w:pPr>
        <w:spacing w:after="0" w:line="240" w:lineRule="auto"/>
        <w:jc w:val="both"/>
      </w:pPr>
      <w:r w:rsidRPr="00810EA5">
        <w:rPr>
          <w:rStyle w:val="FootnoteReference"/>
        </w:rPr>
        <w:footnoteRef/>
      </w:r>
      <w:r w:rsidRPr="00810EA5">
        <w:t xml:space="preserve"> </w:t>
      </w:r>
      <w:r w:rsidRPr="00C85AFA">
        <w:rPr>
          <w:rFonts w:ascii="Garamond" w:eastAsia="Times New Roman" w:hAnsi="Garamond" w:cs="Times New Roman"/>
          <w:sz w:val="20"/>
          <w:szCs w:val="20"/>
          <w:lang w:val="sl-SI"/>
        </w:rPr>
        <w:t>Virgilio Meira Soares</w:t>
      </w:r>
      <w:r>
        <w:rPr>
          <w:rFonts w:ascii="Garamond" w:eastAsia="Times New Roman" w:hAnsi="Garamond" w:cs="Times New Roman"/>
          <w:sz w:val="20"/>
          <w:szCs w:val="20"/>
          <w:lang w:val="sl-SI"/>
        </w:rPr>
        <w:t>, Mišljenje na N</w:t>
      </w:r>
      <w:r w:rsidRPr="00810EA5">
        <w:rPr>
          <w:rFonts w:ascii="Garamond" w:eastAsia="Times New Roman" w:hAnsi="Garamond" w:cs="Times New Roman"/>
          <w:sz w:val="20"/>
          <w:szCs w:val="20"/>
          <w:lang w:val="sl-SI"/>
        </w:rPr>
        <w:t xml:space="preserve">acrt zakona o visokom obrazovanju Republike Crne Gore, </w:t>
      </w:r>
      <w:r w:rsidRPr="00C85AFA">
        <w:rPr>
          <w:rFonts w:ascii="Garamond" w:eastAsia="Times New Roman" w:hAnsi="Garamond" w:cs="Times New Roman"/>
          <w:sz w:val="20"/>
          <w:szCs w:val="20"/>
          <w:lang w:val="sl-SI"/>
        </w:rPr>
        <w:t>Lisabon, 28</w:t>
      </w:r>
      <w:r>
        <w:rPr>
          <w:rFonts w:ascii="Garamond" w:eastAsia="Times New Roman" w:hAnsi="Garamond" w:cs="Times New Roman"/>
          <w:sz w:val="20"/>
          <w:szCs w:val="20"/>
          <w:lang w:val="sl-SI"/>
        </w:rPr>
        <w:t>.</w:t>
      </w:r>
      <w:r w:rsidRPr="00C85AFA">
        <w:rPr>
          <w:rFonts w:ascii="Garamond" w:eastAsia="Times New Roman" w:hAnsi="Garamond" w:cs="Times New Roman"/>
          <w:sz w:val="20"/>
          <w:szCs w:val="20"/>
          <w:lang w:val="sl-SI"/>
        </w:rPr>
        <w:t xml:space="preserve"> jul 2003</w:t>
      </w:r>
      <w:r>
        <w:rPr>
          <w:rFonts w:ascii="Garamond" w:eastAsia="Times New Roman" w:hAnsi="Garamond" w:cs="Times New Roman"/>
          <w:sz w:val="20"/>
          <w:szCs w:val="20"/>
          <w:lang w:val="sl-SI"/>
        </w:rPr>
        <w:t>.</w:t>
      </w:r>
    </w:p>
  </w:footnote>
  <w:footnote w:id="13">
    <w:p w:rsidR="00477F7B" w:rsidRDefault="00477F7B">
      <w:pPr>
        <w:pStyle w:val="FootnoteText"/>
      </w:pPr>
      <w:r>
        <w:rPr>
          <w:rStyle w:val="FootnoteReference"/>
        </w:rPr>
        <w:footnoteRef/>
      </w:r>
      <w:r>
        <w:t xml:space="preserve"> </w:t>
      </w:r>
      <w:hyperlink r:id="rId4" w:history="1">
        <w:r w:rsidRPr="005A5FE5">
          <w:rPr>
            <w:rFonts w:ascii="Garamond" w:hAnsi="Garamond"/>
            <w:color w:val="0000FF"/>
            <w:sz w:val="22"/>
            <w:szCs w:val="22"/>
            <w:u w:val="single"/>
          </w:rPr>
          <w:t>https://eacea.ec.europa.eu/national-policies/eurydice/content/legislation-45_me</w:t>
        </w:r>
      </w:hyperlink>
    </w:p>
  </w:footnote>
  <w:footnote w:id="14">
    <w:p w:rsidR="00477F7B" w:rsidRPr="009E093F" w:rsidRDefault="00477F7B">
      <w:pPr>
        <w:pStyle w:val="FootnoteText"/>
        <w:rPr>
          <w:rFonts w:ascii="Garamond" w:hAnsi="Garamond"/>
        </w:rPr>
      </w:pPr>
      <w:r w:rsidRPr="009E093F">
        <w:rPr>
          <w:rStyle w:val="FootnoteReference"/>
          <w:rFonts w:ascii="Garamond" w:hAnsi="Garamond"/>
        </w:rPr>
        <w:footnoteRef/>
      </w:r>
      <w:r w:rsidRPr="009E093F">
        <w:rPr>
          <w:rFonts w:ascii="Garamond" w:hAnsi="Garamond"/>
        </w:rPr>
        <w:t xml:space="preserve"> </w:t>
      </w:r>
      <w:hyperlink r:id="rId5" w:history="1">
        <w:r w:rsidRPr="009E093F">
          <w:rPr>
            <w:rFonts w:ascii="Garamond" w:hAnsi="Garamond"/>
            <w:color w:val="0000FF"/>
            <w:sz w:val="22"/>
            <w:szCs w:val="22"/>
            <w:u w:val="single"/>
          </w:rPr>
          <w:t>http://akokvo.me/zakoni/</w:t>
        </w:r>
      </w:hyperlink>
    </w:p>
  </w:footnote>
  <w:footnote w:id="15">
    <w:p w:rsidR="00477F7B" w:rsidRPr="00201EC7" w:rsidRDefault="00477F7B" w:rsidP="000C4E38">
      <w:pPr>
        <w:pStyle w:val="FootnoteText"/>
        <w:jc w:val="both"/>
        <w:rPr>
          <w:rFonts w:ascii="Garamond" w:hAnsi="Garamond"/>
          <w:sz w:val="22"/>
          <w:szCs w:val="22"/>
        </w:rPr>
      </w:pPr>
      <w:r w:rsidRPr="00201EC7">
        <w:rPr>
          <w:rStyle w:val="FootnoteReference"/>
          <w:rFonts w:ascii="Garamond" w:hAnsi="Garamond"/>
          <w:sz w:val="22"/>
          <w:szCs w:val="22"/>
        </w:rPr>
        <w:footnoteRef/>
      </w:r>
      <w:r w:rsidRPr="00E90A29">
        <w:rPr>
          <w:rFonts w:ascii="Garamond" w:hAnsi="Garamond"/>
          <w:sz w:val="22"/>
          <w:szCs w:val="22"/>
        </w:rPr>
        <w:t>Srednjoročni program rada Vlade Crne Gore 2018-2020</w:t>
      </w:r>
      <w:r w:rsidRPr="00201EC7">
        <w:rPr>
          <w:rFonts w:ascii="Garamond" w:hAnsi="Garamond"/>
          <w:sz w:val="22"/>
          <w:szCs w:val="22"/>
        </w:rPr>
        <w:t xml:space="preserve">, </w:t>
      </w:r>
      <w:r w:rsidRPr="00B70A4E">
        <w:rPr>
          <w:rFonts w:ascii="Garamond" w:hAnsi="Garamond"/>
          <w:i/>
          <w:iCs/>
          <w:sz w:val="22"/>
          <w:szCs w:val="22"/>
        </w:rPr>
        <w:t>Prioritet 3</w:t>
      </w:r>
      <w:r>
        <w:rPr>
          <w:rFonts w:ascii="Garamond" w:hAnsi="Garamond"/>
          <w:i/>
          <w:iCs/>
          <w:sz w:val="22"/>
          <w:szCs w:val="22"/>
        </w:rPr>
        <w:t xml:space="preserve"> </w:t>
      </w:r>
      <w:r w:rsidRPr="00201EC7">
        <w:rPr>
          <w:rFonts w:ascii="Garamond" w:hAnsi="Garamond"/>
          <w:sz w:val="22"/>
          <w:szCs w:val="22"/>
        </w:rPr>
        <w:t>-</w:t>
      </w:r>
      <w:r>
        <w:rPr>
          <w:rFonts w:ascii="Garamond" w:hAnsi="Garamond"/>
          <w:sz w:val="22"/>
          <w:szCs w:val="22"/>
        </w:rPr>
        <w:t xml:space="preserve"> </w:t>
      </w:r>
      <w:r w:rsidRPr="00E90A29">
        <w:rPr>
          <w:rFonts w:ascii="Garamond" w:hAnsi="Garamond"/>
          <w:i/>
          <w:iCs/>
          <w:sz w:val="22"/>
          <w:szCs w:val="22"/>
        </w:rPr>
        <w:t>Crne Gore država koja podstiče razvoj nauke, obrazovanja i kulture za bolji ekonomski rast</w:t>
      </w:r>
      <w:r>
        <w:rPr>
          <w:rFonts w:ascii="Garamond" w:hAnsi="Garamond"/>
          <w:i/>
          <w:iCs/>
          <w:sz w:val="22"/>
          <w:szCs w:val="22"/>
        </w:rPr>
        <w:t>.</w:t>
      </w:r>
    </w:p>
  </w:footnote>
  <w:footnote w:id="16">
    <w:p w:rsidR="00477F7B" w:rsidRPr="005847E5" w:rsidRDefault="00477F7B" w:rsidP="00505597">
      <w:pPr>
        <w:pStyle w:val="FootnoteText"/>
        <w:rPr>
          <w:rFonts w:ascii="Garamond" w:hAnsi="Garamond"/>
          <w:sz w:val="22"/>
          <w:szCs w:val="22"/>
        </w:rPr>
      </w:pPr>
      <w:r w:rsidRPr="005847E5">
        <w:rPr>
          <w:rStyle w:val="FootnoteReference"/>
          <w:rFonts w:ascii="Garamond" w:hAnsi="Garamond"/>
          <w:sz w:val="22"/>
          <w:szCs w:val="22"/>
        </w:rPr>
        <w:footnoteRef/>
      </w:r>
      <w:r w:rsidRPr="005847E5">
        <w:rPr>
          <w:rFonts w:ascii="Garamond" w:hAnsi="Garamond"/>
          <w:sz w:val="22"/>
          <w:szCs w:val="22"/>
        </w:rPr>
        <w:t xml:space="preserve"> </w:t>
      </w:r>
      <w:hyperlink r:id="rId6" w:anchor="indicator-chart" w:history="1">
        <w:r w:rsidRPr="005847E5">
          <w:rPr>
            <w:rFonts w:ascii="Garamond" w:hAnsi="Garamond"/>
            <w:color w:val="0000FF"/>
            <w:sz w:val="22"/>
            <w:szCs w:val="22"/>
            <w:u w:val="single"/>
          </w:rPr>
          <w:t>https://data.oecd.org/eduresource/public-spending-on-education.htm#indicator-chart</w:t>
        </w:r>
      </w:hyperlink>
    </w:p>
  </w:footnote>
  <w:footnote w:id="17">
    <w:p w:rsidR="00477F7B" w:rsidRDefault="00477F7B" w:rsidP="00EA01CF">
      <w:pPr>
        <w:pStyle w:val="FootnoteText"/>
        <w:ind w:left="720" w:hanging="720"/>
        <w:rPr>
          <w:rFonts w:ascii="Garamond" w:hAnsi="Garamond"/>
          <w:bCs/>
        </w:rPr>
      </w:pPr>
      <w:r>
        <w:rPr>
          <w:rStyle w:val="FootnoteReference"/>
        </w:rPr>
        <w:footnoteRef/>
      </w:r>
      <w:r>
        <w:t xml:space="preserve"> </w:t>
      </w:r>
      <w:r>
        <w:rPr>
          <w:rFonts w:ascii="Garamond" w:hAnsi="Garamond"/>
          <w:bCs/>
        </w:rPr>
        <w:t xml:space="preserve">Nivo i podnivoi kvalifikacije obrazovanja: </w:t>
      </w:r>
    </w:p>
    <w:p w:rsidR="00477F7B" w:rsidRDefault="00477F7B" w:rsidP="00EA01CF">
      <w:pPr>
        <w:pStyle w:val="FootnoteText"/>
        <w:ind w:left="720"/>
        <w:rPr>
          <w:rFonts w:ascii="Garamond" w:hAnsi="Garamond"/>
          <w:bCs/>
        </w:rPr>
      </w:pPr>
      <w:r w:rsidRPr="000B61F2">
        <w:rPr>
          <w:rFonts w:ascii="Garamond" w:hAnsi="Garamond"/>
          <w:bCs/>
        </w:rPr>
        <w:t>VI nivo – 180 ECTS; VII</w:t>
      </w:r>
      <w:r>
        <w:rPr>
          <w:rFonts w:ascii="Garamond" w:hAnsi="Garamond"/>
          <w:bCs/>
        </w:rPr>
        <w:t>-</w:t>
      </w:r>
      <w:r w:rsidRPr="000B61F2">
        <w:rPr>
          <w:rFonts w:ascii="Garamond" w:hAnsi="Garamond"/>
          <w:bCs/>
        </w:rPr>
        <w:t xml:space="preserve">1 </w:t>
      </w:r>
      <w:r>
        <w:rPr>
          <w:rFonts w:ascii="Garamond" w:hAnsi="Garamond"/>
          <w:bCs/>
        </w:rPr>
        <w:t>pod</w:t>
      </w:r>
      <w:r w:rsidRPr="000B61F2">
        <w:rPr>
          <w:rFonts w:ascii="Garamond" w:hAnsi="Garamond"/>
          <w:bCs/>
        </w:rPr>
        <w:t>nivo – 240</w:t>
      </w:r>
      <w:r>
        <w:rPr>
          <w:rFonts w:ascii="Garamond" w:hAnsi="Garamond"/>
          <w:bCs/>
        </w:rPr>
        <w:t>-360 ECTS</w:t>
      </w:r>
      <w:r w:rsidRPr="000B61F2">
        <w:rPr>
          <w:rFonts w:ascii="Garamond" w:hAnsi="Garamond"/>
          <w:bCs/>
        </w:rPr>
        <w:t xml:space="preserve"> </w:t>
      </w:r>
      <w:r w:rsidRPr="004E4C1B">
        <w:rPr>
          <w:rFonts w:ascii="Garamond" w:hAnsi="Garamond"/>
          <w:bCs/>
        </w:rPr>
        <w:t xml:space="preserve">(180+60 ili 240 </w:t>
      </w:r>
      <w:r>
        <w:rPr>
          <w:rFonts w:ascii="Garamond" w:hAnsi="Garamond"/>
          <w:bCs/>
        </w:rPr>
        <w:t xml:space="preserve">ili 300 ili 360 </w:t>
      </w:r>
      <w:r w:rsidRPr="004E4C1B">
        <w:rPr>
          <w:rFonts w:ascii="Garamond" w:hAnsi="Garamond"/>
          <w:bCs/>
        </w:rPr>
        <w:t>ECTS);</w:t>
      </w:r>
      <w:r>
        <w:rPr>
          <w:rFonts w:ascii="Garamond" w:hAnsi="Garamond"/>
          <w:bCs/>
        </w:rPr>
        <w:t xml:space="preserve"> </w:t>
      </w:r>
    </w:p>
    <w:p w:rsidR="00477F7B" w:rsidRPr="00326038" w:rsidRDefault="00477F7B" w:rsidP="00EA01CF">
      <w:pPr>
        <w:pStyle w:val="FootnoteText"/>
        <w:ind w:left="720"/>
        <w:rPr>
          <w:rFonts w:ascii="Garamond" w:hAnsi="Garamond"/>
          <w:bCs/>
        </w:rPr>
      </w:pPr>
      <w:r>
        <w:rPr>
          <w:rFonts w:ascii="Garamond" w:hAnsi="Garamond"/>
          <w:bCs/>
        </w:rPr>
        <w:t xml:space="preserve">VII-2 podnivo – </w:t>
      </w:r>
      <w:r w:rsidRPr="000B61F2">
        <w:rPr>
          <w:rFonts w:ascii="Garamond" w:hAnsi="Garamond"/>
          <w:bCs/>
        </w:rPr>
        <w:t>masteri i magistri</w:t>
      </w:r>
      <w:r>
        <w:rPr>
          <w:rFonts w:ascii="Garamond" w:hAnsi="Garamond"/>
          <w:bCs/>
        </w:rPr>
        <w:t>;</w:t>
      </w:r>
      <w:r w:rsidRPr="000B61F2">
        <w:rPr>
          <w:rFonts w:ascii="Garamond" w:hAnsi="Garamond"/>
          <w:bCs/>
        </w:rPr>
        <w:t xml:space="preserve"> VIII nivo – </w:t>
      </w:r>
      <w:r>
        <w:rPr>
          <w:rFonts w:ascii="Garamond" w:hAnsi="Garamond"/>
          <w:bCs/>
        </w:rPr>
        <w:t>doktorske studije</w:t>
      </w:r>
      <w:r w:rsidRPr="004E4C1B">
        <w:rPr>
          <w:rFonts w:ascii="Garamond" w:hAnsi="Garamond"/>
          <w:bCs/>
        </w:rPr>
        <w:t>.</w:t>
      </w:r>
    </w:p>
  </w:footnote>
  <w:footnote w:id="18">
    <w:p w:rsidR="00477F7B" w:rsidRPr="00D21EC7" w:rsidRDefault="00477F7B">
      <w:pPr>
        <w:pStyle w:val="FootnoteText"/>
        <w:rPr>
          <w:rFonts w:ascii="Garamond" w:hAnsi="Garamond"/>
          <w:sz w:val="22"/>
          <w:szCs w:val="22"/>
        </w:rPr>
      </w:pPr>
      <w:r w:rsidRPr="00D21EC7">
        <w:rPr>
          <w:rStyle w:val="FootnoteReference"/>
          <w:rFonts w:ascii="Garamond" w:hAnsi="Garamond"/>
          <w:sz w:val="22"/>
          <w:szCs w:val="22"/>
        </w:rPr>
        <w:footnoteRef/>
      </w:r>
      <w:r w:rsidRPr="00D21EC7">
        <w:rPr>
          <w:rFonts w:ascii="Garamond" w:hAnsi="Garamond"/>
          <w:sz w:val="22"/>
          <w:szCs w:val="22"/>
        </w:rPr>
        <w:t xml:space="preserve"> </w:t>
      </w:r>
      <w:hyperlink r:id="rId7" w:anchor="indicator-chart" w:history="1">
        <w:r w:rsidRPr="00D21EC7">
          <w:rPr>
            <w:rFonts w:ascii="Garamond" w:hAnsi="Garamond"/>
            <w:color w:val="0000FF"/>
            <w:sz w:val="22"/>
            <w:szCs w:val="22"/>
            <w:u w:val="single"/>
          </w:rPr>
          <w:t>https://data.oecd.org/unemp/unemployment-rates-by-education-level.htm#indicator-chart</w:t>
        </w:r>
      </w:hyperlink>
    </w:p>
  </w:footnote>
  <w:footnote w:id="19">
    <w:p w:rsidR="00477F7B" w:rsidRDefault="00477F7B">
      <w:pPr>
        <w:pStyle w:val="FootnoteText"/>
      </w:pPr>
      <w:r w:rsidRPr="00CE0173">
        <w:rPr>
          <w:rStyle w:val="FootnoteReference"/>
          <w:rFonts w:ascii="Garamond" w:hAnsi="Garamond"/>
          <w:sz w:val="22"/>
          <w:szCs w:val="22"/>
        </w:rPr>
        <w:footnoteRef/>
      </w:r>
      <w:r w:rsidRPr="00CE0173">
        <w:rPr>
          <w:rFonts w:ascii="Garamond" w:hAnsi="Garamond"/>
          <w:sz w:val="22"/>
          <w:szCs w:val="22"/>
        </w:rPr>
        <w:t xml:space="preserve">STRATEGIJA </w:t>
      </w:r>
      <w:r>
        <w:rPr>
          <w:rFonts w:ascii="Garamond" w:hAnsi="Garamond"/>
          <w:sz w:val="22"/>
          <w:szCs w:val="22"/>
        </w:rPr>
        <w:t xml:space="preserve">razvoja visokog obrazovanja u Crnoj Gori </w:t>
      </w:r>
      <w:r w:rsidRPr="00CE0173">
        <w:rPr>
          <w:rFonts w:ascii="Garamond" w:hAnsi="Garamond"/>
          <w:sz w:val="22"/>
          <w:szCs w:val="22"/>
        </w:rPr>
        <w:t xml:space="preserve"> (2016–2020)</w:t>
      </w:r>
      <w:r>
        <w:rPr>
          <w:rFonts w:ascii="Garamond" w:hAnsi="Garamond"/>
          <w:sz w:val="22"/>
          <w:szCs w:val="22"/>
        </w:rPr>
        <w:t xml:space="preserve">, </w:t>
      </w:r>
      <w:r w:rsidRPr="00CE0173">
        <w:rPr>
          <w:rFonts w:ascii="Garamond" w:hAnsi="Garamond"/>
          <w:sz w:val="22"/>
          <w:szCs w:val="22"/>
        </w:rPr>
        <w:t>Podgorica, jul 2016</w:t>
      </w:r>
      <w:r>
        <w:rPr>
          <w:rFonts w:ascii="Garamond" w:hAnsi="Garamond"/>
          <w:sz w:val="22"/>
          <w:szCs w:val="22"/>
        </w:rPr>
        <w:t>.</w:t>
      </w:r>
    </w:p>
  </w:footnote>
  <w:footnote w:id="20">
    <w:p w:rsidR="00477F7B" w:rsidRPr="00CA5C44" w:rsidRDefault="00477F7B" w:rsidP="00400448">
      <w:pPr>
        <w:pStyle w:val="FootnoteText"/>
        <w:rPr>
          <w:rFonts w:ascii="Garamond" w:hAnsi="Garamond"/>
        </w:rPr>
      </w:pPr>
      <w:r w:rsidRPr="00CA5C44">
        <w:rPr>
          <w:rStyle w:val="FootnoteReference"/>
          <w:rFonts w:ascii="Garamond" w:hAnsi="Garamond"/>
        </w:rPr>
        <w:footnoteRef/>
      </w:r>
      <w:r w:rsidRPr="00CA5C44">
        <w:rPr>
          <w:rFonts w:ascii="Garamond" w:hAnsi="Garamond"/>
        </w:rPr>
        <w:t>Zakon o visokom obrazovanju Crne Gore, član 44.</w:t>
      </w:r>
    </w:p>
  </w:footnote>
  <w:footnote w:id="21">
    <w:p w:rsidR="00477F7B" w:rsidRPr="00FA7E09" w:rsidRDefault="00477F7B" w:rsidP="00C97AF5">
      <w:pPr>
        <w:pStyle w:val="FootnoteText"/>
        <w:jc w:val="both"/>
        <w:rPr>
          <w:rFonts w:ascii="Garamond" w:hAnsi="Garamond"/>
        </w:rPr>
      </w:pPr>
      <w:r w:rsidRPr="00FA7E09">
        <w:rPr>
          <w:rStyle w:val="FootnoteReference"/>
          <w:rFonts w:ascii="Garamond" w:hAnsi="Garamond"/>
        </w:rPr>
        <w:footnoteRef/>
      </w:r>
      <w:r w:rsidRPr="00FA7E09">
        <w:rPr>
          <w:rFonts w:ascii="Garamond" w:hAnsi="Garamond"/>
        </w:rPr>
        <w:t>Zakon o visokom obrazovanju Crne Gore, član 81, 86</w:t>
      </w:r>
      <w:r>
        <w:rPr>
          <w:rFonts w:ascii="Garamond" w:hAnsi="Garamond"/>
        </w:rPr>
        <w:t xml:space="preserve"> i</w:t>
      </w:r>
      <w:r w:rsidRPr="00FA7E09">
        <w:rPr>
          <w:rFonts w:ascii="Garamond" w:hAnsi="Garamond"/>
        </w:rPr>
        <w:t xml:space="preserve"> 89</w:t>
      </w:r>
      <w:r>
        <w:rPr>
          <w:rFonts w:ascii="Garamond" w:hAnsi="Garamond"/>
        </w:rPr>
        <w:t>.</w:t>
      </w:r>
    </w:p>
  </w:footnote>
  <w:footnote w:id="22">
    <w:p w:rsidR="00477F7B" w:rsidRPr="00FA7E09" w:rsidRDefault="00477F7B" w:rsidP="00C97AF5">
      <w:pPr>
        <w:pStyle w:val="FootnoteText"/>
        <w:jc w:val="both"/>
        <w:rPr>
          <w:rFonts w:ascii="Garamond" w:hAnsi="Garamond"/>
        </w:rPr>
      </w:pPr>
      <w:r w:rsidRPr="00FA7E09">
        <w:rPr>
          <w:rStyle w:val="FootnoteReference"/>
          <w:rFonts w:ascii="Garamond" w:hAnsi="Garamond"/>
        </w:rPr>
        <w:footnoteRef/>
      </w:r>
      <w:r w:rsidRPr="00FA7E09">
        <w:rPr>
          <w:rFonts w:ascii="Garamond" w:hAnsi="Garamond"/>
        </w:rPr>
        <w:t>Nivoi ishoda učenja</w:t>
      </w:r>
      <w:r>
        <w:rPr>
          <w:rFonts w:ascii="Garamond" w:hAnsi="Garamond"/>
        </w:rPr>
        <w:t xml:space="preserve"> (npr. međunarodni za priznavanje diploma i kvalifikacija, nacionalni za uspostavljanje nacionalnog okvira kvalifikacija i sistema obezbjeđenja kvaliteta, </w:t>
      </w:r>
      <w:r w:rsidRPr="00FA197B">
        <w:rPr>
          <w:rFonts w:ascii="Garamond" w:hAnsi="Garamond"/>
          <w:i/>
          <w:iCs/>
        </w:rPr>
        <w:t>institucionalni</w:t>
      </w:r>
      <w:r>
        <w:rPr>
          <w:rFonts w:ascii="Garamond" w:hAnsi="Garamond"/>
        </w:rPr>
        <w:t xml:space="preserve"> za planiranje studijskih programa (kurikuluma) na ustanovi, </w:t>
      </w:r>
      <w:r w:rsidRPr="004A3772">
        <w:rPr>
          <w:rFonts w:ascii="Garamond" w:hAnsi="Garamond"/>
          <w:i/>
          <w:iCs/>
        </w:rPr>
        <w:t>za predmete i nastvane jedinice</w:t>
      </w:r>
      <w:r>
        <w:rPr>
          <w:rFonts w:ascii="Garamond" w:hAnsi="Garamond"/>
        </w:rPr>
        <w:t xml:space="preserve"> da bi studenti i nastavnici znali kako da planiraju nastavu, provjere i ocjenjivanje).</w:t>
      </w:r>
    </w:p>
  </w:footnote>
  <w:footnote w:id="23">
    <w:p w:rsidR="00477F7B" w:rsidRPr="00FA7E09" w:rsidRDefault="00477F7B" w:rsidP="00C97AF5">
      <w:pPr>
        <w:pStyle w:val="FootnoteText"/>
        <w:jc w:val="both"/>
        <w:rPr>
          <w:rFonts w:ascii="Garamond" w:hAnsi="Garamond"/>
        </w:rPr>
      </w:pPr>
      <w:r w:rsidRPr="00FA7E09">
        <w:rPr>
          <w:rStyle w:val="FootnoteReference"/>
          <w:rFonts w:ascii="Garamond" w:hAnsi="Garamond"/>
        </w:rPr>
        <w:footnoteRef/>
      </w:r>
      <w:r>
        <w:rPr>
          <w:rFonts w:ascii="Garamond" w:hAnsi="Garamond"/>
        </w:rPr>
        <w:t>T</w:t>
      </w:r>
      <w:r w:rsidRPr="00FA7E09">
        <w:rPr>
          <w:rFonts w:ascii="Garamond" w:hAnsi="Garamond"/>
        </w:rPr>
        <w:t xml:space="preserve">aksonomija </w:t>
      </w:r>
      <w:r>
        <w:rPr>
          <w:rFonts w:ascii="Garamond" w:hAnsi="Garamond"/>
        </w:rPr>
        <w:t xml:space="preserve">(npr. </w:t>
      </w:r>
      <w:r w:rsidRPr="00FA7E09">
        <w:rPr>
          <w:rFonts w:ascii="Garamond" w:hAnsi="Garamond"/>
        </w:rPr>
        <w:t>Bloomova</w:t>
      </w:r>
      <w:r>
        <w:rPr>
          <w:rFonts w:ascii="Garamond" w:hAnsi="Garamond"/>
        </w:rPr>
        <w:t>)</w:t>
      </w:r>
      <w:r w:rsidRPr="00FA7E09">
        <w:rPr>
          <w:rFonts w:ascii="Garamond" w:hAnsi="Garamond"/>
        </w:rPr>
        <w:t xml:space="preserve"> </w:t>
      </w:r>
      <w:r>
        <w:rPr>
          <w:rFonts w:ascii="Garamond" w:hAnsi="Garamond"/>
        </w:rPr>
        <w:t xml:space="preserve">kao klasifikacija koja </w:t>
      </w:r>
      <w:r w:rsidRPr="00FA7E09">
        <w:rPr>
          <w:rFonts w:ascii="Garamond" w:hAnsi="Garamond"/>
        </w:rPr>
        <w:t xml:space="preserve">omogućava da </w:t>
      </w:r>
      <w:r>
        <w:rPr>
          <w:rFonts w:ascii="Garamond" w:hAnsi="Garamond"/>
        </w:rPr>
        <w:t xml:space="preserve">se </w:t>
      </w:r>
      <w:r w:rsidRPr="00FA7E09">
        <w:rPr>
          <w:rFonts w:ascii="Garamond" w:hAnsi="Garamond"/>
        </w:rPr>
        <w:t>na vidljiv i mjerljiv način izraz</w:t>
      </w:r>
      <w:r>
        <w:rPr>
          <w:rFonts w:ascii="Garamond" w:hAnsi="Garamond"/>
        </w:rPr>
        <w:t>e e</w:t>
      </w:r>
      <w:r w:rsidRPr="00FA7E09">
        <w:rPr>
          <w:rFonts w:ascii="Garamond" w:hAnsi="Garamond"/>
        </w:rPr>
        <w:t xml:space="preserve">kvalitati </w:t>
      </w:r>
      <w:r>
        <w:rPr>
          <w:rFonts w:ascii="Garamond" w:hAnsi="Garamond"/>
        </w:rPr>
        <w:t xml:space="preserve">za </w:t>
      </w:r>
      <w:r w:rsidRPr="00FA7E09">
        <w:rPr>
          <w:rFonts w:ascii="Garamond" w:hAnsi="Garamond"/>
        </w:rPr>
        <w:t>različite vrste znanja, vještina i stavova studenata</w:t>
      </w:r>
      <w:r>
        <w:rPr>
          <w:rFonts w:ascii="Garamond" w:hAnsi="Garamond"/>
        </w:rPr>
        <w:t>.</w:t>
      </w:r>
    </w:p>
  </w:footnote>
  <w:footnote w:id="24">
    <w:p w:rsidR="00477F7B" w:rsidRDefault="00477F7B">
      <w:pPr>
        <w:pStyle w:val="FootnoteText"/>
      </w:pPr>
      <w:r>
        <w:rPr>
          <w:rStyle w:val="FootnoteReference"/>
        </w:rPr>
        <w:footnoteRef/>
      </w:r>
      <w:r w:rsidRPr="00071425">
        <w:rPr>
          <w:rFonts w:ascii="Garamond" w:hAnsi="Garamond" w:cs="Calibri"/>
          <w:i/>
          <w:iCs/>
          <w:color w:val="000000"/>
        </w:rPr>
        <w:t>Dr Thomas Ekman Jørgensen, Evaluacija devet ustanova visokog obrazovanja u Crnoj Gori, Izvještaj o analizi sistema, septembar 2018. godine,</w:t>
      </w:r>
      <w:r w:rsidRPr="00071425">
        <w:rPr>
          <w:rFonts w:ascii="Garamond" w:eastAsia="Carlito" w:hAnsi="Garamond" w:cs="Carlito"/>
          <w:i/>
          <w:iCs/>
          <w:color w:val="000000"/>
          <w:sz w:val="24"/>
          <w:szCs w:val="24"/>
          <w:u w:color="000000"/>
          <w:lang w:val="hr-HR"/>
        </w:rPr>
        <w:t xml:space="preserve"> </w:t>
      </w:r>
      <w:hyperlink r:id="rId8">
        <w:r w:rsidRPr="00071425">
          <w:rPr>
            <w:rFonts w:ascii="Garamond" w:eastAsia="Carlito" w:hAnsi="Garamond" w:cs="Carlito"/>
            <w:i/>
            <w:iCs/>
            <w:color w:val="0000FF"/>
            <w:sz w:val="24"/>
            <w:szCs w:val="24"/>
            <w:u w:val="single" w:color="0000FF"/>
            <w:lang w:val="hr-HR"/>
          </w:rPr>
          <w:t>www.svo.gov.me</w:t>
        </w:r>
      </w:hyperlink>
    </w:p>
  </w:footnote>
  <w:footnote w:id="25">
    <w:p w:rsidR="00477F7B" w:rsidRDefault="00477F7B" w:rsidP="006B3D04">
      <w:pPr>
        <w:widowControl w:val="0"/>
        <w:autoSpaceDE w:val="0"/>
        <w:autoSpaceDN w:val="0"/>
        <w:spacing w:after="0" w:line="240" w:lineRule="auto"/>
        <w:ind w:right="71"/>
        <w:jc w:val="both"/>
      </w:pPr>
      <w:r w:rsidRPr="009B3E8F">
        <w:rPr>
          <w:rStyle w:val="FootnoteReference"/>
          <w:rFonts w:ascii="Garamond" w:hAnsi="Garamond"/>
          <w:sz w:val="20"/>
          <w:szCs w:val="20"/>
        </w:rPr>
        <w:footnoteRef/>
      </w:r>
      <w:r w:rsidRPr="009B3E8F">
        <w:rPr>
          <w:rFonts w:ascii="Garamond" w:hAnsi="Garamond"/>
          <w:sz w:val="20"/>
          <w:szCs w:val="20"/>
        </w:rPr>
        <w:t xml:space="preserve"> </w:t>
      </w:r>
      <w:r w:rsidRPr="009B3E8F">
        <w:rPr>
          <w:rFonts w:ascii="Garamond" w:eastAsia="Arial" w:hAnsi="Garamond" w:cs="Arial"/>
          <w:w w:val="90"/>
          <w:sz w:val="20"/>
          <w:szCs w:val="20"/>
        </w:rPr>
        <w:t xml:space="preserve">European Commission/EACEA/Eurydice, 2018. </w:t>
      </w:r>
      <w:r w:rsidRPr="009B3E8F">
        <w:rPr>
          <w:rFonts w:ascii="Garamond" w:eastAsia="Arial" w:hAnsi="Garamond" w:cs="Arial"/>
          <w:i/>
          <w:w w:val="90"/>
          <w:sz w:val="20"/>
          <w:szCs w:val="20"/>
        </w:rPr>
        <w:t xml:space="preserve">The European Higher Education Area in 2018: Bologna Process </w:t>
      </w:r>
      <w:r w:rsidRPr="009B3E8F">
        <w:rPr>
          <w:rFonts w:ascii="Garamond" w:eastAsia="Arial" w:hAnsi="Garamond" w:cs="Arial"/>
          <w:i/>
          <w:sz w:val="20"/>
          <w:szCs w:val="20"/>
        </w:rPr>
        <w:t>Implementation Report.</w:t>
      </w:r>
      <w:r>
        <w:rPr>
          <w:rFonts w:ascii="Garamond" w:eastAsia="Arial" w:hAnsi="Garamond" w:cs="Arial"/>
          <w:i/>
          <w:sz w:val="20"/>
          <w:szCs w:val="20"/>
        </w:rPr>
        <w:t xml:space="preserve"> </w:t>
      </w:r>
      <w:r w:rsidRPr="009B3E8F">
        <w:rPr>
          <w:rFonts w:ascii="Garamond" w:eastAsia="Arial" w:hAnsi="Garamond" w:cs="Arial"/>
          <w:sz w:val="20"/>
          <w:szCs w:val="20"/>
        </w:rPr>
        <w:t>Luxembourg: Publications Office of the European Union.</w:t>
      </w:r>
      <w:r>
        <w:rPr>
          <w:rFonts w:ascii="Garamond" w:eastAsia="Arial" w:hAnsi="Garamond" w:cs="Arial"/>
          <w:sz w:val="20"/>
          <w:szCs w:val="20"/>
        </w:rPr>
        <w:t xml:space="preserve"> </w:t>
      </w:r>
    </w:p>
  </w:footnote>
  <w:footnote w:id="26">
    <w:p w:rsidR="00477F7B" w:rsidRDefault="00477F7B" w:rsidP="00B46A92">
      <w:pPr>
        <w:widowControl w:val="0"/>
        <w:autoSpaceDE w:val="0"/>
        <w:autoSpaceDN w:val="0"/>
        <w:spacing w:after="0" w:line="240" w:lineRule="auto"/>
        <w:ind w:right="71"/>
        <w:jc w:val="both"/>
        <w:rPr>
          <w:rFonts w:ascii="Garamond" w:eastAsia="Times New Roman" w:hAnsi="Garamond" w:cs="Arial"/>
          <w:bCs/>
          <w:color w:val="231F20"/>
          <w:sz w:val="20"/>
          <w:szCs w:val="20"/>
          <w:lang w:val="sr-Latn-CS"/>
        </w:rPr>
      </w:pPr>
      <w:r>
        <w:rPr>
          <w:rStyle w:val="FootnoteReference"/>
        </w:rPr>
        <w:footnoteRef/>
      </w:r>
      <w:r>
        <w:rPr>
          <w:rFonts w:ascii="Garamond" w:eastAsia="Arial" w:hAnsi="Garamond" w:cs="Arial"/>
          <w:sz w:val="20"/>
          <w:szCs w:val="20"/>
        </w:rPr>
        <w:t>M</w:t>
      </w:r>
      <w:r w:rsidRPr="00315A50">
        <w:rPr>
          <w:rFonts w:ascii="Garamond" w:eastAsia="Arial" w:hAnsi="Garamond" w:cs="Arial"/>
          <w:sz w:val="20"/>
          <w:szCs w:val="20"/>
        </w:rPr>
        <w:t xml:space="preserve">jerljivi ishodi učenje za </w:t>
      </w:r>
      <w:r w:rsidRPr="00315A50">
        <w:rPr>
          <w:rFonts w:ascii="Garamond" w:eastAsia="Arial" w:hAnsi="Garamond" w:cs="Arial"/>
          <w:i/>
          <w:iCs/>
          <w:sz w:val="20"/>
          <w:szCs w:val="20"/>
        </w:rPr>
        <w:t>praktična/činjenična znanja</w:t>
      </w:r>
      <w:r w:rsidRPr="00315A50">
        <w:rPr>
          <w:rFonts w:ascii="Garamond" w:eastAsia="Arial" w:hAnsi="Garamond" w:cs="Arial"/>
          <w:sz w:val="20"/>
          <w:szCs w:val="20"/>
        </w:rPr>
        <w:t xml:space="preserve"> </w:t>
      </w:r>
      <w:r w:rsidRPr="00315A50">
        <w:rPr>
          <w:rFonts w:ascii="Garamond" w:eastAsia="Times New Roman" w:hAnsi="Garamond" w:cs="Arial"/>
          <w:bCs/>
          <w:color w:val="231F20"/>
          <w:sz w:val="20"/>
          <w:szCs w:val="20"/>
          <w:lang w:val="sr-Latn-CS"/>
        </w:rPr>
        <w:t xml:space="preserve">(Factual knowledge) </w:t>
      </w:r>
      <w:r w:rsidRPr="00315A50">
        <w:rPr>
          <w:rFonts w:ascii="Garamond" w:eastAsia="Arial" w:hAnsi="Garamond" w:cs="Arial"/>
          <w:sz w:val="20"/>
          <w:szCs w:val="20"/>
        </w:rPr>
        <w:t xml:space="preserve">definišu kao </w:t>
      </w:r>
      <w:r w:rsidRPr="00315A50">
        <w:rPr>
          <w:rFonts w:ascii="Garamond" w:eastAsia="Times New Roman" w:hAnsi="Garamond" w:cs="Arial"/>
          <w:bCs/>
          <w:color w:val="231F20"/>
          <w:sz w:val="20"/>
          <w:szCs w:val="20"/>
          <w:lang w:val="sr-Latn-CS"/>
        </w:rPr>
        <w:t>skup stečenih zasebnih informacija</w:t>
      </w:r>
      <w:r>
        <w:rPr>
          <w:rFonts w:ascii="Garamond" w:eastAsia="Times New Roman" w:hAnsi="Garamond" w:cs="Arial"/>
          <w:bCs/>
          <w:color w:val="231F20"/>
          <w:sz w:val="20"/>
          <w:szCs w:val="20"/>
          <w:lang w:val="sr-Latn-CS"/>
        </w:rPr>
        <w:t>.</w:t>
      </w:r>
    </w:p>
    <w:p w:rsidR="00477F7B" w:rsidRPr="007B7FB5" w:rsidRDefault="00477F7B" w:rsidP="00B46A92">
      <w:pPr>
        <w:widowControl w:val="0"/>
        <w:autoSpaceDE w:val="0"/>
        <w:autoSpaceDN w:val="0"/>
        <w:spacing w:after="0" w:line="240" w:lineRule="auto"/>
        <w:ind w:right="71"/>
        <w:jc w:val="both"/>
        <w:rPr>
          <w:rFonts w:ascii="Garamond" w:eastAsia="WarnockPro-Regular" w:hAnsi="Garamond" w:cs="Arial"/>
          <w:color w:val="231F20"/>
          <w:sz w:val="20"/>
          <w:szCs w:val="20"/>
          <w:lang w:val="sr-Latn-CS"/>
        </w:rPr>
      </w:pPr>
      <w:r w:rsidRPr="00315A50">
        <w:rPr>
          <w:rFonts w:ascii="Garamond" w:eastAsia="WarnockPro-Regular" w:hAnsi="Garamond" w:cs="Arial"/>
          <w:i/>
          <w:color w:val="231F20"/>
          <w:sz w:val="20"/>
          <w:szCs w:val="20"/>
          <w:lang w:val="sr-Latn-CS"/>
        </w:rPr>
        <w:t>Praktične kompetencije</w:t>
      </w:r>
      <w:r w:rsidRPr="00315A50">
        <w:rPr>
          <w:rFonts w:ascii="Garamond" w:eastAsia="WarnockPro-Regular" w:hAnsi="Garamond" w:cs="Arial"/>
          <w:color w:val="231F20"/>
          <w:sz w:val="20"/>
          <w:szCs w:val="20"/>
          <w:lang w:val="sr-Latn-CS"/>
        </w:rPr>
        <w:t xml:space="preserve"> podrazumijevaju manuelne vještine i primjenu procedura kao i viš</w:t>
      </w:r>
      <w:r>
        <w:rPr>
          <w:rFonts w:ascii="Garamond" w:eastAsia="WarnockPro-Regular" w:hAnsi="Garamond" w:cs="Arial"/>
          <w:color w:val="231F20"/>
          <w:sz w:val="20"/>
          <w:szCs w:val="20"/>
          <w:lang w:val="sr-Latn-CS"/>
        </w:rPr>
        <w:t>i</w:t>
      </w:r>
      <w:r w:rsidRPr="00315A50">
        <w:rPr>
          <w:rFonts w:ascii="Garamond" w:eastAsia="WarnockPro-Regular" w:hAnsi="Garamond" w:cs="Arial"/>
          <w:color w:val="231F20"/>
          <w:sz w:val="20"/>
          <w:szCs w:val="20"/>
          <w:lang w:val="sr-Latn-CS"/>
        </w:rPr>
        <w:t xml:space="preserve"> nivo praktičnih sposobnosti i znanja, kao što su primjena iskustva ili znanja na razvoj ili eksperimentisanje. </w:t>
      </w:r>
      <w:r>
        <w:rPr>
          <w:rFonts w:ascii="Garamond" w:eastAsia="Times New Roman" w:hAnsi="Garamond" w:cs="Arial"/>
          <w:i/>
          <w:iCs/>
          <w:color w:val="231F20"/>
          <w:sz w:val="20"/>
          <w:szCs w:val="20"/>
          <w:lang w:val="sr-Latn-CS"/>
        </w:rPr>
        <w:t>S</w:t>
      </w:r>
      <w:r w:rsidRPr="00315A50">
        <w:rPr>
          <w:rFonts w:ascii="Garamond" w:eastAsia="Times New Roman" w:hAnsi="Garamond" w:cs="Arial"/>
          <w:i/>
          <w:iCs/>
          <w:color w:val="231F20"/>
          <w:sz w:val="20"/>
          <w:szCs w:val="20"/>
          <w:lang w:val="sr-Latn-CS"/>
        </w:rPr>
        <w:t>tručne kompetencije</w:t>
      </w:r>
      <w:r w:rsidRPr="00315A50">
        <w:rPr>
          <w:rFonts w:ascii="Garamond" w:eastAsia="Times New Roman" w:hAnsi="Garamond" w:cs="Arial"/>
          <w:b/>
          <w:bCs/>
          <w:color w:val="231F20"/>
          <w:sz w:val="20"/>
          <w:szCs w:val="20"/>
          <w:lang w:val="sr-Latn-CS"/>
        </w:rPr>
        <w:t xml:space="preserve"> </w:t>
      </w:r>
      <w:r w:rsidRPr="00315A50">
        <w:rPr>
          <w:rFonts w:ascii="Garamond" w:eastAsia="WarnockPro-Regular" w:hAnsi="Garamond" w:cs="Arial"/>
          <w:iCs/>
          <w:color w:val="231F20"/>
          <w:sz w:val="20"/>
          <w:szCs w:val="20"/>
          <w:lang w:val="sr-Latn-CS"/>
        </w:rPr>
        <w:t xml:space="preserve">za određeno zanimanje i sposobnost koje se stiču kroz obrazovanje i obuku. </w:t>
      </w:r>
      <w:r w:rsidRPr="00315A50">
        <w:rPr>
          <w:rFonts w:ascii="Garamond" w:eastAsia="WarnockPro-Regular" w:hAnsi="Garamond" w:cs="Arial"/>
          <w:i/>
          <w:color w:val="231F20"/>
          <w:sz w:val="20"/>
          <w:szCs w:val="20"/>
          <w:lang w:val="sr-Latn-CS"/>
        </w:rPr>
        <w:t>Stručna kompetencija, često je sinonim za činjeničnu kompetenciju</w:t>
      </w:r>
      <w:r w:rsidRPr="00315A50">
        <w:rPr>
          <w:rFonts w:ascii="Garamond" w:eastAsia="WarnockPro-Regular" w:hAnsi="Garamond" w:cs="Arial"/>
          <w:iCs/>
          <w:color w:val="231F20"/>
          <w:sz w:val="20"/>
          <w:szCs w:val="20"/>
          <w:lang w:val="sr-Latn-CS"/>
        </w:rPr>
        <w:t>, a označava sposobnost za savladavanje tipičnih zadataka i relacija vezanih za profesiju, koje je, prema određenim zahtjevima, potrebno riješiti samostalno i samoodgovorno</w:t>
      </w:r>
      <w:r w:rsidRPr="00315A50">
        <w:rPr>
          <w:rFonts w:ascii="Garamond" w:eastAsia="WarnockPro-Regular" w:hAnsi="Garamond" w:cs="Arial"/>
          <w:color w:val="231F20"/>
          <w:sz w:val="20"/>
          <w:szCs w:val="20"/>
          <w:lang w:val="sr-Latn-CS"/>
        </w:rPr>
        <w:t>.</w:t>
      </w:r>
    </w:p>
  </w:footnote>
  <w:footnote w:id="27">
    <w:p w:rsidR="00477F7B" w:rsidRPr="009B3E8F" w:rsidRDefault="00477F7B" w:rsidP="002D25D0">
      <w:pPr>
        <w:widowControl w:val="0"/>
        <w:autoSpaceDE w:val="0"/>
        <w:autoSpaceDN w:val="0"/>
        <w:spacing w:after="0" w:line="240" w:lineRule="auto"/>
        <w:rPr>
          <w:rFonts w:ascii="Garamond" w:eastAsia="Arial" w:hAnsi="Garamond" w:cs="Arial"/>
          <w:sz w:val="20"/>
          <w:szCs w:val="20"/>
        </w:rPr>
      </w:pPr>
      <w:r w:rsidRPr="009B3E8F">
        <w:rPr>
          <w:rStyle w:val="FootnoteReference"/>
          <w:rFonts w:ascii="Garamond" w:hAnsi="Garamond"/>
          <w:sz w:val="20"/>
          <w:szCs w:val="20"/>
        </w:rPr>
        <w:footnoteRef/>
      </w:r>
      <w:r w:rsidRPr="009B3E8F">
        <w:rPr>
          <w:rFonts w:ascii="Garamond" w:eastAsia="Arial" w:hAnsi="Garamond" w:cs="Arial"/>
          <w:sz w:val="20"/>
          <w:szCs w:val="20"/>
        </w:rPr>
        <w:t>Trends 2018, forthcoming, takođe pogledati https://eua.eu/issues/20:learning-teaching.html</w:t>
      </w:r>
    </w:p>
  </w:footnote>
  <w:footnote w:id="28">
    <w:p w:rsidR="00477F7B" w:rsidRPr="009B3E8F" w:rsidRDefault="00477F7B" w:rsidP="002D25D0">
      <w:pPr>
        <w:pStyle w:val="FootnoteText"/>
      </w:pPr>
      <w:r>
        <w:rPr>
          <w:rStyle w:val="FootnoteReference"/>
        </w:rPr>
        <w:footnoteRef/>
      </w:r>
      <w:hyperlink r:id="rId9" w:history="1">
        <w:r w:rsidRPr="009B3E8F">
          <w:rPr>
            <w:rStyle w:val="Hyperlink"/>
            <w:rFonts w:ascii="Garamond" w:eastAsia="Arial" w:hAnsi="Garamond" w:cs="Arial"/>
          </w:rPr>
          <w:t>http://www.ehea.info/media.ehea.info/file/2018_Paris/77/1/EHEAParis2018_Communique_final_952771.pdf</w:t>
        </w:r>
      </w:hyperlink>
    </w:p>
  </w:footnote>
  <w:footnote w:id="29">
    <w:p w:rsidR="00477F7B" w:rsidRPr="005078DF" w:rsidRDefault="00477F7B" w:rsidP="002427C6">
      <w:pPr>
        <w:spacing w:after="0" w:line="240" w:lineRule="auto"/>
        <w:contextualSpacing/>
        <w:jc w:val="both"/>
        <w:rPr>
          <w:rFonts w:ascii="Garamond" w:hAnsi="Garamond"/>
        </w:rPr>
      </w:pPr>
      <w:r w:rsidRPr="005078DF">
        <w:rPr>
          <w:rStyle w:val="FootnoteReference"/>
          <w:rFonts w:ascii="Garamond" w:hAnsi="Garamond"/>
        </w:rPr>
        <w:footnoteRef/>
      </w:r>
      <w:r w:rsidRPr="005078DF">
        <w:rPr>
          <w:rFonts w:ascii="Garamond" w:hAnsi="Garamond"/>
          <w:b/>
          <w:bCs/>
          <w:i/>
          <w:iCs/>
        </w:rPr>
        <w:t>Kultura kvaliteta</w:t>
      </w:r>
      <w:r w:rsidRPr="005078DF">
        <w:rPr>
          <w:rFonts w:ascii="Garamond" w:hAnsi="Garamond"/>
        </w:rPr>
        <w:t xml:space="preserve"> odnosi se na niz zajedničkih, prihvaćenih i integrisanih obrazaca kvaliteta (poznatijih pod pojmom načela kvaliteta) koji se mogu pronaći u organizacionoj kulturi i sistemima upravljanja ustanovom. </w:t>
      </w:r>
    </w:p>
    <w:p w:rsidR="00477F7B" w:rsidRPr="005078DF" w:rsidRDefault="00477F7B" w:rsidP="002427C6">
      <w:pPr>
        <w:spacing w:after="0" w:line="240" w:lineRule="auto"/>
        <w:contextualSpacing/>
        <w:jc w:val="both"/>
        <w:rPr>
          <w:rFonts w:ascii="Garamond" w:hAnsi="Garamond"/>
        </w:rPr>
      </w:pPr>
      <w:r w:rsidRPr="005078DF">
        <w:rPr>
          <w:rFonts w:ascii="Garamond" w:hAnsi="Garamond"/>
        </w:rPr>
        <w:t xml:space="preserve">Kultura kvaliteta može se definisati i kao sposobnost ustanove ili individualnog programa da razvije sistem obezbjeđenja kvaliteta u svakodnevnom radu ustanove i time postigne kontinuirano obezbjeđenje kvaliteta, ne oslanjajući se isključivo na periodičnu evaluaciju. </w:t>
      </w:r>
    </w:p>
  </w:footnote>
  <w:footnote w:id="30">
    <w:p w:rsidR="00477F7B" w:rsidRDefault="00477F7B" w:rsidP="00934B11">
      <w:pPr>
        <w:autoSpaceDE w:val="0"/>
        <w:autoSpaceDN w:val="0"/>
        <w:adjustRightInd w:val="0"/>
        <w:spacing w:after="0" w:line="240" w:lineRule="auto"/>
        <w:jc w:val="both"/>
      </w:pPr>
      <w:r>
        <w:rPr>
          <w:rStyle w:val="FootnoteReference"/>
        </w:rPr>
        <w:footnoteRef/>
      </w:r>
      <w:r>
        <w:t xml:space="preserve"> </w:t>
      </w:r>
      <w:r w:rsidRPr="00516BF7">
        <w:rPr>
          <w:rFonts w:ascii="Garamond" w:hAnsi="Garamond"/>
          <w:sz w:val="20"/>
          <w:szCs w:val="20"/>
        </w:rPr>
        <w:t xml:space="preserve">U </w:t>
      </w:r>
      <w:r w:rsidRPr="00516BF7">
        <w:rPr>
          <w:rFonts w:ascii="Garamond" w:hAnsi="Garamond" w:cs="Times-Bold"/>
          <w:i/>
          <w:iCs/>
          <w:sz w:val="20"/>
          <w:szCs w:val="20"/>
        </w:rPr>
        <w:t>Zakon</w:t>
      </w:r>
      <w:r>
        <w:rPr>
          <w:rFonts w:ascii="Garamond" w:hAnsi="Garamond" w:cs="Times-Bold"/>
          <w:i/>
          <w:iCs/>
          <w:sz w:val="20"/>
          <w:szCs w:val="20"/>
        </w:rPr>
        <w:t>u</w:t>
      </w:r>
      <w:r w:rsidRPr="00516BF7">
        <w:rPr>
          <w:rFonts w:ascii="Garamond" w:hAnsi="Garamond" w:cs="Times-Bold"/>
          <w:i/>
          <w:iCs/>
          <w:sz w:val="20"/>
          <w:szCs w:val="20"/>
        </w:rPr>
        <w:t xml:space="preserve"> o akademskom integritetu</w:t>
      </w:r>
      <w:r>
        <w:rPr>
          <w:rFonts w:ascii="Garamond" w:hAnsi="Garamond" w:cs="Times-Bold"/>
          <w:sz w:val="20"/>
          <w:szCs w:val="20"/>
        </w:rPr>
        <w:t>, a</w:t>
      </w:r>
      <w:r w:rsidRPr="00516BF7">
        <w:rPr>
          <w:rFonts w:ascii="Garamond" w:hAnsi="Garamond" w:cs="Times New Roman"/>
          <w:sz w:val="20"/>
          <w:szCs w:val="20"/>
        </w:rPr>
        <w:t xml:space="preserve">kademski integritet </w:t>
      </w:r>
      <w:r>
        <w:rPr>
          <w:rFonts w:ascii="Garamond" w:hAnsi="Garamond" w:cs="Times New Roman"/>
          <w:sz w:val="20"/>
          <w:szCs w:val="20"/>
        </w:rPr>
        <w:t xml:space="preserve">je </w:t>
      </w:r>
      <w:r>
        <w:rPr>
          <w:rFonts w:ascii="Garamond" w:hAnsi="Garamond" w:cs="Times-Bold"/>
          <w:sz w:val="20"/>
          <w:szCs w:val="20"/>
        </w:rPr>
        <w:t xml:space="preserve">definisan </w:t>
      </w:r>
      <w:r>
        <w:rPr>
          <w:rFonts w:ascii="Garamond" w:hAnsi="Garamond" w:cs="Times New Roman"/>
          <w:sz w:val="20"/>
          <w:szCs w:val="20"/>
        </w:rPr>
        <w:t>kao</w:t>
      </w:r>
      <w:r w:rsidRPr="00516BF7">
        <w:rPr>
          <w:rFonts w:ascii="Garamond" w:hAnsi="Garamond" w:cs="Times New Roman"/>
          <w:sz w:val="20"/>
          <w:szCs w:val="20"/>
        </w:rPr>
        <w:t xml:space="preserve"> aka</w:t>
      </w:r>
      <w:r w:rsidRPr="00516BF7">
        <w:rPr>
          <w:rFonts w:ascii="Garamond" w:hAnsi="Garamond" w:cs="TimesNewRoman"/>
          <w:sz w:val="20"/>
          <w:szCs w:val="20"/>
        </w:rPr>
        <w:t xml:space="preserve">demsko ponašanje koje obezbjeđuje očuvanje akademske čestitosti, dostojanstva profesije, kvaliteta rada i proizvoda rada, duha ravnopravne saradnje sa svim učesnicima akademskog procesa, usmjerenosti na istinu kao temeljnu vrijednost i poštovanje zakonskih propisa kao osnove odgovornosti </w:t>
      </w:r>
      <w:r>
        <w:rPr>
          <w:rFonts w:ascii="Garamond" w:hAnsi="Garamond" w:cs="TimesNewRoman"/>
          <w:sz w:val="20"/>
          <w:szCs w:val="20"/>
        </w:rPr>
        <w:t>č</w:t>
      </w:r>
      <w:r w:rsidRPr="00516BF7">
        <w:rPr>
          <w:rFonts w:ascii="Garamond" w:hAnsi="Garamond" w:cs="TimesNewRoman"/>
          <w:sz w:val="20"/>
          <w:szCs w:val="20"/>
        </w:rPr>
        <w:t>lanova akademske zajednice odnosno svako ponašanje koje je u skladu sa na</w:t>
      </w:r>
      <w:r>
        <w:rPr>
          <w:rFonts w:ascii="Garamond" w:hAnsi="Garamond" w:cs="TimesNewRoman"/>
          <w:sz w:val="20"/>
          <w:szCs w:val="20"/>
        </w:rPr>
        <w:t>č</w:t>
      </w:r>
      <w:r w:rsidRPr="00516BF7">
        <w:rPr>
          <w:rFonts w:ascii="Garamond" w:hAnsi="Garamond" w:cs="TimesNewRoman"/>
          <w:sz w:val="20"/>
          <w:szCs w:val="20"/>
        </w:rPr>
        <w:t>elima akademskog integriteta.</w:t>
      </w:r>
      <w:r>
        <w:rPr>
          <w:rFonts w:ascii="Garamond" w:hAnsi="Garamond" w:cs="TimesNewRoman"/>
          <w:sz w:val="20"/>
          <w:szCs w:val="20"/>
        </w:rPr>
        <w:t xml:space="preserve"> </w:t>
      </w:r>
    </w:p>
  </w:footnote>
  <w:footnote w:id="31">
    <w:p w:rsidR="00477F7B" w:rsidRDefault="00477F7B" w:rsidP="00550FD1">
      <w:pPr>
        <w:autoSpaceDE w:val="0"/>
        <w:autoSpaceDN w:val="0"/>
        <w:adjustRightInd w:val="0"/>
        <w:spacing w:after="0" w:line="240" w:lineRule="auto"/>
        <w:jc w:val="both"/>
      </w:pPr>
      <w:r w:rsidRPr="00E33BB0">
        <w:rPr>
          <w:rStyle w:val="FootnoteReference"/>
          <w:rFonts w:ascii="Garamond" w:hAnsi="Garamond"/>
          <w:sz w:val="20"/>
          <w:szCs w:val="20"/>
        </w:rPr>
        <w:footnoteRef/>
      </w:r>
      <w:r w:rsidRPr="00E33BB0">
        <w:rPr>
          <w:rFonts w:ascii="Garamond" w:hAnsi="Garamond"/>
          <w:sz w:val="20"/>
          <w:szCs w:val="20"/>
        </w:rPr>
        <w:t>Zakon o akademskom integritetu</w:t>
      </w:r>
      <w:r>
        <w:rPr>
          <w:rFonts w:ascii="Garamond" w:hAnsi="Garamond"/>
          <w:sz w:val="20"/>
          <w:szCs w:val="20"/>
        </w:rPr>
        <w:t xml:space="preserve"> je definisao da se </w:t>
      </w:r>
      <w:r w:rsidRPr="00E33BB0">
        <w:rPr>
          <w:rFonts w:ascii="Garamond" w:eastAsia="TimesNewRoman,Bold" w:hAnsi="Garamond" w:cs="TimesNewRoman,Bold"/>
          <w:b/>
          <w:bCs/>
          <w:sz w:val="20"/>
          <w:szCs w:val="20"/>
        </w:rPr>
        <w:t>Na</w:t>
      </w:r>
      <w:r>
        <w:rPr>
          <w:rFonts w:ascii="Garamond" w:eastAsia="TimesNewRoman,Bold" w:hAnsi="Garamond" w:cs="TimesNewRoman,Bold"/>
          <w:b/>
          <w:bCs/>
          <w:sz w:val="20"/>
          <w:szCs w:val="20"/>
        </w:rPr>
        <w:t>č</w:t>
      </w:r>
      <w:r w:rsidRPr="00E33BB0">
        <w:rPr>
          <w:rFonts w:ascii="Garamond" w:eastAsia="TimesNewRoman,Bold" w:hAnsi="Garamond" w:cs="TimesNewRoman,Bold"/>
          <w:b/>
          <w:bCs/>
          <w:sz w:val="20"/>
          <w:szCs w:val="20"/>
        </w:rPr>
        <w:t xml:space="preserve">elo </w:t>
      </w:r>
      <w:r>
        <w:rPr>
          <w:rFonts w:ascii="Garamond" w:eastAsia="TimesNewRoman,Bold" w:hAnsi="Garamond" w:cs="TimesNewRoman,Bold"/>
          <w:b/>
          <w:bCs/>
          <w:sz w:val="20"/>
          <w:szCs w:val="20"/>
        </w:rPr>
        <w:t>č</w:t>
      </w:r>
      <w:r w:rsidRPr="00E33BB0">
        <w:rPr>
          <w:rFonts w:ascii="Garamond" w:eastAsia="TimesNewRoman,Bold" w:hAnsi="Garamond" w:cs="TimesNewRoman,Bold"/>
          <w:b/>
          <w:bCs/>
          <w:sz w:val="20"/>
          <w:szCs w:val="20"/>
        </w:rPr>
        <w:t xml:space="preserve">estitosti </w:t>
      </w:r>
      <w:r w:rsidRPr="00E33BB0">
        <w:rPr>
          <w:rFonts w:ascii="Garamond" w:hAnsi="Garamond" w:cs="TimesNewRoman"/>
          <w:sz w:val="20"/>
          <w:szCs w:val="20"/>
        </w:rPr>
        <w:t>zasniva na samostalnosti u nau</w:t>
      </w:r>
      <w:r>
        <w:rPr>
          <w:rFonts w:ascii="Garamond" w:hAnsi="Garamond" w:cs="TimesNewRoman"/>
          <w:sz w:val="20"/>
          <w:szCs w:val="20"/>
        </w:rPr>
        <w:t>č</w:t>
      </w:r>
      <w:r w:rsidRPr="00E33BB0">
        <w:rPr>
          <w:rFonts w:ascii="Garamond" w:hAnsi="Garamond" w:cs="TimesNewRoman"/>
          <w:sz w:val="20"/>
          <w:szCs w:val="20"/>
        </w:rPr>
        <w:t>nom, obrazovnom i stru</w:t>
      </w:r>
      <w:r>
        <w:rPr>
          <w:rFonts w:ascii="Garamond" w:hAnsi="Garamond" w:cs="TimesNewRoman"/>
          <w:sz w:val="20"/>
          <w:szCs w:val="20"/>
        </w:rPr>
        <w:t>č</w:t>
      </w:r>
      <w:r w:rsidRPr="00E33BB0">
        <w:rPr>
          <w:rFonts w:ascii="Garamond" w:hAnsi="Garamond" w:cs="TimesNewRoman"/>
          <w:sz w:val="20"/>
          <w:szCs w:val="20"/>
        </w:rPr>
        <w:t>nom radu, kao i poštovanju tu</w:t>
      </w:r>
      <w:r>
        <w:rPr>
          <w:rFonts w:ascii="Garamond" w:hAnsi="Garamond" w:cs="TimesNewRoman"/>
          <w:sz w:val="20"/>
          <w:szCs w:val="20"/>
        </w:rPr>
        <w:t>đ</w:t>
      </w:r>
      <w:r w:rsidRPr="00E33BB0">
        <w:rPr>
          <w:rFonts w:ascii="Garamond" w:hAnsi="Garamond" w:cs="TimesNewRoman"/>
          <w:sz w:val="20"/>
          <w:szCs w:val="20"/>
        </w:rPr>
        <w:t>eg rada i djela</w:t>
      </w:r>
      <w:r>
        <w:rPr>
          <w:rFonts w:ascii="Garamond" w:hAnsi="Garamond" w:cs="TimesNewRoman"/>
          <w:sz w:val="20"/>
          <w:szCs w:val="20"/>
        </w:rPr>
        <w:t xml:space="preserve">; </w:t>
      </w:r>
      <w:r w:rsidRPr="00E33BB0">
        <w:rPr>
          <w:rFonts w:ascii="Garamond" w:eastAsia="TimesNewRoman,Bold" w:hAnsi="Garamond" w:cs="TimesNewRoman,Bold"/>
          <w:b/>
          <w:bCs/>
          <w:sz w:val="20"/>
          <w:szCs w:val="20"/>
        </w:rPr>
        <w:t>Na</w:t>
      </w:r>
      <w:r>
        <w:rPr>
          <w:rFonts w:ascii="Garamond" w:eastAsia="TimesNewRoman,Bold" w:hAnsi="Garamond" w:cs="TimesNewRoman,Bold"/>
          <w:b/>
          <w:bCs/>
          <w:sz w:val="20"/>
          <w:szCs w:val="20"/>
        </w:rPr>
        <w:t>č</w:t>
      </w:r>
      <w:r w:rsidRPr="00E33BB0">
        <w:rPr>
          <w:rFonts w:ascii="Garamond" w:eastAsia="TimesNewRoman,Bold" w:hAnsi="Garamond" w:cs="TimesNewRoman,Bold"/>
          <w:b/>
          <w:bCs/>
          <w:sz w:val="20"/>
          <w:szCs w:val="20"/>
        </w:rPr>
        <w:t>elo objektivnosti</w:t>
      </w:r>
      <w:r>
        <w:rPr>
          <w:rFonts w:ascii="Garamond" w:eastAsia="TimesNewRoman,Bold" w:hAnsi="Garamond" w:cs="TimesNewRoman,Bold"/>
          <w:b/>
          <w:bCs/>
          <w:sz w:val="20"/>
          <w:szCs w:val="20"/>
        </w:rPr>
        <w:t xml:space="preserve"> </w:t>
      </w:r>
      <w:r w:rsidRPr="004D232B">
        <w:rPr>
          <w:rFonts w:ascii="Garamond" w:eastAsia="TimesNewRoman,Bold" w:hAnsi="Garamond" w:cs="TimesNewRoman,Bold"/>
          <w:sz w:val="20"/>
          <w:szCs w:val="20"/>
        </w:rPr>
        <w:t>predviđa</w:t>
      </w:r>
      <w:r>
        <w:rPr>
          <w:rFonts w:ascii="Garamond" w:eastAsia="TimesNewRoman,Bold" w:hAnsi="Garamond" w:cs="TimesNewRoman,Bold"/>
          <w:sz w:val="20"/>
          <w:szCs w:val="20"/>
        </w:rPr>
        <w:t xml:space="preserve"> da č</w:t>
      </w:r>
      <w:r w:rsidRPr="00E33BB0">
        <w:rPr>
          <w:rFonts w:ascii="Garamond" w:hAnsi="Garamond" w:cs="TimesNewRoman"/>
          <w:sz w:val="20"/>
          <w:szCs w:val="20"/>
        </w:rPr>
        <w:t xml:space="preserve">lanovi </w:t>
      </w:r>
      <w:r>
        <w:rPr>
          <w:rFonts w:ascii="Garamond" w:hAnsi="Garamond" w:cs="TimesNewRoman"/>
          <w:sz w:val="20"/>
          <w:szCs w:val="20"/>
        </w:rPr>
        <w:t xml:space="preserve"> i </w:t>
      </w:r>
      <w:r w:rsidRPr="00E33BB0">
        <w:rPr>
          <w:rFonts w:ascii="Garamond" w:hAnsi="Garamond" w:cs="TimesNewRoman"/>
          <w:sz w:val="20"/>
          <w:szCs w:val="20"/>
        </w:rPr>
        <w:t>akademsk</w:t>
      </w:r>
      <w:r>
        <w:rPr>
          <w:rFonts w:ascii="Garamond" w:hAnsi="Garamond" w:cs="TimesNewRoman"/>
          <w:sz w:val="20"/>
          <w:szCs w:val="20"/>
        </w:rPr>
        <w:t>a</w:t>
      </w:r>
      <w:r w:rsidRPr="00E33BB0">
        <w:rPr>
          <w:rFonts w:ascii="Garamond" w:hAnsi="Garamond" w:cs="TimesNewRoman"/>
          <w:sz w:val="20"/>
          <w:szCs w:val="20"/>
        </w:rPr>
        <w:t xml:space="preserve"> zajednic</w:t>
      </w:r>
      <w:r>
        <w:rPr>
          <w:rFonts w:ascii="Garamond" w:hAnsi="Garamond" w:cs="TimesNewRoman"/>
          <w:sz w:val="20"/>
          <w:szCs w:val="20"/>
        </w:rPr>
        <w:t>a</w:t>
      </w:r>
      <w:r w:rsidRPr="00E33BB0">
        <w:rPr>
          <w:rFonts w:ascii="Garamond" w:hAnsi="Garamond" w:cs="TimesNewRoman"/>
          <w:sz w:val="20"/>
          <w:szCs w:val="20"/>
        </w:rPr>
        <w:t xml:space="preserve"> ne smiju da dopuste da predrasude i pristrasnost bilo koje</w:t>
      </w:r>
      <w:r>
        <w:rPr>
          <w:rFonts w:ascii="Garamond" w:hAnsi="Garamond" w:cs="TimesNewRoman"/>
          <w:sz w:val="20"/>
          <w:szCs w:val="20"/>
        </w:rPr>
        <w:t xml:space="preserve"> </w:t>
      </w:r>
      <w:r w:rsidRPr="00E33BB0">
        <w:rPr>
          <w:rFonts w:ascii="Garamond" w:hAnsi="Garamond" w:cs="TimesNewRoman"/>
          <w:sz w:val="20"/>
          <w:szCs w:val="20"/>
        </w:rPr>
        <w:t>vrste uti</w:t>
      </w:r>
      <w:r>
        <w:rPr>
          <w:rFonts w:ascii="Garamond" w:hAnsi="Garamond" w:cs="TimesNewRoman"/>
          <w:sz w:val="20"/>
          <w:szCs w:val="20"/>
        </w:rPr>
        <w:t>č</w:t>
      </w:r>
      <w:r w:rsidRPr="00E33BB0">
        <w:rPr>
          <w:rFonts w:ascii="Garamond" w:hAnsi="Garamond" w:cs="TimesNewRoman"/>
          <w:sz w:val="20"/>
          <w:szCs w:val="20"/>
        </w:rPr>
        <w:t>u na njihovu objektivnost u akademskim, istraţiva</w:t>
      </w:r>
      <w:r>
        <w:rPr>
          <w:rFonts w:ascii="Garamond" w:hAnsi="Garamond" w:cs="TimesNewRoman"/>
          <w:sz w:val="20"/>
          <w:szCs w:val="20"/>
        </w:rPr>
        <w:t>č</w:t>
      </w:r>
      <w:r w:rsidRPr="00E33BB0">
        <w:rPr>
          <w:rFonts w:ascii="Garamond" w:hAnsi="Garamond" w:cs="TimesNewRoman"/>
          <w:sz w:val="20"/>
          <w:szCs w:val="20"/>
        </w:rPr>
        <w:t>kim, administra</w:t>
      </w:r>
      <w:r w:rsidRPr="00E33BB0">
        <w:rPr>
          <w:rFonts w:ascii="Garamond" w:hAnsi="Garamond" w:cs="Times New Roman"/>
          <w:sz w:val="20"/>
          <w:szCs w:val="20"/>
        </w:rPr>
        <w:t>tivnim,</w:t>
      </w:r>
      <w:r>
        <w:rPr>
          <w:rFonts w:ascii="Garamond" w:hAnsi="Garamond" w:cs="Times New Roman"/>
          <w:sz w:val="20"/>
          <w:szCs w:val="20"/>
        </w:rPr>
        <w:t xml:space="preserve"> </w:t>
      </w:r>
      <w:r w:rsidRPr="00E33BB0">
        <w:rPr>
          <w:rFonts w:ascii="Garamond" w:hAnsi="Garamond" w:cs="TimesNewRoman"/>
          <w:sz w:val="20"/>
          <w:szCs w:val="20"/>
        </w:rPr>
        <w:t>poslovnim i upravljaĉkim djelatnostima</w:t>
      </w:r>
      <w:r>
        <w:rPr>
          <w:rFonts w:ascii="Garamond" w:hAnsi="Garamond" w:cs="TimesNewRoman"/>
          <w:sz w:val="20"/>
          <w:szCs w:val="20"/>
        </w:rPr>
        <w:t xml:space="preserve">; </w:t>
      </w:r>
      <w:r w:rsidRPr="00E33BB0">
        <w:rPr>
          <w:rFonts w:ascii="Garamond" w:eastAsia="TimesNewRoman,Bold" w:hAnsi="Garamond" w:cs="TimesNewRoman,Bold"/>
          <w:b/>
          <w:bCs/>
          <w:sz w:val="20"/>
          <w:szCs w:val="20"/>
        </w:rPr>
        <w:t>Na</w:t>
      </w:r>
      <w:r>
        <w:rPr>
          <w:rFonts w:ascii="Garamond" w:eastAsia="TimesNewRoman,Bold" w:hAnsi="Garamond" w:cs="TimesNewRoman,Bold"/>
          <w:b/>
          <w:bCs/>
          <w:sz w:val="20"/>
          <w:szCs w:val="20"/>
        </w:rPr>
        <w:t>č</w:t>
      </w:r>
      <w:r w:rsidRPr="00E33BB0">
        <w:rPr>
          <w:rFonts w:ascii="Garamond" w:eastAsia="TimesNewRoman,Bold" w:hAnsi="Garamond" w:cs="TimesNewRoman,Bold"/>
          <w:b/>
          <w:bCs/>
          <w:sz w:val="20"/>
          <w:szCs w:val="20"/>
        </w:rPr>
        <w:t>elo otvorenosti</w:t>
      </w:r>
      <w:r>
        <w:rPr>
          <w:rFonts w:ascii="Garamond" w:eastAsia="TimesNewRoman,Bold" w:hAnsi="Garamond" w:cs="TimesNewRoman,Bold"/>
          <w:b/>
          <w:bCs/>
          <w:sz w:val="20"/>
          <w:szCs w:val="20"/>
        </w:rPr>
        <w:t xml:space="preserve"> </w:t>
      </w:r>
      <w:r w:rsidRPr="004D232B">
        <w:rPr>
          <w:rFonts w:ascii="Garamond" w:eastAsia="TimesNewRoman,Bold" w:hAnsi="Garamond" w:cs="TimesNewRoman,Bold"/>
          <w:sz w:val="20"/>
          <w:szCs w:val="20"/>
        </w:rPr>
        <w:t xml:space="preserve">da </w:t>
      </w:r>
      <w:r>
        <w:rPr>
          <w:rFonts w:ascii="Garamond" w:hAnsi="Garamond" w:cs="TimesNewRoman"/>
          <w:sz w:val="20"/>
          <w:szCs w:val="20"/>
        </w:rPr>
        <w:t>r</w:t>
      </w:r>
      <w:r w:rsidRPr="00E33BB0">
        <w:rPr>
          <w:rFonts w:ascii="Garamond" w:hAnsi="Garamond" w:cs="TimesNewRoman"/>
          <w:sz w:val="20"/>
          <w:szCs w:val="20"/>
        </w:rPr>
        <w:t>ezultati istra</w:t>
      </w:r>
      <w:r>
        <w:rPr>
          <w:rFonts w:ascii="Garamond" w:hAnsi="Garamond" w:cs="TimesNewRoman"/>
          <w:sz w:val="20"/>
          <w:szCs w:val="20"/>
        </w:rPr>
        <w:t>ž</w:t>
      </w:r>
      <w:r w:rsidRPr="00E33BB0">
        <w:rPr>
          <w:rFonts w:ascii="Garamond" w:hAnsi="Garamond" w:cs="TimesNewRoman"/>
          <w:sz w:val="20"/>
          <w:szCs w:val="20"/>
        </w:rPr>
        <w:t xml:space="preserve">ivanja </w:t>
      </w:r>
      <w:r>
        <w:rPr>
          <w:rFonts w:ascii="Garamond" w:hAnsi="Garamond" w:cs="TimesNewRoman"/>
          <w:sz w:val="20"/>
          <w:szCs w:val="20"/>
        </w:rPr>
        <w:t>č</w:t>
      </w:r>
      <w:r w:rsidRPr="00E33BB0">
        <w:rPr>
          <w:rFonts w:ascii="Garamond" w:hAnsi="Garamond" w:cs="TimesNewRoman"/>
          <w:sz w:val="20"/>
          <w:szCs w:val="20"/>
        </w:rPr>
        <w:t>lanova akademske zajednice treba da su dostupni javnosti i</w:t>
      </w:r>
      <w:r>
        <w:rPr>
          <w:rFonts w:ascii="Garamond" w:hAnsi="Garamond" w:cs="TimesNewRoman"/>
          <w:sz w:val="20"/>
          <w:szCs w:val="20"/>
        </w:rPr>
        <w:t xml:space="preserve"> </w:t>
      </w:r>
      <w:r w:rsidRPr="00E33BB0">
        <w:rPr>
          <w:rFonts w:ascii="Garamond" w:hAnsi="Garamond" w:cs="TimesNewRoman"/>
          <w:sz w:val="20"/>
          <w:szCs w:val="20"/>
        </w:rPr>
        <w:t>nau</w:t>
      </w:r>
      <w:r>
        <w:rPr>
          <w:rFonts w:ascii="Garamond" w:hAnsi="Garamond" w:cs="TimesNewRoman"/>
          <w:sz w:val="20"/>
          <w:szCs w:val="20"/>
        </w:rPr>
        <w:t>č</w:t>
      </w:r>
      <w:r w:rsidRPr="00E33BB0">
        <w:rPr>
          <w:rFonts w:ascii="Garamond" w:hAnsi="Garamond" w:cs="TimesNewRoman"/>
          <w:sz w:val="20"/>
          <w:szCs w:val="20"/>
        </w:rPr>
        <w:t>nim i akademskim mre</w:t>
      </w:r>
      <w:r>
        <w:rPr>
          <w:rFonts w:ascii="Garamond" w:hAnsi="Garamond" w:cs="TimesNewRoman"/>
          <w:sz w:val="20"/>
          <w:szCs w:val="20"/>
        </w:rPr>
        <w:t>ž</w:t>
      </w:r>
      <w:r w:rsidRPr="00E33BB0">
        <w:rPr>
          <w:rFonts w:ascii="Garamond" w:hAnsi="Garamond" w:cs="TimesNewRoman"/>
          <w:sz w:val="20"/>
          <w:szCs w:val="20"/>
        </w:rPr>
        <w:t>ama</w:t>
      </w:r>
      <w:r>
        <w:rPr>
          <w:rFonts w:ascii="Garamond" w:hAnsi="Garamond" w:cs="TimesNewRoman"/>
          <w:sz w:val="20"/>
          <w:szCs w:val="20"/>
        </w:rPr>
        <w:t xml:space="preserve">; </w:t>
      </w:r>
      <w:r w:rsidRPr="00E33BB0">
        <w:rPr>
          <w:rFonts w:ascii="Garamond" w:eastAsia="TimesNewRoman,Bold" w:hAnsi="Garamond" w:cs="TimesNewRoman,Bold"/>
          <w:b/>
          <w:bCs/>
          <w:sz w:val="20"/>
          <w:szCs w:val="20"/>
        </w:rPr>
        <w:t>Na</w:t>
      </w:r>
      <w:r>
        <w:rPr>
          <w:rFonts w:ascii="Garamond" w:eastAsia="TimesNewRoman,Bold" w:hAnsi="Garamond" w:cs="TimesNewRoman,Bold"/>
          <w:b/>
          <w:bCs/>
          <w:sz w:val="20"/>
          <w:szCs w:val="20"/>
        </w:rPr>
        <w:t>č</w:t>
      </w:r>
      <w:r w:rsidRPr="00E33BB0">
        <w:rPr>
          <w:rFonts w:ascii="Garamond" w:eastAsia="TimesNewRoman,Bold" w:hAnsi="Garamond" w:cs="TimesNewRoman,Bold"/>
          <w:b/>
          <w:bCs/>
          <w:sz w:val="20"/>
          <w:szCs w:val="20"/>
        </w:rPr>
        <w:t>elo slobode u nastavi i istra</w:t>
      </w:r>
      <w:r>
        <w:rPr>
          <w:rFonts w:ascii="Garamond" w:eastAsia="TimesNewRoman,Bold" w:hAnsi="Garamond" w:cs="TimesNewRoman,Bold"/>
          <w:b/>
          <w:bCs/>
          <w:sz w:val="20"/>
          <w:szCs w:val="20"/>
        </w:rPr>
        <w:t>ž</w:t>
      </w:r>
      <w:r w:rsidRPr="00E33BB0">
        <w:rPr>
          <w:rFonts w:ascii="Garamond" w:eastAsia="TimesNewRoman,Bold" w:hAnsi="Garamond" w:cs="TimesNewRoman,Bold"/>
          <w:b/>
          <w:bCs/>
          <w:sz w:val="20"/>
          <w:szCs w:val="20"/>
        </w:rPr>
        <w:t>ivanju</w:t>
      </w:r>
      <w:r>
        <w:rPr>
          <w:rFonts w:ascii="Garamond" w:eastAsia="TimesNewRoman,Bold" w:hAnsi="Garamond" w:cs="TimesNewRoman,Bold"/>
          <w:b/>
          <w:bCs/>
          <w:sz w:val="20"/>
          <w:szCs w:val="20"/>
        </w:rPr>
        <w:t xml:space="preserve">  da </w:t>
      </w:r>
      <w:r w:rsidRPr="00550FD1">
        <w:rPr>
          <w:rFonts w:ascii="Garamond" w:eastAsia="TimesNewRoman,Bold" w:hAnsi="Garamond" w:cs="TimesNewRoman,Bold"/>
          <w:sz w:val="20"/>
          <w:szCs w:val="20"/>
        </w:rPr>
        <w:t>u</w:t>
      </w:r>
      <w:r w:rsidRPr="00E33BB0">
        <w:rPr>
          <w:rFonts w:ascii="Garamond" w:hAnsi="Garamond" w:cs="Times New Roman"/>
          <w:sz w:val="20"/>
          <w:szCs w:val="20"/>
        </w:rPr>
        <w:t>stanove visokog obr</w:t>
      </w:r>
      <w:r w:rsidRPr="00E33BB0">
        <w:rPr>
          <w:rFonts w:ascii="Garamond" w:hAnsi="Garamond" w:cs="TimesNewRoman"/>
          <w:sz w:val="20"/>
          <w:szCs w:val="20"/>
        </w:rPr>
        <w:t xml:space="preserve">azovanja treba da zaštite sve </w:t>
      </w:r>
      <w:r>
        <w:rPr>
          <w:rFonts w:ascii="Garamond" w:hAnsi="Garamond" w:cs="TimesNewRoman"/>
          <w:sz w:val="20"/>
          <w:szCs w:val="20"/>
        </w:rPr>
        <w:t>č</w:t>
      </w:r>
      <w:r w:rsidRPr="00E33BB0">
        <w:rPr>
          <w:rFonts w:ascii="Garamond" w:hAnsi="Garamond" w:cs="TimesNewRoman"/>
          <w:sz w:val="20"/>
          <w:szCs w:val="20"/>
        </w:rPr>
        <w:t>lanove</w:t>
      </w:r>
      <w:r>
        <w:rPr>
          <w:rFonts w:ascii="Garamond" w:hAnsi="Garamond" w:cs="TimesNewRoman"/>
          <w:sz w:val="20"/>
          <w:szCs w:val="20"/>
        </w:rPr>
        <w:t xml:space="preserve"> </w:t>
      </w:r>
      <w:r w:rsidRPr="00E33BB0">
        <w:rPr>
          <w:rFonts w:ascii="Garamond" w:hAnsi="Garamond" w:cs="TimesNewRoman"/>
          <w:sz w:val="20"/>
          <w:szCs w:val="20"/>
        </w:rPr>
        <w:t>akademske zajednice od svakog pokušaja ograni</w:t>
      </w:r>
      <w:r>
        <w:rPr>
          <w:rFonts w:ascii="Garamond" w:hAnsi="Garamond" w:cs="TimesNewRoman"/>
          <w:sz w:val="20"/>
          <w:szCs w:val="20"/>
        </w:rPr>
        <w:t>č</w:t>
      </w:r>
      <w:r w:rsidRPr="00E33BB0">
        <w:rPr>
          <w:rFonts w:ascii="Garamond" w:hAnsi="Garamond" w:cs="TimesNewRoman"/>
          <w:sz w:val="20"/>
          <w:szCs w:val="20"/>
        </w:rPr>
        <w:t>avanja ili uskraćivanja slobode u</w:t>
      </w:r>
      <w:r>
        <w:rPr>
          <w:rFonts w:ascii="Garamond" w:hAnsi="Garamond" w:cs="TimesNewRoman"/>
          <w:sz w:val="20"/>
          <w:szCs w:val="20"/>
        </w:rPr>
        <w:t xml:space="preserve"> </w:t>
      </w:r>
      <w:r w:rsidRPr="00E33BB0">
        <w:rPr>
          <w:rFonts w:ascii="Garamond" w:hAnsi="Garamond" w:cs="TimesNewRoman"/>
          <w:sz w:val="20"/>
          <w:szCs w:val="20"/>
        </w:rPr>
        <w:t>obrazovnom, odnosno nau</w:t>
      </w:r>
      <w:r>
        <w:rPr>
          <w:rFonts w:ascii="Garamond" w:hAnsi="Garamond" w:cs="TimesNewRoman"/>
          <w:sz w:val="20"/>
          <w:szCs w:val="20"/>
        </w:rPr>
        <w:t>č</w:t>
      </w:r>
      <w:r w:rsidRPr="00E33BB0">
        <w:rPr>
          <w:rFonts w:ascii="Garamond" w:hAnsi="Garamond" w:cs="TimesNewRoman"/>
          <w:sz w:val="20"/>
          <w:szCs w:val="20"/>
        </w:rPr>
        <w:t>noistra</w:t>
      </w:r>
      <w:r>
        <w:rPr>
          <w:rFonts w:ascii="Garamond" w:hAnsi="Garamond" w:cs="TimesNewRoman"/>
          <w:sz w:val="20"/>
          <w:szCs w:val="20"/>
        </w:rPr>
        <w:t>ž</w:t>
      </w:r>
      <w:r w:rsidRPr="00E33BB0">
        <w:rPr>
          <w:rFonts w:ascii="Garamond" w:hAnsi="Garamond" w:cs="TimesNewRoman"/>
          <w:sz w:val="20"/>
          <w:szCs w:val="20"/>
        </w:rPr>
        <w:t>va</w:t>
      </w:r>
      <w:r>
        <w:rPr>
          <w:rFonts w:ascii="Garamond" w:hAnsi="Garamond" w:cs="TimesNewRoman"/>
          <w:sz w:val="20"/>
          <w:szCs w:val="20"/>
        </w:rPr>
        <w:t>č</w:t>
      </w:r>
      <w:r w:rsidRPr="00E33BB0">
        <w:rPr>
          <w:rFonts w:ascii="Garamond" w:hAnsi="Garamond" w:cs="TimesNewRoman"/>
          <w:sz w:val="20"/>
          <w:szCs w:val="20"/>
        </w:rPr>
        <w:t>kom radu</w:t>
      </w:r>
      <w:r>
        <w:rPr>
          <w:rFonts w:ascii="Garamond" w:hAnsi="Garamond" w:cs="TimesNewRoman"/>
          <w:sz w:val="20"/>
          <w:szCs w:val="20"/>
        </w:rPr>
        <w:t xml:space="preserve"> i </w:t>
      </w:r>
      <w:r w:rsidRPr="00E33BB0">
        <w:rPr>
          <w:rFonts w:ascii="Garamond" w:eastAsia="TimesNewRoman,Bold" w:hAnsi="Garamond" w:cs="TimesNewRoman,Bold"/>
          <w:b/>
          <w:bCs/>
          <w:sz w:val="20"/>
          <w:szCs w:val="20"/>
        </w:rPr>
        <w:t>Na</w:t>
      </w:r>
      <w:r>
        <w:rPr>
          <w:rFonts w:ascii="Garamond" w:eastAsia="TimesNewRoman,Bold" w:hAnsi="Garamond" w:cs="TimesNewRoman,Bold"/>
          <w:b/>
          <w:bCs/>
          <w:sz w:val="20"/>
          <w:szCs w:val="20"/>
        </w:rPr>
        <w:t>č</w:t>
      </w:r>
      <w:r w:rsidRPr="00E33BB0">
        <w:rPr>
          <w:rFonts w:ascii="Garamond" w:eastAsia="TimesNewRoman,Bold" w:hAnsi="Garamond" w:cs="TimesNewRoman,Bold"/>
          <w:b/>
          <w:bCs/>
          <w:sz w:val="20"/>
          <w:szCs w:val="20"/>
        </w:rPr>
        <w:t>elo odgovornosti</w:t>
      </w:r>
      <w:r>
        <w:rPr>
          <w:rFonts w:ascii="Garamond" w:eastAsia="TimesNewRoman,Bold" w:hAnsi="Garamond" w:cs="TimesNewRoman,Bold"/>
          <w:b/>
          <w:bCs/>
          <w:sz w:val="20"/>
          <w:szCs w:val="20"/>
        </w:rPr>
        <w:t xml:space="preserve"> </w:t>
      </w:r>
      <w:r w:rsidRPr="004D232B">
        <w:rPr>
          <w:rFonts w:ascii="Garamond" w:eastAsia="TimesNewRoman,Bold" w:hAnsi="Garamond" w:cs="TimesNewRoman,Bold"/>
          <w:sz w:val="20"/>
          <w:szCs w:val="20"/>
        </w:rPr>
        <w:t>da</w:t>
      </w:r>
      <w:r>
        <w:rPr>
          <w:rFonts w:ascii="Garamond" w:eastAsia="TimesNewRoman,Bold" w:hAnsi="Garamond" w:cs="TimesNewRoman,Bold"/>
          <w:b/>
          <w:bCs/>
          <w:sz w:val="20"/>
          <w:szCs w:val="20"/>
        </w:rPr>
        <w:t xml:space="preserve"> </w:t>
      </w:r>
      <w:r w:rsidRPr="004D232B">
        <w:rPr>
          <w:rFonts w:ascii="Garamond" w:eastAsia="TimesNewRoman,Bold" w:hAnsi="Garamond" w:cs="TimesNewRoman,Bold"/>
          <w:sz w:val="20"/>
          <w:szCs w:val="20"/>
        </w:rPr>
        <w:t>se</w:t>
      </w:r>
      <w:r>
        <w:rPr>
          <w:rFonts w:ascii="Garamond" w:eastAsia="TimesNewRoman,Bold" w:hAnsi="Garamond" w:cs="TimesNewRoman,Bold"/>
          <w:b/>
          <w:bCs/>
          <w:sz w:val="20"/>
          <w:szCs w:val="20"/>
        </w:rPr>
        <w:t xml:space="preserve"> o</w:t>
      </w:r>
      <w:r w:rsidRPr="00E33BB0">
        <w:rPr>
          <w:rFonts w:ascii="Garamond" w:hAnsi="Garamond" w:cs="TimesNewRoman"/>
          <w:sz w:val="20"/>
          <w:szCs w:val="20"/>
        </w:rPr>
        <w:t>dgovornost ustanova ogleda u poštovanju normi kvaliteta, eti</w:t>
      </w:r>
      <w:r>
        <w:rPr>
          <w:rFonts w:ascii="Garamond" w:hAnsi="Garamond" w:cs="TimesNewRoman"/>
          <w:sz w:val="20"/>
          <w:szCs w:val="20"/>
        </w:rPr>
        <w:t>č</w:t>
      </w:r>
      <w:r w:rsidRPr="00E33BB0">
        <w:rPr>
          <w:rFonts w:ascii="Garamond" w:hAnsi="Garamond" w:cs="TimesNewRoman"/>
          <w:sz w:val="20"/>
          <w:szCs w:val="20"/>
        </w:rPr>
        <w:t>kih normi i</w:t>
      </w:r>
      <w:r>
        <w:rPr>
          <w:rFonts w:ascii="Garamond" w:hAnsi="Garamond" w:cs="TimesNewRoman"/>
          <w:sz w:val="20"/>
          <w:szCs w:val="20"/>
        </w:rPr>
        <w:t xml:space="preserve"> </w:t>
      </w:r>
      <w:r w:rsidRPr="00E33BB0">
        <w:rPr>
          <w:rFonts w:ascii="Garamond" w:hAnsi="Garamond" w:cs="TimesNewRoman"/>
          <w:sz w:val="20"/>
          <w:szCs w:val="20"/>
        </w:rPr>
        <w:t>promovisanju izvrsnosti, kao i otvorenosti za kriti</w:t>
      </w:r>
      <w:r>
        <w:rPr>
          <w:rFonts w:ascii="Garamond" w:hAnsi="Garamond" w:cs="TimesNewRoman"/>
          <w:sz w:val="20"/>
          <w:szCs w:val="20"/>
        </w:rPr>
        <w:t>č</w:t>
      </w:r>
      <w:r w:rsidRPr="00E33BB0">
        <w:rPr>
          <w:rFonts w:ascii="Garamond" w:hAnsi="Garamond" w:cs="TimesNewRoman"/>
          <w:sz w:val="20"/>
          <w:szCs w:val="20"/>
        </w:rPr>
        <w:t>ko sagledavanje njihove sveukupne</w:t>
      </w:r>
      <w:r>
        <w:rPr>
          <w:rFonts w:ascii="Garamond" w:hAnsi="Garamond" w:cs="TimesNewRoman"/>
          <w:sz w:val="20"/>
          <w:szCs w:val="20"/>
        </w:rPr>
        <w:t xml:space="preserve"> </w:t>
      </w:r>
      <w:r w:rsidRPr="00E33BB0">
        <w:rPr>
          <w:rFonts w:ascii="Garamond" w:hAnsi="Garamond" w:cs="TimesNewRoman"/>
          <w:sz w:val="20"/>
          <w:szCs w:val="20"/>
        </w:rPr>
        <w:t>djelatnosti od strane društva.</w:t>
      </w:r>
      <w:r>
        <w:rPr>
          <w:rFonts w:ascii="Garamond" w:hAnsi="Garamond" w:cs="TimesNewRoman"/>
          <w:sz w:val="20"/>
          <w:szCs w:val="20"/>
        </w:rPr>
        <w:t xml:space="preserve"> </w:t>
      </w:r>
    </w:p>
  </w:footnote>
  <w:footnote w:id="32">
    <w:p w:rsidR="00477F7B" w:rsidRPr="00F50E4D" w:rsidRDefault="00477F7B" w:rsidP="00F50E4D">
      <w:pPr>
        <w:rPr>
          <w:rFonts w:ascii="Garamond" w:eastAsia="Times New Roman" w:hAnsi="Garamond" w:cs="Times New Roman"/>
          <w:color w:val="660099"/>
          <w:u w:val="single"/>
          <w:lang w:eastAsia="sr-Latn-ME"/>
        </w:rPr>
      </w:pPr>
      <w:r w:rsidRPr="00F50E4D">
        <w:rPr>
          <w:rStyle w:val="FootnoteReference"/>
          <w:rFonts w:ascii="Garamond" w:hAnsi="Garamond"/>
        </w:rPr>
        <w:footnoteRef/>
      </w:r>
      <w:r>
        <w:rPr>
          <w:rFonts w:ascii="Garamond" w:eastAsia="Times New Roman" w:hAnsi="Garamond" w:cs="Times New Roman"/>
          <w:color w:val="660099"/>
          <w:u w:val="single"/>
          <w:lang w:eastAsia="sr-Latn-ME"/>
        </w:rPr>
        <w:fldChar w:fldCharType="begin"/>
      </w:r>
      <w:r>
        <w:rPr>
          <w:rFonts w:ascii="Garamond" w:eastAsia="Times New Roman" w:hAnsi="Garamond" w:cs="Times New Roman"/>
          <w:color w:val="660099"/>
          <w:u w:val="single"/>
          <w:lang w:eastAsia="sr-Latn-ME"/>
        </w:rPr>
        <w:instrText xml:space="preserve"> HYPERLINK "http://</w:instrText>
      </w:r>
      <w:r w:rsidRPr="00F50E4D">
        <w:rPr>
          <w:rFonts w:ascii="Garamond" w:eastAsia="Times New Roman" w:hAnsi="Garamond" w:cs="Times New Roman"/>
          <w:color w:val="660099"/>
          <w:u w:val="single"/>
          <w:lang w:eastAsia="sr-Latn-ME"/>
        </w:rPr>
        <w:instrText>Primjer plana integriteta - Agencija za sprječavanje korupcije, www.antikorupcija.me › documents › Primjer_plan...</w:instrText>
      </w:r>
    </w:p>
    <w:p w:rsidR="00477F7B" w:rsidRPr="00F50E4D" w:rsidRDefault="00477F7B" w:rsidP="00F50E4D">
      <w:pPr>
        <w:rPr>
          <w:rStyle w:val="Hyperlink"/>
          <w:rFonts w:ascii="Garamond" w:eastAsia="Times New Roman" w:hAnsi="Garamond" w:cs="Times New Roman"/>
          <w:lang w:eastAsia="sr-Latn-ME"/>
        </w:rPr>
      </w:pPr>
      <w:r>
        <w:rPr>
          <w:rFonts w:ascii="Garamond" w:eastAsia="Times New Roman" w:hAnsi="Garamond" w:cs="Times New Roman"/>
          <w:color w:val="660099"/>
          <w:u w:val="single"/>
          <w:lang w:eastAsia="sr-Latn-ME"/>
        </w:rPr>
        <w:instrText xml:space="preserve">" </w:instrText>
      </w:r>
      <w:r>
        <w:rPr>
          <w:rFonts w:ascii="Garamond" w:eastAsia="Times New Roman" w:hAnsi="Garamond" w:cs="Times New Roman"/>
          <w:color w:val="660099"/>
          <w:u w:val="single"/>
          <w:lang w:eastAsia="sr-Latn-ME"/>
        </w:rPr>
        <w:fldChar w:fldCharType="separate"/>
      </w:r>
      <w:r w:rsidRPr="00F50E4D">
        <w:rPr>
          <w:rStyle w:val="Hyperlink"/>
          <w:rFonts w:ascii="Garamond" w:eastAsia="Times New Roman" w:hAnsi="Garamond" w:cs="Times New Roman"/>
          <w:lang w:eastAsia="sr-Latn-ME"/>
        </w:rPr>
        <w:t>Primjer plana integriteta - Agencija za sprječavanje korupcije</w:t>
      </w:r>
      <w:r w:rsidRPr="00C72095">
        <w:rPr>
          <w:rStyle w:val="Hyperlink"/>
          <w:rFonts w:ascii="Garamond" w:eastAsia="Times New Roman" w:hAnsi="Garamond" w:cs="Times New Roman"/>
          <w:lang w:eastAsia="sr-Latn-ME"/>
        </w:rPr>
        <w:t xml:space="preserve">, </w:t>
      </w:r>
      <w:r w:rsidRPr="00F50E4D">
        <w:rPr>
          <w:rStyle w:val="Hyperlink"/>
          <w:rFonts w:ascii="Garamond" w:eastAsia="Times New Roman" w:hAnsi="Garamond" w:cs="Times New Roman"/>
          <w:lang w:eastAsia="sr-Latn-ME"/>
        </w:rPr>
        <w:t>www.antikorupcija.me › documents › Primjer_plan...</w:t>
      </w:r>
    </w:p>
    <w:p w:rsidR="00477F7B" w:rsidRPr="00F50E4D" w:rsidRDefault="00477F7B" w:rsidP="00F50E4D">
      <w:pPr>
        <w:spacing w:after="0" w:line="240" w:lineRule="auto"/>
        <w:rPr>
          <w:rFonts w:ascii="Times New Roman" w:eastAsia="Times New Roman" w:hAnsi="Times New Roman" w:cs="Times New Roman"/>
          <w:sz w:val="24"/>
          <w:szCs w:val="24"/>
          <w:lang w:eastAsia="sr-Latn-ME"/>
        </w:rPr>
      </w:pPr>
      <w:r>
        <w:rPr>
          <w:rFonts w:ascii="Garamond" w:eastAsia="Times New Roman" w:hAnsi="Garamond" w:cs="Times New Roman"/>
          <w:color w:val="660099"/>
          <w:u w:val="single"/>
          <w:lang w:eastAsia="sr-Latn-ME"/>
        </w:rPr>
        <w:fldChar w:fldCharType="end"/>
      </w:r>
    </w:p>
  </w:footnote>
  <w:footnote w:id="33">
    <w:p w:rsidR="00477F7B" w:rsidRPr="0094072E" w:rsidRDefault="00477F7B" w:rsidP="00231378">
      <w:pPr>
        <w:pStyle w:val="Default"/>
        <w:rPr>
          <w:rFonts w:ascii="Garamond" w:hAnsi="Garamond"/>
          <w:sz w:val="20"/>
          <w:szCs w:val="20"/>
        </w:rPr>
      </w:pPr>
      <w:r w:rsidRPr="00873322">
        <w:rPr>
          <w:rStyle w:val="FootnoteReference"/>
          <w:rFonts w:ascii="Garamond" w:hAnsi="Garamond"/>
          <w:sz w:val="20"/>
          <w:szCs w:val="20"/>
        </w:rPr>
        <w:footnoteRef/>
      </w:r>
      <w:r w:rsidRPr="00873322">
        <w:rPr>
          <w:rFonts w:ascii="Garamond" w:hAnsi="Garamond"/>
          <w:b/>
          <w:bCs/>
          <w:i/>
          <w:iCs/>
          <w:sz w:val="20"/>
          <w:szCs w:val="20"/>
        </w:rPr>
        <w:t>Stretegija</w:t>
      </w:r>
      <w:r>
        <w:rPr>
          <w:rFonts w:ascii="Garamond" w:hAnsi="Garamond"/>
          <w:b/>
          <w:bCs/>
          <w:i/>
          <w:iCs/>
          <w:sz w:val="20"/>
          <w:szCs w:val="20"/>
        </w:rPr>
        <w:t xml:space="preserve"> </w:t>
      </w:r>
      <w:r w:rsidRPr="00873322">
        <w:rPr>
          <w:rFonts w:ascii="Garamond" w:hAnsi="Garamond"/>
          <w:sz w:val="20"/>
          <w:szCs w:val="20"/>
        </w:rPr>
        <w:t>nau</w:t>
      </w:r>
      <w:r>
        <w:rPr>
          <w:rFonts w:ascii="Garamond" w:hAnsi="Garamond"/>
          <w:sz w:val="20"/>
          <w:szCs w:val="20"/>
        </w:rPr>
        <w:t>čnoistraživačke djelatnosti 2017-2021. s akcionim planom.</w:t>
      </w:r>
    </w:p>
  </w:footnote>
  <w:footnote w:id="34">
    <w:p w:rsidR="00477F7B" w:rsidRPr="003E06C0" w:rsidRDefault="00477F7B" w:rsidP="00231378">
      <w:pPr>
        <w:spacing w:line="256" w:lineRule="auto"/>
        <w:rPr>
          <w:rFonts w:ascii="Garamond" w:eastAsia="Calibri" w:hAnsi="Garamond" w:cs="Arial"/>
          <w:sz w:val="20"/>
          <w:szCs w:val="20"/>
        </w:rPr>
      </w:pPr>
      <w:r w:rsidRPr="003E06C0">
        <w:rPr>
          <w:rStyle w:val="FootnoteReference"/>
          <w:rFonts w:ascii="Garamond" w:hAnsi="Garamond"/>
          <w:sz w:val="20"/>
          <w:szCs w:val="20"/>
        </w:rPr>
        <w:footnoteRef/>
      </w:r>
      <w:r w:rsidRPr="003E06C0">
        <w:rPr>
          <w:rFonts w:ascii="Garamond" w:eastAsia="Calibri" w:hAnsi="Garamond" w:cs="Arial"/>
          <w:sz w:val="20"/>
          <w:szCs w:val="20"/>
        </w:rPr>
        <w:t>Završni izvještaj o realizaciji  Strategije razvoja visokog obrazovanja u Crnoj Gori 2016-2020. godine.</w:t>
      </w:r>
    </w:p>
    <w:p w:rsidR="00477F7B" w:rsidRDefault="00477F7B" w:rsidP="00231378">
      <w:pPr>
        <w:pStyle w:val="FootnoteText"/>
      </w:pPr>
    </w:p>
  </w:footnote>
  <w:footnote w:id="35">
    <w:p w:rsidR="00477F7B" w:rsidRDefault="00477F7B">
      <w:pPr>
        <w:pStyle w:val="FootnoteText"/>
      </w:pPr>
      <w:r>
        <w:rPr>
          <w:rStyle w:val="FootnoteReference"/>
        </w:rPr>
        <w:footnoteRef/>
      </w:r>
      <w:r w:rsidRPr="00507D97">
        <w:rPr>
          <w:rFonts w:ascii="Garamond" w:hAnsi="Garamond" w:cs="HypatiaSansPro-Regular"/>
        </w:rPr>
        <w:t>Za pripremu je korišćen materijal</w:t>
      </w:r>
      <w:r>
        <w:rPr>
          <w:rFonts w:ascii="Garamond" w:hAnsi="Garamond" w:cs="HypatiaSansPro-Regular"/>
        </w:rPr>
        <w:t xml:space="preserve">: </w:t>
      </w:r>
      <w:r w:rsidRPr="00507D97">
        <w:rPr>
          <w:rFonts w:ascii="Garamond" w:hAnsi="Garamond" w:cs="HypatiaSansPro-Regular"/>
          <w:b/>
          <w:bCs/>
        </w:rPr>
        <w:t>National Framework for Doctoral Education</w:t>
      </w:r>
      <w:r>
        <w:rPr>
          <w:rFonts w:ascii="Garamond" w:hAnsi="Garamond" w:cs="HypatiaSansPro-Regular"/>
          <w:b/>
          <w:bCs/>
        </w:rPr>
        <w:t>,</w:t>
      </w:r>
      <w:r w:rsidRPr="00507D97">
        <w:rPr>
          <w:rFonts w:ascii="Garamond" w:hAnsi="Garamond" w:cs="HypatiaSansPro-Regular"/>
          <w:b/>
          <w:bCs/>
        </w:rPr>
        <w:t xml:space="preserve"> Ireland</w:t>
      </w:r>
      <w:r>
        <w:rPr>
          <w:rFonts w:ascii="Garamond" w:eastAsia="Times New Roman" w:hAnsi="Garamond" w:cs="Arial"/>
          <w:b/>
          <w:bCs/>
          <w:lang w:eastAsia="sr-Latn-ME"/>
        </w:rPr>
        <w:t xml:space="preserve">. </w:t>
      </w:r>
      <w:r w:rsidRPr="00507D97">
        <w:rPr>
          <w:rFonts w:ascii="Garamond" w:eastAsia="Times New Roman" w:hAnsi="Garamond" w:cs="Arial"/>
          <w:lang w:eastAsia="sr-Latn-ME"/>
        </w:rPr>
        <w:t xml:space="preserve">Materijal </w:t>
      </w:r>
      <w:r>
        <w:rPr>
          <w:rFonts w:ascii="Garamond" w:eastAsia="Times New Roman" w:hAnsi="Garamond" w:cs="Arial"/>
          <w:lang w:eastAsia="sr-Latn-ME"/>
        </w:rPr>
        <w:t>s</w:t>
      </w:r>
      <w:r w:rsidRPr="00507D97">
        <w:rPr>
          <w:rFonts w:ascii="Garamond" w:eastAsia="Times New Roman" w:hAnsi="Garamond" w:cs="Arial"/>
          <w:lang w:eastAsia="sr-Latn-ME"/>
        </w:rPr>
        <w:t xml:space="preserve">e </w:t>
      </w:r>
      <w:r>
        <w:rPr>
          <w:rFonts w:ascii="Garamond" w:eastAsia="Times New Roman" w:hAnsi="Garamond" w:cs="Arial"/>
          <w:lang w:eastAsia="sr-Latn-ME"/>
        </w:rPr>
        <w:t>nalazi</w:t>
      </w:r>
      <w:r w:rsidRPr="00507D97">
        <w:rPr>
          <w:rFonts w:ascii="Garamond" w:eastAsia="Times New Roman" w:hAnsi="Garamond" w:cs="Arial"/>
          <w:lang w:eastAsia="sr-Latn-ME"/>
        </w:rPr>
        <w:t xml:space="preserve"> na: .</w:t>
      </w:r>
      <w:hyperlink r:id="rId10" w:history="1">
        <w:r w:rsidRPr="001C110D">
          <w:rPr>
            <w:rFonts w:ascii="Garamond" w:hAnsi="Garamond"/>
            <w:color w:val="0000FF"/>
            <w:u w:val="single"/>
          </w:rPr>
          <w:t>https://hea.ie/assets/uploads/2017/04/national_framework_for_doctoral_education_0.pdf</w:t>
        </w:r>
      </w:hyperlink>
    </w:p>
  </w:footnote>
  <w:footnote w:id="36">
    <w:p w:rsidR="00477F7B" w:rsidRPr="00CA5C44" w:rsidRDefault="00477F7B" w:rsidP="003A4803">
      <w:pPr>
        <w:pStyle w:val="FootnoteText"/>
        <w:rPr>
          <w:rFonts w:ascii="Garamond" w:hAnsi="Garamond"/>
        </w:rPr>
      </w:pPr>
      <w:r w:rsidRPr="00CA5C44">
        <w:rPr>
          <w:rStyle w:val="FootnoteReference"/>
          <w:rFonts w:ascii="Garamond" w:hAnsi="Garamond"/>
        </w:rPr>
        <w:footnoteRef/>
      </w:r>
      <w:r w:rsidRPr="00CA5C44">
        <w:rPr>
          <w:rFonts w:ascii="Garamond" w:hAnsi="Garamond"/>
        </w:rPr>
        <w:t>Odnosi se na osnovne i master studije</w:t>
      </w:r>
      <w:r>
        <w:rPr>
          <w:rFonts w:ascii="Garamond" w:hAnsi="Garamond"/>
        </w:rPr>
        <w:t>.</w:t>
      </w:r>
    </w:p>
  </w:footnote>
  <w:footnote w:id="37">
    <w:p w:rsidR="00477F7B" w:rsidRPr="0094494A" w:rsidRDefault="00477F7B" w:rsidP="00E015C1">
      <w:pPr>
        <w:pStyle w:val="FootnoteText"/>
        <w:jc w:val="both"/>
        <w:rPr>
          <w:rFonts w:ascii="Garamond" w:hAnsi="Garamond"/>
        </w:rPr>
      </w:pPr>
      <w:r w:rsidRPr="0094494A">
        <w:rPr>
          <w:rStyle w:val="FootnoteReference"/>
          <w:rFonts w:ascii="Garamond" w:hAnsi="Garamond"/>
        </w:rPr>
        <w:footnoteRef/>
      </w:r>
      <w:r w:rsidRPr="0094494A">
        <w:rPr>
          <w:rFonts w:ascii="Garamond" w:hAnsi="Garamond" w:cs="Arial"/>
          <w:i/>
          <w:iCs/>
        </w:rPr>
        <w:t xml:space="preserve">Kurikulim se koristi kao pojam za program nastave, </w:t>
      </w:r>
      <w:r w:rsidRPr="0094494A">
        <w:rPr>
          <w:rFonts w:ascii="Garamond" w:hAnsi="Garamond" w:cs="Arial"/>
        </w:rPr>
        <w:t>koji sadrži ciljeve obrazovanja, odgovarajuće sadržaje, kao i metode kojima se program može uspešno savladati i ciljevi postići (lat.)</w:t>
      </w:r>
      <w:r>
        <w:rPr>
          <w:rFonts w:ascii="Garamond" w:hAnsi="Garamond"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48E9"/>
    <w:multiLevelType w:val="hybridMultilevel"/>
    <w:tmpl w:val="48E2822C"/>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
    <w:nsid w:val="02604A0F"/>
    <w:multiLevelType w:val="multilevel"/>
    <w:tmpl w:val="AC084668"/>
    <w:lvl w:ilvl="0">
      <w:start w:val="19"/>
      <w:numFmt w:val="decimal"/>
      <w:lvlText w:val="%1."/>
      <w:lvlJc w:val="left"/>
      <w:pPr>
        <w:ind w:left="525" w:hanging="525"/>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2">
    <w:nsid w:val="026F0F52"/>
    <w:multiLevelType w:val="hybridMultilevel"/>
    <w:tmpl w:val="E288233A"/>
    <w:lvl w:ilvl="0" w:tplc="1C683876">
      <w:start w:val="1"/>
      <w:numFmt w:val="bullet"/>
      <w:lvlText w:val=""/>
      <w:lvlJc w:val="left"/>
      <w:pPr>
        <w:ind w:left="1068" w:hanging="360"/>
      </w:pPr>
      <w:rPr>
        <w:rFonts w:ascii="Symbol" w:hAnsi="Symbol"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3">
    <w:nsid w:val="03661751"/>
    <w:multiLevelType w:val="hybridMultilevel"/>
    <w:tmpl w:val="46FA5FE6"/>
    <w:lvl w:ilvl="0" w:tplc="1C683876">
      <w:start w:val="1"/>
      <w:numFmt w:val="bullet"/>
      <w:lvlText w:val=""/>
      <w:lvlJc w:val="left"/>
      <w:pPr>
        <w:ind w:left="1068" w:hanging="360"/>
      </w:pPr>
      <w:rPr>
        <w:rFonts w:ascii="Symbol" w:hAnsi="Symbol" w:hint="default"/>
      </w:rPr>
    </w:lvl>
    <w:lvl w:ilvl="1" w:tplc="2C1A0003">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4">
    <w:nsid w:val="03D3663D"/>
    <w:multiLevelType w:val="hybridMultilevel"/>
    <w:tmpl w:val="13F05BE6"/>
    <w:lvl w:ilvl="0" w:tplc="B6985298">
      <w:start w:val="1"/>
      <w:numFmt w:val="bullet"/>
      <w:lvlText w:val="Þ"/>
      <w:lvlJc w:val="left"/>
      <w:pPr>
        <w:ind w:left="1582" w:hanging="360"/>
      </w:pPr>
      <w:rPr>
        <w:rFonts w:ascii="Symbol" w:hAnsi="Symbol" w:hint="default"/>
      </w:rPr>
    </w:lvl>
    <w:lvl w:ilvl="1" w:tplc="95847EBA">
      <w:start w:val="1"/>
      <w:numFmt w:val="bullet"/>
      <w:lvlText w:val="Þ"/>
      <w:lvlJc w:val="left"/>
      <w:pPr>
        <w:ind w:left="1440" w:hanging="360"/>
      </w:pPr>
      <w:rPr>
        <w:rFonts w:ascii="Symbol" w:hAnsi="Symbol"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06C84645"/>
    <w:multiLevelType w:val="hybridMultilevel"/>
    <w:tmpl w:val="2E920068"/>
    <w:lvl w:ilvl="0" w:tplc="1C683876">
      <w:start w:val="1"/>
      <w:numFmt w:val="bullet"/>
      <w:lvlText w:val=""/>
      <w:lvlJc w:val="left"/>
      <w:pPr>
        <w:ind w:left="1068" w:hanging="360"/>
      </w:pPr>
      <w:rPr>
        <w:rFonts w:ascii="Symbol" w:hAnsi="Symbol"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6">
    <w:nsid w:val="07003934"/>
    <w:multiLevelType w:val="hybridMultilevel"/>
    <w:tmpl w:val="60EE07DA"/>
    <w:styleLink w:val="ImportedStyle5"/>
    <w:lvl w:ilvl="0" w:tplc="8C2AC222">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308218">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D25E1A">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3031CC">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FCD604">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006CFE">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AC659C">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86DB46">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9A085C">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8071BE0"/>
    <w:multiLevelType w:val="multilevel"/>
    <w:tmpl w:val="3090803E"/>
    <w:lvl w:ilvl="0">
      <w:start w:val="1"/>
      <w:numFmt w:val="bullet"/>
      <w:lvlText w:val=""/>
      <w:lvlJc w:val="left"/>
      <w:pPr>
        <w:ind w:left="553" w:hanging="333"/>
      </w:pPr>
      <w:rPr>
        <w:rFonts w:ascii="Symbol" w:hAnsi="Symbol" w:hint="default"/>
        <w:w w:val="91"/>
        <w:sz w:val="28"/>
        <w:szCs w:val="28"/>
      </w:rPr>
    </w:lvl>
    <w:lvl w:ilvl="1">
      <w:start w:val="1"/>
      <w:numFmt w:val="decimal"/>
      <w:lvlText w:val="%1.%2"/>
      <w:lvlJc w:val="left"/>
      <w:pPr>
        <w:ind w:left="553" w:hanging="333"/>
      </w:pPr>
      <w:rPr>
        <w:rFonts w:ascii="Trebuchet MS" w:eastAsia="Trebuchet MS" w:hAnsi="Trebuchet MS" w:cs="Trebuchet MS" w:hint="default"/>
        <w:b/>
        <w:bCs/>
        <w:spacing w:val="-2"/>
        <w:w w:val="73"/>
        <w:sz w:val="22"/>
        <w:szCs w:val="22"/>
      </w:rPr>
    </w:lvl>
    <w:lvl w:ilvl="2">
      <w:start w:val="1"/>
      <w:numFmt w:val="bullet"/>
      <w:lvlText w:val=""/>
      <w:lvlJc w:val="left"/>
      <w:pPr>
        <w:ind w:left="933" w:hanging="356"/>
      </w:pPr>
      <w:rPr>
        <w:rFonts w:ascii="Symbol" w:hAnsi="Symbol" w:hint="default"/>
        <w:w w:val="100"/>
        <w:sz w:val="22"/>
        <w:szCs w:val="22"/>
      </w:rPr>
    </w:lvl>
    <w:lvl w:ilvl="3">
      <w:numFmt w:val="bullet"/>
      <w:lvlText w:val="•"/>
      <w:lvlJc w:val="left"/>
      <w:pPr>
        <w:ind w:left="2888" w:hanging="356"/>
      </w:pPr>
      <w:rPr>
        <w:rFonts w:hint="default"/>
      </w:rPr>
    </w:lvl>
    <w:lvl w:ilvl="4">
      <w:numFmt w:val="bullet"/>
      <w:lvlText w:val="•"/>
      <w:lvlJc w:val="left"/>
      <w:pPr>
        <w:ind w:left="3862" w:hanging="356"/>
      </w:pPr>
      <w:rPr>
        <w:rFonts w:hint="default"/>
      </w:rPr>
    </w:lvl>
    <w:lvl w:ilvl="5">
      <w:numFmt w:val="bullet"/>
      <w:lvlText w:val="•"/>
      <w:lvlJc w:val="left"/>
      <w:pPr>
        <w:ind w:left="4836" w:hanging="356"/>
      </w:pPr>
      <w:rPr>
        <w:rFonts w:hint="default"/>
      </w:rPr>
    </w:lvl>
    <w:lvl w:ilvl="6">
      <w:numFmt w:val="bullet"/>
      <w:lvlText w:val="•"/>
      <w:lvlJc w:val="left"/>
      <w:pPr>
        <w:ind w:left="5810" w:hanging="356"/>
      </w:pPr>
      <w:rPr>
        <w:rFonts w:hint="default"/>
      </w:rPr>
    </w:lvl>
    <w:lvl w:ilvl="7">
      <w:numFmt w:val="bullet"/>
      <w:lvlText w:val="•"/>
      <w:lvlJc w:val="left"/>
      <w:pPr>
        <w:ind w:left="6784" w:hanging="356"/>
      </w:pPr>
      <w:rPr>
        <w:rFonts w:hint="default"/>
      </w:rPr>
    </w:lvl>
    <w:lvl w:ilvl="8">
      <w:numFmt w:val="bullet"/>
      <w:lvlText w:val="•"/>
      <w:lvlJc w:val="left"/>
      <w:pPr>
        <w:ind w:left="7758" w:hanging="356"/>
      </w:pPr>
      <w:rPr>
        <w:rFonts w:hint="default"/>
      </w:rPr>
    </w:lvl>
  </w:abstractNum>
  <w:abstractNum w:abstractNumId="8">
    <w:nsid w:val="08C52818"/>
    <w:multiLevelType w:val="hybridMultilevel"/>
    <w:tmpl w:val="91447A82"/>
    <w:lvl w:ilvl="0" w:tplc="1C683876">
      <w:start w:val="1"/>
      <w:numFmt w:val="bullet"/>
      <w:lvlText w:val=""/>
      <w:lvlJc w:val="left"/>
      <w:pPr>
        <w:ind w:left="1068" w:hanging="360"/>
      </w:pPr>
      <w:rPr>
        <w:rFonts w:ascii="Symbol" w:hAnsi="Symbol"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9">
    <w:nsid w:val="095C38BB"/>
    <w:multiLevelType w:val="hybridMultilevel"/>
    <w:tmpl w:val="55F02B28"/>
    <w:lvl w:ilvl="0" w:tplc="1C683876">
      <w:start w:val="1"/>
      <w:numFmt w:val="bullet"/>
      <w:lvlText w:val=""/>
      <w:lvlJc w:val="left"/>
      <w:pPr>
        <w:ind w:left="1068" w:hanging="360"/>
      </w:pPr>
      <w:rPr>
        <w:rFonts w:ascii="Symbol" w:hAnsi="Symbol"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10">
    <w:nsid w:val="0AA17EB1"/>
    <w:multiLevelType w:val="multilevel"/>
    <w:tmpl w:val="63B6ABE0"/>
    <w:lvl w:ilvl="0">
      <w:start w:val="4"/>
      <w:numFmt w:val="decimal"/>
      <w:lvlText w:val="%1"/>
      <w:lvlJc w:val="left"/>
      <w:pPr>
        <w:ind w:left="360" w:hanging="360"/>
      </w:pPr>
      <w:rPr>
        <w:rFonts w:hint="default"/>
      </w:rPr>
    </w:lvl>
    <w:lvl w:ilvl="1">
      <w:start w:val="5"/>
      <w:numFmt w:val="decimal"/>
      <w:lvlText w:val="%1.%2"/>
      <w:lvlJc w:val="left"/>
      <w:pPr>
        <w:ind w:left="3153" w:hanging="720"/>
      </w:pPr>
      <w:rPr>
        <w:rFonts w:hint="default"/>
      </w:rPr>
    </w:lvl>
    <w:lvl w:ilvl="2">
      <w:start w:val="1"/>
      <w:numFmt w:val="decimal"/>
      <w:lvlText w:val="%1.%2.%3"/>
      <w:lvlJc w:val="left"/>
      <w:pPr>
        <w:ind w:left="5586"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11172" w:hanging="1440"/>
      </w:pPr>
      <w:rPr>
        <w:rFonts w:hint="default"/>
      </w:rPr>
    </w:lvl>
    <w:lvl w:ilvl="5">
      <w:start w:val="1"/>
      <w:numFmt w:val="decimal"/>
      <w:lvlText w:val="%1.%2.%3.%4.%5.%6"/>
      <w:lvlJc w:val="left"/>
      <w:pPr>
        <w:ind w:left="13965" w:hanging="1800"/>
      </w:pPr>
      <w:rPr>
        <w:rFonts w:hint="default"/>
      </w:rPr>
    </w:lvl>
    <w:lvl w:ilvl="6">
      <w:start w:val="1"/>
      <w:numFmt w:val="decimal"/>
      <w:lvlText w:val="%1.%2.%3.%4.%5.%6.%7"/>
      <w:lvlJc w:val="left"/>
      <w:pPr>
        <w:ind w:left="16398" w:hanging="1800"/>
      </w:pPr>
      <w:rPr>
        <w:rFonts w:hint="default"/>
      </w:rPr>
    </w:lvl>
    <w:lvl w:ilvl="7">
      <w:start w:val="1"/>
      <w:numFmt w:val="decimal"/>
      <w:lvlText w:val="%1.%2.%3.%4.%5.%6.%7.%8"/>
      <w:lvlJc w:val="left"/>
      <w:pPr>
        <w:ind w:left="19191" w:hanging="2160"/>
      </w:pPr>
      <w:rPr>
        <w:rFonts w:hint="default"/>
      </w:rPr>
    </w:lvl>
    <w:lvl w:ilvl="8">
      <w:start w:val="1"/>
      <w:numFmt w:val="decimal"/>
      <w:lvlText w:val="%1.%2.%3.%4.%5.%6.%7.%8.%9"/>
      <w:lvlJc w:val="left"/>
      <w:pPr>
        <w:ind w:left="21984" w:hanging="2520"/>
      </w:pPr>
      <w:rPr>
        <w:rFonts w:hint="default"/>
      </w:rPr>
    </w:lvl>
  </w:abstractNum>
  <w:abstractNum w:abstractNumId="11">
    <w:nsid w:val="11651059"/>
    <w:multiLevelType w:val="multilevel"/>
    <w:tmpl w:val="F4B45B64"/>
    <w:lvl w:ilvl="0">
      <w:start w:val="20"/>
      <w:numFmt w:val="decimal"/>
      <w:lvlText w:val="%1."/>
      <w:lvlJc w:val="left"/>
      <w:pPr>
        <w:ind w:left="525" w:hanging="525"/>
      </w:pPr>
      <w:rPr>
        <w:rFonts w:eastAsia="Calibri" w:cs="Times New Roman" w:hint="default"/>
        <w:b w:val="0"/>
      </w:rPr>
    </w:lvl>
    <w:lvl w:ilvl="1">
      <w:start w:val="1"/>
      <w:numFmt w:val="decimal"/>
      <w:lvlText w:val="%1.%2."/>
      <w:lvlJc w:val="left"/>
      <w:pPr>
        <w:ind w:left="720" w:hanging="720"/>
      </w:pPr>
      <w:rPr>
        <w:rFonts w:eastAsia="Calibri" w:cs="Times New Roman" w:hint="default"/>
        <w:b/>
        <w:bCs w:val="0"/>
      </w:rPr>
    </w:lvl>
    <w:lvl w:ilvl="2">
      <w:start w:val="1"/>
      <w:numFmt w:val="decimal"/>
      <w:lvlText w:val="%1.%2.%3."/>
      <w:lvlJc w:val="left"/>
      <w:pPr>
        <w:ind w:left="1080" w:hanging="1080"/>
      </w:pPr>
      <w:rPr>
        <w:rFonts w:eastAsia="Calibri" w:cs="Times New Roman" w:hint="default"/>
        <w:b w:val="0"/>
      </w:rPr>
    </w:lvl>
    <w:lvl w:ilvl="3">
      <w:start w:val="1"/>
      <w:numFmt w:val="decimal"/>
      <w:lvlText w:val="%1.%2.%3.%4."/>
      <w:lvlJc w:val="left"/>
      <w:pPr>
        <w:ind w:left="1080" w:hanging="1080"/>
      </w:pPr>
      <w:rPr>
        <w:rFonts w:eastAsia="Calibri" w:cs="Times New Roman" w:hint="default"/>
        <w:b w:val="0"/>
      </w:rPr>
    </w:lvl>
    <w:lvl w:ilvl="4">
      <w:start w:val="1"/>
      <w:numFmt w:val="decimal"/>
      <w:lvlText w:val="%1.%2.%3.%4.%5."/>
      <w:lvlJc w:val="left"/>
      <w:pPr>
        <w:ind w:left="1440" w:hanging="1440"/>
      </w:pPr>
      <w:rPr>
        <w:rFonts w:eastAsia="Calibri" w:cs="Times New Roman" w:hint="default"/>
        <w:b w:val="0"/>
      </w:rPr>
    </w:lvl>
    <w:lvl w:ilvl="5">
      <w:start w:val="1"/>
      <w:numFmt w:val="decimal"/>
      <w:lvlText w:val="%1.%2.%3.%4.%5.%6."/>
      <w:lvlJc w:val="left"/>
      <w:pPr>
        <w:ind w:left="1800" w:hanging="1800"/>
      </w:pPr>
      <w:rPr>
        <w:rFonts w:eastAsia="Calibri" w:cs="Times New Roman" w:hint="default"/>
        <w:b w:val="0"/>
      </w:rPr>
    </w:lvl>
    <w:lvl w:ilvl="6">
      <w:start w:val="1"/>
      <w:numFmt w:val="decimal"/>
      <w:lvlText w:val="%1.%2.%3.%4.%5.%6.%7."/>
      <w:lvlJc w:val="left"/>
      <w:pPr>
        <w:ind w:left="2160" w:hanging="2160"/>
      </w:pPr>
      <w:rPr>
        <w:rFonts w:eastAsia="Calibri" w:cs="Times New Roman" w:hint="default"/>
        <w:b w:val="0"/>
      </w:rPr>
    </w:lvl>
    <w:lvl w:ilvl="7">
      <w:start w:val="1"/>
      <w:numFmt w:val="decimal"/>
      <w:lvlText w:val="%1.%2.%3.%4.%5.%6.%7.%8."/>
      <w:lvlJc w:val="left"/>
      <w:pPr>
        <w:ind w:left="2160" w:hanging="2160"/>
      </w:pPr>
      <w:rPr>
        <w:rFonts w:eastAsia="Calibri" w:cs="Times New Roman" w:hint="default"/>
        <w:b w:val="0"/>
      </w:rPr>
    </w:lvl>
    <w:lvl w:ilvl="8">
      <w:start w:val="1"/>
      <w:numFmt w:val="decimal"/>
      <w:lvlText w:val="%1.%2.%3.%4.%5.%6.%7.%8.%9."/>
      <w:lvlJc w:val="left"/>
      <w:pPr>
        <w:ind w:left="2520" w:hanging="2520"/>
      </w:pPr>
      <w:rPr>
        <w:rFonts w:eastAsia="Calibri" w:cs="Times New Roman" w:hint="default"/>
        <w:b w:val="0"/>
      </w:rPr>
    </w:lvl>
  </w:abstractNum>
  <w:abstractNum w:abstractNumId="12">
    <w:nsid w:val="12130713"/>
    <w:multiLevelType w:val="multilevel"/>
    <w:tmpl w:val="3B9C37B2"/>
    <w:lvl w:ilvl="0">
      <w:start w:val="17"/>
      <w:numFmt w:val="decimal"/>
      <w:lvlText w:val="%1."/>
      <w:lvlJc w:val="left"/>
      <w:pPr>
        <w:ind w:left="525" w:hanging="525"/>
      </w:pPr>
      <w:rPr>
        <w:rFonts w:eastAsiaTheme="minorHAnsi" w:cstheme="minorBidi" w:hint="default"/>
        <w:b/>
        <w:color w:val="auto"/>
      </w:rPr>
    </w:lvl>
    <w:lvl w:ilvl="1">
      <w:start w:val="1"/>
      <w:numFmt w:val="decimal"/>
      <w:lvlText w:val="%1.%2."/>
      <w:lvlJc w:val="left"/>
      <w:pPr>
        <w:ind w:left="720" w:hanging="720"/>
      </w:pPr>
      <w:rPr>
        <w:rFonts w:eastAsiaTheme="minorHAnsi" w:cstheme="minorBidi" w:hint="default"/>
        <w:b/>
        <w:color w:val="auto"/>
      </w:rPr>
    </w:lvl>
    <w:lvl w:ilvl="2">
      <w:start w:val="1"/>
      <w:numFmt w:val="decimal"/>
      <w:lvlText w:val="%1.%2.%3."/>
      <w:lvlJc w:val="left"/>
      <w:pPr>
        <w:ind w:left="1080" w:hanging="1080"/>
      </w:pPr>
      <w:rPr>
        <w:rFonts w:eastAsiaTheme="minorHAnsi" w:cstheme="minorBidi" w:hint="default"/>
        <w:b/>
        <w:color w:val="auto"/>
      </w:rPr>
    </w:lvl>
    <w:lvl w:ilvl="3">
      <w:start w:val="1"/>
      <w:numFmt w:val="decimal"/>
      <w:lvlText w:val="%1.%2.%3.%4."/>
      <w:lvlJc w:val="left"/>
      <w:pPr>
        <w:ind w:left="1080" w:hanging="1080"/>
      </w:pPr>
      <w:rPr>
        <w:rFonts w:eastAsiaTheme="minorHAnsi" w:cstheme="minorBidi" w:hint="default"/>
        <w:b/>
        <w:color w:val="auto"/>
      </w:rPr>
    </w:lvl>
    <w:lvl w:ilvl="4">
      <w:start w:val="1"/>
      <w:numFmt w:val="decimal"/>
      <w:lvlText w:val="%1.%2.%3.%4.%5."/>
      <w:lvlJc w:val="left"/>
      <w:pPr>
        <w:ind w:left="1440" w:hanging="1440"/>
      </w:pPr>
      <w:rPr>
        <w:rFonts w:eastAsiaTheme="minorHAnsi" w:cstheme="minorBidi" w:hint="default"/>
        <w:b/>
        <w:color w:val="auto"/>
      </w:rPr>
    </w:lvl>
    <w:lvl w:ilvl="5">
      <w:start w:val="1"/>
      <w:numFmt w:val="decimal"/>
      <w:lvlText w:val="%1.%2.%3.%4.%5.%6."/>
      <w:lvlJc w:val="left"/>
      <w:pPr>
        <w:ind w:left="1800" w:hanging="1800"/>
      </w:pPr>
      <w:rPr>
        <w:rFonts w:eastAsiaTheme="minorHAnsi" w:cstheme="minorBidi" w:hint="default"/>
        <w:b/>
        <w:color w:val="auto"/>
      </w:rPr>
    </w:lvl>
    <w:lvl w:ilvl="6">
      <w:start w:val="1"/>
      <w:numFmt w:val="decimal"/>
      <w:lvlText w:val="%1.%2.%3.%4.%5.%6.%7."/>
      <w:lvlJc w:val="left"/>
      <w:pPr>
        <w:ind w:left="1800" w:hanging="1800"/>
      </w:pPr>
      <w:rPr>
        <w:rFonts w:eastAsiaTheme="minorHAnsi" w:cstheme="minorBidi" w:hint="default"/>
        <w:b/>
        <w:color w:val="auto"/>
      </w:rPr>
    </w:lvl>
    <w:lvl w:ilvl="7">
      <w:start w:val="1"/>
      <w:numFmt w:val="decimal"/>
      <w:lvlText w:val="%1.%2.%3.%4.%5.%6.%7.%8."/>
      <w:lvlJc w:val="left"/>
      <w:pPr>
        <w:ind w:left="2160" w:hanging="2160"/>
      </w:pPr>
      <w:rPr>
        <w:rFonts w:eastAsiaTheme="minorHAnsi" w:cstheme="minorBidi" w:hint="default"/>
        <w:b/>
        <w:color w:val="auto"/>
      </w:rPr>
    </w:lvl>
    <w:lvl w:ilvl="8">
      <w:start w:val="1"/>
      <w:numFmt w:val="decimal"/>
      <w:lvlText w:val="%1.%2.%3.%4.%5.%6.%7.%8.%9."/>
      <w:lvlJc w:val="left"/>
      <w:pPr>
        <w:ind w:left="2520" w:hanging="2520"/>
      </w:pPr>
      <w:rPr>
        <w:rFonts w:eastAsiaTheme="minorHAnsi" w:cstheme="minorBidi" w:hint="default"/>
        <w:b/>
        <w:color w:val="auto"/>
      </w:rPr>
    </w:lvl>
  </w:abstractNum>
  <w:abstractNum w:abstractNumId="13">
    <w:nsid w:val="129921E5"/>
    <w:multiLevelType w:val="hybridMultilevel"/>
    <w:tmpl w:val="7AB6FBE6"/>
    <w:lvl w:ilvl="0" w:tplc="1C683876">
      <w:start w:val="1"/>
      <w:numFmt w:val="bullet"/>
      <w:lvlText w:val=""/>
      <w:lvlJc w:val="left"/>
      <w:pPr>
        <w:ind w:left="1069" w:hanging="360"/>
      </w:pPr>
      <w:rPr>
        <w:rFonts w:ascii="Symbol" w:hAnsi="Symbol" w:hint="default"/>
      </w:rPr>
    </w:lvl>
    <w:lvl w:ilvl="1" w:tplc="1C683876">
      <w:start w:val="1"/>
      <w:numFmt w:val="bullet"/>
      <w:lvlText w:val=""/>
      <w:lvlJc w:val="left"/>
      <w:pPr>
        <w:ind w:left="1789" w:hanging="360"/>
      </w:pPr>
      <w:rPr>
        <w:rFonts w:ascii="Symbol" w:hAnsi="Symbol" w:hint="default"/>
      </w:rPr>
    </w:lvl>
    <w:lvl w:ilvl="2" w:tplc="2C1A0005" w:tentative="1">
      <w:start w:val="1"/>
      <w:numFmt w:val="bullet"/>
      <w:lvlText w:val=""/>
      <w:lvlJc w:val="left"/>
      <w:pPr>
        <w:ind w:left="2509" w:hanging="360"/>
      </w:pPr>
      <w:rPr>
        <w:rFonts w:ascii="Wingdings" w:hAnsi="Wingdings" w:hint="default"/>
      </w:rPr>
    </w:lvl>
    <w:lvl w:ilvl="3" w:tplc="2C1A0001" w:tentative="1">
      <w:start w:val="1"/>
      <w:numFmt w:val="bullet"/>
      <w:lvlText w:val=""/>
      <w:lvlJc w:val="left"/>
      <w:pPr>
        <w:ind w:left="3229" w:hanging="360"/>
      </w:pPr>
      <w:rPr>
        <w:rFonts w:ascii="Symbol" w:hAnsi="Symbol" w:hint="default"/>
      </w:rPr>
    </w:lvl>
    <w:lvl w:ilvl="4" w:tplc="2C1A0003" w:tentative="1">
      <w:start w:val="1"/>
      <w:numFmt w:val="bullet"/>
      <w:lvlText w:val="o"/>
      <w:lvlJc w:val="left"/>
      <w:pPr>
        <w:ind w:left="3949" w:hanging="360"/>
      </w:pPr>
      <w:rPr>
        <w:rFonts w:ascii="Courier New" w:hAnsi="Courier New" w:cs="Courier New" w:hint="default"/>
      </w:rPr>
    </w:lvl>
    <w:lvl w:ilvl="5" w:tplc="2C1A0005" w:tentative="1">
      <w:start w:val="1"/>
      <w:numFmt w:val="bullet"/>
      <w:lvlText w:val=""/>
      <w:lvlJc w:val="left"/>
      <w:pPr>
        <w:ind w:left="4669" w:hanging="360"/>
      </w:pPr>
      <w:rPr>
        <w:rFonts w:ascii="Wingdings" w:hAnsi="Wingdings" w:hint="default"/>
      </w:rPr>
    </w:lvl>
    <w:lvl w:ilvl="6" w:tplc="2C1A0001" w:tentative="1">
      <w:start w:val="1"/>
      <w:numFmt w:val="bullet"/>
      <w:lvlText w:val=""/>
      <w:lvlJc w:val="left"/>
      <w:pPr>
        <w:ind w:left="5389" w:hanging="360"/>
      </w:pPr>
      <w:rPr>
        <w:rFonts w:ascii="Symbol" w:hAnsi="Symbol" w:hint="default"/>
      </w:rPr>
    </w:lvl>
    <w:lvl w:ilvl="7" w:tplc="2C1A0003" w:tentative="1">
      <w:start w:val="1"/>
      <w:numFmt w:val="bullet"/>
      <w:lvlText w:val="o"/>
      <w:lvlJc w:val="left"/>
      <w:pPr>
        <w:ind w:left="6109" w:hanging="360"/>
      </w:pPr>
      <w:rPr>
        <w:rFonts w:ascii="Courier New" w:hAnsi="Courier New" w:cs="Courier New" w:hint="default"/>
      </w:rPr>
    </w:lvl>
    <w:lvl w:ilvl="8" w:tplc="2C1A0005" w:tentative="1">
      <w:start w:val="1"/>
      <w:numFmt w:val="bullet"/>
      <w:lvlText w:val=""/>
      <w:lvlJc w:val="left"/>
      <w:pPr>
        <w:ind w:left="6829" w:hanging="360"/>
      </w:pPr>
      <w:rPr>
        <w:rFonts w:ascii="Wingdings" w:hAnsi="Wingdings" w:hint="default"/>
      </w:rPr>
    </w:lvl>
  </w:abstractNum>
  <w:abstractNum w:abstractNumId="14">
    <w:nsid w:val="135D7CFE"/>
    <w:multiLevelType w:val="hybridMultilevel"/>
    <w:tmpl w:val="CB4CBF32"/>
    <w:lvl w:ilvl="0" w:tplc="1C683876">
      <w:start w:val="1"/>
      <w:numFmt w:val="bullet"/>
      <w:lvlText w:val=""/>
      <w:lvlJc w:val="left"/>
      <w:pPr>
        <w:ind w:left="1788" w:hanging="360"/>
      </w:pPr>
      <w:rPr>
        <w:rFonts w:ascii="Symbol" w:hAnsi="Symbol" w:hint="default"/>
      </w:rPr>
    </w:lvl>
    <w:lvl w:ilvl="1" w:tplc="2C1A0003" w:tentative="1">
      <w:start w:val="1"/>
      <w:numFmt w:val="bullet"/>
      <w:lvlText w:val="o"/>
      <w:lvlJc w:val="left"/>
      <w:pPr>
        <w:ind w:left="2508" w:hanging="360"/>
      </w:pPr>
      <w:rPr>
        <w:rFonts w:ascii="Courier New" w:hAnsi="Courier New" w:cs="Courier New" w:hint="default"/>
      </w:rPr>
    </w:lvl>
    <w:lvl w:ilvl="2" w:tplc="2C1A0005" w:tentative="1">
      <w:start w:val="1"/>
      <w:numFmt w:val="bullet"/>
      <w:lvlText w:val=""/>
      <w:lvlJc w:val="left"/>
      <w:pPr>
        <w:ind w:left="3228" w:hanging="360"/>
      </w:pPr>
      <w:rPr>
        <w:rFonts w:ascii="Wingdings" w:hAnsi="Wingdings" w:hint="default"/>
      </w:rPr>
    </w:lvl>
    <w:lvl w:ilvl="3" w:tplc="2C1A0001" w:tentative="1">
      <w:start w:val="1"/>
      <w:numFmt w:val="bullet"/>
      <w:lvlText w:val=""/>
      <w:lvlJc w:val="left"/>
      <w:pPr>
        <w:ind w:left="3948" w:hanging="360"/>
      </w:pPr>
      <w:rPr>
        <w:rFonts w:ascii="Symbol" w:hAnsi="Symbol" w:hint="default"/>
      </w:rPr>
    </w:lvl>
    <w:lvl w:ilvl="4" w:tplc="2C1A0003" w:tentative="1">
      <w:start w:val="1"/>
      <w:numFmt w:val="bullet"/>
      <w:lvlText w:val="o"/>
      <w:lvlJc w:val="left"/>
      <w:pPr>
        <w:ind w:left="4668" w:hanging="360"/>
      </w:pPr>
      <w:rPr>
        <w:rFonts w:ascii="Courier New" w:hAnsi="Courier New" w:cs="Courier New" w:hint="default"/>
      </w:rPr>
    </w:lvl>
    <w:lvl w:ilvl="5" w:tplc="2C1A0005" w:tentative="1">
      <w:start w:val="1"/>
      <w:numFmt w:val="bullet"/>
      <w:lvlText w:val=""/>
      <w:lvlJc w:val="left"/>
      <w:pPr>
        <w:ind w:left="5388" w:hanging="360"/>
      </w:pPr>
      <w:rPr>
        <w:rFonts w:ascii="Wingdings" w:hAnsi="Wingdings" w:hint="default"/>
      </w:rPr>
    </w:lvl>
    <w:lvl w:ilvl="6" w:tplc="2C1A0001" w:tentative="1">
      <w:start w:val="1"/>
      <w:numFmt w:val="bullet"/>
      <w:lvlText w:val=""/>
      <w:lvlJc w:val="left"/>
      <w:pPr>
        <w:ind w:left="6108" w:hanging="360"/>
      </w:pPr>
      <w:rPr>
        <w:rFonts w:ascii="Symbol" w:hAnsi="Symbol" w:hint="default"/>
      </w:rPr>
    </w:lvl>
    <w:lvl w:ilvl="7" w:tplc="2C1A0003" w:tentative="1">
      <w:start w:val="1"/>
      <w:numFmt w:val="bullet"/>
      <w:lvlText w:val="o"/>
      <w:lvlJc w:val="left"/>
      <w:pPr>
        <w:ind w:left="6828" w:hanging="360"/>
      </w:pPr>
      <w:rPr>
        <w:rFonts w:ascii="Courier New" w:hAnsi="Courier New" w:cs="Courier New" w:hint="default"/>
      </w:rPr>
    </w:lvl>
    <w:lvl w:ilvl="8" w:tplc="2C1A0005" w:tentative="1">
      <w:start w:val="1"/>
      <w:numFmt w:val="bullet"/>
      <w:lvlText w:val=""/>
      <w:lvlJc w:val="left"/>
      <w:pPr>
        <w:ind w:left="7548" w:hanging="360"/>
      </w:pPr>
      <w:rPr>
        <w:rFonts w:ascii="Wingdings" w:hAnsi="Wingdings" w:hint="default"/>
      </w:rPr>
    </w:lvl>
  </w:abstractNum>
  <w:abstractNum w:abstractNumId="15">
    <w:nsid w:val="137A6C0C"/>
    <w:multiLevelType w:val="hybridMultilevel"/>
    <w:tmpl w:val="B4964B4A"/>
    <w:lvl w:ilvl="0" w:tplc="1C683876">
      <w:start w:val="1"/>
      <w:numFmt w:val="bullet"/>
      <w:lvlText w:val=""/>
      <w:lvlJc w:val="left"/>
      <w:pPr>
        <w:ind w:left="1068" w:hanging="360"/>
      </w:pPr>
      <w:rPr>
        <w:rFonts w:ascii="Symbol" w:hAnsi="Symbol"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16">
    <w:nsid w:val="17A82F44"/>
    <w:multiLevelType w:val="multilevel"/>
    <w:tmpl w:val="1FCE785E"/>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b/>
        <w:bCs/>
        <w:color w:val="auto"/>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C256DA7"/>
    <w:multiLevelType w:val="multilevel"/>
    <w:tmpl w:val="C246B0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D4E7E26"/>
    <w:multiLevelType w:val="hybridMultilevel"/>
    <w:tmpl w:val="B718BB14"/>
    <w:lvl w:ilvl="0" w:tplc="1C683876">
      <w:start w:val="1"/>
      <w:numFmt w:val="bullet"/>
      <w:lvlText w:val=""/>
      <w:lvlJc w:val="left"/>
      <w:pPr>
        <w:ind w:left="2868" w:hanging="360"/>
      </w:pPr>
      <w:rPr>
        <w:rFonts w:ascii="Symbol" w:hAnsi="Symbol" w:hint="default"/>
      </w:rPr>
    </w:lvl>
    <w:lvl w:ilvl="1" w:tplc="2C1A0003" w:tentative="1">
      <w:start w:val="1"/>
      <w:numFmt w:val="bullet"/>
      <w:lvlText w:val="o"/>
      <w:lvlJc w:val="left"/>
      <w:pPr>
        <w:ind w:left="3588" w:hanging="360"/>
      </w:pPr>
      <w:rPr>
        <w:rFonts w:ascii="Courier New" w:hAnsi="Courier New" w:cs="Courier New" w:hint="default"/>
      </w:rPr>
    </w:lvl>
    <w:lvl w:ilvl="2" w:tplc="2C1A0005" w:tentative="1">
      <w:start w:val="1"/>
      <w:numFmt w:val="bullet"/>
      <w:lvlText w:val=""/>
      <w:lvlJc w:val="left"/>
      <w:pPr>
        <w:ind w:left="4308" w:hanging="360"/>
      </w:pPr>
      <w:rPr>
        <w:rFonts w:ascii="Wingdings" w:hAnsi="Wingdings" w:hint="default"/>
      </w:rPr>
    </w:lvl>
    <w:lvl w:ilvl="3" w:tplc="2C1A0001" w:tentative="1">
      <w:start w:val="1"/>
      <w:numFmt w:val="bullet"/>
      <w:lvlText w:val=""/>
      <w:lvlJc w:val="left"/>
      <w:pPr>
        <w:ind w:left="5028" w:hanging="360"/>
      </w:pPr>
      <w:rPr>
        <w:rFonts w:ascii="Symbol" w:hAnsi="Symbol" w:hint="default"/>
      </w:rPr>
    </w:lvl>
    <w:lvl w:ilvl="4" w:tplc="2C1A0003" w:tentative="1">
      <w:start w:val="1"/>
      <w:numFmt w:val="bullet"/>
      <w:lvlText w:val="o"/>
      <w:lvlJc w:val="left"/>
      <w:pPr>
        <w:ind w:left="5748" w:hanging="360"/>
      </w:pPr>
      <w:rPr>
        <w:rFonts w:ascii="Courier New" w:hAnsi="Courier New" w:cs="Courier New" w:hint="default"/>
      </w:rPr>
    </w:lvl>
    <w:lvl w:ilvl="5" w:tplc="2C1A0005" w:tentative="1">
      <w:start w:val="1"/>
      <w:numFmt w:val="bullet"/>
      <w:lvlText w:val=""/>
      <w:lvlJc w:val="left"/>
      <w:pPr>
        <w:ind w:left="6468" w:hanging="360"/>
      </w:pPr>
      <w:rPr>
        <w:rFonts w:ascii="Wingdings" w:hAnsi="Wingdings" w:hint="default"/>
      </w:rPr>
    </w:lvl>
    <w:lvl w:ilvl="6" w:tplc="2C1A0001" w:tentative="1">
      <w:start w:val="1"/>
      <w:numFmt w:val="bullet"/>
      <w:lvlText w:val=""/>
      <w:lvlJc w:val="left"/>
      <w:pPr>
        <w:ind w:left="7188" w:hanging="360"/>
      </w:pPr>
      <w:rPr>
        <w:rFonts w:ascii="Symbol" w:hAnsi="Symbol" w:hint="default"/>
      </w:rPr>
    </w:lvl>
    <w:lvl w:ilvl="7" w:tplc="2C1A0003" w:tentative="1">
      <w:start w:val="1"/>
      <w:numFmt w:val="bullet"/>
      <w:lvlText w:val="o"/>
      <w:lvlJc w:val="left"/>
      <w:pPr>
        <w:ind w:left="7908" w:hanging="360"/>
      </w:pPr>
      <w:rPr>
        <w:rFonts w:ascii="Courier New" w:hAnsi="Courier New" w:cs="Courier New" w:hint="default"/>
      </w:rPr>
    </w:lvl>
    <w:lvl w:ilvl="8" w:tplc="2C1A0005" w:tentative="1">
      <w:start w:val="1"/>
      <w:numFmt w:val="bullet"/>
      <w:lvlText w:val=""/>
      <w:lvlJc w:val="left"/>
      <w:pPr>
        <w:ind w:left="8628" w:hanging="360"/>
      </w:pPr>
      <w:rPr>
        <w:rFonts w:ascii="Wingdings" w:hAnsi="Wingdings" w:hint="default"/>
      </w:rPr>
    </w:lvl>
  </w:abstractNum>
  <w:abstractNum w:abstractNumId="19">
    <w:nsid w:val="1E211133"/>
    <w:multiLevelType w:val="multilevel"/>
    <w:tmpl w:val="0538ABA2"/>
    <w:lvl w:ilvl="0">
      <w:start w:val="1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0">
    <w:nsid w:val="1F5244C3"/>
    <w:multiLevelType w:val="hybridMultilevel"/>
    <w:tmpl w:val="4126D9E6"/>
    <w:lvl w:ilvl="0" w:tplc="1C683876">
      <w:start w:val="1"/>
      <w:numFmt w:val="bullet"/>
      <w:lvlText w:val=""/>
      <w:lvlJc w:val="left"/>
      <w:pPr>
        <w:ind w:left="1428" w:hanging="360"/>
      </w:pPr>
      <w:rPr>
        <w:rFonts w:ascii="Symbol" w:hAnsi="Symbol" w:hint="default"/>
      </w:rPr>
    </w:lvl>
    <w:lvl w:ilvl="1" w:tplc="2C1A0003">
      <w:start w:val="1"/>
      <w:numFmt w:val="bullet"/>
      <w:lvlText w:val="o"/>
      <w:lvlJc w:val="left"/>
      <w:pPr>
        <w:ind w:left="2148" w:hanging="360"/>
      </w:pPr>
      <w:rPr>
        <w:rFonts w:ascii="Courier New" w:hAnsi="Courier New" w:cs="Courier New" w:hint="default"/>
      </w:rPr>
    </w:lvl>
    <w:lvl w:ilvl="2" w:tplc="2C1A0005">
      <w:start w:val="1"/>
      <w:numFmt w:val="bullet"/>
      <w:lvlText w:val=""/>
      <w:lvlJc w:val="left"/>
      <w:pPr>
        <w:ind w:left="2868" w:hanging="360"/>
      </w:pPr>
      <w:rPr>
        <w:rFonts w:ascii="Wingdings" w:hAnsi="Wingdings" w:hint="default"/>
      </w:rPr>
    </w:lvl>
    <w:lvl w:ilvl="3" w:tplc="2C1A0001" w:tentative="1">
      <w:start w:val="1"/>
      <w:numFmt w:val="bullet"/>
      <w:lvlText w:val=""/>
      <w:lvlJc w:val="left"/>
      <w:pPr>
        <w:ind w:left="3588" w:hanging="360"/>
      </w:pPr>
      <w:rPr>
        <w:rFonts w:ascii="Symbol" w:hAnsi="Symbol" w:hint="default"/>
      </w:rPr>
    </w:lvl>
    <w:lvl w:ilvl="4" w:tplc="2C1A0003" w:tentative="1">
      <w:start w:val="1"/>
      <w:numFmt w:val="bullet"/>
      <w:lvlText w:val="o"/>
      <w:lvlJc w:val="left"/>
      <w:pPr>
        <w:ind w:left="4308" w:hanging="360"/>
      </w:pPr>
      <w:rPr>
        <w:rFonts w:ascii="Courier New" w:hAnsi="Courier New" w:cs="Courier New" w:hint="default"/>
      </w:rPr>
    </w:lvl>
    <w:lvl w:ilvl="5" w:tplc="2C1A0005" w:tentative="1">
      <w:start w:val="1"/>
      <w:numFmt w:val="bullet"/>
      <w:lvlText w:val=""/>
      <w:lvlJc w:val="left"/>
      <w:pPr>
        <w:ind w:left="5028" w:hanging="360"/>
      </w:pPr>
      <w:rPr>
        <w:rFonts w:ascii="Wingdings" w:hAnsi="Wingdings" w:hint="default"/>
      </w:rPr>
    </w:lvl>
    <w:lvl w:ilvl="6" w:tplc="2C1A0001" w:tentative="1">
      <w:start w:val="1"/>
      <w:numFmt w:val="bullet"/>
      <w:lvlText w:val=""/>
      <w:lvlJc w:val="left"/>
      <w:pPr>
        <w:ind w:left="5748" w:hanging="360"/>
      </w:pPr>
      <w:rPr>
        <w:rFonts w:ascii="Symbol" w:hAnsi="Symbol" w:hint="default"/>
      </w:rPr>
    </w:lvl>
    <w:lvl w:ilvl="7" w:tplc="2C1A0003" w:tentative="1">
      <w:start w:val="1"/>
      <w:numFmt w:val="bullet"/>
      <w:lvlText w:val="o"/>
      <w:lvlJc w:val="left"/>
      <w:pPr>
        <w:ind w:left="6468" w:hanging="360"/>
      </w:pPr>
      <w:rPr>
        <w:rFonts w:ascii="Courier New" w:hAnsi="Courier New" w:cs="Courier New" w:hint="default"/>
      </w:rPr>
    </w:lvl>
    <w:lvl w:ilvl="8" w:tplc="2C1A0005" w:tentative="1">
      <w:start w:val="1"/>
      <w:numFmt w:val="bullet"/>
      <w:lvlText w:val=""/>
      <w:lvlJc w:val="left"/>
      <w:pPr>
        <w:ind w:left="7188" w:hanging="360"/>
      </w:pPr>
      <w:rPr>
        <w:rFonts w:ascii="Wingdings" w:hAnsi="Wingdings" w:hint="default"/>
      </w:rPr>
    </w:lvl>
  </w:abstractNum>
  <w:abstractNum w:abstractNumId="21">
    <w:nsid w:val="25387C42"/>
    <w:multiLevelType w:val="hybridMultilevel"/>
    <w:tmpl w:val="68D63856"/>
    <w:lvl w:ilvl="0" w:tplc="1C683876">
      <w:start w:val="1"/>
      <w:numFmt w:val="bullet"/>
      <w:lvlText w:val=""/>
      <w:lvlJc w:val="left"/>
      <w:pPr>
        <w:ind w:left="1068" w:hanging="360"/>
      </w:pPr>
      <w:rPr>
        <w:rFonts w:ascii="Symbol" w:hAnsi="Symbol"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22">
    <w:nsid w:val="25403E5C"/>
    <w:multiLevelType w:val="hybridMultilevel"/>
    <w:tmpl w:val="2210038A"/>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3">
    <w:nsid w:val="254F01E2"/>
    <w:multiLevelType w:val="multilevel"/>
    <w:tmpl w:val="D3AE66CA"/>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nsid w:val="27E826EB"/>
    <w:multiLevelType w:val="multilevel"/>
    <w:tmpl w:val="8AC63CE0"/>
    <w:lvl w:ilvl="0">
      <w:start w:val="17"/>
      <w:numFmt w:val="decimal"/>
      <w:lvlText w:val="%1"/>
      <w:lvlJc w:val="left"/>
      <w:pPr>
        <w:ind w:left="645" w:hanging="645"/>
      </w:pPr>
      <w:rPr>
        <w:rFonts w:eastAsiaTheme="minorHAnsi" w:cstheme="minorBidi" w:hint="default"/>
        <w:color w:val="auto"/>
      </w:rPr>
    </w:lvl>
    <w:lvl w:ilvl="1">
      <w:start w:val="1"/>
      <w:numFmt w:val="decimal"/>
      <w:lvlText w:val="%1.%2"/>
      <w:lvlJc w:val="left"/>
      <w:pPr>
        <w:ind w:left="1023" w:hanging="720"/>
      </w:pPr>
      <w:rPr>
        <w:rFonts w:eastAsiaTheme="minorHAnsi" w:cstheme="minorBidi" w:hint="default"/>
        <w:color w:val="auto"/>
      </w:rPr>
    </w:lvl>
    <w:lvl w:ilvl="2">
      <w:start w:val="1"/>
      <w:numFmt w:val="decimal"/>
      <w:lvlText w:val="%1.%2.%3"/>
      <w:lvlJc w:val="left"/>
      <w:pPr>
        <w:ind w:left="1326" w:hanging="720"/>
      </w:pPr>
      <w:rPr>
        <w:rFonts w:eastAsiaTheme="minorHAnsi" w:cstheme="minorBidi" w:hint="default"/>
        <w:color w:val="auto"/>
      </w:rPr>
    </w:lvl>
    <w:lvl w:ilvl="3">
      <w:start w:val="1"/>
      <w:numFmt w:val="decimal"/>
      <w:lvlText w:val="%1.%2.%3.%4"/>
      <w:lvlJc w:val="left"/>
      <w:pPr>
        <w:ind w:left="1989" w:hanging="1080"/>
      </w:pPr>
      <w:rPr>
        <w:rFonts w:eastAsiaTheme="minorHAnsi" w:cstheme="minorBidi" w:hint="default"/>
        <w:color w:val="auto"/>
      </w:rPr>
    </w:lvl>
    <w:lvl w:ilvl="4">
      <w:start w:val="1"/>
      <w:numFmt w:val="decimal"/>
      <w:lvlText w:val="%1.%2.%3.%4.%5"/>
      <w:lvlJc w:val="left"/>
      <w:pPr>
        <w:ind w:left="2652" w:hanging="1440"/>
      </w:pPr>
      <w:rPr>
        <w:rFonts w:eastAsiaTheme="minorHAnsi" w:cstheme="minorBidi" w:hint="default"/>
        <w:color w:val="auto"/>
      </w:rPr>
    </w:lvl>
    <w:lvl w:ilvl="5">
      <w:start w:val="1"/>
      <w:numFmt w:val="decimal"/>
      <w:lvlText w:val="%1.%2.%3.%4.%5.%6"/>
      <w:lvlJc w:val="left"/>
      <w:pPr>
        <w:ind w:left="3315" w:hanging="1800"/>
      </w:pPr>
      <w:rPr>
        <w:rFonts w:eastAsiaTheme="minorHAnsi" w:cstheme="minorBidi" w:hint="default"/>
        <w:color w:val="auto"/>
      </w:rPr>
    </w:lvl>
    <w:lvl w:ilvl="6">
      <w:start w:val="1"/>
      <w:numFmt w:val="decimal"/>
      <w:lvlText w:val="%1.%2.%3.%4.%5.%6.%7"/>
      <w:lvlJc w:val="left"/>
      <w:pPr>
        <w:ind w:left="3618" w:hanging="1800"/>
      </w:pPr>
      <w:rPr>
        <w:rFonts w:eastAsiaTheme="minorHAnsi" w:cstheme="minorBidi" w:hint="default"/>
        <w:color w:val="auto"/>
      </w:rPr>
    </w:lvl>
    <w:lvl w:ilvl="7">
      <w:start w:val="1"/>
      <w:numFmt w:val="decimal"/>
      <w:lvlText w:val="%1.%2.%3.%4.%5.%6.%7.%8"/>
      <w:lvlJc w:val="left"/>
      <w:pPr>
        <w:ind w:left="4281" w:hanging="2160"/>
      </w:pPr>
      <w:rPr>
        <w:rFonts w:eastAsiaTheme="minorHAnsi" w:cstheme="minorBidi" w:hint="default"/>
        <w:color w:val="auto"/>
      </w:rPr>
    </w:lvl>
    <w:lvl w:ilvl="8">
      <w:start w:val="1"/>
      <w:numFmt w:val="decimal"/>
      <w:lvlText w:val="%1.%2.%3.%4.%5.%6.%7.%8.%9"/>
      <w:lvlJc w:val="left"/>
      <w:pPr>
        <w:ind w:left="4944" w:hanging="2520"/>
      </w:pPr>
      <w:rPr>
        <w:rFonts w:eastAsiaTheme="minorHAnsi" w:cstheme="minorBidi" w:hint="default"/>
        <w:color w:val="auto"/>
      </w:rPr>
    </w:lvl>
  </w:abstractNum>
  <w:abstractNum w:abstractNumId="25">
    <w:nsid w:val="29D049E8"/>
    <w:multiLevelType w:val="multilevel"/>
    <w:tmpl w:val="15D632DA"/>
    <w:styleLink w:val="Style2"/>
    <w:lvl w:ilvl="0">
      <w:start w:val="1"/>
      <w:numFmt w:val="decimal"/>
      <w:lvlText w:val="%1"/>
      <w:lvlJc w:val="left"/>
      <w:pPr>
        <w:ind w:left="333" w:hanging="333"/>
      </w:pPr>
      <w:rPr>
        <w:rFonts w:hint="default"/>
      </w:rPr>
    </w:lvl>
    <w:lvl w:ilvl="1">
      <w:start w:val="1"/>
      <w:numFmt w:val="decimal"/>
      <w:lvlText w:val="%1.%2"/>
      <w:lvlJc w:val="left"/>
      <w:pPr>
        <w:ind w:left="333" w:hanging="333"/>
      </w:pPr>
      <w:rPr>
        <w:rFonts w:ascii="Trebuchet MS" w:eastAsia="Trebuchet MS" w:hAnsi="Trebuchet MS" w:cs="Trebuchet MS" w:hint="default"/>
        <w:b/>
        <w:bCs/>
        <w:color w:val="auto"/>
        <w:spacing w:val="-2"/>
        <w:w w:val="73"/>
        <w:sz w:val="22"/>
        <w:szCs w:val="22"/>
      </w:rPr>
    </w:lvl>
    <w:lvl w:ilvl="2">
      <w:start w:val="1"/>
      <w:numFmt w:val="bullet"/>
      <w:lvlText w:val=""/>
      <w:lvlJc w:val="left"/>
      <w:pPr>
        <w:ind w:left="713" w:hanging="356"/>
      </w:pPr>
      <w:rPr>
        <w:rFonts w:ascii="Symbol" w:hAnsi="Symbol" w:hint="default"/>
        <w:w w:val="100"/>
        <w:sz w:val="22"/>
        <w:szCs w:val="22"/>
      </w:rPr>
    </w:lvl>
    <w:lvl w:ilvl="3">
      <w:numFmt w:val="bullet"/>
      <w:lvlText w:val="•"/>
      <w:lvlJc w:val="left"/>
      <w:pPr>
        <w:ind w:left="2668" w:hanging="356"/>
      </w:pPr>
      <w:rPr>
        <w:rFonts w:hint="default"/>
      </w:rPr>
    </w:lvl>
    <w:lvl w:ilvl="4">
      <w:numFmt w:val="bullet"/>
      <w:lvlText w:val="•"/>
      <w:lvlJc w:val="left"/>
      <w:pPr>
        <w:ind w:left="3642" w:hanging="356"/>
      </w:pPr>
      <w:rPr>
        <w:rFonts w:hint="default"/>
      </w:rPr>
    </w:lvl>
    <w:lvl w:ilvl="5">
      <w:numFmt w:val="bullet"/>
      <w:lvlText w:val="•"/>
      <w:lvlJc w:val="left"/>
      <w:pPr>
        <w:ind w:left="4616" w:hanging="356"/>
      </w:pPr>
      <w:rPr>
        <w:rFonts w:hint="default"/>
      </w:rPr>
    </w:lvl>
    <w:lvl w:ilvl="6">
      <w:numFmt w:val="bullet"/>
      <w:lvlText w:val="•"/>
      <w:lvlJc w:val="left"/>
      <w:pPr>
        <w:ind w:left="5590" w:hanging="356"/>
      </w:pPr>
      <w:rPr>
        <w:rFonts w:hint="default"/>
      </w:rPr>
    </w:lvl>
    <w:lvl w:ilvl="7">
      <w:numFmt w:val="bullet"/>
      <w:lvlText w:val="•"/>
      <w:lvlJc w:val="left"/>
      <w:pPr>
        <w:ind w:left="6564" w:hanging="356"/>
      </w:pPr>
      <w:rPr>
        <w:rFonts w:hint="default"/>
      </w:rPr>
    </w:lvl>
    <w:lvl w:ilvl="8">
      <w:numFmt w:val="bullet"/>
      <w:lvlText w:val="•"/>
      <w:lvlJc w:val="left"/>
      <w:pPr>
        <w:ind w:left="7538" w:hanging="356"/>
      </w:pPr>
      <w:rPr>
        <w:rFonts w:hint="default"/>
      </w:rPr>
    </w:lvl>
  </w:abstractNum>
  <w:abstractNum w:abstractNumId="26">
    <w:nsid w:val="2AFF2BE2"/>
    <w:multiLevelType w:val="hybridMultilevel"/>
    <w:tmpl w:val="5C3A914A"/>
    <w:lvl w:ilvl="0" w:tplc="1C683876">
      <w:start w:val="1"/>
      <w:numFmt w:val="bullet"/>
      <w:lvlText w:val=""/>
      <w:lvlJc w:val="left"/>
      <w:pPr>
        <w:ind w:left="1068" w:hanging="360"/>
      </w:pPr>
      <w:rPr>
        <w:rFonts w:ascii="Symbol" w:hAnsi="Symbol"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27">
    <w:nsid w:val="2BC02405"/>
    <w:multiLevelType w:val="multilevel"/>
    <w:tmpl w:val="FA84592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2D5F46B0"/>
    <w:multiLevelType w:val="multilevel"/>
    <w:tmpl w:val="383A5DDE"/>
    <w:lvl w:ilvl="0">
      <w:start w:val="5"/>
      <w:numFmt w:val="decimal"/>
      <w:lvlText w:val="%1."/>
      <w:lvlJc w:val="left"/>
      <w:pPr>
        <w:ind w:left="420" w:hanging="420"/>
      </w:pPr>
      <w:rPr>
        <w:rFonts w:eastAsiaTheme="minorHAnsi" w:cstheme="minorBidi" w:hint="default"/>
        <w:color w:val="auto"/>
      </w:rPr>
    </w:lvl>
    <w:lvl w:ilvl="1">
      <w:start w:val="2"/>
      <w:numFmt w:val="decimal"/>
      <w:lvlText w:val="%1.%2."/>
      <w:lvlJc w:val="left"/>
      <w:pPr>
        <w:ind w:left="720" w:hanging="720"/>
      </w:pPr>
      <w:rPr>
        <w:rFonts w:eastAsiaTheme="minorHAnsi" w:cstheme="minorBidi" w:hint="default"/>
        <w:color w:val="auto"/>
      </w:rPr>
    </w:lvl>
    <w:lvl w:ilvl="2">
      <w:start w:val="1"/>
      <w:numFmt w:val="decimal"/>
      <w:lvlText w:val="%1.%2.%3."/>
      <w:lvlJc w:val="left"/>
      <w:pPr>
        <w:ind w:left="1080" w:hanging="1080"/>
      </w:pPr>
      <w:rPr>
        <w:rFonts w:eastAsiaTheme="minorHAnsi" w:cstheme="minorBidi" w:hint="default"/>
        <w:color w:val="auto"/>
      </w:rPr>
    </w:lvl>
    <w:lvl w:ilvl="3">
      <w:start w:val="1"/>
      <w:numFmt w:val="decimal"/>
      <w:lvlText w:val="%1.%2.%3.%4."/>
      <w:lvlJc w:val="left"/>
      <w:pPr>
        <w:ind w:left="1080" w:hanging="1080"/>
      </w:pPr>
      <w:rPr>
        <w:rFonts w:eastAsiaTheme="minorHAnsi" w:cstheme="minorBidi" w:hint="default"/>
        <w:color w:val="auto"/>
      </w:rPr>
    </w:lvl>
    <w:lvl w:ilvl="4">
      <w:start w:val="1"/>
      <w:numFmt w:val="decimal"/>
      <w:lvlText w:val="%1.%2.%3.%4.%5."/>
      <w:lvlJc w:val="left"/>
      <w:pPr>
        <w:ind w:left="1440" w:hanging="1440"/>
      </w:pPr>
      <w:rPr>
        <w:rFonts w:eastAsiaTheme="minorHAnsi" w:cstheme="minorBidi" w:hint="default"/>
        <w:color w:val="auto"/>
      </w:rPr>
    </w:lvl>
    <w:lvl w:ilvl="5">
      <w:start w:val="1"/>
      <w:numFmt w:val="decimal"/>
      <w:lvlText w:val="%1.%2.%3.%4.%5.%6."/>
      <w:lvlJc w:val="left"/>
      <w:pPr>
        <w:ind w:left="1800" w:hanging="1800"/>
      </w:pPr>
      <w:rPr>
        <w:rFonts w:eastAsiaTheme="minorHAnsi" w:cstheme="minorBidi" w:hint="default"/>
        <w:color w:val="auto"/>
      </w:rPr>
    </w:lvl>
    <w:lvl w:ilvl="6">
      <w:start w:val="1"/>
      <w:numFmt w:val="decimal"/>
      <w:lvlText w:val="%1.%2.%3.%4.%5.%6.%7."/>
      <w:lvlJc w:val="left"/>
      <w:pPr>
        <w:ind w:left="2160" w:hanging="2160"/>
      </w:pPr>
      <w:rPr>
        <w:rFonts w:eastAsiaTheme="minorHAnsi" w:cstheme="minorBidi" w:hint="default"/>
        <w:color w:val="auto"/>
      </w:rPr>
    </w:lvl>
    <w:lvl w:ilvl="7">
      <w:start w:val="1"/>
      <w:numFmt w:val="decimal"/>
      <w:lvlText w:val="%1.%2.%3.%4.%5.%6.%7.%8."/>
      <w:lvlJc w:val="left"/>
      <w:pPr>
        <w:ind w:left="2160" w:hanging="2160"/>
      </w:pPr>
      <w:rPr>
        <w:rFonts w:eastAsiaTheme="minorHAnsi" w:cstheme="minorBidi" w:hint="default"/>
        <w:color w:val="auto"/>
      </w:rPr>
    </w:lvl>
    <w:lvl w:ilvl="8">
      <w:start w:val="1"/>
      <w:numFmt w:val="decimal"/>
      <w:lvlText w:val="%1.%2.%3.%4.%5.%6.%7.%8.%9."/>
      <w:lvlJc w:val="left"/>
      <w:pPr>
        <w:ind w:left="2520" w:hanging="2520"/>
      </w:pPr>
      <w:rPr>
        <w:rFonts w:eastAsiaTheme="minorHAnsi" w:cstheme="minorBidi" w:hint="default"/>
        <w:color w:val="auto"/>
      </w:rPr>
    </w:lvl>
  </w:abstractNum>
  <w:abstractNum w:abstractNumId="29">
    <w:nsid w:val="2E204A51"/>
    <w:multiLevelType w:val="hybridMultilevel"/>
    <w:tmpl w:val="A378B4D2"/>
    <w:lvl w:ilvl="0" w:tplc="1C683876">
      <w:start w:val="1"/>
      <w:numFmt w:val="bullet"/>
      <w:lvlText w:val=""/>
      <w:lvlJc w:val="left"/>
      <w:pPr>
        <w:ind w:left="1068" w:hanging="360"/>
      </w:pPr>
      <w:rPr>
        <w:rFonts w:ascii="Symbol" w:hAnsi="Symbol"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30">
    <w:nsid w:val="31F77B77"/>
    <w:multiLevelType w:val="hybridMultilevel"/>
    <w:tmpl w:val="45B8F06C"/>
    <w:lvl w:ilvl="0" w:tplc="1C683876">
      <w:start w:val="1"/>
      <w:numFmt w:val="bullet"/>
      <w:lvlText w:val=""/>
      <w:lvlJc w:val="left"/>
      <w:pPr>
        <w:ind w:left="3558"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nsid w:val="351A72A9"/>
    <w:multiLevelType w:val="multilevel"/>
    <w:tmpl w:val="3F66B504"/>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b/>
        <w:bCs/>
        <w:color w:val="auto"/>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6C72470"/>
    <w:multiLevelType w:val="hybridMultilevel"/>
    <w:tmpl w:val="35AEE49A"/>
    <w:lvl w:ilvl="0" w:tplc="1C683876">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nsid w:val="36D7022E"/>
    <w:multiLevelType w:val="hybridMultilevel"/>
    <w:tmpl w:val="6C742E3A"/>
    <w:lvl w:ilvl="0" w:tplc="5B08B9AC">
      <w:numFmt w:val="bullet"/>
      <w:lvlText w:val="-"/>
      <w:lvlJc w:val="left"/>
      <w:pPr>
        <w:ind w:left="1068" w:hanging="360"/>
      </w:pPr>
      <w:rPr>
        <w:rFonts w:ascii="Calibri" w:eastAsiaTheme="minorHAnsi" w:hAnsi="Calibri" w:cs="Calibri" w:hint="default"/>
      </w:rPr>
    </w:lvl>
    <w:lvl w:ilvl="1" w:tplc="2C1A0003">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34">
    <w:nsid w:val="37F87248"/>
    <w:multiLevelType w:val="hybridMultilevel"/>
    <w:tmpl w:val="0F7C7180"/>
    <w:lvl w:ilvl="0" w:tplc="1C683876">
      <w:start w:val="1"/>
      <w:numFmt w:val="bullet"/>
      <w:lvlText w:val=""/>
      <w:lvlJc w:val="left"/>
      <w:pPr>
        <w:ind w:left="1068" w:hanging="360"/>
      </w:pPr>
      <w:rPr>
        <w:rFonts w:ascii="Symbol" w:hAnsi="Symbol" w:hint="default"/>
        <w:w w:val="91"/>
        <w:sz w:val="28"/>
        <w:szCs w:val="28"/>
      </w:rPr>
    </w:lvl>
    <w:lvl w:ilvl="1" w:tplc="2B2CBD3A">
      <w:numFmt w:val="bullet"/>
      <w:lvlText w:val="•"/>
      <w:lvlJc w:val="left"/>
      <w:pPr>
        <w:ind w:left="1906" w:hanging="360"/>
      </w:pPr>
      <w:rPr>
        <w:rFonts w:hint="default"/>
      </w:rPr>
    </w:lvl>
    <w:lvl w:ilvl="2" w:tplc="FBF6B006">
      <w:numFmt w:val="bullet"/>
      <w:lvlText w:val="•"/>
      <w:lvlJc w:val="left"/>
      <w:pPr>
        <w:ind w:left="2747" w:hanging="360"/>
      </w:pPr>
      <w:rPr>
        <w:rFonts w:hint="default"/>
      </w:rPr>
    </w:lvl>
    <w:lvl w:ilvl="3" w:tplc="4334A458">
      <w:numFmt w:val="bullet"/>
      <w:lvlText w:val="•"/>
      <w:lvlJc w:val="left"/>
      <w:pPr>
        <w:ind w:left="3589" w:hanging="360"/>
      </w:pPr>
      <w:rPr>
        <w:rFonts w:hint="default"/>
      </w:rPr>
    </w:lvl>
    <w:lvl w:ilvl="4" w:tplc="3EFA48D4">
      <w:numFmt w:val="bullet"/>
      <w:lvlText w:val="•"/>
      <w:lvlJc w:val="left"/>
      <w:pPr>
        <w:ind w:left="4430" w:hanging="360"/>
      </w:pPr>
      <w:rPr>
        <w:rFonts w:hint="default"/>
      </w:rPr>
    </w:lvl>
    <w:lvl w:ilvl="5" w:tplc="3D4E3290">
      <w:numFmt w:val="bullet"/>
      <w:lvlText w:val="•"/>
      <w:lvlJc w:val="left"/>
      <w:pPr>
        <w:ind w:left="5272" w:hanging="360"/>
      </w:pPr>
      <w:rPr>
        <w:rFonts w:hint="default"/>
      </w:rPr>
    </w:lvl>
    <w:lvl w:ilvl="6" w:tplc="1D9078CA">
      <w:numFmt w:val="bullet"/>
      <w:lvlText w:val="•"/>
      <w:lvlJc w:val="left"/>
      <w:pPr>
        <w:ind w:left="6113" w:hanging="360"/>
      </w:pPr>
      <w:rPr>
        <w:rFonts w:hint="default"/>
      </w:rPr>
    </w:lvl>
    <w:lvl w:ilvl="7" w:tplc="5CBAA28C">
      <w:numFmt w:val="bullet"/>
      <w:lvlText w:val="•"/>
      <w:lvlJc w:val="left"/>
      <w:pPr>
        <w:ind w:left="6955" w:hanging="360"/>
      </w:pPr>
      <w:rPr>
        <w:rFonts w:hint="default"/>
      </w:rPr>
    </w:lvl>
    <w:lvl w:ilvl="8" w:tplc="77AEAECC">
      <w:numFmt w:val="bullet"/>
      <w:lvlText w:val="•"/>
      <w:lvlJc w:val="left"/>
      <w:pPr>
        <w:ind w:left="7796" w:hanging="360"/>
      </w:pPr>
      <w:rPr>
        <w:rFonts w:hint="default"/>
      </w:rPr>
    </w:lvl>
  </w:abstractNum>
  <w:abstractNum w:abstractNumId="35">
    <w:nsid w:val="388A42F7"/>
    <w:multiLevelType w:val="hybridMultilevel"/>
    <w:tmpl w:val="9418D516"/>
    <w:lvl w:ilvl="0" w:tplc="15F6C296">
      <w:start w:val="1"/>
      <w:numFmt w:val="upperRoman"/>
      <w:lvlText w:val="%1."/>
      <w:lvlJc w:val="left"/>
      <w:pPr>
        <w:ind w:left="216" w:hanging="324"/>
      </w:pPr>
      <w:rPr>
        <w:rFonts w:ascii="Times New Roman" w:eastAsia="Times New Roman" w:hAnsi="Times New Roman" w:cs="Times New Roman" w:hint="default"/>
        <w:b/>
        <w:bCs/>
        <w:w w:val="99"/>
        <w:sz w:val="24"/>
        <w:szCs w:val="24"/>
        <w:lang w:val="en-GB" w:eastAsia="en-GB" w:bidi="en-GB"/>
      </w:rPr>
    </w:lvl>
    <w:lvl w:ilvl="1" w:tplc="8D0EE05A">
      <w:numFmt w:val="bullet"/>
      <w:lvlText w:val=""/>
      <w:lvlJc w:val="left"/>
      <w:pPr>
        <w:ind w:left="936" w:hanging="346"/>
      </w:pPr>
      <w:rPr>
        <w:rFonts w:ascii="Symbol" w:eastAsia="Symbol" w:hAnsi="Symbol" w:cs="Symbol" w:hint="default"/>
        <w:w w:val="100"/>
        <w:sz w:val="22"/>
        <w:szCs w:val="22"/>
        <w:lang w:val="en-GB" w:eastAsia="en-GB" w:bidi="en-GB"/>
      </w:rPr>
    </w:lvl>
    <w:lvl w:ilvl="2" w:tplc="1C683876">
      <w:start w:val="1"/>
      <w:numFmt w:val="bullet"/>
      <w:lvlText w:val=""/>
      <w:lvlJc w:val="left"/>
      <w:pPr>
        <w:ind w:left="940" w:hanging="346"/>
      </w:pPr>
      <w:rPr>
        <w:rFonts w:ascii="Symbol" w:hAnsi="Symbol" w:hint="default"/>
        <w:lang w:val="en-GB" w:eastAsia="en-GB" w:bidi="en-GB"/>
      </w:rPr>
    </w:lvl>
    <w:lvl w:ilvl="3" w:tplc="F7F2AE20">
      <w:numFmt w:val="bullet"/>
      <w:lvlText w:val="•"/>
      <w:lvlJc w:val="left"/>
      <w:pPr>
        <w:ind w:left="2012" w:hanging="346"/>
      </w:pPr>
      <w:rPr>
        <w:rFonts w:hint="default"/>
        <w:lang w:val="en-GB" w:eastAsia="en-GB" w:bidi="en-GB"/>
      </w:rPr>
    </w:lvl>
    <w:lvl w:ilvl="4" w:tplc="AF3C2A44">
      <w:numFmt w:val="bullet"/>
      <w:lvlText w:val="•"/>
      <w:lvlJc w:val="left"/>
      <w:pPr>
        <w:ind w:left="3084" w:hanging="346"/>
      </w:pPr>
      <w:rPr>
        <w:rFonts w:hint="default"/>
        <w:lang w:val="en-GB" w:eastAsia="en-GB" w:bidi="en-GB"/>
      </w:rPr>
    </w:lvl>
    <w:lvl w:ilvl="5" w:tplc="FB6E6312">
      <w:numFmt w:val="bullet"/>
      <w:lvlText w:val="•"/>
      <w:lvlJc w:val="left"/>
      <w:pPr>
        <w:ind w:left="4157" w:hanging="346"/>
      </w:pPr>
      <w:rPr>
        <w:rFonts w:hint="default"/>
        <w:lang w:val="en-GB" w:eastAsia="en-GB" w:bidi="en-GB"/>
      </w:rPr>
    </w:lvl>
    <w:lvl w:ilvl="6" w:tplc="0ABC4FA6">
      <w:numFmt w:val="bullet"/>
      <w:lvlText w:val="•"/>
      <w:lvlJc w:val="left"/>
      <w:pPr>
        <w:ind w:left="5229" w:hanging="346"/>
      </w:pPr>
      <w:rPr>
        <w:rFonts w:hint="default"/>
        <w:lang w:val="en-GB" w:eastAsia="en-GB" w:bidi="en-GB"/>
      </w:rPr>
    </w:lvl>
    <w:lvl w:ilvl="7" w:tplc="09125570">
      <w:numFmt w:val="bullet"/>
      <w:lvlText w:val="•"/>
      <w:lvlJc w:val="left"/>
      <w:pPr>
        <w:ind w:left="6302" w:hanging="346"/>
      </w:pPr>
      <w:rPr>
        <w:rFonts w:hint="default"/>
        <w:lang w:val="en-GB" w:eastAsia="en-GB" w:bidi="en-GB"/>
      </w:rPr>
    </w:lvl>
    <w:lvl w:ilvl="8" w:tplc="1F98802C">
      <w:numFmt w:val="bullet"/>
      <w:lvlText w:val="•"/>
      <w:lvlJc w:val="left"/>
      <w:pPr>
        <w:ind w:left="7374" w:hanging="346"/>
      </w:pPr>
      <w:rPr>
        <w:rFonts w:hint="default"/>
        <w:lang w:val="en-GB" w:eastAsia="en-GB" w:bidi="en-GB"/>
      </w:rPr>
    </w:lvl>
  </w:abstractNum>
  <w:abstractNum w:abstractNumId="36">
    <w:nsid w:val="3EFA38B8"/>
    <w:multiLevelType w:val="multilevel"/>
    <w:tmpl w:val="76A03E82"/>
    <w:lvl w:ilvl="0">
      <w:start w:val="2"/>
      <w:numFmt w:val="decimal"/>
      <w:lvlText w:val="%1"/>
      <w:lvlJc w:val="left"/>
      <w:pPr>
        <w:ind w:left="553" w:hanging="333"/>
      </w:pPr>
      <w:rPr>
        <w:rFonts w:hint="default"/>
      </w:rPr>
    </w:lvl>
    <w:lvl w:ilvl="1">
      <w:start w:val="1"/>
      <w:numFmt w:val="decimal"/>
      <w:lvlText w:val="%1.%2"/>
      <w:lvlJc w:val="left"/>
      <w:pPr>
        <w:ind w:left="553" w:hanging="333"/>
      </w:pPr>
      <w:rPr>
        <w:rFonts w:ascii="Trebuchet MS" w:eastAsia="Trebuchet MS" w:hAnsi="Trebuchet MS" w:cs="Trebuchet MS" w:hint="default"/>
        <w:b/>
        <w:bCs/>
        <w:spacing w:val="-2"/>
        <w:w w:val="73"/>
        <w:sz w:val="22"/>
        <w:szCs w:val="22"/>
      </w:rPr>
    </w:lvl>
    <w:lvl w:ilvl="2">
      <w:start w:val="1"/>
      <w:numFmt w:val="bullet"/>
      <w:lvlText w:val=""/>
      <w:lvlJc w:val="left"/>
      <w:pPr>
        <w:ind w:left="933" w:hanging="356"/>
      </w:pPr>
      <w:rPr>
        <w:rFonts w:ascii="Symbol" w:hAnsi="Symbol" w:hint="default"/>
        <w:w w:val="100"/>
        <w:sz w:val="22"/>
        <w:szCs w:val="22"/>
      </w:rPr>
    </w:lvl>
    <w:lvl w:ilvl="3">
      <w:numFmt w:val="bullet"/>
      <w:lvlText w:val="o"/>
      <w:lvlJc w:val="left"/>
      <w:pPr>
        <w:ind w:left="1660" w:hanging="358"/>
      </w:pPr>
      <w:rPr>
        <w:rFonts w:ascii="Courier New" w:eastAsia="Courier New" w:hAnsi="Courier New" w:cs="Courier New" w:hint="default"/>
        <w:w w:val="100"/>
        <w:sz w:val="22"/>
        <w:szCs w:val="22"/>
      </w:rPr>
    </w:lvl>
    <w:lvl w:ilvl="4">
      <w:numFmt w:val="bullet"/>
      <w:lvlText w:val="•"/>
      <w:lvlJc w:val="left"/>
      <w:pPr>
        <w:ind w:left="3671" w:hanging="358"/>
      </w:pPr>
      <w:rPr>
        <w:rFonts w:hint="default"/>
      </w:rPr>
    </w:lvl>
    <w:lvl w:ilvl="5">
      <w:numFmt w:val="bullet"/>
      <w:lvlText w:val="•"/>
      <w:lvlJc w:val="left"/>
      <w:pPr>
        <w:ind w:left="4677" w:hanging="358"/>
      </w:pPr>
      <w:rPr>
        <w:rFonts w:hint="default"/>
      </w:rPr>
    </w:lvl>
    <w:lvl w:ilvl="6">
      <w:numFmt w:val="bullet"/>
      <w:lvlText w:val="•"/>
      <w:lvlJc w:val="left"/>
      <w:pPr>
        <w:ind w:left="5683" w:hanging="358"/>
      </w:pPr>
      <w:rPr>
        <w:rFonts w:hint="default"/>
      </w:rPr>
    </w:lvl>
    <w:lvl w:ilvl="7">
      <w:numFmt w:val="bullet"/>
      <w:lvlText w:val="•"/>
      <w:lvlJc w:val="left"/>
      <w:pPr>
        <w:ind w:left="6689" w:hanging="358"/>
      </w:pPr>
      <w:rPr>
        <w:rFonts w:hint="default"/>
      </w:rPr>
    </w:lvl>
    <w:lvl w:ilvl="8">
      <w:numFmt w:val="bullet"/>
      <w:lvlText w:val="•"/>
      <w:lvlJc w:val="left"/>
      <w:pPr>
        <w:ind w:left="7694" w:hanging="358"/>
      </w:pPr>
      <w:rPr>
        <w:rFonts w:hint="default"/>
      </w:rPr>
    </w:lvl>
  </w:abstractNum>
  <w:abstractNum w:abstractNumId="37">
    <w:nsid w:val="3F224F91"/>
    <w:multiLevelType w:val="hybridMultilevel"/>
    <w:tmpl w:val="68FC2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FA030CF"/>
    <w:multiLevelType w:val="hybridMultilevel"/>
    <w:tmpl w:val="06462EEC"/>
    <w:lvl w:ilvl="0" w:tplc="1C683876">
      <w:start w:val="1"/>
      <w:numFmt w:val="bullet"/>
      <w:lvlText w:val=""/>
      <w:lvlJc w:val="left"/>
      <w:pPr>
        <w:ind w:left="1428" w:hanging="360"/>
      </w:pPr>
      <w:rPr>
        <w:rFonts w:ascii="Symbol" w:hAnsi="Symbol" w:hint="default"/>
        <w:w w:val="91"/>
        <w:sz w:val="28"/>
        <w:szCs w:val="28"/>
      </w:rPr>
    </w:lvl>
    <w:lvl w:ilvl="1" w:tplc="C534EAC6">
      <w:numFmt w:val="bullet"/>
      <w:lvlText w:val="•"/>
      <w:lvlJc w:val="left"/>
      <w:pPr>
        <w:ind w:left="2266" w:hanging="360"/>
      </w:pPr>
      <w:rPr>
        <w:rFonts w:hint="default"/>
      </w:rPr>
    </w:lvl>
    <w:lvl w:ilvl="2" w:tplc="45122738">
      <w:numFmt w:val="bullet"/>
      <w:lvlText w:val="•"/>
      <w:lvlJc w:val="left"/>
      <w:pPr>
        <w:ind w:left="3107" w:hanging="360"/>
      </w:pPr>
      <w:rPr>
        <w:rFonts w:hint="default"/>
      </w:rPr>
    </w:lvl>
    <w:lvl w:ilvl="3" w:tplc="EBCC8A6E">
      <w:numFmt w:val="bullet"/>
      <w:lvlText w:val="•"/>
      <w:lvlJc w:val="left"/>
      <w:pPr>
        <w:ind w:left="3949" w:hanging="360"/>
      </w:pPr>
      <w:rPr>
        <w:rFonts w:hint="default"/>
      </w:rPr>
    </w:lvl>
    <w:lvl w:ilvl="4" w:tplc="280EF0BE">
      <w:numFmt w:val="bullet"/>
      <w:lvlText w:val="•"/>
      <w:lvlJc w:val="left"/>
      <w:pPr>
        <w:ind w:left="4790" w:hanging="360"/>
      </w:pPr>
      <w:rPr>
        <w:rFonts w:hint="default"/>
      </w:rPr>
    </w:lvl>
    <w:lvl w:ilvl="5" w:tplc="3474BC80">
      <w:numFmt w:val="bullet"/>
      <w:lvlText w:val="•"/>
      <w:lvlJc w:val="left"/>
      <w:pPr>
        <w:ind w:left="5632" w:hanging="360"/>
      </w:pPr>
      <w:rPr>
        <w:rFonts w:hint="default"/>
      </w:rPr>
    </w:lvl>
    <w:lvl w:ilvl="6" w:tplc="F18E7180">
      <w:numFmt w:val="bullet"/>
      <w:lvlText w:val="•"/>
      <w:lvlJc w:val="left"/>
      <w:pPr>
        <w:ind w:left="6473" w:hanging="360"/>
      </w:pPr>
      <w:rPr>
        <w:rFonts w:hint="default"/>
      </w:rPr>
    </w:lvl>
    <w:lvl w:ilvl="7" w:tplc="97F4E6EE">
      <w:numFmt w:val="bullet"/>
      <w:lvlText w:val="•"/>
      <w:lvlJc w:val="left"/>
      <w:pPr>
        <w:ind w:left="7315" w:hanging="360"/>
      </w:pPr>
      <w:rPr>
        <w:rFonts w:hint="default"/>
      </w:rPr>
    </w:lvl>
    <w:lvl w:ilvl="8" w:tplc="FFF61A64">
      <w:numFmt w:val="bullet"/>
      <w:lvlText w:val="•"/>
      <w:lvlJc w:val="left"/>
      <w:pPr>
        <w:ind w:left="8156" w:hanging="360"/>
      </w:pPr>
      <w:rPr>
        <w:rFonts w:hint="default"/>
      </w:rPr>
    </w:lvl>
  </w:abstractNum>
  <w:abstractNum w:abstractNumId="39">
    <w:nsid w:val="40217CA2"/>
    <w:multiLevelType w:val="hybridMultilevel"/>
    <w:tmpl w:val="6EE4A5B8"/>
    <w:lvl w:ilvl="0" w:tplc="AEEE8B24">
      <w:start w:val="1"/>
      <w:numFmt w:val="bullet"/>
      <w:lvlText w:val="–"/>
      <w:lvlJc w:val="left"/>
      <w:pPr>
        <w:ind w:left="720" w:hanging="360"/>
      </w:pPr>
      <w:rPr>
        <w:rFonts w:ascii="Garamond"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2627761"/>
    <w:multiLevelType w:val="hybridMultilevel"/>
    <w:tmpl w:val="4964D75E"/>
    <w:lvl w:ilvl="0" w:tplc="2C1A000F">
      <w:start w:val="1"/>
      <w:numFmt w:val="decimal"/>
      <w:lvlText w:val="%1."/>
      <w:lvlJc w:val="left"/>
      <w:pPr>
        <w:ind w:left="1068" w:hanging="360"/>
      </w:pPr>
    </w:lvl>
    <w:lvl w:ilvl="1" w:tplc="2C1A0019">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41">
    <w:nsid w:val="430A2B35"/>
    <w:multiLevelType w:val="multilevel"/>
    <w:tmpl w:val="86AE4F7E"/>
    <w:lvl w:ilvl="0">
      <w:start w:val="12"/>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2">
    <w:nsid w:val="451614BB"/>
    <w:multiLevelType w:val="multilevel"/>
    <w:tmpl w:val="EB92D862"/>
    <w:lvl w:ilvl="0">
      <w:start w:val="5"/>
      <w:numFmt w:val="decimal"/>
      <w:lvlText w:val="%1."/>
      <w:lvlJc w:val="left"/>
      <w:pPr>
        <w:ind w:left="390" w:hanging="390"/>
      </w:pPr>
      <w:rPr>
        <w:rFonts w:eastAsia="Times New Roman" w:cs="Arial" w:hint="default"/>
        <w:b w:val="0"/>
      </w:rPr>
    </w:lvl>
    <w:lvl w:ilvl="1">
      <w:start w:val="1"/>
      <w:numFmt w:val="decimal"/>
      <w:lvlText w:val="%1.%2."/>
      <w:lvlJc w:val="left"/>
      <w:pPr>
        <w:ind w:left="720" w:hanging="720"/>
      </w:pPr>
      <w:rPr>
        <w:rFonts w:eastAsia="Times New Roman" w:cs="Arial" w:hint="default"/>
        <w:b/>
        <w:bCs w:val="0"/>
      </w:rPr>
    </w:lvl>
    <w:lvl w:ilvl="2">
      <w:start w:val="1"/>
      <w:numFmt w:val="decimal"/>
      <w:lvlText w:val="%1.%2.%3."/>
      <w:lvlJc w:val="left"/>
      <w:pPr>
        <w:ind w:left="1080" w:hanging="1080"/>
      </w:pPr>
      <w:rPr>
        <w:rFonts w:eastAsia="Times New Roman" w:cs="Arial" w:hint="default"/>
        <w:b w:val="0"/>
      </w:rPr>
    </w:lvl>
    <w:lvl w:ilvl="3">
      <w:start w:val="1"/>
      <w:numFmt w:val="decimal"/>
      <w:lvlText w:val="%1.%2.%3.%4."/>
      <w:lvlJc w:val="left"/>
      <w:pPr>
        <w:ind w:left="1080" w:hanging="1080"/>
      </w:pPr>
      <w:rPr>
        <w:rFonts w:eastAsia="Times New Roman" w:cs="Arial" w:hint="default"/>
        <w:b w:val="0"/>
      </w:rPr>
    </w:lvl>
    <w:lvl w:ilvl="4">
      <w:start w:val="1"/>
      <w:numFmt w:val="decimal"/>
      <w:lvlText w:val="%1.%2.%3.%4.%5."/>
      <w:lvlJc w:val="left"/>
      <w:pPr>
        <w:ind w:left="1440" w:hanging="1440"/>
      </w:pPr>
      <w:rPr>
        <w:rFonts w:eastAsia="Times New Roman" w:cs="Arial" w:hint="default"/>
        <w:b w:val="0"/>
      </w:rPr>
    </w:lvl>
    <w:lvl w:ilvl="5">
      <w:start w:val="1"/>
      <w:numFmt w:val="decimal"/>
      <w:lvlText w:val="%1.%2.%3.%4.%5.%6."/>
      <w:lvlJc w:val="left"/>
      <w:pPr>
        <w:ind w:left="1800" w:hanging="1800"/>
      </w:pPr>
      <w:rPr>
        <w:rFonts w:eastAsia="Times New Roman" w:cs="Arial" w:hint="default"/>
        <w:b w:val="0"/>
      </w:rPr>
    </w:lvl>
    <w:lvl w:ilvl="6">
      <w:start w:val="1"/>
      <w:numFmt w:val="decimal"/>
      <w:lvlText w:val="%1.%2.%3.%4.%5.%6.%7."/>
      <w:lvlJc w:val="left"/>
      <w:pPr>
        <w:ind w:left="2160" w:hanging="2160"/>
      </w:pPr>
      <w:rPr>
        <w:rFonts w:eastAsia="Times New Roman" w:cs="Arial" w:hint="default"/>
        <w:b w:val="0"/>
      </w:rPr>
    </w:lvl>
    <w:lvl w:ilvl="7">
      <w:start w:val="1"/>
      <w:numFmt w:val="decimal"/>
      <w:lvlText w:val="%1.%2.%3.%4.%5.%6.%7.%8."/>
      <w:lvlJc w:val="left"/>
      <w:pPr>
        <w:ind w:left="2160" w:hanging="2160"/>
      </w:pPr>
      <w:rPr>
        <w:rFonts w:eastAsia="Times New Roman" w:cs="Arial" w:hint="default"/>
        <w:b w:val="0"/>
      </w:rPr>
    </w:lvl>
    <w:lvl w:ilvl="8">
      <w:start w:val="1"/>
      <w:numFmt w:val="decimal"/>
      <w:lvlText w:val="%1.%2.%3.%4.%5.%6.%7.%8.%9."/>
      <w:lvlJc w:val="left"/>
      <w:pPr>
        <w:ind w:left="2520" w:hanging="2520"/>
      </w:pPr>
      <w:rPr>
        <w:rFonts w:eastAsia="Times New Roman" w:cs="Arial" w:hint="default"/>
        <w:b w:val="0"/>
      </w:rPr>
    </w:lvl>
  </w:abstractNum>
  <w:abstractNum w:abstractNumId="43">
    <w:nsid w:val="46271AA9"/>
    <w:multiLevelType w:val="multilevel"/>
    <w:tmpl w:val="95CC2F54"/>
    <w:lvl w:ilvl="0">
      <w:start w:val="15"/>
      <w:numFmt w:val="decimal"/>
      <w:lvlText w:val="%1."/>
      <w:lvlJc w:val="left"/>
      <w:pPr>
        <w:ind w:left="525" w:hanging="525"/>
      </w:pPr>
      <w:rPr>
        <w:rFonts w:cs="Arial" w:hint="default"/>
      </w:rPr>
    </w:lvl>
    <w:lvl w:ilvl="1">
      <w:start w:val="1"/>
      <w:numFmt w:val="decimal"/>
      <w:lvlText w:val="%1.%2."/>
      <w:lvlJc w:val="left"/>
      <w:pPr>
        <w:ind w:left="720" w:hanging="720"/>
      </w:pPr>
      <w:rPr>
        <w:rFonts w:cs="Arial" w:hint="default"/>
        <w:b/>
        <w:bCs/>
      </w:rPr>
    </w:lvl>
    <w:lvl w:ilvl="2">
      <w:start w:val="1"/>
      <w:numFmt w:val="decimal"/>
      <w:lvlText w:val="%1.%2.%3."/>
      <w:lvlJc w:val="left"/>
      <w:pPr>
        <w:ind w:left="1080" w:hanging="108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800" w:hanging="1800"/>
      </w:pPr>
      <w:rPr>
        <w:rFonts w:cs="Arial" w:hint="default"/>
      </w:rPr>
    </w:lvl>
    <w:lvl w:ilvl="6">
      <w:start w:val="1"/>
      <w:numFmt w:val="decimal"/>
      <w:lvlText w:val="%1.%2.%3.%4.%5.%6.%7."/>
      <w:lvlJc w:val="left"/>
      <w:pPr>
        <w:ind w:left="2160" w:hanging="216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520" w:hanging="2520"/>
      </w:pPr>
      <w:rPr>
        <w:rFonts w:cs="Arial" w:hint="default"/>
      </w:rPr>
    </w:lvl>
  </w:abstractNum>
  <w:abstractNum w:abstractNumId="44">
    <w:nsid w:val="4B4312C5"/>
    <w:multiLevelType w:val="hybridMultilevel"/>
    <w:tmpl w:val="8DA200E2"/>
    <w:lvl w:ilvl="0" w:tplc="1C683876">
      <w:start w:val="1"/>
      <w:numFmt w:val="bullet"/>
      <w:lvlText w:val=""/>
      <w:lvlJc w:val="left"/>
      <w:pPr>
        <w:ind w:left="1068" w:hanging="360"/>
      </w:pPr>
      <w:rPr>
        <w:rFonts w:ascii="Symbol" w:hAnsi="Symbol"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45">
    <w:nsid w:val="4BEF6172"/>
    <w:multiLevelType w:val="multilevel"/>
    <w:tmpl w:val="57AAACD8"/>
    <w:lvl w:ilvl="0">
      <w:start w:val="1"/>
      <w:numFmt w:val="decimal"/>
      <w:lvlText w:val="%1"/>
      <w:lvlJc w:val="left"/>
      <w:pPr>
        <w:ind w:left="216" w:hanging="384"/>
      </w:pPr>
      <w:rPr>
        <w:rFonts w:hint="default"/>
        <w:lang w:val="en-GB" w:eastAsia="en-GB" w:bidi="en-GB"/>
      </w:rPr>
    </w:lvl>
    <w:lvl w:ilvl="1">
      <w:start w:val="1"/>
      <w:numFmt w:val="decimal"/>
      <w:lvlText w:val="%1.%2."/>
      <w:lvlJc w:val="left"/>
      <w:pPr>
        <w:ind w:left="216" w:hanging="384"/>
      </w:pPr>
      <w:rPr>
        <w:rFonts w:ascii="Times New Roman" w:eastAsia="Times New Roman" w:hAnsi="Times New Roman" w:cs="Times New Roman" w:hint="default"/>
        <w:b/>
        <w:bCs/>
        <w:w w:val="100"/>
        <w:sz w:val="22"/>
        <w:szCs w:val="22"/>
        <w:lang w:val="en-GB" w:eastAsia="en-GB" w:bidi="en-GB"/>
      </w:rPr>
    </w:lvl>
    <w:lvl w:ilvl="2">
      <w:start w:val="1"/>
      <w:numFmt w:val="bullet"/>
      <w:lvlText w:val=""/>
      <w:lvlJc w:val="left"/>
      <w:pPr>
        <w:ind w:left="821" w:hanging="360"/>
      </w:pPr>
      <w:rPr>
        <w:rFonts w:ascii="Symbol" w:hAnsi="Symbol" w:hint="default"/>
        <w:w w:val="100"/>
        <w:sz w:val="22"/>
        <w:szCs w:val="22"/>
        <w:lang w:val="en-GB" w:eastAsia="en-GB" w:bidi="en-GB"/>
      </w:rPr>
    </w:lvl>
    <w:lvl w:ilvl="3">
      <w:numFmt w:val="bullet"/>
      <w:lvlText w:val="•"/>
      <w:lvlJc w:val="left"/>
      <w:pPr>
        <w:ind w:left="2753" w:hanging="360"/>
      </w:pPr>
      <w:rPr>
        <w:rFonts w:hint="default"/>
        <w:lang w:val="en-GB" w:eastAsia="en-GB" w:bidi="en-GB"/>
      </w:rPr>
    </w:lvl>
    <w:lvl w:ilvl="4">
      <w:numFmt w:val="bullet"/>
      <w:lvlText w:val="•"/>
      <w:lvlJc w:val="left"/>
      <w:pPr>
        <w:ind w:left="3719" w:hanging="360"/>
      </w:pPr>
      <w:rPr>
        <w:rFonts w:hint="default"/>
        <w:lang w:val="en-GB" w:eastAsia="en-GB" w:bidi="en-GB"/>
      </w:rPr>
    </w:lvl>
    <w:lvl w:ilvl="5">
      <w:numFmt w:val="bullet"/>
      <w:lvlText w:val="•"/>
      <w:lvlJc w:val="left"/>
      <w:pPr>
        <w:ind w:left="4686" w:hanging="360"/>
      </w:pPr>
      <w:rPr>
        <w:rFonts w:hint="default"/>
        <w:lang w:val="en-GB" w:eastAsia="en-GB" w:bidi="en-GB"/>
      </w:rPr>
    </w:lvl>
    <w:lvl w:ilvl="6">
      <w:numFmt w:val="bullet"/>
      <w:lvlText w:val="•"/>
      <w:lvlJc w:val="left"/>
      <w:pPr>
        <w:ind w:left="5652" w:hanging="360"/>
      </w:pPr>
      <w:rPr>
        <w:rFonts w:hint="default"/>
        <w:lang w:val="en-GB" w:eastAsia="en-GB" w:bidi="en-GB"/>
      </w:rPr>
    </w:lvl>
    <w:lvl w:ilvl="7">
      <w:numFmt w:val="bullet"/>
      <w:lvlText w:val="•"/>
      <w:lvlJc w:val="left"/>
      <w:pPr>
        <w:ind w:left="6619" w:hanging="360"/>
      </w:pPr>
      <w:rPr>
        <w:rFonts w:hint="default"/>
        <w:lang w:val="en-GB" w:eastAsia="en-GB" w:bidi="en-GB"/>
      </w:rPr>
    </w:lvl>
    <w:lvl w:ilvl="8">
      <w:numFmt w:val="bullet"/>
      <w:lvlText w:val="•"/>
      <w:lvlJc w:val="left"/>
      <w:pPr>
        <w:ind w:left="7586" w:hanging="360"/>
      </w:pPr>
      <w:rPr>
        <w:rFonts w:hint="default"/>
        <w:lang w:val="en-GB" w:eastAsia="en-GB" w:bidi="en-GB"/>
      </w:rPr>
    </w:lvl>
  </w:abstractNum>
  <w:abstractNum w:abstractNumId="46">
    <w:nsid w:val="4C0C3210"/>
    <w:multiLevelType w:val="hybridMultilevel"/>
    <w:tmpl w:val="921E29DC"/>
    <w:lvl w:ilvl="0" w:tplc="1C683876">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nsid w:val="4F0F2D7B"/>
    <w:multiLevelType w:val="multilevel"/>
    <w:tmpl w:val="489CDF2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nsid w:val="52DB604C"/>
    <w:multiLevelType w:val="hybridMultilevel"/>
    <w:tmpl w:val="757A39DC"/>
    <w:lvl w:ilvl="0" w:tplc="1C683876">
      <w:start w:val="1"/>
      <w:numFmt w:val="bullet"/>
      <w:lvlText w:val=""/>
      <w:lvlJc w:val="left"/>
      <w:pPr>
        <w:ind w:left="1068" w:hanging="360"/>
      </w:pPr>
      <w:rPr>
        <w:rFonts w:ascii="Symbol" w:hAnsi="Symbol" w:hint="default"/>
      </w:rPr>
    </w:lvl>
    <w:lvl w:ilvl="1" w:tplc="1C683876">
      <w:start w:val="1"/>
      <w:numFmt w:val="bullet"/>
      <w:lvlText w:val=""/>
      <w:lvlJc w:val="left"/>
      <w:pPr>
        <w:ind w:left="1788" w:hanging="360"/>
      </w:pPr>
      <w:rPr>
        <w:rFonts w:ascii="Symbol" w:hAnsi="Symbol"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49">
    <w:nsid w:val="5362263D"/>
    <w:multiLevelType w:val="hybridMultilevel"/>
    <w:tmpl w:val="636A78DA"/>
    <w:lvl w:ilvl="0" w:tplc="1C683876">
      <w:start w:val="1"/>
      <w:numFmt w:val="bullet"/>
      <w:lvlText w:val=""/>
      <w:lvlJc w:val="left"/>
      <w:pPr>
        <w:ind w:left="1068" w:hanging="360"/>
      </w:pPr>
      <w:rPr>
        <w:rFonts w:ascii="Symbol" w:hAnsi="Symbol"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50">
    <w:nsid w:val="542F5479"/>
    <w:multiLevelType w:val="hybridMultilevel"/>
    <w:tmpl w:val="F150520E"/>
    <w:lvl w:ilvl="0" w:tplc="FCA4DAC0">
      <w:start w:val="1"/>
      <w:numFmt w:val="bullet"/>
      <w:lvlText w:val="Þ"/>
      <w:lvlJc w:val="left"/>
      <w:pPr>
        <w:ind w:left="1582" w:hanging="360"/>
      </w:pPr>
      <w:rPr>
        <w:rFonts w:ascii="Symbol" w:hAnsi="Symbol" w:hint="default"/>
      </w:rPr>
    </w:lvl>
    <w:lvl w:ilvl="1" w:tplc="A75040E4">
      <w:start w:val="1"/>
      <w:numFmt w:val="bullet"/>
      <w:lvlText w:val="Þ"/>
      <w:lvlJc w:val="left"/>
      <w:pPr>
        <w:ind w:left="1440" w:hanging="360"/>
      </w:pPr>
      <w:rPr>
        <w:rFonts w:ascii="Symbol" w:hAnsi="Symbol"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1">
    <w:nsid w:val="54C26F70"/>
    <w:multiLevelType w:val="multilevel"/>
    <w:tmpl w:val="D6B8D912"/>
    <w:lvl w:ilvl="0">
      <w:start w:val="4"/>
      <w:numFmt w:val="decimal"/>
      <w:lvlText w:val="%1"/>
      <w:lvlJc w:val="left"/>
      <w:pPr>
        <w:ind w:left="360" w:hanging="360"/>
      </w:pPr>
      <w:rPr>
        <w:rFonts w:hint="default"/>
      </w:rPr>
    </w:lvl>
    <w:lvl w:ilvl="1">
      <w:start w:val="4"/>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8292" w:hanging="1440"/>
      </w:pPr>
      <w:rPr>
        <w:rFonts w:hint="default"/>
      </w:rPr>
    </w:lvl>
    <w:lvl w:ilvl="5">
      <w:start w:val="1"/>
      <w:numFmt w:val="decimal"/>
      <w:lvlText w:val="%1.%2.%3.%4.%5.%6"/>
      <w:lvlJc w:val="left"/>
      <w:pPr>
        <w:ind w:left="10365" w:hanging="1800"/>
      </w:pPr>
      <w:rPr>
        <w:rFonts w:hint="default"/>
      </w:rPr>
    </w:lvl>
    <w:lvl w:ilvl="6">
      <w:start w:val="1"/>
      <w:numFmt w:val="decimal"/>
      <w:lvlText w:val="%1.%2.%3.%4.%5.%6.%7"/>
      <w:lvlJc w:val="left"/>
      <w:pPr>
        <w:ind w:left="12078" w:hanging="1800"/>
      </w:pPr>
      <w:rPr>
        <w:rFonts w:hint="default"/>
      </w:rPr>
    </w:lvl>
    <w:lvl w:ilvl="7">
      <w:start w:val="1"/>
      <w:numFmt w:val="decimal"/>
      <w:lvlText w:val="%1.%2.%3.%4.%5.%6.%7.%8"/>
      <w:lvlJc w:val="left"/>
      <w:pPr>
        <w:ind w:left="14151" w:hanging="2160"/>
      </w:pPr>
      <w:rPr>
        <w:rFonts w:hint="default"/>
      </w:rPr>
    </w:lvl>
    <w:lvl w:ilvl="8">
      <w:start w:val="1"/>
      <w:numFmt w:val="decimal"/>
      <w:lvlText w:val="%1.%2.%3.%4.%5.%6.%7.%8.%9"/>
      <w:lvlJc w:val="left"/>
      <w:pPr>
        <w:ind w:left="16224" w:hanging="2520"/>
      </w:pPr>
      <w:rPr>
        <w:rFonts w:hint="default"/>
      </w:rPr>
    </w:lvl>
  </w:abstractNum>
  <w:abstractNum w:abstractNumId="52">
    <w:nsid w:val="590C62B2"/>
    <w:multiLevelType w:val="multilevel"/>
    <w:tmpl w:val="7DCA3FE4"/>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nsid w:val="5AA40C62"/>
    <w:multiLevelType w:val="multilevel"/>
    <w:tmpl w:val="9782F686"/>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4">
    <w:nsid w:val="5B580984"/>
    <w:multiLevelType w:val="hybridMultilevel"/>
    <w:tmpl w:val="572A6ECE"/>
    <w:lvl w:ilvl="0" w:tplc="1C683876">
      <w:start w:val="1"/>
      <w:numFmt w:val="bullet"/>
      <w:lvlText w:val=""/>
      <w:lvlJc w:val="left"/>
      <w:pPr>
        <w:ind w:left="1068" w:hanging="360"/>
      </w:pPr>
      <w:rPr>
        <w:rFonts w:ascii="Symbol" w:hAnsi="Symbol"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55">
    <w:nsid w:val="5BB56C76"/>
    <w:multiLevelType w:val="multilevel"/>
    <w:tmpl w:val="4E1618B0"/>
    <w:lvl w:ilvl="0">
      <w:start w:val="7"/>
      <w:numFmt w:val="decimal"/>
      <w:lvlText w:val="%1."/>
      <w:lvlJc w:val="left"/>
      <w:pPr>
        <w:ind w:left="405" w:hanging="405"/>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56">
    <w:nsid w:val="5DDA30A5"/>
    <w:multiLevelType w:val="hybridMultilevel"/>
    <w:tmpl w:val="ECEA5998"/>
    <w:lvl w:ilvl="0" w:tplc="1C683876">
      <w:start w:val="1"/>
      <w:numFmt w:val="bullet"/>
      <w:lvlText w:val=""/>
      <w:lvlJc w:val="left"/>
      <w:pPr>
        <w:ind w:left="1068" w:hanging="360"/>
      </w:pPr>
      <w:rPr>
        <w:rFonts w:ascii="Symbol" w:hAnsi="Symbol"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57">
    <w:nsid w:val="5F0A5E43"/>
    <w:multiLevelType w:val="hybridMultilevel"/>
    <w:tmpl w:val="11B46B4E"/>
    <w:lvl w:ilvl="0" w:tplc="1C683876">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58">
    <w:nsid w:val="5F592C33"/>
    <w:multiLevelType w:val="multilevel"/>
    <w:tmpl w:val="E13AED4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60450BAE"/>
    <w:multiLevelType w:val="hybridMultilevel"/>
    <w:tmpl w:val="8EE44CF8"/>
    <w:lvl w:ilvl="0" w:tplc="1C683876">
      <w:start w:val="1"/>
      <w:numFmt w:val="bullet"/>
      <w:lvlText w:val=""/>
      <w:lvlJc w:val="left"/>
      <w:pPr>
        <w:ind w:left="1068" w:hanging="360"/>
      </w:pPr>
      <w:rPr>
        <w:rFonts w:ascii="Symbol" w:hAnsi="Symbol" w:hint="default"/>
        <w:w w:val="91"/>
        <w:sz w:val="28"/>
        <w:szCs w:val="28"/>
      </w:rPr>
    </w:lvl>
    <w:lvl w:ilvl="1" w:tplc="0C3EF432">
      <w:numFmt w:val="bullet"/>
      <w:lvlText w:val="•"/>
      <w:lvlJc w:val="left"/>
      <w:pPr>
        <w:ind w:left="1906" w:hanging="360"/>
      </w:pPr>
      <w:rPr>
        <w:rFonts w:hint="default"/>
      </w:rPr>
    </w:lvl>
    <w:lvl w:ilvl="2" w:tplc="AF50FBFE">
      <w:numFmt w:val="bullet"/>
      <w:lvlText w:val="•"/>
      <w:lvlJc w:val="left"/>
      <w:pPr>
        <w:ind w:left="2747" w:hanging="360"/>
      </w:pPr>
      <w:rPr>
        <w:rFonts w:hint="default"/>
      </w:rPr>
    </w:lvl>
    <w:lvl w:ilvl="3" w:tplc="044057AE">
      <w:numFmt w:val="bullet"/>
      <w:lvlText w:val="•"/>
      <w:lvlJc w:val="left"/>
      <w:pPr>
        <w:ind w:left="3589" w:hanging="360"/>
      </w:pPr>
      <w:rPr>
        <w:rFonts w:hint="default"/>
      </w:rPr>
    </w:lvl>
    <w:lvl w:ilvl="4" w:tplc="1C9ABF12">
      <w:numFmt w:val="bullet"/>
      <w:lvlText w:val="•"/>
      <w:lvlJc w:val="left"/>
      <w:pPr>
        <w:ind w:left="4430" w:hanging="360"/>
      </w:pPr>
      <w:rPr>
        <w:rFonts w:hint="default"/>
      </w:rPr>
    </w:lvl>
    <w:lvl w:ilvl="5" w:tplc="B62C4926">
      <w:numFmt w:val="bullet"/>
      <w:lvlText w:val="•"/>
      <w:lvlJc w:val="left"/>
      <w:pPr>
        <w:ind w:left="5272" w:hanging="360"/>
      </w:pPr>
      <w:rPr>
        <w:rFonts w:hint="default"/>
      </w:rPr>
    </w:lvl>
    <w:lvl w:ilvl="6" w:tplc="ADE6BDDA">
      <w:numFmt w:val="bullet"/>
      <w:lvlText w:val="•"/>
      <w:lvlJc w:val="left"/>
      <w:pPr>
        <w:ind w:left="6113" w:hanging="360"/>
      </w:pPr>
      <w:rPr>
        <w:rFonts w:hint="default"/>
      </w:rPr>
    </w:lvl>
    <w:lvl w:ilvl="7" w:tplc="02720F58">
      <w:numFmt w:val="bullet"/>
      <w:lvlText w:val="•"/>
      <w:lvlJc w:val="left"/>
      <w:pPr>
        <w:ind w:left="6955" w:hanging="360"/>
      </w:pPr>
      <w:rPr>
        <w:rFonts w:hint="default"/>
      </w:rPr>
    </w:lvl>
    <w:lvl w:ilvl="8" w:tplc="17301232">
      <w:numFmt w:val="bullet"/>
      <w:lvlText w:val="•"/>
      <w:lvlJc w:val="left"/>
      <w:pPr>
        <w:ind w:left="7796" w:hanging="360"/>
      </w:pPr>
      <w:rPr>
        <w:rFonts w:hint="default"/>
      </w:rPr>
    </w:lvl>
  </w:abstractNum>
  <w:abstractNum w:abstractNumId="60">
    <w:nsid w:val="615A0522"/>
    <w:multiLevelType w:val="hybridMultilevel"/>
    <w:tmpl w:val="F254476C"/>
    <w:lvl w:ilvl="0" w:tplc="1C683876">
      <w:start w:val="1"/>
      <w:numFmt w:val="bullet"/>
      <w:lvlText w:val=""/>
      <w:lvlJc w:val="left"/>
      <w:pPr>
        <w:ind w:left="1068" w:hanging="360"/>
      </w:pPr>
      <w:rPr>
        <w:rFonts w:ascii="Symbol" w:hAnsi="Symbol" w:hint="default"/>
      </w:rPr>
    </w:lvl>
    <w:lvl w:ilvl="1" w:tplc="83B892E6">
      <w:start w:val="5"/>
      <w:numFmt w:val="bullet"/>
      <w:lvlText w:val="-"/>
      <w:lvlJc w:val="left"/>
      <w:pPr>
        <w:ind w:left="1788" w:hanging="360"/>
      </w:pPr>
      <w:rPr>
        <w:rFonts w:ascii="Garamond" w:eastAsiaTheme="minorHAnsi" w:hAnsi="Garamond" w:cstheme="minorBidi"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61">
    <w:nsid w:val="61AD6422"/>
    <w:multiLevelType w:val="hybridMultilevel"/>
    <w:tmpl w:val="623048A6"/>
    <w:lvl w:ilvl="0" w:tplc="949EF734">
      <w:start w:val="1"/>
      <w:numFmt w:val="bullet"/>
      <w:lvlText w:val=""/>
      <w:lvlJc w:val="left"/>
      <w:pPr>
        <w:ind w:left="1068" w:hanging="360"/>
      </w:pPr>
      <w:rPr>
        <w:rFonts w:ascii="Symbol" w:hAnsi="Symbol" w:hint="default"/>
        <w:color w:val="0000CC"/>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62">
    <w:nsid w:val="62615E9A"/>
    <w:multiLevelType w:val="multilevel"/>
    <w:tmpl w:val="07DA7B1C"/>
    <w:lvl w:ilvl="0">
      <w:start w:val="10"/>
      <w:numFmt w:val="decimal"/>
      <w:lvlText w:val="%1."/>
      <w:lvlJc w:val="left"/>
      <w:pPr>
        <w:ind w:left="525" w:hanging="525"/>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63">
    <w:nsid w:val="62DF41CC"/>
    <w:multiLevelType w:val="multilevel"/>
    <w:tmpl w:val="F7DEBF0A"/>
    <w:lvl w:ilvl="0">
      <w:start w:val="1"/>
      <w:numFmt w:val="decimal"/>
      <w:lvlText w:val="%1"/>
      <w:lvlJc w:val="left"/>
      <w:pPr>
        <w:ind w:left="360" w:hanging="360"/>
      </w:pPr>
      <w:rPr>
        <w:rFonts w:hint="default"/>
        <w:b/>
        <w:color w:val="auto"/>
      </w:rPr>
    </w:lvl>
    <w:lvl w:ilvl="1">
      <w:start w:val="1"/>
      <w:numFmt w:val="decimal"/>
      <w:lvlText w:val="%1.%2"/>
      <w:lvlJc w:val="left"/>
      <w:pPr>
        <w:ind w:left="1713" w:hanging="720"/>
      </w:pPr>
      <w:rPr>
        <w:rFonts w:ascii="Garamond" w:hAnsi="Garamond" w:hint="default"/>
        <w:b/>
        <w:sz w:val="28"/>
        <w:szCs w:val="28"/>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608" w:hanging="144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552" w:hanging="1800"/>
      </w:pPr>
      <w:rPr>
        <w:rFonts w:hint="default"/>
        <w:b/>
      </w:rPr>
    </w:lvl>
    <w:lvl w:ilvl="7">
      <w:start w:val="1"/>
      <w:numFmt w:val="decimal"/>
      <w:lvlText w:val="%1.%2.%3.%4.%5.%6.%7.%8"/>
      <w:lvlJc w:val="left"/>
      <w:pPr>
        <w:ind w:left="7704" w:hanging="2160"/>
      </w:pPr>
      <w:rPr>
        <w:rFonts w:hint="default"/>
        <w:b/>
      </w:rPr>
    </w:lvl>
    <w:lvl w:ilvl="8">
      <w:start w:val="1"/>
      <w:numFmt w:val="decimal"/>
      <w:lvlText w:val="%1.%2.%3.%4.%5.%6.%7.%8.%9"/>
      <w:lvlJc w:val="left"/>
      <w:pPr>
        <w:ind w:left="8856" w:hanging="2520"/>
      </w:pPr>
      <w:rPr>
        <w:rFonts w:hint="default"/>
        <w:b/>
      </w:rPr>
    </w:lvl>
  </w:abstractNum>
  <w:abstractNum w:abstractNumId="64">
    <w:nsid w:val="663A045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691D4CD0"/>
    <w:multiLevelType w:val="hybridMultilevel"/>
    <w:tmpl w:val="0AFA610E"/>
    <w:lvl w:ilvl="0" w:tplc="1C683876">
      <w:start w:val="1"/>
      <w:numFmt w:val="bullet"/>
      <w:lvlText w:val=""/>
      <w:lvlJc w:val="left"/>
      <w:pPr>
        <w:ind w:left="1428" w:hanging="360"/>
      </w:pPr>
      <w:rPr>
        <w:rFonts w:ascii="Symbol" w:hAnsi="Symbol" w:hint="default"/>
      </w:rPr>
    </w:lvl>
    <w:lvl w:ilvl="1" w:tplc="2C1A0003" w:tentative="1">
      <w:start w:val="1"/>
      <w:numFmt w:val="bullet"/>
      <w:lvlText w:val="o"/>
      <w:lvlJc w:val="left"/>
      <w:pPr>
        <w:ind w:left="2148" w:hanging="360"/>
      </w:pPr>
      <w:rPr>
        <w:rFonts w:ascii="Courier New" w:hAnsi="Courier New" w:cs="Courier New" w:hint="default"/>
      </w:rPr>
    </w:lvl>
    <w:lvl w:ilvl="2" w:tplc="2C1A0005" w:tentative="1">
      <w:start w:val="1"/>
      <w:numFmt w:val="bullet"/>
      <w:lvlText w:val=""/>
      <w:lvlJc w:val="left"/>
      <w:pPr>
        <w:ind w:left="2868" w:hanging="360"/>
      </w:pPr>
      <w:rPr>
        <w:rFonts w:ascii="Wingdings" w:hAnsi="Wingdings" w:hint="default"/>
      </w:rPr>
    </w:lvl>
    <w:lvl w:ilvl="3" w:tplc="2C1A0001" w:tentative="1">
      <w:start w:val="1"/>
      <w:numFmt w:val="bullet"/>
      <w:lvlText w:val=""/>
      <w:lvlJc w:val="left"/>
      <w:pPr>
        <w:ind w:left="3588" w:hanging="360"/>
      </w:pPr>
      <w:rPr>
        <w:rFonts w:ascii="Symbol" w:hAnsi="Symbol" w:hint="default"/>
      </w:rPr>
    </w:lvl>
    <w:lvl w:ilvl="4" w:tplc="2C1A0003" w:tentative="1">
      <w:start w:val="1"/>
      <w:numFmt w:val="bullet"/>
      <w:lvlText w:val="o"/>
      <w:lvlJc w:val="left"/>
      <w:pPr>
        <w:ind w:left="4308" w:hanging="360"/>
      </w:pPr>
      <w:rPr>
        <w:rFonts w:ascii="Courier New" w:hAnsi="Courier New" w:cs="Courier New" w:hint="default"/>
      </w:rPr>
    </w:lvl>
    <w:lvl w:ilvl="5" w:tplc="2C1A0005" w:tentative="1">
      <w:start w:val="1"/>
      <w:numFmt w:val="bullet"/>
      <w:lvlText w:val=""/>
      <w:lvlJc w:val="left"/>
      <w:pPr>
        <w:ind w:left="5028" w:hanging="360"/>
      </w:pPr>
      <w:rPr>
        <w:rFonts w:ascii="Wingdings" w:hAnsi="Wingdings" w:hint="default"/>
      </w:rPr>
    </w:lvl>
    <w:lvl w:ilvl="6" w:tplc="2C1A0001" w:tentative="1">
      <w:start w:val="1"/>
      <w:numFmt w:val="bullet"/>
      <w:lvlText w:val=""/>
      <w:lvlJc w:val="left"/>
      <w:pPr>
        <w:ind w:left="5748" w:hanging="360"/>
      </w:pPr>
      <w:rPr>
        <w:rFonts w:ascii="Symbol" w:hAnsi="Symbol" w:hint="default"/>
      </w:rPr>
    </w:lvl>
    <w:lvl w:ilvl="7" w:tplc="2C1A0003" w:tentative="1">
      <w:start w:val="1"/>
      <w:numFmt w:val="bullet"/>
      <w:lvlText w:val="o"/>
      <w:lvlJc w:val="left"/>
      <w:pPr>
        <w:ind w:left="6468" w:hanging="360"/>
      </w:pPr>
      <w:rPr>
        <w:rFonts w:ascii="Courier New" w:hAnsi="Courier New" w:cs="Courier New" w:hint="default"/>
      </w:rPr>
    </w:lvl>
    <w:lvl w:ilvl="8" w:tplc="2C1A0005" w:tentative="1">
      <w:start w:val="1"/>
      <w:numFmt w:val="bullet"/>
      <w:lvlText w:val=""/>
      <w:lvlJc w:val="left"/>
      <w:pPr>
        <w:ind w:left="7188" w:hanging="360"/>
      </w:pPr>
      <w:rPr>
        <w:rFonts w:ascii="Wingdings" w:hAnsi="Wingdings" w:hint="default"/>
      </w:rPr>
    </w:lvl>
  </w:abstractNum>
  <w:abstractNum w:abstractNumId="66">
    <w:nsid w:val="6B486C4F"/>
    <w:multiLevelType w:val="hybridMultilevel"/>
    <w:tmpl w:val="55028D88"/>
    <w:lvl w:ilvl="0" w:tplc="AEEE8B24">
      <w:start w:val="1"/>
      <w:numFmt w:val="bullet"/>
      <w:lvlText w:val="–"/>
      <w:lvlJc w:val="left"/>
      <w:pPr>
        <w:ind w:left="720" w:hanging="360"/>
      </w:pPr>
      <w:rPr>
        <w:rFonts w:ascii="Garamond"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C3C0C4F"/>
    <w:multiLevelType w:val="hybridMultilevel"/>
    <w:tmpl w:val="EE721DD8"/>
    <w:lvl w:ilvl="0" w:tplc="6178A9FE">
      <w:start w:val="1"/>
      <w:numFmt w:val="bullet"/>
      <w:lvlText w:val="o"/>
      <w:lvlJc w:val="left"/>
      <w:pPr>
        <w:ind w:left="720" w:hanging="360"/>
      </w:pPr>
      <w:rPr>
        <w:rFonts w:ascii="Courier New" w:hAnsi="Courier New" w:cs="Courier New" w:hint="default"/>
        <w:color w:val="auto"/>
      </w:rPr>
    </w:lvl>
    <w:lvl w:ilvl="1" w:tplc="1C683876">
      <w:start w:val="1"/>
      <w:numFmt w:val="bullet"/>
      <w:lvlText w:val=""/>
      <w:lvlJc w:val="left"/>
      <w:pPr>
        <w:ind w:left="1440" w:hanging="360"/>
      </w:pPr>
      <w:rPr>
        <w:rFonts w:ascii="Symbol" w:hAnsi="Symbol" w:hint="default"/>
      </w:rPr>
    </w:lvl>
    <w:lvl w:ilvl="2" w:tplc="1C683876">
      <w:start w:val="1"/>
      <w:numFmt w:val="bullet"/>
      <w:lvlText w:val=""/>
      <w:lvlJc w:val="left"/>
      <w:pPr>
        <w:ind w:left="2160" w:hanging="360"/>
      </w:pPr>
      <w:rPr>
        <w:rFonts w:ascii="Symbol" w:hAnsi="Symbol"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8">
    <w:nsid w:val="6D4A0C98"/>
    <w:multiLevelType w:val="hybridMultilevel"/>
    <w:tmpl w:val="C794F59A"/>
    <w:lvl w:ilvl="0" w:tplc="1C683876">
      <w:start w:val="1"/>
      <w:numFmt w:val="bullet"/>
      <w:lvlText w:val=""/>
      <w:lvlJc w:val="left"/>
      <w:pPr>
        <w:ind w:left="1422" w:hanging="360"/>
      </w:pPr>
      <w:rPr>
        <w:rFonts w:ascii="Symbol" w:hAnsi="Symbol" w:hint="default"/>
      </w:rPr>
    </w:lvl>
    <w:lvl w:ilvl="1" w:tplc="2C1A0003" w:tentative="1">
      <w:start w:val="1"/>
      <w:numFmt w:val="bullet"/>
      <w:lvlText w:val="o"/>
      <w:lvlJc w:val="left"/>
      <w:pPr>
        <w:ind w:left="2142" w:hanging="360"/>
      </w:pPr>
      <w:rPr>
        <w:rFonts w:ascii="Courier New" w:hAnsi="Courier New" w:cs="Courier New" w:hint="default"/>
      </w:rPr>
    </w:lvl>
    <w:lvl w:ilvl="2" w:tplc="2C1A0005" w:tentative="1">
      <w:start w:val="1"/>
      <w:numFmt w:val="bullet"/>
      <w:lvlText w:val=""/>
      <w:lvlJc w:val="left"/>
      <w:pPr>
        <w:ind w:left="2862" w:hanging="360"/>
      </w:pPr>
      <w:rPr>
        <w:rFonts w:ascii="Wingdings" w:hAnsi="Wingdings" w:hint="default"/>
      </w:rPr>
    </w:lvl>
    <w:lvl w:ilvl="3" w:tplc="2C1A0001" w:tentative="1">
      <w:start w:val="1"/>
      <w:numFmt w:val="bullet"/>
      <w:lvlText w:val=""/>
      <w:lvlJc w:val="left"/>
      <w:pPr>
        <w:ind w:left="3582" w:hanging="360"/>
      </w:pPr>
      <w:rPr>
        <w:rFonts w:ascii="Symbol" w:hAnsi="Symbol" w:hint="default"/>
      </w:rPr>
    </w:lvl>
    <w:lvl w:ilvl="4" w:tplc="2C1A0003" w:tentative="1">
      <w:start w:val="1"/>
      <w:numFmt w:val="bullet"/>
      <w:lvlText w:val="o"/>
      <w:lvlJc w:val="left"/>
      <w:pPr>
        <w:ind w:left="4302" w:hanging="360"/>
      </w:pPr>
      <w:rPr>
        <w:rFonts w:ascii="Courier New" w:hAnsi="Courier New" w:cs="Courier New" w:hint="default"/>
      </w:rPr>
    </w:lvl>
    <w:lvl w:ilvl="5" w:tplc="2C1A0005" w:tentative="1">
      <w:start w:val="1"/>
      <w:numFmt w:val="bullet"/>
      <w:lvlText w:val=""/>
      <w:lvlJc w:val="left"/>
      <w:pPr>
        <w:ind w:left="5022" w:hanging="360"/>
      </w:pPr>
      <w:rPr>
        <w:rFonts w:ascii="Wingdings" w:hAnsi="Wingdings" w:hint="default"/>
      </w:rPr>
    </w:lvl>
    <w:lvl w:ilvl="6" w:tplc="2C1A0001" w:tentative="1">
      <w:start w:val="1"/>
      <w:numFmt w:val="bullet"/>
      <w:lvlText w:val=""/>
      <w:lvlJc w:val="left"/>
      <w:pPr>
        <w:ind w:left="5742" w:hanging="360"/>
      </w:pPr>
      <w:rPr>
        <w:rFonts w:ascii="Symbol" w:hAnsi="Symbol" w:hint="default"/>
      </w:rPr>
    </w:lvl>
    <w:lvl w:ilvl="7" w:tplc="2C1A0003" w:tentative="1">
      <w:start w:val="1"/>
      <w:numFmt w:val="bullet"/>
      <w:lvlText w:val="o"/>
      <w:lvlJc w:val="left"/>
      <w:pPr>
        <w:ind w:left="6462" w:hanging="360"/>
      </w:pPr>
      <w:rPr>
        <w:rFonts w:ascii="Courier New" w:hAnsi="Courier New" w:cs="Courier New" w:hint="default"/>
      </w:rPr>
    </w:lvl>
    <w:lvl w:ilvl="8" w:tplc="2C1A0005" w:tentative="1">
      <w:start w:val="1"/>
      <w:numFmt w:val="bullet"/>
      <w:lvlText w:val=""/>
      <w:lvlJc w:val="left"/>
      <w:pPr>
        <w:ind w:left="7182" w:hanging="360"/>
      </w:pPr>
      <w:rPr>
        <w:rFonts w:ascii="Wingdings" w:hAnsi="Wingdings" w:hint="default"/>
      </w:rPr>
    </w:lvl>
  </w:abstractNum>
  <w:abstractNum w:abstractNumId="69">
    <w:nsid w:val="72E51624"/>
    <w:multiLevelType w:val="hybridMultilevel"/>
    <w:tmpl w:val="ED3CC4BC"/>
    <w:lvl w:ilvl="0" w:tplc="92044F04">
      <w:start w:val="1"/>
      <w:numFmt w:val="bullet"/>
      <w:lvlText w:val="Þ"/>
      <w:lvlJc w:val="left"/>
      <w:pPr>
        <w:ind w:left="1582" w:hanging="360"/>
      </w:pPr>
      <w:rPr>
        <w:rFonts w:ascii="Symbol" w:hAnsi="Symbol" w:hint="default"/>
      </w:rPr>
    </w:lvl>
    <w:lvl w:ilvl="1" w:tplc="DDFE0D42">
      <w:start w:val="1"/>
      <w:numFmt w:val="bullet"/>
      <w:lvlText w:val="Þ"/>
      <w:lvlJc w:val="left"/>
      <w:pPr>
        <w:ind w:left="1440" w:hanging="360"/>
      </w:pPr>
      <w:rPr>
        <w:rFonts w:ascii="Symbol" w:hAnsi="Symbol"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0">
    <w:nsid w:val="75713746"/>
    <w:multiLevelType w:val="multilevel"/>
    <w:tmpl w:val="9CC25F5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1">
    <w:nsid w:val="757605DF"/>
    <w:multiLevelType w:val="hybridMultilevel"/>
    <w:tmpl w:val="D0806EEE"/>
    <w:lvl w:ilvl="0" w:tplc="2C1A000F">
      <w:start w:val="1"/>
      <w:numFmt w:val="decimal"/>
      <w:lvlText w:val="%1."/>
      <w:lvlJc w:val="left"/>
      <w:pPr>
        <w:ind w:left="3198" w:hanging="720"/>
      </w:pPr>
      <w:rPr>
        <w:rFonts w:hint="default"/>
      </w:rPr>
    </w:lvl>
    <w:lvl w:ilvl="1" w:tplc="1C683876">
      <w:start w:val="1"/>
      <w:numFmt w:val="bullet"/>
      <w:lvlText w:val=""/>
      <w:lvlJc w:val="left"/>
      <w:pPr>
        <w:ind w:left="3558" w:hanging="360"/>
      </w:pPr>
      <w:rPr>
        <w:rFonts w:ascii="Symbol" w:hAnsi="Symbol" w:hint="default"/>
      </w:rPr>
    </w:lvl>
    <w:lvl w:ilvl="2" w:tplc="2C1A001B" w:tentative="1">
      <w:start w:val="1"/>
      <w:numFmt w:val="lowerRoman"/>
      <w:lvlText w:val="%3."/>
      <w:lvlJc w:val="right"/>
      <w:pPr>
        <w:ind w:left="4278" w:hanging="180"/>
      </w:pPr>
    </w:lvl>
    <w:lvl w:ilvl="3" w:tplc="2C1A000F" w:tentative="1">
      <w:start w:val="1"/>
      <w:numFmt w:val="decimal"/>
      <w:lvlText w:val="%4."/>
      <w:lvlJc w:val="left"/>
      <w:pPr>
        <w:ind w:left="4998" w:hanging="360"/>
      </w:pPr>
    </w:lvl>
    <w:lvl w:ilvl="4" w:tplc="2C1A0019" w:tentative="1">
      <w:start w:val="1"/>
      <w:numFmt w:val="lowerLetter"/>
      <w:lvlText w:val="%5."/>
      <w:lvlJc w:val="left"/>
      <w:pPr>
        <w:ind w:left="5718" w:hanging="360"/>
      </w:pPr>
    </w:lvl>
    <w:lvl w:ilvl="5" w:tplc="2C1A001B" w:tentative="1">
      <w:start w:val="1"/>
      <w:numFmt w:val="lowerRoman"/>
      <w:lvlText w:val="%6."/>
      <w:lvlJc w:val="right"/>
      <w:pPr>
        <w:ind w:left="6438" w:hanging="180"/>
      </w:pPr>
    </w:lvl>
    <w:lvl w:ilvl="6" w:tplc="2C1A000F" w:tentative="1">
      <w:start w:val="1"/>
      <w:numFmt w:val="decimal"/>
      <w:lvlText w:val="%7."/>
      <w:lvlJc w:val="left"/>
      <w:pPr>
        <w:ind w:left="7158" w:hanging="360"/>
      </w:pPr>
    </w:lvl>
    <w:lvl w:ilvl="7" w:tplc="2C1A0019" w:tentative="1">
      <w:start w:val="1"/>
      <w:numFmt w:val="lowerLetter"/>
      <w:lvlText w:val="%8."/>
      <w:lvlJc w:val="left"/>
      <w:pPr>
        <w:ind w:left="7878" w:hanging="360"/>
      </w:pPr>
    </w:lvl>
    <w:lvl w:ilvl="8" w:tplc="2C1A001B" w:tentative="1">
      <w:start w:val="1"/>
      <w:numFmt w:val="lowerRoman"/>
      <w:lvlText w:val="%9."/>
      <w:lvlJc w:val="right"/>
      <w:pPr>
        <w:ind w:left="8598" w:hanging="180"/>
      </w:pPr>
    </w:lvl>
  </w:abstractNum>
  <w:abstractNum w:abstractNumId="72">
    <w:nsid w:val="75E820E7"/>
    <w:multiLevelType w:val="hybridMultilevel"/>
    <w:tmpl w:val="DA5A2802"/>
    <w:lvl w:ilvl="0" w:tplc="1C683876">
      <w:start w:val="1"/>
      <w:numFmt w:val="bullet"/>
      <w:lvlText w:val=""/>
      <w:lvlJc w:val="left"/>
      <w:pPr>
        <w:ind w:left="1068" w:hanging="360"/>
      </w:pPr>
      <w:rPr>
        <w:rFonts w:ascii="Symbol" w:hAnsi="Symbol"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73">
    <w:nsid w:val="761715B6"/>
    <w:multiLevelType w:val="hybridMultilevel"/>
    <w:tmpl w:val="C38430C6"/>
    <w:lvl w:ilvl="0" w:tplc="1C683876">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74">
    <w:nsid w:val="7AB8398D"/>
    <w:multiLevelType w:val="hybridMultilevel"/>
    <w:tmpl w:val="173EE42E"/>
    <w:lvl w:ilvl="0" w:tplc="1C683876">
      <w:start w:val="1"/>
      <w:numFmt w:val="bullet"/>
      <w:lvlText w:val=""/>
      <w:lvlJc w:val="left"/>
      <w:pPr>
        <w:ind w:left="1068" w:hanging="360"/>
      </w:pPr>
      <w:rPr>
        <w:rFonts w:ascii="Symbol" w:hAnsi="Symbol"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75">
    <w:nsid w:val="7B385C36"/>
    <w:multiLevelType w:val="hybridMultilevel"/>
    <w:tmpl w:val="F19A29B0"/>
    <w:lvl w:ilvl="0" w:tplc="1C683876">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6">
    <w:nsid w:val="7D2C550D"/>
    <w:multiLevelType w:val="multilevel"/>
    <w:tmpl w:val="2FF643BC"/>
    <w:lvl w:ilvl="0">
      <w:start w:val="16"/>
      <w:numFmt w:val="decimal"/>
      <w:lvlText w:val="%1."/>
      <w:lvlJc w:val="left"/>
      <w:pPr>
        <w:ind w:left="525" w:hanging="52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1080" w:hanging="108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440" w:hanging="1440"/>
      </w:pPr>
      <w:rPr>
        <w:rFonts w:cs="Arial" w:hint="default"/>
        <w:b/>
      </w:rPr>
    </w:lvl>
    <w:lvl w:ilvl="5">
      <w:start w:val="1"/>
      <w:numFmt w:val="decimal"/>
      <w:lvlText w:val="%1.%2.%3.%4.%5.%6."/>
      <w:lvlJc w:val="left"/>
      <w:pPr>
        <w:ind w:left="1800" w:hanging="1800"/>
      </w:pPr>
      <w:rPr>
        <w:rFonts w:cs="Arial" w:hint="default"/>
        <w:b/>
      </w:rPr>
    </w:lvl>
    <w:lvl w:ilvl="6">
      <w:start w:val="1"/>
      <w:numFmt w:val="decimal"/>
      <w:lvlText w:val="%1.%2.%3.%4.%5.%6.%7."/>
      <w:lvlJc w:val="left"/>
      <w:pPr>
        <w:ind w:left="1800" w:hanging="1800"/>
      </w:pPr>
      <w:rPr>
        <w:rFonts w:cs="Arial" w:hint="default"/>
        <w:b/>
      </w:rPr>
    </w:lvl>
    <w:lvl w:ilvl="7">
      <w:start w:val="1"/>
      <w:numFmt w:val="decimal"/>
      <w:lvlText w:val="%1.%2.%3.%4.%5.%6.%7.%8."/>
      <w:lvlJc w:val="left"/>
      <w:pPr>
        <w:ind w:left="2160" w:hanging="2160"/>
      </w:pPr>
      <w:rPr>
        <w:rFonts w:cs="Arial" w:hint="default"/>
        <w:b/>
      </w:rPr>
    </w:lvl>
    <w:lvl w:ilvl="8">
      <w:start w:val="1"/>
      <w:numFmt w:val="decimal"/>
      <w:lvlText w:val="%1.%2.%3.%4.%5.%6.%7.%8.%9."/>
      <w:lvlJc w:val="left"/>
      <w:pPr>
        <w:ind w:left="2520" w:hanging="2520"/>
      </w:pPr>
      <w:rPr>
        <w:rFonts w:cs="Arial" w:hint="default"/>
        <w:b/>
      </w:rPr>
    </w:lvl>
  </w:abstractNum>
  <w:abstractNum w:abstractNumId="77">
    <w:nsid w:val="7E1D64BF"/>
    <w:multiLevelType w:val="multilevel"/>
    <w:tmpl w:val="F7D8A294"/>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8">
    <w:nsid w:val="7E600E7E"/>
    <w:multiLevelType w:val="multilevel"/>
    <w:tmpl w:val="3D0EC9A6"/>
    <w:lvl w:ilvl="0">
      <w:start w:val="14"/>
      <w:numFmt w:val="decimal"/>
      <w:lvlText w:val="%1."/>
      <w:lvlJc w:val="left"/>
      <w:pPr>
        <w:ind w:left="525" w:hanging="525"/>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79">
    <w:nsid w:val="7EB4089B"/>
    <w:multiLevelType w:val="hybridMultilevel"/>
    <w:tmpl w:val="B6BCBFB0"/>
    <w:lvl w:ilvl="0" w:tplc="1C683876">
      <w:start w:val="1"/>
      <w:numFmt w:val="bullet"/>
      <w:lvlText w:val=""/>
      <w:lvlJc w:val="left"/>
      <w:pPr>
        <w:ind w:left="1068" w:hanging="360"/>
      </w:pPr>
      <w:rPr>
        <w:rFonts w:ascii="Symbol" w:hAnsi="Symbol" w:hint="default"/>
      </w:rPr>
    </w:lvl>
    <w:lvl w:ilvl="1" w:tplc="2C1A0003" w:tentative="1">
      <w:start w:val="1"/>
      <w:numFmt w:val="bullet"/>
      <w:lvlText w:val="o"/>
      <w:lvlJc w:val="left"/>
      <w:pPr>
        <w:ind w:left="1788" w:hanging="360"/>
      </w:pPr>
      <w:rPr>
        <w:rFonts w:ascii="Courier New" w:hAnsi="Courier New" w:cs="Courier New" w:hint="default"/>
      </w:rPr>
    </w:lvl>
    <w:lvl w:ilvl="2" w:tplc="2C1A0005">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80">
    <w:nsid w:val="7FA4086C"/>
    <w:multiLevelType w:val="hybridMultilevel"/>
    <w:tmpl w:val="C374B91A"/>
    <w:lvl w:ilvl="0" w:tplc="1C683876">
      <w:start w:val="1"/>
      <w:numFmt w:val="bullet"/>
      <w:lvlText w:val=""/>
      <w:lvlJc w:val="left"/>
      <w:pPr>
        <w:ind w:left="1068" w:hanging="360"/>
      </w:pPr>
      <w:rPr>
        <w:rFonts w:ascii="Symbol" w:hAnsi="Symbol"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81">
    <w:nsid w:val="7FFE0654"/>
    <w:multiLevelType w:val="hybridMultilevel"/>
    <w:tmpl w:val="F9EC9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7"/>
  </w:num>
  <w:num w:numId="2">
    <w:abstractNumId w:val="71"/>
  </w:num>
  <w:num w:numId="3">
    <w:abstractNumId w:val="48"/>
  </w:num>
  <w:num w:numId="4">
    <w:abstractNumId w:val="60"/>
  </w:num>
  <w:num w:numId="5">
    <w:abstractNumId w:val="49"/>
  </w:num>
  <w:num w:numId="6">
    <w:abstractNumId w:val="14"/>
  </w:num>
  <w:num w:numId="7">
    <w:abstractNumId w:val="18"/>
  </w:num>
  <w:num w:numId="8">
    <w:abstractNumId w:val="17"/>
  </w:num>
  <w:num w:numId="9">
    <w:abstractNumId w:val="40"/>
  </w:num>
  <w:num w:numId="10">
    <w:abstractNumId w:val="32"/>
  </w:num>
  <w:num w:numId="11">
    <w:abstractNumId w:val="33"/>
  </w:num>
  <w:num w:numId="12">
    <w:abstractNumId w:val="57"/>
  </w:num>
  <w:num w:numId="13">
    <w:abstractNumId w:val="75"/>
  </w:num>
  <w:num w:numId="14">
    <w:abstractNumId w:val="68"/>
  </w:num>
  <w:num w:numId="15">
    <w:abstractNumId w:val="6"/>
  </w:num>
  <w:num w:numId="16">
    <w:abstractNumId w:val="3"/>
  </w:num>
  <w:num w:numId="17">
    <w:abstractNumId w:val="38"/>
  </w:num>
  <w:num w:numId="18">
    <w:abstractNumId w:val="59"/>
  </w:num>
  <w:num w:numId="19">
    <w:abstractNumId w:val="5"/>
  </w:num>
  <w:num w:numId="20">
    <w:abstractNumId w:val="56"/>
  </w:num>
  <w:num w:numId="21">
    <w:abstractNumId w:val="36"/>
  </w:num>
  <w:num w:numId="22">
    <w:abstractNumId w:val="2"/>
  </w:num>
  <w:num w:numId="23">
    <w:abstractNumId w:val="35"/>
  </w:num>
  <w:num w:numId="24">
    <w:abstractNumId w:val="20"/>
  </w:num>
  <w:num w:numId="25">
    <w:abstractNumId w:val="45"/>
  </w:num>
  <w:num w:numId="26">
    <w:abstractNumId w:val="50"/>
  </w:num>
  <w:num w:numId="27">
    <w:abstractNumId w:val="4"/>
  </w:num>
  <w:num w:numId="28">
    <w:abstractNumId w:val="30"/>
  </w:num>
  <w:num w:numId="29">
    <w:abstractNumId w:val="21"/>
  </w:num>
  <w:num w:numId="30">
    <w:abstractNumId w:val="73"/>
  </w:num>
  <w:num w:numId="31">
    <w:abstractNumId w:val="61"/>
  </w:num>
  <w:num w:numId="32">
    <w:abstractNumId w:val="65"/>
  </w:num>
  <w:num w:numId="33">
    <w:abstractNumId w:val="54"/>
  </w:num>
  <w:num w:numId="34">
    <w:abstractNumId w:val="69"/>
  </w:num>
  <w:num w:numId="35">
    <w:abstractNumId w:val="15"/>
  </w:num>
  <w:num w:numId="36">
    <w:abstractNumId w:val="7"/>
  </w:num>
  <w:num w:numId="37">
    <w:abstractNumId w:val="34"/>
  </w:num>
  <w:num w:numId="38">
    <w:abstractNumId w:val="13"/>
  </w:num>
  <w:num w:numId="39">
    <w:abstractNumId w:val="44"/>
  </w:num>
  <w:num w:numId="40">
    <w:abstractNumId w:val="9"/>
  </w:num>
  <w:num w:numId="41">
    <w:abstractNumId w:val="26"/>
  </w:num>
  <w:num w:numId="42">
    <w:abstractNumId w:val="79"/>
  </w:num>
  <w:num w:numId="43">
    <w:abstractNumId w:val="39"/>
  </w:num>
  <w:num w:numId="44">
    <w:abstractNumId w:val="29"/>
  </w:num>
  <w:num w:numId="45">
    <w:abstractNumId w:val="80"/>
  </w:num>
  <w:num w:numId="46">
    <w:abstractNumId w:val="74"/>
  </w:num>
  <w:num w:numId="47">
    <w:abstractNumId w:val="8"/>
  </w:num>
  <w:num w:numId="48">
    <w:abstractNumId w:val="72"/>
  </w:num>
  <w:num w:numId="49">
    <w:abstractNumId w:val="46"/>
  </w:num>
  <w:num w:numId="50">
    <w:abstractNumId w:val="58"/>
  </w:num>
  <w:num w:numId="51">
    <w:abstractNumId w:val="16"/>
  </w:num>
  <w:num w:numId="52">
    <w:abstractNumId w:val="25"/>
  </w:num>
  <w:num w:numId="53">
    <w:abstractNumId w:val="47"/>
  </w:num>
  <w:num w:numId="54">
    <w:abstractNumId w:val="28"/>
  </w:num>
  <w:num w:numId="55">
    <w:abstractNumId w:val="42"/>
  </w:num>
  <w:num w:numId="56">
    <w:abstractNumId w:val="53"/>
  </w:num>
  <w:num w:numId="57">
    <w:abstractNumId w:val="55"/>
  </w:num>
  <w:num w:numId="58">
    <w:abstractNumId w:val="77"/>
  </w:num>
  <w:num w:numId="59">
    <w:abstractNumId w:val="70"/>
  </w:num>
  <w:num w:numId="60">
    <w:abstractNumId w:val="62"/>
  </w:num>
  <w:num w:numId="61">
    <w:abstractNumId w:val="19"/>
  </w:num>
  <w:num w:numId="62">
    <w:abstractNumId w:val="41"/>
  </w:num>
  <w:num w:numId="63">
    <w:abstractNumId w:val="27"/>
  </w:num>
  <w:num w:numId="64">
    <w:abstractNumId w:val="78"/>
  </w:num>
  <w:num w:numId="65">
    <w:abstractNumId w:val="43"/>
  </w:num>
  <w:num w:numId="66">
    <w:abstractNumId w:val="76"/>
  </w:num>
  <w:num w:numId="67">
    <w:abstractNumId w:val="12"/>
  </w:num>
  <w:num w:numId="68">
    <w:abstractNumId w:val="23"/>
  </w:num>
  <w:num w:numId="69">
    <w:abstractNumId w:val="1"/>
  </w:num>
  <w:num w:numId="70">
    <w:abstractNumId w:val="11"/>
  </w:num>
  <w:num w:numId="71">
    <w:abstractNumId w:val="52"/>
  </w:num>
  <w:num w:numId="72">
    <w:abstractNumId w:val="63"/>
  </w:num>
  <w:num w:numId="73">
    <w:abstractNumId w:val="24"/>
  </w:num>
  <w:num w:numId="74">
    <w:abstractNumId w:val="0"/>
  </w:num>
  <w:num w:numId="75">
    <w:abstractNumId w:val="22"/>
  </w:num>
  <w:num w:numId="76">
    <w:abstractNumId w:val="66"/>
  </w:num>
  <w:num w:numId="77">
    <w:abstractNumId w:val="37"/>
  </w:num>
  <w:num w:numId="78">
    <w:abstractNumId w:val="64"/>
  </w:num>
  <w:num w:numId="79">
    <w:abstractNumId w:val="81"/>
  </w:num>
  <w:num w:numId="80">
    <w:abstractNumId w:val="31"/>
  </w:num>
  <w:num w:numId="81">
    <w:abstractNumId w:val="51"/>
  </w:num>
  <w:num w:numId="82">
    <w:abstractNumId w:val="1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27"/>
    <w:rsid w:val="000026A7"/>
    <w:rsid w:val="00003DA9"/>
    <w:rsid w:val="0000469C"/>
    <w:rsid w:val="0000510E"/>
    <w:rsid w:val="00005F6A"/>
    <w:rsid w:val="00007FE8"/>
    <w:rsid w:val="00010376"/>
    <w:rsid w:val="000106F7"/>
    <w:rsid w:val="0001211E"/>
    <w:rsid w:val="00012CEC"/>
    <w:rsid w:val="000131AF"/>
    <w:rsid w:val="000132C3"/>
    <w:rsid w:val="000135B2"/>
    <w:rsid w:val="00013DBD"/>
    <w:rsid w:val="000150CA"/>
    <w:rsid w:val="00015805"/>
    <w:rsid w:val="00015C71"/>
    <w:rsid w:val="000161A8"/>
    <w:rsid w:val="00016774"/>
    <w:rsid w:val="00017124"/>
    <w:rsid w:val="00017958"/>
    <w:rsid w:val="00020C19"/>
    <w:rsid w:val="00023A80"/>
    <w:rsid w:val="00024EAA"/>
    <w:rsid w:val="00031413"/>
    <w:rsid w:val="000318AE"/>
    <w:rsid w:val="00032309"/>
    <w:rsid w:val="00032A7C"/>
    <w:rsid w:val="00033F23"/>
    <w:rsid w:val="000363EF"/>
    <w:rsid w:val="00040598"/>
    <w:rsid w:val="00040741"/>
    <w:rsid w:val="00041471"/>
    <w:rsid w:val="0004207E"/>
    <w:rsid w:val="00042170"/>
    <w:rsid w:val="000429AA"/>
    <w:rsid w:val="0004430D"/>
    <w:rsid w:val="000443AB"/>
    <w:rsid w:val="0004449E"/>
    <w:rsid w:val="00046171"/>
    <w:rsid w:val="0004708F"/>
    <w:rsid w:val="00047CF6"/>
    <w:rsid w:val="00050079"/>
    <w:rsid w:val="00050614"/>
    <w:rsid w:val="00050B5F"/>
    <w:rsid w:val="00054F51"/>
    <w:rsid w:val="000559E8"/>
    <w:rsid w:val="00057828"/>
    <w:rsid w:val="00060ADE"/>
    <w:rsid w:val="00061278"/>
    <w:rsid w:val="00062230"/>
    <w:rsid w:val="000632D3"/>
    <w:rsid w:val="00064A2A"/>
    <w:rsid w:val="00065815"/>
    <w:rsid w:val="00066F94"/>
    <w:rsid w:val="000670B7"/>
    <w:rsid w:val="000700C0"/>
    <w:rsid w:val="0007067C"/>
    <w:rsid w:val="0007119A"/>
    <w:rsid w:val="00071425"/>
    <w:rsid w:val="00072B45"/>
    <w:rsid w:val="000730AD"/>
    <w:rsid w:val="000734BF"/>
    <w:rsid w:val="00073F01"/>
    <w:rsid w:val="00074D62"/>
    <w:rsid w:val="0007618E"/>
    <w:rsid w:val="00076B73"/>
    <w:rsid w:val="00076CB0"/>
    <w:rsid w:val="00080DB2"/>
    <w:rsid w:val="00080E4E"/>
    <w:rsid w:val="00082728"/>
    <w:rsid w:val="0008473E"/>
    <w:rsid w:val="0008495E"/>
    <w:rsid w:val="0008533E"/>
    <w:rsid w:val="00086568"/>
    <w:rsid w:val="00086CFF"/>
    <w:rsid w:val="00087A44"/>
    <w:rsid w:val="00087D61"/>
    <w:rsid w:val="000921C8"/>
    <w:rsid w:val="00092377"/>
    <w:rsid w:val="0009241C"/>
    <w:rsid w:val="0009262F"/>
    <w:rsid w:val="0009302A"/>
    <w:rsid w:val="000952C9"/>
    <w:rsid w:val="00096057"/>
    <w:rsid w:val="00097FE5"/>
    <w:rsid w:val="000A15FC"/>
    <w:rsid w:val="000A17BB"/>
    <w:rsid w:val="000A2773"/>
    <w:rsid w:val="000A290B"/>
    <w:rsid w:val="000A33A2"/>
    <w:rsid w:val="000A39B6"/>
    <w:rsid w:val="000A4BF5"/>
    <w:rsid w:val="000A5516"/>
    <w:rsid w:val="000A571E"/>
    <w:rsid w:val="000A696D"/>
    <w:rsid w:val="000A7C50"/>
    <w:rsid w:val="000B022C"/>
    <w:rsid w:val="000B041F"/>
    <w:rsid w:val="000B0F2E"/>
    <w:rsid w:val="000B3196"/>
    <w:rsid w:val="000B40AD"/>
    <w:rsid w:val="000B6D3D"/>
    <w:rsid w:val="000B7D2B"/>
    <w:rsid w:val="000C3006"/>
    <w:rsid w:val="000C325E"/>
    <w:rsid w:val="000C39C8"/>
    <w:rsid w:val="000C3C55"/>
    <w:rsid w:val="000C4BD7"/>
    <w:rsid w:val="000C4C07"/>
    <w:rsid w:val="000C4CA7"/>
    <w:rsid w:val="000C4E38"/>
    <w:rsid w:val="000D0D6A"/>
    <w:rsid w:val="000D14E8"/>
    <w:rsid w:val="000D15C1"/>
    <w:rsid w:val="000D1C6C"/>
    <w:rsid w:val="000D244E"/>
    <w:rsid w:val="000D366D"/>
    <w:rsid w:val="000D44FF"/>
    <w:rsid w:val="000D4C98"/>
    <w:rsid w:val="000D5072"/>
    <w:rsid w:val="000D5942"/>
    <w:rsid w:val="000D6327"/>
    <w:rsid w:val="000D6B27"/>
    <w:rsid w:val="000D6CA1"/>
    <w:rsid w:val="000D7310"/>
    <w:rsid w:val="000E11FB"/>
    <w:rsid w:val="000E1225"/>
    <w:rsid w:val="000E15BF"/>
    <w:rsid w:val="000E1A46"/>
    <w:rsid w:val="000E1F61"/>
    <w:rsid w:val="000E2A0F"/>
    <w:rsid w:val="000E364A"/>
    <w:rsid w:val="000E7E64"/>
    <w:rsid w:val="000F06AB"/>
    <w:rsid w:val="000F0C01"/>
    <w:rsid w:val="000F0ED1"/>
    <w:rsid w:val="000F143A"/>
    <w:rsid w:val="000F1524"/>
    <w:rsid w:val="000F1FA2"/>
    <w:rsid w:val="000F3160"/>
    <w:rsid w:val="000F352E"/>
    <w:rsid w:val="000F5935"/>
    <w:rsid w:val="000F6529"/>
    <w:rsid w:val="000F6947"/>
    <w:rsid w:val="000F7564"/>
    <w:rsid w:val="00100631"/>
    <w:rsid w:val="00100C48"/>
    <w:rsid w:val="001013CC"/>
    <w:rsid w:val="0010164B"/>
    <w:rsid w:val="00101817"/>
    <w:rsid w:val="00101874"/>
    <w:rsid w:val="001018A6"/>
    <w:rsid w:val="00101A1D"/>
    <w:rsid w:val="001039DF"/>
    <w:rsid w:val="00103DD4"/>
    <w:rsid w:val="001046C2"/>
    <w:rsid w:val="00104EFE"/>
    <w:rsid w:val="001051F8"/>
    <w:rsid w:val="001057C0"/>
    <w:rsid w:val="0011047B"/>
    <w:rsid w:val="001104EF"/>
    <w:rsid w:val="001113B4"/>
    <w:rsid w:val="00111B42"/>
    <w:rsid w:val="001120A9"/>
    <w:rsid w:val="00112742"/>
    <w:rsid w:val="00112A0B"/>
    <w:rsid w:val="00113799"/>
    <w:rsid w:val="00114949"/>
    <w:rsid w:val="001155D8"/>
    <w:rsid w:val="001211D8"/>
    <w:rsid w:val="0012288D"/>
    <w:rsid w:val="0012294F"/>
    <w:rsid w:val="00123541"/>
    <w:rsid w:val="00123658"/>
    <w:rsid w:val="00123AA8"/>
    <w:rsid w:val="00123D5D"/>
    <w:rsid w:val="001242C7"/>
    <w:rsid w:val="00124699"/>
    <w:rsid w:val="00125AD7"/>
    <w:rsid w:val="00126D0F"/>
    <w:rsid w:val="00127674"/>
    <w:rsid w:val="00130690"/>
    <w:rsid w:val="001314D4"/>
    <w:rsid w:val="0013188F"/>
    <w:rsid w:val="00131A7F"/>
    <w:rsid w:val="00132DFE"/>
    <w:rsid w:val="0013312D"/>
    <w:rsid w:val="001337EA"/>
    <w:rsid w:val="00133E95"/>
    <w:rsid w:val="00134604"/>
    <w:rsid w:val="00135361"/>
    <w:rsid w:val="00135C4B"/>
    <w:rsid w:val="00136109"/>
    <w:rsid w:val="0013635A"/>
    <w:rsid w:val="00136A06"/>
    <w:rsid w:val="00136A40"/>
    <w:rsid w:val="00137DA1"/>
    <w:rsid w:val="00137E37"/>
    <w:rsid w:val="00140873"/>
    <w:rsid w:val="001418E5"/>
    <w:rsid w:val="00141E58"/>
    <w:rsid w:val="00142210"/>
    <w:rsid w:val="00142D95"/>
    <w:rsid w:val="00142E6C"/>
    <w:rsid w:val="00142EB1"/>
    <w:rsid w:val="00143B18"/>
    <w:rsid w:val="0014436F"/>
    <w:rsid w:val="00145747"/>
    <w:rsid w:val="001472FC"/>
    <w:rsid w:val="001473F7"/>
    <w:rsid w:val="001506BD"/>
    <w:rsid w:val="00150C9D"/>
    <w:rsid w:val="001510D3"/>
    <w:rsid w:val="00153C40"/>
    <w:rsid w:val="00153D29"/>
    <w:rsid w:val="00154313"/>
    <w:rsid w:val="00155258"/>
    <w:rsid w:val="00156323"/>
    <w:rsid w:val="00156E1D"/>
    <w:rsid w:val="00160F5A"/>
    <w:rsid w:val="001611C3"/>
    <w:rsid w:val="00161A22"/>
    <w:rsid w:val="0016336D"/>
    <w:rsid w:val="00165640"/>
    <w:rsid w:val="001656AF"/>
    <w:rsid w:val="0016607B"/>
    <w:rsid w:val="00166CE3"/>
    <w:rsid w:val="00166DE2"/>
    <w:rsid w:val="00166EC8"/>
    <w:rsid w:val="00167E1B"/>
    <w:rsid w:val="001701C5"/>
    <w:rsid w:val="001706CA"/>
    <w:rsid w:val="00170BB0"/>
    <w:rsid w:val="00171CA4"/>
    <w:rsid w:val="00171EB9"/>
    <w:rsid w:val="0017284F"/>
    <w:rsid w:val="00172F11"/>
    <w:rsid w:val="00173308"/>
    <w:rsid w:val="0017419C"/>
    <w:rsid w:val="001744D9"/>
    <w:rsid w:val="00174804"/>
    <w:rsid w:val="00176173"/>
    <w:rsid w:val="0017648A"/>
    <w:rsid w:val="00180B37"/>
    <w:rsid w:val="00180F6C"/>
    <w:rsid w:val="001813EE"/>
    <w:rsid w:val="001814AA"/>
    <w:rsid w:val="00181C3D"/>
    <w:rsid w:val="001825BA"/>
    <w:rsid w:val="001831F7"/>
    <w:rsid w:val="00183249"/>
    <w:rsid w:val="00184BBD"/>
    <w:rsid w:val="0018753A"/>
    <w:rsid w:val="00190777"/>
    <w:rsid w:val="00190863"/>
    <w:rsid w:val="0019093A"/>
    <w:rsid w:val="00191647"/>
    <w:rsid w:val="0019245D"/>
    <w:rsid w:val="00192E93"/>
    <w:rsid w:val="00193DC0"/>
    <w:rsid w:val="00195202"/>
    <w:rsid w:val="00195A7D"/>
    <w:rsid w:val="00196831"/>
    <w:rsid w:val="0019754E"/>
    <w:rsid w:val="001A0227"/>
    <w:rsid w:val="001A1C78"/>
    <w:rsid w:val="001A239B"/>
    <w:rsid w:val="001A2484"/>
    <w:rsid w:val="001A37B5"/>
    <w:rsid w:val="001A39C2"/>
    <w:rsid w:val="001A4480"/>
    <w:rsid w:val="001A4F16"/>
    <w:rsid w:val="001A64F3"/>
    <w:rsid w:val="001A674B"/>
    <w:rsid w:val="001A7115"/>
    <w:rsid w:val="001B116D"/>
    <w:rsid w:val="001B143B"/>
    <w:rsid w:val="001B3789"/>
    <w:rsid w:val="001B3BAF"/>
    <w:rsid w:val="001B3E35"/>
    <w:rsid w:val="001B5365"/>
    <w:rsid w:val="001B6DEA"/>
    <w:rsid w:val="001C0310"/>
    <w:rsid w:val="001C06C7"/>
    <w:rsid w:val="001C110D"/>
    <w:rsid w:val="001C12C3"/>
    <w:rsid w:val="001C1367"/>
    <w:rsid w:val="001C23DE"/>
    <w:rsid w:val="001C25BA"/>
    <w:rsid w:val="001C2C59"/>
    <w:rsid w:val="001C38B1"/>
    <w:rsid w:val="001C39C8"/>
    <w:rsid w:val="001C3EA3"/>
    <w:rsid w:val="001C51AD"/>
    <w:rsid w:val="001C6753"/>
    <w:rsid w:val="001C6E20"/>
    <w:rsid w:val="001C7140"/>
    <w:rsid w:val="001C72AA"/>
    <w:rsid w:val="001C742F"/>
    <w:rsid w:val="001D0320"/>
    <w:rsid w:val="001D0D5B"/>
    <w:rsid w:val="001D12B1"/>
    <w:rsid w:val="001D2857"/>
    <w:rsid w:val="001D29ED"/>
    <w:rsid w:val="001D2D6F"/>
    <w:rsid w:val="001D32B6"/>
    <w:rsid w:val="001D4A44"/>
    <w:rsid w:val="001D5224"/>
    <w:rsid w:val="001D529E"/>
    <w:rsid w:val="001D614A"/>
    <w:rsid w:val="001D6CFE"/>
    <w:rsid w:val="001D73E2"/>
    <w:rsid w:val="001D75A9"/>
    <w:rsid w:val="001E091D"/>
    <w:rsid w:val="001E0D54"/>
    <w:rsid w:val="001E1095"/>
    <w:rsid w:val="001E151B"/>
    <w:rsid w:val="001E3378"/>
    <w:rsid w:val="001E4F1F"/>
    <w:rsid w:val="001E5574"/>
    <w:rsid w:val="001E5D8D"/>
    <w:rsid w:val="001F1094"/>
    <w:rsid w:val="001F40F2"/>
    <w:rsid w:val="001F68CC"/>
    <w:rsid w:val="001F6AE0"/>
    <w:rsid w:val="001F72B9"/>
    <w:rsid w:val="001F7907"/>
    <w:rsid w:val="00200FD9"/>
    <w:rsid w:val="00201EC7"/>
    <w:rsid w:val="00201EFF"/>
    <w:rsid w:val="002035E0"/>
    <w:rsid w:val="002043EA"/>
    <w:rsid w:val="002045A5"/>
    <w:rsid w:val="002047FE"/>
    <w:rsid w:val="00206BA5"/>
    <w:rsid w:val="00210C6D"/>
    <w:rsid w:val="002117B1"/>
    <w:rsid w:val="00214FFE"/>
    <w:rsid w:val="002156E9"/>
    <w:rsid w:val="00216229"/>
    <w:rsid w:val="00216458"/>
    <w:rsid w:val="0021683E"/>
    <w:rsid w:val="00217823"/>
    <w:rsid w:val="002201E6"/>
    <w:rsid w:val="002208CF"/>
    <w:rsid w:val="002212C9"/>
    <w:rsid w:val="002218CE"/>
    <w:rsid w:val="00221A93"/>
    <w:rsid w:val="002223EB"/>
    <w:rsid w:val="0022338B"/>
    <w:rsid w:val="00223931"/>
    <w:rsid w:val="00224859"/>
    <w:rsid w:val="00225791"/>
    <w:rsid w:val="00226B59"/>
    <w:rsid w:val="00227E71"/>
    <w:rsid w:val="00231378"/>
    <w:rsid w:val="0023137F"/>
    <w:rsid w:val="00231921"/>
    <w:rsid w:val="00231EDC"/>
    <w:rsid w:val="00232FBB"/>
    <w:rsid w:val="00234297"/>
    <w:rsid w:val="00236336"/>
    <w:rsid w:val="00236503"/>
    <w:rsid w:val="0023670C"/>
    <w:rsid w:val="00237DED"/>
    <w:rsid w:val="00240E9B"/>
    <w:rsid w:val="00241165"/>
    <w:rsid w:val="00241347"/>
    <w:rsid w:val="00241552"/>
    <w:rsid w:val="002427C6"/>
    <w:rsid w:val="002439CA"/>
    <w:rsid w:val="002468A2"/>
    <w:rsid w:val="002470F0"/>
    <w:rsid w:val="00247555"/>
    <w:rsid w:val="00247ACA"/>
    <w:rsid w:val="0025050B"/>
    <w:rsid w:val="00251F15"/>
    <w:rsid w:val="00252075"/>
    <w:rsid w:val="0025232D"/>
    <w:rsid w:val="00252CE5"/>
    <w:rsid w:val="00252D6E"/>
    <w:rsid w:val="0025429D"/>
    <w:rsid w:val="002557B2"/>
    <w:rsid w:val="00256087"/>
    <w:rsid w:val="002561EB"/>
    <w:rsid w:val="00256AEA"/>
    <w:rsid w:val="0025717E"/>
    <w:rsid w:val="002574D2"/>
    <w:rsid w:val="00257FD2"/>
    <w:rsid w:val="00260094"/>
    <w:rsid w:val="00260C53"/>
    <w:rsid w:val="00261EE9"/>
    <w:rsid w:val="00262BC5"/>
    <w:rsid w:val="002633A1"/>
    <w:rsid w:val="0026404A"/>
    <w:rsid w:val="002650D4"/>
    <w:rsid w:val="00265D1A"/>
    <w:rsid w:val="00272447"/>
    <w:rsid w:val="00273551"/>
    <w:rsid w:val="002737BC"/>
    <w:rsid w:val="002741E1"/>
    <w:rsid w:val="0027423E"/>
    <w:rsid w:val="00274554"/>
    <w:rsid w:val="002749AD"/>
    <w:rsid w:val="00276C20"/>
    <w:rsid w:val="00276FE9"/>
    <w:rsid w:val="00277163"/>
    <w:rsid w:val="00277B7B"/>
    <w:rsid w:val="00280232"/>
    <w:rsid w:val="00280676"/>
    <w:rsid w:val="0028099A"/>
    <w:rsid w:val="00280F33"/>
    <w:rsid w:val="0028156B"/>
    <w:rsid w:val="002815CD"/>
    <w:rsid w:val="002822D2"/>
    <w:rsid w:val="002831A2"/>
    <w:rsid w:val="00283D23"/>
    <w:rsid w:val="00285864"/>
    <w:rsid w:val="002861D4"/>
    <w:rsid w:val="0028670C"/>
    <w:rsid w:val="00286F49"/>
    <w:rsid w:val="002874D7"/>
    <w:rsid w:val="002900F1"/>
    <w:rsid w:val="00290242"/>
    <w:rsid w:val="002909EF"/>
    <w:rsid w:val="002910C7"/>
    <w:rsid w:val="002914F2"/>
    <w:rsid w:val="002928B0"/>
    <w:rsid w:val="0029404F"/>
    <w:rsid w:val="00294152"/>
    <w:rsid w:val="00294A41"/>
    <w:rsid w:val="00294BCC"/>
    <w:rsid w:val="0029584E"/>
    <w:rsid w:val="00297D7F"/>
    <w:rsid w:val="002A047C"/>
    <w:rsid w:val="002A3794"/>
    <w:rsid w:val="002A4DB2"/>
    <w:rsid w:val="002A502B"/>
    <w:rsid w:val="002A5B95"/>
    <w:rsid w:val="002A61D6"/>
    <w:rsid w:val="002A686E"/>
    <w:rsid w:val="002A7AC4"/>
    <w:rsid w:val="002B081F"/>
    <w:rsid w:val="002B1530"/>
    <w:rsid w:val="002B268B"/>
    <w:rsid w:val="002B2EB4"/>
    <w:rsid w:val="002B3309"/>
    <w:rsid w:val="002B333B"/>
    <w:rsid w:val="002B4793"/>
    <w:rsid w:val="002B5BC3"/>
    <w:rsid w:val="002B5F87"/>
    <w:rsid w:val="002B7982"/>
    <w:rsid w:val="002C1518"/>
    <w:rsid w:val="002C1BBC"/>
    <w:rsid w:val="002C1CB7"/>
    <w:rsid w:val="002C2158"/>
    <w:rsid w:val="002C2BC4"/>
    <w:rsid w:val="002C2E81"/>
    <w:rsid w:val="002C498B"/>
    <w:rsid w:val="002C4A0D"/>
    <w:rsid w:val="002C697B"/>
    <w:rsid w:val="002D0195"/>
    <w:rsid w:val="002D1402"/>
    <w:rsid w:val="002D159E"/>
    <w:rsid w:val="002D1D94"/>
    <w:rsid w:val="002D25D0"/>
    <w:rsid w:val="002D27A2"/>
    <w:rsid w:val="002D2819"/>
    <w:rsid w:val="002D2CC9"/>
    <w:rsid w:val="002D3265"/>
    <w:rsid w:val="002D350D"/>
    <w:rsid w:val="002D3E2D"/>
    <w:rsid w:val="002D42A9"/>
    <w:rsid w:val="002D508A"/>
    <w:rsid w:val="002D5246"/>
    <w:rsid w:val="002D55CD"/>
    <w:rsid w:val="002D770F"/>
    <w:rsid w:val="002E1029"/>
    <w:rsid w:val="002E18F8"/>
    <w:rsid w:val="002E289F"/>
    <w:rsid w:val="002E3102"/>
    <w:rsid w:val="002E3212"/>
    <w:rsid w:val="002E3651"/>
    <w:rsid w:val="002E4B3B"/>
    <w:rsid w:val="002E4B76"/>
    <w:rsid w:val="002E5FB0"/>
    <w:rsid w:val="002E6280"/>
    <w:rsid w:val="002E7643"/>
    <w:rsid w:val="002F08A5"/>
    <w:rsid w:val="002F1C53"/>
    <w:rsid w:val="002F203F"/>
    <w:rsid w:val="002F272B"/>
    <w:rsid w:val="002F2E7F"/>
    <w:rsid w:val="002F35BF"/>
    <w:rsid w:val="002F4A96"/>
    <w:rsid w:val="002F5A4A"/>
    <w:rsid w:val="002F6636"/>
    <w:rsid w:val="003020DC"/>
    <w:rsid w:val="0030374D"/>
    <w:rsid w:val="00303E37"/>
    <w:rsid w:val="003044DD"/>
    <w:rsid w:val="00306A17"/>
    <w:rsid w:val="00306CC1"/>
    <w:rsid w:val="00312BFB"/>
    <w:rsid w:val="003137B3"/>
    <w:rsid w:val="00313AC2"/>
    <w:rsid w:val="00313AE2"/>
    <w:rsid w:val="0031425F"/>
    <w:rsid w:val="00314524"/>
    <w:rsid w:val="00315A50"/>
    <w:rsid w:val="00315F46"/>
    <w:rsid w:val="00316724"/>
    <w:rsid w:val="00317339"/>
    <w:rsid w:val="00317D48"/>
    <w:rsid w:val="003202D9"/>
    <w:rsid w:val="00320E4E"/>
    <w:rsid w:val="003213DF"/>
    <w:rsid w:val="00321BB4"/>
    <w:rsid w:val="00321ED9"/>
    <w:rsid w:val="003221DF"/>
    <w:rsid w:val="00323191"/>
    <w:rsid w:val="0032332E"/>
    <w:rsid w:val="00323851"/>
    <w:rsid w:val="003250AD"/>
    <w:rsid w:val="003272FA"/>
    <w:rsid w:val="00332494"/>
    <w:rsid w:val="00333BCC"/>
    <w:rsid w:val="003342A2"/>
    <w:rsid w:val="00335EE5"/>
    <w:rsid w:val="00337FAC"/>
    <w:rsid w:val="003405FA"/>
    <w:rsid w:val="00340AD2"/>
    <w:rsid w:val="00343E0B"/>
    <w:rsid w:val="00345BEC"/>
    <w:rsid w:val="00346143"/>
    <w:rsid w:val="00346708"/>
    <w:rsid w:val="0035096E"/>
    <w:rsid w:val="00351902"/>
    <w:rsid w:val="00353C64"/>
    <w:rsid w:val="003559A4"/>
    <w:rsid w:val="00356AD0"/>
    <w:rsid w:val="00357680"/>
    <w:rsid w:val="00357725"/>
    <w:rsid w:val="00361DAD"/>
    <w:rsid w:val="003626C9"/>
    <w:rsid w:val="003629B0"/>
    <w:rsid w:val="00362D1B"/>
    <w:rsid w:val="00362FDB"/>
    <w:rsid w:val="00363B14"/>
    <w:rsid w:val="0036468D"/>
    <w:rsid w:val="00364DAD"/>
    <w:rsid w:val="003661DF"/>
    <w:rsid w:val="003666EE"/>
    <w:rsid w:val="003701C3"/>
    <w:rsid w:val="003727D0"/>
    <w:rsid w:val="003728A5"/>
    <w:rsid w:val="0037326B"/>
    <w:rsid w:val="00373CE5"/>
    <w:rsid w:val="003756FD"/>
    <w:rsid w:val="003761C6"/>
    <w:rsid w:val="003778F4"/>
    <w:rsid w:val="00380698"/>
    <w:rsid w:val="00381135"/>
    <w:rsid w:val="00381D7C"/>
    <w:rsid w:val="00381DC1"/>
    <w:rsid w:val="0038247C"/>
    <w:rsid w:val="00383824"/>
    <w:rsid w:val="00384C17"/>
    <w:rsid w:val="00385D5E"/>
    <w:rsid w:val="003869E6"/>
    <w:rsid w:val="00387D17"/>
    <w:rsid w:val="00390199"/>
    <w:rsid w:val="0039027E"/>
    <w:rsid w:val="003904C1"/>
    <w:rsid w:val="00391A33"/>
    <w:rsid w:val="00391CA9"/>
    <w:rsid w:val="00391FFA"/>
    <w:rsid w:val="00392384"/>
    <w:rsid w:val="00396126"/>
    <w:rsid w:val="00397A30"/>
    <w:rsid w:val="003A0A9A"/>
    <w:rsid w:val="003A19F3"/>
    <w:rsid w:val="003A1AC7"/>
    <w:rsid w:val="003A26CD"/>
    <w:rsid w:val="003A4803"/>
    <w:rsid w:val="003A5DCD"/>
    <w:rsid w:val="003A7BD7"/>
    <w:rsid w:val="003B0352"/>
    <w:rsid w:val="003B0428"/>
    <w:rsid w:val="003B09D0"/>
    <w:rsid w:val="003B194D"/>
    <w:rsid w:val="003B48AA"/>
    <w:rsid w:val="003C0BFF"/>
    <w:rsid w:val="003C3380"/>
    <w:rsid w:val="003C3D0D"/>
    <w:rsid w:val="003C48AE"/>
    <w:rsid w:val="003C52CE"/>
    <w:rsid w:val="003C6EDB"/>
    <w:rsid w:val="003C70BB"/>
    <w:rsid w:val="003D0EF8"/>
    <w:rsid w:val="003D1802"/>
    <w:rsid w:val="003D2980"/>
    <w:rsid w:val="003D3675"/>
    <w:rsid w:val="003D41C7"/>
    <w:rsid w:val="003D429A"/>
    <w:rsid w:val="003D4F58"/>
    <w:rsid w:val="003D5D4C"/>
    <w:rsid w:val="003D5EFD"/>
    <w:rsid w:val="003D6618"/>
    <w:rsid w:val="003D77A5"/>
    <w:rsid w:val="003D7CCA"/>
    <w:rsid w:val="003E02EA"/>
    <w:rsid w:val="003E06C0"/>
    <w:rsid w:val="003E0DA8"/>
    <w:rsid w:val="003E1741"/>
    <w:rsid w:val="003E2FD8"/>
    <w:rsid w:val="003E30CE"/>
    <w:rsid w:val="003E4834"/>
    <w:rsid w:val="003E49D4"/>
    <w:rsid w:val="003E4CB2"/>
    <w:rsid w:val="003E7DC1"/>
    <w:rsid w:val="003F03B7"/>
    <w:rsid w:val="003F08C0"/>
    <w:rsid w:val="003F0F38"/>
    <w:rsid w:val="003F3052"/>
    <w:rsid w:val="003F440D"/>
    <w:rsid w:val="003F44FB"/>
    <w:rsid w:val="003F5156"/>
    <w:rsid w:val="003F5A52"/>
    <w:rsid w:val="003F5AF8"/>
    <w:rsid w:val="003F6476"/>
    <w:rsid w:val="003F69DB"/>
    <w:rsid w:val="004001F5"/>
    <w:rsid w:val="00400448"/>
    <w:rsid w:val="004004B6"/>
    <w:rsid w:val="004006CE"/>
    <w:rsid w:val="00400A31"/>
    <w:rsid w:val="00400DA4"/>
    <w:rsid w:val="004014E1"/>
    <w:rsid w:val="00402033"/>
    <w:rsid w:val="00403E0A"/>
    <w:rsid w:val="00404C26"/>
    <w:rsid w:val="00404F07"/>
    <w:rsid w:val="00405213"/>
    <w:rsid w:val="004057FF"/>
    <w:rsid w:val="0040604D"/>
    <w:rsid w:val="00406188"/>
    <w:rsid w:val="00406378"/>
    <w:rsid w:val="00407302"/>
    <w:rsid w:val="00407DA8"/>
    <w:rsid w:val="004107D4"/>
    <w:rsid w:val="00410815"/>
    <w:rsid w:val="004123AF"/>
    <w:rsid w:val="0041381F"/>
    <w:rsid w:val="004138B9"/>
    <w:rsid w:val="00414642"/>
    <w:rsid w:val="00415C29"/>
    <w:rsid w:val="00415CAC"/>
    <w:rsid w:val="00416405"/>
    <w:rsid w:val="00416467"/>
    <w:rsid w:val="00416C1A"/>
    <w:rsid w:val="00417686"/>
    <w:rsid w:val="00417AA4"/>
    <w:rsid w:val="00422F54"/>
    <w:rsid w:val="0042305F"/>
    <w:rsid w:val="00424429"/>
    <w:rsid w:val="00424EEA"/>
    <w:rsid w:val="00427627"/>
    <w:rsid w:val="0043044D"/>
    <w:rsid w:val="00430831"/>
    <w:rsid w:val="004309F4"/>
    <w:rsid w:val="00432237"/>
    <w:rsid w:val="0043278F"/>
    <w:rsid w:val="00432A3E"/>
    <w:rsid w:val="004338A0"/>
    <w:rsid w:val="004347E7"/>
    <w:rsid w:val="00435F60"/>
    <w:rsid w:val="004360D8"/>
    <w:rsid w:val="00436514"/>
    <w:rsid w:val="00436A05"/>
    <w:rsid w:val="004372CE"/>
    <w:rsid w:val="004372FF"/>
    <w:rsid w:val="004419D1"/>
    <w:rsid w:val="00442725"/>
    <w:rsid w:val="00442E7A"/>
    <w:rsid w:val="0044342F"/>
    <w:rsid w:val="00444FA2"/>
    <w:rsid w:val="00445E45"/>
    <w:rsid w:val="0044659C"/>
    <w:rsid w:val="0044670F"/>
    <w:rsid w:val="00446E56"/>
    <w:rsid w:val="00447AC6"/>
    <w:rsid w:val="00447E95"/>
    <w:rsid w:val="00451091"/>
    <w:rsid w:val="00451EA6"/>
    <w:rsid w:val="004529B2"/>
    <w:rsid w:val="00452BC6"/>
    <w:rsid w:val="0045457F"/>
    <w:rsid w:val="004557F4"/>
    <w:rsid w:val="0045616E"/>
    <w:rsid w:val="00456951"/>
    <w:rsid w:val="004570A1"/>
    <w:rsid w:val="00460D4A"/>
    <w:rsid w:val="00461DB3"/>
    <w:rsid w:val="00462163"/>
    <w:rsid w:val="00462682"/>
    <w:rsid w:val="0046280B"/>
    <w:rsid w:val="00462C21"/>
    <w:rsid w:val="00462D23"/>
    <w:rsid w:val="00463327"/>
    <w:rsid w:val="004635D8"/>
    <w:rsid w:val="00464FF3"/>
    <w:rsid w:val="004659B7"/>
    <w:rsid w:val="00465F29"/>
    <w:rsid w:val="0046613F"/>
    <w:rsid w:val="004666F0"/>
    <w:rsid w:val="00466EF3"/>
    <w:rsid w:val="004674B2"/>
    <w:rsid w:val="004709EB"/>
    <w:rsid w:val="0047166E"/>
    <w:rsid w:val="00473218"/>
    <w:rsid w:val="00474661"/>
    <w:rsid w:val="00477F7B"/>
    <w:rsid w:val="004800DC"/>
    <w:rsid w:val="00480D83"/>
    <w:rsid w:val="004815C0"/>
    <w:rsid w:val="00481BEA"/>
    <w:rsid w:val="00484162"/>
    <w:rsid w:val="0048577F"/>
    <w:rsid w:val="00486B60"/>
    <w:rsid w:val="00490124"/>
    <w:rsid w:val="0049131B"/>
    <w:rsid w:val="00491B30"/>
    <w:rsid w:val="00492617"/>
    <w:rsid w:val="00492880"/>
    <w:rsid w:val="00493BAB"/>
    <w:rsid w:val="00494ED9"/>
    <w:rsid w:val="004A1BB5"/>
    <w:rsid w:val="004A333E"/>
    <w:rsid w:val="004A34F0"/>
    <w:rsid w:val="004A3772"/>
    <w:rsid w:val="004A3FBF"/>
    <w:rsid w:val="004A50B0"/>
    <w:rsid w:val="004A5239"/>
    <w:rsid w:val="004A6DD7"/>
    <w:rsid w:val="004A7140"/>
    <w:rsid w:val="004A781F"/>
    <w:rsid w:val="004B15D1"/>
    <w:rsid w:val="004B4782"/>
    <w:rsid w:val="004B4BEB"/>
    <w:rsid w:val="004B4D5B"/>
    <w:rsid w:val="004B5278"/>
    <w:rsid w:val="004B67CA"/>
    <w:rsid w:val="004B6831"/>
    <w:rsid w:val="004B6F32"/>
    <w:rsid w:val="004C0F9C"/>
    <w:rsid w:val="004C0FD1"/>
    <w:rsid w:val="004C15F9"/>
    <w:rsid w:val="004C2C5A"/>
    <w:rsid w:val="004C307B"/>
    <w:rsid w:val="004C4E7C"/>
    <w:rsid w:val="004C567F"/>
    <w:rsid w:val="004C5F38"/>
    <w:rsid w:val="004C6209"/>
    <w:rsid w:val="004C6919"/>
    <w:rsid w:val="004C6AFD"/>
    <w:rsid w:val="004C70F8"/>
    <w:rsid w:val="004C7B12"/>
    <w:rsid w:val="004D0E06"/>
    <w:rsid w:val="004D14D4"/>
    <w:rsid w:val="004D21E4"/>
    <w:rsid w:val="004D232B"/>
    <w:rsid w:val="004D2453"/>
    <w:rsid w:val="004D3624"/>
    <w:rsid w:val="004D52FD"/>
    <w:rsid w:val="004D7400"/>
    <w:rsid w:val="004D7D53"/>
    <w:rsid w:val="004D7E0A"/>
    <w:rsid w:val="004E0D45"/>
    <w:rsid w:val="004E163D"/>
    <w:rsid w:val="004E1810"/>
    <w:rsid w:val="004E1D92"/>
    <w:rsid w:val="004E1F18"/>
    <w:rsid w:val="004E21A5"/>
    <w:rsid w:val="004E525F"/>
    <w:rsid w:val="004E533B"/>
    <w:rsid w:val="004E55C9"/>
    <w:rsid w:val="004E6BC6"/>
    <w:rsid w:val="004E7337"/>
    <w:rsid w:val="004E761D"/>
    <w:rsid w:val="004E7FD8"/>
    <w:rsid w:val="004F08EE"/>
    <w:rsid w:val="004F4510"/>
    <w:rsid w:val="004F500E"/>
    <w:rsid w:val="004F50C9"/>
    <w:rsid w:val="004F5410"/>
    <w:rsid w:val="004F5A4B"/>
    <w:rsid w:val="004F5AD2"/>
    <w:rsid w:val="004F5AF0"/>
    <w:rsid w:val="005006F8"/>
    <w:rsid w:val="00500AC4"/>
    <w:rsid w:val="00501436"/>
    <w:rsid w:val="00501A3E"/>
    <w:rsid w:val="00501AFB"/>
    <w:rsid w:val="00501E86"/>
    <w:rsid w:val="00501EF4"/>
    <w:rsid w:val="00502888"/>
    <w:rsid w:val="00504DA3"/>
    <w:rsid w:val="0050512F"/>
    <w:rsid w:val="00505597"/>
    <w:rsid w:val="0050568B"/>
    <w:rsid w:val="00505B94"/>
    <w:rsid w:val="005078DF"/>
    <w:rsid w:val="005078E1"/>
    <w:rsid w:val="00507D97"/>
    <w:rsid w:val="00510B23"/>
    <w:rsid w:val="00511AE5"/>
    <w:rsid w:val="00511D37"/>
    <w:rsid w:val="0051539A"/>
    <w:rsid w:val="00516834"/>
    <w:rsid w:val="00516BF7"/>
    <w:rsid w:val="00516DDB"/>
    <w:rsid w:val="005205B4"/>
    <w:rsid w:val="005206C8"/>
    <w:rsid w:val="00520F94"/>
    <w:rsid w:val="00521DF9"/>
    <w:rsid w:val="00521F9B"/>
    <w:rsid w:val="0052228B"/>
    <w:rsid w:val="00522B5A"/>
    <w:rsid w:val="00524F47"/>
    <w:rsid w:val="0052699C"/>
    <w:rsid w:val="005276FB"/>
    <w:rsid w:val="0052774A"/>
    <w:rsid w:val="00527899"/>
    <w:rsid w:val="0053040E"/>
    <w:rsid w:val="0053126C"/>
    <w:rsid w:val="0053304E"/>
    <w:rsid w:val="00533DFA"/>
    <w:rsid w:val="005361A8"/>
    <w:rsid w:val="00536921"/>
    <w:rsid w:val="00536A07"/>
    <w:rsid w:val="00537634"/>
    <w:rsid w:val="00537FF6"/>
    <w:rsid w:val="005401F4"/>
    <w:rsid w:val="00540273"/>
    <w:rsid w:val="0054038C"/>
    <w:rsid w:val="005410BD"/>
    <w:rsid w:val="00541E34"/>
    <w:rsid w:val="00541EF8"/>
    <w:rsid w:val="00541F6E"/>
    <w:rsid w:val="00544050"/>
    <w:rsid w:val="005441A0"/>
    <w:rsid w:val="00545335"/>
    <w:rsid w:val="00545407"/>
    <w:rsid w:val="0054563E"/>
    <w:rsid w:val="00545FE9"/>
    <w:rsid w:val="0054609D"/>
    <w:rsid w:val="00546234"/>
    <w:rsid w:val="00550FD1"/>
    <w:rsid w:val="00551828"/>
    <w:rsid w:val="00552593"/>
    <w:rsid w:val="00552DCA"/>
    <w:rsid w:val="00553096"/>
    <w:rsid w:val="005532DA"/>
    <w:rsid w:val="00553BBA"/>
    <w:rsid w:val="00554220"/>
    <w:rsid w:val="00554826"/>
    <w:rsid w:val="005549B7"/>
    <w:rsid w:val="00554F96"/>
    <w:rsid w:val="005553CD"/>
    <w:rsid w:val="0055626A"/>
    <w:rsid w:val="00556748"/>
    <w:rsid w:val="00556A10"/>
    <w:rsid w:val="005602D2"/>
    <w:rsid w:val="0056155E"/>
    <w:rsid w:val="005630F8"/>
    <w:rsid w:val="0056462C"/>
    <w:rsid w:val="00565509"/>
    <w:rsid w:val="0056697F"/>
    <w:rsid w:val="00571448"/>
    <w:rsid w:val="005728DA"/>
    <w:rsid w:val="00572CE8"/>
    <w:rsid w:val="00572D7C"/>
    <w:rsid w:val="0057585D"/>
    <w:rsid w:val="0057626E"/>
    <w:rsid w:val="00576302"/>
    <w:rsid w:val="005765F7"/>
    <w:rsid w:val="00582040"/>
    <w:rsid w:val="005827D5"/>
    <w:rsid w:val="00582F06"/>
    <w:rsid w:val="00583AD9"/>
    <w:rsid w:val="005847E5"/>
    <w:rsid w:val="00585F49"/>
    <w:rsid w:val="00586F9D"/>
    <w:rsid w:val="00587630"/>
    <w:rsid w:val="00590EDA"/>
    <w:rsid w:val="005920CC"/>
    <w:rsid w:val="00592425"/>
    <w:rsid w:val="0059276B"/>
    <w:rsid w:val="00592CFA"/>
    <w:rsid w:val="00593D7C"/>
    <w:rsid w:val="00594B02"/>
    <w:rsid w:val="00594E2C"/>
    <w:rsid w:val="00596229"/>
    <w:rsid w:val="005A07EE"/>
    <w:rsid w:val="005A2CBA"/>
    <w:rsid w:val="005A30CF"/>
    <w:rsid w:val="005A3731"/>
    <w:rsid w:val="005A4136"/>
    <w:rsid w:val="005A5FE5"/>
    <w:rsid w:val="005A60CB"/>
    <w:rsid w:val="005A60EA"/>
    <w:rsid w:val="005A622E"/>
    <w:rsid w:val="005A6388"/>
    <w:rsid w:val="005B0578"/>
    <w:rsid w:val="005B0F5D"/>
    <w:rsid w:val="005B1F11"/>
    <w:rsid w:val="005B20E7"/>
    <w:rsid w:val="005B366E"/>
    <w:rsid w:val="005B3C77"/>
    <w:rsid w:val="005B5A29"/>
    <w:rsid w:val="005B5D61"/>
    <w:rsid w:val="005B5FB1"/>
    <w:rsid w:val="005B76AD"/>
    <w:rsid w:val="005C0C8F"/>
    <w:rsid w:val="005C1BB5"/>
    <w:rsid w:val="005C233E"/>
    <w:rsid w:val="005C3696"/>
    <w:rsid w:val="005C36D7"/>
    <w:rsid w:val="005C3E07"/>
    <w:rsid w:val="005C40FB"/>
    <w:rsid w:val="005C4420"/>
    <w:rsid w:val="005C4D99"/>
    <w:rsid w:val="005C60ED"/>
    <w:rsid w:val="005C78F2"/>
    <w:rsid w:val="005D021B"/>
    <w:rsid w:val="005D07D5"/>
    <w:rsid w:val="005D124F"/>
    <w:rsid w:val="005D1444"/>
    <w:rsid w:val="005D1C02"/>
    <w:rsid w:val="005D2AFB"/>
    <w:rsid w:val="005D3285"/>
    <w:rsid w:val="005D3FE8"/>
    <w:rsid w:val="005D406A"/>
    <w:rsid w:val="005D5E43"/>
    <w:rsid w:val="005D6170"/>
    <w:rsid w:val="005D73A9"/>
    <w:rsid w:val="005D7DA8"/>
    <w:rsid w:val="005E150B"/>
    <w:rsid w:val="005E18C9"/>
    <w:rsid w:val="005E25A7"/>
    <w:rsid w:val="005E2EAE"/>
    <w:rsid w:val="005E30CE"/>
    <w:rsid w:val="005E4032"/>
    <w:rsid w:val="005E472E"/>
    <w:rsid w:val="005E48D0"/>
    <w:rsid w:val="005E6092"/>
    <w:rsid w:val="005E6C2E"/>
    <w:rsid w:val="005F0027"/>
    <w:rsid w:val="005F01FD"/>
    <w:rsid w:val="005F0A77"/>
    <w:rsid w:val="005F10F6"/>
    <w:rsid w:val="005F1979"/>
    <w:rsid w:val="005F264D"/>
    <w:rsid w:val="005F4055"/>
    <w:rsid w:val="005F47A9"/>
    <w:rsid w:val="005F6E2D"/>
    <w:rsid w:val="005F74F3"/>
    <w:rsid w:val="00600605"/>
    <w:rsid w:val="006006D6"/>
    <w:rsid w:val="00600C99"/>
    <w:rsid w:val="00602560"/>
    <w:rsid w:val="00602A74"/>
    <w:rsid w:val="00602BC4"/>
    <w:rsid w:val="00606903"/>
    <w:rsid w:val="00606989"/>
    <w:rsid w:val="00607E08"/>
    <w:rsid w:val="00610E6D"/>
    <w:rsid w:val="00611707"/>
    <w:rsid w:val="00611880"/>
    <w:rsid w:val="00612F09"/>
    <w:rsid w:val="0061365C"/>
    <w:rsid w:val="00614156"/>
    <w:rsid w:val="006141A3"/>
    <w:rsid w:val="00614B46"/>
    <w:rsid w:val="00617D66"/>
    <w:rsid w:val="006203DA"/>
    <w:rsid w:val="006207D6"/>
    <w:rsid w:val="0062089B"/>
    <w:rsid w:val="006213BB"/>
    <w:rsid w:val="00622631"/>
    <w:rsid w:val="0062551E"/>
    <w:rsid w:val="006261AD"/>
    <w:rsid w:val="0062688E"/>
    <w:rsid w:val="006271A0"/>
    <w:rsid w:val="006274A5"/>
    <w:rsid w:val="006274A8"/>
    <w:rsid w:val="006304D1"/>
    <w:rsid w:val="00632899"/>
    <w:rsid w:val="00633EF8"/>
    <w:rsid w:val="006354C1"/>
    <w:rsid w:val="006358C4"/>
    <w:rsid w:val="0063616E"/>
    <w:rsid w:val="00641BED"/>
    <w:rsid w:val="00642061"/>
    <w:rsid w:val="00644550"/>
    <w:rsid w:val="00644C47"/>
    <w:rsid w:val="00646589"/>
    <w:rsid w:val="00647BD7"/>
    <w:rsid w:val="00647CDD"/>
    <w:rsid w:val="006527BE"/>
    <w:rsid w:val="00653817"/>
    <w:rsid w:val="00655FBD"/>
    <w:rsid w:val="00657A51"/>
    <w:rsid w:val="00661759"/>
    <w:rsid w:val="00662D0C"/>
    <w:rsid w:val="00662D6E"/>
    <w:rsid w:val="00662FF7"/>
    <w:rsid w:val="00663294"/>
    <w:rsid w:val="006637F4"/>
    <w:rsid w:val="0066398B"/>
    <w:rsid w:val="006655F2"/>
    <w:rsid w:val="0066587A"/>
    <w:rsid w:val="00667B09"/>
    <w:rsid w:val="0067070A"/>
    <w:rsid w:val="00671847"/>
    <w:rsid w:val="00672455"/>
    <w:rsid w:val="006741E6"/>
    <w:rsid w:val="00675740"/>
    <w:rsid w:val="00676101"/>
    <w:rsid w:val="00676372"/>
    <w:rsid w:val="00676E9F"/>
    <w:rsid w:val="00676F81"/>
    <w:rsid w:val="00680AFE"/>
    <w:rsid w:val="00681C4B"/>
    <w:rsid w:val="00682940"/>
    <w:rsid w:val="00682986"/>
    <w:rsid w:val="006832E1"/>
    <w:rsid w:val="00683592"/>
    <w:rsid w:val="006836AA"/>
    <w:rsid w:val="006836B9"/>
    <w:rsid w:val="00683A93"/>
    <w:rsid w:val="00683E83"/>
    <w:rsid w:val="0068470C"/>
    <w:rsid w:val="00684E09"/>
    <w:rsid w:val="0068600A"/>
    <w:rsid w:val="00686427"/>
    <w:rsid w:val="006866CB"/>
    <w:rsid w:val="00686F45"/>
    <w:rsid w:val="00687056"/>
    <w:rsid w:val="00690052"/>
    <w:rsid w:val="00690317"/>
    <w:rsid w:val="006912DA"/>
    <w:rsid w:val="00692131"/>
    <w:rsid w:val="00692853"/>
    <w:rsid w:val="00693341"/>
    <w:rsid w:val="00693BEC"/>
    <w:rsid w:val="00694306"/>
    <w:rsid w:val="00696293"/>
    <w:rsid w:val="006968E1"/>
    <w:rsid w:val="00697035"/>
    <w:rsid w:val="00697CD2"/>
    <w:rsid w:val="006A33F0"/>
    <w:rsid w:val="006A410C"/>
    <w:rsid w:val="006A536A"/>
    <w:rsid w:val="006A5F4A"/>
    <w:rsid w:val="006A7B46"/>
    <w:rsid w:val="006B0120"/>
    <w:rsid w:val="006B05EF"/>
    <w:rsid w:val="006B299C"/>
    <w:rsid w:val="006B2A8B"/>
    <w:rsid w:val="006B2F97"/>
    <w:rsid w:val="006B3D04"/>
    <w:rsid w:val="006B4F7D"/>
    <w:rsid w:val="006B555E"/>
    <w:rsid w:val="006B7207"/>
    <w:rsid w:val="006C00B7"/>
    <w:rsid w:val="006C063F"/>
    <w:rsid w:val="006C2F80"/>
    <w:rsid w:val="006C4CC9"/>
    <w:rsid w:val="006C4DA9"/>
    <w:rsid w:val="006C4E8D"/>
    <w:rsid w:val="006C605F"/>
    <w:rsid w:val="006C62A9"/>
    <w:rsid w:val="006C6932"/>
    <w:rsid w:val="006D078E"/>
    <w:rsid w:val="006D07BD"/>
    <w:rsid w:val="006D1A80"/>
    <w:rsid w:val="006D23D6"/>
    <w:rsid w:val="006D43C9"/>
    <w:rsid w:val="006D5695"/>
    <w:rsid w:val="006D5955"/>
    <w:rsid w:val="006D5A38"/>
    <w:rsid w:val="006D5E93"/>
    <w:rsid w:val="006D6843"/>
    <w:rsid w:val="006D6D9A"/>
    <w:rsid w:val="006D7986"/>
    <w:rsid w:val="006D7DC5"/>
    <w:rsid w:val="006E022F"/>
    <w:rsid w:val="006E0998"/>
    <w:rsid w:val="006E24CE"/>
    <w:rsid w:val="006E2742"/>
    <w:rsid w:val="006E61E1"/>
    <w:rsid w:val="006E728C"/>
    <w:rsid w:val="006F0A74"/>
    <w:rsid w:val="006F0DC6"/>
    <w:rsid w:val="006F1B02"/>
    <w:rsid w:val="006F2116"/>
    <w:rsid w:val="006F27FE"/>
    <w:rsid w:val="006F2B53"/>
    <w:rsid w:val="006F2CC6"/>
    <w:rsid w:val="006F2F11"/>
    <w:rsid w:val="006F50E3"/>
    <w:rsid w:val="006F5F0E"/>
    <w:rsid w:val="006F77A6"/>
    <w:rsid w:val="00700DCA"/>
    <w:rsid w:val="00701E9F"/>
    <w:rsid w:val="007028E7"/>
    <w:rsid w:val="00702CDB"/>
    <w:rsid w:val="007037BF"/>
    <w:rsid w:val="007048F6"/>
    <w:rsid w:val="00704EA1"/>
    <w:rsid w:val="00704FE4"/>
    <w:rsid w:val="00705134"/>
    <w:rsid w:val="00705C5F"/>
    <w:rsid w:val="00705CB7"/>
    <w:rsid w:val="0071083E"/>
    <w:rsid w:val="00710A18"/>
    <w:rsid w:val="00712F8B"/>
    <w:rsid w:val="00714FD0"/>
    <w:rsid w:val="00715ADC"/>
    <w:rsid w:val="00717A3C"/>
    <w:rsid w:val="00720AC5"/>
    <w:rsid w:val="00722679"/>
    <w:rsid w:val="007252A9"/>
    <w:rsid w:val="00725C46"/>
    <w:rsid w:val="00725F2F"/>
    <w:rsid w:val="0072633C"/>
    <w:rsid w:val="00726680"/>
    <w:rsid w:val="00730FE9"/>
    <w:rsid w:val="007329F7"/>
    <w:rsid w:val="00732A7C"/>
    <w:rsid w:val="0073687C"/>
    <w:rsid w:val="00740AD1"/>
    <w:rsid w:val="00740C6C"/>
    <w:rsid w:val="00742B58"/>
    <w:rsid w:val="00743DCB"/>
    <w:rsid w:val="00744223"/>
    <w:rsid w:val="00744302"/>
    <w:rsid w:val="00744F51"/>
    <w:rsid w:val="0074515C"/>
    <w:rsid w:val="0074545F"/>
    <w:rsid w:val="0074726D"/>
    <w:rsid w:val="00747B0C"/>
    <w:rsid w:val="00747E4A"/>
    <w:rsid w:val="0075214B"/>
    <w:rsid w:val="00752EE1"/>
    <w:rsid w:val="00753B2D"/>
    <w:rsid w:val="007549D6"/>
    <w:rsid w:val="00754C6C"/>
    <w:rsid w:val="007555BB"/>
    <w:rsid w:val="00756CDC"/>
    <w:rsid w:val="00757EDC"/>
    <w:rsid w:val="00760BA5"/>
    <w:rsid w:val="00761F29"/>
    <w:rsid w:val="0076268D"/>
    <w:rsid w:val="00765615"/>
    <w:rsid w:val="00767484"/>
    <w:rsid w:val="00767D03"/>
    <w:rsid w:val="00767DF2"/>
    <w:rsid w:val="00767F87"/>
    <w:rsid w:val="007704F2"/>
    <w:rsid w:val="00770DF6"/>
    <w:rsid w:val="00771444"/>
    <w:rsid w:val="007716DE"/>
    <w:rsid w:val="007725AA"/>
    <w:rsid w:val="00773636"/>
    <w:rsid w:val="00773945"/>
    <w:rsid w:val="007747A9"/>
    <w:rsid w:val="007748CC"/>
    <w:rsid w:val="00775B0B"/>
    <w:rsid w:val="00775D7E"/>
    <w:rsid w:val="00776790"/>
    <w:rsid w:val="007770AE"/>
    <w:rsid w:val="00783873"/>
    <w:rsid w:val="007846D8"/>
    <w:rsid w:val="00784A51"/>
    <w:rsid w:val="007852FA"/>
    <w:rsid w:val="007855C2"/>
    <w:rsid w:val="00790702"/>
    <w:rsid w:val="007911F6"/>
    <w:rsid w:val="0079193A"/>
    <w:rsid w:val="0079416A"/>
    <w:rsid w:val="007953AC"/>
    <w:rsid w:val="00795A0D"/>
    <w:rsid w:val="007A0D40"/>
    <w:rsid w:val="007A1EBC"/>
    <w:rsid w:val="007A3E7D"/>
    <w:rsid w:val="007A4251"/>
    <w:rsid w:val="007A4D45"/>
    <w:rsid w:val="007A7757"/>
    <w:rsid w:val="007A779F"/>
    <w:rsid w:val="007B069D"/>
    <w:rsid w:val="007B0963"/>
    <w:rsid w:val="007B48C7"/>
    <w:rsid w:val="007B5068"/>
    <w:rsid w:val="007B6028"/>
    <w:rsid w:val="007B7025"/>
    <w:rsid w:val="007B7175"/>
    <w:rsid w:val="007B7C52"/>
    <w:rsid w:val="007B7FB5"/>
    <w:rsid w:val="007C03F1"/>
    <w:rsid w:val="007C333F"/>
    <w:rsid w:val="007C70B6"/>
    <w:rsid w:val="007D05BB"/>
    <w:rsid w:val="007D1173"/>
    <w:rsid w:val="007D12F6"/>
    <w:rsid w:val="007D15A1"/>
    <w:rsid w:val="007D32C4"/>
    <w:rsid w:val="007D44FF"/>
    <w:rsid w:val="007D58EC"/>
    <w:rsid w:val="007D6AF1"/>
    <w:rsid w:val="007D6B91"/>
    <w:rsid w:val="007D6E0B"/>
    <w:rsid w:val="007E00A5"/>
    <w:rsid w:val="007E1A0F"/>
    <w:rsid w:val="007E1E9A"/>
    <w:rsid w:val="007E1FBD"/>
    <w:rsid w:val="007E307B"/>
    <w:rsid w:val="007E40C1"/>
    <w:rsid w:val="007E41F2"/>
    <w:rsid w:val="007E4571"/>
    <w:rsid w:val="007E460A"/>
    <w:rsid w:val="007E6549"/>
    <w:rsid w:val="007E79DF"/>
    <w:rsid w:val="007E7C62"/>
    <w:rsid w:val="007F05C4"/>
    <w:rsid w:val="007F2F5E"/>
    <w:rsid w:val="007F5057"/>
    <w:rsid w:val="007F5D32"/>
    <w:rsid w:val="007F5DAD"/>
    <w:rsid w:val="007F622F"/>
    <w:rsid w:val="00800EEE"/>
    <w:rsid w:val="008016AD"/>
    <w:rsid w:val="00801BB8"/>
    <w:rsid w:val="00804871"/>
    <w:rsid w:val="0080673F"/>
    <w:rsid w:val="008067E1"/>
    <w:rsid w:val="00806900"/>
    <w:rsid w:val="00806C71"/>
    <w:rsid w:val="008108D7"/>
    <w:rsid w:val="00810EA5"/>
    <w:rsid w:val="008128B2"/>
    <w:rsid w:val="00813166"/>
    <w:rsid w:val="00814412"/>
    <w:rsid w:val="008144BC"/>
    <w:rsid w:val="0081643E"/>
    <w:rsid w:val="00816B0F"/>
    <w:rsid w:val="00817D05"/>
    <w:rsid w:val="00822E31"/>
    <w:rsid w:val="00822E72"/>
    <w:rsid w:val="008237EF"/>
    <w:rsid w:val="00823C6B"/>
    <w:rsid w:val="008267ED"/>
    <w:rsid w:val="00826D0D"/>
    <w:rsid w:val="00827886"/>
    <w:rsid w:val="008313A0"/>
    <w:rsid w:val="00831F8C"/>
    <w:rsid w:val="008322AE"/>
    <w:rsid w:val="00832332"/>
    <w:rsid w:val="00833259"/>
    <w:rsid w:val="00833857"/>
    <w:rsid w:val="008346B3"/>
    <w:rsid w:val="00834EE3"/>
    <w:rsid w:val="00834F01"/>
    <w:rsid w:val="00835260"/>
    <w:rsid w:val="00835721"/>
    <w:rsid w:val="00835F2C"/>
    <w:rsid w:val="00836E7B"/>
    <w:rsid w:val="00840563"/>
    <w:rsid w:val="00843744"/>
    <w:rsid w:val="008440DB"/>
    <w:rsid w:val="0084433E"/>
    <w:rsid w:val="008451DA"/>
    <w:rsid w:val="00845744"/>
    <w:rsid w:val="00845E98"/>
    <w:rsid w:val="00845EAB"/>
    <w:rsid w:val="00845ED3"/>
    <w:rsid w:val="008463D4"/>
    <w:rsid w:val="00847263"/>
    <w:rsid w:val="0084774B"/>
    <w:rsid w:val="00850008"/>
    <w:rsid w:val="0085026F"/>
    <w:rsid w:val="0085129B"/>
    <w:rsid w:val="00854753"/>
    <w:rsid w:val="00854D7D"/>
    <w:rsid w:val="00854E21"/>
    <w:rsid w:val="00855085"/>
    <w:rsid w:val="00855F61"/>
    <w:rsid w:val="00856B1D"/>
    <w:rsid w:val="008574A3"/>
    <w:rsid w:val="008601F1"/>
    <w:rsid w:val="00860E2D"/>
    <w:rsid w:val="0086150E"/>
    <w:rsid w:val="00861632"/>
    <w:rsid w:val="008620A1"/>
    <w:rsid w:val="00862D50"/>
    <w:rsid w:val="008632E8"/>
    <w:rsid w:val="008656E3"/>
    <w:rsid w:val="00865DDC"/>
    <w:rsid w:val="0086640C"/>
    <w:rsid w:val="00870E5D"/>
    <w:rsid w:val="00870F5E"/>
    <w:rsid w:val="00873322"/>
    <w:rsid w:val="00873E44"/>
    <w:rsid w:val="00874DED"/>
    <w:rsid w:val="00874E30"/>
    <w:rsid w:val="008750FF"/>
    <w:rsid w:val="008759CB"/>
    <w:rsid w:val="00875A8E"/>
    <w:rsid w:val="00875E15"/>
    <w:rsid w:val="00880700"/>
    <w:rsid w:val="00881311"/>
    <w:rsid w:val="00881D9D"/>
    <w:rsid w:val="00882105"/>
    <w:rsid w:val="00882274"/>
    <w:rsid w:val="0088279D"/>
    <w:rsid w:val="00882ADA"/>
    <w:rsid w:val="008845F4"/>
    <w:rsid w:val="00885784"/>
    <w:rsid w:val="00885E78"/>
    <w:rsid w:val="008864D0"/>
    <w:rsid w:val="0088689F"/>
    <w:rsid w:val="00886B86"/>
    <w:rsid w:val="0088775E"/>
    <w:rsid w:val="00891216"/>
    <w:rsid w:val="00891979"/>
    <w:rsid w:val="00891EC8"/>
    <w:rsid w:val="00892921"/>
    <w:rsid w:val="008930F4"/>
    <w:rsid w:val="008947F0"/>
    <w:rsid w:val="0089480D"/>
    <w:rsid w:val="00895616"/>
    <w:rsid w:val="00896083"/>
    <w:rsid w:val="00896D5F"/>
    <w:rsid w:val="008A0F28"/>
    <w:rsid w:val="008A1F6F"/>
    <w:rsid w:val="008A21DA"/>
    <w:rsid w:val="008A28FD"/>
    <w:rsid w:val="008A30FD"/>
    <w:rsid w:val="008A35D4"/>
    <w:rsid w:val="008A3792"/>
    <w:rsid w:val="008A46E5"/>
    <w:rsid w:val="008A4873"/>
    <w:rsid w:val="008A49B9"/>
    <w:rsid w:val="008A4C6F"/>
    <w:rsid w:val="008A68CD"/>
    <w:rsid w:val="008A6FA0"/>
    <w:rsid w:val="008A7B6D"/>
    <w:rsid w:val="008B02E3"/>
    <w:rsid w:val="008B0866"/>
    <w:rsid w:val="008B0A6F"/>
    <w:rsid w:val="008B0E69"/>
    <w:rsid w:val="008B0EED"/>
    <w:rsid w:val="008B29B8"/>
    <w:rsid w:val="008B3EFC"/>
    <w:rsid w:val="008B4E15"/>
    <w:rsid w:val="008B596F"/>
    <w:rsid w:val="008B7043"/>
    <w:rsid w:val="008B741F"/>
    <w:rsid w:val="008C0511"/>
    <w:rsid w:val="008C0A55"/>
    <w:rsid w:val="008C1382"/>
    <w:rsid w:val="008C1582"/>
    <w:rsid w:val="008C2A15"/>
    <w:rsid w:val="008C3207"/>
    <w:rsid w:val="008C7ABC"/>
    <w:rsid w:val="008C7D1A"/>
    <w:rsid w:val="008D0057"/>
    <w:rsid w:val="008D02BA"/>
    <w:rsid w:val="008D0B5B"/>
    <w:rsid w:val="008D12F3"/>
    <w:rsid w:val="008D18F0"/>
    <w:rsid w:val="008D5B4A"/>
    <w:rsid w:val="008D6017"/>
    <w:rsid w:val="008D7C91"/>
    <w:rsid w:val="008E1BEF"/>
    <w:rsid w:val="008E20CD"/>
    <w:rsid w:val="008E24BC"/>
    <w:rsid w:val="008E2703"/>
    <w:rsid w:val="008E3D09"/>
    <w:rsid w:val="008E44F6"/>
    <w:rsid w:val="008E5994"/>
    <w:rsid w:val="008E5C7F"/>
    <w:rsid w:val="008F122D"/>
    <w:rsid w:val="008F3334"/>
    <w:rsid w:val="008F3FD6"/>
    <w:rsid w:val="008F6BC5"/>
    <w:rsid w:val="008F71A9"/>
    <w:rsid w:val="008F7675"/>
    <w:rsid w:val="008F777E"/>
    <w:rsid w:val="009010C4"/>
    <w:rsid w:val="00902B75"/>
    <w:rsid w:val="00905CD1"/>
    <w:rsid w:val="0090621A"/>
    <w:rsid w:val="009069F2"/>
    <w:rsid w:val="00907B16"/>
    <w:rsid w:val="009107B9"/>
    <w:rsid w:val="0091177A"/>
    <w:rsid w:val="00911CB3"/>
    <w:rsid w:val="00912962"/>
    <w:rsid w:val="0091338B"/>
    <w:rsid w:val="0091405A"/>
    <w:rsid w:val="00914BE1"/>
    <w:rsid w:val="009154C6"/>
    <w:rsid w:val="00916B66"/>
    <w:rsid w:val="00916D4E"/>
    <w:rsid w:val="00917513"/>
    <w:rsid w:val="00917AC3"/>
    <w:rsid w:val="00917BFA"/>
    <w:rsid w:val="00917F92"/>
    <w:rsid w:val="00920763"/>
    <w:rsid w:val="0092084E"/>
    <w:rsid w:val="00921023"/>
    <w:rsid w:val="00921080"/>
    <w:rsid w:val="0092199C"/>
    <w:rsid w:val="00922E2B"/>
    <w:rsid w:val="00924AC0"/>
    <w:rsid w:val="00925A6C"/>
    <w:rsid w:val="0092674F"/>
    <w:rsid w:val="009272CC"/>
    <w:rsid w:val="0092758E"/>
    <w:rsid w:val="009317F4"/>
    <w:rsid w:val="00932121"/>
    <w:rsid w:val="009324B6"/>
    <w:rsid w:val="00932B3B"/>
    <w:rsid w:val="00933562"/>
    <w:rsid w:val="00933BA1"/>
    <w:rsid w:val="009347AB"/>
    <w:rsid w:val="00934B11"/>
    <w:rsid w:val="00935625"/>
    <w:rsid w:val="0093750F"/>
    <w:rsid w:val="00937AE2"/>
    <w:rsid w:val="00937F83"/>
    <w:rsid w:val="00940304"/>
    <w:rsid w:val="0094072E"/>
    <w:rsid w:val="00942278"/>
    <w:rsid w:val="00943CA9"/>
    <w:rsid w:val="009446FE"/>
    <w:rsid w:val="0094494A"/>
    <w:rsid w:val="00945F09"/>
    <w:rsid w:val="00946569"/>
    <w:rsid w:val="0094767F"/>
    <w:rsid w:val="00950AE1"/>
    <w:rsid w:val="00950B30"/>
    <w:rsid w:val="00951D20"/>
    <w:rsid w:val="00952774"/>
    <w:rsid w:val="009528A6"/>
    <w:rsid w:val="00953E30"/>
    <w:rsid w:val="00957524"/>
    <w:rsid w:val="00957DAF"/>
    <w:rsid w:val="00960326"/>
    <w:rsid w:val="00960D81"/>
    <w:rsid w:val="00962909"/>
    <w:rsid w:val="00962DF9"/>
    <w:rsid w:val="00962ECC"/>
    <w:rsid w:val="00963304"/>
    <w:rsid w:val="0096378E"/>
    <w:rsid w:val="00963C95"/>
    <w:rsid w:val="00963FA4"/>
    <w:rsid w:val="009640D3"/>
    <w:rsid w:val="00965A97"/>
    <w:rsid w:val="00967048"/>
    <w:rsid w:val="0096717C"/>
    <w:rsid w:val="00967367"/>
    <w:rsid w:val="009674D2"/>
    <w:rsid w:val="00967724"/>
    <w:rsid w:val="00967A82"/>
    <w:rsid w:val="00971880"/>
    <w:rsid w:val="00972B86"/>
    <w:rsid w:val="00972F28"/>
    <w:rsid w:val="00973E00"/>
    <w:rsid w:val="009740F2"/>
    <w:rsid w:val="009744C9"/>
    <w:rsid w:val="00974C3A"/>
    <w:rsid w:val="00975F8E"/>
    <w:rsid w:val="009763C5"/>
    <w:rsid w:val="00981E5E"/>
    <w:rsid w:val="009823AE"/>
    <w:rsid w:val="00982C8D"/>
    <w:rsid w:val="00983119"/>
    <w:rsid w:val="009839BF"/>
    <w:rsid w:val="00984D4C"/>
    <w:rsid w:val="00984E52"/>
    <w:rsid w:val="0098613C"/>
    <w:rsid w:val="00987E9A"/>
    <w:rsid w:val="00990C61"/>
    <w:rsid w:val="00992898"/>
    <w:rsid w:val="00994525"/>
    <w:rsid w:val="00994E7C"/>
    <w:rsid w:val="00996DA7"/>
    <w:rsid w:val="00997479"/>
    <w:rsid w:val="009A02A9"/>
    <w:rsid w:val="009A05E7"/>
    <w:rsid w:val="009A1174"/>
    <w:rsid w:val="009A14D5"/>
    <w:rsid w:val="009A2349"/>
    <w:rsid w:val="009A29B6"/>
    <w:rsid w:val="009A29F0"/>
    <w:rsid w:val="009A38A0"/>
    <w:rsid w:val="009A3CD4"/>
    <w:rsid w:val="009A4013"/>
    <w:rsid w:val="009A4256"/>
    <w:rsid w:val="009A44C9"/>
    <w:rsid w:val="009A762F"/>
    <w:rsid w:val="009B0AB2"/>
    <w:rsid w:val="009B0C33"/>
    <w:rsid w:val="009B16D7"/>
    <w:rsid w:val="009B22E0"/>
    <w:rsid w:val="009B242F"/>
    <w:rsid w:val="009B27EF"/>
    <w:rsid w:val="009B3E8F"/>
    <w:rsid w:val="009B4490"/>
    <w:rsid w:val="009B4B8F"/>
    <w:rsid w:val="009B4C95"/>
    <w:rsid w:val="009B524B"/>
    <w:rsid w:val="009B6234"/>
    <w:rsid w:val="009B671F"/>
    <w:rsid w:val="009B79B5"/>
    <w:rsid w:val="009C0D76"/>
    <w:rsid w:val="009C201D"/>
    <w:rsid w:val="009C224E"/>
    <w:rsid w:val="009C33DB"/>
    <w:rsid w:val="009C4F56"/>
    <w:rsid w:val="009C56D9"/>
    <w:rsid w:val="009C5821"/>
    <w:rsid w:val="009C5A12"/>
    <w:rsid w:val="009C68F8"/>
    <w:rsid w:val="009C74A2"/>
    <w:rsid w:val="009C791E"/>
    <w:rsid w:val="009D037A"/>
    <w:rsid w:val="009D0BD1"/>
    <w:rsid w:val="009D14AD"/>
    <w:rsid w:val="009D1CE6"/>
    <w:rsid w:val="009D3031"/>
    <w:rsid w:val="009D32AE"/>
    <w:rsid w:val="009D3981"/>
    <w:rsid w:val="009D3FED"/>
    <w:rsid w:val="009D40CB"/>
    <w:rsid w:val="009D446E"/>
    <w:rsid w:val="009D54ED"/>
    <w:rsid w:val="009E093F"/>
    <w:rsid w:val="009E0963"/>
    <w:rsid w:val="009E0E91"/>
    <w:rsid w:val="009E2416"/>
    <w:rsid w:val="009E2640"/>
    <w:rsid w:val="009E2746"/>
    <w:rsid w:val="009E2DE6"/>
    <w:rsid w:val="009E5DCE"/>
    <w:rsid w:val="009E5F67"/>
    <w:rsid w:val="009E7D1B"/>
    <w:rsid w:val="009F0DCE"/>
    <w:rsid w:val="009F18AE"/>
    <w:rsid w:val="009F1B8C"/>
    <w:rsid w:val="009F328C"/>
    <w:rsid w:val="009F4576"/>
    <w:rsid w:val="009F4A55"/>
    <w:rsid w:val="009F580C"/>
    <w:rsid w:val="009F6FFA"/>
    <w:rsid w:val="009F72FF"/>
    <w:rsid w:val="009F7C21"/>
    <w:rsid w:val="009F7C8C"/>
    <w:rsid w:val="009F7E8B"/>
    <w:rsid w:val="00A00B0F"/>
    <w:rsid w:val="00A01EA9"/>
    <w:rsid w:val="00A02CBF"/>
    <w:rsid w:val="00A03D33"/>
    <w:rsid w:val="00A03EEB"/>
    <w:rsid w:val="00A05AD0"/>
    <w:rsid w:val="00A06394"/>
    <w:rsid w:val="00A0688D"/>
    <w:rsid w:val="00A07687"/>
    <w:rsid w:val="00A0797E"/>
    <w:rsid w:val="00A104DA"/>
    <w:rsid w:val="00A10AD1"/>
    <w:rsid w:val="00A10EAC"/>
    <w:rsid w:val="00A12362"/>
    <w:rsid w:val="00A12F8E"/>
    <w:rsid w:val="00A1320A"/>
    <w:rsid w:val="00A14E90"/>
    <w:rsid w:val="00A14F7D"/>
    <w:rsid w:val="00A150E9"/>
    <w:rsid w:val="00A157B8"/>
    <w:rsid w:val="00A16802"/>
    <w:rsid w:val="00A17DDD"/>
    <w:rsid w:val="00A20880"/>
    <w:rsid w:val="00A21403"/>
    <w:rsid w:val="00A230B1"/>
    <w:rsid w:val="00A2379C"/>
    <w:rsid w:val="00A23F27"/>
    <w:rsid w:val="00A24017"/>
    <w:rsid w:val="00A24ECB"/>
    <w:rsid w:val="00A24EE0"/>
    <w:rsid w:val="00A257BF"/>
    <w:rsid w:val="00A263D0"/>
    <w:rsid w:val="00A26D3B"/>
    <w:rsid w:val="00A3008C"/>
    <w:rsid w:val="00A302D8"/>
    <w:rsid w:val="00A307B1"/>
    <w:rsid w:val="00A31598"/>
    <w:rsid w:val="00A31A0B"/>
    <w:rsid w:val="00A33572"/>
    <w:rsid w:val="00A33691"/>
    <w:rsid w:val="00A3385F"/>
    <w:rsid w:val="00A346DA"/>
    <w:rsid w:val="00A34F83"/>
    <w:rsid w:val="00A3753B"/>
    <w:rsid w:val="00A40323"/>
    <w:rsid w:val="00A407C9"/>
    <w:rsid w:val="00A40D42"/>
    <w:rsid w:val="00A418FC"/>
    <w:rsid w:val="00A426A6"/>
    <w:rsid w:val="00A42FD0"/>
    <w:rsid w:val="00A43C9F"/>
    <w:rsid w:val="00A43CCE"/>
    <w:rsid w:val="00A43F67"/>
    <w:rsid w:val="00A4415C"/>
    <w:rsid w:val="00A4511C"/>
    <w:rsid w:val="00A456E3"/>
    <w:rsid w:val="00A46500"/>
    <w:rsid w:val="00A4692C"/>
    <w:rsid w:val="00A47747"/>
    <w:rsid w:val="00A510DE"/>
    <w:rsid w:val="00A53CAA"/>
    <w:rsid w:val="00A541C4"/>
    <w:rsid w:val="00A545CD"/>
    <w:rsid w:val="00A559A1"/>
    <w:rsid w:val="00A55D60"/>
    <w:rsid w:val="00A56BE2"/>
    <w:rsid w:val="00A57104"/>
    <w:rsid w:val="00A60333"/>
    <w:rsid w:val="00A60EDE"/>
    <w:rsid w:val="00A627D5"/>
    <w:rsid w:val="00A63D7B"/>
    <w:rsid w:val="00A643DE"/>
    <w:rsid w:val="00A64AFA"/>
    <w:rsid w:val="00A64C5F"/>
    <w:rsid w:val="00A65295"/>
    <w:rsid w:val="00A65B8E"/>
    <w:rsid w:val="00A65F87"/>
    <w:rsid w:val="00A67767"/>
    <w:rsid w:val="00A67F8C"/>
    <w:rsid w:val="00A7040F"/>
    <w:rsid w:val="00A7262A"/>
    <w:rsid w:val="00A72866"/>
    <w:rsid w:val="00A7312A"/>
    <w:rsid w:val="00A7451C"/>
    <w:rsid w:val="00A7599E"/>
    <w:rsid w:val="00A75D27"/>
    <w:rsid w:val="00A76A33"/>
    <w:rsid w:val="00A77379"/>
    <w:rsid w:val="00A7751F"/>
    <w:rsid w:val="00A81BD1"/>
    <w:rsid w:val="00A82502"/>
    <w:rsid w:val="00A82939"/>
    <w:rsid w:val="00A83314"/>
    <w:rsid w:val="00A841F4"/>
    <w:rsid w:val="00A859F7"/>
    <w:rsid w:val="00A85D3B"/>
    <w:rsid w:val="00A85D3F"/>
    <w:rsid w:val="00A86282"/>
    <w:rsid w:val="00A86B0C"/>
    <w:rsid w:val="00A9047A"/>
    <w:rsid w:val="00A904F9"/>
    <w:rsid w:val="00A93016"/>
    <w:rsid w:val="00A97EB2"/>
    <w:rsid w:val="00AA23BA"/>
    <w:rsid w:val="00AA2445"/>
    <w:rsid w:val="00AA2965"/>
    <w:rsid w:val="00AA3E24"/>
    <w:rsid w:val="00AA536C"/>
    <w:rsid w:val="00AA6970"/>
    <w:rsid w:val="00AA7C33"/>
    <w:rsid w:val="00AB0074"/>
    <w:rsid w:val="00AB0D77"/>
    <w:rsid w:val="00AB13E4"/>
    <w:rsid w:val="00AB286C"/>
    <w:rsid w:val="00AB2B71"/>
    <w:rsid w:val="00AB2EC0"/>
    <w:rsid w:val="00AB35C4"/>
    <w:rsid w:val="00AB42B6"/>
    <w:rsid w:val="00AB4930"/>
    <w:rsid w:val="00AB4D40"/>
    <w:rsid w:val="00AB6587"/>
    <w:rsid w:val="00AB6BF2"/>
    <w:rsid w:val="00AC05BA"/>
    <w:rsid w:val="00AC23DC"/>
    <w:rsid w:val="00AC26C8"/>
    <w:rsid w:val="00AC3213"/>
    <w:rsid w:val="00AC6F42"/>
    <w:rsid w:val="00AC6FB3"/>
    <w:rsid w:val="00AC7727"/>
    <w:rsid w:val="00AC7A3D"/>
    <w:rsid w:val="00AD269C"/>
    <w:rsid w:val="00AD2984"/>
    <w:rsid w:val="00AD2C22"/>
    <w:rsid w:val="00AD406E"/>
    <w:rsid w:val="00AD4AAD"/>
    <w:rsid w:val="00AD7FF1"/>
    <w:rsid w:val="00AE0994"/>
    <w:rsid w:val="00AE1DF5"/>
    <w:rsid w:val="00AE1E20"/>
    <w:rsid w:val="00AE2698"/>
    <w:rsid w:val="00AE3EA9"/>
    <w:rsid w:val="00AE4282"/>
    <w:rsid w:val="00AE5982"/>
    <w:rsid w:val="00AE5DC4"/>
    <w:rsid w:val="00AE6467"/>
    <w:rsid w:val="00AE7DDE"/>
    <w:rsid w:val="00AF062F"/>
    <w:rsid w:val="00AF0D60"/>
    <w:rsid w:val="00AF0F29"/>
    <w:rsid w:val="00AF1BCD"/>
    <w:rsid w:val="00AF2D23"/>
    <w:rsid w:val="00AF3708"/>
    <w:rsid w:val="00AF4D9E"/>
    <w:rsid w:val="00AF514F"/>
    <w:rsid w:val="00AF516F"/>
    <w:rsid w:val="00AF59C5"/>
    <w:rsid w:val="00AF70C2"/>
    <w:rsid w:val="00AF7AC5"/>
    <w:rsid w:val="00AF7CA3"/>
    <w:rsid w:val="00B00D22"/>
    <w:rsid w:val="00B0164C"/>
    <w:rsid w:val="00B018EF"/>
    <w:rsid w:val="00B028D6"/>
    <w:rsid w:val="00B031E8"/>
    <w:rsid w:val="00B04652"/>
    <w:rsid w:val="00B04827"/>
    <w:rsid w:val="00B0492B"/>
    <w:rsid w:val="00B065E5"/>
    <w:rsid w:val="00B105BD"/>
    <w:rsid w:val="00B106DE"/>
    <w:rsid w:val="00B11E5F"/>
    <w:rsid w:val="00B1264C"/>
    <w:rsid w:val="00B12F52"/>
    <w:rsid w:val="00B14BE8"/>
    <w:rsid w:val="00B14F09"/>
    <w:rsid w:val="00B16864"/>
    <w:rsid w:val="00B201F0"/>
    <w:rsid w:val="00B20493"/>
    <w:rsid w:val="00B207F4"/>
    <w:rsid w:val="00B21E11"/>
    <w:rsid w:val="00B22091"/>
    <w:rsid w:val="00B22C29"/>
    <w:rsid w:val="00B23122"/>
    <w:rsid w:val="00B23522"/>
    <w:rsid w:val="00B2377C"/>
    <w:rsid w:val="00B237DF"/>
    <w:rsid w:val="00B23CEC"/>
    <w:rsid w:val="00B25726"/>
    <w:rsid w:val="00B265BE"/>
    <w:rsid w:val="00B27242"/>
    <w:rsid w:val="00B3026B"/>
    <w:rsid w:val="00B30B50"/>
    <w:rsid w:val="00B30E09"/>
    <w:rsid w:val="00B31F93"/>
    <w:rsid w:val="00B33098"/>
    <w:rsid w:val="00B332BD"/>
    <w:rsid w:val="00B34822"/>
    <w:rsid w:val="00B34CD0"/>
    <w:rsid w:val="00B35455"/>
    <w:rsid w:val="00B35DF3"/>
    <w:rsid w:val="00B35F62"/>
    <w:rsid w:val="00B36A46"/>
    <w:rsid w:val="00B36A9B"/>
    <w:rsid w:val="00B37054"/>
    <w:rsid w:val="00B37186"/>
    <w:rsid w:val="00B411D0"/>
    <w:rsid w:val="00B41796"/>
    <w:rsid w:val="00B41813"/>
    <w:rsid w:val="00B421B3"/>
    <w:rsid w:val="00B4396C"/>
    <w:rsid w:val="00B447D1"/>
    <w:rsid w:val="00B453B0"/>
    <w:rsid w:val="00B45ABB"/>
    <w:rsid w:val="00B465D2"/>
    <w:rsid w:val="00B46A92"/>
    <w:rsid w:val="00B46CC5"/>
    <w:rsid w:val="00B46EFB"/>
    <w:rsid w:val="00B47239"/>
    <w:rsid w:val="00B47BA1"/>
    <w:rsid w:val="00B5296D"/>
    <w:rsid w:val="00B53576"/>
    <w:rsid w:val="00B565BE"/>
    <w:rsid w:val="00B57CD5"/>
    <w:rsid w:val="00B601B0"/>
    <w:rsid w:val="00B61044"/>
    <w:rsid w:val="00B61DC9"/>
    <w:rsid w:val="00B626D9"/>
    <w:rsid w:val="00B62860"/>
    <w:rsid w:val="00B62C0C"/>
    <w:rsid w:val="00B62C62"/>
    <w:rsid w:val="00B62D4D"/>
    <w:rsid w:val="00B62E5B"/>
    <w:rsid w:val="00B632FB"/>
    <w:rsid w:val="00B634F8"/>
    <w:rsid w:val="00B638AD"/>
    <w:rsid w:val="00B6413B"/>
    <w:rsid w:val="00B64260"/>
    <w:rsid w:val="00B64440"/>
    <w:rsid w:val="00B647C7"/>
    <w:rsid w:val="00B65F2A"/>
    <w:rsid w:val="00B66B82"/>
    <w:rsid w:val="00B70150"/>
    <w:rsid w:val="00B70A4E"/>
    <w:rsid w:val="00B71ADD"/>
    <w:rsid w:val="00B728F8"/>
    <w:rsid w:val="00B73BC4"/>
    <w:rsid w:val="00B75A2A"/>
    <w:rsid w:val="00B75CB0"/>
    <w:rsid w:val="00B76E93"/>
    <w:rsid w:val="00B8212C"/>
    <w:rsid w:val="00B82CED"/>
    <w:rsid w:val="00B83BF8"/>
    <w:rsid w:val="00B8481D"/>
    <w:rsid w:val="00B8607A"/>
    <w:rsid w:val="00B87509"/>
    <w:rsid w:val="00B904BA"/>
    <w:rsid w:val="00B93DD8"/>
    <w:rsid w:val="00B96EAF"/>
    <w:rsid w:val="00B9705A"/>
    <w:rsid w:val="00B972A6"/>
    <w:rsid w:val="00B97D39"/>
    <w:rsid w:val="00B97DFC"/>
    <w:rsid w:val="00BA1399"/>
    <w:rsid w:val="00BA3389"/>
    <w:rsid w:val="00BA4085"/>
    <w:rsid w:val="00BA4333"/>
    <w:rsid w:val="00BA4874"/>
    <w:rsid w:val="00BA55EE"/>
    <w:rsid w:val="00BA581F"/>
    <w:rsid w:val="00BA5E63"/>
    <w:rsid w:val="00BA671A"/>
    <w:rsid w:val="00BA7B68"/>
    <w:rsid w:val="00BB0891"/>
    <w:rsid w:val="00BB2F37"/>
    <w:rsid w:val="00BB3AA9"/>
    <w:rsid w:val="00BB57D8"/>
    <w:rsid w:val="00BB5AEE"/>
    <w:rsid w:val="00BB7067"/>
    <w:rsid w:val="00BB76D7"/>
    <w:rsid w:val="00BC1990"/>
    <w:rsid w:val="00BC1C73"/>
    <w:rsid w:val="00BC34E3"/>
    <w:rsid w:val="00BC36BB"/>
    <w:rsid w:val="00BC4076"/>
    <w:rsid w:val="00BC41EB"/>
    <w:rsid w:val="00BC7417"/>
    <w:rsid w:val="00BD0DB8"/>
    <w:rsid w:val="00BD0F70"/>
    <w:rsid w:val="00BD18B0"/>
    <w:rsid w:val="00BD18FC"/>
    <w:rsid w:val="00BD25AF"/>
    <w:rsid w:val="00BD3EC0"/>
    <w:rsid w:val="00BD49C9"/>
    <w:rsid w:val="00BD4DE9"/>
    <w:rsid w:val="00BD7DA4"/>
    <w:rsid w:val="00BE0BDE"/>
    <w:rsid w:val="00BE2209"/>
    <w:rsid w:val="00BE31E2"/>
    <w:rsid w:val="00BE4DF5"/>
    <w:rsid w:val="00BE4E2A"/>
    <w:rsid w:val="00BE5207"/>
    <w:rsid w:val="00BE590E"/>
    <w:rsid w:val="00BE7080"/>
    <w:rsid w:val="00BE7AE1"/>
    <w:rsid w:val="00BE7DBE"/>
    <w:rsid w:val="00BF0B72"/>
    <w:rsid w:val="00BF0EEC"/>
    <w:rsid w:val="00BF19BF"/>
    <w:rsid w:val="00BF26FA"/>
    <w:rsid w:val="00BF430B"/>
    <w:rsid w:val="00BF45BE"/>
    <w:rsid w:val="00BF56E2"/>
    <w:rsid w:val="00BF7279"/>
    <w:rsid w:val="00BF7343"/>
    <w:rsid w:val="00BF764C"/>
    <w:rsid w:val="00C01BDF"/>
    <w:rsid w:val="00C02901"/>
    <w:rsid w:val="00C03208"/>
    <w:rsid w:val="00C039BB"/>
    <w:rsid w:val="00C06147"/>
    <w:rsid w:val="00C065F6"/>
    <w:rsid w:val="00C06B36"/>
    <w:rsid w:val="00C0733D"/>
    <w:rsid w:val="00C077E8"/>
    <w:rsid w:val="00C12B81"/>
    <w:rsid w:val="00C12BBA"/>
    <w:rsid w:val="00C12CDD"/>
    <w:rsid w:val="00C12D60"/>
    <w:rsid w:val="00C13C2C"/>
    <w:rsid w:val="00C14796"/>
    <w:rsid w:val="00C16070"/>
    <w:rsid w:val="00C176B8"/>
    <w:rsid w:val="00C224ED"/>
    <w:rsid w:val="00C22C62"/>
    <w:rsid w:val="00C24FA5"/>
    <w:rsid w:val="00C255CA"/>
    <w:rsid w:val="00C259B7"/>
    <w:rsid w:val="00C25E32"/>
    <w:rsid w:val="00C25EC7"/>
    <w:rsid w:val="00C2641F"/>
    <w:rsid w:val="00C2715F"/>
    <w:rsid w:val="00C27C16"/>
    <w:rsid w:val="00C30220"/>
    <w:rsid w:val="00C30A69"/>
    <w:rsid w:val="00C30F4A"/>
    <w:rsid w:val="00C31E57"/>
    <w:rsid w:val="00C33C94"/>
    <w:rsid w:val="00C3426F"/>
    <w:rsid w:val="00C3478E"/>
    <w:rsid w:val="00C348A9"/>
    <w:rsid w:val="00C34964"/>
    <w:rsid w:val="00C363A0"/>
    <w:rsid w:val="00C36E69"/>
    <w:rsid w:val="00C429F4"/>
    <w:rsid w:val="00C42C10"/>
    <w:rsid w:val="00C43883"/>
    <w:rsid w:val="00C44294"/>
    <w:rsid w:val="00C447C0"/>
    <w:rsid w:val="00C44AEB"/>
    <w:rsid w:val="00C45814"/>
    <w:rsid w:val="00C46BC3"/>
    <w:rsid w:val="00C46CE8"/>
    <w:rsid w:val="00C476C0"/>
    <w:rsid w:val="00C4777F"/>
    <w:rsid w:val="00C47D24"/>
    <w:rsid w:val="00C504E4"/>
    <w:rsid w:val="00C50570"/>
    <w:rsid w:val="00C5078D"/>
    <w:rsid w:val="00C518A9"/>
    <w:rsid w:val="00C53019"/>
    <w:rsid w:val="00C53A86"/>
    <w:rsid w:val="00C543D3"/>
    <w:rsid w:val="00C5564F"/>
    <w:rsid w:val="00C56399"/>
    <w:rsid w:val="00C57ECC"/>
    <w:rsid w:val="00C6000B"/>
    <w:rsid w:val="00C601B8"/>
    <w:rsid w:val="00C60455"/>
    <w:rsid w:val="00C614C3"/>
    <w:rsid w:val="00C63583"/>
    <w:rsid w:val="00C64F16"/>
    <w:rsid w:val="00C65039"/>
    <w:rsid w:val="00C652F9"/>
    <w:rsid w:val="00C65635"/>
    <w:rsid w:val="00C6569E"/>
    <w:rsid w:val="00C65D8F"/>
    <w:rsid w:val="00C66270"/>
    <w:rsid w:val="00C67CA1"/>
    <w:rsid w:val="00C70230"/>
    <w:rsid w:val="00C70E1D"/>
    <w:rsid w:val="00C72584"/>
    <w:rsid w:val="00C72A43"/>
    <w:rsid w:val="00C7301F"/>
    <w:rsid w:val="00C73492"/>
    <w:rsid w:val="00C734AC"/>
    <w:rsid w:val="00C734B4"/>
    <w:rsid w:val="00C75016"/>
    <w:rsid w:val="00C76032"/>
    <w:rsid w:val="00C76298"/>
    <w:rsid w:val="00C776B6"/>
    <w:rsid w:val="00C81BF6"/>
    <w:rsid w:val="00C84601"/>
    <w:rsid w:val="00C8488C"/>
    <w:rsid w:val="00C85533"/>
    <w:rsid w:val="00C85AFA"/>
    <w:rsid w:val="00C9049A"/>
    <w:rsid w:val="00C904D0"/>
    <w:rsid w:val="00C93F5E"/>
    <w:rsid w:val="00C94493"/>
    <w:rsid w:val="00C949F7"/>
    <w:rsid w:val="00C95053"/>
    <w:rsid w:val="00C95E78"/>
    <w:rsid w:val="00C96461"/>
    <w:rsid w:val="00C96E66"/>
    <w:rsid w:val="00C97264"/>
    <w:rsid w:val="00C973C8"/>
    <w:rsid w:val="00C97AF5"/>
    <w:rsid w:val="00CA0B16"/>
    <w:rsid w:val="00CA1F44"/>
    <w:rsid w:val="00CA22A3"/>
    <w:rsid w:val="00CA2EC2"/>
    <w:rsid w:val="00CA347F"/>
    <w:rsid w:val="00CA3808"/>
    <w:rsid w:val="00CA4BEE"/>
    <w:rsid w:val="00CA52E7"/>
    <w:rsid w:val="00CA541A"/>
    <w:rsid w:val="00CA5C44"/>
    <w:rsid w:val="00CA65B0"/>
    <w:rsid w:val="00CA65E7"/>
    <w:rsid w:val="00CA7BFF"/>
    <w:rsid w:val="00CB36ED"/>
    <w:rsid w:val="00CB3F8F"/>
    <w:rsid w:val="00CB46AA"/>
    <w:rsid w:val="00CB60E1"/>
    <w:rsid w:val="00CB633E"/>
    <w:rsid w:val="00CB6B19"/>
    <w:rsid w:val="00CC0235"/>
    <w:rsid w:val="00CC2B0F"/>
    <w:rsid w:val="00CC2F86"/>
    <w:rsid w:val="00CC30E9"/>
    <w:rsid w:val="00CC547D"/>
    <w:rsid w:val="00CC7190"/>
    <w:rsid w:val="00CC74C7"/>
    <w:rsid w:val="00CC7967"/>
    <w:rsid w:val="00CD00AD"/>
    <w:rsid w:val="00CD08BE"/>
    <w:rsid w:val="00CD3069"/>
    <w:rsid w:val="00CD3125"/>
    <w:rsid w:val="00CD3C2C"/>
    <w:rsid w:val="00CD58D7"/>
    <w:rsid w:val="00CD5DAF"/>
    <w:rsid w:val="00CD616C"/>
    <w:rsid w:val="00CD620D"/>
    <w:rsid w:val="00CD634B"/>
    <w:rsid w:val="00CE0173"/>
    <w:rsid w:val="00CE06D5"/>
    <w:rsid w:val="00CE0723"/>
    <w:rsid w:val="00CE0849"/>
    <w:rsid w:val="00CE0AE1"/>
    <w:rsid w:val="00CE15EA"/>
    <w:rsid w:val="00CE2816"/>
    <w:rsid w:val="00CE3A0E"/>
    <w:rsid w:val="00CE44CC"/>
    <w:rsid w:val="00CE46CE"/>
    <w:rsid w:val="00CE4D56"/>
    <w:rsid w:val="00CE599B"/>
    <w:rsid w:val="00CE5B9B"/>
    <w:rsid w:val="00CE659F"/>
    <w:rsid w:val="00CE6816"/>
    <w:rsid w:val="00CE76D9"/>
    <w:rsid w:val="00CF00C2"/>
    <w:rsid w:val="00CF2466"/>
    <w:rsid w:val="00CF273D"/>
    <w:rsid w:val="00CF2A0C"/>
    <w:rsid w:val="00CF3210"/>
    <w:rsid w:val="00CF33DA"/>
    <w:rsid w:val="00CF4227"/>
    <w:rsid w:val="00CF65E0"/>
    <w:rsid w:val="00CF7850"/>
    <w:rsid w:val="00D00ABB"/>
    <w:rsid w:val="00D01593"/>
    <w:rsid w:val="00D0171E"/>
    <w:rsid w:val="00D01749"/>
    <w:rsid w:val="00D025CB"/>
    <w:rsid w:val="00D0345B"/>
    <w:rsid w:val="00D03FD4"/>
    <w:rsid w:val="00D04619"/>
    <w:rsid w:val="00D04630"/>
    <w:rsid w:val="00D04F65"/>
    <w:rsid w:val="00D0517C"/>
    <w:rsid w:val="00D05558"/>
    <w:rsid w:val="00D05669"/>
    <w:rsid w:val="00D05F56"/>
    <w:rsid w:val="00D0788F"/>
    <w:rsid w:val="00D10821"/>
    <w:rsid w:val="00D113B6"/>
    <w:rsid w:val="00D11B07"/>
    <w:rsid w:val="00D1448A"/>
    <w:rsid w:val="00D14AF2"/>
    <w:rsid w:val="00D14E9A"/>
    <w:rsid w:val="00D15A4D"/>
    <w:rsid w:val="00D16451"/>
    <w:rsid w:val="00D20E8F"/>
    <w:rsid w:val="00D216FA"/>
    <w:rsid w:val="00D21EC7"/>
    <w:rsid w:val="00D22C29"/>
    <w:rsid w:val="00D23374"/>
    <w:rsid w:val="00D23A2C"/>
    <w:rsid w:val="00D24F0E"/>
    <w:rsid w:val="00D263F0"/>
    <w:rsid w:val="00D26945"/>
    <w:rsid w:val="00D31022"/>
    <w:rsid w:val="00D31031"/>
    <w:rsid w:val="00D31EF4"/>
    <w:rsid w:val="00D35E4D"/>
    <w:rsid w:val="00D36E46"/>
    <w:rsid w:val="00D37B53"/>
    <w:rsid w:val="00D37D09"/>
    <w:rsid w:val="00D411D5"/>
    <w:rsid w:val="00D412A2"/>
    <w:rsid w:val="00D41586"/>
    <w:rsid w:val="00D42A9F"/>
    <w:rsid w:val="00D42E37"/>
    <w:rsid w:val="00D46417"/>
    <w:rsid w:val="00D4710D"/>
    <w:rsid w:val="00D516E8"/>
    <w:rsid w:val="00D5256A"/>
    <w:rsid w:val="00D53683"/>
    <w:rsid w:val="00D53730"/>
    <w:rsid w:val="00D56357"/>
    <w:rsid w:val="00D57ECE"/>
    <w:rsid w:val="00D600BE"/>
    <w:rsid w:val="00D6034F"/>
    <w:rsid w:val="00D606AF"/>
    <w:rsid w:val="00D61241"/>
    <w:rsid w:val="00D62F68"/>
    <w:rsid w:val="00D63956"/>
    <w:rsid w:val="00D63C55"/>
    <w:rsid w:val="00D63CF8"/>
    <w:rsid w:val="00D6722C"/>
    <w:rsid w:val="00D702D0"/>
    <w:rsid w:val="00D703CB"/>
    <w:rsid w:val="00D709CF"/>
    <w:rsid w:val="00D716C0"/>
    <w:rsid w:val="00D72303"/>
    <w:rsid w:val="00D72D6A"/>
    <w:rsid w:val="00D73663"/>
    <w:rsid w:val="00D74892"/>
    <w:rsid w:val="00D75EE5"/>
    <w:rsid w:val="00D77874"/>
    <w:rsid w:val="00D80AB7"/>
    <w:rsid w:val="00D81475"/>
    <w:rsid w:val="00D81EE4"/>
    <w:rsid w:val="00D8219B"/>
    <w:rsid w:val="00D82870"/>
    <w:rsid w:val="00D83651"/>
    <w:rsid w:val="00D83A31"/>
    <w:rsid w:val="00D847CD"/>
    <w:rsid w:val="00D8558A"/>
    <w:rsid w:val="00D85CB3"/>
    <w:rsid w:val="00D86259"/>
    <w:rsid w:val="00D8683D"/>
    <w:rsid w:val="00D875CE"/>
    <w:rsid w:val="00D90350"/>
    <w:rsid w:val="00D903B7"/>
    <w:rsid w:val="00D919F1"/>
    <w:rsid w:val="00D91D0F"/>
    <w:rsid w:val="00D92AE5"/>
    <w:rsid w:val="00D93A7E"/>
    <w:rsid w:val="00D93CC4"/>
    <w:rsid w:val="00D94295"/>
    <w:rsid w:val="00D95D1A"/>
    <w:rsid w:val="00D978E7"/>
    <w:rsid w:val="00D97BCC"/>
    <w:rsid w:val="00DA05A3"/>
    <w:rsid w:val="00DA1AFF"/>
    <w:rsid w:val="00DA1F79"/>
    <w:rsid w:val="00DA2104"/>
    <w:rsid w:val="00DA24C3"/>
    <w:rsid w:val="00DA36F7"/>
    <w:rsid w:val="00DA3A7B"/>
    <w:rsid w:val="00DA43C5"/>
    <w:rsid w:val="00DA5C29"/>
    <w:rsid w:val="00DA6C98"/>
    <w:rsid w:val="00DA7CE1"/>
    <w:rsid w:val="00DB086B"/>
    <w:rsid w:val="00DB09E7"/>
    <w:rsid w:val="00DB18AC"/>
    <w:rsid w:val="00DB2A3D"/>
    <w:rsid w:val="00DB2D4D"/>
    <w:rsid w:val="00DB3702"/>
    <w:rsid w:val="00DB37AA"/>
    <w:rsid w:val="00DB4CA5"/>
    <w:rsid w:val="00DB6527"/>
    <w:rsid w:val="00DC0057"/>
    <w:rsid w:val="00DC0291"/>
    <w:rsid w:val="00DC07CD"/>
    <w:rsid w:val="00DC2F99"/>
    <w:rsid w:val="00DC3093"/>
    <w:rsid w:val="00DC3301"/>
    <w:rsid w:val="00DC3514"/>
    <w:rsid w:val="00DC44E5"/>
    <w:rsid w:val="00DC65D4"/>
    <w:rsid w:val="00DD06B6"/>
    <w:rsid w:val="00DD0E4F"/>
    <w:rsid w:val="00DD17B6"/>
    <w:rsid w:val="00DD2760"/>
    <w:rsid w:val="00DD2ADB"/>
    <w:rsid w:val="00DD2CC6"/>
    <w:rsid w:val="00DD30A4"/>
    <w:rsid w:val="00DD36AD"/>
    <w:rsid w:val="00DD3B1C"/>
    <w:rsid w:val="00DD5D6E"/>
    <w:rsid w:val="00DD76BA"/>
    <w:rsid w:val="00DD7976"/>
    <w:rsid w:val="00DE0596"/>
    <w:rsid w:val="00DE15DA"/>
    <w:rsid w:val="00DE15F1"/>
    <w:rsid w:val="00DE3361"/>
    <w:rsid w:val="00DE3F69"/>
    <w:rsid w:val="00DE533E"/>
    <w:rsid w:val="00DF09BB"/>
    <w:rsid w:val="00DF0D13"/>
    <w:rsid w:val="00DF22BB"/>
    <w:rsid w:val="00DF2C04"/>
    <w:rsid w:val="00DF32A9"/>
    <w:rsid w:val="00DF3639"/>
    <w:rsid w:val="00DF4798"/>
    <w:rsid w:val="00DF4AFA"/>
    <w:rsid w:val="00DF5F1F"/>
    <w:rsid w:val="00DF76A9"/>
    <w:rsid w:val="00DF7CC3"/>
    <w:rsid w:val="00DF7DFC"/>
    <w:rsid w:val="00E015C1"/>
    <w:rsid w:val="00E019E0"/>
    <w:rsid w:val="00E01AD8"/>
    <w:rsid w:val="00E01C68"/>
    <w:rsid w:val="00E02CC8"/>
    <w:rsid w:val="00E03C77"/>
    <w:rsid w:val="00E043B6"/>
    <w:rsid w:val="00E04799"/>
    <w:rsid w:val="00E04DF8"/>
    <w:rsid w:val="00E065A6"/>
    <w:rsid w:val="00E06BB7"/>
    <w:rsid w:val="00E103E2"/>
    <w:rsid w:val="00E1102C"/>
    <w:rsid w:val="00E1181C"/>
    <w:rsid w:val="00E134BB"/>
    <w:rsid w:val="00E13C3A"/>
    <w:rsid w:val="00E14D4D"/>
    <w:rsid w:val="00E14DB7"/>
    <w:rsid w:val="00E14DBF"/>
    <w:rsid w:val="00E14E13"/>
    <w:rsid w:val="00E15E28"/>
    <w:rsid w:val="00E2136B"/>
    <w:rsid w:val="00E213B8"/>
    <w:rsid w:val="00E213DA"/>
    <w:rsid w:val="00E224C8"/>
    <w:rsid w:val="00E25BC1"/>
    <w:rsid w:val="00E2617C"/>
    <w:rsid w:val="00E264EA"/>
    <w:rsid w:val="00E30C9D"/>
    <w:rsid w:val="00E32961"/>
    <w:rsid w:val="00E3381E"/>
    <w:rsid w:val="00E33BB0"/>
    <w:rsid w:val="00E34A67"/>
    <w:rsid w:val="00E365DF"/>
    <w:rsid w:val="00E36CDB"/>
    <w:rsid w:val="00E36E5F"/>
    <w:rsid w:val="00E36FC8"/>
    <w:rsid w:val="00E373E1"/>
    <w:rsid w:val="00E41596"/>
    <w:rsid w:val="00E41861"/>
    <w:rsid w:val="00E41949"/>
    <w:rsid w:val="00E41C00"/>
    <w:rsid w:val="00E41FCE"/>
    <w:rsid w:val="00E425E3"/>
    <w:rsid w:val="00E43B4B"/>
    <w:rsid w:val="00E44D05"/>
    <w:rsid w:val="00E4516B"/>
    <w:rsid w:val="00E45397"/>
    <w:rsid w:val="00E46887"/>
    <w:rsid w:val="00E50EF6"/>
    <w:rsid w:val="00E52518"/>
    <w:rsid w:val="00E54CA2"/>
    <w:rsid w:val="00E54CB0"/>
    <w:rsid w:val="00E552DE"/>
    <w:rsid w:val="00E55492"/>
    <w:rsid w:val="00E5599E"/>
    <w:rsid w:val="00E55D9A"/>
    <w:rsid w:val="00E56DAC"/>
    <w:rsid w:val="00E61774"/>
    <w:rsid w:val="00E63463"/>
    <w:rsid w:val="00E6565D"/>
    <w:rsid w:val="00E65880"/>
    <w:rsid w:val="00E65F48"/>
    <w:rsid w:val="00E67184"/>
    <w:rsid w:val="00E678E1"/>
    <w:rsid w:val="00E71E05"/>
    <w:rsid w:val="00E74278"/>
    <w:rsid w:val="00E74705"/>
    <w:rsid w:val="00E765BE"/>
    <w:rsid w:val="00E76BCA"/>
    <w:rsid w:val="00E76F3C"/>
    <w:rsid w:val="00E77051"/>
    <w:rsid w:val="00E8138F"/>
    <w:rsid w:val="00E81AEB"/>
    <w:rsid w:val="00E81D65"/>
    <w:rsid w:val="00E8202D"/>
    <w:rsid w:val="00E83D2A"/>
    <w:rsid w:val="00E852CF"/>
    <w:rsid w:val="00E85529"/>
    <w:rsid w:val="00E864B1"/>
    <w:rsid w:val="00E86EB1"/>
    <w:rsid w:val="00E87F0E"/>
    <w:rsid w:val="00E90A29"/>
    <w:rsid w:val="00E914A7"/>
    <w:rsid w:val="00E9159B"/>
    <w:rsid w:val="00E91DD4"/>
    <w:rsid w:val="00E922C3"/>
    <w:rsid w:val="00E92402"/>
    <w:rsid w:val="00E92E12"/>
    <w:rsid w:val="00E937C3"/>
    <w:rsid w:val="00E93CEC"/>
    <w:rsid w:val="00E94376"/>
    <w:rsid w:val="00E94A59"/>
    <w:rsid w:val="00E951CA"/>
    <w:rsid w:val="00E953E5"/>
    <w:rsid w:val="00E95447"/>
    <w:rsid w:val="00E96AAC"/>
    <w:rsid w:val="00EA01CF"/>
    <w:rsid w:val="00EA158B"/>
    <w:rsid w:val="00EA1596"/>
    <w:rsid w:val="00EA166C"/>
    <w:rsid w:val="00EA1A94"/>
    <w:rsid w:val="00EA1BB5"/>
    <w:rsid w:val="00EA2886"/>
    <w:rsid w:val="00EA3F90"/>
    <w:rsid w:val="00EA3FB7"/>
    <w:rsid w:val="00EA4611"/>
    <w:rsid w:val="00EA4A58"/>
    <w:rsid w:val="00EA4BD2"/>
    <w:rsid w:val="00EA5026"/>
    <w:rsid w:val="00EA5053"/>
    <w:rsid w:val="00EA5408"/>
    <w:rsid w:val="00EA5B14"/>
    <w:rsid w:val="00EA6761"/>
    <w:rsid w:val="00EA729D"/>
    <w:rsid w:val="00EB07EF"/>
    <w:rsid w:val="00EB2343"/>
    <w:rsid w:val="00EB2FA2"/>
    <w:rsid w:val="00EB311D"/>
    <w:rsid w:val="00EB34F1"/>
    <w:rsid w:val="00EB3A41"/>
    <w:rsid w:val="00EB6C30"/>
    <w:rsid w:val="00EB6C78"/>
    <w:rsid w:val="00EB6FB9"/>
    <w:rsid w:val="00EB7E5C"/>
    <w:rsid w:val="00EC0C9C"/>
    <w:rsid w:val="00EC1008"/>
    <w:rsid w:val="00EC1645"/>
    <w:rsid w:val="00EC244C"/>
    <w:rsid w:val="00EC28EA"/>
    <w:rsid w:val="00EC3515"/>
    <w:rsid w:val="00EC3C82"/>
    <w:rsid w:val="00EC3EB4"/>
    <w:rsid w:val="00EC419D"/>
    <w:rsid w:val="00EC4205"/>
    <w:rsid w:val="00EC4C89"/>
    <w:rsid w:val="00EC4CD9"/>
    <w:rsid w:val="00ED0393"/>
    <w:rsid w:val="00ED0A53"/>
    <w:rsid w:val="00ED2AF5"/>
    <w:rsid w:val="00ED6A02"/>
    <w:rsid w:val="00EE00DD"/>
    <w:rsid w:val="00EE0522"/>
    <w:rsid w:val="00EE09F5"/>
    <w:rsid w:val="00EE13F4"/>
    <w:rsid w:val="00EE4573"/>
    <w:rsid w:val="00EE45FB"/>
    <w:rsid w:val="00EE4BF7"/>
    <w:rsid w:val="00EE4E1F"/>
    <w:rsid w:val="00EE55C4"/>
    <w:rsid w:val="00EE5692"/>
    <w:rsid w:val="00EE7D74"/>
    <w:rsid w:val="00EF04B9"/>
    <w:rsid w:val="00EF0561"/>
    <w:rsid w:val="00EF0AB2"/>
    <w:rsid w:val="00EF1247"/>
    <w:rsid w:val="00EF131C"/>
    <w:rsid w:val="00EF1883"/>
    <w:rsid w:val="00EF283B"/>
    <w:rsid w:val="00EF3F95"/>
    <w:rsid w:val="00EF4C2B"/>
    <w:rsid w:val="00EF5895"/>
    <w:rsid w:val="00EF5ECD"/>
    <w:rsid w:val="00EF6913"/>
    <w:rsid w:val="00EF6EB6"/>
    <w:rsid w:val="00EF7911"/>
    <w:rsid w:val="00EF7A58"/>
    <w:rsid w:val="00EF7C80"/>
    <w:rsid w:val="00F003B6"/>
    <w:rsid w:val="00F01502"/>
    <w:rsid w:val="00F01946"/>
    <w:rsid w:val="00F01F51"/>
    <w:rsid w:val="00F026DE"/>
    <w:rsid w:val="00F02DFC"/>
    <w:rsid w:val="00F035C0"/>
    <w:rsid w:val="00F03C8A"/>
    <w:rsid w:val="00F040F8"/>
    <w:rsid w:val="00F05E77"/>
    <w:rsid w:val="00F06682"/>
    <w:rsid w:val="00F06A8C"/>
    <w:rsid w:val="00F1232F"/>
    <w:rsid w:val="00F12DF5"/>
    <w:rsid w:val="00F14626"/>
    <w:rsid w:val="00F14680"/>
    <w:rsid w:val="00F16176"/>
    <w:rsid w:val="00F16177"/>
    <w:rsid w:val="00F17214"/>
    <w:rsid w:val="00F17601"/>
    <w:rsid w:val="00F17AEB"/>
    <w:rsid w:val="00F17C4B"/>
    <w:rsid w:val="00F21516"/>
    <w:rsid w:val="00F2159B"/>
    <w:rsid w:val="00F225D8"/>
    <w:rsid w:val="00F234E0"/>
    <w:rsid w:val="00F25BAB"/>
    <w:rsid w:val="00F262B5"/>
    <w:rsid w:val="00F26629"/>
    <w:rsid w:val="00F26CFA"/>
    <w:rsid w:val="00F30361"/>
    <w:rsid w:val="00F30683"/>
    <w:rsid w:val="00F308B6"/>
    <w:rsid w:val="00F31C48"/>
    <w:rsid w:val="00F31F90"/>
    <w:rsid w:val="00F32BE0"/>
    <w:rsid w:val="00F3327E"/>
    <w:rsid w:val="00F335AC"/>
    <w:rsid w:val="00F336DB"/>
    <w:rsid w:val="00F341FD"/>
    <w:rsid w:val="00F3499E"/>
    <w:rsid w:val="00F34BB1"/>
    <w:rsid w:val="00F35C50"/>
    <w:rsid w:val="00F35D6C"/>
    <w:rsid w:val="00F361D2"/>
    <w:rsid w:val="00F368D2"/>
    <w:rsid w:val="00F40265"/>
    <w:rsid w:val="00F404D2"/>
    <w:rsid w:val="00F41A5F"/>
    <w:rsid w:val="00F4219B"/>
    <w:rsid w:val="00F423AA"/>
    <w:rsid w:val="00F47557"/>
    <w:rsid w:val="00F47E9A"/>
    <w:rsid w:val="00F50512"/>
    <w:rsid w:val="00F5080F"/>
    <w:rsid w:val="00F50E4D"/>
    <w:rsid w:val="00F517E2"/>
    <w:rsid w:val="00F53036"/>
    <w:rsid w:val="00F54AAA"/>
    <w:rsid w:val="00F56332"/>
    <w:rsid w:val="00F568A7"/>
    <w:rsid w:val="00F619BA"/>
    <w:rsid w:val="00F628E2"/>
    <w:rsid w:val="00F62AD4"/>
    <w:rsid w:val="00F62CFC"/>
    <w:rsid w:val="00F631D8"/>
    <w:rsid w:val="00F64069"/>
    <w:rsid w:val="00F64253"/>
    <w:rsid w:val="00F648D2"/>
    <w:rsid w:val="00F6556F"/>
    <w:rsid w:val="00F658EC"/>
    <w:rsid w:val="00F663A2"/>
    <w:rsid w:val="00F66872"/>
    <w:rsid w:val="00F709E6"/>
    <w:rsid w:val="00F70A5F"/>
    <w:rsid w:val="00F7193F"/>
    <w:rsid w:val="00F73178"/>
    <w:rsid w:val="00F735EF"/>
    <w:rsid w:val="00F73689"/>
    <w:rsid w:val="00F751A0"/>
    <w:rsid w:val="00F76C0A"/>
    <w:rsid w:val="00F775C5"/>
    <w:rsid w:val="00F77E2C"/>
    <w:rsid w:val="00F77E87"/>
    <w:rsid w:val="00F828AA"/>
    <w:rsid w:val="00F829CF"/>
    <w:rsid w:val="00F836D9"/>
    <w:rsid w:val="00F84412"/>
    <w:rsid w:val="00F85D42"/>
    <w:rsid w:val="00F85DDA"/>
    <w:rsid w:val="00F86BCE"/>
    <w:rsid w:val="00F87B60"/>
    <w:rsid w:val="00F91848"/>
    <w:rsid w:val="00F9271A"/>
    <w:rsid w:val="00F931C2"/>
    <w:rsid w:val="00F931C6"/>
    <w:rsid w:val="00F933BC"/>
    <w:rsid w:val="00F94614"/>
    <w:rsid w:val="00F952D7"/>
    <w:rsid w:val="00F96862"/>
    <w:rsid w:val="00F968A5"/>
    <w:rsid w:val="00F96EB4"/>
    <w:rsid w:val="00FA197B"/>
    <w:rsid w:val="00FA33D8"/>
    <w:rsid w:val="00FA5AAF"/>
    <w:rsid w:val="00FA5FF9"/>
    <w:rsid w:val="00FA6F60"/>
    <w:rsid w:val="00FA7275"/>
    <w:rsid w:val="00FA7E09"/>
    <w:rsid w:val="00FB0B9A"/>
    <w:rsid w:val="00FB11E7"/>
    <w:rsid w:val="00FB1ECD"/>
    <w:rsid w:val="00FB2044"/>
    <w:rsid w:val="00FB282A"/>
    <w:rsid w:val="00FB2ABD"/>
    <w:rsid w:val="00FB3E05"/>
    <w:rsid w:val="00FB50ED"/>
    <w:rsid w:val="00FB52F4"/>
    <w:rsid w:val="00FB5B3D"/>
    <w:rsid w:val="00FB6416"/>
    <w:rsid w:val="00FC0058"/>
    <w:rsid w:val="00FC03D5"/>
    <w:rsid w:val="00FC0492"/>
    <w:rsid w:val="00FC142D"/>
    <w:rsid w:val="00FC2631"/>
    <w:rsid w:val="00FC3121"/>
    <w:rsid w:val="00FC3B15"/>
    <w:rsid w:val="00FC442C"/>
    <w:rsid w:val="00FC7007"/>
    <w:rsid w:val="00FC73D2"/>
    <w:rsid w:val="00FC7527"/>
    <w:rsid w:val="00FD0D8E"/>
    <w:rsid w:val="00FD0EA6"/>
    <w:rsid w:val="00FD18AA"/>
    <w:rsid w:val="00FD2D33"/>
    <w:rsid w:val="00FD35B8"/>
    <w:rsid w:val="00FD4905"/>
    <w:rsid w:val="00FD4AC6"/>
    <w:rsid w:val="00FD5221"/>
    <w:rsid w:val="00FD58ED"/>
    <w:rsid w:val="00FD5CCF"/>
    <w:rsid w:val="00FD5E27"/>
    <w:rsid w:val="00FD6692"/>
    <w:rsid w:val="00FD68F1"/>
    <w:rsid w:val="00FE086F"/>
    <w:rsid w:val="00FE0B98"/>
    <w:rsid w:val="00FE2D88"/>
    <w:rsid w:val="00FE3395"/>
    <w:rsid w:val="00FE36EF"/>
    <w:rsid w:val="00FE39F5"/>
    <w:rsid w:val="00FE4B7C"/>
    <w:rsid w:val="00FE4E93"/>
    <w:rsid w:val="00FE4F94"/>
    <w:rsid w:val="00FE542F"/>
    <w:rsid w:val="00FE5D5E"/>
    <w:rsid w:val="00FE6006"/>
    <w:rsid w:val="00FE68B8"/>
    <w:rsid w:val="00FF48E9"/>
    <w:rsid w:val="00FF6028"/>
    <w:rsid w:val="00FF7A8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2F1EAA-3EAB-4BFF-9188-E0C1ED96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4FF"/>
  </w:style>
  <w:style w:type="paragraph" w:styleId="Heading1">
    <w:name w:val="heading 1"/>
    <w:basedOn w:val="Normal"/>
    <w:link w:val="Heading1Char"/>
    <w:uiPriority w:val="9"/>
    <w:qFormat/>
    <w:rsid w:val="000318AE"/>
    <w:pPr>
      <w:widowControl w:val="0"/>
      <w:autoSpaceDE w:val="0"/>
      <w:autoSpaceDN w:val="0"/>
      <w:spacing w:before="36" w:after="0" w:line="240" w:lineRule="auto"/>
      <w:ind w:left="551"/>
      <w:outlineLvl w:val="0"/>
    </w:pPr>
    <w:rPr>
      <w:rFonts w:ascii="Arial" w:eastAsia="Arial" w:hAnsi="Arial" w:cs="Arial"/>
      <w:b/>
      <w:bCs/>
      <w:i/>
      <w:sz w:val="28"/>
      <w:szCs w:val="28"/>
    </w:rPr>
  </w:style>
  <w:style w:type="paragraph" w:styleId="Heading2">
    <w:name w:val="heading 2"/>
    <w:basedOn w:val="Normal"/>
    <w:link w:val="Heading2Char"/>
    <w:uiPriority w:val="9"/>
    <w:unhideWhenUsed/>
    <w:qFormat/>
    <w:rsid w:val="000318AE"/>
    <w:pPr>
      <w:widowControl w:val="0"/>
      <w:autoSpaceDE w:val="0"/>
      <w:autoSpaceDN w:val="0"/>
      <w:spacing w:before="36" w:after="0" w:line="240" w:lineRule="auto"/>
      <w:ind w:left="733" w:hanging="462"/>
      <w:outlineLvl w:val="1"/>
    </w:pPr>
    <w:rPr>
      <w:rFonts w:ascii="Arial" w:eastAsia="Arial" w:hAnsi="Arial" w:cs="Arial"/>
      <w:b/>
      <w:bCs/>
      <w:i/>
      <w:sz w:val="26"/>
      <w:szCs w:val="26"/>
    </w:rPr>
  </w:style>
  <w:style w:type="paragraph" w:styleId="Heading3">
    <w:name w:val="heading 3"/>
    <w:basedOn w:val="Normal"/>
    <w:link w:val="Heading3Char"/>
    <w:uiPriority w:val="9"/>
    <w:unhideWhenUsed/>
    <w:qFormat/>
    <w:rsid w:val="000318AE"/>
    <w:pPr>
      <w:widowControl w:val="0"/>
      <w:autoSpaceDE w:val="0"/>
      <w:autoSpaceDN w:val="0"/>
      <w:spacing w:after="0" w:line="240" w:lineRule="auto"/>
      <w:ind w:left="887" w:hanging="616"/>
      <w:jc w:val="both"/>
      <w:outlineLvl w:val="2"/>
    </w:pPr>
    <w:rPr>
      <w:rFonts w:ascii="Arial" w:eastAsia="Arial" w:hAnsi="Arial" w:cs="Arial"/>
      <w:b/>
      <w:bCs/>
      <w:i/>
      <w:sz w:val="24"/>
      <w:szCs w:val="24"/>
    </w:rPr>
  </w:style>
  <w:style w:type="paragraph" w:styleId="Heading4">
    <w:name w:val="heading 4"/>
    <w:basedOn w:val="Normal"/>
    <w:link w:val="Heading4Char"/>
    <w:uiPriority w:val="9"/>
    <w:unhideWhenUsed/>
    <w:qFormat/>
    <w:rsid w:val="000318AE"/>
    <w:pPr>
      <w:widowControl w:val="0"/>
      <w:autoSpaceDE w:val="0"/>
      <w:autoSpaceDN w:val="0"/>
      <w:spacing w:after="0" w:line="240" w:lineRule="auto"/>
      <w:ind w:left="683" w:hanging="412"/>
      <w:jc w:val="both"/>
      <w:outlineLvl w:val="3"/>
    </w:pPr>
    <w:rPr>
      <w:rFonts w:ascii="Arial" w:eastAsia="Arial" w:hAnsi="Arial" w:cs="Arial"/>
      <w:b/>
      <w:bCs/>
      <w:i/>
      <w:sz w:val="23"/>
      <w:szCs w:val="23"/>
    </w:rPr>
  </w:style>
  <w:style w:type="paragraph" w:styleId="Heading5">
    <w:name w:val="heading 5"/>
    <w:basedOn w:val="Normal"/>
    <w:link w:val="Heading5Char"/>
    <w:uiPriority w:val="9"/>
    <w:unhideWhenUsed/>
    <w:qFormat/>
    <w:rsid w:val="000318AE"/>
    <w:pPr>
      <w:widowControl w:val="0"/>
      <w:autoSpaceDE w:val="0"/>
      <w:autoSpaceDN w:val="0"/>
      <w:spacing w:after="0" w:line="240" w:lineRule="auto"/>
      <w:ind w:left="272"/>
      <w:outlineLvl w:val="4"/>
    </w:pPr>
    <w:rPr>
      <w:rFonts w:ascii="Arial" w:eastAsia="Arial"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F2F5E"/>
    <w:pPr>
      <w:spacing w:after="0" w:line="240" w:lineRule="auto"/>
    </w:pPr>
    <w:rPr>
      <w:sz w:val="20"/>
      <w:szCs w:val="20"/>
    </w:rPr>
  </w:style>
  <w:style w:type="character" w:customStyle="1" w:styleId="FootnoteTextChar">
    <w:name w:val="Footnote Text Char"/>
    <w:basedOn w:val="DefaultParagraphFont"/>
    <w:link w:val="FootnoteText"/>
    <w:uiPriority w:val="99"/>
    <w:rsid w:val="007F2F5E"/>
    <w:rPr>
      <w:sz w:val="20"/>
      <w:szCs w:val="20"/>
    </w:rPr>
  </w:style>
  <w:style w:type="character" w:styleId="FootnoteReference">
    <w:name w:val="footnote reference"/>
    <w:basedOn w:val="DefaultParagraphFont"/>
    <w:uiPriority w:val="99"/>
    <w:semiHidden/>
    <w:unhideWhenUsed/>
    <w:rsid w:val="007F2F5E"/>
    <w:rPr>
      <w:vertAlign w:val="superscript"/>
    </w:rPr>
  </w:style>
  <w:style w:type="character" w:styleId="Hyperlink">
    <w:name w:val="Hyperlink"/>
    <w:basedOn w:val="DefaultParagraphFont"/>
    <w:uiPriority w:val="99"/>
    <w:unhideWhenUsed/>
    <w:rsid w:val="007F2F5E"/>
    <w:rPr>
      <w:color w:val="0000FF"/>
      <w:u w:val="single"/>
    </w:rPr>
  </w:style>
  <w:style w:type="paragraph" w:styleId="ListParagraph">
    <w:name w:val="List Paragraph"/>
    <w:basedOn w:val="Normal"/>
    <w:uiPriority w:val="1"/>
    <w:qFormat/>
    <w:rsid w:val="00BD4DE9"/>
    <w:pPr>
      <w:ind w:left="720"/>
      <w:contextualSpacing/>
    </w:pPr>
  </w:style>
  <w:style w:type="paragraph" w:customStyle="1" w:styleId="Default">
    <w:name w:val="Default"/>
    <w:rsid w:val="00F25BA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F6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0D42"/>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customStyle="1" w:styleId="UnresolvedMention1">
    <w:name w:val="Unresolved Mention1"/>
    <w:basedOn w:val="DefaultParagraphFont"/>
    <w:uiPriority w:val="99"/>
    <w:semiHidden/>
    <w:unhideWhenUsed/>
    <w:rsid w:val="00201EFF"/>
    <w:rPr>
      <w:color w:val="605E5C"/>
      <w:shd w:val="clear" w:color="auto" w:fill="E1DFDD"/>
    </w:rPr>
  </w:style>
  <w:style w:type="character" w:styleId="Strong">
    <w:name w:val="Strong"/>
    <w:basedOn w:val="DefaultParagraphFont"/>
    <w:uiPriority w:val="22"/>
    <w:qFormat/>
    <w:rsid w:val="003C0BFF"/>
    <w:rPr>
      <w:b/>
      <w:bCs/>
    </w:rPr>
  </w:style>
  <w:style w:type="paragraph" w:customStyle="1" w:styleId="Htekst5">
    <w:name w:val="H_tekst+5"/>
    <w:basedOn w:val="Default"/>
    <w:next w:val="Default"/>
    <w:uiPriority w:val="99"/>
    <w:rsid w:val="00DA1AFF"/>
    <w:rPr>
      <w:rFonts w:ascii="Times New Roman" w:hAnsi="Times New Roman" w:cs="Times New Roman"/>
      <w:color w:val="auto"/>
    </w:rPr>
  </w:style>
  <w:style w:type="character" w:styleId="Emphasis">
    <w:name w:val="Emphasis"/>
    <w:basedOn w:val="DefaultParagraphFont"/>
    <w:uiPriority w:val="20"/>
    <w:qFormat/>
    <w:rsid w:val="004D3624"/>
    <w:rPr>
      <w:i/>
      <w:iCs/>
    </w:rPr>
  </w:style>
  <w:style w:type="paragraph" w:styleId="Header">
    <w:name w:val="header"/>
    <w:basedOn w:val="Normal"/>
    <w:link w:val="HeaderChar"/>
    <w:uiPriority w:val="99"/>
    <w:unhideWhenUsed/>
    <w:rsid w:val="00A24E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4EE0"/>
  </w:style>
  <w:style w:type="paragraph" w:styleId="Footer">
    <w:name w:val="footer"/>
    <w:basedOn w:val="Normal"/>
    <w:link w:val="FooterChar"/>
    <w:uiPriority w:val="99"/>
    <w:unhideWhenUsed/>
    <w:rsid w:val="00A24E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4EE0"/>
  </w:style>
  <w:style w:type="paragraph" w:styleId="BalloonText">
    <w:name w:val="Balloon Text"/>
    <w:basedOn w:val="Normal"/>
    <w:link w:val="BalloonTextChar"/>
    <w:uiPriority w:val="99"/>
    <w:semiHidden/>
    <w:unhideWhenUsed/>
    <w:rsid w:val="001B1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16D"/>
    <w:rPr>
      <w:rFonts w:ascii="Segoe UI" w:hAnsi="Segoe UI" w:cs="Segoe UI"/>
      <w:sz w:val="18"/>
      <w:szCs w:val="18"/>
    </w:rPr>
  </w:style>
  <w:style w:type="character" w:customStyle="1" w:styleId="Heading1Char">
    <w:name w:val="Heading 1 Char"/>
    <w:basedOn w:val="DefaultParagraphFont"/>
    <w:link w:val="Heading1"/>
    <w:uiPriority w:val="9"/>
    <w:rsid w:val="000318AE"/>
    <w:rPr>
      <w:rFonts w:ascii="Arial" w:eastAsia="Arial" w:hAnsi="Arial" w:cs="Arial"/>
      <w:b/>
      <w:bCs/>
      <w:i/>
      <w:sz w:val="28"/>
      <w:szCs w:val="28"/>
    </w:rPr>
  </w:style>
  <w:style w:type="character" w:customStyle="1" w:styleId="Heading2Char">
    <w:name w:val="Heading 2 Char"/>
    <w:basedOn w:val="DefaultParagraphFont"/>
    <w:link w:val="Heading2"/>
    <w:uiPriority w:val="9"/>
    <w:rsid w:val="000318AE"/>
    <w:rPr>
      <w:rFonts w:ascii="Arial" w:eastAsia="Arial" w:hAnsi="Arial" w:cs="Arial"/>
      <w:b/>
      <w:bCs/>
      <w:i/>
      <w:sz w:val="26"/>
      <w:szCs w:val="26"/>
    </w:rPr>
  </w:style>
  <w:style w:type="character" w:customStyle="1" w:styleId="Heading3Char">
    <w:name w:val="Heading 3 Char"/>
    <w:basedOn w:val="DefaultParagraphFont"/>
    <w:link w:val="Heading3"/>
    <w:uiPriority w:val="9"/>
    <w:rsid w:val="000318AE"/>
    <w:rPr>
      <w:rFonts w:ascii="Arial" w:eastAsia="Arial" w:hAnsi="Arial" w:cs="Arial"/>
      <w:b/>
      <w:bCs/>
      <w:i/>
      <w:sz w:val="24"/>
      <w:szCs w:val="24"/>
    </w:rPr>
  </w:style>
  <w:style w:type="character" w:customStyle="1" w:styleId="Heading4Char">
    <w:name w:val="Heading 4 Char"/>
    <w:basedOn w:val="DefaultParagraphFont"/>
    <w:link w:val="Heading4"/>
    <w:uiPriority w:val="9"/>
    <w:rsid w:val="000318AE"/>
    <w:rPr>
      <w:rFonts w:ascii="Arial" w:eastAsia="Arial" w:hAnsi="Arial" w:cs="Arial"/>
      <w:b/>
      <w:bCs/>
      <w:i/>
      <w:sz w:val="23"/>
      <w:szCs w:val="23"/>
    </w:rPr>
  </w:style>
  <w:style w:type="character" w:customStyle="1" w:styleId="Heading5Char">
    <w:name w:val="Heading 5 Char"/>
    <w:basedOn w:val="DefaultParagraphFont"/>
    <w:link w:val="Heading5"/>
    <w:uiPriority w:val="9"/>
    <w:rsid w:val="000318AE"/>
    <w:rPr>
      <w:rFonts w:ascii="Arial" w:eastAsia="Arial" w:hAnsi="Arial" w:cs="Arial"/>
      <w:b/>
      <w:bCs/>
      <w:i/>
    </w:rPr>
  </w:style>
  <w:style w:type="numbering" w:customStyle="1" w:styleId="NoList1">
    <w:name w:val="No List1"/>
    <w:next w:val="NoList"/>
    <w:uiPriority w:val="99"/>
    <w:semiHidden/>
    <w:unhideWhenUsed/>
    <w:rsid w:val="000318AE"/>
  </w:style>
  <w:style w:type="paragraph" w:styleId="TOC1">
    <w:name w:val="toc 1"/>
    <w:basedOn w:val="Normal"/>
    <w:uiPriority w:val="1"/>
    <w:qFormat/>
    <w:rsid w:val="000318AE"/>
    <w:pPr>
      <w:widowControl w:val="0"/>
      <w:autoSpaceDE w:val="0"/>
      <w:autoSpaceDN w:val="0"/>
      <w:spacing w:before="120" w:after="0" w:line="240" w:lineRule="auto"/>
      <w:ind w:left="494" w:hanging="222"/>
    </w:pPr>
    <w:rPr>
      <w:rFonts w:ascii="Arial" w:eastAsia="Arial" w:hAnsi="Arial" w:cs="Arial"/>
      <w:b/>
      <w:bCs/>
    </w:rPr>
  </w:style>
  <w:style w:type="paragraph" w:styleId="TOC2">
    <w:name w:val="toc 2"/>
    <w:basedOn w:val="Normal"/>
    <w:uiPriority w:val="1"/>
    <w:qFormat/>
    <w:rsid w:val="000318AE"/>
    <w:pPr>
      <w:widowControl w:val="0"/>
      <w:autoSpaceDE w:val="0"/>
      <w:autoSpaceDN w:val="0"/>
      <w:spacing w:after="0" w:line="240" w:lineRule="auto"/>
      <w:ind w:left="878" w:hanging="387"/>
    </w:pPr>
    <w:rPr>
      <w:rFonts w:ascii="Arial" w:eastAsia="Arial" w:hAnsi="Arial" w:cs="Arial"/>
    </w:rPr>
  </w:style>
  <w:style w:type="paragraph" w:styleId="TOC3">
    <w:name w:val="toc 3"/>
    <w:basedOn w:val="Normal"/>
    <w:uiPriority w:val="1"/>
    <w:qFormat/>
    <w:rsid w:val="000318AE"/>
    <w:pPr>
      <w:widowControl w:val="0"/>
      <w:autoSpaceDE w:val="0"/>
      <w:autoSpaceDN w:val="0"/>
      <w:spacing w:after="0" w:line="240" w:lineRule="auto"/>
      <w:ind w:left="1265" w:hanging="555"/>
    </w:pPr>
    <w:rPr>
      <w:rFonts w:ascii="Arial" w:eastAsia="Arial" w:hAnsi="Arial" w:cs="Arial"/>
    </w:rPr>
  </w:style>
  <w:style w:type="paragraph" w:styleId="BodyText">
    <w:name w:val="Body Text"/>
    <w:basedOn w:val="Normal"/>
    <w:link w:val="BodyTextChar"/>
    <w:uiPriority w:val="1"/>
    <w:qFormat/>
    <w:rsid w:val="000318AE"/>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0318AE"/>
    <w:rPr>
      <w:rFonts w:ascii="Arial" w:eastAsia="Arial" w:hAnsi="Arial" w:cs="Arial"/>
    </w:rPr>
  </w:style>
  <w:style w:type="paragraph" w:styleId="Title">
    <w:name w:val="Title"/>
    <w:basedOn w:val="Normal"/>
    <w:link w:val="TitleChar"/>
    <w:uiPriority w:val="10"/>
    <w:qFormat/>
    <w:rsid w:val="000318AE"/>
    <w:pPr>
      <w:widowControl w:val="0"/>
      <w:autoSpaceDE w:val="0"/>
      <w:autoSpaceDN w:val="0"/>
      <w:spacing w:before="11" w:after="0" w:line="240" w:lineRule="auto"/>
      <w:ind w:left="1213" w:right="1579"/>
      <w:jc w:val="center"/>
    </w:pPr>
    <w:rPr>
      <w:rFonts w:ascii="Carlito" w:eastAsia="Carlito" w:hAnsi="Carlito" w:cs="Carlito"/>
      <w:b/>
      <w:bCs/>
      <w:i/>
      <w:sz w:val="44"/>
      <w:szCs w:val="44"/>
    </w:rPr>
  </w:style>
  <w:style w:type="character" w:customStyle="1" w:styleId="TitleChar">
    <w:name w:val="Title Char"/>
    <w:basedOn w:val="DefaultParagraphFont"/>
    <w:link w:val="Title"/>
    <w:uiPriority w:val="10"/>
    <w:rsid w:val="000318AE"/>
    <w:rPr>
      <w:rFonts w:ascii="Carlito" w:eastAsia="Carlito" w:hAnsi="Carlito" w:cs="Carlito"/>
      <w:b/>
      <w:bCs/>
      <w:i/>
      <w:sz w:val="44"/>
      <w:szCs w:val="44"/>
    </w:rPr>
  </w:style>
  <w:style w:type="paragraph" w:customStyle="1" w:styleId="TableParagraph">
    <w:name w:val="Table Paragraph"/>
    <w:basedOn w:val="Normal"/>
    <w:uiPriority w:val="1"/>
    <w:qFormat/>
    <w:rsid w:val="000318AE"/>
    <w:pPr>
      <w:widowControl w:val="0"/>
      <w:autoSpaceDE w:val="0"/>
      <w:autoSpaceDN w:val="0"/>
      <w:spacing w:after="0" w:line="240" w:lineRule="auto"/>
      <w:ind w:left="107"/>
    </w:pPr>
    <w:rPr>
      <w:rFonts w:ascii="Arial" w:eastAsia="Arial" w:hAnsi="Arial" w:cs="Arial"/>
    </w:rPr>
  </w:style>
  <w:style w:type="table" w:customStyle="1" w:styleId="TableGrid1">
    <w:name w:val="Table Grid1"/>
    <w:basedOn w:val="TableNormal"/>
    <w:next w:val="TableGrid"/>
    <w:uiPriority w:val="59"/>
    <w:rsid w:val="005A622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223EB"/>
  </w:style>
  <w:style w:type="numbering" w:customStyle="1" w:styleId="NoList3">
    <w:name w:val="No List3"/>
    <w:next w:val="NoList"/>
    <w:uiPriority w:val="99"/>
    <w:semiHidden/>
    <w:unhideWhenUsed/>
    <w:rsid w:val="00066F94"/>
  </w:style>
  <w:style w:type="numbering" w:customStyle="1" w:styleId="NoList4">
    <w:name w:val="No List4"/>
    <w:next w:val="NoList"/>
    <w:uiPriority w:val="99"/>
    <w:semiHidden/>
    <w:unhideWhenUsed/>
    <w:rsid w:val="0008495E"/>
  </w:style>
  <w:style w:type="table" w:customStyle="1" w:styleId="TableGrid2">
    <w:name w:val="Table Grid2"/>
    <w:basedOn w:val="TableNormal"/>
    <w:next w:val="TableGrid"/>
    <w:uiPriority w:val="39"/>
    <w:rsid w:val="009C33D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4">
    <w:name w:val="Pa44"/>
    <w:basedOn w:val="Default"/>
    <w:next w:val="Default"/>
    <w:uiPriority w:val="99"/>
    <w:rsid w:val="00943CA9"/>
    <w:pPr>
      <w:spacing w:line="221" w:lineRule="atLeast"/>
    </w:pPr>
    <w:rPr>
      <w:rFonts w:ascii="Titillium Web" w:hAnsi="Titillium Web" w:cstheme="minorBidi"/>
      <w:color w:val="auto"/>
    </w:rPr>
  </w:style>
  <w:style w:type="character" w:customStyle="1" w:styleId="A9">
    <w:name w:val="A9"/>
    <w:uiPriority w:val="99"/>
    <w:rsid w:val="00943CA9"/>
    <w:rPr>
      <w:rFonts w:cs="Titillium Web"/>
      <w:color w:val="000000"/>
      <w:sz w:val="22"/>
      <w:szCs w:val="22"/>
    </w:rPr>
  </w:style>
  <w:style w:type="paragraph" w:customStyle="1" w:styleId="Pa12">
    <w:name w:val="Pa12"/>
    <w:basedOn w:val="Default"/>
    <w:next w:val="Default"/>
    <w:uiPriority w:val="99"/>
    <w:rsid w:val="00943CA9"/>
    <w:pPr>
      <w:spacing w:line="221" w:lineRule="atLeast"/>
    </w:pPr>
    <w:rPr>
      <w:rFonts w:ascii="Titillium Web" w:hAnsi="Titillium Web" w:cstheme="minorBidi"/>
      <w:color w:val="auto"/>
    </w:rPr>
  </w:style>
  <w:style w:type="paragraph" w:customStyle="1" w:styleId="Pa13">
    <w:name w:val="Pa13"/>
    <w:basedOn w:val="Default"/>
    <w:next w:val="Default"/>
    <w:uiPriority w:val="99"/>
    <w:rsid w:val="00943CA9"/>
    <w:pPr>
      <w:spacing w:line="221" w:lineRule="atLeast"/>
    </w:pPr>
    <w:rPr>
      <w:rFonts w:ascii="Titillium Web" w:hAnsi="Titillium Web" w:cstheme="minorBidi"/>
      <w:color w:val="auto"/>
    </w:rPr>
  </w:style>
  <w:style w:type="character" w:customStyle="1" w:styleId="A13">
    <w:name w:val="A13"/>
    <w:uiPriority w:val="99"/>
    <w:rsid w:val="00943CA9"/>
    <w:rPr>
      <w:rFonts w:cs="Titillium Web"/>
      <w:b/>
      <w:bCs/>
      <w:color w:val="000000"/>
      <w:sz w:val="26"/>
      <w:szCs w:val="26"/>
    </w:rPr>
  </w:style>
  <w:style w:type="character" w:customStyle="1" w:styleId="A11">
    <w:name w:val="A11"/>
    <w:uiPriority w:val="99"/>
    <w:rsid w:val="00943CA9"/>
    <w:rPr>
      <w:rFonts w:cs="Titillium Web"/>
      <w:b/>
      <w:bCs/>
      <w:color w:val="000000"/>
      <w:sz w:val="22"/>
      <w:szCs w:val="22"/>
    </w:rPr>
  </w:style>
  <w:style w:type="paragraph" w:styleId="EndnoteText">
    <w:name w:val="endnote text"/>
    <w:basedOn w:val="Normal"/>
    <w:link w:val="EndnoteTextChar"/>
    <w:uiPriority w:val="99"/>
    <w:semiHidden/>
    <w:unhideWhenUsed/>
    <w:rsid w:val="00EA01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01CF"/>
    <w:rPr>
      <w:sz w:val="20"/>
      <w:szCs w:val="20"/>
    </w:rPr>
  </w:style>
  <w:style w:type="character" w:styleId="EndnoteReference">
    <w:name w:val="endnote reference"/>
    <w:basedOn w:val="DefaultParagraphFont"/>
    <w:uiPriority w:val="99"/>
    <w:semiHidden/>
    <w:unhideWhenUsed/>
    <w:rsid w:val="00EA01CF"/>
    <w:rPr>
      <w:vertAlign w:val="superscript"/>
    </w:rPr>
  </w:style>
  <w:style w:type="paragraph" w:styleId="BodyTextIndent2">
    <w:name w:val="Body Text Indent 2"/>
    <w:basedOn w:val="Normal"/>
    <w:link w:val="BodyTextIndent2Char"/>
    <w:uiPriority w:val="99"/>
    <w:rsid w:val="00EA01CF"/>
    <w:pPr>
      <w:spacing w:after="0" w:line="240" w:lineRule="auto"/>
      <w:ind w:left="670"/>
      <w:jc w:val="both"/>
    </w:pPr>
    <w:rPr>
      <w:rFonts w:ascii="Times New Roman" w:eastAsia="Times New Roman" w:hAnsi="Times New Roman" w:cs="Times New Roman"/>
      <w:bCs/>
      <w:sz w:val="28"/>
      <w:szCs w:val="24"/>
      <w:lang w:val="sl-SI"/>
    </w:rPr>
  </w:style>
  <w:style w:type="character" w:customStyle="1" w:styleId="BodyTextIndent2Char">
    <w:name w:val="Body Text Indent 2 Char"/>
    <w:basedOn w:val="DefaultParagraphFont"/>
    <w:link w:val="BodyTextIndent2"/>
    <w:uiPriority w:val="99"/>
    <w:rsid w:val="00EA01CF"/>
    <w:rPr>
      <w:rFonts w:ascii="Times New Roman" w:eastAsia="Times New Roman" w:hAnsi="Times New Roman" w:cs="Times New Roman"/>
      <w:bCs/>
      <w:sz w:val="28"/>
      <w:szCs w:val="24"/>
      <w:lang w:val="sl-SI"/>
    </w:rPr>
  </w:style>
  <w:style w:type="numbering" w:customStyle="1" w:styleId="ImportedStyle5">
    <w:name w:val="Imported Style 5"/>
    <w:rsid w:val="00EA5026"/>
    <w:pPr>
      <w:numPr>
        <w:numId w:val="15"/>
      </w:numPr>
    </w:pPr>
  </w:style>
  <w:style w:type="numbering" w:customStyle="1" w:styleId="NoList5">
    <w:name w:val="No List5"/>
    <w:next w:val="NoList"/>
    <w:uiPriority w:val="99"/>
    <w:semiHidden/>
    <w:unhideWhenUsed/>
    <w:rsid w:val="001C72AA"/>
  </w:style>
  <w:style w:type="character" w:styleId="CommentReference">
    <w:name w:val="annotation reference"/>
    <w:basedOn w:val="DefaultParagraphFont"/>
    <w:uiPriority w:val="99"/>
    <w:semiHidden/>
    <w:unhideWhenUsed/>
    <w:rsid w:val="0057626E"/>
    <w:rPr>
      <w:sz w:val="16"/>
      <w:szCs w:val="16"/>
    </w:rPr>
  </w:style>
  <w:style w:type="paragraph" w:styleId="CommentText">
    <w:name w:val="annotation text"/>
    <w:basedOn w:val="Normal"/>
    <w:link w:val="CommentTextChar"/>
    <w:uiPriority w:val="99"/>
    <w:semiHidden/>
    <w:unhideWhenUsed/>
    <w:rsid w:val="0057626E"/>
    <w:pPr>
      <w:spacing w:line="240" w:lineRule="auto"/>
    </w:pPr>
    <w:rPr>
      <w:sz w:val="20"/>
      <w:szCs w:val="20"/>
    </w:rPr>
  </w:style>
  <w:style w:type="character" w:customStyle="1" w:styleId="CommentTextChar">
    <w:name w:val="Comment Text Char"/>
    <w:basedOn w:val="DefaultParagraphFont"/>
    <w:link w:val="CommentText"/>
    <w:uiPriority w:val="99"/>
    <w:semiHidden/>
    <w:rsid w:val="0057626E"/>
    <w:rPr>
      <w:sz w:val="20"/>
      <w:szCs w:val="20"/>
    </w:rPr>
  </w:style>
  <w:style w:type="paragraph" w:styleId="CommentSubject">
    <w:name w:val="annotation subject"/>
    <w:basedOn w:val="CommentText"/>
    <w:next w:val="CommentText"/>
    <w:link w:val="CommentSubjectChar"/>
    <w:uiPriority w:val="99"/>
    <w:semiHidden/>
    <w:unhideWhenUsed/>
    <w:rsid w:val="0057626E"/>
    <w:rPr>
      <w:b/>
      <w:bCs/>
    </w:rPr>
  </w:style>
  <w:style w:type="character" w:customStyle="1" w:styleId="CommentSubjectChar">
    <w:name w:val="Comment Subject Char"/>
    <w:basedOn w:val="CommentTextChar"/>
    <w:link w:val="CommentSubject"/>
    <w:uiPriority w:val="99"/>
    <w:semiHidden/>
    <w:rsid w:val="0057626E"/>
    <w:rPr>
      <w:b/>
      <w:bCs/>
      <w:sz w:val="20"/>
      <w:szCs w:val="20"/>
    </w:rPr>
  </w:style>
  <w:style w:type="character" w:styleId="IntenseReference">
    <w:name w:val="Intense Reference"/>
    <w:basedOn w:val="DefaultParagraphFont"/>
    <w:uiPriority w:val="32"/>
    <w:qFormat/>
    <w:rsid w:val="00B62E5B"/>
    <w:rPr>
      <w:b/>
      <w:bCs/>
      <w:smallCaps/>
      <w:color w:val="4472C4" w:themeColor="accent1"/>
      <w:spacing w:val="5"/>
    </w:rPr>
  </w:style>
  <w:style w:type="paragraph" w:styleId="IntenseQuote">
    <w:name w:val="Intense Quote"/>
    <w:basedOn w:val="Normal"/>
    <w:next w:val="Normal"/>
    <w:link w:val="IntenseQuoteChar"/>
    <w:uiPriority w:val="30"/>
    <w:qFormat/>
    <w:rsid w:val="00B62E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62E5B"/>
    <w:rPr>
      <w:i/>
      <w:iCs/>
      <w:color w:val="4472C4" w:themeColor="accent1"/>
    </w:rPr>
  </w:style>
  <w:style w:type="character" w:styleId="IntenseEmphasis">
    <w:name w:val="Intense Emphasis"/>
    <w:basedOn w:val="DefaultParagraphFont"/>
    <w:uiPriority w:val="21"/>
    <w:qFormat/>
    <w:rsid w:val="001B3789"/>
    <w:rPr>
      <w:i/>
      <w:iCs/>
      <w:color w:val="4472C4" w:themeColor="accent1"/>
    </w:rPr>
  </w:style>
  <w:style w:type="character" w:customStyle="1" w:styleId="UnresolvedMention">
    <w:name w:val="Unresolved Mention"/>
    <w:basedOn w:val="DefaultParagraphFont"/>
    <w:uiPriority w:val="99"/>
    <w:semiHidden/>
    <w:unhideWhenUsed/>
    <w:rsid w:val="00F50E4D"/>
    <w:rPr>
      <w:color w:val="605E5C"/>
      <w:shd w:val="clear" w:color="auto" w:fill="E1DFDD"/>
    </w:rPr>
  </w:style>
  <w:style w:type="numbering" w:customStyle="1" w:styleId="Style1">
    <w:name w:val="Style1"/>
    <w:uiPriority w:val="99"/>
    <w:rsid w:val="00FB1ECD"/>
    <w:pPr>
      <w:numPr>
        <w:numId w:val="51"/>
      </w:numPr>
    </w:pPr>
  </w:style>
  <w:style w:type="numbering" w:customStyle="1" w:styleId="Style2">
    <w:name w:val="Style2"/>
    <w:uiPriority w:val="99"/>
    <w:rsid w:val="00E373E1"/>
    <w:pPr>
      <w:numPr>
        <w:numId w:val="52"/>
      </w:numPr>
    </w:pPr>
  </w:style>
  <w:style w:type="table" w:customStyle="1" w:styleId="TableGrid3">
    <w:name w:val="Table Grid3"/>
    <w:basedOn w:val="TableNormal"/>
    <w:next w:val="TableGrid"/>
    <w:uiPriority w:val="39"/>
    <w:rsid w:val="00464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28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79542">
      <w:bodyDiv w:val="1"/>
      <w:marLeft w:val="0"/>
      <w:marRight w:val="0"/>
      <w:marTop w:val="0"/>
      <w:marBottom w:val="0"/>
      <w:divBdr>
        <w:top w:val="none" w:sz="0" w:space="0" w:color="auto"/>
        <w:left w:val="none" w:sz="0" w:space="0" w:color="auto"/>
        <w:bottom w:val="none" w:sz="0" w:space="0" w:color="auto"/>
        <w:right w:val="none" w:sz="0" w:space="0" w:color="auto"/>
      </w:divBdr>
      <w:divsChild>
        <w:div w:id="1040133660">
          <w:marLeft w:val="0"/>
          <w:marRight w:val="0"/>
          <w:marTop w:val="0"/>
          <w:marBottom w:val="0"/>
          <w:divBdr>
            <w:top w:val="none" w:sz="0" w:space="0" w:color="auto"/>
            <w:left w:val="none" w:sz="0" w:space="0" w:color="auto"/>
            <w:bottom w:val="none" w:sz="0" w:space="0" w:color="auto"/>
            <w:right w:val="none" w:sz="0" w:space="0" w:color="auto"/>
          </w:divBdr>
        </w:div>
        <w:div w:id="1915050127">
          <w:marLeft w:val="0"/>
          <w:marRight w:val="0"/>
          <w:marTop w:val="0"/>
          <w:marBottom w:val="0"/>
          <w:divBdr>
            <w:top w:val="none" w:sz="0" w:space="0" w:color="auto"/>
            <w:left w:val="none" w:sz="0" w:space="0" w:color="auto"/>
            <w:bottom w:val="none" w:sz="0" w:space="0" w:color="auto"/>
            <w:right w:val="none" w:sz="0" w:space="0" w:color="auto"/>
          </w:divBdr>
        </w:div>
        <w:div w:id="368771279">
          <w:marLeft w:val="0"/>
          <w:marRight w:val="0"/>
          <w:marTop w:val="0"/>
          <w:marBottom w:val="0"/>
          <w:divBdr>
            <w:top w:val="none" w:sz="0" w:space="0" w:color="auto"/>
            <w:left w:val="none" w:sz="0" w:space="0" w:color="auto"/>
            <w:bottom w:val="none" w:sz="0" w:space="0" w:color="auto"/>
            <w:right w:val="none" w:sz="0" w:space="0" w:color="auto"/>
          </w:divBdr>
        </w:div>
      </w:divsChild>
    </w:div>
    <w:div w:id="120804488">
      <w:bodyDiv w:val="1"/>
      <w:marLeft w:val="0"/>
      <w:marRight w:val="0"/>
      <w:marTop w:val="0"/>
      <w:marBottom w:val="0"/>
      <w:divBdr>
        <w:top w:val="none" w:sz="0" w:space="0" w:color="auto"/>
        <w:left w:val="none" w:sz="0" w:space="0" w:color="auto"/>
        <w:bottom w:val="none" w:sz="0" w:space="0" w:color="auto"/>
        <w:right w:val="none" w:sz="0" w:space="0" w:color="auto"/>
      </w:divBdr>
    </w:div>
    <w:div w:id="270865361">
      <w:bodyDiv w:val="1"/>
      <w:marLeft w:val="0"/>
      <w:marRight w:val="0"/>
      <w:marTop w:val="0"/>
      <w:marBottom w:val="0"/>
      <w:divBdr>
        <w:top w:val="none" w:sz="0" w:space="0" w:color="auto"/>
        <w:left w:val="none" w:sz="0" w:space="0" w:color="auto"/>
        <w:bottom w:val="none" w:sz="0" w:space="0" w:color="auto"/>
        <w:right w:val="none" w:sz="0" w:space="0" w:color="auto"/>
      </w:divBdr>
    </w:div>
    <w:div w:id="311640889">
      <w:bodyDiv w:val="1"/>
      <w:marLeft w:val="0"/>
      <w:marRight w:val="0"/>
      <w:marTop w:val="0"/>
      <w:marBottom w:val="0"/>
      <w:divBdr>
        <w:top w:val="none" w:sz="0" w:space="0" w:color="auto"/>
        <w:left w:val="none" w:sz="0" w:space="0" w:color="auto"/>
        <w:bottom w:val="none" w:sz="0" w:space="0" w:color="auto"/>
        <w:right w:val="none" w:sz="0" w:space="0" w:color="auto"/>
      </w:divBdr>
    </w:div>
    <w:div w:id="353071524">
      <w:bodyDiv w:val="1"/>
      <w:marLeft w:val="0"/>
      <w:marRight w:val="0"/>
      <w:marTop w:val="0"/>
      <w:marBottom w:val="0"/>
      <w:divBdr>
        <w:top w:val="none" w:sz="0" w:space="0" w:color="auto"/>
        <w:left w:val="none" w:sz="0" w:space="0" w:color="auto"/>
        <w:bottom w:val="none" w:sz="0" w:space="0" w:color="auto"/>
        <w:right w:val="none" w:sz="0" w:space="0" w:color="auto"/>
      </w:divBdr>
      <w:divsChild>
        <w:div w:id="273707754">
          <w:marLeft w:val="562"/>
          <w:marRight w:val="0"/>
          <w:marTop w:val="120"/>
          <w:marBottom w:val="0"/>
          <w:divBdr>
            <w:top w:val="none" w:sz="0" w:space="0" w:color="auto"/>
            <w:left w:val="none" w:sz="0" w:space="0" w:color="auto"/>
            <w:bottom w:val="none" w:sz="0" w:space="0" w:color="auto"/>
            <w:right w:val="none" w:sz="0" w:space="0" w:color="auto"/>
          </w:divBdr>
        </w:div>
        <w:div w:id="309747310">
          <w:marLeft w:val="562"/>
          <w:marRight w:val="0"/>
          <w:marTop w:val="120"/>
          <w:marBottom w:val="0"/>
          <w:divBdr>
            <w:top w:val="none" w:sz="0" w:space="0" w:color="auto"/>
            <w:left w:val="none" w:sz="0" w:space="0" w:color="auto"/>
            <w:bottom w:val="none" w:sz="0" w:space="0" w:color="auto"/>
            <w:right w:val="none" w:sz="0" w:space="0" w:color="auto"/>
          </w:divBdr>
        </w:div>
        <w:div w:id="1937400265">
          <w:marLeft w:val="562"/>
          <w:marRight w:val="0"/>
          <w:marTop w:val="120"/>
          <w:marBottom w:val="0"/>
          <w:divBdr>
            <w:top w:val="none" w:sz="0" w:space="0" w:color="auto"/>
            <w:left w:val="none" w:sz="0" w:space="0" w:color="auto"/>
            <w:bottom w:val="none" w:sz="0" w:space="0" w:color="auto"/>
            <w:right w:val="none" w:sz="0" w:space="0" w:color="auto"/>
          </w:divBdr>
        </w:div>
      </w:divsChild>
    </w:div>
    <w:div w:id="389422680">
      <w:bodyDiv w:val="1"/>
      <w:marLeft w:val="0"/>
      <w:marRight w:val="0"/>
      <w:marTop w:val="0"/>
      <w:marBottom w:val="0"/>
      <w:divBdr>
        <w:top w:val="none" w:sz="0" w:space="0" w:color="auto"/>
        <w:left w:val="none" w:sz="0" w:space="0" w:color="auto"/>
        <w:bottom w:val="none" w:sz="0" w:space="0" w:color="auto"/>
        <w:right w:val="none" w:sz="0" w:space="0" w:color="auto"/>
      </w:divBdr>
      <w:divsChild>
        <w:div w:id="1362245463">
          <w:marLeft w:val="0"/>
          <w:marRight w:val="0"/>
          <w:marTop w:val="0"/>
          <w:marBottom w:val="0"/>
          <w:divBdr>
            <w:top w:val="none" w:sz="0" w:space="0" w:color="auto"/>
            <w:left w:val="none" w:sz="0" w:space="0" w:color="auto"/>
            <w:bottom w:val="none" w:sz="0" w:space="0" w:color="auto"/>
            <w:right w:val="none" w:sz="0" w:space="0" w:color="auto"/>
          </w:divBdr>
        </w:div>
        <w:div w:id="1615401929">
          <w:marLeft w:val="0"/>
          <w:marRight w:val="0"/>
          <w:marTop w:val="0"/>
          <w:marBottom w:val="0"/>
          <w:divBdr>
            <w:top w:val="none" w:sz="0" w:space="0" w:color="auto"/>
            <w:left w:val="none" w:sz="0" w:space="0" w:color="auto"/>
            <w:bottom w:val="none" w:sz="0" w:space="0" w:color="auto"/>
            <w:right w:val="none" w:sz="0" w:space="0" w:color="auto"/>
          </w:divBdr>
          <w:divsChild>
            <w:div w:id="744643770">
              <w:marLeft w:val="0"/>
              <w:marRight w:val="0"/>
              <w:marTop w:val="0"/>
              <w:marBottom w:val="0"/>
              <w:divBdr>
                <w:top w:val="none" w:sz="0" w:space="0" w:color="auto"/>
                <w:left w:val="none" w:sz="0" w:space="0" w:color="auto"/>
                <w:bottom w:val="none" w:sz="0" w:space="0" w:color="auto"/>
                <w:right w:val="none" w:sz="0" w:space="0" w:color="auto"/>
              </w:divBdr>
              <w:divsChild>
                <w:div w:id="1714184610">
                  <w:marLeft w:val="45"/>
                  <w:marRight w:val="45"/>
                  <w:marTop w:val="15"/>
                  <w:marBottom w:val="0"/>
                  <w:divBdr>
                    <w:top w:val="none" w:sz="0" w:space="0" w:color="auto"/>
                    <w:left w:val="none" w:sz="0" w:space="0" w:color="auto"/>
                    <w:bottom w:val="none" w:sz="0" w:space="0" w:color="auto"/>
                    <w:right w:val="none" w:sz="0" w:space="0" w:color="auto"/>
                  </w:divBdr>
                  <w:divsChild>
                    <w:div w:id="737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082">
      <w:bodyDiv w:val="1"/>
      <w:marLeft w:val="0"/>
      <w:marRight w:val="0"/>
      <w:marTop w:val="0"/>
      <w:marBottom w:val="0"/>
      <w:divBdr>
        <w:top w:val="none" w:sz="0" w:space="0" w:color="auto"/>
        <w:left w:val="none" w:sz="0" w:space="0" w:color="auto"/>
        <w:bottom w:val="none" w:sz="0" w:space="0" w:color="auto"/>
        <w:right w:val="none" w:sz="0" w:space="0" w:color="auto"/>
      </w:divBdr>
    </w:div>
    <w:div w:id="556093195">
      <w:bodyDiv w:val="1"/>
      <w:marLeft w:val="0"/>
      <w:marRight w:val="0"/>
      <w:marTop w:val="0"/>
      <w:marBottom w:val="0"/>
      <w:divBdr>
        <w:top w:val="none" w:sz="0" w:space="0" w:color="auto"/>
        <w:left w:val="none" w:sz="0" w:space="0" w:color="auto"/>
        <w:bottom w:val="none" w:sz="0" w:space="0" w:color="auto"/>
        <w:right w:val="none" w:sz="0" w:space="0" w:color="auto"/>
      </w:divBdr>
    </w:div>
    <w:div w:id="656953710">
      <w:bodyDiv w:val="1"/>
      <w:marLeft w:val="0"/>
      <w:marRight w:val="0"/>
      <w:marTop w:val="0"/>
      <w:marBottom w:val="0"/>
      <w:divBdr>
        <w:top w:val="none" w:sz="0" w:space="0" w:color="auto"/>
        <w:left w:val="none" w:sz="0" w:space="0" w:color="auto"/>
        <w:bottom w:val="none" w:sz="0" w:space="0" w:color="auto"/>
        <w:right w:val="none" w:sz="0" w:space="0" w:color="auto"/>
      </w:divBdr>
      <w:divsChild>
        <w:div w:id="107818738">
          <w:marLeft w:val="1080"/>
          <w:marRight w:val="0"/>
          <w:marTop w:val="110"/>
          <w:marBottom w:val="0"/>
          <w:divBdr>
            <w:top w:val="none" w:sz="0" w:space="0" w:color="auto"/>
            <w:left w:val="none" w:sz="0" w:space="0" w:color="auto"/>
            <w:bottom w:val="none" w:sz="0" w:space="0" w:color="auto"/>
            <w:right w:val="none" w:sz="0" w:space="0" w:color="auto"/>
          </w:divBdr>
        </w:div>
        <w:div w:id="291324293">
          <w:marLeft w:val="1440"/>
          <w:marRight w:val="0"/>
          <w:marTop w:val="106"/>
          <w:marBottom w:val="0"/>
          <w:divBdr>
            <w:top w:val="none" w:sz="0" w:space="0" w:color="auto"/>
            <w:left w:val="none" w:sz="0" w:space="0" w:color="auto"/>
            <w:bottom w:val="none" w:sz="0" w:space="0" w:color="auto"/>
            <w:right w:val="none" w:sz="0" w:space="0" w:color="auto"/>
          </w:divBdr>
        </w:div>
        <w:div w:id="1638340865">
          <w:marLeft w:val="1080"/>
          <w:marRight w:val="0"/>
          <w:marTop w:val="110"/>
          <w:marBottom w:val="0"/>
          <w:divBdr>
            <w:top w:val="none" w:sz="0" w:space="0" w:color="auto"/>
            <w:left w:val="none" w:sz="0" w:space="0" w:color="auto"/>
            <w:bottom w:val="none" w:sz="0" w:space="0" w:color="auto"/>
            <w:right w:val="none" w:sz="0" w:space="0" w:color="auto"/>
          </w:divBdr>
        </w:div>
        <w:div w:id="1815099267">
          <w:marLeft w:val="1440"/>
          <w:marRight w:val="0"/>
          <w:marTop w:val="106"/>
          <w:marBottom w:val="0"/>
          <w:divBdr>
            <w:top w:val="none" w:sz="0" w:space="0" w:color="auto"/>
            <w:left w:val="none" w:sz="0" w:space="0" w:color="auto"/>
            <w:bottom w:val="none" w:sz="0" w:space="0" w:color="auto"/>
            <w:right w:val="none" w:sz="0" w:space="0" w:color="auto"/>
          </w:divBdr>
        </w:div>
      </w:divsChild>
    </w:div>
    <w:div w:id="671110332">
      <w:bodyDiv w:val="1"/>
      <w:marLeft w:val="0"/>
      <w:marRight w:val="0"/>
      <w:marTop w:val="0"/>
      <w:marBottom w:val="0"/>
      <w:divBdr>
        <w:top w:val="none" w:sz="0" w:space="0" w:color="auto"/>
        <w:left w:val="none" w:sz="0" w:space="0" w:color="auto"/>
        <w:bottom w:val="none" w:sz="0" w:space="0" w:color="auto"/>
        <w:right w:val="none" w:sz="0" w:space="0" w:color="auto"/>
      </w:divBdr>
    </w:div>
    <w:div w:id="777412626">
      <w:bodyDiv w:val="1"/>
      <w:marLeft w:val="0"/>
      <w:marRight w:val="0"/>
      <w:marTop w:val="0"/>
      <w:marBottom w:val="0"/>
      <w:divBdr>
        <w:top w:val="none" w:sz="0" w:space="0" w:color="auto"/>
        <w:left w:val="none" w:sz="0" w:space="0" w:color="auto"/>
        <w:bottom w:val="none" w:sz="0" w:space="0" w:color="auto"/>
        <w:right w:val="none" w:sz="0" w:space="0" w:color="auto"/>
      </w:divBdr>
    </w:div>
    <w:div w:id="812871779">
      <w:bodyDiv w:val="1"/>
      <w:marLeft w:val="0"/>
      <w:marRight w:val="0"/>
      <w:marTop w:val="0"/>
      <w:marBottom w:val="0"/>
      <w:divBdr>
        <w:top w:val="none" w:sz="0" w:space="0" w:color="auto"/>
        <w:left w:val="none" w:sz="0" w:space="0" w:color="auto"/>
        <w:bottom w:val="none" w:sz="0" w:space="0" w:color="auto"/>
        <w:right w:val="none" w:sz="0" w:space="0" w:color="auto"/>
      </w:divBdr>
      <w:divsChild>
        <w:div w:id="912468663">
          <w:marLeft w:val="45"/>
          <w:marRight w:val="45"/>
          <w:marTop w:val="15"/>
          <w:marBottom w:val="0"/>
          <w:divBdr>
            <w:top w:val="none" w:sz="0" w:space="0" w:color="auto"/>
            <w:left w:val="none" w:sz="0" w:space="0" w:color="auto"/>
            <w:bottom w:val="none" w:sz="0" w:space="0" w:color="auto"/>
            <w:right w:val="none" w:sz="0" w:space="0" w:color="auto"/>
          </w:divBdr>
          <w:divsChild>
            <w:div w:id="2136754646">
              <w:marLeft w:val="0"/>
              <w:marRight w:val="0"/>
              <w:marTop w:val="0"/>
              <w:marBottom w:val="0"/>
              <w:divBdr>
                <w:top w:val="none" w:sz="0" w:space="0" w:color="auto"/>
                <w:left w:val="none" w:sz="0" w:space="0" w:color="auto"/>
                <w:bottom w:val="none" w:sz="0" w:space="0" w:color="auto"/>
                <w:right w:val="none" w:sz="0" w:space="0" w:color="auto"/>
              </w:divBdr>
            </w:div>
          </w:divsChild>
        </w:div>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 w:id="820580473">
      <w:bodyDiv w:val="1"/>
      <w:marLeft w:val="0"/>
      <w:marRight w:val="0"/>
      <w:marTop w:val="0"/>
      <w:marBottom w:val="0"/>
      <w:divBdr>
        <w:top w:val="none" w:sz="0" w:space="0" w:color="auto"/>
        <w:left w:val="none" w:sz="0" w:space="0" w:color="auto"/>
        <w:bottom w:val="none" w:sz="0" w:space="0" w:color="auto"/>
        <w:right w:val="none" w:sz="0" w:space="0" w:color="auto"/>
      </w:divBdr>
    </w:div>
    <w:div w:id="881333109">
      <w:bodyDiv w:val="1"/>
      <w:marLeft w:val="0"/>
      <w:marRight w:val="0"/>
      <w:marTop w:val="0"/>
      <w:marBottom w:val="0"/>
      <w:divBdr>
        <w:top w:val="none" w:sz="0" w:space="0" w:color="auto"/>
        <w:left w:val="none" w:sz="0" w:space="0" w:color="auto"/>
        <w:bottom w:val="none" w:sz="0" w:space="0" w:color="auto"/>
        <w:right w:val="none" w:sz="0" w:space="0" w:color="auto"/>
      </w:divBdr>
    </w:div>
    <w:div w:id="1039360087">
      <w:bodyDiv w:val="1"/>
      <w:marLeft w:val="0"/>
      <w:marRight w:val="0"/>
      <w:marTop w:val="0"/>
      <w:marBottom w:val="0"/>
      <w:divBdr>
        <w:top w:val="none" w:sz="0" w:space="0" w:color="auto"/>
        <w:left w:val="none" w:sz="0" w:space="0" w:color="auto"/>
        <w:bottom w:val="none" w:sz="0" w:space="0" w:color="auto"/>
        <w:right w:val="none" w:sz="0" w:space="0" w:color="auto"/>
      </w:divBdr>
      <w:divsChild>
        <w:div w:id="1136337684">
          <w:marLeft w:val="0"/>
          <w:marRight w:val="0"/>
          <w:marTop w:val="0"/>
          <w:marBottom w:val="0"/>
          <w:divBdr>
            <w:top w:val="none" w:sz="0" w:space="0" w:color="auto"/>
            <w:left w:val="none" w:sz="0" w:space="0" w:color="auto"/>
            <w:bottom w:val="none" w:sz="0" w:space="0" w:color="auto"/>
            <w:right w:val="none" w:sz="0" w:space="0" w:color="auto"/>
          </w:divBdr>
        </w:div>
      </w:divsChild>
    </w:div>
    <w:div w:id="1042245650">
      <w:bodyDiv w:val="1"/>
      <w:marLeft w:val="0"/>
      <w:marRight w:val="0"/>
      <w:marTop w:val="0"/>
      <w:marBottom w:val="0"/>
      <w:divBdr>
        <w:top w:val="none" w:sz="0" w:space="0" w:color="auto"/>
        <w:left w:val="none" w:sz="0" w:space="0" w:color="auto"/>
        <w:bottom w:val="none" w:sz="0" w:space="0" w:color="auto"/>
        <w:right w:val="none" w:sz="0" w:space="0" w:color="auto"/>
      </w:divBdr>
      <w:divsChild>
        <w:div w:id="1429345580">
          <w:marLeft w:val="0"/>
          <w:marRight w:val="0"/>
          <w:marTop w:val="0"/>
          <w:marBottom w:val="0"/>
          <w:divBdr>
            <w:top w:val="none" w:sz="0" w:space="0" w:color="auto"/>
            <w:left w:val="none" w:sz="0" w:space="0" w:color="auto"/>
            <w:bottom w:val="none" w:sz="0" w:space="0" w:color="auto"/>
            <w:right w:val="none" w:sz="0" w:space="0" w:color="auto"/>
          </w:divBdr>
        </w:div>
      </w:divsChild>
    </w:div>
    <w:div w:id="1118910556">
      <w:bodyDiv w:val="1"/>
      <w:marLeft w:val="0"/>
      <w:marRight w:val="0"/>
      <w:marTop w:val="0"/>
      <w:marBottom w:val="0"/>
      <w:divBdr>
        <w:top w:val="none" w:sz="0" w:space="0" w:color="auto"/>
        <w:left w:val="none" w:sz="0" w:space="0" w:color="auto"/>
        <w:bottom w:val="none" w:sz="0" w:space="0" w:color="auto"/>
        <w:right w:val="none" w:sz="0" w:space="0" w:color="auto"/>
      </w:divBdr>
    </w:div>
    <w:div w:id="1182860131">
      <w:bodyDiv w:val="1"/>
      <w:marLeft w:val="0"/>
      <w:marRight w:val="0"/>
      <w:marTop w:val="0"/>
      <w:marBottom w:val="0"/>
      <w:divBdr>
        <w:top w:val="none" w:sz="0" w:space="0" w:color="auto"/>
        <w:left w:val="none" w:sz="0" w:space="0" w:color="auto"/>
        <w:bottom w:val="none" w:sz="0" w:space="0" w:color="auto"/>
        <w:right w:val="none" w:sz="0" w:space="0" w:color="auto"/>
      </w:divBdr>
    </w:div>
    <w:div w:id="1197428821">
      <w:bodyDiv w:val="1"/>
      <w:marLeft w:val="0"/>
      <w:marRight w:val="0"/>
      <w:marTop w:val="0"/>
      <w:marBottom w:val="0"/>
      <w:divBdr>
        <w:top w:val="none" w:sz="0" w:space="0" w:color="auto"/>
        <w:left w:val="none" w:sz="0" w:space="0" w:color="auto"/>
        <w:bottom w:val="none" w:sz="0" w:space="0" w:color="auto"/>
        <w:right w:val="none" w:sz="0" w:space="0" w:color="auto"/>
      </w:divBdr>
      <w:divsChild>
        <w:div w:id="101460923">
          <w:marLeft w:val="0"/>
          <w:marRight w:val="0"/>
          <w:marTop w:val="0"/>
          <w:marBottom w:val="0"/>
          <w:divBdr>
            <w:top w:val="none" w:sz="0" w:space="0" w:color="auto"/>
            <w:left w:val="none" w:sz="0" w:space="0" w:color="auto"/>
            <w:bottom w:val="none" w:sz="0" w:space="0" w:color="auto"/>
            <w:right w:val="none" w:sz="0" w:space="0" w:color="auto"/>
          </w:divBdr>
        </w:div>
      </w:divsChild>
    </w:div>
    <w:div w:id="1267427102">
      <w:bodyDiv w:val="1"/>
      <w:marLeft w:val="0"/>
      <w:marRight w:val="0"/>
      <w:marTop w:val="0"/>
      <w:marBottom w:val="0"/>
      <w:divBdr>
        <w:top w:val="none" w:sz="0" w:space="0" w:color="auto"/>
        <w:left w:val="none" w:sz="0" w:space="0" w:color="auto"/>
        <w:bottom w:val="none" w:sz="0" w:space="0" w:color="auto"/>
        <w:right w:val="none" w:sz="0" w:space="0" w:color="auto"/>
      </w:divBdr>
      <w:divsChild>
        <w:div w:id="2083335930">
          <w:marLeft w:val="-225"/>
          <w:marRight w:val="-225"/>
          <w:marTop w:val="0"/>
          <w:marBottom w:val="0"/>
          <w:divBdr>
            <w:top w:val="none" w:sz="0" w:space="0" w:color="auto"/>
            <w:left w:val="none" w:sz="0" w:space="0" w:color="auto"/>
            <w:bottom w:val="none" w:sz="0" w:space="0" w:color="auto"/>
            <w:right w:val="none" w:sz="0" w:space="0" w:color="auto"/>
          </w:divBdr>
          <w:divsChild>
            <w:div w:id="325518259">
              <w:blockQuote w:val="1"/>
              <w:marLeft w:val="0"/>
              <w:marRight w:val="0"/>
              <w:marTop w:val="0"/>
              <w:marBottom w:val="0"/>
              <w:divBdr>
                <w:top w:val="none" w:sz="0" w:space="0" w:color="auto"/>
                <w:left w:val="none" w:sz="0" w:space="0" w:color="auto"/>
                <w:bottom w:val="none" w:sz="0" w:space="0" w:color="auto"/>
                <w:right w:val="none" w:sz="0" w:space="0" w:color="auto"/>
              </w:divBdr>
              <w:divsChild>
                <w:div w:id="403265800">
                  <w:marLeft w:val="0"/>
                  <w:marRight w:val="0"/>
                  <w:marTop w:val="0"/>
                  <w:marBottom w:val="0"/>
                  <w:divBdr>
                    <w:top w:val="none" w:sz="0" w:space="0" w:color="auto"/>
                    <w:left w:val="none" w:sz="0" w:space="0" w:color="auto"/>
                    <w:bottom w:val="none" w:sz="0" w:space="0" w:color="auto"/>
                    <w:right w:val="none" w:sz="0" w:space="0" w:color="auto"/>
                  </w:divBdr>
                </w:div>
                <w:div w:id="5152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9267">
      <w:bodyDiv w:val="1"/>
      <w:marLeft w:val="0"/>
      <w:marRight w:val="0"/>
      <w:marTop w:val="0"/>
      <w:marBottom w:val="0"/>
      <w:divBdr>
        <w:top w:val="none" w:sz="0" w:space="0" w:color="auto"/>
        <w:left w:val="none" w:sz="0" w:space="0" w:color="auto"/>
        <w:bottom w:val="none" w:sz="0" w:space="0" w:color="auto"/>
        <w:right w:val="none" w:sz="0" w:space="0" w:color="auto"/>
      </w:divBdr>
    </w:div>
    <w:div w:id="1285846171">
      <w:bodyDiv w:val="1"/>
      <w:marLeft w:val="0"/>
      <w:marRight w:val="0"/>
      <w:marTop w:val="0"/>
      <w:marBottom w:val="0"/>
      <w:divBdr>
        <w:top w:val="none" w:sz="0" w:space="0" w:color="auto"/>
        <w:left w:val="none" w:sz="0" w:space="0" w:color="auto"/>
        <w:bottom w:val="none" w:sz="0" w:space="0" w:color="auto"/>
        <w:right w:val="none" w:sz="0" w:space="0" w:color="auto"/>
      </w:divBdr>
    </w:div>
    <w:div w:id="1304046830">
      <w:bodyDiv w:val="1"/>
      <w:marLeft w:val="0"/>
      <w:marRight w:val="0"/>
      <w:marTop w:val="0"/>
      <w:marBottom w:val="0"/>
      <w:divBdr>
        <w:top w:val="none" w:sz="0" w:space="0" w:color="auto"/>
        <w:left w:val="none" w:sz="0" w:space="0" w:color="auto"/>
        <w:bottom w:val="none" w:sz="0" w:space="0" w:color="auto"/>
        <w:right w:val="none" w:sz="0" w:space="0" w:color="auto"/>
      </w:divBdr>
    </w:div>
    <w:div w:id="1386415522">
      <w:bodyDiv w:val="1"/>
      <w:marLeft w:val="0"/>
      <w:marRight w:val="0"/>
      <w:marTop w:val="0"/>
      <w:marBottom w:val="0"/>
      <w:divBdr>
        <w:top w:val="none" w:sz="0" w:space="0" w:color="auto"/>
        <w:left w:val="none" w:sz="0" w:space="0" w:color="auto"/>
        <w:bottom w:val="none" w:sz="0" w:space="0" w:color="auto"/>
        <w:right w:val="none" w:sz="0" w:space="0" w:color="auto"/>
      </w:divBdr>
      <w:divsChild>
        <w:div w:id="1938172570">
          <w:marLeft w:val="0"/>
          <w:marRight w:val="0"/>
          <w:marTop w:val="0"/>
          <w:marBottom w:val="0"/>
          <w:divBdr>
            <w:top w:val="none" w:sz="0" w:space="0" w:color="auto"/>
            <w:left w:val="none" w:sz="0" w:space="0" w:color="auto"/>
            <w:bottom w:val="none" w:sz="0" w:space="0" w:color="auto"/>
            <w:right w:val="none" w:sz="0" w:space="0" w:color="auto"/>
          </w:divBdr>
          <w:divsChild>
            <w:div w:id="2082554360">
              <w:marLeft w:val="0"/>
              <w:marRight w:val="0"/>
              <w:marTop w:val="0"/>
              <w:marBottom w:val="0"/>
              <w:divBdr>
                <w:top w:val="none" w:sz="0" w:space="0" w:color="auto"/>
                <w:left w:val="none" w:sz="0" w:space="0" w:color="auto"/>
                <w:bottom w:val="none" w:sz="0" w:space="0" w:color="auto"/>
                <w:right w:val="none" w:sz="0" w:space="0" w:color="auto"/>
              </w:divBdr>
              <w:divsChild>
                <w:div w:id="1774131782">
                  <w:marLeft w:val="45"/>
                  <w:marRight w:val="45"/>
                  <w:marTop w:val="15"/>
                  <w:marBottom w:val="0"/>
                  <w:divBdr>
                    <w:top w:val="none" w:sz="0" w:space="0" w:color="auto"/>
                    <w:left w:val="none" w:sz="0" w:space="0" w:color="auto"/>
                    <w:bottom w:val="none" w:sz="0" w:space="0" w:color="auto"/>
                    <w:right w:val="none" w:sz="0" w:space="0" w:color="auto"/>
                  </w:divBdr>
                  <w:divsChild>
                    <w:div w:id="135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89821">
          <w:marLeft w:val="0"/>
          <w:marRight w:val="0"/>
          <w:marTop w:val="0"/>
          <w:marBottom w:val="0"/>
          <w:divBdr>
            <w:top w:val="none" w:sz="0" w:space="0" w:color="auto"/>
            <w:left w:val="none" w:sz="0" w:space="0" w:color="auto"/>
            <w:bottom w:val="none" w:sz="0" w:space="0" w:color="auto"/>
            <w:right w:val="none" w:sz="0" w:space="0" w:color="auto"/>
          </w:divBdr>
        </w:div>
      </w:divsChild>
    </w:div>
    <w:div w:id="1392002039">
      <w:bodyDiv w:val="1"/>
      <w:marLeft w:val="0"/>
      <w:marRight w:val="0"/>
      <w:marTop w:val="0"/>
      <w:marBottom w:val="0"/>
      <w:divBdr>
        <w:top w:val="none" w:sz="0" w:space="0" w:color="auto"/>
        <w:left w:val="none" w:sz="0" w:space="0" w:color="auto"/>
        <w:bottom w:val="none" w:sz="0" w:space="0" w:color="auto"/>
        <w:right w:val="none" w:sz="0" w:space="0" w:color="auto"/>
      </w:divBdr>
      <w:divsChild>
        <w:div w:id="1543639080">
          <w:marLeft w:val="0"/>
          <w:marRight w:val="0"/>
          <w:marTop w:val="0"/>
          <w:marBottom w:val="0"/>
          <w:divBdr>
            <w:top w:val="none" w:sz="0" w:space="0" w:color="auto"/>
            <w:left w:val="none" w:sz="0" w:space="0" w:color="auto"/>
            <w:bottom w:val="none" w:sz="0" w:space="0" w:color="auto"/>
            <w:right w:val="none" w:sz="0" w:space="0" w:color="auto"/>
          </w:divBdr>
        </w:div>
        <w:div w:id="1252474753">
          <w:marLeft w:val="0"/>
          <w:marRight w:val="0"/>
          <w:marTop w:val="0"/>
          <w:marBottom w:val="0"/>
          <w:divBdr>
            <w:top w:val="none" w:sz="0" w:space="0" w:color="auto"/>
            <w:left w:val="none" w:sz="0" w:space="0" w:color="auto"/>
            <w:bottom w:val="none" w:sz="0" w:space="0" w:color="auto"/>
            <w:right w:val="none" w:sz="0" w:space="0" w:color="auto"/>
          </w:divBdr>
          <w:divsChild>
            <w:div w:id="1742409616">
              <w:marLeft w:val="0"/>
              <w:marRight w:val="0"/>
              <w:marTop w:val="0"/>
              <w:marBottom w:val="0"/>
              <w:divBdr>
                <w:top w:val="none" w:sz="0" w:space="0" w:color="auto"/>
                <w:left w:val="none" w:sz="0" w:space="0" w:color="auto"/>
                <w:bottom w:val="none" w:sz="0" w:space="0" w:color="auto"/>
                <w:right w:val="none" w:sz="0" w:space="0" w:color="auto"/>
              </w:divBdr>
            </w:div>
            <w:div w:id="1960797837">
              <w:marLeft w:val="0"/>
              <w:marRight w:val="0"/>
              <w:marTop w:val="0"/>
              <w:marBottom w:val="0"/>
              <w:divBdr>
                <w:top w:val="none" w:sz="0" w:space="0" w:color="auto"/>
                <w:left w:val="none" w:sz="0" w:space="0" w:color="auto"/>
                <w:bottom w:val="none" w:sz="0" w:space="0" w:color="auto"/>
                <w:right w:val="none" w:sz="0" w:space="0" w:color="auto"/>
              </w:divBdr>
              <w:divsChild>
                <w:div w:id="709064145">
                  <w:marLeft w:val="45"/>
                  <w:marRight w:val="45"/>
                  <w:marTop w:val="15"/>
                  <w:marBottom w:val="0"/>
                  <w:divBdr>
                    <w:top w:val="none" w:sz="0" w:space="0" w:color="auto"/>
                    <w:left w:val="none" w:sz="0" w:space="0" w:color="auto"/>
                    <w:bottom w:val="none" w:sz="0" w:space="0" w:color="auto"/>
                    <w:right w:val="none" w:sz="0" w:space="0" w:color="auto"/>
                  </w:divBdr>
                  <w:divsChild>
                    <w:div w:id="16452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95775">
      <w:bodyDiv w:val="1"/>
      <w:marLeft w:val="0"/>
      <w:marRight w:val="0"/>
      <w:marTop w:val="0"/>
      <w:marBottom w:val="0"/>
      <w:divBdr>
        <w:top w:val="none" w:sz="0" w:space="0" w:color="auto"/>
        <w:left w:val="none" w:sz="0" w:space="0" w:color="auto"/>
        <w:bottom w:val="none" w:sz="0" w:space="0" w:color="auto"/>
        <w:right w:val="none" w:sz="0" w:space="0" w:color="auto"/>
      </w:divBdr>
    </w:div>
    <w:div w:id="1486631891">
      <w:bodyDiv w:val="1"/>
      <w:marLeft w:val="0"/>
      <w:marRight w:val="0"/>
      <w:marTop w:val="0"/>
      <w:marBottom w:val="0"/>
      <w:divBdr>
        <w:top w:val="none" w:sz="0" w:space="0" w:color="auto"/>
        <w:left w:val="none" w:sz="0" w:space="0" w:color="auto"/>
        <w:bottom w:val="none" w:sz="0" w:space="0" w:color="auto"/>
        <w:right w:val="none" w:sz="0" w:space="0" w:color="auto"/>
      </w:divBdr>
      <w:divsChild>
        <w:div w:id="460463485">
          <w:marLeft w:val="0"/>
          <w:marRight w:val="0"/>
          <w:marTop w:val="0"/>
          <w:marBottom w:val="0"/>
          <w:divBdr>
            <w:top w:val="none" w:sz="0" w:space="0" w:color="auto"/>
            <w:left w:val="none" w:sz="0" w:space="0" w:color="auto"/>
            <w:bottom w:val="none" w:sz="0" w:space="0" w:color="auto"/>
            <w:right w:val="none" w:sz="0" w:space="0" w:color="auto"/>
          </w:divBdr>
        </w:div>
      </w:divsChild>
    </w:div>
    <w:div w:id="1500464597">
      <w:bodyDiv w:val="1"/>
      <w:marLeft w:val="0"/>
      <w:marRight w:val="0"/>
      <w:marTop w:val="0"/>
      <w:marBottom w:val="0"/>
      <w:divBdr>
        <w:top w:val="none" w:sz="0" w:space="0" w:color="auto"/>
        <w:left w:val="none" w:sz="0" w:space="0" w:color="auto"/>
        <w:bottom w:val="none" w:sz="0" w:space="0" w:color="auto"/>
        <w:right w:val="none" w:sz="0" w:space="0" w:color="auto"/>
      </w:divBdr>
    </w:div>
    <w:div w:id="1638488895">
      <w:bodyDiv w:val="1"/>
      <w:marLeft w:val="0"/>
      <w:marRight w:val="0"/>
      <w:marTop w:val="0"/>
      <w:marBottom w:val="0"/>
      <w:divBdr>
        <w:top w:val="none" w:sz="0" w:space="0" w:color="auto"/>
        <w:left w:val="none" w:sz="0" w:space="0" w:color="auto"/>
        <w:bottom w:val="none" w:sz="0" w:space="0" w:color="auto"/>
        <w:right w:val="none" w:sz="0" w:space="0" w:color="auto"/>
      </w:divBdr>
    </w:div>
    <w:div w:id="1692878920">
      <w:bodyDiv w:val="1"/>
      <w:marLeft w:val="0"/>
      <w:marRight w:val="0"/>
      <w:marTop w:val="0"/>
      <w:marBottom w:val="0"/>
      <w:divBdr>
        <w:top w:val="none" w:sz="0" w:space="0" w:color="auto"/>
        <w:left w:val="none" w:sz="0" w:space="0" w:color="auto"/>
        <w:bottom w:val="none" w:sz="0" w:space="0" w:color="auto"/>
        <w:right w:val="none" w:sz="0" w:space="0" w:color="auto"/>
      </w:divBdr>
    </w:div>
    <w:div w:id="1741630112">
      <w:bodyDiv w:val="1"/>
      <w:marLeft w:val="0"/>
      <w:marRight w:val="0"/>
      <w:marTop w:val="0"/>
      <w:marBottom w:val="0"/>
      <w:divBdr>
        <w:top w:val="none" w:sz="0" w:space="0" w:color="auto"/>
        <w:left w:val="none" w:sz="0" w:space="0" w:color="auto"/>
        <w:bottom w:val="none" w:sz="0" w:space="0" w:color="auto"/>
        <w:right w:val="none" w:sz="0" w:space="0" w:color="auto"/>
      </w:divBdr>
    </w:div>
    <w:div w:id="1753887237">
      <w:bodyDiv w:val="1"/>
      <w:marLeft w:val="0"/>
      <w:marRight w:val="0"/>
      <w:marTop w:val="0"/>
      <w:marBottom w:val="0"/>
      <w:divBdr>
        <w:top w:val="none" w:sz="0" w:space="0" w:color="auto"/>
        <w:left w:val="none" w:sz="0" w:space="0" w:color="auto"/>
        <w:bottom w:val="none" w:sz="0" w:space="0" w:color="auto"/>
        <w:right w:val="none" w:sz="0" w:space="0" w:color="auto"/>
      </w:divBdr>
      <w:divsChild>
        <w:div w:id="1537546955">
          <w:marLeft w:val="0"/>
          <w:marRight w:val="0"/>
          <w:marTop w:val="0"/>
          <w:marBottom w:val="0"/>
          <w:divBdr>
            <w:top w:val="none" w:sz="0" w:space="0" w:color="auto"/>
            <w:left w:val="none" w:sz="0" w:space="0" w:color="auto"/>
            <w:bottom w:val="none" w:sz="0" w:space="0" w:color="auto"/>
            <w:right w:val="none" w:sz="0" w:space="0" w:color="auto"/>
          </w:divBdr>
        </w:div>
      </w:divsChild>
    </w:div>
    <w:div w:id="1804687241">
      <w:bodyDiv w:val="1"/>
      <w:marLeft w:val="0"/>
      <w:marRight w:val="0"/>
      <w:marTop w:val="0"/>
      <w:marBottom w:val="0"/>
      <w:divBdr>
        <w:top w:val="none" w:sz="0" w:space="0" w:color="auto"/>
        <w:left w:val="none" w:sz="0" w:space="0" w:color="auto"/>
        <w:bottom w:val="none" w:sz="0" w:space="0" w:color="auto"/>
        <w:right w:val="none" w:sz="0" w:space="0" w:color="auto"/>
      </w:divBdr>
    </w:div>
    <w:div w:id="1858931519">
      <w:bodyDiv w:val="1"/>
      <w:marLeft w:val="0"/>
      <w:marRight w:val="0"/>
      <w:marTop w:val="0"/>
      <w:marBottom w:val="0"/>
      <w:divBdr>
        <w:top w:val="none" w:sz="0" w:space="0" w:color="auto"/>
        <w:left w:val="none" w:sz="0" w:space="0" w:color="auto"/>
        <w:bottom w:val="none" w:sz="0" w:space="0" w:color="auto"/>
        <w:right w:val="none" w:sz="0" w:space="0" w:color="auto"/>
      </w:divBdr>
      <w:divsChild>
        <w:div w:id="1417287581">
          <w:marLeft w:val="0"/>
          <w:marRight w:val="0"/>
          <w:marTop w:val="0"/>
          <w:marBottom w:val="0"/>
          <w:divBdr>
            <w:top w:val="none" w:sz="0" w:space="0" w:color="auto"/>
            <w:left w:val="none" w:sz="0" w:space="0" w:color="auto"/>
            <w:bottom w:val="none" w:sz="0" w:space="0" w:color="auto"/>
            <w:right w:val="none" w:sz="0" w:space="0" w:color="auto"/>
          </w:divBdr>
        </w:div>
      </w:divsChild>
    </w:div>
    <w:div w:id="1899903712">
      <w:bodyDiv w:val="1"/>
      <w:marLeft w:val="0"/>
      <w:marRight w:val="0"/>
      <w:marTop w:val="0"/>
      <w:marBottom w:val="0"/>
      <w:divBdr>
        <w:top w:val="none" w:sz="0" w:space="0" w:color="auto"/>
        <w:left w:val="none" w:sz="0" w:space="0" w:color="auto"/>
        <w:bottom w:val="none" w:sz="0" w:space="0" w:color="auto"/>
        <w:right w:val="none" w:sz="0" w:space="0" w:color="auto"/>
      </w:divBdr>
    </w:div>
    <w:div w:id="2034526936">
      <w:bodyDiv w:val="1"/>
      <w:marLeft w:val="0"/>
      <w:marRight w:val="0"/>
      <w:marTop w:val="0"/>
      <w:marBottom w:val="0"/>
      <w:divBdr>
        <w:top w:val="none" w:sz="0" w:space="0" w:color="auto"/>
        <w:left w:val="none" w:sz="0" w:space="0" w:color="auto"/>
        <w:bottom w:val="none" w:sz="0" w:space="0" w:color="auto"/>
        <w:right w:val="none" w:sz="0" w:space="0" w:color="auto"/>
      </w:divBdr>
    </w:div>
    <w:div w:id="2068843377">
      <w:bodyDiv w:val="1"/>
      <w:marLeft w:val="0"/>
      <w:marRight w:val="0"/>
      <w:marTop w:val="0"/>
      <w:marBottom w:val="0"/>
      <w:divBdr>
        <w:top w:val="none" w:sz="0" w:space="0" w:color="auto"/>
        <w:left w:val="none" w:sz="0" w:space="0" w:color="auto"/>
        <w:bottom w:val="none" w:sz="0" w:space="0" w:color="auto"/>
        <w:right w:val="none" w:sz="0" w:space="0" w:color="auto"/>
      </w:divBdr>
      <w:divsChild>
        <w:div w:id="949822833">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o.gov.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vo.gov.m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vo.gov.me/" TargetMode="External"/><Relationship Id="rId3" Type="http://schemas.openxmlformats.org/officeDocument/2006/relationships/hyperlink" Target="http://vfs.unsa.ba/web/images/dokumenti/BOL_Strategija%20mobilnosti%20do%202020.pdf" TargetMode="External"/><Relationship Id="rId7" Type="http://schemas.openxmlformats.org/officeDocument/2006/relationships/hyperlink" Target="https://data.oecd.org/unemp/unemployment-rates-by-education-level.htm" TargetMode="External"/><Relationship Id="rId2" Type="http://schemas.openxmlformats.org/officeDocument/2006/relationships/hyperlink" Target="file:///C:\Users\User\Desktop\STRATEGIJA%202020\%20https:\enqa.eu%20&#8250;%20esg%20&#8250;%20ESG%20in%20Croatian_by%20ASHE" TargetMode="External"/><Relationship Id="rId1" Type="http://schemas.openxmlformats.org/officeDocument/2006/relationships/hyperlink" Target="https://www.heric.me/sadrzaj/analiticki-izvjestaj-podataka-prikupljenih-kroz-studiju-pracenja-diplomiranih-studenata" TargetMode="External"/><Relationship Id="rId6" Type="http://schemas.openxmlformats.org/officeDocument/2006/relationships/hyperlink" Target="https://data.oecd.org/eduresource/public-spending-on-education.htm" TargetMode="External"/><Relationship Id="rId5" Type="http://schemas.openxmlformats.org/officeDocument/2006/relationships/hyperlink" Target="http://akokvo.me/zakoni/" TargetMode="External"/><Relationship Id="rId10" Type="http://schemas.openxmlformats.org/officeDocument/2006/relationships/hyperlink" Target="https://hea.ie/assets/uploads/2017/04/national_framework_for_doctoral_education_0.pdf" TargetMode="External"/><Relationship Id="rId4" Type="http://schemas.openxmlformats.org/officeDocument/2006/relationships/hyperlink" Target="https://eacea.ec.europa.eu/national-policies/eurydice/content/legislation-45_me" TargetMode="External"/><Relationship Id="rId9" Type="http://schemas.openxmlformats.org/officeDocument/2006/relationships/hyperlink" Target="http://www.ehea.info/media.ehea.info/file/2018_Paris/77/1/EHEAParis2018_Communique_final_9527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5E94B-7240-46C1-9680-C0AD7AC7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24813</Words>
  <Characters>141435</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Mubera Kurpejovic</cp:lastModifiedBy>
  <cp:revision>6</cp:revision>
  <cp:lastPrinted>2020-07-06T08:30:00Z</cp:lastPrinted>
  <dcterms:created xsi:type="dcterms:W3CDTF">2020-08-07T08:09:00Z</dcterms:created>
  <dcterms:modified xsi:type="dcterms:W3CDTF">2020-08-07T08:21:00Z</dcterms:modified>
</cp:coreProperties>
</file>