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F77F5" w14:textId="77777777" w:rsidR="008F35FE" w:rsidRPr="00D41EFE" w:rsidRDefault="008F35FE" w:rsidP="008F35FE">
      <w:pPr>
        <w:jc w:val="center"/>
        <w:rPr>
          <w:rFonts w:cs="Calibri"/>
          <w:sz w:val="32"/>
          <w:szCs w:val="32"/>
        </w:rPr>
      </w:pPr>
      <w:r w:rsidRPr="00C357CC">
        <w:rPr>
          <w:rFonts w:cs="Calibri"/>
          <w:noProof/>
          <w:sz w:val="32"/>
          <w:szCs w:val="32"/>
          <w:lang w:val="en-US"/>
        </w:rPr>
        <w:drawing>
          <wp:inline distT="0" distB="0" distL="0" distR="0" wp14:anchorId="4AA56B0F" wp14:editId="4708F404">
            <wp:extent cx="854075" cy="974725"/>
            <wp:effectExtent l="0" t="0" r="0" b="0"/>
            <wp:docPr id="2" name="Picture 2" descr="Description: http://www.montenegro-world.com/CrnaGora/images/gr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http://www.montenegro-world.com/CrnaGora/images/gr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4075" cy="974725"/>
                    </a:xfrm>
                    <a:prstGeom prst="rect">
                      <a:avLst/>
                    </a:prstGeom>
                    <a:noFill/>
                    <a:ln>
                      <a:noFill/>
                    </a:ln>
                  </pic:spPr>
                </pic:pic>
              </a:graphicData>
            </a:graphic>
          </wp:inline>
        </w:drawing>
      </w:r>
    </w:p>
    <w:p w14:paraId="23A9C447" w14:textId="77777777" w:rsidR="008F35FE" w:rsidRPr="00B53425" w:rsidRDefault="008F35FE" w:rsidP="00F446B3">
      <w:pPr>
        <w:spacing w:line="240" w:lineRule="auto"/>
        <w:jc w:val="center"/>
        <w:rPr>
          <w:rFonts w:cs="Calibri"/>
          <w:bCs/>
          <w:sz w:val="32"/>
          <w:szCs w:val="32"/>
        </w:rPr>
      </w:pPr>
      <w:r w:rsidRPr="00B53425">
        <w:rPr>
          <w:rFonts w:cs="Calibri"/>
          <w:b/>
          <w:bCs/>
          <w:sz w:val="32"/>
          <w:szCs w:val="32"/>
        </w:rPr>
        <w:t>MONTENEGRO</w:t>
      </w:r>
    </w:p>
    <w:p w14:paraId="42DB9C34" w14:textId="59FEF1A6" w:rsidR="008F35FE" w:rsidRPr="00B53425" w:rsidRDefault="008F35FE" w:rsidP="00F446B3">
      <w:pPr>
        <w:spacing w:line="240" w:lineRule="auto"/>
        <w:jc w:val="center"/>
        <w:rPr>
          <w:rFonts w:cs="Calibri"/>
          <w:b/>
          <w:bCs/>
          <w:sz w:val="32"/>
          <w:szCs w:val="32"/>
        </w:rPr>
      </w:pPr>
      <w:r w:rsidRPr="00B53425">
        <w:rPr>
          <w:rFonts w:cs="Calibri"/>
          <w:b/>
          <w:bCs/>
          <w:sz w:val="32"/>
          <w:szCs w:val="32"/>
        </w:rPr>
        <w:t>Ministry of Agriculture</w:t>
      </w:r>
      <w:r w:rsidR="003468FF">
        <w:rPr>
          <w:rFonts w:cs="Calibri"/>
          <w:b/>
          <w:bCs/>
          <w:sz w:val="32"/>
          <w:szCs w:val="32"/>
        </w:rPr>
        <w:t>, Forestry and Water Management</w:t>
      </w:r>
    </w:p>
    <w:p w14:paraId="7E044A82" w14:textId="77777777" w:rsidR="008F35FE" w:rsidRPr="00B53425" w:rsidRDefault="008F35FE" w:rsidP="00F446B3">
      <w:pPr>
        <w:pStyle w:val="Header"/>
        <w:spacing w:line="240" w:lineRule="auto"/>
        <w:jc w:val="center"/>
        <w:rPr>
          <w:rFonts w:cs="Calibri"/>
          <w:b/>
          <w:bCs/>
          <w:sz w:val="32"/>
          <w:szCs w:val="32"/>
        </w:rPr>
      </w:pPr>
      <w:r w:rsidRPr="00B53425">
        <w:rPr>
          <w:rFonts w:cs="Calibri"/>
          <w:b/>
          <w:bCs/>
          <w:sz w:val="32"/>
          <w:szCs w:val="32"/>
        </w:rPr>
        <w:t>Directorate for Rural Development</w:t>
      </w:r>
    </w:p>
    <w:p w14:paraId="05AB5258" w14:textId="020D7C7C" w:rsidR="008F35FE" w:rsidRPr="00B53425" w:rsidRDefault="00CF4F3F" w:rsidP="00F446B3">
      <w:pPr>
        <w:pStyle w:val="Header"/>
        <w:spacing w:line="240" w:lineRule="auto"/>
        <w:jc w:val="center"/>
        <w:rPr>
          <w:rFonts w:cs="Calibri"/>
          <w:sz w:val="32"/>
          <w:szCs w:val="32"/>
        </w:rPr>
      </w:pPr>
      <w:r>
        <w:rPr>
          <w:rFonts w:cs="Calibri"/>
          <w:b/>
          <w:bCs/>
          <w:sz w:val="32"/>
          <w:szCs w:val="32"/>
        </w:rPr>
        <w:t xml:space="preserve">IPARD </w:t>
      </w:r>
      <w:r w:rsidR="008F35FE" w:rsidRPr="00B53425">
        <w:rPr>
          <w:rFonts w:cs="Calibri"/>
          <w:b/>
          <w:bCs/>
          <w:sz w:val="32"/>
          <w:szCs w:val="32"/>
        </w:rPr>
        <w:t>Managing Authority</w:t>
      </w:r>
    </w:p>
    <w:p w14:paraId="1882A9DA" w14:textId="77777777" w:rsidR="008F35FE" w:rsidRPr="00B53425" w:rsidRDefault="008F35FE" w:rsidP="008F35FE">
      <w:pPr>
        <w:jc w:val="center"/>
        <w:rPr>
          <w:rFonts w:cs="Calibri"/>
        </w:rPr>
      </w:pPr>
    </w:p>
    <w:p w14:paraId="67BAC64B" w14:textId="77777777" w:rsidR="008F35FE" w:rsidRPr="00B53425" w:rsidRDefault="008F35FE" w:rsidP="008F35FE">
      <w:pPr>
        <w:jc w:val="center"/>
        <w:rPr>
          <w:rFonts w:cs="Calibri"/>
        </w:rPr>
      </w:pPr>
    </w:p>
    <w:p w14:paraId="03560AA2" w14:textId="77777777" w:rsidR="008F35FE" w:rsidRPr="00B53425" w:rsidRDefault="008F35FE" w:rsidP="00F446B3">
      <w:pPr>
        <w:rPr>
          <w:rFonts w:cs="Calibri"/>
        </w:rPr>
      </w:pPr>
    </w:p>
    <w:p w14:paraId="16E2A519" w14:textId="77777777" w:rsidR="008F35FE" w:rsidRPr="00B53425" w:rsidRDefault="008F35FE" w:rsidP="008F35FE">
      <w:pPr>
        <w:jc w:val="center"/>
        <w:rPr>
          <w:rFonts w:cs="Calibri"/>
        </w:rPr>
      </w:pPr>
    </w:p>
    <w:p w14:paraId="0FE4650F" w14:textId="77777777" w:rsidR="008F35FE" w:rsidRPr="00B53425" w:rsidRDefault="008F35FE" w:rsidP="008F35FE">
      <w:pPr>
        <w:jc w:val="center"/>
        <w:rPr>
          <w:rFonts w:cs="Calibri"/>
        </w:rPr>
      </w:pPr>
    </w:p>
    <w:p w14:paraId="4805B409" w14:textId="77777777" w:rsidR="008F35FE" w:rsidRPr="00B53425" w:rsidRDefault="008F35FE" w:rsidP="008F35FE">
      <w:pPr>
        <w:jc w:val="center"/>
        <w:rPr>
          <w:rFonts w:cs="Calibri"/>
        </w:rPr>
      </w:pPr>
    </w:p>
    <w:p w14:paraId="1DD890F8" w14:textId="30931A43" w:rsidR="008F35FE" w:rsidRPr="00B53425" w:rsidRDefault="008F35FE" w:rsidP="008F35FE">
      <w:pPr>
        <w:tabs>
          <w:tab w:val="left" w:pos="9900"/>
        </w:tabs>
        <w:jc w:val="center"/>
        <w:rPr>
          <w:rFonts w:cs="Calibri"/>
          <w:b/>
          <w:sz w:val="44"/>
          <w:szCs w:val="48"/>
        </w:rPr>
      </w:pPr>
      <w:r w:rsidRPr="00B53425">
        <w:rPr>
          <w:rFonts w:cs="Calibri"/>
          <w:b/>
          <w:sz w:val="44"/>
          <w:szCs w:val="48"/>
        </w:rPr>
        <w:t>PLAN OF VISIBILITY AND COMMUNICATION ACTIVITIES</w:t>
      </w:r>
      <w:r w:rsidR="00C8785A" w:rsidRPr="00B53425">
        <w:rPr>
          <w:rFonts w:cs="Calibri"/>
          <w:b/>
          <w:sz w:val="44"/>
          <w:szCs w:val="48"/>
        </w:rPr>
        <w:t xml:space="preserve"> FOR IPARD II</w:t>
      </w:r>
      <w:r w:rsidR="009E51DB">
        <w:rPr>
          <w:rFonts w:cs="Calibri"/>
          <w:b/>
          <w:sz w:val="44"/>
          <w:szCs w:val="48"/>
        </w:rPr>
        <w:t>I</w:t>
      </w:r>
      <w:r w:rsidR="00C8785A" w:rsidRPr="00B53425">
        <w:rPr>
          <w:rFonts w:cs="Calibri"/>
          <w:b/>
          <w:sz w:val="44"/>
          <w:szCs w:val="48"/>
        </w:rPr>
        <w:t xml:space="preserve"> </w:t>
      </w:r>
      <w:r w:rsidR="00520D66">
        <w:rPr>
          <w:rFonts w:cs="Calibri"/>
          <w:b/>
          <w:sz w:val="44"/>
          <w:szCs w:val="48"/>
        </w:rPr>
        <w:t>PROGRAMME</w:t>
      </w:r>
    </w:p>
    <w:p w14:paraId="183E2974" w14:textId="77777777" w:rsidR="008F35FE" w:rsidRPr="00B53425" w:rsidRDefault="008F35FE" w:rsidP="008F35FE">
      <w:pPr>
        <w:tabs>
          <w:tab w:val="left" w:pos="9900"/>
        </w:tabs>
        <w:jc w:val="both"/>
        <w:rPr>
          <w:rFonts w:cs="Calibri"/>
          <w:b/>
          <w:sz w:val="48"/>
          <w:szCs w:val="48"/>
        </w:rPr>
      </w:pPr>
    </w:p>
    <w:p w14:paraId="23C8F2D3" w14:textId="77777777" w:rsidR="00731487" w:rsidRPr="00B53425" w:rsidRDefault="00731487" w:rsidP="0065486B">
      <w:pPr>
        <w:autoSpaceDE w:val="0"/>
        <w:autoSpaceDN w:val="0"/>
        <w:adjustRightInd w:val="0"/>
        <w:spacing w:after="0" w:line="240" w:lineRule="auto"/>
        <w:jc w:val="both"/>
        <w:rPr>
          <w:rFonts w:cs="Calibri"/>
          <w:b/>
          <w:bCs/>
          <w:sz w:val="24"/>
          <w:szCs w:val="24"/>
        </w:rPr>
      </w:pPr>
    </w:p>
    <w:p w14:paraId="6F185E85" w14:textId="77777777" w:rsidR="008F35FE" w:rsidRPr="00B53425" w:rsidRDefault="008F35FE" w:rsidP="0065486B">
      <w:pPr>
        <w:autoSpaceDE w:val="0"/>
        <w:autoSpaceDN w:val="0"/>
        <w:adjustRightInd w:val="0"/>
        <w:spacing w:after="0" w:line="240" w:lineRule="auto"/>
        <w:jc w:val="both"/>
        <w:rPr>
          <w:rFonts w:cs="Calibri"/>
          <w:b/>
          <w:bCs/>
          <w:sz w:val="24"/>
          <w:szCs w:val="24"/>
        </w:rPr>
      </w:pPr>
    </w:p>
    <w:p w14:paraId="14EEF44D" w14:textId="77777777" w:rsidR="008F35FE" w:rsidRPr="00B53425" w:rsidRDefault="008F35FE" w:rsidP="0065486B">
      <w:pPr>
        <w:autoSpaceDE w:val="0"/>
        <w:autoSpaceDN w:val="0"/>
        <w:adjustRightInd w:val="0"/>
        <w:spacing w:after="0" w:line="240" w:lineRule="auto"/>
        <w:jc w:val="both"/>
        <w:rPr>
          <w:rFonts w:cs="Calibri"/>
          <w:b/>
          <w:bCs/>
          <w:sz w:val="24"/>
          <w:szCs w:val="24"/>
        </w:rPr>
      </w:pPr>
    </w:p>
    <w:p w14:paraId="2E1EFBAD" w14:textId="77777777" w:rsidR="00F446B3" w:rsidRPr="00B53425" w:rsidRDefault="00F446B3" w:rsidP="0065486B">
      <w:pPr>
        <w:autoSpaceDE w:val="0"/>
        <w:autoSpaceDN w:val="0"/>
        <w:adjustRightInd w:val="0"/>
        <w:spacing w:after="0" w:line="240" w:lineRule="auto"/>
        <w:jc w:val="both"/>
        <w:rPr>
          <w:rFonts w:cs="Calibri"/>
          <w:b/>
          <w:bCs/>
          <w:sz w:val="24"/>
          <w:szCs w:val="24"/>
        </w:rPr>
      </w:pPr>
    </w:p>
    <w:p w14:paraId="75A9DD2F" w14:textId="77777777" w:rsidR="00F446B3" w:rsidRPr="00B53425" w:rsidRDefault="00F446B3" w:rsidP="0065486B">
      <w:pPr>
        <w:autoSpaceDE w:val="0"/>
        <w:autoSpaceDN w:val="0"/>
        <w:adjustRightInd w:val="0"/>
        <w:spacing w:after="0" w:line="240" w:lineRule="auto"/>
        <w:jc w:val="both"/>
        <w:rPr>
          <w:rFonts w:cs="Calibri"/>
          <w:b/>
          <w:bCs/>
          <w:sz w:val="24"/>
          <w:szCs w:val="24"/>
        </w:rPr>
      </w:pPr>
    </w:p>
    <w:p w14:paraId="10973CE7" w14:textId="77777777" w:rsidR="00F446B3" w:rsidRPr="00B53425" w:rsidRDefault="00F446B3" w:rsidP="0065486B">
      <w:pPr>
        <w:autoSpaceDE w:val="0"/>
        <w:autoSpaceDN w:val="0"/>
        <w:adjustRightInd w:val="0"/>
        <w:spacing w:after="0" w:line="240" w:lineRule="auto"/>
        <w:jc w:val="both"/>
        <w:rPr>
          <w:rFonts w:cs="Calibri"/>
          <w:b/>
          <w:bCs/>
          <w:sz w:val="24"/>
          <w:szCs w:val="24"/>
        </w:rPr>
      </w:pPr>
    </w:p>
    <w:p w14:paraId="150821E4" w14:textId="77777777" w:rsidR="00F446B3" w:rsidRPr="00B53425" w:rsidRDefault="00F446B3" w:rsidP="0065486B">
      <w:pPr>
        <w:autoSpaceDE w:val="0"/>
        <w:autoSpaceDN w:val="0"/>
        <w:adjustRightInd w:val="0"/>
        <w:spacing w:after="0" w:line="240" w:lineRule="auto"/>
        <w:jc w:val="both"/>
        <w:rPr>
          <w:rFonts w:cs="Calibri"/>
          <w:b/>
          <w:bCs/>
          <w:sz w:val="24"/>
          <w:szCs w:val="24"/>
        </w:rPr>
      </w:pPr>
    </w:p>
    <w:p w14:paraId="7408F59A" w14:textId="77777777" w:rsidR="008F35FE" w:rsidRPr="00B53425" w:rsidRDefault="008F35FE" w:rsidP="0065486B">
      <w:pPr>
        <w:autoSpaceDE w:val="0"/>
        <w:autoSpaceDN w:val="0"/>
        <w:adjustRightInd w:val="0"/>
        <w:spacing w:after="0" w:line="240" w:lineRule="auto"/>
        <w:jc w:val="both"/>
        <w:rPr>
          <w:rFonts w:cs="Calibri"/>
          <w:b/>
          <w:bCs/>
          <w:sz w:val="24"/>
          <w:szCs w:val="24"/>
        </w:rPr>
      </w:pPr>
    </w:p>
    <w:p w14:paraId="16C3039E" w14:textId="77777777" w:rsidR="008F35FE" w:rsidRPr="00B53425" w:rsidRDefault="008F35FE" w:rsidP="0065486B">
      <w:pPr>
        <w:autoSpaceDE w:val="0"/>
        <w:autoSpaceDN w:val="0"/>
        <w:adjustRightInd w:val="0"/>
        <w:spacing w:after="0" w:line="240" w:lineRule="auto"/>
        <w:jc w:val="both"/>
        <w:rPr>
          <w:rFonts w:cs="Calibri"/>
          <w:b/>
          <w:bCs/>
          <w:sz w:val="24"/>
          <w:szCs w:val="24"/>
        </w:rPr>
      </w:pPr>
    </w:p>
    <w:p w14:paraId="526E82D0" w14:textId="0D1B1E32" w:rsidR="00F446B3" w:rsidRPr="00B53425" w:rsidRDefault="00254F44" w:rsidP="00F446B3">
      <w:pPr>
        <w:autoSpaceDE w:val="0"/>
        <w:autoSpaceDN w:val="0"/>
        <w:adjustRightInd w:val="0"/>
        <w:spacing w:after="0" w:line="240" w:lineRule="auto"/>
        <w:jc w:val="center"/>
        <w:rPr>
          <w:rFonts w:cs="Calibri"/>
          <w:b/>
          <w:bCs/>
          <w:sz w:val="24"/>
          <w:szCs w:val="24"/>
        </w:rPr>
      </w:pPr>
      <w:r w:rsidRPr="00B53425">
        <w:rPr>
          <w:rFonts w:cs="Calibri"/>
          <w:b/>
          <w:bCs/>
          <w:sz w:val="24"/>
          <w:szCs w:val="24"/>
        </w:rPr>
        <w:t>May</w:t>
      </w:r>
      <w:r w:rsidR="00F446B3" w:rsidRPr="00B53425">
        <w:rPr>
          <w:rFonts w:cs="Calibri"/>
          <w:b/>
          <w:bCs/>
          <w:sz w:val="24"/>
          <w:szCs w:val="24"/>
        </w:rPr>
        <w:t xml:space="preserve">, </w:t>
      </w:r>
      <w:r w:rsidR="009E51DB" w:rsidRPr="00B53425">
        <w:rPr>
          <w:rFonts w:cs="Calibri"/>
          <w:b/>
          <w:bCs/>
          <w:sz w:val="24"/>
          <w:szCs w:val="24"/>
        </w:rPr>
        <w:t>20</w:t>
      </w:r>
      <w:r w:rsidR="009E51DB">
        <w:rPr>
          <w:rFonts w:cs="Calibri"/>
          <w:b/>
          <w:bCs/>
          <w:sz w:val="24"/>
          <w:szCs w:val="24"/>
        </w:rPr>
        <w:t>23</w:t>
      </w:r>
    </w:p>
    <w:p w14:paraId="749D4B2A" w14:textId="77777777" w:rsidR="008F35FE" w:rsidRPr="00B53425" w:rsidRDefault="008F35FE" w:rsidP="0065486B">
      <w:pPr>
        <w:autoSpaceDE w:val="0"/>
        <w:autoSpaceDN w:val="0"/>
        <w:adjustRightInd w:val="0"/>
        <w:spacing w:after="0" w:line="240" w:lineRule="auto"/>
        <w:jc w:val="both"/>
        <w:rPr>
          <w:rFonts w:cs="Calibri"/>
          <w:b/>
          <w:bCs/>
          <w:sz w:val="24"/>
          <w:szCs w:val="24"/>
        </w:rPr>
      </w:pPr>
    </w:p>
    <w:sdt>
      <w:sdtPr>
        <w:rPr>
          <w:rFonts w:ascii="Calibri" w:eastAsia="Calibri" w:hAnsi="Calibri" w:cs="Times New Roman"/>
          <w:color w:val="auto"/>
          <w:sz w:val="22"/>
          <w:szCs w:val="22"/>
          <w:lang w:val="en-GB"/>
        </w:rPr>
        <w:id w:val="714239681"/>
        <w:docPartObj>
          <w:docPartGallery w:val="Table of Contents"/>
          <w:docPartUnique/>
        </w:docPartObj>
      </w:sdtPr>
      <w:sdtEndPr>
        <w:rPr>
          <w:b/>
          <w:bCs/>
        </w:rPr>
      </w:sdtEndPr>
      <w:sdtContent>
        <w:p w14:paraId="51596FC9" w14:textId="77777777" w:rsidR="0073039B" w:rsidRPr="00255E81" w:rsidRDefault="0073039B">
          <w:pPr>
            <w:pStyle w:val="TOCHeading"/>
            <w:rPr>
              <w:rFonts w:ascii="Calibri" w:hAnsi="Calibri"/>
              <w:b/>
              <w:color w:val="auto"/>
              <w:sz w:val="28"/>
              <w:lang w:val="en-GB"/>
            </w:rPr>
          </w:pPr>
          <w:r w:rsidRPr="00255E81">
            <w:rPr>
              <w:rFonts w:ascii="Calibri" w:hAnsi="Calibri"/>
              <w:b/>
              <w:color w:val="auto"/>
              <w:sz w:val="28"/>
              <w:lang w:val="en-GB"/>
            </w:rPr>
            <w:t>Contents</w:t>
          </w:r>
        </w:p>
        <w:p w14:paraId="6F2250A7" w14:textId="77777777" w:rsidR="00831941" w:rsidRPr="00255E81" w:rsidRDefault="00831941" w:rsidP="00831941">
          <w:pPr>
            <w:rPr>
              <w:b/>
            </w:rPr>
          </w:pPr>
        </w:p>
        <w:p w14:paraId="6D421205" w14:textId="67CF1701" w:rsidR="003C4A64" w:rsidRDefault="0073039B">
          <w:pPr>
            <w:pStyle w:val="TOC1"/>
            <w:tabs>
              <w:tab w:val="left" w:pos="440"/>
              <w:tab w:val="right" w:leader="dot" w:pos="9962"/>
            </w:tabs>
            <w:rPr>
              <w:rFonts w:asciiTheme="minorHAnsi" w:eastAsiaTheme="minorEastAsia" w:hAnsiTheme="minorHAnsi" w:cstheme="minorBidi"/>
              <w:noProof/>
              <w:lang w:val="en-US"/>
            </w:rPr>
          </w:pPr>
          <w:r w:rsidRPr="00255E81">
            <w:rPr>
              <w:b/>
            </w:rPr>
            <w:fldChar w:fldCharType="begin"/>
          </w:r>
          <w:r w:rsidRPr="00255E81">
            <w:rPr>
              <w:b/>
            </w:rPr>
            <w:instrText xml:space="preserve"> TOC \o "1-3" \h \z \u </w:instrText>
          </w:r>
          <w:r w:rsidRPr="00255E81">
            <w:rPr>
              <w:b/>
            </w:rPr>
            <w:fldChar w:fldCharType="separate"/>
          </w:r>
          <w:hyperlink w:anchor="_Toc131751633" w:history="1">
            <w:r w:rsidR="003C4A64" w:rsidRPr="00074B04">
              <w:rPr>
                <w:rStyle w:val="Hyperlink"/>
                <w:noProof/>
              </w:rPr>
              <w:t>1.</w:t>
            </w:r>
            <w:r w:rsidR="003C4A64">
              <w:rPr>
                <w:rFonts w:asciiTheme="minorHAnsi" w:eastAsiaTheme="minorEastAsia" w:hAnsiTheme="minorHAnsi" w:cstheme="minorBidi"/>
                <w:noProof/>
                <w:lang w:val="en-US"/>
              </w:rPr>
              <w:tab/>
            </w:r>
            <w:r w:rsidR="003C4A64" w:rsidRPr="00074B04">
              <w:rPr>
                <w:rStyle w:val="Hyperlink"/>
                <w:noProof/>
              </w:rPr>
              <w:t>LEGAL BASIS</w:t>
            </w:r>
            <w:r w:rsidR="003C4A64">
              <w:rPr>
                <w:noProof/>
                <w:webHidden/>
              </w:rPr>
              <w:tab/>
            </w:r>
            <w:r w:rsidR="003C4A64">
              <w:rPr>
                <w:noProof/>
                <w:webHidden/>
              </w:rPr>
              <w:fldChar w:fldCharType="begin"/>
            </w:r>
            <w:r w:rsidR="003C4A64">
              <w:rPr>
                <w:noProof/>
                <w:webHidden/>
              </w:rPr>
              <w:instrText xml:space="preserve"> PAGEREF _Toc131751633 \h </w:instrText>
            </w:r>
            <w:r w:rsidR="003C4A64">
              <w:rPr>
                <w:noProof/>
                <w:webHidden/>
              </w:rPr>
            </w:r>
            <w:r w:rsidR="003C4A64">
              <w:rPr>
                <w:noProof/>
                <w:webHidden/>
              </w:rPr>
              <w:fldChar w:fldCharType="separate"/>
            </w:r>
            <w:r w:rsidR="00E6324C">
              <w:rPr>
                <w:noProof/>
                <w:webHidden/>
              </w:rPr>
              <w:t>3</w:t>
            </w:r>
            <w:r w:rsidR="003C4A64">
              <w:rPr>
                <w:noProof/>
                <w:webHidden/>
              </w:rPr>
              <w:fldChar w:fldCharType="end"/>
            </w:r>
          </w:hyperlink>
        </w:p>
        <w:p w14:paraId="1ABA3125" w14:textId="02B17D7C" w:rsidR="003C4A64" w:rsidRDefault="0069284F">
          <w:pPr>
            <w:pStyle w:val="TOC1"/>
            <w:tabs>
              <w:tab w:val="left" w:pos="440"/>
              <w:tab w:val="right" w:leader="dot" w:pos="9962"/>
            </w:tabs>
            <w:rPr>
              <w:rFonts w:asciiTheme="minorHAnsi" w:eastAsiaTheme="minorEastAsia" w:hAnsiTheme="minorHAnsi" w:cstheme="minorBidi"/>
              <w:noProof/>
              <w:lang w:val="en-US"/>
            </w:rPr>
          </w:pPr>
          <w:hyperlink w:anchor="_Toc131751634" w:history="1">
            <w:r w:rsidR="003C4A64" w:rsidRPr="00074B04">
              <w:rPr>
                <w:rStyle w:val="Hyperlink"/>
                <w:noProof/>
              </w:rPr>
              <w:t>2.</w:t>
            </w:r>
            <w:r w:rsidR="003C4A64">
              <w:rPr>
                <w:rFonts w:asciiTheme="minorHAnsi" w:eastAsiaTheme="minorEastAsia" w:hAnsiTheme="minorHAnsi" w:cstheme="minorBidi"/>
                <w:noProof/>
                <w:lang w:val="en-US"/>
              </w:rPr>
              <w:tab/>
            </w:r>
            <w:r w:rsidR="003C4A64" w:rsidRPr="00074B04">
              <w:rPr>
                <w:rStyle w:val="Hyperlink"/>
                <w:noProof/>
              </w:rPr>
              <w:t>BACKGROUND</w:t>
            </w:r>
            <w:r w:rsidR="003C4A64">
              <w:rPr>
                <w:noProof/>
                <w:webHidden/>
              </w:rPr>
              <w:tab/>
            </w:r>
            <w:r w:rsidR="003C4A64">
              <w:rPr>
                <w:noProof/>
                <w:webHidden/>
              </w:rPr>
              <w:fldChar w:fldCharType="begin"/>
            </w:r>
            <w:r w:rsidR="003C4A64">
              <w:rPr>
                <w:noProof/>
                <w:webHidden/>
              </w:rPr>
              <w:instrText xml:space="preserve"> PAGEREF _Toc131751634 \h </w:instrText>
            </w:r>
            <w:r w:rsidR="003C4A64">
              <w:rPr>
                <w:noProof/>
                <w:webHidden/>
              </w:rPr>
            </w:r>
            <w:r w:rsidR="003C4A64">
              <w:rPr>
                <w:noProof/>
                <w:webHidden/>
              </w:rPr>
              <w:fldChar w:fldCharType="separate"/>
            </w:r>
            <w:r w:rsidR="00E6324C">
              <w:rPr>
                <w:noProof/>
                <w:webHidden/>
              </w:rPr>
              <w:t>3</w:t>
            </w:r>
            <w:r w:rsidR="003C4A64">
              <w:rPr>
                <w:noProof/>
                <w:webHidden/>
              </w:rPr>
              <w:fldChar w:fldCharType="end"/>
            </w:r>
          </w:hyperlink>
        </w:p>
        <w:p w14:paraId="73FC1E7F" w14:textId="1FF206BC" w:rsidR="003C4A64" w:rsidRDefault="0069284F">
          <w:pPr>
            <w:pStyle w:val="TOC1"/>
            <w:tabs>
              <w:tab w:val="left" w:pos="440"/>
              <w:tab w:val="right" w:leader="dot" w:pos="9962"/>
            </w:tabs>
            <w:rPr>
              <w:rFonts w:asciiTheme="minorHAnsi" w:eastAsiaTheme="minorEastAsia" w:hAnsiTheme="minorHAnsi" w:cstheme="minorBidi"/>
              <w:noProof/>
              <w:lang w:val="en-US"/>
            </w:rPr>
          </w:pPr>
          <w:hyperlink w:anchor="_Toc131751635" w:history="1">
            <w:r w:rsidR="003C4A64" w:rsidRPr="00074B04">
              <w:rPr>
                <w:rStyle w:val="Hyperlink"/>
                <w:noProof/>
              </w:rPr>
              <w:t>3.</w:t>
            </w:r>
            <w:r w:rsidR="003C4A64">
              <w:rPr>
                <w:rFonts w:asciiTheme="minorHAnsi" w:eastAsiaTheme="minorEastAsia" w:hAnsiTheme="minorHAnsi" w:cstheme="minorBidi"/>
                <w:noProof/>
                <w:lang w:val="en-US"/>
              </w:rPr>
              <w:tab/>
            </w:r>
            <w:r w:rsidR="003C4A64" w:rsidRPr="00074B04">
              <w:rPr>
                <w:rStyle w:val="Hyperlink"/>
                <w:noProof/>
              </w:rPr>
              <w:t>THE AIMS OF THE INFORMATION CAMPAIGN FOR THE IPARD III</w:t>
            </w:r>
            <w:r w:rsidR="00520D66">
              <w:rPr>
                <w:rStyle w:val="Hyperlink"/>
                <w:noProof/>
              </w:rPr>
              <w:t>PROGRAMME</w:t>
            </w:r>
            <w:r w:rsidR="003C4A64" w:rsidRPr="00074B04">
              <w:rPr>
                <w:rStyle w:val="Hyperlink"/>
                <w:noProof/>
              </w:rPr>
              <w:t xml:space="preserve"> MEASURES</w:t>
            </w:r>
            <w:r w:rsidR="003C4A64">
              <w:rPr>
                <w:noProof/>
                <w:webHidden/>
              </w:rPr>
              <w:tab/>
            </w:r>
            <w:r w:rsidR="003C4A64">
              <w:rPr>
                <w:noProof/>
                <w:webHidden/>
              </w:rPr>
              <w:fldChar w:fldCharType="begin"/>
            </w:r>
            <w:r w:rsidR="003C4A64">
              <w:rPr>
                <w:noProof/>
                <w:webHidden/>
              </w:rPr>
              <w:instrText xml:space="preserve"> PAGEREF _Toc131751635 \h </w:instrText>
            </w:r>
            <w:r w:rsidR="003C4A64">
              <w:rPr>
                <w:noProof/>
                <w:webHidden/>
              </w:rPr>
            </w:r>
            <w:r w:rsidR="003C4A64">
              <w:rPr>
                <w:noProof/>
                <w:webHidden/>
              </w:rPr>
              <w:fldChar w:fldCharType="separate"/>
            </w:r>
            <w:r w:rsidR="00E6324C">
              <w:rPr>
                <w:noProof/>
                <w:webHidden/>
              </w:rPr>
              <w:t>3</w:t>
            </w:r>
            <w:r w:rsidR="003C4A64">
              <w:rPr>
                <w:noProof/>
                <w:webHidden/>
              </w:rPr>
              <w:fldChar w:fldCharType="end"/>
            </w:r>
          </w:hyperlink>
        </w:p>
        <w:p w14:paraId="2A2AE7F9" w14:textId="13A96E2D" w:rsidR="003C4A64" w:rsidRDefault="0069284F">
          <w:pPr>
            <w:pStyle w:val="TOC1"/>
            <w:tabs>
              <w:tab w:val="left" w:pos="440"/>
              <w:tab w:val="right" w:leader="dot" w:pos="9962"/>
            </w:tabs>
            <w:rPr>
              <w:rFonts w:asciiTheme="minorHAnsi" w:eastAsiaTheme="minorEastAsia" w:hAnsiTheme="minorHAnsi" w:cstheme="minorBidi"/>
              <w:noProof/>
              <w:lang w:val="en-US"/>
            </w:rPr>
          </w:pPr>
          <w:hyperlink w:anchor="_Toc131751636" w:history="1">
            <w:r w:rsidR="003C4A64" w:rsidRPr="00074B04">
              <w:rPr>
                <w:rStyle w:val="Hyperlink"/>
                <w:noProof/>
              </w:rPr>
              <w:t>4.</w:t>
            </w:r>
            <w:r w:rsidR="003C4A64">
              <w:rPr>
                <w:rFonts w:asciiTheme="minorHAnsi" w:eastAsiaTheme="minorEastAsia" w:hAnsiTheme="minorHAnsi" w:cstheme="minorBidi"/>
                <w:noProof/>
                <w:lang w:val="en-US"/>
              </w:rPr>
              <w:tab/>
            </w:r>
            <w:r w:rsidR="003C4A64" w:rsidRPr="00074B04">
              <w:rPr>
                <w:rStyle w:val="Hyperlink"/>
                <w:noProof/>
              </w:rPr>
              <w:t>TARGET GROUPS</w:t>
            </w:r>
            <w:r w:rsidR="003C4A64">
              <w:rPr>
                <w:noProof/>
                <w:webHidden/>
              </w:rPr>
              <w:tab/>
            </w:r>
            <w:r w:rsidR="003C4A64">
              <w:rPr>
                <w:noProof/>
                <w:webHidden/>
              </w:rPr>
              <w:fldChar w:fldCharType="begin"/>
            </w:r>
            <w:r w:rsidR="003C4A64">
              <w:rPr>
                <w:noProof/>
                <w:webHidden/>
              </w:rPr>
              <w:instrText xml:space="preserve"> PAGEREF _Toc131751636 \h </w:instrText>
            </w:r>
            <w:r w:rsidR="003C4A64">
              <w:rPr>
                <w:noProof/>
                <w:webHidden/>
              </w:rPr>
            </w:r>
            <w:r w:rsidR="003C4A64">
              <w:rPr>
                <w:noProof/>
                <w:webHidden/>
              </w:rPr>
              <w:fldChar w:fldCharType="separate"/>
            </w:r>
            <w:r w:rsidR="00E6324C">
              <w:rPr>
                <w:noProof/>
                <w:webHidden/>
              </w:rPr>
              <w:t>4</w:t>
            </w:r>
            <w:r w:rsidR="003C4A64">
              <w:rPr>
                <w:noProof/>
                <w:webHidden/>
              </w:rPr>
              <w:fldChar w:fldCharType="end"/>
            </w:r>
          </w:hyperlink>
        </w:p>
        <w:p w14:paraId="4B11FC6B" w14:textId="607799A5" w:rsidR="003C4A64" w:rsidRDefault="0069284F" w:rsidP="00FD0C58">
          <w:pPr>
            <w:pStyle w:val="TOC2"/>
            <w:rPr>
              <w:rFonts w:asciiTheme="minorHAnsi" w:eastAsiaTheme="minorEastAsia" w:hAnsiTheme="minorHAnsi" w:cstheme="minorBidi"/>
              <w:noProof/>
              <w:lang w:val="en-US"/>
            </w:rPr>
          </w:pPr>
          <w:hyperlink w:anchor="_Toc131751637" w:history="1">
            <w:r w:rsidR="003C4A64" w:rsidRPr="00074B04">
              <w:rPr>
                <w:rStyle w:val="Hyperlink"/>
                <w:b/>
                <w:noProof/>
              </w:rPr>
              <w:t>4.1.</w:t>
            </w:r>
            <w:r w:rsidR="005F6A1D">
              <w:rPr>
                <w:rStyle w:val="Hyperlink"/>
                <w:b/>
                <w:noProof/>
              </w:rPr>
              <w:t xml:space="preserve"> </w:t>
            </w:r>
            <w:r w:rsidR="003C4A64" w:rsidRPr="00074B04">
              <w:rPr>
                <w:rStyle w:val="Hyperlink"/>
                <w:b/>
                <w:i/>
                <w:noProof/>
              </w:rPr>
              <w:t>Potential recipients and recipients</w:t>
            </w:r>
            <w:r w:rsidR="003C4A64">
              <w:rPr>
                <w:noProof/>
                <w:webHidden/>
              </w:rPr>
              <w:tab/>
            </w:r>
            <w:r w:rsidR="003C4A64">
              <w:rPr>
                <w:noProof/>
                <w:webHidden/>
              </w:rPr>
              <w:fldChar w:fldCharType="begin"/>
            </w:r>
            <w:r w:rsidR="003C4A64">
              <w:rPr>
                <w:noProof/>
                <w:webHidden/>
              </w:rPr>
              <w:instrText xml:space="preserve"> PAGEREF _Toc131751637 \h </w:instrText>
            </w:r>
            <w:r w:rsidR="003C4A64">
              <w:rPr>
                <w:noProof/>
                <w:webHidden/>
              </w:rPr>
            </w:r>
            <w:r w:rsidR="003C4A64">
              <w:rPr>
                <w:noProof/>
                <w:webHidden/>
              </w:rPr>
              <w:fldChar w:fldCharType="separate"/>
            </w:r>
            <w:r w:rsidR="00E6324C">
              <w:rPr>
                <w:noProof/>
                <w:webHidden/>
              </w:rPr>
              <w:t>4</w:t>
            </w:r>
            <w:r w:rsidR="003C4A64">
              <w:rPr>
                <w:noProof/>
                <w:webHidden/>
              </w:rPr>
              <w:fldChar w:fldCharType="end"/>
            </w:r>
          </w:hyperlink>
        </w:p>
        <w:p w14:paraId="0791F73E" w14:textId="61D3BC38" w:rsidR="003C4A64" w:rsidRDefault="0069284F" w:rsidP="00FD0C58">
          <w:pPr>
            <w:pStyle w:val="TOC2"/>
            <w:rPr>
              <w:rFonts w:asciiTheme="minorHAnsi" w:eastAsiaTheme="minorEastAsia" w:hAnsiTheme="minorHAnsi" w:cstheme="minorBidi"/>
              <w:noProof/>
              <w:lang w:val="en-US"/>
            </w:rPr>
          </w:pPr>
          <w:hyperlink w:anchor="_Toc131751641" w:history="1">
            <w:r w:rsidR="003C4A64" w:rsidRPr="00074B04">
              <w:rPr>
                <w:rStyle w:val="Hyperlink"/>
                <w:rFonts w:cs="Calibri"/>
                <w:b/>
                <w:noProof/>
              </w:rPr>
              <w:t>4.2.</w:t>
            </w:r>
            <w:r w:rsidR="005F6A1D">
              <w:rPr>
                <w:rStyle w:val="Hyperlink"/>
                <w:rFonts w:cs="Calibri"/>
                <w:b/>
                <w:noProof/>
              </w:rPr>
              <w:t xml:space="preserve"> </w:t>
            </w:r>
            <w:r w:rsidR="003C4A64" w:rsidRPr="00074B04">
              <w:rPr>
                <w:rStyle w:val="Hyperlink"/>
                <w:rFonts w:cs="Calibri"/>
                <w:b/>
                <w:i/>
                <w:noProof/>
              </w:rPr>
              <w:t>Economic and social partners</w:t>
            </w:r>
            <w:r w:rsidR="003C4A64">
              <w:rPr>
                <w:noProof/>
                <w:webHidden/>
              </w:rPr>
              <w:tab/>
            </w:r>
            <w:r w:rsidR="003C4A64">
              <w:rPr>
                <w:noProof/>
                <w:webHidden/>
              </w:rPr>
              <w:fldChar w:fldCharType="begin"/>
            </w:r>
            <w:r w:rsidR="003C4A64">
              <w:rPr>
                <w:noProof/>
                <w:webHidden/>
              </w:rPr>
              <w:instrText xml:space="preserve"> PAGEREF _Toc131751641 \h </w:instrText>
            </w:r>
            <w:r w:rsidR="003C4A64">
              <w:rPr>
                <w:noProof/>
                <w:webHidden/>
              </w:rPr>
            </w:r>
            <w:r w:rsidR="003C4A64">
              <w:rPr>
                <w:noProof/>
                <w:webHidden/>
              </w:rPr>
              <w:fldChar w:fldCharType="separate"/>
            </w:r>
            <w:r w:rsidR="00E6324C">
              <w:rPr>
                <w:noProof/>
                <w:webHidden/>
              </w:rPr>
              <w:t>5</w:t>
            </w:r>
            <w:r w:rsidR="003C4A64">
              <w:rPr>
                <w:noProof/>
                <w:webHidden/>
              </w:rPr>
              <w:fldChar w:fldCharType="end"/>
            </w:r>
          </w:hyperlink>
        </w:p>
        <w:p w14:paraId="3377A964" w14:textId="1B602D4C" w:rsidR="003C4A64" w:rsidRDefault="0069284F" w:rsidP="00FD0C58">
          <w:pPr>
            <w:pStyle w:val="TOC2"/>
            <w:rPr>
              <w:rFonts w:asciiTheme="minorHAnsi" w:eastAsiaTheme="minorEastAsia" w:hAnsiTheme="minorHAnsi" w:cstheme="minorBidi"/>
              <w:noProof/>
              <w:lang w:val="en-US"/>
            </w:rPr>
          </w:pPr>
          <w:hyperlink w:anchor="_Toc131751643" w:history="1">
            <w:r w:rsidR="003C4A64" w:rsidRPr="00074B04">
              <w:rPr>
                <w:rStyle w:val="Hyperlink"/>
                <w:rFonts w:cs="Calibri"/>
                <w:b/>
                <w:noProof/>
              </w:rPr>
              <w:t>4.3.</w:t>
            </w:r>
            <w:r w:rsidR="005F6A1D">
              <w:rPr>
                <w:rStyle w:val="Hyperlink"/>
                <w:rFonts w:cs="Calibri"/>
                <w:b/>
                <w:noProof/>
              </w:rPr>
              <w:t xml:space="preserve"> </w:t>
            </w:r>
            <w:r w:rsidR="003C4A64" w:rsidRPr="00074B04">
              <w:rPr>
                <w:rStyle w:val="Hyperlink"/>
                <w:rFonts w:cs="Calibri"/>
                <w:b/>
                <w:i/>
                <w:noProof/>
              </w:rPr>
              <w:t>Local and public authorities</w:t>
            </w:r>
            <w:r w:rsidR="003C4A64">
              <w:rPr>
                <w:noProof/>
                <w:webHidden/>
              </w:rPr>
              <w:tab/>
            </w:r>
            <w:r w:rsidR="003C4A64">
              <w:rPr>
                <w:noProof/>
                <w:webHidden/>
              </w:rPr>
              <w:fldChar w:fldCharType="begin"/>
            </w:r>
            <w:r w:rsidR="003C4A64">
              <w:rPr>
                <w:noProof/>
                <w:webHidden/>
              </w:rPr>
              <w:instrText xml:space="preserve"> PAGEREF _Toc131751643 \h </w:instrText>
            </w:r>
            <w:r w:rsidR="003C4A64">
              <w:rPr>
                <w:noProof/>
                <w:webHidden/>
              </w:rPr>
            </w:r>
            <w:r w:rsidR="003C4A64">
              <w:rPr>
                <w:noProof/>
                <w:webHidden/>
              </w:rPr>
              <w:fldChar w:fldCharType="separate"/>
            </w:r>
            <w:r w:rsidR="00E6324C">
              <w:rPr>
                <w:noProof/>
                <w:webHidden/>
              </w:rPr>
              <w:t>5</w:t>
            </w:r>
            <w:r w:rsidR="003C4A64">
              <w:rPr>
                <w:noProof/>
                <w:webHidden/>
              </w:rPr>
              <w:fldChar w:fldCharType="end"/>
            </w:r>
          </w:hyperlink>
        </w:p>
        <w:p w14:paraId="69544457" w14:textId="0D8EAB7A" w:rsidR="003C4A64" w:rsidRDefault="0069284F" w:rsidP="00FD0C58">
          <w:pPr>
            <w:pStyle w:val="TOC2"/>
            <w:rPr>
              <w:rFonts w:asciiTheme="minorHAnsi" w:eastAsiaTheme="minorEastAsia" w:hAnsiTheme="minorHAnsi" w:cstheme="minorBidi"/>
              <w:noProof/>
              <w:lang w:val="en-US"/>
            </w:rPr>
          </w:pPr>
          <w:hyperlink w:anchor="_Toc131751645" w:history="1">
            <w:r w:rsidR="003C4A64" w:rsidRPr="00074B04">
              <w:rPr>
                <w:rStyle w:val="Hyperlink"/>
                <w:rFonts w:cs="Calibri"/>
                <w:b/>
                <w:noProof/>
              </w:rPr>
              <w:t>4.4.</w:t>
            </w:r>
            <w:r w:rsidR="005F6A1D">
              <w:rPr>
                <w:rStyle w:val="Hyperlink"/>
                <w:rFonts w:cs="Calibri"/>
                <w:b/>
                <w:noProof/>
              </w:rPr>
              <w:t xml:space="preserve"> </w:t>
            </w:r>
            <w:r w:rsidR="003C4A64" w:rsidRPr="00074B04">
              <w:rPr>
                <w:rStyle w:val="Hyperlink"/>
                <w:rFonts w:cs="Calibri"/>
                <w:b/>
                <w:i/>
                <w:noProof/>
              </w:rPr>
              <w:t>Media</w:t>
            </w:r>
            <w:r w:rsidR="003C4A64">
              <w:rPr>
                <w:noProof/>
                <w:webHidden/>
              </w:rPr>
              <w:tab/>
            </w:r>
            <w:r w:rsidR="003C4A64">
              <w:rPr>
                <w:noProof/>
                <w:webHidden/>
              </w:rPr>
              <w:fldChar w:fldCharType="begin"/>
            </w:r>
            <w:r w:rsidR="003C4A64">
              <w:rPr>
                <w:noProof/>
                <w:webHidden/>
              </w:rPr>
              <w:instrText xml:space="preserve"> PAGEREF _Toc131751645 \h </w:instrText>
            </w:r>
            <w:r w:rsidR="003C4A64">
              <w:rPr>
                <w:noProof/>
                <w:webHidden/>
              </w:rPr>
            </w:r>
            <w:r w:rsidR="003C4A64">
              <w:rPr>
                <w:noProof/>
                <w:webHidden/>
              </w:rPr>
              <w:fldChar w:fldCharType="separate"/>
            </w:r>
            <w:r w:rsidR="00E6324C">
              <w:rPr>
                <w:noProof/>
                <w:webHidden/>
              </w:rPr>
              <w:t>5</w:t>
            </w:r>
            <w:r w:rsidR="003C4A64">
              <w:rPr>
                <w:noProof/>
                <w:webHidden/>
              </w:rPr>
              <w:fldChar w:fldCharType="end"/>
            </w:r>
          </w:hyperlink>
        </w:p>
        <w:p w14:paraId="73CDBCF7" w14:textId="511F1A91" w:rsidR="003C4A64" w:rsidRDefault="0069284F" w:rsidP="00FD0C58">
          <w:pPr>
            <w:pStyle w:val="TOC2"/>
            <w:rPr>
              <w:rFonts w:asciiTheme="minorHAnsi" w:eastAsiaTheme="minorEastAsia" w:hAnsiTheme="minorHAnsi" w:cstheme="minorBidi"/>
              <w:noProof/>
              <w:lang w:val="en-US"/>
            </w:rPr>
          </w:pPr>
          <w:hyperlink w:anchor="_Toc131751647" w:history="1">
            <w:r w:rsidR="003C4A64" w:rsidRPr="00074B04">
              <w:rPr>
                <w:rStyle w:val="Hyperlink"/>
                <w:rFonts w:cs="Calibri"/>
                <w:b/>
                <w:noProof/>
              </w:rPr>
              <w:t>4.5.</w:t>
            </w:r>
            <w:r w:rsidR="005F6A1D">
              <w:rPr>
                <w:rStyle w:val="Hyperlink"/>
                <w:rFonts w:cs="Calibri"/>
                <w:b/>
                <w:noProof/>
              </w:rPr>
              <w:t xml:space="preserve"> </w:t>
            </w:r>
            <w:r w:rsidR="003C4A64" w:rsidRPr="00074B04">
              <w:rPr>
                <w:rStyle w:val="Hyperlink"/>
                <w:rFonts w:cs="Calibri"/>
                <w:b/>
                <w:i/>
                <w:noProof/>
              </w:rPr>
              <w:t>The general public</w:t>
            </w:r>
            <w:r w:rsidR="003C4A64">
              <w:rPr>
                <w:noProof/>
                <w:webHidden/>
              </w:rPr>
              <w:tab/>
            </w:r>
            <w:r w:rsidR="003C4A64">
              <w:rPr>
                <w:noProof/>
                <w:webHidden/>
              </w:rPr>
              <w:fldChar w:fldCharType="begin"/>
            </w:r>
            <w:r w:rsidR="003C4A64">
              <w:rPr>
                <w:noProof/>
                <w:webHidden/>
              </w:rPr>
              <w:instrText xml:space="preserve"> PAGEREF _Toc131751647 \h </w:instrText>
            </w:r>
            <w:r w:rsidR="003C4A64">
              <w:rPr>
                <w:noProof/>
                <w:webHidden/>
              </w:rPr>
            </w:r>
            <w:r w:rsidR="003C4A64">
              <w:rPr>
                <w:noProof/>
                <w:webHidden/>
              </w:rPr>
              <w:fldChar w:fldCharType="separate"/>
            </w:r>
            <w:r w:rsidR="00E6324C">
              <w:rPr>
                <w:noProof/>
                <w:webHidden/>
              </w:rPr>
              <w:t>5</w:t>
            </w:r>
            <w:r w:rsidR="003C4A64">
              <w:rPr>
                <w:noProof/>
                <w:webHidden/>
              </w:rPr>
              <w:fldChar w:fldCharType="end"/>
            </w:r>
          </w:hyperlink>
        </w:p>
        <w:p w14:paraId="36D75601" w14:textId="0AFDBF0E" w:rsidR="003C4A64" w:rsidRDefault="0069284F">
          <w:pPr>
            <w:pStyle w:val="TOC1"/>
            <w:tabs>
              <w:tab w:val="left" w:pos="440"/>
              <w:tab w:val="right" w:leader="dot" w:pos="9962"/>
            </w:tabs>
            <w:rPr>
              <w:rFonts w:asciiTheme="minorHAnsi" w:eastAsiaTheme="minorEastAsia" w:hAnsiTheme="minorHAnsi" w:cstheme="minorBidi"/>
              <w:noProof/>
              <w:lang w:val="en-US"/>
            </w:rPr>
          </w:pPr>
          <w:hyperlink w:anchor="_Toc131751648" w:history="1">
            <w:r w:rsidR="003C4A64" w:rsidRPr="00074B04">
              <w:rPr>
                <w:rStyle w:val="Hyperlink"/>
                <w:noProof/>
              </w:rPr>
              <w:t>5.</w:t>
            </w:r>
            <w:r w:rsidR="003C4A64">
              <w:rPr>
                <w:rFonts w:asciiTheme="minorHAnsi" w:eastAsiaTheme="minorEastAsia" w:hAnsiTheme="minorHAnsi" w:cstheme="minorBidi"/>
                <w:noProof/>
                <w:lang w:val="en-US"/>
              </w:rPr>
              <w:tab/>
            </w:r>
            <w:r w:rsidR="003C4A64" w:rsidRPr="00074B04">
              <w:rPr>
                <w:rStyle w:val="Hyperlink"/>
                <w:noProof/>
              </w:rPr>
              <w:t>ADMINISTRATIVE DEPARTMENTS OR BODIES RESPONSIBLE FOR IMPLEMENTATION</w:t>
            </w:r>
            <w:r w:rsidR="003C4A64">
              <w:rPr>
                <w:noProof/>
                <w:webHidden/>
              </w:rPr>
              <w:tab/>
            </w:r>
            <w:r w:rsidR="003C4A64">
              <w:rPr>
                <w:noProof/>
                <w:webHidden/>
              </w:rPr>
              <w:fldChar w:fldCharType="begin"/>
            </w:r>
            <w:r w:rsidR="003C4A64">
              <w:rPr>
                <w:noProof/>
                <w:webHidden/>
              </w:rPr>
              <w:instrText xml:space="preserve"> PAGEREF _Toc131751648 \h </w:instrText>
            </w:r>
            <w:r w:rsidR="003C4A64">
              <w:rPr>
                <w:noProof/>
                <w:webHidden/>
              </w:rPr>
            </w:r>
            <w:r w:rsidR="003C4A64">
              <w:rPr>
                <w:noProof/>
                <w:webHidden/>
              </w:rPr>
              <w:fldChar w:fldCharType="separate"/>
            </w:r>
            <w:r w:rsidR="00E6324C">
              <w:rPr>
                <w:noProof/>
                <w:webHidden/>
              </w:rPr>
              <w:t>6</w:t>
            </w:r>
            <w:r w:rsidR="003C4A64">
              <w:rPr>
                <w:noProof/>
                <w:webHidden/>
              </w:rPr>
              <w:fldChar w:fldCharType="end"/>
            </w:r>
          </w:hyperlink>
        </w:p>
        <w:p w14:paraId="7E0B2B04" w14:textId="616C728D" w:rsidR="003C4A64" w:rsidRDefault="0069284F">
          <w:pPr>
            <w:pStyle w:val="TOC1"/>
            <w:tabs>
              <w:tab w:val="left" w:pos="440"/>
              <w:tab w:val="right" w:leader="dot" w:pos="9962"/>
            </w:tabs>
            <w:rPr>
              <w:rFonts w:asciiTheme="minorHAnsi" w:eastAsiaTheme="minorEastAsia" w:hAnsiTheme="minorHAnsi" w:cstheme="minorBidi"/>
              <w:noProof/>
              <w:lang w:val="en-US"/>
            </w:rPr>
          </w:pPr>
          <w:hyperlink w:anchor="_Toc131751649" w:history="1">
            <w:r w:rsidR="003C4A64" w:rsidRPr="00074B04">
              <w:rPr>
                <w:rStyle w:val="Hyperlink"/>
                <w:noProof/>
              </w:rPr>
              <w:t>6.</w:t>
            </w:r>
            <w:r w:rsidR="003C4A64">
              <w:rPr>
                <w:rFonts w:asciiTheme="minorHAnsi" w:eastAsiaTheme="minorEastAsia" w:hAnsiTheme="minorHAnsi" w:cstheme="minorBidi"/>
                <w:noProof/>
                <w:lang w:val="en-US"/>
              </w:rPr>
              <w:tab/>
            </w:r>
            <w:r w:rsidR="003C4A64" w:rsidRPr="00074B04">
              <w:rPr>
                <w:rStyle w:val="Hyperlink"/>
                <w:noProof/>
              </w:rPr>
              <w:t>COMMUNICATION TOOLS/measures</w:t>
            </w:r>
            <w:r w:rsidR="003C4A64">
              <w:rPr>
                <w:noProof/>
                <w:webHidden/>
              </w:rPr>
              <w:tab/>
            </w:r>
            <w:r w:rsidR="003C4A64">
              <w:rPr>
                <w:noProof/>
                <w:webHidden/>
              </w:rPr>
              <w:fldChar w:fldCharType="begin"/>
            </w:r>
            <w:r w:rsidR="003C4A64">
              <w:rPr>
                <w:noProof/>
                <w:webHidden/>
              </w:rPr>
              <w:instrText xml:space="preserve"> PAGEREF _Toc131751649 \h </w:instrText>
            </w:r>
            <w:r w:rsidR="003C4A64">
              <w:rPr>
                <w:noProof/>
                <w:webHidden/>
              </w:rPr>
            </w:r>
            <w:r w:rsidR="003C4A64">
              <w:rPr>
                <w:noProof/>
                <w:webHidden/>
              </w:rPr>
              <w:fldChar w:fldCharType="separate"/>
            </w:r>
            <w:r w:rsidR="00E6324C">
              <w:rPr>
                <w:noProof/>
                <w:webHidden/>
              </w:rPr>
              <w:t>7</w:t>
            </w:r>
            <w:r w:rsidR="003C4A64">
              <w:rPr>
                <w:noProof/>
                <w:webHidden/>
              </w:rPr>
              <w:fldChar w:fldCharType="end"/>
            </w:r>
          </w:hyperlink>
        </w:p>
        <w:p w14:paraId="09BE7879" w14:textId="6C350573" w:rsidR="003C4A64" w:rsidRDefault="0069284F" w:rsidP="00FD0C58">
          <w:pPr>
            <w:pStyle w:val="TOC2"/>
            <w:rPr>
              <w:rFonts w:asciiTheme="minorHAnsi" w:eastAsiaTheme="minorEastAsia" w:hAnsiTheme="minorHAnsi" w:cstheme="minorBidi"/>
              <w:noProof/>
              <w:lang w:val="en-US"/>
            </w:rPr>
          </w:pPr>
          <w:hyperlink w:anchor="_Toc131751653" w:history="1">
            <w:r w:rsidR="003C4A64" w:rsidRPr="00074B04">
              <w:rPr>
                <w:rStyle w:val="Hyperlink"/>
                <w:b/>
                <w:i/>
                <w:noProof/>
              </w:rPr>
              <w:t>6.1. Cooperation with the Delegation of the EU in Montenegro - the European House</w:t>
            </w:r>
            <w:r w:rsidR="003C4A64">
              <w:rPr>
                <w:noProof/>
                <w:webHidden/>
              </w:rPr>
              <w:tab/>
            </w:r>
            <w:r w:rsidR="003C4A64">
              <w:rPr>
                <w:noProof/>
                <w:webHidden/>
              </w:rPr>
              <w:fldChar w:fldCharType="begin"/>
            </w:r>
            <w:r w:rsidR="003C4A64">
              <w:rPr>
                <w:noProof/>
                <w:webHidden/>
              </w:rPr>
              <w:instrText xml:space="preserve"> PAGEREF _Toc131751653 \h </w:instrText>
            </w:r>
            <w:r w:rsidR="003C4A64">
              <w:rPr>
                <w:noProof/>
                <w:webHidden/>
              </w:rPr>
            </w:r>
            <w:r w:rsidR="003C4A64">
              <w:rPr>
                <w:noProof/>
                <w:webHidden/>
              </w:rPr>
              <w:fldChar w:fldCharType="separate"/>
            </w:r>
            <w:r w:rsidR="00E6324C">
              <w:rPr>
                <w:noProof/>
                <w:webHidden/>
              </w:rPr>
              <w:t>7</w:t>
            </w:r>
            <w:r w:rsidR="003C4A64">
              <w:rPr>
                <w:noProof/>
                <w:webHidden/>
              </w:rPr>
              <w:fldChar w:fldCharType="end"/>
            </w:r>
          </w:hyperlink>
        </w:p>
        <w:p w14:paraId="56FEC264" w14:textId="323D5AE7" w:rsidR="003C4A64" w:rsidRDefault="0069284F" w:rsidP="00FD0C58">
          <w:pPr>
            <w:pStyle w:val="TOC2"/>
            <w:rPr>
              <w:rFonts w:asciiTheme="minorHAnsi" w:eastAsiaTheme="minorEastAsia" w:hAnsiTheme="minorHAnsi" w:cstheme="minorBidi"/>
              <w:noProof/>
              <w:lang w:val="en-US"/>
            </w:rPr>
          </w:pPr>
          <w:hyperlink w:anchor="_Toc131751655" w:history="1">
            <w:r w:rsidR="003C4A64" w:rsidRPr="00074B04">
              <w:rPr>
                <w:rStyle w:val="Hyperlink"/>
                <w:b/>
                <w:i/>
                <w:noProof/>
              </w:rPr>
              <w:t>6.2. Leaflets, brochures</w:t>
            </w:r>
            <w:r w:rsidR="003C4A64">
              <w:rPr>
                <w:noProof/>
                <w:webHidden/>
              </w:rPr>
              <w:tab/>
            </w:r>
            <w:r w:rsidR="003C4A64">
              <w:rPr>
                <w:noProof/>
                <w:webHidden/>
              </w:rPr>
              <w:fldChar w:fldCharType="begin"/>
            </w:r>
            <w:r w:rsidR="003C4A64">
              <w:rPr>
                <w:noProof/>
                <w:webHidden/>
              </w:rPr>
              <w:instrText xml:space="preserve"> PAGEREF _Toc131751655 \h </w:instrText>
            </w:r>
            <w:r w:rsidR="003C4A64">
              <w:rPr>
                <w:noProof/>
                <w:webHidden/>
              </w:rPr>
            </w:r>
            <w:r w:rsidR="003C4A64">
              <w:rPr>
                <w:noProof/>
                <w:webHidden/>
              </w:rPr>
              <w:fldChar w:fldCharType="separate"/>
            </w:r>
            <w:r w:rsidR="00E6324C">
              <w:rPr>
                <w:noProof/>
                <w:webHidden/>
              </w:rPr>
              <w:t>7</w:t>
            </w:r>
            <w:r w:rsidR="003C4A64">
              <w:rPr>
                <w:noProof/>
                <w:webHidden/>
              </w:rPr>
              <w:fldChar w:fldCharType="end"/>
            </w:r>
          </w:hyperlink>
        </w:p>
        <w:p w14:paraId="06745710" w14:textId="6104F8EA" w:rsidR="003C4A64" w:rsidRDefault="0069284F" w:rsidP="00FD0C58">
          <w:pPr>
            <w:pStyle w:val="TOC2"/>
            <w:rPr>
              <w:rFonts w:asciiTheme="minorHAnsi" w:eastAsiaTheme="minorEastAsia" w:hAnsiTheme="minorHAnsi" w:cstheme="minorBidi"/>
              <w:noProof/>
              <w:lang w:val="en-US"/>
            </w:rPr>
          </w:pPr>
          <w:hyperlink w:anchor="_Toc131751656" w:history="1">
            <w:r w:rsidR="003C4A64" w:rsidRPr="00074B04">
              <w:rPr>
                <w:rStyle w:val="Hyperlink"/>
                <w:b/>
                <w:i/>
                <w:noProof/>
              </w:rPr>
              <w:t>6.3. Bulletins</w:t>
            </w:r>
            <w:r w:rsidR="003C4A64">
              <w:rPr>
                <w:noProof/>
                <w:webHidden/>
              </w:rPr>
              <w:tab/>
            </w:r>
            <w:r w:rsidR="003C4A64">
              <w:rPr>
                <w:noProof/>
                <w:webHidden/>
              </w:rPr>
              <w:fldChar w:fldCharType="begin"/>
            </w:r>
            <w:r w:rsidR="003C4A64">
              <w:rPr>
                <w:noProof/>
                <w:webHidden/>
              </w:rPr>
              <w:instrText xml:space="preserve"> PAGEREF _Toc131751656 \h </w:instrText>
            </w:r>
            <w:r w:rsidR="003C4A64">
              <w:rPr>
                <w:noProof/>
                <w:webHidden/>
              </w:rPr>
            </w:r>
            <w:r w:rsidR="003C4A64">
              <w:rPr>
                <w:noProof/>
                <w:webHidden/>
              </w:rPr>
              <w:fldChar w:fldCharType="separate"/>
            </w:r>
            <w:r w:rsidR="00E6324C">
              <w:rPr>
                <w:noProof/>
                <w:webHidden/>
              </w:rPr>
              <w:t>7</w:t>
            </w:r>
            <w:r w:rsidR="003C4A64">
              <w:rPr>
                <w:noProof/>
                <w:webHidden/>
              </w:rPr>
              <w:fldChar w:fldCharType="end"/>
            </w:r>
          </w:hyperlink>
        </w:p>
        <w:p w14:paraId="383CC765" w14:textId="797C56B0" w:rsidR="003C4A64" w:rsidRDefault="0069284F" w:rsidP="00FD0C58">
          <w:pPr>
            <w:pStyle w:val="TOC2"/>
            <w:rPr>
              <w:rFonts w:asciiTheme="minorHAnsi" w:eastAsiaTheme="minorEastAsia" w:hAnsiTheme="minorHAnsi" w:cstheme="minorBidi"/>
              <w:noProof/>
              <w:lang w:val="en-US"/>
            </w:rPr>
          </w:pPr>
          <w:hyperlink w:anchor="_Toc131751657" w:history="1">
            <w:r w:rsidR="003C4A64" w:rsidRPr="00074B04">
              <w:rPr>
                <w:rStyle w:val="Hyperlink"/>
                <w:b/>
                <w:i/>
                <w:noProof/>
              </w:rPr>
              <w:t>6.4.Press releases</w:t>
            </w:r>
            <w:r w:rsidR="003C4A64">
              <w:rPr>
                <w:noProof/>
                <w:webHidden/>
              </w:rPr>
              <w:tab/>
            </w:r>
            <w:r w:rsidR="003C4A64">
              <w:rPr>
                <w:noProof/>
                <w:webHidden/>
              </w:rPr>
              <w:fldChar w:fldCharType="begin"/>
            </w:r>
            <w:r w:rsidR="003C4A64">
              <w:rPr>
                <w:noProof/>
                <w:webHidden/>
              </w:rPr>
              <w:instrText xml:space="preserve"> PAGEREF _Toc131751657 \h </w:instrText>
            </w:r>
            <w:r w:rsidR="003C4A64">
              <w:rPr>
                <w:noProof/>
                <w:webHidden/>
              </w:rPr>
            </w:r>
            <w:r w:rsidR="003C4A64">
              <w:rPr>
                <w:noProof/>
                <w:webHidden/>
              </w:rPr>
              <w:fldChar w:fldCharType="separate"/>
            </w:r>
            <w:r w:rsidR="00E6324C">
              <w:rPr>
                <w:noProof/>
                <w:webHidden/>
              </w:rPr>
              <w:t>8</w:t>
            </w:r>
            <w:r w:rsidR="003C4A64">
              <w:rPr>
                <w:noProof/>
                <w:webHidden/>
              </w:rPr>
              <w:fldChar w:fldCharType="end"/>
            </w:r>
          </w:hyperlink>
        </w:p>
        <w:p w14:paraId="0EBA4B94" w14:textId="195A320A" w:rsidR="003C4A64" w:rsidRDefault="0069284F" w:rsidP="00FD0C58">
          <w:pPr>
            <w:pStyle w:val="TOC2"/>
            <w:rPr>
              <w:rFonts w:asciiTheme="minorHAnsi" w:eastAsiaTheme="minorEastAsia" w:hAnsiTheme="minorHAnsi" w:cstheme="minorBidi"/>
              <w:noProof/>
              <w:lang w:val="en-US"/>
            </w:rPr>
          </w:pPr>
          <w:hyperlink w:anchor="_Toc131751658" w:history="1">
            <w:r w:rsidR="003C4A64" w:rsidRPr="00074B04">
              <w:rPr>
                <w:rStyle w:val="Hyperlink"/>
                <w:b/>
                <w:i/>
                <w:noProof/>
              </w:rPr>
              <w:t>6.5. Press conferences</w:t>
            </w:r>
            <w:r w:rsidR="003C4A64">
              <w:rPr>
                <w:noProof/>
                <w:webHidden/>
              </w:rPr>
              <w:tab/>
            </w:r>
            <w:r w:rsidR="003C4A64">
              <w:rPr>
                <w:noProof/>
                <w:webHidden/>
              </w:rPr>
              <w:fldChar w:fldCharType="begin"/>
            </w:r>
            <w:r w:rsidR="003C4A64">
              <w:rPr>
                <w:noProof/>
                <w:webHidden/>
              </w:rPr>
              <w:instrText xml:space="preserve"> PAGEREF _Toc131751658 \h </w:instrText>
            </w:r>
            <w:r w:rsidR="003C4A64">
              <w:rPr>
                <w:noProof/>
                <w:webHidden/>
              </w:rPr>
            </w:r>
            <w:r w:rsidR="003C4A64">
              <w:rPr>
                <w:noProof/>
                <w:webHidden/>
              </w:rPr>
              <w:fldChar w:fldCharType="separate"/>
            </w:r>
            <w:r w:rsidR="00E6324C">
              <w:rPr>
                <w:noProof/>
                <w:webHidden/>
              </w:rPr>
              <w:t>8</w:t>
            </w:r>
            <w:r w:rsidR="003C4A64">
              <w:rPr>
                <w:noProof/>
                <w:webHidden/>
              </w:rPr>
              <w:fldChar w:fldCharType="end"/>
            </w:r>
          </w:hyperlink>
        </w:p>
        <w:p w14:paraId="1BF23719" w14:textId="4A0629FB" w:rsidR="003C4A64" w:rsidRDefault="0069284F" w:rsidP="00FD0C58">
          <w:pPr>
            <w:pStyle w:val="TOC2"/>
            <w:rPr>
              <w:rFonts w:asciiTheme="minorHAnsi" w:eastAsiaTheme="minorEastAsia" w:hAnsiTheme="minorHAnsi" w:cstheme="minorBidi"/>
              <w:noProof/>
              <w:lang w:val="en-US"/>
            </w:rPr>
          </w:pPr>
          <w:hyperlink w:anchor="_Toc131751659" w:history="1">
            <w:r w:rsidR="003C4A64" w:rsidRPr="00074B04">
              <w:rPr>
                <w:rStyle w:val="Hyperlink"/>
                <w:b/>
                <w:i/>
                <w:noProof/>
              </w:rPr>
              <w:t>6.6. TV and radio</w:t>
            </w:r>
            <w:r w:rsidR="003C4A64">
              <w:rPr>
                <w:noProof/>
                <w:webHidden/>
              </w:rPr>
              <w:tab/>
            </w:r>
            <w:r w:rsidR="003C4A64">
              <w:rPr>
                <w:noProof/>
                <w:webHidden/>
              </w:rPr>
              <w:fldChar w:fldCharType="begin"/>
            </w:r>
            <w:r w:rsidR="003C4A64">
              <w:rPr>
                <w:noProof/>
                <w:webHidden/>
              </w:rPr>
              <w:instrText xml:space="preserve"> PAGEREF _Toc131751659 \h </w:instrText>
            </w:r>
            <w:r w:rsidR="003C4A64">
              <w:rPr>
                <w:noProof/>
                <w:webHidden/>
              </w:rPr>
            </w:r>
            <w:r w:rsidR="003C4A64">
              <w:rPr>
                <w:noProof/>
                <w:webHidden/>
              </w:rPr>
              <w:fldChar w:fldCharType="separate"/>
            </w:r>
            <w:r w:rsidR="00E6324C">
              <w:rPr>
                <w:noProof/>
                <w:webHidden/>
              </w:rPr>
              <w:t>8</w:t>
            </w:r>
            <w:r w:rsidR="003C4A64">
              <w:rPr>
                <w:noProof/>
                <w:webHidden/>
              </w:rPr>
              <w:fldChar w:fldCharType="end"/>
            </w:r>
          </w:hyperlink>
        </w:p>
        <w:p w14:paraId="363874C0" w14:textId="1622152B" w:rsidR="003C4A64" w:rsidRDefault="0069284F" w:rsidP="00FD0C58">
          <w:pPr>
            <w:pStyle w:val="TOC2"/>
            <w:rPr>
              <w:rFonts w:asciiTheme="minorHAnsi" w:eastAsiaTheme="minorEastAsia" w:hAnsiTheme="minorHAnsi" w:cstheme="minorBidi"/>
              <w:noProof/>
              <w:lang w:val="en-US"/>
            </w:rPr>
          </w:pPr>
          <w:hyperlink w:anchor="_Toc131751660" w:history="1">
            <w:r w:rsidR="003C4A64" w:rsidRPr="00074B04">
              <w:rPr>
                <w:rStyle w:val="Hyperlink"/>
                <w:b/>
                <w:i/>
                <w:noProof/>
              </w:rPr>
              <w:t>6.7. Articles in newspapers (daily, weekly, regional and specialised for farmers)</w:t>
            </w:r>
            <w:r w:rsidR="003C4A64">
              <w:rPr>
                <w:noProof/>
                <w:webHidden/>
              </w:rPr>
              <w:tab/>
            </w:r>
            <w:r w:rsidR="003C4A64">
              <w:rPr>
                <w:noProof/>
                <w:webHidden/>
              </w:rPr>
              <w:fldChar w:fldCharType="begin"/>
            </w:r>
            <w:r w:rsidR="003C4A64">
              <w:rPr>
                <w:noProof/>
                <w:webHidden/>
              </w:rPr>
              <w:instrText xml:space="preserve"> PAGEREF _Toc131751660 \h </w:instrText>
            </w:r>
            <w:r w:rsidR="003C4A64">
              <w:rPr>
                <w:noProof/>
                <w:webHidden/>
              </w:rPr>
            </w:r>
            <w:r w:rsidR="003C4A64">
              <w:rPr>
                <w:noProof/>
                <w:webHidden/>
              </w:rPr>
              <w:fldChar w:fldCharType="separate"/>
            </w:r>
            <w:r w:rsidR="00E6324C">
              <w:rPr>
                <w:noProof/>
                <w:webHidden/>
              </w:rPr>
              <w:t>9</w:t>
            </w:r>
            <w:r w:rsidR="003C4A64">
              <w:rPr>
                <w:noProof/>
                <w:webHidden/>
              </w:rPr>
              <w:fldChar w:fldCharType="end"/>
            </w:r>
          </w:hyperlink>
        </w:p>
        <w:p w14:paraId="2EE3CC35" w14:textId="563CAE5B" w:rsidR="003C4A64" w:rsidRDefault="0069284F" w:rsidP="00FD0C58">
          <w:pPr>
            <w:pStyle w:val="TOC2"/>
            <w:rPr>
              <w:rFonts w:asciiTheme="minorHAnsi" w:eastAsiaTheme="minorEastAsia" w:hAnsiTheme="minorHAnsi" w:cstheme="minorBidi"/>
              <w:noProof/>
              <w:lang w:val="en-US"/>
            </w:rPr>
          </w:pPr>
          <w:hyperlink w:anchor="_Toc131751661" w:history="1">
            <w:r w:rsidR="003C4A64" w:rsidRPr="00074B04">
              <w:rPr>
                <w:rStyle w:val="Hyperlink"/>
                <w:b/>
                <w:i/>
                <w:noProof/>
              </w:rPr>
              <w:t>6.8. Website(s)</w:t>
            </w:r>
            <w:r w:rsidR="003C4A64">
              <w:rPr>
                <w:noProof/>
                <w:webHidden/>
              </w:rPr>
              <w:tab/>
            </w:r>
            <w:r w:rsidR="003C4A64">
              <w:rPr>
                <w:noProof/>
                <w:webHidden/>
              </w:rPr>
              <w:fldChar w:fldCharType="begin"/>
            </w:r>
            <w:r w:rsidR="003C4A64">
              <w:rPr>
                <w:noProof/>
                <w:webHidden/>
              </w:rPr>
              <w:instrText xml:space="preserve"> PAGEREF _Toc131751661 \h </w:instrText>
            </w:r>
            <w:r w:rsidR="003C4A64">
              <w:rPr>
                <w:noProof/>
                <w:webHidden/>
              </w:rPr>
            </w:r>
            <w:r w:rsidR="003C4A64">
              <w:rPr>
                <w:noProof/>
                <w:webHidden/>
              </w:rPr>
              <w:fldChar w:fldCharType="separate"/>
            </w:r>
            <w:r w:rsidR="00E6324C">
              <w:rPr>
                <w:noProof/>
                <w:webHidden/>
              </w:rPr>
              <w:t>9</w:t>
            </w:r>
            <w:r w:rsidR="003C4A64">
              <w:rPr>
                <w:noProof/>
                <w:webHidden/>
              </w:rPr>
              <w:fldChar w:fldCharType="end"/>
            </w:r>
          </w:hyperlink>
        </w:p>
        <w:p w14:paraId="741DDAA7" w14:textId="5EBDB9E0" w:rsidR="003C4A64" w:rsidRDefault="0069284F" w:rsidP="00FD0C58">
          <w:pPr>
            <w:pStyle w:val="TOC2"/>
            <w:rPr>
              <w:rFonts w:asciiTheme="minorHAnsi" w:eastAsiaTheme="minorEastAsia" w:hAnsiTheme="minorHAnsi" w:cstheme="minorBidi"/>
              <w:noProof/>
              <w:lang w:val="en-US"/>
            </w:rPr>
          </w:pPr>
          <w:hyperlink w:anchor="_Toc131751662" w:history="1">
            <w:r w:rsidR="003C4A64" w:rsidRPr="00074B04">
              <w:rPr>
                <w:rStyle w:val="Hyperlink"/>
                <w:b/>
                <w:i/>
                <w:noProof/>
              </w:rPr>
              <w:t>6.10. Direct “face-to-face” communication</w:t>
            </w:r>
            <w:r w:rsidR="003C4A64">
              <w:rPr>
                <w:noProof/>
                <w:webHidden/>
              </w:rPr>
              <w:tab/>
            </w:r>
            <w:r w:rsidR="003C4A64">
              <w:rPr>
                <w:noProof/>
                <w:webHidden/>
              </w:rPr>
              <w:fldChar w:fldCharType="begin"/>
            </w:r>
            <w:r w:rsidR="003C4A64">
              <w:rPr>
                <w:noProof/>
                <w:webHidden/>
              </w:rPr>
              <w:instrText xml:space="preserve"> PAGEREF _Toc131751662 \h </w:instrText>
            </w:r>
            <w:r w:rsidR="003C4A64">
              <w:rPr>
                <w:noProof/>
                <w:webHidden/>
              </w:rPr>
            </w:r>
            <w:r w:rsidR="003C4A64">
              <w:rPr>
                <w:noProof/>
                <w:webHidden/>
              </w:rPr>
              <w:fldChar w:fldCharType="separate"/>
            </w:r>
            <w:r w:rsidR="00E6324C">
              <w:rPr>
                <w:noProof/>
                <w:webHidden/>
              </w:rPr>
              <w:t>10</w:t>
            </w:r>
            <w:r w:rsidR="003C4A64">
              <w:rPr>
                <w:noProof/>
                <w:webHidden/>
              </w:rPr>
              <w:fldChar w:fldCharType="end"/>
            </w:r>
          </w:hyperlink>
        </w:p>
        <w:p w14:paraId="385A2ADC" w14:textId="1A93BEB3" w:rsidR="003C4A64" w:rsidRDefault="0069284F" w:rsidP="00FD0C58">
          <w:pPr>
            <w:pStyle w:val="TOC2"/>
            <w:rPr>
              <w:rFonts w:asciiTheme="minorHAnsi" w:eastAsiaTheme="minorEastAsia" w:hAnsiTheme="minorHAnsi" w:cstheme="minorBidi"/>
              <w:noProof/>
              <w:lang w:val="en-US"/>
            </w:rPr>
          </w:pPr>
          <w:hyperlink w:anchor="_Toc131751663" w:history="1">
            <w:r w:rsidR="003C4A64" w:rsidRPr="00074B04">
              <w:rPr>
                <w:rStyle w:val="Hyperlink"/>
                <w:b/>
                <w:i/>
                <w:noProof/>
              </w:rPr>
              <w:t>6.11. IPARD open days</w:t>
            </w:r>
            <w:r w:rsidR="003C4A64">
              <w:rPr>
                <w:noProof/>
                <w:webHidden/>
              </w:rPr>
              <w:tab/>
            </w:r>
            <w:r w:rsidR="003C4A64">
              <w:rPr>
                <w:noProof/>
                <w:webHidden/>
              </w:rPr>
              <w:fldChar w:fldCharType="begin"/>
            </w:r>
            <w:r w:rsidR="003C4A64">
              <w:rPr>
                <w:noProof/>
                <w:webHidden/>
              </w:rPr>
              <w:instrText xml:space="preserve"> PAGEREF _Toc131751663 \h </w:instrText>
            </w:r>
            <w:r w:rsidR="003C4A64">
              <w:rPr>
                <w:noProof/>
                <w:webHidden/>
              </w:rPr>
            </w:r>
            <w:r w:rsidR="003C4A64">
              <w:rPr>
                <w:noProof/>
                <w:webHidden/>
              </w:rPr>
              <w:fldChar w:fldCharType="separate"/>
            </w:r>
            <w:r w:rsidR="00E6324C">
              <w:rPr>
                <w:noProof/>
                <w:webHidden/>
              </w:rPr>
              <w:t>10</w:t>
            </w:r>
            <w:r w:rsidR="003C4A64">
              <w:rPr>
                <w:noProof/>
                <w:webHidden/>
              </w:rPr>
              <w:fldChar w:fldCharType="end"/>
            </w:r>
          </w:hyperlink>
        </w:p>
        <w:p w14:paraId="762B0CDD" w14:textId="3A4CC054" w:rsidR="003C4A64" w:rsidRDefault="0069284F" w:rsidP="00FD0C58">
          <w:pPr>
            <w:pStyle w:val="TOC2"/>
            <w:rPr>
              <w:rFonts w:asciiTheme="minorHAnsi" w:eastAsiaTheme="minorEastAsia" w:hAnsiTheme="minorHAnsi" w:cstheme="minorBidi"/>
              <w:noProof/>
              <w:lang w:val="en-US"/>
            </w:rPr>
          </w:pPr>
          <w:hyperlink w:anchor="_Toc131751664" w:history="1">
            <w:r w:rsidR="003C4A64" w:rsidRPr="00074B04">
              <w:rPr>
                <w:rStyle w:val="Hyperlink"/>
                <w:b/>
                <w:i/>
                <w:noProof/>
              </w:rPr>
              <w:t>6.12. Seminars and workshops for the employees of the extension services and municipalities services for agriculture</w:t>
            </w:r>
            <w:r w:rsidR="003C4A64">
              <w:rPr>
                <w:noProof/>
                <w:webHidden/>
              </w:rPr>
              <w:tab/>
            </w:r>
            <w:r w:rsidR="003C4A64">
              <w:rPr>
                <w:noProof/>
                <w:webHidden/>
              </w:rPr>
              <w:fldChar w:fldCharType="begin"/>
            </w:r>
            <w:r w:rsidR="003C4A64">
              <w:rPr>
                <w:noProof/>
                <w:webHidden/>
              </w:rPr>
              <w:instrText xml:space="preserve"> PAGEREF _Toc131751664 \h </w:instrText>
            </w:r>
            <w:r w:rsidR="003C4A64">
              <w:rPr>
                <w:noProof/>
                <w:webHidden/>
              </w:rPr>
            </w:r>
            <w:r w:rsidR="003C4A64">
              <w:rPr>
                <w:noProof/>
                <w:webHidden/>
              </w:rPr>
              <w:fldChar w:fldCharType="separate"/>
            </w:r>
            <w:r w:rsidR="00E6324C">
              <w:rPr>
                <w:noProof/>
                <w:webHidden/>
              </w:rPr>
              <w:t>11</w:t>
            </w:r>
            <w:r w:rsidR="003C4A64">
              <w:rPr>
                <w:noProof/>
                <w:webHidden/>
              </w:rPr>
              <w:fldChar w:fldCharType="end"/>
            </w:r>
          </w:hyperlink>
        </w:p>
        <w:p w14:paraId="6C997D68" w14:textId="4DDB780C" w:rsidR="003C4A64" w:rsidRDefault="0069284F" w:rsidP="00FD0C58">
          <w:pPr>
            <w:pStyle w:val="TOC2"/>
            <w:rPr>
              <w:rFonts w:asciiTheme="minorHAnsi" w:eastAsiaTheme="minorEastAsia" w:hAnsiTheme="minorHAnsi" w:cstheme="minorBidi"/>
              <w:noProof/>
              <w:lang w:val="en-US"/>
            </w:rPr>
          </w:pPr>
          <w:hyperlink w:anchor="_Toc131751665" w:history="1">
            <w:r w:rsidR="003C4A64" w:rsidRPr="00074B04">
              <w:rPr>
                <w:rStyle w:val="Hyperlink"/>
                <w:b/>
                <w:i/>
                <w:noProof/>
              </w:rPr>
              <w:t>6.13. Presentations at fairs, events, etc.</w:t>
            </w:r>
            <w:r w:rsidR="003C4A64">
              <w:rPr>
                <w:noProof/>
                <w:webHidden/>
              </w:rPr>
              <w:tab/>
            </w:r>
            <w:r w:rsidR="003C4A64">
              <w:rPr>
                <w:noProof/>
                <w:webHidden/>
              </w:rPr>
              <w:fldChar w:fldCharType="begin"/>
            </w:r>
            <w:r w:rsidR="003C4A64">
              <w:rPr>
                <w:noProof/>
                <w:webHidden/>
              </w:rPr>
              <w:instrText xml:space="preserve"> PAGEREF _Toc131751665 \h </w:instrText>
            </w:r>
            <w:r w:rsidR="003C4A64">
              <w:rPr>
                <w:noProof/>
                <w:webHidden/>
              </w:rPr>
            </w:r>
            <w:r w:rsidR="003C4A64">
              <w:rPr>
                <w:noProof/>
                <w:webHidden/>
              </w:rPr>
              <w:fldChar w:fldCharType="separate"/>
            </w:r>
            <w:r w:rsidR="00E6324C">
              <w:rPr>
                <w:noProof/>
                <w:webHidden/>
              </w:rPr>
              <w:t>11</w:t>
            </w:r>
            <w:r w:rsidR="003C4A64">
              <w:rPr>
                <w:noProof/>
                <w:webHidden/>
              </w:rPr>
              <w:fldChar w:fldCharType="end"/>
            </w:r>
          </w:hyperlink>
        </w:p>
        <w:p w14:paraId="576CFA30" w14:textId="70851CB0" w:rsidR="003C4A64" w:rsidRDefault="0069284F" w:rsidP="00FD0C58">
          <w:pPr>
            <w:pStyle w:val="TOC2"/>
            <w:rPr>
              <w:rFonts w:asciiTheme="minorHAnsi" w:eastAsiaTheme="minorEastAsia" w:hAnsiTheme="minorHAnsi" w:cstheme="minorBidi"/>
              <w:noProof/>
              <w:lang w:val="en-US"/>
            </w:rPr>
          </w:pPr>
          <w:hyperlink w:anchor="_Toc131751666" w:history="1">
            <w:r w:rsidR="003C4A64" w:rsidRPr="00074B04">
              <w:rPr>
                <w:rStyle w:val="Hyperlink"/>
                <w:b/>
                <w:i/>
                <w:noProof/>
              </w:rPr>
              <w:t xml:space="preserve">6.14. Organising one major information activity a year which promotes the funding opportunities and the strategies pursued and presents the achievements of the </w:t>
            </w:r>
            <w:r w:rsidR="00520D66">
              <w:rPr>
                <w:rStyle w:val="Hyperlink"/>
                <w:b/>
                <w:i/>
                <w:noProof/>
              </w:rPr>
              <w:t>programme</w:t>
            </w:r>
            <w:r w:rsidR="003C4A64" w:rsidRPr="00074B04">
              <w:rPr>
                <w:rStyle w:val="Hyperlink"/>
                <w:b/>
                <w:i/>
                <w:noProof/>
              </w:rPr>
              <w:t xml:space="preserve"> or </w:t>
            </w:r>
            <w:r w:rsidR="00520D66">
              <w:rPr>
                <w:rStyle w:val="Hyperlink"/>
                <w:b/>
                <w:i/>
                <w:noProof/>
              </w:rPr>
              <w:t>programme</w:t>
            </w:r>
            <w:r w:rsidR="003C4A64" w:rsidRPr="00074B04">
              <w:rPr>
                <w:rStyle w:val="Hyperlink"/>
                <w:b/>
                <w:i/>
                <w:noProof/>
              </w:rPr>
              <w:t>s, including project examples</w:t>
            </w:r>
            <w:r w:rsidR="003C4A64">
              <w:rPr>
                <w:noProof/>
                <w:webHidden/>
              </w:rPr>
              <w:tab/>
            </w:r>
            <w:r w:rsidR="003C4A64">
              <w:rPr>
                <w:noProof/>
                <w:webHidden/>
              </w:rPr>
              <w:fldChar w:fldCharType="begin"/>
            </w:r>
            <w:r w:rsidR="003C4A64">
              <w:rPr>
                <w:noProof/>
                <w:webHidden/>
              </w:rPr>
              <w:instrText xml:space="preserve"> PAGEREF _Toc131751666 \h </w:instrText>
            </w:r>
            <w:r w:rsidR="003C4A64">
              <w:rPr>
                <w:noProof/>
                <w:webHidden/>
              </w:rPr>
            </w:r>
            <w:r w:rsidR="003C4A64">
              <w:rPr>
                <w:noProof/>
                <w:webHidden/>
              </w:rPr>
              <w:fldChar w:fldCharType="separate"/>
            </w:r>
            <w:r w:rsidR="00E6324C">
              <w:rPr>
                <w:noProof/>
                <w:webHidden/>
              </w:rPr>
              <w:t>11</w:t>
            </w:r>
            <w:r w:rsidR="003C4A64">
              <w:rPr>
                <w:noProof/>
                <w:webHidden/>
              </w:rPr>
              <w:fldChar w:fldCharType="end"/>
            </w:r>
          </w:hyperlink>
        </w:p>
        <w:p w14:paraId="0AC6E393" w14:textId="169A189D" w:rsidR="003C4A64" w:rsidRDefault="0069284F">
          <w:pPr>
            <w:pStyle w:val="TOC1"/>
            <w:tabs>
              <w:tab w:val="right" w:leader="dot" w:pos="9962"/>
            </w:tabs>
            <w:rPr>
              <w:rFonts w:asciiTheme="minorHAnsi" w:eastAsiaTheme="minorEastAsia" w:hAnsiTheme="minorHAnsi" w:cstheme="minorBidi"/>
              <w:noProof/>
              <w:lang w:val="en-US"/>
            </w:rPr>
          </w:pPr>
          <w:hyperlink w:anchor="_Toc131751667" w:history="1">
            <w:r w:rsidR="003C4A64" w:rsidRPr="00074B04">
              <w:rPr>
                <w:rStyle w:val="Hyperlink"/>
                <w:noProof/>
              </w:rPr>
              <w:t>7. RESPONSIBILITIES OF RECIPIENTS</w:t>
            </w:r>
            <w:r w:rsidR="003C4A64">
              <w:rPr>
                <w:noProof/>
                <w:webHidden/>
              </w:rPr>
              <w:tab/>
            </w:r>
            <w:r w:rsidR="003C4A64">
              <w:rPr>
                <w:noProof/>
                <w:webHidden/>
              </w:rPr>
              <w:fldChar w:fldCharType="begin"/>
            </w:r>
            <w:r w:rsidR="003C4A64">
              <w:rPr>
                <w:noProof/>
                <w:webHidden/>
              </w:rPr>
              <w:instrText xml:space="preserve"> PAGEREF _Toc131751667 \h </w:instrText>
            </w:r>
            <w:r w:rsidR="003C4A64">
              <w:rPr>
                <w:noProof/>
                <w:webHidden/>
              </w:rPr>
            </w:r>
            <w:r w:rsidR="003C4A64">
              <w:rPr>
                <w:noProof/>
                <w:webHidden/>
              </w:rPr>
              <w:fldChar w:fldCharType="separate"/>
            </w:r>
            <w:r w:rsidR="00E6324C">
              <w:rPr>
                <w:noProof/>
                <w:webHidden/>
              </w:rPr>
              <w:t>12</w:t>
            </w:r>
            <w:r w:rsidR="003C4A64">
              <w:rPr>
                <w:noProof/>
                <w:webHidden/>
              </w:rPr>
              <w:fldChar w:fldCharType="end"/>
            </w:r>
          </w:hyperlink>
        </w:p>
        <w:p w14:paraId="0B15339B" w14:textId="79568E65" w:rsidR="003C4A64" w:rsidRDefault="0069284F">
          <w:pPr>
            <w:pStyle w:val="TOC1"/>
            <w:tabs>
              <w:tab w:val="right" w:leader="dot" w:pos="9962"/>
            </w:tabs>
            <w:rPr>
              <w:rFonts w:asciiTheme="minorHAnsi" w:eastAsiaTheme="minorEastAsia" w:hAnsiTheme="minorHAnsi" w:cstheme="minorBidi"/>
              <w:noProof/>
              <w:lang w:val="en-US"/>
            </w:rPr>
          </w:pPr>
          <w:hyperlink w:anchor="_Toc131751668" w:history="1">
            <w:r w:rsidR="003C4A64" w:rsidRPr="00074B04">
              <w:rPr>
                <w:rStyle w:val="Hyperlink"/>
                <w:noProof/>
              </w:rPr>
              <w:t>8. MONITORING AND EVALUATION OF THE PLAN OF VISIBILITY AND COMMUNICATION ACTIVITIES</w:t>
            </w:r>
            <w:r w:rsidR="003C4A64">
              <w:rPr>
                <w:noProof/>
                <w:webHidden/>
              </w:rPr>
              <w:tab/>
            </w:r>
            <w:r w:rsidR="003C4A64">
              <w:rPr>
                <w:noProof/>
                <w:webHidden/>
              </w:rPr>
              <w:fldChar w:fldCharType="begin"/>
            </w:r>
            <w:r w:rsidR="003C4A64">
              <w:rPr>
                <w:noProof/>
                <w:webHidden/>
              </w:rPr>
              <w:instrText xml:space="preserve"> PAGEREF _Toc131751668 \h </w:instrText>
            </w:r>
            <w:r w:rsidR="003C4A64">
              <w:rPr>
                <w:noProof/>
                <w:webHidden/>
              </w:rPr>
            </w:r>
            <w:r w:rsidR="003C4A64">
              <w:rPr>
                <w:noProof/>
                <w:webHidden/>
              </w:rPr>
              <w:fldChar w:fldCharType="separate"/>
            </w:r>
            <w:r w:rsidR="00E6324C">
              <w:rPr>
                <w:noProof/>
                <w:webHidden/>
              </w:rPr>
              <w:t>12</w:t>
            </w:r>
            <w:r w:rsidR="003C4A64">
              <w:rPr>
                <w:noProof/>
                <w:webHidden/>
              </w:rPr>
              <w:fldChar w:fldCharType="end"/>
            </w:r>
          </w:hyperlink>
        </w:p>
        <w:p w14:paraId="4769736F" w14:textId="4EE87CA5" w:rsidR="003C4A64" w:rsidRDefault="0069284F">
          <w:pPr>
            <w:pStyle w:val="TOC1"/>
            <w:tabs>
              <w:tab w:val="right" w:leader="dot" w:pos="9962"/>
            </w:tabs>
            <w:rPr>
              <w:rFonts w:asciiTheme="minorHAnsi" w:eastAsiaTheme="minorEastAsia" w:hAnsiTheme="minorHAnsi" w:cstheme="minorBidi"/>
              <w:noProof/>
              <w:lang w:val="en-US"/>
            </w:rPr>
          </w:pPr>
          <w:hyperlink w:anchor="_Toc131751669" w:history="1">
            <w:r w:rsidR="003C4A64" w:rsidRPr="00074B04">
              <w:rPr>
                <w:rStyle w:val="Hyperlink"/>
                <w:noProof/>
              </w:rPr>
              <w:t>9. FUNDING OF PLAN OF VISIBILITY AND COMMUNICATION ACTIVITIES</w:t>
            </w:r>
            <w:r w:rsidR="003C4A64">
              <w:rPr>
                <w:noProof/>
                <w:webHidden/>
              </w:rPr>
              <w:tab/>
            </w:r>
            <w:r w:rsidR="003C4A64">
              <w:rPr>
                <w:noProof/>
                <w:webHidden/>
              </w:rPr>
              <w:fldChar w:fldCharType="begin"/>
            </w:r>
            <w:r w:rsidR="003C4A64">
              <w:rPr>
                <w:noProof/>
                <w:webHidden/>
              </w:rPr>
              <w:instrText xml:space="preserve"> PAGEREF _Toc131751669 \h </w:instrText>
            </w:r>
            <w:r w:rsidR="003C4A64">
              <w:rPr>
                <w:noProof/>
                <w:webHidden/>
              </w:rPr>
            </w:r>
            <w:r w:rsidR="003C4A64">
              <w:rPr>
                <w:noProof/>
                <w:webHidden/>
              </w:rPr>
              <w:fldChar w:fldCharType="separate"/>
            </w:r>
            <w:r w:rsidR="00E6324C">
              <w:rPr>
                <w:noProof/>
                <w:webHidden/>
              </w:rPr>
              <w:t>13</w:t>
            </w:r>
            <w:r w:rsidR="003C4A64">
              <w:rPr>
                <w:noProof/>
                <w:webHidden/>
              </w:rPr>
              <w:fldChar w:fldCharType="end"/>
            </w:r>
          </w:hyperlink>
        </w:p>
        <w:p w14:paraId="5E2A1599" w14:textId="1D634369" w:rsidR="0073039B" w:rsidRPr="00C357CC" w:rsidRDefault="0073039B">
          <w:pPr>
            <w:rPr>
              <w:b/>
            </w:rPr>
          </w:pPr>
          <w:r w:rsidRPr="00255E81">
            <w:rPr>
              <w:b/>
              <w:bCs/>
            </w:rPr>
            <w:lastRenderedPageBreak/>
            <w:fldChar w:fldCharType="end"/>
          </w:r>
        </w:p>
      </w:sdtContent>
    </w:sdt>
    <w:p w14:paraId="301D0D1A" w14:textId="77777777" w:rsidR="00731487" w:rsidRPr="00B53425" w:rsidRDefault="008F2C7A" w:rsidP="002F0E56">
      <w:pPr>
        <w:autoSpaceDE w:val="0"/>
        <w:autoSpaceDN w:val="0"/>
        <w:adjustRightInd w:val="0"/>
        <w:spacing w:line="240" w:lineRule="auto"/>
        <w:jc w:val="both"/>
        <w:rPr>
          <w:rStyle w:val="Heading1Char"/>
          <w:rFonts w:ascii="Calibri" w:eastAsia="Calibri" w:hAnsi="Calibri"/>
          <w:sz w:val="24"/>
        </w:rPr>
      </w:pPr>
      <w:bookmarkStart w:id="0" w:name="_Toc131751633"/>
      <w:r w:rsidRPr="00B53425">
        <w:rPr>
          <w:rStyle w:val="Heading1Char"/>
          <w:rFonts w:ascii="Calibri" w:eastAsia="Calibri" w:hAnsi="Calibri"/>
          <w:sz w:val="24"/>
        </w:rPr>
        <w:t>1.</w:t>
      </w:r>
      <w:r w:rsidRPr="00B53425">
        <w:rPr>
          <w:rStyle w:val="Heading1Char"/>
          <w:rFonts w:ascii="Calibri" w:eastAsia="Calibri" w:hAnsi="Calibri"/>
          <w:sz w:val="24"/>
        </w:rPr>
        <w:tab/>
      </w:r>
      <w:r w:rsidR="0069619F" w:rsidRPr="00B53425">
        <w:rPr>
          <w:rStyle w:val="Heading1Char"/>
          <w:rFonts w:ascii="Calibri" w:eastAsia="Calibri" w:hAnsi="Calibri"/>
          <w:sz w:val="24"/>
        </w:rPr>
        <w:t>LEGAL BASIS</w:t>
      </w:r>
      <w:bookmarkEnd w:id="0"/>
    </w:p>
    <w:p w14:paraId="658C59B6" w14:textId="5B83709D" w:rsidR="00731487" w:rsidRPr="00B53425" w:rsidRDefault="00731487" w:rsidP="0065486B">
      <w:pPr>
        <w:autoSpaceDE w:val="0"/>
        <w:autoSpaceDN w:val="0"/>
        <w:adjustRightInd w:val="0"/>
        <w:spacing w:after="0" w:line="240" w:lineRule="auto"/>
        <w:jc w:val="both"/>
        <w:rPr>
          <w:rFonts w:cs="Calibri"/>
          <w:sz w:val="24"/>
          <w:szCs w:val="24"/>
        </w:rPr>
      </w:pPr>
      <w:r w:rsidRPr="00B53425">
        <w:rPr>
          <w:rFonts w:cs="Calibri"/>
          <w:sz w:val="24"/>
          <w:szCs w:val="24"/>
        </w:rPr>
        <w:t xml:space="preserve">Article </w:t>
      </w:r>
      <w:r w:rsidR="004539BA">
        <w:rPr>
          <w:rFonts w:cs="Calibri"/>
          <w:sz w:val="24"/>
          <w:szCs w:val="24"/>
        </w:rPr>
        <w:t xml:space="preserve">23 and </w:t>
      </w:r>
      <w:r w:rsidR="00254F44" w:rsidRPr="00B53425">
        <w:rPr>
          <w:rFonts w:cs="Calibri"/>
          <w:sz w:val="24"/>
          <w:szCs w:val="24"/>
        </w:rPr>
        <w:t xml:space="preserve">24 </w:t>
      </w:r>
      <w:r w:rsidR="002F0E56" w:rsidRPr="00B53425">
        <w:rPr>
          <w:rFonts w:cs="Calibri"/>
          <w:sz w:val="24"/>
          <w:szCs w:val="24"/>
        </w:rPr>
        <w:t xml:space="preserve">of the </w:t>
      </w:r>
      <w:r w:rsidR="004539BA">
        <w:rPr>
          <w:rFonts w:cs="Calibri"/>
          <w:sz w:val="24"/>
          <w:szCs w:val="24"/>
        </w:rPr>
        <w:t>Financial</w:t>
      </w:r>
      <w:r w:rsidR="002F0E56" w:rsidRPr="00B53425">
        <w:rPr>
          <w:rFonts w:cs="Calibri"/>
          <w:sz w:val="24"/>
          <w:szCs w:val="24"/>
        </w:rPr>
        <w:t xml:space="preserve"> </w:t>
      </w:r>
      <w:r w:rsidR="00FD0C58" w:rsidRPr="00B53425">
        <w:rPr>
          <w:rFonts w:cs="Calibri"/>
          <w:sz w:val="24"/>
          <w:szCs w:val="24"/>
        </w:rPr>
        <w:t xml:space="preserve">Framework </w:t>
      </w:r>
      <w:r w:rsidR="00FD0C58">
        <w:rPr>
          <w:rFonts w:cs="Calibri"/>
          <w:sz w:val="24"/>
          <w:szCs w:val="24"/>
        </w:rPr>
        <w:t xml:space="preserve">Partnership </w:t>
      </w:r>
      <w:r w:rsidR="002F0E56" w:rsidRPr="00B53425">
        <w:rPr>
          <w:rFonts w:cs="Calibri"/>
          <w:sz w:val="24"/>
          <w:szCs w:val="24"/>
        </w:rPr>
        <w:t>Agreement</w:t>
      </w:r>
      <w:r w:rsidR="00FD0C58">
        <w:rPr>
          <w:rFonts w:cs="Calibri"/>
          <w:sz w:val="24"/>
          <w:szCs w:val="24"/>
        </w:rPr>
        <w:t xml:space="preserve"> (FFPA)</w:t>
      </w:r>
      <w:r w:rsidR="002F0E56" w:rsidRPr="00B53425">
        <w:rPr>
          <w:rFonts w:cs="Calibri"/>
          <w:sz w:val="24"/>
          <w:szCs w:val="24"/>
        </w:rPr>
        <w:t>;</w:t>
      </w:r>
    </w:p>
    <w:p w14:paraId="545A8EF5" w14:textId="249E7CFE" w:rsidR="00731487" w:rsidRPr="00B53425" w:rsidRDefault="00731487" w:rsidP="0065486B">
      <w:pPr>
        <w:autoSpaceDE w:val="0"/>
        <w:autoSpaceDN w:val="0"/>
        <w:adjustRightInd w:val="0"/>
        <w:spacing w:after="0" w:line="240" w:lineRule="auto"/>
        <w:jc w:val="both"/>
        <w:rPr>
          <w:rFonts w:cs="Calibri"/>
          <w:sz w:val="24"/>
          <w:szCs w:val="24"/>
        </w:rPr>
      </w:pPr>
      <w:r w:rsidRPr="00B53425">
        <w:rPr>
          <w:rFonts w:cs="Calibri"/>
          <w:sz w:val="24"/>
          <w:szCs w:val="24"/>
        </w:rPr>
        <w:t xml:space="preserve">Article </w:t>
      </w:r>
      <w:r w:rsidR="004539BA">
        <w:rPr>
          <w:rFonts w:cs="Calibri"/>
          <w:sz w:val="24"/>
          <w:szCs w:val="24"/>
        </w:rPr>
        <w:t xml:space="preserve">31 and </w:t>
      </w:r>
      <w:r w:rsidR="003C4A64">
        <w:rPr>
          <w:rFonts w:cs="Calibri"/>
          <w:sz w:val="24"/>
          <w:szCs w:val="24"/>
        </w:rPr>
        <w:t xml:space="preserve">32 </w:t>
      </w:r>
      <w:r w:rsidR="003C4A64" w:rsidRPr="00B53425">
        <w:rPr>
          <w:rFonts w:cs="Calibri"/>
          <w:sz w:val="24"/>
          <w:szCs w:val="24"/>
        </w:rPr>
        <w:t>of</w:t>
      </w:r>
      <w:r w:rsidR="002F0E56" w:rsidRPr="00B53425">
        <w:rPr>
          <w:rFonts w:cs="Calibri"/>
          <w:sz w:val="24"/>
          <w:szCs w:val="24"/>
        </w:rPr>
        <w:t xml:space="preserve"> the Sectoral Agreement</w:t>
      </w:r>
      <w:r w:rsidR="00FD0C58">
        <w:rPr>
          <w:rFonts w:cs="Calibri"/>
          <w:sz w:val="24"/>
          <w:szCs w:val="24"/>
        </w:rPr>
        <w:t xml:space="preserve"> (SA)</w:t>
      </w:r>
      <w:r w:rsidR="002F0E56" w:rsidRPr="00B53425">
        <w:rPr>
          <w:rFonts w:cs="Calibri"/>
          <w:sz w:val="24"/>
          <w:szCs w:val="24"/>
        </w:rPr>
        <w:t>.</w:t>
      </w:r>
    </w:p>
    <w:p w14:paraId="312B1FCD" w14:textId="77777777" w:rsidR="002F0E56" w:rsidRPr="00B53425" w:rsidRDefault="002F0E56" w:rsidP="0065486B">
      <w:pPr>
        <w:autoSpaceDE w:val="0"/>
        <w:autoSpaceDN w:val="0"/>
        <w:adjustRightInd w:val="0"/>
        <w:spacing w:after="0" w:line="240" w:lineRule="auto"/>
        <w:jc w:val="both"/>
        <w:rPr>
          <w:rFonts w:cs="Calibri"/>
          <w:sz w:val="24"/>
          <w:szCs w:val="24"/>
        </w:rPr>
      </w:pPr>
    </w:p>
    <w:p w14:paraId="5E6FCA4C" w14:textId="77777777" w:rsidR="00731487" w:rsidRPr="00C357CC" w:rsidRDefault="008F2C7A" w:rsidP="002F0E56">
      <w:pPr>
        <w:autoSpaceDE w:val="0"/>
        <w:autoSpaceDN w:val="0"/>
        <w:adjustRightInd w:val="0"/>
        <w:spacing w:line="240" w:lineRule="auto"/>
        <w:jc w:val="both"/>
        <w:rPr>
          <w:rStyle w:val="Heading1Char"/>
          <w:rFonts w:ascii="Calibri" w:eastAsia="Calibri" w:hAnsi="Calibri"/>
          <w:sz w:val="24"/>
        </w:rPr>
      </w:pPr>
      <w:bookmarkStart w:id="1" w:name="_Toc131751634"/>
      <w:r w:rsidRPr="00C357CC">
        <w:rPr>
          <w:rStyle w:val="Heading1Char"/>
          <w:rFonts w:ascii="Calibri" w:eastAsia="Calibri" w:hAnsi="Calibri"/>
          <w:sz w:val="24"/>
        </w:rPr>
        <w:t>2.</w:t>
      </w:r>
      <w:r w:rsidRPr="00C357CC">
        <w:rPr>
          <w:rStyle w:val="Heading1Char"/>
          <w:rFonts w:ascii="Calibri" w:eastAsia="Calibri" w:hAnsi="Calibri"/>
          <w:sz w:val="24"/>
        </w:rPr>
        <w:tab/>
      </w:r>
      <w:r w:rsidR="0069619F" w:rsidRPr="00C357CC">
        <w:rPr>
          <w:rStyle w:val="Heading1Char"/>
          <w:rFonts w:ascii="Calibri" w:eastAsia="Calibri" w:hAnsi="Calibri"/>
          <w:sz w:val="24"/>
        </w:rPr>
        <w:t>BACKGROUND</w:t>
      </w:r>
      <w:bookmarkEnd w:id="1"/>
    </w:p>
    <w:p w14:paraId="01B0A2C0" w14:textId="68677E27" w:rsidR="00455559" w:rsidRPr="00B53425" w:rsidRDefault="00326EF6" w:rsidP="0065486B">
      <w:pPr>
        <w:autoSpaceDE w:val="0"/>
        <w:autoSpaceDN w:val="0"/>
        <w:adjustRightInd w:val="0"/>
        <w:spacing w:after="0" w:line="240" w:lineRule="auto"/>
        <w:jc w:val="both"/>
        <w:rPr>
          <w:rFonts w:cs="Calibri"/>
          <w:bCs/>
          <w:sz w:val="24"/>
          <w:szCs w:val="24"/>
        </w:rPr>
      </w:pPr>
      <w:r w:rsidRPr="00B53425">
        <w:rPr>
          <w:rFonts w:cs="Calibri"/>
          <w:bCs/>
          <w:sz w:val="24"/>
          <w:szCs w:val="24"/>
        </w:rPr>
        <w:t xml:space="preserve">The </w:t>
      </w:r>
      <w:r w:rsidR="009E070A" w:rsidRPr="00B53425">
        <w:rPr>
          <w:rFonts w:cs="Calibri"/>
          <w:bCs/>
          <w:sz w:val="24"/>
          <w:szCs w:val="24"/>
        </w:rPr>
        <w:t>Plan of visibility and communication activities</w:t>
      </w:r>
      <w:r w:rsidRPr="00D41EFE">
        <w:rPr>
          <w:rFonts w:cs="Calibri"/>
          <w:bCs/>
          <w:sz w:val="24"/>
          <w:szCs w:val="24"/>
        </w:rPr>
        <w:t xml:space="preserve"> (hereafter –</w:t>
      </w:r>
      <w:r w:rsidR="009E070A" w:rsidRPr="00D41EFE">
        <w:rPr>
          <w:rFonts w:cs="Calibri"/>
          <w:bCs/>
          <w:sz w:val="24"/>
          <w:szCs w:val="24"/>
        </w:rPr>
        <w:t xml:space="preserve"> </w:t>
      </w:r>
      <w:r w:rsidRPr="00D41EFE">
        <w:rPr>
          <w:rFonts w:cs="Calibri"/>
          <w:bCs/>
          <w:sz w:val="24"/>
          <w:szCs w:val="24"/>
        </w:rPr>
        <w:t xml:space="preserve">Plan) is a strategic document, covering the whole period of the </w:t>
      </w:r>
      <w:r w:rsidR="00A93C34">
        <w:rPr>
          <w:rFonts w:cs="Calibri"/>
          <w:bCs/>
          <w:sz w:val="24"/>
          <w:szCs w:val="24"/>
        </w:rPr>
        <w:t>IPARD III</w:t>
      </w:r>
      <w:r w:rsidR="00030CDC">
        <w:rPr>
          <w:rFonts w:cs="Calibri"/>
          <w:bCs/>
          <w:sz w:val="24"/>
          <w:szCs w:val="24"/>
        </w:rPr>
        <w:t xml:space="preserve"> </w:t>
      </w:r>
      <w:r w:rsidR="00520D66">
        <w:rPr>
          <w:rFonts w:cs="Calibri"/>
          <w:bCs/>
          <w:sz w:val="24"/>
          <w:szCs w:val="24"/>
        </w:rPr>
        <w:t>programme</w:t>
      </w:r>
      <w:r w:rsidRPr="00B53425">
        <w:rPr>
          <w:rFonts w:cs="Calibri"/>
          <w:bCs/>
          <w:sz w:val="24"/>
          <w:szCs w:val="24"/>
        </w:rPr>
        <w:t xml:space="preserve"> implementation.</w:t>
      </w:r>
    </w:p>
    <w:p w14:paraId="3C1910C6" w14:textId="382D4138" w:rsidR="00890550" w:rsidRPr="00B53425" w:rsidRDefault="00890550" w:rsidP="0065486B">
      <w:pPr>
        <w:autoSpaceDE w:val="0"/>
        <w:autoSpaceDN w:val="0"/>
        <w:adjustRightInd w:val="0"/>
        <w:spacing w:after="0" w:line="240" w:lineRule="auto"/>
        <w:jc w:val="both"/>
        <w:rPr>
          <w:rFonts w:cs="Calibri"/>
          <w:sz w:val="24"/>
          <w:szCs w:val="24"/>
        </w:rPr>
      </w:pPr>
    </w:p>
    <w:p w14:paraId="28A53D1E" w14:textId="636760E5" w:rsidR="00CF35A4" w:rsidRPr="00B53425" w:rsidRDefault="00CF35A4" w:rsidP="00332C57">
      <w:pPr>
        <w:autoSpaceDE w:val="0"/>
        <w:autoSpaceDN w:val="0"/>
        <w:adjustRightInd w:val="0"/>
        <w:spacing w:after="0" w:line="240" w:lineRule="auto"/>
        <w:jc w:val="both"/>
        <w:rPr>
          <w:rFonts w:cs="Calibri"/>
          <w:sz w:val="24"/>
          <w:szCs w:val="24"/>
        </w:rPr>
      </w:pPr>
      <w:r w:rsidRPr="00D41EFE">
        <w:rPr>
          <w:rFonts w:cs="Calibri"/>
          <w:sz w:val="24"/>
          <w:szCs w:val="24"/>
        </w:rPr>
        <w:t>The objective of the Plan is to ensure that public is inform</w:t>
      </w:r>
      <w:r w:rsidR="005225D1" w:rsidRPr="00D41EFE">
        <w:rPr>
          <w:rFonts w:cs="Calibri"/>
          <w:sz w:val="24"/>
          <w:szCs w:val="24"/>
        </w:rPr>
        <w:t>ed</w:t>
      </w:r>
      <w:r w:rsidRPr="00B53425">
        <w:rPr>
          <w:rFonts w:cs="Calibri"/>
          <w:sz w:val="24"/>
          <w:szCs w:val="24"/>
        </w:rPr>
        <w:t xml:space="preserve"> about assistance under the </w:t>
      </w:r>
      <w:r w:rsidR="00A93C34">
        <w:rPr>
          <w:rFonts w:cs="Calibri"/>
          <w:sz w:val="24"/>
          <w:szCs w:val="24"/>
        </w:rPr>
        <w:t>IPARD III</w:t>
      </w:r>
      <w:r w:rsidR="00030CDC">
        <w:rPr>
          <w:rFonts w:cs="Calibri"/>
          <w:sz w:val="24"/>
          <w:szCs w:val="24"/>
        </w:rPr>
        <w:t xml:space="preserve"> </w:t>
      </w:r>
      <w:r w:rsidR="00520D66">
        <w:rPr>
          <w:rFonts w:cs="Calibri"/>
          <w:sz w:val="24"/>
          <w:szCs w:val="24"/>
        </w:rPr>
        <w:t>programme</w:t>
      </w:r>
      <w:r w:rsidRPr="00B53425">
        <w:rPr>
          <w:rFonts w:cs="Calibri"/>
          <w:sz w:val="24"/>
          <w:szCs w:val="24"/>
        </w:rPr>
        <w:t xml:space="preserve">, to identify the information and publicity measures, to carry out information and publicity campaigns </w:t>
      </w:r>
      <w:r w:rsidR="00B53425" w:rsidRPr="00B53425">
        <w:rPr>
          <w:rFonts w:cs="Calibri"/>
          <w:sz w:val="24"/>
          <w:szCs w:val="24"/>
        </w:rPr>
        <w:t xml:space="preserve">regarding </w:t>
      </w:r>
      <w:r w:rsidRPr="00B53425">
        <w:rPr>
          <w:rFonts w:cs="Calibri"/>
          <w:sz w:val="24"/>
          <w:szCs w:val="24"/>
        </w:rPr>
        <w:t>the IPARD assistance, and to plan the implementation of visibility and to emphasize the contribution of the European Union.</w:t>
      </w:r>
      <w:r w:rsidR="00332C57" w:rsidRPr="00B53425">
        <w:rPr>
          <w:rFonts w:cs="Calibri"/>
          <w:sz w:val="24"/>
          <w:szCs w:val="24"/>
        </w:rPr>
        <w:t xml:space="preserve"> Visibility and communication activities shall demonstrate how the particular action contributes to the agreed </w:t>
      </w:r>
      <w:r w:rsidR="00520D66">
        <w:rPr>
          <w:rFonts w:cs="Calibri"/>
          <w:sz w:val="24"/>
          <w:szCs w:val="24"/>
        </w:rPr>
        <w:t>programme</w:t>
      </w:r>
      <w:r w:rsidR="00332C57" w:rsidRPr="00B53425">
        <w:rPr>
          <w:rFonts w:cs="Calibri"/>
          <w:sz w:val="24"/>
          <w:szCs w:val="24"/>
        </w:rPr>
        <w:t xml:space="preserve"> objectives and the accession process and shall be aimed at strengthening general public awareness as well as support of actions financed and of the objectives pursued. The visibility and communication activities shall aim at highlighting to the relevant target audiences the added value and impact of the Union </w:t>
      </w:r>
      <w:r w:rsidR="00520D66">
        <w:rPr>
          <w:rFonts w:cs="Calibri"/>
          <w:sz w:val="24"/>
          <w:szCs w:val="24"/>
        </w:rPr>
        <w:t>programme</w:t>
      </w:r>
      <w:r w:rsidR="00332C57" w:rsidRPr="00B53425">
        <w:rPr>
          <w:rFonts w:cs="Calibri"/>
          <w:sz w:val="24"/>
          <w:szCs w:val="24"/>
        </w:rPr>
        <w:t xml:space="preserve">s and actions. Visibility activities shall also promote transparency and accountability on the use of </w:t>
      </w:r>
      <w:r w:rsidR="00B53425" w:rsidRPr="00B53425">
        <w:rPr>
          <w:rFonts w:cs="Calibri"/>
          <w:sz w:val="24"/>
          <w:szCs w:val="24"/>
        </w:rPr>
        <w:t xml:space="preserve">the </w:t>
      </w:r>
      <w:r w:rsidR="00332C57" w:rsidRPr="00B53425">
        <w:rPr>
          <w:rFonts w:cs="Calibri"/>
          <w:sz w:val="24"/>
          <w:szCs w:val="24"/>
        </w:rPr>
        <w:t>funds.</w:t>
      </w:r>
    </w:p>
    <w:p w14:paraId="662682C9" w14:textId="77777777" w:rsidR="0069619F" w:rsidRPr="00B53425" w:rsidRDefault="0069619F" w:rsidP="00CF35A4">
      <w:pPr>
        <w:autoSpaceDE w:val="0"/>
        <w:autoSpaceDN w:val="0"/>
        <w:adjustRightInd w:val="0"/>
        <w:spacing w:after="0" w:line="240" w:lineRule="auto"/>
        <w:jc w:val="both"/>
        <w:rPr>
          <w:rFonts w:cs="Calibri"/>
          <w:sz w:val="24"/>
          <w:szCs w:val="24"/>
        </w:rPr>
      </w:pPr>
    </w:p>
    <w:p w14:paraId="6E743F85" w14:textId="5C842D1F" w:rsidR="00CF35A4" w:rsidRPr="00B53425" w:rsidRDefault="00CF35A4" w:rsidP="00CF35A4">
      <w:pPr>
        <w:autoSpaceDE w:val="0"/>
        <w:autoSpaceDN w:val="0"/>
        <w:adjustRightInd w:val="0"/>
        <w:spacing w:after="0" w:line="240" w:lineRule="auto"/>
        <w:jc w:val="both"/>
        <w:rPr>
          <w:rFonts w:cs="Calibri"/>
          <w:sz w:val="24"/>
          <w:szCs w:val="24"/>
        </w:rPr>
      </w:pPr>
      <w:r w:rsidRPr="00B53425">
        <w:rPr>
          <w:rFonts w:cs="Calibri"/>
          <w:sz w:val="24"/>
          <w:szCs w:val="24"/>
        </w:rPr>
        <w:t xml:space="preserve">One of the prerequisites for a quality implementation of the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Pr="00B53425">
        <w:rPr>
          <w:rFonts w:cs="Calibri"/>
          <w:sz w:val="24"/>
          <w:szCs w:val="24"/>
        </w:rPr>
        <w:t xml:space="preserve"> is informing all </w:t>
      </w:r>
      <w:r w:rsidR="00B53425" w:rsidRPr="00B53425">
        <w:rPr>
          <w:rFonts w:cs="Calibri"/>
          <w:sz w:val="24"/>
          <w:szCs w:val="24"/>
        </w:rPr>
        <w:t xml:space="preserve">of </w:t>
      </w:r>
      <w:r w:rsidRPr="00B53425">
        <w:rPr>
          <w:rFonts w:cs="Calibri"/>
          <w:sz w:val="24"/>
          <w:szCs w:val="24"/>
        </w:rPr>
        <w:t xml:space="preserve">the stakeholders – from state administration bodies (who will be in contact with </w:t>
      </w:r>
      <w:r w:rsidR="00125FCA" w:rsidRPr="00B53425">
        <w:rPr>
          <w:rFonts w:cs="Calibri"/>
          <w:sz w:val="24"/>
          <w:szCs w:val="24"/>
        </w:rPr>
        <w:t>recipients</w:t>
      </w:r>
      <w:r w:rsidRPr="00B53425">
        <w:rPr>
          <w:rFonts w:cs="Calibri"/>
          <w:sz w:val="24"/>
          <w:szCs w:val="24"/>
        </w:rPr>
        <w:t xml:space="preserve">) to the </w:t>
      </w:r>
      <w:r w:rsidR="00125FCA" w:rsidRPr="00B53425">
        <w:rPr>
          <w:rFonts w:cs="Calibri"/>
          <w:sz w:val="24"/>
          <w:szCs w:val="24"/>
        </w:rPr>
        <w:t>recipients</w:t>
      </w:r>
      <w:r w:rsidRPr="00B53425">
        <w:rPr>
          <w:rFonts w:cs="Calibri"/>
          <w:sz w:val="24"/>
          <w:szCs w:val="24"/>
        </w:rPr>
        <w:t xml:space="preserve"> themselves.</w:t>
      </w:r>
    </w:p>
    <w:p w14:paraId="7CB5BDBC" w14:textId="77777777" w:rsidR="00125FCA" w:rsidRPr="00B53425" w:rsidRDefault="00125FCA" w:rsidP="00CF35A4">
      <w:pPr>
        <w:autoSpaceDE w:val="0"/>
        <w:autoSpaceDN w:val="0"/>
        <w:adjustRightInd w:val="0"/>
        <w:spacing w:after="0" w:line="240" w:lineRule="auto"/>
        <w:jc w:val="both"/>
        <w:rPr>
          <w:rFonts w:cs="Calibri"/>
          <w:sz w:val="24"/>
          <w:szCs w:val="24"/>
        </w:rPr>
      </w:pPr>
    </w:p>
    <w:p w14:paraId="633CCF34" w14:textId="104730A4" w:rsidR="00CF35A4" w:rsidRPr="00D41EFE" w:rsidRDefault="00CF35A4" w:rsidP="00CF35A4">
      <w:pPr>
        <w:autoSpaceDE w:val="0"/>
        <w:autoSpaceDN w:val="0"/>
        <w:adjustRightInd w:val="0"/>
        <w:spacing w:after="0" w:line="240" w:lineRule="auto"/>
        <w:jc w:val="both"/>
        <w:rPr>
          <w:rFonts w:asciiTheme="minorHAnsi" w:hAnsiTheme="minorHAnsi" w:cs="Calibri"/>
          <w:kern w:val="36"/>
          <w:sz w:val="24"/>
          <w:szCs w:val="24"/>
        </w:rPr>
      </w:pPr>
      <w:r w:rsidRPr="00B53425">
        <w:rPr>
          <w:rFonts w:cs="Calibri"/>
          <w:sz w:val="24"/>
          <w:szCs w:val="24"/>
        </w:rPr>
        <w:t>After it is drafted</w:t>
      </w:r>
      <w:r w:rsidR="00673573">
        <w:rPr>
          <w:rFonts w:cs="Calibri"/>
          <w:sz w:val="24"/>
          <w:szCs w:val="24"/>
        </w:rPr>
        <w:t xml:space="preserve"> and agreed with the European Commission (EC)</w:t>
      </w:r>
      <w:r w:rsidR="00B53425" w:rsidRPr="00B53425">
        <w:rPr>
          <w:rFonts w:cs="Calibri"/>
          <w:sz w:val="24"/>
          <w:szCs w:val="24"/>
        </w:rPr>
        <w:t>,</w:t>
      </w:r>
      <w:r w:rsidRPr="00B53425">
        <w:rPr>
          <w:rFonts w:cs="Calibri"/>
          <w:sz w:val="24"/>
          <w:szCs w:val="24"/>
        </w:rPr>
        <w:t xml:space="preserve"> the </w:t>
      </w:r>
      <w:r w:rsidR="00B53425" w:rsidRPr="00B53425">
        <w:rPr>
          <w:rFonts w:cs="Calibri"/>
          <w:sz w:val="24"/>
          <w:szCs w:val="24"/>
        </w:rPr>
        <w:t xml:space="preserve">members of the </w:t>
      </w:r>
      <w:r w:rsidR="00A93C34">
        <w:rPr>
          <w:rFonts w:cs="Calibri"/>
          <w:sz w:val="24"/>
          <w:szCs w:val="24"/>
        </w:rPr>
        <w:t>IPARD III</w:t>
      </w:r>
      <w:r w:rsidR="00D56AB0">
        <w:rPr>
          <w:rFonts w:cs="Calibri"/>
          <w:sz w:val="24"/>
          <w:szCs w:val="24"/>
        </w:rPr>
        <w:t xml:space="preserve"> </w:t>
      </w:r>
      <w:r w:rsidR="00FD0C58">
        <w:rPr>
          <w:rFonts w:cs="Calibri"/>
          <w:sz w:val="24"/>
          <w:szCs w:val="24"/>
        </w:rPr>
        <w:t>m</w:t>
      </w:r>
      <w:r w:rsidR="00B53425" w:rsidRPr="00B53425">
        <w:rPr>
          <w:rFonts w:cs="Calibri"/>
          <w:sz w:val="24"/>
          <w:szCs w:val="24"/>
        </w:rPr>
        <w:t xml:space="preserve">onitoring </w:t>
      </w:r>
      <w:r w:rsidR="00FD0C58">
        <w:rPr>
          <w:rFonts w:cs="Calibri"/>
          <w:sz w:val="24"/>
          <w:szCs w:val="24"/>
        </w:rPr>
        <w:t>c</w:t>
      </w:r>
      <w:r w:rsidR="00B53425" w:rsidRPr="00B53425">
        <w:rPr>
          <w:rFonts w:cs="Calibri"/>
          <w:sz w:val="24"/>
          <w:szCs w:val="24"/>
        </w:rPr>
        <w:t>ommittee (IMC) will approve the Plan</w:t>
      </w:r>
      <w:r w:rsidRPr="00B53425">
        <w:rPr>
          <w:rFonts w:cs="Calibri"/>
          <w:sz w:val="24"/>
          <w:szCs w:val="24"/>
        </w:rPr>
        <w:t xml:space="preserve">. Any modifications to the Plan will be approved by the </w:t>
      </w:r>
      <w:r w:rsidR="0091676A" w:rsidRPr="00B53425">
        <w:rPr>
          <w:rFonts w:cs="Calibri"/>
          <w:sz w:val="24"/>
          <w:szCs w:val="24"/>
        </w:rPr>
        <w:t>I</w:t>
      </w:r>
      <w:r w:rsidRPr="00B53425">
        <w:rPr>
          <w:rFonts w:cs="Calibri"/>
          <w:sz w:val="24"/>
          <w:szCs w:val="24"/>
        </w:rPr>
        <w:t xml:space="preserve">MC at </w:t>
      </w:r>
      <w:r w:rsidR="00480069" w:rsidRPr="00B53425">
        <w:rPr>
          <w:rFonts w:cs="Calibri"/>
          <w:sz w:val="24"/>
          <w:szCs w:val="24"/>
        </w:rPr>
        <w:t xml:space="preserve">their first subsequent session. </w:t>
      </w:r>
      <w:r w:rsidR="000C54E5" w:rsidRPr="00B53425">
        <w:rPr>
          <w:rFonts w:cs="Calibri"/>
          <w:sz w:val="24"/>
          <w:szCs w:val="24"/>
        </w:rPr>
        <w:t>On the basis of this Plan, Annual List of Actions will be prepared every year</w:t>
      </w:r>
      <w:r w:rsidR="00BE35B3" w:rsidRPr="00B53425">
        <w:rPr>
          <w:rFonts w:cs="Calibri"/>
          <w:sz w:val="24"/>
          <w:szCs w:val="24"/>
        </w:rPr>
        <w:t xml:space="preserve">. </w:t>
      </w:r>
      <w:r w:rsidRPr="00B53425">
        <w:rPr>
          <w:rFonts w:cs="Calibri"/>
          <w:sz w:val="24"/>
          <w:szCs w:val="24"/>
        </w:rPr>
        <w:t xml:space="preserve">Draft of the </w:t>
      </w:r>
      <w:r w:rsidR="008E40CB" w:rsidRPr="00B53425">
        <w:rPr>
          <w:rFonts w:cs="Calibri"/>
          <w:sz w:val="24"/>
          <w:szCs w:val="24"/>
        </w:rPr>
        <w:t>d</w:t>
      </w:r>
      <w:r w:rsidRPr="00B53425">
        <w:rPr>
          <w:rFonts w:cs="Calibri"/>
          <w:sz w:val="24"/>
          <w:szCs w:val="24"/>
        </w:rPr>
        <w:t xml:space="preserve">etailed </w:t>
      </w:r>
      <w:r w:rsidR="008E40CB" w:rsidRPr="00B53425">
        <w:rPr>
          <w:rFonts w:cs="Calibri"/>
          <w:sz w:val="24"/>
          <w:szCs w:val="24"/>
        </w:rPr>
        <w:t xml:space="preserve">Annual List of Actions </w:t>
      </w:r>
      <w:r w:rsidRPr="00B53425">
        <w:rPr>
          <w:rFonts w:cs="Calibri"/>
          <w:sz w:val="24"/>
          <w:szCs w:val="24"/>
        </w:rPr>
        <w:t xml:space="preserve">will be submitted to the European Commission every year before autumn session of the </w:t>
      </w:r>
      <w:r w:rsidR="008E40CB" w:rsidRPr="00B53425">
        <w:rPr>
          <w:rFonts w:cs="Calibri"/>
          <w:sz w:val="24"/>
          <w:szCs w:val="24"/>
        </w:rPr>
        <w:t>I</w:t>
      </w:r>
      <w:r w:rsidRPr="00B53425">
        <w:rPr>
          <w:rFonts w:cs="Calibri"/>
          <w:sz w:val="24"/>
          <w:szCs w:val="24"/>
        </w:rPr>
        <w:t xml:space="preserve">MC. The </w:t>
      </w:r>
      <w:r w:rsidR="008E40CB" w:rsidRPr="00B53425">
        <w:rPr>
          <w:rFonts w:cs="Calibri"/>
          <w:sz w:val="24"/>
          <w:szCs w:val="24"/>
        </w:rPr>
        <w:t>I</w:t>
      </w:r>
      <w:r w:rsidRPr="00B53425">
        <w:rPr>
          <w:rFonts w:cs="Calibri"/>
          <w:sz w:val="24"/>
          <w:szCs w:val="24"/>
        </w:rPr>
        <w:t>MC shall each year approve</w:t>
      </w:r>
      <w:r w:rsidR="00B625DE" w:rsidRPr="00B53425">
        <w:rPr>
          <w:rFonts w:cs="Calibri"/>
          <w:sz w:val="24"/>
          <w:szCs w:val="24"/>
        </w:rPr>
        <w:t xml:space="preserve"> the</w:t>
      </w:r>
      <w:r w:rsidRPr="00B53425">
        <w:rPr>
          <w:rFonts w:cs="Calibri"/>
          <w:sz w:val="24"/>
          <w:szCs w:val="24"/>
        </w:rPr>
        <w:t xml:space="preserve"> </w:t>
      </w:r>
      <w:r w:rsidR="00B625DE" w:rsidRPr="00B53425">
        <w:rPr>
          <w:rFonts w:cs="Calibri"/>
          <w:sz w:val="24"/>
          <w:szCs w:val="24"/>
        </w:rPr>
        <w:t>Annual List of Actions</w:t>
      </w:r>
      <w:r w:rsidRPr="00B53425">
        <w:rPr>
          <w:rFonts w:cs="Calibri"/>
          <w:sz w:val="24"/>
          <w:szCs w:val="24"/>
        </w:rPr>
        <w:t xml:space="preserve"> for next year.</w:t>
      </w:r>
      <w:r w:rsidR="00B625DE" w:rsidRPr="00C357CC">
        <w:t xml:space="preserve"> </w:t>
      </w:r>
      <w:r w:rsidR="00B625DE" w:rsidRPr="00B53425">
        <w:rPr>
          <w:rFonts w:cs="Calibri"/>
          <w:sz w:val="24"/>
          <w:szCs w:val="24"/>
        </w:rPr>
        <w:t xml:space="preserve">If </w:t>
      </w:r>
      <w:r w:rsidR="00B53425" w:rsidRPr="00D41EFE">
        <w:rPr>
          <w:rFonts w:cs="Calibri"/>
          <w:sz w:val="24"/>
          <w:szCs w:val="24"/>
        </w:rPr>
        <w:t>modifications of the Annual List of Actions are</w:t>
      </w:r>
      <w:r w:rsidR="00B625DE" w:rsidRPr="00D41EFE">
        <w:rPr>
          <w:rFonts w:cs="Calibri"/>
          <w:sz w:val="24"/>
          <w:szCs w:val="24"/>
        </w:rPr>
        <w:t xml:space="preserve"> ne</w:t>
      </w:r>
      <w:r w:rsidR="00A45D03" w:rsidRPr="00D41EFE">
        <w:rPr>
          <w:rFonts w:cs="Calibri"/>
          <w:sz w:val="24"/>
          <w:szCs w:val="24"/>
        </w:rPr>
        <w:t xml:space="preserve">cessary, the </w:t>
      </w:r>
      <w:r w:rsidR="00CF4F3F">
        <w:rPr>
          <w:rFonts w:cs="Calibri"/>
          <w:sz w:val="24"/>
          <w:szCs w:val="24"/>
        </w:rPr>
        <w:t xml:space="preserve">IPARD </w:t>
      </w:r>
      <w:r w:rsidR="00A45D03" w:rsidRPr="00D41EFE">
        <w:rPr>
          <w:rFonts w:cs="Calibri"/>
          <w:sz w:val="24"/>
          <w:szCs w:val="24"/>
        </w:rPr>
        <w:t>Managing Authority (</w:t>
      </w:r>
      <w:r w:rsidR="00F32562" w:rsidRPr="00B53425">
        <w:rPr>
          <w:rFonts w:cs="Calibri"/>
          <w:sz w:val="24"/>
          <w:szCs w:val="24"/>
        </w:rPr>
        <w:t xml:space="preserve">hereinafter referred to as: </w:t>
      </w:r>
      <w:bookmarkStart w:id="2" w:name="_Hlk133231816"/>
      <w:r w:rsidR="00D61785">
        <w:rPr>
          <w:rFonts w:cs="Calibri"/>
          <w:sz w:val="24"/>
          <w:szCs w:val="24"/>
        </w:rPr>
        <w:t>IPARD</w:t>
      </w:r>
      <w:bookmarkEnd w:id="2"/>
      <w:r w:rsidR="00D61785">
        <w:rPr>
          <w:rFonts w:cs="Calibri"/>
          <w:sz w:val="24"/>
          <w:szCs w:val="24"/>
        </w:rPr>
        <w:t xml:space="preserve"> </w:t>
      </w:r>
      <w:r w:rsidR="00A45D03" w:rsidRPr="00B53425">
        <w:rPr>
          <w:rFonts w:cs="Calibri"/>
          <w:sz w:val="24"/>
          <w:szCs w:val="24"/>
        </w:rPr>
        <w:t xml:space="preserve">MA) </w:t>
      </w:r>
      <w:r w:rsidR="00F95785" w:rsidRPr="00B53425">
        <w:rPr>
          <w:rFonts w:cs="Calibri"/>
          <w:sz w:val="24"/>
          <w:szCs w:val="24"/>
        </w:rPr>
        <w:t>should</w:t>
      </w:r>
      <w:r w:rsidR="00B625DE" w:rsidRPr="00B53425">
        <w:rPr>
          <w:rFonts w:cs="Calibri"/>
          <w:sz w:val="24"/>
          <w:szCs w:val="24"/>
        </w:rPr>
        <w:t xml:space="preserve"> notif</w:t>
      </w:r>
      <w:r w:rsidR="00F95785" w:rsidRPr="00B53425">
        <w:rPr>
          <w:rFonts w:cs="Calibri"/>
          <w:sz w:val="24"/>
          <w:szCs w:val="24"/>
        </w:rPr>
        <w:t>y</w:t>
      </w:r>
      <w:r w:rsidR="00B625DE" w:rsidRPr="00B53425">
        <w:rPr>
          <w:rFonts w:cs="Calibri"/>
          <w:sz w:val="24"/>
          <w:szCs w:val="24"/>
        </w:rPr>
        <w:t xml:space="preserve"> EC, and present modifications to members of the </w:t>
      </w:r>
      <w:r w:rsidR="00A45D03" w:rsidRPr="00B53425">
        <w:rPr>
          <w:rFonts w:cs="Calibri"/>
          <w:sz w:val="24"/>
          <w:szCs w:val="24"/>
        </w:rPr>
        <w:t>I</w:t>
      </w:r>
      <w:r w:rsidR="00595B6C" w:rsidRPr="00B53425">
        <w:rPr>
          <w:rFonts w:cs="Calibri"/>
          <w:sz w:val="24"/>
          <w:szCs w:val="24"/>
        </w:rPr>
        <w:t xml:space="preserve">MC at spring session, </w:t>
      </w:r>
      <w:r w:rsidR="00595B6C" w:rsidRPr="00D41EFE">
        <w:rPr>
          <w:rFonts w:asciiTheme="minorHAnsi" w:hAnsiTheme="minorHAnsi" w:cs="Calibri"/>
          <w:kern w:val="36"/>
          <w:sz w:val="24"/>
          <w:szCs w:val="24"/>
        </w:rPr>
        <w:t>or any time in written procedure.</w:t>
      </w:r>
    </w:p>
    <w:p w14:paraId="2EE5EC1D" w14:textId="77777777" w:rsidR="002F0E56" w:rsidRPr="00C357CC" w:rsidRDefault="002F0E56" w:rsidP="00B45891">
      <w:pPr>
        <w:autoSpaceDE w:val="0"/>
        <w:autoSpaceDN w:val="0"/>
        <w:adjustRightInd w:val="0"/>
        <w:spacing w:line="240" w:lineRule="auto"/>
        <w:jc w:val="both"/>
        <w:rPr>
          <w:rStyle w:val="Heading1Char"/>
          <w:rFonts w:ascii="Calibri" w:eastAsia="Calibri" w:hAnsi="Calibri"/>
          <w:sz w:val="24"/>
        </w:rPr>
      </w:pPr>
    </w:p>
    <w:p w14:paraId="459FCF6E" w14:textId="1225A779" w:rsidR="00334C30" w:rsidRPr="00B53425" w:rsidRDefault="008F2C7A" w:rsidP="002F0E56">
      <w:pPr>
        <w:autoSpaceDE w:val="0"/>
        <w:autoSpaceDN w:val="0"/>
        <w:adjustRightInd w:val="0"/>
        <w:spacing w:line="240" w:lineRule="auto"/>
        <w:jc w:val="both"/>
        <w:rPr>
          <w:rStyle w:val="Heading1Char"/>
          <w:rFonts w:ascii="Calibri" w:eastAsia="Calibri" w:hAnsi="Calibri"/>
          <w:sz w:val="24"/>
        </w:rPr>
      </w:pPr>
      <w:bookmarkStart w:id="3" w:name="_Toc131751635"/>
      <w:r w:rsidRPr="00B53425">
        <w:rPr>
          <w:rStyle w:val="Heading1Char"/>
          <w:rFonts w:ascii="Calibri" w:eastAsia="Calibri" w:hAnsi="Calibri"/>
          <w:sz w:val="24"/>
        </w:rPr>
        <w:t>3.</w:t>
      </w:r>
      <w:r w:rsidRPr="00B53425">
        <w:rPr>
          <w:rStyle w:val="Heading1Char"/>
          <w:rFonts w:ascii="Calibri" w:eastAsia="Calibri" w:hAnsi="Calibri"/>
          <w:sz w:val="24"/>
        </w:rPr>
        <w:tab/>
      </w:r>
      <w:r w:rsidR="00307D57" w:rsidRPr="00B53425">
        <w:rPr>
          <w:rStyle w:val="Heading1Char"/>
          <w:rFonts w:ascii="Calibri" w:eastAsia="Calibri" w:hAnsi="Calibri"/>
          <w:sz w:val="24"/>
        </w:rPr>
        <w:t xml:space="preserve">THE </w:t>
      </w:r>
      <w:r w:rsidR="00592081" w:rsidRPr="00B53425">
        <w:rPr>
          <w:rStyle w:val="Heading1Char"/>
          <w:rFonts w:ascii="Calibri" w:eastAsia="Calibri" w:hAnsi="Calibri"/>
          <w:sz w:val="24"/>
        </w:rPr>
        <w:t xml:space="preserve">AIMS </w:t>
      </w:r>
      <w:r w:rsidR="00307D57" w:rsidRPr="00D41EFE">
        <w:rPr>
          <w:rStyle w:val="Heading1Char"/>
          <w:rFonts w:ascii="Calibri" w:eastAsia="Calibri" w:hAnsi="Calibri"/>
          <w:sz w:val="24"/>
        </w:rPr>
        <w:t xml:space="preserve">OF THE INFORMATION </w:t>
      </w:r>
      <w:r w:rsidR="00326EF6" w:rsidRPr="00D41EFE">
        <w:rPr>
          <w:rStyle w:val="Heading1Char"/>
          <w:rFonts w:ascii="Calibri" w:eastAsia="Calibri" w:hAnsi="Calibri"/>
          <w:sz w:val="24"/>
        </w:rPr>
        <w:t xml:space="preserve">CAMPAIGN </w:t>
      </w:r>
      <w:r w:rsidR="00307D57" w:rsidRPr="00D41EFE">
        <w:rPr>
          <w:rStyle w:val="Heading1Char"/>
          <w:rFonts w:ascii="Calibri" w:eastAsia="Calibri" w:hAnsi="Calibri"/>
          <w:sz w:val="24"/>
        </w:rPr>
        <w:t xml:space="preserve">FOR THE </w:t>
      </w:r>
      <w:r w:rsidR="00A93C34">
        <w:rPr>
          <w:rStyle w:val="Heading1Char"/>
          <w:rFonts w:ascii="Calibri" w:eastAsia="Calibri" w:hAnsi="Calibri"/>
          <w:sz w:val="24"/>
        </w:rPr>
        <w:t>IPARD III</w:t>
      </w:r>
      <w:r w:rsidR="00144FF5">
        <w:rPr>
          <w:rStyle w:val="Heading1Char"/>
          <w:rFonts w:ascii="Calibri" w:eastAsia="Calibri" w:hAnsi="Calibri"/>
          <w:sz w:val="24"/>
        </w:rPr>
        <w:t xml:space="preserve"> </w:t>
      </w:r>
      <w:r w:rsidR="00520D66">
        <w:rPr>
          <w:rStyle w:val="Heading1Char"/>
          <w:rFonts w:ascii="Calibri" w:eastAsia="Calibri" w:hAnsi="Calibri"/>
          <w:sz w:val="24"/>
        </w:rPr>
        <w:t>PROGRAMME</w:t>
      </w:r>
      <w:r w:rsidR="00307D57" w:rsidRPr="00B53425">
        <w:rPr>
          <w:rStyle w:val="Heading1Char"/>
          <w:rFonts w:ascii="Calibri" w:eastAsia="Calibri" w:hAnsi="Calibri"/>
          <w:sz w:val="24"/>
        </w:rPr>
        <w:t xml:space="preserve"> MEASURES</w:t>
      </w:r>
      <w:bookmarkEnd w:id="3"/>
    </w:p>
    <w:p w14:paraId="1EE57FF6" w14:textId="60657F38" w:rsidR="00196A90" w:rsidRPr="00B53425" w:rsidRDefault="00196A90" w:rsidP="00196A90">
      <w:pPr>
        <w:autoSpaceDE w:val="0"/>
        <w:autoSpaceDN w:val="0"/>
        <w:adjustRightInd w:val="0"/>
        <w:spacing w:after="0" w:line="240" w:lineRule="auto"/>
        <w:jc w:val="both"/>
        <w:rPr>
          <w:rFonts w:cs="Calibri"/>
          <w:sz w:val="24"/>
          <w:szCs w:val="24"/>
        </w:rPr>
      </w:pPr>
      <w:r w:rsidRPr="00B53425">
        <w:rPr>
          <w:rFonts w:cs="Calibri"/>
          <w:sz w:val="24"/>
          <w:szCs w:val="24"/>
        </w:rPr>
        <w:t xml:space="preserve">In </w:t>
      </w:r>
      <w:r w:rsidR="00D56AB0" w:rsidRPr="00B53425">
        <w:rPr>
          <w:rFonts w:cs="Calibri"/>
          <w:sz w:val="24"/>
          <w:szCs w:val="24"/>
        </w:rPr>
        <w:t>general,</w:t>
      </w:r>
      <w:r w:rsidRPr="00B53425">
        <w:rPr>
          <w:rFonts w:cs="Calibri"/>
          <w:sz w:val="24"/>
          <w:szCs w:val="24"/>
        </w:rPr>
        <w:t xml:space="preserve"> the aims of the information and publicity measures shall be:</w:t>
      </w:r>
    </w:p>
    <w:p w14:paraId="656AC167" w14:textId="55C3E24A" w:rsidR="00196A90" w:rsidRPr="00B53425" w:rsidRDefault="00196A90" w:rsidP="00B34612">
      <w:pPr>
        <w:pStyle w:val="ListParagraph"/>
        <w:numPr>
          <w:ilvl w:val="0"/>
          <w:numId w:val="24"/>
        </w:numPr>
        <w:autoSpaceDE w:val="0"/>
        <w:autoSpaceDN w:val="0"/>
        <w:adjustRightInd w:val="0"/>
        <w:spacing w:after="0" w:line="240" w:lineRule="auto"/>
        <w:jc w:val="both"/>
        <w:rPr>
          <w:rFonts w:cs="Calibri"/>
          <w:sz w:val="24"/>
          <w:szCs w:val="24"/>
        </w:rPr>
      </w:pPr>
      <w:r w:rsidRPr="00B53425">
        <w:rPr>
          <w:rFonts w:cs="Calibri"/>
          <w:sz w:val="24"/>
          <w:szCs w:val="24"/>
        </w:rPr>
        <w:t>To inform recipients about the opportunities offered by joint assistance from the European Union and Montenegro to ensure the transparency of such assistance;</w:t>
      </w:r>
    </w:p>
    <w:p w14:paraId="4B8A7FBB" w14:textId="56CD1D87" w:rsidR="00196A90" w:rsidRPr="00B53425" w:rsidRDefault="00196A90" w:rsidP="00B34612">
      <w:pPr>
        <w:pStyle w:val="ListParagraph"/>
        <w:numPr>
          <w:ilvl w:val="0"/>
          <w:numId w:val="24"/>
        </w:numPr>
        <w:autoSpaceDE w:val="0"/>
        <w:autoSpaceDN w:val="0"/>
        <w:adjustRightInd w:val="0"/>
        <w:spacing w:after="0" w:line="240" w:lineRule="auto"/>
        <w:jc w:val="both"/>
        <w:rPr>
          <w:rFonts w:cs="Calibri"/>
          <w:sz w:val="24"/>
          <w:szCs w:val="24"/>
        </w:rPr>
      </w:pPr>
      <w:r w:rsidRPr="00B53425">
        <w:rPr>
          <w:rFonts w:cs="Calibri"/>
          <w:sz w:val="24"/>
          <w:szCs w:val="24"/>
        </w:rPr>
        <w:t>To inform the general public about the role played by the European Union in co-operation with Montenegro in the assistance concerned and its results;</w:t>
      </w:r>
    </w:p>
    <w:p w14:paraId="1B5317AE" w14:textId="3BF24775" w:rsidR="00FD01F7" w:rsidRPr="00B53425" w:rsidRDefault="00196A90" w:rsidP="0065486B">
      <w:pPr>
        <w:pStyle w:val="ListParagraph"/>
        <w:numPr>
          <w:ilvl w:val="0"/>
          <w:numId w:val="24"/>
        </w:numPr>
        <w:autoSpaceDE w:val="0"/>
        <w:autoSpaceDN w:val="0"/>
        <w:adjustRightInd w:val="0"/>
        <w:spacing w:after="0" w:line="240" w:lineRule="auto"/>
        <w:jc w:val="both"/>
        <w:rPr>
          <w:rFonts w:cs="Calibri"/>
          <w:sz w:val="24"/>
          <w:szCs w:val="24"/>
        </w:rPr>
      </w:pPr>
      <w:r w:rsidRPr="00B53425">
        <w:rPr>
          <w:rFonts w:cs="Calibri"/>
          <w:sz w:val="24"/>
          <w:szCs w:val="24"/>
        </w:rPr>
        <w:t xml:space="preserve">Promoting greater public understanding of the objectives and achievements of the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00F7375F" w:rsidRPr="00B53425">
        <w:rPr>
          <w:rFonts w:cs="Calibri"/>
          <w:sz w:val="24"/>
          <w:szCs w:val="24"/>
        </w:rPr>
        <w:t xml:space="preserve"> in Montenegro.</w:t>
      </w:r>
    </w:p>
    <w:p w14:paraId="5DC03385" w14:textId="77777777" w:rsidR="00E077F5" w:rsidRPr="00B53425" w:rsidRDefault="00E077F5" w:rsidP="0065486B">
      <w:pPr>
        <w:autoSpaceDE w:val="0"/>
        <w:autoSpaceDN w:val="0"/>
        <w:adjustRightInd w:val="0"/>
        <w:spacing w:after="0" w:line="240" w:lineRule="auto"/>
        <w:jc w:val="both"/>
        <w:rPr>
          <w:rFonts w:cs="Calibri"/>
          <w:sz w:val="24"/>
          <w:szCs w:val="24"/>
        </w:rPr>
      </w:pPr>
    </w:p>
    <w:p w14:paraId="31854FD5" w14:textId="2E7B7487" w:rsidR="00334C30" w:rsidRPr="00B53425" w:rsidRDefault="00334C30" w:rsidP="0065486B">
      <w:pPr>
        <w:autoSpaceDE w:val="0"/>
        <w:autoSpaceDN w:val="0"/>
        <w:adjustRightInd w:val="0"/>
        <w:spacing w:after="0" w:line="240" w:lineRule="auto"/>
        <w:jc w:val="both"/>
        <w:rPr>
          <w:rFonts w:cs="Calibri"/>
          <w:sz w:val="24"/>
          <w:szCs w:val="24"/>
        </w:rPr>
      </w:pPr>
      <w:r w:rsidRPr="00B53425">
        <w:rPr>
          <w:rFonts w:cs="Calibri"/>
          <w:sz w:val="24"/>
          <w:szCs w:val="24"/>
        </w:rPr>
        <w:t>In</w:t>
      </w:r>
      <w:r w:rsidR="007D47C8" w:rsidRPr="00B53425">
        <w:rPr>
          <w:rFonts w:cs="Calibri"/>
          <w:sz w:val="24"/>
          <w:szCs w:val="24"/>
        </w:rPr>
        <w:t xml:space="preserve"> order to reach these objectives</w:t>
      </w:r>
      <w:r w:rsidRPr="00B53425">
        <w:rPr>
          <w:rFonts w:cs="Calibri"/>
          <w:sz w:val="24"/>
          <w:szCs w:val="24"/>
        </w:rPr>
        <w:t>, the Ministry of Agriculture</w:t>
      </w:r>
      <w:r w:rsidR="004539BA">
        <w:rPr>
          <w:rFonts w:cs="Calibri"/>
          <w:sz w:val="24"/>
          <w:szCs w:val="24"/>
        </w:rPr>
        <w:t xml:space="preserve">, Forestry and </w:t>
      </w:r>
      <w:r w:rsidR="0041737A">
        <w:rPr>
          <w:rFonts w:cs="Calibri"/>
          <w:sz w:val="24"/>
          <w:szCs w:val="24"/>
        </w:rPr>
        <w:t>Water Management</w:t>
      </w:r>
      <w:r w:rsidR="004E3589">
        <w:rPr>
          <w:rFonts w:cs="Calibri"/>
          <w:sz w:val="24"/>
          <w:szCs w:val="24"/>
        </w:rPr>
        <w:t xml:space="preserve"> </w:t>
      </w:r>
      <w:r w:rsidR="004E3589" w:rsidRPr="00D41EFE">
        <w:rPr>
          <w:rFonts w:cs="Calibri"/>
          <w:bCs/>
          <w:sz w:val="24"/>
          <w:szCs w:val="24"/>
        </w:rPr>
        <w:t xml:space="preserve">(hereafter – </w:t>
      </w:r>
      <w:r w:rsidR="004E3589">
        <w:rPr>
          <w:rFonts w:cs="Calibri"/>
          <w:bCs/>
          <w:sz w:val="24"/>
          <w:szCs w:val="24"/>
        </w:rPr>
        <w:t>Ministry</w:t>
      </w:r>
      <w:r w:rsidR="004E3589" w:rsidRPr="00D41EFE">
        <w:rPr>
          <w:rFonts w:cs="Calibri"/>
          <w:bCs/>
          <w:sz w:val="24"/>
          <w:szCs w:val="24"/>
        </w:rPr>
        <w:t>)</w:t>
      </w:r>
      <w:r w:rsidRPr="00B53425">
        <w:rPr>
          <w:rFonts w:cs="Calibri"/>
          <w:sz w:val="24"/>
          <w:szCs w:val="24"/>
        </w:rPr>
        <w:t xml:space="preserve"> has appointed the </w:t>
      </w:r>
      <w:r w:rsidR="00FD0C58">
        <w:rPr>
          <w:rFonts w:cs="Calibri"/>
          <w:sz w:val="24"/>
          <w:szCs w:val="24"/>
        </w:rPr>
        <w:t xml:space="preserve">IPARD </w:t>
      </w:r>
      <w:r w:rsidRPr="00B53425">
        <w:rPr>
          <w:rFonts w:cs="Calibri"/>
          <w:sz w:val="24"/>
          <w:szCs w:val="24"/>
        </w:rPr>
        <w:t>Managing Authority, which will</w:t>
      </w:r>
      <w:r w:rsidR="00B36EDA">
        <w:rPr>
          <w:rFonts w:cs="Calibri"/>
          <w:sz w:val="24"/>
          <w:szCs w:val="24"/>
        </w:rPr>
        <w:t>, in cooperation with the IPARD Agency,</w:t>
      </w:r>
      <w:r w:rsidRPr="00B53425">
        <w:rPr>
          <w:rFonts w:cs="Calibri"/>
          <w:sz w:val="24"/>
          <w:szCs w:val="24"/>
        </w:rPr>
        <w:t xml:space="preserve"> be responsible for the quality of implementation of the aforementioned steps and for keeping to time schedule</w:t>
      </w:r>
      <w:r w:rsidR="00D306A7" w:rsidRPr="00B53425">
        <w:rPr>
          <w:rFonts w:cs="Calibri"/>
          <w:sz w:val="24"/>
          <w:szCs w:val="24"/>
        </w:rPr>
        <w:t xml:space="preserve">, </w:t>
      </w:r>
      <w:r w:rsidR="00054AE3" w:rsidRPr="00B53425">
        <w:rPr>
          <w:rFonts w:cs="Calibri"/>
          <w:sz w:val="24"/>
          <w:szCs w:val="24"/>
        </w:rPr>
        <w:t>as well as for</w:t>
      </w:r>
      <w:r w:rsidR="00D306A7" w:rsidRPr="00B53425">
        <w:rPr>
          <w:rFonts w:cs="Calibri"/>
          <w:sz w:val="24"/>
          <w:szCs w:val="24"/>
        </w:rPr>
        <w:t xml:space="preserve"> planning the indicative budget </w:t>
      </w:r>
      <w:r w:rsidR="008160B6" w:rsidRPr="00B53425">
        <w:rPr>
          <w:rFonts w:cs="Calibri"/>
          <w:sz w:val="24"/>
          <w:szCs w:val="24"/>
        </w:rPr>
        <w:t>for</w:t>
      </w:r>
      <w:r w:rsidR="00E85531" w:rsidRPr="00B53425">
        <w:rPr>
          <w:rFonts w:cs="Calibri"/>
          <w:sz w:val="24"/>
          <w:szCs w:val="24"/>
        </w:rPr>
        <w:t xml:space="preserve"> </w:t>
      </w:r>
      <w:r w:rsidR="00D306A7" w:rsidRPr="00B53425">
        <w:rPr>
          <w:rFonts w:cs="Calibri"/>
          <w:sz w:val="24"/>
          <w:szCs w:val="24"/>
        </w:rPr>
        <w:t>information and publicity measures.</w:t>
      </w:r>
    </w:p>
    <w:p w14:paraId="6254620A" w14:textId="77777777" w:rsidR="00334C30" w:rsidRPr="00B53425" w:rsidRDefault="00334C30" w:rsidP="0065486B">
      <w:pPr>
        <w:autoSpaceDE w:val="0"/>
        <w:autoSpaceDN w:val="0"/>
        <w:adjustRightInd w:val="0"/>
        <w:spacing w:after="0" w:line="240" w:lineRule="auto"/>
        <w:jc w:val="both"/>
        <w:rPr>
          <w:rFonts w:cs="Calibri"/>
          <w:sz w:val="24"/>
          <w:szCs w:val="24"/>
        </w:rPr>
      </w:pPr>
    </w:p>
    <w:p w14:paraId="5A41F44B" w14:textId="5D495DB0" w:rsidR="00334C30" w:rsidRPr="00B53425" w:rsidRDefault="00B41405" w:rsidP="0065486B">
      <w:pPr>
        <w:autoSpaceDE w:val="0"/>
        <w:autoSpaceDN w:val="0"/>
        <w:adjustRightInd w:val="0"/>
        <w:spacing w:after="0" w:line="240" w:lineRule="auto"/>
        <w:jc w:val="both"/>
        <w:rPr>
          <w:rFonts w:cs="Calibri"/>
          <w:sz w:val="24"/>
          <w:szCs w:val="24"/>
        </w:rPr>
      </w:pPr>
      <w:r w:rsidRPr="00B53425">
        <w:rPr>
          <w:rFonts w:cs="Calibri"/>
          <w:sz w:val="24"/>
          <w:szCs w:val="24"/>
        </w:rPr>
        <w:t>In p</w:t>
      </w:r>
      <w:r w:rsidR="00334C30" w:rsidRPr="00B53425">
        <w:rPr>
          <w:rFonts w:cs="Calibri"/>
          <w:sz w:val="24"/>
          <w:szCs w:val="24"/>
        </w:rPr>
        <w:t>roviding information</w:t>
      </w:r>
      <w:r w:rsidR="008160B6" w:rsidRPr="00B53425">
        <w:rPr>
          <w:rFonts w:cs="Calibri"/>
          <w:sz w:val="24"/>
          <w:szCs w:val="24"/>
        </w:rPr>
        <w:t>,</w:t>
      </w:r>
      <w:r w:rsidR="00334C30" w:rsidRPr="00B53425">
        <w:rPr>
          <w:rFonts w:cs="Calibri"/>
          <w:sz w:val="24"/>
          <w:szCs w:val="24"/>
        </w:rPr>
        <w:t xml:space="preserve"> the Ministry </w:t>
      </w:r>
      <w:r w:rsidRPr="00B53425">
        <w:rPr>
          <w:rFonts w:cs="Calibri"/>
          <w:sz w:val="24"/>
          <w:szCs w:val="24"/>
        </w:rPr>
        <w:t>with their</w:t>
      </w:r>
      <w:r w:rsidR="00220B98" w:rsidRPr="00B53425">
        <w:rPr>
          <w:rFonts w:cs="Calibri"/>
          <w:sz w:val="24"/>
          <w:szCs w:val="24"/>
        </w:rPr>
        <w:t xml:space="preserve"> E</w:t>
      </w:r>
      <w:r w:rsidR="00334C30" w:rsidRPr="00B53425">
        <w:rPr>
          <w:rFonts w:cs="Calibri"/>
          <w:sz w:val="24"/>
          <w:szCs w:val="24"/>
        </w:rPr>
        <w:t xml:space="preserve">xtension services </w:t>
      </w:r>
      <w:r w:rsidRPr="00B53425">
        <w:rPr>
          <w:rFonts w:cs="Calibri"/>
          <w:sz w:val="24"/>
          <w:szCs w:val="24"/>
        </w:rPr>
        <w:t>will have a main role, but o</w:t>
      </w:r>
      <w:r w:rsidR="00334C30" w:rsidRPr="00B53425">
        <w:rPr>
          <w:rFonts w:cs="Calibri"/>
          <w:sz w:val="24"/>
          <w:szCs w:val="24"/>
        </w:rPr>
        <w:t>ther bodies (</w:t>
      </w:r>
      <w:r w:rsidR="00A30BDB" w:rsidRPr="00B53425">
        <w:rPr>
          <w:rFonts w:cs="Calibri"/>
          <w:sz w:val="24"/>
          <w:szCs w:val="24"/>
        </w:rPr>
        <w:t>Municipalities</w:t>
      </w:r>
      <w:r w:rsidR="00334C30" w:rsidRPr="00B53425">
        <w:rPr>
          <w:rFonts w:cs="Calibri"/>
          <w:sz w:val="24"/>
          <w:szCs w:val="24"/>
        </w:rPr>
        <w:t xml:space="preserve">, NGOs, </w:t>
      </w:r>
      <w:r w:rsidR="00EE06B2" w:rsidRPr="00B53425">
        <w:rPr>
          <w:rFonts w:cs="Calibri"/>
          <w:sz w:val="24"/>
          <w:szCs w:val="24"/>
        </w:rPr>
        <w:t xml:space="preserve">etc.) </w:t>
      </w:r>
      <w:r w:rsidR="00467B43" w:rsidRPr="00B53425">
        <w:rPr>
          <w:rFonts w:cs="Calibri"/>
          <w:sz w:val="24"/>
          <w:szCs w:val="24"/>
        </w:rPr>
        <w:t xml:space="preserve">will </w:t>
      </w:r>
      <w:r w:rsidR="00334C30" w:rsidRPr="00B53425">
        <w:rPr>
          <w:rFonts w:cs="Calibri"/>
          <w:sz w:val="24"/>
          <w:szCs w:val="24"/>
        </w:rPr>
        <w:t xml:space="preserve">be in charge of disseminating the information and raising the awareness on the </w:t>
      </w:r>
      <w:r w:rsidR="00520D66">
        <w:rPr>
          <w:rFonts w:cs="Calibri"/>
          <w:sz w:val="24"/>
          <w:szCs w:val="24"/>
        </w:rPr>
        <w:t>programme</w:t>
      </w:r>
      <w:r w:rsidR="00334C30" w:rsidRPr="00B53425">
        <w:rPr>
          <w:rFonts w:cs="Calibri"/>
          <w:sz w:val="24"/>
          <w:szCs w:val="24"/>
        </w:rPr>
        <w:t xml:space="preserve"> amongst rural population</w:t>
      </w:r>
      <w:r w:rsidR="00021AD7" w:rsidRPr="00B53425">
        <w:rPr>
          <w:rFonts w:cs="Calibri"/>
          <w:sz w:val="24"/>
          <w:szCs w:val="24"/>
        </w:rPr>
        <w:t>, too</w:t>
      </w:r>
      <w:r w:rsidR="00334C30" w:rsidRPr="00B53425">
        <w:rPr>
          <w:rFonts w:cs="Calibri"/>
          <w:sz w:val="24"/>
          <w:szCs w:val="24"/>
        </w:rPr>
        <w:t xml:space="preserve">. The Ministry must </w:t>
      </w:r>
      <w:r w:rsidR="000D168D" w:rsidRPr="00B53425">
        <w:rPr>
          <w:rFonts w:cs="Calibri"/>
          <w:sz w:val="24"/>
          <w:szCs w:val="24"/>
        </w:rPr>
        <w:t>ensure transparency of the objectives</w:t>
      </w:r>
      <w:r w:rsidR="00334C30" w:rsidRPr="00B53425">
        <w:rPr>
          <w:rFonts w:cs="Calibri"/>
          <w:sz w:val="24"/>
          <w:szCs w:val="24"/>
        </w:rPr>
        <w:t xml:space="preserve">. </w:t>
      </w:r>
    </w:p>
    <w:p w14:paraId="2F45D935" w14:textId="77777777" w:rsidR="00D11CD4" w:rsidRPr="00B53425" w:rsidRDefault="00D11CD4" w:rsidP="0065486B">
      <w:pPr>
        <w:autoSpaceDE w:val="0"/>
        <w:autoSpaceDN w:val="0"/>
        <w:adjustRightInd w:val="0"/>
        <w:spacing w:after="0" w:line="240" w:lineRule="auto"/>
        <w:jc w:val="both"/>
        <w:rPr>
          <w:rFonts w:cs="Calibri"/>
          <w:sz w:val="24"/>
          <w:szCs w:val="24"/>
        </w:rPr>
      </w:pPr>
    </w:p>
    <w:p w14:paraId="25AA98AD" w14:textId="16B5F75F" w:rsidR="00D11CD4" w:rsidRPr="00B53425" w:rsidRDefault="0016163E" w:rsidP="0065486B">
      <w:pPr>
        <w:autoSpaceDE w:val="0"/>
        <w:autoSpaceDN w:val="0"/>
        <w:adjustRightInd w:val="0"/>
        <w:spacing w:after="0" w:line="240" w:lineRule="auto"/>
        <w:jc w:val="both"/>
        <w:rPr>
          <w:rFonts w:cs="Calibri"/>
          <w:sz w:val="24"/>
          <w:szCs w:val="24"/>
        </w:rPr>
      </w:pPr>
      <w:r w:rsidRPr="00B53425">
        <w:rPr>
          <w:rFonts w:cs="Calibri"/>
          <w:sz w:val="24"/>
          <w:szCs w:val="24"/>
        </w:rPr>
        <w:t>T</w:t>
      </w:r>
      <w:r w:rsidR="00D11CD4" w:rsidRPr="00B53425">
        <w:rPr>
          <w:rFonts w:cs="Calibri"/>
          <w:sz w:val="24"/>
          <w:szCs w:val="24"/>
        </w:rPr>
        <w:t>arget groups</w:t>
      </w:r>
      <w:r w:rsidR="00236C13" w:rsidRPr="00B53425">
        <w:rPr>
          <w:rFonts w:cs="Calibri"/>
          <w:sz w:val="24"/>
          <w:szCs w:val="24"/>
        </w:rPr>
        <w:t>,</w:t>
      </w:r>
      <w:r w:rsidR="00D11CD4" w:rsidRPr="00B53425">
        <w:rPr>
          <w:rFonts w:cs="Calibri"/>
          <w:sz w:val="24"/>
          <w:szCs w:val="24"/>
        </w:rPr>
        <w:t xml:space="preserve"> communicat</w:t>
      </w:r>
      <w:r w:rsidRPr="00B53425">
        <w:rPr>
          <w:rFonts w:cs="Calibri"/>
          <w:sz w:val="24"/>
          <w:szCs w:val="24"/>
        </w:rPr>
        <w:t>ion channels,</w:t>
      </w:r>
      <w:r w:rsidR="00D11CD4" w:rsidRPr="00B53425">
        <w:rPr>
          <w:rFonts w:cs="Calibri"/>
          <w:sz w:val="24"/>
          <w:szCs w:val="24"/>
        </w:rPr>
        <w:t xml:space="preserve"> communication tools</w:t>
      </w:r>
      <w:r w:rsidR="00D877ED" w:rsidRPr="00B53425">
        <w:rPr>
          <w:rFonts w:cs="Calibri"/>
          <w:sz w:val="24"/>
          <w:szCs w:val="24"/>
        </w:rPr>
        <w:t xml:space="preserve"> and the </w:t>
      </w:r>
      <w:r w:rsidR="00B55547" w:rsidRPr="00B53425">
        <w:rPr>
          <w:rFonts w:cs="Calibri"/>
          <w:sz w:val="24"/>
          <w:szCs w:val="24"/>
        </w:rPr>
        <w:t>IPARD Mo</w:t>
      </w:r>
      <w:r w:rsidRPr="00B53425">
        <w:rPr>
          <w:rFonts w:cs="Calibri"/>
          <w:sz w:val="24"/>
          <w:szCs w:val="24"/>
        </w:rPr>
        <w:t>ni</w:t>
      </w:r>
      <w:r w:rsidR="00013B8B" w:rsidRPr="00B53425">
        <w:rPr>
          <w:rFonts w:cs="Calibri"/>
          <w:sz w:val="24"/>
          <w:szCs w:val="24"/>
        </w:rPr>
        <w:t xml:space="preserve">toring system </w:t>
      </w:r>
      <w:r w:rsidR="00054AE3" w:rsidRPr="00B53425">
        <w:rPr>
          <w:rFonts w:cs="Calibri"/>
          <w:sz w:val="24"/>
          <w:szCs w:val="24"/>
        </w:rPr>
        <w:t xml:space="preserve">have </w:t>
      </w:r>
      <w:r w:rsidR="00013B8B" w:rsidRPr="00B53425">
        <w:rPr>
          <w:rFonts w:cs="Calibri"/>
          <w:sz w:val="24"/>
          <w:szCs w:val="24"/>
        </w:rPr>
        <w:t>to be defined</w:t>
      </w:r>
      <w:r w:rsidR="00E85531" w:rsidRPr="00B53425">
        <w:rPr>
          <w:rFonts w:cs="Calibri"/>
          <w:sz w:val="24"/>
          <w:szCs w:val="24"/>
        </w:rPr>
        <w:t xml:space="preserve"> </w:t>
      </w:r>
      <w:r w:rsidRPr="00B53425">
        <w:rPr>
          <w:rFonts w:cs="Calibri"/>
          <w:sz w:val="24"/>
          <w:szCs w:val="24"/>
        </w:rPr>
        <w:t xml:space="preserve">in order to achieve all the objectives of the information system for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00704C68" w:rsidRPr="00B53425">
        <w:rPr>
          <w:rFonts w:cs="Calibri"/>
          <w:sz w:val="24"/>
          <w:szCs w:val="24"/>
        </w:rPr>
        <w:t>.</w:t>
      </w:r>
    </w:p>
    <w:p w14:paraId="1CAFF732" w14:textId="77777777" w:rsidR="002F0E56" w:rsidRPr="00B53425" w:rsidRDefault="002F0E56" w:rsidP="0065486B">
      <w:pPr>
        <w:autoSpaceDE w:val="0"/>
        <w:autoSpaceDN w:val="0"/>
        <w:adjustRightInd w:val="0"/>
        <w:spacing w:after="0" w:line="240" w:lineRule="auto"/>
        <w:jc w:val="both"/>
        <w:rPr>
          <w:rFonts w:cs="Calibri"/>
          <w:sz w:val="24"/>
          <w:szCs w:val="24"/>
        </w:rPr>
      </w:pPr>
    </w:p>
    <w:p w14:paraId="25AB048B" w14:textId="3042A0DC" w:rsidR="00236C13" w:rsidRPr="00B53425" w:rsidRDefault="008F2C7A" w:rsidP="002F0E56">
      <w:pPr>
        <w:autoSpaceDE w:val="0"/>
        <w:autoSpaceDN w:val="0"/>
        <w:adjustRightInd w:val="0"/>
        <w:spacing w:line="240" w:lineRule="auto"/>
        <w:jc w:val="both"/>
        <w:rPr>
          <w:rStyle w:val="Heading1Char"/>
          <w:rFonts w:ascii="Calibri" w:eastAsia="Calibri" w:hAnsi="Calibri"/>
          <w:sz w:val="24"/>
        </w:rPr>
      </w:pPr>
      <w:bookmarkStart w:id="4" w:name="_Toc131751636"/>
      <w:r w:rsidRPr="00C357CC">
        <w:rPr>
          <w:rStyle w:val="Heading1Char"/>
          <w:rFonts w:ascii="Calibri" w:eastAsia="Calibri" w:hAnsi="Calibri"/>
          <w:sz w:val="24"/>
        </w:rPr>
        <w:t>4.</w:t>
      </w:r>
      <w:r w:rsidRPr="00C357CC">
        <w:rPr>
          <w:rStyle w:val="Heading1Char"/>
          <w:rFonts w:ascii="Calibri" w:eastAsia="Calibri" w:hAnsi="Calibri"/>
          <w:sz w:val="24"/>
        </w:rPr>
        <w:tab/>
      </w:r>
      <w:r w:rsidR="00307D57" w:rsidRPr="00C357CC">
        <w:rPr>
          <w:rStyle w:val="Heading1Char"/>
          <w:rFonts w:ascii="Calibri" w:eastAsia="Calibri" w:hAnsi="Calibri"/>
          <w:sz w:val="24"/>
        </w:rPr>
        <w:t>TARGET GROUPS</w:t>
      </w:r>
      <w:bookmarkEnd w:id="4"/>
      <w:r w:rsidR="00F74EE4" w:rsidRPr="00C357CC">
        <w:rPr>
          <w:rStyle w:val="Heading1Char"/>
          <w:rFonts w:ascii="Calibri" w:eastAsia="Calibri" w:hAnsi="Calibri"/>
          <w:sz w:val="24"/>
        </w:rPr>
        <w:t xml:space="preserve"> </w:t>
      </w:r>
    </w:p>
    <w:p w14:paraId="2CDA17FF" w14:textId="6B9DBBD3" w:rsidR="00073DAB" w:rsidRPr="00B53425" w:rsidRDefault="001C6010" w:rsidP="0065486B">
      <w:pPr>
        <w:spacing w:line="240" w:lineRule="auto"/>
        <w:jc w:val="both"/>
        <w:rPr>
          <w:rFonts w:cs="Calibri"/>
          <w:sz w:val="24"/>
          <w:szCs w:val="24"/>
        </w:rPr>
      </w:pPr>
      <w:r w:rsidRPr="00D41EFE">
        <w:rPr>
          <w:rFonts w:cs="Calibri"/>
          <w:sz w:val="24"/>
          <w:szCs w:val="24"/>
        </w:rPr>
        <w:t xml:space="preserve">Five </w:t>
      </w:r>
      <w:r w:rsidR="00467B43" w:rsidRPr="00D41EFE">
        <w:rPr>
          <w:rFonts w:cs="Calibri"/>
          <w:sz w:val="24"/>
          <w:szCs w:val="24"/>
        </w:rPr>
        <w:t xml:space="preserve">main target groups have been identified as essential in communication campaign on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005B6F10" w:rsidRPr="00B53425">
        <w:rPr>
          <w:rFonts w:cs="Calibri"/>
          <w:sz w:val="24"/>
          <w:szCs w:val="24"/>
        </w:rPr>
        <w:t xml:space="preserve">: </w:t>
      </w:r>
    </w:p>
    <w:p w14:paraId="45D760C3" w14:textId="68BEA12F" w:rsidR="00467B43" w:rsidRPr="00B53425" w:rsidRDefault="004F51D6" w:rsidP="00BC5362">
      <w:pPr>
        <w:numPr>
          <w:ilvl w:val="0"/>
          <w:numId w:val="25"/>
        </w:numPr>
        <w:spacing w:after="0" w:line="240" w:lineRule="auto"/>
        <w:jc w:val="both"/>
        <w:rPr>
          <w:rFonts w:cs="Calibri"/>
          <w:sz w:val="24"/>
          <w:szCs w:val="24"/>
        </w:rPr>
      </w:pPr>
      <w:r w:rsidRPr="00B53425">
        <w:rPr>
          <w:rFonts w:cs="Calibri"/>
          <w:sz w:val="24"/>
          <w:szCs w:val="24"/>
        </w:rPr>
        <w:t>P</w:t>
      </w:r>
      <w:r w:rsidR="00467B43" w:rsidRPr="00B53425">
        <w:rPr>
          <w:rFonts w:cs="Calibri"/>
          <w:sz w:val="24"/>
          <w:szCs w:val="24"/>
        </w:rPr>
        <w:t xml:space="preserve">otential </w:t>
      </w:r>
      <w:r w:rsidR="007C2B28" w:rsidRPr="00B53425">
        <w:rPr>
          <w:rFonts w:cs="Calibri"/>
          <w:sz w:val="24"/>
          <w:szCs w:val="24"/>
        </w:rPr>
        <w:t>recipients</w:t>
      </w:r>
      <w:r w:rsidR="00467B43" w:rsidRPr="00B53425">
        <w:rPr>
          <w:rFonts w:cs="Calibri"/>
          <w:sz w:val="24"/>
          <w:szCs w:val="24"/>
        </w:rPr>
        <w:t xml:space="preserve"> and </w:t>
      </w:r>
      <w:r w:rsidR="007C2B28" w:rsidRPr="00B53425">
        <w:rPr>
          <w:rFonts w:cs="Calibri"/>
          <w:sz w:val="24"/>
          <w:szCs w:val="24"/>
        </w:rPr>
        <w:t>recipients</w:t>
      </w:r>
      <w:r w:rsidR="00366ECC">
        <w:rPr>
          <w:rFonts w:cs="Calibri"/>
          <w:sz w:val="24"/>
          <w:szCs w:val="24"/>
        </w:rPr>
        <w:t>;</w:t>
      </w:r>
    </w:p>
    <w:p w14:paraId="72A7EB7C" w14:textId="5E636ABC" w:rsidR="004F51D6" w:rsidRPr="00B53425" w:rsidRDefault="004F51D6" w:rsidP="00BC5362">
      <w:pPr>
        <w:numPr>
          <w:ilvl w:val="0"/>
          <w:numId w:val="25"/>
        </w:numPr>
        <w:spacing w:after="0" w:line="240" w:lineRule="auto"/>
        <w:jc w:val="both"/>
        <w:rPr>
          <w:rFonts w:cs="Calibri"/>
          <w:sz w:val="24"/>
          <w:szCs w:val="24"/>
        </w:rPr>
      </w:pPr>
      <w:r w:rsidRPr="00B53425">
        <w:rPr>
          <w:rFonts w:cs="Calibri"/>
          <w:sz w:val="24"/>
          <w:szCs w:val="24"/>
        </w:rPr>
        <w:t>Economic and social partners</w:t>
      </w:r>
      <w:r w:rsidR="00941DCE">
        <w:rPr>
          <w:rFonts w:cs="Calibri"/>
          <w:sz w:val="24"/>
          <w:szCs w:val="24"/>
        </w:rPr>
        <w:t xml:space="preserve"> and other relevant stakeholders</w:t>
      </w:r>
      <w:r w:rsidR="00366ECC">
        <w:rPr>
          <w:rFonts w:cs="Calibri"/>
          <w:sz w:val="24"/>
          <w:szCs w:val="24"/>
        </w:rPr>
        <w:t>;</w:t>
      </w:r>
    </w:p>
    <w:p w14:paraId="2F01DB4D" w14:textId="37CB1A88" w:rsidR="00586CF1" w:rsidRPr="00B53425" w:rsidRDefault="004F51D6" w:rsidP="00BC5362">
      <w:pPr>
        <w:numPr>
          <w:ilvl w:val="0"/>
          <w:numId w:val="25"/>
        </w:numPr>
        <w:spacing w:after="0" w:line="240" w:lineRule="auto"/>
        <w:jc w:val="both"/>
        <w:rPr>
          <w:rFonts w:cs="Calibri"/>
          <w:sz w:val="24"/>
          <w:szCs w:val="24"/>
        </w:rPr>
      </w:pPr>
      <w:r w:rsidRPr="00B53425">
        <w:rPr>
          <w:rFonts w:cs="Calibri"/>
          <w:sz w:val="24"/>
          <w:szCs w:val="24"/>
        </w:rPr>
        <w:t>L</w:t>
      </w:r>
      <w:r w:rsidR="00236C13" w:rsidRPr="00B53425">
        <w:rPr>
          <w:rFonts w:cs="Calibri"/>
          <w:sz w:val="24"/>
          <w:szCs w:val="24"/>
        </w:rPr>
        <w:t xml:space="preserve">ocal and </w:t>
      </w:r>
      <w:r w:rsidRPr="00B53425">
        <w:rPr>
          <w:rFonts w:cs="Calibri"/>
          <w:sz w:val="24"/>
          <w:szCs w:val="24"/>
        </w:rPr>
        <w:t>public</w:t>
      </w:r>
      <w:r w:rsidR="00236C13" w:rsidRPr="00B53425">
        <w:rPr>
          <w:rFonts w:cs="Calibri"/>
          <w:sz w:val="24"/>
          <w:szCs w:val="24"/>
        </w:rPr>
        <w:t xml:space="preserve"> authorities</w:t>
      </w:r>
      <w:r w:rsidR="00366ECC">
        <w:rPr>
          <w:rFonts w:cs="Calibri"/>
          <w:sz w:val="24"/>
          <w:szCs w:val="24"/>
        </w:rPr>
        <w:t>;</w:t>
      </w:r>
    </w:p>
    <w:p w14:paraId="7546D822" w14:textId="70C91846" w:rsidR="00021AD7" w:rsidRPr="00B53425" w:rsidRDefault="004F51D6" w:rsidP="00BC5362">
      <w:pPr>
        <w:numPr>
          <w:ilvl w:val="0"/>
          <w:numId w:val="25"/>
        </w:numPr>
        <w:spacing w:after="0" w:line="240" w:lineRule="auto"/>
        <w:jc w:val="both"/>
        <w:rPr>
          <w:rFonts w:cs="Calibri"/>
          <w:sz w:val="24"/>
          <w:szCs w:val="24"/>
        </w:rPr>
      </w:pPr>
      <w:r w:rsidRPr="00B53425">
        <w:rPr>
          <w:rFonts w:cs="Calibri"/>
          <w:sz w:val="24"/>
          <w:szCs w:val="24"/>
        </w:rPr>
        <w:t>M</w:t>
      </w:r>
      <w:r w:rsidR="00021AD7" w:rsidRPr="00B53425">
        <w:rPr>
          <w:rFonts w:cs="Calibri"/>
          <w:sz w:val="24"/>
          <w:szCs w:val="24"/>
        </w:rPr>
        <w:t>edia</w:t>
      </w:r>
      <w:r w:rsidR="00366ECC">
        <w:rPr>
          <w:rFonts w:cs="Calibri"/>
          <w:sz w:val="24"/>
          <w:szCs w:val="24"/>
        </w:rPr>
        <w:t>;</w:t>
      </w:r>
    </w:p>
    <w:p w14:paraId="39DE9546" w14:textId="27E818BE" w:rsidR="00467B43" w:rsidRPr="00B53425" w:rsidRDefault="004F51D6" w:rsidP="00BC5362">
      <w:pPr>
        <w:numPr>
          <w:ilvl w:val="0"/>
          <w:numId w:val="25"/>
        </w:numPr>
        <w:spacing w:after="0" w:line="240" w:lineRule="auto"/>
        <w:jc w:val="both"/>
        <w:rPr>
          <w:rFonts w:cs="Calibri"/>
          <w:sz w:val="24"/>
          <w:szCs w:val="24"/>
        </w:rPr>
      </w:pPr>
      <w:r w:rsidRPr="00B53425">
        <w:rPr>
          <w:rFonts w:cs="Calibri"/>
          <w:sz w:val="24"/>
          <w:szCs w:val="24"/>
        </w:rPr>
        <w:t>T</w:t>
      </w:r>
      <w:r w:rsidR="00467B43" w:rsidRPr="00B53425">
        <w:rPr>
          <w:rFonts w:cs="Calibri"/>
          <w:sz w:val="24"/>
          <w:szCs w:val="24"/>
        </w:rPr>
        <w:t>he general public</w:t>
      </w:r>
      <w:r w:rsidR="0006112C">
        <w:rPr>
          <w:rFonts w:cs="Calibri"/>
          <w:sz w:val="24"/>
          <w:szCs w:val="24"/>
        </w:rPr>
        <w:t>.</w:t>
      </w:r>
    </w:p>
    <w:p w14:paraId="2B118143" w14:textId="77777777" w:rsidR="00BC5362" w:rsidRPr="00B53425" w:rsidRDefault="00BC5362" w:rsidP="00BC5362">
      <w:pPr>
        <w:spacing w:after="0" w:line="240" w:lineRule="auto"/>
        <w:jc w:val="both"/>
        <w:rPr>
          <w:rFonts w:cs="Calibri"/>
          <w:sz w:val="24"/>
          <w:szCs w:val="24"/>
        </w:rPr>
      </w:pPr>
    </w:p>
    <w:p w14:paraId="5998B138" w14:textId="77777777" w:rsidR="007C2B28" w:rsidRPr="00B53425" w:rsidRDefault="0033716B" w:rsidP="0033716B">
      <w:pPr>
        <w:pStyle w:val="Heading2"/>
        <w:rPr>
          <w:rFonts w:ascii="Calibri" w:hAnsi="Calibri"/>
          <w:b/>
          <w:color w:val="auto"/>
          <w:sz w:val="24"/>
        </w:rPr>
      </w:pPr>
      <w:bookmarkStart w:id="5" w:name="_Toc131751637"/>
      <w:r w:rsidRPr="00B53425">
        <w:rPr>
          <w:rFonts w:ascii="Calibri" w:hAnsi="Calibri"/>
          <w:b/>
          <w:color w:val="auto"/>
          <w:sz w:val="24"/>
        </w:rPr>
        <w:t>4.1.</w:t>
      </w:r>
      <w:r w:rsidRPr="00B53425">
        <w:rPr>
          <w:rFonts w:ascii="Calibri" w:hAnsi="Calibri"/>
          <w:b/>
          <w:color w:val="auto"/>
          <w:sz w:val="24"/>
        </w:rPr>
        <w:tab/>
      </w:r>
      <w:r w:rsidR="004F51D6" w:rsidRPr="00B53425">
        <w:rPr>
          <w:rFonts w:ascii="Calibri" w:hAnsi="Calibri"/>
          <w:b/>
          <w:i/>
          <w:color w:val="auto"/>
          <w:sz w:val="24"/>
        </w:rPr>
        <w:t xml:space="preserve">Potential </w:t>
      </w:r>
      <w:r w:rsidR="007C2B28" w:rsidRPr="00B53425">
        <w:rPr>
          <w:rFonts w:ascii="Calibri" w:hAnsi="Calibri"/>
          <w:b/>
          <w:i/>
          <w:color w:val="auto"/>
          <w:sz w:val="24"/>
        </w:rPr>
        <w:t>recipients and recipients</w:t>
      </w:r>
      <w:bookmarkEnd w:id="5"/>
      <w:r w:rsidR="007C2B28" w:rsidRPr="00B53425">
        <w:rPr>
          <w:rFonts w:ascii="Calibri" w:hAnsi="Calibri"/>
          <w:b/>
          <w:color w:val="auto"/>
          <w:sz w:val="24"/>
        </w:rPr>
        <w:t xml:space="preserve"> </w:t>
      </w:r>
    </w:p>
    <w:p w14:paraId="51D38EEE" w14:textId="0C1057F2" w:rsidR="00333AC3" w:rsidRPr="00B53425" w:rsidRDefault="00333AC3" w:rsidP="0065486B">
      <w:pPr>
        <w:spacing w:line="240" w:lineRule="auto"/>
        <w:jc w:val="both"/>
        <w:outlineLvl w:val="0"/>
        <w:rPr>
          <w:rFonts w:cs="Calibri"/>
          <w:sz w:val="24"/>
          <w:szCs w:val="24"/>
        </w:rPr>
      </w:pPr>
      <w:bookmarkStart w:id="6" w:name="_Toc448846357"/>
      <w:bookmarkStart w:id="7" w:name="_Toc448911995"/>
      <w:bookmarkStart w:id="8" w:name="_Toc448912717"/>
      <w:bookmarkStart w:id="9" w:name="_Toc451272513"/>
      <w:bookmarkStart w:id="10" w:name="_Toc131751423"/>
      <w:bookmarkStart w:id="11" w:name="_Toc131751638"/>
      <w:r w:rsidRPr="00B53425">
        <w:rPr>
          <w:rFonts w:cs="Calibri"/>
          <w:sz w:val="24"/>
          <w:szCs w:val="24"/>
        </w:rPr>
        <w:t xml:space="preserve">Potential </w:t>
      </w:r>
      <w:r w:rsidR="00812BFC" w:rsidRPr="00B53425">
        <w:rPr>
          <w:rFonts w:cs="Calibri"/>
          <w:sz w:val="24"/>
          <w:szCs w:val="24"/>
        </w:rPr>
        <w:t xml:space="preserve">recipients and recipients </w:t>
      </w:r>
      <w:r w:rsidRPr="00B53425">
        <w:rPr>
          <w:rFonts w:cs="Calibri"/>
          <w:sz w:val="24"/>
          <w:szCs w:val="24"/>
        </w:rPr>
        <w:t>are the target group which needs a detailed information relat</w:t>
      </w:r>
      <w:r w:rsidR="00515CD2" w:rsidRPr="00B53425">
        <w:rPr>
          <w:rFonts w:cs="Calibri"/>
          <w:sz w:val="24"/>
          <w:szCs w:val="24"/>
        </w:rPr>
        <w:t>ed</w:t>
      </w:r>
      <w:r w:rsidRPr="00B53425">
        <w:rPr>
          <w:rFonts w:cs="Calibri"/>
          <w:sz w:val="24"/>
          <w:szCs w:val="24"/>
        </w:rPr>
        <w:t xml:space="preserve"> to the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Pr="00B53425">
        <w:rPr>
          <w:rFonts w:cs="Calibri"/>
          <w:sz w:val="24"/>
          <w:szCs w:val="24"/>
        </w:rPr>
        <w:t xml:space="preserve">. The approach and activities of this target group will have an essential impact on the success of the entire </w:t>
      </w:r>
      <w:r w:rsidR="00FD0C58">
        <w:rPr>
          <w:rFonts w:cs="Calibri"/>
          <w:sz w:val="24"/>
          <w:szCs w:val="24"/>
        </w:rPr>
        <w:t>p</w:t>
      </w:r>
      <w:r w:rsidR="00520D66">
        <w:rPr>
          <w:rFonts w:cs="Calibri"/>
          <w:sz w:val="24"/>
          <w:szCs w:val="24"/>
        </w:rPr>
        <w:t>rogramme</w:t>
      </w:r>
      <w:r w:rsidRPr="00B53425">
        <w:rPr>
          <w:rFonts w:cs="Calibri"/>
          <w:sz w:val="24"/>
          <w:szCs w:val="24"/>
        </w:rPr>
        <w:t xml:space="preserve">. Later, the </w:t>
      </w:r>
      <w:r w:rsidR="00812BFC" w:rsidRPr="00B53425">
        <w:rPr>
          <w:rFonts w:cs="Calibri"/>
          <w:sz w:val="24"/>
          <w:szCs w:val="24"/>
        </w:rPr>
        <w:t xml:space="preserve">recipients </w:t>
      </w:r>
      <w:r w:rsidRPr="00B53425">
        <w:rPr>
          <w:rFonts w:cs="Calibri"/>
          <w:sz w:val="24"/>
          <w:szCs w:val="24"/>
        </w:rPr>
        <w:t xml:space="preserve">will become </w:t>
      </w:r>
      <w:r w:rsidR="00136FBF" w:rsidRPr="00B53425">
        <w:rPr>
          <w:rFonts w:cs="Calibri"/>
          <w:sz w:val="24"/>
          <w:szCs w:val="24"/>
        </w:rPr>
        <w:t>the “</w:t>
      </w:r>
      <w:r w:rsidR="00CD551F" w:rsidRPr="00B53425">
        <w:rPr>
          <w:rFonts w:cs="Calibri"/>
          <w:sz w:val="24"/>
          <w:szCs w:val="24"/>
        </w:rPr>
        <w:t>ambassadors” of</w:t>
      </w:r>
      <w:r w:rsidRPr="00B53425">
        <w:rPr>
          <w:rFonts w:cs="Calibri"/>
          <w:sz w:val="24"/>
          <w:szCs w:val="24"/>
        </w:rPr>
        <w:t xml:space="preserve"> the </w:t>
      </w:r>
      <w:r w:rsidR="00FD0C58">
        <w:rPr>
          <w:rFonts w:cs="Calibri"/>
          <w:sz w:val="24"/>
          <w:szCs w:val="24"/>
        </w:rPr>
        <w:t>p</w:t>
      </w:r>
      <w:r w:rsidR="00520D66">
        <w:rPr>
          <w:rFonts w:cs="Calibri"/>
          <w:sz w:val="24"/>
          <w:szCs w:val="24"/>
        </w:rPr>
        <w:t>rogramme</w:t>
      </w:r>
      <w:r w:rsidRPr="00B53425">
        <w:rPr>
          <w:rFonts w:cs="Calibri"/>
          <w:sz w:val="24"/>
          <w:szCs w:val="24"/>
        </w:rPr>
        <w:t xml:space="preserve"> – based on their </w:t>
      </w:r>
      <w:r w:rsidR="00B53425" w:rsidRPr="00B53425">
        <w:rPr>
          <w:rFonts w:cs="Calibri"/>
          <w:sz w:val="24"/>
          <w:szCs w:val="24"/>
        </w:rPr>
        <w:t>experience</w:t>
      </w:r>
      <w:r w:rsidR="00A454AB">
        <w:rPr>
          <w:rFonts w:cs="Calibri"/>
          <w:sz w:val="24"/>
          <w:szCs w:val="24"/>
        </w:rPr>
        <w:t>,</w:t>
      </w:r>
      <w:r w:rsidRPr="00B53425">
        <w:rPr>
          <w:rFonts w:cs="Calibri"/>
          <w:sz w:val="24"/>
          <w:szCs w:val="24"/>
        </w:rPr>
        <w:t xml:space="preserve"> other target groups will make their own decisions about the quality of the </w:t>
      </w:r>
      <w:r w:rsidR="00FD0C58">
        <w:rPr>
          <w:rFonts w:cs="Calibri"/>
          <w:sz w:val="24"/>
          <w:szCs w:val="24"/>
        </w:rPr>
        <w:t>p</w:t>
      </w:r>
      <w:r w:rsidR="00520D66">
        <w:rPr>
          <w:rFonts w:cs="Calibri"/>
          <w:sz w:val="24"/>
          <w:szCs w:val="24"/>
        </w:rPr>
        <w:t>rogramme</w:t>
      </w:r>
      <w:r w:rsidRPr="00B53425">
        <w:rPr>
          <w:rFonts w:cs="Calibri"/>
          <w:sz w:val="24"/>
          <w:szCs w:val="24"/>
        </w:rPr>
        <w:t xml:space="preserve"> implementation and benefits.</w:t>
      </w:r>
      <w:r w:rsidR="00C43F53" w:rsidRPr="00B53425">
        <w:rPr>
          <w:rFonts w:cs="Calibri"/>
          <w:sz w:val="24"/>
          <w:szCs w:val="24"/>
        </w:rPr>
        <w:t xml:space="preserve"> This target group will be provided with clear and detailed information about the calls </w:t>
      </w:r>
      <w:r w:rsidR="00047FAE" w:rsidRPr="00B53425">
        <w:rPr>
          <w:rFonts w:cs="Calibri"/>
          <w:sz w:val="24"/>
          <w:szCs w:val="24"/>
        </w:rPr>
        <w:t>for</w:t>
      </w:r>
      <w:r w:rsidR="00C43F53" w:rsidRPr="00B53425">
        <w:rPr>
          <w:rFonts w:cs="Calibri"/>
          <w:sz w:val="24"/>
          <w:szCs w:val="24"/>
        </w:rPr>
        <w:t xml:space="preserve"> applications for support, administrative procedures, the progress in the assessment and selection of applications, as well as obligations of the </w:t>
      </w:r>
      <w:r w:rsidR="00CD551F" w:rsidRPr="00B53425">
        <w:rPr>
          <w:rFonts w:cs="Calibri"/>
          <w:sz w:val="24"/>
          <w:szCs w:val="24"/>
        </w:rPr>
        <w:t>recipients</w:t>
      </w:r>
      <w:r w:rsidR="00C43F53" w:rsidRPr="00B53425">
        <w:rPr>
          <w:rFonts w:cs="Calibri"/>
          <w:sz w:val="24"/>
          <w:szCs w:val="24"/>
        </w:rPr>
        <w:t xml:space="preserve">. </w:t>
      </w:r>
      <w:bookmarkEnd w:id="6"/>
      <w:bookmarkEnd w:id="7"/>
      <w:bookmarkEnd w:id="8"/>
      <w:bookmarkEnd w:id="9"/>
      <w:bookmarkEnd w:id="10"/>
      <w:bookmarkEnd w:id="11"/>
    </w:p>
    <w:p w14:paraId="3C1F1548" w14:textId="14907A3C" w:rsidR="00467B43" w:rsidRPr="00B53425" w:rsidRDefault="00333AC3" w:rsidP="0065486B">
      <w:pPr>
        <w:spacing w:line="240" w:lineRule="auto"/>
        <w:jc w:val="both"/>
        <w:outlineLvl w:val="0"/>
        <w:rPr>
          <w:rFonts w:cs="Calibri"/>
          <w:sz w:val="24"/>
          <w:szCs w:val="24"/>
        </w:rPr>
      </w:pPr>
      <w:bookmarkStart w:id="12" w:name="_Toc448846358"/>
      <w:bookmarkStart w:id="13" w:name="_Toc448911996"/>
      <w:bookmarkStart w:id="14" w:name="_Toc448912718"/>
      <w:bookmarkStart w:id="15" w:name="_Toc451272514"/>
      <w:bookmarkStart w:id="16" w:name="_Toc131751424"/>
      <w:bookmarkStart w:id="17" w:name="_Toc131751639"/>
      <w:r w:rsidRPr="00B53425">
        <w:rPr>
          <w:rFonts w:cs="Calibri"/>
          <w:sz w:val="24"/>
          <w:szCs w:val="24"/>
        </w:rPr>
        <w:t>This target group must be detailed</w:t>
      </w:r>
      <w:r w:rsidR="00B36EDA">
        <w:rPr>
          <w:rFonts w:cs="Calibri"/>
          <w:sz w:val="24"/>
          <w:szCs w:val="24"/>
        </w:rPr>
        <w:t xml:space="preserve"> informed</w:t>
      </w:r>
      <w:r w:rsidRPr="00B53425">
        <w:rPr>
          <w:rFonts w:cs="Calibri"/>
          <w:sz w:val="24"/>
          <w:szCs w:val="24"/>
        </w:rPr>
        <w:t xml:space="preserve"> </w:t>
      </w:r>
      <w:r w:rsidR="00113F3F">
        <w:rPr>
          <w:rFonts w:cs="Calibri"/>
          <w:sz w:val="24"/>
          <w:szCs w:val="24"/>
        </w:rPr>
        <w:t xml:space="preserve">about </w:t>
      </w:r>
      <w:r w:rsidR="00047FAE" w:rsidRPr="00B53425">
        <w:rPr>
          <w:rFonts w:cs="Calibri"/>
          <w:sz w:val="24"/>
          <w:szCs w:val="24"/>
        </w:rPr>
        <w:t xml:space="preserve">each of the </w:t>
      </w:r>
      <w:r w:rsidR="00A93C34">
        <w:rPr>
          <w:rFonts w:cs="Calibri"/>
          <w:sz w:val="24"/>
          <w:szCs w:val="24"/>
        </w:rPr>
        <w:t>IPARD III</w:t>
      </w:r>
      <w:r w:rsidR="00D56AB0">
        <w:rPr>
          <w:rFonts w:cs="Calibri"/>
          <w:sz w:val="24"/>
          <w:szCs w:val="24"/>
        </w:rPr>
        <w:t xml:space="preserve"> </w:t>
      </w:r>
      <w:r w:rsidR="007A3307" w:rsidRPr="00B53425">
        <w:rPr>
          <w:rFonts w:cs="Calibri"/>
          <w:sz w:val="24"/>
          <w:szCs w:val="24"/>
        </w:rPr>
        <w:t>measures</w:t>
      </w:r>
      <w:r w:rsidR="00113F3F">
        <w:rPr>
          <w:rFonts w:cs="Calibri"/>
          <w:sz w:val="24"/>
          <w:szCs w:val="24"/>
        </w:rPr>
        <w:t>, their eligibilities and other conditions</w:t>
      </w:r>
      <w:r w:rsidRPr="00B53425">
        <w:rPr>
          <w:rFonts w:cs="Calibri"/>
          <w:sz w:val="24"/>
          <w:szCs w:val="24"/>
        </w:rPr>
        <w:t xml:space="preserve">. </w:t>
      </w:r>
      <w:r w:rsidR="00467B43" w:rsidRPr="00B53425">
        <w:rPr>
          <w:rFonts w:cs="Calibri"/>
          <w:sz w:val="24"/>
          <w:szCs w:val="24"/>
        </w:rPr>
        <w:t xml:space="preserve">The definitions of </w:t>
      </w:r>
      <w:r w:rsidR="009866CD" w:rsidRPr="00B53425">
        <w:rPr>
          <w:rFonts w:cs="Calibri"/>
          <w:sz w:val="24"/>
          <w:szCs w:val="24"/>
        </w:rPr>
        <w:t xml:space="preserve">recipients </w:t>
      </w:r>
      <w:r w:rsidR="00E758AA" w:rsidRPr="00B53425">
        <w:rPr>
          <w:rFonts w:cs="Calibri"/>
          <w:sz w:val="24"/>
          <w:szCs w:val="24"/>
        </w:rPr>
        <w:t xml:space="preserve">for each measure </w:t>
      </w:r>
      <w:r w:rsidR="00467B43" w:rsidRPr="00B53425">
        <w:rPr>
          <w:rFonts w:cs="Calibri"/>
          <w:sz w:val="24"/>
          <w:szCs w:val="24"/>
        </w:rPr>
        <w:t xml:space="preserve">are provided in the descriptions of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009866CD" w:rsidRPr="00B53425">
        <w:rPr>
          <w:rFonts w:cs="Calibri"/>
          <w:sz w:val="24"/>
          <w:szCs w:val="24"/>
        </w:rPr>
        <w:t>.</w:t>
      </w:r>
      <w:bookmarkEnd w:id="12"/>
      <w:bookmarkEnd w:id="13"/>
      <w:bookmarkEnd w:id="14"/>
      <w:bookmarkEnd w:id="15"/>
      <w:bookmarkEnd w:id="16"/>
      <w:bookmarkEnd w:id="17"/>
    </w:p>
    <w:p w14:paraId="0F803650" w14:textId="19F0F253" w:rsidR="00CA44D6" w:rsidRPr="00B53425" w:rsidRDefault="00333AC3" w:rsidP="0065486B">
      <w:pPr>
        <w:tabs>
          <w:tab w:val="left" w:pos="0"/>
        </w:tabs>
        <w:spacing w:line="240" w:lineRule="auto"/>
        <w:jc w:val="both"/>
        <w:outlineLvl w:val="0"/>
        <w:rPr>
          <w:rFonts w:cs="Calibri"/>
          <w:sz w:val="24"/>
          <w:szCs w:val="24"/>
        </w:rPr>
      </w:pPr>
      <w:bookmarkStart w:id="18" w:name="_Toc448846359"/>
      <w:bookmarkStart w:id="19" w:name="_Toc448911997"/>
      <w:bookmarkStart w:id="20" w:name="_Toc448912719"/>
      <w:bookmarkStart w:id="21" w:name="_Toc451272515"/>
      <w:bookmarkStart w:id="22" w:name="_Toc131751425"/>
      <w:bookmarkStart w:id="23" w:name="_Toc131751640"/>
      <w:r w:rsidRPr="00B53425">
        <w:rPr>
          <w:rFonts w:cs="Calibri"/>
          <w:sz w:val="24"/>
          <w:szCs w:val="24"/>
        </w:rPr>
        <w:t xml:space="preserve">The broadest range of communication tools will be used aiming to </w:t>
      </w:r>
      <w:r w:rsidR="00047FAE" w:rsidRPr="00B53425">
        <w:rPr>
          <w:rFonts w:cs="Calibri"/>
          <w:sz w:val="24"/>
          <w:szCs w:val="24"/>
        </w:rPr>
        <w:t>access</w:t>
      </w:r>
      <w:r w:rsidR="006950D5" w:rsidRPr="00B53425">
        <w:rPr>
          <w:rFonts w:cs="Calibri"/>
          <w:sz w:val="24"/>
          <w:szCs w:val="24"/>
        </w:rPr>
        <w:t xml:space="preserve"> </w:t>
      </w:r>
      <w:r w:rsidRPr="00B53425">
        <w:rPr>
          <w:rFonts w:cs="Calibri"/>
          <w:sz w:val="24"/>
          <w:szCs w:val="24"/>
        </w:rPr>
        <w:t xml:space="preserve">this target group. Communication tools will include information in mass media (national and local press, </w:t>
      </w:r>
      <w:r w:rsidR="00B53425" w:rsidRPr="00B53425">
        <w:rPr>
          <w:rFonts w:cs="Calibri"/>
          <w:sz w:val="24"/>
          <w:szCs w:val="24"/>
        </w:rPr>
        <w:t>specialized</w:t>
      </w:r>
      <w:r w:rsidR="00047FAE" w:rsidRPr="00B53425">
        <w:rPr>
          <w:rFonts w:cs="Calibri"/>
          <w:sz w:val="24"/>
          <w:szCs w:val="24"/>
        </w:rPr>
        <w:t xml:space="preserve"> </w:t>
      </w:r>
      <w:r w:rsidRPr="00B53425">
        <w:rPr>
          <w:rFonts w:cs="Calibri"/>
          <w:sz w:val="24"/>
          <w:szCs w:val="24"/>
        </w:rPr>
        <w:t>press, national and regional TV channels</w:t>
      </w:r>
      <w:r w:rsidR="00E811F6">
        <w:rPr>
          <w:rFonts w:cs="Calibri"/>
          <w:sz w:val="24"/>
          <w:szCs w:val="24"/>
        </w:rPr>
        <w:t xml:space="preserve">, social </w:t>
      </w:r>
      <w:r w:rsidR="00461412">
        <w:rPr>
          <w:rFonts w:cs="Calibri"/>
          <w:sz w:val="24"/>
          <w:szCs w:val="24"/>
        </w:rPr>
        <w:t xml:space="preserve">media </w:t>
      </w:r>
      <w:r w:rsidR="00D56AB0">
        <w:rPr>
          <w:rFonts w:cs="Calibri"/>
          <w:sz w:val="24"/>
          <w:szCs w:val="24"/>
        </w:rPr>
        <w:t>channels</w:t>
      </w:r>
      <w:r w:rsidRPr="00B53425">
        <w:rPr>
          <w:rFonts w:cs="Calibri"/>
          <w:sz w:val="24"/>
          <w:szCs w:val="24"/>
        </w:rPr>
        <w:t xml:space="preserve">), direct and face-to-face communication tools such as events, workshops, </w:t>
      </w:r>
      <w:r w:rsidR="00B356FA" w:rsidRPr="00B53425">
        <w:rPr>
          <w:rFonts w:cs="Calibri"/>
          <w:sz w:val="24"/>
          <w:szCs w:val="24"/>
        </w:rPr>
        <w:t>promotional too</w:t>
      </w:r>
      <w:r w:rsidRPr="00B53425">
        <w:rPr>
          <w:rFonts w:cs="Calibri"/>
          <w:sz w:val="24"/>
          <w:szCs w:val="24"/>
        </w:rPr>
        <w:t xml:space="preserve">ls (leaflets, </w:t>
      </w:r>
      <w:r w:rsidR="00E811F6">
        <w:rPr>
          <w:rFonts w:cs="Calibri"/>
          <w:sz w:val="24"/>
          <w:szCs w:val="24"/>
        </w:rPr>
        <w:t>b</w:t>
      </w:r>
      <w:r w:rsidR="00640709">
        <w:rPr>
          <w:rFonts w:cs="Calibri"/>
          <w:sz w:val="24"/>
          <w:szCs w:val="24"/>
        </w:rPr>
        <w:t>ulletin</w:t>
      </w:r>
      <w:r w:rsidR="00CE305D">
        <w:rPr>
          <w:rFonts w:cs="Calibri"/>
          <w:sz w:val="24"/>
          <w:szCs w:val="24"/>
        </w:rPr>
        <w:t>s</w:t>
      </w:r>
      <w:r w:rsidR="00E811F6">
        <w:rPr>
          <w:rFonts w:cs="Calibri"/>
          <w:sz w:val="24"/>
          <w:szCs w:val="24"/>
        </w:rPr>
        <w:t xml:space="preserve">, roll-ups, </w:t>
      </w:r>
      <w:r w:rsidRPr="00B53425">
        <w:rPr>
          <w:rFonts w:cs="Calibri"/>
          <w:sz w:val="24"/>
          <w:szCs w:val="24"/>
        </w:rPr>
        <w:t>brochures),</w:t>
      </w:r>
      <w:r w:rsidR="006950D5" w:rsidRPr="00B53425">
        <w:rPr>
          <w:rFonts w:cs="Calibri"/>
          <w:sz w:val="24"/>
          <w:szCs w:val="24"/>
        </w:rPr>
        <w:t xml:space="preserve"> </w:t>
      </w:r>
      <w:r w:rsidRPr="00B53425">
        <w:rPr>
          <w:rFonts w:cs="Calibri"/>
          <w:sz w:val="24"/>
          <w:szCs w:val="24"/>
        </w:rPr>
        <w:t>etc.</w:t>
      </w:r>
      <w:bookmarkEnd w:id="18"/>
      <w:bookmarkEnd w:id="19"/>
      <w:bookmarkEnd w:id="20"/>
      <w:bookmarkEnd w:id="21"/>
      <w:bookmarkEnd w:id="22"/>
      <w:bookmarkEnd w:id="23"/>
    </w:p>
    <w:p w14:paraId="44B055A8" w14:textId="485916B5" w:rsidR="00333AC3" w:rsidRPr="00B53425" w:rsidRDefault="0033716B" w:rsidP="0033716B">
      <w:pPr>
        <w:pStyle w:val="Heading2"/>
        <w:rPr>
          <w:rFonts w:ascii="Calibri" w:hAnsi="Calibri" w:cs="Calibri"/>
          <w:b/>
          <w:color w:val="auto"/>
          <w:sz w:val="24"/>
          <w:szCs w:val="24"/>
        </w:rPr>
      </w:pPr>
      <w:bookmarkStart w:id="24" w:name="_Toc131751641"/>
      <w:r w:rsidRPr="00B53425">
        <w:rPr>
          <w:rFonts w:ascii="Calibri" w:hAnsi="Calibri" w:cs="Calibri"/>
          <w:b/>
          <w:color w:val="auto"/>
          <w:sz w:val="24"/>
          <w:szCs w:val="24"/>
        </w:rPr>
        <w:lastRenderedPageBreak/>
        <w:t>4.2.</w:t>
      </w:r>
      <w:r w:rsidRPr="00B53425">
        <w:rPr>
          <w:rFonts w:ascii="Calibri" w:hAnsi="Calibri" w:cs="Calibri"/>
          <w:b/>
          <w:color w:val="auto"/>
          <w:sz w:val="24"/>
          <w:szCs w:val="24"/>
        </w:rPr>
        <w:tab/>
      </w:r>
      <w:r w:rsidR="004F51D6" w:rsidRPr="00B53425">
        <w:rPr>
          <w:rFonts w:ascii="Calibri" w:hAnsi="Calibri" w:cs="Calibri"/>
          <w:b/>
          <w:i/>
          <w:color w:val="auto"/>
          <w:sz w:val="24"/>
          <w:szCs w:val="24"/>
        </w:rPr>
        <w:t>Economic and social partners</w:t>
      </w:r>
      <w:bookmarkEnd w:id="24"/>
      <w:r w:rsidR="00461412">
        <w:rPr>
          <w:rFonts w:ascii="Calibri" w:hAnsi="Calibri" w:cs="Calibri"/>
          <w:b/>
          <w:i/>
          <w:color w:val="auto"/>
          <w:sz w:val="24"/>
          <w:szCs w:val="24"/>
        </w:rPr>
        <w:t xml:space="preserve"> and other relevant stakeholders</w:t>
      </w:r>
    </w:p>
    <w:p w14:paraId="3BD2E985" w14:textId="69BCDD06" w:rsidR="004F51D6" w:rsidRPr="00B53425" w:rsidRDefault="004F51D6" w:rsidP="0065486B">
      <w:pPr>
        <w:spacing w:line="240" w:lineRule="auto"/>
        <w:jc w:val="both"/>
        <w:outlineLvl w:val="0"/>
        <w:rPr>
          <w:rFonts w:cs="Calibri"/>
          <w:color w:val="C00000"/>
          <w:sz w:val="24"/>
          <w:szCs w:val="24"/>
        </w:rPr>
      </w:pPr>
      <w:bookmarkStart w:id="25" w:name="_Toc448846361"/>
      <w:bookmarkStart w:id="26" w:name="_Toc448911999"/>
      <w:bookmarkStart w:id="27" w:name="_Toc448912721"/>
      <w:bookmarkStart w:id="28" w:name="_Toc451272517"/>
      <w:bookmarkStart w:id="29" w:name="_Toc131751427"/>
      <w:bookmarkStart w:id="30" w:name="_Toc131751642"/>
      <w:r w:rsidRPr="00B53425">
        <w:rPr>
          <w:rFonts w:cs="Calibri"/>
          <w:sz w:val="24"/>
          <w:szCs w:val="24"/>
        </w:rPr>
        <w:t xml:space="preserve">This target group will play an important intermediary role between the institutions implementing the </w:t>
      </w:r>
      <w:r w:rsidR="00520D66">
        <w:rPr>
          <w:rFonts w:cs="Calibri"/>
          <w:sz w:val="24"/>
          <w:szCs w:val="24"/>
        </w:rPr>
        <w:t>programme</w:t>
      </w:r>
      <w:r w:rsidRPr="00B53425">
        <w:rPr>
          <w:rFonts w:cs="Calibri"/>
          <w:sz w:val="24"/>
          <w:szCs w:val="24"/>
        </w:rPr>
        <w:t xml:space="preserve"> and potential applicants. Representing potential applicants and </w:t>
      </w:r>
      <w:r w:rsidR="000358A7" w:rsidRPr="00B53425">
        <w:rPr>
          <w:rFonts w:cs="Calibri"/>
          <w:sz w:val="24"/>
          <w:szCs w:val="24"/>
        </w:rPr>
        <w:t>recipients</w:t>
      </w:r>
      <w:r w:rsidRPr="00B53425">
        <w:rPr>
          <w:rFonts w:cs="Calibri"/>
          <w:sz w:val="24"/>
          <w:szCs w:val="24"/>
        </w:rPr>
        <w:t xml:space="preserve">, the partners are important opinion leaders and potential promoters of the whole process. Aiming to ensure their inclusion in the public awareness campaign, special meetings and events, round table discussions will be </w:t>
      </w:r>
      <w:r w:rsidR="00047FAE" w:rsidRPr="00B53425">
        <w:rPr>
          <w:rFonts w:cs="Calibri"/>
          <w:sz w:val="24"/>
          <w:szCs w:val="24"/>
        </w:rPr>
        <w:t>organised</w:t>
      </w:r>
      <w:r w:rsidRPr="00B53425">
        <w:rPr>
          <w:rFonts w:cs="Calibri"/>
          <w:sz w:val="24"/>
          <w:szCs w:val="24"/>
        </w:rPr>
        <w:t>.</w:t>
      </w:r>
      <w:r w:rsidR="00CB291F" w:rsidRPr="00B53425">
        <w:rPr>
          <w:rFonts w:cs="Calibri"/>
          <w:sz w:val="24"/>
          <w:szCs w:val="24"/>
        </w:rPr>
        <w:t xml:space="preserve"> There are </w:t>
      </w:r>
      <w:r w:rsidR="00D60E13" w:rsidRPr="00D60E13">
        <w:rPr>
          <w:rFonts w:cs="Calibri"/>
          <w:sz w:val="24"/>
          <w:szCs w:val="24"/>
        </w:rPr>
        <w:t xml:space="preserve">few </w:t>
      </w:r>
      <w:r w:rsidR="00D56AB0" w:rsidRPr="00D60E13">
        <w:rPr>
          <w:rFonts w:cs="Calibri"/>
          <w:sz w:val="24"/>
          <w:szCs w:val="24"/>
        </w:rPr>
        <w:t>hundred</w:t>
      </w:r>
      <w:r w:rsidR="00D56AB0">
        <w:rPr>
          <w:rFonts w:cs="Calibri"/>
          <w:sz w:val="24"/>
          <w:szCs w:val="24"/>
        </w:rPr>
        <w:t xml:space="preserve"> </w:t>
      </w:r>
      <w:r w:rsidR="00594007" w:rsidRPr="00B53425">
        <w:rPr>
          <w:rFonts w:cs="Calibri"/>
          <w:sz w:val="24"/>
          <w:szCs w:val="24"/>
        </w:rPr>
        <w:t>NGO</w:t>
      </w:r>
      <w:r w:rsidR="00047FAE" w:rsidRPr="00B53425">
        <w:rPr>
          <w:rFonts w:cs="Calibri"/>
          <w:sz w:val="24"/>
          <w:szCs w:val="24"/>
        </w:rPr>
        <w:t>s dealing with agriculture</w:t>
      </w:r>
      <w:r w:rsidR="00B717ED">
        <w:rPr>
          <w:rFonts w:cs="Calibri"/>
          <w:sz w:val="24"/>
          <w:szCs w:val="24"/>
        </w:rPr>
        <w:t xml:space="preserve"> and rural areas-related issues</w:t>
      </w:r>
      <w:r w:rsidR="00594007" w:rsidRPr="00B53425">
        <w:rPr>
          <w:rFonts w:cs="Calibri"/>
          <w:sz w:val="24"/>
          <w:szCs w:val="24"/>
        </w:rPr>
        <w:t xml:space="preserve"> in Montenegro</w:t>
      </w:r>
      <w:r w:rsidR="00555286" w:rsidRPr="00B53425">
        <w:rPr>
          <w:rFonts w:cs="Calibri"/>
          <w:sz w:val="24"/>
          <w:szCs w:val="24"/>
        </w:rPr>
        <w:t>,</w:t>
      </w:r>
      <w:r w:rsidR="00821C26" w:rsidRPr="00B53425">
        <w:rPr>
          <w:rFonts w:cs="Calibri"/>
          <w:sz w:val="24"/>
          <w:szCs w:val="24"/>
        </w:rPr>
        <w:t xml:space="preserve"> some of them </w:t>
      </w:r>
      <w:r w:rsidR="00047FAE" w:rsidRPr="00B53425">
        <w:rPr>
          <w:rFonts w:cs="Calibri"/>
          <w:sz w:val="24"/>
          <w:szCs w:val="24"/>
        </w:rPr>
        <w:t xml:space="preserve">being </w:t>
      </w:r>
      <w:r w:rsidR="00821C26" w:rsidRPr="00B53425">
        <w:rPr>
          <w:rFonts w:cs="Calibri"/>
          <w:sz w:val="24"/>
          <w:szCs w:val="24"/>
        </w:rPr>
        <w:t>very active</w:t>
      </w:r>
      <w:r w:rsidR="00047FAE" w:rsidRPr="00B53425">
        <w:rPr>
          <w:rFonts w:cs="Calibri"/>
          <w:sz w:val="24"/>
          <w:szCs w:val="24"/>
        </w:rPr>
        <w:t xml:space="preserve"> and </w:t>
      </w:r>
      <w:r w:rsidR="00821C26" w:rsidRPr="00B53425">
        <w:rPr>
          <w:rFonts w:cs="Calibri"/>
          <w:sz w:val="24"/>
          <w:szCs w:val="24"/>
        </w:rPr>
        <w:t>others less, but</w:t>
      </w:r>
      <w:r w:rsidR="008A1852" w:rsidRPr="00B53425">
        <w:rPr>
          <w:rFonts w:cs="Calibri"/>
          <w:sz w:val="24"/>
          <w:szCs w:val="24"/>
        </w:rPr>
        <w:t xml:space="preserve"> </w:t>
      </w:r>
      <w:r w:rsidR="00821C26" w:rsidRPr="00B53425">
        <w:rPr>
          <w:rFonts w:cs="Calibri"/>
          <w:sz w:val="24"/>
          <w:szCs w:val="24"/>
        </w:rPr>
        <w:t>their role will be significant</w:t>
      </w:r>
      <w:r w:rsidR="00555286" w:rsidRPr="00B53425">
        <w:rPr>
          <w:rFonts w:cs="Calibri"/>
          <w:sz w:val="24"/>
          <w:szCs w:val="24"/>
        </w:rPr>
        <w:t>.</w:t>
      </w:r>
      <w:bookmarkEnd w:id="25"/>
      <w:bookmarkEnd w:id="26"/>
      <w:bookmarkEnd w:id="27"/>
      <w:bookmarkEnd w:id="28"/>
      <w:bookmarkEnd w:id="29"/>
      <w:bookmarkEnd w:id="30"/>
    </w:p>
    <w:p w14:paraId="255564D7" w14:textId="77777777" w:rsidR="004F51D6" w:rsidRPr="00B53425" w:rsidRDefault="0033716B" w:rsidP="0033716B">
      <w:pPr>
        <w:pStyle w:val="Heading2"/>
        <w:rPr>
          <w:rFonts w:ascii="Calibri" w:hAnsi="Calibri" w:cs="Calibri"/>
          <w:b/>
          <w:color w:val="auto"/>
          <w:sz w:val="24"/>
          <w:szCs w:val="24"/>
        </w:rPr>
      </w:pPr>
      <w:bookmarkStart w:id="31" w:name="_Toc131751643"/>
      <w:r w:rsidRPr="00B53425">
        <w:rPr>
          <w:rFonts w:ascii="Calibri" w:hAnsi="Calibri" w:cs="Calibri"/>
          <w:b/>
          <w:color w:val="auto"/>
          <w:sz w:val="24"/>
          <w:szCs w:val="24"/>
        </w:rPr>
        <w:t>4.3.</w:t>
      </w:r>
      <w:r w:rsidRPr="00B53425">
        <w:rPr>
          <w:rFonts w:ascii="Calibri" w:hAnsi="Calibri" w:cs="Calibri"/>
          <w:b/>
          <w:color w:val="auto"/>
          <w:sz w:val="24"/>
          <w:szCs w:val="24"/>
        </w:rPr>
        <w:tab/>
      </w:r>
      <w:r w:rsidR="004F51D6" w:rsidRPr="00B53425">
        <w:rPr>
          <w:rFonts w:ascii="Calibri" w:hAnsi="Calibri" w:cs="Calibri"/>
          <w:b/>
          <w:i/>
          <w:color w:val="auto"/>
          <w:sz w:val="24"/>
          <w:szCs w:val="24"/>
        </w:rPr>
        <w:t>Local and public authorities</w:t>
      </w:r>
      <w:bookmarkEnd w:id="31"/>
    </w:p>
    <w:p w14:paraId="580A578F" w14:textId="6E9F1AE5" w:rsidR="004F51D6" w:rsidRPr="00B53425" w:rsidRDefault="004F51D6" w:rsidP="0065486B">
      <w:pPr>
        <w:spacing w:line="240" w:lineRule="auto"/>
        <w:jc w:val="both"/>
        <w:outlineLvl w:val="0"/>
        <w:rPr>
          <w:rFonts w:cs="Calibri"/>
          <w:color w:val="C00000"/>
          <w:sz w:val="24"/>
          <w:szCs w:val="24"/>
        </w:rPr>
      </w:pPr>
      <w:bookmarkStart w:id="32" w:name="_Toc448846363"/>
      <w:bookmarkStart w:id="33" w:name="_Toc448912001"/>
      <w:bookmarkStart w:id="34" w:name="_Toc448912723"/>
      <w:bookmarkStart w:id="35" w:name="_Toc451272519"/>
      <w:bookmarkStart w:id="36" w:name="_Toc131751429"/>
      <w:bookmarkStart w:id="37" w:name="_Toc131751644"/>
      <w:r w:rsidRPr="00B53425">
        <w:rPr>
          <w:rFonts w:cs="Calibri"/>
          <w:sz w:val="24"/>
          <w:szCs w:val="24"/>
        </w:rPr>
        <w:t xml:space="preserve">Local authorities are an important source of information about the support for the potential applicants, so it is important to ensure that this group </w:t>
      </w:r>
      <w:r w:rsidR="00047FAE" w:rsidRPr="00B53425">
        <w:rPr>
          <w:rFonts w:cs="Calibri"/>
          <w:sz w:val="24"/>
          <w:szCs w:val="24"/>
        </w:rPr>
        <w:t>should obtain</w:t>
      </w:r>
      <w:r w:rsidR="008A1852" w:rsidRPr="00B53425">
        <w:rPr>
          <w:rFonts w:cs="Calibri"/>
          <w:sz w:val="24"/>
          <w:szCs w:val="24"/>
        </w:rPr>
        <w:t xml:space="preserve"> </w:t>
      </w:r>
      <w:r w:rsidRPr="00B53425">
        <w:rPr>
          <w:rFonts w:cs="Calibri"/>
          <w:sz w:val="24"/>
          <w:szCs w:val="24"/>
        </w:rPr>
        <w:t xml:space="preserve">detailed and clear information </w:t>
      </w:r>
      <w:r w:rsidR="00C23AD1" w:rsidRPr="00B53425">
        <w:rPr>
          <w:rFonts w:cs="Calibri"/>
          <w:sz w:val="24"/>
          <w:szCs w:val="24"/>
        </w:rPr>
        <w:t>on</w:t>
      </w:r>
      <w:r w:rsidRPr="00B53425">
        <w:rPr>
          <w:rFonts w:cs="Calibri"/>
          <w:sz w:val="24"/>
          <w:szCs w:val="24"/>
        </w:rPr>
        <w:t xml:space="preserve"> time. Special training will be organized improving their knowledge of IPARD, </w:t>
      </w:r>
      <w:r w:rsidR="00561871" w:rsidRPr="00B53425">
        <w:rPr>
          <w:rFonts w:cs="Calibri"/>
          <w:sz w:val="24"/>
          <w:szCs w:val="24"/>
        </w:rPr>
        <w:t xml:space="preserve">the rules and </w:t>
      </w:r>
      <w:r w:rsidRPr="00B53425">
        <w:rPr>
          <w:rFonts w:cs="Calibri"/>
          <w:sz w:val="24"/>
          <w:szCs w:val="24"/>
        </w:rPr>
        <w:t>the procedures for gai</w:t>
      </w:r>
      <w:r w:rsidR="00561871" w:rsidRPr="00B53425">
        <w:rPr>
          <w:rFonts w:cs="Calibri"/>
          <w:sz w:val="24"/>
          <w:szCs w:val="24"/>
        </w:rPr>
        <w:t>ning the support.</w:t>
      </w:r>
      <w:r w:rsidR="006676B9" w:rsidRPr="00B53425">
        <w:rPr>
          <w:rFonts w:cs="Calibri"/>
          <w:sz w:val="24"/>
          <w:szCs w:val="24"/>
        </w:rPr>
        <w:t xml:space="preserve"> </w:t>
      </w:r>
      <w:r w:rsidR="00FE11E8" w:rsidRPr="00B53425">
        <w:rPr>
          <w:rFonts w:cs="Calibri"/>
          <w:sz w:val="24"/>
          <w:szCs w:val="24"/>
        </w:rPr>
        <w:t xml:space="preserve">There are </w:t>
      </w:r>
      <w:r w:rsidR="00D60E13" w:rsidRPr="00B53425">
        <w:rPr>
          <w:rFonts w:cs="Calibri"/>
          <w:sz w:val="24"/>
          <w:szCs w:val="24"/>
        </w:rPr>
        <w:t>2</w:t>
      </w:r>
      <w:r w:rsidR="00D60E13">
        <w:rPr>
          <w:rFonts w:cs="Calibri"/>
          <w:sz w:val="24"/>
          <w:szCs w:val="24"/>
        </w:rPr>
        <w:t>5</w:t>
      </w:r>
      <w:r w:rsidR="00D60E13" w:rsidRPr="00B53425">
        <w:rPr>
          <w:rFonts w:cs="Calibri"/>
          <w:sz w:val="24"/>
          <w:szCs w:val="24"/>
        </w:rPr>
        <w:t xml:space="preserve"> </w:t>
      </w:r>
      <w:r w:rsidR="00FE11E8" w:rsidRPr="00B53425">
        <w:rPr>
          <w:rFonts w:cs="Calibri"/>
          <w:sz w:val="24"/>
          <w:szCs w:val="24"/>
        </w:rPr>
        <w:t>municipalities in the country</w:t>
      </w:r>
      <w:r w:rsidR="007C4A55" w:rsidRPr="00B53425">
        <w:rPr>
          <w:rFonts w:cs="Calibri"/>
          <w:sz w:val="24"/>
          <w:szCs w:val="24"/>
        </w:rPr>
        <w:t xml:space="preserve"> </w:t>
      </w:r>
      <w:r w:rsidR="006676B9" w:rsidRPr="00B53425">
        <w:rPr>
          <w:rFonts w:cs="Calibri"/>
          <w:sz w:val="24"/>
          <w:szCs w:val="24"/>
        </w:rPr>
        <w:t>(</w:t>
      </w:r>
      <w:r w:rsidR="00FE11E8" w:rsidRPr="00B53425">
        <w:rPr>
          <w:rFonts w:cs="Calibri"/>
          <w:sz w:val="24"/>
          <w:szCs w:val="24"/>
        </w:rPr>
        <w:t xml:space="preserve">all of them </w:t>
      </w:r>
      <w:r w:rsidR="00E46D34" w:rsidRPr="00B53425">
        <w:rPr>
          <w:rFonts w:cs="Calibri"/>
          <w:sz w:val="24"/>
          <w:szCs w:val="24"/>
        </w:rPr>
        <w:t xml:space="preserve">having </w:t>
      </w:r>
      <w:r w:rsidR="00FE11E8" w:rsidRPr="00B53425">
        <w:rPr>
          <w:rFonts w:cs="Calibri"/>
          <w:sz w:val="24"/>
          <w:szCs w:val="24"/>
        </w:rPr>
        <w:t>a secretariat for agriculture</w:t>
      </w:r>
      <w:r w:rsidR="00D60E13">
        <w:rPr>
          <w:rFonts w:cs="Calibri"/>
          <w:sz w:val="24"/>
          <w:szCs w:val="24"/>
        </w:rPr>
        <w:t xml:space="preserve"> or agriculture is a part of some secr</w:t>
      </w:r>
      <w:r w:rsidR="00EC32C1">
        <w:rPr>
          <w:rFonts w:cs="Calibri"/>
          <w:sz w:val="24"/>
          <w:szCs w:val="24"/>
        </w:rPr>
        <w:t>etariat</w:t>
      </w:r>
      <w:r w:rsidR="006676B9" w:rsidRPr="00B53425">
        <w:rPr>
          <w:rFonts w:cs="Calibri"/>
          <w:sz w:val="24"/>
          <w:szCs w:val="24"/>
        </w:rPr>
        <w:t>)</w:t>
      </w:r>
      <w:r w:rsidR="00E46D34" w:rsidRPr="00B53425">
        <w:rPr>
          <w:rFonts w:cs="Calibri"/>
          <w:sz w:val="24"/>
          <w:szCs w:val="24"/>
        </w:rPr>
        <w:t>,</w:t>
      </w:r>
      <w:r w:rsidR="00FE11E8" w:rsidRPr="00B53425">
        <w:rPr>
          <w:rFonts w:cs="Calibri"/>
          <w:sz w:val="24"/>
          <w:szCs w:val="24"/>
        </w:rPr>
        <w:t xml:space="preserve"> </w:t>
      </w:r>
      <w:r w:rsidR="006676B9" w:rsidRPr="00B53425">
        <w:rPr>
          <w:rFonts w:eastAsia="Times New Roman" w:cs="Calibri"/>
          <w:sz w:val="24"/>
          <w:szCs w:val="24"/>
        </w:rPr>
        <w:t xml:space="preserve">7 regional extension services for livestock selection and 6 </w:t>
      </w:r>
      <w:r w:rsidR="00FB4F50" w:rsidRPr="00B53425">
        <w:rPr>
          <w:rFonts w:eastAsia="Times New Roman" w:cs="Calibri"/>
          <w:sz w:val="24"/>
          <w:szCs w:val="24"/>
        </w:rPr>
        <w:t>regional</w:t>
      </w:r>
      <w:r w:rsidR="006676B9" w:rsidRPr="00B53425">
        <w:rPr>
          <w:rFonts w:eastAsia="Times New Roman" w:cs="Calibri"/>
          <w:sz w:val="24"/>
          <w:szCs w:val="24"/>
        </w:rPr>
        <w:t xml:space="preserve"> extensi</w:t>
      </w:r>
      <w:r w:rsidR="00FB4F50" w:rsidRPr="00B53425">
        <w:rPr>
          <w:rFonts w:eastAsia="Times New Roman" w:cs="Calibri"/>
          <w:sz w:val="24"/>
          <w:szCs w:val="24"/>
        </w:rPr>
        <w:t>on services in plant production</w:t>
      </w:r>
      <w:r w:rsidR="00FE11E8" w:rsidRPr="00B53425">
        <w:rPr>
          <w:rFonts w:cs="Calibri"/>
          <w:sz w:val="24"/>
          <w:szCs w:val="24"/>
        </w:rPr>
        <w:t>,</w:t>
      </w:r>
      <w:r w:rsidR="00EC32C1">
        <w:rPr>
          <w:rFonts w:cs="Calibri"/>
          <w:sz w:val="24"/>
          <w:szCs w:val="24"/>
        </w:rPr>
        <w:t xml:space="preserve"> and also one regional office of Directorate for payments</w:t>
      </w:r>
      <w:r w:rsidR="005752F6">
        <w:rPr>
          <w:rFonts w:cs="Calibri"/>
          <w:sz w:val="24"/>
          <w:szCs w:val="24"/>
        </w:rPr>
        <w:t>/</w:t>
      </w:r>
      <w:r w:rsidR="00EC32C1">
        <w:rPr>
          <w:rFonts w:cs="Calibri"/>
          <w:sz w:val="24"/>
          <w:szCs w:val="24"/>
        </w:rPr>
        <w:t xml:space="preserve">IPARD Agency in </w:t>
      </w:r>
      <w:proofErr w:type="spellStart"/>
      <w:r w:rsidR="00EC32C1">
        <w:rPr>
          <w:rFonts w:cs="Calibri"/>
          <w:sz w:val="24"/>
          <w:szCs w:val="24"/>
        </w:rPr>
        <w:t>Bijelo</w:t>
      </w:r>
      <w:proofErr w:type="spellEnd"/>
      <w:r w:rsidR="00EC32C1">
        <w:rPr>
          <w:rFonts w:cs="Calibri"/>
          <w:sz w:val="24"/>
          <w:szCs w:val="24"/>
        </w:rPr>
        <w:t xml:space="preserve"> Polje</w:t>
      </w:r>
      <w:r w:rsidR="0006066C">
        <w:rPr>
          <w:rFonts w:cs="Calibri"/>
          <w:sz w:val="24"/>
          <w:szCs w:val="24"/>
        </w:rPr>
        <w:t>.</w:t>
      </w:r>
      <w:r w:rsidR="009C1176" w:rsidRPr="00B53425" w:rsidDel="009C1176">
        <w:rPr>
          <w:rFonts w:cs="Calibri"/>
          <w:sz w:val="24"/>
          <w:szCs w:val="24"/>
        </w:rPr>
        <w:t xml:space="preserve"> </w:t>
      </w:r>
      <w:bookmarkEnd w:id="32"/>
      <w:bookmarkEnd w:id="33"/>
      <w:bookmarkEnd w:id="34"/>
      <w:bookmarkEnd w:id="35"/>
      <w:bookmarkEnd w:id="36"/>
      <w:bookmarkEnd w:id="37"/>
    </w:p>
    <w:p w14:paraId="1FCDDF6B" w14:textId="77777777" w:rsidR="00561871" w:rsidRPr="00D41EFE" w:rsidRDefault="0033716B" w:rsidP="0033716B">
      <w:pPr>
        <w:pStyle w:val="Heading2"/>
        <w:rPr>
          <w:rFonts w:ascii="Calibri" w:hAnsi="Calibri" w:cs="Calibri"/>
          <w:b/>
          <w:color w:val="auto"/>
          <w:sz w:val="24"/>
          <w:szCs w:val="24"/>
        </w:rPr>
      </w:pPr>
      <w:bookmarkStart w:id="38" w:name="_Toc448846364"/>
      <w:bookmarkStart w:id="39" w:name="_Toc131751645"/>
      <w:r w:rsidRPr="00B53425">
        <w:rPr>
          <w:rFonts w:ascii="Calibri" w:hAnsi="Calibri" w:cs="Calibri"/>
          <w:b/>
          <w:color w:val="auto"/>
          <w:sz w:val="24"/>
          <w:szCs w:val="24"/>
        </w:rPr>
        <w:t>4.4.</w:t>
      </w:r>
      <w:r w:rsidRPr="00B53425">
        <w:rPr>
          <w:rFonts w:ascii="Calibri" w:hAnsi="Calibri" w:cs="Calibri"/>
          <w:b/>
          <w:color w:val="auto"/>
          <w:sz w:val="24"/>
          <w:szCs w:val="24"/>
        </w:rPr>
        <w:tab/>
      </w:r>
      <w:r w:rsidR="00561871" w:rsidRPr="00B53425">
        <w:rPr>
          <w:rFonts w:ascii="Calibri" w:hAnsi="Calibri" w:cs="Calibri"/>
          <w:b/>
          <w:i/>
          <w:color w:val="auto"/>
          <w:sz w:val="24"/>
          <w:szCs w:val="24"/>
        </w:rPr>
        <w:t>Media</w:t>
      </w:r>
      <w:bookmarkEnd w:id="38"/>
      <w:bookmarkEnd w:id="39"/>
    </w:p>
    <w:p w14:paraId="3800D6E0" w14:textId="14060D08" w:rsidR="00561871" w:rsidRPr="00B53425" w:rsidRDefault="00561871" w:rsidP="0065486B">
      <w:pPr>
        <w:spacing w:line="240" w:lineRule="auto"/>
        <w:jc w:val="both"/>
        <w:outlineLvl w:val="0"/>
        <w:rPr>
          <w:rFonts w:cs="Calibri"/>
          <w:sz w:val="24"/>
          <w:szCs w:val="24"/>
        </w:rPr>
      </w:pPr>
      <w:bookmarkStart w:id="40" w:name="_Toc448846365"/>
      <w:bookmarkStart w:id="41" w:name="_Toc448912003"/>
      <w:bookmarkStart w:id="42" w:name="_Toc448912725"/>
      <w:bookmarkStart w:id="43" w:name="_Toc451272521"/>
      <w:bookmarkStart w:id="44" w:name="_Toc131751431"/>
      <w:bookmarkStart w:id="45" w:name="_Toc131751646"/>
      <w:r w:rsidRPr="00D41EFE">
        <w:rPr>
          <w:rFonts w:cs="Calibri"/>
          <w:sz w:val="24"/>
          <w:szCs w:val="24"/>
        </w:rPr>
        <w:t xml:space="preserve">Considering the fact that this target group will have a huge impact on all other target groups, the efforts will be put from the very beginning of the </w:t>
      </w:r>
      <w:r w:rsidR="00FD0C58">
        <w:rPr>
          <w:rFonts w:cs="Calibri"/>
          <w:sz w:val="24"/>
          <w:szCs w:val="24"/>
        </w:rPr>
        <w:t>p</w:t>
      </w:r>
      <w:r w:rsidR="00520D66">
        <w:rPr>
          <w:rFonts w:cs="Calibri"/>
          <w:sz w:val="24"/>
          <w:szCs w:val="24"/>
        </w:rPr>
        <w:t>rogramme</w:t>
      </w:r>
      <w:r w:rsidR="009131B4" w:rsidRPr="00B53425">
        <w:rPr>
          <w:rFonts w:cs="Calibri"/>
          <w:sz w:val="24"/>
          <w:szCs w:val="24"/>
        </w:rPr>
        <w:t xml:space="preserve"> </w:t>
      </w:r>
      <w:r w:rsidRPr="00B53425">
        <w:rPr>
          <w:rFonts w:cs="Calibri"/>
          <w:sz w:val="24"/>
          <w:szCs w:val="24"/>
        </w:rPr>
        <w:t xml:space="preserve">implementation aiming to develop a positive attitude of media towards support. Special tools of direct communication, such as press conferences, meetings, will be </w:t>
      </w:r>
      <w:r w:rsidR="00B8241D" w:rsidRPr="00B53425">
        <w:rPr>
          <w:rFonts w:cs="Calibri"/>
          <w:sz w:val="24"/>
          <w:szCs w:val="24"/>
        </w:rPr>
        <w:t>applied. There</w:t>
      </w:r>
      <w:r w:rsidR="00D70ECA" w:rsidRPr="00B53425">
        <w:rPr>
          <w:rFonts w:cs="Calibri"/>
          <w:sz w:val="24"/>
          <w:szCs w:val="24"/>
        </w:rPr>
        <w:t xml:space="preserve"> are possibilities to provide information using </w:t>
      </w:r>
      <w:r w:rsidR="00AB4842" w:rsidRPr="00B53425">
        <w:rPr>
          <w:rFonts w:cs="Calibri"/>
          <w:sz w:val="24"/>
          <w:szCs w:val="24"/>
        </w:rPr>
        <w:t>2</w:t>
      </w:r>
      <w:r w:rsidR="00AB4842">
        <w:rPr>
          <w:rFonts w:cs="Calibri"/>
          <w:sz w:val="24"/>
          <w:szCs w:val="24"/>
        </w:rPr>
        <w:t>4</w:t>
      </w:r>
      <w:r w:rsidR="00AB4842" w:rsidRPr="00B53425">
        <w:rPr>
          <w:rFonts w:cs="Calibri"/>
          <w:sz w:val="24"/>
          <w:szCs w:val="24"/>
        </w:rPr>
        <w:t xml:space="preserve"> </w:t>
      </w:r>
      <w:r w:rsidR="00D70ECA" w:rsidRPr="00B53425">
        <w:rPr>
          <w:rFonts w:cs="Calibri"/>
          <w:sz w:val="24"/>
          <w:szCs w:val="24"/>
        </w:rPr>
        <w:t>television channel</w:t>
      </w:r>
      <w:r w:rsidR="00E46D34" w:rsidRPr="00B53425">
        <w:rPr>
          <w:rFonts w:cs="Calibri"/>
          <w:sz w:val="24"/>
          <w:szCs w:val="24"/>
        </w:rPr>
        <w:t>s</w:t>
      </w:r>
      <w:r w:rsidR="00D70ECA" w:rsidRPr="00B53425">
        <w:rPr>
          <w:rFonts w:cs="Calibri"/>
          <w:sz w:val="24"/>
          <w:szCs w:val="24"/>
        </w:rPr>
        <w:t xml:space="preserve">; radio – there are possibilities to provide information using </w:t>
      </w:r>
      <w:r w:rsidR="008958C1" w:rsidRPr="00B53425">
        <w:rPr>
          <w:rFonts w:cs="Calibri"/>
          <w:sz w:val="24"/>
          <w:szCs w:val="24"/>
        </w:rPr>
        <w:t>5</w:t>
      </w:r>
      <w:r w:rsidR="008958C1">
        <w:rPr>
          <w:rFonts w:cs="Calibri"/>
          <w:sz w:val="24"/>
          <w:szCs w:val="24"/>
        </w:rPr>
        <w:t>0</w:t>
      </w:r>
      <w:r w:rsidR="008958C1" w:rsidRPr="00B53425">
        <w:rPr>
          <w:rFonts w:cs="Calibri"/>
          <w:sz w:val="24"/>
          <w:szCs w:val="24"/>
        </w:rPr>
        <w:t xml:space="preserve"> </w:t>
      </w:r>
      <w:r w:rsidR="00D70ECA" w:rsidRPr="00B53425">
        <w:rPr>
          <w:rFonts w:cs="Calibri"/>
          <w:sz w:val="24"/>
          <w:szCs w:val="24"/>
        </w:rPr>
        <w:t xml:space="preserve">radio stations; newspapers </w:t>
      </w:r>
      <w:r w:rsidR="00E46D34" w:rsidRPr="00B53425">
        <w:rPr>
          <w:rFonts w:cs="Calibri"/>
          <w:sz w:val="24"/>
          <w:szCs w:val="24"/>
        </w:rPr>
        <w:t xml:space="preserve">– </w:t>
      </w:r>
      <w:r w:rsidR="00D70ECA" w:rsidRPr="00B53425">
        <w:rPr>
          <w:rFonts w:cs="Calibri"/>
          <w:sz w:val="24"/>
          <w:szCs w:val="24"/>
        </w:rPr>
        <w:t xml:space="preserve">there are possibilities to provide information using </w:t>
      </w:r>
      <w:r w:rsidR="008958C1">
        <w:rPr>
          <w:rFonts w:cs="Calibri"/>
          <w:sz w:val="24"/>
          <w:szCs w:val="24"/>
        </w:rPr>
        <w:t xml:space="preserve">3 daily </w:t>
      </w:r>
      <w:r w:rsidR="00D70ECA" w:rsidRPr="00B53425">
        <w:rPr>
          <w:rFonts w:cs="Calibri"/>
          <w:sz w:val="24"/>
          <w:szCs w:val="24"/>
        </w:rPr>
        <w:t>newspapers</w:t>
      </w:r>
      <w:r w:rsidR="007B7175">
        <w:rPr>
          <w:rFonts w:cs="Calibri"/>
          <w:sz w:val="24"/>
          <w:szCs w:val="24"/>
        </w:rPr>
        <w:t>,</w:t>
      </w:r>
      <w:r w:rsidR="008958C1">
        <w:rPr>
          <w:rFonts w:cs="Calibri"/>
          <w:sz w:val="24"/>
          <w:szCs w:val="24"/>
        </w:rPr>
        <w:t xml:space="preserve"> 1 weekly</w:t>
      </w:r>
      <w:r w:rsidR="00D260D3">
        <w:rPr>
          <w:rFonts w:cs="Calibri"/>
          <w:sz w:val="24"/>
          <w:szCs w:val="24"/>
        </w:rPr>
        <w:t xml:space="preserve"> </w:t>
      </w:r>
      <w:r w:rsidR="0004759E">
        <w:rPr>
          <w:rFonts w:cs="Calibri"/>
          <w:sz w:val="24"/>
          <w:szCs w:val="24"/>
        </w:rPr>
        <w:t>newspaper</w:t>
      </w:r>
      <w:r w:rsidR="007B7175">
        <w:rPr>
          <w:rFonts w:cs="Calibri"/>
          <w:sz w:val="24"/>
          <w:szCs w:val="24"/>
        </w:rPr>
        <w:t xml:space="preserve"> and 1 monthly </w:t>
      </w:r>
      <w:r w:rsidR="00D260D3">
        <w:rPr>
          <w:rFonts w:cs="Calibri"/>
          <w:sz w:val="24"/>
          <w:szCs w:val="24"/>
        </w:rPr>
        <w:t xml:space="preserve"> </w:t>
      </w:r>
      <w:r w:rsidR="007B7175" w:rsidRPr="007B7175">
        <w:rPr>
          <w:rFonts w:cs="Calibri"/>
          <w:sz w:val="24"/>
          <w:szCs w:val="24"/>
        </w:rPr>
        <w:t xml:space="preserve"> </w:t>
      </w:r>
      <w:r w:rsidR="007B7175">
        <w:rPr>
          <w:rFonts w:cs="Calibri"/>
          <w:sz w:val="24"/>
          <w:szCs w:val="24"/>
        </w:rPr>
        <w:t xml:space="preserve">newspaper regarding </w:t>
      </w:r>
      <w:proofErr w:type="gramStart"/>
      <w:r w:rsidR="007B7175">
        <w:rPr>
          <w:rFonts w:cs="Calibri"/>
          <w:sz w:val="24"/>
          <w:szCs w:val="24"/>
        </w:rPr>
        <w:t>bees</w:t>
      </w:r>
      <w:proofErr w:type="gramEnd"/>
      <w:r w:rsidR="007B7175">
        <w:rPr>
          <w:rFonts w:cs="Calibri"/>
          <w:sz w:val="24"/>
          <w:szCs w:val="24"/>
        </w:rPr>
        <w:t xml:space="preserve"> productio</w:t>
      </w:r>
      <w:r w:rsidR="00A3289C">
        <w:rPr>
          <w:rFonts w:cs="Calibri"/>
          <w:sz w:val="24"/>
          <w:szCs w:val="24"/>
        </w:rPr>
        <w:t xml:space="preserve">n, </w:t>
      </w:r>
      <w:r w:rsidR="00D260D3">
        <w:rPr>
          <w:rFonts w:cs="Calibri"/>
          <w:sz w:val="24"/>
          <w:szCs w:val="24"/>
        </w:rPr>
        <w:t>and 105</w:t>
      </w:r>
      <w:r w:rsidR="00D70ECA" w:rsidRPr="00B53425">
        <w:rPr>
          <w:rFonts w:cs="Calibri"/>
          <w:sz w:val="24"/>
          <w:szCs w:val="24"/>
        </w:rPr>
        <w:t xml:space="preserve"> </w:t>
      </w:r>
      <w:r w:rsidR="00D260D3" w:rsidRPr="00B53425">
        <w:rPr>
          <w:rFonts w:cs="Calibri"/>
          <w:sz w:val="24"/>
          <w:szCs w:val="24"/>
        </w:rPr>
        <w:t>Internet portals</w:t>
      </w:r>
      <w:r w:rsidR="00D260D3">
        <w:rPr>
          <w:rFonts w:cs="Calibri"/>
          <w:sz w:val="24"/>
          <w:szCs w:val="24"/>
        </w:rPr>
        <w:t>.</w:t>
      </w:r>
      <w:bookmarkEnd w:id="40"/>
      <w:bookmarkEnd w:id="41"/>
      <w:bookmarkEnd w:id="42"/>
      <w:bookmarkEnd w:id="43"/>
      <w:bookmarkEnd w:id="44"/>
      <w:bookmarkEnd w:id="45"/>
      <w:r w:rsidR="0023373A">
        <w:rPr>
          <w:rFonts w:cs="Calibri"/>
          <w:sz w:val="24"/>
          <w:szCs w:val="24"/>
        </w:rPr>
        <w:t xml:space="preserve"> </w:t>
      </w:r>
    </w:p>
    <w:p w14:paraId="13402266" w14:textId="77777777" w:rsidR="001A4ED0" w:rsidRPr="00B53425" w:rsidRDefault="0033716B" w:rsidP="0033716B">
      <w:pPr>
        <w:pStyle w:val="Heading2"/>
        <w:rPr>
          <w:rFonts w:ascii="Calibri" w:hAnsi="Calibri" w:cs="Calibri"/>
          <w:b/>
          <w:color w:val="auto"/>
          <w:sz w:val="24"/>
          <w:szCs w:val="24"/>
        </w:rPr>
      </w:pPr>
      <w:bookmarkStart w:id="46" w:name="_Toc131751647"/>
      <w:r w:rsidRPr="00B53425">
        <w:rPr>
          <w:rFonts w:ascii="Calibri" w:hAnsi="Calibri" w:cs="Calibri"/>
          <w:b/>
          <w:color w:val="auto"/>
          <w:sz w:val="24"/>
          <w:szCs w:val="24"/>
        </w:rPr>
        <w:t>4.5.</w:t>
      </w:r>
      <w:r w:rsidRPr="00B53425">
        <w:rPr>
          <w:rFonts w:ascii="Calibri" w:hAnsi="Calibri" w:cs="Calibri"/>
          <w:b/>
          <w:color w:val="auto"/>
          <w:sz w:val="24"/>
          <w:szCs w:val="24"/>
        </w:rPr>
        <w:tab/>
      </w:r>
      <w:r w:rsidR="001A4ED0" w:rsidRPr="00B53425">
        <w:rPr>
          <w:rFonts w:ascii="Calibri" w:hAnsi="Calibri" w:cs="Calibri"/>
          <w:b/>
          <w:i/>
          <w:color w:val="auto"/>
          <w:sz w:val="24"/>
          <w:szCs w:val="24"/>
        </w:rPr>
        <w:t>The general public</w:t>
      </w:r>
      <w:bookmarkEnd w:id="46"/>
    </w:p>
    <w:p w14:paraId="1E74606C" w14:textId="5C67881A" w:rsidR="00F74EE4" w:rsidRPr="00B53425" w:rsidRDefault="007C4A55" w:rsidP="0065486B">
      <w:pPr>
        <w:autoSpaceDE w:val="0"/>
        <w:autoSpaceDN w:val="0"/>
        <w:adjustRightInd w:val="0"/>
        <w:spacing w:line="240" w:lineRule="auto"/>
        <w:jc w:val="both"/>
        <w:rPr>
          <w:rFonts w:cs="Calibri"/>
          <w:sz w:val="24"/>
          <w:szCs w:val="24"/>
        </w:rPr>
      </w:pPr>
      <w:r w:rsidRPr="00B53425">
        <w:rPr>
          <w:rFonts w:cs="Calibri"/>
          <w:sz w:val="24"/>
          <w:szCs w:val="24"/>
        </w:rPr>
        <w:t xml:space="preserve">All target groups are part of the general </w:t>
      </w:r>
      <w:r w:rsidR="00BA7B89" w:rsidRPr="00B53425">
        <w:rPr>
          <w:rFonts w:cs="Calibri"/>
          <w:sz w:val="24"/>
          <w:szCs w:val="24"/>
        </w:rPr>
        <w:t>public. In</w:t>
      </w:r>
      <w:r w:rsidR="00EF290D" w:rsidRPr="00B53425">
        <w:rPr>
          <w:rFonts w:cs="Calibri"/>
          <w:sz w:val="24"/>
          <w:szCs w:val="24"/>
        </w:rPr>
        <w:t xml:space="preserve"> Montenegro, </w:t>
      </w:r>
      <w:r w:rsidR="00D260D3">
        <w:rPr>
          <w:rFonts w:cs="Calibri"/>
          <w:sz w:val="24"/>
          <w:szCs w:val="24"/>
        </w:rPr>
        <w:t>36,8</w:t>
      </w:r>
      <w:r w:rsidR="00EF290D" w:rsidRPr="00B53425">
        <w:rPr>
          <w:rFonts w:cs="Calibri"/>
          <w:sz w:val="24"/>
          <w:szCs w:val="24"/>
        </w:rPr>
        <w:t xml:space="preserve">% of total population </w:t>
      </w:r>
      <w:r w:rsidR="00E46D34" w:rsidRPr="00B53425">
        <w:rPr>
          <w:rFonts w:cs="Calibri"/>
          <w:sz w:val="24"/>
          <w:szCs w:val="24"/>
        </w:rPr>
        <w:t>live</w:t>
      </w:r>
      <w:r w:rsidR="00EF290D" w:rsidRPr="00B53425">
        <w:rPr>
          <w:rFonts w:cs="Calibri"/>
          <w:sz w:val="24"/>
          <w:szCs w:val="24"/>
        </w:rPr>
        <w:t xml:space="preserve"> in rural areas (</w:t>
      </w:r>
      <w:r w:rsidR="003C737D" w:rsidRPr="00B53425">
        <w:rPr>
          <w:rFonts w:cs="Calibri"/>
          <w:sz w:val="24"/>
          <w:szCs w:val="24"/>
        </w:rPr>
        <w:t>in C</w:t>
      </w:r>
      <w:r w:rsidR="009877A0" w:rsidRPr="00B53425">
        <w:rPr>
          <w:rFonts w:cs="Calibri"/>
          <w:sz w:val="24"/>
          <w:szCs w:val="24"/>
        </w:rPr>
        <w:t>oastal region – 41.7%;</w:t>
      </w:r>
      <w:r w:rsidR="003C737D" w:rsidRPr="00B53425">
        <w:rPr>
          <w:rFonts w:cs="Calibri"/>
          <w:sz w:val="24"/>
          <w:szCs w:val="24"/>
        </w:rPr>
        <w:t xml:space="preserve"> in C</w:t>
      </w:r>
      <w:r w:rsidR="009877A0" w:rsidRPr="00B53425">
        <w:rPr>
          <w:rFonts w:cs="Calibri"/>
          <w:sz w:val="24"/>
          <w:szCs w:val="24"/>
        </w:rPr>
        <w:t>entral</w:t>
      </w:r>
      <w:r w:rsidR="003C737D" w:rsidRPr="00B53425">
        <w:rPr>
          <w:rFonts w:cs="Calibri"/>
          <w:sz w:val="24"/>
          <w:szCs w:val="24"/>
        </w:rPr>
        <w:t xml:space="preserve"> region</w:t>
      </w:r>
      <w:r w:rsidR="009877A0" w:rsidRPr="00B53425">
        <w:rPr>
          <w:rFonts w:cs="Calibri"/>
          <w:sz w:val="24"/>
          <w:szCs w:val="24"/>
        </w:rPr>
        <w:t xml:space="preserve"> – 20.4%; in </w:t>
      </w:r>
      <w:r w:rsidR="003C737D" w:rsidRPr="00B53425">
        <w:rPr>
          <w:rFonts w:cs="Calibri"/>
          <w:sz w:val="24"/>
          <w:szCs w:val="24"/>
        </w:rPr>
        <w:t>Northern region – 59.7</w:t>
      </w:r>
      <w:r w:rsidR="00E46D34" w:rsidRPr="00B53425">
        <w:rPr>
          <w:rFonts w:cs="Calibri"/>
          <w:sz w:val="24"/>
          <w:szCs w:val="24"/>
        </w:rPr>
        <w:t>%</w:t>
      </w:r>
      <w:r w:rsidR="00EF290D" w:rsidRPr="00B53425">
        <w:rPr>
          <w:rFonts w:cs="Calibri"/>
          <w:sz w:val="24"/>
          <w:szCs w:val="24"/>
        </w:rPr>
        <w:t>)</w:t>
      </w:r>
      <w:r w:rsidR="00891159" w:rsidRPr="00B53425">
        <w:rPr>
          <w:rFonts w:cs="Calibri"/>
          <w:sz w:val="24"/>
          <w:szCs w:val="24"/>
        </w:rPr>
        <w:t>.</w:t>
      </w:r>
      <w:r w:rsidR="0051439D" w:rsidRPr="00B53425">
        <w:rPr>
          <w:rFonts w:cs="Calibri"/>
          <w:sz w:val="24"/>
          <w:szCs w:val="24"/>
        </w:rPr>
        <w:t xml:space="preserve"> </w:t>
      </w:r>
      <w:r w:rsidR="00290F50" w:rsidRPr="00B53425">
        <w:rPr>
          <w:rFonts w:cs="Calibri"/>
          <w:sz w:val="24"/>
          <w:szCs w:val="24"/>
        </w:rPr>
        <w:t>T</w:t>
      </w:r>
      <w:r w:rsidR="00F74EE4" w:rsidRPr="00B53425">
        <w:rPr>
          <w:rFonts w:cs="Calibri"/>
          <w:sz w:val="24"/>
          <w:szCs w:val="24"/>
        </w:rPr>
        <w:t xml:space="preserve">he public will be informed about the benefits of the support, transparent administration, effective implementation and achieved results. The public awareness campaign will aim to convince the general public about the benefits of the support which has an influence not only in rural but also in urban areas. </w:t>
      </w:r>
      <w:r w:rsidR="00BA7B89" w:rsidRPr="00B53425">
        <w:rPr>
          <w:rFonts w:cs="Calibri"/>
          <w:sz w:val="24"/>
          <w:szCs w:val="24"/>
        </w:rPr>
        <w:t>Additionally, the</w:t>
      </w:r>
      <w:r w:rsidR="00C43F53" w:rsidRPr="00B53425">
        <w:rPr>
          <w:rFonts w:cs="Calibri"/>
          <w:sz w:val="24"/>
          <w:szCs w:val="24"/>
        </w:rPr>
        <w:t xml:space="preserve"> success stories will be </w:t>
      </w:r>
      <w:r w:rsidR="00BA7B89" w:rsidRPr="00B53425">
        <w:rPr>
          <w:rFonts w:cs="Calibri"/>
          <w:sz w:val="24"/>
          <w:szCs w:val="24"/>
        </w:rPr>
        <w:t>promoted. Mainly</w:t>
      </w:r>
      <w:r w:rsidR="00C43F53" w:rsidRPr="00B53425">
        <w:rPr>
          <w:rFonts w:cs="Calibri"/>
          <w:sz w:val="24"/>
          <w:szCs w:val="24"/>
        </w:rPr>
        <w:t xml:space="preserve"> t</w:t>
      </w:r>
      <w:r w:rsidR="00F74EE4" w:rsidRPr="00B53425">
        <w:rPr>
          <w:rFonts w:cs="Calibri"/>
          <w:sz w:val="24"/>
          <w:szCs w:val="24"/>
        </w:rPr>
        <w:t xml:space="preserve">he national </w:t>
      </w:r>
      <w:r w:rsidR="00C43F53" w:rsidRPr="00B53425">
        <w:rPr>
          <w:rFonts w:cs="Calibri"/>
          <w:sz w:val="24"/>
          <w:szCs w:val="24"/>
        </w:rPr>
        <w:t>media</w:t>
      </w:r>
      <w:r w:rsidR="00F74EE4" w:rsidRPr="00B53425">
        <w:rPr>
          <w:rFonts w:cs="Calibri"/>
          <w:sz w:val="24"/>
          <w:szCs w:val="24"/>
        </w:rPr>
        <w:t xml:space="preserve"> will be used aiming to </w:t>
      </w:r>
      <w:r w:rsidR="00BA7B89" w:rsidRPr="00B53425">
        <w:rPr>
          <w:rFonts w:cs="Calibri"/>
          <w:sz w:val="24"/>
          <w:szCs w:val="24"/>
        </w:rPr>
        <w:t>access this</w:t>
      </w:r>
      <w:r w:rsidR="00F74EE4" w:rsidRPr="00B53425">
        <w:rPr>
          <w:rFonts w:cs="Calibri"/>
          <w:sz w:val="24"/>
          <w:szCs w:val="24"/>
        </w:rPr>
        <w:t xml:space="preserve"> target group.</w:t>
      </w:r>
    </w:p>
    <w:p w14:paraId="71A3E001" w14:textId="18DB4D78" w:rsidR="006F35C5" w:rsidRDefault="00A4019F" w:rsidP="00254F44">
      <w:pPr>
        <w:autoSpaceDE w:val="0"/>
        <w:autoSpaceDN w:val="0"/>
        <w:adjustRightInd w:val="0"/>
        <w:spacing w:line="240" w:lineRule="auto"/>
        <w:jc w:val="both"/>
        <w:rPr>
          <w:rFonts w:cs="Calibri"/>
          <w:i/>
          <w:sz w:val="24"/>
          <w:szCs w:val="24"/>
        </w:rPr>
      </w:pPr>
      <w:r w:rsidRPr="00B53425">
        <w:rPr>
          <w:rFonts w:cs="Calibri"/>
          <w:sz w:val="24"/>
          <w:szCs w:val="24"/>
        </w:rPr>
        <w:t xml:space="preserve">The </w:t>
      </w:r>
      <w:r w:rsidR="00D61785" w:rsidRPr="00D61785">
        <w:rPr>
          <w:rFonts w:cs="Calibri"/>
          <w:sz w:val="24"/>
          <w:szCs w:val="24"/>
        </w:rPr>
        <w:t xml:space="preserve">IPARD </w:t>
      </w:r>
      <w:r w:rsidRPr="00B53425">
        <w:rPr>
          <w:rFonts w:cs="Calibri"/>
          <w:sz w:val="24"/>
          <w:szCs w:val="24"/>
        </w:rPr>
        <w:t xml:space="preserve">MA </w:t>
      </w:r>
      <w:r w:rsidR="00254F44" w:rsidRPr="00B53425">
        <w:rPr>
          <w:rFonts w:cs="Calibri"/>
          <w:sz w:val="24"/>
          <w:szCs w:val="24"/>
        </w:rPr>
        <w:t>has published</w:t>
      </w:r>
      <w:r w:rsidR="00BA7B89" w:rsidRPr="00B53425">
        <w:rPr>
          <w:rFonts w:cs="Calibri"/>
          <w:sz w:val="24"/>
          <w:szCs w:val="24"/>
        </w:rPr>
        <w:t xml:space="preserve"> the</w:t>
      </w:r>
      <w:r w:rsidRPr="00B53425">
        <w:rPr>
          <w:rFonts w:cs="Calibri"/>
          <w:sz w:val="24"/>
          <w:szCs w:val="24"/>
        </w:rPr>
        <w:t xml:space="preserve">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Pr="00B53425">
        <w:rPr>
          <w:rFonts w:cs="Calibri"/>
          <w:sz w:val="24"/>
          <w:szCs w:val="24"/>
        </w:rPr>
        <w:t xml:space="preserve"> after its adoption by the Commission</w:t>
      </w:r>
      <w:r w:rsidR="00254F44" w:rsidRPr="00B53425">
        <w:rPr>
          <w:rFonts w:cs="Calibri"/>
          <w:sz w:val="24"/>
          <w:szCs w:val="24"/>
        </w:rPr>
        <w:t xml:space="preserve"> on the IPARD website (portal): </w:t>
      </w:r>
      <w:hyperlink r:id="rId10" w:history="1">
        <w:r w:rsidR="004727B4">
          <w:rPr>
            <w:rStyle w:val="Hyperlink"/>
          </w:rPr>
          <w:t>www.gov.me/ipard</w:t>
        </w:r>
      </w:hyperlink>
      <w:r w:rsidRPr="00B53425">
        <w:rPr>
          <w:rFonts w:cs="Calibri"/>
          <w:sz w:val="24"/>
          <w:szCs w:val="24"/>
        </w:rPr>
        <w:t xml:space="preserve">. The </w:t>
      </w:r>
      <w:r w:rsidR="00D61785" w:rsidRPr="00D61785">
        <w:rPr>
          <w:rFonts w:cs="Calibri"/>
          <w:sz w:val="24"/>
          <w:szCs w:val="24"/>
        </w:rPr>
        <w:t xml:space="preserve">IPARD </w:t>
      </w:r>
      <w:r w:rsidRPr="00B53425">
        <w:rPr>
          <w:rFonts w:cs="Calibri"/>
          <w:sz w:val="24"/>
          <w:szCs w:val="24"/>
        </w:rPr>
        <w:t xml:space="preserve">MA </w:t>
      </w:r>
      <w:r w:rsidR="00931E70" w:rsidRPr="00B53425">
        <w:rPr>
          <w:rFonts w:cs="Calibri"/>
          <w:sz w:val="24"/>
          <w:szCs w:val="24"/>
        </w:rPr>
        <w:t xml:space="preserve">will </w:t>
      </w:r>
      <w:r w:rsidR="00BA7B89" w:rsidRPr="00B53425">
        <w:rPr>
          <w:rFonts w:cs="Calibri"/>
          <w:sz w:val="24"/>
          <w:szCs w:val="24"/>
        </w:rPr>
        <w:t>publish regularly</w:t>
      </w:r>
      <w:r w:rsidRPr="00B53425">
        <w:rPr>
          <w:rFonts w:cs="Calibri"/>
          <w:sz w:val="24"/>
          <w:szCs w:val="24"/>
        </w:rPr>
        <w:t xml:space="preserve"> the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Pr="00B53425">
        <w:rPr>
          <w:rFonts w:cs="Calibri"/>
          <w:sz w:val="24"/>
          <w:szCs w:val="24"/>
        </w:rPr>
        <w:t xml:space="preserve"> updates, main achievements in the implementation process and results, using all media at appropriate national and </w:t>
      </w:r>
      <w:r w:rsidR="00BA7B89" w:rsidRPr="00B53425">
        <w:rPr>
          <w:rFonts w:cs="Calibri"/>
          <w:sz w:val="24"/>
          <w:szCs w:val="24"/>
        </w:rPr>
        <w:t>local level</w:t>
      </w:r>
      <w:r w:rsidRPr="00B53425">
        <w:rPr>
          <w:rFonts w:cs="Calibri"/>
          <w:sz w:val="24"/>
          <w:szCs w:val="24"/>
        </w:rPr>
        <w:t xml:space="preserve">. A special emphasis will be placed on the information about the contribution of </w:t>
      </w:r>
      <w:r w:rsidR="004F51D6" w:rsidRPr="00B53425">
        <w:rPr>
          <w:rFonts w:cs="Calibri"/>
          <w:sz w:val="24"/>
          <w:szCs w:val="24"/>
        </w:rPr>
        <w:t xml:space="preserve">the </w:t>
      </w:r>
      <w:r w:rsidRPr="00B53425">
        <w:rPr>
          <w:rFonts w:cs="Calibri"/>
          <w:sz w:val="24"/>
          <w:szCs w:val="24"/>
        </w:rPr>
        <w:t xml:space="preserve">EU to the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Pr="00B53425">
        <w:rPr>
          <w:rFonts w:cs="Calibri"/>
          <w:sz w:val="24"/>
          <w:szCs w:val="24"/>
        </w:rPr>
        <w:t xml:space="preserve">. The </w:t>
      </w:r>
      <w:r w:rsidR="00D61785" w:rsidRPr="00D61785">
        <w:rPr>
          <w:rFonts w:cs="Calibri"/>
          <w:sz w:val="24"/>
          <w:szCs w:val="24"/>
        </w:rPr>
        <w:t xml:space="preserve">IPARD </w:t>
      </w:r>
      <w:r w:rsidRPr="00B53425">
        <w:rPr>
          <w:rFonts w:cs="Calibri"/>
          <w:sz w:val="24"/>
          <w:szCs w:val="24"/>
        </w:rPr>
        <w:t>MA shall</w:t>
      </w:r>
      <w:r w:rsidR="00254F44" w:rsidRPr="00B53425">
        <w:rPr>
          <w:rFonts w:cs="Calibri"/>
          <w:sz w:val="24"/>
          <w:szCs w:val="24"/>
        </w:rPr>
        <w:t xml:space="preserve"> highlight the role of the European Union and ensure the transparency of EU assistance and more specifically the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00B53425" w:rsidRPr="00B53425">
        <w:rPr>
          <w:rFonts w:cs="Calibri"/>
          <w:sz w:val="24"/>
          <w:szCs w:val="24"/>
        </w:rPr>
        <w:t>. This</w:t>
      </w:r>
      <w:r w:rsidR="00D877ED" w:rsidRPr="00B53425">
        <w:rPr>
          <w:rFonts w:cs="Calibri"/>
          <w:sz w:val="24"/>
          <w:szCs w:val="24"/>
        </w:rPr>
        <w:t xml:space="preserve"> information is significant to increase the visibility of the </w:t>
      </w:r>
      <w:r w:rsidR="00FD0C58">
        <w:rPr>
          <w:rFonts w:cs="Calibri"/>
          <w:sz w:val="24"/>
          <w:szCs w:val="24"/>
        </w:rPr>
        <w:t>p</w:t>
      </w:r>
      <w:r w:rsidR="00520D66">
        <w:rPr>
          <w:rFonts w:cs="Calibri"/>
          <w:sz w:val="24"/>
          <w:szCs w:val="24"/>
        </w:rPr>
        <w:t>rogramme</w:t>
      </w:r>
      <w:r w:rsidR="00D877ED" w:rsidRPr="00B53425">
        <w:rPr>
          <w:rFonts w:cs="Calibri"/>
          <w:sz w:val="24"/>
          <w:szCs w:val="24"/>
        </w:rPr>
        <w:t xml:space="preserve"> and raise awareness amongst population. </w:t>
      </w:r>
      <w:r w:rsidR="00525C04" w:rsidRPr="00B53425">
        <w:rPr>
          <w:rFonts w:cs="Calibri"/>
          <w:sz w:val="24"/>
          <w:szCs w:val="24"/>
        </w:rPr>
        <w:t xml:space="preserve">The </w:t>
      </w:r>
      <w:r w:rsidR="00D61785" w:rsidRPr="00D61785">
        <w:rPr>
          <w:rFonts w:cs="Calibri"/>
          <w:sz w:val="24"/>
          <w:szCs w:val="24"/>
        </w:rPr>
        <w:t xml:space="preserve">IPARD </w:t>
      </w:r>
      <w:r w:rsidR="00525C04" w:rsidRPr="00B53425">
        <w:rPr>
          <w:rFonts w:cs="Calibri"/>
          <w:sz w:val="24"/>
          <w:szCs w:val="24"/>
        </w:rPr>
        <w:t xml:space="preserve">MA will plan and implement Annual </w:t>
      </w:r>
      <w:r w:rsidR="003D7C0B" w:rsidRPr="00B53425">
        <w:rPr>
          <w:rFonts w:cs="Calibri"/>
          <w:sz w:val="24"/>
          <w:szCs w:val="24"/>
        </w:rPr>
        <w:t>l</w:t>
      </w:r>
      <w:r w:rsidR="00EC70D4" w:rsidRPr="00B53425">
        <w:rPr>
          <w:rFonts w:cs="Calibri"/>
          <w:sz w:val="24"/>
          <w:szCs w:val="24"/>
        </w:rPr>
        <w:t xml:space="preserve">ist of </w:t>
      </w:r>
      <w:r w:rsidR="003D7C0B" w:rsidRPr="00B53425">
        <w:rPr>
          <w:rFonts w:cs="Calibri"/>
          <w:sz w:val="24"/>
          <w:szCs w:val="24"/>
        </w:rPr>
        <w:t>a</w:t>
      </w:r>
      <w:r w:rsidR="00EC70D4" w:rsidRPr="00B53425">
        <w:rPr>
          <w:rFonts w:cs="Calibri"/>
          <w:sz w:val="24"/>
          <w:szCs w:val="24"/>
        </w:rPr>
        <w:t>ctions</w:t>
      </w:r>
      <w:r w:rsidR="00BA7B89" w:rsidRPr="00B53425">
        <w:rPr>
          <w:rFonts w:cs="Calibri"/>
          <w:sz w:val="24"/>
          <w:szCs w:val="24"/>
        </w:rPr>
        <w:t>. A</w:t>
      </w:r>
      <w:r w:rsidR="00525C04" w:rsidRPr="00B53425">
        <w:rPr>
          <w:rFonts w:cs="Calibri"/>
          <w:sz w:val="24"/>
          <w:szCs w:val="24"/>
        </w:rPr>
        <w:t xml:space="preserve"> range of publicity measures </w:t>
      </w:r>
      <w:r w:rsidR="00290F50" w:rsidRPr="00B53425">
        <w:rPr>
          <w:rFonts w:cs="Calibri"/>
          <w:sz w:val="24"/>
          <w:szCs w:val="24"/>
        </w:rPr>
        <w:lastRenderedPageBreak/>
        <w:t xml:space="preserve">will be </w:t>
      </w:r>
      <w:r w:rsidR="00B61C67" w:rsidRPr="00B53425">
        <w:rPr>
          <w:rFonts w:cs="Calibri"/>
          <w:sz w:val="24"/>
          <w:szCs w:val="24"/>
        </w:rPr>
        <w:t xml:space="preserve">applied </w:t>
      </w:r>
      <w:r w:rsidR="00525C04" w:rsidRPr="00B53425">
        <w:rPr>
          <w:rFonts w:cs="Calibri"/>
          <w:sz w:val="24"/>
          <w:szCs w:val="24"/>
        </w:rPr>
        <w:t xml:space="preserve">using different tools – press conferences, media, information seminars, regular publications on the </w:t>
      </w:r>
      <w:r w:rsidR="004727B4" w:rsidRPr="00B53425">
        <w:rPr>
          <w:rFonts w:cs="Calibri"/>
          <w:sz w:val="24"/>
          <w:szCs w:val="24"/>
        </w:rPr>
        <w:t>MA</w:t>
      </w:r>
      <w:r w:rsidR="004727B4">
        <w:rPr>
          <w:rFonts w:cs="Calibri"/>
          <w:sz w:val="24"/>
          <w:szCs w:val="24"/>
        </w:rPr>
        <w:t>FWM official platforms</w:t>
      </w:r>
      <w:r w:rsidR="00525C04" w:rsidRPr="00B53425">
        <w:rPr>
          <w:rFonts w:cs="Calibri"/>
          <w:i/>
          <w:sz w:val="24"/>
          <w:szCs w:val="24"/>
        </w:rPr>
        <w:t>.</w:t>
      </w:r>
    </w:p>
    <w:p w14:paraId="45349AED" w14:textId="77777777" w:rsidR="00717381" w:rsidRDefault="00717381" w:rsidP="002F0E56">
      <w:pPr>
        <w:autoSpaceDE w:val="0"/>
        <w:autoSpaceDN w:val="0"/>
        <w:adjustRightInd w:val="0"/>
        <w:spacing w:line="240" w:lineRule="auto"/>
        <w:jc w:val="both"/>
        <w:rPr>
          <w:rStyle w:val="Heading1Char"/>
          <w:rFonts w:ascii="Calibri" w:eastAsia="Calibri" w:hAnsi="Calibri"/>
          <w:sz w:val="24"/>
        </w:rPr>
      </w:pPr>
      <w:bookmarkStart w:id="47" w:name="_Toc131751648"/>
    </w:p>
    <w:p w14:paraId="1A0CDA74" w14:textId="60F8D5F2" w:rsidR="00DD2A7D" w:rsidRPr="00B53425" w:rsidRDefault="008F2C7A" w:rsidP="002F0E56">
      <w:pPr>
        <w:autoSpaceDE w:val="0"/>
        <w:autoSpaceDN w:val="0"/>
        <w:adjustRightInd w:val="0"/>
        <w:spacing w:line="240" w:lineRule="auto"/>
        <w:jc w:val="both"/>
        <w:rPr>
          <w:rStyle w:val="Heading1Char"/>
          <w:rFonts w:ascii="Calibri" w:eastAsia="Calibri" w:hAnsi="Calibri"/>
          <w:sz w:val="24"/>
        </w:rPr>
      </w:pPr>
      <w:r w:rsidRPr="00C357CC">
        <w:rPr>
          <w:rStyle w:val="Heading1Char"/>
          <w:rFonts w:ascii="Calibri" w:eastAsia="Calibri" w:hAnsi="Calibri"/>
          <w:sz w:val="24"/>
        </w:rPr>
        <w:t>5.</w:t>
      </w:r>
      <w:r w:rsidRPr="00C357CC">
        <w:rPr>
          <w:rStyle w:val="Heading1Char"/>
          <w:rFonts w:ascii="Calibri" w:eastAsia="Calibri" w:hAnsi="Calibri"/>
          <w:sz w:val="24"/>
        </w:rPr>
        <w:tab/>
      </w:r>
      <w:r w:rsidR="00C0699E" w:rsidRPr="00C357CC">
        <w:rPr>
          <w:rStyle w:val="Heading1Char"/>
          <w:rFonts w:ascii="Calibri" w:eastAsia="Calibri" w:hAnsi="Calibri"/>
          <w:sz w:val="24"/>
        </w:rPr>
        <w:t xml:space="preserve">ADMINISTRATIVE DEPARTMENTS OR BODIES </w:t>
      </w:r>
      <w:r w:rsidR="00C0699E" w:rsidRPr="00B53425">
        <w:rPr>
          <w:rStyle w:val="Heading1Char"/>
          <w:rFonts w:ascii="Calibri" w:eastAsia="Calibri" w:hAnsi="Calibri"/>
          <w:sz w:val="24"/>
        </w:rPr>
        <w:t>RESPONSIBLE FOR IMPLEMENTATION</w:t>
      </w:r>
      <w:bookmarkEnd w:id="47"/>
    </w:p>
    <w:p w14:paraId="7A25601D" w14:textId="179D00DB" w:rsidR="004C0397" w:rsidRPr="00B53425" w:rsidRDefault="004C0397" w:rsidP="0065486B">
      <w:pPr>
        <w:autoSpaceDE w:val="0"/>
        <w:autoSpaceDN w:val="0"/>
        <w:adjustRightInd w:val="0"/>
        <w:spacing w:line="240" w:lineRule="auto"/>
        <w:jc w:val="both"/>
        <w:rPr>
          <w:rFonts w:cs="Calibri"/>
          <w:sz w:val="24"/>
          <w:szCs w:val="24"/>
        </w:rPr>
      </w:pPr>
      <w:r w:rsidRPr="00D41EFE">
        <w:rPr>
          <w:rFonts w:cs="Calibri"/>
          <w:sz w:val="24"/>
          <w:szCs w:val="24"/>
        </w:rPr>
        <w:t xml:space="preserve">The information and promotional activities will be jointly prepared and implemented by the </w:t>
      </w:r>
      <w:r w:rsidR="00E6324C">
        <w:rPr>
          <w:rFonts w:cs="Calibri"/>
          <w:sz w:val="24"/>
          <w:szCs w:val="24"/>
        </w:rPr>
        <w:t xml:space="preserve">IPARD </w:t>
      </w:r>
      <w:r w:rsidRPr="00D41EFE">
        <w:rPr>
          <w:rFonts w:cs="Calibri"/>
          <w:sz w:val="24"/>
          <w:szCs w:val="24"/>
        </w:rPr>
        <w:t>MA, the PR</w:t>
      </w:r>
      <w:r w:rsidR="00457B81" w:rsidRPr="00B53425">
        <w:rPr>
          <w:rFonts w:cs="Calibri"/>
          <w:sz w:val="24"/>
          <w:szCs w:val="24"/>
        </w:rPr>
        <w:t xml:space="preserve"> office</w:t>
      </w:r>
      <w:r w:rsidRPr="00B53425">
        <w:rPr>
          <w:rFonts w:cs="Calibri"/>
          <w:sz w:val="24"/>
          <w:szCs w:val="24"/>
        </w:rPr>
        <w:t xml:space="preserve"> of the </w:t>
      </w:r>
      <w:r w:rsidR="005325B5">
        <w:rPr>
          <w:rFonts w:cs="Calibri"/>
          <w:sz w:val="24"/>
          <w:szCs w:val="24"/>
        </w:rPr>
        <w:t>MAFWM</w:t>
      </w:r>
      <w:r w:rsidRPr="00B53425">
        <w:rPr>
          <w:rFonts w:cs="Calibri"/>
          <w:sz w:val="24"/>
          <w:szCs w:val="24"/>
        </w:rPr>
        <w:t xml:space="preserve"> and IPARD Agency.</w:t>
      </w:r>
      <w:r w:rsidR="00B13A88" w:rsidRPr="00B53425">
        <w:rPr>
          <w:rFonts w:cs="Calibri"/>
          <w:sz w:val="24"/>
          <w:szCs w:val="24"/>
        </w:rPr>
        <w:t xml:space="preserve"> Within the </w:t>
      </w:r>
      <w:r w:rsidR="00E6324C">
        <w:rPr>
          <w:rFonts w:cs="Calibri"/>
          <w:sz w:val="24"/>
          <w:szCs w:val="24"/>
        </w:rPr>
        <w:t xml:space="preserve">IPARD </w:t>
      </w:r>
      <w:r w:rsidR="00B13A88" w:rsidRPr="00B53425">
        <w:rPr>
          <w:rFonts w:cs="Calibri"/>
          <w:sz w:val="24"/>
          <w:szCs w:val="24"/>
        </w:rPr>
        <w:t>MA</w:t>
      </w:r>
      <w:r w:rsidR="008E7484" w:rsidRPr="00B53425">
        <w:rPr>
          <w:rFonts w:cs="Calibri"/>
          <w:sz w:val="24"/>
          <w:szCs w:val="24"/>
        </w:rPr>
        <w:t>,</w:t>
      </w:r>
      <w:r w:rsidR="00B13A88" w:rsidRPr="00B53425">
        <w:rPr>
          <w:rFonts w:cs="Calibri"/>
          <w:sz w:val="24"/>
          <w:szCs w:val="24"/>
        </w:rPr>
        <w:t xml:space="preserve"> </w:t>
      </w:r>
      <w:bookmarkStart w:id="48" w:name="_Hlk132789892"/>
      <w:r w:rsidR="00602E9C" w:rsidRPr="00B53425">
        <w:rPr>
          <w:rFonts w:cs="Calibri"/>
          <w:sz w:val="24"/>
          <w:szCs w:val="24"/>
        </w:rPr>
        <w:t>D</w:t>
      </w:r>
      <w:r w:rsidR="00602E9C">
        <w:rPr>
          <w:rFonts w:cs="Calibri"/>
          <w:sz w:val="24"/>
          <w:szCs w:val="24"/>
        </w:rPr>
        <w:t>ivision</w:t>
      </w:r>
      <w:r w:rsidR="00602E9C" w:rsidRPr="00B53425">
        <w:rPr>
          <w:rFonts w:cs="Calibri"/>
          <w:sz w:val="24"/>
          <w:szCs w:val="24"/>
        </w:rPr>
        <w:t xml:space="preserve"> for</w:t>
      </w:r>
      <w:r w:rsidR="00602E9C">
        <w:rPr>
          <w:rFonts w:cs="Calibri"/>
          <w:sz w:val="24"/>
          <w:szCs w:val="24"/>
        </w:rPr>
        <w:t xml:space="preserve"> monitoring, evaluation of IPARD,</w:t>
      </w:r>
      <w:r w:rsidR="009852B3">
        <w:rPr>
          <w:rFonts w:cs="Calibri"/>
          <w:sz w:val="24"/>
          <w:szCs w:val="24"/>
        </w:rPr>
        <w:t xml:space="preserve"> </w:t>
      </w:r>
      <w:r w:rsidR="00602E9C" w:rsidRPr="00B53425">
        <w:rPr>
          <w:rFonts w:cs="Calibri"/>
          <w:sz w:val="24"/>
          <w:szCs w:val="24"/>
        </w:rPr>
        <w:t xml:space="preserve">coordination and public </w:t>
      </w:r>
      <w:r w:rsidR="00D56AB0" w:rsidRPr="00B53425">
        <w:rPr>
          <w:rFonts w:cs="Calibri"/>
          <w:sz w:val="24"/>
          <w:szCs w:val="24"/>
        </w:rPr>
        <w:t>relations</w:t>
      </w:r>
      <w:r w:rsidR="00D56AB0">
        <w:rPr>
          <w:rFonts w:cs="Calibri"/>
          <w:sz w:val="24"/>
          <w:szCs w:val="24"/>
        </w:rPr>
        <w:t xml:space="preserve"> </w:t>
      </w:r>
      <w:bookmarkEnd w:id="48"/>
      <w:r w:rsidR="00D56AB0" w:rsidRPr="00B53425">
        <w:rPr>
          <w:rFonts w:cs="Calibri"/>
          <w:sz w:val="24"/>
          <w:szCs w:val="24"/>
        </w:rPr>
        <w:t>is</w:t>
      </w:r>
      <w:r w:rsidR="00B13A88" w:rsidRPr="00B53425">
        <w:rPr>
          <w:rFonts w:cs="Calibri"/>
          <w:sz w:val="24"/>
          <w:szCs w:val="24"/>
        </w:rPr>
        <w:t xml:space="preserve"> responsible for communication activities. It is composed of the Head of the </w:t>
      </w:r>
      <w:r w:rsidR="008671B4">
        <w:rPr>
          <w:rFonts w:cs="Calibri"/>
          <w:sz w:val="24"/>
          <w:szCs w:val="24"/>
        </w:rPr>
        <w:t>Division</w:t>
      </w:r>
      <w:r w:rsidR="00B13A88" w:rsidRPr="00B53425">
        <w:rPr>
          <w:rFonts w:cs="Calibri"/>
          <w:sz w:val="24"/>
          <w:szCs w:val="24"/>
        </w:rPr>
        <w:t xml:space="preserve">, </w:t>
      </w:r>
      <w:r w:rsidR="00CE3938">
        <w:rPr>
          <w:rFonts w:cs="Calibri"/>
          <w:sz w:val="24"/>
          <w:szCs w:val="24"/>
        </w:rPr>
        <w:t>and 4 advis</w:t>
      </w:r>
      <w:r w:rsidR="00CC7A9B">
        <w:rPr>
          <w:rFonts w:cs="Calibri"/>
          <w:sz w:val="24"/>
          <w:szCs w:val="24"/>
        </w:rPr>
        <w:t>e</w:t>
      </w:r>
      <w:r w:rsidR="00CE3938">
        <w:rPr>
          <w:rFonts w:cs="Calibri"/>
          <w:sz w:val="24"/>
          <w:szCs w:val="24"/>
        </w:rPr>
        <w:t>rs</w:t>
      </w:r>
      <w:r w:rsidR="008E7484" w:rsidRPr="00B53425">
        <w:rPr>
          <w:rFonts w:cs="Calibri"/>
          <w:sz w:val="24"/>
          <w:szCs w:val="24"/>
        </w:rPr>
        <w:t xml:space="preserve">. </w:t>
      </w:r>
      <w:r w:rsidR="00626979" w:rsidRPr="00B53425">
        <w:rPr>
          <w:rFonts w:cs="Calibri"/>
          <w:sz w:val="24"/>
          <w:szCs w:val="24"/>
        </w:rPr>
        <w:t>Within the</w:t>
      </w:r>
      <w:r w:rsidR="00B36EDA">
        <w:rPr>
          <w:rFonts w:cs="Calibri"/>
          <w:sz w:val="24"/>
          <w:szCs w:val="24"/>
        </w:rPr>
        <w:t xml:space="preserve"> IPARD Agency</w:t>
      </w:r>
      <w:r w:rsidR="00626979" w:rsidRPr="00B53425">
        <w:rPr>
          <w:rFonts w:cs="Calibri"/>
          <w:sz w:val="24"/>
          <w:szCs w:val="24"/>
        </w:rPr>
        <w:t xml:space="preserve"> </w:t>
      </w:r>
      <w:r w:rsidR="00B36EDA">
        <w:rPr>
          <w:rFonts w:cs="Calibri"/>
          <w:sz w:val="24"/>
          <w:szCs w:val="24"/>
        </w:rPr>
        <w:t>(</w:t>
      </w:r>
      <w:r w:rsidR="00626979" w:rsidRPr="00B53425">
        <w:rPr>
          <w:rFonts w:cs="Calibri"/>
          <w:sz w:val="24"/>
          <w:szCs w:val="24"/>
        </w:rPr>
        <w:t>IA</w:t>
      </w:r>
      <w:r w:rsidR="00B36EDA">
        <w:rPr>
          <w:rFonts w:cs="Calibri"/>
          <w:sz w:val="24"/>
          <w:szCs w:val="24"/>
        </w:rPr>
        <w:t>)</w:t>
      </w:r>
      <w:r w:rsidR="00626979" w:rsidRPr="00B53425">
        <w:rPr>
          <w:rFonts w:cs="Calibri"/>
          <w:sz w:val="24"/>
          <w:szCs w:val="24"/>
        </w:rPr>
        <w:t xml:space="preserve">, </w:t>
      </w:r>
      <w:r w:rsidR="008671B4">
        <w:rPr>
          <w:rFonts w:cs="Calibri"/>
          <w:sz w:val="24"/>
          <w:szCs w:val="24"/>
        </w:rPr>
        <w:t>Unit</w:t>
      </w:r>
      <w:r w:rsidR="008671B4" w:rsidRPr="00B53425">
        <w:rPr>
          <w:rFonts w:cs="Calibri"/>
          <w:sz w:val="24"/>
          <w:szCs w:val="24"/>
        </w:rPr>
        <w:t xml:space="preserve"> </w:t>
      </w:r>
      <w:r w:rsidR="00D8256B" w:rsidRPr="00B53425">
        <w:rPr>
          <w:rFonts w:cs="Calibri"/>
          <w:sz w:val="24"/>
          <w:szCs w:val="24"/>
        </w:rPr>
        <w:t xml:space="preserve">for Publicity and Authorization of Projects is responsible for communication activities. It is composed of the Head of the </w:t>
      </w:r>
      <w:r w:rsidR="008671B4">
        <w:rPr>
          <w:rFonts w:cs="Calibri"/>
          <w:sz w:val="24"/>
          <w:szCs w:val="24"/>
        </w:rPr>
        <w:t>Unit</w:t>
      </w:r>
      <w:r w:rsidR="008671B4" w:rsidRPr="00B53425">
        <w:rPr>
          <w:rFonts w:cs="Calibri"/>
          <w:sz w:val="24"/>
          <w:szCs w:val="24"/>
        </w:rPr>
        <w:t xml:space="preserve"> </w:t>
      </w:r>
      <w:r w:rsidR="00D8256B" w:rsidRPr="00B53425">
        <w:rPr>
          <w:rFonts w:cs="Calibri"/>
          <w:sz w:val="24"/>
          <w:szCs w:val="24"/>
        </w:rPr>
        <w:t xml:space="preserve">and </w:t>
      </w:r>
      <w:r w:rsidR="00E55A77">
        <w:rPr>
          <w:rFonts w:cs="Calibri"/>
          <w:sz w:val="24"/>
          <w:szCs w:val="24"/>
        </w:rPr>
        <w:t>18</w:t>
      </w:r>
      <w:r w:rsidR="00D8256B" w:rsidRPr="00B53425">
        <w:rPr>
          <w:rFonts w:cs="Calibri"/>
          <w:sz w:val="24"/>
          <w:szCs w:val="24"/>
        </w:rPr>
        <w:t xml:space="preserve"> advisers. </w:t>
      </w:r>
      <w:r w:rsidR="006B6CDB" w:rsidRPr="00B53425">
        <w:rPr>
          <w:rFonts w:cs="Calibri"/>
          <w:sz w:val="24"/>
          <w:szCs w:val="24"/>
        </w:rPr>
        <w:t xml:space="preserve">The PR office of the </w:t>
      </w:r>
      <w:r w:rsidR="005325B5">
        <w:rPr>
          <w:rFonts w:cs="Calibri"/>
          <w:sz w:val="24"/>
          <w:szCs w:val="24"/>
        </w:rPr>
        <w:t>MAFWM</w:t>
      </w:r>
      <w:r w:rsidR="006B6CDB" w:rsidRPr="00B53425">
        <w:rPr>
          <w:rFonts w:cs="Calibri"/>
          <w:sz w:val="24"/>
          <w:szCs w:val="24"/>
        </w:rPr>
        <w:t xml:space="preserve"> is composed</w:t>
      </w:r>
      <w:r w:rsidR="00CC7A9B">
        <w:rPr>
          <w:rFonts w:cs="Calibri"/>
          <w:sz w:val="24"/>
          <w:szCs w:val="24"/>
        </w:rPr>
        <w:t xml:space="preserve"> of</w:t>
      </w:r>
      <w:r w:rsidR="006B6CDB" w:rsidRPr="00B53425">
        <w:rPr>
          <w:rFonts w:cs="Calibri"/>
          <w:sz w:val="24"/>
          <w:szCs w:val="24"/>
        </w:rPr>
        <w:t xml:space="preserve"> </w:t>
      </w:r>
      <w:r w:rsidR="00CC7A9B">
        <w:rPr>
          <w:rFonts w:cs="Calibri"/>
          <w:sz w:val="24"/>
          <w:szCs w:val="24"/>
        </w:rPr>
        <w:t xml:space="preserve">head and </w:t>
      </w:r>
      <w:r w:rsidR="006B6CDB" w:rsidRPr="00B53425">
        <w:rPr>
          <w:rFonts w:cs="Calibri"/>
          <w:sz w:val="24"/>
          <w:szCs w:val="24"/>
        </w:rPr>
        <w:t xml:space="preserve">3 </w:t>
      </w:r>
      <w:r w:rsidR="00CC7A9B">
        <w:rPr>
          <w:rFonts w:cs="Calibri"/>
          <w:sz w:val="24"/>
          <w:szCs w:val="24"/>
        </w:rPr>
        <w:t>advisers</w:t>
      </w:r>
      <w:r w:rsidR="006B6CDB" w:rsidRPr="00B53425">
        <w:rPr>
          <w:rFonts w:cs="Calibri"/>
          <w:sz w:val="24"/>
          <w:szCs w:val="24"/>
        </w:rPr>
        <w:t>.</w:t>
      </w:r>
    </w:p>
    <w:p w14:paraId="06E53FC9" w14:textId="6027AA02" w:rsidR="00561871" w:rsidRPr="00B53425" w:rsidRDefault="00FD0C58" w:rsidP="0065486B">
      <w:pPr>
        <w:autoSpaceDE w:val="0"/>
        <w:autoSpaceDN w:val="0"/>
        <w:adjustRightInd w:val="0"/>
        <w:spacing w:line="240" w:lineRule="auto"/>
        <w:jc w:val="both"/>
        <w:rPr>
          <w:rFonts w:cs="Calibri"/>
          <w:sz w:val="24"/>
          <w:szCs w:val="24"/>
        </w:rPr>
      </w:pPr>
      <w:r>
        <w:rPr>
          <w:rFonts w:cs="Calibri"/>
          <w:sz w:val="24"/>
          <w:szCs w:val="24"/>
        </w:rPr>
        <w:t xml:space="preserve">The IPARD </w:t>
      </w:r>
      <w:r w:rsidR="00303B9B" w:rsidRPr="00B53425">
        <w:rPr>
          <w:rFonts w:cs="Calibri"/>
          <w:sz w:val="24"/>
          <w:szCs w:val="24"/>
        </w:rPr>
        <w:t>Managing Authority</w:t>
      </w:r>
      <w:r w:rsidR="00E42177" w:rsidRPr="00B53425">
        <w:rPr>
          <w:rFonts w:cs="Calibri"/>
          <w:sz w:val="24"/>
          <w:szCs w:val="24"/>
        </w:rPr>
        <w:t xml:space="preserve"> is responsible for implementing</w:t>
      </w:r>
      <w:r w:rsidR="00215868" w:rsidRPr="00B53425">
        <w:rPr>
          <w:rFonts w:cs="Calibri"/>
          <w:sz w:val="24"/>
          <w:szCs w:val="24"/>
        </w:rPr>
        <w:t xml:space="preserve"> </w:t>
      </w:r>
      <w:r w:rsidR="00574F33" w:rsidRPr="00B53425">
        <w:rPr>
          <w:rFonts w:cs="Calibri"/>
          <w:sz w:val="24"/>
          <w:szCs w:val="24"/>
        </w:rPr>
        <w:t xml:space="preserve">the </w:t>
      </w:r>
      <w:r w:rsidR="00D6630C" w:rsidRPr="00B53425">
        <w:rPr>
          <w:rFonts w:cs="Calibri"/>
          <w:sz w:val="24"/>
          <w:szCs w:val="24"/>
        </w:rPr>
        <w:t>P</w:t>
      </w:r>
      <w:r w:rsidR="00215868" w:rsidRPr="00B53425">
        <w:rPr>
          <w:rFonts w:cs="Calibri"/>
          <w:sz w:val="24"/>
          <w:szCs w:val="24"/>
        </w:rPr>
        <w:t>lan of visibility and communication activities</w:t>
      </w:r>
      <w:r w:rsidR="00131343" w:rsidRPr="00B53425">
        <w:rPr>
          <w:rFonts w:cs="Calibri"/>
          <w:sz w:val="24"/>
          <w:szCs w:val="24"/>
        </w:rPr>
        <w:t>.</w:t>
      </w:r>
    </w:p>
    <w:p w14:paraId="23CCB041" w14:textId="65A724A3" w:rsidR="00561871" w:rsidRPr="00B53425" w:rsidRDefault="006B33E2" w:rsidP="0065486B">
      <w:pPr>
        <w:autoSpaceDE w:val="0"/>
        <w:autoSpaceDN w:val="0"/>
        <w:adjustRightInd w:val="0"/>
        <w:spacing w:line="240" w:lineRule="auto"/>
        <w:jc w:val="both"/>
        <w:rPr>
          <w:rFonts w:cs="Calibri"/>
          <w:sz w:val="24"/>
          <w:szCs w:val="24"/>
        </w:rPr>
      </w:pPr>
      <w:r w:rsidRPr="00B53425">
        <w:rPr>
          <w:rFonts w:cs="Calibri"/>
          <w:sz w:val="24"/>
          <w:szCs w:val="24"/>
        </w:rPr>
        <w:t xml:space="preserve">Secondary source of information about the </w:t>
      </w:r>
      <w:r w:rsidR="00FD0C58">
        <w:rPr>
          <w:rFonts w:cs="Calibri"/>
          <w:sz w:val="24"/>
          <w:szCs w:val="24"/>
        </w:rPr>
        <w:t>p</w:t>
      </w:r>
      <w:r w:rsidR="00520D66">
        <w:rPr>
          <w:rFonts w:cs="Calibri"/>
          <w:sz w:val="24"/>
          <w:szCs w:val="24"/>
        </w:rPr>
        <w:t>rogramme</w:t>
      </w:r>
      <w:r w:rsidRPr="00B53425">
        <w:rPr>
          <w:rFonts w:cs="Calibri"/>
          <w:sz w:val="24"/>
          <w:szCs w:val="24"/>
        </w:rPr>
        <w:t xml:space="preserve"> will be municipalities and extension services, media, social and economic partners.</w:t>
      </w:r>
    </w:p>
    <w:p w14:paraId="7E9263DC" w14:textId="0C339F53" w:rsidR="00DA1E96" w:rsidRPr="00C357CC" w:rsidRDefault="00FD0C58" w:rsidP="00C357CC">
      <w:pPr>
        <w:pStyle w:val="ListParagraph"/>
        <w:numPr>
          <w:ilvl w:val="0"/>
          <w:numId w:val="36"/>
        </w:numPr>
        <w:autoSpaceDE w:val="0"/>
        <w:autoSpaceDN w:val="0"/>
        <w:adjustRightInd w:val="0"/>
        <w:spacing w:line="240" w:lineRule="auto"/>
        <w:jc w:val="both"/>
        <w:rPr>
          <w:rFonts w:cs="Calibri"/>
          <w:sz w:val="24"/>
          <w:szCs w:val="24"/>
        </w:rPr>
      </w:pPr>
      <w:r>
        <w:rPr>
          <w:rFonts w:cs="Calibri"/>
          <w:sz w:val="24"/>
          <w:szCs w:val="24"/>
        </w:rPr>
        <w:t xml:space="preserve">The IPARD </w:t>
      </w:r>
      <w:r w:rsidR="00196A90" w:rsidRPr="00C357CC">
        <w:rPr>
          <w:rFonts w:cs="Calibri"/>
          <w:sz w:val="24"/>
          <w:szCs w:val="24"/>
        </w:rPr>
        <w:t>Managing Authority</w:t>
      </w:r>
      <w:r w:rsidR="00D877ED" w:rsidRPr="00C357CC">
        <w:rPr>
          <w:rFonts w:cs="Calibri"/>
          <w:sz w:val="24"/>
          <w:szCs w:val="24"/>
        </w:rPr>
        <w:t xml:space="preserve"> shall </w:t>
      </w:r>
      <w:r w:rsidR="00DA1E96" w:rsidRPr="00C357CC">
        <w:rPr>
          <w:rFonts w:cs="Calibri"/>
          <w:sz w:val="24"/>
          <w:szCs w:val="24"/>
        </w:rPr>
        <w:t xml:space="preserve">inform </w:t>
      </w:r>
      <w:r w:rsidR="00374196" w:rsidRPr="00C357CC">
        <w:rPr>
          <w:rFonts w:cs="Calibri"/>
          <w:sz w:val="24"/>
          <w:szCs w:val="24"/>
        </w:rPr>
        <w:t xml:space="preserve">all target groups </w:t>
      </w:r>
      <w:r w:rsidR="00D877ED" w:rsidRPr="00C357CC">
        <w:rPr>
          <w:rFonts w:cs="Calibri"/>
          <w:sz w:val="24"/>
          <w:szCs w:val="24"/>
        </w:rPr>
        <w:t xml:space="preserve">in cooperation with the </w:t>
      </w:r>
      <w:r w:rsidR="00303B9B" w:rsidRPr="00C357CC">
        <w:rPr>
          <w:rFonts w:cs="Calibri"/>
          <w:sz w:val="24"/>
          <w:szCs w:val="24"/>
        </w:rPr>
        <w:t>IPARD Agency</w:t>
      </w:r>
      <w:r w:rsidR="005F4B44" w:rsidRPr="00C357CC">
        <w:rPr>
          <w:rFonts w:cs="Calibri"/>
          <w:sz w:val="24"/>
          <w:szCs w:val="24"/>
        </w:rPr>
        <w:t xml:space="preserve"> and the PR </w:t>
      </w:r>
      <w:r w:rsidR="00457B81" w:rsidRPr="00C357CC">
        <w:rPr>
          <w:rFonts w:cs="Calibri"/>
          <w:sz w:val="24"/>
          <w:szCs w:val="24"/>
        </w:rPr>
        <w:t xml:space="preserve">office </w:t>
      </w:r>
      <w:r w:rsidR="005F4B44" w:rsidRPr="00C357CC">
        <w:rPr>
          <w:rFonts w:cs="Calibri"/>
          <w:sz w:val="24"/>
          <w:szCs w:val="24"/>
        </w:rPr>
        <w:t xml:space="preserve">of the </w:t>
      </w:r>
      <w:r w:rsidR="005325B5">
        <w:rPr>
          <w:rFonts w:cs="Calibri"/>
          <w:sz w:val="24"/>
          <w:szCs w:val="24"/>
        </w:rPr>
        <w:t>MAFWM</w:t>
      </w:r>
      <w:r w:rsidR="005F4B44" w:rsidRPr="00C357CC">
        <w:rPr>
          <w:rFonts w:cs="Calibri"/>
          <w:sz w:val="24"/>
          <w:szCs w:val="24"/>
        </w:rPr>
        <w:t xml:space="preserve">. </w:t>
      </w:r>
      <w:r w:rsidR="00D877ED" w:rsidRPr="00C357CC">
        <w:rPr>
          <w:rFonts w:cs="Calibri"/>
          <w:sz w:val="24"/>
          <w:szCs w:val="24"/>
        </w:rPr>
        <w:t xml:space="preserve">Additionally, following consultations with the </w:t>
      </w:r>
      <w:r w:rsidR="00A93C34">
        <w:rPr>
          <w:rFonts w:cs="Calibri"/>
          <w:sz w:val="24"/>
          <w:szCs w:val="24"/>
        </w:rPr>
        <w:t>IPARD III</w:t>
      </w:r>
      <w:r w:rsidR="00D56AB0">
        <w:rPr>
          <w:rFonts w:cs="Calibri"/>
          <w:sz w:val="24"/>
          <w:szCs w:val="24"/>
        </w:rPr>
        <w:t xml:space="preserve"> </w:t>
      </w:r>
      <w:r>
        <w:rPr>
          <w:rFonts w:cs="Calibri"/>
          <w:sz w:val="24"/>
          <w:szCs w:val="24"/>
        </w:rPr>
        <w:t>m</w:t>
      </w:r>
      <w:r w:rsidR="00D877ED" w:rsidRPr="00C357CC">
        <w:rPr>
          <w:rFonts w:cs="Calibri"/>
          <w:sz w:val="24"/>
          <w:szCs w:val="24"/>
        </w:rPr>
        <w:t xml:space="preserve">onitoring </w:t>
      </w:r>
      <w:r>
        <w:rPr>
          <w:rFonts w:cs="Calibri"/>
          <w:sz w:val="24"/>
          <w:szCs w:val="24"/>
        </w:rPr>
        <w:t>c</w:t>
      </w:r>
      <w:r w:rsidR="00D877ED" w:rsidRPr="00C357CC">
        <w:rPr>
          <w:rFonts w:cs="Calibri"/>
          <w:sz w:val="24"/>
          <w:szCs w:val="24"/>
        </w:rPr>
        <w:t xml:space="preserve">ommittee on the activities of informing the general public on the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00D877ED" w:rsidRPr="00C357CC">
        <w:rPr>
          <w:rFonts w:cs="Calibri"/>
          <w:sz w:val="24"/>
          <w:szCs w:val="24"/>
        </w:rPr>
        <w:t>, it shall draft annual reports on the achieved results of the</w:t>
      </w:r>
      <w:r w:rsidR="006B33E2" w:rsidRPr="00C357CC">
        <w:rPr>
          <w:rFonts w:cs="Calibri"/>
          <w:sz w:val="24"/>
          <w:szCs w:val="24"/>
        </w:rPr>
        <w:t xml:space="preserve"> Plan and information c</w:t>
      </w:r>
      <w:r w:rsidR="00D877ED" w:rsidRPr="00C357CC">
        <w:rPr>
          <w:rFonts w:cs="Calibri"/>
          <w:sz w:val="24"/>
          <w:szCs w:val="24"/>
        </w:rPr>
        <w:t>ampaign</w:t>
      </w:r>
      <w:r w:rsidR="00B61C67" w:rsidRPr="00C357CC">
        <w:rPr>
          <w:rFonts w:cs="Calibri"/>
          <w:sz w:val="24"/>
          <w:szCs w:val="24"/>
        </w:rPr>
        <w:t>.</w:t>
      </w:r>
    </w:p>
    <w:p w14:paraId="510DDC3E" w14:textId="47657A96" w:rsidR="00D877ED" w:rsidRPr="00D41EFE" w:rsidRDefault="00FD0C58" w:rsidP="00C357CC">
      <w:pPr>
        <w:pStyle w:val="ListParagraph"/>
        <w:numPr>
          <w:ilvl w:val="0"/>
          <w:numId w:val="36"/>
        </w:numPr>
        <w:autoSpaceDE w:val="0"/>
        <w:autoSpaceDN w:val="0"/>
        <w:adjustRightInd w:val="0"/>
        <w:spacing w:line="240" w:lineRule="auto"/>
        <w:jc w:val="both"/>
        <w:rPr>
          <w:rFonts w:cs="Calibri"/>
          <w:sz w:val="24"/>
          <w:szCs w:val="24"/>
        </w:rPr>
      </w:pPr>
      <w:r>
        <w:rPr>
          <w:rFonts w:cs="Calibri"/>
          <w:sz w:val="24"/>
          <w:szCs w:val="24"/>
        </w:rPr>
        <w:t xml:space="preserve">The IPARD </w:t>
      </w:r>
      <w:r w:rsidR="0064345F" w:rsidRPr="00C357CC">
        <w:rPr>
          <w:rFonts w:cs="Calibri"/>
          <w:sz w:val="24"/>
          <w:szCs w:val="24"/>
        </w:rPr>
        <w:t xml:space="preserve">Managing Authority and IPARD Agency </w:t>
      </w:r>
      <w:r w:rsidR="00D877ED" w:rsidRPr="00C357CC">
        <w:rPr>
          <w:rFonts w:cs="Calibri"/>
          <w:sz w:val="24"/>
          <w:szCs w:val="24"/>
        </w:rPr>
        <w:t xml:space="preserve">will work together on documentation (manuals, flyers, leaflets, websites, printed media, clear messages on TV and radio, but also information that can be found </w:t>
      </w:r>
      <w:r w:rsidR="00B61C67" w:rsidRPr="00B53425">
        <w:rPr>
          <w:rFonts w:cs="Calibri"/>
          <w:sz w:val="24"/>
          <w:szCs w:val="24"/>
        </w:rPr>
        <w:t xml:space="preserve">in </w:t>
      </w:r>
      <w:r w:rsidR="00D877ED" w:rsidRPr="00B53425">
        <w:rPr>
          <w:rFonts w:cs="Calibri"/>
          <w:sz w:val="24"/>
          <w:szCs w:val="24"/>
        </w:rPr>
        <w:t>application forms or annexed to them), which will connect all the involved entities in the in</w:t>
      </w:r>
      <w:r w:rsidR="00D877ED" w:rsidRPr="00D41EFE">
        <w:rPr>
          <w:rFonts w:cs="Calibri"/>
          <w:sz w:val="24"/>
          <w:szCs w:val="24"/>
        </w:rPr>
        <w:t xml:space="preserve">formation process and other entities working for the target groups in question. </w:t>
      </w:r>
    </w:p>
    <w:p w14:paraId="1BC710F7" w14:textId="2A38BFCA" w:rsidR="00DD2A7D" w:rsidRPr="00C357CC" w:rsidRDefault="00054AE3" w:rsidP="00C357CC">
      <w:pPr>
        <w:pStyle w:val="ListParagraph"/>
        <w:numPr>
          <w:ilvl w:val="0"/>
          <w:numId w:val="36"/>
        </w:numPr>
        <w:autoSpaceDE w:val="0"/>
        <w:autoSpaceDN w:val="0"/>
        <w:adjustRightInd w:val="0"/>
        <w:spacing w:line="240" w:lineRule="auto"/>
        <w:jc w:val="both"/>
        <w:rPr>
          <w:rFonts w:cs="Calibri"/>
          <w:sz w:val="24"/>
          <w:szCs w:val="24"/>
        </w:rPr>
      </w:pPr>
      <w:r w:rsidRPr="00C357CC">
        <w:rPr>
          <w:rFonts w:cs="Calibri"/>
          <w:sz w:val="24"/>
          <w:szCs w:val="24"/>
        </w:rPr>
        <w:t xml:space="preserve">A </w:t>
      </w:r>
      <w:r w:rsidR="0072261E" w:rsidRPr="00C357CC">
        <w:rPr>
          <w:rFonts w:cs="Calibri"/>
          <w:sz w:val="24"/>
          <w:szCs w:val="24"/>
        </w:rPr>
        <w:t xml:space="preserve">Help-desk in </w:t>
      </w:r>
      <w:r w:rsidRPr="00C357CC">
        <w:rPr>
          <w:rFonts w:cs="Calibri"/>
          <w:sz w:val="24"/>
          <w:szCs w:val="24"/>
        </w:rPr>
        <w:t xml:space="preserve">the </w:t>
      </w:r>
      <w:r w:rsidR="0072261E" w:rsidRPr="00C357CC">
        <w:rPr>
          <w:rFonts w:cs="Calibri"/>
          <w:sz w:val="24"/>
          <w:szCs w:val="24"/>
        </w:rPr>
        <w:t xml:space="preserve">form of on-line Q&amp;A service </w:t>
      </w:r>
      <w:r w:rsidR="00DF5E7F">
        <w:rPr>
          <w:rFonts w:cs="Calibri"/>
          <w:sz w:val="24"/>
          <w:szCs w:val="24"/>
        </w:rPr>
        <w:t>is</w:t>
      </w:r>
      <w:r w:rsidR="00DF5E7F" w:rsidRPr="00C357CC">
        <w:rPr>
          <w:rFonts w:cs="Calibri"/>
          <w:sz w:val="24"/>
          <w:szCs w:val="24"/>
        </w:rPr>
        <w:t xml:space="preserve"> </w:t>
      </w:r>
      <w:r w:rsidR="0072261E" w:rsidRPr="00C357CC">
        <w:rPr>
          <w:rFonts w:cs="Calibri"/>
          <w:sz w:val="24"/>
          <w:szCs w:val="24"/>
        </w:rPr>
        <w:t xml:space="preserve">established on the ministerial </w:t>
      </w:r>
      <w:r w:rsidR="00B53425" w:rsidRPr="00C357CC">
        <w:rPr>
          <w:rFonts w:cs="Calibri"/>
          <w:sz w:val="24"/>
          <w:szCs w:val="24"/>
        </w:rPr>
        <w:t>website</w:t>
      </w:r>
      <w:r w:rsidRPr="00C357CC">
        <w:rPr>
          <w:rFonts w:cs="Calibri"/>
          <w:sz w:val="24"/>
          <w:szCs w:val="24"/>
        </w:rPr>
        <w:t>,</w:t>
      </w:r>
      <w:r w:rsidR="0072261E" w:rsidRPr="00C357CC">
        <w:rPr>
          <w:rFonts w:cs="Calibri"/>
          <w:sz w:val="24"/>
          <w:szCs w:val="24"/>
        </w:rPr>
        <w:t xml:space="preserve"> supported by the </w:t>
      </w:r>
      <w:r w:rsidR="00FD0C58">
        <w:rPr>
          <w:rFonts w:cs="Calibri"/>
          <w:sz w:val="24"/>
          <w:szCs w:val="24"/>
        </w:rPr>
        <w:t xml:space="preserve">IPARD </w:t>
      </w:r>
      <w:r w:rsidR="0072261E" w:rsidRPr="00C357CC">
        <w:rPr>
          <w:rFonts w:cs="Calibri"/>
          <w:sz w:val="24"/>
          <w:szCs w:val="24"/>
        </w:rPr>
        <w:t>Managing Authority and</w:t>
      </w:r>
      <w:r w:rsidRPr="00C357CC">
        <w:rPr>
          <w:rFonts w:cs="Calibri"/>
          <w:sz w:val="24"/>
          <w:szCs w:val="24"/>
        </w:rPr>
        <w:t xml:space="preserve"> </w:t>
      </w:r>
      <w:r w:rsidR="0020284F" w:rsidRPr="00C357CC">
        <w:rPr>
          <w:rFonts w:cs="Calibri"/>
          <w:sz w:val="24"/>
          <w:szCs w:val="24"/>
        </w:rPr>
        <w:t>IPARD Agency</w:t>
      </w:r>
      <w:r w:rsidR="0072261E" w:rsidRPr="00C357CC">
        <w:rPr>
          <w:rFonts w:cs="Calibri"/>
          <w:sz w:val="24"/>
          <w:szCs w:val="24"/>
        </w:rPr>
        <w:t xml:space="preserve"> to provide timely answers and relevant information to all interested </w:t>
      </w:r>
      <w:r w:rsidR="0072261E" w:rsidRPr="00D56AB0">
        <w:rPr>
          <w:rFonts w:cs="Calibri"/>
          <w:sz w:val="24"/>
          <w:szCs w:val="24"/>
        </w:rPr>
        <w:t>parties</w:t>
      </w:r>
      <w:r w:rsidR="00B61C67" w:rsidRPr="00D56AB0">
        <w:rPr>
          <w:rFonts w:cs="Calibri"/>
          <w:sz w:val="24"/>
          <w:szCs w:val="24"/>
        </w:rPr>
        <w:t>.</w:t>
      </w:r>
    </w:p>
    <w:p w14:paraId="3EE2906C" w14:textId="7098CDAB" w:rsidR="00D877ED" w:rsidRPr="00C357CC" w:rsidRDefault="00D877ED" w:rsidP="00C357CC">
      <w:pPr>
        <w:pStyle w:val="ListParagraph"/>
        <w:numPr>
          <w:ilvl w:val="0"/>
          <w:numId w:val="36"/>
        </w:numPr>
        <w:autoSpaceDE w:val="0"/>
        <w:autoSpaceDN w:val="0"/>
        <w:adjustRightInd w:val="0"/>
        <w:spacing w:line="240" w:lineRule="auto"/>
        <w:jc w:val="both"/>
        <w:rPr>
          <w:rFonts w:cs="Calibri"/>
          <w:sz w:val="24"/>
          <w:szCs w:val="24"/>
        </w:rPr>
      </w:pPr>
      <w:r w:rsidRPr="00B53425">
        <w:rPr>
          <w:rFonts w:cs="Calibri"/>
          <w:sz w:val="24"/>
          <w:szCs w:val="24"/>
        </w:rPr>
        <w:t xml:space="preserve">Municipalities and extension services will </w:t>
      </w:r>
      <w:r w:rsidR="00B61C67" w:rsidRPr="00B53425">
        <w:rPr>
          <w:rFonts w:cs="Calibri"/>
          <w:sz w:val="24"/>
          <w:szCs w:val="24"/>
        </w:rPr>
        <w:t xml:space="preserve">organise </w:t>
      </w:r>
      <w:r w:rsidRPr="00D41EFE">
        <w:rPr>
          <w:rFonts w:cs="Calibri"/>
          <w:sz w:val="24"/>
          <w:szCs w:val="24"/>
        </w:rPr>
        <w:t xml:space="preserve">seminars and trainings in municipalities in cooperation with </w:t>
      </w:r>
      <w:r w:rsidR="00934EE6" w:rsidRPr="00D41EFE">
        <w:rPr>
          <w:rFonts w:cs="Calibri"/>
          <w:sz w:val="24"/>
          <w:szCs w:val="24"/>
        </w:rPr>
        <w:t xml:space="preserve">the </w:t>
      </w:r>
      <w:r w:rsidR="00FD0C58">
        <w:rPr>
          <w:rFonts w:cs="Calibri"/>
          <w:sz w:val="24"/>
          <w:szCs w:val="24"/>
        </w:rPr>
        <w:t xml:space="preserve">IPARD </w:t>
      </w:r>
      <w:r w:rsidR="0020284F" w:rsidRPr="00D41EFE">
        <w:rPr>
          <w:rFonts w:cs="Calibri"/>
          <w:sz w:val="24"/>
          <w:szCs w:val="24"/>
        </w:rPr>
        <w:t>Managing Authority</w:t>
      </w:r>
      <w:r w:rsidR="00DD2A7D" w:rsidRPr="00C357CC">
        <w:rPr>
          <w:rFonts w:cs="Calibri"/>
          <w:sz w:val="24"/>
          <w:szCs w:val="24"/>
        </w:rPr>
        <w:t>.</w:t>
      </w:r>
    </w:p>
    <w:p w14:paraId="14CB5E06" w14:textId="3C0B164D" w:rsidR="00DD2A7D" w:rsidRPr="00C357CC" w:rsidRDefault="00D877ED" w:rsidP="00C357CC">
      <w:pPr>
        <w:pStyle w:val="ListParagraph"/>
        <w:numPr>
          <w:ilvl w:val="0"/>
          <w:numId w:val="36"/>
        </w:numPr>
        <w:autoSpaceDE w:val="0"/>
        <w:autoSpaceDN w:val="0"/>
        <w:adjustRightInd w:val="0"/>
        <w:spacing w:line="240" w:lineRule="auto"/>
        <w:jc w:val="both"/>
        <w:rPr>
          <w:rFonts w:cs="Calibri"/>
          <w:sz w:val="24"/>
          <w:szCs w:val="24"/>
        </w:rPr>
      </w:pPr>
      <w:r w:rsidRPr="00C357CC">
        <w:rPr>
          <w:rFonts w:cs="Calibri"/>
          <w:sz w:val="24"/>
          <w:szCs w:val="24"/>
        </w:rPr>
        <w:t>Extension services will be well informed</w:t>
      </w:r>
      <w:r w:rsidR="00934EE6" w:rsidRPr="00C357CC">
        <w:rPr>
          <w:rFonts w:cs="Calibri"/>
          <w:sz w:val="24"/>
          <w:szCs w:val="24"/>
        </w:rPr>
        <w:t xml:space="preserve"> and will need to</w:t>
      </w:r>
      <w:r w:rsidRPr="00C357CC">
        <w:rPr>
          <w:rFonts w:cs="Calibri"/>
          <w:sz w:val="24"/>
          <w:szCs w:val="24"/>
        </w:rPr>
        <w:t xml:space="preserve"> have all </w:t>
      </w:r>
      <w:r w:rsidR="00934EE6" w:rsidRPr="00C357CC">
        <w:rPr>
          <w:rFonts w:cs="Calibri"/>
          <w:sz w:val="24"/>
          <w:szCs w:val="24"/>
        </w:rPr>
        <w:t xml:space="preserve">the </w:t>
      </w:r>
      <w:r w:rsidRPr="00C357CC">
        <w:rPr>
          <w:rFonts w:cs="Calibri"/>
          <w:sz w:val="24"/>
          <w:szCs w:val="24"/>
        </w:rPr>
        <w:t>documentation (</w:t>
      </w:r>
      <w:r w:rsidR="000F014A" w:rsidRPr="00C357CC">
        <w:rPr>
          <w:rFonts w:cs="Calibri"/>
          <w:sz w:val="24"/>
          <w:szCs w:val="24"/>
        </w:rPr>
        <w:t>information</w:t>
      </w:r>
      <w:r w:rsidR="00934EE6" w:rsidRPr="00C357CC">
        <w:rPr>
          <w:rFonts w:cs="Calibri"/>
          <w:sz w:val="24"/>
          <w:szCs w:val="24"/>
        </w:rPr>
        <w:t>al</w:t>
      </w:r>
      <w:r w:rsidR="000F014A" w:rsidRPr="00C357CC">
        <w:rPr>
          <w:rFonts w:cs="Calibri"/>
          <w:sz w:val="24"/>
          <w:szCs w:val="24"/>
        </w:rPr>
        <w:t xml:space="preserve"> publications, </w:t>
      </w:r>
      <w:r w:rsidRPr="00C357CC">
        <w:rPr>
          <w:rFonts w:cs="Calibri"/>
          <w:sz w:val="24"/>
          <w:szCs w:val="24"/>
        </w:rPr>
        <w:t>manuals, flyers, leaflets,</w:t>
      </w:r>
      <w:r w:rsidR="00CA44D6" w:rsidRPr="00C357CC">
        <w:rPr>
          <w:rFonts w:cs="Calibri"/>
          <w:sz w:val="24"/>
          <w:szCs w:val="24"/>
        </w:rPr>
        <w:t xml:space="preserve"> </w:t>
      </w:r>
      <w:r w:rsidRPr="00C357CC">
        <w:rPr>
          <w:rFonts w:cs="Calibri"/>
          <w:sz w:val="24"/>
          <w:szCs w:val="24"/>
        </w:rPr>
        <w:t>et</w:t>
      </w:r>
      <w:r w:rsidR="00934EE6" w:rsidRPr="00C357CC">
        <w:rPr>
          <w:rFonts w:cs="Calibri"/>
          <w:sz w:val="24"/>
          <w:szCs w:val="24"/>
        </w:rPr>
        <w:t>c</w:t>
      </w:r>
      <w:r w:rsidRPr="00C357CC">
        <w:rPr>
          <w:rFonts w:cs="Calibri"/>
          <w:sz w:val="24"/>
          <w:szCs w:val="24"/>
        </w:rPr>
        <w:t>.) that will be availabl</w:t>
      </w:r>
      <w:r w:rsidR="005A208E" w:rsidRPr="00C357CC">
        <w:rPr>
          <w:rFonts w:cs="Calibri"/>
          <w:sz w:val="24"/>
          <w:szCs w:val="24"/>
        </w:rPr>
        <w:t xml:space="preserve">e for </w:t>
      </w:r>
      <w:r w:rsidR="0020284F" w:rsidRPr="00C357CC">
        <w:rPr>
          <w:rFonts w:cs="Calibri"/>
          <w:sz w:val="24"/>
          <w:szCs w:val="24"/>
        </w:rPr>
        <w:t>recipients</w:t>
      </w:r>
      <w:r w:rsidR="005A208E" w:rsidRPr="00C357CC">
        <w:rPr>
          <w:rFonts w:cs="Calibri"/>
          <w:sz w:val="24"/>
          <w:szCs w:val="24"/>
        </w:rPr>
        <w:t xml:space="preserve"> </w:t>
      </w:r>
      <w:r w:rsidRPr="00C357CC">
        <w:rPr>
          <w:rFonts w:cs="Calibri"/>
          <w:sz w:val="24"/>
          <w:szCs w:val="24"/>
        </w:rPr>
        <w:t xml:space="preserve">of all </w:t>
      </w:r>
      <w:r w:rsidR="00934EE6" w:rsidRPr="00C357CC">
        <w:rPr>
          <w:rFonts w:cs="Calibri"/>
          <w:sz w:val="24"/>
          <w:szCs w:val="24"/>
        </w:rPr>
        <w:t xml:space="preserve">the </w:t>
      </w:r>
      <w:r w:rsidR="00625826" w:rsidRPr="00C357CC">
        <w:rPr>
          <w:rFonts w:cs="Calibri"/>
          <w:sz w:val="24"/>
          <w:szCs w:val="24"/>
        </w:rPr>
        <w:t xml:space="preserve">measures and </w:t>
      </w:r>
      <w:r w:rsidR="00717381">
        <w:rPr>
          <w:rFonts w:cs="Calibri"/>
          <w:sz w:val="24"/>
          <w:szCs w:val="24"/>
        </w:rPr>
        <w:t>potential</w:t>
      </w:r>
      <w:r w:rsidR="001F5929">
        <w:rPr>
          <w:rFonts w:cs="Calibri"/>
          <w:sz w:val="24"/>
          <w:szCs w:val="24"/>
        </w:rPr>
        <w:t xml:space="preserve"> recipients</w:t>
      </w:r>
      <w:r w:rsidR="00625826" w:rsidRPr="00C357CC">
        <w:rPr>
          <w:rFonts w:cs="Calibri"/>
          <w:sz w:val="24"/>
          <w:szCs w:val="24"/>
        </w:rPr>
        <w:t>.</w:t>
      </w:r>
    </w:p>
    <w:p w14:paraId="58E2B70A" w14:textId="7FE21DFD" w:rsidR="000F014A" w:rsidRPr="00C357CC" w:rsidRDefault="005A208E" w:rsidP="00C357CC">
      <w:pPr>
        <w:pStyle w:val="ListParagraph"/>
        <w:numPr>
          <w:ilvl w:val="0"/>
          <w:numId w:val="36"/>
        </w:numPr>
        <w:autoSpaceDE w:val="0"/>
        <w:autoSpaceDN w:val="0"/>
        <w:adjustRightInd w:val="0"/>
        <w:spacing w:line="240" w:lineRule="auto"/>
        <w:jc w:val="both"/>
        <w:rPr>
          <w:rFonts w:cs="Calibri"/>
          <w:sz w:val="24"/>
          <w:szCs w:val="24"/>
        </w:rPr>
      </w:pPr>
      <w:r w:rsidRPr="00C357CC">
        <w:rPr>
          <w:rFonts w:cs="Calibri"/>
          <w:sz w:val="24"/>
          <w:szCs w:val="24"/>
        </w:rPr>
        <w:t>NGO members will attend</w:t>
      </w:r>
      <w:r w:rsidR="00D877ED" w:rsidRPr="00C357CC">
        <w:rPr>
          <w:rFonts w:cs="Calibri"/>
          <w:sz w:val="24"/>
          <w:szCs w:val="24"/>
        </w:rPr>
        <w:t xml:space="preserve"> the meetings, conferences, seminars and tra</w:t>
      </w:r>
      <w:r w:rsidR="00DA7ACD" w:rsidRPr="00C357CC">
        <w:rPr>
          <w:rFonts w:cs="Calibri"/>
          <w:sz w:val="24"/>
          <w:szCs w:val="24"/>
        </w:rPr>
        <w:t>inings, and then they will be a</w:t>
      </w:r>
      <w:r w:rsidR="00D877ED" w:rsidRPr="00C357CC">
        <w:rPr>
          <w:rFonts w:cs="Calibri"/>
          <w:sz w:val="24"/>
          <w:szCs w:val="24"/>
        </w:rPr>
        <w:t xml:space="preserve">ble to provide </w:t>
      </w:r>
      <w:r w:rsidR="00B61C67" w:rsidRPr="00C357CC">
        <w:rPr>
          <w:rFonts w:cs="Calibri"/>
          <w:sz w:val="24"/>
          <w:szCs w:val="24"/>
        </w:rPr>
        <w:t xml:space="preserve">further dissemination of </w:t>
      </w:r>
      <w:r w:rsidR="00D877ED" w:rsidRPr="00C357CC">
        <w:rPr>
          <w:rFonts w:cs="Calibri"/>
          <w:sz w:val="24"/>
          <w:szCs w:val="24"/>
        </w:rPr>
        <w:t xml:space="preserve">information, </w:t>
      </w:r>
      <w:r w:rsidR="00934EE6" w:rsidRPr="00C357CC">
        <w:rPr>
          <w:rFonts w:cs="Calibri"/>
          <w:sz w:val="24"/>
          <w:szCs w:val="24"/>
        </w:rPr>
        <w:t>through</w:t>
      </w:r>
      <w:r w:rsidR="00D877ED" w:rsidRPr="00C357CC">
        <w:rPr>
          <w:rFonts w:cs="Calibri"/>
          <w:sz w:val="24"/>
          <w:szCs w:val="24"/>
        </w:rPr>
        <w:t xml:space="preserve"> their </w:t>
      </w:r>
      <w:r w:rsidR="00934EE6" w:rsidRPr="00C357CC">
        <w:rPr>
          <w:rFonts w:cs="Calibri"/>
          <w:sz w:val="24"/>
          <w:szCs w:val="24"/>
        </w:rPr>
        <w:t xml:space="preserve">own </w:t>
      </w:r>
      <w:r w:rsidR="00D877ED" w:rsidRPr="00C357CC">
        <w:rPr>
          <w:rFonts w:cs="Calibri"/>
          <w:sz w:val="24"/>
          <w:szCs w:val="24"/>
        </w:rPr>
        <w:t>websites, meetings</w:t>
      </w:r>
      <w:r w:rsidR="00934EE6" w:rsidRPr="00C357CC">
        <w:rPr>
          <w:rFonts w:cs="Calibri"/>
          <w:sz w:val="24"/>
          <w:szCs w:val="24"/>
        </w:rPr>
        <w:t>, etc.</w:t>
      </w:r>
    </w:p>
    <w:p w14:paraId="0C94D094" w14:textId="06D5966E" w:rsidR="00534EFB" w:rsidRPr="00B53425" w:rsidRDefault="00A64842" w:rsidP="0065486B">
      <w:pPr>
        <w:autoSpaceDE w:val="0"/>
        <w:autoSpaceDN w:val="0"/>
        <w:adjustRightInd w:val="0"/>
        <w:spacing w:line="240" w:lineRule="auto"/>
        <w:jc w:val="both"/>
        <w:rPr>
          <w:rFonts w:cs="Calibri"/>
          <w:sz w:val="24"/>
          <w:szCs w:val="24"/>
        </w:rPr>
      </w:pPr>
      <w:r w:rsidRPr="00A64842">
        <w:rPr>
          <w:rFonts w:cs="Calibri"/>
          <w:sz w:val="24"/>
          <w:szCs w:val="24"/>
        </w:rPr>
        <w:t xml:space="preserve">IPARD </w:t>
      </w:r>
      <w:r w:rsidR="00534EFB" w:rsidRPr="00B53425">
        <w:rPr>
          <w:rFonts w:cs="Calibri"/>
          <w:sz w:val="24"/>
          <w:szCs w:val="24"/>
        </w:rPr>
        <w:t xml:space="preserve">MA will regularly send all information about </w:t>
      </w:r>
      <w:r w:rsidR="00A93C34">
        <w:rPr>
          <w:rFonts w:cs="Calibri"/>
          <w:sz w:val="24"/>
          <w:szCs w:val="24"/>
        </w:rPr>
        <w:t>IPARD III</w:t>
      </w:r>
      <w:r w:rsidR="00D56AB0">
        <w:rPr>
          <w:rFonts w:cs="Calibri"/>
          <w:sz w:val="24"/>
          <w:szCs w:val="24"/>
        </w:rPr>
        <w:t xml:space="preserve"> </w:t>
      </w:r>
      <w:r w:rsidR="00520D66">
        <w:rPr>
          <w:rFonts w:cs="Calibri"/>
          <w:sz w:val="24"/>
          <w:szCs w:val="24"/>
        </w:rPr>
        <w:t>programme</w:t>
      </w:r>
      <w:r w:rsidR="00534EFB" w:rsidRPr="00B53425">
        <w:rPr>
          <w:rFonts w:cs="Calibri"/>
          <w:sz w:val="24"/>
          <w:szCs w:val="24"/>
        </w:rPr>
        <w:t xml:space="preserve"> related to public and media to the municipalities, extension services and NGOs.</w:t>
      </w:r>
    </w:p>
    <w:p w14:paraId="44127E5B" w14:textId="65535431" w:rsidR="00F81463" w:rsidRPr="00B53425" w:rsidRDefault="00AD2E3D" w:rsidP="001123C6">
      <w:pPr>
        <w:autoSpaceDE w:val="0"/>
        <w:autoSpaceDN w:val="0"/>
        <w:adjustRightInd w:val="0"/>
        <w:spacing w:line="240" w:lineRule="auto"/>
        <w:jc w:val="both"/>
        <w:rPr>
          <w:rFonts w:cs="Calibri"/>
          <w:sz w:val="24"/>
          <w:szCs w:val="24"/>
        </w:rPr>
      </w:pPr>
      <w:r>
        <w:rPr>
          <w:rFonts w:cs="Calibri"/>
          <w:sz w:val="24"/>
          <w:szCs w:val="24"/>
        </w:rPr>
        <w:lastRenderedPageBreak/>
        <w:t>T</w:t>
      </w:r>
      <w:r w:rsidRPr="00B53425">
        <w:rPr>
          <w:rFonts w:cs="Calibri"/>
          <w:sz w:val="24"/>
          <w:szCs w:val="24"/>
        </w:rPr>
        <w:t xml:space="preserve">he </w:t>
      </w:r>
      <w:r w:rsidR="007D49CE" w:rsidRPr="00B53425">
        <w:rPr>
          <w:rFonts w:cs="Calibri"/>
          <w:sz w:val="24"/>
          <w:szCs w:val="24"/>
        </w:rPr>
        <w:t xml:space="preserve">distinction of the tasks </w:t>
      </w:r>
      <w:r w:rsidR="006B76C5" w:rsidRPr="006B76C5">
        <w:rPr>
          <w:rFonts w:cs="Calibri"/>
          <w:sz w:val="24"/>
          <w:szCs w:val="24"/>
        </w:rPr>
        <w:t xml:space="preserve">between the IPARD MA and IA </w:t>
      </w:r>
      <w:r w:rsidR="007D49CE" w:rsidRPr="00B53425">
        <w:rPr>
          <w:rFonts w:cs="Calibri"/>
          <w:sz w:val="24"/>
          <w:szCs w:val="24"/>
        </w:rPr>
        <w:t xml:space="preserve">with regard to publicity and information, the </w:t>
      </w:r>
      <w:r w:rsidR="00857963" w:rsidRPr="00B53425">
        <w:rPr>
          <w:rFonts w:cs="Calibri"/>
          <w:sz w:val="24"/>
          <w:szCs w:val="24"/>
        </w:rPr>
        <w:t>O</w:t>
      </w:r>
      <w:r w:rsidR="000F06ED" w:rsidRPr="00B53425">
        <w:rPr>
          <w:rFonts w:cs="Calibri"/>
          <w:sz w:val="24"/>
          <w:szCs w:val="24"/>
        </w:rPr>
        <w:t xml:space="preserve">perational agreement </w:t>
      </w:r>
      <w:r w:rsidR="00AD10E5" w:rsidRPr="00B53425">
        <w:rPr>
          <w:rFonts w:cs="Calibri"/>
          <w:sz w:val="24"/>
          <w:szCs w:val="24"/>
        </w:rPr>
        <w:t xml:space="preserve">for the </w:t>
      </w:r>
      <w:r w:rsidR="000F06ED" w:rsidRPr="00AD2E3D">
        <w:rPr>
          <w:rFonts w:cs="Calibri"/>
          <w:sz w:val="24"/>
          <w:szCs w:val="24"/>
        </w:rPr>
        <w:t>implementation of</w:t>
      </w:r>
      <w:r w:rsidR="00C04FC5" w:rsidRPr="00AD2E3D">
        <w:rPr>
          <w:rFonts w:cs="Calibri"/>
          <w:sz w:val="24"/>
          <w:szCs w:val="24"/>
        </w:rPr>
        <w:t xml:space="preserve"> </w:t>
      </w:r>
      <w:r w:rsidR="00A93C34" w:rsidRPr="00AD2E3D">
        <w:rPr>
          <w:rFonts w:cs="Calibri"/>
          <w:sz w:val="24"/>
          <w:szCs w:val="24"/>
        </w:rPr>
        <w:t>IPARD III</w:t>
      </w:r>
      <w:r w:rsidR="007C3B3D" w:rsidRPr="00AD2E3D">
        <w:rPr>
          <w:rFonts w:cs="Calibri"/>
          <w:sz w:val="24"/>
          <w:szCs w:val="24"/>
        </w:rPr>
        <w:t xml:space="preserve"> </w:t>
      </w:r>
      <w:r w:rsidR="00520D66" w:rsidRPr="00AD2E3D">
        <w:rPr>
          <w:rFonts w:cs="Calibri"/>
          <w:sz w:val="24"/>
          <w:szCs w:val="24"/>
        </w:rPr>
        <w:t>programme</w:t>
      </w:r>
      <w:r w:rsidR="00AD10E5" w:rsidRPr="00AD2E3D">
        <w:rPr>
          <w:rFonts w:cs="Calibri"/>
          <w:sz w:val="24"/>
          <w:szCs w:val="24"/>
        </w:rPr>
        <w:t xml:space="preserve"> on the basis </w:t>
      </w:r>
      <w:r w:rsidR="000F06ED" w:rsidRPr="00AD2E3D">
        <w:rPr>
          <w:rFonts w:cs="Calibri"/>
          <w:sz w:val="24"/>
          <w:szCs w:val="24"/>
        </w:rPr>
        <w:t xml:space="preserve">of indirect management by </w:t>
      </w:r>
      <w:r w:rsidR="00AD10E5" w:rsidRPr="00DD4C73">
        <w:rPr>
          <w:rFonts w:cs="Calibri"/>
          <w:sz w:val="24"/>
          <w:szCs w:val="24"/>
        </w:rPr>
        <w:t xml:space="preserve">the </w:t>
      </w:r>
      <w:r w:rsidR="008214C6" w:rsidRPr="00AD2E3D">
        <w:rPr>
          <w:rFonts w:cs="Calibri"/>
          <w:sz w:val="24"/>
          <w:szCs w:val="24"/>
        </w:rPr>
        <w:t xml:space="preserve">Commission </w:t>
      </w:r>
      <w:r w:rsidRPr="00AD2E3D">
        <w:rPr>
          <w:rFonts w:cs="Calibri"/>
          <w:sz w:val="24"/>
          <w:szCs w:val="24"/>
        </w:rPr>
        <w:t xml:space="preserve">will </w:t>
      </w:r>
      <w:r w:rsidR="00DD4C73">
        <w:rPr>
          <w:rFonts w:cs="Calibri"/>
          <w:sz w:val="24"/>
          <w:szCs w:val="24"/>
        </w:rPr>
        <w:t xml:space="preserve">be </w:t>
      </w:r>
      <w:r w:rsidRPr="00AD2E3D">
        <w:rPr>
          <w:rFonts w:cs="Calibri"/>
          <w:sz w:val="24"/>
          <w:szCs w:val="24"/>
        </w:rPr>
        <w:t>define</w:t>
      </w:r>
      <w:r w:rsidR="00DD4C73">
        <w:rPr>
          <w:rFonts w:cs="Calibri"/>
          <w:sz w:val="24"/>
          <w:szCs w:val="24"/>
        </w:rPr>
        <w:t>d</w:t>
      </w:r>
      <w:r w:rsidR="007D49CE" w:rsidRPr="00AD2E3D">
        <w:rPr>
          <w:rFonts w:cs="Calibri"/>
          <w:sz w:val="24"/>
          <w:szCs w:val="24"/>
        </w:rPr>
        <w:t>.</w:t>
      </w:r>
      <w:r w:rsidR="000F06ED" w:rsidRPr="00AD2E3D">
        <w:rPr>
          <w:rFonts w:cs="Calibri"/>
          <w:sz w:val="24"/>
          <w:szCs w:val="24"/>
        </w:rPr>
        <w:t xml:space="preserve"> </w:t>
      </w:r>
    </w:p>
    <w:p w14:paraId="14863291" w14:textId="77777777" w:rsidR="00F81463" w:rsidRPr="00B53425" w:rsidRDefault="0033716B" w:rsidP="00F81463">
      <w:pPr>
        <w:autoSpaceDE w:val="0"/>
        <w:autoSpaceDN w:val="0"/>
        <w:adjustRightInd w:val="0"/>
        <w:spacing w:line="240" w:lineRule="auto"/>
        <w:jc w:val="both"/>
        <w:rPr>
          <w:rStyle w:val="Heading1Char"/>
          <w:rFonts w:ascii="Calibri" w:eastAsia="Calibri" w:hAnsi="Calibri"/>
          <w:sz w:val="24"/>
        </w:rPr>
      </w:pPr>
      <w:bookmarkStart w:id="49" w:name="_Toc131751649"/>
      <w:r w:rsidRPr="00C357CC">
        <w:rPr>
          <w:rStyle w:val="Heading1Char"/>
          <w:rFonts w:ascii="Calibri" w:eastAsia="Calibri" w:hAnsi="Calibri"/>
          <w:sz w:val="24"/>
        </w:rPr>
        <w:t>6.</w:t>
      </w:r>
      <w:r w:rsidRPr="00C357CC">
        <w:rPr>
          <w:rStyle w:val="Heading1Char"/>
          <w:rFonts w:ascii="Calibri" w:eastAsia="Calibri" w:hAnsi="Calibri"/>
          <w:sz w:val="24"/>
        </w:rPr>
        <w:tab/>
      </w:r>
      <w:r w:rsidR="00DA1E96" w:rsidRPr="00B53425">
        <w:rPr>
          <w:rStyle w:val="Heading1Char"/>
          <w:rFonts w:ascii="Calibri" w:eastAsia="Calibri" w:hAnsi="Calibri"/>
          <w:sz w:val="24"/>
        </w:rPr>
        <w:t>COMMUNICATION TOOLS</w:t>
      </w:r>
      <w:r w:rsidR="00E43C30" w:rsidRPr="00B53425">
        <w:rPr>
          <w:rStyle w:val="Heading1Char"/>
          <w:rFonts w:ascii="Calibri" w:eastAsia="Calibri" w:hAnsi="Calibri"/>
          <w:sz w:val="24"/>
        </w:rPr>
        <w:t>/measures</w:t>
      </w:r>
      <w:bookmarkEnd w:id="49"/>
    </w:p>
    <w:p w14:paraId="7B4E9F6B" w14:textId="17CF8462" w:rsidR="00AA05DF" w:rsidRPr="00B53425" w:rsidRDefault="00AA05DF" w:rsidP="00AA05DF">
      <w:pPr>
        <w:autoSpaceDE w:val="0"/>
        <w:autoSpaceDN w:val="0"/>
        <w:adjustRightInd w:val="0"/>
        <w:spacing w:line="240" w:lineRule="auto"/>
        <w:jc w:val="both"/>
        <w:rPr>
          <w:rStyle w:val="Heading1Char"/>
          <w:rFonts w:ascii="Calibri" w:eastAsia="Calibri" w:hAnsi="Calibri"/>
          <w:b w:val="0"/>
          <w:sz w:val="24"/>
        </w:rPr>
      </w:pPr>
      <w:bookmarkStart w:id="50" w:name="_Toc451272525"/>
      <w:bookmarkStart w:id="51" w:name="_Toc131751435"/>
      <w:bookmarkStart w:id="52" w:name="_Toc131751650"/>
      <w:r w:rsidRPr="00D41EFE">
        <w:rPr>
          <w:rStyle w:val="Heading1Char"/>
          <w:rFonts w:ascii="Calibri" w:eastAsia="Calibri" w:hAnsi="Calibri"/>
          <w:b w:val="0"/>
          <w:caps w:val="0"/>
          <w:sz w:val="24"/>
        </w:rPr>
        <w:t xml:space="preserve">Various types of communication tools will be used during the public awareness campaign on implementing </w:t>
      </w:r>
      <w:r w:rsidR="00A93C34">
        <w:rPr>
          <w:rStyle w:val="Heading1Char"/>
          <w:rFonts w:ascii="Calibri" w:eastAsia="Calibri" w:hAnsi="Calibri"/>
          <w:b w:val="0"/>
          <w:caps w:val="0"/>
          <w:sz w:val="24"/>
        </w:rPr>
        <w:t>IPARD III</w:t>
      </w:r>
      <w:r w:rsidR="007C3B3D">
        <w:rPr>
          <w:rStyle w:val="Heading1Char"/>
          <w:rFonts w:ascii="Calibri" w:eastAsia="Calibri" w:hAnsi="Calibri"/>
          <w:b w:val="0"/>
          <w:caps w:val="0"/>
          <w:sz w:val="24"/>
        </w:rPr>
        <w:t xml:space="preserve"> </w:t>
      </w:r>
      <w:r w:rsidR="00520D66">
        <w:rPr>
          <w:rStyle w:val="Heading1Char"/>
          <w:rFonts w:ascii="Calibri" w:eastAsia="Calibri" w:hAnsi="Calibri"/>
          <w:b w:val="0"/>
          <w:caps w:val="0"/>
          <w:sz w:val="24"/>
        </w:rPr>
        <w:t>programme</w:t>
      </w:r>
      <w:r w:rsidRPr="00B53425">
        <w:rPr>
          <w:rStyle w:val="Heading1Char"/>
          <w:rFonts w:ascii="Calibri" w:eastAsia="Calibri" w:hAnsi="Calibri"/>
          <w:b w:val="0"/>
          <w:sz w:val="24"/>
        </w:rPr>
        <w:t>.</w:t>
      </w:r>
      <w:bookmarkEnd w:id="50"/>
      <w:bookmarkEnd w:id="51"/>
      <w:bookmarkEnd w:id="52"/>
    </w:p>
    <w:p w14:paraId="1246B54C" w14:textId="77777777" w:rsidR="00AA05DF" w:rsidRPr="00B53425" w:rsidRDefault="00AA05DF" w:rsidP="00AA05DF">
      <w:pPr>
        <w:autoSpaceDE w:val="0"/>
        <w:autoSpaceDN w:val="0"/>
        <w:adjustRightInd w:val="0"/>
        <w:spacing w:line="240" w:lineRule="auto"/>
        <w:jc w:val="both"/>
        <w:rPr>
          <w:rStyle w:val="Heading1Char"/>
          <w:rFonts w:ascii="Calibri" w:eastAsia="Calibri" w:hAnsi="Calibri"/>
          <w:b w:val="0"/>
          <w:caps w:val="0"/>
          <w:sz w:val="24"/>
        </w:rPr>
      </w:pPr>
      <w:bookmarkStart w:id="53" w:name="_Toc451272526"/>
      <w:bookmarkStart w:id="54" w:name="_Toc131751436"/>
      <w:bookmarkStart w:id="55" w:name="_Toc131751651"/>
      <w:r w:rsidRPr="00B53425">
        <w:rPr>
          <w:rStyle w:val="Heading1Char"/>
          <w:rFonts w:ascii="Calibri" w:eastAsia="Calibri" w:hAnsi="Calibri"/>
          <w:b w:val="0"/>
          <w:caps w:val="0"/>
          <w:sz w:val="24"/>
        </w:rPr>
        <w:t xml:space="preserve">The </w:t>
      </w:r>
      <w:r w:rsidRPr="00B53425">
        <w:rPr>
          <w:rStyle w:val="Heading1Char"/>
          <w:rFonts w:ascii="Calibri" w:eastAsia="Calibri" w:hAnsi="Calibri"/>
          <w:b w:val="0"/>
          <w:i/>
          <w:caps w:val="0"/>
          <w:sz w:val="24"/>
        </w:rPr>
        <w:t>Annual action list of actions</w:t>
      </w:r>
      <w:r w:rsidRPr="00B53425">
        <w:rPr>
          <w:rStyle w:val="Heading1Char"/>
          <w:rFonts w:ascii="Calibri" w:eastAsia="Calibri" w:hAnsi="Calibri"/>
          <w:b w:val="0"/>
          <w:caps w:val="0"/>
          <w:sz w:val="24"/>
        </w:rPr>
        <w:t xml:space="preserve"> will define in which period each of the communication channels and communication tools will be used.</w:t>
      </w:r>
      <w:bookmarkEnd w:id="53"/>
      <w:bookmarkEnd w:id="54"/>
      <w:bookmarkEnd w:id="55"/>
    </w:p>
    <w:p w14:paraId="21A6EFE7" w14:textId="48E7563E" w:rsidR="00251BAA" w:rsidRDefault="00E23EB6" w:rsidP="00AA05DF">
      <w:pPr>
        <w:autoSpaceDE w:val="0"/>
        <w:autoSpaceDN w:val="0"/>
        <w:adjustRightInd w:val="0"/>
        <w:spacing w:line="240" w:lineRule="auto"/>
        <w:jc w:val="both"/>
        <w:rPr>
          <w:rStyle w:val="Heading1Char"/>
          <w:rFonts w:ascii="Calibri" w:eastAsia="Calibri" w:hAnsi="Calibri"/>
          <w:b w:val="0"/>
          <w:caps w:val="0"/>
          <w:sz w:val="24"/>
        </w:rPr>
      </w:pPr>
      <w:bookmarkStart w:id="56" w:name="_Toc451272528"/>
      <w:bookmarkStart w:id="57" w:name="_Toc131751437"/>
      <w:bookmarkStart w:id="58" w:name="_Toc131751652"/>
      <w:r w:rsidRPr="00D41EFE">
        <w:rPr>
          <w:rStyle w:val="Heading1Char"/>
          <w:rFonts w:ascii="Calibri" w:eastAsia="Calibri" w:hAnsi="Calibri"/>
          <w:b w:val="0"/>
          <w:caps w:val="0"/>
          <w:sz w:val="24"/>
        </w:rPr>
        <w:t>All mater</w:t>
      </w:r>
      <w:r w:rsidRPr="00B53425">
        <w:rPr>
          <w:rStyle w:val="Heading1Char"/>
          <w:rFonts w:ascii="Calibri" w:eastAsia="Calibri" w:hAnsi="Calibri"/>
          <w:b w:val="0"/>
          <w:caps w:val="0"/>
          <w:sz w:val="24"/>
        </w:rPr>
        <w:t>ial</w:t>
      </w:r>
      <w:r w:rsidR="00705A99" w:rsidRPr="00B53425">
        <w:rPr>
          <w:rStyle w:val="Heading1Char"/>
          <w:rFonts w:ascii="Calibri" w:eastAsia="Calibri" w:hAnsi="Calibri"/>
          <w:b w:val="0"/>
          <w:caps w:val="0"/>
          <w:sz w:val="24"/>
        </w:rPr>
        <w:t xml:space="preserve"> regarding the next communication tools will be available in electronic version </w:t>
      </w:r>
      <w:r w:rsidR="00002D64" w:rsidRPr="00B53425">
        <w:rPr>
          <w:rStyle w:val="Heading1Char"/>
          <w:rFonts w:ascii="Calibri" w:eastAsia="Calibri" w:hAnsi="Calibri"/>
          <w:b w:val="0"/>
          <w:caps w:val="0"/>
          <w:sz w:val="24"/>
        </w:rPr>
        <w:t>on the website</w:t>
      </w:r>
      <w:r w:rsidR="00534D43" w:rsidRPr="00B53425">
        <w:rPr>
          <w:rStyle w:val="Heading1Char"/>
          <w:rFonts w:ascii="Calibri" w:eastAsia="Calibri" w:hAnsi="Calibri"/>
          <w:b w:val="0"/>
          <w:caps w:val="0"/>
          <w:sz w:val="24"/>
        </w:rPr>
        <w:t>s</w:t>
      </w:r>
      <w:r w:rsidR="00002D64" w:rsidRPr="00B53425">
        <w:rPr>
          <w:rStyle w:val="Heading1Char"/>
          <w:rFonts w:ascii="Calibri" w:eastAsia="Calibri" w:hAnsi="Calibri"/>
          <w:b w:val="0"/>
          <w:caps w:val="0"/>
          <w:sz w:val="24"/>
        </w:rPr>
        <w:t xml:space="preserve"> and on the social media</w:t>
      </w:r>
      <w:r w:rsidR="00B47101" w:rsidRPr="00B53425">
        <w:rPr>
          <w:rStyle w:val="Heading1Char"/>
          <w:rFonts w:ascii="Calibri" w:eastAsia="Calibri" w:hAnsi="Calibri"/>
          <w:b w:val="0"/>
          <w:caps w:val="0"/>
          <w:sz w:val="24"/>
        </w:rPr>
        <w:t xml:space="preserve"> of the </w:t>
      </w:r>
      <w:r w:rsidR="005325B5">
        <w:rPr>
          <w:rStyle w:val="Heading1Char"/>
          <w:rFonts w:ascii="Calibri" w:eastAsia="Calibri" w:hAnsi="Calibri"/>
          <w:b w:val="0"/>
          <w:caps w:val="0"/>
          <w:sz w:val="24"/>
        </w:rPr>
        <w:t>MAFWM</w:t>
      </w:r>
      <w:r w:rsidR="00002D64" w:rsidRPr="00B53425">
        <w:rPr>
          <w:rStyle w:val="Heading1Char"/>
          <w:rFonts w:ascii="Calibri" w:eastAsia="Calibri" w:hAnsi="Calibri"/>
          <w:b w:val="0"/>
          <w:caps w:val="0"/>
          <w:sz w:val="24"/>
        </w:rPr>
        <w:t>.</w:t>
      </w:r>
      <w:r w:rsidRPr="00B53425">
        <w:rPr>
          <w:rStyle w:val="Heading1Char"/>
          <w:rFonts w:ascii="Calibri" w:eastAsia="Calibri" w:hAnsi="Calibri"/>
          <w:b w:val="0"/>
          <w:caps w:val="0"/>
          <w:sz w:val="24"/>
        </w:rPr>
        <w:t xml:space="preserve"> </w:t>
      </w:r>
      <w:r w:rsidR="00534D43" w:rsidRPr="00B53425">
        <w:rPr>
          <w:rStyle w:val="Heading1Char"/>
          <w:rFonts w:ascii="Calibri" w:eastAsia="Calibri" w:hAnsi="Calibri"/>
          <w:b w:val="0"/>
          <w:caps w:val="0"/>
          <w:sz w:val="24"/>
        </w:rPr>
        <w:t>Also</w:t>
      </w:r>
      <w:r w:rsidR="00B47101" w:rsidRPr="00B53425">
        <w:rPr>
          <w:rStyle w:val="Heading1Char"/>
          <w:rFonts w:ascii="Calibri" w:eastAsia="Calibri" w:hAnsi="Calibri"/>
          <w:b w:val="0"/>
          <w:caps w:val="0"/>
          <w:sz w:val="24"/>
        </w:rPr>
        <w:t>,</w:t>
      </w:r>
      <w:r w:rsidR="00534D43" w:rsidRPr="00B53425">
        <w:rPr>
          <w:rStyle w:val="Heading1Char"/>
          <w:rFonts w:ascii="Calibri" w:eastAsia="Calibri" w:hAnsi="Calibri"/>
          <w:b w:val="0"/>
          <w:caps w:val="0"/>
          <w:sz w:val="24"/>
        </w:rPr>
        <w:t xml:space="preserve"> material in electronic version will be sent to the interested parties</w:t>
      </w:r>
      <w:r w:rsidR="00EB02CD" w:rsidRPr="00B53425">
        <w:rPr>
          <w:rStyle w:val="Heading1Char"/>
          <w:rFonts w:ascii="Calibri" w:eastAsia="Calibri" w:hAnsi="Calibri"/>
          <w:b w:val="0"/>
          <w:caps w:val="0"/>
          <w:sz w:val="24"/>
        </w:rPr>
        <w:t xml:space="preserve"> and to the media.</w:t>
      </w:r>
      <w:bookmarkEnd w:id="56"/>
      <w:bookmarkEnd w:id="57"/>
      <w:bookmarkEnd w:id="58"/>
    </w:p>
    <w:p w14:paraId="5B919C3B" w14:textId="48D1B6C3" w:rsidR="00C455F3" w:rsidRPr="0045793A" w:rsidRDefault="00834528" w:rsidP="0045793A">
      <w:pPr>
        <w:pStyle w:val="Heading2"/>
        <w:rPr>
          <w:rFonts w:ascii="Calibri" w:hAnsi="Calibri"/>
          <w:b/>
          <w:i/>
          <w:color w:val="auto"/>
          <w:sz w:val="24"/>
          <w:szCs w:val="24"/>
        </w:rPr>
      </w:pPr>
      <w:bookmarkStart w:id="59" w:name="_Toc131751653"/>
      <w:r>
        <w:rPr>
          <w:rFonts w:ascii="Calibri" w:hAnsi="Calibri"/>
          <w:b/>
          <w:i/>
          <w:color w:val="auto"/>
          <w:sz w:val="24"/>
          <w:szCs w:val="24"/>
        </w:rPr>
        <w:t>6.1</w:t>
      </w:r>
      <w:r w:rsidR="0045793A">
        <w:rPr>
          <w:rFonts w:ascii="Calibri" w:hAnsi="Calibri"/>
          <w:b/>
          <w:i/>
          <w:color w:val="auto"/>
          <w:sz w:val="24"/>
          <w:szCs w:val="24"/>
        </w:rPr>
        <w:t xml:space="preserve">. </w:t>
      </w:r>
      <w:r w:rsidR="00C455F3" w:rsidRPr="0045793A">
        <w:rPr>
          <w:rFonts w:ascii="Calibri" w:hAnsi="Calibri"/>
          <w:b/>
          <w:i/>
          <w:color w:val="auto"/>
          <w:sz w:val="24"/>
          <w:szCs w:val="24"/>
        </w:rPr>
        <w:t>Cooperation with the Delegation of the EU in Montenegro - the Europe House</w:t>
      </w:r>
      <w:bookmarkEnd w:id="59"/>
    </w:p>
    <w:p w14:paraId="1F189EB1" w14:textId="061CD1B6" w:rsidR="0036281F" w:rsidRPr="00B53425" w:rsidRDefault="00C455F3" w:rsidP="00C455F3">
      <w:pPr>
        <w:autoSpaceDE w:val="0"/>
        <w:autoSpaceDN w:val="0"/>
        <w:adjustRightInd w:val="0"/>
        <w:spacing w:line="240" w:lineRule="auto"/>
        <w:jc w:val="both"/>
        <w:rPr>
          <w:rStyle w:val="Heading1Char"/>
          <w:rFonts w:ascii="Calibri" w:eastAsia="Calibri" w:hAnsi="Calibri"/>
          <w:b w:val="0"/>
          <w:caps w:val="0"/>
          <w:sz w:val="24"/>
        </w:rPr>
      </w:pPr>
      <w:bookmarkStart w:id="60" w:name="_Toc131751439"/>
      <w:bookmarkStart w:id="61" w:name="_Toc131751654"/>
      <w:r w:rsidRPr="00C455F3">
        <w:rPr>
          <w:rStyle w:val="Heading1Char"/>
          <w:rFonts w:ascii="Calibri" w:eastAsia="Calibri" w:hAnsi="Calibri"/>
          <w:b w:val="0"/>
          <w:caps w:val="0"/>
          <w:sz w:val="24"/>
        </w:rPr>
        <w:t>The IPARD Manag</w:t>
      </w:r>
      <w:r w:rsidR="00834528">
        <w:rPr>
          <w:rStyle w:val="Heading1Char"/>
          <w:rFonts w:ascii="Calibri" w:eastAsia="Calibri" w:hAnsi="Calibri"/>
          <w:b w:val="0"/>
          <w:caps w:val="0"/>
          <w:sz w:val="24"/>
        </w:rPr>
        <w:t xml:space="preserve">ing Authority </w:t>
      </w:r>
      <w:r w:rsidRPr="00C455F3">
        <w:rPr>
          <w:rStyle w:val="Heading1Char"/>
          <w:rFonts w:ascii="Calibri" w:eastAsia="Calibri" w:hAnsi="Calibri"/>
          <w:b w:val="0"/>
          <w:caps w:val="0"/>
          <w:sz w:val="24"/>
        </w:rPr>
        <w:t>will closely cooperate with the EU Delegation in Montenegro</w:t>
      </w:r>
      <w:r w:rsidR="00834528">
        <w:rPr>
          <w:rStyle w:val="Heading1Char"/>
          <w:rFonts w:ascii="Calibri" w:eastAsia="Calibri" w:hAnsi="Calibri"/>
          <w:b w:val="0"/>
          <w:caps w:val="0"/>
          <w:sz w:val="24"/>
        </w:rPr>
        <w:t xml:space="preserve"> -</w:t>
      </w:r>
      <w:r w:rsidRPr="00C455F3">
        <w:rPr>
          <w:rStyle w:val="Heading1Char"/>
          <w:rFonts w:ascii="Calibri" w:eastAsia="Calibri" w:hAnsi="Calibri"/>
          <w:b w:val="0"/>
          <w:caps w:val="0"/>
          <w:sz w:val="24"/>
        </w:rPr>
        <w:t xml:space="preserve"> the Europe House. Various joint activities will be organized, among other things, exchanging and recording success stories, as well as other promotional materials, which will find their place both on the website of the Europe House and on the IPARD website. The mentioned close cooperation will contribute to a more significant dissemination of information and promotion of EU support.</w:t>
      </w:r>
      <w:bookmarkEnd w:id="60"/>
      <w:bookmarkEnd w:id="61"/>
    </w:p>
    <w:p w14:paraId="1C4E3C39" w14:textId="632A1621" w:rsidR="00F81463" w:rsidRPr="00B53425" w:rsidRDefault="000E4035" w:rsidP="00123DFC">
      <w:pPr>
        <w:pStyle w:val="Heading2"/>
        <w:rPr>
          <w:rFonts w:ascii="Calibri" w:hAnsi="Calibri"/>
          <w:b/>
          <w:i/>
          <w:color w:val="auto"/>
          <w:sz w:val="24"/>
          <w:szCs w:val="24"/>
        </w:rPr>
      </w:pPr>
      <w:bookmarkStart w:id="62" w:name="_Toc131751655"/>
      <w:r w:rsidRPr="00C357CC">
        <w:rPr>
          <w:rFonts w:ascii="Calibri" w:hAnsi="Calibri"/>
          <w:b/>
          <w:i/>
          <w:color w:val="auto"/>
          <w:sz w:val="24"/>
          <w:szCs w:val="24"/>
        </w:rPr>
        <w:t>6.</w:t>
      </w:r>
      <w:r w:rsidR="00834528">
        <w:rPr>
          <w:rFonts w:ascii="Calibri" w:hAnsi="Calibri"/>
          <w:b/>
          <w:i/>
          <w:color w:val="auto"/>
          <w:sz w:val="24"/>
          <w:szCs w:val="24"/>
        </w:rPr>
        <w:t>2</w:t>
      </w:r>
      <w:r w:rsidRPr="00C357CC">
        <w:rPr>
          <w:rFonts w:ascii="Calibri" w:hAnsi="Calibri"/>
          <w:b/>
          <w:i/>
          <w:color w:val="auto"/>
          <w:sz w:val="24"/>
          <w:szCs w:val="24"/>
        </w:rPr>
        <w:t>.</w:t>
      </w:r>
      <w:r w:rsidR="0045793A">
        <w:rPr>
          <w:rFonts w:ascii="Calibri" w:hAnsi="Calibri"/>
          <w:b/>
          <w:i/>
          <w:color w:val="auto"/>
          <w:sz w:val="24"/>
          <w:szCs w:val="24"/>
        </w:rPr>
        <w:t xml:space="preserve"> </w:t>
      </w:r>
      <w:r w:rsidR="00123DFC" w:rsidRPr="00B53425">
        <w:rPr>
          <w:rFonts w:ascii="Calibri" w:hAnsi="Calibri"/>
          <w:b/>
          <w:i/>
          <w:color w:val="auto"/>
          <w:sz w:val="24"/>
          <w:szCs w:val="24"/>
        </w:rPr>
        <w:t>Leaflets, brochures</w:t>
      </w:r>
      <w:bookmarkEnd w:id="62"/>
    </w:p>
    <w:p w14:paraId="00691F3E" w14:textId="21B5CA70" w:rsidR="00F81463" w:rsidRPr="00B53425" w:rsidRDefault="000E4035" w:rsidP="00F81463">
      <w:pPr>
        <w:autoSpaceDE w:val="0"/>
        <w:autoSpaceDN w:val="0"/>
        <w:adjustRightInd w:val="0"/>
        <w:spacing w:line="240" w:lineRule="auto"/>
        <w:jc w:val="both"/>
        <w:rPr>
          <w:rFonts w:cs="Calibri"/>
          <w:sz w:val="24"/>
          <w:szCs w:val="24"/>
        </w:rPr>
      </w:pPr>
      <w:r w:rsidRPr="00D41EFE">
        <w:rPr>
          <w:rFonts w:cs="Calibri"/>
          <w:sz w:val="24"/>
          <w:szCs w:val="24"/>
        </w:rPr>
        <w:t>L</w:t>
      </w:r>
      <w:r w:rsidRPr="00B53425">
        <w:rPr>
          <w:rFonts w:cs="Calibri"/>
          <w:sz w:val="24"/>
          <w:szCs w:val="24"/>
        </w:rPr>
        <w:t xml:space="preserve">eaflets and brochures represent a simple method of providing information to potential recipients of the </w:t>
      </w:r>
      <w:r w:rsidR="00A93C34">
        <w:rPr>
          <w:rFonts w:cs="Calibri"/>
          <w:sz w:val="24"/>
          <w:szCs w:val="24"/>
        </w:rPr>
        <w:t>IPARD III</w:t>
      </w:r>
      <w:r w:rsidR="007C3B3D">
        <w:rPr>
          <w:rFonts w:cs="Calibri"/>
          <w:sz w:val="24"/>
          <w:szCs w:val="24"/>
        </w:rPr>
        <w:t xml:space="preserve"> </w:t>
      </w:r>
      <w:r w:rsidR="00520D66">
        <w:rPr>
          <w:rFonts w:cs="Calibri"/>
          <w:sz w:val="24"/>
          <w:szCs w:val="24"/>
        </w:rPr>
        <w:t>programme</w:t>
      </w:r>
      <w:r w:rsidRPr="00B53425">
        <w:rPr>
          <w:rFonts w:cs="Calibri"/>
          <w:sz w:val="24"/>
          <w:szCs w:val="24"/>
        </w:rPr>
        <w:t xml:space="preserve"> as well to the general public about the role and contribution of the European Union. They provide basic information about the </w:t>
      </w:r>
      <w:r w:rsidR="00A93C34">
        <w:rPr>
          <w:rFonts w:cs="Calibri"/>
          <w:sz w:val="24"/>
          <w:szCs w:val="24"/>
        </w:rPr>
        <w:t>IPARD III</w:t>
      </w:r>
      <w:r w:rsidR="007C3B3D">
        <w:rPr>
          <w:rFonts w:cs="Calibri"/>
          <w:sz w:val="24"/>
          <w:szCs w:val="24"/>
        </w:rPr>
        <w:t xml:space="preserve"> </w:t>
      </w:r>
      <w:r w:rsidR="00520D66">
        <w:rPr>
          <w:rFonts w:cs="Calibri"/>
          <w:sz w:val="24"/>
          <w:szCs w:val="24"/>
        </w:rPr>
        <w:t>programme</w:t>
      </w:r>
      <w:r w:rsidRPr="00B53425">
        <w:rPr>
          <w:rFonts w:cs="Calibri"/>
          <w:sz w:val="24"/>
          <w:szCs w:val="24"/>
        </w:rPr>
        <w:t xml:space="preserve"> (what is IPARD, timeframe, envisaged measures, </w:t>
      </w:r>
      <w:r w:rsidR="00EA43CC" w:rsidRPr="00B53425">
        <w:rPr>
          <w:rFonts w:cs="Calibri"/>
          <w:sz w:val="24"/>
          <w:szCs w:val="24"/>
        </w:rPr>
        <w:t>recipients</w:t>
      </w:r>
      <w:r w:rsidRPr="00B53425">
        <w:rPr>
          <w:rFonts w:cs="Calibri"/>
          <w:sz w:val="24"/>
          <w:szCs w:val="24"/>
        </w:rPr>
        <w:t xml:space="preserve">, amount of support, contact details of the institution in charge of its implementation – the </w:t>
      </w:r>
      <w:r w:rsidR="00EA43CC" w:rsidRPr="00B53425">
        <w:rPr>
          <w:rFonts w:cs="Calibri"/>
          <w:sz w:val="24"/>
          <w:szCs w:val="24"/>
        </w:rPr>
        <w:t>IA</w:t>
      </w:r>
      <w:r w:rsidRPr="00B53425">
        <w:rPr>
          <w:rFonts w:cs="Calibri"/>
          <w:sz w:val="24"/>
          <w:szCs w:val="24"/>
        </w:rPr>
        <w:t xml:space="preserve">, and all other relevant information). </w:t>
      </w:r>
    </w:p>
    <w:p w14:paraId="442D7A0E" w14:textId="54732859" w:rsidR="00F81463" w:rsidRDefault="000E4035" w:rsidP="00F81463">
      <w:pPr>
        <w:autoSpaceDE w:val="0"/>
        <w:autoSpaceDN w:val="0"/>
        <w:adjustRightInd w:val="0"/>
        <w:spacing w:line="240" w:lineRule="auto"/>
        <w:jc w:val="both"/>
        <w:rPr>
          <w:rFonts w:cs="Calibri"/>
          <w:sz w:val="24"/>
          <w:szCs w:val="24"/>
        </w:rPr>
      </w:pPr>
      <w:r w:rsidRPr="00B53425">
        <w:rPr>
          <w:rFonts w:cs="Calibri"/>
          <w:sz w:val="24"/>
          <w:szCs w:val="24"/>
        </w:rPr>
        <w:t xml:space="preserve">The </w:t>
      </w:r>
      <w:r w:rsidR="00A64842" w:rsidRPr="00A64842">
        <w:rPr>
          <w:rFonts w:cs="Calibri"/>
          <w:sz w:val="24"/>
          <w:szCs w:val="24"/>
        </w:rPr>
        <w:t xml:space="preserve">IPARD </w:t>
      </w:r>
      <w:r w:rsidRPr="00B53425">
        <w:rPr>
          <w:rFonts w:cs="Calibri"/>
          <w:sz w:val="24"/>
          <w:szCs w:val="24"/>
        </w:rPr>
        <w:t xml:space="preserve">MA </w:t>
      </w:r>
      <w:r w:rsidR="00EA43CC" w:rsidRPr="00B53425">
        <w:rPr>
          <w:rFonts w:cs="Calibri"/>
          <w:sz w:val="24"/>
          <w:szCs w:val="24"/>
        </w:rPr>
        <w:t xml:space="preserve">in cooperation with the IA </w:t>
      </w:r>
      <w:r w:rsidRPr="00B53425">
        <w:rPr>
          <w:rFonts w:cs="Calibri"/>
          <w:sz w:val="24"/>
          <w:szCs w:val="24"/>
        </w:rPr>
        <w:t>is in charge of preparing the leaflets and brochures, and their distribution (e.g. fairs, events) is conducted through the</w:t>
      </w:r>
      <w:r w:rsidR="00E6324C">
        <w:rPr>
          <w:rFonts w:cs="Calibri"/>
          <w:sz w:val="24"/>
          <w:szCs w:val="24"/>
        </w:rPr>
        <w:t xml:space="preserve"> IPARD</w:t>
      </w:r>
      <w:r w:rsidRPr="00B53425">
        <w:rPr>
          <w:rFonts w:cs="Calibri"/>
          <w:sz w:val="24"/>
          <w:szCs w:val="24"/>
        </w:rPr>
        <w:t xml:space="preserve"> </w:t>
      </w:r>
      <w:r w:rsidR="008E225E" w:rsidRPr="00B53425">
        <w:rPr>
          <w:rFonts w:cs="Calibri"/>
          <w:sz w:val="24"/>
          <w:szCs w:val="24"/>
        </w:rPr>
        <w:t>MA, IA, municipalities, extension services</w:t>
      </w:r>
      <w:r w:rsidR="00047641" w:rsidRPr="00B53425">
        <w:rPr>
          <w:rFonts w:cs="Calibri"/>
          <w:sz w:val="24"/>
          <w:szCs w:val="24"/>
        </w:rPr>
        <w:t xml:space="preserve">, etc. </w:t>
      </w:r>
    </w:p>
    <w:p w14:paraId="6FE9972E" w14:textId="64D61281" w:rsidR="00ED1422" w:rsidRPr="0045793A" w:rsidRDefault="00CE305D" w:rsidP="0045793A">
      <w:pPr>
        <w:pStyle w:val="Heading2"/>
        <w:rPr>
          <w:b/>
          <w:i/>
          <w:sz w:val="24"/>
          <w:szCs w:val="24"/>
        </w:rPr>
      </w:pPr>
      <w:bookmarkStart w:id="63" w:name="_Toc131751656"/>
      <w:r w:rsidRPr="0045793A">
        <w:rPr>
          <w:rFonts w:ascii="Calibri" w:hAnsi="Calibri"/>
          <w:b/>
          <w:i/>
          <w:color w:val="auto"/>
          <w:sz w:val="24"/>
          <w:szCs w:val="24"/>
        </w:rPr>
        <w:t>6.3</w:t>
      </w:r>
      <w:r w:rsidR="0045793A">
        <w:rPr>
          <w:rFonts w:ascii="Calibri" w:hAnsi="Calibri"/>
          <w:b/>
          <w:i/>
          <w:color w:val="auto"/>
          <w:sz w:val="24"/>
          <w:szCs w:val="24"/>
        </w:rPr>
        <w:t>.</w:t>
      </w:r>
      <w:r w:rsidRPr="0045793A">
        <w:rPr>
          <w:rFonts w:ascii="Calibri" w:hAnsi="Calibri"/>
          <w:b/>
          <w:i/>
          <w:color w:val="auto"/>
          <w:sz w:val="24"/>
          <w:szCs w:val="24"/>
        </w:rPr>
        <w:t xml:space="preserve"> Bulletins</w:t>
      </w:r>
      <w:bookmarkEnd w:id="63"/>
    </w:p>
    <w:p w14:paraId="4F568137" w14:textId="5623EE32" w:rsidR="003D113A" w:rsidRPr="00B53425" w:rsidRDefault="003D113A" w:rsidP="00F81463">
      <w:pPr>
        <w:autoSpaceDE w:val="0"/>
        <w:autoSpaceDN w:val="0"/>
        <w:adjustRightInd w:val="0"/>
        <w:spacing w:line="240" w:lineRule="auto"/>
        <w:jc w:val="both"/>
        <w:rPr>
          <w:rFonts w:cs="Calibri"/>
          <w:sz w:val="24"/>
          <w:szCs w:val="24"/>
        </w:rPr>
      </w:pPr>
      <w:r w:rsidRPr="0045793A">
        <w:rPr>
          <w:rFonts w:cs="Calibri"/>
          <w:sz w:val="24"/>
          <w:szCs w:val="24"/>
        </w:rPr>
        <w:t xml:space="preserve">In order to promote the </w:t>
      </w:r>
      <w:r w:rsidR="00B31EF4" w:rsidRPr="0045793A">
        <w:rPr>
          <w:rFonts w:cs="Calibri"/>
          <w:sz w:val="24"/>
          <w:szCs w:val="24"/>
        </w:rPr>
        <w:t xml:space="preserve">IPARD </w:t>
      </w:r>
      <w:r w:rsidR="005B7797">
        <w:rPr>
          <w:rFonts w:cs="Calibri"/>
          <w:sz w:val="24"/>
          <w:szCs w:val="24"/>
        </w:rPr>
        <w:t>III programme</w:t>
      </w:r>
      <w:r w:rsidRPr="0045793A">
        <w:rPr>
          <w:rFonts w:cs="Calibri"/>
          <w:sz w:val="24"/>
          <w:szCs w:val="24"/>
        </w:rPr>
        <w:t xml:space="preserve"> and the support of the European Union as much as possible, the Ministry will publish the newsletter</w:t>
      </w:r>
      <w:r>
        <w:rPr>
          <w:rFonts w:cs="Calibri"/>
          <w:sz w:val="24"/>
          <w:szCs w:val="24"/>
        </w:rPr>
        <w:t>/bulletins</w:t>
      </w:r>
      <w:r w:rsidRPr="0045793A">
        <w:rPr>
          <w:rFonts w:cs="Calibri"/>
          <w:sz w:val="24"/>
          <w:szCs w:val="24"/>
        </w:rPr>
        <w:t xml:space="preserve"> </w:t>
      </w:r>
      <w:r>
        <w:rPr>
          <w:rFonts w:cs="Calibri"/>
          <w:sz w:val="24"/>
          <w:szCs w:val="24"/>
          <w:lang w:val="sr-Latn-ME"/>
        </w:rPr>
        <w:t>„</w:t>
      </w:r>
      <w:r w:rsidRPr="0045793A">
        <w:rPr>
          <w:rFonts w:cs="Calibri"/>
          <w:sz w:val="24"/>
          <w:szCs w:val="24"/>
        </w:rPr>
        <w:t>IPARD ZA TEBE</w:t>
      </w:r>
      <w:r>
        <w:rPr>
          <w:rFonts w:cs="Calibri"/>
          <w:sz w:val="24"/>
          <w:szCs w:val="24"/>
        </w:rPr>
        <w:t>” (</w:t>
      </w:r>
      <w:r w:rsidR="005B7797">
        <w:rPr>
          <w:rFonts w:cs="Calibri"/>
          <w:sz w:val="24"/>
          <w:szCs w:val="24"/>
        </w:rPr>
        <w:t>Eng.</w:t>
      </w:r>
      <w:r>
        <w:rPr>
          <w:rFonts w:cs="Calibri"/>
          <w:sz w:val="24"/>
          <w:szCs w:val="24"/>
        </w:rPr>
        <w:t xml:space="preserve"> IPARD FOR YOU)</w:t>
      </w:r>
      <w:r w:rsidRPr="0045793A">
        <w:rPr>
          <w:rFonts w:cs="Calibri"/>
          <w:sz w:val="24"/>
          <w:szCs w:val="24"/>
        </w:rPr>
        <w:t xml:space="preserve">. Initially, the newsletter will be published quarterly. It will present the activities that were realized in the given quarter (workshops held, public calls published, some part of the procedures explained), and each </w:t>
      </w:r>
      <w:r>
        <w:rPr>
          <w:rFonts w:cs="Calibri"/>
          <w:sz w:val="24"/>
          <w:szCs w:val="24"/>
        </w:rPr>
        <w:t>number</w:t>
      </w:r>
      <w:r w:rsidRPr="0045793A">
        <w:rPr>
          <w:rFonts w:cs="Calibri"/>
          <w:sz w:val="24"/>
          <w:szCs w:val="24"/>
        </w:rPr>
        <w:t xml:space="preserve"> will have one successful story of an IPARD </w:t>
      </w:r>
      <w:r w:rsidR="00DD4C73">
        <w:rPr>
          <w:rFonts w:cs="Calibri"/>
          <w:sz w:val="24"/>
          <w:szCs w:val="24"/>
        </w:rPr>
        <w:t xml:space="preserve">III </w:t>
      </w:r>
      <w:r w:rsidR="00E6324C">
        <w:rPr>
          <w:rFonts w:cs="Calibri"/>
          <w:sz w:val="24"/>
          <w:szCs w:val="24"/>
        </w:rPr>
        <w:t>recipients</w:t>
      </w:r>
      <w:r w:rsidRPr="0045793A">
        <w:rPr>
          <w:rFonts w:cs="Calibri"/>
          <w:sz w:val="24"/>
          <w:szCs w:val="24"/>
        </w:rPr>
        <w:t>, through which they will present to the readers their experience in using European support fund</w:t>
      </w:r>
      <w:r w:rsidR="00B40540">
        <w:rPr>
          <w:rFonts w:cs="Calibri"/>
          <w:sz w:val="24"/>
          <w:szCs w:val="24"/>
        </w:rPr>
        <w:t>s</w:t>
      </w:r>
      <w:r w:rsidRPr="0045793A">
        <w:rPr>
          <w:rFonts w:cs="Calibri"/>
          <w:sz w:val="24"/>
          <w:szCs w:val="24"/>
        </w:rPr>
        <w:t>. In order to contribute to the preservation of the environment, the distribution of the newsletter is planned in an online edition, a minimum number of copies will be printed. In addition to being posted on all official platforms of the Ministry, the Delegation of the European Union in Montenegro will post the bulletin on its website and social networks.</w:t>
      </w:r>
    </w:p>
    <w:p w14:paraId="1FB03DE2" w14:textId="662543D5" w:rsidR="00F81463" w:rsidRPr="00B53425" w:rsidRDefault="00047641" w:rsidP="00123DFC">
      <w:pPr>
        <w:pStyle w:val="Heading2"/>
        <w:rPr>
          <w:rFonts w:ascii="Calibri" w:hAnsi="Calibri"/>
          <w:b/>
          <w:i/>
          <w:color w:val="auto"/>
          <w:sz w:val="24"/>
          <w:szCs w:val="24"/>
        </w:rPr>
      </w:pPr>
      <w:bookmarkStart w:id="64" w:name="_Toc131751657"/>
      <w:r w:rsidRPr="00B53425">
        <w:rPr>
          <w:rFonts w:ascii="Calibri" w:hAnsi="Calibri"/>
          <w:b/>
          <w:i/>
          <w:color w:val="auto"/>
          <w:sz w:val="24"/>
          <w:szCs w:val="24"/>
        </w:rPr>
        <w:lastRenderedPageBreak/>
        <w:t>6.</w:t>
      </w:r>
      <w:r w:rsidR="007C3B3D">
        <w:rPr>
          <w:rFonts w:ascii="Calibri" w:hAnsi="Calibri"/>
          <w:b/>
          <w:i/>
          <w:color w:val="auto"/>
          <w:sz w:val="24"/>
          <w:szCs w:val="24"/>
        </w:rPr>
        <w:t>4</w:t>
      </w:r>
      <w:r w:rsidR="007C3B3D" w:rsidRPr="00B53425">
        <w:rPr>
          <w:rFonts w:ascii="Calibri" w:hAnsi="Calibri"/>
          <w:b/>
          <w:i/>
          <w:color w:val="auto"/>
          <w:sz w:val="24"/>
          <w:szCs w:val="24"/>
        </w:rPr>
        <w:t>. Press</w:t>
      </w:r>
      <w:r w:rsidR="00123DFC" w:rsidRPr="00B53425">
        <w:rPr>
          <w:rFonts w:ascii="Calibri" w:hAnsi="Calibri"/>
          <w:b/>
          <w:i/>
          <w:color w:val="auto"/>
          <w:sz w:val="24"/>
          <w:szCs w:val="24"/>
        </w:rPr>
        <w:t xml:space="preserve"> releases</w:t>
      </w:r>
      <w:bookmarkEnd w:id="64"/>
    </w:p>
    <w:p w14:paraId="4742D5ED" w14:textId="3B75E741" w:rsidR="00F81463" w:rsidRPr="00B53425" w:rsidRDefault="00047641" w:rsidP="00F81463">
      <w:pPr>
        <w:autoSpaceDE w:val="0"/>
        <w:autoSpaceDN w:val="0"/>
        <w:adjustRightInd w:val="0"/>
        <w:spacing w:line="240" w:lineRule="auto"/>
        <w:jc w:val="both"/>
        <w:rPr>
          <w:rFonts w:cs="Calibri"/>
          <w:sz w:val="24"/>
          <w:szCs w:val="24"/>
        </w:rPr>
      </w:pPr>
      <w:r w:rsidRPr="00B53425">
        <w:rPr>
          <w:rFonts w:cs="Calibri"/>
          <w:sz w:val="24"/>
          <w:szCs w:val="24"/>
        </w:rPr>
        <w:t xml:space="preserve">The press release is the most important form of written communication that needs to be sent to journalists in written media, radio and TV. It is used for sharing regular information (e.g. issuing a call for applications, announcing the results, etc.), but also in the situations when </w:t>
      </w:r>
      <w:r w:rsidR="0009247A" w:rsidRPr="00B53425">
        <w:rPr>
          <w:rFonts w:cs="Calibri"/>
          <w:sz w:val="24"/>
          <w:szCs w:val="24"/>
        </w:rPr>
        <w:t>recipients</w:t>
      </w:r>
      <w:r w:rsidRPr="00B53425">
        <w:rPr>
          <w:rFonts w:cs="Calibri"/>
          <w:sz w:val="24"/>
          <w:szCs w:val="24"/>
        </w:rPr>
        <w:t xml:space="preserve"> need to be urgently informed about a piece of information (e.g. extending the deadline for the call for proposals), when there is no time for sharing this information through other channels. </w:t>
      </w:r>
    </w:p>
    <w:p w14:paraId="6A15C23B" w14:textId="47576251" w:rsidR="00052F62" w:rsidRPr="00B53425" w:rsidRDefault="00047641" w:rsidP="003C0A1F">
      <w:pPr>
        <w:autoSpaceDE w:val="0"/>
        <w:autoSpaceDN w:val="0"/>
        <w:adjustRightInd w:val="0"/>
        <w:spacing w:line="240" w:lineRule="auto"/>
        <w:jc w:val="both"/>
        <w:rPr>
          <w:rFonts w:cs="Calibri"/>
          <w:sz w:val="24"/>
          <w:szCs w:val="24"/>
        </w:rPr>
      </w:pPr>
      <w:r w:rsidRPr="00B53425">
        <w:rPr>
          <w:rFonts w:cs="Calibri"/>
          <w:sz w:val="24"/>
          <w:szCs w:val="24"/>
        </w:rPr>
        <w:t xml:space="preserve">Press releases are used to inform potential </w:t>
      </w:r>
      <w:r w:rsidR="000B7959" w:rsidRPr="00B53425">
        <w:rPr>
          <w:rFonts w:cs="Calibri"/>
          <w:sz w:val="24"/>
          <w:szCs w:val="24"/>
        </w:rPr>
        <w:t>recipients</w:t>
      </w:r>
      <w:r w:rsidRPr="00B53425">
        <w:rPr>
          <w:rFonts w:cs="Calibri"/>
          <w:sz w:val="24"/>
          <w:szCs w:val="24"/>
        </w:rPr>
        <w:t xml:space="preserve"> and the general public</w:t>
      </w:r>
      <w:r w:rsidR="004E3D98" w:rsidRPr="00B53425">
        <w:rPr>
          <w:rFonts w:cs="Calibri"/>
          <w:sz w:val="24"/>
          <w:szCs w:val="24"/>
        </w:rPr>
        <w:t xml:space="preserve"> about the </w:t>
      </w:r>
      <w:r w:rsidR="00A93C34">
        <w:rPr>
          <w:rFonts w:cs="Calibri"/>
          <w:sz w:val="24"/>
          <w:szCs w:val="24"/>
        </w:rPr>
        <w:t>IPARD III</w:t>
      </w:r>
      <w:r w:rsidR="007C3B3D">
        <w:rPr>
          <w:rFonts w:cs="Calibri"/>
          <w:sz w:val="24"/>
          <w:szCs w:val="24"/>
        </w:rPr>
        <w:t xml:space="preserve"> </w:t>
      </w:r>
      <w:r w:rsidR="00520D66">
        <w:rPr>
          <w:rFonts w:cs="Calibri"/>
          <w:sz w:val="24"/>
          <w:szCs w:val="24"/>
        </w:rPr>
        <w:t>programme</w:t>
      </w:r>
      <w:r w:rsidRPr="00B53425">
        <w:rPr>
          <w:rFonts w:cs="Calibri"/>
          <w:sz w:val="24"/>
          <w:szCs w:val="24"/>
        </w:rPr>
        <w:t>, and the role of the European Union.</w:t>
      </w:r>
      <w:r w:rsidR="003C0A1F" w:rsidRPr="00B53425">
        <w:rPr>
          <w:rFonts w:cs="Calibri"/>
          <w:sz w:val="24"/>
          <w:szCs w:val="24"/>
        </w:rPr>
        <w:t xml:space="preserve"> </w:t>
      </w:r>
    </w:p>
    <w:p w14:paraId="5FC9492B" w14:textId="36B39DF4" w:rsidR="00047641" w:rsidRPr="00B53425" w:rsidRDefault="003C0A1F" w:rsidP="003C0A1F">
      <w:pPr>
        <w:autoSpaceDE w:val="0"/>
        <w:autoSpaceDN w:val="0"/>
        <w:adjustRightInd w:val="0"/>
        <w:spacing w:line="240" w:lineRule="auto"/>
        <w:jc w:val="both"/>
        <w:rPr>
          <w:rFonts w:cs="Calibri"/>
          <w:sz w:val="24"/>
          <w:szCs w:val="24"/>
        </w:rPr>
      </w:pPr>
      <w:r w:rsidRPr="00B53425">
        <w:rPr>
          <w:rFonts w:cs="Calibri"/>
          <w:sz w:val="24"/>
          <w:szCs w:val="24"/>
        </w:rPr>
        <w:t>T</w:t>
      </w:r>
      <w:r w:rsidR="00047641" w:rsidRPr="00B53425">
        <w:rPr>
          <w:rFonts w:cs="Calibri"/>
          <w:sz w:val="24"/>
          <w:szCs w:val="24"/>
        </w:rPr>
        <w:t>he</w:t>
      </w:r>
      <w:r w:rsidR="00A64842" w:rsidRPr="00A64842">
        <w:t xml:space="preserve"> </w:t>
      </w:r>
      <w:r w:rsidR="00A64842" w:rsidRPr="00A64842">
        <w:rPr>
          <w:rFonts w:cs="Calibri"/>
          <w:sz w:val="24"/>
          <w:szCs w:val="24"/>
        </w:rPr>
        <w:t>IPARD</w:t>
      </w:r>
      <w:r w:rsidR="00047641" w:rsidRPr="00B53425">
        <w:rPr>
          <w:rFonts w:cs="Calibri"/>
          <w:sz w:val="24"/>
          <w:szCs w:val="24"/>
        </w:rPr>
        <w:t xml:space="preserve"> MA (</w:t>
      </w:r>
      <w:r w:rsidR="00DF20AC" w:rsidRPr="00B53425">
        <w:rPr>
          <w:rFonts w:cs="Calibri"/>
          <w:sz w:val="24"/>
          <w:szCs w:val="24"/>
        </w:rPr>
        <w:t>D</w:t>
      </w:r>
      <w:r w:rsidR="00DF20AC">
        <w:rPr>
          <w:rFonts w:cs="Calibri"/>
          <w:sz w:val="24"/>
          <w:szCs w:val="24"/>
        </w:rPr>
        <w:t>ivision</w:t>
      </w:r>
      <w:r w:rsidR="00DF20AC" w:rsidRPr="00B53425">
        <w:rPr>
          <w:rFonts w:cs="Calibri"/>
          <w:sz w:val="24"/>
          <w:szCs w:val="24"/>
        </w:rPr>
        <w:t xml:space="preserve"> for</w:t>
      </w:r>
      <w:r w:rsidR="00DF20AC">
        <w:rPr>
          <w:rFonts w:cs="Calibri"/>
          <w:sz w:val="24"/>
          <w:szCs w:val="24"/>
        </w:rPr>
        <w:t xml:space="preserve"> monitoring, evaluation of IPARD, </w:t>
      </w:r>
      <w:r w:rsidR="00DF20AC" w:rsidRPr="00B53425">
        <w:rPr>
          <w:rFonts w:cs="Calibri"/>
          <w:sz w:val="24"/>
          <w:szCs w:val="24"/>
        </w:rPr>
        <w:t>coordination and public relations</w:t>
      </w:r>
      <w:r w:rsidR="00047641" w:rsidRPr="00B53425">
        <w:rPr>
          <w:rFonts w:cs="Calibri"/>
          <w:sz w:val="24"/>
          <w:szCs w:val="24"/>
        </w:rPr>
        <w:t xml:space="preserve">), in cooperation with the </w:t>
      </w:r>
      <w:r w:rsidR="000B7959" w:rsidRPr="00B53425">
        <w:rPr>
          <w:rFonts w:cs="Calibri"/>
          <w:sz w:val="24"/>
          <w:szCs w:val="24"/>
        </w:rPr>
        <w:t>IA</w:t>
      </w:r>
      <w:r w:rsidR="00047641" w:rsidRPr="00B53425">
        <w:rPr>
          <w:rFonts w:cs="Calibri"/>
          <w:sz w:val="24"/>
          <w:szCs w:val="24"/>
        </w:rPr>
        <w:t xml:space="preserve">, and the </w:t>
      </w:r>
      <w:r w:rsidR="000B7959" w:rsidRPr="00B53425">
        <w:rPr>
          <w:rFonts w:cs="Calibri"/>
          <w:sz w:val="24"/>
          <w:szCs w:val="24"/>
        </w:rPr>
        <w:t>PR</w:t>
      </w:r>
      <w:r w:rsidR="00047641" w:rsidRPr="00B53425">
        <w:rPr>
          <w:rFonts w:cs="Calibri"/>
          <w:sz w:val="24"/>
          <w:szCs w:val="24"/>
        </w:rPr>
        <w:t xml:space="preserve"> Office of the </w:t>
      </w:r>
      <w:r w:rsidR="005325B5">
        <w:rPr>
          <w:rFonts w:cs="Calibri"/>
          <w:sz w:val="24"/>
          <w:szCs w:val="24"/>
        </w:rPr>
        <w:t>MAFWM</w:t>
      </w:r>
      <w:r w:rsidR="000B7959" w:rsidRPr="00B53425">
        <w:rPr>
          <w:rFonts w:cs="Calibri"/>
          <w:sz w:val="24"/>
          <w:szCs w:val="24"/>
        </w:rPr>
        <w:t xml:space="preserve"> </w:t>
      </w:r>
      <w:r w:rsidR="00047641" w:rsidRPr="00B53425">
        <w:rPr>
          <w:rFonts w:cs="Calibri"/>
          <w:sz w:val="24"/>
          <w:szCs w:val="24"/>
        </w:rPr>
        <w:t>is in charge of prepar</w:t>
      </w:r>
      <w:r w:rsidR="00B53425">
        <w:rPr>
          <w:rFonts w:cs="Calibri"/>
          <w:sz w:val="24"/>
          <w:szCs w:val="24"/>
        </w:rPr>
        <w:t>ation of the</w:t>
      </w:r>
      <w:r w:rsidR="00047641" w:rsidRPr="00B53425">
        <w:rPr>
          <w:rFonts w:cs="Calibri"/>
          <w:sz w:val="24"/>
          <w:szCs w:val="24"/>
        </w:rPr>
        <w:t xml:space="preserve"> press releases</w:t>
      </w:r>
      <w:r w:rsidR="00B53425">
        <w:rPr>
          <w:rFonts w:cs="Calibri"/>
          <w:sz w:val="24"/>
          <w:szCs w:val="24"/>
        </w:rPr>
        <w:t xml:space="preserve"> related to </w:t>
      </w:r>
      <w:r w:rsidR="00A93C34">
        <w:rPr>
          <w:rFonts w:cs="Calibri"/>
          <w:sz w:val="24"/>
          <w:szCs w:val="24"/>
        </w:rPr>
        <w:t>IPARD III</w:t>
      </w:r>
      <w:r w:rsidR="007C3B3D">
        <w:rPr>
          <w:rFonts w:cs="Calibri"/>
          <w:sz w:val="24"/>
          <w:szCs w:val="24"/>
        </w:rPr>
        <w:t xml:space="preserve"> </w:t>
      </w:r>
      <w:r w:rsidR="00520D66">
        <w:rPr>
          <w:rFonts w:cs="Calibri"/>
          <w:sz w:val="24"/>
          <w:szCs w:val="24"/>
        </w:rPr>
        <w:t>programme</w:t>
      </w:r>
      <w:r w:rsidR="00047641" w:rsidRPr="00B53425">
        <w:rPr>
          <w:rFonts w:cs="Calibri"/>
          <w:sz w:val="24"/>
          <w:szCs w:val="24"/>
        </w:rPr>
        <w:t>.</w:t>
      </w:r>
      <w:r w:rsidR="00EF7928" w:rsidRPr="00B53425">
        <w:rPr>
          <w:rFonts w:cs="Calibri"/>
          <w:sz w:val="24"/>
          <w:szCs w:val="24"/>
        </w:rPr>
        <w:t xml:space="preserve"> Head of the </w:t>
      </w:r>
      <w:r w:rsidR="00A64842" w:rsidRPr="00A64842">
        <w:rPr>
          <w:rFonts w:cs="Calibri"/>
          <w:sz w:val="24"/>
          <w:szCs w:val="24"/>
        </w:rPr>
        <w:t xml:space="preserve">IPARD </w:t>
      </w:r>
      <w:r w:rsidR="00EF7928" w:rsidRPr="00B53425">
        <w:rPr>
          <w:rFonts w:cs="Calibri"/>
          <w:sz w:val="24"/>
          <w:szCs w:val="24"/>
        </w:rPr>
        <w:t xml:space="preserve">MA will approve press releases and the PR Office of the </w:t>
      </w:r>
      <w:r w:rsidR="005325B5">
        <w:rPr>
          <w:rFonts w:cs="Calibri"/>
          <w:sz w:val="24"/>
          <w:szCs w:val="24"/>
        </w:rPr>
        <w:t>MAFWM</w:t>
      </w:r>
      <w:r w:rsidR="00361887">
        <w:rPr>
          <w:rFonts w:cs="Calibri"/>
          <w:sz w:val="24"/>
          <w:szCs w:val="24"/>
        </w:rPr>
        <w:t xml:space="preserve"> and</w:t>
      </w:r>
      <w:r w:rsidR="00A64842" w:rsidRPr="00A64842">
        <w:t xml:space="preserve"> </w:t>
      </w:r>
      <w:r w:rsidR="00A64842" w:rsidRPr="00A64842">
        <w:rPr>
          <w:rFonts w:cs="Calibri"/>
          <w:sz w:val="24"/>
          <w:szCs w:val="24"/>
        </w:rPr>
        <w:t>IPARD</w:t>
      </w:r>
      <w:r w:rsidR="00361887">
        <w:rPr>
          <w:rFonts w:cs="Calibri"/>
          <w:sz w:val="24"/>
          <w:szCs w:val="24"/>
        </w:rPr>
        <w:t xml:space="preserve"> MA</w:t>
      </w:r>
      <w:r w:rsidR="00EF7928" w:rsidRPr="00B53425">
        <w:rPr>
          <w:rFonts w:cs="Calibri"/>
          <w:sz w:val="24"/>
          <w:szCs w:val="24"/>
        </w:rPr>
        <w:t xml:space="preserve"> will </w:t>
      </w:r>
      <w:proofErr w:type="gramStart"/>
      <w:r w:rsidR="00227A21">
        <w:rPr>
          <w:rFonts w:cs="Calibri"/>
          <w:sz w:val="24"/>
          <w:szCs w:val="24"/>
        </w:rPr>
        <w:t xml:space="preserve">assure </w:t>
      </w:r>
      <w:r w:rsidR="00EF7928" w:rsidRPr="00B53425">
        <w:rPr>
          <w:rFonts w:cs="Calibri"/>
          <w:sz w:val="24"/>
          <w:szCs w:val="24"/>
        </w:rPr>
        <w:t xml:space="preserve"> the</w:t>
      </w:r>
      <w:proofErr w:type="gramEnd"/>
      <w:r w:rsidR="00EF7928" w:rsidRPr="00B53425">
        <w:rPr>
          <w:rFonts w:cs="Calibri"/>
          <w:sz w:val="24"/>
          <w:szCs w:val="24"/>
        </w:rPr>
        <w:t xml:space="preserve"> technical t</w:t>
      </w:r>
      <w:r w:rsidR="00227A21">
        <w:rPr>
          <w:rFonts w:cs="Calibri"/>
          <w:sz w:val="24"/>
          <w:szCs w:val="24"/>
        </w:rPr>
        <w:t xml:space="preserve">asks </w:t>
      </w:r>
      <w:r w:rsidR="00EF7928" w:rsidRPr="00B53425">
        <w:rPr>
          <w:rFonts w:cs="Calibri"/>
          <w:sz w:val="24"/>
          <w:szCs w:val="24"/>
        </w:rPr>
        <w:t>(</w:t>
      </w:r>
      <w:r w:rsidR="00227A21">
        <w:rPr>
          <w:rFonts w:cs="Calibri"/>
          <w:sz w:val="24"/>
          <w:szCs w:val="24"/>
        </w:rPr>
        <w:t xml:space="preserve">e.g. upload  press releases </w:t>
      </w:r>
      <w:r w:rsidR="00424CD5" w:rsidRPr="00B53425">
        <w:rPr>
          <w:rFonts w:cs="Calibri"/>
          <w:sz w:val="24"/>
          <w:szCs w:val="24"/>
        </w:rPr>
        <w:t>on the IPARD website/portal</w:t>
      </w:r>
      <w:r w:rsidR="00361887">
        <w:rPr>
          <w:rFonts w:cs="Calibri"/>
          <w:sz w:val="24"/>
          <w:szCs w:val="24"/>
        </w:rPr>
        <w:t>, social networks</w:t>
      </w:r>
      <w:r w:rsidR="00424CD5" w:rsidRPr="00B53425">
        <w:rPr>
          <w:rFonts w:cs="Calibri"/>
          <w:sz w:val="24"/>
          <w:szCs w:val="24"/>
        </w:rPr>
        <w:t xml:space="preserve"> and </w:t>
      </w:r>
      <w:r w:rsidR="00EF7928" w:rsidRPr="00B53425">
        <w:rPr>
          <w:rFonts w:cs="Calibri"/>
          <w:sz w:val="24"/>
          <w:szCs w:val="24"/>
        </w:rPr>
        <w:t>send it to the media and interested parties).</w:t>
      </w:r>
    </w:p>
    <w:p w14:paraId="4808DA80" w14:textId="036C7DE0" w:rsidR="00E40495" w:rsidRPr="00B53425" w:rsidRDefault="00123DFC" w:rsidP="00123DFC">
      <w:pPr>
        <w:pStyle w:val="Heading2"/>
        <w:rPr>
          <w:rFonts w:ascii="Calibri" w:hAnsi="Calibri"/>
          <w:b/>
          <w:i/>
          <w:color w:val="auto"/>
          <w:sz w:val="24"/>
          <w:szCs w:val="24"/>
        </w:rPr>
      </w:pPr>
      <w:bookmarkStart w:id="65" w:name="_Toc131751658"/>
      <w:r w:rsidRPr="00D41EFE">
        <w:rPr>
          <w:rFonts w:ascii="Calibri" w:hAnsi="Calibri"/>
          <w:b/>
          <w:i/>
          <w:color w:val="auto"/>
          <w:sz w:val="24"/>
          <w:szCs w:val="24"/>
        </w:rPr>
        <w:t>6.</w:t>
      </w:r>
      <w:r w:rsidR="00361887">
        <w:rPr>
          <w:rFonts w:ascii="Calibri" w:hAnsi="Calibri"/>
          <w:b/>
          <w:i/>
          <w:color w:val="auto"/>
          <w:sz w:val="24"/>
          <w:szCs w:val="24"/>
        </w:rPr>
        <w:t>5</w:t>
      </w:r>
      <w:r w:rsidRPr="00D41EFE">
        <w:rPr>
          <w:rFonts w:ascii="Calibri" w:hAnsi="Calibri"/>
          <w:b/>
          <w:i/>
          <w:color w:val="auto"/>
          <w:sz w:val="24"/>
          <w:szCs w:val="24"/>
        </w:rPr>
        <w:t>. Press conferences</w:t>
      </w:r>
      <w:bookmarkEnd w:id="65"/>
    </w:p>
    <w:p w14:paraId="16B33F36" w14:textId="23BF67DE" w:rsidR="00E40495" w:rsidRDefault="00E40495" w:rsidP="00E40495">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Press conferences are </w:t>
      </w:r>
      <w:r w:rsidR="00B53425" w:rsidRPr="00B53425">
        <w:rPr>
          <w:rFonts w:ascii="Calibri" w:eastAsia="Calibri" w:hAnsi="Calibri" w:cs="Calibri"/>
          <w:sz w:val="24"/>
          <w:szCs w:val="24"/>
          <w:lang w:eastAsia="en-US"/>
        </w:rPr>
        <w:t>d</w:t>
      </w:r>
      <w:r w:rsidR="00B53425">
        <w:rPr>
          <w:rFonts w:ascii="Calibri" w:eastAsia="Calibri" w:hAnsi="Calibri" w:cs="Calibri"/>
          <w:sz w:val="24"/>
          <w:szCs w:val="24"/>
          <w:lang w:eastAsia="en-US"/>
        </w:rPr>
        <w:t>esigned</w:t>
      </w:r>
      <w:r w:rsidR="00B53425"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 xml:space="preserve">for the representatives of printed media, radio and TV. Their main function is to provide information to journalists on important information in regard to the </w:t>
      </w:r>
      <w:r w:rsidR="00A93C34">
        <w:rPr>
          <w:rFonts w:ascii="Calibri" w:eastAsia="Calibri" w:hAnsi="Calibri" w:cs="Calibri"/>
          <w:sz w:val="24"/>
          <w:szCs w:val="24"/>
          <w:lang w:eastAsia="en-US"/>
        </w:rPr>
        <w:t>IPARD III</w:t>
      </w:r>
      <w:r w:rsidR="00717381">
        <w:rPr>
          <w:rFonts w:ascii="Calibri" w:eastAsia="Calibri" w:hAnsi="Calibri" w:cs="Calibri"/>
          <w:sz w:val="24"/>
          <w:szCs w:val="24"/>
          <w:lang w:eastAsia="en-US"/>
        </w:rPr>
        <w:t xml:space="preserve"> </w:t>
      </w:r>
      <w:r w:rsidR="00DF20AC">
        <w:rPr>
          <w:rFonts w:ascii="Calibri" w:eastAsia="Calibri" w:hAnsi="Calibri" w:cs="Calibri"/>
          <w:sz w:val="24"/>
          <w:szCs w:val="24"/>
          <w:lang w:eastAsia="en-US"/>
        </w:rPr>
        <w:t>p</w:t>
      </w:r>
      <w:r w:rsidR="00520D66">
        <w:rPr>
          <w:rFonts w:ascii="Calibri" w:eastAsia="Calibri" w:hAnsi="Calibri" w:cs="Calibri"/>
          <w:sz w:val="24"/>
          <w:szCs w:val="24"/>
          <w:lang w:eastAsia="en-US"/>
        </w:rPr>
        <w:t>rogramme</w:t>
      </w:r>
      <w:r w:rsidRPr="00D41EFE">
        <w:rPr>
          <w:rFonts w:ascii="Calibri" w:eastAsia="Calibri" w:hAnsi="Calibri" w:cs="Calibri"/>
          <w:sz w:val="24"/>
          <w:szCs w:val="24"/>
          <w:lang w:eastAsia="en-US"/>
        </w:rPr>
        <w:t xml:space="preserve"> (what is IPARD</w:t>
      </w:r>
      <w:r w:rsidR="00DF20AC">
        <w:rPr>
          <w:rFonts w:ascii="Calibri" w:eastAsia="Calibri" w:hAnsi="Calibri" w:cs="Calibri"/>
          <w:sz w:val="24"/>
          <w:szCs w:val="24"/>
          <w:lang w:eastAsia="en-US"/>
        </w:rPr>
        <w:t xml:space="preserve"> III</w:t>
      </w:r>
      <w:r w:rsidRPr="00D41EFE">
        <w:rPr>
          <w:rFonts w:ascii="Calibri" w:eastAsia="Calibri" w:hAnsi="Calibri" w:cs="Calibri"/>
          <w:sz w:val="24"/>
          <w:szCs w:val="24"/>
          <w:lang w:eastAsia="en-US"/>
        </w:rPr>
        <w:t xml:space="preserve">, timeframe, foreseen measures, </w:t>
      </w:r>
      <w:r w:rsidR="00B36441" w:rsidRPr="00B53425">
        <w:rPr>
          <w:rFonts w:ascii="Calibri" w:eastAsia="Calibri" w:hAnsi="Calibri" w:cs="Calibri"/>
          <w:sz w:val="24"/>
          <w:szCs w:val="24"/>
          <w:lang w:eastAsia="en-US"/>
        </w:rPr>
        <w:t>recipients</w:t>
      </w:r>
      <w:r w:rsidRPr="00B53425">
        <w:rPr>
          <w:rFonts w:ascii="Calibri" w:eastAsia="Calibri" w:hAnsi="Calibri" w:cs="Calibri"/>
          <w:sz w:val="24"/>
          <w:szCs w:val="24"/>
          <w:lang w:eastAsia="en-US"/>
        </w:rPr>
        <w:t xml:space="preserve">, publishing of acquiring national </w:t>
      </w:r>
      <w:r w:rsidR="00DF20AC">
        <w:rPr>
          <w:rFonts w:ascii="Calibri" w:eastAsia="Calibri" w:hAnsi="Calibri" w:cs="Calibri"/>
          <w:sz w:val="24"/>
          <w:szCs w:val="24"/>
          <w:lang w:eastAsia="en-US"/>
        </w:rPr>
        <w:t>entrustment</w:t>
      </w:r>
      <w:r w:rsidR="00DF20AC"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 xml:space="preserve">for implementation of the </w:t>
      </w:r>
      <w:r w:rsidR="00A93C34">
        <w:rPr>
          <w:rFonts w:ascii="Calibri" w:eastAsia="Calibri" w:hAnsi="Calibri" w:cs="Calibri"/>
          <w:sz w:val="24"/>
          <w:szCs w:val="24"/>
          <w:lang w:eastAsia="en-US"/>
        </w:rPr>
        <w:t>IPARD III</w:t>
      </w:r>
      <w:r w:rsidR="00717381">
        <w:rPr>
          <w:rFonts w:ascii="Calibri" w:eastAsia="Calibri" w:hAnsi="Calibri" w:cs="Calibri"/>
          <w:sz w:val="24"/>
          <w:szCs w:val="24"/>
          <w:lang w:eastAsia="en-US"/>
        </w:rPr>
        <w:t xml:space="preserve"> p</w:t>
      </w:r>
      <w:r w:rsidR="00520D66">
        <w:rPr>
          <w:rFonts w:ascii="Calibri" w:eastAsia="Calibri" w:hAnsi="Calibri" w:cs="Calibri"/>
          <w:sz w:val="24"/>
          <w:szCs w:val="24"/>
          <w:lang w:eastAsia="en-US"/>
        </w:rPr>
        <w:t>rogramme</w:t>
      </w:r>
      <w:r w:rsidRPr="00B53425">
        <w:rPr>
          <w:rFonts w:ascii="Calibri" w:eastAsia="Calibri" w:hAnsi="Calibri" w:cs="Calibri"/>
          <w:sz w:val="24"/>
          <w:szCs w:val="24"/>
          <w:lang w:eastAsia="en-US"/>
        </w:rPr>
        <w:t xml:space="preserve">, reaching decisions on </w:t>
      </w:r>
      <w:r w:rsidR="00DF20AC">
        <w:rPr>
          <w:rFonts w:ascii="Calibri" w:eastAsia="Calibri" w:hAnsi="Calibri" w:cs="Calibri"/>
          <w:sz w:val="24"/>
          <w:szCs w:val="24"/>
          <w:lang w:eastAsia="en-US"/>
        </w:rPr>
        <w:t>requests for entrustment of budget implementation tasks</w:t>
      </w:r>
      <w:r w:rsidRPr="00B53425">
        <w:rPr>
          <w:rFonts w:ascii="Calibri" w:eastAsia="Calibri" w:hAnsi="Calibri" w:cs="Calibri"/>
          <w:sz w:val="24"/>
          <w:szCs w:val="24"/>
          <w:lang w:eastAsia="en-US"/>
        </w:rPr>
        <w:t xml:space="preserve">, launching of </w:t>
      </w:r>
      <w:r w:rsidR="00F91DE5">
        <w:rPr>
          <w:rFonts w:ascii="Calibri" w:eastAsia="Calibri" w:hAnsi="Calibri" w:cs="Calibri"/>
          <w:sz w:val="24"/>
          <w:szCs w:val="24"/>
          <w:lang w:eastAsia="en-US"/>
        </w:rPr>
        <w:t>public calls</w:t>
      </w:r>
      <w:r w:rsidRPr="00B53425">
        <w:rPr>
          <w:rFonts w:ascii="Calibri" w:eastAsia="Calibri" w:hAnsi="Calibri" w:cs="Calibri"/>
          <w:sz w:val="24"/>
          <w:szCs w:val="24"/>
          <w:lang w:eastAsia="en-US"/>
        </w:rPr>
        <w:t xml:space="preserve">, results of </w:t>
      </w:r>
      <w:r w:rsidR="00F91DE5" w:rsidRPr="00B53425">
        <w:rPr>
          <w:rFonts w:ascii="Calibri" w:eastAsia="Calibri" w:hAnsi="Calibri" w:cs="Calibri"/>
          <w:sz w:val="24"/>
          <w:szCs w:val="24"/>
          <w:lang w:eastAsia="en-US"/>
        </w:rPr>
        <w:t>t</w:t>
      </w:r>
      <w:r w:rsidR="00F91DE5">
        <w:rPr>
          <w:rFonts w:ascii="Calibri" w:eastAsia="Calibri" w:hAnsi="Calibri" w:cs="Calibri"/>
          <w:sz w:val="24"/>
          <w:szCs w:val="24"/>
          <w:lang w:eastAsia="en-US"/>
        </w:rPr>
        <w:t>he public calls</w:t>
      </w:r>
      <w:r w:rsidR="00F91DE5"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etc.).</w:t>
      </w:r>
      <w:r w:rsidR="00C20BB5"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Apart from the regular ones (related to important dates and events), it is also possible to organize extraordinary press conferences.</w:t>
      </w:r>
    </w:p>
    <w:p w14:paraId="758CC4DE" w14:textId="77777777" w:rsidR="00B53425" w:rsidRPr="00B53425" w:rsidRDefault="00B53425" w:rsidP="00E40495">
      <w:pPr>
        <w:pStyle w:val="PlainText"/>
        <w:jc w:val="both"/>
        <w:rPr>
          <w:rFonts w:ascii="Calibri" w:eastAsia="Calibri" w:hAnsi="Calibri" w:cs="Calibri"/>
          <w:sz w:val="24"/>
          <w:szCs w:val="24"/>
          <w:lang w:eastAsia="en-US"/>
        </w:rPr>
      </w:pPr>
    </w:p>
    <w:p w14:paraId="3C616648" w14:textId="01007B68" w:rsidR="00E40495" w:rsidRDefault="00E40495" w:rsidP="00E40495">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The objective of press conferences is to inform potential </w:t>
      </w:r>
      <w:r w:rsidR="00952B0B" w:rsidRPr="00B53425">
        <w:rPr>
          <w:rFonts w:ascii="Calibri" w:eastAsia="Calibri" w:hAnsi="Calibri" w:cs="Calibri"/>
          <w:sz w:val="24"/>
          <w:szCs w:val="24"/>
          <w:lang w:eastAsia="en-US"/>
        </w:rPr>
        <w:t>recipients</w:t>
      </w:r>
      <w:r w:rsidRPr="00B53425">
        <w:rPr>
          <w:rFonts w:ascii="Calibri" w:eastAsia="Calibri" w:hAnsi="Calibri" w:cs="Calibri"/>
          <w:sz w:val="24"/>
          <w:szCs w:val="24"/>
          <w:lang w:eastAsia="en-US"/>
        </w:rPr>
        <w:t xml:space="preserve">, but also the general public </w:t>
      </w:r>
      <w:r w:rsidR="00952B0B" w:rsidRPr="00B53425">
        <w:rPr>
          <w:rFonts w:ascii="Calibri" w:eastAsia="Calibri" w:hAnsi="Calibri" w:cs="Calibri"/>
          <w:sz w:val="24"/>
          <w:szCs w:val="24"/>
          <w:lang w:eastAsia="en-US"/>
        </w:rPr>
        <w:t>about</w:t>
      </w:r>
      <w:r w:rsidRPr="00B53425">
        <w:rPr>
          <w:rFonts w:ascii="Calibri" w:eastAsia="Calibri" w:hAnsi="Calibri" w:cs="Calibri"/>
          <w:sz w:val="24"/>
          <w:szCs w:val="24"/>
          <w:lang w:eastAsia="en-US"/>
        </w:rPr>
        <w:t xml:space="preserve"> the role and contributions of the European Union, particularly fr</w:t>
      </w:r>
      <w:r w:rsidR="002B0169">
        <w:rPr>
          <w:rFonts w:ascii="Calibri" w:eastAsia="Calibri" w:hAnsi="Calibri" w:cs="Calibri"/>
          <w:sz w:val="24"/>
          <w:szCs w:val="24"/>
          <w:lang w:eastAsia="en-US"/>
        </w:rPr>
        <w:t>o</w:t>
      </w:r>
      <w:r w:rsidRPr="00B53425">
        <w:rPr>
          <w:rFonts w:ascii="Calibri" w:eastAsia="Calibri" w:hAnsi="Calibri" w:cs="Calibri"/>
          <w:sz w:val="24"/>
          <w:szCs w:val="24"/>
          <w:lang w:eastAsia="en-US"/>
        </w:rPr>
        <w:t xml:space="preserve">m the point of the </w:t>
      </w:r>
      <w:r w:rsidR="00A93C34">
        <w:rPr>
          <w:rFonts w:ascii="Calibri" w:eastAsia="Calibri" w:hAnsi="Calibri" w:cs="Calibri"/>
          <w:sz w:val="24"/>
          <w:szCs w:val="24"/>
          <w:lang w:eastAsia="en-US"/>
        </w:rPr>
        <w:t>IPARD III</w:t>
      </w:r>
      <w:r w:rsidR="00717381">
        <w:rPr>
          <w:rFonts w:ascii="Calibri" w:eastAsia="Calibri" w:hAnsi="Calibri" w:cs="Calibri"/>
          <w:sz w:val="24"/>
          <w:szCs w:val="24"/>
          <w:lang w:eastAsia="en-US"/>
        </w:rPr>
        <w:t xml:space="preserve"> p</w:t>
      </w:r>
      <w:r w:rsidR="00520D66">
        <w:rPr>
          <w:rFonts w:ascii="Calibri" w:eastAsia="Calibri" w:hAnsi="Calibri" w:cs="Calibri"/>
          <w:sz w:val="24"/>
          <w:szCs w:val="24"/>
          <w:lang w:eastAsia="en-US"/>
        </w:rPr>
        <w:t>rogramme</w:t>
      </w:r>
      <w:r w:rsidRPr="00B53425">
        <w:rPr>
          <w:rFonts w:ascii="Calibri" w:eastAsia="Calibri" w:hAnsi="Calibri" w:cs="Calibri"/>
          <w:sz w:val="24"/>
          <w:szCs w:val="24"/>
          <w:lang w:eastAsia="en-US"/>
        </w:rPr>
        <w:t>.</w:t>
      </w:r>
    </w:p>
    <w:p w14:paraId="2951354B" w14:textId="77777777" w:rsidR="00361887" w:rsidRPr="00B53425" w:rsidRDefault="00361887" w:rsidP="00E40495">
      <w:pPr>
        <w:pStyle w:val="PlainText"/>
        <w:jc w:val="both"/>
        <w:rPr>
          <w:rFonts w:ascii="Calibri" w:eastAsia="Calibri" w:hAnsi="Calibri" w:cs="Calibri"/>
          <w:sz w:val="24"/>
          <w:szCs w:val="24"/>
          <w:lang w:eastAsia="en-US"/>
        </w:rPr>
      </w:pPr>
    </w:p>
    <w:p w14:paraId="7F9DBBE2" w14:textId="6C6C5BBA" w:rsidR="00952B0B" w:rsidRDefault="00361887" w:rsidP="00E40495">
      <w:pPr>
        <w:pStyle w:val="PlainText"/>
        <w:jc w:val="both"/>
        <w:rPr>
          <w:rFonts w:ascii="Calibri" w:eastAsia="Calibri" w:hAnsi="Calibri" w:cs="Calibri"/>
          <w:sz w:val="24"/>
          <w:szCs w:val="24"/>
          <w:lang w:eastAsia="en-US"/>
        </w:rPr>
      </w:pPr>
      <w:r w:rsidRPr="0045793A">
        <w:rPr>
          <w:rFonts w:ascii="Calibri" w:eastAsia="Calibri" w:hAnsi="Calibri" w:cs="Calibri"/>
          <w:sz w:val="24"/>
          <w:szCs w:val="24"/>
          <w:lang w:eastAsia="en-US"/>
        </w:rPr>
        <w:t xml:space="preserve">On the occasion of the publication of each IPARD </w:t>
      </w:r>
      <w:r w:rsidR="00DF20AC">
        <w:rPr>
          <w:rFonts w:ascii="Calibri" w:eastAsia="Calibri" w:hAnsi="Calibri" w:cs="Calibri"/>
          <w:sz w:val="24"/>
          <w:szCs w:val="24"/>
          <w:lang w:eastAsia="en-US"/>
        </w:rPr>
        <w:t xml:space="preserve">III </w:t>
      </w:r>
      <w:r w:rsidRPr="0045793A">
        <w:rPr>
          <w:rFonts w:ascii="Calibri" w:eastAsia="Calibri" w:hAnsi="Calibri" w:cs="Calibri"/>
          <w:sz w:val="24"/>
          <w:szCs w:val="24"/>
          <w:lang w:eastAsia="en-US"/>
        </w:rPr>
        <w:t>public call, a conference will be organized to announce the publication of the call itself.</w:t>
      </w:r>
    </w:p>
    <w:p w14:paraId="748E87A3" w14:textId="77777777" w:rsidR="00361887" w:rsidRPr="00B53425" w:rsidRDefault="00361887" w:rsidP="00E40495">
      <w:pPr>
        <w:pStyle w:val="PlainText"/>
        <w:jc w:val="both"/>
        <w:rPr>
          <w:rFonts w:ascii="Calibri" w:eastAsia="Calibri" w:hAnsi="Calibri" w:cs="Calibri"/>
          <w:sz w:val="24"/>
          <w:szCs w:val="24"/>
          <w:lang w:eastAsia="en-US"/>
        </w:rPr>
      </w:pPr>
    </w:p>
    <w:p w14:paraId="613DC43C" w14:textId="0A8AEA66" w:rsidR="00E40495" w:rsidRPr="00B53425" w:rsidRDefault="00E40495" w:rsidP="00E40495">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The preparation and organization of press conferences </w:t>
      </w:r>
      <w:r w:rsidR="002B0169">
        <w:rPr>
          <w:rFonts w:ascii="Calibri" w:eastAsia="Calibri" w:hAnsi="Calibri" w:cs="Calibri"/>
          <w:sz w:val="24"/>
          <w:szCs w:val="24"/>
          <w:lang w:eastAsia="en-US"/>
        </w:rPr>
        <w:t xml:space="preserve">remains the responsibility </w:t>
      </w:r>
      <w:r w:rsidRPr="00B53425">
        <w:rPr>
          <w:rFonts w:ascii="Calibri" w:eastAsia="Calibri" w:hAnsi="Calibri" w:cs="Calibri"/>
          <w:sz w:val="24"/>
          <w:szCs w:val="24"/>
          <w:lang w:eastAsia="en-US"/>
        </w:rPr>
        <w:t xml:space="preserve">of </w:t>
      </w:r>
      <w:r w:rsidR="00E72753" w:rsidRPr="00B53425">
        <w:rPr>
          <w:rFonts w:ascii="Calibri" w:eastAsia="Calibri" w:hAnsi="Calibri" w:cs="Calibri"/>
          <w:sz w:val="24"/>
          <w:szCs w:val="24"/>
          <w:lang w:eastAsia="en-US"/>
        </w:rPr>
        <w:t xml:space="preserve">the </w:t>
      </w:r>
      <w:r w:rsidR="00A64842" w:rsidRPr="00A64842">
        <w:rPr>
          <w:rFonts w:ascii="Calibri" w:eastAsia="Calibri" w:hAnsi="Calibri" w:cs="Calibri"/>
          <w:sz w:val="24"/>
          <w:szCs w:val="24"/>
          <w:lang w:eastAsia="en-US"/>
        </w:rPr>
        <w:t xml:space="preserve">IPARD </w:t>
      </w:r>
      <w:r w:rsidR="00E72753" w:rsidRPr="00B53425">
        <w:rPr>
          <w:rFonts w:ascii="Calibri" w:eastAsia="Calibri" w:hAnsi="Calibri" w:cs="Calibri"/>
          <w:sz w:val="24"/>
          <w:szCs w:val="24"/>
          <w:lang w:eastAsia="en-US"/>
        </w:rPr>
        <w:t>MA (</w:t>
      </w:r>
      <w:r w:rsidR="00DF20AC" w:rsidRPr="00DF20AC">
        <w:rPr>
          <w:rFonts w:ascii="Calibri" w:eastAsia="Calibri" w:hAnsi="Calibri" w:cs="Calibri"/>
          <w:sz w:val="24"/>
          <w:szCs w:val="24"/>
          <w:lang w:eastAsia="en-US"/>
        </w:rPr>
        <w:t>Division for monitoring, evaluation of IPARD, coordination and public relations</w:t>
      </w:r>
      <w:r w:rsidR="00E72753" w:rsidRPr="00B53425">
        <w:rPr>
          <w:rFonts w:ascii="Calibri" w:eastAsia="Calibri" w:hAnsi="Calibri" w:cs="Calibri"/>
          <w:sz w:val="24"/>
          <w:szCs w:val="24"/>
          <w:lang w:eastAsia="en-US"/>
        </w:rPr>
        <w:t xml:space="preserve">), in cooperation with the PR Office of the </w:t>
      </w:r>
      <w:r w:rsidR="005325B5">
        <w:rPr>
          <w:rFonts w:ascii="Calibri" w:eastAsia="Calibri" w:hAnsi="Calibri" w:cs="Calibri"/>
          <w:sz w:val="24"/>
          <w:szCs w:val="24"/>
          <w:lang w:eastAsia="en-US"/>
        </w:rPr>
        <w:t>MAFWM</w:t>
      </w:r>
      <w:r w:rsidR="00E72753" w:rsidRPr="00B53425">
        <w:rPr>
          <w:rFonts w:ascii="Calibri" w:eastAsia="Calibri" w:hAnsi="Calibri" w:cs="Calibri"/>
          <w:sz w:val="24"/>
          <w:szCs w:val="24"/>
          <w:lang w:eastAsia="en-US"/>
        </w:rPr>
        <w:t xml:space="preserve"> and the IA.</w:t>
      </w:r>
    </w:p>
    <w:p w14:paraId="199E2ACF" w14:textId="77777777" w:rsidR="008D7C5E" w:rsidRPr="00B53425" w:rsidRDefault="008D7C5E" w:rsidP="00E40495">
      <w:pPr>
        <w:pStyle w:val="PlainText"/>
        <w:jc w:val="both"/>
        <w:rPr>
          <w:rFonts w:ascii="Calibri" w:eastAsia="Calibri" w:hAnsi="Calibri" w:cs="Calibri"/>
          <w:sz w:val="24"/>
          <w:szCs w:val="24"/>
          <w:lang w:eastAsia="en-US"/>
        </w:rPr>
      </w:pPr>
    </w:p>
    <w:p w14:paraId="63DD0816" w14:textId="4248F1AE" w:rsidR="008D7C5E" w:rsidRPr="00B53425" w:rsidRDefault="00123DFC" w:rsidP="00123DFC">
      <w:pPr>
        <w:pStyle w:val="Heading2"/>
        <w:rPr>
          <w:rFonts w:ascii="Calibri" w:hAnsi="Calibri"/>
          <w:b/>
          <w:i/>
          <w:color w:val="auto"/>
          <w:sz w:val="24"/>
          <w:szCs w:val="24"/>
        </w:rPr>
      </w:pPr>
      <w:bookmarkStart w:id="66" w:name="_Toc131751659"/>
      <w:r w:rsidRPr="00B53425">
        <w:rPr>
          <w:rFonts w:ascii="Calibri" w:hAnsi="Calibri"/>
          <w:b/>
          <w:i/>
          <w:color w:val="auto"/>
          <w:sz w:val="24"/>
          <w:szCs w:val="24"/>
        </w:rPr>
        <w:t>6</w:t>
      </w:r>
      <w:r w:rsidR="00361887">
        <w:rPr>
          <w:rFonts w:ascii="Calibri" w:hAnsi="Calibri"/>
          <w:b/>
          <w:i/>
          <w:color w:val="auto"/>
          <w:sz w:val="24"/>
          <w:szCs w:val="24"/>
        </w:rPr>
        <w:t>.6</w:t>
      </w:r>
      <w:r w:rsidRPr="00B53425">
        <w:rPr>
          <w:rFonts w:ascii="Calibri" w:hAnsi="Calibri"/>
          <w:b/>
          <w:i/>
          <w:color w:val="auto"/>
          <w:sz w:val="24"/>
          <w:szCs w:val="24"/>
        </w:rPr>
        <w:t>. TV and radio</w:t>
      </w:r>
      <w:bookmarkEnd w:id="66"/>
    </w:p>
    <w:p w14:paraId="318C195F" w14:textId="0E4F0594" w:rsidR="008D7C5E" w:rsidRDefault="008D7C5E" w:rsidP="008D7C5E">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The promotion of </w:t>
      </w:r>
      <w:r w:rsidR="00A93C34">
        <w:rPr>
          <w:rFonts w:ascii="Calibri" w:eastAsia="Calibri" w:hAnsi="Calibri" w:cs="Calibri"/>
          <w:sz w:val="24"/>
          <w:szCs w:val="24"/>
          <w:lang w:eastAsia="en-US"/>
        </w:rPr>
        <w:t>IPARD III</w:t>
      </w:r>
      <w:r w:rsidR="007C3B3D">
        <w:rPr>
          <w:rFonts w:ascii="Calibri" w:eastAsia="Calibri" w:hAnsi="Calibri" w:cs="Calibri"/>
          <w:sz w:val="24"/>
          <w:szCs w:val="24"/>
          <w:lang w:eastAsia="en-US"/>
        </w:rPr>
        <w:t xml:space="preserve"> </w:t>
      </w:r>
      <w:r w:rsidR="00520D66">
        <w:rPr>
          <w:rFonts w:ascii="Calibri" w:eastAsia="Calibri" w:hAnsi="Calibri" w:cs="Calibri"/>
          <w:sz w:val="24"/>
          <w:szCs w:val="24"/>
          <w:lang w:eastAsia="en-US"/>
        </w:rPr>
        <w:t xml:space="preserve">programme </w:t>
      </w:r>
      <w:r w:rsidRPr="00B53425">
        <w:rPr>
          <w:rFonts w:ascii="Calibri" w:eastAsia="Calibri" w:hAnsi="Calibri" w:cs="Calibri"/>
          <w:sz w:val="24"/>
          <w:szCs w:val="24"/>
          <w:lang w:eastAsia="en-US"/>
        </w:rPr>
        <w:t xml:space="preserve">on TV will be conducted through advertisements and reports. Reports </w:t>
      </w:r>
      <w:r w:rsidR="00235E63" w:rsidRPr="00B53425">
        <w:rPr>
          <w:rFonts w:ascii="Calibri" w:eastAsia="Calibri" w:hAnsi="Calibri" w:cs="Calibri"/>
          <w:sz w:val="24"/>
          <w:szCs w:val="24"/>
          <w:lang w:eastAsia="en-US"/>
        </w:rPr>
        <w:t>could</w:t>
      </w:r>
      <w:r w:rsidRPr="00B53425">
        <w:rPr>
          <w:rFonts w:ascii="Calibri" w:eastAsia="Calibri" w:hAnsi="Calibri" w:cs="Calibri"/>
          <w:sz w:val="24"/>
          <w:szCs w:val="24"/>
          <w:lang w:eastAsia="en-US"/>
        </w:rPr>
        <w:t xml:space="preserve"> be issued before or after specialized broadcasts for farmers.</w:t>
      </w:r>
      <w:r w:rsidR="00123971"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 xml:space="preserve">Apart </w:t>
      </w:r>
      <w:r w:rsidR="008257F8" w:rsidRPr="00B53425">
        <w:rPr>
          <w:rFonts w:ascii="Calibri" w:eastAsia="Calibri" w:hAnsi="Calibri" w:cs="Calibri"/>
          <w:sz w:val="24"/>
          <w:szCs w:val="24"/>
          <w:lang w:eastAsia="en-US"/>
        </w:rPr>
        <w:t>from</w:t>
      </w:r>
      <w:r w:rsidRPr="00B53425">
        <w:rPr>
          <w:rFonts w:ascii="Calibri" w:eastAsia="Calibri" w:hAnsi="Calibri" w:cs="Calibri"/>
          <w:sz w:val="24"/>
          <w:szCs w:val="24"/>
          <w:lang w:eastAsia="en-US"/>
        </w:rPr>
        <w:t xml:space="preserve"> the examples from the field, reports would be ass</w:t>
      </w:r>
      <w:r w:rsidR="00C61BDD" w:rsidRPr="00B53425">
        <w:rPr>
          <w:rFonts w:ascii="Calibri" w:eastAsia="Calibri" w:hAnsi="Calibri" w:cs="Calibri"/>
          <w:sz w:val="24"/>
          <w:szCs w:val="24"/>
          <w:lang w:eastAsia="en-US"/>
        </w:rPr>
        <w:t xml:space="preserve">embled from the interviews with recipients and employees of the </w:t>
      </w:r>
      <w:r w:rsidR="00A64842" w:rsidRPr="00A64842">
        <w:rPr>
          <w:rFonts w:ascii="Calibri" w:eastAsia="Calibri" w:hAnsi="Calibri" w:cs="Calibri"/>
          <w:sz w:val="24"/>
          <w:szCs w:val="24"/>
          <w:lang w:eastAsia="en-US"/>
        </w:rPr>
        <w:t xml:space="preserve">IPARD </w:t>
      </w:r>
      <w:r w:rsidR="00C61BDD" w:rsidRPr="00B53425">
        <w:rPr>
          <w:rFonts w:ascii="Calibri" w:eastAsia="Calibri" w:hAnsi="Calibri" w:cs="Calibri"/>
          <w:sz w:val="24"/>
          <w:szCs w:val="24"/>
          <w:lang w:eastAsia="en-US"/>
        </w:rPr>
        <w:t>MA and I</w:t>
      </w:r>
      <w:r w:rsidRPr="00B53425">
        <w:rPr>
          <w:rFonts w:ascii="Calibri" w:eastAsia="Calibri" w:hAnsi="Calibri" w:cs="Calibri"/>
          <w:sz w:val="24"/>
          <w:szCs w:val="24"/>
          <w:lang w:eastAsia="en-US"/>
        </w:rPr>
        <w:t>A. The reports would also provide information on places (</w:t>
      </w:r>
      <w:r w:rsidR="00DA78EF" w:rsidRPr="00B53425">
        <w:rPr>
          <w:rFonts w:ascii="Calibri" w:eastAsia="Calibri" w:hAnsi="Calibri" w:cs="Calibri"/>
          <w:sz w:val="24"/>
          <w:szCs w:val="24"/>
          <w:lang w:eastAsia="en-US"/>
        </w:rPr>
        <w:t>e.g.,</w:t>
      </w:r>
      <w:r w:rsidRPr="00B53425">
        <w:rPr>
          <w:rFonts w:ascii="Calibri" w:eastAsia="Calibri" w:hAnsi="Calibri" w:cs="Calibri"/>
          <w:sz w:val="24"/>
          <w:szCs w:val="24"/>
          <w:lang w:eastAsia="en-US"/>
        </w:rPr>
        <w:t xml:space="preserve"> offices, webpages etc.) where all detailed information about </w:t>
      </w:r>
      <w:r w:rsidR="00FD0C58">
        <w:rPr>
          <w:rFonts w:ascii="Calibri" w:eastAsia="Calibri" w:hAnsi="Calibri" w:cs="Calibri"/>
          <w:sz w:val="24"/>
          <w:szCs w:val="24"/>
          <w:lang w:eastAsia="en-US"/>
        </w:rPr>
        <w:t>p</w:t>
      </w:r>
      <w:r w:rsidR="00520D66">
        <w:rPr>
          <w:rFonts w:ascii="Calibri" w:eastAsia="Calibri" w:hAnsi="Calibri" w:cs="Calibri"/>
          <w:sz w:val="24"/>
          <w:szCs w:val="24"/>
          <w:lang w:eastAsia="en-US"/>
        </w:rPr>
        <w:t>rogramme</w:t>
      </w:r>
      <w:r w:rsidRPr="00B53425">
        <w:rPr>
          <w:rFonts w:ascii="Calibri" w:eastAsia="Calibri" w:hAnsi="Calibri" w:cs="Calibri"/>
          <w:sz w:val="24"/>
          <w:szCs w:val="24"/>
          <w:lang w:eastAsia="en-US"/>
        </w:rPr>
        <w:t xml:space="preserve">, application procedures and others can be obtained. In addition to reports, calls for applications for </w:t>
      </w:r>
      <w:r w:rsidR="00A93C34">
        <w:rPr>
          <w:rFonts w:ascii="Calibri" w:eastAsia="Calibri" w:hAnsi="Calibri" w:cs="Calibri"/>
          <w:sz w:val="24"/>
          <w:szCs w:val="24"/>
          <w:lang w:eastAsia="en-US"/>
        </w:rPr>
        <w:t>IPARD III</w:t>
      </w:r>
      <w:r w:rsidR="00520D66">
        <w:rPr>
          <w:rFonts w:ascii="Calibri" w:eastAsia="Calibri" w:hAnsi="Calibri" w:cs="Calibri"/>
          <w:sz w:val="24"/>
          <w:szCs w:val="24"/>
          <w:lang w:eastAsia="en-US"/>
        </w:rPr>
        <w:t xml:space="preserve"> programme</w:t>
      </w:r>
      <w:r w:rsidRPr="00B53425">
        <w:rPr>
          <w:rFonts w:ascii="Calibri" w:eastAsia="Calibri" w:hAnsi="Calibri" w:cs="Calibri"/>
          <w:sz w:val="24"/>
          <w:szCs w:val="24"/>
          <w:lang w:eastAsia="en-US"/>
        </w:rPr>
        <w:t xml:space="preserve"> measures, </w:t>
      </w:r>
      <w:r w:rsidR="00123971" w:rsidRPr="00B53425">
        <w:rPr>
          <w:rFonts w:ascii="Calibri" w:eastAsia="Calibri" w:hAnsi="Calibri" w:cs="Calibri"/>
          <w:sz w:val="24"/>
          <w:szCs w:val="24"/>
          <w:lang w:eastAsia="en-US"/>
        </w:rPr>
        <w:t xml:space="preserve">could be </w:t>
      </w:r>
      <w:r w:rsidRPr="00B53425">
        <w:rPr>
          <w:rFonts w:ascii="Calibri" w:eastAsia="Calibri" w:hAnsi="Calibri" w:cs="Calibri"/>
          <w:sz w:val="24"/>
          <w:szCs w:val="24"/>
          <w:lang w:eastAsia="en-US"/>
        </w:rPr>
        <w:t>announced in paid advertisements on television channel</w:t>
      </w:r>
      <w:r w:rsidR="0040249A" w:rsidRPr="00B53425">
        <w:rPr>
          <w:rFonts w:ascii="Calibri" w:eastAsia="Calibri" w:hAnsi="Calibri" w:cs="Calibri"/>
          <w:sz w:val="24"/>
          <w:szCs w:val="24"/>
          <w:lang w:eastAsia="en-US"/>
        </w:rPr>
        <w:t>.</w:t>
      </w:r>
      <w:r w:rsidR="00235E63"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 xml:space="preserve">The radio spot would provide detailed information on the </w:t>
      </w:r>
      <w:r w:rsidR="00FD0C58">
        <w:rPr>
          <w:rFonts w:ascii="Calibri" w:eastAsia="Calibri" w:hAnsi="Calibri" w:cs="Calibri"/>
          <w:sz w:val="24"/>
          <w:szCs w:val="24"/>
          <w:lang w:eastAsia="en-US"/>
        </w:rPr>
        <w:lastRenderedPageBreak/>
        <w:t>p</w:t>
      </w:r>
      <w:r w:rsidR="00520D66">
        <w:rPr>
          <w:rFonts w:ascii="Calibri" w:eastAsia="Calibri" w:hAnsi="Calibri" w:cs="Calibri"/>
          <w:sz w:val="24"/>
          <w:szCs w:val="24"/>
          <w:lang w:eastAsia="en-US"/>
        </w:rPr>
        <w:t>rogramme</w:t>
      </w:r>
      <w:r w:rsidRPr="00B53425">
        <w:rPr>
          <w:rFonts w:ascii="Calibri" w:eastAsia="Calibri" w:hAnsi="Calibri" w:cs="Calibri"/>
          <w:sz w:val="24"/>
          <w:szCs w:val="24"/>
          <w:lang w:eastAsia="en-US"/>
        </w:rPr>
        <w:t xml:space="preserve"> itself, its timeframe and the deadlines of the call for applications, as well as the information on contact details and addresses</w:t>
      </w:r>
      <w:r w:rsidR="00DA78EF">
        <w:rPr>
          <w:rFonts w:ascii="Calibri" w:eastAsia="Calibri" w:hAnsi="Calibri" w:cs="Calibri"/>
          <w:sz w:val="24"/>
          <w:szCs w:val="24"/>
          <w:lang w:eastAsia="en-US"/>
        </w:rPr>
        <w:t>,</w:t>
      </w:r>
      <w:r w:rsidRPr="00B53425">
        <w:rPr>
          <w:rFonts w:ascii="Calibri" w:eastAsia="Calibri" w:hAnsi="Calibri" w:cs="Calibri"/>
          <w:sz w:val="24"/>
          <w:szCs w:val="24"/>
          <w:lang w:eastAsia="en-US"/>
        </w:rPr>
        <w:t xml:space="preserve"> where more information about the </w:t>
      </w:r>
      <w:r w:rsidR="00FD0C58">
        <w:rPr>
          <w:rFonts w:ascii="Calibri" w:eastAsia="Calibri" w:hAnsi="Calibri" w:cs="Calibri"/>
          <w:sz w:val="24"/>
          <w:szCs w:val="24"/>
          <w:lang w:eastAsia="en-US"/>
        </w:rPr>
        <w:t>p</w:t>
      </w:r>
      <w:r w:rsidR="00520D66">
        <w:rPr>
          <w:rFonts w:ascii="Calibri" w:eastAsia="Calibri" w:hAnsi="Calibri" w:cs="Calibri"/>
          <w:sz w:val="24"/>
          <w:szCs w:val="24"/>
          <w:lang w:eastAsia="en-US"/>
        </w:rPr>
        <w:t>rogramme</w:t>
      </w:r>
      <w:r w:rsidRPr="00B53425">
        <w:rPr>
          <w:rFonts w:ascii="Calibri" w:eastAsia="Calibri" w:hAnsi="Calibri" w:cs="Calibri"/>
          <w:sz w:val="24"/>
          <w:szCs w:val="24"/>
          <w:lang w:eastAsia="en-US"/>
        </w:rPr>
        <w:t xml:space="preserve"> can be obtained. </w:t>
      </w:r>
    </w:p>
    <w:p w14:paraId="0B7B5EB6" w14:textId="77777777" w:rsidR="008E1243" w:rsidRPr="00B53425" w:rsidRDefault="008E1243" w:rsidP="008D7C5E">
      <w:pPr>
        <w:pStyle w:val="PlainText"/>
        <w:jc w:val="both"/>
        <w:rPr>
          <w:rFonts w:ascii="Calibri" w:eastAsia="Calibri" w:hAnsi="Calibri" w:cs="Calibri"/>
          <w:sz w:val="24"/>
          <w:szCs w:val="24"/>
          <w:lang w:eastAsia="en-US"/>
        </w:rPr>
      </w:pPr>
    </w:p>
    <w:p w14:paraId="66B62222" w14:textId="0895B86D" w:rsidR="00235E63" w:rsidRDefault="008E1243" w:rsidP="008D7C5E">
      <w:pPr>
        <w:pStyle w:val="PlainText"/>
        <w:jc w:val="both"/>
        <w:rPr>
          <w:rFonts w:ascii="Calibri" w:eastAsia="Calibri" w:hAnsi="Calibri" w:cs="Calibri"/>
          <w:sz w:val="24"/>
          <w:szCs w:val="24"/>
          <w:lang w:eastAsia="en-US"/>
        </w:rPr>
      </w:pPr>
      <w:r w:rsidRPr="008E1243">
        <w:rPr>
          <w:rFonts w:ascii="Calibri" w:eastAsia="Calibri" w:hAnsi="Calibri" w:cs="Calibri"/>
          <w:sz w:val="24"/>
          <w:szCs w:val="24"/>
          <w:lang w:eastAsia="en-US"/>
        </w:rPr>
        <w:t xml:space="preserve">During the </w:t>
      </w:r>
      <w:r>
        <w:rPr>
          <w:rFonts w:ascii="Calibri" w:eastAsia="Calibri" w:hAnsi="Calibri" w:cs="Calibri"/>
          <w:sz w:val="24"/>
          <w:szCs w:val="24"/>
          <w:lang w:eastAsia="en-US"/>
        </w:rPr>
        <w:t>announcement</w:t>
      </w:r>
      <w:r w:rsidRPr="008E1243">
        <w:rPr>
          <w:rFonts w:ascii="Calibri" w:eastAsia="Calibri" w:hAnsi="Calibri" w:cs="Calibri"/>
          <w:sz w:val="24"/>
          <w:szCs w:val="24"/>
          <w:lang w:eastAsia="en-US"/>
        </w:rPr>
        <w:t xml:space="preserve"> of a new public call or any activity where the target group is the general public, it is </w:t>
      </w:r>
      <w:r w:rsidR="004A7CA9">
        <w:rPr>
          <w:rFonts w:ascii="Calibri" w:eastAsia="Calibri" w:hAnsi="Calibri" w:cs="Calibri"/>
          <w:sz w:val="24"/>
          <w:szCs w:val="24"/>
          <w:lang w:eastAsia="en-US"/>
        </w:rPr>
        <w:t xml:space="preserve">a common </w:t>
      </w:r>
      <w:r w:rsidRPr="008E1243">
        <w:rPr>
          <w:rFonts w:ascii="Calibri" w:eastAsia="Calibri" w:hAnsi="Calibri" w:cs="Calibri"/>
          <w:sz w:val="24"/>
          <w:szCs w:val="24"/>
          <w:lang w:eastAsia="en-US"/>
        </w:rPr>
        <w:t xml:space="preserve">practice to host a representative of the </w:t>
      </w:r>
      <w:r w:rsidR="00A64842" w:rsidRPr="00A64842">
        <w:rPr>
          <w:rFonts w:ascii="Calibri" w:eastAsia="Calibri" w:hAnsi="Calibri" w:cs="Calibri"/>
          <w:sz w:val="24"/>
          <w:szCs w:val="24"/>
          <w:lang w:eastAsia="en-US"/>
        </w:rPr>
        <w:t xml:space="preserve">IPARD </w:t>
      </w:r>
      <w:r w:rsidRPr="008E1243">
        <w:rPr>
          <w:rFonts w:ascii="Calibri" w:eastAsia="Calibri" w:hAnsi="Calibri" w:cs="Calibri"/>
          <w:sz w:val="24"/>
          <w:szCs w:val="24"/>
          <w:lang w:eastAsia="en-US"/>
        </w:rPr>
        <w:t>MA or IA</w:t>
      </w:r>
      <w:r w:rsidR="000E23E7">
        <w:rPr>
          <w:rFonts w:ascii="Calibri" w:eastAsia="Calibri" w:hAnsi="Calibri" w:cs="Calibri"/>
          <w:sz w:val="24"/>
          <w:szCs w:val="24"/>
          <w:lang w:eastAsia="en-US"/>
        </w:rPr>
        <w:t xml:space="preserve"> in some tv and radio show</w:t>
      </w:r>
      <w:r w:rsidRPr="008E1243">
        <w:rPr>
          <w:rFonts w:ascii="Calibri" w:eastAsia="Calibri" w:hAnsi="Calibri" w:cs="Calibri"/>
          <w:sz w:val="24"/>
          <w:szCs w:val="24"/>
          <w:lang w:eastAsia="en-US"/>
        </w:rPr>
        <w:t>, competent on a given topic, in order to inform the public about the publication of a public call or some other activity.</w:t>
      </w:r>
    </w:p>
    <w:p w14:paraId="781C0702" w14:textId="77777777" w:rsidR="008E1243" w:rsidRPr="00B53425" w:rsidRDefault="008E1243" w:rsidP="008D7C5E">
      <w:pPr>
        <w:pStyle w:val="PlainText"/>
        <w:jc w:val="both"/>
        <w:rPr>
          <w:rFonts w:ascii="Calibri" w:eastAsia="Calibri" w:hAnsi="Calibri" w:cs="Calibri"/>
          <w:sz w:val="24"/>
          <w:szCs w:val="24"/>
          <w:lang w:eastAsia="en-US"/>
        </w:rPr>
      </w:pPr>
    </w:p>
    <w:p w14:paraId="74485D45" w14:textId="637C5844" w:rsidR="008D7C5E" w:rsidRPr="00B53425" w:rsidRDefault="008D7C5E" w:rsidP="008D7C5E">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The purpose of radio and TV promotion is to inform the general public, but also potential </w:t>
      </w:r>
      <w:r w:rsidR="0040249A" w:rsidRPr="00B53425">
        <w:rPr>
          <w:rFonts w:ascii="Calibri" w:eastAsia="Calibri" w:hAnsi="Calibri" w:cs="Calibri"/>
          <w:sz w:val="24"/>
          <w:szCs w:val="24"/>
          <w:lang w:eastAsia="en-US"/>
        </w:rPr>
        <w:t>recipient</w:t>
      </w:r>
      <w:r w:rsidRPr="00B53425">
        <w:rPr>
          <w:rFonts w:ascii="Calibri" w:eastAsia="Calibri" w:hAnsi="Calibri" w:cs="Calibri"/>
          <w:sz w:val="24"/>
          <w:szCs w:val="24"/>
          <w:lang w:eastAsia="en-US"/>
        </w:rPr>
        <w:t>s</w:t>
      </w:r>
      <w:r w:rsidR="0040249A" w:rsidRPr="00B53425">
        <w:rPr>
          <w:rFonts w:ascii="Calibri" w:eastAsia="Calibri" w:hAnsi="Calibri" w:cs="Calibri"/>
          <w:sz w:val="24"/>
          <w:szCs w:val="24"/>
          <w:lang w:eastAsia="en-US"/>
        </w:rPr>
        <w:t xml:space="preserve"> about the </w:t>
      </w:r>
      <w:r w:rsidR="00A93C34">
        <w:rPr>
          <w:rFonts w:ascii="Calibri" w:eastAsia="Calibri" w:hAnsi="Calibri" w:cs="Calibri"/>
          <w:sz w:val="24"/>
          <w:szCs w:val="24"/>
          <w:lang w:eastAsia="en-US"/>
        </w:rPr>
        <w:t>IPARD III</w:t>
      </w:r>
      <w:r w:rsidR="00520D66">
        <w:rPr>
          <w:rFonts w:ascii="Calibri" w:eastAsia="Calibri" w:hAnsi="Calibri" w:cs="Calibri"/>
          <w:sz w:val="24"/>
          <w:szCs w:val="24"/>
          <w:lang w:eastAsia="en-US"/>
        </w:rPr>
        <w:t xml:space="preserve"> programme</w:t>
      </w:r>
      <w:r w:rsidRPr="00B53425">
        <w:rPr>
          <w:rFonts w:ascii="Calibri" w:eastAsia="Calibri" w:hAnsi="Calibri" w:cs="Calibri"/>
          <w:sz w:val="24"/>
          <w:szCs w:val="24"/>
          <w:lang w:eastAsia="en-US"/>
        </w:rPr>
        <w:t>.</w:t>
      </w:r>
    </w:p>
    <w:p w14:paraId="172F27FD" w14:textId="77777777" w:rsidR="00235E63" w:rsidRPr="00B53425" w:rsidRDefault="00235E63" w:rsidP="008D7C5E">
      <w:pPr>
        <w:pStyle w:val="PlainText"/>
        <w:jc w:val="both"/>
        <w:rPr>
          <w:rFonts w:ascii="Calibri" w:eastAsia="Calibri" w:hAnsi="Calibri" w:cs="Calibri"/>
          <w:sz w:val="24"/>
          <w:szCs w:val="24"/>
          <w:lang w:eastAsia="en-US"/>
        </w:rPr>
      </w:pPr>
    </w:p>
    <w:p w14:paraId="071DDB92" w14:textId="1C826F0B" w:rsidR="008D7C5E" w:rsidRPr="00B53425" w:rsidRDefault="008D7C5E" w:rsidP="008D7C5E">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The</w:t>
      </w:r>
      <w:r w:rsidR="00A64842" w:rsidRPr="00A64842">
        <w:t xml:space="preserve"> </w:t>
      </w:r>
      <w:r w:rsidR="00A64842" w:rsidRPr="00A64842">
        <w:rPr>
          <w:rFonts w:ascii="Calibri" w:eastAsia="Calibri" w:hAnsi="Calibri" w:cs="Calibri"/>
          <w:sz w:val="24"/>
          <w:szCs w:val="24"/>
          <w:lang w:eastAsia="en-US"/>
        </w:rPr>
        <w:t>IPARD</w:t>
      </w:r>
      <w:r w:rsidRPr="00B53425">
        <w:rPr>
          <w:rFonts w:ascii="Calibri" w:eastAsia="Calibri" w:hAnsi="Calibri" w:cs="Calibri"/>
          <w:sz w:val="24"/>
          <w:szCs w:val="24"/>
          <w:lang w:eastAsia="en-US"/>
        </w:rPr>
        <w:t xml:space="preserve"> MA (</w:t>
      </w:r>
      <w:r w:rsidR="00DF20AC" w:rsidRPr="00DF20AC">
        <w:rPr>
          <w:rFonts w:ascii="Calibri" w:eastAsia="Calibri" w:hAnsi="Calibri" w:cs="Calibri"/>
          <w:sz w:val="24"/>
          <w:szCs w:val="24"/>
          <w:lang w:eastAsia="en-US"/>
        </w:rPr>
        <w:t>Division for monitoring, evaluation of IPARD, coordination and public relations</w:t>
      </w:r>
      <w:r w:rsidRPr="00B53425">
        <w:rPr>
          <w:rFonts w:ascii="Calibri" w:eastAsia="Calibri" w:hAnsi="Calibri" w:cs="Calibri"/>
          <w:sz w:val="24"/>
          <w:szCs w:val="24"/>
          <w:lang w:eastAsia="en-US"/>
        </w:rPr>
        <w:t xml:space="preserve">) is in charge </w:t>
      </w:r>
      <w:r w:rsidR="00C10732" w:rsidRPr="00B53425">
        <w:rPr>
          <w:rFonts w:ascii="Calibri" w:eastAsia="Calibri" w:hAnsi="Calibri" w:cs="Calibri"/>
          <w:sz w:val="24"/>
          <w:szCs w:val="24"/>
          <w:lang w:eastAsia="en-US"/>
        </w:rPr>
        <w:t>of implementation</w:t>
      </w:r>
      <w:r w:rsidR="002D6148" w:rsidRPr="00B53425">
        <w:rPr>
          <w:rFonts w:ascii="Calibri" w:eastAsia="Calibri" w:hAnsi="Calibri" w:cs="Calibri"/>
          <w:sz w:val="24"/>
          <w:szCs w:val="24"/>
          <w:lang w:eastAsia="en-US"/>
        </w:rPr>
        <w:t xml:space="preserve"> of this activity in cooperation with the PR Office of the </w:t>
      </w:r>
      <w:r w:rsidR="005325B5">
        <w:rPr>
          <w:rFonts w:ascii="Calibri" w:eastAsia="Calibri" w:hAnsi="Calibri" w:cs="Calibri"/>
          <w:sz w:val="24"/>
          <w:szCs w:val="24"/>
          <w:lang w:eastAsia="en-US"/>
        </w:rPr>
        <w:t>MAFWM</w:t>
      </w:r>
      <w:r w:rsidR="002D6148" w:rsidRPr="00B53425">
        <w:rPr>
          <w:rFonts w:ascii="Calibri" w:eastAsia="Calibri" w:hAnsi="Calibri" w:cs="Calibri"/>
          <w:sz w:val="24"/>
          <w:szCs w:val="24"/>
          <w:lang w:eastAsia="en-US"/>
        </w:rPr>
        <w:t xml:space="preserve"> and the IA.</w:t>
      </w:r>
    </w:p>
    <w:p w14:paraId="1F7D2E88" w14:textId="77777777" w:rsidR="00123DFC" w:rsidRPr="00B53425" w:rsidRDefault="00123DFC" w:rsidP="008D7C5E">
      <w:pPr>
        <w:pStyle w:val="PlainText"/>
        <w:jc w:val="both"/>
        <w:rPr>
          <w:rFonts w:ascii="Calibri" w:eastAsia="Calibri" w:hAnsi="Calibri" w:cs="Calibri"/>
          <w:sz w:val="24"/>
          <w:szCs w:val="24"/>
          <w:lang w:eastAsia="en-US"/>
        </w:rPr>
      </w:pPr>
    </w:p>
    <w:p w14:paraId="206EDD9E" w14:textId="0D73CD64" w:rsidR="001733DB" w:rsidRPr="00B53425" w:rsidRDefault="00123DFC" w:rsidP="00123DFC">
      <w:pPr>
        <w:pStyle w:val="Heading2"/>
        <w:rPr>
          <w:rFonts w:ascii="Calibri" w:hAnsi="Calibri"/>
          <w:b/>
          <w:i/>
          <w:color w:val="auto"/>
          <w:sz w:val="24"/>
          <w:szCs w:val="24"/>
        </w:rPr>
      </w:pPr>
      <w:bookmarkStart w:id="67" w:name="_Toc131751660"/>
      <w:r w:rsidRPr="00B53425">
        <w:rPr>
          <w:rFonts w:ascii="Calibri" w:hAnsi="Calibri"/>
          <w:b/>
          <w:i/>
          <w:color w:val="auto"/>
          <w:sz w:val="24"/>
          <w:szCs w:val="24"/>
        </w:rPr>
        <w:t>6.</w:t>
      </w:r>
      <w:r w:rsidR="002D271D">
        <w:rPr>
          <w:rFonts w:ascii="Calibri" w:hAnsi="Calibri"/>
          <w:b/>
          <w:i/>
          <w:color w:val="auto"/>
          <w:sz w:val="24"/>
          <w:szCs w:val="24"/>
        </w:rPr>
        <w:t>7</w:t>
      </w:r>
      <w:r w:rsidRPr="00B53425">
        <w:rPr>
          <w:rFonts w:ascii="Calibri" w:hAnsi="Calibri"/>
          <w:b/>
          <w:i/>
          <w:color w:val="auto"/>
          <w:sz w:val="24"/>
          <w:szCs w:val="24"/>
        </w:rPr>
        <w:t>. Articles in newspapers (daily, weekly, regional and specialised for farmers</w:t>
      </w:r>
      <w:r w:rsidR="001733DB" w:rsidRPr="00B53425">
        <w:rPr>
          <w:rFonts w:ascii="Calibri" w:hAnsi="Calibri"/>
          <w:b/>
          <w:i/>
          <w:color w:val="auto"/>
          <w:sz w:val="24"/>
          <w:szCs w:val="24"/>
        </w:rPr>
        <w:t>)</w:t>
      </w:r>
      <w:bookmarkEnd w:id="67"/>
    </w:p>
    <w:p w14:paraId="5838B171" w14:textId="72D0EB86" w:rsidR="001733DB" w:rsidRPr="00B53425" w:rsidRDefault="001733DB" w:rsidP="001733DB">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Information on </w:t>
      </w:r>
      <w:r w:rsidR="00A93C34">
        <w:rPr>
          <w:rFonts w:ascii="Calibri" w:eastAsia="Calibri" w:hAnsi="Calibri" w:cs="Calibri"/>
          <w:sz w:val="24"/>
          <w:szCs w:val="24"/>
          <w:lang w:eastAsia="en-US"/>
        </w:rPr>
        <w:t>IPARD III</w:t>
      </w:r>
      <w:r w:rsidR="00520D66">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w:t>
      </w:r>
      <w:r w:rsidR="007946CE" w:rsidRPr="00B53425">
        <w:rPr>
          <w:rFonts w:ascii="Calibri" w:eastAsia="Calibri" w:hAnsi="Calibri" w:cs="Calibri"/>
          <w:sz w:val="24"/>
          <w:szCs w:val="24"/>
          <w:lang w:eastAsia="en-US"/>
        </w:rPr>
        <w:t>recipients</w:t>
      </w:r>
      <w:r w:rsidRPr="00B53425">
        <w:rPr>
          <w:rFonts w:ascii="Calibri" w:eastAsia="Calibri" w:hAnsi="Calibri" w:cs="Calibri"/>
          <w:sz w:val="24"/>
          <w:szCs w:val="24"/>
          <w:lang w:eastAsia="en-US"/>
        </w:rPr>
        <w:t>, measures, eligible investments) will be published regular</w:t>
      </w:r>
      <w:r w:rsidR="00D25ACD">
        <w:rPr>
          <w:rFonts w:ascii="Calibri" w:eastAsia="Calibri" w:hAnsi="Calibri" w:cs="Calibri"/>
          <w:sz w:val="24"/>
          <w:szCs w:val="24"/>
          <w:lang w:eastAsia="en-US"/>
        </w:rPr>
        <w:t>ly</w:t>
      </w:r>
      <w:r w:rsidRPr="00B53425">
        <w:rPr>
          <w:rFonts w:ascii="Calibri" w:eastAsia="Calibri" w:hAnsi="Calibri" w:cs="Calibri"/>
          <w:sz w:val="24"/>
          <w:szCs w:val="24"/>
          <w:lang w:eastAsia="en-US"/>
        </w:rPr>
        <w:t xml:space="preserve"> in </w:t>
      </w:r>
      <w:r w:rsidR="007946CE" w:rsidRPr="00B53425">
        <w:rPr>
          <w:rFonts w:ascii="Calibri" w:eastAsia="Calibri" w:hAnsi="Calibri" w:cs="Calibri"/>
          <w:sz w:val="24"/>
          <w:szCs w:val="24"/>
          <w:lang w:eastAsia="en-US"/>
        </w:rPr>
        <w:t>Montenegrin</w:t>
      </w:r>
      <w:r w:rsidRPr="00B53425">
        <w:rPr>
          <w:rFonts w:ascii="Calibri" w:eastAsia="Calibri" w:hAnsi="Calibri" w:cs="Calibri"/>
          <w:sz w:val="24"/>
          <w:szCs w:val="24"/>
          <w:lang w:eastAsia="en-US"/>
        </w:rPr>
        <w:t xml:space="preserve"> daily newspapers, and depending on the need in specialized publications for farmers.</w:t>
      </w:r>
      <w:r w:rsidR="00052F62"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Pre-paid pages will be used for publishing examples of successful project funded by EU pre-accession programs</w:t>
      </w:r>
      <w:r w:rsidR="002D59C5" w:rsidRPr="00B53425">
        <w:rPr>
          <w:rFonts w:ascii="Calibri" w:eastAsia="Calibri" w:hAnsi="Calibri" w:cs="Calibri"/>
          <w:sz w:val="24"/>
          <w:szCs w:val="24"/>
          <w:lang w:eastAsia="en-US"/>
        </w:rPr>
        <w:t>,</w:t>
      </w:r>
      <w:r w:rsidRPr="00B53425">
        <w:rPr>
          <w:rFonts w:ascii="Calibri" w:eastAsia="Calibri" w:hAnsi="Calibri" w:cs="Calibri"/>
          <w:sz w:val="24"/>
          <w:szCs w:val="24"/>
          <w:lang w:eastAsia="en-US"/>
        </w:rPr>
        <w:t xml:space="preserve"> interviews with the employers responsible for implementi</w:t>
      </w:r>
      <w:r w:rsidR="002D59C5" w:rsidRPr="00B53425">
        <w:rPr>
          <w:rFonts w:ascii="Calibri" w:eastAsia="Calibri" w:hAnsi="Calibri" w:cs="Calibri"/>
          <w:sz w:val="24"/>
          <w:szCs w:val="24"/>
          <w:lang w:eastAsia="en-US"/>
        </w:rPr>
        <w:t xml:space="preserve">ng </w:t>
      </w:r>
      <w:r w:rsidR="00A93C34">
        <w:rPr>
          <w:rFonts w:ascii="Calibri" w:eastAsia="Calibri" w:hAnsi="Calibri" w:cs="Calibri"/>
          <w:sz w:val="24"/>
          <w:szCs w:val="24"/>
          <w:lang w:eastAsia="en-US"/>
        </w:rPr>
        <w:t>IPARD III</w:t>
      </w:r>
      <w:r w:rsidR="00520D66">
        <w:rPr>
          <w:rFonts w:ascii="Calibri" w:eastAsia="Calibri" w:hAnsi="Calibri" w:cs="Calibri"/>
          <w:sz w:val="24"/>
          <w:szCs w:val="24"/>
          <w:lang w:eastAsia="en-US"/>
        </w:rPr>
        <w:t xml:space="preserve"> programme</w:t>
      </w:r>
      <w:r w:rsidR="002D59C5" w:rsidRPr="00B53425">
        <w:rPr>
          <w:rFonts w:ascii="Calibri" w:eastAsia="Calibri" w:hAnsi="Calibri" w:cs="Calibri"/>
          <w:sz w:val="24"/>
          <w:szCs w:val="24"/>
          <w:lang w:eastAsia="en-US"/>
        </w:rPr>
        <w:t xml:space="preserve"> (the</w:t>
      </w:r>
      <w:r w:rsidR="00C56E10" w:rsidRPr="00C56E10">
        <w:t xml:space="preserve"> </w:t>
      </w:r>
      <w:r w:rsidR="00C56E10" w:rsidRPr="00C56E10">
        <w:rPr>
          <w:rFonts w:ascii="Calibri" w:eastAsia="Calibri" w:hAnsi="Calibri" w:cs="Calibri"/>
          <w:sz w:val="24"/>
          <w:szCs w:val="24"/>
          <w:lang w:eastAsia="en-US"/>
        </w:rPr>
        <w:t>IPARD</w:t>
      </w:r>
      <w:r w:rsidR="002D59C5" w:rsidRPr="00B53425">
        <w:rPr>
          <w:rFonts w:ascii="Calibri" w:eastAsia="Calibri" w:hAnsi="Calibri" w:cs="Calibri"/>
          <w:sz w:val="24"/>
          <w:szCs w:val="24"/>
          <w:lang w:eastAsia="en-US"/>
        </w:rPr>
        <w:t xml:space="preserve"> MA and I</w:t>
      </w:r>
      <w:r w:rsidRPr="00B53425">
        <w:rPr>
          <w:rFonts w:ascii="Calibri" w:eastAsia="Calibri" w:hAnsi="Calibri" w:cs="Calibri"/>
          <w:sz w:val="24"/>
          <w:szCs w:val="24"/>
          <w:lang w:eastAsia="en-US"/>
        </w:rPr>
        <w:t>A), calls for applications fo</w:t>
      </w:r>
      <w:r w:rsidR="002D59C5" w:rsidRPr="00B53425">
        <w:rPr>
          <w:rFonts w:ascii="Calibri" w:eastAsia="Calibri" w:hAnsi="Calibri" w:cs="Calibri"/>
          <w:sz w:val="24"/>
          <w:szCs w:val="24"/>
          <w:lang w:eastAsia="en-US"/>
        </w:rPr>
        <w:t xml:space="preserve">r particular measures of </w:t>
      </w:r>
      <w:r w:rsidR="00A93C34">
        <w:rPr>
          <w:rFonts w:ascii="Calibri" w:eastAsia="Calibri" w:hAnsi="Calibri" w:cs="Calibri"/>
          <w:sz w:val="24"/>
          <w:szCs w:val="24"/>
          <w:lang w:eastAsia="en-US"/>
        </w:rPr>
        <w:t xml:space="preserve">IPARD </w:t>
      </w:r>
      <w:r w:rsidR="00717381">
        <w:rPr>
          <w:rFonts w:ascii="Calibri" w:eastAsia="Calibri" w:hAnsi="Calibri" w:cs="Calibri"/>
          <w:sz w:val="24"/>
          <w:szCs w:val="24"/>
          <w:lang w:eastAsia="en-US"/>
        </w:rPr>
        <w:t>III programme</w:t>
      </w:r>
      <w:r w:rsidRPr="00B53425">
        <w:rPr>
          <w:rFonts w:ascii="Calibri" w:eastAsia="Calibri" w:hAnsi="Calibri" w:cs="Calibri"/>
          <w:sz w:val="24"/>
          <w:szCs w:val="24"/>
          <w:lang w:eastAsia="en-US"/>
        </w:rPr>
        <w:t xml:space="preserve">, etc. The newspaper ads will thoroughly explain all the measures and all eligible investments that are available for potential </w:t>
      </w:r>
      <w:r w:rsidR="002D59C5" w:rsidRPr="00B53425">
        <w:rPr>
          <w:rFonts w:ascii="Calibri" w:eastAsia="Calibri" w:hAnsi="Calibri" w:cs="Calibri"/>
          <w:sz w:val="24"/>
          <w:szCs w:val="24"/>
          <w:lang w:eastAsia="en-US"/>
        </w:rPr>
        <w:t xml:space="preserve">recipients through </w:t>
      </w:r>
      <w:r w:rsidR="00A93C34">
        <w:rPr>
          <w:rFonts w:ascii="Calibri" w:eastAsia="Calibri" w:hAnsi="Calibri" w:cs="Calibri"/>
          <w:sz w:val="24"/>
          <w:szCs w:val="24"/>
          <w:lang w:eastAsia="en-US"/>
        </w:rPr>
        <w:t>IPARD III</w:t>
      </w:r>
      <w:r w:rsidR="00520D66">
        <w:rPr>
          <w:rFonts w:ascii="Calibri" w:eastAsia="Calibri" w:hAnsi="Calibri" w:cs="Calibri"/>
          <w:sz w:val="24"/>
          <w:szCs w:val="24"/>
          <w:lang w:eastAsia="en-US"/>
        </w:rPr>
        <w:t xml:space="preserve"> programme</w:t>
      </w:r>
      <w:r w:rsidRPr="00B53425">
        <w:rPr>
          <w:rFonts w:ascii="Calibri" w:eastAsia="Calibri" w:hAnsi="Calibri" w:cs="Calibri"/>
          <w:sz w:val="24"/>
          <w:szCs w:val="24"/>
          <w:lang w:eastAsia="en-US"/>
        </w:rPr>
        <w:t>.</w:t>
      </w:r>
      <w:r w:rsidR="00052F62"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Daily newspapers represent</w:t>
      </w:r>
      <w:r w:rsidR="001445D1" w:rsidRPr="00B53425">
        <w:rPr>
          <w:rFonts w:ascii="Calibri" w:eastAsia="Calibri" w:hAnsi="Calibri" w:cs="Calibri"/>
          <w:sz w:val="24"/>
          <w:szCs w:val="24"/>
          <w:lang w:eastAsia="en-US"/>
        </w:rPr>
        <w:t xml:space="preserve"> a</w:t>
      </w:r>
      <w:r w:rsidRPr="00B53425">
        <w:rPr>
          <w:rFonts w:ascii="Calibri" w:eastAsia="Calibri" w:hAnsi="Calibri" w:cs="Calibri"/>
          <w:sz w:val="24"/>
          <w:szCs w:val="24"/>
          <w:lang w:eastAsia="en-US"/>
        </w:rPr>
        <w:t xml:space="preserve"> </w:t>
      </w:r>
      <w:r w:rsidR="001445D1" w:rsidRPr="00B53425">
        <w:rPr>
          <w:rFonts w:ascii="Calibri" w:eastAsia="Calibri" w:hAnsi="Calibri" w:cs="Calibri"/>
          <w:sz w:val="24"/>
          <w:szCs w:val="24"/>
          <w:lang w:eastAsia="en-US"/>
        </w:rPr>
        <w:t>good</w:t>
      </w:r>
      <w:r w:rsidRPr="00B53425">
        <w:rPr>
          <w:rFonts w:ascii="Calibri" w:eastAsia="Calibri" w:hAnsi="Calibri" w:cs="Calibri"/>
          <w:sz w:val="24"/>
          <w:szCs w:val="24"/>
          <w:lang w:eastAsia="en-US"/>
        </w:rPr>
        <w:t xml:space="preserve"> medi</w:t>
      </w:r>
      <w:r w:rsidR="001445D1" w:rsidRPr="00B53425">
        <w:rPr>
          <w:rFonts w:ascii="Calibri" w:eastAsia="Calibri" w:hAnsi="Calibri" w:cs="Calibri"/>
          <w:sz w:val="24"/>
          <w:szCs w:val="24"/>
          <w:lang w:eastAsia="en-US"/>
        </w:rPr>
        <w:t xml:space="preserve">a </w:t>
      </w:r>
      <w:r w:rsidRPr="00B53425">
        <w:rPr>
          <w:rFonts w:ascii="Calibri" w:eastAsia="Calibri" w:hAnsi="Calibri" w:cs="Calibri"/>
          <w:sz w:val="24"/>
          <w:szCs w:val="24"/>
          <w:lang w:eastAsia="en-US"/>
        </w:rPr>
        <w:t xml:space="preserve">for reaching a wide audience. Furthermore, unlike the specialized publications for farmers, these newspapers are distributed to all places in </w:t>
      </w:r>
      <w:r w:rsidR="00DE72E0" w:rsidRPr="00B53425">
        <w:rPr>
          <w:rFonts w:ascii="Calibri" w:eastAsia="Calibri" w:hAnsi="Calibri" w:cs="Calibri"/>
          <w:sz w:val="24"/>
          <w:szCs w:val="24"/>
          <w:lang w:eastAsia="en-US"/>
        </w:rPr>
        <w:t>Montenegro</w:t>
      </w:r>
      <w:r w:rsidRPr="00B53425">
        <w:rPr>
          <w:rFonts w:ascii="Calibri" w:eastAsia="Calibri" w:hAnsi="Calibri" w:cs="Calibri"/>
          <w:sz w:val="24"/>
          <w:szCs w:val="24"/>
          <w:lang w:eastAsia="en-US"/>
        </w:rPr>
        <w:t xml:space="preserve"> and have a large circulation.</w:t>
      </w:r>
    </w:p>
    <w:p w14:paraId="11FC1AFD" w14:textId="77777777" w:rsidR="007E7C1A" w:rsidRPr="00B53425" w:rsidRDefault="007E7C1A" w:rsidP="001733DB">
      <w:pPr>
        <w:pStyle w:val="PlainText"/>
        <w:jc w:val="both"/>
        <w:rPr>
          <w:rFonts w:ascii="Calibri" w:eastAsia="Calibri" w:hAnsi="Calibri" w:cs="Calibri"/>
          <w:sz w:val="24"/>
          <w:szCs w:val="24"/>
          <w:lang w:eastAsia="en-US"/>
        </w:rPr>
      </w:pPr>
    </w:p>
    <w:p w14:paraId="0FA414B6" w14:textId="2BC7534F" w:rsidR="001733DB" w:rsidRPr="00B53425" w:rsidRDefault="001733DB" w:rsidP="001733DB">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Each of the announcements will provide information on contact details (addresses, phones, fax, e-mail and other), where additional information on the </w:t>
      </w:r>
      <w:r w:rsidR="00A93C34">
        <w:rPr>
          <w:rFonts w:ascii="Calibri" w:eastAsia="Calibri" w:hAnsi="Calibri" w:cs="Calibri"/>
          <w:sz w:val="24"/>
          <w:szCs w:val="24"/>
          <w:lang w:eastAsia="en-US"/>
        </w:rPr>
        <w:t>IPARD III</w:t>
      </w:r>
      <w:r w:rsidR="00520D66">
        <w:rPr>
          <w:rFonts w:ascii="Calibri" w:eastAsia="Calibri" w:hAnsi="Calibri" w:cs="Calibri"/>
          <w:sz w:val="24"/>
          <w:szCs w:val="24"/>
          <w:lang w:eastAsia="en-US"/>
        </w:rPr>
        <w:t xml:space="preserve"> programme</w:t>
      </w:r>
      <w:r w:rsidRPr="00B53425">
        <w:rPr>
          <w:rFonts w:ascii="Calibri" w:eastAsia="Calibri" w:hAnsi="Calibri" w:cs="Calibri"/>
          <w:sz w:val="24"/>
          <w:szCs w:val="24"/>
          <w:lang w:eastAsia="en-US"/>
        </w:rPr>
        <w:t>, calls for application, etc. will be available.</w:t>
      </w:r>
    </w:p>
    <w:p w14:paraId="24BB3175" w14:textId="77777777" w:rsidR="007E7C1A" w:rsidRPr="00B53425" w:rsidRDefault="007E7C1A" w:rsidP="001733DB">
      <w:pPr>
        <w:pStyle w:val="PlainText"/>
        <w:jc w:val="both"/>
        <w:rPr>
          <w:rFonts w:ascii="Calibri" w:eastAsia="Calibri" w:hAnsi="Calibri" w:cs="Calibri"/>
          <w:sz w:val="24"/>
          <w:szCs w:val="24"/>
          <w:lang w:eastAsia="en-US"/>
        </w:rPr>
      </w:pPr>
    </w:p>
    <w:p w14:paraId="3C6516D8" w14:textId="43F34890" w:rsidR="00BD23B3" w:rsidRPr="00B53425" w:rsidRDefault="00BD23B3" w:rsidP="00BD23B3">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The</w:t>
      </w:r>
      <w:r w:rsidR="00C56E10" w:rsidRPr="00C56E10">
        <w:t xml:space="preserve"> </w:t>
      </w:r>
      <w:r w:rsidR="00C56E10" w:rsidRPr="00C56E10">
        <w:rPr>
          <w:rFonts w:ascii="Calibri" w:eastAsia="Calibri" w:hAnsi="Calibri" w:cs="Calibri"/>
          <w:sz w:val="24"/>
          <w:szCs w:val="24"/>
          <w:lang w:eastAsia="en-US"/>
        </w:rPr>
        <w:t>IPARD</w:t>
      </w:r>
      <w:r w:rsidRPr="00B53425">
        <w:rPr>
          <w:rFonts w:ascii="Calibri" w:eastAsia="Calibri" w:hAnsi="Calibri" w:cs="Calibri"/>
          <w:sz w:val="24"/>
          <w:szCs w:val="24"/>
          <w:lang w:eastAsia="en-US"/>
        </w:rPr>
        <w:t xml:space="preserve"> MA (</w:t>
      </w:r>
      <w:r w:rsidR="00DF20AC" w:rsidRPr="00DF20AC">
        <w:rPr>
          <w:rFonts w:ascii="Calibri" w:eastAsia="Calibri" w:hAnsi="Calibri" w:cs="Calibri"/>
          <w:sz w:val="24"/>
          <w:szCs w:val="24"/>
          <w:lang w:eastAsia="en-US"/>
        </w:rPr>
        <w:t>Division for monitoring, evaluation of IPARD, coordination and public relations</w:t>
      </w:r>
      <w:r w:rsidRPr="00B53425">
        <w:rPr>
          <w:rFonts w:ascii="Calibri" w:eastAsia="Calibri" w:hAnsi="Calibri" w:cs="Calibri"/>
          <w:sz w:val="24"/>
          <w:szCs w:val="24"/>
          <w:lang w:eastAsia="en-US"/>
        </w:rPr>
        <w:t xml:space="preserve">) is responsible </w:t>
      </w:r>
      <w:r w:rsidR="000B211C" w:rsidRPr="00B53425">
        <w:rPr>
          <w:rFonts w:ascii="Calibri" w:eastAsia="Calibri" w:hAnsi="Calibri" w:cs="Calibri"/>
          <w:sz w:val="24"/>
          <w:szCs w:val="24"/>
          <w:lang w:eastAsia="en-US"/>
        </w:rPr>
        <w:t>for</w:t>
      </w:r>
      <w:r w:rsidRPr="00B53425">
        <w:rPr>
          <w:rFonts w:ascii="Calibri" w:eastAsia="Calibri" w:hAnsi="Calibri" w:cs="Calibri"/>
          <w:sz w:val="24"/>
          <w:szCs w:val="24"/>
          <w:lang w:eastAsia="en-US"/>
        </w:rPr>
        <w:t xml:space="preserve"> implementation of this activity in cooperation with the PR Office of the </w:t>
      </w:r>
      <w:r w:rsidR="005325B5">
        <w:rPr>
          <w:rFonts w:ascii="Calibri" w:eastAsia="Calibri" w:hAnsi="Calibri" w:cs="Calibri"/>
          <w:sz w:val="24"/>
          <w:szCs w:val="24"/>
          <w:lang w:eastAsia="en-US"/>
        </w:rPr>
        <w:t>MAFWM</w:t>
      </w:r>
      <w:r w:rsidRPr="00B53425">
        <w:rPr>
          <w:rFonts w:ascii="Calibri" w:eastAsia="Calibri" w:hAnsi="Calibri" w:cs="Calibri"/>
          <w:sz w:val="24"/>
          <w:szCs w:val="24"/>
          <w:lang w:eastAsia="en-US"/>
        </w:rPr>
        <w:t xml:space="preserve"> and the IA.</w:t>
      </w:r>
    </w:p>
    <w:p w14:paraId="0D2A1EEF" w14:textId="77777777" w:rsidR="00963A47" w:rsidRPr="00B53425" w:rsidRDefault="00963A47" w:rsidP="00BD23B3">
      <w:pPr>
        <w:pStyle w:val="PlainText"/>
        <w:jc w:val="both"/>
        <w:rPr>
          <w:rFonts w:ascii="Calibri" w:eastAsia="Calibri" w:hAnsi="Calibri" w:cs="Calibri"/>
          <w:sz w:val="24"/>
          <w:szCs w:val="24"/>
          <w:lang w:eastAsia="en-US"/>
        </w:rPr>
      </w:pPr>
    </w:p>
    <w:p w14:paraId="23F16EB9" w14:textId="40D1BA2E" w:rsidR="0022563E" w:rsidRPr="00C357CC" w:rsidRDefault="00963A47" w:rsidP="00123DFC">
      <w:pPr>
        <w:pStyle w:val="Heading2"/>
        <w:rPr>
          <w:rFonts w:cs="Calibri"/>
          <w:sz w:val="24"/>
          <w:szCs w:val="24"/>
        </w:rPr>
      </w:pPr>
      <w:bookmarkStart w:id="68" w:name="_Toc131751661"/>
      <w:r w:rsidRPr="00B53425">
        <w:rPr>
          <w:rFonts w:ascii="Calibri" w:hAnsi="Calibri"/>
          <w:b/>
          <w:i/>
          <w:color w:val="auto"/>
          <w:sz w:val="24"/>
          <w:szCs w:val="24"/>
        </w:rPr>
        <w:t>6.</w:t>
      </w:r>
      <w:r w:rsidR="00B62F78">
        <w:rPr>
          <w:rFonts w:ascii="Calibri" w:hAnsi="Calibri"/>
          <w:b/>
          <w:i/>
          <w:color w:val="auto"/>
          <w:sz w:val="24"/>
          <w:szCs w:val="24"/>
        </w:rPr>
        <w:t>8</w:t>
      </w:r>
      <w:r w:rsidR="00376BA5" w:rsidRPr="00B53425">
        <w:rPr>
          <w:rFonts w:ascii="Calibri" w:hAnsi="Calibri"/>
          <w:b/>
          <w:i/>
          <w:color w:val="auto"/>
          <w:sz w:val="24"/>
          <w:szCs w:val="24"/>
        </w:rPr>
        <w:t xml:space="preserve">. </w:t>
      </w:r>
      <w:r w:rsidR="00C4257A" w:rsidRPr="00B53425">
        <w:rPr>
          <w:rFonts w:ascii="Calibri" w:hAnsi="Calibri"/>
          <w:b/>
          <w:i/>
          <w:color w:val="auto"/>
          <w:sz w:val="24"/>
          <w:szCs w:val="24"/>
        </w:rPr>
        <w:t>Website</w:t>
      </w:r>
      <w:r w:rsidRPr="00B53425">
        <w:rPr>
          <w:rFonts w:ascii="Calibri" w:hAnsi="Calibri"/>
          <w:b/>
          <w:i/>
          <w:color w:val="auto"/>
          <w:sz w:val="24"/>
          <w:szCs w:val="24"/>
        </w:rPr>
        <w:t>(s)</w:t>
      </w:r>
      <w:bookmarkEnd w:id="68"/>
    </w:p>
    <w:p w14:paraId="00317605" w14:textId="2F134522" w:rsidR="00963A47" w:rsidRPr="00B53425" w:rsidRDefault="00E6324C" w:rsidP="0022563E">
      <w:pPr>
        <w:autoSpaceDE w:val="0"/>
        <w:autoSpaceDN w:val="0"/>
        <w:adjustRightInd w:val="0"/>
        <w:spacing w:after="0" w:line="240" w:lineRule="auto"/>
        <w:jc w:val="both"/>
        <w:rPr>
          <w:rFonts w:ascii="Arial" w:hAnsi="Arial" w:cs="Arial"/>
          <w:b/>
          <w:sz w:val="24"/>
          <w:szCs w:val="24"/>
        </w:rPr>
      </w:pPr>
      <w:r>
        <w:rPr>
          <w:rFonts w:cs="Calibri"/>
          <w:sz w:val="24"/>
          <w:szCs w:val="24"/>
        </w:rPr>
        <w:t>A w</w:t>
      </w:r>
      <w:r w:rsidR="00963A47" w:rsidRPr="00B53425">
        <w:rPr>
          <w:rFonts w:cs="Calibri"/>
          <w:sz w:val="24"/>
          <w:szCs w:val="24"/>
        </w:rPr>
        <w:t xml:space="preserve">ebsite can be taken as the most efficient communication tool for achieving the aims of the </w:t>
      </w:r>
      <w:r w:rsidR="00FD0C58">
        <w:rPr>
          <w:rFonts w:cs="Calibri"/>
          <w:sz w:val="24"/>
          <w:szCs w:val="24"/>
        </w:rPr>
        <w:t>p</w:t>
      </w:r>
      <w:r w:rsidR="00520D66">
        <w:rPr>
          <w:rFonts w:cs="Calibri"/>
          <w:sz w:val="24"/>
          <w:szCs w:val="24"/>
        </w:rPr>
        <w:t>rogramme</w:t>
      </w:r>
      <w:r w:rsidR="00963A47" w:rsidRPr="00B53425">
        <w:rPr>
          <w:rFonts w:cs="Calibri"/>
          <w:sz w:val="24"/>
          <w:szCs w:val="24"/>
        </w:rPr>
        <w:t>. They are designed to provide general informat</w:t>
      </w:r>
      <w:r w:rsidR="00963A47" w:rsidRPr="00D41EFE">
        <w:rPr>
          <w:rFonts w:cs="Calibri"/>
          <w:sz w:val="24"/>
          <w:szCs w:val="24"/>
        </w:rPr>
        <w:t xml:space="preserve">ion on the </w:t>
      </w:r>
      <w:r w:rsidR="00A93C34">
        <w:rPr>
          <w:rFonts w:cs="Calibri"/>
          <w:sz w:val="24"/>
          <w:szCs w:val="24"/>
        </w:rPr>
        <w:t>IPARD III</w:t>
      </w:r>
      <w:r w:rsidR="00520D66">
        <w:rPr>
          <w:rFonts w:cs="Calibri"/>
          <w:sz w:val="24"/>
          <w:szCs w:val="24"/>
        </w:rPr>
        <w:t xml:space="preserve"> programme</w:t>
      </w:r>
      <w:r w:rsidR="00963A47" w:rsidRPr="00B53425">
        <w:rPr>
          <w:rFonts w:cs="Calibri"/>
          <w:sz w:val="24"/>
          <w:szCs w:val="24"/>
        </w:rPr>
        <w:t xml:space="preserve"> in </w:t>
      </w:r>
      <w:r w:rsidR="00D30D6D" w:rsidRPr="00B53425">
        <w:rPr>
          <w:rFonts w:cs="Calibri"/>
          <w:sz w:val="24"/>
          <w:szCs w:val="24"/>
        </w:rPr>
        <w:t>Montenegro</w:t>
      </w:r>
      <w:r w:rsidR="00963A47" w:rsidRPr="00B53425">
        <w:rPr>
          <w:rFonts w:cs="Calibri"/>
          <w:sz w:val="24"/>
          <w:szCs w:val="24"/>
        </w:rPr>
        <w:t xml:space="preserve"> and include detailed information on the legal basis for the implementation of the </w:t>
      </w:r>
      <w:r w:rsidR="00A93C34">
        <w:rPr>
          <w:rFonts w:cs="Calibri"/>
          <w:sz w:val="24"/>
          <w:szCs w:val="24"/>
        </w:rPr>
        <w:t>IPARD III</w:t>
      </w:r>
      <w:r w:rsidR="00520D66">
        <w:rPr>
          <w:rFonts w:cs="Calibri"/>
          <w:sz w:val="24"/>
          <w:szCs w:val="24"/>
        </w:rPr>
        <w:t xml:space="preserve"> programme</w:t>
      </w:r>
      <w:r w:rsidR="00963A47" w:rsidRPr="00B53425">
        <w:rPr>
          <w:rFonts w:cs="Calibri"/>
          <w:sz w:val="24"/>
          <w:szCs w:val="24"/>
        </w:rPr>
        <w:t>, as well as the information on all measures foreseen</w:t>
      </w:r>
      <w:r w:rsidR="007113F0" w:rsidRPr="00B53425">
        <w:rPr>
          <w:rFonts w:cs="Calibri"/>
          <w:sz w:val="24"/>
          <w:szCs w:val="24"/>
        </w:rPr>
        <w:t xml:space="preserve"> (</w:t>
      </w:r>
      <w:hyperlink r:id="rId11" w:history="1">
        <w:r w:rsidR="00293941" w:rsidRPr="004660BB">
          <w:rPr>
            <w:rStyle w:val="Hyperlink"/>
            <w:rFonts w:asciiTheme="minorHAnsi" w:hAnsiTheme="minorHAnsi" w:cs="Calibri"/>
            <w:lang w:val="sr-Latn-RS"/>
          </w:rPr>
          <w:t>www.gov.me/ipard</w:t>
        </w:r>
      </w:hyperlink>
      <w:r w:rsidR="007113F0" w:rsidRPr="00B53425">
        <w:rPr>
          <w:rFonts w:cs="Calibri"/>
          <w:sz w:val="24"/>
          <w:szCs w:val="24"/>
        </w:rPr>
        <w:t>)</w:t>
      </w:r>
      <w:r w:rsidR="00963A47" w:rsidRPr="00C357CC">
        <w:rPr>
          <w:rFonts w:cs="Calibri"/>
          <w:sz w:val="24"/>
          <w:szCs w:val="24"/>
        </w:rPr>
        <w:t xml:space="preserve">. They will also contain detailed information on allowed investments, necessary documentation, application procedure, approvals, payments and control for all </w:t>
      </w:r>
      <w:r w:rsidR="00B53425" w:rsidRPr="00B53425">
        <w:rPr>
          <w:rFonts w:cs="Calibri"/>
          <w:sz w:val="24"/>
          <w:szCs w:val="24"/>
        </w:rPr>
        <w:t>measures, which</w:t>
      </w:r>
      <w:r w:rsidR="00963A47" w:rsidRPr="00C357CC">
        <w:rPr>
          <w:rFonts w:cs="Calibri"/>
          <w:sz w:val="24"/>
          <w:szCs w:val="24"/>
        </w:rPr>
        <w:t xml:space="preserve"> are accredited </w:t>
      </w:r>
      <w:r>
        <w:rPr>
          <w:rFonts w:cs="Calibri"/>
          <w:sz w:val="24"/>
          <w:szCs w:val="24"/>
        </w:rPr>
        <w:t>at</w:t>
      </w:r>
      <w:r w:rsidRPr="00C357CC">
        <w:rPr>
          <w:rFonts w:cs="Calibri"/>
          <w:sz w:val="24"/>
          <w:szCs w:val="24"/>
        </w:rPr>
        <w:t xml:space="preserve"> </w:t>
      </w:r>
      <w:r w:rsidR="00963A47" w:rsidRPr="00C357CC">
        <w:rPr>
          <w:rFonts w:cs="Calibri"/>
          <w:sz w:val="24"/>
          <w:szCs w:val="24"/>
        </w:rPr>
        <w:t>that moment. They will also include information on the approved p</w:t>
      </w:r>
      <w:r w:rsidR="00963A47" w:rsidRPr="00B53425">
        <w:rPr>
          <w:rFonts w:cs="Calibri"/>
          <w:sz w:val="24"/>
          <w:szCs w:val="24"/>
        </w:rPr>
        <w:t>rojects from IPARD</w:t>
      </w:r>
      <w:r w:rsidR="00C43A2C">
        <w:rPr>
          <w:rFonts w:cs="Calibri"/>
          <w:sz w:val="24"/>
          <w:szCs w:val="24"/>
        </w:rPr>
        <w:t xml:space="preserve"> III</w:t>
      </w:r>
      <w:r w:rsidR="00963A47" w:rsidRPr="00B53425">
        <w:rPr>
          <w:rFonts w:cs="Calibri"/>
          <w:sz w:val="24"/>
          <w:szCs w:val="24"/>
        </w:rPr>
        <w:t xml:space="preserve">. Apart from being useful to </w:t>
      </w:r>
      <w:r w:rsidR="002F7F3E" w:rsidRPr="00B53425">
        <w:rPr>
          <w:rFonts w:cs="Calibri"/>
          <w:sz w:val="24"/>
          <w:szCs w:val="24"/>
        </w:rPr>
        <w:t>recipients</w:t>
      </w:r>
      <w:r w:rsidR="00963A47" w:rsidRPr="00B53425">
        <w:rPr>
          <w:rFonts w:cs="Calibri"/>
          <w:sz w:val="24"/>
          <w:szCs w:val="24"/>
        </w:rPr>
        <w:t xml:space="preserve">, they will also be valuable source of information to individuals and institutions included in the implementation of the </w:t>
      </w:r>
      <w:r w:rsidR="00A93C34">
        <w:rPr>
          <w:rFonts w:cs="Calibri"/>
          <w:sz w:val="24"/>
          <w:szCs w:val="24"/>
        </w:rPr>
        <w:t>IPARD III</w:t>
      </w:r>
      <w:r w:rsidR="00520D66">
        <w:rPr>
          <w:rFonts w:cs="Calibri"/>
          <w:sz w:val="24"/>
          <w:szCs w:val="24"/>
        </w:rPr>
        <w:t xml:space="preserve"> programme</w:t>
      </w:r>
      <w:r w:rsidR="00963A47" w:rsidRPr="00B53425">
        <w:rPr>
          <w:rFonts w:cs="Calibri"/>
          <w:sz w:val="24"/>
          <w:szCs w:val="24"/>
        </w:rPr>
        <w:t xml:space="preserve"> (</w:t>
      </w:r>
      <w:r w:rsidR="00C43A2C" w:rsidRPr="00B53425">
        <w:rPr>
          <w:rFonts w:cs="Calibri"/>
          <w:sz w:val="24"/>
          <w:szCs w:val="24"/>
        </w:rPr>
        <w:t>e.g.,</w:t>
      </w:r>
      <w:r w:rsidR="00963A47" w:rsidRPr="00B53425">
        <w:rPr>
          <w:rFonts w:cs="Calibri"/>
          <w:sz w:val="24"/>
          <w:szCs w:val="24"/>
        </w:rPr>
        <w:t xml:space="preserve"> </w:t>
      </w:r>
      <w:r w:rsidR="001A26A7" w:rsidRPr="00B53425">
        <w:rPr>
          <w:rFonts w:cs="Calibri"/>
          <w:sz w:val="24"/>
          <w:szCs w:val="24"/>
        </w:rPr>
        <w:t xml:space="preserve">NGOs, Extension services, </w:t>
      </w:r>
      <w:r w:rsidR="00963A47" w:rsidRPr="00B53425">
        <w:rPr>
          <w:rFonts w:cs="Calibri"/>
          <w:sz w:val="24"/>
          <w:szCs w:val="24"/>
        </w:rPr>
        <w:t xml:space="preserve">Chamber of Economy). </w:t>
      </w:r>
      <w:r w:rsidR="00963A47" w:rsidRPr="00B53425">
        <w:rPr>
          <w:rFonts w:cs="Calibri"/>
          <w:sz w:val="24"/>
          <w:szCs w:val="24"/>
        </w:rPr>
        <w:lastRenderedPageBreak/>
        <w:t xml:space="preserve">The website will also contain questions and answers posed by the </w:t>
      </w:r>
      <w:r w:rsidR="001A26A7" w:rsidRPr="00B53425">
        <w:rPr>
          <w:rFonts w:cs="Calibri"/>
          <w:sz w:val="24"/>
          <w:szCs w:val="24"/>
        </w:rPr>
        <w:t>recipients</w:t>
      </w:r>
      <w:r w:rsidR="00963A47" w:rsidRPr="00B53425">
        <w:rPr>
          <w:rFonts w:cs="Calibri"/>
          <w:sz w:val="24"/>
          <w:szCs w:val="24"/>
        </w:rPr>
        <w:t xml:space="preserve"> by e</w:t>
      </w:r>
      <w:r w:rsidR="00C43A2C">
        <w:rPr>
          <w:rFonts w:cs="Calibri"/>
          <w:sz w:val="24"/>
          <w:szCs w:val="24"/>
        </w:rPr>
        <w:t>-</w:t>
      </w:r>
      <w:r w:rsidR="00963A47" w:rsidRPr="00B53425">
        <w:rPr>
          <w:rFonts w:cs="Calibri"/>
          <w:sz w:val="24"/>
          <w:szCs w:val="24"/>
        </w:rPr>
        <w:t>mail, phone, in writing, as well as the responses to those.</w:t>
      </w:r>
      <w:r w:rsidR="00C2732E">
        <w:rPr>
          <w:rFonts w:cs="Calibri"/>
          <w:sz w:val="24"/>
          <w:szCs w:val="24"/>
        </w:rPr>
        <w:t xml:space="preserve"> </w:t>
      </w:r>
      <w:r w:rsidR="00656127">
        <w:rPr>
          <w:rFonts w:cs="Calibri"/>
          <w:sz w:val="24"/>
          <w:szCs w:val="24"/>
        </w:rPr>
        <w:t>On the website t</w:t>
      </w:r>
      <w:r w:rsidR="00656127" w:rsidRPr="00656127">
        <w:rPr>
          <w:rFonts w:cs="Calibri"/>
          <w:sz w:val="24"/>
          <w:szCs w:val="24"/>
        </w:rPr>
        <w:t>he list of operations and recipients</w:t>
      </w:r>
      <w:r w:rsidR="00656127">
        <w:rPr>
          <w:rFonts w:cs="Calibri"/>
          <w:sz w:val="24"/>
          <w:szCs w:val="24"/>
        </w:rPr>
        <w:t xml:space="preserve"> will be post and</w:t>
      </w:r>
      <w:r w:rsidR="00656127" w:rsidRPr="00656127">
        <w:rPr>
          <w:rFonts w:cs="Calibri"/>
          <w:sz w:val="24"/>
          <w:szCs w:val="24"/>
        </w:rPr>
        <w:t xml:space="preserve"> updated at least every six months</w:t>
      </w:r>
      <w:r w:rsidR="00332D37">
        <w:rPr>
          <w:rFonts w:cs="Calibri"/>
          <w:sz w:val="24"/>
          <w:szCs w:val="24"/>
        </w:rPr>
        <w:t>.</w:t>
      </w:r>
    </w:p>
    <w:p w14:paraId="048943E2" w14:textId="77777777" w:rsidR="00652EF2" w:rsidRPr="00B53425" w:rsidRDefault="00652EF2" w:rsidP="00963A47">
      <w:pPr>
        <w:pStyle w:val="PlainText"/>
        <w:jc w:val="both"/>
        <w:rPr>
          <w:rFonts w:ascii="Calibri" w:eastAsia="Calibri" w:hAnsi="Calibri" w:cs="Calibri"/>
          <w:sz w:val="24"/>
          <w:szCs w:val="24"/>
          <w:lang w:eastAsia="en-US"/>
        </w:rPr>
      </w:pPr>
    </w:p>
    <w:p w14:paraId="20FDF312" w14:textId="1A455D31" w:rsidR="00963A47" w:rsidRPr="00B53425" w:rsidRDefault="00963A47" w:rsidP="00963A47">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The website </w:t>
      </w:r>
      <w:r w:rsidR="00486A9F">
        <w:rPr>
          <w:rFonts w:ascii="Calibri" w:eastAsia="Calibri" w:hAnsi="Calibri" w:cs="Calibri"/>
          <w:sz w:val="24"/>
          <w:szCs w:val="24"/>
          <w:lang w:eastAsia="en-US"/>
        </w:rPr>
        <w:t>is</w:t>
      </w:r>
      <w:r w:rsidRPr="00B53425">
        <w:rPr>
          <w:rFonts w:ascii="Calibri" w:eastAsia="Calibri" w:hAnsi="Calibri" w:cs="Calibri"/>
          <w:sz w:val="24"/>
          <w:szCs w:val="24"/>
          <w:lang w:eastAsia="en-US"/>
        </w:rPr>
        <w:t xml:space="preserve"> regularly updated and include the latest information. It </w:t>
      </w:r>
      <w:r w:rsidR="00D85902">
        <w:rPr>
          <w:rFonts w:ascii="Calibri" w:eastAsia="Calibri" w:hAnsi="Calibri" w:cs="Calibri"/>
          <w:sz w:val="24"/>
          <w:szCs w:val="24"/>
          <w:lang w:eastAsia="en-US"/>
        </w:rPr>
        <w:t xml:space="preserve">is </w:t>
      </w:r>
      <w:r w:rsidRPr="00B53425">
        <w:rPr>
          <w:rFonts w:ascii="Calibri" w:eastAsia="Calibri" w:hAnsi="Calibri" w:cs="Calibri"/>
          <w:sz w:val="24"/>
          <w:szCs w:val="24"/>
          <w:lang w:eastAsia="en-US"/>
        </w:rPr>
        <w:t xml:space="preserve">part of the website of the </w:t>
      </w:r>
      <w:r w:rsidR="005325B5">
        <w:rPr>
          <w:rFonts w:ascii="Calibri" w:eastAsia="Calibri" w:hAnsi="Calibri" w:cs="Calibri"/>
          <w:sz w:val="24"/>
          <w:szCs w:val="24"/>
          <w:lang w:eastAsia="en-US"/>
        </w:rPr>
        <w:t>MAFWM</w:t>
      </w:r>
      <w:r w:rsidRPr="00B53425">
        <w:rPr>
          <w:rFonts w:ascii="Calibri" w:eastAsia="Calibri" w:hAnsi="Calibri" w:cs="Calibri"/>
          <w:sz w:val="24"/>
          <w:szCs w:val="24"/>
          <w:lang w:eastAsia="en-US"/>
        </w:rPr>
        <w:t xml:space="preserve">, and </w:t>
      </w:r>
      <w:r w:rsidR="00486A9F">
        <w:rPr>
          <w:rFonts w:ascii="Calibri" w:eastAsia="Calibri" w:hAnsi="Calibri" w:cs="Calibri"/>
          <w:sz w:val="24"/>
          <w:szCs w:val="24"/>
          <w:lang w:eastAsia="en-US"/>
        </w:rPr>
        <w:t>is</w:t>
      </w:r>
      <w:r w:rsidRPr="00B53425">
        <w:rPr>
          <w:rFonts w:ascii="Calibri" w:eastAsia="Calibri" w:hAnsi="Calibri" w:cs="Calibri"/>
          <w:sz w:val="24"/>
          <w:szCs w:val="24"/>
          <w:lang w:eastAsia="en-US"/>
        </w:rPr>
        <w:t xml:space="preserve"> accessible through the link posed on the websites of the </w:t>
      </w:r>
      <w:r w:rsidR="001A26A7" w:rsidRPr="00B53425">
        <w:rPr>
          <w:rFonts w:ascii="Calibri" w:eastAsia="Calibri" w:hAnsi="Calibri" w:cs="Calibri"/>
          <w:sz w:val="24"/>
          <w:szCs w:val="24"/>
          <w:lang w:eastAsia="en-US"/>
        </w:rPr>
        <w:t xml:space="preserve">Extension services, </w:t>
      </w:r>
      <w:r w:rsidRPr="00B53425">
        <w:rPr>
          <w:rFonts w:ascii="Calibri" w:eastAsia="Calibri" w:hAnsi="Calibri" w:cs="Calibri"/>
          <w:sz w:val="24"/>
          <w:szCs w:val="24"/>
          <w:lang w:eastAsia="en-US"/>
        </w:rPr>
        <w:t xml:space="preserve">(and other institutions/organisations). </w:t>
      </w:r>
    </w:p>
    <w:p w14:paraId="68B04C00" w14:textId="5EBDBCD3" w:rsidR="004F0173" w:rsidRDefault="004F0173" w:rsidP="004F0173">
      <w:pPr>
        <w:pStyle w:val="PlainText"/>
        <w:jc w:val="both"/>
        <w:rPr>
          <w:rFonts w:ascii="Calibri" w:eastAsia="Calibri" w:hAnsi="Calibri" w:cs="Calibri"/>
          <w:sz w:val="24"/>
          <w:szCs w:val="24"/>
          <w:lang w:eastAsia="en-US"/>
        </w:rPr>
      </w:pPr>
    </w:p>
    <w:p w14:paraId="3001C983" w14:textId="4A7A50E6" w:rsidR="00293941" w:rsidRDefault="00293941" w:rsidP="004F0173">
      <w:pPr>
        <w:pStyle w:val="PlainText"/>
        <w:jc w:val="both"/>
        <w:rPr>
          <w:rFonts w:ascii="Calibri" w:eastAsia="Calibri" w:hAnsi="Calibri" w:cs="Calibri"/>
          <w:sz w:val="24"/>
          <w:szCs w:val="24"/>
          <w:lang w:eastAsia="en-US"/>
        </w:rPr>
      </w:pPr>
      <w:r w:rsidRPr="00293941">
        <w:rPr>
          <w:rFonts w:ascii="Calibri" w:eastAsia="Calibri" w:hAnsi="Calibri" w:cs="Calibri"/>
          <w:sz w:val="24"/>
          <w:szCs w:val="24"/>
          <w:lang w:eastAsia="en-US"/>
        </w:rPr>
        <w:t>The website</w:t>
      </w:r>
      <w:r w:rsidR="003C2074">
        <w:rPr>
          <w:rFonts w:ascii="Calibri" w:eastAsia="Calibri" w:hAnsi="Calibri" w:cs="Calibri"/>
          <w:sz w:val="24"/>
          <w:szCs w:val="24"/>
          <w:lang w:eastAsia="en-US"/>
        </w:rPr>
        <w:t>s like</w:t>
      </w:r>
      <w:r w:rsidRPr="00293941">
        <w:rPr>
          <w:rFonts w:ascii="Calibri" w:eastAsia="Calibri" w:hAnsi="Calibri" w:cs="Calibri"/>
          <w:sz w:val="24"/>
          <w:szCs w:val="24"/>
          <w:lang w:eastAsia="en-US"/>
        </w:rPr>
        <w:t xml:space="preserve"> seljak.me</w:t>
      </w:r>
      <w:r w:rsidR="00486A9F">
        <w:rPr>
          <w:rFonts w:ascii="Calibri" w:eastAsia="Calibri" w:hAnsi="Calibri" w:cs="Calibri"/>
          <w:sz w:val="24"/>
          <w:szCs w:val="24"/>
          <w:lang w:eastAsia="en-US"/>
        </w:rPr>
        <w:t xml:space="preserve">, etc. </w:t>
      </w:r>
      <w:r w:rsidRPr="00293941">
        <w:rPr>
          <w:rFonts w:ascii="Calibri" w:eastAsia="Calibri" w:hAnsi="Calibri" w:cs="Calibri"/>
          <w:sz w:val="24"/>
          <w:szCs w:val="24"/>
          <w:lang w:eastAsia="en-US"/>
        </w:rPr>
        <w:t xml:space="preserve"> provides complete information primarily to agricultural producers, who are the most frequent visitors of this website, but also to the general public. They will be regularly provided with information that they will publish.</w:t>
      </w:r>
    </w:p>
    <w:p w14:paraId="5C8E6B78" w14:textId="77777777" w:rsidR="00293941" w:rsidRPr="00B53425" w:rsidRDefault="00293941" w:rsidP="004F0173">
      <w:pPr>
        <w:pStyle w:val="PlainText"/>
        <w:jc w:val="both"/>
        <w:rPr>
          <w:rFonts w:ascii="Calibri" w:eastAsia="Calibri" w:hAnsi="Calibri" w:cs="Calibri"/>
          <w:sz w:val="24"/>
          <w:szCs w:val="24"/>
          <w:lang w:eastAsia="en-US"/>
        </w:rPr>
      </w:pPr>
    </w:p>
    <w:p w14:paraId="4E608486" w14:textId="76920198" w:rsidR="004F0173" w:rsidRPr="00B53425" w:rsidRDefault="004F0173" w:rsidP="004F0173">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The </w:t>
      </w:r>
      <w:r w:rsidR="00C56E10" w:rsidRPr="00C56E10">
        <w:rPr>
          <w:rFonts w:ascii="Calibri" w:eastAsia="Calibri" w:hAnsi="Calibri" w:cs="Calibri"/>
          <w:sz w:val="24"/>
          <w:szCs w:val="24"/>
          <w:lang w:eastAsia="en-US"/>
        </w:rPr>
        <w:t xml:space="preserve">IPARD </w:t>
      </w:r>
      <w:r w:rsidRPr="00B53425">
        <w:rPr>
          <w:rFonts w:ascii="Calibri" w:eastAsia="Calibri" w:hAnsi="Calibri" w:cs="Calibri"/>
          <w:sz w:val="24"/>
          <w:szCs w:val="24"/>
          <w:lang w:eastAsia="en-US"/>
        </w:rPr>
        <w:t>MA (</w:t>
      </w:r>
      <w:r w:rsidR="00C43A2C" w:rsidRPr="00C43A2C">
        <w:rPr>
          <w:rFonts w:ascii="Calibri" w:eastAsia="Calibri" w:hAnsi="Calibri" w:cs="Calibri"/>
          <w:sz w:val="24"/>
          <w:szCs w:val="24"/>
          <w:lang w:eastAsia="en-US"/>
        </w:rPr>
        <w:t>Division for monitoring, evaluation of IPARD, coordination and public relations</w:t>
      </w:r>
      <w:r w:rsidRPr="00B53425">
        <w:rPr>
          <w:rFonts w:ascii="Calibri" w:eastAsia="Calibri" w:hAnsi="Calibri" w:cs="Calibri"/>
          <w:sz w:val="24"/>
          <w:szCs w:val="24"/>
          <w:lang w:eastAsia="en-US"/>
        </w:rPr>
        <w:t xml:space="preserve">) is responsible </w:t>
      </w:r>
      <w:r w:rsidR="007A0B12" w:rsidRPr="00B53425">
        <w:rPr>
          <w:rFonts w:ascii="Calibri" w:eastAsia="Calibri" w:hAnsi="Calibri" w:cs="Calibri"/>
          <w:sz w:val="24"/>
          <w:szCs w:val="24"/>
          <w:lang w:eastAsia="en-US"/>
        </w:rPr>
        <w:t>for</w:t>
      </w:r>
      <w:r w:rsidRPr="00B53425">
        <w:rPr>
          <w:rFonts w:ascii="Calibri" w:eastAsia="Calibri" w:hAnsi="Calibri" w:cs="Calibri"/>
          <w:sz w:val="24"/>
          <w:szCs w:val="24"/>
          <w:lang w:eastAsia="en-US"/>
        </w:rPr>
        <w:t xml:space="preserve"> implementation of this activity in cooperation with the PR Office of the </w:t>
      </w:r>
      <w:r w:rsidR="005325B5">
        <w:rPr>
          <w:rFonts w:ascii="Calibri" w:eastAsia="Calibri" w:hAnsi="Calibri" w:cs="Calibri"/>
          <w:sz w:val="24"/>
          <w:szCs w:val="24"/>
          <w:lang w:eastAsia="en-US"/>
        </w:rPr>
        <w:t>MAFWM</w:t>
      </w:r>
      <w:r w:rsidRPr="00B53425">
        <w:rPr>
          <w:rFonts w:ascii="Calibri" w:eastAsia="Calibri" w:hAnsi="Calibri" w:cs="Calibri"/>
          <w:sz w:val="24"/>
          <w:szCs w:val="24"/>
          <w:lang w:eastAsia="en-US"/>
        </w:rPr>
        <w:t xml:space="preserve"> and the IA.</w:t>
      </w:r>
    </w:p>
    <w:p w14:paraId="67C8F16D" w14:textId="77777777" w:rsidR="00660430" w:rsidRPr="00B53425" w:rsidRDefault="00660430" w:rsidP="004F0173">
      <w:pPr>
        <w:pStyle w:val="PlainText"/>
        <w:jc w:val="both"/>
        <w:rPr>
          <w:rFonts w:ascii="Calibri" w:eastAsia="Calibri" w:hAnsi="Calibri" w:cs="Calibri"/>
          <w:sz w:val="24"/>
          <w:szCs w:val="24"/>
          <w:lang w:eastAsia="en-US"/>
        </w:rPr>
      </w:pPr>
    </w:p>
    <w:p w14:paraId="4938EF42" w14:textId="77777777" w:rsidR="00A93C34" w:rsidRDefault="00660430" w:rsidP="004F0173">
      <w:pPr>
        <w:pStyle w:val="PlainText"/>
        <w:jc w:val="both"/>
        <w:rPr>
          <w:rFonts w:ascii="Calibri" w:hAnsi="Calibri"/>
          <w:b/>
          <w:i/>
          <w:sz w:val="24"/>
          <w:szCs w:val="24"/>
        </w:rPr>
      </w:pPr>
      <w:r w:rsidRPr="00C357CC">
        <w:rPr>
          <w:rFonts w:ascii="Calibri" w:hAnsi="Calibri"/>
          <w:b/>
          <w:i/>
          <w:sz w:val="24"/>
          <w:szCs w:val="24"/>
        </w:rPr>
        <w:t>6.</w:t>
      </w:r>
      <w:r w:rsidR="00B62F78">
        <w:rPr>
          <w:rFonts w:ascii="Calibri" w:hAnsi="Calibri"/>
          <w:b/>
          <w:i/>
          <w:sz w:val="24"/>
          <w:szCs w:val="24"/>
        </w:rPr>
        <w:t>9</w:t>
      </w:r>
      <w:r w:rsidRPr="00C357CC">
        <w:rPr>
          <w:rFonts w:ascii="Calibri" w:hAnsi="Calibri"/>
          <w:b/>
          <w:i/>
          <w:sz w:val="24"/>
          <w:szCs w:val="24"/>
        </w:rPr>
        <w:t>. Social media</w:t>
      </w:r>
    </w:p>
    <w:p w14:paraId="617317C8" w14:textId="1394DAC1" w:rsidR="00AB0FC5" w:rsidRDefault="00AB0FC5" w:rsidP="004F0173">
      <w:pPr>
        <w:pStyle w:val="PlainText"/>
        <w:jc w:val="both"/>
        <w:rPr>
          <w:rFonts w:ascii="Calibri" w:eastAsia="Calibri" w:hAnsi="Calibri" w:cs="Calibri"/>
          <w:sz w:val="24"/>
          <w:szCs w:val="24"/>
          <w:lang w:eastAsia="en-US"/>
        </w:rPr>
      </w:pPr>
      <w:r w:rsidRPr="00AB0FC5">
        <w:rPr>
          <w:rFonts w:ascii="Calibri" w:eastAsia="Calibri" w:hAnsi="Calibri" w:cs="Calibri"/>
          <w:sz w:val="24"/>
          <w:szCs w:val="24"/>
          <w:lang w:eastAsia="en-US"/>
        </w:rPr>
        <w:t>Social networks are an increasingly popular communication tool for successful communication, and they represent an excellent way of communicating with target audiences, fully controlling the content that you</w:t>
      </w:r>
      <w:r>
        <w:rPr>
          <w:rFonts w:ascii="Calibri" w:eastAsia="Calibri" w:hAnsi="Calibri" w:cs="Calibri"/>
          <w:sz w:val="24"/>
          <w:szCs w:val="24"/>
          <w:lang w:eastAsia="en-US"/>
        </w:rPr>
        <w:t xml:space="preserve"> are</w:t>
      </w:r>
      <w:r w:rsidRPr="00AB0FC5">
        <w:rPr>
          <w:rFonts w:ascii="Calibri" w:eastAsia="Calibri" w:hAnsi="Calibri" w:cs="Calibri"/>
          <w:sz w:val="24"/>
          <w:szCs w:val="24"/>
          <w:lang w:eastAsia="en-US"/>
        </w:rPr>
        <w:t xml:space="preserve"> </w:t>
      </w:r>
      <w:r w:rsidR="00520D66" w:rsidRPr="00AB0FC5">
        <w:rPr>
          <w:rFonts w:ascii="Calibri" w:eastAsia="Calibri" w:hAnsi="Calibri" w:cs="Calibri"/>
          <w:sz w:val="24"/>
          <w:szCs w:val="24"/>
          <w:lang w:eastAsia="en-US"/>
        </w:rPr>
        <w:t>p</w:t>
      </w:r>
      <w:r w:rsidR="00520D66">
        <w:rPr>
          <w:rFonts w:ascii="Calibri" w:eastAsia="Calibri" w:hAnsi="Calibri" w:cs="Calibri"/>
          <w:sz w:val="24"/>
          <w:szCs w:val="24"/>
          <w:lang w:eastAsia="en-US"/>
        </w:rPr>
        <w:t>utting</w:t>
      </w:r>
      <w:r w:rsidRPr="00AB0FC5">
        <w:rPr>
          <w:rFonts w:ascii="Calibri" w:eastAsia="Calibri" w:hAnsi="Calibri" w:cs="Calibri"/>
          <w:sz w:val="24"/>
          <w:szCs w:val="24"/>
          <w:lang w:eastAsia="en-US"/>
        </w:rPr>
        <w:t xml:space="preserve"> by harmonizing information by content, or adapting it in the form of shorter information, pictograms, visuals, etc.</w:t>
      </w:r>
    </w:p>
    <w:p w14:paraId="67C9AFBD" w14:textId="77777777" w:rsidR="00AB0FC5" w:rsidRDefault="00AB0FC5" w:rsidP="004F0173">
      <w:pPr>
        <w:pStyle w:val="PlainText"/>
        <w:jc w:val="both"/>
        <w:rPr>
          <w:rFonts w:ascii="Calibri" w:eastAsia="Calibri" w:hAnsi="Calibri" w:cs="Calibri"/>
          <w:sz w:val="24"/>
          <w:szCs w:val="24"/>
          <w:lang w:eastAsia="en-US"/>
        </w:rPr>
      </w:pPr>
    </w:p>
    <w:p w14:paraId="4E02E88C" w14:textId="0F03B6D7" w:rsidR="00A06B3A" w:rsidRPr="00B53425" w:rsidRDefault="005325B5" w:rsidP="004F0173">
      <w:pPr>
        <w:pStyle w:val="PlainText"/>
        <w:jc w:val="both"/>
        <w:rPr>
          <w:rFonts w:ascii="Calibri" w:eastAsia="Calibri" w:hAnsi="Calibri" w:cs="Calibri"/>
          <w:sz w:val="24"/>
          <w:szCs w:val="24"/>
          <w:lang w:eastAsia="en-US"/>
        </w:rPr>
      </w:pPr>
      <w:r>
        <w:rPr>
          <w:rFonts w:ascii="Calibri" w:eastAsia="Calibri" w:hAnsi="Calibri" w:cs="Calibri"/>
          <w:sz w:val="24"/>
          <w:szCs w:val="24"/>
          <w:lang w:eastAsia="en-US"/>
        </w:rPr>
        <w:t>MAFWM</w:t>
      </w:r>
      <w:r w:rsidR="00A06B3A" w:rsidRPr="00B53425">
        <w:rPr>
          <w:rFonts w:ascii="Calibri" w:eastAsia="Calibri" w:hAnsi="Calibri" w:cs="Calibri"/>
          <w:sz w:val="24"/>
          <w:szCs w:val="24"/>
          <w:lang w:eastAsia="en-US"/>
        </w:rPr>
        <w:t xml:space="preserve"> already has its own </w:t>
      </w:r>
      <w:r w:rsidR="00B53425" w:rsidRPr="00B53425">
        <w:rPr>
          <w:rFonts w:ascii="Calibri" w:eastAsia="Calibri" w:hAnsi="Calibri" w:cs="Calibri"/>
          <w:sz w:val="24"/>
          <w:szCs w:val="24"/>
          <w:lang w:eastAsia="en-US"/>
        </w:rPr>
        <w:t>Facebook</w:t>
      </w:r>
      <w:r w:rsidR="00EE4769">
        <w:rPr>
          <w:rFonts w:ascii="Calibri" w:eastAsia="Calibri" w:hAnsi="Calibri" w:cs="Calibri"/>
          <w:sz w:val="24"/>
          <w:szCs w:val="24"/>
          <w:lang w:eastAsia="en-US"/>
        </w:rPr>
        <w:t xml:space="preserve"> and Instagram</w:t>
      </w:r>
      <w:r w:rsidR="00A06B3A" w:rsidRPr="00B53425">
        <w:rPr>
          <w:rFonts w:ascii="Calibri" w:eastAsia="Calibri" w:hAnsi="Calibri" w:cs="Calibri"/>
          <w:sz w:val="24"/>
          <w:szCs w:val="24"/>
          <w:lang w:eastAsia="en-US"/>
        </w:rPr>
        <w:t xml:space="preserve"> page. It will be used also to promote the </w:t>
      </w:r>
      <w:r w:rsidR="00A93C34">
        <w:rPr>
          <w:rFonts w:ascii="Calibri" w:eastAsia="Calibri" w:hAnsi="Calibri" w:cs="Calibri"/>
          <w:sz w:val="24"/>
          <w:szCs w:val="24"/>
          <w:lang w:eastAsia="en-US"/>
        </w:rPr>
        <w:t>IPARD III</w:t>
      </w:r>
      <w:r w:rsidR="00520D66">
        <w:rPr>
          <w:rFonts w:ascii="Calibri" w:eastAsia="Calibri" w:hAnsi="Calibri" w:cs="Calibri"/>
          <w:sz w:val="24"/>
          <w:szCs w:val="24"/>
          <w:lang w:eastAsia="en-US"/>
        </w:rPr>
        <w:t xml:space="preserve"> programme</w:t>
      </w:r>
      <w:r w:rsidR="00A06B3A" w:rsidRPr="00B53425">
        <w:rPr>
          <w:rFonts w:ascii="Calibri" w:eastAsia="Calibri" w:hAnsi="Calibri" w:cs="Calibri"/>
          <w:sz w:val="24"/>
          <w:szCs w:val="24"/>
          <w:lang w:eastAsia="en-US"/>
        </w:rPr>
        <w:t xml:space="preserve">. </w:t>
      </w:r>
      <w:r w:rsidR="00FA38BB">
        <w:rPr>
          <w:rFonts w:ascii="Calibri" w:eastAsia="Calibri" w:hAnsi="Calibri" w:cs="Calibri"/>
          <w:sz w:val="24"/>
          <w:szCs w:val="24"/>
          <w:lang w:eastAsia="en-US"/>
        </w:rPr>
        <w:t xml:space="preserve">Also, IPARD has its own account on Facebook and Instagram with the name “IPARD ZA TEBE”. </w:t>
      </w:r>
      <w:r w:rsidR="00A06B3A" w:rsidRPr="00B53425">
        <w:rPr>
          <w:rFonts w:ascii="Calibri" w:eastAsia="Calibri" w:hAnsi="Calibri" w:cs="Calibri"/>
          <w:sz w:val="24"/>
          <w:szCs w:val="24"/>
          <w:lang w:eastAsia="en-US"/>
        </w:rPr>
        <w:t xml:space="preserve">There is a possibility to open </w:t>
      </w:r>
      <w:r w:rsidR="00B53425">
        <w:rPr>
          <w:rFonts w:ascii="Calibri" w:eastAsia="Calibri" w:hAnsi="Calibri" w:cs="Calibri"/>
          <w:sz w:val="24"/>
          <w:szCs w:val="24"/>
          <w:lang w:eastAsia="en-US"/>
        </w:rPr>
        <w:t>T</w:t>
      </w:r>
      <w:r w:rsidR="00A06B3A" w:rsidRPr="00B53425">
        <w:rPr>
          <w:rFonts w:ascii="Calibri" w:eastAsia="Calibri" w:hAnsi="Calibri" w:cs="Calibri"/>
          <w:sz w:val="24"/>
          <w:szCs w:val="24"/>
          <w:lang w:eastAsia="en-US"/>
        </w:rPr>
        <w:t>witter</w:t>
      </w:r>
      <w:r w:rsidR="002E3C7B" w:rsidRPr="00B53425">
        <w:rPr>
          <w:rFonts w:ascii="Calibri" w:eastAsia="Calibri" w:hAnsi="Calibri" w:cs="Calibri"/>
          <w:sz w:val="24"/>
          <w:szCs w:val="24"/>
          <w:lang w:eastAsia="en-US"/>
        </w:rPr>
        <w:t xml:space="preserve"> and other social media</w:t>
      </w:r>
      <w:r w:rsidR="00A06B3A" w:rsidRPr="00B53425">
        <w:rPr>
          <w:rFonts w:ascii="Calibri" w:eastAsia="Calibri" w:hAnsi="Calibri" w:cs="Calibri"/>
          <w:sz w:val="24"/>
          <w:szCs w:val="24"/>
          <w:lang w:eastAsia="en-US"/>
        </w:rPr>
        <w:t xml:space="preserve"> account if it turns out the use of these.</w:t>
      </w:r>
      <w:r w:rsidR="00FE5FA0" w:rsidRPr="00B53425">
        <w:rPr>
          <w:rFonts w:ascii="Calibri" w:eastAsia="Calibri" w:hAnsi="Calibri" w:cs="Calibri"/>
          <w:sz w:val="24"/>
          <w:szCs w:val="24"/>
          <w:lang w:eastAsia="en-US"/>
        </w:rPr>
        <w:t xml:space="preserve"> </w:t>
      </w:r>
    </w:p>
    <w:p w14:paraId="60A02AC9" w14:textId="77777777" w:rsidR="00660430" w:rsidRPr="00D41EFE" w:rsidRDefault="00660430" w:rsidP="004F0173">
      <w:pPr>
        <w:pStyle w:val="PlainText"/>
        <w:jc w:val="both"/>
        <w:rPr>
          <w:rFonts w:ascii="Calibri" w:eastAsia="Calibri" w:hAnsi="Calibri" w:cs="Calibri"/>
          <w:sz w:val="24"/>
          <w:szCs w:val="24"/>
          <w:lang w:eastAsia="en-US"/>
        </w:rPr>
      </w:pPr>
    </w:p>
    <w:p w14:paraId="7B963862" w14:textId="44A91572" w:rsidR="00FA60ED" w:rsidRPr="00B53425" w:rsidRDefault="008556AE" w:rsidP="00C4257A">
      <w:pPr>
        <w:pStyle w:val="Heading2"/>
        <w:spacing w:before="0"/>
        <w:rPr>
          <w:rFonts w:ascii="Calibri" w:hAnsi="Calibri"/>
          <w:b/>
          <w:i/>
          <w:color w:val="auto"/>
          <w:sz w:val="24"/>
          <w:szCs w:val="24"/>
        </w:rPr>
      </w:pPr>
      <w:bookmarkStart w:id="69" w:name="_Toc131751662"/>
      <w:r w:rsidRPr="00B53425">
        <w:rPr>
          <w:rFonts w:ascii="Calibri" w:hAnsi="Calibri"/>
          <w:b/>
          <w:i/>
          <w:color w:val="auto"/>
          <w:sz w:val="24"/>
          <w:szCs w:val="24"/>
        </w:rPr>
        <w:t>6.</w:t>
      </w:r>
      <w:r w:rsidR="00B62F78">
        <w:rPr>
          <w:rFonts w:ascii="Calibri" w:hAnsi="Calibri"/>
          <w:b/>
          <w:i/>
          <w:color w:val="auto"/>
          <w:sz w:val="24"/>
          <w:szCs w:val="24"/>
        </w:rPr>
        <w:t>10</w:t>
      </w:r>
      <w:r w:rsidRPr="00B53425">
        <w:rPr>
          <w:rFonts w:ascii="Calibri" w:hAnsi="Calibri"/>
          <w:b/>
          <w:i/>
          <w:color w:val="auto"/>
          <w:sz w:val="24"/>
          <w:szCs w:val="24"/>
        </w:rPr>
        <w:t xml:space="preserve">. </w:t>
      </w:r>
      <w:r w:rsidR="00C4257A" w:rsidRPr="00B53425">
        <w:rPr>
          <w:rFonts w:ascii="Calibri" w:hAnsi="Calibri"/>
          <w:b/>
          <w:i/>
          <w:color w:val="auto"/>
          <w:sz w:val="24"/>
          <w:szCs w:val="24"/>
        </w:rPr>
        <w:t>Direct “face-to-face” communication</w:t>
      </w:r>
      <w:bookmarkEnd w:id="69"/>
    </w:p>
    <w:p w14:paraId="4CFDFFDC" w14:textId="2B38EA82" w:rsidR="00963A47" w:rsidRDefault="00FA60ED" w:rsidP="00C4257A">
      <w:pPr>
        <w:autoSpaceDE w:val="0"/>
        <w:autoSpaceDN w:val="0"/>
        <w:adjustRightInd w:val="0"/>
        <w:spacing w:line="240" w:lineRule="auto"/>
        <w:jc w:val="both"/>
        <w:rPr>
          <w:rFonts w:cs="Calibri"/>
          <w:sz w:val="24"/>
          <w:szCs w:val="24"/>
        </w:rPr>
      </w:pPr>
      <w:r w:rsidRPr="00B53425">
        <w:rPr>
          <w:rFonts w:cs="Calibri"/>
          <w:sz w:val="24"/>
          <w:szCs w:val="24"/>
        </w:rPr>
        <w:t xml:space="preserve">On the basis of the previous experience (through implementation of the </w:t>
      </w:r>
      <w:proofErr w:type="spellStart"/>
      <w:r w:rsidR="002A74CE" w:rsidRPr="00B53425">
        <w:rPr>
          <w:rFonts w:cs="Calibri"/>
          <w:sz w:val="24"/>
          <w:szCs w:val="24"/>
        </w:rPr>
        <w:t>Agrobudget</w:t>
      </w:r>
      <w:proofErr w:type="spellEnd"/>
      <w:r w:rsidR="002A74CE" w:rsidRPr="00B53425">
        <w:rPr>
          <w:rFonts w:cs="Calibri"/>
          <w:sz w:val="24"/>
          <w:szCs w:val="24"/>
        </w:rPr>
        <w:t xml:space="preserve"> measures, MIDAS project - Montenegro Institutional Development and Agriculture Strengthening</w:t>
      </w:r>
      <w:r w:rsidR="00091E77">
        <w:rPr>
          <w:rFonts w:cs="Calibri"/>
          <w:sz w:val="24"/>
          <w:szCs w:val="24"/>
        </w:rPr>
        <w:t xml:space="preserve">, </w:t>
      </w:r>
      <w:r w:rsidR="002A74CE" w:rsidRPr="00B53425">
        <w:rPr>
          <w:rFonts w:cs="Calibri"/>
          <w:sz w:val="24"/>
          <w:szCs w:val="24"/>
        </w:rPr>
        <w:t xml:space="preserve">IPARD </w:t>
      </w:r>
      <w:r w:rsidR="002A74CE" w:rsidRPr="00B53425">
        <w:rPr>
          <w:rFonts w:cs="Calibri"/>
          <w:i/>
          <w:sz w:val="24"/>
          <w:szCs w:val="24"/>
        </w:rPr>
        <w:t>like</w:t>
      </w:r>
      <w:r w:rsidR="005642C1" w:rsidRPr="00B53425">
        <w:rPr>
          <w:rFonts w:cs="Calibri"/>
          <w:sz w:val="24"/>
          <w:szCs w:val="24"/>
        </w:rPr>
        <w:t xml:space="preserve"> </w:t>
      </w:r>
      <w:r w:rsidR="00091E77">
        <w:rPr>
          <w:rFonts w:cs="Calibri"/>
          <w:sz w:val="24"/>
          <w:szCs w:val="24"/>
        </w:rPr>
        <w:t xml:space="preserve">and IPARD II </w:t>
      </w:r>
      <w:r w:rsidR="005642C1" w:rsidRPr="00B53425">
        <w:rPr>
          <w:rFonts w:cs="Calibri"/>
          <w:sz w:val="24"/>
          <w:szCs w:val="24"/>
        </w:rPr>
        <w:t>project</w:t>
      </w:r>
      <w:r w:rsidR="00C43A2C">
        <w:rPr>
          <w:rFonts w:cs="Calibri"/>
          <w:sz w:val="24"/>
          <w:szCs w:val="24"/>
        </w:rPr>
        <w:t>s</w:t>
      </w:r>
      <w:r w:rsidR="00EF464A" w:rsidRPr="00B53425">
        <w:rPr>
          <w:rFonts w:cs="Calibri"/>
          <w:sz w:val="24"/>
          <w:szCs w:val="24"/>
        </w:rPr>
        <w:t>)</w:t>
      </w:r>
      <w:r w:rsidR="00C43A2C">
        <w:rPr>
          <w:rFonts w:cs="Calibri"/>
          <w:sz w:val="24"/>
          <w:szCs w:val="24"/>
        </w:rPr>
        <w:t>,</w:t>
      </w:r>
      <w:r w:rsidR="00EF464A" w:rsidRPr="00B53425">
        <w:rPr>
          <w:rFonts w:cs="Calibri"/>
          <w:sz w:val="24"/>
          <w:szCs w:val="24"/>
        </w:rPr>
        <w:t xml:space="preserve"> this</w:t>
      </w:r>
      <w:r w:rsidR="005642C1" w:rsidRPr="00B53425">
        <w:rPr>
          <w:rFonts w:cs="Calibri"/>
          <w:sz w:val="24"/>
          <w:szCs w:val="24"/>
        </w:rPr>
        <w:t xml:space="preserve"> type of communication tool has proved to be best one. R</w:t>
      </w:r>
      <w:r w:rsidR="008556AE" w:rsidRPr="00B53425">
        <w:rPr>
          <w:rFonts w:cs="Calibri"/>
          <w:sz w:val="24"/>
          <w:szCs w:val="24"/>
        </w:rPr>
        <w:t xml:space="preserve">ecipients and potential recipients could </w:t>
      </w:r>
      <w:r w:rsidR="002836BB" w:rsidRPr="00B53425">
        <w:rPr>
          <w:rFonts w:cs="Calibri"/>
          <w:sz w:val="24"/>
          <w:szCs w:val="24"/>
        </w:rPr>
        <w:t xml:space="preserve">come to the offices of the </w:t>
      </w:r>
      <w:r w:rsidR="005325B5">
        <w:rPr>
          <w:rFonts w:cs="Calibri"/>
          <w:sz w:val="24"/>
          <w:szCs w:val="24"/>
        </w:rPr>
        <w:t>MAFWM</w:t>
      </w:r>
      <w:r w:rsidR="008556AE" w:rsidRPr="00B53425">
        <w:rPr>
          <w:rFonts w:cs="Calibri"/>
          <w:sz w:val="24"/>
          <w:szCs w:val="24"/>
        </w:rPr>
        <w:t>, Extension services and/or Municipalities servi</w:t>
      </w:r>
      <w:r w:rsidR="00C33B8E" w:rsidRPr="00B53425">
        <w:rPr>
          <w:rFonts w:cs="Calibri"/>
          <w:sz w:val="24"/>
          <w:szCs w:val="24"/>
        </w:rPr>
        <w:t>ces</w:t>
      </w:r>
      <w:r w:rsidR="002836BB" w:rsidRPr="00B53425">
        <w:rPr>
          <w:rFonts w:cs="Calibri"/>
          <w:sz w:val="24"/>
          <w:szCs w:val="24"/>
        </w:rPr>
        <w:t xml:space="preserve"> and could get all information</w:t>
      </w:r>
      <w:r w:rsidR="00542083" w:rsidRPr="00B53425">
        <w:rPr>
          <w:rFonts w:cs="Calibri"/>
          <w:sz w:val="24"/>
          <w:szCs w:val="24"/>
        </w:rPr>
        <w:t xml:space="preserve"> and advice</w:t>
      </w:r>
      <w:r w:rsidR="00C33B8E" w:rsidRPr="00B53425">
        <w:rPr>
          <w:rFonts w:cs="Calibri"/>
          <w:sz w:val="24"/>
          <w:szCs w:val="24"/>
        </w:rPr>
        <w:t xml:space="preserve"> about </w:t>
      </w:r>
      <w:r w:rsidR="00A93C34">
        <w:rPr>
          <w:rFonts w:cs="Calibri"/>
          <w:sz w:val="24"/>
          <w:szCs w:val="24"/>
        </w:rPr>
        <w:t>IPARD III</w:t>
      </w:r>
      <w:r w:rsidR="00520D66">
        <w:rPr>
          <w:rFonts w:cs="Calibri"/>
          <w:sz w:val="24"/>
          <w:szCs w:val="24"/>
        </w:rPr>
        <w:t xml:space="preserve"> programme</w:t>
      </w:r>
      <w:r w:rsidR="00C33B8E" w:rsidRPr="00B53425">
        <w:rPr>
          <w:rFonts w:cs="Calibri"/>
          <w:sz w:val="24"/>
          <w:szCs w:val="24"/>
        </w:rPr>
        <w:t>.</w:t>
      </w:r>
      <w:r w:rsidR="00D14DA9">
        <w:rPr>
          <w:rFonts w:cs="Calibri"/>
          <w:sz w:val="24"/>
          <w:szCs w:val="24"/>
        </w:rPr>
        <w:t xml:space="preserve"> </w:t>
      </w:r>
      <w:r w:rsidR="00D14DA9" w:rsidRPr="00D14DA9">
        <w:rPr>
          <w:rFonts w:cs="Calibri"/>
          <w:sz w:val="24"/>
          <w:szCs w:val="24"/>
        </w:rPr>
        <w:t xml:space="preserve">Also, it was practiced that during the information campaign regarding the </w:t>
      </w:r>
      <w:r w:rsidR="00D14DA9">
        <w:rPr>
          <w:rFonts w:cs="Calibri"/>
          <w:sz w:val="24"/>
          <w:szCs w:val="24"/>
        </w:rPr>
        <w:t>announcement</w:t>
      </w:r>
      <w:r w:rsidR="00D14DA9" w:rsidRPr="00D14DA9">
        <w:rPr>
          <w:rFonts w:cs="Calibri"/>
          <w:sz w:val="24"/>
          <w:szCs w:val="24"/>
        </w:rPr>
        <w:t xml:space="preserve"> of a public call or other activity, all participants were invited to meetings in smaller groups (5-6 people categorized by type of production or investment), where representatives of </w:t>
      </w:r>
      <w:r w:rsidR="00C56E10" w:rsidRPr="00C56E10">
        <w:rPr>
          <w:rFonts w:cs="Calibri"/>
          <w:sz w:val="24"/>
          <w:szCs w:val="24"/>
        </w:rPr>
        <w:t xml:space="preserve">IPARD </w:t>
      </w:r>
      <w:r w:rsidR="00D14DA9" w:rsidRPr="00D14DA9">
        <w:rPr>
          <w:rFonts w:cs="Calibri"/>
          <w:sz w:val="24"/>
          <w:szCs w:val="24"/>
        </w:rPr>
        <w:t>MA and IA gave clarifications about doubts during the application</w:t>
      </w:r>
      <w:r w:rsidR="00B62F78">
        <w:rPr>
          <w:rFonts w:cs="Calibri"/>
          <w:sz w:val="24"/>
          <w:szCs w:val="24"/>
        </w:rPr>
        <w:t xml:space="preserve"> for the public calls.</w:t>
      </w:r>
    </w:p>
    <w:p w14:paraId="4936F14F" w14:textId="77777777" w:rsidR="00CB65D1" w:rsidRPr="0045793A" w:rsidRDefault="00B62F78" w:rsidP="0045793A">
      <w:pPr>
        <w:pStyle w:val="Heading2"/>
        <w:spacing w:before="0"/>
        <w:rPr>
          <w:b/>
          <w:i/>
          <w:sz w:val="24"/>
          <w:szCs w:val="24"/>
        </w:rPr>
      </w:pPr>
      <w:bookmarkStart w:id="70" w:name="_Toc131751663"/>
      <w:r w:rsidRPr="0045793A">
        <w:rPr>
          <w:rFonts w:ascii="Calibri" w:hAnsi="Calibri"/>
          <w:b/>
          <w:i/>
          <w:color w:val="auto"/>
          <w:sz w:val="24"/>
          <w:szCs w:val="24"/>
        </w:rPr>
        <w:t>6.11</w:t>
      </w:r>
      <w:r w:rsidR="00CB65D1" w:rsidRPr="0045793A">
        <w:rPr>
          <w:rFonts w:ascii="Calibri" w:hAnsi="Calibri"/>
          <w:b/>
          <w:i/>
          <w:color w:val="auto"/>
          <w:sz w:val="24"/>
          <w:szCs w:val="24"/>
        </w:rPr>
        <w:t>. IPARD open days</w:t>
      </w:r>
      <w:bookmarkEnd w:id="70"/>
    </w:p>
    <w:p w14:paraId="02741919" w14:textId="7CDC7306" w:rsidR="00CB65D1" w:rsidRPr="00B53425" w:rsidRDefault="00CB65D1" w:rsidP="00CB65D1">
      <w:pPr>
        <w:autoSpaceDE w:val="0"/>
        <w:autoSpaceDN w:val="0"/>
        <w:adjustRightInd w:val="0"/>
        <w:spacing w:line="240" w:lineRule="auto"/>
        <w:jc w:val="both"/>
        <w:rPr>
          <w:rFonts w:cs="Calibri"/>
          <w:sz w:val="24"/>
          <w:szCs w:val="24"/>
        </w:rPr>
      </w:pPr>
      <w:r w:rsidRPr="00CB65D1">
        <w:rPr>
          <w:rFonts w:cs="Calibri"/>
          <w:sz w:val="24"/>
          <w:szCs w:val="24"/>
        </w:rPr>
        <w:t xml:space="preserve">Open days will be held during the public call, so that all potential applicants have the opportunity to communicate directly with </w:t>
      </w:r>
      <w:r w:rsidR="00C56E10" w:rsidRPr="00C56E10">
        <w:rPr>
          <w:rFonts w:cs="Calibri"/>
          <w:sz w:val="24"/>
          <w:szCs w:val="24"/>
        </w:rPr>
        <w:t xml:space="preserve">IPARD </w:t>
      </w:r>
      <w:r w:rsidRPr="00CB65D1">
        <w:rPr>
          <w:rFonts w:cs="Calibri"/>
          <w:sz w:val="24"/>
          <w:szCs w:val="24"/>
        </w:rPr>
        <w:t>MA and IA employees before the official submission of documentation, all with the aim of avoiding subsequent additions to documentation and shortening the time period until the approval of support funds</w:t>
      </w:r>
      <w:r w:rsidR="00654B2C">
        <w:rPr>
          <w:rFonts w:cs="Calibri"/>
          <w:sz w:val="24"/>
          <w:szCs w:val="24"/>
        </w:rPr>
        <w:t>.</w:t>
      </w:r>
    </w:p>
    <w:p w14:paraId="474D894B" w14:textId="198F8EDF" w:rsidR="001733DB" w:rsidRPr="00B53425" w:rsidRDefault="008F1AD0" w:rsidP="00C4257A">
      <w:pPr>
        <w:pStyle w:val="Heading2"/>
        <w:spacing w:before="0"/>
        <w:rPr>
          <w:rFonts w:ascii="Calibri" w:hAnsi="Calibri"/>
          <w:b/>
          <w:i/>
          <w:color w:val="auto"/>
          <w:sz w:val="24"/>
          <w:szCs w:val="24"/>
        </w:rPr>
      </w:pPr>
      <w:bookmarkStart w:id="71" w:name="_Toc131751664"/>
      <w:r w:rsidRPr="00B53425">
        <w:rPr>
          <w:rFonts w:ascii="Calibri" w:hAnsi="Calibri"/>
          <w:b/>
          <w:i/>
          <w:color w:val="auto"/>
          <w:sz w:val="24"/>
          <w:szCs w:val="24"/>
        </w:rPr>
        <w:lastRenderedPageBreak/>
        <w:t>6.</w:t>
      </w:r>
      <w:r w:rsidR="00654B2C">
        <w:rPr>
          <w:rFonts w:ascii="Calibri" w:hAnsi="Calibri"/>
          <w:b/>
          <w:i/>
          <w:color w:val="auto"/>
          <w:sz w:val="24"/>
          <w:szCs w:val="24"/>
        </w:rPr>
        <w:t>12</w:t>
      </w:r>
      <w:r w:rsidRPr="00B53425">
        <w:rPr>
          <w:rFonts w:ascii="Calibri" w:hAnsi="Calibri"/>
          <w:b/>
          <w:i/>
          <w:color w:val="auto"/>
          <w:sz w:val="24"/>
          <w:szCs w:val="24"/>
        </w:rPr>
        <w:t xml:space="preserve">. </w:t>
      </w:r>
      <w:r w:rsidR="00C4257A" w:rsidRPr="00B53425">
        <w:rPr>
          <w:rFonts w:ascii="Calibri" w:hAnsi="Calibri"/>
          <w:b/>
          <w:i/>
          <w:color w:val="auto"/>
          <w:sz w:val="24"/>
          <w:szCs w:val="24"/>
        </w:rPr>
        <w:t>Seminars and workshops for the employees of the extension services and municipalities services for agriculture</w:t>
      </w:r>
      <w:bookmarkEnd w:id="71"/>
    </w:p>
    <w:p w14:paraId="0498CB15" w14:textId="023C0CDC" w:rsidR="00C145E1" w:rsidRPr="00B53425" w:rsidRDefault="00C145E1" w:rsidP="00C145E1">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Employees of the extension services and </w:t>
      </w:r>
      <w:r w:rsidR="0021306F" w:rsidRPr="00B53425">
        <w:rPr>
          <w:rFonts w:ascii="Calibri" w:eastAsia="Calibri" w:hAnsi="Calibri" w:cs="Calibri"/>
          <w:sz w:val="24"/>
          <w:szCs w:val="24"/>
          <w:lang w:eastAsia="en-US"/>
        </w:rPr>
        <w:t>municipalities (Secretariat for agriculture)</w:t>
      </w:r>
      <w:r w:rsidRPr="00B53425">
        <w:rPr>
          <w:rFonts w:ascii="Calibri" w:eastAsia="Calibri" w:hAnsi="Calibri" w:cs="Calibri"/>
          <w:sz w:val="24"/>
          <w:szCs w:val="24"/>
          <w:lang w:eastAsia="en-US"/>
        </w:rPr>
        <w:t xml:space="preserve"> are in everyday contact with farmers – potential</w:t>
      </w:r>
      <w:r w:rsidR="0021306F" w:rsidRPr="00B53425">
        <w:rPr>
          <w:rFonts w:ascii="Calibri" w:eastAsia="Calibri" w:hAnsi="Calibri" w:cs="Calibri"/>
          <w:sz w:val="24"/>
          <w:szCs w:val="24"/>
          <w:lang w:eastAsia="en-US"/>
        </w:rPr>
        <w:t xml:space="preserve"> recipients</w:t>
      </w:r>
      <w:r w:rsidRPr="00B53425">
        <w:rPr>
          <w:rFonts w:ascii="Calibri" w:eastAsia="Calibri" w:hAnsi="Calibri" w:cs="Calibri"/>
          <w:sz w:val="24"/>
          <w:szCs w:val="24"/>
          <w:lang w:eastAsia="en-US"/>
        </w:rPr>
        <w:t xml:space="preserve"> of the </w:t>
      </w:r>
      <w:r w:rsidR="00A93C34">
        <w:rPr>
          <w:rFonts w:ascii="Calibri" w:eastAsia="Calibri" w:hAnsi="Calibri" w:cs="Calibri"/>
          <w:sz w:val="24"/>
          <w:szCs w:val="24"/>
          <w:lang w:eastAsia="en-US"/>
        </w:rPr>
        <w:t>IPARD III</w:t>
      </w:r>
      <w:r w:rsidR="003C4A64">
        <w:rPr>
          <w:rFonts w:ascii="Calibri" w:eastAsia="Calibri" w:hAnsi="Calibri" w:cs="Calibri"/>
          <w:sz w:val="24"/>
          <w:szCs w:val="24"/>
          <w:lang w:eastAsia="en-US"/>
        </w:rPr>
        <w:t xml:space="preserve"> </w:t>
      </w:r>
      <w:r w:rsidR="00520D66">
        <w:rPr>
          <w:rFonts w:ascii="Calibri" w:eastAsia="Calibri" w:hAnsi="Calibri" w:cs="Calibri"/>
          <w:sz w:val="24"/>
          <w:szCs w:val="24"/>
          <w:lang w:eastAsia="en-US"/>
        </w:rPr>
        <w:t>programme</w:t>
      </w:r>
      <w:r w:rsidRPr="00B53425">
        <w:rPr>
          <w:rFonts w:ascii="Calibri" w:eastAsia="Calibri" w:hAnsi="Calibri" w:cs="Calibri"/>
          <w:sz w:val="24"/>
          <w:szCs w:val="24"/>
          <w:lang w:eastAsia="en-US"/>
        </w:rPr>
        <w:t>.</w:t>
      </w:r>
      <w:r w:rsidR="0030015A"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 xml:space="preserve">The goal of these seminars is to prepare all of </w:t>
      </w:r>
      <w:r w:rsidR="00520D66" w:rsidRPr="00B53425">
        <w:rPr>
          <w:rFonts w:ascii="Calibri" w:eastAsia="Calibri" w:hAnsi="Calibri" w:cs="Calibri"/>
          <w:sz w:val="24"/>
          <w:szCs w:val="24"/>
          <w:lang w:eastAsia="en-US"/>
        </w:rPr>
        <w:t>these employees</w:t>
      </w:r>
      <w:r w:rsidRPr="00B53425">
        <w:rPr>
          <w:rFonts w:ascii="Calibri" w:eastAsia="Calibri" w:hAnsi="Calibri" w:cs="Calibri"/>
          <w:sz w:val="24"/>
          <w:szCs w:val="24"/>
          <w:lang w:eastAsia="en-US"/>
        </w:rPr>
        <w:t xml:space="preserve"> in all segments of the pre-accession </w:t>
      </w:r>
      <w:r w:rsidR="00A93C34">
        <w:rPr>
          <w:rFonts w:ascii="Calibri" w:eastAsia="Calibri" w:hAnsi="Calibri" w:cs="Calibri"/>
          <w:sz w:val="24"/>
          <w:szCs w:val="24"/>
          <w:lang w:eastAsia="en-US"/>
        </w:rPr>
        <w:t>IPARD III</w:t>
      </w:r>
      <w:r w:rsidR="003C4A64">
        <w:rPr>
          <w:rFonts w:ascii="Calibri" w:eastAsia="Calibri" w:hAnsi="Calibri" w:cs="Calibri"/>
          <w:sz w:val="24"/>
          <w:szCs w:val="24"/>
          <w:lang w:eastAsia="en-US"/>
        </w:rPr>
        <w:t xml:space="preserve"> </w:t>
      </w:r>
      <w:r w:rsidR="00520D66">
        <w:rPr>
          <w:rFonts w:ascii="Calibri" w:eastAsia="Calibri" w:hAnsi="Calibri" w:cs="Calibri"/>
          <w:sz w:val="24"/>
          <w:szCs w:val="24"/>
          <w:lang w:eastAsia="en-US"/>
        </w:rPr>
        <w:t>programme</w:t>
      </w:r>
      <w:r w:rsidRPr="00B53425">
        <w:rPr>
          <w:rFonts w:ascii="Calibri" w:eastAsia="Calibri" w:hAnsi="Calibri" w:cs="Calibri"/>
          <w:sz w:val="24"/>
          <w:szCs w:val="24"/>
          <w:lang w:eastAsia="en-US"/>
        </w:rPr>
        <w:t xml:space="preserve"> (</w:t>
      </w:r>
      <w:r w:rsidR="00520D66" w:rsidRPr="00B53425">
        <w:rPr>
          <w:rFonts w:ascii="Calibri" w:eastAsia="Calibri" w:hAnsi="Calibri" w:cs="Calibri"/>
          <w:sz w:val="24"/>
          <w:szCs w:val="24"/>
          <w:lang w:eastAsia="en-US"/>
        </w:rPr>
        <w:t>measures, recipients</w:t>
      </w:r>
      <w:r w:rsidRPr="00B53425">
        <w:rPr>
          <w:rFonts w:ascii="Calibri" w:eastAsia="Calibri" w:hAnsi="Calibri" w:cs="Calibri"/>
          <w:sz w:val="24"/>
          <w:szCs w:val="24"/>
          <w:lang w:eastAsia="en-US"/>
        </w:rPr>
        <w:t>, types of</w:t>
      </w:r>
      <w:r w:rsidR="00283DC8" w:rsidRPr="00B53425">
        <w:rPr>
          <w:rFonts w:ascii="Calibri" w:eastAsia="Calibri" w:hAnsi="Calibri" w:cs="Calibri"/>
          <w:sz w:val="24"/>
          <w:szCs w:val="24"/>
          <w:lang w:eastAsia="en-US"/>
        </w:rPr>
        <w:t xml:space="preserve"> eligible</w:t>
      </w:r>
      <w:r w:rsidRPr="00B53425">
        <w:rPr>
          <w:rFonts w:ascii="Calibri" w:eastAsia="Calibri" w:hAnsi="Calibri" w:cs="Calibri"/>
          <w:sz w:val="24"/>
          <w:szCs w:val="24"/>
          <w:lang w:eastAsia="en-US"/>
        </w:rPr>
        <w:t xml:space="preserve"> investments, etc.), after which they will be trained to provide potential </w:t>
      </w:r>
      <w:r w:rsidR="00283DC8" w:rsidRPr="00B53425">
        <w:rPr>
          <w:rFonts w:ascii="Calibri" w:eastAsia="Calibri" w:hAnsi="Calibri" w:cs="Calibri"/>
          <w:sz w:val="24"/>
          <w:szCs w:val="24"/>
          <w:lang w:eastAsia="en-US"/>
        </w:rPr>
        <w:t xml:space="preserve">recipients </w:t>
      </w:r>
      <w:r w:rsidRPr="00B53425">
        <w:rPr>
          <w:rFonts w:ascii="Calibri" w:eastAsia="Calibri" w:hAnsi="Calibri" w:cs="Calibri"/>
          <w:sz w:val="24"/>
          <w:szCs w:val="24"/>
          <w:lang w:eastAsia="en-US"/>
        </w:rPr>
        <w:t>with more detailed information, and inform them about further procedure.</w:t>
      </w:r>
      <w:r w:rsidR="0030015A"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 xml:space="preserve">Furthermore, in all the </w:t>
      </w:r>
      <w:r w:rsidR="009F6A9C" w:rsidRPr="00B53425">
        <w:rPr>
          <w:rFonts w:ascii="Calibri" w:eastAsia="Calibri" w:hAnsi="Calibri" w:cs="Calibri"/>
          <w:sz w:val="24"/>
          <w:szCs w:val="24"/>
          <w:lang w:eastAsia="en-US"/>
        </w:rPr>
        <w:t>extension and municipality</w:t>
      </w:r>
      <w:r w:rsidRPr="00B53425">
        <w:rPr>
          <w:rFonts w:ascii="Calibri" w:eastAsia="Calibri" w:hAnsi="Calibri" w:cs="Calibri"/>
          <w:sz w:val="24"/>
          <w:szCs w:val="24"/>
          <w:lang w:eastAsia="en-US"/>
        </w:rPr>
        <w:t xml:space="preserve"> offices potential </w:t>
      </w:r>
      <w:r w:rsidR="009F6A9C" w:rsidRPr="00B53425">
        <w:rPr>
          <w:rFonts w:ascii="Calibri" w:eastAsia="Calibri" w:hAnsi="Calibri" w:cs="Calibri"/>
          <w:sz w:val="24"/>
          <w:szCs w:val="24"/>
          <w:lang w:eastAsia="en-US"/>
        </w:rPr>
        <w:t>recipient</w:t>
      </w:r>
      <w:r w:rsidRPr="00B53425">
        <w:rPr>
          <w:rFonts w:ascii="Calibri" w:eastAsia="Calibri" w:hAnsi="Calibri" w:cs="Calibri"/>
          <w:sz w:val="24"/>
          <w:szCs w:val="24"/>
          <w:lang w:eastAsia="en-US"/>
        </w:rPr>
        <w:t xml:space="preserve">s will have available all promotional material, application forms, etc. Employees of the </w:t>
      </w:r>
      <w:r w:rsidR="007666E4" w:rsidRPr="00B53425">
        <w:rPr>
          <w:rFonts w:ascii="Calibri" w:eastAsia="Calibri" w:hAnsi="Calibri" w:cs="Calibri"/>
          <w:sz w:val="24"/>
          <w:szCs w:val="24"/>
          <w:lang w:eastAsia="en-US"/>
        </w:rPr>
        <w:t xml:space="preserve">extensions services and municipalities </w:t>
      </w:r>
      <w:r w:rsidRPr="00B53425">
        <w:rPr>
          <w:rFonts w:ascii="Calibri" w:eastAsia="Calibri" w:hAnsi="Calibri" w:cs="Calibri"/>
          <w:sz w:val="24"/>
          <w:szCs w:val="24"/>
          <w:lang w:eastAsia="en-US"/>
        </w:rPr>
        <w:t xml:space="preserve">will gather information from potential </w:t>
      </w:r>
      <w:r w:rsidR="007666E4" w:rsidRPr="00B53425">
        <w:rPr>
          <w:rFonts w:ascii="Calibri" w:eastAsia="Calibri" w:hAnsi="Calibri" w:cs="Calibri"/>
          <w:sz w:val="24"/>
          <w:szCs w:val="24"/>
          <w:lang w:eastAsia="en-US"/>
        </w:rPr>
        <w:t>recipients</w:t>
      </w:r>
      <w:r w:rsidRPr="00B53425">
        <w:rPr>
          <w:rFonts w:ascii="Calibri" w:eastAsia="Calibri" w:hAnsi="Calibri" w:cs="Calibri"/>
          <w:sz w:val="24"/>
          <w:szCs w:val="24"/>
          <w:lang w:eastAsia="en-US"/>
        </w:rPr>
        <w:t xml:space="preserve"> (extent to which they are informed about the </w:t>
      </w:r>
      <w:r w:rsidR="00520D66">
        <w:rPr>
          <w:rFonts w:ascii="Calibri" w:eastAsia="Calibri" w:hAnsi="Calibri" w:cs="Calibri"/>
          <w:sz w:val="24"/>
          <w:szCs w:val="24"/>
          <w:lang w:eastAsia="en-US"/>
        </w:rPr>
        <w:t>programme</w:t>
      </w:r>
      <w:r w:rsidRPr="00B53425">
        <w:rPr>
          <w:rFonts w:ascii="Calibri" w:eastAsia="Calibri" w:hAnsi="Calibri" w:cs="Calibri"/>
          <w:sz w:val="24"/>
          <w:szCs w:val="24"/>
          <w:lang w:eastAsia="en-US"/>
        </w:rPr>
        <w:t xml:space="preserve"> etc.) all for purpose of enhancing of promotion campaign.</w:t>
      </w:r>
    </w:p>
    <w:p w14:paraId="74B38705" w14:textId="77777777" w:rsidR="00B4320D" w:rsidRPr="00B53425" w:rsidRDefault="00B4320D" w:rsidP="00C145E1">
      <w:pPr>
        <w:pStyle w:val="PlainText"/>
        <w:jc w:val="both"/>
        <w:rPr>
          <w:rFonts w:ascii="Calibri" w:eastAsia="Calibri" w:hAnsi="Calibri" w:cs="Calibri"/>
          <w:sz w:val="24"/>
          <w:szCs w:val="24"/>
          <w:lang w:eastAsia="en-US"/>
        </w:rPr>
      </w:pPr>
    </w:p>
    <w:p w14:paraId="264FB2F8" w14:textId="354F1F5D" w:rsidR="00C145E1" w:rsidRPr="00B53425" w:rsidRDefault="00C145E1" w:rsidP="00C145E1">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The </w:t>
      </w:r>
      <w:r w:rsidR="00C56E10" w:rsidRPr="00C56E10">
        <w:rPr>
          <w:rFonts w:ascii="Calibri" w:eastAsia="Calibri" w:hAnsi="Calibri" w:cs="Calibri"/>
          <w:sz w:val="24"/>
          <w:szCs w:val="24"/>
          <w:lang w:eastAsia="en-US"/>
        </w:rPr>
        <w:t xml:space="preserve">IPARD </w:t>
      </w:r>
      <w:r w:rsidRPr="00B53425">
        <w:rPr>
          <w:rFonts w:ascii="Calibri" w:eastAsia="Calibri" w:hAnsi="Calibri" w:cs="Calibri"/>
          <w:sz w:val="24"/>
          <w:szCs w:val="24"/>
          <w:lang w:eastAsia="en-US"/>
        </w:rPr>
        <w:t>MA (</w:t>
      </w:r>
      <w:r w:rsidR="007666E4" w:rsidRPr="00B53425">
        <w:rPr>
          <w:rFonts w:ascii="Calibri" w:eastAsia="Calibri" w:hAnsi="Calibri" w:cs="Calibri"/>
          <w:sz w:val="24"/>
          <w:szCs w:val="24"/>
          <w:lang w:eastAsia="en-US"/>
        </w:rPr>
        <w:t>Department for coordination and public relations</w:t>
      </w:r>
      <w:r w:rsidRPr="00B53425">
        <w:rPr>
          <w:rFonts w:ascii="Calibri" w:eastAsia="Calibri" w:hAnsi="Calibri" w:cs="Calibri"/>
          <w:sz w:val="24"/>
          <w:szCs w:val="24"/>
          <w:lang w:eastAsia="en-US"/>
        </w:rPr>
        <w:t xml:space="preserve">) is in charge of implementing this activity, in cooperation with the </w:t>
      </w:r>
      <w:r w:rsidR="004A247F" w:rsidRPr="00B53425">
        <w:rPr>
          <w:rFonts w:ascii="Calibri" w:eastAsia="Calibri" w:hAnsi="Calibri" w:cs="Calibri"/>
          <w:sz w:val="24"/>
          <w:szCs w:val="24"/>
          <w:lang w:eastAsia="en-US"/>
        </w:rPr>
        <w:t>I</w:t>
      </w:r>
      <w:r w:rsidRPr="00B53425">
        <w:rPr>
          <w:rFonts w:ascii="Calibri" w:eastAsia="Calibri" w:hAnsi="Calibri" w:cs="Calibri"/>
          <w:sz w:val="24"/>
          <w:szCs w:val="24"/>
          <w:lang w:eastAsia="en-US"/>
        </w:rPr>
        <w:t>A.</w:t>
      </w:r>
    </w:p>
    <w:p w14:paraId="5A919A27" w14:textId="77777777" w:rsidR="004A247F" w:rsidRPr="00B53425" w:rsidRDefault="004A247F" w:rsidP="00C145E1">
      <w:pPr>
        <w:pStyle w:val="PlainText"/>
        <w:jc w:val="both"/>
        <w:rPr>
          <w:rFonts w:ascii="Calibri" w:eastAsia="Calibri" w:hAnsi="Calibri" w:cs="Calibri"/>
          <w:sz w:val="24"/>
          <w:szCs w:val="24"/>
          <w:lang w:eastAsia="en-US"/>
        </w:rPr>
      </w:pPr>
    </w:p>
    <w:p w14:paraId="1ED39DA4" w14:textId="05A98F0A" w:rsidR="004A247F" w:rsidRPr="00C357CC" w:rsidRDefault="004A247F" w:rsidP="00C4257A">
      <w:pPr>
        <w:pStyle w:val="Heading2"/>
        <w:spacing w:before="0"/>
        <w:rPr>
          <w:rFonts w:ascii="Calibri" w:hAnsi="Calibri"/>
          <w:b/>
          <w:i/>
          <w:color w:val="auto"/>
          <w:sz w:val="24"/>
          <w:szCs w:val="24"/>
        </w:rPr>
      </w:pPr>
      <w:bookmarkStart w:id="72" w:name="_Toc131751665"/>
      <w:r w:rsidRPr="00C357CC">
        <w:rPr>
          <w:rFonts w:ascii="Calibri" w:hAnsi="Calibri"/>
          <w:b/>
          <w:i/>
          <w:color w:val="auto"/>
          <w:sz w:val="24"/>
          <w:szCs w:val="24"/>
        </w:rPr>
        <w:t>6.</w:t>
      </w:r>
      <w:r w:rsidR="00654B2C" w:rsidRPr="00B53425">
        <w:rPr>
          <w:rFonts w:ascii="Calibri" w:hAnsi="Calibri"/>
          <w:b/>
          <w:i/>
          <w:color w:val="auto"/>
          <w:sz w:val="24"/>
          <w:szCs w:val="24"/>
        </w:rPr>
        <w:t>1</w:t>
      </w:r>
      <w:r w:rsidR="00654B2C">
        <w:rPr>
          <w:rFonts w:ascii="Calibri" w:hAnsi="Calibri"/>
          <w:b/>
          <w:i/>
          <w:color w:val="auto"/>
          <w:sz w:val="24"/>
          <w:szCs w:val="24"/>
        </w:rPr>
        <w:t>3</w:t>
      </w:r>
      <w:r w:rsidRPr="00C357CC">
        <w:rPr>
          <w:rFonts w:ascii="Calibri" w:hAnsi="Calibri"/>
          <w:b/>
          <w:i/>
          <w:color w:val="auto"/>
          <w:sz w:val="24"/>
          <w:szCs w:val="24"/>
        </w:rPr>
        <w:t xml:space="preserve">. </w:t>
      </w:r>
      <w:r w:rsidR="00C4257A" w:rsidRPr="00C357CC">
        <w:rPr>
          <w:rFonts w:ascii="Calibri" w:hAnsi="Calibri"/>
          <w:b/>
          <w:i/>
          <w:color w:val="auto"/>
          <w:sz w:val="24"/>
          <w:szCs w:val="24"/>
        </w:rPr>
        <w:t>Presentations at fairs, events, etc.</w:t>
      </w:r>
      <w:bookmarkEnd w:id="72"/>
    </w:p>
    <w:p w14:paraId="37535D64" w14:textId="0FF41C9C" w:rsidR="00C13DAA" w:rsidRPr="00B53425" w:rsidRDefault="00C13DAA" w:rsidP="00C13DAA">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The presentation of the </w:t>
      </w:r>
      <w:r w:rsidR="00A93C34">
        <w:rPr>
          <w:rFonts w:ascii="Calibri" w:eastAsia="Calibri" w:hAnsi="Calibri" w:cs="Calibri"/>
          <w:sz w:val="24"/>
          <w:szCs w:val="24"/>
          <w:lang w:eastAsia="en-US"/>
        </w:rPr>
        <w:t>IPARD III</w:t>
      </w:r>
      <w:r w:rsidR="003C4A64">
        <w:rPr>
          <w:rFonts w:ascii="Calibri" w:eastAsia="Calibri" w:hAnsi="Calibri" w:cs="Calibri"/>
          <w:sz w:val="24"/>
          <w:szCs w:val="24"/>
          <w:lang w:eastAsia="en-US"/>
        </w:rPr>
        <w:t xml:space="preserve"> </w:t>
      </w:r>
      <w:r w:rsidR="00520D66">
        <w:rPr>
          <w:rFonts w:ascii="Calibri" w:eastAsia="Calibri" w:hAnsi="Calibri" w:cs="Calibri"/>
          <w:sz w:val="24"/>
          <w:szCs w:val="24"/>
          <w:lang w:eastAsia="en-US"/>
        </w:rPr>
        <w:t>programme</w:t>
      </w:r>
      <w:r w:rsidRPr="00B53425">
        <w:rPr>
          <w:rFonts w:ascii="Calibri" w:eastAsia="Calibri" w:hAnsi="Calibri" w:cs="Calibri"/>
          <w:sz w:val="24"/>
          <w:szCs w:val="24"/>
          <w:lang w:eastAsia="en-US"/>
        </w:rPr>
        <w:t xml:space="preserve"> and its measures at national and regional fairs, events and conferences also represents an important element of the </w:t>
      </w:r>
      <w:r w:rsidR="0089095A" w:rsidRPr="00D41EFE">
        <w:rPr>
          <w:rFonts w:ascii="Calibri" w:eastAsia="Calibri" w:hAnsi="Calibri" w:cs="Calibri"/>
          <w:sz w:val="24"/>
          <w:szCs w:val="24"/>
          <w:lang w:eastAsia="en-US"/>
        </w:rPr>
        <w:t>public campaign</w:t>
      </w:r>
      <w:r w:rsidRPr="00B53425">
        <w:rPr>
          <w:rFonts w:ascii="Calibri" w:eastAsia="Calibri" w:hAnsi="Calibri" w:cs="Calibri"/>
          <w:sz w:val="24"/>
          <w:szCs w:val="24"/>
          <w:lang w:eastAsia="en-US"/>
        </w:rPr>
        <w:t>. It is destined for target groups</w:t>
      </w:r>
      <w:r w:rsidR="0089095A"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 xml:space="preserve">– potential </w:t>
      </w:r>
      <w:r w:rsidR="0089095A" w:rsidRPr="00B53425">
        <w:rPr>
          <w:rFonts w:ascii="Calibri" w:eastAsia="Calibri" w:hAnsi="Calibri" w:cs="Calibri"/>
          <w:sz w:val="24"/>
          <w:szCs w:val="24"/>
          <w:lang w:eastAsia="en-US"/>
        </w:rPr>
        <w:t>recipients</w:t>
      </w:r>
      <w:r w:rsidRPr="00B53425">
        <w:rPr>
          <w:rFonts w:ascii="Calibri" w:eastAsia="Calibri" w:hAnsi="Calibri" w:cs="Calibri"/>
          <w:sz w:val="24"/>
          <w:szCs w:val="24"/>
          <w:lang w:eastAsia="en-US"/>
        </w:rPr>
        <w:t xml:space="preserve"> (farmers attending agricultural fair, processing industry, fishery and similar), but also the general public.</w:t>
      </w:r>
      <w:r w:rsidR="00F544B1"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Topic of presentation as well as it</w:t>
      </w:r>
      <w:r w:rsidR="0028138A" w:rsidRPr="00B53425">
        <w:rPr>
          <w:rFonts w:ascii="Calibri" w:eastAsia="Calibri" w:hAnsi="Calibri" w:cs="Calibri"/>
          <w:sz w:val="24"/>
          <w:szCs w:val="24"/>
          <w:lang w:eastAsia="en-US"/>
        </w:rPr>
        <w:t>s</w:t>
      </w:r>
      <w:r w:rsidRPr="00B53425">
        <w:rPr>
          <w:rFonts w:ascii="Calibri" w:eastAsia="Calibri" w:hAnsi="Calibri" w:cs="Calibri"/>
          <w:sz w:val="24"/>
          <w:szCs w:val="24"/>
          <w:lang w:eastAsia="en-US"/>
        </w:rPr>
        <w:t xml:space="preserve"> form (general or detailed information) is </w:t>
      </w:r>
      <w:r w:rsidR="00B53425" w:rsidRPr="00B53425">
        <w:rPr>
          <w:rFonts w:ascii="Calibri" w:eastAsia="Calibri" w:hAnsi="Calibri" w:cs="Calibri"/>
          <w:sz w:val="24"/>
          <w:szCs w:val="24"/>
          <w:lang w:eastAsia="en-US"/>
        </w:rPr>
        <w:t>determinate</w:t>
      </w:r>
      <w:r w:rsidRPr="00B53425">
        <w:rPr>
          <w:rFonts w:ascii="Calibri" w:eastAsia="Calibri" w:hAnsi="Calibri" w:cs="Calibri"/>
          <w:sz w:val="24"/>
          <w:szCs w:val="24"/>
          <w:lang w:eastAsia="en-US"/>
        </w:rPr>
        <w:t xml:space="preserve"> depending on the type of event, participants, etc.</w:t>
      </w:r>
      <w:r w:rsidR="00F544B1"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Presentations are held at the invitation of interested parties (</w:t>
      </w:r>
      <w:r w:rsidR="00F544B1" w:rsidRPr="00B53425">
        <w:rPr>
          <w:rFonts w:ascii="Calibri" w:eastAsia="Calibri" w:hAnsi="Calibri" w:cs="Calibri"/>
          <w:sz w:val="24"/>
          <w:szCs w:val="24"/>
          <w:lang w:eastAsia="en-US"/>
        </w:rPr>
        <w:t>f</w:t>
      </w:r>
      <w:r w:rsidRPr="00B53425">
        <w:rPr>
          <w:rFonts w:ascii="Calibri" w:eastAsia="Calibri" w:hAnsi="Calibri" w:cs="Calibri"/>
          <w:sz w:val="24"/>
          <w:szCs w:val="24"/>
          <w:lang w:eastAsia="en-US"/>
        </w:rPr>
        <w:t xml:space="preserve">inancial institutions, various interest groups such as farmers association, etc.), and at the </w:t>
      </w:r>
      <w:r w:rsidR="00B53425" w:rsidRPr="00B53425">
        <w:rPr>
          <w:rFonts w:ascii="Calibri" w:eastAsia="Calibri" w:hAnsi="Calibri" w:cs="Calibri"/>
          <w:sz w:val="24"/>
          <w:szCs w:val="24"/>
          <w:lang w:eastAsia="en-US"/>
        </w:rPr>
        <w:t>events that</w:t>
      </w:r>
      <w:r w:rsidRPr="00B53425">
        <w:rPr>
          <w:rFonts w:ascii="Calibri" w:eastAsia="Calibri" w:hAnsi="Calibri" w:cs="Calibri"/>
          <w:sz w:val="24"/>
          <w:szCs w:val="24"/>
          <w:lang w:eastAsia="en-US"/>
        </w:rPr>
        <w:t xml:space="preserve"> are under the auspices of the </w:t>
      </w:r>
      <w:r w:rsidR="005325B5">
        <w:rPr>
          <w:rFonts w:ascii="Calibri" w:eastAsia="Calibri" w:hAnsi="Calibri" w:cs="Calibri"/>
          <w:sz w:val="24"/>
          <w:szCs w:val="24"/>
          <w:lang w:eastAsia="en-US"/>
        </w:rPr>
        <w:t>MAFWM</w:t>
      </w:r>
      <w:r w:rsidR="005B56D3" w:rsidRPr="00B53425">
        <w:rPr>
          <w:rFonts w:ascii="Calibri" w:eastAsia="Calibri" w:hAnsi="Calibri" w:cs="Calibri"/>
          <w:sz w:val="24"/>
          <w:szCs w:val="24"/>
          <w:lang w:eastAsia="en-US"/>
        </w:rPr>
        <w:t>.</w:t>
      </w:r>
      <w:r w:rsidRPr="00B53425">
        <w:rPr>
          <w:rFonts w:ascii="Calibri" w:eastAsia="Calibri" w:hAnsi="Calibri" w:cs="Calibri"/>
          <w:sz w:val="24"/>
          <w:szCs w:val="24"/>
          <w:lang w:eastAsia="en-US"/>
        </w:rPr>
        <w:t xml:space="preserve"> In such a way, by means of questionnaires and surveys it is possible to get an insight into the awareness of potential </w:t>
      </w:r>
      <w:r w:rsidR="005B56D3" w:rsidRPr="00B53425">
        <w:rPr>
          <w:rFonts w:ascii="Calibri" w:eastAsia="Calibri" w:hAnsi="Calibri" w:cs="Calibri"/>
          <w:sz w:val="24"/>
          <w:szCs w:val="24"/>
          <w:lang w:eastAsia="en-US"/>
        </w:rPr>
        <w:t>recipients</w:t>
      </w:r>
      <w:r w:rsidRPr="00B53425">
        <w:rPr>
          <w:rFonts w:ascii="Calibri" w:eastAsia="Calibri" w:hAnsi="Calibri" w:cs="Calibri"/>
          <w:sz w:val="24"/>
          <w:szCs w:val="24"/>
          <w:lang w:eastAsia="en-US"/>
        </w:rPr>
        <w:t xml:space="preserve"> of possible co-financing from the </w:t>
      </w:r>
      <w:r w:rsidR="00A93C34">
        <w:rPr>
          <w:rFonts w:ascii="Calibri" w:eastAsia="Calibri" w:hAnsi="Calibri" w:cs="Calibri"/>
          <w:sz w:val="24"/>
          <w:szCs w:val="24"/>
          <w:lang w:eastAsia="en-US"/>
        </w:rPr>
        <w:t>IPARD III</w:t>
      </w:r>
      <w:r w:rsidR="003C4A64">
        <w:rPr>
          <w:rFonts w:ascii="Calibri" w:eastAsia="Calibri" w:hAnsi="Calibri" w:cs="Calibri"/>
          <w:sz w:val="24"/>
          <w:szCs w:val="24"/>
          <w:lang w:eastAsia="en-US"/>
        </w:rPr>
        <w:t xml:space="preserve"> </w:t>
      </w:r>
      <w:r w:rsidR="00520D66">
        <w:rPr>
          <w:rFonts w:ascii="Calibri" w:eastAsia="Calibri" w:hAnsi="Calibri" w:cs="Calibri"/>
          <w:sz w:val="24"/>
          <w:szCs w:val="24"/>
          <w:lang w:eastAsia="en-US"/>
        </w:rPr>
        <w:t>programme</w:t>
      </w:r>
      <w:r w:rsidRPr="00B53425">
        <w:rPr>
          <w:rFonts w:ascii="Calibri" w:eastAsia="Calibri" w:hAnsi="Calibri" w:cs="Calibri"/>
          <w:sz w:val="24"/>
          <w:szCs w:val="24"/>
          <w:lang w:eastAsia="en-US"/>
        </w:rPr>
        <w:t>.</w:t>
      </w:r>
      <w:r w:rsidR="00F544B1"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The presentations would also be held at the request of other institutions –</w:t>
      </w:r>
      <w:r w:rsidR="005B56D3"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 xml:space="preserve">Chamber of Economy, Employers Association, commercial banks that operate in the </w:t>
      </w:r>
      <w:r w:rsidR="00A04A15" w:rsidRPr="00B53425">
        <w:rPr>
          <w:rFonts w:ascii="Calibri" w:eastAsia="Calibri" w:hAnsi="Calibri" w:cs="Calibri"/>
          <w:sz w:val="24"/>
          <w:szCs w:val="24"/>
          <w:lang w:eastAsia="en-US"/>
        </w:rPr>
        <w:t>Montenegro</w:t>
      </w:r>
      <w:r w:rsidRPr="00B53425">
        <w:rPr>
          <w:rFonts w:ascii="Calibri" w:eastAsia="Calibri" w:hAnsi="Calibri" w:cs="Calibri"/>
          <w:sz w:val="24"/>
          <w:szCs w:val="24"/>
          <w:lang w:eastAsia="en-US"/>
        </w:rPr>
        <w:t xml:space="preserve">, etc., and would be used to inform the employees of these institutions about the implementation of the </w:t>
      </w:r>
      <w:r w:rsidR="00A93C34">
        <w:rPr>
          <w:rFonts w:ascii="Calibri" w:eastAsia="Calibri" w:hAnsi="Calibri" w:cs="Calibri"/>
          <w:sz w:val="24"/>
          <w:szCs w:val="24"/>
          <w:lang w:eastAsia="en-US"/>
        </w:rPr>
        <w:t>IPARD III</w:t>
      </w:r>
      <w:r w:rsidR="003C4A64">
        <w:rPr>
          <w:rFonts w:ascii="Calibri" w:eastAsia="Calibri" w:hAnsi="Calibri" w:cs="Calibri"/>
          <w:sz w:val="24"/>
          <w:szCs w:val="24"/>
          <w:lang w:eastAsia="en-US"/>
        </w:rPr>
        <w:t xml:space="preserve"> </w:t>
      </w:r>
      <w:r w:rsidR="00520D66">
        <w:rPr>
          <w:rFonts w:ascii="Calibri" w:eastAsia="Calibri" w:hAnsi="Calibri" w:cs="Calibri"/>
          <w:sz w:val="24"/>
          <w:szCs w:val="24"/>
          <w:lang w:eastAsia="en-US"/>
        </w:rPr>
        <w:t>programme</w:t>
      </w:r>
      <w:r w:rsidRPr="00B53425">
        <w:rPr>
          <w:rFonts w:ascii="Calibri" w:eastAsia="Calibri" w:hAnsi="Calibri" w:cs="Calibri"/>
          <w:sz w:val="24"/>
          <w:szCs w:val="24"/>
          <w:lang w:eastAsia="en-US"/>
        </w:rPr>
        <w:t xml:space="preserve"> in </w:t>
      </w:r>
      <w:r w:rsidR="00A04A15" w:rsidRPr="00B53425">
        <w:rPr>
          <w:rFonts w:ascii="Calibri" w:eastAsia="Calibri" w:hAnsi="Calibri" w:cs="Calibri"/>
          <w:sz w:val="24"/>
          <w:szCs w:val="24"/>
          <w:lang w:eastAsia="en-US"/>
        </w:rPr>
        <w:t>Montenegro</w:t>
      </w:r>
      <w:r w:rsidRPr="00B53425">
        <w:rPr>
          <w:rFonts w:ascii="Calibri" w:eastAsia="Calibri" w:hAnsi="Calibri" w:cs="Calibri"/>
          <w:sz w:val="24"/>
          <w:szCs w:val="24"/>
          <w:lang w:eastAsia="en-US"/>
        </w:rPr>
        <w:t xml:space="preserve">. </w:t>
      </w:r>
    </w:p>
    <w:p w14:paraId="1432A3BE" w14:textId="77777777" w:rsidR="00F544B1" w:rsidRPr="00B53425" w:rsidRDefault="00F544B1" w:rsidP="00C13DAA">
      <w:pPr>
        <w:pStyle w:val="PlainText"/>
        <w:jc w:val="both"/>
        <w:rPr>
          <w:rFonts w:ascii="Calibri" w:eastAsia="Calibri" w:hAnsi="Calibri" w:cs="Calibri"/>
          <w:sz w:val="24"/>
          <w:szCs w:val="24"/>
          <w:lang w:eastAsia="en-US"/>
        </w:rPr>
      </w:pPr>
    </w:p>
    <w:p w14:paraId="75C05E67" w14:textId="5EE0C242" w:rsidR="00C13DAA" w:rsidRPr="00B53425" w:rsidRDefault="00C13DAA" w:rsidP="00C13DAA">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Employees of the </w:t>
      </w:r>
      <w:r w:rsidR="00C56E10" w:rsidRPr="00C56E10">
        <w:rPr>
          <w:rFonts w:ascii="Calibri" w:eastAsia="Calibri" w:hAnsi="Calibri" w:cs="Calibri"/>
          <w:sz w:val="24"/>
          <w:szCs w:val="24"/>
          <w:lang w:eastAsia="en-US"/>
        </w:rPr>
        <w:t xml:space="preserve">IPARD </w:t>
      </w:r>
      <w:r w:rsidRPr="00B53425">
        <w:rPr>
          <w:rFonts w:ascii="Calibri" w:eastAsia="Calibri" w:hAnsi="Calibri" w:cs="Calibri"/>
          <w:sz w:val="24"/>
          <w:szCs w:val="24"/>
          <w:lang w:eastAsia="en-US"/>
        </w:rPr>
        <w:t xml:space="preserve">MA and </w:t>
      </w:r>
      <w:r w:rsidR="00197A2E" w:rsidRPr="00B53425">
        <w:rPr>
          <w:rFonts w:ascii="Calibri" w:eastAsia="Calibri" w:hAnsi="Calibri" w:cs="Calibri"/>
          <w:sz w:val="24"/>
          <w:szCs w:val="24"/>
          <w:lang w:eastAsia="en-US"/>
        </w:rPr>
        <w:t>I</w:t>
      </w:r>
      <w:r w:rsidRPr="00B53425">
        <w:rPr>
          <w:rFonts w:ascii="Calibri" w:eastAsia="Calibri" w:hAnsi="Calibri" w:cs="Calibri"/>
          <w:sz w:val="24"/>
          <w:szCs w:val="24"/>
          <w:lang w:eastAsia="en-US"/>
        </w:rPr>
        <w:t>A, are responsible for implementing this activity.</w:t>
      </w:r>
    </w:p>
    <w:p w14:paraId="6FF27FF7" w14:textId="77777777" w:rsidR="00A87108" w:rsidRPr="00B53425" w:rsidRDefault="00A87108" w:rsidP="00C13DAA">
      <w:pPr>
        <w:pStyle w:val="PlainText"/>
        <w:jc w:val="both"/>
        <w:rPr>
          <w:rFonts w:ascii="Calibri" w:eastAsia="Calibri" w:hAnsi="Calibri" w:cs="Calibri"/>
          <w:sz w:val="24"/>
          <w:szCs w:val="24"/>
          <w:lang w:eastAsia="en-US"/>
        </w:rPr>
      </w:pPr>
    </w:p>
    <w:p w14:paraId="45240BF5" w14:textId="20AEB3C7" w:rsidR="008B7303" w:rsidRPr="00B27E36" w:rsidRDefault="00FC09B6" w:rsidP="00B27E36">
      <w:pPr>
        <w:pStyle w:val="Heading2"/>
        <w:spacing w:before="0"/>
        <w:rPr>
          <w:rFonts w:ascii="Calibri" w:hAnsi="Calibri"/>
          <w:b/>
          <w:i/>
          <w:color w:val="auto"/>
          <w:sz w:val="24"/>
          <w:szCs w:val="24"/>
        </w:rPr>
      </w:pPr>
      <w:bookmarkStart w:id="73" w:name="_Toc131751666"/>
      <w:r w:rsidRPr="00B27E36">
        <w:rPr>
          <w:rFonts w:ascii="Calibri" w:hAnsi="Calibri"/>
          <w:b/>
          <w:i/>
          <w:color w:val="auto"/>
          <w:sz w:val="24"/>
          <w:szCs w:val="24"/>
        </w:rPr>
        <w:t>6.</w:t>
      </w:r>
      <w:r w:rsidR="00654B2C" w:rsidRPr="00B27E36">
        <w:rPr>
          <w:rFonts w:ascii="Calibri" w:hAnsi="Calibri"/>
          <w:b/>
          <w:i/>
          <w:color w:val="auto"/>
          <w:sz w:val="24"/>
          <w:szCs w:val="24"/>
        </w:rPr>
        <w:t>1</w:t>
      </w:r>
      <w:r w:rsidR="00654B2C">
        <w:rPr>
          <w:rFonts w:ascii="Calibri" w:hAnsi="Calibri"/>
          <w:b/>
          <w:i/>
          <w:color w:val="auto"/>
          <w:sz w:val="24"/>
          <w:szCs w:val="24"/>
        </w:rPr>
        <w:t>4</w:t>
      </w:r>
      <w:r w:rsidRPr="00B27E36">
        <w:rPr>
          <w:rFonts w:ascii="Calibri" w:hAnsi="Calibri"/>
          <w:b/>
          <w:i/>
          <w:color w:val="auto"/>
          <w:sz w:val="24"/>
          <w:szCs w:val="24"/>
        </w:rPr>
        <w:t xml:space="preserve">. Organising one major information activity a year which promotes the funding opportunities and the strategies pursued and presents the achievements of the </w:t>
      </w:r>
      <w:r w:rsidR="00520D66">
        <w:rPr>
          <w:rFonts w:ascii="Calibri" w:hAnsi="Calibri"/>
          <w:b/>
          <w:i/>
          <w:color w:val="auto"/>
          <w:sz w:val="24"/>
          <w:szCs w:val="24"/>
        </w:rPr>
        <w:t>programme</w:t>
      </w:r>
      <w:r w:rsidRPr="00B27E36">
        <w:rPr>
          <w:rFonts w:ascii="Calibri" w:hAnsi="Calibri"/>
          <w:b/>
          <w:i/>
          <w:color w:val="auto"/>
          <w:sz w:val="24"/>
          <w:szCs w:val="24"/>
        </w:rPr>
        <w:t xml:space="preserve"> or </w:t>
      </w:r>
      <w:r w:rsidR="00520D66">
        <w:rPr>
          <w:rFonts w:ascii="Calibri" w:hAnsi="Calibri"/>
          <w:b/>
          <w:i/>
          <w:color w:val="auto"/>
          <w:sz w:val="24"/>
          <w:szCs w:val="24"/>
        </w:rPr>
        <w:t>programme</w:t>
      </w:r>
      <w:r w:rsidRPr="00B27E36">
        <w:rPr>
          <w:rFonts w:ascii="Calibri" w:hAnsi="Calibri"/>
          <w:b/>
          <w:i/>
          <w:color w:val="auto"/>
          <w:sz w:val="24"/>
          <w:szCs w:val="24"/>
        </w:rPr>
        <w:t>s, including project examples</w:t>
      </w:r>
      <w:bookmarkEnd w:id="73"/>
    </w:p>
    <w:p w14:paraId="744488C1" w14:textId="1DE9A44F" w:rsidR="00FC09B6" w:rsidRPr="00B53425" w:rsidRDefault="00FC09B6" w:rsidP="00131E53">
      <w:pPr>
        <w:pStyle w:val="PlainText"/>
        <w:jc w:val="both"/>
        <w:rPr>
          <w:rFonts w:ascii="Calibri" w:eastAsiaTheme="majorEastAsia" w:hAnsi="Calibri" w:cstheme="majorBidi"/>
          <w:sz w:val="24"/>
          <w:szCs w:val="24"/>
          <w:lang w:eastAsia="en-US"/>
        </w:rPr>
      </w:pPr>
      <w:r w:rsidRPr="00D41EFE">
        <w:rPr>
          <w:rFonts w:ascii="Calibri" w:eastAsiaTheme="majorEastAsia" w:hAnsi="Calibri" w:cstheme="majorBidi"/>
          <w:sz w:val="24"/>
          <w:szCs w:val="24"/>
          <w:lang w:eastAsia="en-US"/>
        </w:rPr>
        <w:t>Every year</w:t>
      </w:r>
      <w:r w:rsidR="00131E53" w:rsidRPr="00B53425">
        <w:rPr>
          <w:rFonts w:ascii="Calibri" w:eastAsiaTheme="majorEastAsia" w:hAnsi="Calibri" w:cstheme="majorBidi"/>
          <w:sz w:val="24"/>
          <w:szCs w:val="24"/>
          <w:lang w:eastAsia="en-US"/>
        </w:rPr>
        <w:t>,</w:t>
      </w:r>
      <w:r w:rsidRPr="00B53425">
        <w:rPr>
          <w:rFonts w:ascii="Calibri" w:eastAsiaTheme="majorEastAsia" w:hAnsi="Calibri" w:cstheme="majorBidi"/>
          <w:sz w:val="24"/>
          <w:szCs w:val="24"/>
          <w:lang w:eastAsia="en-US"/>
        </w:rPr>
        <w:t xml:space="preserve"> </w:t>
      </w:r>
      <w:r w:rsidR="00131E53" w:rsidRPr="00B53425">
        <w:rPr>
          <w:rFonts w:ascii="Calibri" w:eastAsiaTheme="majorEastAsia" w:hAnsi="Calibri" w:cstheme="majorBidi"/>
          <w:sz w:val="24"/>
          <w:szCs w:val="24"/>
          <w:lang w:eastAsia="en-US"/>
        </w:rPr>
        <w:t xml:space="preserve">one major information activity, which promotes the funding opportunities and the strategies pursued and presents the achievements of the </w:t>
      </w:r>
      <w:r w:rsidR="00520D66">
        <w:rPr>
          <w:rFonts w:ascii="Calibri" w:eastAsiaTheme="majorEastAsia" w:hAnsi="Calibri" w:cstheme="majorBidi"/>
          <w:sz w:val="24"/>
          <w:szCs w:val="24"/>
          <w:lang w:eastAsia="en-US"/>
        </w:rPr>
        <w:t>programme</w:t>
      </w:r>
      <w:r w:rsidR="00AE0B39">
        <w:rPr>
          <w:rFonts w:ascii="Calibri" w:eastAsiaTheme="majorEastAsia" w:hAnsi="Calibri" w:cstheme="majorBidi"/>
          <w:sz w:val="24"/>
          <w:szCs w:val="24"/>
          <w:lang w:eastAsia="en-US"/>
        </w:rPr>
        <w:t xml:space="preserve"> </w:t>
      </w:r>
      <w:r w:rsidR="00131E53" w:rsidRPr="00B53425">
        <w:rPr>
          <w:rFonts w:ascii="Calibri" w:eastAsiaTheme="majorEastAsia" w:hAnsi="Calibri" w:cstheme="majorBidi"/>
          <w:sz w:val="24"/>
          <w:szCs w:val="24"/>
          <w:lang w:eastAsia="en-US"/>
        </w:rPr>
        <w:t xml:space="preserve">or </w:t>
      </w:r>
      <w:r w:rsidR="00520D66">
        <w:rPr>
          <w:rFonts w:ascii="Calibri" w:eastAsiaTheme="majorEastAsia" w:hAnsi="Calibri" w:cstheme="majorBidi"/>
          <w:sz w:val="24"/>
          <w:szCs w:val="24"/>
          <w:lang w:eastAsia="en-US"/>
        </w:rPr>
        <w:t>programme</w:t>
      </w:r>
      <w:r w:rsidR="00131E53" w:rsidRPr="00B53425">
        <w:rPr>
          <w:rFonts w:ascii="Calibri" w:eastAsiaTheme="majorEastAsia" w:hAnsi="Calibri" w:cstheme="majorBidi"/>
          <w:sz w:val="24"/>
          <w:szCs w:val="24"/>
          <w:lang w:eastAsia="en-US"/>
        </w:rPr>
        <w:t xml:space="preserve">s, including project examples will be organised. It could </w:t>
      </w:r>
      <w:r w:rsidR="00C752FA" w:rsidRPr="00B53425">
        <w:rPr>
          <w:rFonts w:ascii="Calibri" w:eastAsiaTheme="majorEastAsia" w:hAnsi="Calibri" w:cstheme="majorBidi"/>
          <w:sz w:val="24"/>
          <w:szCs w:val="24"/>
          <w:lang w:eastAsia="en-US"/>
        </w:rPr>
        <w:t xml:space="preserve">also </w:t>
      </w:r>
      <w:r w:rsidR="00131E53" w:rsidRPr="00B53425">
        <w:rPr>
          <w:rFonts w:ascii="Calibri" w:eastAsiaTheme="majorEastAsia" w:hAnsi="Calibri" w:cstheme="majorBidi"/>
          <w:sz w:val="24"/>
          <w:szCs w:val="24"/>
          <w:lang w:eastAsia="en-US"/>
        </w:rPr>
        <w:t>be organised on the holding of some of the recipients of the EU support</w:t>
      </w:r>
      <w:r w:rsidR="00B702DA" w:rsidRPr="00B53425">
        <w:rPr>
          <w:rFonts w:ascii="Calibri" w:eastAsiaTheme="majorEastAsia" w:hAnsi="Calibri" w:cstheme="majorBidi"/>
          <w:sz w:val="24"/>
          <w:szCs w:val="24"/>
          <w:lang w:eastAsia="en-US"/>
        </w:rPr>
        <w:t>.</w:t>
      </w:r>
    </w:p>
    <w:p w14:paraId="043F572B" w14:textId="77777777" w:rsidR="00B702DA" w:rsidRPr="00B53425" w:rsidRDefault="00B702DA" w:rsidP="00131E53">
      <w:pPr>
        <w:pStyle w:val="PlainText"/>
        <w:jc w:val="both"/>
        <w:rPr>
          <w:rFonts w:ascii="Calibri" w:eastAsiaTheme="majorEastAsia" w:hAnsi="Calibri" w:cstheme="majorBidi"/>
          <w:sz w:val="24"/>
          <w:szCs w:val="24"/>
          <w:lang w:eastAsia="en-US"/>
        </w:rPr>
      </w:pPr>
    </w:p>
    <w:p w14:paraId="4C8B98DA" w14:textId="4999F760" w:rsidR="00A53A38" w:rsidRPr="00394289" w:rsidRDefault="00B702DA" w:rsidP="00C13DAA">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Employees of the </w:t>
      </w:r>
      <w:r w:rsidR="00C56E10" w:rsidRPr="00C56E10">
        <w:rPr>
          <w:rFonts w:ascii="Calibri" w:eastAsia="Calibri" w:hAnsi="Calibri" w:cs="Calibri"/>
          <w:sz w:val="24"/>
          <w:szCs w:val="24"/>
          <w:lang w:eastAsia="en-US"/>
        </w:rPr>
        <w:t xml:space="preserve">IPARD </w:t>
      </w:r>
      <w:r w:rsidRPr="00B53425">
        <w:rPr>
          <w:rFonts w:ascii="Calibri" w:eastAsia="Calibri" w:hAnsi="Calibri" w:cs="Calibri"/>
          <w:sz w:val="24"/>
          <w:szCs w:val="24"/>
          <w:lang w:eastAsia="en-US"/>
        </w:rPr>
        <w:t>MA and IA, are responsible</w:t>
      </w:r>
      <w:r w:rsidR="00151C92" w:rsidRPr="00B53425">
        <w:rPr>
          <w:rFonts w:ascii="Calibri" w:eastAsia="Calibri" w:hAnsi="Calibri" w:cs="Calibri"/>
          <w:sz w:val="24"/>
          <w:szCs w:val="24"/>
          <w:lang w:eastAsia="en-US"/>
        </w:rPr>
        <w:t xml:space="preserve"> for implementing this activity in cooperation with the PR Office of the </w:t>
      </w:r>
      <w:r w:rsidR="005325B5">
        <w:rPr>
          <w:rFonts w:ascii="Calibri" w:eastAsia="Calibri" w:hAnsi="Calibri" w:cs="Calibri"/>
          <w:sz w:val="24"/>
          <w:szCs w:val="24"/>
          <w:lang w:eastAsia="en-US"/>
        </w:rPr>
        <w:t>MAFWM</w:t>
      </w:r>
      <w:r w:rsidR="00151C92" w:rsidRPr="00B53425">
        <w:rPr>
          <w:rFonts w:ascii="Calibri" w:eastAsia="Calibri" w:hAnsi="Calibri" w:cs="Calibri"/>
          <w:sz w:val="24"/>
          <w:szCs w:val="24"/>
          <w:lang w:eastAsia="en-US"/>
        </w:rPr>
        <w:t>.</w:t>
      </w:r>
    </w:p>
    <w:p w14:paraId="606952EC" w14:textId="77777777" w:rsidR="00A53A38" w:rsidRDefault="00A53A38" w:rsidP="00C13DAA">
      <w:pPr>
        <w:pStyle w:val="PlainText"/>
        <w:jc w:val="both"/>
        <w:rPr>
          <w:rFonts w:ascii="Calibri" w:eastAsiaTheme="majorEastAsia" w:hAnsi="Calibri" w:cstheme="majorBidi"/>
          <w:b/>
          <w:i/>
          <w:sz w:val="24"/>
          <w:szCs w:val="24"/>
          <w:lang w:eastAsia="en-US"/>
        </w:rPr>
      </w:pPr>
    </w:p>
    <w:p w14:paraId="32BBB1F4" w14:textId="77777777" w:rsidR="00A53A38" w:rsidRPr="00C357CC" w:rsidRDefault="00A53A38" w:rsidP="00C13DAA">
      <w:pPr>
        <w:pStyle w:val="PlainText"/>
        <w:jc w:val="both"/>
        <w:rPr>
          <w:rFonts w:ascii="Calibri" w:eastAsiaTheme="majorEastAsia" w:hAnsi="Calibri" w:cstheme="majorBidi"/>
          <w:b/>
          <w:i/>
          <w:sz w:val="24"/>
          <w:szCs w:val="24"/>
          <w:lang w:eastAsia="en-US"/>
        </w:rPr>
      </w:pPr>
    </w:p>
    <w:p w14:paraId="1BA67AC8" w14:textId="77777777" w:rsidR="00A87108" w:rsidRPr="00B53425" w:rsidRDefault="00A87108" w:rsidP="00A87108">
      <w:pPr>
        <w:autoSpaceDE w:val="0"/>
        <w:autoSpaceDN w:val="0"/>
        <w:adjustRightInd w:val="0"/>
        <w:spacing w:line="240" w:lineRule="auto"/>
        <w:jc w:val="both"/>
        <w:rPr>
          <w:rStyle w:val="Heading1Char"/>
          <w:rFonts w:ascii="Calibri" w:eastAsia="Calibri" w:hAnsi="Calibri"/>
          <w:sz w:val="24"/>
        </w:rPr>
      </w:pPr>
      <w:bookmarkStart w:id="74" w:name="_Toc131751667"/>
      <w:r w:rsidRPr="00C357CC">
        <w:rPr>
          <w:rStyle w:val="Heading1Char"/>
          <w:rFonts w:ascii="Calibri" w:eastAsia="Calibri" w:hAnsi="Calibri"/>
          <w:sz w:val="24"/>
        </w:rPr>
        <w:lastRenderedPageBreak/>
        <w:t xml:space="preserve">7. RESPONSIBILITIES OF </w:t>
      </w:r>
      <w:r w:rsidR="00C8394D" w:rsidRPr="00B53425">
        <w:rPr>
          <w:rStyle w:val="Heading1Char"/>
          <w:rFonts w:ascii="Calibri" w:eastAsia="Calibri" w:hAnsi="Calibri"/>
          <w:sz w:val="24"/>
        </w:rPr>
        <w:t>RECIPIENTS</w:t>
      </w:r>
      <w:bookmarkEnd w:id="74"/>
    </w:p>
    <w:p w14:paraId="5CC1040D" w14:textId="289E45BC" w:rsidR="00573173" w:rsidRPr="00B53425" w:rsidRDefault="00A56E7C" w:rsidP="00573173">
      <w:pPr>
        <w:pStyle w:val="PlainText"/>
        <w:jc w:val="both"/>
        <w:rPr>
          <w:rFonts w:ascii="Calibri" w:eastAsia="Calibri" w:hAnsi="Calibri" w:cs="Calibri"/>
          <w:sz w:val="24"/>
          <w:szCs w:val="24"/>
          <w:lang w:eastAsia="en-US"/>
        </w:rPr>
      </w:pPr>
      <w:r w:rsidRPr="00D41EFE">
        <w:rPr>
          <w:rFonts w:ascii="Calibri" w:eastAsia="Calibri" w:hAnsi="Calibri" w:cs="Calibri"/>
          <w:sz w:val="24"/>
          <w:szCs w:val="24"/>
          <w:lang w:eastAsia="en-US"/>
        </w:rPr>
        <w:t xml:space="preserve">In accordance with Article </w:t>
      </w:r>
      <w:r w:rsidR="00654B2C">
        <w:rPr>
          <w:rFonts w:ascii="Calibri" w:eastAsia="Calibri" w:hAnsi="Calibri" w:cs="Calibri"/>
          <w:sz w:val="24"/>
          <w:szCs w:val="24"/>
          <w:lang w:eastAsia="en-US"/>
        </w:rPr>
        <w:t>3</w:t>
      </w:r>
      <w:r w:rsidR="00AC6834">
        <w:rPr>
          <w:rFonts w:ascii="Calibri" w:eastAsia="Calibri" w:hAnsi="Calibri" w:cs="Calibri"/>
          <w:sz w:val="24"/>
          <w:szCs w:val="24"/>
          <w:lang w:eastAsia="en-US"/>
        </w:rPr>
        <w:t>2</w:t>
      </w:r>
      <w:r w:rsidR="00654B2C" w:rsidRPr="00B53425">
        <w:rPr>
          <w:rFonts w:ascii="Calibri" w:eastAsia="Calibri" w:hAnsi="Calibri" w:cs="Calibri"/>
          <w:sz w:val="24"/>
          <w:szCs w:val="24"/>
          <w:lang w:eastAsia="en-US"/>
        </w:rPr>
        <w:t xml:space="preserve"> </w:t>
      </w:r>
      <w:r w:rsidR="00CC5C24" w:rsidRPr="00B53425">
        <w:rPr>
          <w:rFonts w:ascii="Calibri" w:eastAsia="Calibri" w:hAnsi="Calibri" w:cs="Calibri"/>
          <w:sz w:val="24"/>
          <w:szCs w:val="24"/>
          <w:lang w:eastAsia="en-US"/>
        </w:rPr>
        <w:t>and Annex 8</w:t>
      </w:r>
      <w:r w:rsidRPr="00B53425">
        <w:rPr>
          <w:rFonts w:ascii="Calibri" w:eastAsia="Calibri" w:hAnsi="Calibri" w:cs="Calibri"/>
          <w:sz w:val="24"/>
          <w:szCs w:val="24"/>
          <w:lang w:eastAsia="en-US"/>
        </w:rPr>
        <w:t xml:space="preserve"> of the Sectoral </w:t>
      </w:r>
      <w:r w:rsidR="00CC5C24" w:rsidRPr="00B53425">
        <w:rPr>
          <w:rFonts w:ascii="Calibri" w:eastAsia="Calibri" w:hAnsi="Calibri" w:cs="Calibri"/>
          <w:sz w:val="24"/>
          <w:szCs w:val="24"/>
          <w:lang w:eastAsia="en-US"/>
        </w:rPr>
        <w:t xml:space="preserve">Agreement the recipients </w:t>
      </w:r>
      <w:r w:rsidR="00573173" w:rsidRPr="00B53425">
        <w:rPr>
          <w:rFonts w:ascii="Calibri" w:eastAsia="Calibri" w:hAnsi="Calibri" w:cs="Calibri"/>
          <w:sz w:val="24"/>
          <w:szCs w:val="24"/>
          <w:lang w:eastAsia="en-US"/>
        </w:rPr>
        <w:t xml:space="preserve">are responsible for implementing measures to ensure the ‘visibility’ of their projects, as a major contribution to informing </w:t>
      </w:r>
      <w:r w:rsidR="00BF2BD8" w:rsidRPr="00B53425">
        <w:rPr>
          <w:rFonts w:ascii="Calibri" w:eastAsia="Calibri" w:hAnsi="Calibri" w:cs="Calibri"/>
          <w:sz w:val="24"/>
          <w:szCs w:val="24"/>
          <w:lang w:eastAsia="en-US"/>
        </w:rPr>
        <w:t xml:space="preserve">the general public about the role played by the Union in the </w:t>
      </w:r>
      <w:r w:rsidR="00A93C34">
        <w:rPr>
          <w:rFonts w:ascii="Calibri" w:eastAsia="Calibri" w:hAnsi="Calibri" w:cs="Calibri"/>
          <w:sz w:val="24"/>
          <w:szCs w:val="24"/>
          <w:lang w:eastAsia="en-US"/>
        </w:rPr>
        <w:t>IPARD III</w:t>
      </w:r>
      <w:r w:rsidR="003C4A64">
        <w:rPr>
          <w:rFonts w:ascii="Calibri" w:eastAsia="Calibri" w:hAnsi="Calibri" w:cs="Calibri"/>
          <w:sz w:val="24"/>
          <w:szCs w:val="24"/>
          <w:lang w:eastAsia="en-US"/>
        </w:rPr>
        <w:t xml:space="preserve"> </w:t>
      </w:r>
      <w:r w:rsidR="00520D66">
        <w:rPr>
          <w:rFonts w:ascii="Calibri" w:eastAsia="Calibri" w:hAnsi="Calibri" w:cs="Calibri"/>
          <w:sz w:val="24"/>
          <w:szCs w:val="24"/>
          <w:lang w:eastAsia="en-US"/>
        </w:rPr>
        <w:t>programme</w:t>
      </w:r>
      <w:r w:rsidR="00BF2BD8" w:rsidRPr="00B53425">
        <w:rPr>
          <w:rFonts w:ascii="Calibri" w:eastAsia="Calibri" w:hAnsi="Calibri" w:cs="Calibri"/>
          <w:sz w:val="24"/>
          <w:szCs w:val="24"/>
          <w:lang w:eastAsia="en-US"/>
        </w:rPr>
        <w:t xml:space="preserve"> and its results</w:t>
      </w:r>
      <w:r w:rsidR="00573173" w:rsidRPr="00B53425">
        <w:rPr>
          <w:rFonts w:ascii="Calibri" w:eastAsia="Calibri" w:hAnsi="Calibri" w:cs="Calibri"/>
          <w:sz w:val="24"/>
          <w:szCs w:val="24"/>
          <w:lang w:eastAsia="en-US"/>
        </w:rPr>
        <w:t xml:space="preserve">. </w:t>
      </w:r>
    </w:p>
    <w:p w14:paraId="73C545CE" w14:textId="69DD37A1" w:rsidR="002309B7" w:rsidRDefault="00235E98" w:rsidP="00DA78AF">
      <w:pPr>
        <w:pStyle w:val="PlainText"/>
        <w:jc w:val="both"/>
        <w:rPr>
          <w:rFonts w:ascii="Calibri" w:eastAsia="Calibri" w:hAnsi="Calibri" w:cs="Calibri"/>
          <w:sz w:val="24"/>
          <w:szCs w:val="24"/>
          <w:lang w:eastAsia="en-US"/>
        </w:rPr>
      </w:pPr>
      <w:r>
        <w:rPr>
          <w:rFonts w:ascii="Calibri" w:eastAsia="Calibri" w:hAnsi="Calibri" w:cs="Calibri"/>
          <w:sz w:val="24"/>
          <w:szCs w:val="24"/>
          <w:lang w:eastAsia="en-US"/>
        </w:rPr>
        <w:t xml:space="preserve">Depending of the budget of the project obligations are different. </w:t>
      </w:r>
      <w:r w:rsidR="00DA78AF" w:rsidRPr="00DA78AF">
        <w:rPr>
          <w:rFonts w:ascii="Calibri" w:eastAsia="Calibri" w:hAnsi="Calibri" w:cs="Calibri"/>
          <w:sz w:val="24"/>
          <w:szCs w:val="24"/>
          <w:lang w:eastAsia="en-US"/>
        </w:rPr>
        <w:t>For projects with public support &lt; EUR 20.000: placing a poster of a minimum size A3, with the information on the financial support from the Union, at a location readily visible to the public;</w:t>
      </w:r>
      <w:r w:rsidR="0092756F">
        <w:rPr>
          <w:rFonts w:ascii="Calibri" w:eastAsia="Calibri" w:hAnsi="Calibri" w:cs="Calibri"/>
          <w:sz w:val="24"/>
          <w:szCs w:val="24"/>
          <w:lang w:eastAsia="en-US"/>
        </w:rPr>
        <w:t xml:space="preserve"> </w:t>
      </w:r>
      <w:r w:rsidR="00DA78AF" w:rsidRPr="00DA78AF">
        <w:rPr>
          <w:rFonts w:ascii="Calibri" w:eastAsia="Calibri" w:hAnsi="Calibri" w:cs="Calibri"/>
          <w:sz w:val="24"/>
          <w:szCs w:val="24"/>
          <w:lang w:eastAsia="en-US"/>
        </w:rPr>
        <w:t xml:space="preserve">For projects with public support &gt; EUR 20.000: an explanatory plaque of a </w:t>
      </w:r>
      <w:r w:rsidR="00332D37">
        <w:rPr>
          <w:rFonts w:ascii="Calibri" w:eastAsia="Calibri" w:hAnsi="Calibri" w:cs="Calibri"/>
          <w:sz w:val="24"/>
          <w:szCs w:val="24"/>
          <w:lang w:eastAsia="en-US"/>
        </w:rPr>
        <w:t>m</w:t>
      </w:r>
      <w:r w:rsidR="00DA78AF" w:rsidRPr="00DA78AF">
        <w:rPr>
          <w:rFonts w:ascii="Calibri" w:eastAsia="Calibri" w:hAnsi="Calibri" w:cs="Calibri"/>
          <w:sz w:val="24"/>
          <w:szCs w:val="24"/>
          <w:lang w:eastAsia="en-US"/>
        </w:rPr>
        <w:t>inimum size of A3, with the information on the financial support from the Union, located readily visible to the public;</w:t>
      </w:r>
      <w:r w:rsidR="0092756F">
        <w:rPr>
          <w:rFonts w:ascii="Calibri" w:eastAsia="Calibri" w:hAnsi="Calibri" w:cs="Calibri"/>
          <w:sz w:val="24"/>
          <w:szCs w:val="24"/>
          <w:lang w:eastAsia="en-US"/>
        </w:rPr>
        <w:t xml:space="preserve"> </w:t>
      </w:r>
      <w:r w:rsidR="00DA78AF" w:rsidRPr="00DA78AF">
        <w:rPr>
          <w:rFonts w:ascii="Calibri" w:eastAsia="Calibri" w:hAnsi="Calibri" w:cs="Calibri"/>
          <w:sz w:val="24"/>
          <w:szCs w:val="24"/>
          <w:lang w:eastAsia="en-US"/>
        </w:rPr>
        <w:t>For projects with public support &gt; EUR 100.000: a temporary billboard of a significant size at a location readily visible to the public until the moment of the final payment.</w:t>
      </w:r>
      <w:r w:rsidR="00537997">
        <w:rPr>
          <w:rFonts w:ascii="Calibri" w:eastAsia="Calibri" w:hAnsi="Calibri" w:cs="Calibri"/>
          <w:sz w:val="24"/>
          <w:szCs w:val="24"/>
          <w:lang w:eastAsia="en-US"/>
        </w:rPr>
        <w:t xml:space="preserve"> </w:t>
      </w:r>
    </w:p>
    <w:p w14:paraId="51B633A3" w14:textId="77777777" w:rsidR="00DA78AF" w:rsidRPr="00B53425" w:rsidRDefault="00DA78AF" w:rsidP="00573173">
      <w:pPr>
        <w:pStyle w:val="PlainText"/>
        <w:jc w:val="both"/>
        <w:rPr>
          <w:rFonts w:ascii="Calibri" w:eastAsia="Calibri" w:hAnsi="Calibri" w:cs="Calibri"/>
          <w:sz w:val="24"/>
          <w:szCs w:val="24"/>
          <w:lang w:eastAsia="en-US"/>
        </w:rPr>
      </w:pPr>
    </w:p>
    <w:p w14:paraId="7213DCEE" w14:textId="5D9AE8A1" w:rsidR="002309B7" w:rsidRPr="00B53425" w:rsidRDefault="002309B7" w:rsidP="002309B7">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The billboards, posters, (explanatory) plaques and websites</w:t>
      </w:r>
      <w:r w:rsidR="00775991" w:rsidRPr="00B53425">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 xml:space="preserve">shall carry a description of the project/operation and indicating that the project has been supported by </w:t>
      </w:r>
      <w:r w:rsidR="00A93C34">
        <w:rPr>
          <w:rFonts w:ascii="Calibri" w:eastAsia="Calibri" w:hAnsi="Calibri" w:cs="Calibri"/>
          <w:sz w:val="24"/>
          <w:szCs w:val="24"/>
          <w:lang w:eastAsia="en-US"/>
        </w:rPr>
        <w:t>IPARD III</w:t>
      </w:r>
      <w:r w:rsidR="003C4A64">
        <w:rPr>
          <w:rFonts w:ascii="Calibri" w:eastAsia="Calibri" w:hAnsi="Calibri" w:cs="Calibri"/>
          <w:sz w:val="24"/>
          <w:szCs w:val="24"/>
          <w:lang w:eastAsia="en-US"/>
        </w:rPr>
        <w:t xml:space="preserve"> </w:t>
      </w:r>
      <w:r w:rsidRPr="00B53425">
        <w:rPr>
          <w:rFonts w:ascii="Calibri" w:eastAsia="Calibri" w:hAnsi="Calibri" w:cs="Calibri"/>
          <w:sz w:val="24"/>
          <w:szCs w:val="24"/>
          <w:lang w:eastAsia="en-US"/>
        </w:rPr>
        <w:t xml:space="preserve">and including the Union emblem. That information shall take up at least 25% of the billboard, plaque or webpage. It shall be prepared in accordance with </w:t>
      </w:r>
      <w:r w:rsidR="00A46C39" w:rsidRPr="00B53425">
        <w:rPr>
          <w:rFonts w:ascii="Calibri" w:eastAsia="Calibri" w:hAnsi="Calibri" w:cs="Calibri"/>
          <w:sz w:val="24"/>
          <w:szCs w:val="24"/>
          <w:lang w:eastAsia="en-US"/>
        </w:rPr>
        <w:t xml:space="preserve">technical characteristics laid down in the relevant implementing act adopted by </w:t>
      </w:r>
      <w:r w:rsidR="00A46C39" w:rsidRPr="00630CCF">
        <w:rPr>
          <w:rFonts w:ascii="Calibri" w:eastAsia="Calibri" w:hAnsi="Calibri" w:cs="Calibri"/>
          <w:sz w:val="24"/>
          <w:szCs w:val="24"/>
          <w:lang w:eastAsia="en-US"/>
        </w:rPr>
        <w:t>the Commission (</w:t>
      </w:r>
      <w:r w:rsidRPr="00A8020C">
        <w:rPr>
          <w:rFonts w:ascii="Calibri" w:eastAsia="Calibri" w:hAnsi="Calibri" w:cs="Calibri"/>
          <w:sz w:val="24"/>
          <w:szCs w:val="24"/>
          <w:lang w:eastAsia="en-US"/>
        </w:rPr>
        <w:t>Commission Implementing</w:t>
      </w:r>
      <w:r w:rsidRPr="00C317B3">
        <w:rPr>
          <w:rFonts w:ascii="Calibri" w:eastAsia="Calibri" w:hAnsi="Calibri" w:cs="Calibri"/>
          <w:sz w:val="24"/>
          <w:szCs w:val="24"/>
          <w:lang w:eastAsia="en-US"/>
        </w:rPr>
        <w:t xml:space="preserve"> Regulation (EU) No 821/2014</w:t>
      </w:r>
      <w:r w:rsidR="00A46C39" w:rsidRPr="00C317B3">
        <w:rPr>
          <w:rFonts w:ascii="Calibri" w:eastAsia="Calibri" w:hAnsi="Calibri" w:cs="Calibri"/>
          <w:sz w:val="24"/>
          <w:szCs w:val="24"/>
          <w:lang w:eastAsia="en-US"/>
        </w:rPr>
        <w:t>).</w:t>
      </w:r>
      <w:r w:rsidRPr="00B53425">
        <w:rPr>
          <w:rFonts w:ascii="Calibri" w:eastAsia="Calibri" w:hAnsi="Calibri" w:cs="Calibri"/>
          <w:sz w:val="24"/>
          <w:szCs w:val="24"/>
          <w:lang w:eastAsia="en-US"/>
        </w:rPr>
        <w:t xml:space="preserve"> </w:t>
      </w:r>
      <w:r w:rsidR="00F073B6">
        <w:rPr>
          <w:rFonts w:ascii="Calibri" w:eastAsia="Calibri" w:hAnsi="Calibri" w:cs="Calibri"/>
          <w:sz w:val="24"/>
          <w:szCs w:val="24"/>
          <w:lang w:eastAsia="en-US"/>
        </w:rPr>
        <w:t>T</w:t>
      </w:r>
      <w:r w:rsidR="00F073B6" w:rsidRPr="00F073B6">
        <w:rPr>
          <w:rFonts w:ascii="Calibri" w:eastAsia="Calibri" w:hAnsi="Calibri" w:cs="Calibri"/>
          <w:sz w:val="24"/>
          <w:szCs w:val="24"/>
          <w:lang w:eastAsia="en-US"/>
        </w:rPr>
        <w:t>he display of the EU emblem and IPARD visual element must be done in accordance with the rules on EU visual identity.</w:t>
      </w:r>
    </w:p>
    <w:p w14:paraId="7F0F8247" w14:textId="77777777" w:rsidR="002309B7" w:rsidRPr="00B53425" w:rsidRDefault="002309B7" w:rsidP="002309B7">
      <w:pPr>
        <w:pStyle w:val="PlainText"/>
        <w:jc w:val="both"/>
        <w:rPr>
          <w:rFonts w:ascii="Calibri" w:eastAsia="Calibri" w:hAnsi="Calibri" w:cs="Calibri"/>
          <w:sz w:val="24"/>
          <w:szCs w:val="24"/>
          <w:lang w:eastAsia="en-US"/>
        </w:rPr>
      </w:pPr>
    </w:p>
    <w:p w14:paraId="1105ECAF" w14:textId="77777777" w:rsidR="00543A5A" w:rsidRPr="00B53425" w:rsidRDefault="00E017F5" w:rsidP="002309B7">
      <w:pPr>
        <w:pStyle w:val="PlainText"/>
        <w:jc w:val="both"/>
        <w:rPr>
          <w:rFonts w:ascii="Calibri" w:eastAsia="Calibri" w:hAnsi="Calibri" w:cs="Calibri"/>
          <w:sz w:val="24"/>
          <w:szCs w:val="24"/>
          <w:lang w:eastAsia="en-US"/>
        </w:rPr>
      </w:pPr>
      <w:r w:rsidRPr="00B53425">
        <w:rPr>
          <w:rFonts w:ascii="Calibri" w:eastAsia="Calibri" w:hAnsi="Calibri" w:cs="Calibri"/>
          <w:sz w:val="24"/>
          <w:szCs w:val="24"/>
          <w:lang w:eastAsia="en-US"/>
        </w:rPr>
        <w:t xml:space="preserve">Recipients will </w:t>
      </w:r>
      <w:r w:rsidR="00D65DEC" w:rsidRPr="00B53425">
        <w:rPr>
          <w:rFonts w:ascii="Calibri" w:eastAsia="Calibri" w:hAnsi="Calibri" w:cs="Calibri"/>
          <w:sz w:val="24"/>
          <w:szCs w:val="24"/>
          <w:lang w:eastAsia="en-US"/>
        </w:rPr>
        <w:t>be supported in their communication activities through the separate part of the Contract of support</w:t>
      </w:r>
      <w:r w:rsidR="002B54CC" w:rsidRPr="00B53425">
        <w:rPr>
          <w:rFonts w:ascii="Calibri" w:eastAsia="Calibri" w:hAnsi="Calibri" w:cs="Calibri"/>
          <w:sz w:val="24"/>
          <w:szCs w:val="24"/>
          <w:lang w:eastAsia="en-US"/>
        </w:rPr>
        <w:t xml:space="preserve"> (part of the procedures of the IA)</w:t>
      </w:r>
      <w:r w:rsidR="00D65DEC" w:rsidRPr="00B53425">
        <w:rPr>
          <w:rFonts w:ascii="Calibri" w:eastAsia="Calibri" w:hAnsi="Calibri" w:cs="Calibri"/>
          <w:sz w:val="24"/>
          <w:szCs w:val="24"/>
          <w:lang w:eastAsia="en-US"/>
        </w:rPr>
        <w:t xml:space="preserve">, </w:t>
      </w:r>
      <w:r w:rsidR="006D2B57" w:rsidRPr="00B53425">
        <w:rPr>
          <w:rFonts w:ascii="Calibri" w:eastAsia="Calibri" w:hAnsi="Calibri" w:cs="Calibri"/>
          <w:sz w:val="24"/>
          <w:szCs w:val="24"/>
          <w:lang w:eastAsia="en-US"/>
        </w:rPr>
        <w:t xml:space="preserve">through </w:t>
      </w:r>
      <w:r w:rsidR="00D65DEC" w:rsidRPr="00B53425">
        <w:rPr>
          <w:rFonts w:ascii="Calibri" w:eastAsia="Calibri" w:hAnsi="Calibri" w:cs="Calibri"/>
          <w:sz w:val="24"/>
          <w:szCs w:val="24"/>
          <w:lang w:eastAsia="en-US"/>
        </w:rPr>
        <w:t>which they will get</w:t>
      </w:r>
      <w:r w:rsidR="00E71349" w:rsidRPr="00B53425">
        <w:rPr>
          <w:rFonts w:ascii="Calibri" w:eastAsia="Calibri" w:hAnsi="Calibri" w:cs="Calibri"/>
          <w:sz w:val="24"/>
          <w:szCs w:val="24"/>
          <w:lang w:eastAsia="en-US"/>
        </w:rPr>
        <w:t xml:space="preserve"> detailed information about their </w:t>
      </w:r>
      <w:r w:rsidR="00750095" w:rsidRPr="00B53425">
        <w:rPr>
          <w:rFonts w:ascii="Calibri" w:eastAsia="Calibri" w:hAnsi="Calibri" w:cs="Calibri"/>
          <w:sz w:val="24"/>
          <w:szCs w:val="24"/>
          <w:lang w:eastAsia="en-US"/>
        </w:rPr>
        <w:t>responsibilities</w:t>
      </w:r>
      <w:r w:rsidR="00F52925" w:rsidRPr="00B53425">
        <w:rPr>
          <w:rFonts w:ascii="Calibri" w:eastAsia="Calibri" w:hAnsi="Calibri" w:cs="Calibri"/>
          <w:sz w:val="24"/>
          <w:szCs w:val="24"/>
          <w:lang w:eastAsia="en-US"/>
        </w:rPr>
        <w:t xml:space="preserve"> regarding the visibility and communication.</w:t>
      </w:r>
      <w:r w:rsidR="005062EF" w:rsidRPr="00B53425">
        <w:rPr>
          <w:rFonts w:ascii="Calibri" w:eastAsia="Calibri" w:hAnsi="Calibri" w:cs="Calibri"/>
          <w:sz w:val="24"/>
          <w:szCs w:val="24"/>
          <w:lang w:eastAsia="en-US"/>
        </w:rPr>
        <w:t xml:space="preserve"> This part of their responsibilities will be presen</w:t>
      </w:r>
      <w:r w:rsidR="0057196D" w:rsidRPr="00B53425">
        <w:rPr>
          <w:rFonts w:ascii="Calibri" w:eastAsia="Calibri" w:hAnsi="Calibri" w:cs="Calibri"/>
          <w:sz w:val="24"/>
          <w:szCs w:val="24"/>
          <w:lang w:eastAsia="en-US"/>
        </w:rPr>
        <w:t xml:space="preserve">ted </w:t>
      </w:r>
      <w:r w:rsidR="00BD5546" w:rsidRPr="00B53425">
        <w:rPr>
          <w:rFonts w:ascii="Calibri" w:eastAsia="Calibri" w:hAnsi="Calibri" w:cs="Calibri"/>
          <w:sz w:val="24"/>
          <w:szCs w:val="24"/>
          <w:lang w:eastAsia="en-US"/>
        </w:rPr>
        <w:t xml:space="preserve">and explained </w:t>
      </w:r>
      <w:r w:rsidR="0057196D" w:rsidRPr="00B53425">
        <w:rPr>
          <w:rFonts w:ascii="Calibri" w:eastAsia="Calibri" w:hAnsi="Calibri" w:cs="Calibri"/>
          <w:sz w:val="24"/>
          <w:szCs w:val="24"/>
          <w:lang w:eastAsia="en-US"/>
        </w:rPr>
        <w:t xml:space="preserve">on the </w:t>
      </w:r>
      <w:r w:rsidR="00BD5546" w:rsidRPr="00B53425">
        <w:rPr>
          <w:rFonts w:ascii="Calibri" w:eastAsia="Calibri" w:hAnsi="Calibri" w:cs="Calibri"/>
          <w:sz w:val="24"/>
          <w:szCs w:val="24"/>
          <w:lang w:eastAsia="en-US"/>
        </w:rPr>
        <w:t>workshops, which</w:t>
      </w:r>
      <w:r w:rsidR="0057196D" w:rsidRPr="00B53425">
        <w:rPr>
          <w:rFonts w:ascii="Calibri" w:eastAsia="Calibri" w:hAnsi="Calibri" w:cs="Calibri"/>
          <w:sz w:val="24"/>
          <w:szCs w:val="24"/>
          <w:lang w:eastAsia="en-US"/>
        </w:rPr>
        <w:t xml:space="preserve"> will be organised in order to promote the EU support</w:t>
      </w:r>
      <w:r w:rsidR="00BC5F6B" w:rsidRPr="00B53425">
        <w:rPr>
          <w:rFonts w:ascii="Calibri" w:eastAsia="Calibri" w:hAnsi="Calibri" w:cs="Calibri"/>
          <w:sz w:val="24"/>
          <w:szCs w:val="24"/>
          <w:lang w:eastAsia="en-US"/>
        </w:rPr>
        <w:t xml:space="preserve"> (</w:t>
      </w:r>
      <w:r w:rsidR="00E3564C" w:rsidRPr="00B53425">
        <w:rPr>
          <w:rFonts w:ascii="Calibri" w:eastAsia="Calibri" w:hAnsi="Calibri" w:cs="Calibri"/>
          <w:sz w:val="24"/>
          <w:szCs w:val="24"/>
          <w:lang w:eastAsia="en-US"/>
        </w:rPr>
        <w:t>promoting public calls, different measures for support</w:t>
      </w:r>
      <w:r w:rsidR="00BC5F6B" w:rsidRPr="00B53425">
        <w:rPr>
          <w:rFonts w:ascii="Calibri" w:eastAsia="Calibri" w:hAnsi="Calibri" w:cs="Calibri"/>
          <w:sz w:val="24"/>
          <w:szCs w:val="24"/>
          <w:lang w:eastAsia="en-US"/>
        </w:rPr>
        <w:t>)</w:t>
      </w:r>
      <w:r w:rsidR="0057196D" w:rsidRPr="00B53425">
        <w:rPr>
          <w:rFonts w:ascii="Calibri" w:eastAsia="Calibri" w:hAnsi="Calibri" w:cs="Calibri"/>
          <w:sz w:val="24"/>
          <w:szCs w:val="24"/>
          <w:lang w:eastAsia="en-US"/>
        </w:rPr>
        <w:t>.</w:t>
      </w:r>
      <w:r w:rsidR="00BD5546" w:rsidRPr="00B53425">
        <w:rPr>
          <w:rFonts w:ascii="Calibri" w:eastAsia="Calibri" w:hAnsi="Calibri" w:cs="Calibri"/>
          <w:sz w:val="24"/>
          <w:szCs w:val="24"/>
          <w:lang w:eastAsia="en-US"/>
        </w:rPr>
        <w:t xml:space="preserve"> Also, when the recipients will sign </w:t>
      </w:r>
      <w:r w:rsidR="005062EF" w:rsidRPr="00B53425">
        <w:rPr>
          <w:rFonts w:ascii="Calibri" w:eastAsia="Calibri" w:hAnsi="Calibri" w:cs="Calibri"/>
          <w:sz w:val="24"/>
          <w:szCs w:val="24"/>
          <w:lang w:eastAsia="en-US"/>
        </w:rPr>
        <w:t>the contract</w:t>
      </w:r>
      <w:r w:rsidR="00BD5546" w:rsidRPr="00B53425">
        <w:rPr>
          <w:rFonts w:ascii="Calibri" w:eastAsia="Calibri" w:hAnsi="Calibri" w:cs="Calibri"/>
          <w:sz w:val="24"/>
          <w:szCs w:val="24"/>
          <w:lang w:eastAsia="en-US"/>
        </w:rPr>
        <w:t xml:space="preserve">, </w:t>
      </w:r>
      <w:r w:rsidR="00BC5F6B" w:rsidRPr="00B53425">
        <w:rPr>
          <w:rFonts w:ascii="Calibri" w:eastAsia="Calibri" w:hAnsi="Calibri" w:cs="Calibri"/>
          <w:sz w:val="24"/>
          <w:szCs w:val="24"/>
          <w:lang w:eastAsia="en-US"/>
        </w:rPr>
        <w:t>all of them will get all information that they need.</w:t>
      </w:r>
      <w:r w:rsidR="005062EF" w:rsidRPr="00B53425">
        <w:rPr>
          <w:rFonts w:ascii="Calibri" w:eastAsia="Calibri" w:hAnsi="Calibri" w:cs="Calibri"/>
          <w:sz w:val="24"/>
          <w:szCs w:val="24"/>
          <w:lang w:eastAsia="en-US"/>
        </w:rPr>
        <w:t xml:space="preserve"> </w:t>
      </w:r>
    </w:p>
    <w:p w14:paraId="2B55B80A" w14:textId="77777777" w:rsidR="006D2B57" w:rsidRPr="00B53425" w:rsidRDefault="006D2B57" w:rsidP="002309B7">
      <w:pPr>
        <w:pStyle w:val="PlainText"/>
        <w:jc w:val="both"/>
        <w:rPr>
          <w:rFonts w:ascii="Calibri" w:eastAsia="Calibri" w:hAnsi="Calibri" w:cs="Calibri"/>
          <w:sz w:val="24"/>
          <w:szCs w:val="24"/>
          <w:lang w:eastAsia="en-US"/>
        </w:rPr>
      </w:pPr>
    </w:p>
    <w:p w14:paraId="12820F88" w14:textId="77777777" w:rsidR="006D2B57" w:rsidRPr="00B53425" w:rsidRDefault="006D2B57" w:rsidP="002309B7">
      <w:pPr>
        <w:pStyle w:val="PlainText"/>
        <w:jc w:val="both"/>
        <w:rPr>
          <w:rFonts w:ascii="Calibri" w:eastAsia="Calibri" w:hAnsi="Calibri" w:cs="Calibri"/>
          <w:sz w:val="24"/>
          <w:szCs w:val="24"/>
          <w:lang w:eastAsia="en-US"/>
        </w:rPr>
      </w:pPr>
    </w:p>
    <w:p w14:paraId="229A9B37" w14:textId="77777777" w:rsidR="00B55547" w:rsidRPr="00C357CC" w:rsidRDefault="00A23FB1" w:rsidP="00A23FB1">
      <w:pPr>
        <w:autoSpaceDE w:val="0"/>
        <w:autoSpaceDN w:val="0"/>
        <w:adjustRightInd w:val="0"/>
        <w:spacing w:line="240" w:lineRule="auto"/>
        <w:jc w:val="both"/>
        <w:rPr>
          <w:rStyle w:val="Heading1Char"/>
          <w:rFonts w:ascii="Calibri" w:eastAsia="Calibri" w:hAnsi="Calibri"/>
          <w:sz w:val="24"/>
        </w:rPr>
      </w:pPr>
      <w:bookmarkStart w:id="75" w:name="_Toc131751668"/>
      <w:r w:rsidRPr="00C357CC">
        <w:rPr>
          <w:rStyle w:val="Heading1Char"/>
          <w:rFonts w:ascii="Calibri" w:eastAsia="Calibri" w:hAnsi="Calibri"/>
          <w:sz w:val="24"/>
        </w:rPr>
        <w:t xml:space="preserve">8. </w:t>
      </w:r>
      <w:r w:rsidR="00B55547" w:rsidRPr="00B53425">
        <w:rPr>
          <w:rStyle w:val="Heading1Char"/>
          <w:rFonts w:ascii="Calibri" w:eastAsia="Calibri" w:hAnsi="Calibri"/>
          <w:sz w:val="24"/>
        </w:rPr>
        <w:t>MONITORING</w:t>
      </w:r>
      <w:r w:rsidR="00410755" w:rsidRPr="00B53425">
        <w:rPr>
          <w:rStyle w:val="Heading1Char"/>
          <w:rFonts w:ascii="Calibri" w:eastAsia="Calibri" w:hAnsi="Calibri"/>
          <w:sz w:val="24"/>
        </w:rPr>
        <w:t xml:space="preserve"> AND EVALUATION</w:t>
      </w:r>
      <w:r w:rsidR="00B55547" w:rsidRPr="00B53425">
        <w:rPr>
          <w:rStyle w:val="Heading1Char"/>
          <w:rFonts w:ascii="Calibri" w:eastAsia="Calibri" w:hAnsi="Calibri"/>
          <w:sz w:val="24"/>
        </w:rPr>
        <w:t xml:space="preserve"> </w:t>
      </w:r>
      <w:r w:rsidR="00555B5E" w:rsidRPr="00B53425">
        <w:rPr>
          <w:rStyle w:val="Heading1Char"/>
          <w:rFonts w:ascii="Calibri" w:eastAsia="Calibri" w:hAnsi="Calibri"/>
          <w:sz w:val="24"/>
        </w:rPr>
        <w:t>OF THE PLAN OF VISIBILITY AND COMMUNICATION ACTIVITIES</w:t>
      </w:r>
      <w:bookmarkEnd w:id="75"/>
    </w:p>
    <w:p w14:paraId="20415969" w14:textId="1BF464B0" w:rsidR="00A6103C" w:rsidRPr="00B53425" w:rsidRDefault="003119D9" w:rsidP="00A712C4">
      <w:pPr>
        <w:autoSpaceDE w:val="0"/>
        <w:autoSpaceDN w:val="0"/>
        <w:adjustRightInd w:val="0"/>
        <w:spacing w:line="240" w:lineRule="auto"/>
        <w:jc w:val="both"/>
        <w:rPr>
          <w:rFonts w:cs="Calibri"/>
          <w:sz w:val="24"/>
          <w:szCs w:val="24"/>
        </w:rPr>
      </w:pPr>
      <w:r w:rsidRPr="00B53425">
        <w:rPr>
          <w:rFonts w:cs="Calibri"/>
          <w:sz w:val="24"/>
          <w:szCs w:val="24"/>
        </w:rPr>
        <w:t xml:space="preserve">The </w:t>
      </w:r>
      <w:r w:rsidR="009F1FBB" w:rsidRPr="009F1FBB">
        <w:rPr>
          <w:rFonts w:cs="Calibri"/>
          <w:sz w:val="24"/>
          <w:szCs w:val="24"/>
        </w:rPr>
        <w:t xml:space="preserve">IPARD </w:t>
      </w:r>
      <w:r w:rsidRPr="00B53425">
        <w:rPr>
          <w:rFonts w:cs="Calibri"/>
          <w:sz w:val="24"/>
          <w:szCs w:val="24"/>
        </w:rPr>
        <w:t xml:space="preserve">MA will regularly perform the monitoring and evaluation of the publicity activities in close cooperation with IPARD Agency. </w:t>
      </w:r>
      <w:r w:rsidR="00A6103C" w:rsidRPr="00B53425">
        <w:rPr>
          <w:rFonts w:cs="Calibri"/>
          <w:sz w:val="24"/>
          <w:szCs w:val="24"/>
        </w:rPr>
        <w:t xml:space="preserve">The implementation of the Plan will be monitored by </w:t>
      </w:r>
      <w:r w:rsidR="00EF5704" w:rsidRPr="00B53425">
        <w:rPr>
          <w:rFonts w:cs="Calibri"/>
          <w:sz w:val="24"/>
          <w:szCs w:val="24"/>
        </w:rPr>
        <w:t xml:space="preserve">input, </w:t>
      </w:r>
      <w:r w:rsidR="00A6103C" w:rsidRPr="00B53425">
        <w:rPr>
          <w:rFonts w:cs="Calibri"/>
          <w:sz w:val="24"/>
          <w:szCs w:val="24"/>
        </w:rPr>
        <w:t>output and result indicators.</w:t>
      </w:r>
    </w:p>
    <w:p w14:paraId="060FCF1D" w14:textId="5AE61809" w:rsidR="007E660B" w:rsidRPr="00B53425" w:rsidRDefault="007E660B" w:rsidP="007E660B">
      <w:pPr>
        <w:pStyle w:val="ListParagraph"/>
        <w:numPr>
          <w:ilvl w:val="0"/>
          <w:numId w:val="26"/>
        </w:numPr>
        <w:autoSpaceDE w:val="0"/>
        <w:autoSpaceDN w:val="0"/>
        <w:adjustRightInd w:val="0"/>
        <w:spacing w:line="240" w:lineRule="auto"/>
        <w:jc w:val="both"/>
        <w:rPr>
          <w:rFonts w:cs="Calibri"/>
          <w:sz w:val="24"/>
          <w:szCs w:val="24"/>
        </w:rPr>
      </w:pPr>
      <w:r w:rsidRPr="00B53425">
        <w:rPr>
          <w:rFonts w:cs="Calibri"/>
          <w:sz w:val="24"/>
          <w:szCs w:val="24"/>
        </w:rPr>
        <w:t xml:space="preserve">Input indicators of the publicity activities are identified in the </w:t>
      </w:r>
      <w:r w:rsidR="00A712C4" w:rsidRPr="00B53425">
        <w:rPr>
          <w:rFonts w:cs="Calibri"/>
          <w:sz w:val="24"/>
          <w:szCs w:val="24"/>
        </w:rPr>
        <w:t>Annual list of actions</w:t>
      </w:r>
      <w:r w:rsidRPr="00B53425">
        <w:rPr>
          <w:rFonts w:cs="Calibri"/>
          <w:sz w:val="24"/>
          <w:szCs w:val="24"/>
        </w:rPr>
        <w:t xml:space="preserve">, </w:t>
      </w:r>
      <w:r w:rsidR="00520D66" w:rsidRPr="00B53425">
        <w:rPr>
          <w:rFonts w:cs="Calibri"/>
          <w:sz w:val="24"/>
          <w:szCs w:val="24"/>
        </w:rPr>
        <w:t>considering</w:t>
      </w:r>
      <w:r w:rsidRPr="00B53425">
        <w:rPr>
          <w:rFonts w:cs="Calibri"/>
          <w:sz w:val="24"/>
          <w:szCs w:val="24"/>
        </w:rPr>
        <w:t xml:space="preserve"> the planned aims for the exact period. The input indicators </w:t>
      </w:r>
      <w:r w:rsidR="007A0D01">
        <w:rPr>
          <w:rFonts w:cs="Calibri"/>
          <w:sz w:val="24"/>
          <w:szCs w:val="24"/>
        </w:rPr>
        <w:t>will</w:t>
      </w:r>
      <w:r w:rsidR="007A0D01" w:rsidRPr="00B53425">
        <w:rPr>
          <w:rFonts w:cs="Calibri"/>
          <w:sz w:val="24"/>
          <w:szCs w:val="24"/>
        </w:rPr>
        <w:t xml:space="preserve"> </w:t>
      </w:r>
      <w:r w:rsidRPr="00B53425">
        <w:rPr>
          <w:rFonts w:cs="Calibri"/>
          <w:sz w:val="24"/>
          <w:szCs w:val="24"/>
        </w:rPr>
        <w:t xml:space="preserve">be: number of press realises, number of articles, number of printed </w:t>
      </w:r>
      <w:r w:rsidR="00C60D81" w:rsidRPr="00B53425">
        <w:rPr>
          <w:rFonts w:cs="Calibri"/>
          <w:sz w:val="24"/>
          <w:szCs w:val="24"/>
        </w:rPr>
        <w:t>materials</w:t>
      </w:r>
      <w:r w:rsidRPr="00B53425">
        <w:rPr>
          <w:rFonts w:cs="Calibri"/>
          <w:sz w:val="24"/>
          <w:szCs w:val="24"/>
        </w:rPr>
        <w:t>, number of workshops/seminars/confere</w:t>
      </w:r>
      <w:r w:rsidR="00A712C4" w:rsidRPr="00B53425">
        <w:rPr>
          <w:rFonts w:cs="Calibri"/>
          <w:sz w:val="24"/>
          <w:szCs w:val="24"/>
        </w:rPr>
        <w:t>nces, number of TV/radio spots</w:t>
      </w:r>
      <w:r w:rsidR="00974C5E">
        <w:rPr>
          <w:rFonts w:cs="Calibri"/>
          <w:sz w:val="24"/>
          <w:szCs w:val="24"/>
        </w:rPr>
        <w:t>.</w:t>
      </w:r>
    </w:p>
    <w:p w14:paraId="27894754" w14:textId="289F3D67" w:rsidR="007E660B" w:rsidRPr="00B53425" w:rsidRDefault="007E660B" w:rsidP="007E660B">
      <w:pPr>
        <w:pStyle w:val="ListParagraph"/>
        <w:numPr>
          <w:ilvl w:val="0"/>
          <w:numId w:val="26"/>
        </w:numPr>
        <w:autoSpaceDE w:val="0"/>
        <w:autoSpaceDN w:val="0"/>
        <w:adjustRightInd w:val="0"/>
        <w:spacing w:line="240" w:lineRule="auto"/>
        <w:jc w:val="both"/>
        <w:rPr>
          <w:rFonts w:cs="Calibri"/>
          <w:sz w:val="24"/>
          <w:szCs w:val="24"/>
        </w:rPr>
      </w:pPr>
      <w:r w:rsidRPr="00B53425">
        <w:rPr>
          <w:rFonts w:cs="Calibri"/>
          <w:sz w:val="24"/>
          <w:szCs w:val="24"/>
        </w:rPr>
        <w:t>Output indicators are measured every year, and they are: number of the participants in the events (workshops/seminars/conferences), number of visitors of the website (part of website for IPARD), number of received applications for public calls.</w:t>
      </w:r>
    </w:p>
    <w:p w14:paraId="58823968" w14:textId="7740CB5C" w:rsidR="00C97B14" w:rsidRPr="00B53425" w:rsidRDefault="007E660B" w:rsidP="007E660B">
      <w:pPr>
        <w:pStyle w:val="ListParagraph"/>
        <w:numPr>
          <w:ilvl w:val="0"/>
          <w:numId w:val="26"/>
        </w:numPr>
        <w:autoSpaceDE w:val="0"/>
        <w:autoSpaceDN w:val="0"/>
        <w:adjustRightInd w:val="0"/>
        <w:spacing w:line="240" w:lineRule="auto"/>
        <w:jc w:val="both"/>
        <w:rPr>
          <w:rFonts w:cs="Calibri"/>
          <w:sz w:val="24"/>
          <w:szCs w:val="24"/>
        </w:rPr>
      </w:pPr>
      <w:r w:rsidRPr="00B53425">
        <w:rPr>
          <w:rFonts w:cs="Calibri"/>
          <w:sz w:val="24"/>
          <w:szCs w:val="24"/>
        </w:rPr>
        <w:t xml:space="preserve">Result indicators measure the level of </w:t>
      </w:r>
      <w:proofErr w:type="gramStart"/>
      <w:r w:rsidRPr="00B53425">
        <w:rPr>
          <w:rFonts w:cs="Calibri"/>
          <w:sz w:val="24"/>
          <w:szCs w:val="24"/>
        </w:rPr>
        <w:t>recipients</w:t>
      </w:r>
      <w:proofErr w:type="gramEnd"/>
      <w:r w:rsidRPr="00B53425">
        <w:rPr>
          <w:rFonts w:cs="Calibri"/>
          <w:sz w:val="24"/>
          <w:szCs w:val="24"/>
        </w:rPr>
        <w:t xml:space="preserve"> satisfaction with information gained (such aspects as awareness on the </w:t>
      </w:r>
      <w:r w:rsidR="00A93C34">
        <w:rPr>
          <w:rFonts w:cs="Calibri"/>
          <w:sz w:val="24"/>
          <w:szCs w:val="24"/>
        </w:rPr>
        <w:t>IPARD III</w:t>
      </w:r>
      <w:r w:rsidR="00C60D81">
        <w:rPr>
          <w:rFonts w:cs="Calibri"/>
          <w:sz w:val="24"/>
          <w:szCs w:val="24"/>
        </w:rPr>
        <w:t xml:space="preserve"> </w:t>
      </w:r>
      <w:r w:rsidR="00520D66">
        <w:rPr>
          <w:rFonts w:cs="Calibri"/>
          <w:sz w:val="24"/>
          <w:szCs w:val="24"/>
        </w:rPr>
        <w:t>programme</w:t>
      </w:r>
      <w:r w:rsidRPr="00B53425">
        <w:rPr>
          <w:rFonts w:cs="Calibri"/>
          <w:sz w:val="24"/>
          <w:szCs w:val="24"/>
        </w:rPr>
        <w:t xml:space="preserve">, availability and sufficiency of information, </w:t>
      </w:r>
      <w:r w:rsidRPr="00B53425">
        <w:rPr>
          <w:rFonts w:cs="Calibri"/>
          <w:sz w:val="24"/>
          <w:szCs w:val="24"/>
        </w:rPr>
        <w:lastRenderedPageBreak/>
        <w:t xml:space="preserve">effectiveness of used communication tools will be estimated) and its relevance and effect on the number and quality of applications. The measurement could be performed during the special survey (disseminating special question). </w:t>
      </w:r>
    </w:p>
    <w:p w14:paraId="56A5952A" w14:textId="76D6CE10" w:rsidR="006C698E" w:rsidRDefault="000F45F4" w:rsidP="006C698E">
      <w:pPr>
        <w:autoSpaceDE w:val="0"/>
        <w:autoSpaceDN w:val="0"/>
        <w:adjustRightInd w:val="0"/>
        <w:spacing w:line="240" w:lineRule="auto"/>
        <w:jc w:val="both"/>
        <w:rPr>
          <w:rFonts w:cs="Calibri"/>
          <w:sz w:val="24"/>
          <w:szCs w:val="24"/>
        </w:rPr>
      </w:pPr>
      <w:r w:rsidRPr="00B53425">
        <w:rPr>
          <w:rFonts w:cs="Calibri"/>
          <w:sz w:val="24"/>
          <w:szCs w:val="24"/>
        </w:rPr>
        <w:t xml:space="preserve">The </w:t>
      </w:r>
      <w:r w:rsidR="009F1FBB" w:rsidRPr="009F1FBB">
        <w:rPr>
          <w:rFonts w:cs="Calibri"/>
          <w:sz w:val="24"/>
          <w:szCs w:val="24"/>
        </w:rPr>
        <w:t xml:space="preserve">IPARD </w:t>
      </w:r>
      <w:r w:rsidRPr="00B53425">
        <w:rPr>
          <w:rFonts w:cs="Calibri"/>
          <w:sz w:val="24"/>
          <w:szCs w:val="24"/>
        </w:rPr>
        <w:t xml:space="preserve">MA will prepare a </w:t>
      </w:r>
      <w:r w:rsidR="00B53425" w:rsidRPr="00B53425">
        <w:rPr>
          <w:rFonts w:cs="Calibri"/>
          <w:sz w:val="24"/>
          <w:szCs w:val="24"/>
        </w:rPr>
        <w:t>questionnaire, which</w:t>
      </w:r>
      <w:r w:rsidRPr="00B53425">
        <w:rPr>
          <w:rFonts w:cs="Calibri"/>
          <w:sz w:val="24"/>
          <w:szCs w:val="24"/>
        </w:rPr>
        <w:t xml:space="preserve"> will contain questions about the level of awareness of the general public and potential </w:t>
      </w:r>
      <w:r w:rsidR="00A81DF0" w:rsidRPr="00B53425">
        <w:rPr>
          <w:rFonts w:cs="Calibri"/>
          <w:sz w:val="24"/>
          <w:szCs w:val="24"/>
        </w:rPr>
        <w:t xml:space="preserve">recipients </w:t>
      </w:r>
      <w:r w:rsidRPr="00B53425">
        <w:rPr>
          <w:rFonts w:cs="Calibri"/>
          <w:sz w:val="24"/>
          <w:szCs w:val="24"/>
        </w:rPr>
        <w:t xml:space="preserve">about the </w:t>
      </w:r>
      <w:r w:rsidR="00A93C34">
        <w:rPr>
          <w:rFonts w:cs="Calibri"/>
          <w:sz w:val="24"/>
          <w:szCs w:val="24"/>
        </w:rPr>
        <w:t>IPARD III</w:t>
      </w:r>
      <w:r w:rsidR="00C60D81">
        <w:rPr>
          <w:rFonts w:cs="Calibri"/>
          <w:sz w:val="24"/>
          <w:szCs w:val="24"/>
        </w:rPr>
        <w:t xml:space="preserve"> </w:t>
      </w:r>
      <w:r w:rsidR="00520D66">
        <w:rPr>
          <w:rFonts w:cs="Calibri"/>
          <w:sz w:val="24"/>
          <w:szCs w:val="24"/>
        </w:rPr>
        <w:t>programme</w:t>
      </w:r>
      <w:r w:rsidR="00A9160C" w:rsidRPr="00B53425">
        <w:rPr>
          <w:rFonts w:cs="Calibri"/>
          <w:sz w:val="24"/>
          <w:szCs w:val="24"/>
        </w:rPr>
        <w:t xml:space="preserve">. </w:t>
      </w:r>
      <w:r w:rsidRPr="00B53425">
        <w:rPr>
          <w:rFonts w:cs="Calibri"/>
          <w:sz w:val="24"/>
          <w:szCs w:val="24"/>
        </w:rPr>
        <w:t xml:space="preserve">Employers of the </w:t>
      </w:r>
      <w:r w:rsidR="009F1FBB" w:rsidRPr="009F1FBB">
        <w:rPr>
          <w:rFonts w:cs="Calibri"/>
          <w:sz w:val="24"/>
          <w:szCs w:val="24"/>
        </w:rPr>
        <w:t xml:space="preserve">IPARD </w:t>
      </w:r>
      <w:r w:rsidRPr="00B53425">
        <w:rPr>
          <w:rFonts w:cs="Calibri"/>
          <w:sz w:val="24"/>
          <w:szCs w:val="24"/>
        </w:rPr>
        <w:t xml:space="preserve">MA, </w:t>
      </w:r>
      <w:r w:rsidR="00A9160C" w:rsidRPr="00B53425">
        <w:rPr>
          <w:rFonts w:cs="Calibri"/>
          <w:sz w:val="24"/>
          <w:szCs w:val="24"/>
        </w:rPr>
        <w:t>I</w:t>
      </w:r>
      <w:r w:rsidRPr="00B53425">
        <w:rPr>
          <w:rFonts w:cs="Calibri"/>
          <w:sz w:val="24"/>
          <w:szCs w:val="24"/>
        </w:rPr>
        <w:t>A (presenters/lecturers),</w:t>
      </w:r>
      <w:r w:rsidR="006C698E" w:rsidRPr="00B53425">
        <w:rPr>
          <w:rFonts w:cs="Calibri"/>
          <w:sz w:val="24"/>
          <w:szCs w:val="24"/>
        </w:rPr>
        <w:t xml:space="preserve"> </w:t>
      </w:r>
      <w:r w:rsidR="00E36C25">
        <w:rPr>
          <w:rFonts w:cs="Calibri"/>
          <w:sz w:val="24"/>
          <w:szCs w:val="24"/>
        </w:rPr>
        <w:t>e</w:t>
      </w:r>
      <w:r w:rsidR="006C698E" w:rsidRPr="00B53425">
        <w:rPr>
          <w:rFonts w:cs="Calibri"/>
          <w:sz w:val="24"/>
          <w:szCs w:val="24"/>
        </w:rPr>
        <w:t>xtension and municipality services</w:t>
      </w:r>
      <w:r w:rsidRPr="00B53425">
        <w:rPr>
          <w:rFonts w:cs="Calibri"/>
          <w:sz w:val="24"/>
          <w:szCs w:val="24"/>
        </w:rPr>
        <w:t xml:space="preserve"> will be involved in the distribution of questionnaires</w:t>
      </w:r>
      <w:r w:rsidR="006C698E" w:rsidRPr="00B53425">
        <w:rPr>
          <w:rFonts w:cs="Calibri"/>
          <w:sz w:val="24"/>
          <w:szCs w:val="24"/>
        </w:rPr>
        <w:t>.</w:t>
      </w:r>
    </w:p>
    <w:p w14:paraId="0DC8C531" w14:textId="77777777" w:rsidR="00394289" w:rsidRPr="00B53425" w:rsidRDefault="00394289" w:rsidP="006C698E">
      <w:pPr>
        <w:autoSpaceDE w:val="0"/>
        <w:autoSpaceDN w:val="0"/>
        <w:adjustRightInd w:val="0"/>
        <w:spacing w:line="240" w:lineRule="auto"/>
        <w:jc w:val="both"/>
        <w:rPr>
          <w:rFonts w:cs="Calibri"/>
          <w:sz w:val="24"/>
          <w:szCs w:val="24"/>
        </w:rPr>
      </w:pPr>
    </w:p>
    <w:p w14:paraId="2958571B" w14:textId="77777777" w:rsidR="0017205E" w:rsidRPr="00B53425" w:rsidRDefault="007620A3" w:rsidP="007620A3">
      <w:pPr>
        <w:autoSpaceDE w:val="0"/>
        <w:autoSpaceDN w:val="0"/>
        <w:adjustRightInd w:val="0"/>
        <w:spacing w:line="240" w:lineRule="auto"/>
        <w:jc w:val="both"/>
        <w:rPr>
          <w:rStyle w:val="Heading1Char"/>
          <w:rFonts w:ascii="Calibri" w:eastAsia="Calibri" w:hAnsi="Calibri"/>
          <w:bCs w:val="0"/>
          <w:sz w:val="24"/>
        </w:rPr>
      </w:pPr>
      <w:bookmarkStart w:id="76" w:name="_Toc131751669"/>
      <w:r w:rsidRPr="00B53425">
        <w:rPr>
          <w:rStyle w:val="Heading1Char"/>
          <w:rFonts w:ascii="Calibri" w:eastAsia="Calibri" w:hAnsi="Calibri"/>
          <w:caps w:val="0"/>
          <w:sz w:val="24"/>
        </w:rPr>
        <w:t xml:space="preserve">9. FUNDING OF </w:t>
      </w:r>
      <w:r w:rsidRPr="00B53425">
        <w:rPr>
          <w:rStyle w:val="Heading1Char"/>
          <w:rFonts w:ascii="Calibri" w:eastAsia="Calibri" w:hAnsi="Calibri"/>
          <w:bCs w:val="0"/>
          <w:caps w:val="0"/>
          <w:sz w:val="24"/>
        </w:rPr>
        <w:t>PLAN OF VISIBILITY AND COMMUNICATION ACTIVITIES</w:t>
      </w:r>
      <w:bookmarkEnd w:id="76"/>
    </w:p>
    <w:p w14:paraId="09FAF0B0" w14:textId="30FB850B" w:rsidR="00D41EFE" w:rsidRDefault="0065486B" w:rsidP="0059671A">
      <w:pPr>
        <w:autoSpaceDE w:val="0"/>
        <w:autoSpaceDN w:val="0"/>
        <w:adjustRightInd w:val="0"/>
        <w:spacing w:line="240" w:lineRule="auto"/>
        <w:jc w:val="both"/>
        <w:rPr>
          <w:rFonts w:cs="Calibri"/>
          <w:sz w:val="24"/>
          <w:szCs w:val="24"/>
        </w:rPr>
      </w:pPr>
      <w:r w:rsidRPr="00B53425">
        <w:rPr>
          <w:rFonts w:cs="Calibri"/>
          <w:sz w:val="24"/>
          <w:szCs w:val="24"/>
        </w:rPr>
        <w:t>The budget for the implementation of the Plan will be provided by</w:t>
      </w:r>
      <w:r w:rsidR="000212E9" w:rsidRPr="00B53425">
        <w:rPr>
          <w:rFonts w:cs="Calibri"/>
          <w:sz w:val="24"/>
          <w:szCs w:val="24"/>
        </w:rPr>
        <w:t xml:space="preserve"> </w:t>
      </w:r>
      <w:r w:rsidR="00E6324C" w:rsidRPr="00B53425">
        <w:rPr>
          <w:rFonts w:cs="Calibri"/>
          <w:sz w:val="24"/>
          <w:szCs w:val="24"/>
        </w:rPr>
        <w:t xml:space="preserve">resources </w:t>
      </w:r>
      <w:r w:rsidR="00E6324C">
        <w:rPr>
          <w:rFonts w:cs="Calibri"/>
          <w:sz w:val="24"/>
          <w:szCs w:val="24"/>
        </w:rPr>
        <w:t xml:space="preserve">from the </w:t>
      </w:r>
      <w:r w:rsidR="00FF1268" w:rsidRPr="00B53425">
        <w:rPr>
          <w:rFonts w:cs="Calibri"/>
          <w:sz w:val="24"/>
          <w:szCs w:val="24"/>
        </w:rPr>
        <w:t xml:space="preserve">measure “Technical </w:t>
      </w:r>
      <w:r w:rsidR="009F6F7D" w:rsidRPr="00B53425">
        <w:rPr>
          <w:rFonts w:cs="Calibri"/>
          <w:sz w:val="24"/>
          <w:szCs w:val="24"/>
        </w:rPr>
        <w:t>assistance</w:t>
      </w:r>
      <w:r w:rsidR="00FF1268" w:rsidRPr="00B53425">
        <w:rPr>
          <w:rFonts w:cs="Calibri"/>
          <w:sz w:val="24"/>
          <w:szCs w:val="24"/>
        </w:rPr>
        <w:t>”</w:t>
      </w:r>
      <w:r w:rsidR="005F62AF" w:rsidRPr="00B53425">
        <w:rPr>
          <w:rFonts w:cs="Calibri"/>
          <w:sz w:val="24"/>
          <w:szCs w:val="24"/>
        </w:rPr>
        <w:t>, but also by National budget of Montenegro or different financing sources.</w:t>
      </w:r>
    </w:p>
    <w:p w14:paraId="3B38559E" w14:textId="77777777" w:rsidR="00A17F4B" w:rsidRDefault="00A17F4B" w:rsidP="0059671A">
      <w:pPr>
        <w:autoSpaceDE w:val="0"/>
        <w:autoSpaceDN w:val="0"/>
        <w:adjustRightInd w:val="0"/>
        <w:spacing w:line="240" w:lineRule="auto"/>
        <w:jc w:val="both"/>
        <w:rPr>
          <w:rFonts w:cs="Calibri"/>
          <w:sz w:val="24"/>
          <w:szCs w:val="24"/>
        </w:rPr>
      </w:pPr>
    </w:p>
    <w:p w14:paraId="0A5E3575" w14:textId="5F397CD3" w:rsidR="00455A01" w:rsidRDefault="00D41EFE" w:rsidP="00455A01">
      <w:pPr>
        <w:autoSpaceDE w:val="0"/>
        <w:autoSpaceDN w:val="0"/>
        <w:adjustRightInd w:val="0"/>
        <w:spacing w:line="240" w:lineRule="auto"/>
        <w:jc w:val="center"/>
        <w:rPr>
          <w:rFonts w:cs="Calibri"/>
          <w:b/>
          <w:sz w:val="24"/>
          <w:szCs w:val="24"/>
        </w:rPr>
      </w:pPr>
      <w:r w:rsidRPr="00A17F4B">
        <w:rPr>
          <w:rFonts w:cs="Calibri"/>
          <w:b/>
          <w:sz w:val="24"/>
          <w:szCs w:val="24"/>
        </w:rPr>
        <w:t xml:space="preserve">Provisional budget for the period of </w:t>
      </w:r>
      <w:r w:rsidR="00FD0C58">
        <w:rPr>
          <w:rFonts w:cs="Calibri"/>
          <w:b/>
          <w:sz w:val="24"/>
          <w:szCs w:val="24"/>
        </w:rPr>
        <w:t>p</w:t>
      </w:r>
      <w:r w:rsidR="00520D66">
        <w:rPr>
          <w:rFonts w:cs="Calibri"/>
          <w:b/>
          <w:sz w:val="24"/>
          <w:szCs w:val="24"/>
        </w:rPr>
        <w:t>rogramme</w:t>
      </w:r>
      <w:r w:rsidRPr="00A17F4B">
        <w:rPr>
          <w:rFonts w:cs="Calibri"/>
          <w:b/>
          <w:sz w:val="24"/>
          <w:szCs w:val="24"/>
        </w:rPr>
        <w:t xml:space="preserve"> implementation</w:t>
      </w:r>
    </w:p>
    <w:p w14:paraId="3B769188" w14:textId="70C0D5DC" w:rsidR="00455A01" w:rsidRDefault="00455A01" w:rsidP="00455A01">
      <w:pPr>
        <w:autoSpaceDE w:val="0"/>
        <w:autoSpaceDN w:val="0"/>
        <w:adjustRightInd w:val="0"/>
        <w:spacing w:line="240" w:lineRule="auto"/>
        <w:jc w:val="center"/>
        <w:rPr>
          <w:rFonts w:cs="Calibri"/>
          <w:b/>
          <w:sz w:val="24"/>
          <w:szCs w:val="24"/>
        </w:rPr>
      </w:pPr>
      <w:r>
        <w:rPr>
          <w:rFonts w:cs="Calibri"/>
          <w:b/>
          <w:sz w:val="24"/>
          <w:szCs w:val="24"/>
        </w:rPr>
        <w:object w:dxaOrig="1539" w:dyaOrig="997" w14:anchorId="30D93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0.1pt" o:ole="">
            <v:imagedata r:id="rId12" o:title=""/>
          </v:shape>
          <o:OLEObject Type="Embed" ProgID="Excel.Sheet.12" ShapeID="_x0000_i1025" DrawAspect="Icon" ObjectID="_1745645724" r:id="rId13"/>
        </w:object>
      </w:r>
    </w:p>
    <w:p w14:paraId="499192C7" w14:textId="77777777" w:rsidR="00455A01" w:rsidRPr="00455A01" w:rsidRDefault="00455A01" w:rsidP="00455A01">
      <w:pPr>
        <w:autoSpaceDE w:val="0"/>
        <w:autoSpaceDN w:val="0"/>
        <w:adjustRightInd w:val="0"/>
        <w:spacing w:line="240" w:lineRule="auto"/>
        <w:jc w:val="center"/>
        <w:rPr>
          <w:rFonts w:cs="Calibri"/>
          <w:b/>
          <w:sz w:val="24"/>
          <w:szCs w:val="24"/>
        </w:rPr>
      </w:pPr>
      <w:bookmarkStart w:id="77" w:name="_GoBack"/>
      <w:bookmarkEnd w:id="77"/>
    </w:p>
    <w:p w14:paraId="45DBB7C5" w14:textId="06947D65" w:rsidR="00255E81" w:rsidRPr="00C357CC" w:rsidRDefault="00FF1268">
      <w:pPr>
        <w:autoSpaceDE w:val="0"/>
        <w:autoSpaceDN w:val="0"/>
        <w:adjustRightInd w:val="0"/>
        <w:spacing w:line="240" w:lineRule="auto"/>
        <w:jc w:val="both"/>
        <w:rPr>
          <w:rFonts w:cs="Calibri"/>
          <w:sz w:val="24"/>
          <w:szCs w:val="24"/>
        </w:rPr>
      </w:pPr>
      <w:r w:rsidRPr="00C357CC">
        <w:rPr>
          <w:rFonts w:cs="Calibri"/>
          <w:sz w:val="24"/>
          <w:szCs w:val="24"/>
        </w:rPr>
        <w:t xml:space="preserve">The publicity of individual projects funded in the framework of </w:t>
      </w:r>
      <w:r w:rsidR="00A93C34">
        <w:rPr>
          <w:rFonts w:cs="Calibri"/>
          <w:sz w:val="24"/>
          <w:szCs w:val="24"/>
        </w:rPr>
        <w:t>IPARD III</w:t>
      </w:r>
      <w:r w:rsidR="00C84B4A">
        <w:rPr>
          <w:rFonts w:cs="Calibri"/>
          <w:sz w:val="24"/>
          <w:szCs w:val="24"/>
        </w:rPr>
        <w:t xml:space="preserve"> </w:t>
      </w:r>
      <w:r w:rsidR="00520D66">
        <w:rPr>
          <w:rFonts w:cs="Calibri"/>
          <w:sz w:val="24"/>
          <w:szCs w:val="24"/>
        </w:rPr>
        <w:t>programme</w:t>
      </w:r>
      <w:r w:rsidRPr="00B53425">
        <w:rPr>
          <w:rFonts w:cs="Calibri"/>
          <w:sz w:val="24"/>
          <w:szCs w:val="24"/>
        </w:rPr>
        <w:t xml:space="preserve"> shall be carried out by</w:t>
      </w:r>
      <w:r w:rsidR="005A7C39" w:rsidRPr="00D41EFE">
        <w:rPr>
          <w:rFonts w:cs="Calibri"/>
          <w:sz w:val="24"/>
          <w:szCs w:val="24"/>
        </w:rPr>
        <w:t xml:space="preserve"> recipients</w:t>
      </w:r>
      <w:r w:rsidRPr="00891093">
        <w:rPr>
          <w:rFonts w:cs="Calibri"/>
          <w:sz w:val="24"/>
          <w:szCs w:val="24"/>
        </w:rPr>
        <w:t xml:space="preserve"> with the funds of the project allocated specifically for that purpose.</w:t>
      </w:r>
    </w:p>
    <w:sectPr w:rsidR="00255E81" w:rsidRPr="00C357CC" w:rsidSect="007F1BE4">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2689" w16cex:dateUtc="2023-05-04T10:41:00Z"/>
  <w16cex:commentExtensible w16cex:durableId="27FE28E9" w16cex:dateUtc="2023-05-04T10:51:00Z"/>
  <w16cex:commentExtensible w16cex:durableId="27FE2D10" w16cex:dateUtc="2023-05-04T11:09:00Z"/>
  <w16cex:commentExtensible w16cex:durableId="27FE2F05" w16cex:dateUtc="2023-05-04T11:17:00Z"/>
  <w16cex:commentExtensible w16cex:durableId="27FE32BA" w16cex:dateUtc="2023-05-04T11:33:00Z"/>
  <w16cex:commentExtensible w16cex:durableId="27FD0D35" w16cex:dateUtc="2023-05-03T14:41:00Z"/>
  <w16cex:commentExtensible w16cex:durableId="27FE2FDF" w16cex:dateUtc="2023-05-04T11:21:00Z"/>
  <w16cex:commentExtensible w16cex:durableId="27FE30B5" w16cex:dateUtc="2023-05-04T11:25:00Z"/>
  <w16cex:commentExtensible w16cex:durableId="27FE51FC" w16cex:dateUtc="2023-05-04T13:47:00Z"/>
  <w16cex:commentExtensible w16cex:durableId="27FE527C" w16cex:dateUtc="2023-05-04T13: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68447" w14:textId="77777777" w:rsidR="0069284F" w:rsidRDefault="0069284F" w:rsidP="008160B6">
      <w:pPr>
        <w:spacing w:after="0" w:line="240" w:lineRule="auto"/>
      </w:pPr>
      <w:r>
        <w:separator/>
      </w:r>
    </w:p>
  </w:endnote>
  <w:endnote w:type="continuationSeparator" w:id="0">
    <w:p w14:paraId="5652DF1D" w14:textId="77777777" w:rsidR="0069284F" w:rsidRDefault="0069284F" w:rsidP="0081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435C" w14:textId="77777777" w:rsidR="00AA0248" w:rsidRDefault="00AA0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2CFC" w14:textId="77777777" w:rsidR="00AA0248" w:rsidRDefault="00AA0248">
    <w:pPr>
      <w:pStyle w:val="Footer"/>
    </w:pPr>
  </w:p>
  <w:p w14:paraId="0C2069A9" w14:textId="77777777" w:rsidR="00AA0248" w:rsidRDefault="00AA0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E9E5" w14:textId="77777777" w:rsidR="00AA0248" w:rsidRDefault="00AA0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213E1" w14:textId="77777777" w:rsidR="0069284F" w:rsidRDefault="0069284F" w:rsidP="008160B6">
      <w:pPr>
        <w:spacing w:after="0" w:line="240" w:lineRule="auto"/>
      </w:pPr>
      <w:r>
        <w:separator/>
      </w:r>
    </w:p>
  </w:footnote>
  <w:footnote w:type="continuationSeparator" w:id="0">
    <w:p w14:paraId="7BF2B782" w14:textId="77777777" w:rsidR="0069284F" w:rsidRDefault="0069284F" w:rsidP="00816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8FFC" w14:textId="77777777" w:rsidR="00AA0248" w:rsidRDefault="00AA0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8AA9" w14:textId="77777777" w:rsidR="00AA0248" w:rsidRDefault="00AA0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8AB9" w14:textId="77777777" w:rsidR="00AA0248" w:rsidRDefault="00AA0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021C"/>
    <w:multiLevelType w:val="hybridMultilevel"/>
    <w:tmpl w:val="2A9882B2"/>
    <w:lvl w:ilvl="0" w:tplc="6B787D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E38C7"/>
    <w:multiLevelType w:val="hybridMultilevel"/>
    <w:tmpl w:val="D52237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52D6"/>
    <w:multiLevelType w:val="hybridMultilevel"/>
    <w:tmpl w:val="6254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54571"/>
    <w:multiLevelType w:val="hybridMultilevel"/>
    <w:tmpl w:val="90FA5036"/>
    <w:lvl w:ilvl="0" w:tplc="054E0442">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641AA"/>
    <w:multiLevelType w:val="hybridMultilevel"/>
    <w:tmpl w:val="CF86DFB8"/>
    <w:lvl w:ilvl="0" w:tplc="57B64764">
      <w:start w:val="14"/>
      <w:numFmt w:val="bullet"/>
      <w:lvlText w:val="-"/>
      <w:lvlJc w:val="left"/>
      <w:pPr>
        <w:ind w:left="720" w:hanging="360"/>
      </w:pPr>
      <w:rPr>
        <w:rFonts w:ascii="Times New Roman" w:eastAsia="Times New Roman" w:hAnsi="Times New Roman" w:cs="Times New Roman" w:hint="default"/>
      </w:rPr>
    </w:lvl>
    <w:lvl w:ilvl="1" w:tplc="1B72636E" w:tentative="1">
      <w:start w:val="1"/>
      <w:numFmt w:val="bullet"/>
      <w:lvlText w:val="o"/>
      <w:lvlJc w:val="left"/>
      <w:pPr>
        <w:ind w:left="1440" w:hanging="360"/>
      </w:pPr>
      <w:rPr>
        <w:rFonts w:ascii="Courier New" w:hAnsi="Courier New" w:cs="Courier New" w:hint="default"/>
      </w:rPr>
    </w:lvl>
    <w:lvl w:ilvl="2" w:tplc="E83C006C" w:tentative="1">
      <w:start w:val="1"/>
      <w:numFmt w:val="bullet"/>
      <w:lvlText w:val=""/>
      <w:lvlJc w:val="left"/>
      <w:pPr>
        <w:ind w:left="2160" w:hanging="360"/>
      </w:pPr>
      <w:rPr>
        <w:rFonts w:ascii="Wingdings" w:hAnsi="Wingdings" w:hint="default"/>
      </w:rPr>
    </w:lvl>
    <w:lvl w:ilvl="3" w:tplc="6DA86508" w:tentative="1">
      <w:start w:val="1"/>
      <w:numFmt w:val="bullet"/>
      <w:lvlText w:val=""/>
      <w:lvlJc w:val="left"/>
      <w:pPr>
        <w:ind w:left="2880" w:hanging="360"/>
      </w:pPr>
      <w:rPr>
        <w:rFonts w:ascii="Symbol" w:hAnsi="Symbol" w:hint="default"/>
      </w:rPr>
    </w:lvl>
    <w:lvl w:ilvl="4" w:tplc="459604B0" w:tentative="1">
      <w:start w:val="1"/>
      <w:numFmt w:val="bullet"/>
      <w:lvlText w:val="o"/>
      <w:lvlJc w:val="left"/>
      <w:pPr>
        <w:ind w:left="3600" w:hanging="360"/>
      </w:pPr>
      <w:rPr>
        <w:rFonts w:ascii="Courier New" w:hAnsi="Courier New" w:cs="Courier New" w:hint="default"/>
      </w:rPr>
    </w:lvl>
    <w:lvl w:ilvl="5" w:tplc="43B4A0CA" w:tentative="1">
      <w:start w:val="1"/>
      <w:numFmt w:val="bullet"/>
      <w:lvlText w:val=""/>
      <w:lvlJc w:val="left"/>
      <w:pPr>
        <w:ind w:left="4320" w:hanging="360"/>
      </w:pPr>
      <w:rPr>
        <w:rFonts w:ascii="Wingdings" w:hAnsi="Wingdings" w:hint="default"/>
      </w:rPr>
    </w:lvl>
    <w:lvl w:ilvl="6" w:tplc="0AB627D6" w:tentative="1">
      <w:start w:val="1"/>
      <w:numFmt w:val="bullet"/>
      <w:lvlText w:val=""/>
      <w:lvlJc w:val="left"/>
      <w:pPr>
        <w:ind w:left="5040" w:hanging="360"/>
      </w:pPr>
      <w:rPr>
        <w:rFonts w:ascii="Symbol" w:hAnsi="Symbol" w:hint="default"/>
      </w:rPr>
    </w:lvl>
    <w:lvl w:ilvl="7" w:tplc="AE626E08" w:tentative="1">
      <w:start w:val="1"/>
      <w:numFmt w:val="bullet"/>
      <w:lvlText w:val="o"/>
      <w:lvlJc w:val="left"/>
      <w:pPr>
        <w:ind w:left="5760" w:hanging="360"/>
      </w:pPr>
      <w:rPr>
        <w:rFonts w:ascii="Courier New" w:hAnsi="Courier New" w:cs="Courier New" w:hint="default"/>
      </w:rPr>
    </w:lvl>
    <w:lvl w:ilvl="8" w:tplc="B1826EF8" w:tentative="1">
      <w:start w:val="1"/>
      <w:numFmt w:val="bullet"/>
      <w:lvlText w:val=""/>
      <w:lvlJc w:val="left"/>
      <w:pPr>
        <w:ind w:left="6480" w:hanging="360"/>
      </w:pPr>
      <w:rPr>
        <w:rFonts w:ascii="Wingdings" w:hAnsi="Wingdings" w:hint="default"/>
      </w:rPr>
    </w:lvl>
  </w:abstractNum>
  <w:abstractNum w:abstractNumId="5" w15:restartNumberingAfterBreak="0">
    <w:nsid w:val="160325AF"/>
    <w:multiLevelType w:val="hybridMultilevel"/>
    <w:tmpl w:val="B5AA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36CE4"/>
    <w:multiLevelType w:val="hybridMultilevel"/>
    <w:tmpl w:val="D6841B40"/>
    <w:lvl w:ilvl="0" w:tplc="7CFC765C">
      <w:numFmt w:val="bullet"/>
      <w:lvlText w:val="-"/>
      <w:lvlJc w:val="left"/>
      <w:pPr>
        <w:ind w:left="1440" w:hanging="360"/>
      </w:pPr>
      <w:rPr>
        <w:rFonts w:ascii="Times-Roman" w:eastAsia="Times New 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3463B"/>
    <w:multiLevelType w:val="hybridMultilevel"/>
    <w:tmpl w:val="2DB8766A"/>
    <w:lvl w:ilvl="0" w:tplc="04090003">
      <w:start w:val="1"/>
      <w:numFmt w:val="bullet"/>
      <w:lvlText w:val="o"/>
      <w:lvlJc w:val="left"/>
      <w:pPr>
        <w:ind w:left="787" w:hanging="360"/>
      </w:pPr>
      <w:rPr>
        <w:rFonts w:ascii="Courier New" w:hAnsi="Courier New" w:cs="Courier New"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8" w15:restartNumberingAfterBreak="0">
    <w:nsid w:val="1FC63962"/>
    <w:multiLevelType w:val="hybridMultilevel"/>
    <w:tmpl w:val="618E16B4"/>
    <w:lvl w:ilvl="0" w:tplc="6B787D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C81D99"/>
    <w:multiLevelType w:val="hybridMultilevel"/>
    <w:tmpl w:val="A7864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865A9"/>
    <w:multiLevelType w:val="hybridMultilevel"/>
    <w:tmpl w:val="88105D36"/>
    <w:lvl w:ilvl="0" w:tplc="7CFC765C">
      <w:numFmt w:val="bullet"/>
      <w:lvlText w:val="-"/>
      <w:lvlJc w:val="left"/>
      <w:pPr>
        <w:ind w:left="787" w:hanging="360"/>
      </w:pPr>
      <w:rPr>
        <w:rFonts w:ascii="Times-Roman" w:eastAsia="Times New Roman" w:hAnsi="Times-Roman" w:cs="Times-Roman"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11" w15:restartNumberingAfterBreak="0">
    <w:nsid w:val="28B3192B"/>
    <w:multiLevelType w:val="hybridMultilevel"/>
    <w:tmpl w:val="76D2FCB0"/>
    <w:lvl w:ilvl="0" w:tplc="7CFC765C">
      <w:numFmt w:val="bullet"/>
      <w:lvlText w:val="-"/>
      <w:lvlJc w:val="left"/>
      <w:pPr>
        <w:ind w:left="720" w:hanging="360"/>
      </w:pPr>
      <w:rPr>
        <w:rFonts w:ascii="Times-Roman" w:eastAsia="Times New 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10D31"/>
    <w:multiLevelType w:val="hybridMultilevel"/>
    <w:tmpl w:val="60D67A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B7236"/>
    <w:multiLevelType w:val="hybridMultilevel"/>
    <w:tmpl w:val="CA24494E"/>
    <w:lvl w:ilvl="0" w:tplc="7CFC765C">
      <w:numFmt w:val="bullet"/>
      <w:lvlText w:val="-"/>
      <w:lvlJc w:val="left"/>
      <w:pPr>
        <w:ind w:left="787" w:hanging="360"/>
      </w:pPr>
      <w:rPr>
        <w:rFonts w:ascii="Times-Roman" w:eastAsia="Times New Roman" w:hAnsi="Times-Roman" w:cs="Times-Roman"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14" w15:restartNumberingAfterBreak="0">
    <w:nsid w:val="2F2B3CCA"/>
    <w:multiLevelType w:val="hybridMultilevel"/>
    <w:tmpl w:val="61CC4D4A"/>
    <w:lvl w:ilvl="0" w:tplc="04090003">
      <w:start w:val="1"/>
      <w:numFmt w:val="bullet"/>
      <w:lvlText w:val="o"/>
      <w:lvlJc w:val="left"/>
      <w:pPr>
        <w:ind w:left="720" w:hanging="360"/>
      </w:pPr>
      <w:rPr>
        <w:rFonts w:ascii="Courier New" w:hAnsi="Courier New" w:cs="Courier New" w:hint="default"/>
      </w:rPr>
    </w:lvl>
    <w:lvl w:ilvl="1" w:tplc="FF2CDFBC">
      <w:start w:val="1"/>
      <w:numFmt w:val="lowerLetter"/>
      <w:lvlText w:val="%2."/>
      <w:lvlJc w:val="left"/>
      <w:pPr>
        <w:ind w:left="1440" w:hanging="360"/>
      </w:pPr>
      <w:rPr>
        <w:rFonts w:ascii="Times-Roman" w:eastAsia="Times New Roman" w:hAnsi="Times-Roman" w:cs="Times-Roman"/>
      </w:rPr>
    </w:lvl>
    <w:lvl w:ilvl="2" w:tplc="7A744C08">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E513A"/>
    <w:multiLevelType w:val="hybridMultilevel"/>
    <w:tmpl w:val="D17E81D2"/>
    <w:lvl w:ilvl="0" w:tplc="04090017">
      <w:start w:val="14"/>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36C43381"/>
    <w:multiLevelType w:val="hybridMultilevel"/>
    <w:tmpl w:val="7D5A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96934"/>
    <w:multiLevelType w:val="hybridMultilevel"/>
    <w:tmpl w:val="5CE6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A6E19"/>
    <w:multiLevelType w:val="hybridMultilevel"/>
    <w:tmpl w:val="0616D2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094C06"/>
    <w:multiLevelType w:val="hybridMultilevel"/>
    <w:tmpl w:val="B04CF862"/>
    <w:lvl w:ilvl="0" w:tplc="04090001">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B659B"/>
    <w:multiLevelType w:val="hybridMultilevel"/>
    <w:tmpl w:val="E348C24A"/>
    <w:lvl w:ilvl="0" w:tplc="8A0A34B2">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A2D20"/>
    <w:multiLevelType w:val="hybridMultilevel"/>
    <w:tmpl w:val="7690CC98"/>
    <w:lvl w:ilvl="0" w:tplc="B0A6559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F2C0A"/>
    <w:multiLevelType w:val="hybridMultilevel"/>
    <w:tmpl w:val="676AA3B2"/>
    <w:lvl w:ilvl="0" w:tplc="7CFC765C">
      <w:numFmt w:val="bullet"/>
      <w:lvlText w:val="-"/>
      <w:lvlJc w:val="left"/>
      <w:pPr>
        <w:ind w:left="720" w:hanging="360"/>
      </w:pPr>
      <w:rPr>
        <w:rFonts w:ascii="Times-Roman" w:eastAsia="Times New 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21C3A"/>
    <w:multiLevelType w:val="hybridMultilevel"/>
    <w:tmpl w:val="450081CC"/>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493C34E5"/>
    <w:multiLevelType w:val="hybridMultilevel"/>
    <w:tmpl w:val="0A4EC5BE"/>
    <w:lvl w:ilvl="0" w:tplc="B992C222">
      <w:start w:val="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1B5A7B"/>
    <w:multiLevelType w:val="hybridMultilevel"/>
    <w:tmpl w:val="CE949BA2"/>
    <w:lvl w:ilvl="0" w:tplc="04090001">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783EB2"/>
    <w:multiLevelType w:val="hybridMultilevel"/>
    <w:tmpl w:val="C15C5B62"/>
    <w:lvl w:ilvl="0" w:tplc="4058BD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05D94"/>
    <w:multiLevelType w:val="hybridMultilevel"/>
    <w:tmpl w:val="6862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20B7D"/>
    <w:multiLevelType w:val="hybridMultilevel"/>
    <w:tmpl w:val="F8E4E278"/>
    <w:lvl w:ilvl="0" w:tplc="B0A6559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11144"/>
    <w:multiLevelType w:val="hybridMultilevel"/>
    <w:tmpl w:val="2C2E6836"/>
    <w:lvl w:ilvl="0" w:tplc="6B787D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3446F"/>
    <w:multiLevelType w:val="hybridMultilevel"/>
    <w:tmpl w:val="1816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444E2"/>
    <w:multiLevelType w:val="hybridMultilevel"/>
    <w:tmpl w:val="C1CAF1C6"/>
    <w:lvl w:ilvl="0" w:tplc="0427000B">
      <w:start w:val="1"/>
      <w:numFmt w:val="bullet"/>
      <w:lvlText w:val=""/>
      <w:lvlJc w:val="left"/>
      <w:pPr>
        <w:ind w:left="787" w:hanging="360"/>
      </w:pPr>
      <w:rPr>
        <w:rFonts w:ascii="Wingdings" w:hAnsi="Wingdings"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32" w15:restartNumberingAfterBreak="0">
    <w:nsid w:val="619028E9"/>
    <w:multiLevelType w:val="hybridMultilevel"/>
    <w:tmpl w:val="58FE688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Wingdings"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Wingdings"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3475D1"/>
    <w:multiLevelType w:val="hybridMultilevel"/>
    <w:tmpl w:val="FD7061C6"/>
    <w:lvl w:ilvl="0" w:tplc="7154056A">
      <w:numFmt w:val="bullet"/>
      <w:lvlText w:val="-"/>
      <w:lvlJc w:val="left"/>
      <w:pPr>
        <w:ind w:left="720" w:hanging="360"/>
      </w:pPr>
      <w:rPr>
        <w:rFonts w:ascii="Times-Roman" w:eastAsia="Times New Roman" w:hAnsi="Times-Roman" w:cs="Times-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B4B4F"/>
    <w:multiLevelType w:val="hybridMultilevel"/>
    <w:tmpl w:val="D7C4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A4913"/>
    <w:multiLevelType w:val="hybridMultilevel"/>
    <w:tmpl w:val="61B28802"/>
    <w:lvl w:ilvl="0" w:tplc="43B28B4C">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00722"/>
    <w:multiLevelType w:val="hybridMultilevel"/>
    <w:tmpl w:val="A1F49BC4"/>
    <w:lvl w:ilvl="0" w:tplc="04090017">
      <w:start w:val="14"/>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7ADC1371"/>
    <w:multiLevelType w:val="hybridMultilevel"/>
    <w:tmpl w:val="08FC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5"/>
  </w:num>
  <w:num w:numId="4">
    <w:abstractNumId w:val="33"/>
  </w:num>
  <w:num w:numId="5">
    <w:abstractNumId w:val="11"/>
  </w:num>
  <w:num w:numId="6">
    <w:abstractNumId w:val="22"/>
  </w:num>
  <w:num w:numId="7">
    <w:abstractNumId w:val="6"/>
  </w:num>
  <w:num w:numId="8">
    <w:abstractNumId w:val="18"/>
  </w:num>
  <w:num w:numId="9">
    <w:abstractNumId w:val="28"/>
  </w:num>
  <w:num w:numId="10">
    <w:abstractNumId w:val="9"/>
  </w:num>
  <w:num w:numId="11">
    <w:abstractNumId w:val="26"/>
  </w:num>
  <w:num w:numId="12">
    <w:abstractNumId w:val="23"/>
  </w:num>
  <w:num w:numId="13">
    <w:abstractNumId w:val="21"/>
  </w:num>
  <w:num w:numId="14">
    <w:abstractNumId w:val="15"/>
  </w:num>
  <w:num w:numId="15">
    <w:abstractNumId w:val="25"/>
  </w:num>
  <w:num w:numId="16">
    <w:abstractNumId w:val="4"/>
  </w:num>
  <w:num w:numId="17">
    <w:abstractNumId w:val="36"/>
  </w:num>
  <w:num w:numId="18">
    <w:abstractNumId w:val="19"/>
  </w:num>
  <w:num w:numId="19">
    <w:abstractNumId w:val="13"/>
  </w:num>
  <w:num w:numId="20">
    <w:abstractNumId w:val="31"/>
  </w:num>
  <w:num w:numId="21">
    <w:abstractNumId w:val="10"/>
  </w:num>
  <w:num w:numId="22">
    <w:abstractNumId w:val="7"/>
  </w:num>
  <w:num w:numId="23">
    <w:abstractNumId w:val="35"/>
  </w:num>
  <w:num w:numId="24">
    <w:abstractNumId w:val="34"/>
  </w:num>
  <w:num w:numId="25">
    <w:abstractNumId w:val="2"/>
  </w:num>
  <w:num w:numId="26">
    <w:abstractNumId w:val="17"/>
  </w:num>
  <w:num w:numId="27">
    <w:abstractNumId w:val="29"/>
  </w:num>
  <w:num w:numId="28">
    <w:abstractNumId w:val="16"/>
  </w:num>
  <w:num w:numId="29">
    <w:abstractNumId w:val="1"/>
  </w:num>
  <w:num w:numId="30">
    <w:abstractNumId w:val="8"/>
  </w:num>
  <w:num w:numId="31">
    <w:abstractNumId w:val="0"/>
  </w:num>
  <w:num w:numId="32">
    <w:abstractNumId w:val="30"/>
  </w:num>
  <w:num w:numId="33">
    <w:abstractNumId w:val="32"/>
  </w:num>
  <w:num w:numId="34">
    <w:abstractNumId w:val="27"/>
  </w:num>
  <w:num w:numId="35">
    <w:abstractNumId w:val="37"/>
  </w:num>
  <w:num w:numId="36">
    <w:abstractNumId w:val="20"/>
  </w:num>
  <w:num w:numId="37">
    <w:abstractNumId w:val="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1487"/>
    <w:rsid w:val="00002D64"/>
    <w:rsid w:val="00003F2F"/>
    <w:rsid w:val="00013B8B"/>
    <w:rsid w:val="0001693B"/>
    <w:rsid w:val="000212E9"/>
    <w:rsid w:val="0002182F"/>
    <w:rsid w:val="00021AD7"/>
    <w:rsid w:val="00025FCC"/>
    <w:rsid w:val="00027410"/>
    <w:rsid w:val="00030CDC"/>
    <w:rsid w:val="00030F6D"/>
    <w:rsid w:val="000342C0"/>
    <w:rsid w:val="00034F81"/>
    <w:rsid w:val="000358A7"/>
    <w:rsid w:val="00043F7F"/>
    <w:rsid w:val="0004556F"/>
    <w:rsid w:val="0004570F"/>
    <w:rsid w:val="00046A3E"/>
    <w:rsid w:val="0004759E"/>
    <w:rsid w:val="00047641"/>
    <w:rsid w:val="00047FAE"/>
    <w:rsid w:val="00051242"/>
    <w:rsid w:val="00052433"/>
    <w:rsid w:val="00052F62"/>
    <w:rsid w:val="00054AE3"/>
    <w:rsid w:val="0006066C"/>
    <w:rsid w:val="00060E96"/>
    <w:rsid w:val="0006112C"/>
    <w:rsid w:val="00061C14"/>
    <w:rsid w:val="000643F6"/>
    <w:rsid w:val="00066107"/>
    <w:rsid w:val="0006669D"/>
    <w:rsid w:val="0007186B"/>
    <w:rsid w:val="000730F2"/>
    <w:rsid w:val="00073DAB"/>
    <w:rsid w:val="000747D4"/>
    <w:rsid w:val="00075FC5"/>
    <w:rsid w:val="000801DC"/>
    <w:rsid w:val="000851A3"/>
    <w:rsid w:val="00086690"/>
    <w:rsid w:val="00091E77"/>
    <w:rsid w:val="0009247A"/>
    <w:rsid w:val="00094111"/>
    <w:rsid w:val="0009460D"/>
    <w:rsid w:val="00094B84"/>
    <w:rsid w:val="000A14D7"/>
    <w:rsid w:val="000B211C"/>
    <w:rsid w:val="000B7959"/>
    <w:rsid w:val="000B7CCB"/>
    <w:rsid w:val="000C3431"/>
    <w:rsid w:val="000C4A04"/>
    <w:rsid w:val="000C54E5"/>
    <w:rsid w:val="000C6C5C"/>
    <w:rsid w:val="000C7883"/>
    <w:rsid w:val="000D168D"/>
    <w:rsid w:val="000D7A27"/>
    <w:rsid w:val="000E0DD8"/>
    <w:rsid w:val="000E1C1D"/>
    <w:rsid w:val="000E1CDC"/>
    <w:rsid w:val="000E23E7"/>
    <w:rsid w:val="000E317B"/>
    <w:rsid w:val="000E4035"/>
    <w:rsid w:val="000E621E"/>
    <w:rsid w:val="000F014A"/>
    <w:rsid w:val="000F06ED"/>
    <w:rsid w:val="000F45F4"/>
    <w:rsid w:val="000F4E1F"/>
    <w:rsid w:val="001004FA"/>
    <w:rsid w:val="0010201F"/>
    <w:rsid w:val="00103D2E"/>
    <w:rsid w:val="00112094"/>
    <w:rsid w:val="001123C6"/>
    <w:rsid w:val="00112709"/>
    <w:rsid w:val="00113F3F"/>
    <w:rsid w:val="00122127"/>
    <w:rsid w:val="00123971"/>
    <w:rsid w:val="00123DFC"/>
    <w:rsid w:val="00125FCA"/>
    <w:rsid w:val="0012664F"/>
    <w:rsid w:val="00127DC4"/>
    <w:rsid w:val="00131343"/>
    <w:rsid w:val="00131E53"/>
    <w:rsid w:val="00134733"/>
    <w:rsid w:val="00136FBF"/>
    <w:rsid w:val="0013705D"/>
    <w:rsid w:val="00137BA5"/>
    <w:rsid w:val="001445D1"/>
    <w:rsid w:val="00144FF5"/>
    <w:rsid w:val="0014580C"/>
    <w:rsid w:val="0014583A"/>
    <w:rsid w:val="00145EA6"/>
    <w:rsid w:val="00150F87"/>
    <w:rsid w:val="00151C92"/>
    <w:rsid w:val="00151E7C"/>
    <w:rsid w:val="0016163E"/>
    <w:rsid w:val="001626B9"/>
    <w:rsid w:val="001643BB"/>
    <w:rsid w:val="00164B83"/>
    <w:rsid w:val="00164F7F"/>
    <w:rsid w:val="0017205E"/>
    <w:rsid w:val="001733DB"/>
    <w:rsid w:val="00180AEE"/>
    <w:rsid w:val="00182FC6"/>
    <w:rsid w:val="0018726D"/>
    <w:rsid w:val="0018775C"/>
    <w:rsid w:val="001910C1"/>
    <w:rsid w:val="001951A3"/>
    <w:rsid w:val="001951DE"/>
    <w:rsid w:val="00196326"/>
    <w:rsid w:val="00196A90"/>
    <w:rsid w:val="00196C13"/>
    <w:rsid w:val="00197A2E"/>
    <w:rsid w:val="00197E66"/>
    <w:rsid w:val="001A11BE"/>
    <w:rsid w:val="001A26A7"/>
    <w:rsid w:val="001A4ED0"/>
    <w:rsid w:val="001B3474"/>
    <w:rsid w:val="001B47A0"/>
    <w:rsid w:val="001B64B2"/>
    <w:rsid w:val="001B71B0"/>
    <w:rsid w:val="001B7D92"/>
    <w:rsid w:val="001C0F8E"/>
    <w:rsid w:val="001C5A78"/>
    <w:rsid w:val="001C5C71"/>
    <w:rsid w:val="001C6010"/>
    <w:rsid w:val="001F217B"/>
    <w:rsid w:val="001F5929"/>
    <w:rsid w:val="001F5CBF"/>
    <w:rsid w:val="002017C9"/>
    <w:rsid w:val="0020284F"/>
    <w:rsid w:val="00205E99"/>
    <w:rsid w:val="00206395"/>
    <w:rsid w:val="00207C26"/>
    <w:rsid w:val="0021306F"/>
    <w:rsid w:val="002150AE"/>
    <w:rsid w:val="00215868"/>
    <w:rsid w:val="002202CB"/>
    <w:rsid w:val="00220B98"/>
    <w:rsid w:val="00220BDA"/>
    <w:rsid w:val="00221052"/>
    <w:rsid w:val="00222123"/>
    <w:rsid w:val="0022563E"/>
    <w:rsid w:val="00227A21"/>
    <w:rsid w:val="00227E49"/>
    <w:rsid w:val="002309B7"/>
    <w:rsid w:val="0023373A"/>
    <w:rsid w:val="002351EE"/>
    <w:rsid w:val="00235E63"/>
    <w:rsid w:val="00235E98"/>
    <w:rsid w:val="00236C13"/>
    <w:rsid w:val="00237551"/>
    <w:rsid w:val="002378FC"/>
    <w:rsid w:val="00243B1A"/>
    <w:rsid w:val="00244F76"/>
    <w:rsid w:val="00246D2D"/>
    <w:rsid w:val="00247B07"/>
    <w:rsid w:val="00251BAA"/>
    <w:rsid w:val="00252443"/>
    <w:rsid w:val="002524BA"/>
    <w:rsid w:val="00254F44"/>
    <w:rsid w:val="00255557"/>
    <w:rsid w:val="00255E81"/>
    <w:rsid w:val="0026234E"/>
    <w:rsid w:val="00262C28"/>
    <w:rsid w:val="0028138A"/>
    <w:rsid w:val="002836BB"/>
    <w:rsid w:val="00283DC8"/>
    <w:rsid w:val="002846BE"/>
    <w:rsid w:val="00290F50"/>
    <w:rsid w:val="002917BB"/>
    <w:rsid w:val="00293941"/>
    <w:rsid w:val="0029532E"/>
    <w:rsid w:val="002A106F"/>
    <w:rsid w:val="002A25B3"/>
    <w:rsid w:val="002A28B0"/>
    <w:rsid w:val="002A74CE"/>
    <w:rsid w:val="002B0169"/>
    <w:rsid w:val="002B3194"/>
    <w:rsid w:val="002B54CC"/>
    <w:rsid w:val="002B58EC"/>
    <w:rsid w:val="002B6E47"/>
    <w:rsid w:val="002C2E57"/>
    <w:rsid w:val="002C6249"/>
    <w:rsid w:val="002D1425"/>
    <w:rsid w:val="002D1AB1"/>
    <w:rsid w:val="002D271D"/>
    <w:rsid w:val="002D2994"/>
    <w:rsid w:val="002D59C5"/>
    <w:rsid w:val="002D6148"/>
    <w:rsid w:val="002E3C7B"/>
    <w:rsid w:val="002F0E56"/>
    <w:rsid w:val="002F2803"/>
    <w:rsid w:val="002F5F9B"/>
    <w:rsid w:val="002F7F3E"/>
    <w:rsid w:val="0030015A"/>
    <w:rsid w:val="00301A08"/>
    <w:rsid w:val="00301E37"/>
    <w:rsid w:val="00301E70"/>
    <w:rsid w:val="00303459"/>
    <w:rsid w:val="00303B9B"/>
    <w:rsid w:val="00307D57"/>
    <w:rsid w:val="0031132B"/>
    <w:rsid w:val="003119D9"/>
    <w:rsid w:val="00311B15"/>
    <w:rsid w:val="00312231"/>
    <w:rsid w:val="00312C6B"/>
    <w:rsid w:val="00316941"/>
    <w:rsid w:val="00320CB0"/>
    <w:rsid w:val="00321B69"/>
    <w:rsid w:val="00325A74"/>
    <w:rsid w:val="00326EF6"/>
    <w:rsid w:val="00332C57"/>
    <w:rsid w:val="00332D37"/>
    <w:rsid w:val="00332D97"/>
    <w:rsid w:val="00333AC3"/>
    <w:rsid w:val="00334C30"/>
    <w:rsid w:val="0033716B"/>
    <w:rsid w:val="003443BA"/>
    <w:rsid w:val="003450C6"/>
    <w:rsid w:val="00345280"/>
    <w:rsid w:val="00346140"/>
    <w:rsid w:val="003468FF"/>
    <w:rsid w:val="0035006E"/>
    <w:rsid w:val="003526B8"/>
    <w:rsid w:val="00355AAB"/>
    <w:rsid w:val="00361887"/>
    <w:rsid w:val="003618F9"/>
    <w:rsid w:val="00361D45"/>
    <w:rsid w:val="00361D95"/>
    <w:rsid w:val="00362630"/>
    <w:rsid w:val="0036281F"/>
    <w:rsid w:val="003640B9"/>
    <w:rsid w:val="00364DFA"/>
    <w:rsid w:val="00366ECC"/>
    <w:rsid w:val="00373309"/>
    <w:rsid w:val="00373EDE"/>
    <w:rsid w:val="00374196"/>
    <w:rsid w:val="0037452A"/>
    <w:rsid w:val="00376BA5"/>
    <w:rsid w:val="00384C69"/>
    <w:rsid w:val="00386D16"/>
    <w:rsid w:val="003913C3"/>
    <w:rsid w:val="00393EA2"/>
    <w:rsid w:val="00394289"/>
    <w:rsid w:val="003961D8"/>
    <w:rsid w:val="003966DA"/>
    <w:rsid w:val="00396DC7"/>
    <w:rsid w:val="00396F6E"/>
    <w:rsid w:val="00397D99"/>
    <w:rsid w:val="003A175E"/>
    <w:rsid w:val="003A31ED"/>
    <w:rsid w:val="003A3926"/>
    <w:rsid w:val="003A3F89"/>
    <w:rsid w:val="003A49BA"/>
    <w:rsid w:val="003A53B9"/>
    <w:rsid w:val="003B4741"/>
    <w:rsid w:val="003C0A1F"/>
    <w:rsid w:val="003C1DE2"/>
    <w:rsid w:val="003C2074"/>
    <w:rsid w:val="003C4A64"/>
    <w:rsid w:val="003C57F9"/>
    <w:rsid w:val="003C5FBB"/>
    <w:rsid w:val="003C737D"/>
    <w:rsid w:val="003D113A"/>
    <w:rsid w:val="003D7C0B"/>
    <w:rsid w:val="003E2340"/>
    <w:rsid w:val="003E4639"/>
    <w:rsid w:val="003E6049"/>
    <w:rsid w:val="003F11E6"/>
    <w:rsid w:val="003F1741"/>
    <w:rsid w:val="003F68C2"/>
    <w:rsid w:val="0040028C"/>
    <w:rsid w:val="00401233"/>
    <w:rsid w:val="00401C3C"/>
    <w:rsid w:val="0040249A"/>
    <w:rsid w:val="00402A66"/>
    <w:rsid w:val="00407500"/>
    <w:rsid w:val="00407907"/>
    <w:rsid w:val="00410755"/>
    <w:rsid w:val="00410AA2"/>
    <w:rsid w:val="0041494E"/>
    <w:rsid w:val="00416BD4"/>
    <w:rsid w:val="0041737A"/>
    <w:rsid w:val="00423A0E"/>
    <w:rsid w:val="00423C1A"/>
    <w:rsid w:val="00424CD5"/>
    <w:rsid w:val="00430EF0"/>
    <w:rsid w:val="004442EE"/>
    <w:rsid w:val="004455A2"/>
    <w:rsid w:val="00445C91"/>
    <w:rsid w:val="004461F2"/>
    <w:rsid w:val="00450FEB"/>
    <w:rsid w:val="004539BA"/>
    <w:rsid w:val="00453E11"/>
    <w:rsid w:val="00454736"/>
    <w:rsid w:val="00455559"/>
    <w:rsid w:val="00455A01"/>
    <w:rsid w:val="004567B4"/>
    <w:rsid w:val="0045793A"/>
    <w:rsid w:val="00457B81"/>
    <w:rsid w:val="00461412"/>
    <w:rsid w:val="0046675E"/>
    <w:rsid w:val="0046724A"/>
    <w:rsid w:val="00467B43"/>
    <w:rsid w:val="00470F54"/>
    <w:rsid w:val="004727B4"/>
    <w:rsid w:val="004737E0"/>
    <w:rsid w:val="0047751F"/>
    <w:rsid w:val="0047767D"/>
    <w:rsid w:val="00480069"/>
    <w:rsid w:val="00481433"/>
    <w:rsid w:val="00484538"/>
    <w:rsid w:val="00486A9F"/>
    <w:rsid w:val="004872ED"/>
    <w:rsid w:val="00487FE2"/>
    <w:rsid w:val="00493A8C"/>
    <w:rsid w:val="00495D1D"/>
    <w:rsid w:val="004A1FBF"/>
    <w:rsid w:val="004A247F"/>
    <w:rsid w:val="004A3141"/>
    <w:rsid w:val="004A432F"/>
    <w:rsid w:val="004A476A"/>
    <w:rsid w:val="004A7CA9"/>
    <w:rsid w:val="004B3EE1"/>
    <w:rsid w:val="004B5517"/>
    <w:rsid w:val="004C0397"/>
    <w:rsid w:val="004C22EE"/>
    <w:rsid w:val="004C4DA4"/>
    <w:rsid w:val="004C5F01"/>
    <w:rsid w:val="004C6944"/>
    <w:rsid w:val="004D1DAB"/>
    <w:rsid w:val="004D2EEF"/>
    <w:rsid w:val="004E1F70"/>
    <w:rsid w:val="004E291C"/>
    <w:rsid w:val="004E3589"/>
    <w:rsid w:val="004E3D98"/>
    <w:rsid w:val="004E4212"/>
    <w:rsid w:val="004E45BC"/>
    <w:rsid w:val="004E7B9D"/>
    <w:rsid w:val="004F0173"/>
    <w:rsid w:val="004F2A6C"/>
    <w:rsid w:val="004F43AE"/>
    <w:rsid w:val="004F51D6"/>
    <w:rsid w:val="004F76E8"/>
    <w:rsid w:val="0050050D"/>
    <w:rsid w:val="00501A55"/>
    <w:rsid w:val="00504081"/>
    <w:rsid w:val="005062EF"/>
    <w:rsid w:val="005063D4"/>
    <w:rsid w:val="00507621"/>
    <w:rsid w:val="0051439D"/>
    <w:rsid w:val="00514DFA"/>
    <w:rsid w:val="00515CD2"/>
    <w:rsid w:val="00520D66"/>
    <w:rsid w:val="00521163"/>
    <w:rsid w:val="005225D1"/>
    <w:rsid w:val="00525B3E"/>
    <w:rsid w:val="00525C04"/>
    <w:rsid w:val="00530287"/>
    <w:rsid w:val="005325B5"/>
    <w:rsid w:val="0053276C"/>
    <w:rsid w:val="00534D43"/>
    <w:rsid w:val="00534EFB"/>
    <w:rsid w:val="00537997"/>
    <w:rsid w:val="00542083"/>
    <w:rsid w:val="005422A3"/>
    <w:rsid w:val="00543A5A"/>
    <w:rsid w:val="005447D4"/>
    <w:rsid w:val="00547AC7"/>
    <w:rsid w:val="00552877"/>
    <w:rsid w:val="00555286"/>
    <w:rsid w:val="00555B5E"/>
    <w:rsid w:val="00561871"/>
    <w:rsid w:val="00563B42"/>
    <w:rsid w:val="005642C1"/>
    <w:rsid w:val="0057196D"/>
    <w:rsid w:val="00573173"/>
    <w:rsid w:val="00574F33"/>
    <w:rsid w:val="005752F6"/>
    <w:rsid w:val="00577450"/>
    <w:rsid w:val="00586CF1"/>
    <w:rsid w:val="00592081"/>
    <w:rsid w:val="0059388C"/>
    <w:rsid w:val="00594007"/>
    <w:rsid w:val="00595218"/>
    <w:rsid w:val="00595B6C"/>
    <w:rsid w:val="0059671A"/>
    <w:rsid w:val="00597209"/>
    <w:rsid w:val="005A08EA"/>
    <w:rsid w:val="005A208E"/>
    <w:rsid w:val="005A394F"/>
    <w:rsid w:val="005A4ADC"/>
    <w:rsid w:val="005A5741"/>
    <w:rsid w:val="005A7C39"/>
    <w:rsid w:val="005B2718"/>
    <w:rsid w:val="005B428E"/>
    <w:rsid w:val="005B56D3"/>
    <w:rsid w:val="005B57CB"/>
    <w:rsid w:val="005B6F10"/>
    <w:rsid w:val="005B7797"/>
    <w:rsid w:val="005C1484"/>
    <w:rsid w:val="005C2F5F"/>
    <w:rsid w:val="005C3288"/>
    <w:rsid w:val="005C49B8"/>
    <w:rsid w:val="005D0216"/>
    <w:rsid w:val="005D24B3"/>
    <w:rsid w:val="005D2E41"/>
    <w:rsid w:val="005D4AE3"/>
    <w:rsid w:val="005D6A1B"/>
    <w:rsid w:val="005D7ADC"/>
    <w:rsid w:val="005E047A"/>
    <w:rsid w:val="005E2729"/>
    <w:rsid w:val="005E49E4"/>
    <w:rsid w:val="005E7685"/>
    <w:rsid w:val="005F0874"/>
    <w:rsid w:val="005F1CD6"/>
    <w:rsid w:val="005F2BB1"/>
    <w:rsid w:val="005F4B44"/>
    <w:rsid w:val="005F62AF"/>
    <w:rsid w:val="005F65BA"/>
    <w:rsid w:val="005F6A1D"/>
    <w:rsid w:val="005F76A0"/>
    <w:rsid w:val="0060142D"/>
    <w:rsid w:val="006016F6"/>
    <w:rsid w:val="00602E9C"/>
    <w:rsid w:val="006034E9"/>
    <w:rsid w:val="00605105"/>
    <w:rsid w:val="00606FAC"/>
    <w:rsid w:val="00620420"/>
    <w:rsid w:val="006208CF"/>
    <w:rsid w:val="00621169"/>
    <w:rsid w:val="00621A32"/>
    <w:rsid w:val="00625826"/>
    <w:rsid w:val="00626979"/>
    <w:rsid w:val="00630CCF"/>
    <w:rsid w:val="00635227"/>
    <w:rsid w:val="00635CCB"/>
    <w:rsid w:val="00640709"/>
    <w:rsid w:val="0064345F"/>
    <w:rsid w:val="00652EF2"/>
    <w:rsid w:val="0065486B"/>
    <w:rsid w:val="00654B2C"/>
    <w:rsid w:val="00656127"/>
    <w:rsid w:val="0065768D"/>
    <w:rsid w:val="00660430"/>
    <w:rsid w:val="00660EC6"/>
    <w:rsid w:val="006616D5"/>
    <w:rsid w:val="00663026"/>
    <w:rsid w:val="006676B9"/>
    <w:rsid w:val="00671230"/>
    <w:rsid w:val="00673126"/>
    <w:rsid w:val="00673573"/>
    <w:rsid w:val="00681483"/>
    <w:rsid w:val="006841B8"/>
    <w:rsid w:val="0069284F"/>
    <w:rsid w:val="00693CED"/>
    <w:rsid w:val="006950D5"/>
    <w:rsid w:val="0069619F"/>
    <w:rsid w:val="00697341"/>
    <w:rsid w:val="006A3224"/>
    <w:rsid w:val="006A599D"/>
    <w:rsid w:val="006A7218"/>
    <w:rsid w:val="006A7D34"/>
    <w:rsid w:val="006B1DF6"/>
    <w:rsid w:val="006B33E2"/>
    <w:rsid w:val="006B6CDB"/>
    <w:rsid w:val="006B76C5"/>
    <w:rsid w:val="006C3DC3"/>
    <w:rsid w:val="006C5D87"/>
    <w:rsid w:val="006C698E"/>
    <w:rsid w:val="006C6B29"/>
    <w:rsid w:val="006D2B57"/>
    <w:rsid w:val="006E4E07"/>
    <w:rsid w:val="006E619E"/>
    <w:rsid w:val="006E73A1"/>
    <w:rsid w:val="006F0208"/>
    <w:rsid w:val="006F2CBB"/>
    <w:rsid w:val="006F35C5"/>
    <w:rsid w:val="006F49E4"/>
    <w:rsid w:val="006F5C0C"/>
    <w:rsid w:val="00704C68"/>
    <w:rsid w:val="00705A99"/>
    <w:rsid w:val="007113F0"/>
    <w:rsid w:val="0071322C"/>
    <w:rsid w:val="00717381"/>
    <w:rsid w:val="00720096"/>
    <w:rsid w:val="0072261E"/>
    <w:rsid w:val="0072371C"/>
    <w:rsid w:val="0072687F"/>
    <w:rsid w:val="00727B94"/>
    <w:rsid w:val="0073039B"/>
    <w:rsid w:val="007308AC"/>
    <w:rsid w:val="00730C99"/>
    <w:rsid w:val="00731404"/>
    <w:rsid w:val="00731487"/>
    <w:rsid w:val="00735A71"/>
    <w:rsid w:val="00735EBC"/>
    <w:rsid w:val="00736D79"/>
    <w:rsid w:val="00737197"/>
    <w:rsid w:val="00750095"/>
    <w:rsid w:val="00756439"/>
    <w:rsid w:val="007571A5"/>
    <w:rsid w:val="007620A3"/>
    <w:rsid w:val="0076270E"/>
    <w:rsid w:val="0076419B"/>
    <w:rsid w:val="007666E4"/>
    <w:rsid w:val="0077246D"/>
    <w:rsid w:val="00773CD7"/>
    <w:rsid w:val="00775434"/>
    <w:rsid w:val="00775991"/>
    <w:rsid w:val="007774FB"/>
    <w:rsid w:val="00781A39"/>
    <w:rsid w:val="00782C22"/>
    <w:rsid w:val="00783E4D"/>
    <w:rsid w:val="00785A2C"/>
    <w:rsid w:val="007906D0"/>
    <w:rsid w:val="00792AA6"/>
    <w:rsid w:val="007946CE"/>
    <w:rsid w:val="007959EC"/>
    <w:rsid w:val="00796DBC"/>
    <w:rsid w:val="007979C7"/>
    <w:rsid w:val="007A0B12"/>
    <w:rsid w:val="007A0D01"/>
    <w:rsid w:val="007A3307"/>
    <w:rsid w:val="007A75AE"/>
    <w:rsid w:val="007A776D"/>
    <w:rsid w:val="007B21F2"/>
    <w:rsid w:val="007B2476"/>
    <w:rsid w:val="007B2FA1"/>
    <w:rsid w:val="007B670A"/>
    <w:rsid w:val="007B6B0B"/>
    <w:rsid w:val="007B7175"/>
    <w:rsid w:val="007C0259"/>
    <w:rsid w:val="007C20C1"/>
    <w:rsid w:val="007C2B28"/>
    <w:rsid w:val="007C3B3D"/>
    <w:rsid w:val="007C4A55"/>
    <w:rsid w:val="007C7065"/>
    <w:rsid w:val="007C7B85"/>
    <w:rsid w:val="007D0F3B"/>
    <w:rsid w:val="007D2E9C"/>
    <w:rsid w:val="007D3E6E"/>
    <w:rsid w:val="007D47C8"/>
    <w:rsid w:val="007D49CE"/>
    <w:rsid w:val="007D79EE"/>
    <w:rsid w:val="007E00EF"/>
    <w:rsid w:val="007E0760"/>
    <w:rsid w:val="007E0DA1"/>
    <w:rsid w:val="007E3094"/>
    <w:rsid w:val="007E5305"/>
    <w:rsid w:val="007E5D78"/>
    <w:rsid w:val="007E660B"/>
    <w:rsid w:val="007E7C1A"/>
    <w:rsid w:val="007F1BE4"/>
    <w:rsid w:val="007F42C5"/>
    <w:rsid w:val="00800538"/>
    <w:rsid w:val="0080492A"/>
    <w:rsid w:val="00805DC0"/>
    <w:rsid w:val="008073F3"/>
    <w:rsid w:val="00807923"/>
    <w:rsid w:val="00810FB5"/>
    <w:rsid w:val="00812BFC"/>
    <w:rsid w:val="00812CD5"/>
    <w:rsid w:val="008160B6"/>
    <w:rsid w:val="008214C6"/>
    <w:rsid w:val="00821C26"/>
    <w:rsid w:val="00822931"/>
    <w:rsid w:val="008257F8"/>
    <w:rsid w:val="00831941"/>
    <w:rsid w:val="00834528"/>
    <w:rsid w:val="0083565C"/>
    <w:rsid w:val="00840BD0"/>
    <w:rsid w:val="00842C4F"/>
    <w:rsid w:val="008445C6"/>
    <w:rsid w:val="0084549B"/>
    <w:rsid w:val="008556AE"/>
    <w:rsid w:val="00857963"/>
    <w:rsid w:val="00861BF7"/>
    <w:rsid w:val="00861E77"/>
    <w:rsid w:val="0086471D"/>
    <w:rsid w:val="008668BE"/>
    <w:rsid w:val="008671B4"/>
    <w:rsid w:val="0086783F"/>
    <w:rsid w:val="00874573"/>
    <w:rsid w:val="00874643"/>
    <w:rsid w:val="00875A0B"/>
    <w:rsid w:val="008778D6"/>
    <w:rsid w:val="008807BE"/>
    <w:rsid w:val="00880C12"/>
    <w:rsid w:val="008826CE"/>
    <w:rsid w:val="00883059"/>
    <w:rsid w:val="008832EC"/>
    <w:rsid w:val="00885BB2"/>
    <w:rsid w:val="00890550"/>
    <w:rsid w:val="008907C9"/>
    <w:rsid w:val="0089095A"/>
    <w:rsid w:val="00891093"/>
    <w:rsid w:val="00891159"/>
    <w:rsid w:val="008927B8"/>
    <w:rsid w:val="00893E70"/>
    <w:rsid w:val="00894D21"/>
    <w:rsid w:val="008958C1"/>
    <w:rsid w:val="0089746A"/>
    <w:rsid w:val="008976F8"/>
    <w:rsid w:val="008A1852"/>
    <w:rsid w:val="008A34E5"/>
    <w:rsid w:val="008A5A3C"/>
    <w:rsid w:val="008B02D1"/>
    <w:rsid w:val="008B63A8"/>
    <w:rsid w:val="008B7303"/>
    <w:rsid w:val="008C4F2B"/>
    <w:rsid w:val="008C5EDE"/>
    <w:rsid w:val="008D0430"/>
    <w:rsid w:val="008D0BC9"/>
    <w:rsid w:val="008D7400"/>
    <w:rsid w:val="008D7C5E"/>
    <w:rsid w:val="008D7C66"/>
    <w:rsid w:val="008E0FBB"/>
    <w:rsid w:val="008E1243"/>
    <w:rsid w:val="008E225E"/>
    <w:rsid w:val="008E40B3"/>
    <w:rsid w:val="008E40CB"/>
    <w:rsid w:val="008E7484"/>
    <w:rsid w:val="008F18B5"/>
    <w:rsid w:val="008F1AD0"/>
    <w:rsid w:val="008F235A"/>
    <w:rsid w:val="008F2C7A"/>
    <w:rsid w:val="008F35FE"/>
    <w:rsid w:val="008F3B0B"/>
    <w:rsid w:val="008F45A7"/>
    <w:rsid w:val="008F6ADC"/>
    <w:rsid w:val="009031A2"/>
    <w:rsid w:val="00912913"/>
    <w:rsid w:val="009131B4"/>
    <w:rsid w:val="009158EC"/>
    <w:rsid w:val="0091676A"/>
    <w:rsid w:val="00917FB7"/>
    <w:rsid w:val="00920C45"/>
    <w:rsid w:val="00926A00"/>
    <w:rsid w:val="0092756F"/>
    <w:rsid w:val="00931E70"/>
    <w:rsid w:val="009337ED"/>
    <w:rsid w:val="00934EE6"/>
    <w:rsid w:val="00941DCE"/>
    <w:rsid w:val="0094487E"/>
    <w:rsid w:val="00947F8F"/>
    <w:rsid w:val="00951481"/>
    <w:rsid w:val="00952B0B"/>
    <w:rsid w:val="00954D4E"/>
    <w:rsid w:val="00955D86"/>
    <w:rsid w:val="00963A47"/>
    <w:rsid w:val="00963D2B"/>
    <w:rsid w:val="00972BFA"/>
    <w:rsid w:val="00974C5E"/>
    <w:rsid w:val="00977F18"/>
    <w:rsid w:val="009852B3"/>
    <w:rsid w:val="009866CD"/>
    <w:rsid w:val="009877A0"/>
    <w:rsid w:val="00987D76"/>
    <w:rsid w:val="009925CC"/>
    <w:rsid w:val="00995E1A"/>
    <w:rsid w:val="00997B98"/>
    <w:rsid w:val="009A264C"/>
    <w:rsid w:val="009A2ACC"/>
    <w:rsid w:val="009A3A52"/>
    <w:rsid w:val="009A3BBE"/>
    <w:rsid w:val="009A4595"/>
    <w:rsid w:val="009A5C3D"/>
    <w:rsid w:val="009C1176"/>
    <w:rsid w:val="009C1CF2"/>
    <w:rsid w:val="009C4958"/>
    <w:rsid w:val="009D0CFE"/>
    <w:rsid w:val="009D2908"/>
    <w:rsid w:val="009D2E23"/>
    <w:rsid w:val="009D34D1"/>
    <w:rsid w:val="009D7569"/>
    <w:rsid w:val="009E070A"/>
    <w:rsid w:val="009E255E"/>
    <w:rsid w:val="009E3008"/>
    <w:rsid w:val="009E51DB"/>
    <w:rsid w:val="009E6082"/>
    <w:rsid w:val="009E7B33"/>
    <w:rsid w:val="009F1FBB"/>
    <w:rsid w:val="009F6A9C"/>
    <w:rsid w:val="009F6F7D"/>
    <w:rsid w:val="00A047E6"/>
    <w:rsid w:val="00A04A15"/>
    <w:rsid w:val="00A06B3A"/>
    <w:rsid w:val="00A07180"/>
    <w:rsid w:val="00A106EA"/>
    <w:rsid w:val="00A17F4B"/>
    <w:rsid w:val="00A2002A"/>
    <w:rsid w:val="00A20434"/>
    <w:rsid w:val="00A23FB1"/>
    <w:rsid w:val="00A26777"/>
    <w:rsid w:val="00A2715E"/>
    <w:rsid w:val="00A30BDB"/>
    <w:rsid w:val="00A30DFD"/>
    <w:rsid w:val="00A3289C"/>
    <w:rsid w:val="00A358BF"/>
    <w:rsid w:val="00A36264"/>
    <w:rsid w:val="00A366AC"/>
    <w:rsid w:val="00A373ED"/>
    <w:rsid w:val="00A4019F"/>
    <w:rsid w:val="00A435DF"/>
    <w:rsid w:val="00A43B15"/>
    <w:rsid w:val="00A454AB"/>
    <w:rsid w:val="00A45D03"/>
    <w:rsid w:val="00A46C39"/>
    <w:rsid w:val="00A4773D"/>
    <w:rsid w:val="00A516B9"/>
    <w:rsid w:val="00A52BC1"/>
    <w:rsid w:val="00A53A38"/>
    <w:rsid w:val="00A56E7C"/>
    <w:rsid w:val="00A577F0"/>
    <w:rsid w:val="00A6103C"/>
    <w:rsid w:val="00A64842"/>
    <w:rsid w:val="00A712C4"/>
    <w:rsid w:val="00A7543E"/>
    <w:rsid w:val="00A8020C"/>
    <w:rsid w:val="00A81D0C"/>
    <w:rsid w:val="00A81DF0"/>
    <w:rsid w:val="00A82DC3"/>
    <w:rsid w:val="00A83F1B"/>
    <w:rsid w:val="00A84CB7"/>
    <w:rsid w:val="00A86D79"/>
    <w:rsid w:val="00A87108"/>
    <w:rsid w:val="00A9160C"/>
    <w:rsid w:val="00A93C34"/>
    <w:rsid w:val="00A944CC"/>
    <w:rsid w:val="00A96408"/>
    <w:rsid w:val="00AA0248"/>
    <w:rsid w:val="00AA05DF"/>
    <w:rsid w:val="00AA2D2C"/>
    <w:rsid w:val="00AA4A41"/>
    <w:rsid w:val="00AA65BB"/>
    <w:rsid w:val="00AB0FC5"/>
    <w:rsid w:val="00AB4842"/>
    <w:rsid w:val="00AC31E6"/>
    <w:rsid w:val="00AC67CD"/>
    <w:rsid w:val="00AC6834"/>
    <w:rsid w:val="00AD0B6B"/>
    <w:rsid w:val="00AD10E5"/>
    <w:rsid w:val="00AD11D3"/>
    <w:rsid w:val="00AD11FA"/>
    <w:rsid w:val="00AD2E3D"/>
    <w:rsid w:val="00AD32A2"/>
    <w:rsid w:val="00AD7577"/>
    <w:rsid w:val="00AE0B39"/>
    <w:rsid w:val="00AE1CC3"/>
    <w:rsid w:val="00AE29F9"/>
    <w:rsid w:val="00AF05EE"/>
    <w:rsid w:val="00AF06DD"/>
    <w:rsid w:val="00AF1514"/>
    <w:rsid w:val="00AF6342"/>
    <w:rsid w:val="00B05076"/>
    <w:rsid w:val="00B056CD"/>
    <w:rsid w:val="00B10F0D"/>
    <w:rsid w:val="00B11989"/>
    <w:rsid w:val="00B13A88"/>
    <w:rsid w:val="00B142B1"/>
    <w:rsid w:val="00B1739C"/>
    <w:rsid w:val="00B216E9"/>
    <w:rsid w:val="00B2521A"/>
    <w:rsid w:val="00B2558E"/>
    <w:rsid w:val="00B27036"/>
    <w:rsid w:val="00B27E36"/>
    <w:rsid w:val="00B31792"/>
    <w:rsid w:val="00B31EF4"/>
    <w:rsid w:val="00B34612"/>
    <w:rsid w:val="00B356FA"/>
    <w:rsid w:val="00B36441"/>
    <w:rsid w:val="00B36EDA"/>
    <w:rsid w:val="00B40540"/>
    <w:rsid w:val="00B41405"/>
    <w:rsid w:val="00B417A4"/>
    <w:rsid w:val="00B4320D"/>
    <w:rsid w:val="00B453CB"/>
    <w:rsid w:val="00B45891"/>
    <w:rsid w:val="00B47101"/>
    <w:rsid w:val="00B53425"/>
    <w:rsid w:val="00B55547"/>
    <w:rsid w:val="00B609C0"/>
    <w:rsid w:val="00B60AD3"/>
    <w:rsid w:val="00B61C67"/>
    <w:rsid w:val="00B625DE"/>
    <w:rsid w:val="00B62E28"/>
    <w:rsid w:val="00B62F78"/>
    <w:rsid w:val="00B702DA"/>
    <w:rsid w:val="00B70C8D"/>
    <w:rsid w:val="00B717ED"/>
    <w:rsid w:val="00B718F1"/>
    <w:rsid w:val="00B72CAC"/>
    <w:rsid w:val="00B82045"/>
    <w:rsid w:val="00B8241D"/>
    <w:rsid w:val="00B848A2"/>
    <w:rsid w:val="00B8678E"/>
    <w:rsid w:val="00B87FB4"/>
    <w:rsid w:val="00B90045"/>
    <w:rsid w:val="00B90A8F"/>
    <w:rsid w:val="00B96A0B"/>
    <w:rsid w:val="00B97128"/>
    <w:rsid w:val="00BA1BCE"/>
    <w:rsid w:val="00BA2502"/>
    <w:rsid w:val="00BA7B89"/>
    <w:rsid w:val="00BB3968"/>
    <w:rsid w:val="00BB4BD9"/>
    <w:rsid w:val="00BB694A"/>
    <w:rsid w:val="00BC2188"/>
    <w:rsid w:val="00BC5362"/>
    <w:rsid w:val="00BC55A9"/>
    <w:rsid w:val="00BC5F6B"/>
    <w:rsid w:val="00BD19A6"/>
    <w:rsid w:val="00BD225D"/>
    <w:rsid w:val="00BD23B3"/>
    <w:rsid w:val="00BD3D46"/>
    <w:rsid w:val="00BD4FF2"/>
    <w:rsid w:val="00BD5546"/>
    <w:rsid w:val="00BE0363"/>
    <w:rsid w:val="00BE0673"/>
    <w:rsid w:val="00BE35B3"/>
    <w:rsid w:val="00BE5A49"/>
    <w:rsid w:val="00BF21B7"/>
    <w:rsid w:val="00BF2BD8"/>
    <w:rsid w:val="00BF384B"/>
    <w:rsid w:val="00BF58A2"/>
    <w:rsid w:val="00BF6A53"/>
    <w:rsid w:val="00C00764"/>
    <w:rsid w:val="00C04FC5"/>
    <w:rsid w:val="00C0699E"/>
    <w:rsid w:val="00C10732"/>
    <w:rsid w:val="00C12C13"/>
    <w:rsid w:val="00C13DAA"/>
    <w:rsid w:val="00C145E1"/>
    <w:rsid w:val="00C16632"/>
    <w:rsid w:val="00C20A9A"/>
    <w:rsid w:val="00C20BB5"/>
    <w:rsid w:val="00C23AD1"/>
    <w:rsid w:val="00C2732E"/>
    <w:rsid w:val="00C301E6"/>
    <w:rsid w:val="00C31512"/>
    <w:rsid w:val="00C316C6"/>
    <w:rsid w:val="00C317B3"/>
    <w:rsid w:val="00C322B4"/>
    <w:rsid w:val="00C32A3B"/>
    <w:rsid w:val="00C33B8E"/>
    <w:rsid w:val="00C34427"/>
    <w:rsid w:val="00C34CE3"/>
    <w:rsid w:val="00C357CC"/>
    <w:rsid w:val="00C36AF3"/>
    <w:rsid w:val="00C410C5"/>
    <w:rsid w:val="00C4257A"/>
    <w:rsid w:val="00C42CD4"/>
    <w:rsid w:val="00C43A2C"/>
    <w:rsid w:val="00C43F53"/>
    <w:rsid w:val="00C455F3"/>
    <w:rsid w:val="00C50716"/>
    <w:rsid w:val="00C51F10"/>
    <w:rsid w:val="00C56E10"/>
    <w:rsid w:val="00C60D81"/>
    <w:rsid w:val="00C61BDD"/>
    <w:rsid w:val="00C61C0A"/>
    <w:rsid w:val="00C67DD8"/>
    <w:rsid w:val="00C70D07"/>
    <w:rsid w:val="00C75233"/>
    <w:rsid w:val="00C752FA"/>
    <w:rsid w:val="00C76C74"/>
    <w:rsid w:val="00C7704E"/>
    <w:rsid w:val="00C77E20"/>
    <w:rsid w:val="00C806F5"/>
    <w:rsid w:val="00C81A83"/>
    <w:rsid w:val="00C8394D"/>
    <w:rsid w:val="00C84B4A"/>
    <w:rsid w:val="00C8785A"/>
    <w:rsid w:val="00C90F31"/>
    <w:rsid w:val="00C97B14"/>
    <w:rsid w:val="00CA0539"/>
    <w:rsid w:val="00CA375D"/>
    <w:rsid w:val="00CA44D6"/>
    <w:rsid w:val="00CB291F"/>
    <w:rsid w:val="00CB42E3"/>
    <w:rsid w:val="00CB6090"/>
    <w:rsid w:val="00CB65D1"/>
    <w:rsid w:val="00CC0CC5"/>
    <w:rsid w:val="00CC172A"/>
    <w:rsid w:val="00CC3831"/>
    <w:rsid w:val="00CC5C24"/>
    <w:rsid w:val="00CC5F61"/>
    <w:rsid w:val="00CC624D"/>
    <w:rsid w:val="00CC7A9B"/>
    <w:rsid w:val="00CD4932"/>
    <w:rsid w:val="00CD551F"/>
    <w:rsid w:val="00CE1C0B"/>
    <w:rsid w:val="00CE305D"/>
    <w:rsid w:val="00CE3938"/>
    <w:rsid w:val="00CE5F3B"/>
    <w:rsid w:val="00CE6B1D"/>
    <w:rsid w:val="00CF35A4"/>
    <w:rsid w:val="00CF4F3F"/>
    <w:rsid w:val="00CF4FEB"/>
    <w:rsid w:val="00CF569C"/>
    <w:rsid w:val="00CF56FA"/>
    <w:rsid w:val="00D00B7B"/>
    <w:rsid w:val="00D01C49"/>
    <w:rsid w:val="00D061B6"/>
    <w:rsid w:val="00D0648F"/>
    <w:rsid w:val="00D11CD4"/>
    <w:rsid w:val="00D14DA9"/>
    <w:rsid w:val="00D2172B"/>
    <w:rsid w:val="00D21E5B"/>
    <w:rsid w:val="00D23700"/>
    <w:rsid w:val="00D25299"/>
    <w:rsid w:val="00D2576F"/>
    <w:rsid w:val="00D25ACD"/>
    <w:rsid w:val="00D260D3"/>
    <w:rsid w:val="00D306A7"/>
    <w:rsid w:val="00D30D6D"/>
    <w:rsid w:val="00D332E2"/>
    <w:rsid w:val="00D401DD"/>
    <w:rsid w:val="00D41622"/>
    <w:rsid w:val="00D41A45"/>
    <w:rsid w:val="00D41EFE"/>
    <w:rsid w:val="00D56046"/>
    <w:rsid w:val="00D56AB0"/>
    <w:rsid w:val="00D5795E"/>
    <w:rsid w:val="00D60E13"/>
    <w:rsid w:val="00D61785"/>
    <w:rsid w:val="00D62D5A"/>
    <w:rsid w:val="00D65DEC"/>
    <w:rsid w:val="00D6630C"/>
    <w:rsid w:val="00D70ECA"/>
    <w:rsid w:val="00D71FBF"/>
    <w:rsid w:val="00D722C1"/>
    <w:rsid w:val="00D726C4"/>
    <w:rsid w:val="00D7297A"/>
    <w:rsid w:val="00D72E87"/>
    <w:rsid w:val="00D7372E"/>
    <w:rsid w:val="00D77C74"/>
    <w:rsid w:val="00D82352"/>
    <w:rsid w:val="00D8256B"/>
    <w:rsid w:val="00D838DD"/>
    <w:rsid w:val="00D84FB3"/>
    <w:rsid w:val="00D85902"/>
    <w:rsid w:val="00D877ED"/>
    <w:rsid w:val="00D90B60"/>
    <w:rsid w:val="00D9259C"/>
    <w:rsid w:val="00D9395A"/>
    <w:rsid w:val="00D965E8"/>
    <w:rsid w:val="00DA1940"/>
    <w:rsid w:val="00DA1E96"/>
    <w:rsid w:val="00DA3CC0"/>
    <w:rsid w:val="00DA78AF"/>
    <w:rsid w:val="00DA78EF"/>
    <w:rsid w:val="00DA7ACD"/>
    <w:rsid w:val="00DB7238"/>
    <w:rsid w:val="00DB74BA"/>
    <w:rsid w:val="00DC1545"/>
    <w:rsid w:val="00DC4F6E"/>
    <w:rsid w:val="00DD0785"/>
    <w:rsid w:val="00DD1B1D"/>
    <w:rsid w:val="00DD2A7D"/>
    <w:rsid w:val="00DD47D6"/>
    <w:rsid w:val="00DD4C73"/>
    <w:rsid w:val="00DE1593"/>
    <w:rsid w:val="00DE6D0F"/>
    <w:rsid w:val="00DE72E0"/>
    <w:rsid w:val="00DF20AC"/>
    <w:rsid w:val="00DF288E"/>
    <w:rsid w:val="00DF2EAD"/>
    <w:rsid w:val="00DF3701"/>
    <w:rsid w:val="00DF3F5D"/>
    <w:rsid w:val="00DF5E7F"/>
    <w:rsid w:val="00E017F5"/>
    <w:rsid w:val="00E01E43"/>
    <w:rsid w:val="00E01FEF"/>
    <w:rsid w:val="00E02526"/>
    <w:rsid w:val="00E05E1C"/>
    <w:rsid w:val="00E077F5"/>
    <w:rsid w:val="00E10E4A"/>
    <w:rsid w:val="00E14B1D"/>
    <w:rsid w:val="00E154AE"/>
    <w:rsid w:val="00E16523"/>
    <w:rsid w:val="00E16FF3"/>
    <w:rsid w:val="00E23260"/>
    <w:rsid w:val="00E23EB6"/>
    <w:rsid w:val="00E24146"/>
    <w:rsid w:val="00E3355E"/>
    <w:rsid w:val="00E34821"/>
    <w:rsid w:val="00E3564C"/>
    <w:rsid w:val="00E36C25"/>
    <w:rsid w:val="00E40495"/>
    <w:rsid w:val="00E42177"/>
    <w:rsid w:val="00E43C30"/>
    <w:rsid w:val="00E448A4"/>
    <w:rsid w:val="00E4538C"/>
    <w:rsid w:val="00E46D34"/>
    <w:rsid w:val="00E50676"/>
    <w:rsid w:val="00E55A77"/>
    <w:rsid w:val="00E561A2"/>
    <w:rsid w:val="00E6118C"/>
    <w:rsid w:val="00E6192A"/>
    <w:rsid w:val="00E6324C"/>
    <w:rsid w:val="00E70584"/>
    <w:rsid w:val="00E709B7"/>
    <w:rsid w:val="00E70E5D"/>
    <w:rsid w:val="00E70EA4"/>
    <w:rsid w:val="00E71349"/>
    <w:rsid w:val="00E72278"/>
    <w:rsid w:val="00E72753"/>
    <w:rsid w:val="00E74B2B"/>
    <w:rsid w:val="00E758AA"/>
    <w:rsid w:val="00E769FC"/>
    <w:rsid w:val="00E77CE4"/>
    <w:rsid w:val="00E811F6"/>
    <w:rsid w:val="00E8496B"/>
    <w:rsid w:val="00E85531"/>
    <w:rsid w:val="00E86DF7"/>
    <w:rsid w:val="00E91277"/>
    <w:rsid w:val="00E929D2"/>
    <w:rsid w:val="00E9450C"/>
    <w:rsid w:val="00EA43CC"/>
    <w:rsid w:val="00EA7440"/>
    <w:rsid w:val="00EB02CD"/>
    <w:rsid w:val="00EB3DC1"/>
    <w:rsid w:val="00EB4831"/>
    <w:rsid w:val="00EB495A"/>
    <w:rsid w:val="00EC32C1"/>
    <w:rsid w:val="00EC5AD6"/>
    <w:rsid w:val="00EC70D4"/>
    <w:rsid w:val="00ED09C3"/>
    <w:rsid w:val="00ED0E1A"/>
    <w:rsid w:val="00ED1422"/>
    <w:rsid w:val="00ED47E5"/>
    <w:rsid w:val="00EE06B2"/>
    <w:rsid w:val="00EE1DCC"/>
    <w:rsid w:val="00EE4769"/>
    <w:rsid w:val="00EE7F11"/>
    <w:rsid w:val="00EF290D"/>
    <w:rsid w:val="00EF2936"/>
    <w:rsid w:val="00EF318A"/>
    <w:rsid w:val="00EF464A"/>
    <w:rsid w:val="00EF4CDD"/>
    <w:rsid w:val="00EF5704"/>
    <w:rsid w:val="00EF74E3"/>
    <w:rsid w:val="00EF7928"/>
    <w:rsid w:val="00F0342D"/>
    <w:rsid w:val="00F073B6"/>
    <w:rsid w:val="00F12680"/>
    <w:rsid w:val="00F204B5"/>
    <w:rsid w:val="00F207A8"/>
    <w:rsid w:val="00F211E6"/>
    <w:rsid w:val="00F309BA"/>
    <w:rsid w:val="00F323A6"/>
    <w:rsid w:val="00F32562"/>
    <w:rsid w:val="00F446B3"/>
    <w:rsid w:val="00F47B2D"/>
    <w:rsid w:val="00F50358"/>
    <w:rsid w:val="00F525F8"/>
    <w:rsid w:val="00F52925"/>
    <w:rsid w:val="00F544B1"/>
    <w:rsid w:val="00F5624F"/>
    <w:rsid w:val="00F6339C"/>
    <w:rsid w:val="00F65658"/>
    <w:rsid w:val="00F66AAF"/>
    <w:rsid w:val="00F66D7E"/>
    <w:rsid w:val="00F7375F"/>
    <w:rsid w:val="00F74CD5"/>
    <w:rsid w:val="00F74EE4"/>
    <w:rsid w:val="00F75F32"/>
    <w:rsid w:val="00F76AD1"/>
    <w:rsid w:val="00F8068D"/>
    <w:rsid w:val="00F81463"/>
    <w:rsid w:val="00F84A5A"/>
    <w:rsid w:val="00F91DE5"/>
    <w:rsid w:val="00F92023"/>
    <w:rsid w:val="00F925AB"/>
    <w:rsid w:val="00F9301F"/>
    <w:rsid w:val="00F93C94"/>
    <w:rsid w:val="00F95785"/>
    <w:rsid w:val="00F95E81"/>
    <w:rsid w:val="00FA31EC"/>
    <w:rsid w:val="00FA327C"/>
    <w:rsid w:val="00FA38BB"/>
    <w:rsid w:val="00FA60ED"/>
    <w:rsid w:val="00FB4F50"/>
    <w:rsid w:val="00FC09B6"/>
    <w:rsid w:val="00FD01F7"/>
    <w:rsid w:val="00FD0663"/>
    <w:rsid w:val="00FD0C58"/>
    <w:rsid w:val="00FD25F8"/>
    <w:rsid w:val="00FD3041"/>
    <w:rsid w:val="00FD46F3"/>
    <w:rsid w:val="00FD4D77"/>
    <w:rsid w:val="00FD7305"/>
    <w:rsid w:val="00FE11E8"/>
    <w:rsid w:val="00FE5FA0"/>
    <w:rsid w:val="00FF1268"/>
    <w:rsid w:val="00FF5B58"/>
    <w:rsid w:val="00FF5CAC"/>
    <w:rsid w:val="00FF7A7C"/>
    <w:rsid w:val="00FF7A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F792B7"/>
  <w15:docId w15:val="{C3A4FD7E-7E87-4076-AA17-9A3325DE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49"/>
    <w:pPr>
      <w:spacing w:after="200" w:line="276" w:lineRule="auto"/>
    </w:pPr>
    <w:rPr>
      <w:sz w:val="22"/>
      <w:szCs w:val="22"/>
      <w:lang w:val="en-GB"/>
    </w:rPr>
  </w:style>
  <w:style w:type="paragraph" w:styleId="Heading1">
    <w:name w:val="heading 1"/>
    <w:aliases w:val="Naslov 1 Znak,Char Znak,Znak1 Char Znak,Znak1 Char"/>
    <w:basedOn w:val="Normal"/>
    <w:next w:val="Normal"/>
    <w:link w:val="Heading1Char"/>
    <w:uiPriority w:val="99"/>
    <w:qFormat/>
    <w:rsid w:val="006C6B29"/>
    <w:pPr>
      <w:keepNext/>
      <w:keepLines/>
      <w:spacing w:before="360" w:after="360" w:line="240" w:lineRule="auto"/>
      <w:outlineLvl w:val="0"/>
    </w:pPr>
    <w:rPr>
      <w:rFonts w:ascii="Times New Roman" w:eastAsia="Times New Roman" w:hAnsi="Times New Roman"/>
      <w:b/>
      <w:bCs/>
      <w:caps/>
      <w:sz w:val="26"/>
      <w:szCs w:val="28"/>
    </w:rPr>
  </w:style>
  <w:style w:type="paragraph" w:styleId="Heading2">
    <w:name w:val="heading 2"/>
    <w:basedOn w:val="Normal"/>
    <w:next w:val="Normal"/>
    <w:link w:val="Heading2Char"/>
    <w:uiPriority w:val="9"/>
    <w:unhideWhenUsed/>
    <w:qFormat/>
    <w:rsid w:val="003371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60B6"/>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1"/>
    <w:uiPriority w:val="99"/>
    <w:qFormat/>
    <w:rsid w:val="006C6B29"/>
    <w:pPr>
      <w:keepNext/>
      <w:keepLines/>
      <w:spacing w:before="120" w:after="120" w:line="240" w:lineRule="auto"/>
      <w:outlineLvl w:val="4"/>
    </w:pPr>
    <w:rPr>
      <w:rFonts w:ascii="Times New Roman" w:eastAsia="Times New Roman" w:hAnsi="Times New Roman"/>
      <w:sz w:val="24"/>
      <w:szCs w:val="20"/>
    </w:rPr>
  </w:style>
  <w:style w:type="paragraph" w:styleId="Heading6">
    <w:name w:val="heading 6"/>
    <w:basedOn w:val="Normal"/>
    <w:next w:val="Normal"/>
    <w:link w:val="Heading6Char"/>
    <w:uiPriority w:val="9"/>
    <w:semiHidden/>
    <w:unhideWhenUsed/>
    <w:qFormat/>
    <w:rsid w:val="00AD10E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487"/>
    <w:rPr>
      <w:rFonts w:ascii="Tahoma" w:hAnsi="Tahoma" w:cs="Tahoma"/>
      <w:sz w:val="16"/>
      <w:szCs w:val="16"/>
    </w:rPr>
  </w:style>
  <w:style w:type="table" w:styleId="TableGrid">
    <w:name w:val="Table Grid"/>
    <w:basedOn w:val="TableNormal"/>
    <w:uiPriority w:val="59"/>
    <w:rsid w:val="0073148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31487"/>
    <w:pPr>
      <w:ind w:left="720"/>
      <w:contextualSpacing/>
    </w:pPr>
    <w:rPr>
      <w:rFonts w:eastAsia="Times New Roman"/>
    </w:rPr>
  </w:style>
  <w:style w:type="character" w:styleId="Hyperlink">
    <w:name w:val="Hyperlink"/>
    <w:basedOn w:val="DefaultParagraphFont"/>
    <w:uiPriority w:val="99"/>
    <w:unhideWhenUsed/>
    <w:rsid w:val="00731487"/>
    <w:rPr>
      <w:color w:val="0000FF"/>
      <w:u w:val="single"/>
    </w:rPr>
  </w:style>
  <w:style w:type="character" w:styleId="CommentReference">
    <w:name w:val="annotation reference"/>
    <w:basedOn w:val="DefaultParagraphFont"/>
    <w:uiPriority w:val="99"/>
    <w:semiHidden/>
    <w:unhideWhenUsed/>
    <w:rsid w:val="00805DC0"/>
    <w:rPr>
      <w:sz w:val="16"/>
      <w:szCs w:val="16"/>
    </w:rPr>
  </w:style>
  <w:style w:type="paragraph" w:styleId="CommentText">
    <w:name w:val="annotation text"/>
    <w:basedOn w:val="Normal"/>
    <w:link w:val="CommentTextChar"/>
    <w:uiPriority w:val="99"/>
    <w:unhideWhenUsed/>
    <w:rsid w:val="00805DC0"/>
    <w:pPr>
      <w:spacing w:line="240" w:lineRule="auto"/>
    </w:pPr>
    <w:rPr>
      <w:sz w:val="20"/>
      <w:szCs w:val="20"/>
    </w:rPr>
  </w:style>
  <w:style w:type="character" w:customStyle="1" w:styleId="CommentTextChar">
    <w:name w:val="Comment Text Char"/>
    <w:basedOn w:val="DefaultParagraphFont"/>
    <w:link w:val="CommentText"/>
    <w:uiPriority w:val="99"/>
    <w:rsid w:val="00805DC0"/>
    <w:rPr>
      <w:sz w:val="20"/>
      <w:szCs w:val="20"/>
    </w:rPr>
  </w:style>
  <w:style w:type="paragraph" w:styleId="CommentSubject">
    <w:name w:val="annotation subject"/>
    <w:basedOn w:val="CommentText"/>
    <w:next w:val="CommentText"/>
    <w:link w:val="CommentSubjectChar"/>
    <w:uiPriority w:val="99"/>
    <w:semiHidden/>
    <w:unhideWhenUsed/>
    <w:rsid w:val="00805DC0"/>
    <w:rPr>
      <w:b/>
      <w:bCs/>
    </w:rPr>
  </w:style>
  <w:style w:type="character" w:customStyle="1" w:styleId="CommentSubjectChar">
    <w:name w:val="Comment Subject Char"/>
    <w:basedOn w:val="CommentTextChar"/>
    <w:link w:val="CommentSubject"/>
    <w:uiPriority w:val="99"/>
    <w:semiHidden/>
    <w:rsid w:val="00805DC0"/>
    <w:rPr>
      <w:b/>
      <w:bCs/>
      <w:sz w:val="20"/>
      <w:szCs w:val="20"/>
    </w:rPr>
  </w:style>
  <w:style w:type="paragraph" w:styleId="DocumentMap">
    <w:name w:val="Document Map"/>
    <w:basedOn w:val="Normal"/>
    <w:link w:val="DocumentMapChar"/>
    <w:uiPriority w:val="99"/>
    <w:semiHidden/>
    <w:unhideWhenUsed/>
    <w:rsid w:val="00416BD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16BD4"/>
    <w:rPr>
      <w:rFonts w:ascii="Tahoma" w:hAnsi="Tahoma" w:cs="Tahoma"/>
      <w:sz w:val="16"/>
      <w:szCs w:val="16"/>
    </w:rPr>
  </w:style>
  <w:style w:type="character" w:customStyle="1" w:styleId="Heading1Char">
    <w:name w:val="Heading 1 Char"/>
    <w:aliases w:val="Naslov 1 Znak Char,Char Znak Char,Znak1 Char Znak Char,Znak1 Char Char"/>
    <w:basedOn w:val="DefaultParagraphFont"/>
    <w:link w:val="Heading1"/>
    <w:uiPriority w:val="99"/>
    <w:rsid w:val="006C6B29"/>
    <w:rPr>
      <w:rFonts w:ascii="Times New Roman" w:eastAsia="Times New Roman" w:hAnsi="Times New Roman"/>
      <w:b/>
      <w:bCs/>
      <w:caps/>
      <w:sz w:val="26"/>
      <w:szCs w:val="28"/>
      <w:lang w:val="en-GB"/>
    </w:rPr>
  </w:style>
  <w:style w:type="character" w:customStyle="1" w:styleId="Heading5Char">
    <w:name w:val="Heading 5 Char"/>
    <w:basedOn w:val="DefaultParagraphFont"/>
    <w:uiPriority w:val="9"/>
    <w:semiHidden/>
    <w:rsid w:val="006C6B29"/>
    <w:rPr>
      <w:rFonts w:ascii="Calibri" w:eastAsia="Times New Roman" w:hAnsi="Calibri" w:cs="Times New Roman"/>
      <w:b/>
      <w:bCs/>
      <w:i/>
      <w:iCs/>
      <w:sz w:val="26"/>
      <w:szCs w:val="26"/>
    </w:rPr>
  </w:style>
  <w:style w:type="character" w:customStyle="1" w:styleId="Heading5Char1">
    <w:name w:val="Heading 5 Char1"/>
    <w:link w:val="Heading5"/>
    <w:uiPriority w:val="99"/>
    <w:rsid w:val="006C6B29"/>
    <w:rPr>
      <w:rFonts w:ascii="Times New Roman" w:eastAsia="Times New Roman" w:hAnsi="Times New Roman"/>
      <w:sz w:val="24"/>
      <w:lang w:val="en-GB"/>
    </w:rPr>
  </w:style>
  <w:style w:type="paragraph" w:styleId="FootnoteText">
    <w:name w:val="footnote text"/>
    <w:basedOn w:val="Normal"/>
    <w:link w:val="FootnoteTextChar"/>
    <w:uiPriority w:val="99"/>
    <w:semiHidden/>
    <w:unhideWhenUsed/>
    <w:rsid w:val="008160B6"/>
    <w:rPr>
      <w:sz w:val="20"/>
      <w:szCs w:val="20"/>
    </w:rPr>
  </w:style>
  <w:style w:type="character" w:customStyle="1" w:styleId="FootnoteTextChar">
    <w:name w:val="Footnote Text Char"/>
    <w:basedOn w:val="DefaultParagraphFont"/>
    <w:link w:val="FootnoteText"/>
    <w:uiPriority w:val="99"/>
    <w:semiHidden/>
    <w:rsid w:val="008160B6"/>
  </w:style>
  <w:style w:type="character" w:styleId="FootnoteReference">
    <w:name w:val="footnote reference"/>
    <w:basedOn w:val="DefaultParagraphFont"/>
    <w:uiPriority w:val="99"/>
    <w:semiHidden/>
    <w:unhideWhenUsed/>
    <w:rsid w:val="008160B6"/>
    <w:rPr>
      <w:vertAlign w:val="superscript"/>
    </w:rPr>
  </w:style>
  <w:style w:type="character" w:customStyle="1" w:styleId="Heading3Char">
    <w:name w:val="Heading 3 Char"/>
    <w:basedOn w:val="DefaultParagraphFont"/>
    <w:link w:val="Heading3"/>
    <w:uiPriority w:val="9"/>
    <w:semiHidden/>
    <w:rsid w:val="008160B6"/>
    <w:rPr>
      <w:rFonts w:ascii="Cambria" w:eastAsia="Times New Roman" w:hAnsi="Cambria" w:cs="Times New Roman"/>
      <w:b/>
      <w:bCs/>
      <w:sz w:val="26"/>
      <w:szCs w:val="26"/>
    </w:rPr>
  </w:style>
  <w:style w:type="character" w:styleId="Emphasis">
    <w:name w:val="Emphasis"/>
    <w:basedOn w:val="DefaultParagraphFont"/>
    <w:uiPriority w:val="20"/>
    <w:qFormat/>
    <w:rsid w:val="008160B6"/>
    <w:rPr>
      <w:i/>
      <w:iCs/>
    </w:rPr>
  </w:style>
  <w:style w:type="paragraph" w:styleId="Header">
    <w:name w:val="header"/>
    <w:basedOn w:val="Normal"/>
    <w:link w:val="HeaderChar"/>
    <w:unhideWhenUsed/>
    <w:rsid w:val="00E46D34"/>
    <w:pPr>
      <w:tabs>
        <w:tab w:val="center" w:pos="4703"/>
        <w:tab w:val="right" w:pos="9406"/>
      </w:tabs>
    </w:pPr>
  </w:style>
  <w:style w:type="character" w:customStyle="1" w:styleId="HeaderChar">
    <w:name w:val="Header Char"/>
    <w:basedOn w:val="DefaultParagraphFont"/>
    <w:link w:val="Header"/>
    <w:rsid w:val="00E46D34"/>
    <w:rPr>
      <w:sz w:val="22"/>
      <w:szCs w:val="22"/>
    </w:rPr>
  </w:style>
  <w:style w:type="paragraph" w:styleId="Footer">
    <w:name w:val="footer"/>
    <w:basedOn w:val="Normal"/>
    <w:link w:val="FooterChar"/>
    <w:uiPriority w:val="99"/>
    <w:unhideWhenUsed/>
    <w:rsid w:val="00E46D34"/>
    <w:pPr>
      <w:tabs>
        <w:tab w:val="center" w:pos="4703"/>
        <w:tab w:val="right" w:pos="9406"/>
      </w:tabs>
    </w:pPr>
  </w:style>
  <w:style w:type="character" w:customStyle="1" w:styleId="FooterChar">
    <w:name w:val="Footer Char"/>
    <w:basedOn w:val="DefaultParagraphFont"/>
    <w:link w:val="Footer"/>
    <w:uiPriority w:val="99"/>
    <w:rsid w:val="00E46D34"/>
    <w:rPr>
      <w:sz w:val="22"/>
      <w:szCs w:val="22"/>
    </w:rPr>
  </w:style>
  <w:style w:type="paragraph" w:styleId="Revision">
    <w:name w:val="Revision"/>
    <w:hidden/>
    <w:uiPriority w:val="99"/>
    <w:semiHidden/>
    <w:rsid w:val="00C32A3B"/>
    <w:rPr>
      <w:sz w:val="22"/>
      <w:szCs w:val="22"/>
    </w:rPr>
  </w:style>
  <w:style w:type="character" w:customStyle="1" w:styleId="Heading2Char">
    <w:name w:val="Heading 2 Char"/>
    <w:basedOn w:val="DefaultParagraphFont"/>
    <w:link w:val="Heading2"/>
    <w:uiPriority w:val="9"/>
    <w:rsid w:val="0033716B"/>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AD10E5"/>
    <w:rPr>
      <w:rFonts w:asciiTheme="majorHAnsi" w:eastAsiaTheme="majorEastAsia" w:hAnsiTheme="majorHAnsi" w:cstheme="majorBidi"/>
      <w:color w:val="243F60" w:themeColor="accent1" w:themeShade="7F"/>
      <w:sz w:val="22"/>
      <w:szCs w:val="22"/>
    </w:rPr>
  </w:style>
  <w:style w:type="paragraph" w:styleId="PlainText">
    <w:name w:val="Plain Text"/>
    <w:basedOn w:val="Normal"/>
    <w:link w:val="PlainTextChar"/>
    <w:rsid w:val="00047641"/>
    <w:pPr>
      <w:spacing w:after="0" w:line="240" w:lineRule="auto"/>
    </w:pPr>
    <w:rPr>
      <w:rFonts w:ascii="Courier New" w:eastAsia="Times New Roman" w:hAnsi="Courier New" w:cs="Courier New"/>
      <w:sz w:val="20"/>
      <w:szCs w:val="20"/>
      <w:lang w:eastAsia="hu-HU"/>
    </w:rPr>
  </w:style>
  <w:style w:type="character" w:customStyle="1" w:styleId="PlainTextChar">
    <w:name w:val="Plain Text Char"/>
    <w:basedOn w:val="DefaultParagraphFont"/>
    <w:link w:val="PlainText"/>
    <w:rsid w:val="00047641"/>
    <w:rPr>
      <w:rFonts w:ascii="Courier New" w:eastAsia="Times New Roman" w:hAnsi="Courier New" w:cs="Courier New"/>
      <w:lang w:val="en-GB" w:eastAsia="hu-HU"/>
    </w:rPr>
  </w:style>
  <w:style w:type="paragraph" w:styleId="TOCHeading">
    <w:name w:val="TOC Heading"/>
    <w:basedOn w:val="Heading1"/>
    <w:next w:val="Normal"/>
    <w:uiPriority w:val="39"/>
    <w:unhideWhenUsed/>
    <w:qFormat/>
    <w:rsid w:val="0073039B"/>
    <w:pPr>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lang w:val="en-US"/>
    </w:rPr>
  </w:style>
  <w:style w:type="paragraph" w:styleId="TOC1">
    <w:name w:val="toc 1"/>
    <w:basedOn w:val="Normal"/>
    <w:next w:val="Normal"/>
    <w:autoRedefine/>
    <w:uiPriority w:val="39"/>
    <w:unhideWhenUsed/>
    <w:rsid w:val="0073039B"/>
    <w:pPr>
      <w:spacing w:after="100"/>
    </w:pPr>
  </w:style>
  <w:style w:type="paragraph" w:styleId="TOC2">
    <w:name w:val="toc 2"/>
    <w:basedOn w:val="Normal"/>
    <w:next w:val="Normal"/>
    <w:autoRedefine/>
    <w:uiPriority w:val="39"/>
    <w:unhideWhenUsed/>
    <w:rsid w:val="00FD0C58"/>
    <w:pPr>
      <w:tabs>
        <w:tab w:val="right" w:leader="dot" w:pos="9962"/>
      </w:tabs>
      <w:spacing w:after="100"/>
      <w:ind w:left="220"/>
    </w:pPr>
  </w:style>
  <w:style w:type="character" w:styleId="FollowedHyperlink">
    <w:name w:val="FollowedHyperlink"/>
    <w:basedOn w:val="DefaultParagraphFont"/>
    <w:uiPriority w:val="99"/>
    <w:semiHidden/>
    <w:unhideWhenUsed/>
    <w:rsid w:val="003E2340"/>
    <w:rPr>
      <w:color w:val="800080" w:themeColor="followedHyperlink"/>
      <w:u w:val="single"/>
    </w:rPr>
  </w:style>
  <w:style w:type="character" w:customStyle="1" w:styleId="rynqvb">
    <w:name w:val="rynqvb"/>
    <w:basedOn w:val="DefaultParagraphFont"/>
    <w:rsid w:val="003D1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1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montenegro+grb&amp;source=images&amp;cd=&amp;cad=rja&amp;docid=OwM7YobohxwAlM&amp;tbnid=4PFGyD4r0D1JLM:&amp;ved=0CAUQjRw&amp;url=http://www.montenegro-world.com/CrnaGora/obiljezja.htm&amp;ei=8j3NUfuLAcaMtQbV1YCIBg&amp;bvm=bv.48572450,d.Yms&amp;psig=AFQjCNGAZBjYtTPTLPZtP3JGMC9iZEEVnw&amp;ust=1372491517035542" TargetMode="External"/><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me/ipard"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v.me/ipar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72974-FFE9-4EF1-880F-13FA068B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5146</Words>
  <Characters>29337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34415</CharactersWithSpaces>
  <SharedDoc>false</SharedDoc>
  <HLinks>
    <vt:vector size="12" baseType="variant">
      <vt:variant>
        <vt:i4>6750250</vt:i4>
      </vt:variant>
      <vt:variant>
        <vt:i4>3</vt:i4>
      </vt:variant>
      <vt:variant>
        <vt:i4>0</vt:i4>
      </vt:variant>
      <vt:variant>
        <vt:i4>5</vt:i4>
      </vt:variant>
      <vt:variant>
        <vt:lpwstr>http://www.mpr.gov.me/</vt:lpwstr>
      </vt:variant>
      <vt:variant>
        <vt:lpwstr/>
      </vt:variant>
      <vt:variant>
        <vt:i4>6750250</vt:i4>
      </vt:variant>
      <vt:variant>
        <vt:i4>0</vt:i4>
      </vt:variant>
      <vt:variant>
        <vt:i4>0</vt:i4>
      </vt:variant>
      <vt:variant>
        <vt:i4>5</vt:i4>
      </vt:variant>
      <vt:variant>
        <vt:lpwstr>http://www.mpr.gov.me/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ana.cabarkapa@mpr.gov.me</dc:creator>
  <cp:lastModifiedBy>Ana Mitrovic</cp:lastModifiedBy>
  <cp:revision>32</cp:revision>
  <cp:lastPrinted>2016-04-01T09:09:00Z</cp:lastPrinted>
  <dcterms:created xsi:type="dcterms:W3CDTF">2023-05-04T13:24:00Z</dcterms:created>
  <dcterms:modified xsi:type="dcterms:W3CDTF">2023-05-15T06:49:00Z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2023-05-03T14:24:26Z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7e785562-aada-4e15-bfb0-3f6d8643674f</vt:lpwstr>
  </property>
  <property fmtid="{D5CDD505-2E9C-101B-9397-08002B2CF9AE}" pid="8" name="MSIP_Label_f4cdc456-5864-460f-beda-883d23b78bbb_ContentBits">
    <vt:lpwstr>0</vt:lpwstr>
  </property>
</Properties>
</file>