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37BF" w14:textId="77777777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1AC1A" wp14:editId="3ED447A6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70CD7BDA" wp14:editId="16153E27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0C935A8D" w14:textId="3B9759AC" w:rsidR="00642934" w:rsidRDefault="00642934" w:rsidP="0064293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1B4AB1" wp14:editId="7B56B178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540C" w14:textId="77777777" w:rsidR="00642934" w:rsidRDefault="00642934" w:rsidP="0064293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205E31FE" w14:textId="77777777" w:rsidR="00642934" w:rsidRDefault="00642934" w:rsidP="0064293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58B0AAC0" w14:textId="77777777" w:rsidR="00642934" w:rsidRDefault="00642934" w:rsidP="006429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4A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3E0D540C" w14:textId="77777777" w:rsidR="00642934" w:rsidRDefault="00642934" w:rsidP="0064293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205E31FE" w14:textId="77777777" w:rsidR="00642934" w:rsidRDefault="00642934" w:rsidP="0064293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58B0AAC0" w14:textId="77777777" w:rsidR="00642934" w:rsidRDefault="00642934" w:rsidP="006429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0C057BB0" w14:textId="77777777" w:rsidR="00642934" w:rsidRDefault="00642934" w:rsidP="00642934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4966C5B6" w14:textId="77777777" w:rsidR="00642934" w:rsidRDefault="00642934" w:rsidP="00642934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proofErr w:type="spellStart"/>
      <w:r>
        <w:rPr>
          <w:rFonts w:ascii="Arial" w:hAnsi="Arial" w:cs="Arial"/>
          <w:lang w:val="es-ES"/>
        </w:rPr>
        <w:t>Direktorat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za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tržišnu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inspekciju</w:t>
      </w:r>
      <w:proofErr w:type="spellEnd"/>
      <w:r>
        <w:rPr>
          <w:rFonts w:ascii="Arial" w:hAnsi="Arial" w:cs="Arial"/>
          <w:lang w:val="es-ES"/>
        </w:rPr>
        <w:t xml:space="preserve"> </w:t>
      </w:r>
    </w:p>
    <w:p w14:paraId="6FC34737" w14:textId="77777777"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31900DFB" w14:textId="77777777" w:rsidR="00B47784" w:rsidRDefault="00B47784" w:rsidP="00B47784"/>
    <w:p w14:paraId="5C419889" w14:textId="1DFBAA66"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  <w:bookmarkStart w:id="0" w:name="_GoBack"/>
      <w:bookmarkEnd w:id="0"/>
    </w:p>
    <w:p w14:paraId="2B1DC5BB" w14:textId="77777777" w:rsidR="00AA7779" w:rsidRPr="00AC76FB" w:rsidRDefault="00AA7779" w:rsidP="00AA7779">
      <w:pPr>
        <w:pStyle w:val="BodyText"/>
        <w:spacing w:before="120" w:after="120"/>
        <w:ind w:left="915" w:right="915"/>
        <w:jc w:val="center"/>
        <w:rPr>
          <w:lang w:val="sr-Latn-RS"/>
        </w:rPr>
      </w:pPr>
      <w:bookmarkStart w:id="1" w:name="_Hlk102558836"/>
      <w:r w:rsidRPr="0050288B">
        <w:rPr>
          <w:lang w:val="sr-Latn-RS"/>
        </w:rPr>
        <w:t>TRŽIŠNA INSPEKCIJA</w:t>
      </w:r>
    </w:p>
    <w:p w14:paraId="303752E1" w14:textId="03AB8AC4" w:rsidR="00AA7779" w:rsidRDefault="00AA7779" w:rsidP="00AA777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C22B64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Komisione usluge</w:t>
      </w:r>
    </w:p>
    <w:p w14:paraId="0D780D35" w14:textId="77777777" w:rsidR="0053107F" w:rsidRDefault="0053107F" w:rsidP="00AA777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bookmarkEnd w:id="1"/>
    <w:p w14:paraId="4BA4696F" w14:textId="28A81A80" w:rsidR="006E3474" w:rsidRPr="0053107F" w:rsidRDefault="0053107F" w:rsidP="0053107F">
      <w:pPr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</w:t>
      </w:r>
      <w:r w:rsidRPr="0053107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akon o unutrašnjoj trgovini </w:t>
      </w:r>
      <w:r w:rsidR="00BF1D8A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("Sl.list CG", br. </w:t>
      </w:r>
      <w:r w:rsidRPr="0053107F">
        <w:rPr>
          <w:rFonts w:ascii="Arial" w:hAnsi="Arial" w:cs="Arial"/>
          <w:color w:val="222222"/>
          <w:sz w:val="20"/>
          <w:szCs w:val="20"/>
          <w:shd w:val="clear" w:color="auto" w:fill="FFFFFF"/>
        </w:rPr>
        <w:t>049/08, 040/11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 </w:t>
      </w:r>
      <w:r w:rsidRPr="0053107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038/19)  </w:t>
      </w:r>
    </w:p>
    <w:p w14:paraId="79FCA1FC" w14:textId="77777777" w:rsidR="00A07B61" w:rsidRDefault="00A07B61" w:rsidP="006E3474"/>
    <w:tbl>
      <w:tblPr>
        <w:tblW w:w="922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1980"/>
      </w:tblGrid>
      <w:tr w:rsidR="007B750E" w:rsidRPr="007B750E" w14:paraId="2B82ACCB" w14:textId="77777777" w:rsidTr="00C15317">
        <w:trPr>
          <w:trHeight w:val="287"/>
        </w:trPr>
        <w:tc>
          <w:tcPr>
            <w:tcW w:w="922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14:paraId="6BDF337C" w14:textId="5E00F8DA" w:rsidR="007B750E" w:rsidRPr="007B750E" w:rsidRDefault="007B750E" w:rsidP="007B750E">
            <w:pPr>
              <w:pStyle w:val="TableParagraph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7B750E" w:rsidRPr="00C22B64" w14:paraId="6833F7DD" w14:textId="77777777" w:rsidTr="00C15317">
        <w:trPr>
          <w:trHeight w:val="719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5C526D4D" w14:textId="56D07F7A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trgovina na malo obavlja u posebnim prostorijama (prodavnicama), kao i na drugim prodajnim mjestima koja ispunjavaju propisane uslove? </w:t>
            </w:r>
          </w:p>
        </w:tc>
        <w:tc>
          <w:tcPr>
            <w:tcW w:w="1980" w:type="dxa"/>
            <w:tcMar>
              <w:top w:w="58" w:type="dxa"/>
              <w:left w:w="86" w:type="dxa"/>
              <w:right w:w="86" w:type="dxa"/>
            </w:tcMar>
            <w:vAlign w:val="center"/>
          </w:tcPr>
          <w:p w14:paraId="61380D25" w14:textId="01F55DD7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36AC65E1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484EBB2C" w14:textId="67DF488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>Da li se komisione usluge vrše odvojeno od drugih djelatnosti kojima se bavi komisionar?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0F6F5A3C" w14:textId="38FE7A49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1FBA5639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0ECD377E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>Da li se komisione usluge čiji su komitenti fizička lica, obavljaju za vrste roba koje su zabranjene ovim zakonom?</w:t>
            </w:r>
          </w:p>
          <w:p w14:paraId="71D68C93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>Životne namirnice</w:t>
            </w:r>
          </w:p>
          <w:p w14:paraId="4EDBDF42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>Proizvode na koje se plaća akciza po propisima o akcizama i porezu na promet</w:t>
            </w:r>
          </w:p>
          <w:p w14:paraId="6410CA8E" w14:textId="3C038F61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>Farmaceutske</w:t>
            </w:r>
            <w:r w:rsidR="00DD093C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DD093C">
              <w:rPr>
                <w:rFonts w:ascii="Arial" w:hAnsi="Arial" w:cs="Arial"/>
                <w:sz w:val="20"/>
                <w:szCs w:val="20"/>
                <w:lang w:val="sr-Latn-ME"/>
              </w:rPr>
              <w:t>m</w:t>
            </w: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>edicinske, kozmetičke i toaletne preparate</w:t>
            </w:r>
          </w:p>
          <w:p w14:paraId="733792C8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>Elektrotehničku robu, mašine i drugu robu, za čiji promet i upotrebu je propisana obaveza snabdjevenosti garantnim listom, tehničkim uputstvom i spiskom ovlašćenih servisa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360703C2" w14:textId="1EDD3B24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64C3A35B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4A8A90F0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su ispunjeni minimalno tehnički uslovi za obavljanje trgovine, koje moraju da ispunjavaju poslovne prostorije i druga prodajna mjesta, oprema i sredstva za obavljanje trgovine, odnosno drugi uslovi zavisno od vrste i posebnih oblika trgovine, kao i posebni uslovi zavisno od vrste prodajnog objekta, odnosno vrste robe u trgovini na malo? 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40E724EC" w14:textId="393319F8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52F86238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405EB579" w14:textId="74863546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>Da li je trgovac podn</w:t>
            </w:r>
            <w:r w:rsidR="00DD093C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 xml:space="preserve">o prijavu o početku obavljanja trgovine nadležnoj inspekciji, najkasnije na dan otpočinjanja obavljanja djelatnosti trgovine? 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0C64AD84" w14:textId="319543AE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259681F7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1DDCE5F9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obavjestio nadležni organ o promjeni podataka iz prijave o početku obavljanja djelatnosti trgovine, u roku od osam dana od dana nastanka promjene? 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3E6F3CF3" w14:textId="5AD611BE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0D8FC31B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1A04B34E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trgovac obavijestio nadležni organ o prestanku obavljanja djelatnosti trgovine, u roku od osam dana od dana prestanka obavljanja djelatnosti trgovine? 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415F7141" w14:textId="273C501D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4FE7AD1F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5F3C8C3E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trgovac vodi evidencije o nabavci i prodaji robe na malo? 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30DD1186" w14:textId="01094762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549BA2F4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05E970AE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evidencija o nabavci i prodaji robe dostupna nadležnim inspekcijskim organima u toku kontrole u poslovnom prostoru u kome se vrši kontrola? 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679484B2" w14:textId="252F608C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6A7F75B7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71C75663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evidencija vodi u skladu sa Pravilnikom o obliku i načinu vođenje trgovine i pružanju trgovinskih usluga? 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0749F573" w14:textId="456F860E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74B7006B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36D3E48B" w14:textId="20F80286" w:rsidR="007B750E" w:rsidRPr="00C22B64" w:rsidRDefault="00DD093C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Da li t</w:t>
            </w:r>
            <w:r w:rsidR="007B750E" w:rsidRPr="00C22B64">
              <w:rPr>
                <w:rFonts w:ascii="Arial" w:hAnsi="Arial" w:cs="Arial"/>
                <w:sz w:val="20"/>
                <w:szCs w:val="20"/>
                <w:lang w:val="sr-Latn-ME"/>
              </w:rPr>
              <w:t>rgovac na malo obavlja trgovinu nedeljom i u dane državnih ili drugih praznika određenih zakonom kojim se uređuju državni i drugi praznici?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79F37405" w14:textId="7E2D7D11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  <w:tr w:rsidR="007B750E" w:rsidRPr="00C22B64" w14:paraId="1257DE89" w14:textId="77777777" w:rsidTr="00C1531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14:paraId="2B980B53" w14:textId="77777777" w:rsidR="007B750E" w:rsidRPr="00C22B64" w:rsidRDefault="007B750E" w:rsidP="007B750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sr-Latn-ME"/>
              </w:rPr>
              <w:t>Da li je trgovac istakao podatke o radnom vremenu na vidljiv i jasan način, te da li se pridržava istaknutnog radnog vremena?</w:t>
            </w:r>
          </w:p>
        </w:tc>
        <w:tc>
          <w:tcPr>
            <w:tcW w:w="1980" w:type="dxa"/>
            <w:tcMar>
              <w:left w:w="86" w:type="dxa"/>
              <w:right w:w="86" w:type="dxa"/>
            </w:tcMar>
            <w:vAlign w:val="center"/>
          </w:tcPr>
          <w:p w14:paraId="02F742B4" w14:textId="257E5EF6" w:rsidR="007B750E" w:rsidRPr="00C22B64" w:rsidRDefault="007B750E" w:rsidP="007B750E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   </w:t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C22B64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</w:tbl>
    <w:p w14:paraId="4D6EF851" w14:textId="7BEE5575" w:rsidR="002D1B22" w:rsidRPr="00C22B64" w:rsidRDefault="002D1B22" w:rsidP="002D1B22">
      <w:pPr>
        <w:rPr>
          <w:b/>
          <w:sz w:val="20"/>
          <w:szCs w:val="20"/>
          <w:u w:val="single"/>
          <w:lang w:val="sr-Latn-ME"/>
        </w:rPr>
      </w:pPr>
    </w:p>
    <w:sectPr w:rsidR="002D1B22" w:rsidRPr="00C22B64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71D8"/>
    <w:multiLevelType w:val="hybridMultilevel"/>
    <w:tmpl w:val="7DE2CC38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E136702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6DF6FA0"/>
    <w:multiLevelType w:val="hybridMultilevel"/>
    <w:tmpl w:val="1B86450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2DA02F0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72670"/>
    <w:multiLevelType w:val="hybridMultilevel"/>
    <w:tmpl w:val="7FB4A1E2"/>
    <w:lvl w:ilvl="0" w:tplc="FA2054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93091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2424644"/>
    <w:multiLevelType w:val="hybridMultilevel"/>
    <w:tmpl w:val="D3AAAB72"/>
    <w:lvl w:ilvl="0" w:tplc="2C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151DA9"/>
    <w:rsid w:val="00195B56"/>
    <w:rsid w:val="00196767"/>
    <w:rsid w:val="001B6FD5"/>
    <w:rsid w:val="001F3129"/>
    <w:rsid w:val="002701CB"/>
    <w:rsid w:val="002A173A"/>
    <w:rsid w:val="002D1B22"/>
    <w:rsid w:val="002E14EC"/>
    <w:rsid w:val="002E512D"/>
    <w:rsid w:val="00324AE5"/>
    <w:rsid w:val="00326EDD"/>
    <w:rsid w:val="004217FB"/>
    <w:rsid w:val="0042212D"/>
    <w:rsid w:val="004347EE"/>
    <w:rsid w:val="004552A8"/>
    <w:rsid w:val="0045619B"/>
    <w:rsid w:val="004D291A"/>
    <w:rsid w:val="004D7930"/>
    <w:rsid w:val="004F7793"/>
    <w:rsid w:val="0053107F"/>
    <w:rsid w:val="00534932"/>
    <w:rsid w:val="00592B2D"/>
    <w:rsid w:val="005B3A5A"/>
    <w:rsid w:val="005E4515"/>
    <w:rsid w:val="005F37C7"/>
    <w:rsid w:val="00615ED6"/>
    <w:rsid w:val="00642934"/>
    <w:rsid w:val="006E3474"/>
    <w:rsid w:val="00721973"/>
    <w:rsid w:val="0073105B"/>
    <w:rsid w:val="00746437"/>
    <w:rsid w:val="00762501"/>
    <w:rsid w:val="007B3B75"/>
    <w:rsid w:val="007B6E69"/>
    <w:rsid w:val="007B750E"/>
    <w:rsid w:val="00801F35"/>
    <w:rsid w:val="00810304"/>
    <w:rsid w:val="00874904"/>
    <w:rsid w:val="00892D0A"/>
    <w:rsid w:val="008D22F2"/>
    <w:rsid w:val="00971269"/>
    <w:rsid w:val="00A07B61"/>
    <w:rsid w:val="00A47DAA"/>
    <w:rsid w:val="00A647D7"/>
    <w:rsid w:val="00A64CBA"/>
    <w:rsid w:val="00AA7779"/>
    <w:rsid w:val="00B035A1"/>
    <w:rsid w:val="00B14122"/>
    <w:rsid w:val="00B42642"/>
    <w:rsid w:val="00B4579C"/>
    <w:rsid w:val="00B47784"/>
    <w:rsid w:val="00B502DE"/>
    <w:rsid w:val="00B70E78"/>
    <w:rsid w:val="00B87E28"/>
    <w:rsid w:val="00BB1412"/>
    <w:rsid w:val="00BC49F3"/>
    <w:rsid w:val="00BF1D8A"/>
    <w:rsid w:val="00BF7E96"/>
    <w:rsid w:val="00C15317"/>
    <w:rsid w:val="00C22B64"/>
    <w:rsid w:val="00CB3AE2"/>
    <w:rsid w:val="00D3182B"/>
    <w:rsid w:val="00D75C0B"/>
    <w:rsid w:val="00D84F94"/>
    <w:rsid w:val="00DA3C80"/>
    <w:rsid w:val="00DB7D89"/>
    <w:rsid w:val="00DD093C"/>
    <w:rsid w:val="00DF326B"/>
    <w:rsid w:val="00E746DC"/>
    <w:rsid w:val="00E92DE6"/>
    <w:rsid w:val="00E96ACD"/>
    <w:rsid w:val="00EE76CE"/>
    <w:rsid w:val="00F16B68"/>
    <w:rsid w:val="00FC5256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FA3D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2024-12-27T09:55:00Z</dcterms:created>
  <dcterms:modified xsi:type="dcterms:W3CDTF">2024-12-30T10:01:00Z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