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9" w:rsidRDefault="009E145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bookmarkStart w:id="0" w:name="_GoBack"/>
      <w:bookmarkEnd w:id="0"/>
    </w:p>
    <w:p w:rsidR="009E1459" w:rsidRDefault="009E145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:rsidR="00024B2C" w:rsidRPr="007B54C1" w:rsidRDefault="007B54C1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C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U skladu sa članom 3 Uredbe o izboru predstavnika nevladinih organizacija u radna tijela organa državne uprave i sprovođenju javne rasprave u pripremi zakona i strategija (“Službeni list CG” 41/2018), Ministarstvo unutrašnjih poslova objavljuje</w:t>
      </w:r>
    </w:p>
    <w:p w:rsidR="00331BBA" w:rsidRPr="00A42569" w:rsidRDefault="00331BBA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301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:rsidR="00331BBA" w:rsidRPr="00A42569" w:rsidRDefault="00331BBA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4B2C" w:rsidRPr="00A42569" w:rsidRDefault="00024B2C" w:rsidP="00F13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za predlaganje predstavnika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>/ce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nevladinih organizacija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 xml:space="preserve">za člana/članicu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>Nacionalne komisije</w:t>
      </w:r>
      <w:r w:rsidR="00823AA8" w:rsidRPr="00A42569">
        <w:rPr>
          <w:rFonts w:ascii="Times New Roman" w:eastAsia="Times New Roman" w:hAnsi="Times New Roman" w:cs="Times New Roman"/>
          <w:sz w:val="24"/>
          <w:szCs w:val="24"/>
        </w:rPr>
        <w:t xml:space="preserve"> za praćenje implementacije Strategije za borbu protiv trgovine ljudima 2019-2024. </w:t>
      </w:r>
      <w:r w:rsidR="008F2178" w:rsidRPr="00A425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13B71" w:rsidRPr="00A42569">
        <w:rPr>
          <w:rFonts w:ascii="Times New Roman" w:eastAsia="Times New Roman" w:hAnsi="Times New Roman" w:cs="Times New Roman"/>
          <w:sz w:val="24"/>
          <w:szCs w:val="24"/>
        </w:rPr>
        <w:t>odine</w:t>
      </w:r>
    </w:p>
    <w:p w:rsidR="00F13B71" w:rsidRPr="00A42569" w:rsidRDefault="00F13B71" w:rsidP="00F13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F13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208" w:rsidRPr="00A42569" w:rsidRDefault="00024B2C" w:rsidP="00753DAD">
      <w:pPr>
        <w:pStyle w:val="Default"/>
        <w:jc w:val="both"/>
        <w:rPr>
          <w:color w:val="auto"/>
        </w:rPr>
      </w:pPr>
      <w:r w:rsidRPr="00A42569">
        <w:rPr>
          <w:rFonts w:eastAsia="Times New Roman"/>
          <w:color w:val="auto"/>
        </w:rPr>
        <w:t xml:space="preserve">Akcionim planom za 2019. godinu za sprovođenje Strategije </w:t>
      </w:r>
      <w:r w:rsidR="00823AA8" w:rsidRPr="00A42569">
        <w:rPr>
          <w:rFonts w:eastAsia="Times New Roman"/>
          <w:color w:val="auto"/>
        </w:rPr>
        <w:t>za borbu protiv trgovine ljudima 2019-2024. godine je planirano</w:t>
      </w:r>
      <w:r w:rsidR="00331BBA" w:rsidRPr="00A42569">
        <w:rPr>
          <w:rFonts w:eastAsia="Times New Roman"/>
          <w:color w:val="auto"/>
        </w:rPr>
        <w:t xml:space="preserve"> formiranje tijela </w:t>
      </w:r>
      <w:r w:rsidR="00331BBA" w:rsidRPr="00A42569">
        <w:rPr>
          <w:color w:val="auto"/>
        </w:rPr>
        <w:t xml:space="preserve"> za praćenje </w:t>
      </w:r>
      <w:r w:rsidR="000A6BB9">
        <w:rPr>
          <w:color w:val="auto"/>
        </w:rPr>
        <w:t xml:space="preserve">implementacije </w:t>
      </w:r>
      <w:r w:rsidR="00331BBA" w:rsidRPr="00A42569">
        <w:rPr>
          <w:color w:val="auto"/>
        </w:rPr>
        <w:t xml:space="preserve">Strategije za borbu protiv trgovine ljudima 2019 -2024. godine. </w:t>
      </w:r>
    </w:p>
    <w:p w:rsidR="001B1208" w:rsidRPr="00A42569" w:rsidRDefault="001B1208" w:rsidP="00753DAD">
      <w:pPr>
        <w:pStyle w:val="Default"/>
        <w:jc w:val="both"/>
        <w:rPr>
          <w:color w:val="auto"/>
        </w:rPr>
      </w:pPr>
    </w:p>
    <w:p w:rsidR="00331BBA" w:rsidRPr="00A42569" w:rsidRDefault="009D528E" w:rsidP="00802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802718">
        <w:rPr>
          <w:rFonts w:ascii="Times New Roman" w:hAnsi="Times New Roman" w:cs="Times New Roman"/>
          <w:sz w:val="24"/>
          <w:szCs w:val="24"/>
        </w:rPr>
        <w:t xml:space="preserve">Nadležnosti i zadaci </w:t>
      </w:r>
      <w:r w:rsidR="00331BBA" w:rsidRPr="00802718">
        <w:rPr>
          <w:rFonts w:ascii="Times New Roman" w:hAnsi="Times New Roman" w:cs="Times New Roman"/>
          <w:sz w:val="24"/>
          <w:szCs w:val="24"/>
        </w:rPr>
        <w:t xml:space="preserve"> Nacionalne komisije</w:t>
      </w:r>
      <w:r w:rsidR="00802718" w:rsidRPr="00802718">
        <w:rPr>
          <w:rFonts w:ascii="Times New Roman" w:eastAsia="Times New Roman" w:hAnsi="Times New Roman" w:cs="Times New Roman"/>
          <w:sz w:val="24"/>
          <w:szCs w:val="24"/>
        </w:rPr>
        <w:t xml:space="preserve"> za praćenje implementacije Strategije za borbu protiv trgovine ljudima 2019-2024. </w:t>
      </w:r>
      <w:r w:rsidR="00802718">
        <w:rPr>
          <w:rFonts w:ascii="Times New Roman" w:eastAsia="Times New Roman" w:hAnsi="Times New Roman" w:cs="Times New Roman"/>
          <w:sz w:val="24"/>
          <w:szCs w:val="24"/>
        </w:rPr>
        <w:t>g</w:t>
      </w:r>
      <w:r w:rsidR="00802718" w:rsidRPr="00802718">
        <w:rPr>
          <w:rFonts w:ascii="Times New Roman" w:eastAsia="Times New Roman" w:hAnsi="Times New Roman" w:cs="Times New Roman"/>
          <w:sz w:val="24"/>
          <w:szCs w:val="24"/>
        </w:rPr>
        <w:t>odine</w:t>
      </w:r>
      <w:r w:rsidR="00802718">
        <w:rPr>
          <w:rFonts w:ascii="Times New Roman" w:eastAsia="Times New Roman" w:hAnsi="Times New Roman" w:cs="Times New Roman"/>
          <w:sz w:val="24"/>
          <w:szCs w:val="24"/>
        </w:rPr>
        <w:t xml:space="preserve"> su da: </w:t>
      </w:r>
      <w:r w:rsidR="00B9385B" w:rsidRPr="00A42569">
        <w:t xml:space="preserve"> </w:t>
      </w:r>
      <w:r w:rsidR="00331BBA" w:rsidRPr="00A42569">
        <w:t xml:space="preserve"> </w:t>
      </w:r>
    </w:p>
    <w:p w:rsidR="00331BBA" w:rsidRPr="00A42569" w:rsidRDefault="00331BBA" w:rsidP="00753DAD">
      <w:pPr>
        <w:pStyle w:val="Default"/>
        <w:jc w:val="both"/>
        <w:rPr>
          <w:color w:val="auto"/>
        </w:rPr>
      </w:pP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>informiše Vladu Crne Gore o svim bitnim pitanjima koja se tiču borbe protiv trgovine ljudima</w:t>
      </w:r>
      <w:r w:rsidR="00827B24" w:rsidRPr="00A42569">
        <w:rPr>
          <w:rFonts w:ascii="Times New Roman" w:hAnsi="Times New Roman"/>
          <w:sz w:val="24"/>
          <w:szCs w:val="24"/>
          <w:lang w:eastAsia="hr-HR"/>
        </w:rPr>
        <w:t>;</w:t>
      </w:r>
      <w:r w:rsidRPr="00A4256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 xml:space="preserve">prati sprovođenje Strategije za borbu protiv trgovine ljudima i pojedinačnih akcionih planova za njenu implementaciju;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 xml:space="preserve">vrši monitoring, ocjenjuje i unaprijeđuje aktivnosti nadležnih institucija u sprovođenju Strategije za borbu protiv trgovine ljudima;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>predlaže mjere za usklađivanje zakonodavnog i administrativnog okvira u cilju unapređenja rezultat</w:t>
      </w:r>
      <w:r w:rsidR="00827B24" w:rsidRPr="00A42569">
        <w:rPr>
          <w:rFonts w:ascii="Times New Roman" w:hAnsi="Times New Roman"/>
          <w:sz w:val="24"/>
          <w:szCs w:val="24"/>
          <w:lang w:eastAsia="hr-HR"/>
        </w:rPr>
        <w:t>a koji se postižu na ovom planu;</w:t>
      </w:r>
      <w:r w:rsidRPr="00A4256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>radi na unapređenju administrativnog okvira u cilju unapređenja rezultata koji se postižu na ovom planu</w:t>
      </w:r>
      <w:r w:rsidR="00827B24" w:rsidRPr="00A42569">
        <w:rPr>
          <w:rFonts w:ascii="Times New Roman" w:hAnsi="Times New Roman"/>
          <w:sz w:val="24"/>
          <w:szCs w:val="24"/>
          <w:lang w:eastAsia="hr-HR"/>
        </w:rPr>
        <w:t>;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 xml:space="preserve"> radi na unapređenju saradnje sa privatnim sektorom u oblasti borbe protiv trgovine ljudima</w:t>
      </w:r>
      <w:r w:rsidR="00827B24" w:rsidRPr="00A42569">
        <w:rPr>
          <w:rFonts w:ascii="Times New Roman" w:hAnsi="Times New Roman"/>
          <w:sz w:val="24"/>
          <w:szCs w:val="24"/>
          <w:lang w:eastAsia="hr-HR"/>
        </w:rPr>
        <w:t>;</w:t>
      </w:r>
      <w:r w:rsidRPr="00A4256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>utvrđuje rokove i dinamiku  realizacije određenih ciljeva</w:t>
      </w:r>
      <w:r w:rsidR="00827B24" w:rsidRPr="00A42569">
        <w:rPr>
          <w:rFonts w:ascii="Times New Roman" w:hAnsi="Times New Roman"/>
          <w:sz w:val="24"/>
          <w:szCs w:val="24"/>
          <w:lang w:eastAsia="hr-HR"/>
        </w:rPr>
        <w:t>;</w:t>
      </w:r>
      <w:r w:rsidRPr="00A4256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>sačinjava pojedinačne akcione planove za realizaciju Strategije</w:t>
      </w:r>
      <w:r w:rsidR="00F13B71" w:rsidRPr="00A42569">
        <w:rPr>
          <w:rFonts w:ascii="Times New Roman" w:hAnsi="Times New Roman"/>
          <w:sz w:val="24"/>
          <w:szCs w:val="24"/>
          <w:lang w:eastAsia="hr-HR"/>
        </w:rPr>
        <w:t>;</w:t>
      </w:r>
      <w:r w:rsidRPr="00A4256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9B1878" w:rsidRPr="00A42569" w:rsidRDefault="009B1878" w:rsidP="009B1878">
      <w:pPr>
        <w:pStyle w:val="ListParagraph"/>
        <w:numPr>
          <w:ilvl w:val="0"/>
          <w:numId w:val="1"/>
        </w:numPr>
        <w:tabs>
          <w:tab w:val="left" w:pos="1252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42569">
        <w:rPr>
          <w:rFonts w:ascii="Times New Roman" w:hAnsi="Times New Roman"/>
          <w:sz w:val="24"/>
          <w:szCs w:val="24"/>
          <w:lang w:eastAsia="hr-HR"/>
        </w:rPr>
        <w:t>najmanje jednom godišnje dostavlja Vladi izvještaj o svom radu.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Broj predstavnika</w:t>
      </w:r>
      <w:r w:rsidR="0014639C" w:rsidRPr="00A42569">
        <w:rPr>
          <w:rFonts w:ascii="Times New Roman" w:eastAsia="Times New Roman" w:hAnsi="Times New Roman" w:cs="Times New Roman"/>
          <w:sz w:val="24"/>
          <w:szCs w:val="24"/>
        </w:rPr>
        <w:t>/ca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nevladinih organizacija u radnom tijelu: jedan</w:t>
      </w:r>
      <w:r w:rsidR="001A0639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Nevladina organizacija može predložiti samo jednog</w:t>
      </w:r>
      <w:r w:rsidR="000C7914">
        <w:rPr>
          <w:rFonts w:ascii="Times New Roman" w:eastAsia="Times New Roman" w:hAnsi="Times New Roman" w:cs="Times New Roman"/>
          <w:sz w:val="24"/>
          <w:szCs w:val="24"/>
        </w:rPr>
        <w:t>/u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predstavnika</w:t>
      </w:r>
      <w:r w:rsidR="0014639C" w:rsidRPr="00A42569">
        <w:rPr>
          <w:rFonts w:ascii="Times New Roman" w:eastAsia="Times New Roman" w:hAnsi="Times New Roman" w:cs="Times New Roman"/>
          <w:sz w:val="24"/>
          <w:szCs w:val="24"/>
        </w:rPr>
        <w:t>/cu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za članstvo u </w:t>
      </w:r>
      <w:r w:rsidR="00F23693" w:rsidRPr="00A42569">
        <w:rPr>
          <w:rFonts w:ascii="Times New Roman" w:eastAsia="Times New Roman" w:hAnsi="Times New Roman" w:cs="Times New Roman"/>
          <w:sz w:val="24"/>
          <w:szCs w:val="24"/>
        </w:rPr>
        <w:t>Nacionalnoj komisiji.</w:t>
      </w:r>
      <w:r w:rsidR="008F2178"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Kriterijumi za nevladinu organizaciju </w:t>
      </w:r>
      <w:r w:rsidR="001B1208" w:rsidRPr="00A42569">
        <w:rPr>
          <w:rFonts w:ascii="Times New Roman" w:eastAsia="Times New Roman" w:hAnsi="Times New Roman" w:cs="Times New Roman"/>
          <w:sz w:val="24"/>
          <w:szCs w:val="24"/>
        </w:rPr>
        <w:t>koja može da predloži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svog predstavnika</w:t>
      </w:r>
      <w:r w:rsidR="0014639C" w:rsidRPr="00A42569">
        <w:rPr>
          <w:rFonts w:ascii="Times New Roman" w:eastAsia="Times New Roman" w:hAnsi="Times New Roman" w:cs="Times New Roman"/>
          <w:sz w:val="24"/>
          <w:szCs w:val="24"/>
        </w:rPr>
        <w:t>/cu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 xml:space="preserve">za člana/cu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>Nacionalne</w:t>
      </w:r>
      <w:r w:rsidR="00F23693" w:rsidRPr="00A42569">
        <w:rPr>
          <w:rFonts w:ascii="Times New Roman" w:eastAsia="Times New Roman" w:hAnsi="Times New Roman" w:cs="Times New Roman"/>
          <w:sz w:val="24"/>
          <w:szCs w:val="24"/>
        </w:rPr>
        <w:t xml:space="preserve"> komisij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0639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1208" w:rsidRPr="00A4256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je upisana u registar nevladinih organizacija prije objavljivanja javnog poziva;</w:t>
      </w:r>
    </w:p>
    <w:p w:rsidR="00024B2C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1208" w:rsidRPr="00A4256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u statutu ima utvrđene djelatnosti i ciljeve u oblastima koje su u vezi sa pitanjem koje sagledava radno tijelo;</w:t>
      </w:r>
    </w:p>
    <w:p w:rsidR="001A0639" w:rsidRPr="00A42569" w:rsidRDefault="001A063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da se ne nalazi u registru kaznene evidencije;</w:t>
      </w:r>
    </w:p>
    <w:p w:rsidR="00024B2C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1B1208" w:rsidRPr="00A4256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je u prethodn</w:t>
      </w:r>
      <w:r w:rsidR="004951B4">
        <w:rPr>
          <w:rFonts w:ascii="Times New Roman" w:eastAsia="Times New Roman" w:hAnsi="Times New Roman" w:cs="Times New Roman"/>
          <w:sz w:val="24"/>
          <w:szCs w:val="24"/>
        </w:rPr>
        <w:t>e tri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godin</w:t>
      </w:r>
      <w:r w:rsidR="004951B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, u vezi sa pitanjem koje sagledava radno tijelo, sprovela istraživanje, izradila dokument, organizovala skup ili realizovala projekat usmjeren na unapređenje stanja u određenoj oblasti;</w:t>
      </w:r>
    </w:p>
    <w:p w:rsidR="001A0639" w:rsidRPr="00A42569" w:rsidRDefault="001A063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da je predala poreskom organu prijavu za prethodnu fiskalnu godinu;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da više od polovine članova organa upravljanja nevladine organizacije nijesu članovi organa političkih partija, javni funkcioneri, rukovodeća lica ili državni službenici, odnosno namještenici.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Kriterijumi koje treba da ispunjava predstavnik</w:t>
      </w:r>
      <w:r w:rsidR="0014639C" w:rsidRPr="00A42569">
        <w:rPr>
          <w:rFonts w:ascii="Times New Roman" w:eastAsia="Times New Roman" w:hAnsi="Times New Roman" w:cs="Times New Roman"/>
          <w:sz w:val="24"/>
          <w:szCs w:val="24"/>
        </w:rPr>
        <w:t>/ca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nevladine organizacije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 xml:space="preserve">za člana/cu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>Nacionalne komisije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B1208" w:rsidRPr="00A4256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ima prebivalište u Crnoj Gori;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1208" w:rsidRPr="00A4256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ima iskustvo u oblasti na koju se odnosi pitanje koje sagledava  radno tijelo;</w:t>
      </w:r>
    </w:p>
    <w:p w:rsidR="00024B2C" w:rsidRPr="00A42569" w:rsidRDefault="00433F18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24B2C" w:rsidRPr="00A42569">
        <w:rPr>
          <w:rFonts w:ascii="Times New Roman" w:eastAsia="Times New Roman" w:hAnsi="Times New Roman" w:cs="Times New Roman"/>
          <w:sz w:val="24"/>
          <w:szCs w:val="24"/>
        </w:rPr>
        <w:t>nije član organa političke partije, javni funkcioner, državni službenik, odnosno namještenik.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Nevladina organizacija dužna je da, uz propisani obrazac za predlaganje predstavnika</w:t>
      </w:r>
      <w:r w:rsidR="00695A62" w:rsidRPr="00A42569">
        <w:rPr>
          <w:rFonts w:ascii="Times New Roman" w:eastAsia="Times New Roman" w:hAnsi="Times New Roman" w:cs="Times New Roman"/>
          <w:sz w:val="24"/>
          <w:szCs w:val="24"/>
        </w:rPr>
        <w:t>/ce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nevladine organizacije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 xml:space="preserve">za člana/cu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44B" w:rsidRPr="00A42569">
        <w:rPr>
          <w:rFonts w:ascii="Times New Roman" w:eastAsia="Times New Roman" w:hAnsi="Times New Roman" w:cs="Times New Roman"/>
          <w:sz w:val="24"/>
          <w:szCs w:val="24"/>
        </w:rPr>
        <w:t>Nacionalne komisije</w:t>
      </w:r>
      <w:r w:rsidR="00F23693" w:rsidRPr="00A4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dostavi i sledeću dokumentaciju:</w:t>
      </w:r>
    </w:p>
    <w:p w:rsidR="00647212" w:rsidRPr="00A42569" w:rsidRDefault="0064721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dokaz da je</w:t>
      </w:r>
      <w:r w:rsidR="00DD394E"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nevladinih organizacija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upisana u registar nevladinih organizacija</w:t>
      </w:r>
      <w:r w:rsidR="00DD394E" w:rsidRPr="00A42569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A62031">
        <w:rPr>
          <w:rFonts w:ascii="Times New Roman" w:eastAsia="Times New Roman" w:hAnsi="Times New Roman" w:cs="Times New Roman"/>
          <w:sz w:val="24"/>
          <w:szCs w:val="24"/>
        </w:rPr>
        <w:t>foto</w:t>
      </w:r>
      <w:r w:rsidR="001A0639">
        <w:rPr>
          <w:rFonts w:ascii="Times New Roman" w:eastAsia="Times New Roman" w:hAnsi="Times New Roman" w:cs="Times New Roman"/>
          <w:sz w:val="24"/>
          <w:szCs w:val="24"/>
        </w:rPr>
        <w:t>kopiju</w:t>
      </w:r>
      <w:r w:rsidR="00DD394E" w:rsidRPr="00A425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25A6" w:rsidRPr="00A425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fotokopiju statuta nevladine organizacije;</w:t>
      </w:r>
    </w:p>
    <w:p w:rsidR="00024B2C" w:rsidRPr="00A42569" w:rsidRDefault="00CE0C66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dokaz da je u prethod</w:t>
      </w:r>
      <w:r w:rsidR="001A063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tri </w:t>
      </w:r>
      <w:r w:rsidR="00024B2C" w:rsidRPr="00A42569">
        <w:rPr>
          <w:rFonts w:ascii="Times New Roman" w:eastAsia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24B2C" w:rsidRPr="00A42569">
        <w:rPr>
          <w:rFonts w:ascii="Times New Roman" w:eastAsia="Times New Roman" w:hAnsi="Times New Roman" w:cs="Times New Roman"/>
          <w:sz w:val="24"/>
          <w:szCs w:val="24"/>
        </w:rPr>
        <w:t>, u vezi sa pitanjem koje sagledava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dokaz da je nevladina organizacija predala poreskom organu prijavu za prethodnu fiskalnu godinu (fotokopija bilansa stanja i uspjeha);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fotokopiju lične karte ili druge javne isprave na osnovu koje se utvrđuje identitet predstavnika nevladine organizacije u radnom tijelu;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biografiju predstavnika nevladine organizacije u radnom tijelu;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- dokaz o iskustvu predstavnika nevladine organizacije u oblasti </w:t>
      </w:r>
      <w:r w:rsidR="00DE3CB5">
        <w:rPr>
          <w:rFonts w:ascii="Times New Roman" w:eastAsia="Times New Roman" w:hAnsi="Times New Roman" w:cs="Times New Roman"/>
          <w:sz w:val="24"/>
          <w:szCs w:val="24"/>
        </w:rPr>
        <w:t>na koju se odnosi pitanje koje sagledava radno tijelo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(stručni rad, sertifikat ili drugi dokument);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izjavu predstavnika nevladine organizacije u radnom tijelu da nije član organa političke partije, javni funkcioner, rukovodeće lice ili državni službenik, odnosno namještenik;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- izjavu predstavnika nevladine organizacije da prihvata da ga ta nevladina organizacija predloži kao svog predstavnika u radnom tijelu.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Rok za podnošenje predloga je deset  (10) dana od dana objavljivanja javnog poziva.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Predlaganje predstavnika</w:t>
      </w:r>
      <w:r w:rsidR="00DD394E" w:rsidRPr="00A42569">
        <w:rPr>
          <w:rFonts w:ascii="Times New Roman" w:eastAsia="Times New Roman" w:hAnsi="Times New Roman" w:cs="Times New Roman"/>
          <w:sz w:val="24"/>
          <w:szCs w:val="24"/>
        </w:rPr>
        <w:t>/ce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nevladine organizacije  vrši se na Obrascu 2 propisanom Uredbom o izboru predstavnika nevladinih organizacija u radna tijela organa državne uprave i sprovođenju javne rasprave u pripremi zakona i str</w:t>
      </w:r>
      <w:r w:rsidR="00DD394E" w:rsidRPr="00A42569">
        <w:rPr>
          <w:rFonts w:ascii="Times New Roman" w:eastAsia="Times New Roman" w:hAnsi="Times New Roman" w:cs="Times New Roman"/>
          <w:sz w:val="24"/>
          <w:szCs w:val="24"/>
        </w:rPr>
        <w:t xml:space="preserve">ategija. </w:t>
      </w:r>
    </w:p>
    <w:p w:rsidR="00DD394E" w:rsidRPr="00A42569" w:rsidRDefault="00DD394E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Obrazac za predlaganje predstavnika</w:t>
      </w:r>
      <w:r w:rsidR="00CD33C8" w:rsidRPr="00A42569">
        <w:rPr>
          <w:rFonts w:ascii="Times New Roman" w:eastAsia="Times New Roman" w:hAnsi="Times New Roman" w:cs="Times New Roman"/>
          <w:sz w:val="24"/>
          <w:szCs w:val="24"/>
        </w:rPr>
        <w:t>/ce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nevladine organizacije  sa dokumentacijom  propisanom ovim pozivom, </w:t>
      </w:r>
      <w:r w:rsidR="00CD33C8" w:rsidRPr="00A42569">
        <w:rPr>
          <w:rFonts w:ascii="Times New Roman" w:eastAsia="Times New Roman" w:hAnsi="Times New Roman" w:cs="Times New Roman"/>
          <w:sz w:val="24"/>
          <w:szCs w:val="24"/>
        </w:rPr>
        <w:t xml:space="preserve">dostavlja se isključivo poštom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na adresu: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0C" w:rsidRPr="00A42569" w:rsidRDefault="00F23693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A42569">
        <w:rPr>
          <w:rFonts w:ascii="Times New Roman" w:eastAsia="Times New Roman" w:hAnsi="Times New Roman" w:cs="Times New Roman"/>
          <w:sz w:val="24"/>
          <w:szCs w:val="24"/>
          <w:lang w:eastAsia="sr-Latn-ME"/>
        </w:rPr>
        <w:lastRenderedPageBreak/>
        <w:br/>
      </w:r>
      <w:r w:rsidRPr="00A425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Ministarstvo unutrašnjih poslova</w:t>
      </w:r>
      <w:r w:rsidRPr="00A425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br/>
      </w:r>
      <w:r w:rsidR="002E1D0C" w:rsidRPr="00A425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Bulevar Svetog Petra Cetinjskog br.</w:t>
      </w:r>
      <w:r w:rsidR="00CD33C8" w:rsidRPr="00A425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 22</w:t>
      </w:r>
    </w:p>
    <w:p w:rsidR="00753DAD" w:rsidRPr="00A42569" w:rsidRDefault="00F23693" w:rsidP="00F519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A425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81 000 Podgorica</w:t>
      </w:r>
      <w:r w:rsidRPr="00A42569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A42569"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sa napomenom</w:t>
      </w:r>
      <w:r w:rsidRPr="00A425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 </w:t>
      </w:r>
      <w:r w:rsidR="00753DAD" w:rsidRPr="00A42569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“P</w:t>
      </w:r>
      <w:r w:rsidRPr="00A42569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redlaganje </w:t>
      </w:r>
      <w:r w:rsidR="0014639C" w:rsidRPr="00A42569">
        <w:rPr>
          <w:rFonts w:ascii="Times New Roman" w:eastAsia="Times New Roman" w:hAnsi="Times New Roman" w:cs="Times New Roman"/>
          <w:b/>
          <w:sz w:val="24"/>
          <w:szCs w:val="24"/>
        </w:rPr>
        <w:t>predstavnika/ce nevladinih organizacija za člana/članicu  Nacionalne komisije za praćenje implementacije Strategije za borbu protiv trgovine ljudima 2019-2024. godine</w:t>
      </w:r>
      <w:r w:rsidRPr="00A42569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”</w:t>
      </w:r>
    </w:p>
    <w:p w:rsidR="002474C1" w:rsidRPr="00A42569" w:rsidRDefault="00F23693" w:rsidP="002474C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42569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="002474C1" w:rsidRPr="00A42569">
        <w:rPr>
          <w:rFonts w:ascii="Times New Roman" w:hAnsi="Times New Roman" w:cs="Times New Roman"/>
          <w:b/>
          <w:bCs/>
          <w:sz w:val="24"/>
          <w:szCs w:val="24"/>
          <w:lang w:val="pl-PL"/>
        </w:rPr>
        <w:t>Prijedlog kandidata/tkinje  za člana/icu Nacionalne komisije biće razmatran samo ako je dostavljen blagovremeno na propisanom obrasci uz svu potrebnu dokumentaciju.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Ministars</w:t>
      </w:r>
      <w:r w:rsidR="0014639C" w:rsidRPr="00A425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vo unutrašnjih poslova će, u roku od sedam </w:t>
      </w:r>
      <w:r w:rsidR="001A0639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dana od isteka roka iz ovog poziva, na svojoj internet stranici i portalu e-uprave objaviti listu predloženih predst</w:t>
      </w:r>
      <w:r w:rsidR="00F23693" w:rsidRPr="00A42569">
        <w:rPr>
          <w:rFonts w:ascii="Times New Roman" w:eastAsia="Times New Roman" w:hAnsi="Times New Roman" w:cs="Times New Roman"/>
          <w:sz w:val="24"/>
          <w:szCs w:val="24"/>
        </w:rPr>
        <w:t>avnika</w:t>
      </w:r>
      <w:r w:rsidR="00F51961" w:rsidRPr="00A42569">
        <w:rPr>
          <w:rFonts w:ascii="Times New Roman" w:eastAsia="Times New Roman" w:hAnsi="Times New Roman" w:cs="Times New Roman"/>
          <w:sz w:val="24"/>
          <w:szCs w:val="24"/>
        </w:rPr>
        <w:t>/ca</w:t>
      </w:r>
      <w:r w:rsidR="00F23693"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nevladinih organizacija za člana</w:t>
      </w:r>
      <w:r w:rsidR="00F51961" w:rsidRPr="00A42569">
        <w:rPr>
          <w:rFonts w:ascii="Times New Roman" w:eastAsia="Times New Roman" w:hAnsi="Times New Roman" w:cs="Times New Roman"/>
          <w:sz w:val="24"/>
          <w:szCs w:val="24"/>
        </w:rPr>
        <w:t>/cu</w:t>
      </w:r>
      <w:r w:rsidR="00F23693" w:rsidRPr="00A42569">
        <w:rPr>
          <w:rFonts w:ascii="Times New Roman" w:eastAsia="Times New Roman" w:hAnsi="Times New Roman" w:cs="Times New Roman"/>
          <w:sz w:val="24"/>
          <w:szCs w:val="24"/>
        </w:rPr>
        <w:t xml:space="preserve"> Nacionalne komisije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, sa nazivima nevladinih organizacija koje su ih predložile, a koje su ispunile uslove iz ovog poziva.</w:t>
      </w: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Uz listu iz prethodnog stava, ministarstvo će objaviti i spisak nevladinih organizacija koje nijesu dostavile uredne i potpune predloge, odnosno koje nijesu ispunile kriterijume iz ovog poziva, ili su predložile predstavnika</w:t>
      </w:r>
      <w:r w:rsidR="00F51961" w:rsidRPr="00A42569">
        <w:rPr>
          <w:rFonts w:ascii="Times New Roman" w:eastAsia="Times New Roman" w:hAnsi="Times New Roman" w:cs="Times New Roman"/>
          <w:sz w:val="24"/>
          <w:szCs w:val="24"/>
        </w:rPr>
        <w:t>/cu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koji</w:t>
      </w:r>
      <w:r w:rsidR="00F51961" w:rsidRPr="00A42569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 ispunjava kriterijume iz ovog poziva.</w:t>
      </w:r>
    </w:p>
    <w:p w:rsidR="003F1D22" w:rsidRPr="00A42569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D22" w:rsidRPr="00A42569" w:rsidRDefault="003F1D22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42569">
        <w:rPr>
          <w:rFonts w:ascii="Times New Roman" w:hAnsi="Times New Roman" w:cs="Times New Roman"/>
          <w:sz w:val="24"/>
          <w:szCs w:val="24"/>
          <w:lang w:val="pl-PL"/>
        </w:rPr>
        <w:t xml:space="preserve">Ministar unutrašnjih poslova  će, u roku od pet </w:t>
      </w:r>
      <w:r w:rsidR="001A0639">
        <w:rPr>
          <w:rFonts w:ascii="Times New Roman" w:hAnsi="Times New Roman" w:cs="Times New Roman"/>
          <w:sz w:val="24"/>
          <w:szCs w:val="24"/>
          <w:lang w:val="pl-PL"/>
        </w:rPr>
        <w:t xml:space="preserve">(5) </w:t>
      </w:r>
      <w:r w:rsidRPr="00A42569">
        <w:rPr>
          <w:rFonts w:ascii="Times New Roman" w:hAnsi="Times New Roman" w:cs="Times New Roman"/>
          <w:sz w:val="24"/>
          <w:szCs w:val="24"/>
          <w:lang w:val="pl-PL"/>
        </w:rPr>
        <w:t xml:space="preserve">dana od objave liste kandidata/kinja koji/e su predloženi/ne za člana/icu </w:t>
      </w:r>
      <w:r w:rsidR="0030144B" w:rsidRPr="00A42569">
        <w:rPr>
          <w:rFonts w:ascii="Times New Roman" w:hAnsi="Times New Roman" w:cs="Times New Roman"/>
          <w:sz w:val="24"/>
          <w:szCs w:val="24"/>
          <w:lang w:val="pl-PL"/>
        </w:rPr>
        <w:t xml:space="preserve"> Nacionalne komisije</w:t>
      </w:r>
      <w:r w:rsidRPr="00A42569">
        <w:rPr>
          <w:rFonts w:ascii="Times New Roman" w:hAnsi="Times New Roman" w:cs="Times New Roman"/>
          <w:sz w:val="24"/>
          <w:szCs w:val="24"/>
          <w:lang w:val="pl-PL"/>
        </w:rPr>
        <w:t>, izabrati onog/u kandidata/tkinju za  koga/ju je dostavljeno najviše predloga nevladinih organizacija.</w:t>
      </w:r>
    </w:p>
    <w:p w:rsidR="003F1D22" w:rsidRPr="00A42569" w:rsidRDefault="003F1D22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F1D22" w:rsidRPr="00A42569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69">
        <w:rPr>
          <w:rFonts w:ascii="Times New Roman" w:eastAsia="Times New Roman" w:hAnsi="Times New Roman" w:cs="Times New Roman"/>
          <w:sz w:val="24"/>
          <w:szCs w:val="24"/>
        </w:rPr>
        <w:t>U slučaju da za dva ili više predstavnika</w:t>
      </w:r>
      <w:r w:rsidR="00F51961" w:rsidRPr="00A42569">
        <w:rPr>
          <w:rFonts w:ascii="Times New Roman" w:eastAsia="Times New Roman" w:hAnsi="Times New Roman" w:cs="Times New Roman"/>
          <w:sz w:val="24"/>
          <w:szCs w:val="24"/>
        </w:rPr>
        <w:t>/ca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nevladinih organizacija, koji ispunjavaju uslove ovog poziva, bude dostavljen jednak broj predloga nevladinih organizacija koje su ispunile uslove iz ovog poziva, izbor predstavnika</w:t>
      </w:r>
      <w:r w:rsidR="00F51961" w:rsidRPr="00A42569">
        <w:rPr>
          <w:rFonts w:ascii="Times New Roman" w:eastAsia="Times New Roman" w:hAnsi="Times New Roman" w:cs="Times New Roman"/>
          <w:sz w:val="24"/>
          <w:szCs w:val="24"/>
        </w:rPr>
        <w:t>/ce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 xml:space="preserve"> nevladinih organizacija koga će predložiti za imenovanje u </w:t>
      </w:r>
      <w:r w:rsidR="00CC34B3" w:rsidRPr="00A42569">
        <w:rPr>
          <w:rFonts w:ascii="Times New Roman" w:eastAsia="Times New Roman" w:hAnsi="Times New Roman" w:cs="Times New Roman"/>
          <w:sz w:val="24"/>
          <w:szCs w:val="24"/>
        </w:rPr>
        <w:t>Nacionalnoj komisiji</w:t>
      </w:r>
      <w:r w:rsidRPr="00A42569">
        <w:rPr>
          <w:rFonts w:ascii="Times New Roman" w:eastAsia="Times New Roman" w:hAnsi="Times New Roman" w:cs="Times New Roman"/>
          <w:sz w:val="24"/>
          <w:szCs w:val="24"/>
        </w:rPr>
        <w:t>, vrši ministar unutrašnjih poslova.</w:t>
      </w:r>
    </w:p>
    <w:p w:rsidR="003F1D22" w:rsidRDefault="003F1D22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54C1" w:rsidRDefault="007B54C1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54C1" w:rsidRDefault="007B54C1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54C1" w:rsidRPr="00A42569" w:rsidRDefault="007B54C1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F1D22" w:rsidRDefault="002E06A8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Broj:                                                                                                            MINISTAR</w:t>
      </w:r>
    </w:p>
    <w:p w:rsidR="002E06A8" w:rsidRPr="00A42569" w:rsidRDefault="002E06A8" w:rsidP="00753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Podgorica, _____ 2019. godine                                                              Mevludin Nuhodžić</w:t>
      </w:r>
    </w:p>
    <w:p w:rsidR="003F1D22" w:rsidRPr="00A42569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02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2C" w:rsidRPr="00A42569" w:rsidRDefault="00024B2C" w:rsidP="0002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24B2C" w:rsidRPr="00A4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5ED0"/>
    <w:multiLevelType w:val="hybridMultilevel"/>
    <w:tmpl w:val="B0D20480"/>
    <w:lvl w:ilvl="0" w:tplc="82486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48"/>
    <w:rsid w:val="00024B2C"/>
    <w:rsid w:val="00051A48"/>
    <w:rsid w:val="000A6BB9"/>
    <w:rsid w:val="000C7914"/>
    <w:rsid w:val="001260E4"/>
    <w:rsid w:val="0014639C"/>
    <w:rsid w:val="001A0639"/>
    <w:rsid w:val="001B1208"/>
    <w:rsid w:val="001F255F"/>
    <w:rsid w:val="0024707A"/>
    <w:rsid w:val="002474C1"/>
    <w:rsid w:val="002739FE"/>
    <w:rsid w:val="002E06A8"/>
    <w:rsid w:val="002E1D0C"/>
    <w:rsid w:val="0030144B"/>
    <w:rsid w:val="00311400"/>
    <w:rsid w:val="003258AA"/>
    <w:rsid w:val="00331BBA"/>
    <w:rsid w:val="00380066"/>
    <w:rsid w:val="003F1D22"/>
    <w:rsid w:val="00433F18"/>
    <w:rsid w:val="00485ABC"/>
    <w:rsid w:val="004951B4"/>
    <w:rsid w:val="004D6F74"/>
    <w:rsid w:val="00647212"/>
    <w:rsid w:val="00695A62"/>
    <w:rsid w:val="006F4106"/>
    <w:rsid w:val="00753DAD"/>
    <w:rsid w:val="007B54C1"/>
    <w:rsid w:val="00802718"/>
    <w:rsid w:val="00823AA8"/>
    <w:rsid w:val="00827B24"/>
    <w:rsid w:val="00886140"/>
    <w:rsid w:val="008F2178"/>
    <w:rsid w:val="009B1878"/>
    <w:rsid w:val="009D25A6"/>
    <w:rsid w:val="009D528E"/>
    <w:rsid w:val="009E1459"/>
    <w:rsid w:val="00A42569"/>
    <w:rsid w:val="00A62031"/>
    <w:rsid w:val="00AA0A79"/>
    <w:rsid w:val="00AB1020"/>
    <w:rsid w:val="00B9385B"/>
    <w:rsid w:val="00BC13EC"/>
    <w:rsid w:val="00CC34B3"/>
    <w:rsid w:val="00CD33C8"/>
    <w:rsid w:val="00CE0C66"/>
    <w:rsid w:val="00D75ED1"/>
    <w:rsid w:val="00D87049"/>
    <w:rsid w:val="00DC4EBA"/>
    <w:rsid w:val="00DD394E"/>
    <w:rsid w:val="00DE3CB5"/>
    <w:rsid w:val="00E21CA2"/>
    <w:rsid w:val="00F13B71"/>
    <w:rsid w:val="00F23693"/>
    <w:rsid w:val="00F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81809-1E2A-4B0B-9350-20E0A14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B2C"/>
    <w:rPr>
      <w:color w:val="0000FF" w:themeColor="hyperlink"/>
      <w:u w:val="single"/>
    </w:rPr>
  </w:style>
  <w:style w:type="paragraph" w:customStyle="1" w:styleId="Default">
    <w:name w:val="Default"/>
    <w:rsid w:val="00331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paragraph" w:styleId="NoSpacing">
    <w:name w:val="No Spacing"/>
    <w:uiPriority w:val="99"/>
    <w:qFormat/>
    <w:rsid w:val="003F1D22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B187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MarijanaRa</cp:lastModifiedBy>
  <cp:revision>2</cp:revision>
  <cp:lastPrinted>2019-07-05T10:20:00Z</cp:lastPrinted>
  <dcterms:created xsi:type="dcterms:W3CDTF">2019-08-22T07:51:00Z</dcterms:created>
  <dcterms:modified xsi:type="dcterms:W3CDTF">2019-08-22T07:51:00Z</dcterms:modified>
</cp:coreProperties>
</file>