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2C67" w:rsidRPr="00BA77B1" w:rsidRDefault="006001CF" w:rsidP="00AB43DE">
      <w:pPr>
        <w:pStyle w:val="Title"/>
        <w:tabs>
          <w:tab w:val="left" w:pos="645"/>
        </w:tabs>
        <w:spacing w:after="120"/>
        <w:ind w:left="0"/>
        <w:rPr>
          <w:rFonts w:ascii="Times New Roman" w:hAnsi="Times New Roman"/>
          <w:szCs w:val="28"/>
        </w:rPr>
      </w:pPr>
      <w:r w:rsidRPr="00BA77B1">
        <w:rPr>
          <w:rFonts w:ascii="Times New Roman" w:hAnsi="Times New Roman"/>
          <w:szCs w:val="28"/>
          <w:lang w:val="de-DE" w:eastAsia="de-DE"/>
        </w:rPr>
        <mc:AlternateContent>
          <mc:Choice Requires="wps">
            <w:drawing>
              <wp:anchor distT="45720" distB="45720" distL="114300" distR="114300" simplePos="0" relativeHeight="251661312" behindDoc="0" locked="0" layoutInCell="1" allowOverlap="1" wp14:anchorId="58BA9F33" wp14:editId="094DD431">
                <wp:simplePos x="0" y="0"/>
                <wp:positionH relativeFrom="column">
                  <wp:posOffset>4717415</wp:posOffset>
                </wp:positionH>
                <wp:positionV relativeFrom="paragraph">
                  <wp:posOffset>234950</wp:posOffset>
                </wp:positionV>
                <wp:extent cx="1787856" cy="1207827"/>
                <wp:effectExtent l="0" t="0" r="3175"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7856" cy="1207827"/>
                        </a:xfrm>
                        <a:prstGeom prst="rect">
                          <a:avLst/>
                        </a:prstGeom>
                        <a:solidFill>
                          <a:srgbClr val="FFFFFF"/>
                        </a:solidFill>
                        <a:ln w="9525">
                          <a:noFill/>
                          <a:miter lim="800000"/>
                          <a:headEnd/>
                          <a:tailEnd/>
                        </a:ln>
                      </wps:spPr>
                      <wps:txbx>
                        <w:txbxContent>
                          <w:p w:rsidR="009857B8" w:rsidRPr="000907F8" w:rsidRDefault="009857B8" w:rsidP="006001CF">
                            <w:pPr>
                              <w:spacing w:before="0" w:after="0" w:line="240" w:lineRule="auto"/>
                              <w:ind w:right="-48"/>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71.45pt;margin-top:18.5pt;width:140.8pt;height:95.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" stroked="f">
                <v:textbox>
                  <w:txbxContent>
                    <w:p w:rsidR="009857B8" w:rsidRPr="000907F8" w:rsidRDefault="009857B8" w:rsidP="006001CF">
                      <w:pPr>
                        <w:spacing w:before="0" w:after="0" w:line="240" w:lineRule="auto"/>
                        <w:ind w:right="-48"/>
                        <w:rPr>
                          <w:rFonts w:ascii="Arial" w:hAnsi="Arial" w:cs="Arial"/>
                          <w:sz w:val="20"/>
                          <w:szCs w:val="20"/>
                        </w:rPr>
                      </w:pPr>
                    </w:p>
                  </w:txbxContent>
                </v:textbox>
              </v:shape>
            </w:pict>
          </mc:Fallback>
        </mc:AlternateContent>
      </w:r>
      <w:r w:rsidR="00AB43DE" w:rsidRPr="00BA77B1">
        <w:rPr>
          <w:rFonts w:ascii="Times New Roman" w:hAnsi="Times New Roman"/>
          <w:szCs w:val="28"/>
        </w:rPr>
        <w:tab/>
      </w:r>
    </w:p>
    <w:p w:rsidR="009857B8" w:rsidRPr="00BA77B1" w:rsidRDefault="00AB43DE" w:rsidP="00BE3E4A">
      <w:pPr>
        <w:pStyle w:val="Title"/>
        <w:tabs>
          <w:tab w:val="left" w:pos="7576"/>
        </w:tabs>
        <w:spacing w:after="120"/>
        <w:rPr>
          <w:rFonts w:ascii="Times New Roman" w:hAnsi="Times New Roman"/>
          <w:szCs w:val="28"/>
        </w:rPr>
      </w:pPr>
      <w:r w:rsidRPr="00BA77B1">
        <w:rPr>
          <w:rFonts w:ascii="Times New Roman" w:hAnsi="Times New Roman"/>
          <w:szCs w:val="28"/>
          <w:lang w:val="de-DE" w:eastAsia="de-DE"/>
        </w:rPr>
        <w:drawing>
          <wp:anchor distT="0" distB="0" distL="114300" distR="114300" simplePos="0" relativeHeight="251660288" behindDoc="0" locked="0" layoutInCell="1" allowOverlap="1" wp14:anchorId="0C9664BF" wp14:editId="4DA64781">
            <wp:simplePos x="0" y="0"/>
            <wp:positionH relativeFrom="margin">
              <wp:align>left</wp:align>
            </wp:positionH>
            <wp:positionV relativeFrom="paragraph">
              <wp:posOffset>37465</wp:posOffset>
            </wp:positionV>
            <wp:extent cx="539115" cy="621665"/>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b CB 15.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39115" cy="621665"/>
                    </a:xfrm>
                    <a:prstGeom prst="rect">
                      <a:avLst/>
                    </a:prstGeom>
                  </pic:spPr>
                </pic:pic>
              </a:graphicData>
            </a:graphic>
          </wp:anchor>
        </w:drawing>
      </w:r>
      <w:r w:rsidR="004D0068" w:rsidRPr="00BA77B1">
        <w:rPr>
          <w:rFonts w:ascii="Times New Roman" w:hAnsi="Times New Roman"/>
          <w:szCs w:val="28"/>
          <w:lang w:val="de-DE" w:eastAsia="de-DE"/>
        </w:rPr>
        <mc:AlternateContent>
          <mc:Choice Requires="wps">
            <w:drawing>
              <wp:anchor distT="0" distB="0" distL="114300" distR="114300" simplePos="0" relativeHeight="251659264" behindDoc="0" locked="0" layoutInCell="1" allowOverlap="1" wp14:anchorId="12D67A89" wp14:editId="620E0287">
                <wp:simplePos x="0" y="0"/>
                <wp:positionH relativeFrom="column">
                  <wp:posOffset>628116</wp:posOffset>
                </wp:positionH>
                <wp:positionV relativeFrom="paragraph">
                  <wp:posOffset>-660</wp:posOffset>
                </wp:positionV>
                <wp:extent cx="0" cy="709574"/>
                <wp:effectExtent l="0" t="0" r="19050" b="33655"/>
                <wp:wrapNone/>
                <wp:docPr id="27" name="Straight Connector 27"/>
                <wp:cNvGraphicFramePr/>
                <a:graphic xmlns:a="http://schemas.openxmlformats.org/drawingml/2006/main">
                  <a:graphicData uri="http://schemas.microsoft.com/office/word/2010/wordprocessingShape">
                    <wps:wsp>
                      <wps:cNvCnPr/>
                      <wps:spPr>
                        <a:xfrm flipH="1">
                          <a:off x="0" y="0"/>
                          <a:ext cx="0" cy="709574"/>
                        </a:xfrm>
                        <a:prstGeom prst="line">
                          <a:avLst/>
                        </a:prstGeom>
                        <a:ln w="19050">
                          <a:solidFill>
                            <a:srgbClr val="D5B03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0976C252" id="Straight Connector 27"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45pt,-.05pt" to="49.45pt,5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" strokecolor="#d5b03d" strokeweight="1.5pt"/>
            </w:pict>
          </mc:Fallback>
        </mc:AlternateContent>
      </w:r>
      <w:r w:rsidR="009857B8" w:rsidRPr="00BA77B1">
        <w:rPr>
          <w:rFonts w:ascii="Times New Roman" w:hAnsi="Times New Roman"/>
          <w:szCs w:val="28"/>
        </w:rPr>
        <w:t>Crna Gora</w:t>
      </w:r>
    </w:p>
    <w:p w:rsidR="009857B8" w:rsidRPr="00BA77B1" w:rsidRDefault="009857B8" w:rsidP="004D0068">
      <w:pPr>
        <w:pStyle w:val="Title"/>
        <w:tabs>
          <w:tab w:val="center" w:pos="5102"/>
        </w:tabs>
        <w:spacing w:after="0"/>
        <w:rPr>
          <w:rFonts w:ascii="Times New Roman" w:hAnsi="Times New Roman"/>
          <w:szCs w:val="28"/>
        </w:rPr>
      </w:pPr>
      <w:r w:rsidRPr="00BA77B1">
        <w:rPr>
          <w:rFonts w:ascii="Times New Roman" w:hAnsi="Times New Roman"/>
          <w:szCs w:val="28"/>
        </w:rPr>
        <w:t>Ministarstvo ekon</w:t>
      </w:r>
      <w:r w:rsidR="00B544B2" w:rsidRPr="00BA77B1">
        <w:rPr>
          <w:rFonts w:ascii="Times New Roman" w:hAnsi="Times New Roman"/>
          <w:szCs w:val="28"/>
        </w:rPr>
        <w:t>omskog razvoja</w:t>
      </w:r>
    </w:p>
    <w:p w:rsidR="009857B8" w:rsidRPr="00BA77B1" w:rsidRDefault="006001CF" w:rsidP="00AE69B5">
      <w:pPr>
        <w:pStyle w:val="Heading1"/>
        <w:spacing w:line="276" w:lineRule="auto"/>
        <w:rPr>
          <w:rFonts w:ascii="Times New Roman" w:hAnsi="Times New Roman" w:cs="Times New Roman"/>
          <w:szCs w:val="24"/>
        </w:rPr>
      </w:pPr>
      <w:r w:rsidRPr="00BA77B1">
        <w:rPr>
          <w:rFonts w:ascii="Times New Roman" w:hAnsi="Times New Roman" w:cs="Times New Roman"/>
          <w:szCs w:val="24"/>
        </w:rPr>
        <w:t xml:space="preserve"> </w:t>
      </w:r>
    </w:p>
    <w:p w:rsidR="00997452" w:rsidRPr="00BA77B1" w:rsidRDefault="000F2BFC" w:rsidP="0075026E">
      <w:pPr>
        <w:tabs>
          <w:tab w:val="left" w:pos="1134"/>
          <w:tab w:val="left" w:pos="7797"/>
        </w:tabs>
        <w:spacing w:before="0" w:after="0" w:line="240" w:lineRule="auto"/>
        <w:jc w:val="right"/>
        <w:rPr>
          <w:rFonts w:ascii="Times New Roman" w:hAnsi="Times New Roman" w:cs="Times New Roman"/>
          <w:bCs/>
          <w:sz w:val="22"/>
          <w:lang w:val="hr-HR"/>
        </w:rPr>
      </w:pPr>
      <w:r w:rsidRPr="00BA77B1">
        <w:rPr>
          <w:rFonts w:ascii="Times New Roman" w:hAnsi="Times New Roman" w:cs="Times New Roman"/>
          <w:bCs/>
          <w:sz w:val="22"/>
          <w:lang w:val="hr-HR"/>
        </w:rPr>
        <w:tab/>
      </w:r>
    </w:p>
    <w:p w:rsidR="00E40170" w:rsidRPr="00BA77B1" w:rsidRDefault="00E40170" w:rsidP="0075026E">
      <w:pPr>
        <w:tabs>
          <w:tab w:val="left" w:pos="1134"/>
          <w:tab w:val="left" w:pos="7797"/>
        </w:tabs>
        <w:spacing w:before="0" w:after="0" w:line="240" w:lineRule="auto"/>
        <w:jc w:val="right"/>
        <w:rPr>
          <w:rFonts w:ascii="Times New Roman" w:hAnsi="Times New Roman" w:cs="Times New Roman"/>
          <w:bCs/>
          <w:sz w:val="22"/>
          <w:lang w:val="hr-HR"/>
        </w:rPr>
      </w:pPr>
      <w:r w:rsidRPr="00BA77B1">
        <w:rPr>
          <w:rFonts w:ascii="Times New Roman" w:hAnsi="Times New Roman" w:cs="Times New Roman"/>
          <w:bCs/>
          <w:sz w:val="22"/>
          <w:lang w:val="hr-HR"/>
        </w:rPr>
        <w:t xml:space="preserve"> </w:t>
      </w:r>
    </w:p>
    <w:p w:rsidR="00E40170" w:rsidRPr="00BA77B1" w:rsidRDefault="00E40170" w:rsidP="0075026E">
      <w:pPr>
        <w:tabs>
          <w:tab w:val="left" w:pos="1134"/>
          <w:tab w:val="left" w:pos="7797"/>
        </w:tabs>
        <w:spacing w:before="0" w:after="0" w:line="240" w:lineRule="auto"/>
        <w:jc w:val="right"/>
        <w:rPr>
          <w:rFonts w:ascii="Times New Roman" w:hAnsi="Times New Roman" w:cs="Times New Roman"/>
          <w:bCs/>
          <w:sz w:val="22"/>
          <w:lang w:val="hr-HR"/>
        </w:rPr>
      </w:pPr>
      <w:r w:rsidRPr="00BA77B1">
        <w:rPr>
          <w:rFonts w:ascii="Times New Roman" w:hAnsi="Times New Roman" w:cs="Times New Roman"/>
          <w:bCs/>
          <w:sz w:val="22"/>
          <w:lang w:val="hr-HR"/>
        </w:rPr>
        <w:t xml:space="preserve">   </w:t>
      </w:r>
    </w:p>
    <w:p w:rsidR="00E40170" w:rsidRPr="00BA77B1" w:rsidRDefault="00E40170" w:rsidP="0075026E">
      <w:pPr>
        <w:tabs>
          <w:tab w:val="left" w:pos="1134"/>
          <w:tab w:val="left" w:pos="7797"/>
        </w:tabs>
        <w:spacing w:before="0" w:after="0" w:line="240" w:lineRule="auto"/>
        <w:jc w:val="right"/>
        <w:rPr>
          <w:rFonts w:ascii="Times New Roman" w:hAnsi="Times New Roman" w:cs="Times New Roman"/>
          <w:bCs/>
          <w:sz w:val="22"/>
          <w:lang w:val="hr-HR"/>
        </w:rPr>
      </w:pPr>
    </w:p>
    <w:p w:rsidR="00375D08" w:rsidRPr="00BA77B1" w:rsidRDefault="00D772B9" w:rsidP="0075026E">
      <w:pPr>
        <w:tabs>
          <w:tab w:val="left" w:pos="1134"/>
          <w:tab w:val="left" w:pos="7797"/>
        </w:tabs>
        <w:spacing w:before="0" w:after="0" w:line="240" w:lineRule="auto"/>
        <w:jc w:val="right"/>
        <w:rPr>
          <w:rFonts w:ascii="Times New Roman" w:hAnsi="Times New Roman" w:cs="Times New Roman"/>
          <w:bCs/>
          <w:sz w:val="22"/>
          <w:lang w:val="hr-HR"/>
        </w:rPr>
      </w:pPr>
      <w:r w:rsidRPr="00485C43">
        <w:rPr>
          <w:rFonts w:ascii="Times New Roman" w:hAnsi="Times New Roman" w:cs="Times New Roman"/>
          <w:bCs/>
          <w:sz w:val="22"/>
          <w:lang w:val="hr-HR"/>
        </w:rPr>
        <w:t>Podgorica,</w:t>
      </w:r>
      <w:r w:rsidR="00485C43" w:rsidRPr="00485C43">
        <w:rPr>
          <w:rFonts w:ascii="Times New Roman" w:hAnsi="Times New Roman" w:cs="Times New Roman"/>
          <w:bCs/>
          <w:sz w:val="22"/>
          <w:lang w:val="hr-HR"/>
        </w:rPr>
        <w:t>27</w:t>
      </w:r>
      <w:r w:rsidR="00416835" w:rsidRPr="00485C43">
        <w:rPr>
          <w:rFonts w:ascii="Times New Roman" w:hAnsi="Times New Roman" w:cs="Times New Roman"/>
          <w:bCs/>
          <w:sz w:val="22"/>
          <w:lang w:val="hr-HR"/>
        </w:rPr>
        <w:t xml:space="preserve">. 04. </w:t>
      </w:r>
      <w:r w:rsidR="004642DE" w:rsidRPr="00485C43">
        <w:rPr>
          <w:rFonts w:ascii="Times New Roman" w:hAnsi="Times New Roman" w:cs="Times New Roman"/>
          <w:bCs/>
          <w:sz w:val="22"/>
          <w:lang w:val="hr-HR"/>
        </w:rPr>
        <w:t>2022</w:t>
      </w:r>
      <w:r w:rsidR="00E40170" w:rsidRPr="00485C43">
        <w:rPr>
          <w:rFonts w:ascii="Times New Roman" w:hAnsi="Times New Roman" w:cs="Times New Roman"/>
          <w:bCs/>
          <w:sz w:val="22"/>
          <w:lang w:val="hr-HR"/>
        </w:rPr>
        <w:t>.</w:t>
      </w:r>
      <w:r w:rsidR="00416835" w:rsidRPr="00485C43">
        <w:rPr>
          <w:rFonts w:ascii="Times New Roman" w:hAnsi="Times New Roman" w:cs="Times New Roman"/>
          <w:bCs/>
          <w:sz w:val="22"/>
          <w:lang w:val="hr-HR"/>
        </w:rPr>
        <w:t xml:space="preserve"> </w:t>
      </w:r>
      <w:r w:rsidR="00E40170" w:rsidRPr="00485C43">
        <w:rPr>
          <w:rFonts w:ascii="Times New Roman" w:hAnsi="Times New Roman" w:cs="Times New Roman"/>
          <w:bCs/>
          <w:sz w:val="22"/>
          <w:lang w:val="hr-HR"/>
        </w:rPr>
        <w:t>godine</w:t>
      </w:r>
    </w:p>
    <w:p w:rsidR="00B167AC" w:rsidRPr="00BA77B1" w:rsidRDefault="00D772B9" w:rsidP="00D772B9">
      <w:pPr>
        <w:tabs>
          <w:tab w:val="left" w:pos="1134"/>
          <w:tab w:val="left" w:pos="7797"/>
        </w:tabs>
        <w:spacing w:before="0" w:after="0" w:line="240" w:lineRule="auto"/>
        <w:jc w:val="center"/>
        <w:rPr>
          <w:rFonts w:ascii="Times New Roman" w:hAnsi="Times New Roman" w:cs="Times New Roman"/>
          <w:bCs/>
          <w:sz w:val="22"/>
          <w:lang w:val="hr-HR"/>
        </w:rPr>
      </w:pPr>
      <w:r w:rsidRPr="00BA77B1">
        <w:rPr>
          <w:rFonts w:ascii="Times New Roman" w:hAnsi="Times New Roman" w:cs="Times New Roman"/>
          <w:bCs/>
          <w:sz w:val="22"/>
          <w:lang w:val="hr-HR"/>
        </w:rPr>
        <w:t xml:space="preserve">                                                            </w:t>
      </w:r>
      <w:r w:rsidR="00BA77B1">
        <w:rPr>
          <w:rFonts w:ascii="Times New Roman" w:hAnsi="Times New Roman" w:cs="Times New Roman"/>
          <w:bCs/>
          <w:sz w:val="22"/>
          <w:lang w:val="hr-HR"/>
        </w:rPr>
        <w:t xml:space="preserve">                 </w:t>
      </w:r>
      <w:r w:rsidR="0090443B">
        <w:rPr>
          <w:rFonts w:ascii="Times New Roman" w:hAnsi="Times New Roman" w:cs="Times New Roman"/>
          <w:bCs/>
          <w:sz w:val="22"/>
          <w:lang w:val="hr-HR"/>
        </w:rPr>
        <w:t xml:space="preserve">           </w:t>
      </w:r>
      <w:r w:rsidR="00416835">
        <w:rPr>
          <w:rFonts w:ascii="Times New Roman" w:hAnsi="Times New Roman" w:cs="Times New Roman"/>
          <w:bCs/>
          <w:sz w:val="22"/>
          <w:lang w:val="hr-HR"/>
        </w:rPr>
        <w:t xml:space="preserve">             </w:t>
      </w:r>
      <w:r w:rsidR="00196664" w:rsidRPr="00BA77B1">
        <w:rPr>
          <w:rFonts w:ascii="Times New Roman" w:hAnsi="Times New Roman" w:cs="Times New Roman"/>
          <w:bCs/>
          <w:sz w:val="22"/>
          <w:lang w:val="hr-HR"/>
        </w:rPr>
        <w:t>Br</w:t>
      </w:r>
      <w:r w:rsidR="00346351" w:rsidRPr="00BA77B1">
        <w:rPr>
          <w:rFonts w:ascii="Times New Roman" w:hAnsi="Times New Roman" w:cs="Times New Roman"/>
          <w:bCs/>
          <w:sz w:val="22"/>
          <w:lang w:val="hr-HR"/>
        </w:rPr>
        <w:t>oj</w:t>
      </w:r>
      <w:r w:rsidR="00196664" w:rsidRPr="00BA77B1">
        <w:rPr>
          <w:rFonts w:ascii="Times New Roman" w:hAnsi="Times New Roman" w:cs="Times New Roman"/>
          <w:bCs/>
          <w:sz w:val="22"/>
          <w:lang w:val="hr-HR"/>
        </w:rPr>
        <w:t xml:space="preserve">: </w:t>
      </w:r>
      <w:r w:rsidR="00416835">
        <w:rPr>
          <w:rFonts w:ascii="Times New Roman" w:hAnsi="Times New Roman" w:cs="Times New Roman"/>
          <w:bCs/>
          <w:sz w:val="22"/>
          <w:lang w:val="hr-HR"/>
        </w:rPr>
        <w:t>018-330/22-7387/1</w:t>
      </w:r>
    </w:p>
    <w:p w:rsidR="00BB767D" w:rsidRPr="0090443B" w:rsidRDefault="00BB767D" w:rsidP="00F92952">
      <w:pPr>
        <w:spacing w:after="0"/>
        <w:jc w:val="left"/>
        <w:rPr>
          <w:rFonts w:ascii="Times New Roman" w:hAnsi="Times New Roman" w:cs="Times New Roman"/>
          <w:noProof/>
          <w:sz w:val="16"/>
          <w:szCs w:val="16"/>
          <w:lang w:val="hr-HR"/>
        </w:rPr>
      </w:pPr>
    </w:p>
    <w:p w:rsidR="006001CF" w:rsidRPr="00BA77B1" w:rsidRDefault="006001CF" w:rsidP="000E6201">
      <w:pPr>
        <w:shd w:val="clear" w:color="auto" w:fill="FFFFFF"/>
        <w:spacing w:before="0" w:after="0"/>
        <w:ind w:right="-58"/>
        <w:rPr>
          <w:rFonts w:ascii="Times New Roman" w:hAnsi="Times New Roman" w:cs="Times New Roman"/>
          <w:b/>
          <w:bCs/>
          <w:szCs w:val="24"/>
          <w:lang w:val="hr-HR"/>
        </w:rPr>
      </w:pPr>
    </w:p>
    <w:p w:rsidR="00612DF9" w:rsidRPr="00BA77B1" w:rsidRDefault="00612DF9" w:rsidP="000E6201">
      <w:pPr>
        <w:shd w:val="clear" w:color="auto" w:fill="FFFFFF"/>
        <w:spacing w:before="0" w:after="0"/>
        <w:ind w:right="-58"/>
        <w:rPr>
          <w:rFonts w:ascii="Times New Roman" w:hAnsi="Times New Roman" w:cs="Times New Roman"/>
          <w:b/>
          <w:noProof/>
          <w:sz w:val="22"/>
        </w:rPr>
      </w:pPr>
    </w:p>
    <w:p w:rsidR="00612DF9" w:rsidRPr="0090443B" w:rsidRDefault="007A25BC" w:rsidP="00612DF9">
      <w:pPr>
        <w:shd w:val="clear" w:color="auto" w:fill="FFFFFF"/>
        <w:spacing w:before="0" w:after="0"/>
        <w:ind w:right="-58"/>
        <w:rPr>
          <w:rFonts w:ascii="Times New Roman" w:hAnsi="Times New Roman" w:cs="Times New Roman"/>
          <w:bCs/>
          <w:noProof/>
          <w:sz w:val="22"/>
          <w:lang w:val="hr-HR"/>
        </w:rPr>
      </w:pPr>
      <w:r w:rsidRPr="00BA77B1">
        <w:rPr>
          <w:rFonts w:ascii="Times New Roman" w:hAnsi="Times New Roman" w:cs="Times New Roman"/>
          <w:noProof/>
          <w:sz w:val="22"/>
        </w:rPr>
        <w:t xml:space="preserve"> </w:t>
      </w:r>
      <w:r w:rsidR="00612DF9" w:rsidRPr="0090443B">
        <w:rPr>
          <w:rFonts w:ascii="Times New Roman" w:hAnsi="Times New Roman" w:cs="Times New Roman"/>
          <w:noProof/>
          <w:sz w:val="22"/>
          <w:lang w:val="hr-HR"/>
        </w:rPr>
        <w:t xml:space="preserve">U skladu sa Zaključkom Vlade Crne Gore broj: </w:t>
      </w:r>
      <w:r w:rsidR="00485C43" w:rsidRPr="00485C43">
        <w:rPr>
          <w:rFonts w:ascii="Times New Roman" w:hAnsi="Times New Roman" w:cs="Times New Roman"/>
          <w:noProof/>
          <w:sz w:val="22"/>
          <w:lang w:val="hr-HR"/>
        </w:rPr>
        <w:t xml:space="preserve">04-2181/2 od 20. aprila </w:t>
      </w:r>
      <w:r w:rsidR="004642DE">
        <w:rPr>
          <w:rFonts w:ascii="Times New Roman" w:hAnsi="Times New Roman" w:cs="Times New Roman"/>
          <w:noProof/>
          <w:sz w:val="22"/>
          <w:lang w:val="hr-HR"/>
        </w:rPr>
        <w:t>2022</w:t>
      </w:r>
      <w:r w:rsidR="00612DF9" w:rsidRPr="0090443B">
        <w:rPr>
          <w:rFonts w:ascii="Times New Roman" w:hAnsi="Times New Roman" w:cs="Times New Roman"/>
          <w:noProof/>
          <w:sz w:val="22"/>
          <w:lang w:val="hr-HR"/>
        </w:rPr>
        <w:t xml:space="preserve">. godine, </w:t>
      </w:r>
      <w:r w:rsidR="00612DF9" w:rsidRPr="0090443B">
        <w:rPr>
          <w:rFonts w:ascii="Times New Roman" w:hAnsi="Times New Roman" w:cs="Times New Roman"/>
          <w:bCs/>
          <w:noProof/>
          <w:sz w:val="22"/>
          <w:lang w:val="hr-HR"/>
        </w:rPr>
        <w:t>Ministarstvo ekonomskog razvoja objavljuje:</w:t>
      </w:r>
    </w:p>
    <w:p w:rsidR="00612DF9" w:rsidRPr="0090443B" w:rsidRDefault="00612DF9" w:rsidP="00612DF9">
      <w:pPr>
        <w:shd w:val="clear" w:color="auto" w:fill="FFFFFF"/>
        <w:spacing w:before="0" w:after="0"/>
        <w:ind w:right="-58"/>
        <w:rPr>
          <w:rFonts w:ascii="Times New Roman" w:hAnsi="Times New Roman" w:cs="Times New Roman"/>
          <w:bCs/>
          <w:noProof/>
          <w:sz w:val="22"/>
          <w:lang w:val="hr-HR"/>
        </w:rPr>
      </w:pPr>
    </w:p>
    <w:p w:rsidR="00612DF9" w:rsidRPr="0090443B" w:rsidRDefault="00612DF9" w:rsidP="00612DF9">
      <w:pPr>
        <w:shd w:val="clear" w:color="auto" w:fill="FFFFFF"/>
        <w:spacing w:before="0" w:after="0"/>
        <w:ind w:right="-58"/>
        <w:rPr>
          <w:rFonts w:ascii="Times New Roman" w:hAnsi="Times New Roman" w:cs="Times New Roman"/>
          <w:bCs/>
          <w:noProof/>
          <w:sz w:val="22"/>
          <w:lang w:val="hr-HR"/>
        </w:rPr>
      </w:pPr>
    </w:p>
    <w:p w:rsidR="00612DF9" w:rsidRPr="0090443B" w:rsidRDefault="00612DF9" w:rsidP="00612DF9">
      <w:pPr>
        <w:shd w:val="clear" w:color="auto" w:fill="FFFFFF"/>
        <w:spacing w:before="0" w:after="0"/>
        <w:ind w:right="-58"/>
        <w:jc w:val="center"/>
        <w:rPr>
          <w:rFonts w:ascii="Times New Roman" w:hAnsi="Times New Roman" w:cs="Times New Roman"/>
          <w:b/>
          <w:bCs/>
          <w:noProof/>
          <w:sz w:val="40"/>
          <w:szCs w:val="40"/>
          <w:lang w:val="hr-HR"/>
        </w:rPr>
      </w:pPr>
      <w:r w:rsidRPr="0090443B">
        <w:rPr>
          <w:rFonts w:ascii="Times New Roman" w:hAnsi="Times New Roman" w:cs="Times New Roman"/>
          <w:b/>
          <w:bCs/>
          <w:noProof/>
          <w:sz w:val="40"/>
          <w:szCs w:val="40"/>
          <w:lang w:val="hr-HR"/>
        </w:rPr>
        <w:t>J A V N I    P O Z I V</w:t>
      </w:r>
    </w:p>
    <w:p w:rsidR="00612DF9" w:rsidRPr="0090443B" w:rsidRDefault="00612DF9" w:rsidP="00612DF9">
      <w:pPr>
        <w:shd w:val="clear" w:color="auto" w:fill="FFFFFF"/>
        <w:spacing w:before="0" w:after="0"/>
        <w:ind w:right="-58"/>
        <w:rPr>
          <w:rFonts w:ascii="Times New Roman" w:hAnsi="Times New Roman" w:cs="Times New Roman"/>
          <w:b/>
          <w:bCs/>
          <w:noProof/>
          <w:sz w:val="22"/>
          <w:lang w:val="hr-HR"/>
        </w:rPr>
      </w:pPr>
    </w:p>
    <w:p w:rsidR="00612DF9" w:rsidRPr="00BA77B1" w:rsidRDefault="00612DF9" w:rsidP="0090443B">
      <w:pPr>
        <w:shd w:val="clear" w:color="auto" w:fill="FFFFFF"/>
        <w:spacing w:before="0" w:after="0"/>
        <w:ind w:right="-58"/>
        <w:jc w:val="center"/>
        <w:rPr>
          <w:rFonts w:ascii="Times New Roman" w:hAnsi="Times New Roman" w:cs="Times New Roman"/>
          <w:noProof/>
          <w:sz w:val="22"/>
          <w:lang w:val="sr-Latn-RS"/>
        </w:rPr>
      </w:pPr>
      <w:r w:rsidRPr="0090443B">
        <w:rPr>
          <w:rFonts w:ascii="Times New Roman" w:hAnsi="Times New Roman" w:cs="Times New Roman"/>
          <w:noProof/>
          <w:sz w:val="22"/>
          <w:lang w:val="hr-HR"/>
        </w:rPr>
        <w:t xml:space="preserve">za podnošenje zahtjeva za dobijanje </w:t>
      </w:r>
      <w:r w:rsidRPr="00BA77B1">
        <w:rPr>
          <w:rFonts w:ascii="Times New Roman" w:hAnsi="Times New Roman" w:cs="Times New Roman"/>
          <w:noProof/>
          <w:sz w:val="22"/>
          <w:lang w:val="sr-Latn-RS"/>
        </w:rPr>
        <w:t>podrške za pro</w:t>
      </w:r>
      <w:r w:rsidR="004642DE">
        <w:rPr>
          <w:rFonts w:ascii="Times New Roman" w:hAnsi="Times New Roman" w:cs="Times New Roman"/>
          <w:noProof/>
          <w:sz w:val="22"/>
          <w:lang w:val="sr-Latn-RS"/>
        </w:rPr>
        <w:t>jekte iz oblasti turizma za 2022</w:t>
      </w:r>
      <w:r w:rsidRPr="00BA77B1">
        <w:rPr>
          <w:rFonts w:ascii="Times New Roman" w:hAnsi="Times New Roman" w:cs="Times New Roman"/>
          <w:noProof/>
          <w:sz w:val="22"/>
          <w:lang w:val="sr-Latn-RS"/>
        </w:rPr>
        <w:t>.godinu</w:t>
      </w:r>
    </w:p>
    <w:p w:rsidR="00612DF9" w:rsidRPr="00BA77B1" w:rsidRDefault="00612DF9" w:rsidP="00612DF9">
      <w:pPr>
        <w:shd w:val="clear" w:color="auto" w:fill="FFFFFF"/>
        <w:spacing w:before="0" w:after="0"/>
        <w:ind w:right="-58"/>
        <w:rPr>
          <w:rFonts w:ascii="Times New Roman" w:hAnsi="Times New Roman" w:cs="Times New Roman"/>
          <w:noProof/>
          <w:sz w:val="22"/>
          <w:lang w:val="sr-Latn-RS"/>
        </w:rPr>
      </w:pPr>
    </w:p>
    <w:p w:rsidR="00612DF9" w:rsidRPr="00BA77B1" w:rsidRDefault="00612DF9" w:rsidP="00612DF9">
      <w:pPr>
        <w:shd w:val="clear" w:color="auto" w:fill="FFFFFF"/>
        <w:spacing w:before="0" w:after="0"/>
        <w:ind w:right="-58"/>
        <w:jc w:val="center"/>
        <w:rPr>
          <w:rFonts w:ascii="Times New Roman" w:hAnsi="Times New Roman" w:cs="Times New Roman"/>
          <w:b/>
          <w:bCs/>
          <w:noProof/>
          <w:sz w:val="22"/>
          <w:u w:val="single"/>
          <w:lang w:val="sr-Latn-RS"/>
        </w:rPr>
      </w:pPr>
    </w:p>
    <w:p w:rsidR="00612DF9" w:rsidRPr="00BA77B1" w:rsidRDefault="00612DF9" w:rsidP="00612DF9">
      <w:pPr>
        <w:shd w:val="clear" w:color="auto" w:fill="FFFFFF"/>
        <w:spacing w:before="0" w:after="0"/>
        <w:ind w:right="-58"/>
        <w:jc w:val="center"/>
        <w:rPr>
          <w:rFonts w:ascii="Times New Roman" w:hAnsi="Times New Roman" w:cs="Times New Roman"/>
          <w:b/>
          <w:bCs/>
          <w:noProof/>
          <w:sz w:val="22"/>
          <w:u w:val="single"/>
          <w:lang w:val="sr-Latn-RS"/>
        </w:rPr>
      </w:pPr>
      <w:r w:rsidRPr="00BA77B1">
        <w:rPr>
          <w:rFonts w:ascii="Times New Roman" w:hAnsi="Times New Roman" w:cs="Times New Roman"/>
          <w:b/>
          <w:bCs/>
          <w:noProof/>
          <w:sz w:val="22"/>
          <w:u w:val="single"/>
          <w:lang w:val="sr-Latn-RS"/>
        </w:rPr>
        <w:t>MJERA I - ORGANIZOVANJE MANIFESTACIJA/FESTIVALA</w:t>
      </w:r>
    </w:p>
    <w:p w:rsidR="00612DF9" w:rsidRPr="00BA77B1" w:rsidRDefault="00612DF9" w:rsidP="00612DF9">
      <w:pPr>
        <w:shd w:val="clear" w:color="auto" w:fill="FFFFFF"/>
        <w:spacing w:before="0" w:after="0"/>
        <w:ind w:right="-58"/>
        <w:rPr>
          <w:rFonts w:ascii="Times New Roman" w:hAnsi="Times New Roman" w:cs="Times New Roman"/>
          <w:b/>
          <w:bCs/>
          <w:noProof/>
          <w:sz w:val="22"/>
          <w:u w:val="single"/>
          <w:lang w:val="sr-Latn-RS"/>
        </w:rPr>
      </w:pPr>
    </w:p>
    <w:p w:rsidR="00612DF9" w:rsidRPr="00BA77B1" w:rsidRDefault="00612DF9" w:rsidP="00612DF9">
      <w:pPr>
        <w:shd w:val="clear" w:color="auto" w:fill="FFFFFF"/>
        <w:spacing w:before="0" w:after="0"/>
        <w:ind w:right="-58"/>
        <w:rPr>
          <w:rFonts w:ascii="Times New Roman" w:hAnsi="Times New Roman" w:cs="Times New Roman"/>
          <w:b/>
          <w:bCs/>
          <w:noProof/>
          <w:sz w:val="22"/>
          <w:u w:val="single"/>
          <w:lang w:val="sr-Latn-RS"/>
        </w:rPr>
      </w:pPr>
    </w:p>
    <w:p w:rsidR="00612DF9" w:rsidRPr="00BA77B1" w:rsidRDefault="009B22FF" w:rsidP="00612DF9">
      <w:pPr>
        <w:shd w:val="clear" w:color="auto" w:fill="FFFFFF"/>
        <w:spacing w:before="0" w:after="0"/>
        <w:ind w:right="-58"/>
        <w:rPr>
          <w:rFonts w:ascii="Times New Roman" w:hAnsi="Times New Roman" w:cs="Times New Roman"/>
          <w:b/>
          <w:noProof/>
          <w:sz w:val="22"/>
          <w:lang w:val="sr-Latn-RS"/>
        </w:rPr>
      </w:pPr>
      <w:r w:rsidRPr="0090443B">
        <w:rPr>
          <w:rFonts w:ascii="Times New Roman" w:eastAsia="Times New Roman" w:hAnsi="Times New Roman" w:cs="Times New Roman"/>
          <w:b/>
          <w:bCs/>
          <w:color w:val="000000"/>
          <w:sz w:val="22"/>
          <w:u w:val="single"/>
          <w:lang w:val="sr-Latn-RS"/>
        </w:rPr>
        <w:t xml:space="preserve">B) </w:t>
      </w:r>
      <w:r w:rsidR="004642DE" w:rsidRPr="004642DE">
        <w:rPr>
          <w:rFonts w:ascii="Times New Roman" w:eastAsia="Times New Roman" w:hAnsi="Times New Roman" w:cs="Times New Roman"/>
          <w:b/>
          <w:bCs/>
          <w:color w:val="000000"/>
          <w:sz w:val="22"/>
          <w:u w:val="single"/>
          <w:lang w:val="sr-Latn-RS"/>
        </w:rPr>
        <w:t>Oblast podrške za manifestacije</w:t>
      </w:r>
      <w:r w:rsidR="004642DE">
        <w:rPr>
          <w:rFonts w:ascii="Times New Roman" w:eastAsia="Times New Roman" w:hAnsi="Times New Roman" w:cs="Times New Roman"/>
          <w:b/>
          <w:bCs/>
          <w:color w:val="000000"/>
          <w:sz w:val="22"/>
          <w:u w:val="single"/>
          <w:lang w:val="sr-Latn-RS"/>
        </w:rPr>
        <w:t>/festivale</w:t>
      </w:r>
      <w:r w:rsidR="004642DE" w:rsidRPr="004642DE">
        <w:rPr>
          <w:rFonts w:ascii="Times New Roman" w:eastAsia="Times New Roman" w:hAnsi="Times New Roman" w:cs="Times New Roman"/>
          <w:b/>
          <w:bCs/>
          <w:color w:val="000000"/>
          <w:sz w:val="22"/>
          <w:u w:val="single"/>
          <w:lang w:val="sr-Latn-RS"/>
        </w:rPr>
        <w:t xml:space="preserve"> čija ukupna p</w:t>
      </w:r>
      <w:r w:rsidR="004642DE">
        <w:rPr>
          <w:rFonts w:ascii="Times New Roman" w:eastAsia="Times New Roman" w:hAnsi="Times New Roman" w:cs="Times New Roman"/>
          <w:b/>
          <w:bCs/>
          <w:color w:val="000000"/>
          <w:sz w:val="22"/>
          <w:u w:val="single"/>
          <w:lang w:val="sr-Latn-RS"/>
        </w:rPr>
        <w:t>redračunska vrijednost iznosi iznad</w:t>
      </w:r>
      <w:r w:rsidR="004642DE" w:rsidRPr="004642DE">
        <w:rPr>
          <w:rFonts w:ascii="Times New Roman" w:eastAsia="Times New Roman" w:hAnsi="Times New Roman" w:cs="Times New Roman"/>
          <w:b/>
          <w:bCs/>
          <w:color w:val="000000"/>
          <w:sz w:val="22"/>
          <w:u w:val="single"/>
          <w:lang w:val="sr-Latn-RS"/>
        </w:rPr>
        <w:t xml:space="preserve"> 30.000,00 €</w:t>
      </w:r>
    </w:p>
    <w:p w:rsidR="00612DF9" w:rsidRPr="00BA77B1" w:rsidRDefault="00612DF9" w:rsidP="00612DF9">
      <w:pPr>
        <w:shd w:val="clear" w:color="auto" w:fill="FFFFFF"/>
        <w:spacing w:before="0" w:after="0"/>
        <w:ind w:right="-58"/>
        <w:rPr>
          <w:rFonts w:ascii="Times New Roman" w:hAnsi="Times New Roman" w:cs="Times New Roman"/>
          <w:b/>
          <w:bCs/>
          <w:noProof/>
          <w:sz w:val="22"/>
          <w:u w:val="single"/>
          <w:lang w:val="sr-Latn-RS"/>
        </w:rPr>
      </w:pPr>
    </w:p>
    <w:p w:rsidR="00612DF9" w:rsidRPr="00BA77B1" w:rsidRDefault="00612DF9" w:rsidP="00612DF9">
      <w:pPr>
        <w:shd w:val="clear" w:color="auto" w:fill="FFFFFF"/>
        <w:spacing w:before="0" w:after="0"/>
        <w:ind w:right="-58"/>
        <w:rPr>
          <w:rFonts w:ascii="Times New Roman" w:hAnsi="Times New Roman" w:cs="Times New Roman"/>
          <w:b/>
          <w:bCs/>
          <w:noProof/>
          <w:sz w:val="22"/>
          <w:u w:val="single"/>
          <w:lang w:val="sr-Latn-RS"/>
        </w:rPr>
      </w:pPr>
    </w:p>
    <w:p w:rsidR="00612DF9" w:rsidRPr="00BA77B1" w:rsidRDefault="00612DF9" w:rsidP="00612DF9">
      <w:pPr>
        <w:numPr>
          <w:ilvl w:val="0"/>
          <w:numId w:val="12"/>
        </w:numPr>
        <w:shd w:val="clear" w:color="auto" w:fill="FFFFFF"/>
        <w:spacing w:before="0" w:after="0"/>
        <w:ind w:right="-58"/>
        <w:rPr>
          <w:rFonts w:ascii="Times New Roman" w:hAnsi="Times New Roman" w:cs="Times New Roman"/>
          <w:iCs/>
          <w:noProof/>
          <w:sz w:val="22"/>
          <w:lang w:val="sr-Latn-CS"/>
        </w:rPr>
      </w:pPr>
      <w:r w:rsidRPr="00BA77B1">
        <w:rPr>
          <w:rFonts w:ascii="Times New Roman" w:hAnsi="Times New Roman" w:cs="Times New Roman"/>
          <w:b/>
          <w:iCs/>
          <w:noProof/>
          <w:sz w:val="22"/>
          <w:lang w:val="sr-Latn-CS"/>
        </w:rPr>
        <w:t>Predmet podrške:</w:t>
      </w:r>
      <w:r w:rsidRPr="00BA77B1">
        <w:rPr>
          <w:rFonts w:ascii="Times New Roman" w:hAnsi="Times New Roman" w:cs="Times New Roman"/>
          <w:iCs/>
          <w:noProof/>
          <w:sz w:val="22"/>
          <w:lang w:val="sr-Latn-CS"/>
        </w:rPr>
        <w:t xml:space="preserve"> Dodjela sredstava za pokrivanje dijela tro</w:t>
      </w:r>
      <w:r w:rsidR="004642DE">
        <w:rPr>
          <w:rFonts w:ascii="Times New Roman" w:hAnsi="Times New Roman" w:cs="Times New Roman"/>
          <w:iCs/>
          <w:noProof/>
          <w:sz w:val="22"/>
          <w:lang w:val="sr-Latn-CS"/>
        </w:rPr>
        <w:t>škova organizacije manifestacije/festivala</w:t>
      </w:r>
      <w:r w:rsidRPr="00BA77B1">
        <w:rPr>
          <w:rFonts w:ascii="Times New Roman" w:hAnsi="Times New Roman" w:cs="Times New Roman"/>
          <w:iCs/>
          <w:noProof/>
          <w:sz w:val="22"/>
          <w:lang w:val="sr-Latn-CS"/>
        </w:rPr>
        <w:t>.</w:t>
      </w:r>
    </w:p>
    <w:p w:rsidR="00612DF9" w:rsidRPr="00BA77B1" w:rsidRDefault="00612DF9" w:rsidP="00612DF9">
      <w:pPr>
        <w:numPr>
          <w:ilvl w:val="0"/>
          <w:numId w:val="12"/>
        </w:numPr>
        <w:shd w:val="clear" w:color="auto" w:fill="FFFFFF"/>
        <w:spacing w:before="0" w:after="0"/>
        <w:ind w:right="-58"/>
        <w:rPr>
          <w:rFonts w:ascii="Times New Roman" w:hAnsi="Times New Roman" w:cs="Times New Roman"/>
          <w:iCs/>
          <w:noProof/>
          <w:sz w:val="22"/>
          <w:lang w:val="sr-Latn-CS"/>
        </w:rPr>
      </w:pPr>
      <w:r w:rsidRPr="00BA77B1">
        <w:rPr>
          <w:rFonts w:ascii="Times New Roman" w:hAnsi="Times New Roman" w:cs="Times New Roman"/>
          <w:b/>
          <w:iCs/>
          <w:noProof/>
          <w:sz w:val="22"/>
          <w:lang w:val="sr-Latn-CS"/>
        </w:rPr>
        <w:t>Ukupan iznos sredstava</w:t>
      </w:r>
      <w:r w:rsidR="004642DE">
        <w:rPr>
          <w:rFonts w:ascii="Times New Roman" w:hAnsi="Times New Roman" w:cs="Times New Roman"/>
          <w:iCs/>
          <w:noProof/>
          <w:sz w:val="22"/>
          <w:lang w:val="sr-Latn-CS"/>
        </w:rPr>
        <w:t>: 10</w:t>
      </w:r>
      <w:r w:rsidRPr="00BA77B1">
        <w:rPr>
          <w:rFonts w:ascii="Times New Roman" w:hAnsi="Times New Roman" w:cs="Times New Roman"/>
          <w:iCs/>
          <w:noProof/>
          <w:sz w:val="22"/>
          <w:lang w:val="sr-Latn-CS"/>
        </w:rPr>
        <w:t>0.000,00 €;</w:t>
      </w:r>
    </w:p>
    <w:p w:rsidR="00612DF9" w:rsidRPr="00BA77B1" w:rsidRDefault="00612DF9" w:rsidP="00612DF9">
      <w:pPr>
        <w:numPr>
          <w:ilvl w:val="0"/>
          <w:numId w:val="12"/>
        </w:numPr>
        <w:shd w:val="clear" w:color="auto" w:fill="FFFFFF"/>
        <w:spacing w:before="0" w:after="0"/>
        <w:ind w:right="-58"/>
        <w:rPr>
          <w:rFonts w:ascii="Times New Roman" w:hAnsi="Times New Roman" w:cs="Times New Roman"/>
          <w:b/>
          <w:noProof/>
          <w:sz w:val="22"/>
          <w:lang w:val="sr-Latn-RS"/>
        </w:rPr>
      </w:pPr>
      <w:r w:rsidRPr="00BA77B1">
        <w:rPr>
          <w:rFonts w:ascii="Times New Roman" w:hAnsi="Times New Roman" w:cs="Times New Roman"/>
          <w:b/>
          <w:noProof/>
          <w:sz w:val="22"/>
          <w:lang w:val="sr-Latn-RS"/>
        </w:rPr>
        <w:t>Korisnici</w:t>
      </w:r>
      <w:r w:rsidR="0090443B">
        <w:rPr>
          <w:rFonts w:ascii="Times New Roman" w:hAnsi="Times New Roman" w:cs="Times New Roman"/>
          <w:b/>
          <w:noProof/>
          <w:sz w:val="22"/>
          <w:lang w:val="sr-Latn-RS"/>
        </w:rPr>
        <w:t>:</w:t>
      </w:r>
    </w:p>
    <w:p w:rsidR="0090443B" w:rsidRDefault="0090443B" w:rsidP="00612DF9">
      <w:pPr>
        <w:shd w:val="clear" w:color="auto" w:fill="FFFFFF"/>
        <w:spacing w:before="0" w:after="0"/>
        <w:ind w:right="-58"/>
        <w:rPr>
          <w:rFonts w:ascii="Times New Roman" w:hAnsi="Times New Roman" w:cs="Times New Roman"/>
          <w:b/>
          <w:noProof/>
          <w:sz w:val="22"/>
          <w:lang w:val="sr-Latn-RS"/>
        </w:rPr>
      </w:pPr>
    </w:p>
    <w:p w:rsidR="004642DE" w:rsidRPr="00BA77B1" w:rsidRDefault="004642DE" w:rsidP="004642DE">
      <w:pPr>
        <w:shd w:val="clear" w:color="auto" w:fill="FFFFFF"/>
        <w:spacing w:before="0" w:after="0"/>
        <w:ind w:right="-58"/>
        <w:rPr>
          <w:rFonts w:ascii="Times New Roman" w:hAnsi="Times New Roman" w:cs="Times New Roman"/>
          <w:noProof/>
          <w:sz w:val="22"/>
          <w:lang w:val="sr-Latn-RS"/>
        </w:rPr>
      </w:pPr>
      <w:r w:rsidRPr="00BA77B1">
        <w:rPr>
          <w:rFonts w:ascii="Times New Roman" w:hAnsi="Times New Roman" w:cs="Times New Roman"/>
          <w:noProof/>
          <w:sz w:val="22"/>
          <w:lang w:val="sr-Latn-RS"/>
        </w:rPr>
        <w:t>Korisnici podrške su organizatori manifestacija</w:t>
      </w:r>
      <w:r w:rsidR="00336402">
        <w:rPr>
          <w:rFonts w:ascii="Times New Roman" w:hAnsi="Times New Roman" w:cs="Times New Roman"/>
          <w:noProof/>
          <w:sz w:val="22"/>
          <w:lang w:val="sr-Latn-RS"/>
        </w:rPr>
        <w:t>/festivala</w:t>
      </w:r>
      <w:r w:rsidRPr="00BA77B1">
        <w:rPr>
          <w:rFonts w:ascii="Times New Roman" w:hAnsi="Times New Roman" w:cs="Times New Roman"/>
          <w:noProof/>
          <w:sz w:val="22"/>
          <w:lang w:val="sr-Latn-RS"/>
        </w:rPr>
        <w:t xml:space="preserve"> iz sljedećih kategorija: </w:t>
      </w:r>
    </w:p>
    <w:p w:rsidR="004642DE" w:rsidRPr="00BA77B1" w:rsidRDefault="004642DE" w:rsidP="004642DE">
      <w:pPr>
        <w:shd w:val="clear" w:color="auto" w:fill="FFFFFF"/>
        <w:spacing w:before="0" w:after="0"/>
        <w:ind w:right="-58"/>
        <w:rPr>
          <w:rFonts w:ascii="Times New Roman" w:hAnsi="Times New Roman" w:cs="Times New Roman"/>
          <w:noProof/>
          <w:sz w:val="22"/>
          <w:lang w:val="sr-Latn-RS"/>
        </w:rPr>
      </w:pPr>
    </w:p>
    <w:p w:rsidR="004642DE" w:rsidRPr="00E31208" w:rsidRDefault="004642DE" w:rsidP="004642DE">
      <w:pPr>
        <w:shd w:val="clear" w:color="auto" w:fill="FFFFFF"/>
        <w:spacing w:before="0" w:after="0"/>
        <w:ind w:right="-58"/>
        <w:rPr>
          <w:rFonts w:ascii="Times New Roman" w:hAnsi="Times New Roman" w:cs="Times New Roman"/>
          <w:noProof/>
          <w:sz w:val="22"/>
          <w:lang w:val="en-US"/>
        </w:rPr>
      </w:pPr>
      <w:r w:rsidRPr="00E31208">
        <w:rPr>
          <w:rFonts w:ascii="Times New Roman" w:hAnsi="Times New Roman" w:cs="Times New Roman"/>
          <w:noProof/>
          <w:sz w:val="22"/>
          <w:lang w:val="en-US"/>
        </w:rPr>
        <w:t>a) turističke organizacije;</w:t>
      </w:r>
    </w:p>
    <w:p w:rsidR="004642DE" w:rsidRPr="00E31208" w:rsidRDefault="004642DE" w:rsidP="004642DE">
      <w:pPr>
        <w:shd w:val="clear" w:color="auto" w:fill="FFFFFF"/>
        <w:spacing w:before="0" w:after="0"/>
        <w:ind w:right="-58"/>
        <w:rPr>
          <w:rFonts w:ascii="Times New Roman" w:hAnsi="Times New Roman" w:cs="Times New Roman"/>
          <w:noProof/>
          <w:sz w:val="22"/>
          <w:lang w:val="en-US"/>
        </w:rPr>
      </w:pPr>
      <w:r w:rsidRPr="00E31208">
        <w:rPr>
          <w:rFonts w:ascii="Times New Roman" w:hAnsi="Times New Roman" w:cs="Times New Roman"/>
          <w:noProof/>
          <w:sz w:val="22"/>
          <w:lang w:val="en-US"/>
        </w:rPr>
        <w:t xml:space="preserve">b) sportski savezi, druge asocijacije i udruženja; </w:t>
      </w:r>
    </w:p>
    <w:p w:rsidR="004642DE" w:rsidRPr="00E31208" w:rsidRDefault="004642DE" w:rsidP="004642DE">
      <w:pPr>
        <w:shd w:val="clear" w:color="auto" w:fill="FFFFFF"/>
        <w:spacing w:before="0" w:after="0"/>
        <w:ind w:right="-58"/>
        <w:rPr>
          <w:rFonts w:ascii="Times New Roman" w:hAnsi="Times New Roman" w:cs="Times New Roman"/>
          <w:noProof/>
          <w:sz w:val="22"/>
          <w:lang w:val="en-US"/>
        </w:rPr>
      </w:pPr>
      <w:r w:rsidRPr="00E31208">
        <w:rPr>
          <w:rFonts w:ascii="Times New Roman" w:hAnsi="Times New Roman" w:cs="Times New Roman"/>
          <w:noProof/>
          <w:sz w:val="22"/>
          <w:lang w:val="en-US"/>
        </w:rPr>
        <w:t>c) nevladine organizacije;</w:t>
      </w:r>
    </w:p>
    <w:p w:rsidR="004642DE" w:rsidRPr="00E31208" w:rsidRDefault="004642DE" w:rsidP="004642DE">
      <w:pPr>
        <w:shd w:val="clear" w:color="auto" w:fill="FFFFFF"/>
        <w:spacing w:before="0" w:after="0"/>
        <w:ind w:right="-58"/>
        <w:rPr>
          <w:rFonts w:ascii="Times New Roman" w:hAnsi="Times New Roman" w:cs="Times New Roman"/>
          <w:noProof/>
          <w:sz w:val="22"/>
          <w:lang w:val="en-US"/>
        </w:rPr>
      </w:pPr>
      <w:r w:rsidRPr="00E31208">
        <w:rPr>
          <w:rFonts w:ascii="Times New Roman" w:hAnsi="Times New Roman" w:cs="Times New Roman"/>
          <w:noProof/>
          <w:sz w:val="22"/>
          <w:lang w:val="en-US"/>
        </w:rPr>
        <w:t>d) javne ustanove;</w:t>
      </w:r>
    </w:p>
    <w:p w:rsidR="004642DE" w:rsidRPr="00E31208" w:rsidRDefault="004642DE" w:rsidP="004642DE">
      <w:pPr>
        <w:shd w:val="clear" w:color="auto" w:fill="FFFFFF"/>
        <w:spacing w:before="0" w:after="0"/>
        <w:ind w:right="-58"/>
        <w:rPr>
          <w:rFonts w:ascii="Times New Roman" w:hAnsi="Times New Roman" w:cs="Times New Roman"/>
          <w:noProof/>
          <w:sz w:val="22"/>
          <w:lang w:val="en-US"/>
        </w:rPr>
      </w:pPr>
      <w:r w:rsidRPr="00E31208">
        <w:rPr>
          <w:rFonts w:ascii="Times New Roman" w:hAnsi="Times New Roman" w:cs="Times New Roman"/>
          <w:noProof/>
          <w:sz w:val="22"/>
          <w:lang w:val="en-US"/>
        </w:rPr>
        <w:t xml:space="preserve">e) i drugi subjekti sa statusom pravnog lica u Crnoj Gori. </w:t>
      </w:r>
    </w:p>
    <w:p w:rsidR="004642DE" w:rsidRPr="00E31208" w:rsidRDefault="004642DE" w:rsidP="004642DE">
      <w:pPr>
        <w:shd w:val="clear" w:color="auto" w:fill="FFFFFF"/>
        <w:spacing w:before="0" w:after="0"/>
        <w:ind w:right="-58"/>
        <w:rPr>
          <w:rFonts w:ascii="Times New Roman" w:hAnsi="Times New Roman" w:cs="Times New Roman"/>
          <w:noProof/>
          <w:sz w:val="22"/>
          <w:lang w:val="en-US"/>
        </w:rPr>
      </w:pPr>
    </w:p>
    <w:p w:rsidR="004642DE" w:rsidRPr="00BA77B1" w:rsidRDefault="004642DE" w:rsidP="004642DE">
      <w:pPr>
        <w:shd w:val="clear" w:color="auto" w:fill="FFFFFF"/>
        <w:spacing w:before="0" w:after="0"/>
        <w:ind w:right="-58"/>
        <w:rPr>
          <w:rFonts w:ascii="Times New Roman" w:hAnsi="Times New Roman" w:cs="Times New Roman"/>
          <w:noProof/>
          <w:sz w:val="22"/>
          <w:lang w:val="en-US"/>
        </w:rPr>
      </w:pPr>
      <w:r w:rsidRPr="00E31208">
        <w:rPr>
          <w:rFonts w:ascii="Times New Roman" w:hAnsi="Times New Roman" w:cs="Times New Roman"/>
          <w:noProof/>
          <w:sz w:val="22"/>
          <w:lang w:val="en-US"/>
        </w:rPr>
        <w:t>Podnosilac zahtjeva može aplicirati samo sa jednim projektom.</w:t>
      </w:r>
    </w:p>
    <w:p w:rsidR="004642DE" w:rsidRPr="00BA77B1" w:rsidRDefault="004642DE" w:rsidP="004642DE">
      <w:pPr>
        <w:shd w:val="clear" w:color="auto" w:fill="FFFFFF"/>
        <w:spacing w:before="0" w:after="0"/>
        <w:ind w:right="-58"/>
        <w:rPr>
          <w:rFonts w:ascii="Times New Roman" w:hAnsi="Times New Roman" w:cs="Times New Roman"/>
          <w:noProof/>
          <w:sz w:val="22"/>
          <w:lang w:val="en-US"/>
        </w:rPr>
      </w:pPr>
    </w:p>
    <w:p w:rsidR="004642DE" w:rsidRPr="00BA77B1" w:rsidRDefault="004642DE" w:rsidP="004642DE">
      <w:pPr>
        <w:shd w:val="clear" w:color="auto" w:fill="FFFFFF"/>
        <w:spacing w:before="0" w:after="0"/>
        <w:ind w:right="-58"/>
        <w:rPr>
          <w:rFonts w:ascii="Times New Roman" w:hAnsi="Times New Roman" w:cs="Times New Roman"/>
          <w:noProof/>
          <w:sz w:val="22"/>
          <w:lang w:val="en-US"/>
        </w:rPr>
      </w:pPr>
      <w:r w:rsidRPr="003352B3">
        <w:rPr>
          <w:rFonts w:ascii="Times New Roman" w:hAnsi="Times New Roman" w:cs="Times New Roman"/>
          <w:b/>
          <w:i/>
          <w:noProof/>
          <w:sz w:val="22"/>
          <w:lang w:val="en-US"/>
        </w:rPr>
        <w:t>Napomena:</w:t>
      </w:r>
      <w:r>
        <w:rPr>
          <w:rFonts w:ascii="Times New Roman" w:hAnsi="Times New Roman" w:cs="Times New Roman"/>
          <w:noProof/>
          <w:sz w:val="22"/>
          <w:lang w:val="en-US"/>
        </w:rPr>
        <w:t xml:space="preserve"> Ukoliko zahtjev podnesu subjekati </w:t>
      </w:r>
      <w:r w:rsidRPr="003352B3">
        <w:rPr>
          <w:rFonts w:ascii="Times New Roman" w:hAnsi="Times New Roman" w:cs="Times New Roman"/>
          <w:noProof/>
          <w:sz w:val="22"/>
          <w:lang w:val="en-US"/>
        </w:rPr>
        <w:t xml:space="preserve">koji nijesu realizovali </w:t>
      </w:r>
      <w:r>
        <w:rPr>
          <w:rFonts w:ascii="Times New Roman" w:hAnsi="Times New Roman" w:cs="Times New Roman"/>
          <w:noProof/>
          <w:sz w:val="22"/>
          <w:lang w:val="en-US"/>
        </w:rPr>
        <w:t>manifestacije</w:t>
      </w:r>
      <w:r w:rsidR="0085400F">
        <w:rPr>
          <w:rFonts w:ascii="Times New Roman" w:hAnsi="Times New Roman" w:cs="Times New Roman"/>
          <w:noProof/>
          <w:sz w:val="22"/>
          <w:lang w:val="en-US"/>
        </w:rPr>
        <w:t>/festivale</w:t>
      </w:r>
      <w:r w:rsidRPr="003352B3">
        <w:rPr>
          <w:rFonts w:ascii="Times New Roman" w:hAnsi="Times New Roman" w:cs="Times New Roman"/>
          <w:noProof/>
          <w:sz w:val="22"/>
          <w:lang w:val="en-US"/>
        </w:rPr>
        <w:t xml:space="preserve"> kojima je odobrena podrška u okviru ranijih Programa podsticajnih mjera u oblasti turizma</w:t>
      </w:r>
      <w:r>
        <w:rPr>
          <w:rFonts w:ascii="Times New Roman" w:hAnsi="Times New Roman" w:cs="Times New Roman"/>
          <w:noProof/>
          <w:sz w:val="22"/>
          <w:lang w:val="en-US"/>
        </w:rPr>
        <w:t>, ti zahtjevi se neće razmatrati.</w:t>
      </w:r>
    </w:p>
    <w:p w:rsidR="004642DE" w:rsidRPr="00BA77B1" w:rsidRDefault="004642DE" w:rsidP="004642DE">
      <w:pPr>
        <w:shd w:val="clear" w:color="auto" w:fill="FFFFFF"/>
        <w:spacing w:before="0" w:after="0"/>
        <w:ind w:right="-58"/>
        <w:rPr>
          <w:rFonts w:ascii="Times New Roman" w:hAnsi="Times New Roman" w:cs="Times New Roman"/>
          <w:b/>
          <w:noProof/>
          <w:sz w:val="22"/>
          <w:lang w:val="en-US"/>
        </w:rPr>
      </w:pPr>
    </w:p>
    <w:p w:rsidR="004642DE" w:rsidRPr="00BA77B1" w:rsidRDefault="004642DE" w:rsidP="004642DE">
      <w:pPr>
        <w:shd w:val="clear" w:color="auto" w:fill="FFFFFF"/>
        <w:spacing w:before="0" w:after="0"/>
        <w:ind w:right="-58"/>
        <w:rPr>
          <w:rFonts w:ascii="Times New Roman" w:hAnsi="Times New Roman" w:cs="Times New Roman"/>
          <w:b/>
          <w:noProof/>
          <w:sz w:val="22"/>
          <w:lang w:val="en-US"/>
        </w:rPr>
      </w:pPr>
    </w:p>
    <w:p w:rsidR="004642DE" w:rsidRPr="004642DE" w:rsidRDefault="004642DE" w:rsidP="004642DE">
      <w:pPr>
        <w:pStyle w:val="ListParagraph"/>
        <w:numPr>
          <w:ilvl w:val="0"/>
          <w:numId w:val="12"/>
        </w:numPr>
        <w:shd w:val="clear" w:color="auto" w:fill="FFFFFF"/>
        <w:spacing w:before="0" w:after="0"/>
        <w:ind w:right="-58"/>
        <w:rPr>
          <w:rFonts w:ascii="Times New Roman" w:hAnsi="Times New Roman" w:cs="Times New Roman"/>
          <w:b/>
          <w:noProof/>
          <w:sz w:val="22"/>
          <w:lang w:val="en-US"/>
        </w:rPr>
      </w:pPr>
      <w:r w:rsidRPr="004642DE">
        <w:rPr>
          <w:rFonts w:ascii="Times New Roman" w:hAnsi="Times New Roman" w:cs="Times New Roman"/>
          <w:b/>
          <w:noProof/>
          <w:sz w:val="22"/>
          <w:lang w:val="en-US"/>
        </w:rPr>
        <w:t>Namjena sredstava</w:t>
      </w:r>
    </w:p>
    <w:p w:rsidR="004642DE" w:rsidRPr="00BA77B1" w:rsidRDefault="004642DE" w:rsidP="004642DE">
      <w:pPr>
        <w:shd w:val="clear" w:color="auto" w:fill="FFFFFF"/>
        <w:spacing w:before="0" w:after="0"/>
        <w:ind w:left="720" w:right="-58"/>
        <w:rPr>
          <w:rFonts w:ascii="Times New Roman" w:hAnsi="Times New Roman" w:cs="Times New Roman"/>
          <w:b/>
          <w:noProof/>
          <w:sz w:val="22"/>
          <w:lang w:val="en-US"/>
        </w:rPr>
      </w:pPr>
    </w:p>
    <w:p w:rsidR="004642DE" w:rsidRPr="008D543C" w:rsidRDefault="004642DE" w:rsidP="004642DE">
      <w:pPr>
        <w:shd w:val="clear" w:color="auto" w:fill="FFFFFF"/>
        <w:spacing w:before="0" w:after="0"/>
        <w:ind w:right="-58"/>
        <w:rPr>
          <w:rFonts w:ascii="Times New Roman" w:hAnsi="Times New Roman" w:cs="Times New Roman"/>
          <w:noProof/>
          <w:sz w:val="22"/>
          <w:lang w:val="en-US"/>
        </w:rPr>
      </w:pPr>
      <w:r w:rsidRPr="008D543C">
        <w:rPr>
          <w:rFonts w:ascii="Times New Roman" w:hAnsi="Times New Roman" w:cs="Times New Roman"/>
          <w:noProof/>
          <w:sz w:val="22"/>
          <w:lang w:val="en-US"/>
        </w:rPr>
        <w:t>Sredstva se mogu koristiti isključivo</w:t>
      </w:r>
      <w:r>
        <w:rPr>
          <w:rFonts w:ascii="Times New Roman" w:hAnsi="Times New Roman" w:cs="Times New Roman"/>
          <w:noProof/>
          <w:sz w:val="22"/>
          <w:lang w:val="en-US"/>
        </w:rPr>
        <w:t xml:space="preserve"> za organizovanju manifestacija</w:t>
      </w:r>
      <w:r w:rsidR="0085400F">
        <w:rPr>
          <w:rFonts w:ascii="Times New Roman" w:hAnsi="Times New Roman" w:cs="Times New Roman"/>
          <w:noProof/>
          <w:sz w:val="22"/>
          <w:lang w:val="en-US"/>
        </w:rPr>
        <w:t>/festivala</w:t>
      </w:r>
      <w:r w:rsidRPr="008D543C">
        <w:rPr>
          <w:rFonts w:ascii="Times New Roman" w:hAnsi="Times New Roman" w:cs="Times New Roman"/>
          <w:noProof/>
          <w:sz w:val="22"/>
          <w:lang w:val="en-US"/>
        </w:rPr>
        <w:t xml:space="preserve"> koje imaju zabavni, kulturni, sportski karakter. </w:t>
      </w:r>
      <w:r w:rsidRPr="0085400F">
        <w:rPr>
          <w:rFonts w:ascii="Times New Roman" w:hAnsi="Times New Roman" w:cs="Times New Roman"/>
          <w:noProof/>
          <w:sz w:val="22"/>
          <w:lang w:val="en-US"/>
        </w:rPr>
        <w:t>Program ne uključuje podršku stručnih, tematskih skupova, konferencija, sportskih kampova i sl.</w:t>
      </w:r>
      <w:r>
        <w:rPr>
          <w:rFonts w:ascii="Times New Roman" w:hAnsi="Times New Roman" w:cs="Times New Roman"/>
          <w:noProof/>
          <w:sz w:val="22"/>
          <w:lang w:val="en-US"/>
        </w:rPr>
        <w:t xml:space="preserve"> </w:t>
      </w:r>
    </w:p>
    <w:p w:rsidR="004642DE" w:rsidRPr="00BA77B1" w:rsidRDefault="004642DE" w:rsidP="004642DE">
      <w:pPr>
        <w:shd w:val="clear" w:color="auto" w:fill="FFFFFF"/>
        <w:spacing w:before="0" w:after="0"/>
        <w:ind w:right="-58"/>
        <w:rPr>
          <w:rFonts w:ascii="Times New Roman" w:hAnsi="Times New Roman" w:cs="Times New Roman"/>
          <w:noProof/>
          <w:sz w:val="22"/>
          <w:lang w:val="en-US"/>
        </w:rPr>
      </w:pPr>
      <w:r w:rsidRPr="008D543C">
        <w:rPr>
          <w:rFonts w:ascii="Times New Roman" w:hAnsi="Times New Roman" w:cs="Times New Roman"/>
          <w:noProof/>
          <w:sz w:val="22"/>
          <w:lang w:val="en-US"/>
        </w:rPr>
        <w:t>Sredstva su namijenjena za sufinansiranje troškova nabavke roba i usluga za neposrednu realizaciju manifestacija</w:t>
      </w:r>
      <w:r w:rsidR="0085400F">
        <w:rPr>
          <w:rFonts w:ascii="Times New Roman" w:hAnsi="Times New Roman" w:cs="Times New Roman"/>
          <w:noProof/>
          <w:sz w:val="22"/>
          <w:lang w:val="en-US"/>
        </w:rPr>
        <w:t>/fesivala</w:t>
      </w:r>
      <w:r>
        <w:rPr>
          <w:rFonts w:ascii="Times New Roman" w:hAnsi="Times New Roman" w:cs="Times New Roman"/>
          <w:noProof/>
          <w:sz w:val="22"/>
          <w:lang w:val="en-US"/>
        </w:rPr>
        <w:t xml:space="preserve"> koje</w:t>
      </w:r>
      <w:r w:rsidRPr="008D543C">
        <w:rPr>
          <w:rFonts w:ascii="Times New Roman" w:hAnsi="Times New Roman" w:cs="Times New Roman"/>
          <w:noProof/>
          <w:sz w:val="22"/>
          <w:lang w:val="en-US"/>
        </w:rPr>
        <w:t xml:space="preserve"> doprinose razvoju turističke ponude destinacije.</w:t>
      </w:r>
    </w:p>
    <w:p w:rsidR="004642DE" w:rsidRPr="00BA77B1" w:rsidRDefault="004642DE" w:rsidP="004642DE">
      <w:pPr>
        <w:shd w:val="clear" w:color="auto" w:fill="FFFFFF"/>
        <w:spacing w:before="0" w:after="0"/>
        <w:ind w:right="-58"/>
        <w:rPr>
          <w:rFonts w:ascii="Times New Roman" w:hAnsi="Times New Roman" w:cs="Times New Roman"/>
          <w:noProof/>
          <w:sz w:val="22"/>
          <w:lang w:val="en-US"/>
        </w:rPr>
      </w:pPr>
    </w:p>
    <w:p w:rsidR="004642DE" w:rsidRPr="00BA77B1" w:rsidRDefault="004642DE" w:rsidP="004642DE">
      <w:pPr>
        <w:numPr>
          <w:ilvl w:val="0"/>
          <w:numId w:val="12"/>
        </w:numPr>
        <w:shd w:val="clear" w:color="auto" w:fill="FFFFFF"/>
        <w:spacing w:before="0" w:after="0"/>
        <w:ind w:right="-58"/>
        <w:rPr>
          <w:rFonts w:ascii="Times New Roman" w:hAnsi="Times New Roman" w:cs="Times New Roman"/>
          <w:b/>
          <w:bCs/>
          <w:noProof/>
          <w:sz w:val="22"/>
          <w:lang w:val="de-DE"/>
        </w:rPr>
      </w:pPr>
      <w:r w:rsidRPr="00BA77B1">
        <w:rPr>
          <w:rFonts w:ascii="Times New Roman" w:hAnsi="Times New Roman" w:cs="Times New Roman"/>
          <w:b/>
          <w:bCs/>
          <w:noProof/>
          <w:sz w:val="22"/>
          <w:lang w:val="de-DE"/>
        </w:rPr>
        <w:t xml:space="preserve">Sredstva se mogu koristiti za: </w:t>
      </w:r>
    </w:p>
    <w:p w:rsidR="004642DE" w:rsidRPr="00BA77B1" w:rsidRDefault="004642DE" w:rsidP="004642DE">
      <w:pPr>
        <w:shd w:val="clear" w:color="auto" w:fill="FFFFFF"/>
        <w:spacing w:before="0" w:after="0"/>
        <w:ind w:left="720" w:right="-58"/>
        <w:rPr>
          <w:rFonts w:ascii="Times New Roman" w:hAnsi="Times New Roman" w:cs="Times New Roman"/>
          <w:b/>
          <w:bCs/>
          <w:noProof/>
          <w:sz w:val="22"/>
          <w:lang w:val="de-DE"/>
        </w:rPr>
      </w:pPr>
    </w:p>
    <w:p w:rsidR="004642DE" w:rsidRPr="0021108D" w:rsidRDefault="004642DE" w:rsidP="004642DE">
      <w:pPr>
        <w:shd w:val="clear" w:color="auto" w:fill="FFFFFF"/>
        <w:spacing w:before="0" w:after="0"/>
        <w:ind w:right="-58"/>
        <w:rPr>
          <w:rFonts w:ascii="Times New Roman" w:hAnsi="Times New Roman" w:cs="Times New Roman"/>
          <w:noProof/>
          <w:sz w:val="22"/>
          <w:lang w:val="de-DE"/>
        </w:rPr>
      </w:pPr>
      <w:r w:rsidRPr="0021108D">
        <w:rPr>
          <w:rFonts w:ascii="Times New Roman" w:hAnsi="Times New Roman" w:cs="Times New Roman"/>
          <w:noProof/>
          <w:sz w:val="22"/>
          <w:lang w:val="de-DE"/>
        </w:rPr>
        <w:t>● iznajmljivanje opreme (audio i vizualna tehnika, pozornica i sl.) i nabavku radnog/potrošnog materijala potrebnih za organizaciju manifestacije/festivala;</w:t>
      </w:r>
    </w:p>
    <w:p w:rsidR="004642DE" w:rsidRPr="0021108D" w:rsidRDefault="004642DE" w:rsidP="004642DE">
      <w:pPr>
        <w:shd w:val="clear" w:color="auto" w:fill="FFFFFF"/>
        <w:spacing w:before="0" w:after="0"/>
        <w:ind w:right="-58"/>
        <w:rPr>
          <w:rFonts w:ascii="Times New Roman" w:hAnsi="Times New Roman" w:cs="Times New Roman"/>
          <w:noProof/>
          <w:sz w:val="22"/>
          <w:lang w:val="de-DE"/>
        </w:rPr>
      </w:pPr>
      <w:r w:rsidRPr="0021108D">
        <w:rPr>
          <w:rFonts w:ascii="Times New Roman" w:hAnsi="Times New Roman" w:cs="Times New Roman"/>
          <w:noProof/>
          <w:sz w:val="22"/>
          <w:lang w:val="de-DE"/>
        </w:rPr>
        <w:t xml:space="preserve">● iznajmljivanje prostora za održavanje manifestacije/festivala; </w:t>
      </w:r>
    </w:p>
    <w:p w:rsidR="004642DE" w:rsidRPr="0021108D" w:rsidRDefault="004642DE" w:rsidP="004642DE">
      <w:pPr>
        <w:shd w:val="clear" w:color="auto" w:fill="FFFFFF"/>
        <w:spacing w:before="0" w:after="0"/>
        <w:ind w:right="-58"/>
        <w:rPr>
          <w:rFonts w:ascii="Times New Roman" w:hAnsi="Times New Roman" w:cs="Times New Roman"/>
          <w:noProof/>
          <w:sz w:val="22"/>
          <w:lang w:val="de-DE"/>
        </w:rPr>
      </w:pPr>
      <w:r w:rsidRPr="0021108D">
        <w:rPr>
          <w:rFonts w:ascii="Times New Roman" w:hAnsi="Times New Roman" w:cs="Times New Roman"/>
          <w:noProof/>
          <w:sz w:val="22"/>
          <w:lang w:val="de-DE"/>
        </w:rPr>
        <w:t>● iznajmljivanje prevoznih sredstava u svrhu prevoza organizatora i izvođača u vezi sa organizacijom manifestacija/festivala;</w:t>
      </w:r>
    </w:p>
    <w:p w:rsidR="004642DE" w:rsidRPr="0021108D" w:rsidRDefault="004642DE" w:rsidP="004642DE">
      <w:pPr>
        <w:shd w:val="clear" w:color="auto" w:fill="FFFFFF"/>
        <w:spacing w:before="0" w:after="0"/>
        <w:ind w:right="-58"/>
        <w:rPr>
          <w:rFonts w:ascii="Times New Roman" w:hAnsi="Times New Roman" w:cs="Times New Roman"/>
          <w:noProof/>
          <w:sz w:val="22"/>
          <w:lang w:val="de-DE"/>
        </w:rPr>
      </w:pPr>
      <w:r w:rsidRPr="0021108D">
        <w:rPr>
          <w:rFonts w:ascii="Times New Roman" w:hAnsi="Times New Roman" w:cs="Times New Roman"/>
          <w:noProof/>
          <w:sz w:val="22"/>
          <w:lang w:val="de-DE"/>
        </w:rPr>
        <w:t xml:space="preserve">● troškove smještaja i putne troškove izvođača i saradnika angažovanih na osnovu ugovora; </w:t>
      </w:r>
    </w:p>
    <w:p w:rsidR="004642DE" w:rsidRPr="0021108D" w:rsidRDefault="004642DE" w:rsidP="004642DE">
      <w:pPr>
        <w:shd w:val="clear" w:color="auto" w:fill="FFFFFF"/>
        <w:spacing w:before="0" w:after="0"/>
        <w:ind w:right="-58"/>
        <w:rPr>
          <w:rFonts w:ascii="Times New Roman" w:hAnsi="Times New Roman" w:cs="Times New Roman"/>
          <w:noProof/>
          <w:sz w:val="22"/>
          <w:lang w:val="de-DE"/>
        </w:rPr>
      </w:pPr>
      <w:r w:rsidRPr="0021108D">
        <w:rPr>
          <w:rFonts w:ascii="Times New Roman" w:hAnsi="Times New Roman" w:cs="Times New Roman"/>
          <w:noProof/>
          <w:sz w:val="22"/>
          <w:lang w:val="de-DE"/>
        </w:rPr>
        <w:t xml:space="preserve">● troškove promocije manifestacije/festivala; </w:t>
      </w:r>
    </w:p>
    <w:p w:rsidR="004642DE" w:rsidRPr="0021108D" w:rsidRDefault="004642DE" w:rsidP="004642DE">
      <w:pPr>
        <w:shd w:val="clear" w:color="auto" w:fill="FFFFFF"/>
        <w:spacing w:before="0" w:after="0"/>
        <w:ind w:right="-58"/>
        <w:rPr>
          <w:rFonts w:ascii="Times New Roman" w:hAnsi="Times New Roman" w:cs="Times New Roman"/>
          <w:noProof/>
          <w:sz w:val="22"/>
          <w:lang w:val="de-DE"/>
        </w:rPr>
      </w:pPr>
      <w:r w:rsidRPr="0021108D">
        <w:rPr>
          <w:rFonts w:ascii="Times New Roman" w:hAnsi="Times New Roman" w:cs="Times New Roman"/>
          <w:noProof/>
          <w:sz w:val="22"/>
          <w:lang w:val="de-DE"/>
        </w:rPr>
        <w:t xml:space="preserve">● usluge obezbjeđenja manifestacije/festivala; </w:t>
      </w:r>
    </w:p>
    <w:p w:rsidR="004642DE" w:rsidRDefault="004642DE" w:rsidP="004642DE">
      <w:pPr>
        <w:shd w:val="clear" w:color="auto" w:fill="FFFFFF"/>
        <w:spacing w:before="0" w:after="0"/>
        <w:ind w:right="-58"/>
        <w:rPr>
          <w:rFonts w:ascii="Times New Roman" w:hAnsi="Times New Roman" w:cs="Times New Roman"/>
          <w:noProof/>
          <w:sz w:val="22"/>
          <w:lang w:val="en-US"/>
        </w:rPr>
      </w:pPr>
      <w:r w:rsidRPr="0021108D">
        <w:rPr>
          <w:rFonts w:ascii="Times New Roman" w:hAnsi="Times New Roman" w:cs="Times New Roman"/>
          <w:noProof/>
          <w:sz w:val="22"/>
          <w:lang w:val="en-US"/>
        </w:rPr>
        <w:t>● i druge opravdane troškove u vezi sa neposrednom organizacijom manifestacije/festivala.</w:t>
      </w:r>
    </w:p>
    <w:p w:rsidR="004642DE" w:rsidRPr="0021108D" w:rsidRDefault="004642DE" w:rsidP="004642DE">
      <w:pPr>
        <w:shd w:val="clear" w:color="auto" w:fill="FFFFFF"/>
        <w:spacing w:before="0" w:after="0"/>
        <w:ind w:right="-58"/>
        <w:rPr>
          <w:rFonts w:ascii="Times New Roman" w:hAnsi="Times New Roman" w:cs="Times New Roman"/>
          <w:noProof/>
          <w:sz w:val="22"/>
          <w:lang w:val="en-US"/>
        </w:rPr>
      </w:pPr>
    </w:p>
    <w:p w:rsidR="004642DE" w:rsidRDefault="004642DE" w:rsidP="004642DE">
      <w:pPr>
        <w:numPr>
          <w:ilvl w:val="0"/>
          <w:numId w:val="12"/>
        </w:numPr>
        <w:shd w:val="clear" w:color="auto" w:fill="FFFFFF"/>
        <w:spacing w:before="0" w:after="0"/>
        <w:ind w:right="-58"/>
        <w:rPr>
          <w:rFonts w:ascii="Times New Roman" w:hAnsi="Times New Roman" w:cs="Times New Roman"/>
          <w:b/>
          <w:bCs/>
          <w:noProof/>
          <w:sz w:val="22"/>
          <w:lang w:val="de-DE"/>
        </w:rPr>
      </w:pPr>
      <w:r w:rsidRPr="008B794E">
        <w:rPr>
          <w:rFonts w:ascii="Times New Roman" w:hAnsi="Times New Roman" w:cs="Times New Roman"/>
          <w:b/>
          <w:bCs/>
          <w:noProof/>
          <w:sz w:val="22"/>
          <w:lang w:val="de-DE"/>
        </w:rPr>
        <w:t xml:space="preserve">Sredstva se ne mogu koristiti </w:t>
      </w:r>
      <w:r>
        <w:rPr>
          <w:rFonts w:ascii="Times New Roman" w:hAnsi="Times New Roman" w:cs="Times New Roman"/>
          <w:b/>
          <w:bCs/>
          <w:noProof/>
          <w:sz w:val="22"/>
          <w:lang w:val="de-DE"/>
        </w:rPr>
        <w:t>za:</w:t>
      </w:r>
    </w:p>
    <w:p w:rsidR="004642DE" w:rsidRPr="008B794E" w:rsidRDefault="004642DE" w:rsidP="004642DE">
      <w:pPr>
        <w:shd w:val="clear" w:color="auto" w:fill="FFFFFF"/>
        <w:spacing w:before="0" w:after="0"/>
        <w:ind w:left="720" w:right="-58"/>
        <w:rPr>
          <w:rFonts w:ascii="Times New Roman" w:hAnsi="Times New Roman" w:cs="Times New Roman"/>
          <w:b/>
          <w:bCs/>
          <w:noProof/>
          <w:sz w:val="22"/>
          <w:lang w:val="de-DE"/>
        </w:rPr>
      </w:pPr>
    </w:p>
    <w:p w:rsidR="004642DE" w:rsidRPr="008B794E" w:rsidRDefault="004642DE" w:rsidP="004642DE">
      <w:pPr>
        <w:autoSpaceDE w:val="0"/>
        <w:autoSpaceDN w:val="0"/>
        <w:adjustRightInd w:val="0"/>
        <w:spacing w:before="0" w:after="71" w:line="240" w:lineRule="auto"/>
        <w:rPr>
          <w:rFonts w:ascii="Times New Roman" w:eastAsia="Times New Roman" w:hAnsi="Times New Roman" w:cs="Times New Roman"/>
          <w:color w:val="000000"/>
          <w:sz w:val="22"/>
          <w:lang w:val="de-DE"/>
        </w:rPr>
      </w:pPr>
      <w:r w:rsidRPr="008B794E">
        <w:rPr>
          <w:rFonts w:ascii="Times New Roman" w:eastAsia="Times New Roman" w:hAnsi="Times New Roman" w:cs="Times New Roman"/>
          <w:color w:val="000000"/>
          <w:sz w:val="22"/>
          <w:lang w:val="de-DE"/>
        </w:rPr>
        <w:t>● kupovinu nekretnina;</w:t>
      </w:r>
    </w:p>
    <w:p w:rsidR="004642DE" w:rsidRPr="008B794E" w:rsidRDefault="004642DE" w:rsidP="004642DE">
      <w:pPr>
        <w:autoSpaceDE w:val="0"/>
        <w:autoSpaceDN w:val="0"/>
        <w:adjustRightInd w:val="0"/>
        <w:spacing w:before="0" w:after="71" w:line="240" w:lineRule="auto"/>
        <w:rPr>
          <w:rFonts w:ascii="Times New Roman" w:eastAsia="Times New Roman" w:hAnsi="Times New Roman" w:cs="Times New Roman"/>
          <w:color w:val="000000"/>
          <w:sz w:val="22"/>
          <w:lang w:val="de-DE"/>
        </w:rPr>
      </w:pPr>
      <w:r w:rsidRPr="008B794E">
        <w:rPr>
          <w:rFonts w:ascii="Times New Roman" w:eastAsia="Times New Roman" w:hAnsi="Times New Roman" w:cs="Times New Roman"/>
          <w:color w:val="000000"/>
          <w:sz w:val="22"/>
          <w:lang w:val="de-DE"/>
        </w:rPr>
        <w:t>● troškove redovnog poslovanja organizatora manifestacije/festivala (plate i ostala primanja zaposlenih, troškove prevoza i putovanja zaposlenih, studijska putovanja, pokriće gubitaka, poreze i doprinose, otplatu kredita, carinske i uvozne dažbine ili bilo koje druge naknade) ;</w:t>
      </w:r>
    </w:p>
    <w:p w:rsidR="004642DE" w:rsidRPr="008B794E" w:rsidRDefault="004642DE" w:rsidP="004642DE">
      <w:pPr>
        <w:autoSpaceDE w:val="0"/>
        <w:autoSpaceDN w:val="0"/>
        <w:adjustRightInd w:val="0"/>
        <w:spacing w:before="0" w:after="71" w:line="240" w:lineRule="auto"/>
        <w:rPr>
          <w:rFonts w:ascii="Times New Roman" w:eastAsia="Times New Roman" w:hAnsi="Times New Roman" w:cs="Times New Roman"/>
          <w:color w:val="000000"/>
          <w:sz w:val="22"/>
          <w:lang w:val="de-DE"/>
        </w:rPr>
      </w:pPr>
      <w:r w:rsidRPr="008B794E">
        <w:rPr>
          <w:rFonts w:ascii="Times New Roman" w:eastAsia="Times New Roman" w:hAnsi="Times New Roman" w:cs="Times New Roman"/>
          <w:color w:val="000000"/>
          <w:sz w:val="22"/>
          <w:lang w:val="de-DE"/>
        </w:rPr>
        <w:t xml:space="preserve">● izradu studija, elaborata, projektne i druge dokumentacije; </w:t>
      </w:r>
    </w:p>
    <w:p w:rsidR="004642DE" w:rsidRPr="008B794E" w:rsidRDefault="004642DE" w:rsidP="004642DE">
      <w:pPr>
        <w:autoSpaceDE w:val="0"/>
        <w:autoSpaceDN w:val="0"/>
        <w:adjustRightInd w:val="0"/>
        <w:spacing w:before="0" w:after="71" w:line="240" w:lineRule="auto"/>
        <w:rPr>
          <w:rFonts w:ascii="Times New Roman" w:eastAsia="Times New Roman" w:hAnsi="Times New Roman" w:cs="Times New Roman"/>
          <w:color w:val="000000"/>
          <w:sz w:val="22"/>
          <w:lang w:val="de-DE"/>
        </w:rPr>
      </w:pPr>
      <w:r w:rsidRPr="008B794E">
        <w:rPr>
          <w:rFonts w:ascii="Times New Roman" w:eastAsia="Times New Roman" w:hAnsi="Times New Roman" w:cs="Times New Roman"/>
          <w:color w:val="000000"/>
          <w:sz w:val="22"/>
          <w:lang w:val="de-DE"/>
        </w:rPr>
        <w:t>● iznajmljivanje i kupovinu vozila za redovno poslovanje organizatora manifestacije/festivala;</w:t>
      </w:r>
    </w:p>
    <w:p w:rsidR="004642DE" w:rsidRPr="008B794E" w:rsidRDefault="004642DE" w:rsidP="004642DE">
      <w:pPr>
        <w:autoSpaceDE w:val="0"/>
        <w:autoSpaceDN w:val="0"/>
        <w:adjustRightInd w:val="0"/>
        <w:spacing w:before="0" w:after="71" w:line="240" w:lineRule="auto"/>
        <w:rPr>
          <w:rFonts w:ascii="Times New Roman" w:eastAsia="Times New Roman" w:hAnsi="Times New Roman" w:cs="Times New Roman"/>
          <w:color w:val="000000"/>
          <w:sz w:val="22"/>
          <w:lang w:val="de-DE"/>
        </w:rPr>
      </w:pPr>
      <w:r w:rsidRPr="008B794E">
        <w:rPr>
          <w:rFonts w:ascii="Times New Roman" w:eastAsia="Times New Roman" w:hAnsi="Times New Roman" w:cs="Times New Roman"/>
          <w:color w:val="000000"/>
          <w:sz w:val="22"/>
          <w:lang w:val="de-DE"/>
        </w:rPr>
        <w:t>● kancelarijske troškove organizatora i</w:t>
      </w:r>
    </w:p>
    <w:p w:rsidR="004642DE" w:rsidRDefault="004642DE" w:rsidP="004642DE">
      <w:pPr>
        <w:autoSpaceDE w:val="0"/>
        <w:autoSpaceDN w:val="0"/>
        <w:adjustRightInd w:val="0"/>
        <w:spacing w:before="0" w:after="71" w:line="240" w:lineRule="auto"/>
        <w:rPr>
          <w:rFonts w:ascii="Times New Roman" w:eastAsia="Times New Roman" w:hAnsi="Times New Roman" w:cs="Times New Roman"/>
          <w:color w:val="000000"/>
          <w:sz w:val="22"/>
          <w:lang w:val="de-DE"/>
        </w:rPr>
      </w:pPr>
      <w:r w:rsidRPr="008B794E">
        <w:rPr>
          <w:rFonts w:ascii="Times New Roman" w:eastAsia="Times New Roman" w:hAnsi="Times New Roman" w:cs="Times New Roman"/>
          <w:color w:val="000000"/>
          <w:sz w:val="22"/>
          <w:lang w:val="de-DE"/>
        </w:rPr>
        <w:t>● sve druge troškove koji nisu vezani za realizaciju prijavljene manifestacije/festivala i ciljeve Programa.</w:t>
      </w:r>
    </w:p>
    <w:p w:rsidR="0085400F" w:rsidRDefault="0085400F" w:rsidP="004642DE">
      <w:pPr>
        <w:autoSpaceDE w:val="0"/>
        <w:autoSpaceDN w:val="0"/>
        <w:adjustRightInd w:val="0"/>
        <w:spacing w:before="0" w:after="71" w:line="240" w:lineRule="auto"/>
        <w:rPr>
          <w:rFonts w:ascii="Times New Roman" w:eastAsia="Times New Roman" w:hAnsi="Times New Roman" w:cs="Times New Roman"/>
          <w:color w:val="000000"/>
          <w:sz w:val="22"/>
          <w:lang w:val="de-DE"/>
        </w:rPr>
      </w:pPr>
    </w:p>
    <w:p w:rsidR="00336402" w:rsidRPr="00182669" w:rsidRDefault="00336402" w:rsidP="0085400F">
      <w:pPr>
        <w:pStyle w:val="ListParagraph"/>
        <w:widowControl w:val="0"/>
        <w:numPr>
          <w:ilvl w:val="0"/>
          <w:numId w:val="12"/>
        </w:numPr>
        <w:autoSpaceDE w:val="0"/>
        <w:autoSpaceDN w:val="0"/>
        <w:adjustRightInd w:val="0"/>
        <w:spacing w:before="0" w:after="0" w:line="240" w:lineRule="auto"/>
        <w:jc w:val="left"/>
        <w:rPr>
          <w:rFonts w:ascii="Times New Roman" w:eastAsia="Times New Roman" w:hAnsi="Times New Roman" w:cs="Times New Roman"/>
          <w:b/>
          <w:bCs/>
          <w:color w:val="000000"/>
          <w:sz w:val="22"/>
          <w:lang w:val="en-US"/>
        </w:rPr>
      </w:pPr>
      <w:proofErr w:type="spellStart"/>
      <w:r w:rsidRPr="00182669">
        <w:rPr>
          <w:rFonts w:ascii="Times New Roman" w:eastAsia="Times New Roman" w:hAnsi="Times New Roman" w:cs="Times New Roman"/>
          <w:b/>
          <w:bCs/>
          <w:color w:val="000000"/>
          <w:sz w:val="22"/>
          <w:lang w:val="en-US"/>
        </w:rPr>
        <w:t>Iznos</w:t>
      </w:r>
      <w:proofErr w:type="spellEnd"/>
      <w:r w:rsidRPr="00182669">
        <w:rPr>
          <w:rFonts w:ascii="Times New Roman" w:eastAsia="Times New Roman" w:hAnsi="Times New Roman" w:cs="Times New Roman"/>
          <w:b/>
          <w:bCs/>
          <w:color w:val="000000"/>
          <w:sz w:val="22"/>
          <w:lang w:val="en-US"/>
        </w:rPr>
        <w:t xml:space="preserve"> </w:t>
      </w:r>
      <w:proofErr w:type="spellStart"/>
      <w:r w:rsidRPr="00182669">
        <w:rPr>
          <w:rFonts w:ascii="Times New Roman" w:eastAsia="Times New Roman" w:hAnsi="Times New Roman" w:cs="Times New Roman"/>
          <w:b/>
          <w:bCs/>
          <w:color w:val="000000"/>
          <w:sz w:val="22"/>
          <w:lang w:val="en-US"/>
        </w:rPr>
        <w:t>podrške</w:t>
      </w:r>
      <w:proofErr w:type="spellEnd"/>
      <w:r w:rsidRPr="00182669">
        <w:rPr>
          <w:rFonts w:ascii="Times New Roman" w:eastAsia="Times New Roman" w:hAnsi="Times New Roman" w:cs="Times New Roman"/>
          <w:b/>
          <w:bCs/>
          <w:color w:val="000000"/>
          <w:sz w:val="22"/>
          <w:lang w:val="en-US"/>
        </w:rPr>
        <w:t xml:space="preserve"> i </w:t>
      </w:r>
      <w:proofErr w:type="spellStart"/>
      <w:r w:rsidRPr="00182669">
        <w:rPr>
          <w:rFonts w:ascii="Times New Roman" w:eastAsia="Times New Roman" w:hAnsi="Times New Roman" w:cs="Times New Roman"/>
          <w:b/>
          <w:bCs/>
          <w:color w:val="000000"/>
          <w:sz w:val="22"/>
          <w:lang w:val="en-US"/>
        </w:rPr>
        <w:t>prihvatljivost</w:t>
      </w:r>
      <w:proofErr w:type="spellEnd"/>
      <w:r w:rsidRPr="00182669">
        <w:rPr>
          <w:rFonts w:ascii="Times New Roman" w:eastAsia="Times New Roman" w:hAnsi="Times New Roman" w:cs="Times New Roman"/>
          <w:b/>
          <w:bCs/>
          <w:color w:val="000000"/>
          <w:sz w:val="22"/>
          <w:lang w:val="en-US"/>
        </w:rPr>
        <w:t xml:space="preserve"> </w:t>
      </w:r>
      <w:proofErr w:type="spellStart"/>
      <w:r w:rsidRPr="00182669">
        <w:rPr>
          <w:rFonts w:ascii="Times New Roman" w:eastAsia="Times New Roman" w:hAnsi="Times New Roman" w:cs="Times New Roman"/>
          <w:b/>
          <w:bCs/>
          <w:color w:val="000000"/>
          <w:sz w:val="22"/>
          <w:lang w:val="en-US"/>
        </w:rPr>
        <w:t>troškova</w:t>
      </w:r>
      <w:proofErr w:type="spellEnd"/>
    </w:p>
    <w:p w:rsidR="00336402" w:rsidRPr="00336402" w:rsidRDefault="00336402" w:rsidP="00336402">
      <w:pPr>
        <w:autoSpaceDE w:val="0"/>
        <w:autoSpaceDN w:val="0"/>
        <w:adjustRightInd w:val="0"/>
        <w:spacing w:before="0" w:after="0" w:line="240" w:lineRule="auto"/>
        <w:ind w:left="720"/>
        <w:contextualSpacing/>
        <w:rPr>
          <w:rFonts w:ascii="Times New Roman" w:eastAsia="Times New Roman" w:hAnsi="Times New Roman" w:cs="Times New Roman"/>
          <w:b/>
          <w:bCs/>
          <w:color w:val="000000"/>
          <w:sz w:val="22"/>
          <w:lang w:val="en-US"/>
        </w:rPr>
      </w:pPr>
    </w:p>
    <w:p w:rsidR="00336402" w:rsidRPr="006A584C" w:rsidRDefault="00336402" w:rsidP="00336402">
      <w:pPr>
        <w:autoSpaceDE w:val="0"/>
        <w:autoSpaceDN w:val="0"/>
        <w:adjustRightInd w:val="0"/>
        <w:spacing w:before="0" w:after="0" w:line="240" w:lineRule="auto"/>
        <w:rPr>
          <w:rFonts w:ascii="Times New Roman" w:eastAsia="Times New Roman" w:hAnsi="Times New Roman" w:cs="Times New Roman"/>
          <w:color w:val="000000"/>
          <w:sz w:val="22"/>
          <w:lang w:val="en-US"/>
        </w:rPr>
      </w:pPr>
      <w:proofErr w:type="spellStart"/>
      <w:r w:rsidRPr="006A584C">
        <w:rPr>
          <w:rFonts w:ascii="Times New Roman" w:eastAsia="Times New Roman" w:hAnsi="Times New Roman" w:cs="Times New Roman"/>
          <w:color w:val="000000"/>
          <w:sz w:val="22"/>
          <w:lang w:val="en-US"/>
        </w:rPr>
        <w:t>Najveći</w:t>
      </w:r>
      <w:proofErr w:type="spellEnd"/>
      <w:r w:rsidRPr="006A584C">
        <w:rPr>
          <w:rFonts w:ascii="Times New Roman" w:eastAsia="Times New Roman" w:hAnsi="Times New Roman" w:cs="Times New Roman"/>
          <w:color w:val="000000"/>
          <w:sz w:val="22"/>
          <w:lang w:val="en-US"/>
        </w:rPr>
        <w:t xml:space="preserve"> </w:t>
      </w:r>
      <w:proofErr w:type="spellStart"/>
      <w:r w:rsidRPr="006A584C">
        <w:rPr>
          <w:rFonts w:ascii="Times New Roman" w:eastAsia="Times New Roman" w:hAnsi="Times New Roman" w:cs="Times New Roman"/>
          <w:color w:val="000000"/>
          <w:sz w:val="22"/>
          <w:lang w:val="en-US"/>
        </w:rPr>
        <w:t>iznos</w:t>
      </w:r>
      <w:proofErr w:type="spellEnd"/>
      <w:r w:rsidRPr="006A584C">
        <w:rPr>
          <w:rFonts w:ascii="Times New Roman" w:eastAsia="Times New Roman" w:hAnsi="Times New Roman" w:cs="Times New Roman"/>
          <w:color w:val="000000"/>
          <w:sz w:val="22"/>
          <w:lang w:val="en-US"/>
        </w:rPr>
        <w:t xml:space="preserve"> </w:t>
      </w:r>
      <w:proofErr w:type="spellStart"/>
      <w:r w:rsidRPr="006A584C">
        <w:rPr>
          <w:rFonts w:ascii="Times New Roman" w:eastAsia="Times New Roman" w:hAnsi="Times New Roman" w:cs="Times New Roman"/>
          <w:color w:val="000000"/>
          <w:sz w:val="22"/>
          <w:lang w:val="en-US"/>
        </w:rPr>
        <w:t>sredstava</w:t>
      </w:r>
      <w:proofErr w:type="spellEnd"/>
      <w:r w:rsidRPr="006A584C">
        <w:rPr>
          <w:rFonts w:ascii="Times New Roman" w:eastAsia="Times New Roman" w:hAnsi="Times New Roman" w:cs="Times New Roman"/>
          <w:color w:val="000000"/>
          <w:sz w:val="22"/>
          <w:lang w:val="en-US"/>
        </w:rPr>
        <w:t xml:space="preserve"> </w:t>
      </w:r>
      <w:proofErr w:type="spellStart"/>
      <w:r w:rsidRPr="006A584C">
        <w:rPr>
          <w:rFonts w:ascii="Times New Roman" w:eastAsia="Times New Roman" w:hAnsi="Times New Roman" w:cs="Times New Roman"/>
          <w:color w:val="000000"/>
          <w:sz w:val="22"/>
          <w:lang w:val="en-US"/>
        </w:rPr>
        <w:t>koji</w:t>
      </w:r>
      <w:proofErr w:type="spellEnd"/>
      <w:r w:rsidRPr="006A584C">
        <w:rPr>
          <w:rFonts w:ascii="Times New Roman" w:eastAsia="Times New Roman" w:hAnsi="Times New Roman" w:cs="Times New Roman"/>
          <w:color w:val="000000"/>
          <w:sz w:val="22"/>
          <w:lang w:val="en-US"/>
        </w:rPr>
        <w:t xml:space="preserve"> se </w:t>
      </w:r>
      <w:proofErr w:type="spellStart"/>
      <w:r w:rsidRPr="006A584C">
        <w:rPr>
          <w:rFonts w:ascii="Times New Roman" w:eastAsia="Times New Roman" w:hAnsi="Times New Roman" w:cs="Times New Roman"/>
          <w:color w:val="000000"/>
          <w:sz w:val="22"/>
          <w:lang w:val="en-US"/>
        </w:rPr>
        <w:t>može</w:t>
      </w:r>
      <w:proofErr w:type="spellEnd"/>
      <w:r w:rsidRPr="006A584C">
        <w:rPr>
          <w:rFonts w:ascii="Times New Roman" w:eastAsia="Times New Roman" w:hAnsi="Times New Roman" w:cs="Times New Roman"/>
          <w:color w:val="000000"/>
          <w:sz w:val="22"/>
          <w:lang w:val="en-US"/>
        </w:rPr>
        <w:t xml:space="preserve"> </w:t>
      </w:r>
      <w:proofErr w:type="spellStart"/>
      <w:r w:rsidRPr="006A584C">
        <w:rPr>
          <w:rFonts w:ascii="Times New Roman" w:eastAsia="Times New Roman" w:hAnsi="Times New Roman" w:cs="Times New Roman"/>
          <w:color w:val="000000"/>
          <w:sz w:val="22"/>
          <w:lang w:val="en-US"/>
        </w:rPr>
        <w:t>odobriti</w:t>
      </w:r>
      <w:proofErr w:type="spellEnd"/>
      <w:r w:rsidRPr="006A584C">
        <w:rPr>
          <w:rFonts w:ascii="Times New Roman" w:eastAsia="Times New Roman" w:hAnsi="Times New Roman" w:cs="Times New Roman"/>
          <w:color w:val="000000"/>
          <w:sz w:val="22"/>
          <w:lang w:val="en-US"/>
        </w:rPr>
        <w:t xml:space="preserve"> je do 20% </w:t>
      </w:r>
      <w:proofErr w:type="spellStart"/>
      <w:r w:rsidRPr="006A584C">
        <w:rPr>
          <w:rFonts w:ascii="Times New Roman" w:eastAsia="Times New Roman" w:hAnsi="Times New Roman" w:cs="Times New Roman"/>
          <w:color w:val="000000"/>
          <w:sz w:val="22"/>
          <w:lang w:val="en-US"/>
        </w:rPr>
        <w:t>opravdanih</w:t>
      </w:r>
      <w:proofErr w:type="spellEnd"/>
      <w:r w:rsidRPr="006A584C">
        <w:rPr>
          <w:rFonts w:ascii="Times New Roman" w:eastAsia="Times New Roman" w:hAnsi="Times New Roman" w:cs="Times New Roman"/>
          <w:color w:val="000000"/>
          <w:sz w:val="22"/>
          <w:lang w:val="en-US"/>
        </w:rPr>
        <w:t>/</w:t>
      </w:r>
      <w:proofErr w:type="spellStart"/>
      <w:r w:rsidRPr="006A584C">
        <w:rPr>
          <w:rFonts w:ascii="Times New Roman" w:eastAsia="Times New Roman" w:hAnsi="Times New Roman" w:cs="Times New Roman"/>
          <w:color w:val="000000"/>
          <w:sz w:val="22"/>
          <w:lang w:val="en-US"/>
        </w:rPr>
        <w:t>prihvatljivih</w:t>
      </w:r>
      <w:proofErr w:type="spellEnd"/>
      <w:r w:rsidRPr="006A584C">
        <w:rPr>
          <w:rFonts w:ascii="Times New Roman" w:eastAsia="Times New Roman" w:hAnsi="Times New Roman" w:cs="Times New Roman"/>
          <w:color w:val="000000"/>
          <w:sz w:val="22"/>
          <w:lang w:val="en-US"/>
        </w:rPr>
        <w:t xml:space="preserve"> </w:t>
      </w:r>
      <w:proofErr w:type="spellStart"/>
      <w:r w:rsidRPr="006A584C">
        <w:rPr>
          <w:rFonts w:ascii="Times New Roman" w:eastAsia="Times New Roman" w:hAnsi="Times New Roman" w:cs="Times New Roman"/>
          <w:color w:val="000000"/>
          <w:sz w:val="22"/>
          <w:lang w:val="en-US"/>
        </w:rPr>
        <w:t>troškova</w:t>
      </w:r>
      <w:proofErr w:type="spellEnd"/>
      <w:r w:rsidRPr="006A584C">
        <w:rPr>
          <w:rFonts w:ascii="Times New Roman" w:eastAsia="Times New Roman" w:hAnsi="Times New Roman" w:cs="Times New Roman"/>
          <w:color w:val="000000"/>
          <w:sz w:val="22"/>
          <w:lang w:val="en-US"/>
        </w:rPr>
        <w:t xml:space="preserve"> za </w:t>
      </w:r>
      <w:proofErr w:type="spellStart"/>
      <w:r w:rsidRPr="006A584C">
        <w:rPr>
          <w:rFonts w:ascii="Times New Roman" w:eastAsia="Times New Roman" w:hAnsi="Times New Roman" w:cs="Times New Roman"/>
          <w:color w:val="000000"/>
          <w:sz w:val="22"/>
          <w:lang w:val="en-US"/>
        </w:rPr>
        <w:t>organizovanu</w:t>
      </w:r>
      <w:proofErr w:type="spellEnd"/>
      <w:r w:rsidRPr="006A584C">
        <w:rPr>
          <w:rFonts w:ascii="Times New Roman" w:eastAsia="Times New Roman" w:hAnsi="Times New Roman" w:cs="Times New Roman"/>
          <w:color w:val="000000"/>
          <w:sz w:val="22"/>
          <w:lang w:val="en-US"/>
        </w:rPr>
        <w:t xml:space="preserve"> </w:t>
      </w:r>
      <w:proofErr w:type="spellStart"/>
      <w:r w:rsidRPr="006A584C">
        <w:rPr>
          <w:rFonts w:ascii="Times New Roman" w:eastAsia="Times New Roman" w:hAnsi="Times New Roman" w:cs="Times New Roman"/>
          <w:color w:val="000000"/>
          <w:sz w:val="22"/>
          <w:lang w:val="en-US"/>
        </w:rPr>
        <w:t>manifestaciju</w:t>
      </w:r>
      <w:proofErr w:type="spellEnd"/>
      <w:r w:rsidRPr="006A584C">
        <w:rPr>
          <w:rFonts w:ascii="Times New Roman" w:eastAsia="Times New Roman" w:hAnsi="Times New Roman" w:cs="Times New Roman"/>
          <w:color w:val="000000"/>
          <w:sz w:val="22"/>
          <w:lang w:val="en-US"/>
        </w:rPr>
        <w:t xml:space="preserve">/festival, </w:t>
      </w:r>
      <w:r w:rsidRPr="006A584C">
        <w:rPr>
          <w:rFonts w:ascii="Times New Roman" w:eastAsia="Times New Roman" w:hAnsi="Times New Roman" w:cs="Times New Roman"/>
          <w:b/>
          <w:color w:val="000000"/>
          <w:sz w:val="22"/>
          <w:u w:val="single"/>
          <w:lang w:val="en-US"/>
        </w:rPr>
        <w:t xml:space="preserve">a </w:t>
      </w:r>
      <w:proofErr w:type="spellStart"/>
      <w:r w:rsidRPr="006A584C">
        <w:rPr>
          <w:rFonts w:ascii="Times New Roman" w:eastAsia="Times New Roman" w:hAnsi="Times New Roman" w:cs="Times New Roman"/>
          <w:b/>
          <w:color w:val="000000"/>
          <w:sz w:val="22"/>
          <w:u w:val="single"/>
          <w:lang w:val="en-US"/>
        </w:rPr>
        <w:t>maksimalan</w:t>
      </w:r>
      <w:proofErr w:type="spellEnd"/>
      <w:r w:rsidRPr="006A584C">
        <w:rPr>
          <w:rFonts w:ascii="Times New Roman" w:eastAsia="Times New Roman" w:hAnsi="Times New Roman" w:cs="Times New Roman"/>
          <w:b/>
          <w:color w:val="000000"/>
          <w:sz w:val="22"/>
          <w:u w:val="single"/>
          <w:lang w:val="en-US"/>
        </w:rPr>
        <w:t xml:space="preserve"> </w:t>
      </w:r>
      <w:proofErr w:type="spellStart"/>
      <w:r w:rsidRPr="006A584C">
        <w:rPr>
          <w:rFonts w:ascii="Times New Roman" w:eastAsia="Times New Roman" w:hAnsi="Times New Roman" w:cs="Times New Roman"/>
          <w:b/>
          <w:color w:val="000000"/>
          <w:sz w:val="22"/>
          <w:u w:val="single"/>
          <w:lang w:val="en-US"/>
        </w:rPr>
        <w:t>iznos</w:t>
      </w:r>
      <w:proofErr w:type="spellEnd"/>
      <w:r w:rsidRPr="006A584C">
        <w:rPr>
          <w:rFonts w:ascii="Times New Roman" w:eastAsia="Times New Roman" w:hAnsi="Times New Roman" w:cs="Times New Roman"/>
          <w:b/>
          <w:color w:val="000000"/>
          <w:sz w:val="22"/>
          <w:u w:val="single"/>
          <w:lang w:val="en-US"/>
        </w:rPr>
        <w:t xml:space="preserve"> </w:t>
      </w:r>
      <w:proofErr w:type="spellStart"/>
      <w:r w:rsidRPr="006A584C">
        <w:rPr>
          <w:rFonts w:ascii="Times New Roman" w:eastAsia="Times New Roman" w:hAnsi="Times New Roman" w:cs="Times New Roman"/>
          <w:b/>
          <w:color w:val="000000"/>
          <w:sz w:val="22"/>
          <w:u w:val="single"/>
          <w:lang w:val="en-US"/>
        </w:rPr>
        <w:t>podrške</w:t>
      </w:r>
      <w:proofErr w:type="spellEnd"/>
      <w:r w:rsidRPr="006A584C">
        <w:rPr>
          <w:rFonts w:ascii="Times New Roman" w:eastAsia="Times New Roman" w:hAnsi="Times New Roman" w:cs="Times New Roman"/>
          <w:b/>
          <w:color w:val="000000"/>
          <w:sz w:val="22"/>
          <w:u w:val="single"/>
          <w:lang w:val="en-US"/>
        </w:rPr>
        <w:t xml:space="preserve"> je 15.000,00€ za </w:t>
      </w:r>
      <w:proofErr w:type="spellStart"/>
      <w:r w:rsidRPr="006A584C">
        <w:rPr>
          <w:rFonts w:ascii="Times New Roman" w:eastAsia="Times New Roman" w:hAnsi="Times New Roman" w:cs="Times New Roman"/>
          <w:b/>
          <w:color w:val="000000"/>
          <w:sz w:val="22"/>
          <w:u w:val="single"/>
          <w:lang w:val="en-US"/>
        </w:rPr>
        <w:t>pojedinačnu</w:t>
      </w:r>
      <w:proofErr w:type="spellEnd"/>
      <w:r w:rsidRPr="006A584C">
        <w:rPr>
          <w:rFonts w:ascii="Times New Roman" w:eastAsia="Times New Roman" w:hAnsi="Times New Roman" w:cs="Times New Roman"/>
          <w:b/>
          <w:color w:val="000000"/>
          <w:sz w:val="22"/>
          <w:u w:val="single"/>
          <w:lang w:val="en-US"/>
        </w:rPr>
        <w:t xml:space="preserve"> </w:t>
      </w:r>
      <w:proofErr w:type="spellStart"/>
      <w:r w:rsidRPr="006A584C">
        <w:rPr>
          <w:rFonts w:ascii="Times New Roman" w:eastAsia="Times New Roman" w:hAnsi="Times New Roman" w:cs="Times New Roman"/>
          <w:b/>
          <w:color w:val="000000"/>
          <w:sz w:val="22"/>
          <w:u w:val="single"/>
          <w:lang w:val="en-US"/>
        </w:rPr>
        <w:t>manifestaciju</w:t>
      </w:r>
      <w:proofErr w:type="spellEnd"/>
      <w:r w:rsidRPr="006A584C">
        <w:rPr>
          <w:rFonts w:ascii="Times New Roman" w:eastAsia="Times New Roman" w:hAnsi="Times New Roman" w:cs="Times New Roman"/>
          <w:b/>
          <w:color w:val="000000"/>
          <w:sz w:val="22"/>
          <w:u w:val="single"/>
          <w:lang w:val="en-US"/>
        </w:rPr>
        <w:t>/festival.</w:t>
      </w:r>
      <w:r w:rsidRPr="006A584C">
        <w:rPr>
          <w:rFonts w:ascii="Times New Roman" w:eastAsia="Times New Roman" w:hAnsi="Times New Roman" w:cs="Times New Roman"/>
          <w:color w:val="000000"/>
          <w:sz w:val="22"/>
          <w:lang w:val="en-US"/>
        </w:rPr>
        <w:t xml:space="preserve"> </w:t>
      </w:r>
    </w:p>
    <w:p w:rsidR="00336402" w:rsidRPr="006A584C" w:rsidRDefault="00336402" w:rsidP="00336402">
      <w:pPr>
        <w:autoSpaceDE w:val="0"/>
        <w:autoSpaceDN w:val="0"/>
        <w:adjustRightInd w:val="0"/>
        <w:spacing w:before="0" w:after="0" w:line="240" w:lineRule="auto"/>
        <w:rPr>
          <w:rFonts w:ascii="Times New Roman" w:eastAsia="Times New Roman" w:hAnsi="Times New Roman" w:cs="Times New Roman"/>
          <w:color w:val="000000"/>
          <w:sz w:val="22"/>
          <w:lang w:val="en-US"/>
        </w:rPr>
      </w:pPr>
    </w:p>
    <w:p w:rsidR="00336402" w:rsidRPr="006A584C" w:rsidRDefault="00336402" w:rsidP="00336402">
      <w:pPr>
        <w:autoSpaceDE w:val="0"/>
        <w:autoSpaceDN w:val="0"/>
        <w:adjustRightInd w:val="0"/>
        <w:spacing w:before="0" w:after="0" w:line="240" w:lineRule="auto"/>
        <w:rPr>
          <w:rFonts w:ascii="Times New Roman" w:eastAsia="Times New Roman" w:hAnsi="Times New Roman" w:cs="Times New Roman"/>
          <w:color w:val="000000"/>
          <w:sz w:val="22"/>
          <w:lang w:val="en-US"/>
        </w:rPr>
      </w:pPr>
      <w:proofErr w:type="spellStart"/>
      <w:proofErr w:type="gramStart"/>
      <w:r w:rsidRPr="006A584C">
        <w:rPr>
          <w:rFonts w:ascii="Times New Roman" w:eastAsia="Times New Roman" w:hAnsi="Times New Roman" w:cs="Times New Roman"/>
          <w:color w:val="000000"/>
          <w:sz w:val="22"/>
          <w:lang w:val="en-US"/>
        </w:rPr>
        <w:t>Korisnik</w:t>
      </w:r>
      <w:proofErr w:type="spellEnd"/>
      <w:r w:rsidRPr="006A584C">
        <w:rPr>
          <w:rFonts w:ascii="Times New Roman" w:eastAsia="Times New Roman" w:hAnsi="Times New Roman" w:cs="Times New Roman"/>
          <w:color w:val="000000"/>
          <w:sz w:val="22"/>
          <w:lang w:val="en-US"/>
        </w:rPr>
        <w:t xml:space="preserve"> je u </w:t>
      </w:r>
      <w:proofErr w:type="spellStart"/>
      <w:r w:rsidRPr="006A584C">
        <w:rPr>
          <w:rFonts w:ascii="Times New Roman" w:eastAsia="Times New Roman" w:hAnsi="Times New Roman" w:cs="Times New Roman"/>
          <w:color w:val="000000"/>
          <w:sz w:val="22"/>
          <w:lang w:val="en-US"/>
        </w:rPr>
        <w:t>obavezi</w:t>
      </w:r>
      <w:proofErr w:type="spellEnd"/>
      <w:r w:rsidRPr="006A584C">
        <w:rPr>
          <w:rFonts w:ascii="Times New Roman" w:eastAsia="Times New Roman" w:hAnsi="Times New Roman" w:cs="Times New Roman"/>
          <w:color w:val="000000"/>
          <w:sz w:val="22"/>
          <w:lang w:val="en-US"/>
        </w:rPr>
        <w:t xml:space="preserve"> </w:t>
      </w:r>
      <w:proofErr w:type="spellStart"/>
      <w:r w:rsidRPr="006A584C">
        <w:rPr>
          <w:rFonts w:ascii="Times New Roman" w:eastAsia="Times New Roman" w:hAnsi="Times New Roman" w:cs="Times New Roman"/>
          <w:color w:val="000000"/>
          <w:sz w:val="22"/>
          <w:lang w:val="en-US"/>
        </w:rPr>
        <w:t>obezbijediti</w:t>
      </w:r>
      <w:proofErr w:type="spellEnd"/>
      <w:r w:rsidRPr="006A584C">
        <w:rPr>
          <w:rFonts w:ascii="Times New Roman" w:eastAsia="Times New Roman" w:hAnsi="Times New Roman" w:cs="Times New Roman"/>
          <w:color w:val="000000"/>
          <w:sz w:val="22"/>
          <w:lang w:val="en-US"/>
        </w:rPr>
        <w:t xml:space="preserve"> </w:t>
      </w:r>
      <w:proofErr w:type="spellStart"/>
      <w:r w:rsidRPr="006A584C">
        <w:rPr>
          <w:rFonts w:ascii="Times New Roman" w:eastAsia="Times New Roman" w:hAnsi="Times New Roman" w:cs="Times New Roman"/>
          <w:color w:val="000000"/>
          <w:sz w:val="22"/>
          <w:lang w:val="en-US"/>
        </w:rPr>
        <w:t>preostali</w:t>
      </w:r>
      <w:proofErr w:type="spellEnd"/>
      <w:r w:rsidRPr="006A584C">
        <w:rPr>
          <w:rFonts w:ascii="Times New Roman" w:eastAsia="Times New Roman" w:hAnsi="Times New Roman" w:cs="Times New Roman"/>
          <w:color w:val="000000"/>
          <w:sz w:val="22"/>
          <w:lang w:val="en-US"/>
        </w:rPr>
        <w:t xml:space="preserve"> </w:t>
      </w:r>
      <w:proofErr w:type="spellStart"/>
      <w:r w:rsidRPr="006A584C">
        <w:rPr>
          <w:rFonts w:ascii="Times New Roman" w:eastAsia="Times New Roman" w:hAnsi="Times New Roman" w:cs="Times New Roman"/>
          <w:color w:val="000000"/>
          <w:sz w:val="22"/>
          <w:lang w:val="en-US"/>
        </w:rPr>
        <w:t>iznos</w:t>
      </w:r>
      <w:proofErr w:type="spellEnd"/>
      <w:r w:rsidRPr="006A584C">
        <w:rPr>
          <w:rFonts w:ascii="Times New Roman" w:eastAsia="Times New Roman" w:hAnsi="Times New Roman" w:cs="Times New Roman"/>
          <w:color w:val="000000"/>
          <w:sz w:val="22"/>
          <w:lang w:val="en-US"/>
        </w:rPr>
        <w:t xml:space="preserve"> </w:t>
      </w:r>
      <w:proofErr w:type="spellStart"/>
      <w:r w:rsidRPr="006A584C">
        <w:rPr>
          <w:rFonts w:ascii="Times New Roman" w:eastAsia="Times New Roman" w:hAnsi="Times New Roman" w:cs="Times New Roman"/>
          <w:color w:val="000000"/>
          <w:sz w:val="22"/>
          <w:lang w:val="en-US"/>
        </w:rPr>
        <w:t>sredstava</w:t>
      </w:r>
      <w:proofErr w:type="spellEnd"/>
      <w:r w:rsidRPr="006A584C">
        <w:rPr>
          <w:rFonts w:ascii="Times New Roman" w:eastAsia="Times New Roman" w:hAnsi="Times New Roman" w:cs="Times New Roman"/>
          <w:color w:val="000000"/>
          <w:sz w:val="22"/>
          <w:lang w:val="en-US"/>
        </w:rPr>
        <w:t xml:space="preserve"> za </w:t>
      </w:r>
      <w:proofErr w:type="spellStart"/>
      <w:r w:rsidRPr="006A584C">
        <w:rPr>
          <w:rFonts w:ascii="Times New Roman" w:eastAsia="Times New Roman" w:hAnsi="Times New Roman" w:cs="Times New Roman"/>
          <w:color w:val="000000"/>
          <w:sz w:val="22"/>
          <w:lang w:val="en-US"/>
        </w:rPr>
        <w:t>realizaciju</w:t>
      </w:r>
      <w:proofErr w:type="spellEnd"/>
      <w:r w:rsidRPr="006A584C">
        <w:rPr>
          <w:rFonts w:ascii="Times New Roman" w:eastAsia="Times New Roman" w:hAnsi="Times New Roman" w:cs="Times New Roman"/>
          <w:color w:val="000000"/>
          <w:sz w:val="22"/>
          <w:lang w:val="en-US"/>
        </w:rPr>
        <w:t xml:space="preserve"> </w:t>
      </w:r>
      <w:proofErr w:type="spellStart"/>
      <w:r w:rsidRPr="006A584C">
        <w:rPr>
          <w:rFonts w:ascii="Times New Roman" w:eastAsia="Times New Roman" w:hAnsi="Times New Roman" w:cs="Times New Roman"/>
          <w:color w:val="000000"/>
          <w:sz w:val="22"/>
          <w:lang w:val="en-US"/>
        </w:rPr>
        <w:t>manifestacije</w:t>
      </w:r>
      <w:proofErr w:type="spellEnd"/>
      <w:r w:rsidRPr="006A584C">
        <w:rPr>
          <w:rFonts w:ascii="Times New Roman" w:eastAsia="Times New Roman" w:hAnsi="Times New Roman" w:cs="Times New Roman"/>
          <w:color w:val="000000"/>
          <w:sz w:val="22"/>
          <w:lang w:val="en-US"/>
        </w:rPr>
        <w:t>/</w:t>
      </w:r>
      <w:proofErr w:type="spellStart"/>
      <w:r w:rsidRPr="006A584C">
        <w:rPr>
          <w:rFonts w:ascii="Times New Roman" w:eastAsia="Times New Roman" w:hAnsi="Times New Roman" w:cs="Times New Roman"/>
          <w:color w:val="000000"/>
          <w:sz w:val="22"/>
          <w:lang w:val="en-US"/>
        </w:rPr>
        <w:t>festivala</w:t>
      </w:r>
      <w:proofErr w:type="spellEnd"/>
      <w:r w:rsidRPr="006A584C">
        <w:rPr>
          <w:rFonts w:ascii="Times New Roman" w:eastAsia="Times New Roman" w:hAnsi="Times New Roman" w:cs="Times New Roman"/>
          <w:color w:val="000000"/>
          <w:sz w:val="22"/>
          <w:lang w:val="en-US"/>
        </w:rPr>
        <w:t>.</w:t>
      </w:r>
      <w:proofErr w:type="gramEnd"/>
      <w:r w:rsidRPr="006A584C">
        <w:rPr>
          <w:rFonts w:ascii="Times New Roman" w:eastAsia="Times New Roman" w:hAnsi="Times New Roman" w:cs="Times New Roman"/>
          <w:color w:val="000000"/>
          <w:sz w:val="22"/>
          <w:lang w:val="en-US"/>
        </w:rPr>
        <w:t xml:space="preserve"> </w:t>
      </w:r>
    </w:p>
    <w:p w:rsidR="00336402" w:rsidRPr="006A584C" w:rsidRDefault="00336402" w:rsidP="00336402">
      <w:pPr>
        <w:autoSpaceDE w:val="0"/>
        <w:autoSpaceDN w:val="0"/>
        <w:adjustRightInd w:val="0"/>
        <w:spacing w:before="0" w:after="0" w:line="240" w:lineRule="auto"/>
        <w:rPr>
          <w:rFonts w:ascii="Times New Roman" w:eastAsia="Times New Roman" w:hAnsi="Times New Roman" w:cs="Times New Roman"/>
          <w:color w:val="000000"/>
          <w:sz w:val="22"/>
          <w:lang w:val="en-US"/>
        </w:rPr>
      </w:pPr>
    </w:p>
    <w:p w:rsidR="00336402" w:rsidRPr="006A584C" w:rsidRDefault="00336402" w:rsidP="00336402">
      <w:pPr>
        <w:autoSpaceDE w:val="0"/>
        <w:autoSpaceDN w:val="0"/>
        <w:adjustRightInd w:val="0"/>
        <w:spacing w:before="0" w:after="0" w:line="240" w:lineRule="auto"/>
        <w:rPr>
          <w:rFonts w:ascii="Times New Roman" w:eastAsia="Times New Roman" w:hAnsi="Times New Roman" w:cs="Times New Roman"/>
          <w:color w:val="000000"/>
          <w:sz w:val="22"/>
          <w:lang w:val="en-US"/>
        </w:rPr>
      </w:pPr>
      <w:proofErr w:type="spellStart"/>
      <w:r w:rsidRPr="006A584C">
        <w:rPr>
          <w:rFonts w:ascii="Times New Roman" w:eastAsia="Times New Roman" w:hAnsi="Times New Roman" w:cs="Times New Roman"/>
          <w:color w:val="000000"/>
          <w:sz w:val="22"/>
          <w:lang w:val="en-US"/>
        </w:rPr>
        <w:t>Odobrena</w:t>
      </w:r>
      <w:proofErr w:type="spellEnd"/>
      <w:r w:rsidRPr="006A584C">
        <w:rPr>
          <w:rFonts w:ascii="Times New Roman" w:eastAsia="Times New Roman" w:hAnsi="Times New Roman" w:cs="Times New Roman"/>
          <w:color w:val="000000"/>
          <w:sz w:val="22"/>
          <w:lang w:val="en-US"/>
        </w:rPr>
        <w:t xml:space="preserve"> </w:t>
      </w:r>
      <w:proofErr w:type="spellStart"/>
      <w:r w:rsidRPr="006A584C">
        <w:rPr>
          <w:rFonts w:ascii="Times New Roman" w:eastAsia="Times New Roman" w:hAnsi="Times New Roman" w:cs="Times New Roman"/>
          <w:color w:val="000000"/>
          <w:sz w:val="22"/>
          <w:lang w:val="en-US"/>
        </w:rPr>
        <w:t>sredstva</w:t>
      </w:r>
      <w:proofErr w:type="spellEnd"/>
      <w:r w:rsidRPr="006A584C">
        <w:rPr>
          <w:rFonts w:ascii="Times New Roman" w:eastAsia="Times New Roman" w:hAnsi="Times New Roman" w:cs="Times New Roman"/>
          <w:color w:val="000000"/>
          <w:sz w:val="22"/>
          <w:lang w:val="en-US"/>
        </w:rPr>
        <w:t xml:space="preserve"> u </w:t>
      </w:r>
      <w:proofErr w:type="spellStart"/>
      <w:r w:rsidRPr="006A584C">
        <w:rPr>
          <w:rFonts w:ascii="Times New Roman" w:eastAsia="Times New Roman" w:hAnsi="Times New Roman" w:cs="Times New Roman"/>
          <w:color w:val="000000"/>
          <w:sz w:val="22"/>
          <w:lang w:val="en-US"/>
        </w:rPr>
        <w:t>iznosu</w:t>
      </w:r>
      <w:proofErr w:type="spellEnd"/>
      <w:r w:rsidRPr="006A584C">
        <w:rPr>
          <w:rFonts w:ascii="Times New Roman" w:eastAsia="Times New Roman" w:hAnsi="Times New Roman" w:cs="Times New Roman"/>
          <w:color w:val="000000"/>
          <w:sz w:val="22"/>
          <w:lang w:val="en-US"/>
        </w:rPr>
        <w:t xml:space="preserve"> </w:t>
      </w:r>
      <w:proofErr w:type="gramStart"/>
      <w:r w:rsidRPr="006A584C">
        <w:rPr>
          <w:rFonts w:ascii="Times New Roman" w:eastAsia="Times New Roman" w:hAnsi="Times New Roman" w:cs="Times New Roman"/>
          <w:color w:val="000000"/>
          <w:sz w:val="22"/>
          <w:lang w:val="en-US"/>
        </w:rPr>
        <w:t>od</w:t>
      </w:r>
      <w:proofErr w:type="gramEnd"/>
      <w:r w:rsidRPr="006A584C">
        <w:rPr>
          <w:rFonts w:ascii="Times New Roman" w:eastAsia="Times New Roman" w:hAnsi="Times New Roman" w:cs="Times New Roman"/>
          <w:color w:val="000000"/>
          <w:sz w:val="22"/>
          <w:lang w:val="en-US"/>
        </w:rPr>
        <w:t xml:space="preserve"> 50% </w:t>
      </w:r>
      <w:proofErr w:type="spellStart"/>
      <w:r w:rsidRPr="006A584C">
        <w:rPr>
          <w:rFonts w:ascii="Times New Roman" w:eastAsia="Times New Roman" w:hAnsi="Times New Roman" w:cs="Times New Roman"/>
          <w:color w:val="000000"/>
          <w:sz w:val="22"/>
          <w:lang w:val="en-US"/>
        </w:rPr>
        <w:t>će</w:t>
      </w:r>
      <w:proofErr w:type="spellEnd"/>
      <w:r w:rsidRPr="006A584C">
        <w:rPr>
          <w:rFonts w:ascii="Times New Roman" w:eastAsia="Times New Roman" w:hAnsi="Times New Roman" w:cs="Times New Roman"/>
          <w:color w:val="000000"/>
          <w:sz w:val="22"/>
          <w:lang w:val="en-US"/>
        </w:rPr>
        <w:t xml:space="preserve"> </w:t>
      </w:r>
      <w:proofErr w:type="spellStart"/>
      <w:r w:rsidRPr="006A584C">
        <w:rPr>
          <w:rFonts w:ascii="Times New Roman" w:eastAsia="Times New Roman" w:hAnsi="Times New Roman" w:cs="Times New Roman"/>
          <w:color w:val="000000"/>
          <w:sz w:val="22"/>
          <w:lang w:val="en-US"/>
        </w:rPr>
        <w:t>biti</w:t>
      </w:r>
      <w:proofErr w:type="spellEnd"/>
      <w:r w:rsidRPr="006A584C">
        <w:rPr>
          <w:rFonts w:ascii="Times New Roman" w:eastAsia="Times New Roman" w:hAnsi="Times New Roman" w:cs="Times New Roman"/>
          <w:color w:val="000000"/>
          <w:sz w:val="22"/>
          <w:lang w:val="en-US"/>
        </w:rPr>
        <w:t xml:space="preserve"> </w:t>
      </w:r>
      <w:proofErr w:type="spellStart"/>
      <w:r w:rsidRPr="006A584C">
        <w:rPr>
          <w:rFonts w:ascii="Times New Roman" w:eastAsia="Times New Roman" w:hAnsi="Times New Roman" w:cs="Times New Roman"/>
          <w:color w:val="000000"/>
          <w:sz w:val="22"/>
          <w:lang w:val="en-US"/>
        </w:rPr>
        <w:t>uplaćena</w:t>
      </w:r>
      <w:proofErr w:type="spellEnd"/>
      <w:r w:rsidRPr="006A584C">
        <w:rPr>
          <w:rFonts w:ascii="Times New Roman" w:eastAsia="Times New Roman" w:hAnsi="Times New Roman" w:cs="Times New Roman"/>
          <w:color w:val="000000"/>
          <w:sz w:val="22"/>
          <w:lang w:val="en-US"/>
        </w:rPr>
        <w:t xml:space="preserve"> </w:t>
      </w:r>
      <w:proofErr w:type="spellStart"/>
      <w:r w:rsidRPr="006A584C">
        <w:rPr>
          <w:rFonts w:ascii="Times New Roman" w:eastAsia="Times New Roman" w:hAnsi="Times New Roman" w:cs="Times New Roman"/>
          <w:color w:val="000000"/>
          <w:sz w:val="22"/>
          <w:lang w:val="en-US"/>
        </w:rPr>
        <w:t>nakon</w:t>
      </w:r>
      <w:proofErr w:type="spellEnd"/>
      <w:r w:rsidRPr="006A584C">
        <w:rPr>
          <w:rFonts w:ascii="Times New Roman" w:eastAsia="Times New Roman" w:hAnsi="Times New Roman" w:cs="Times New Roman"/>
          <w:color w:val="000000"/>
          <w:sz w:val="22"/>
          <w:lang w:val="en-US"/>
        </w:rPr>
        <w:t xml:space="preserve"> </w:t>
      </w:r>
      <w:proofErr w:type="spellStart"/>
      <w:r w:rsidRPr="006A584C">
        <w:rPr>
          <w:rFonts w:ascii="Times New Roman" w:eastAsia="Times New Roman" w:hAnsi="Times New Roman" w:cs="Times New Roman"/>
          <w:color w:val="000000"/>
          <w:sz w:val="22"/>
          <w:lang w:val="en-US"/>
        </w:rPr>
        <w:t>potpisivanja</w:t>
      </w:r>
      <w:proofErr w:type="spellEnd"/>
      <w:r w:rsidRPr="006A584C">
        <w:rPr>
          <w:rFonts w:ascii="Times New Roman" w:eastAsia="Times New Roman" w:hAnsi="Times New Roman" w:cs="Times New Roman"/>
          <w:color w:val="000000"/>
          <w:sz w:val="22"/>
          <w:lang w:val="en-US"/>
        </w:rPr>
        <w:t xml:space="preserve"> </w:t>
      </w:r>
      <w:proofErr w:type="spellStart"/>
      <w:r w:rsidRPr="006A584C">
        <w:rPr>
          <w:rFonts w:ascii="Times New Roman" w:eastAsia="Times New Roman" w:hAnsi="Times New Roman" w:cs="Times New Roman"/>
          <w:color w:val="000000"/>
          <w:sz w:val="22"/>
          <w:lang w:val="en-US"/>
        </w:rPr>
        <w:t>Ugovora</w:t>
      </w:r>
      <w:proofErr w:type="spellEnd"/>
      <w:r w:rsidRPr="006A584C">
        <w:rPr>
          <w:rFonts w:ascii="Times New Roman" w:eastAsia="Times New Roman" w:hAnsi="Times New Roman" w:cs="Times New Roman"/>
          <w:color w:val="000000"/>
          <w:sz w:val="22"/>
          <w:lang w:val="en-US"/>
        </w:rPr>
        <w:t xml:space="preserve">, </w:t>
      </w:r>
      <w:proofErr w:type="spellStart"/>
      <w:r w:rsidRPr="006A584C">
        <w:rPr>
          <w:rFonts w:ascii="Times New Roman" w:eastAsia="Times New Roman" w:hAnsi="Times New Roman" w:cs="Times New Roman"/>
          <w:color w:val="000000"/>
          <w:sz w:val="22"/>
          <w:lang w:val="en-US"/>
        </w:rPr>
        <w:t>uz</w:t>
      </w:r>
      <w:proofErr w:type="spellEnd"/>
      <w:r w:rsidRPr="006A584C">
        <w:rPr>
          <w:rFonts w:ascii="Times New Roman" w:eastAsia="Times New Roman" w:hAnsi="Times New Roman" w:cs="Times New Roman"/>
          <w:color w:val="000000"/>
          <w:sz w:val="22"/>
          <w:lang w:val="en-US"/>
        </w:rPr>
        <w:t xml:space="preserve"> </w:t>
      </w:r>
      <w:proofErr w:type="spellStart"/>
      <w:r w:rsidRPr="006A584C">
        <w:rPr>
          <w:rFonts w:ascii="Times New Roman" w:eastAsia="Times New Roman" w:hAnsi="Times New Roman" w:cs="Times New Roman"/>
          <w:color w:val="000000"/>
          <w:sz w:val="22"/>
          <w:lang w:val="en-US"/>
        </w:rPr>
        <w:t>uslov</w:t>
      </w:r>
      <w:proofErr w:type="spellEnd"/>
      <w:r w:rsidRPr="006A584C">
        <w:rPr>
          <w:rFonts w:ascii="Times New Roman" w:eastAsia="Times New Roman" w:hAnsi="Times New Roman" w:cs="Times New Roman"/>
          <w:color w:val="000000"/>
          <w:sz w:val="22"/>
          <w:lang w:val="en-US"/>
        </w:rPr>
        <w:t xml:space="preserve"> da </w:t>
      </w:r>
      <w:proofErr w:type="spellStart"/>
      <w:r w:rsidRPr="006A584C">
        <w:rPr>
          <w:rFonts w:ascii="Times New Roman" w:eastAsia="Times New Roman" w:hAnsi="Times New Roman" w:cs="Times New Roman"/>
          <w:color w:val="000000"/>
          <w:sz w:val="22"/>
          <w:lang w:val="en-US"/>
        </w:rPr>
        <w:t>korisnik</w:t>
      </w:r>
      <w:proofErr w:type="spellEnd"/>
      <w:r w:rsidRPr="006A584C">
        <w:rPr>
          <w:rFonts w:ascii="Times New Roman" w:eastAsia="Times New Roman" w:hAnsi="Times New Roman" w:cs="Times New Roman"/>
          <w:color w:val="000000"/>
          <w:sz w:val="22"/>
          <w:lang w:val="en-US"/>
        </w:rPr>
        <w:t xml:space="preserve"> </w:t>
      </w:r>
      <w:proofErr w:type="spellStart"/>
      <w:r w:rsidRPr="006A584C">
        <w:rPr>
          <w:rFonts w:ascii="Times New Roman" w:eastAsia="Times New Roman" w:hAnsi="Times New Roman" w:cs="Times New Roman"/>
          <w:color w:val="000000"/>
          <w:sz w:val="22"/>
          <w:lang w:val="en-US"/>
        </w:rPr>
        <w:t>dostavi</w:t>
      </w:r>
      <w:proofErr w:type="spellEnd"/>
      <w:r w:rsidRPr="006A584C">
        <w:rPr>
          <w:rFonts w:ascii="Times New Roman" w:eastAsia="Times New Roman" w:hAnsi="Times New Roman" w:cs="Times New Roman"/>
          <w:color w:val="000000"/>
          <w:sz w:val="22"/>
          <w:lang w:val="en-US"/>
        </w:rPr>
        <w:t xml:space="preserve"> </w:t>
      </w:r>
      <w:proofErr w:type="spellStart"/>
      <w:r w:rsidRPr="006A584C">
        <w:rPr>
          <w:rFonts w:ascii="Times New Roman" w:eastAsia="Times New Roman" w:hAnsi="Times New Roman" w:cs="Times New Roman"/>
          <w:color w:val="000000"/>
          <w:sz w:val="22"/>
          <w:lang w:val="en-US"/>
        </w:rPr>
        <w:t>avansnu</w:t>
      </w:r>
      <w:proofErr w:type="spellEnd"/>
      <w:r w:rsidRPr="006A584C">
        <w:rPr>
          <w:rFonts w:ascii="Times New Roman" w:eastAsia="Times New Roman" w:hAnsi="Times New Roman" w:cs="Times New Roman"/>
          <w:color w:val="000000"/>
          <w:sz w:val="22"/>
          <w:lang w:val="en-US"/>
        </w:rPr>
        <w:t xml:space="preserve"> </w:t>
      </w:r>
      <w:proofErr w:type="spellStart"/>
      <w:r w:rsidRPr="006A584C">
        <w:rPr>
          <w:rFonts w:ascii="Times New Roman" w:eastAsia="Times New Roman" w:hAnsi="Times New Roman" w:cs="Times New Roman"/>
          <w:color w:val="000000"/>
          <w:sz w:val="22"/>
          <w:lang w:val="en-US"/>
        </w:rPr>
        <w:t>garanciju</w:t>
      </w:r>
      <w:proofErr w:type="spellEnd"/>
      <w:r w:rsidRPr="006A584C">
        <w:rPr>
          <w:rFonts w:ascii="Times New Roman" w:eastAsia="Times New Roman" w:hAnsi="Times New Roman" w:cs="Times New Roman"/>
          <w:color w:val="000000"/>
          <w:sz w:val="22"/>
          <w:lang w:val="en-US"/>
        </w:rPr>
        <w:t xml:space="preserve"> </w:t>
      </w:r>
      <w:proofErr w:type="spellStart"/>
      <w:r w:rsidRPr="006A584C">
        <w:rPr>
          <w:rFonts w:ascii="Times New Roman" w:eastAsia="Times New Roman" w:hAnsi="Times New Roman" w:cs="Times New Roman"/>
          <w:color w:val="000000"/>
          <w:sz w:val="22"/>
          <w:lang w:val="en-US"/>
        </w:rPr>
        <w:t>na</w:t>
      </w:r>
      <w:proofErr w:type="spellEnd"/>
      <w:r w:rsidRPr="006A584C">
        <w:rPr>
          <w:rFonts w:ascii="Times New Roman" w:eastAsia="Times New Roman" w:hAnsi="Times New Roman" w:cs="Times New Roman"/>
          <w:color w:val="000000"/>
          <w:sz w:val="22"/>
          <w:lang w:val="en-US"/>
        </w:rPr>
        <w:t xml:space="preserve"> </w:t>
      </w:r>
      <w:proofErr w:type="spellStart"/>
      <w:r w:rsidRPr="006A584C">
        <w:rPr>
          <w:rFonts w:ascii="Times New Roman" w:eastAsia="Times New Roman" w:hAnsi="Times New Roman" w:cs="Times New Roman"/>
          <w:color w:val="000000"/>
          <w:sz w:val="22"/>
          <w:lang w:val="en-US"/>
        </w:rPr>
        <w:t>taj</w:t>
      </w:r>
      <w:proofErr w:type="spellEnd"/>
      <w:r w:rsidRPr="006A584C">
        <w:rPr>
          <w:rFonts w:ascii="Times New Roman" w:eastAsia="Times New Roman" w:hAnsi="Times New Roman" w:cs="Times New Roman"/>
          <w:color w:val="000000"/>
          <w:sz w:val="22"/>
          <w:lang w:val="en-US"/>
        </w:rPr>
        <w:t xml:space="preserve"> </w:t>
      </w:r>
      <w:proofErr w:type="spellStart"/>
      <w:r w:rsidRPr="006A584C">
        <w:rPr>
          <w:rFonts w:ascii="Times New Roman" w:eastAsia="Times New Roman" w:hAnsi="Times New Roman" w:cs="Times New Roman"/>
          <w:color w:val="000000"/>
          <w:sz w:val="22"/>
          <w:lang w:val="en-US"/>
        </w:rPr>
        <w:t>iznos</w:t>
      </w:r>
      <w:proofErr w:type="spellEnd"/>
      <w:r w:rsidRPr="006A584C">
        <w:rPr>
          <w:rFonts w:ascii="Times New Roman" w:eastAsia="Times New Roman" w:hAnsi="Times New Roman" w:cs="Times New Roman"/>
          <w:color w:val="000000"/>
          <w:sz w:val="22"/>
          <w:lang w:val="en-US"/>
        </w:rPr>
        <w:t xml:space="preserve">. </w:t>
      </w:r>
      <w:proofErr w:type="spellStart"/>
      <w:r w:rsidRPr="006A584C">
        <w:rPr>
          <w:rFonts w:ascii="Times New Roman" w:eastAsia="Times New Roman" w:hAnsi="Times New Roman" w:cs="Times New Roman"/>
          <w:color w:val="000000"/>
          <w:sz w:val="22"/>
          <w:lang w:val="en-US"/>
        </w:rPr>
        <w:t>Preostalih</w:t>
      </w:r>
      <w:proofErr w:type="spellEnd"/>
      <w:r w:rsidRPr="006A584C">
        <w:rPr>
          <w:rFonts w:ascii="Times New Roman" w:eastAsia="Times New Roman" w:hAnsi="Times New Roman" w:cs="Times New Roman"/>
          <w:color w:val="000000"/>
          <w:sz w:val="22"/>
          <w:lang w:val="en-US"/>
        </w:rPr>
        <w:t xml:space="preserve"> 50% </w:t>
      </w:r>
      <w:proofErr w:type="spellStart"/>
      <w:r w:rsidRPr="006A584C">
        <w:rPr>
          <w:rFonts w:ascii="Times New Roman" w:eastAsia="Times New Roman" w:hAnsi="Times New Roman" w:cs="Times New Roman"/>
          <w:color w:val="000000"/>
          <w:sz w:val="22"/>
          <w:lang w:val="en-US"/>
        </w:rPr>
        <w:t>sredstava</w:t>
      </w:r>
      <w:proofErr w:type="spellEnd"/>
      <w:r w:rsidRPr="006A584C">
        <w:rPr>
          <w:rFonts w:ascii="Times New Roman" w:eastAsia="Times New Roman" w:hAnsi="Times New Roman" w:cs="Times New Roman"/>
          <w:color w:val="000000"/>
          <w:sz w:val="22"/>
          <w:lang w:val="en-US"/>
        </w:rPr>
        <w:t xml:space="preserve"> </w:t>
      </w:r>
      <w:proofErr w:type="spellStart"/>
      <w:r w:rsidRPr="006A584C">
        <w:rPr>
          <w:rFonts w:ascii="Times New Roman" w:eastAsia="Times New Roman" w:hAnsi="Times New Roman" w:cs="Times New Roman"/>
          <w:color w:val="000000"/>
          <w:sz w:val="22"/>
          <w:lang w:val="en-US"/>
        </w:rPr>
        <w:t>uplaćuje</w:t>
      </w:r>
      <w:proofErr w:type="spellEnd"/>
      <w:r w:rsidRPr="006A584C">
        <w:rPr>
          <w:rFonts w:ascii="Times New Roman" w:eastAsia="Times New Roman" w:hAnsi="Times New Roman" w:cs="Times New Roman"/>
          <w:color w:val="000000"/>
          <w:sz w:val="22"/>
          <w:lang w:val="en-US"/>
        </w:rPr>
        <w:t xml:space="preserve"> se </w:t>
      </w:r>
      <w:proofErr w:type="spellStart"/>
      <w:r w:rsidRPr="006A584C">
        <w:rPr>
          <w:rFonts w:ascii="Times New Roman" w:eastAsia="Times New Roman" w:hAnsi="Times New Roman" w:cs="Times New Roman"/>
          <w:color w:val="000000"/>
          <w:sz w:val="22"/>
          <w:lang w:val="en-US"/>
        </w:rPr>
        <w:t>nakon</w:t>
      </w:r>
      <w:proofErr w:type="spellEnd"/>
      <w:r w:rsidRPr="006A584C">
        <w:rPr>
          <w:rFonts w:ascii="Times New Roman" w:eastAsia="Times New Roman" w:hAnsi="Times New Roman" w:cs="Times New Roman"/>
          <w:color w:val="000000"/>
          <w:sz w:val="22"/>
          <w:lang w:val="en-US"/>
        </w:rPr>
        <w:t xml:space="preserve"> </w:t>
      </w:r>
      <w:proofErr w:type="spellStart"/>
      <w:r w:rsidRPr="006A584C">
        <w:rPr>
          <w:rFonts w:ascii="Times New Roman" w:eastAsia="Times New Roman" w:hAnsi="Times New Roman" w:cs="Times New Roman"/>
          <w:color w:val="000000"/>
          <w:sz w:val="22"/>
          <w:lang w:val="en-US"/>
        </w:rPr>
        <w:t>realizacije</w:t>
      </w:r>
      <w:proofErr w:type="spellEnd"/>
      <w:r w:rsidRPr="006A584C">
        <w:rPr>
          <w:rFonts w:ascii="Times New Roman" w:eastAsia="Times New Roman" w:hAnsi="Times New Roman" w:cs="Times New Roman"/>
          <w:color w:val="000000"/>
          <w:sz w:val="22"/>
          <w:lang w:val="en-US"/>
        </w:rPr>
        <w:t xml:space="preserve"> </w:t>
      </w:r>
      <w:proofErr w:type="spellStart"/>
      <w:r w:rsidRPr="006A584C">
        <w:rPr>
          <w:rFonts w:ascii="Times New Roman" w:eastAsia="Times New Roman" w:hAnsi="Times New Roman" w:cs="Times New Roman"/>
          <w:color w:val="000000"/>
          <w:sz w:val="22"/>
          <w:lang w:val="en-US"/>
        </w:rPr>
        <w:t>događaja</w:t>
      </w:r>
      <w:proofErr w:type="spellEnd"/>
      <w:r w:rsidRPr="006A584C">
        <w:rPr>
          <w:rFonts w:ascii="Times New Roman" w:eastAsia="Times New Roman" w:hAnsi="Times New Roman" w:cs="Times New Roman"/>
          <w:color w:val="000000"/>
          <w:sz w:val="22"/>
          <w:lang w:val="en-US"/>
        </w:rPr>
        <w:t xml:space="preserve">, </w:t>
      </w:r>
      <w:proofErr w:type="spellStart"/>
      <w:r w:rsidRPr="006A584C">
        <w:rPr>
          <w:rFonts w:ascii="Times New Roman" w:eastAsia="Times New Roman" w:hAnsi="Times New Roman" w:cs="Times New Roman"/>
          <w:color w:val="000000"/>
          <w:sz w:val="22"/>
          <w:lang w:val="en-US"/>
        </w:rPr>
        <w:t>po</w:t>
      </w:r>
      <w:proofErr w:type="spellEnd"/>
      <w:r w:rsidRPr="006A584C">
        <w:rPr>
          <w:rFonts w:ascii="Times New Roman" w:eastAsia="Times New Roman" w:hAnsi="Times New Roman" w:cs="Times New Roman"/>
          <w:color w:val="000000"/>
          <w:sz w:val="22"/>
          <w:lang w:val="en-US"/>
        </w:rPr>
        <w:t xml:space="preserve"> </w:t>
      </w:r>
      <w:proofErr w:type="spellStart"/>
      <w:r w:rsidRPr="006A584C">
        <w:rPr>
          <w:rFonts w:ascii="Times New Roman" w:eastAsia="Times New Roman" w:hAnsi="Times New Roman" w:cs="Times New Roman"/>
          <w:color w:val="000000"/>
          <w:sz w:val="22"/>
          <w:lang w:val="en-US"/>
        </w:rPr>
        <w:t>dostavi</w:t>
      </w:r>
      <w:proofErr w:type="spellEnd"/>
      <w:r w:rsidRPr="006A584C">
        <w:rPr>
          <w:rFonts w:ascii="Times New Roman" w:eastAsia="Times New Roman" w:hAnsi="Times New Roman" w:cs="Times New Roman"/>
          <w:color w:val="000000"/>
          <w:sz w:val="22"/>
          <w:lang w:val="en-US"/>
        </w:rPr>
        <w:t xml:space="preserve"> </w:t>
      </w:r>
      <w:proofErr w:type="spellStart"/>
      <w:r w:rsidRPr="006A584C">
        <w:rPr>
          <w:rFonts w:ascii="Times New Roman" w:eastAsia="Times New Roman" w:hAnsi="Times New Roman" w:cs="Times New Roman"/>
          <w:color w:val="000000"/>
          <w:sz w:val="22"/>
          <w:lang w:val="en-US"/>
        </w:rPr>
        <w:t>finansijskog</w:t>
      </w:r>
      <w:proofErr w:type="spellEnd"/>
      <w:r w:rsidRPr="006A584C">
        <w:rPr>
          <w:rFonts w:ascii="Times New Roman" w:eastAsia="Times New Roman" w:hAnsi="Times New Roman" w:cs="Times New Roman"/>
          <w:color w:val="000000"/>
          <w:sz w:val="22"/>
          <w:lang w:val="en-US"/>
        </w:rPr>
        <w:t xml:space="preserve"> </w:t>
      </w:r>
      <w:proofErr w:type="spellStart"/>
      <w:r w:rsidRPr="006A584C">
        <w:rPr>
          <w:rFonts w:ascii="Times New Roman" w:eastAsia="Times New Roman" w:hAnsi="Times New Roman" w:cs="Times New Roman"/>
          <w:color w:val="000000"/>
          <w:sz w:val="22"/>
          <w:lang w:val="en-US"/>
        </w:rPr>
        <w:t>izvještaja</w:t>
      </w:r>
      <w:proofErr w:type="spellEnd"/>
      <w:r w:rsidRPr="006A584C">
        <w:rPr>
          <w:rFonts w:ascii="Times New Roman" w:eastAsia="Times New Roman" w:hAnsi="Times New Roman" w:cs="Times New Roman"/>
          <w:color w:val="000000"/>
          <w:sz w:val="22"/>
          <w:lang w:val="en-US"/>
        </w:rPr>
        <w:t xml:space="preserve">, </w:t>
      </w:r>
      <w:proofErr w:type="spellStart"/>
      <w:r w:rsidRPr="006A584C">
        <w:rPr>
          <w:rFonts w:ascii="Times New Roman" w:eastAsia="Times New Roman" w:hAnsi="Times New Roman" w:cs="Times New Roman"/>
          <w:color w:val="000000"/>
          <w:sz w:val="22"/>
          <w:lang w:val="en-US"/>
        </w:rPr>
        <w:t>dokaza</w:t>
      </w:r>
      <w:proofErr w:type="spellEnd"/>
      <w:r w:rsidRPr="006A584C">
        <w:rPr>
          <w:rFonts w:ascii="Times New Roman" w:eastAsia="Times New Roman" w:hAnsi="Times New Roman" w:cs="Times New Roman"/>
          <w:color w:val="000000"/>
          <w:sz w:val="22"/>
          <w:lang w:val="en-US"/>
        </w:rPr>
        <w:t xml:space="preserve"> o </w:t>
      </w:r>
      <w:proofErr w:type="spellStart"/>
      <w:r w:rsidRPr="006A584C">
        <w:rPr>
          <w:rFonts w:ascii="Times New Roman" w:eastAsia="Times New Roman" w:hAnsi="Times New Roman" w:cs="Times New Roman"/>
          <w:color w:val="000000"/>
          <w:sz w:val="22"/>
          <w:lang w:val="en-US"/>
        </w:rPr>
        <w:t>namjenskom</w:t>
      </w:r>
      <w:proofErr w:type="spellEnd"/>
      <w:r w:rsidRPr="006A584C">
        <w:rPr>
          <w:rFonts w:ascii="Times New Roman" w:eastAsia="Times New Roman" w:hAnsi="Times New Roman" w:cs="Times New Roman"/>
          <w:color w:val="000000"/>
          <w:sz w:val="22"/>
          <w:lang w:val="en-US"/>
        </w:rPr>
        <w:t xml:space="preserve"> </w:t>
      </w:r>
      <w:proofErr w:type="spellStart"/>
      <w:r w:rsidRPr="006A584C">
        <w:rPr>
          <w:rFonts w:ascii="Times New Roman" w:eastAsia="Times New Roman" w:hAnsi="Times New Roman" w:cs="Times New Roman"/>
          <w:color w:val="000000"/>
          <w:sz w:val="22"/>
          <w:lang w:val="en-US"/>
        </w:rPr>
        <w:t>trošenju</w:t>
      </w:r>
      <w:proofErr w:type="spellEnd"/>
      <w:r w:rsidRPr="006A584C">
        <w:rPr>
          <w:rFonts w:ascii="Times New Roman" w:eastAsia="Times New Roman" w:hAnsi="Times New Roman" w:cs="Times New Roman"/>
          <w:color w:val="000000"/>
          <w:sz w:val="22"/>
          <w:lang w:val="en-US"/>
        </w:rPr>
        <w:t xml:space="preserve"> </w:t>
      </w:r>
      <w:proofErr w:type="spellStart"/>
      <w:r w:rsidRPr="006A584C">
        <w:rPr>
          <w:rFonts w:ascii="Times New Roman" w:eastAsia="Times New Roman" w:hAnsi="Times New Roman" w:cs="Times New Roman"/>
          <w:color w:val="000000"/>
          <w:sz w:val="22"/>
          <w:lang w:val="en-US"/>
        </w:rPr>
        <w:t>odobrenih</w:t>
      </w:r>
      <w:proofErr w:type="spellEnd"/>
      <w:r w:rsidRPr="006A584C">
        <w:rPr>
          <w:rFonts w:ascii="Times New Roman" w:eastAsia="Times New Roman" w:hAnsi="Times New Roman" w:cs="Times New Roman"/>
          <w:color w:val="000000"/>
          <w:sz w:val="22"/>
          <w:lang w:val="en-US"/>
        </w:rPr>
        <w:t xml:space="preserve"> </w:t>
      </w:r>
      <w:proofErr w:type="spellStart"/>
      <w:r w:rsidRPr="006A584C">
        <w:rPr>
          <w:rFonts w:ascii="Times New Roman" w:eastAsia="Times New Roman" w:hAnsi="Times New Roman" w:cs="Times New Roman"/>
          <w:color w:val="000000"/>
          <w:sz w:val="22"/>
          <w:lang w:val="en-US"/>
        </w:rPr>
        <w:t>sredstava</w:t>
      </w:r>
      <w:proofErr w:type="spellEnd"/>
      <w:r w:rsidRPr="006A584C">
        <w:rPr>
          <w:rFonts w:ascii="Times New Roman" w:eastAsia="Times New Roman" w:hAnsi="Times New Roman" w:cs="Times New Roman"/>
          <w:color w:val="000000"/>
          <w:sz w:val="22"/>
          <w:lang w:val="en-US"/>
        </w:rPr>
        <w:t xml:space="preserve">, </w:t>
      </w:r>
      <w:proofErr w:type="spellStart"/>
      <w:r w:rsidRPr="006A584C">
        <w:rPr>
          <w:rFonts w:ascii="Times New Roman" w:eastAsia="Times New Roman" w:hAnsi="Times New Roman" w:cs="Times New Roman"/>
          <w:color w:val="000000"/>
          <w:sz w:val="22"/>
          <w:lang w:val="en-US"/>
        </w:rPr>
        <w:t>kao</w:t>
      </w:r>
      <w:proofErr w:type="spellEnd"/>
      <w:r w:rsidRPr="006A584C">
        <w:rPr>
          <w:rFonts w:ascii="Times New Roman" w:eastAsia="Times New Roman" w:hAnsi="Times New Roman" w:cs="Times New Roman"/>
          <w:color w:val="000000"/>
          <w:sz w:val="22"/>
          <w:lang w:val="en-US"/>
        </w:rPr>
        <w:t xml:space="preserve"> i </w:t>
      </w:r>
      <w:proofErr w:type="spellStart"/>
      <w:r w:rsidRPr="006A584C">
        <w:rPr>
          <w:rFonts w:ascii="Times New Roman" w:eastAsia="Times New Roman" w:hAnsi="Times New Roman" w:cs="Times New Roman"/>
          <w:color w:val="000000"/>
          <w:sz w:val="22"/>
          <w:lang w:val="en-US"/>
        </w:rPr>
        <w:t>dokaza</w:t>
      </w:r>
      <w:proofErr w:type="spellEnd"/>
      <w:r w:rsidRPr="006A584C">
        <w:rPr>
          <w:rFonts w:ascii="Times New Roman" w:eastAsia="Times New Roman" w:hAnsi="Times New Roman" w:cs="Times New Roman"/>
          <w:color w:val="000000"/>
          <w:sz w:val="22"/>
          <w:lang w:val="en-US"/>
        </w:rPr>
        <w:t xml:space="preserve"> o </w:t>
      </w:r>
      <w:proofErr w:type="spellStart"/>
      <w:r w:rsidRPr="006A584C">
        <w:rPr>
          <w:rFonts w:ascii="Times New Roman" w:eastAsia="Times New Roman" w:hAnsi="Times New Roman" w:cs="Times New Roman"/>
          <w:color w:val="000000"/>
          <w:sz w:val="22"/>
          <w:lang w:val="en-US"/>
        </w:rPr>
        <w:t>trošenju</w:t>
      </w:r>
      <w:proofErr w:type="spellEnd"/>
      <w:r w:rsidRPr="006A584C">
        <w:rPr>
          <w:rFonts w:ascii="Times New Roman" w:eastAsia="Times New Roman" w:hAnsi="Times New Roman" w:cs="Times New Roman"/>
          <w:color w:val="000000"/>
          <w:sz w:val="22"/>
          <w:lang w:val="en-US"/>
        </w:rPr>
        <w:t xml:space="preserve"> </w:t>
      </w:r>
      <w:proofErr w:type="spellStart"/>
      <w:r w:rsidRPr="006A584C">
        <w:rPr>
          <w:rFonts w:ascii="Times New Roman" w:eastAsia="Times New Roman" w:hAnsi="Times New Roman" w:cs="Times New Roman"/>
          <w:color w:val="000000"/>
          <w:sz w:val="22"/>
          <w:lang w:val="en-US"/>
        </w:rPr>
        <w:t>preostalih</w:t>
      </w:r>
      <w:proofErr w:type="spellEnd"/>
      <w:r w:rsidRPr="006A584C">
        <w:rPr>
          <w:rFonts w:ascii="Times New Roman" w:eastAsia="Times New Roman" w:hAnsi="Times New Roman" w:cs="Times New Roman"/>
          <w:color w:val="000000"/>
          <w:sz w:val="22"/>
          <w:lang w:val="en-US"/>
        </w:rPr>
        <w:t xml:space="preserve"> </w:t>
      </w:r>
      <w:proofErr w:type="spellStart"/>
      <w:r w:rsidRPr="006A584C">
        <w:rPr>
          <w:rFonts w:ascii="Times New Roman" w:eastAsia="Times New Roman" w:hAnsi="Times New Roman" w:cs="Times New Roman"/>
          <w:color w:val="000000"/>
          <w:sz w:val="22"/>
          <w:lang w:val="en-US"/>
        </w:rPr>
        <w:t>sredstava</w:t>
      </w:r>
      <w:proofErr w:type="spellEnd"/>
      <w:r w:rsidRPr="006A584C">
        <w:rPr>
          <w:rFonts w:ascii="Times New Roman" w:eastAsia="Times New Roman" w:hAnsi="Times New Roman" w:cs="Times New Roman"/>
          <w:color w:val="000000"/>
          <w:sz w:val="22"/>
          <w:lang w:val="en-US"/>
        </w:rPr>
        <w:t xml:space="preserve"> </w:t>
      </w:r>
      <w:proofErr w:type="spellStart"/>
      <w:r w:rsidRPr="006A584C">
        <w:rPr>
          <w:rFonts w:ascii="Times New Roman" w:eastAsia="Times New Roman" w:hAnsi="Times New Roman" w:cs="Times New Roman"/>
          <w:color w:val="000000"/>
          <w:sz w:val="22"/>
          <w:lang w:val="en-US"/>
        </w:rPr>
        <w:t>koja</w:t>
      </w:r>
      <w:proofErr w:type="spellEnd"/>
      <w:r w:rsidRPr="006A584C">
        <w:rPr>
          <w:rFonts w:ascii="Times New Roman" w:eastAsia="Times New Roman" w:hAnsi="Times New Roman" w:cs="Times New Roman"/>
          <w:color w:val="000000"/>
          <w:sz w:val="22"/>
          <w:lang w:val="en-US"/>
        </w:rPr>
        <w:t xml:space="preserve"> je </w:t>
      </w:r>
      <w:proofErr w:type="spellStart"/>
      <w:r w:rsidRPr="006A584C">
        <w:rPr>
          <w:rFonts w:ascii="Times New Roman" w:eastAsia="Times New Roman" w:hAnsi="Times New Roman" w:cs="Times New Roman"/>
          <w:color w:val="000000"/>
          <w:sz w:val="22"/>
          <w:lang w:val="en-US"/>
        </w:rPr>
        <w:t>obezbijedio</w:t>
      </w:r>
      <w:proofErr w:type="spellEnd"/>
      <w:r w:rsidRPr="006A584C">
        <w:rPr>
          <w:rFonts w:ascii="Times New Roman" w:eastAsia="Times New Roman" w:hAnsi="Times New Roman" w:cs="Times New Roman"/>
          <w:color w:val="000000"/>
          <w:sz w:val="22"/>
          <w:lang w:val="en-US"/>
        </w:rPr>
        <w:t xml:space="preserve"> </w:t>
      </w:r>
      <w:proofErr w:type="spellStart"/>
      <w:r w:rsidRPr="006A584C">
        <w:rPr>
          <w:rFonts w:ascii="Times New Roman" w:eastAsia="Times New Roman" w:hAnsi="Times New Roman" w:cs="Times New Roman"/>
          <w:color w:val="000000"/>
          <w:sz w:val="22"/>
          <w:lang w:val="en-US"/>
        </w:rPr>
        <w:t>korisnik</w:t>
      </w:r>
      <w:proofErr w:type="spellEnd"/>
      <w:r w:rsidRPr="006A584C">
        <w:rPr>
          <w:rFonts w:ascii="Times New Roman" w:eastAsia="Times New Roman" w:hAnsi="Times New Roman" w:cs="Times New Roman"/>
          <w:color w:val="000000"/>
          <w:sz w:val="22"/>
          <w:lang w:val="en-US"/>
        </w:rPr>
        <w:t xml:space="preserve"> </w:t>
      </w:r>
      <w:proofErr w:type="spellStart"/>
      <w:r w:rsidRPr="006A584C">
        <w:rPr>
          <w:rFonts w:ascii="Times New Roman" w:eastAsia="Times New Roman" w:hAnsi="Times New Roman" w:cs="Times New Roman"/>
          <w:color w:val="000000"/>
          <w:sz w:val="22"/>
          <w:lang w:val="en-US"/>
        </w:rPr>
        <w:t>nezavisno</w:t>
      </w:r>
      <w:proofErr w:type="spellEnd"/>
      <w:r w:rsidRPr="006A584C">
        <w:rPr>
          <w:rFonts w:ascii="Times New Roman" w:eastAsia="Times New Roman" w:hAnsi="Times New Roman" w:cs="Times New Roman"/>
          <w:color w:val="000000"/>
          <w:sz w:val="22"/>
          <w:lang w:val="en-US"/>
        </w:rPr>
        <w:t xml:space="preserve"> </w:t>
      </w:r>
      <w:proofErr w:type="spellStart"/>
      <w:proofErr w:type="gramStart"/>
      <w:r w:rsidRPr="006A584C">
        <w:rPr>
          <w:rFonts w:ascii="Times New Roman" w:eastAsia="Times New Roman" w:hAnsi="Times New Roman" w:cs="Times New Roman"/>
          <w:color w:val="000000"/>
          <w:sz w:val="22"/>
          <w:lang w:val="en-US"/>
        </w:rPr>
        <w:t>od</w:t>
      </w:r>
      <w:proofErr w:type="spellEnd"/>
      <w:proofErr w:type="gramEnd"/>
      <w:r w:rsidRPr="006A584C">
        <w:rPr>
          <w:rFonts w:ascii="Times New Roman" w:eastAsia="Times New Roman" w:hAnsi="Times New Roman" w:cs="Times New Roman"/>
          <w:color w:val="000000"/>
          <w:sz w:val="22"/>
          <w:lang w:val="en-US"/>
        </w:rPr>
        <w:t xml:space="preserve"> </w:t>
      </w:r>
      <w:proofErr w:type="spellStart"/>
      <w:r w:rsidRPr="006A584C">
        <w:rPr>
          <w:rFonts w:ascii="Times New Roman" w:eastAsia="Times New Roman" w:hAnsi="Times New Roman" w:cs="Times New Roman"/>
          <w:color w:val="000000"/>
          <w:sz w:val="22"/>
          <w:lang w:val="en-US"/>
        </w:rPr>
        <w:t>izvora</w:t>
      </w:r>
      <w:proofErr w:type="spellEnd"/>
      <w:r w:rsidRPr="006A584C">
        <w:rPr>
          <w:rFonts w:ascii="Times New Roman" w:eastAsia="Times New Roman" w:hAnsi="Times New Roman" w:cs="Times New Roman"/>
          <w:color w:val="000000"/>
          <w:sz w:val="22"/>
          <w:lang w:val="en-US"/>
        </w:rPr>
        <w:t xml:space="preserve"> </w:t>
      </w:r>
      <w:proofErr w:type="spellStart"/>
      <w:r w:rsidRPr="006A584C">
        <w:rPr>
          <w:rFonts w:ascii="Times New Roman" w:eastAsia="Times New Roman" w:hAnsi="Times New Roman" w:cs="Times New Roman"/>
          <w:color w:val="000000"/>
          <w:sz w:val="22"/>
          <w:lang w:val="en-US"/>
        </w:rPr>
        <w:t>sredstava</w:t>
      </w:r>
      <w:proofErr w:type="spellEnd"/>
      <w:r w:rsidRPr="006A584C">
        <w:rPr>
          <w:rFonts w:ascii="Times New Roman" w:eastAsia="Times New Roman" w:hAnsi="Times New Roman" w:cs="Times New Roman"/>
          <w:color w:val="000000"/>
          <w:sz w:val="22"/>
          <w:lang w:val="en-US"/>
        </w:rPr>
        <w:t xml:space="preserve">. </w:t>
      </w:r>
    </w:p>
    <w:p w:rsidR="00336402" w:rsidRPr="006A584C" w:rsidRDefault="00336402" w:rsidP="00336402">
      <w:pPr>
        <w:autoSpaceDE w:val="0"/>
        <w:autoSpaceDN w:val="0"/>
        <w:adjustRightInd w:val="0"/>
        <w:spacing w:before="0" w:after="0" w:line="240" w:lineRule="auto"/>
        <w:rPr>
          <w:rFonts w:ascii="Times New Roman" w:eastAsia="Times New Roman" w:hAnsi="Times New Roman" w:cs="Times New Roman"/>
          <w:color w:val="000000"/>
          <w:sz w:val="22"/>
          <w:lang w:val="en-US"/>
        </w:rPr>
      </w:pPr>
    </w:p>
    <w:p w:rsidR="00336402" w:rsidRPr="006A584C" w:rsidRDefault="00336402" w:rsidP="00336402">
      <w:pPr>
        <w:autoSpaceDE w:val="0"/>
        <w:autoSpaceDN w:val="0"/>
        <w:adjustRightInd w:val="0"/>
        <w:spacing w:before="0" w:after="0" w:line="240" w:lineRule="auto"/>
        <w:rPr>
          <w:rFonts w:ascii="Times New Roman" w:eastAsia="Times New Roman" w:hAnsi="Times New Roman" w:cs="Times New Roman"/>
          <w:color w:val="000000"/>
          <w:sz w:val="22"/>
          <w:lang w:val="en-US"/>
        </w:rPr>
      </w:pPr>
      <w:r w:rsidRPr="006A584C">
        <w:rPr>
          <w:rFonts w:ascii="Times New Roman" w:eastAsia="Times New Roman" w:hAnsi="Times New Roman" w:cs="Times New Roman"/>
          <w:color w:val="000000"/>
          <w:sz w:val="22"/>
          <w:lang w:val="en-US"/>
        </w:rPr>
        <w:t xml:space="preserve">U </w:t>
      </w:r>
      <w:proofErr w:type="spellStart"/>
      <w:r w:rsidRPr="006A584C">
        <w:rPr>
          <w:rFonts w:ascii="Times New Roman" w:eastAsia="Times New Roman" w:hAnsi="Times New Roman" w:cs="Times New Roman"/>
          <w:color w:val="000000"/>
          <w:sz w:val="22"/>
          <w:lang w:val="en-US"/>
        </w:rPr>
        <w:t>slučaju</w:t>
      </w:r>
      <w:proofErr w:type="spellEnd"/>
      <w:r w:rsidRPr="006A584C">
        <w:rPr>
          <w:rFonts w:ascii="Times New Roman" w:eastAsia="Times New Roman" w:hAnsi="Times New Roman" w:cs="Times New Roman"/>
          <w:color w:val="000000"/>
          <w:sz w:val="22"/>
          <w:lang w:val="en-US"/>
        </w:rPr>
        <w:t xml:space="preserve"> da </w:t>
      </w:r>
      <w:proofErr w:type="spellStart"/>
      <w:r w:rsidRPr="006A584C">
        <w:rPr>
          <w:rFonts w:ascii="Times New Roman" w:eastAsia="Times New Roman" w:hAnsi="Times New Roman" w:cs="Times New Roman"/>
          <w:color w:val="000000"/>
          <w:sz w:val="22"/>
          <w:lang w:val="en-US"/>
        </w:rPr>
        <w:t>korisnik</w:t>
      </w:r>
      <w:proofErr w:type="spellEnd"/>
      <w:r w:rsidRPr="006A584C">
        <w:rPr>
          <w:rFonts w:ascii="Times New Roman" w:eastAsia="Times New Roman" w:hAnsi="Times New Roman" w:cs="Times New Roman"/>
          <w:color w:val="000000"/>
          <w:sz w:val="22"/>
          <w:lang w:val="en-US"/>
        </w:rPr>
        <w:t xml:space="preserve"> </w:t>
      </w:r>
      <w:proofErr w:type="spellStart"/>
      <w:r w:rsidRPr="006A584C">
        <w:rPr>
          <w:rFonts w:ascii="Times New Roman" w:eastAsia="Times New Roman" w:hAnsi="Times New Roman" w:cs="Times New Roman"/>
          <w:color w:val="000000"/>
          <w:sz w:val="22"/>
          <w:lang w:val="en-US"/>
        </w:rPr>
        <w:t>nije</w:t>
      </w:r>
      <w:proofErr w:type="spellEnd"/>
      <w:r w:rsidRPr="006A584C">
        <w:rPr>
          <w:rFonts w:ascii="Times New Roman" w:eastAsia="Times New Roman" w:hAnsi="Times New Roman" w:cs="Times New Roman"/>
          <w:color w:val="000000"/>
          <w:sz w:val="22"/>
          <w:lang w:val="en-US"/>
        </w:rPr>
        <w:t xml:space="preserve"> u </w:t>
      </w:r>
      <w:proofErr w:type="spellStart"/>
      <w:r w:rsidRPr="006A584C">
        <w:rPr>
          <w:rFonts w:ascii="Times New Roman" w:eastAsia="Times New Roman" w:hAnsi="Times New Roman" w:cs="Times New Roman"/>
          <w:color w:val="000000"/>
          <w:sz w:val="22"/>
          <w:lang w:val="en-US"/>
        </w:rPr>
        <w:t>mogućnosti</w:t>
      </w:r>
      <w:proofErr w:type="spellEnd"/>
      <w:r w:rsidRPr="006A584C">
        <w:rPr>
          <w:rFonts w:ascii="Times New Roman" w:eastAsia="Times New Roman" w:hAnsi="Times New Roman" w:cs="Times New Roman"/>
          <w:color w:val="000000"/>
          <w:sz w:val="22"/>
          <w:lang w:val="en-US"/>
        </w:rPr>
        <w:t xml:space="preserve"> </w:t>
      </w:r>
      <w:proofErr w:type="spellStart"/>
      <w:r w:rsidRPr="006A584C">
        <w:rPr>
          <w:rFonts w:ascii="Times New Roman" w:eastAsia="Times New Roman" w:hAnsi="Times New Roman" w:cs="Times New Roman"/>
          <w:color w:val="000000"/>
          <w:sz w:val="22"/>
          <w:lang w:val="en-US"/>
        </w:rPr>
        <w:t>dostaviti</w:t>
      </w:r>
      <w:proofErr w:type="spellEnd"/>
      <w:r w:rsidRPr="006A584C">
        <w:rPr>
          <w:rFonts w:ascii="Times New Roman" w:eastAsia="Times New Roman" w:hAnsi="Times New Roman" w:cs="Times New Roman"/>
          <w:color w:val="000000"/>
          <w:sz w:val="22"/>
          <w:lang w:val="en-US"/>
        </w:rPr>
        <w:t xml:space="preserve"> </w:t>
      </w:r>
      <w:proofErr w:type="spellStart"/>
      <w:r w:rsidRPr="006A584C">
        <w:rPr>
          <w:rFonts w:ascii="Times New Roman" w:eastAsia="Times New Roman" w:hAnsi="Times New Roman" w:cs="Times New Roman"/>
          <w:color w:val="000000"/>
          <w:sz w:val="22"/>
          <w:lang w:val="en-US"/>
        </w:rPr>
        <w:t>avansnu</w:t>
      </w:r>
      <w:proofErr w:type="spellEnd"/>
      <w:r w:rsidRPr="006A584C">
        <w:rPr>
          <w:rFonts w:ascii="Times New Roman" w:eastAsia="Times New Roman" w:hAnsi="Times New Roman" w:cs="Times New Roman"/>
          <w:color w:val="000000"/>
          <w:sz w:val="22"/>
          <w:lang w:val="en-US"/>
        </w:rPr>
        <w:t xml:space="preserve"> </w:t>
      </w:r>
      <w:proofErr w:type="spellStart"/>
      <w:r w:rsidRPr="006A584C">
        <w:rPr>
          <w:rFonts w:ascii="Times New Roman" w:eastAsia="Times New Roman" w:hAnsi="Times New Roman" w:cs="Times New Roman"/>
          <w:color w:val="000000"/>
          <w:sz w:val="22"/>
          <w:lang w:val="en-US"/>
        </w:rPr>
        <w:t>garanciju</w:t>
      </w:r>
      <w:proofErr w:type="spellEnd"/>
      <w:r w:rsidRPr="006A584C">
        <w:rPr>
          <w:rFonts w:ascii="Times New Roman" w:eastAsia="Times New Roman" w:hAnsi="Times New Roman" w:cs="Times New Roman"/>
          <w:color w:val="000000"/>
          <w:sz w:val="22"/>
          <w:lang w:val="en-US"/>
        </w:rPr>
        <w:t xml:space="preserve">, </w:t>
      </w:r>
      <w:proofErr w:type="spellStart"/>
      <w:r w:rsidRPr="006A584C">
        <w:rPr>
          <w:rFonts w:ascii="Times New Roman" w:eastAsia="Times New Roman" w:hAnsi="Times New Roman" w:cs="Times New Roman"/>
          <w:color w:val="000000"/>
          <w:sz w:val="22"/>
          <w:lang w:val="en-US"/>
        </w:rPr>
        <w:t>ukupan</w:t>
      </w:r>
      <w:proofErr w:type="spellEnd"/>
      <w:r w:rsidRPr="006A584C">
        <w:rPr>
          <w:rFonts w:ascii="Times New Roman" w:eastAsia="Times New Roman" w:hAnsi="Times New Roman" w:cs="Times New Roman"/>
          <w:color w:val="000000"/>
          <w:sz w:val="22"/>
          <w:lang w:val="en-US"/>
        </w:rPr>
        <w:t xml:space="preserve"> </w:t>
      </w:r>
      <w:proofErr w:type="spellStart"/>
      <w:r w:rsidRPr="006A584C">
        <w:rPr>
          <w:rFonts w:ascii="Times New Roman" w:eastAsia="Times New Roman" w:hAnsi="Times New Roman" w:cs="Times New Roman"/>
          <w:color w:val="000000"/>
          <w:sz w:val="22"/>
          <w:lang w:val="en-US"/>
        </w:rPr>
        <w:t>iznos</w:t>
      </w:r>
      <w:proofErr w:type="spellEnd"/>
      <w:r w:rsidRPr="006A584C">
        <w:rPr>
          <w:rFonts w:ascii="Times New Roman" w:eastAsia="Times New Roman" w:hAnsi="Times New Roman" w:cs="Times New Roman"/>
          <w:color w:val="000000"/>
          <w:sz w:val="22"/>
          <w:lang w:val="en-US"/>
        </w:rPr>
        <w:t xml:space="preserve"> </w:t>
      </w:r>
      <w:proofErr w:type="spellStart"/>
      <w:r w:rsidRPr="006A584C">
        <w:rPr>
          <w:rFonts w:ascii="Times New Roman" w:eastAsia="Times New Roman" w:hAnsi="Times New Roman" w:cs="Times New Roman"/>
          <w:color w:val="000000"/>
          <w:sz w:val="22"/>
          <w:lang w:val="en-US"/>
        </w:rPr>
        <w:t>odobrenih</w:t>
      </w:r>
      <w:proofErr w:type="spellEnd"/>
      <w:r w:rsidRPr="006A584C">
        <w:rPr>
          <w:rFonts w:ascii="Times New Roman" w:eastAsia="Times New Roman" w:hAnsi="Times New Roman" w:cs="Times New Roman"/>
          <w:color w:val="000000"/>
          <w:sz w:val="22"/>
          <w:lang w:val="en-US"/>
        </w:rPr>
        <w:t xml:space="preserve"> </w:t>
      </w:r>
      <w:proofErr w:type="spellStart"/>
      <w:r w:rsidRPr="006A584C">
        <w:rPr>
          <w:rFonts w:ascii="Times New Roman" w:eastAsia="Times New Roman" w:hAnsi="Times New Roman" w:cs="Times New Roman"/>
          <w:color w:val="000000"/>
          <w:sz w:val="22"/>
          <w:lang w:val="en-US"/>
        </w:rPr>
        <w:t>sredstava</w:t>
      </w:r>
      <w:proofErr w:type="spellEnd"/>
      <w:r w:rsidRPr="006A584C">
        <w:rPr>
          <w:rFonts w:ascii="Times New Roman" w:eastAsia="Times New Roman" w:hAnsi="Times New Roman" w:cs="Times New Roman"/>
          <w:color w:val="000000"/>
          <w:sz w:val="22"/>
          <w:lang w:val="en-US"/>
        </w:rPr>
        <w:t xml:space="preserve"> </w:t>
      </w:r>
      <w:proofErr w:type="spellStart"/>
      <w:r w:rsidRPr="006A584C">
        <w:rPr>
          <w:rFonts w:ascii="Times New Roman" w:eastAsia="Times New Roman" w:hAnsi="Times New Roman" w:cs="Times New Roman"/>
          <w:color w:val="000000"/>
          <w:sz w:val="22"/>
          <w:lang w:val="en-US"/>
        </w:rPr>
        <w:t>uplaćuje</w:t>
      </w:r>
      <w:proofErr w:type="spellEnd"/>
      <w:r w:rsidRPr="006A584C">
        <w:rPr>
          <w:rFonts w:ascii="Times New Roman" w:eastAsia="Times New Roman" w:hAnsi="Times New Roman" w:cs="Times New Roman"/>
          <w:color w:val="000000"/>
          <w:sz w:val="22"/>
          <w:lang w:val="en-US"/>
        </w:rPr>
        <w:t xml:space="preserve"> se </w:t>
      </w:r>
      <w:proofErr w:type="spellStart"/>
      <w:r w:rsidRPr="006A584C">
        <w:rPr>
          <w:rFonts w:ascii="Times New Roman" w:eastAsia="Times New Roman" w:hAnsi="Times New Roman" w:cs="Times New Roman"/>
          <w:color w:val="000000"/>
          <w:sz w:val="22"/>
          <w:lang w:val="en-US"/>
        </w:rPr>
        <w:t>nakon</w:t>
      </w:r>
      <w:proofErr w:type="spellEnd"/>
      <w:r w:rsidRPr="006A584C">
        <w:rPr>
          <w:rFonts w:ascii="Times New Roman" w:eastAsia="Times New Roman" w:hAnsi="Times New Roman" w:cs="Times New Roman"/>
          <w:color w:val="000000"/>
          <w:sz w:val="22"/>
          <w:lang w:val="en-US"/>
        </w:rPr>
        <w:t xml:space="preserve"> </w:t>
      </w:r>
      <w:proofErr w:type="spellStart"/>
      <w:r w:rsidRPr="006A584C">
        <w:rPr>
          <w:rFonts w:ascii="Times New Roman" w:eastAsia="Times New Roman" w:hAnsi="Times New Roman" w:cs="Times New Roman"/>
          <w:color w:val="000000"/>
          <w:sz w:val="22"/>
          <w:lang w:val="en-US"/>
        </w:rPr>
        <w:t>realizacije</w:t>
      </w:r>
      <w:proofErr w:type="spellEnd"/>
      <w:r w:rsidRPr="006A584C">
        <w:rPr>
          <w:rFonts w:ascii="Times New Roman" w:eastAsia="Times New Roman" w:hAnsi="Times New Roman" w:cs="Times New Roman"/>
          <w:color w:val="000000"/>
          <w:sz w:val="22"/>
          <w:lang w:val="en-US"/>
        </w:rPr>
        <w:t xml:space="preserve"> </w:t>
      </w:r>
      <w:proofErr w:type="spellStart"/>
      <w:r w:rsidRPr="006A584C">
        <w:rPr>
          <w:rFonts w:ascii="Times New Roman" w:eastAsia="Times New Roman" w:hAnsi="Times New Roman" w:cs="Times New Roman"/>
          <w:color w:val="000000"/>
          <w:sz w:val="22"/>
          <w:lang w:val="en-US"/>
        </w:rPr>
        <w:t>manifestacije</w:t>
      </w:r>
      <w:proofErr w:type="spellEnd"/>
      <w:r w:rsidRPr="006A584C">
        <w:rPr>
          <w:rFonts w:ascii="Times New Roman" w:eastAsia="Times New Roman" w:hAnsi="Times New Roman" w:cs="Times New Roman"/>
          <w:color w:val="000000"/>
          <w:sz w:val="22"/>
          <w:lang w:val="en-US"/>
        </w:rPr>
        <w:t>/</w:t>
      </w:r>
      <w:proofErr w:type="spellStart"/>
      <w:r w:rsidRPr="006A584C">
        <w:rPr>
          <w:rFonts w:ascii="Times New Roman" w:eastAsia="Times New Roman" w:hAnsi="Times New Roman" w:cs="Times New Roman"/>
          <w:color w:val="000000"/>
          <w:sz w:val="22"/>
          <w:lang w:val="en-US"/>
        </w:rPr>
        <w:t>festivala</w:t>
      </w:r>
      <w:proofErr w:type="spellEnd"/>
      <w:r w:rsidRPr="006A584C">
        <w:rPr>
          <w:rFonts w:ascii="Times New Roman" w:eastAsia="Times New Roman" w:hAnsi="Times New Roman" w:cs="Times New Roman"/>
          <w:color w:val="000000"/>
          <w:sz w:val="22"/>
          <w:lang w:val="en-US"/>
        </w:rPr>
        <w:t xml:space="preserve">, </w:t>
      </w:r>
      <w:proofErr w:type="spellStart"/>
      <w:r w:rsidRPr="006A584C">
        <w:rPr>
          <w:rFonts w:ascii="Times New Roman" w:eastAsia="Times New Roman" w:hAnsi="Times New Roman" w:cs="Times New Roman"/>
          <w:color w:val="000000"/>
          <w:sz w:val="22"/>
          <w:lang w:val="en-US"/>
        </w:rPr>
        <w:t>po</w:t>
      </w:r>
      <w:proofErr w:type="spellEnd"/>
      <w:r w:rsidRPr="006A584C">
        <w:rPr>
          <w:rFonts w:ascii="Times New Roman" w:eastAsia="Times New Roman" w:hAnsi="Times New Roman" w:cs="Times New Roman"/>
          <w:color w:val="000000"/>
          <w:sz w:val="22"/>
          <w:lang w:val="en-US"/>
        </w:rPr>
        <w:t xml:space="preserve"> </w:t>
      </w:r>
      <w:proofErr w:type="spellStart"/>
      <w:r w:rsidRPr="006A584C">
        <w:rPr>
          <w:rFonts w:ascii="Times New Roman" w:eastAsia="Times New Roman" w:hAnsi="Times New Roman" w:cs="Times New Roman"/>
          <w:color w:val="000000"/>
          <w:sz w:val="22"/>
          <w:lang w:val="en-US"/>
        </w:rPr>
        <w:t>dostavi</w:t>
      </w:r>
      <w:proofErr w:type="spellEnd"/>
      <w:r w:rsidRPr="006A584C">
        <w:rPr>
          <w:rFonts w:ascii="Times New Roman" w:eastAsia="Times New Roman" w:hAnsi="Times New Roman" w:cs="Times New Roman"/>
          <w:color w:val="000000"/>
          <w:sz w:val="22"/>
          <w:lang w:val="en-US"/>
        </w:rPr>
        <w:t xml:space="preserve"> </w:t>
      </w:r>
      <w:proofErr w:type="spellStart"/>
      <w:r w:rsidRPr="006A584C">
        <w:rPr>
          <w:rFonts w:ascii="Times New Roman" w:eastAsia="Times New Roman" w:hAnsi="Times New Roman" w:cs="Times New Roman"/>
          <w:color w:val="000000"/>
          <w:sz w:val="22"/>
          <w:lang w:val="en-US"/>
        </w:rPr>
        <w:t>finansijskog</w:t>
      </w:r>
      <w:proofErr w:type="spellEnd"/>
      <w:r w:rsidRPr="006A584C">
        <w:rPr>
          <w:rFonts w:ascii="Times New Roman" w:eastAsia="Times New Roman" w:hAnsi="Times New Roman" w:cs="Times New Roman"/>
          <w:color w:val="000000"/>
          <w:sz w:val="22"/>
          <w:lang w:val="en-US"/>
        </w:rPr>
        <w:t xml:space="preserve"> </w:t>
      </w:r>
      <w:proofErr w:type="spellStart"/>
      <w:r w:rsidRPr="006A584C">
        <w:rPr>
          <w:rFonts w:ascii="Times New Roman" w:eastAsia="Times New Roman" w:hAnsi="Times New Roman" w:cs="Times New Roman"/>
          <w:color w:val="000000"/>
          <w:sz w:val="22"/>
          <w:lang w:val="en-US"/>
        </w:rPr>
        <w:t>izvještaja</w:t>
      </w:r>
      <w:proofErr w:type="spellEnd"/>
      <w:r w:rsidRPr="006A584C">
        <w:rPr>
          <w:rFonts w:ascii="Times New Roman" w:eastAsia="Times New Roman" w:hAnsi="Times New Roman" w:cs="Times New Roman"/>
          <w:color w:val="000000"/>
          <w:sz w:val="22"/>
          <w:lang w:val="en-US"/>
        </w:rPr>
        <w:t xml:space="preserve">, </w:t>
      </w:r>
      <w:proofErr w:type="spellStart"/>
      <w:r w:rsidRPr="006A584C">
        <w:rPr>
          <w:rFonts w:ascii="Times New Roman" w:eastAsia="Times New Roman" w:hAnsi="Times New Roman" w:cs="Times New Roman"/>
          <w:color w:val="000000"/>
          <w:sz w:val="22"/>
          <w:lang w:val="en-US"/>
        </w:rPr>
        <w:t>dokaza</w:t>
      </w:r>
      <w:proofErr w:type="spellEnd"/>
      <w:r w:rsidRPr="006A584C">
        <w:rPr>
          <w:rFonts w:ascii="Times New Roman" w:eastAsia="Times New Roman" w:hAnsi="Times New Roman" w:cs="Times New Roman"/>
          <w:color w:val="000000"/>
          <w:sz w:val="22"/>
          <w:lang w:val="en-US"/>
        </w:rPr>
        <w:t xml:space="preserve"> o </w:t>
      </w:r>
      <w:proofErr w:type="spellStart"/>
      <w:r w:rsidRPr="006A584C">
        <w:rPr>
          <w:rFonts w:ascii="Times New Roman" w:eastAsia="Times New Roman" w:hAnsi="Times New Roman" w:cs="Times New Roman"/>
          <w:color w:val="000000"/>
          <w:sz w:val="22"/>
          <w:lang w:val="en-US"/>
        </w:rPr>
        <w:t>namjenskom</w:t>
      </w:r>
      <w:proofErr w:type="spellEnd"/>
      <w:r w:rsidRPr="006A584C">
        <w:rPr>
          <w:rFonts w:ascii="Times New Roman" w:eastAsia="Times New Roman" w:hAnsi="Times New Roman" w:cs="Times New Roman"/>
          <w:color w:val="000000"/>
          <w:sz w:val="22"/>
          <w:lang w:val="en-US"/>
        </w:rPr>
        <w:t xml:space="preserve"> </w:t>
      </w:r>
      <w:proofErr w:type="spellStart"/>
      <w:r w:rsidRPr="006A584C">
        <w:rPr>
          <w:rFonts w:ascii="Times New Roman" w:eastAsia="Times New Roman" w:hAnsi="Times New Roman" w:cs="Times New Roman"/>
          <w:color w:val="000000"/>
          <w:sz w:val="22"/>
          <w:lang w:val="en-US"/>
        </w:rPr>
        <w:t>trošenju</w:t>
      </w:r>
      <w:proofErr w:type="spellEnd"/>
      <w:r w:rsidRPr="006A584C">
        <w:rPr>
          <w:rFonts w:ascii="Times New Roman" w:eastAsia="Times New Roman" w:hAnsi="Times New Roman" w:cs="Times New Roman"/>
          <w:color w:val="000000"/>
          <w:sz w:val="22"/>
          <w:lang w:val="en-US"/>
        </w:rPr>
        <w:t xml:space="preserve"> </w:t>
      </w:r>
      <w:proofErr w:type="spellStart"/>
      <w:r w:rsidRPr="006A584C">
        <w:rPr>
          <w:rFonts w:ascii="Times New Roman" w:eastAsia="Times New Roman" w:hAnsi="Times New Roman" w:cs="Times New Roman"/>
          <w:color w:val="000000"/>
          <w:sz w:val="22"/>
          <w:lang w:val="en-US"/>
        </w:rPr>
        <w:t>odobrenih</w:t>
      </w:r>
      <w:proofErr w:type="spellEnd"/>
      <w:r w:rsidRPr="006A584C">
        <w:rPr>
          <w:rFonts w:ascii="Times New Roman" w:eastAsia="Times New Roman" w:hAnsi="Times New Roman" w:cs="Times New Roman"/>
          <w:color w:val="000000"/>
          <w:sz w:val="22"/>
          <w:lang w:val="en-US"/>
        </w:rPr>
        <w:t xml:space="preserve"> </w:t>
      </w:r>
      <w:proofErr w:type="spellStart"/>
      <w:r w:rsidRPr="006A584C">
        <w:rPr>
          <w:rFonts w:ascii="Times New Roman" w:eastAsia="Times New Roman" w:hAnsi="Times New Roman" w:cs="Times New Roman"/>
          <w:color w:val="000000"/>
          <w:sz w:val="22"/>
          <w:lang w:val="en-US"/>
        </w:rPr>
        <w:t>sredstava</w:t>
      </w:r>
      <w:proofErr w:type="spellEnd"/>
      <w:r w:rsidRPr="006A584C">
        <w:rPr>
          <w:rFonts w:ascii="Times New Roman" w:eastAsia="Times New Roman" w:hAnsi="Times New Roman" w:cs="Times New Roman"/>
          <w:color w:val="000000"/>
          <w:sz w:val="22"/>
          <w:lang w:val="en-US"/>
        </w:rPr>
        <w:t xml:space="preserve">, </w:t>
      </w:r>
      <w:proofErr w:type="spellStart"/>
      <w:r w:rsidRPr="006A584C">
        <w:rPr>
          <w:rFonts w:ascii="Times New Roman" w:eastAsia="Times New Roman" w:hAnsi="Times New Roman" w:cs="Times New Roman"/>
          <w:color w:val="000000"/>
          <w:sz w:val="22"/>
          <w:lang w:val="en-US"/>
        </w:rPr>
        <w:t>kao</w:t>
      </w:r>
      <w:proofErr w:type="spellEnd"/>
      <w:r w:rsidRPr="006A584C">
        <w:rPr>
          <w:rFonts w:ascii="Times New Roman" w:eastAsia="Times New Roman" w:hAnsi="Times New Roman" w:cs="Times New Roman"/>
          <w:color w:val="000000"/>
          <w:sz w:val="22"/>
          <w:lang w:val="en-US"/>
        </w:rPr>
        <w:t xml:space="preserve"> i </w:t>
      </w:r>
      <w:proofErr w:type="spellStart"/>
      <w:r w:rsidRPr="006A584C">
        <w:rPr>
          <w:rFonts w:ascii="Times New Roman" w:eastAsia="Times New Roman" w:hAnsi="Times New Roman" w:cs="Times New Roman"/>
          <w:color w:val="000000"/>
          <w:sz w:val="22"/>
          <w:lang w:val="en-US"/>
        </w:rPr>
        <w:t>dokaza</w:t>
      </w:r>
      <w:proofErr w:type="spellEnd"/>
      <w:r w:rsidRPr="006A584C">
        <w:rPr>
          <w:rFonts w:ascii="Times New Roman" w:eastAsia="Times New Roman" w:hAnsi="Times New Roman" w:cs="Times New Roman"/>
          <w:color w:val="000000"/>
          <w:sz w:val="22"/>
          <w:lang w:val="en-US"/>
        </w:rPr>
        <w:t xml:space="preserve"> o </w:t>
      </w:r>
      <w:proofErr w:type="spellStart"/>
      <w:r w:rsidRPr="006A584C">
        <w:rPr>
          <w:rFonts w:ascii="Times New Roman" w:eastAsia="Times New Roman" w:hAnsi="Times New Roman" w:cs="Times New Roman"/>
          <w:color w:val="000000"/>
          <w:sz w:val="22"/>
          <w:lang w:val="en-US"/>
        </w:rPr>
        <w:t>trošenju</w:t>
      </w:r>
      <w:proofErr w:type="spellEnd"/>
      <w:r w:rsidRPr="006A584C">
        <w:rPr>
          <w:rFonts w:ascii="Times New Roman" w:eastAsia="Times New Roman" w:hAnsi="Times New Roman" w:cs="Times New Roman"/>
          <w:color w:val="000000"/>
          <w:sz w:val="22"/>
          <w:lang w:val="en-US"/>
        </w:rPr>
        <w:t xml:space="preserve"> </w:t>
      </w:r>
      <w:proofErr w:type="spellStart"/>
      <w:r w:rsidRPr="006A584C">
        <w:rPr>
          <w:rFonts w:ascii="Times New Roman" w:eastAsia="Times New Roman" w:hAnsi="Times New Roman" w:cs="Times New Roman"/>
          <w:color w:val="000000"/>
          <w:sz w:val="22"/>
          <w:lang w:val="en-US"/>
        </w:rPr>
        <w:t>preostalih</w:t>
      </w:r>
      <w:proofErr w:type="spellEnd"/>
      <w:r w:rsidRPr="006A584C">
        <w:rPr>
          <w:rFonts w:ascii="Times New Roman" w:eastAsia="Times New Roman" w:hAnsi="Times New Roman" w:cs="Times New Roman"/>
          <w:color w:val="000000"/>
          <w:sz w:val="22"/>
          <w:lang w:val="en-US"/>
        </w:rPr>
        <w:t xml:space="preserve"> </w:t>
      </w:r>
      <w:proofErr w:type="spellStart"/>
      <w:r w:rsidRPr="006A584C">
        <w:rPr>
          <w:rFonts w:ascii="Times New Roman" w:eastAsia="Times New Roman" w:hAnsi="Times New Roman" w:cs="Times New Roman"/>
          <w:color w:val="000000"/>
          <w:sz w:val="22"/>
          <w:lang w:val="en-US"/>
        </w:rPr>
        <w:t>sredstava</w:t>
      </w:r>
      <w:proofErr w:type="spellEnd"/>
      <w:r w:rsidRPr="006A584C">
        <w:rPr>
          <w:rFonts w:ascii="Times New Roman" w:eastAsia="Times New Roman" w:hAnsi="Times New Roman" w:cs="Times New Roman"/>
          <w:color w:val="000000"/>
          <w:sz w:val="22"/>
          <w:lang w:val="en-US"/>
        </w:rPr>
        <w:t xml:space="preserve"> </w:t>
      </w:r>
      <w:proofErr w:type="spellStart"/>
      <w:r w:rsidRPr="006A584C">
        <w:rPr>
          <w:rFonts w:ascii="Times New Roman" w:eastAsia="Times New Roman" w:hAnsi="Times New Roman" w:cs="Times New Roman"/>
          <w:color w:val="000000"/>
          <w:sz w:val="22"/>
          <w:lang w:val="en-US"/>
        </w:rPr>
        <w:t>koja</w:t>
      </w:r>
      <w:proofErr w:type="spellEnd"/>
      <w:r w:rsidRPr="006A584C">
        <w:rPr>
          <w:rFonts w:ascii="Times New Roman" w:eastAsia="Times New Roman" w:hAnsi="Times New Roman" w:cs="Times New Roman"/>
          <w:color w:val="000000"/>
          <w:sz w:val="22"/>
          <w:lang w:val="en-US"/>
        </w:rPr>
        <w:t xml:space="preserve"> je </w:t>
      </w:r>
      <w:proofErr w:type="spellStart"/>
      <w:r w:rsidRPr="006A584C">
        <w:rPr>
          <w:rFonts w:ascii="Times New Roman" w:eastAsia="Times New Roman" w:hAnsi="Times New Roman" w:cs="Times New Roman"/>
          <w:color w:val="000000"/>
          <w:sz w:val="22"/>
          <w:lang w:val="en-US"/>
        </w:rPr>
        <w:t>obezbijedio</w:t>
      </w:r>
      <w:proofErr w:type="spellEnd"/>
      <w:r w:rsidRPr="006A584C">
        <w:rPr>
          <w:rFonts w:ascii="Times New Roman" w:eastAsia="Times New Roman" w:hAnsi="Times New Roman" w:cs="Times New Roman"/>
          <w:color w:val="000000"/>
          <w:sz w:val="22"/>
          <w:lang w:val="en-US"/>
        </w:rPr>
        <w:t xml:space="preserve"> </w:t>
      </w:r>
      <w:proofErr w:type="spellStart"/>
      <w:r w:rsidRPr="006A584C">
        <w:rPr>
          <w:rFonts w:ascii="Times New Roman" w:eastAsia="Times New Roman" w:hAnsi="Times New Roman" w:cs="Times New Roman"/>
          <w:color w:val="000000"/>
          <w:sz w:val="22"/>
          <w:lang w:val="en-US"/>
        </w:rPr>
        <w:t>korisnik</w:t>
      </w:r>
      <w:proofErr w:type="spellEnd"/>
      <w:r w:rsidRPr="006A584C">
        <w:rPr>
          <w:rFonts w:ascii="Times New Roman" w:eastAsia="Times New Roman" w:hAnsi="Times New Roman" w:cs="Times New Roman"/>
          <w:color w:val="000000"/>
          <w:sz w:val="22"/>
          <w:lang w:val="en-US"/>
        </w:rPr>
        <w:t xml:space="preserve"> </w:t>
      </w:r>
      <w:proofErr w:type="spellStart"/>
      <w:r w:rsidRPr="006A584C">
        <w:rPr>
          <w:rFonts w:ascii="Times New Roman" w:eastAsia="Times New Roman" w:hAnsi="Times New Roman" w:cs="Times New Roman"/>
          <w:color w:val="000000"/>
          <w:sz w:val="22"/>
          <w:lang w:val="en-US"/>
        </w:rPr>
        <w:t>nezavisno</w:t>
      </w:r>
      <w:proofErr w:type="spellEnd"/>
      <w:r w:rsidRPr="006A584C">
        <w:rPr>
          <w:rFonts w:ascii="Times New Roman" w:eastAsia="Times New Roman" w:hAnsi="Times New Roman" w:cs="Times New Roman"/>
          <w:color w:val="000000"/>
          <w:sz w:val="22"/>
          <w:lang w:val="en-US"/>
        </w:rPr>
        <w:t xml:space="preserve"> </w:t>
      </w:r>
      <w:proofErr w:type="spellStart"/>
      <w:proofErr w:type="gramStart"/>
      <w:r w:rsidRPr="006A584C">
        <w:rPr>
          <w:rFonts w:ascii="Times New Roman" w:eastAsia="Times New Roman" w:hAnsi="Times New Roman" w:cs="Times New Roman"/>
          <w:color w:val="000000"/>
          <w:sz w:val="22"/>
          <w:lang w:val="en-US"/>
        </w:rPr>
        <w:t>od</w:t>
      </w:r>
      <w:proofErr w:type="spellEnd"/>
      <w:proofErr w:type="gramEnd"/>
      <w:r w:rsidRPr="006A584C">
        <w:rPr>
          <w:rFonts w:ascii="Times New Roman" w:eastAsia="Times New Roman" w:hAnsi="Times New Roman" w:cs="Times New Roman"/>
          <w:color w:val="000000"/>
          <w:sz w:val="22"/>
          <w:lang w:val="en-US"/>
        </w:rPr>
        <w:t xml:space="preserve"> </w:t>
      </w:r>
      <w:proofErr w:type="spellStart"/>
      <w:r w:rsidRPr="006A584C">
        <w:rPr>
          <w:rFonts w:ascii="Times New Roman" w:eastAsia="Times New Roman" w:hAnsi="Times New Roman" w:cs="Times New Roman"/>
          <w:color w:val="000000"/>
          <w:sz w:val="22"/>
          <w:lang w:val="en-US"/>
        </w:rPr>
        <w:t>izvora</w:t>
      </w:r>
      <w:proofErr w:type="spellEnd"/>
      <w:r w:rsidRPr="006A584C">
        <w:rPr>
          <w:rFonts w:ascii="Times New Roman" w:eastAsia="Times New Roman" w:hAnsi="Times New Roman" w:cs="Times New Roman"/>
          <w:color w:val="000000"/>
          <w:sz w:val="22"/>
          <w:lang w:val="en-US"/>
        </w:rPr>
        <w:t xml:space="preserve"> </w:t>
      </w:r>
      <w:proofErr w:type="spellStart"/>
      <w:r w:rsidRPr="006A584C">
        <w:rPr>
          <w:rFonts w:ascii="Times New Roman" w:eastAsia="Times New Roman" w:hAnsi="Times New Roman" w:cs="Times New Roman"/>
          <w:color w:val="000000"/>
          <w:sz w:val="22"/>
          <w:lang w:val="en-US"/>
        </w:rPr>
        <w:t>sredstava</w:t>
      </w:r>
      <w:proofErr w:type="spellEnd"/>
      <w:r w:rsidRPr="006A584C">
        <w:rPr>
          <w:rFonts w:ascii="Times New Roman" w:eastAsia="Times New Roman" w:hAnsi="Times New Roman" w:cs="Times New Roman"/>
          <w:color w:val="000000"/>
          <w:sz w:val="22"/>
          <w:lang w:val="en-US"/>
        </w:rPr>
        <w:t>.</w:t>
      </w:r>
    </w:p>
    <w:p w:rsidR="00336402" w:rsidRPr="006A584C" w:rsidRDefault="00336402" w:rsidP="00336402">
      <w:pPr>
        <w:autoSpaceDE w:val="0"/>
        <w:autoSpaceDN w:val="0"/>
        <w:adjustRightInd w:val="0"/>
        <w:spacing w:before="0" w:after="0" w:line="240" w:lineRule="auto"/>
        <w:rPr>
          <w:rFonts w:ascii="Times New Roman" w:eastAsia="Times New Roman" w:hAnsi="Times New Roman" w:cs="Times New Roman"/>
          <w:color w:val="000000"/>
          <w:sz w:val="22"/>
          <w:lang w:val="en-US"/>
        </w:rPr>
      </w:pPr>
    </w:p>
    <w:p w:rsidR="00336402" w:rsidRPr="006A584C" w:rsidRDefault="00182669" w:rsidP="00336402">
      <w:pPr>
        <w:autoSpaceDE w:val="0"/>
        <w:autoSpaceDN w:val="0"/>
        <w:adjustRightInd w:val="0"/>
        <w:spacing w:before="0" w:after="0" w:line="240" w:lineRule="auto"/>
        <w:rPr>
          <w:rFonts w:ascii="Times New Roman" w:eastAsia="Times New Roman" w:hAnsi="Times New Roman" w:cs="Times New Roman"/>
          <w:color w:val="000000"/>
          <w:sz w:val="22"/>
          <w:lang w:val="en-US"/>
        </w:rPr>
      </w:pPr>
      <w:proofErr w:type="gramStart"/>
      <w:r w:rsidRPr="006A584C">
        <w:rPr>
          <w:rFonts w:ascii="Times New Roman" w:eastAsia="Times New Roman" w:hAnsi="Times New Roman" w:cs="Times New Roman"/>
          <w:b/>
          <w:bCs/>
          <w:color w:val="000000"/>
          <w:sz w:val="22"/>
          <w:lang w:val="en-US"/>
        </w:rPr>
        <w:lastRenderedPageBreak/>
        <w:t xml:space="preserve">8 </w:t>
      </w:r>
      <w:r w:rsidR="00336402" w:rsidRPr="006A584C">
        <w:rPr>
          <w:rFonts w:ascii="Times New Roman" w:eastAsia="Times New Roman" w:hAnsi="Times New Roman" w:cs="Times New Roman"/>
          <w:b/>
          <w:bCs/>
          <w:color w:val="000000"/>
          <w:sz w:val="22"/>
          <w:lang w:val="en-US"/>
        </w:rPr>
        <w:t>.</w:t>
      </w:r>
      <w:proofErr w:type="gramEnd"/>
      <w:r w:rsidR="00336402" w:rsidRPr="006A584C">
        <w:rPr>
          <w:rFonts w:ascii="Times New Roman" w:eastAsia="Times New Roman" w:hAnsi="Times New Roman" w:cs="Times New Roman"/>
          <w:b/>
          <w:bCs/>
          <w:color w:val="000000"/>
          <w:sz w:val="22"/>
          <w:lang w:val="en-US"/>
        </w:rPr>
        <w:t xml:space="preserve"> </w:t>
      </w:r>
      <w:proofErr w:type="spellStart"/>
      <w:r w:rsidR="00336402" w:rsidRPr="006A584C">
        <w:rPr>
          <w:rFonts w:ascii="Times New Roman" w:eastAsia="Times New Roman" w:hAnsi="Times New Roman" w:cs="Times New Roman"/>
          <w:b/>
          <w:bCs/>
          <w:color w:val="000000"/>
          <w:sz w:val="22"/>
          <w:lang w:val="en-US"/>
        </w:rPr>
        <w:t>Potrebna</w:t>
      </w:r>
      <w:proofErr w:type="spellEnd"/>
      <w:r w:rsidR="00336402" w:rsidRPr="006A584C">
        <w:rPr>
          <w:rFonts w:ascii="Times New Roman" w:eastAsia="Times New Roman" w:hAnsi="Times New Roman" w:cs="Times New Roman"/>
          <w:b/>
          <w:bCs/>
          <w:color w:val="000000"/>
          <w:sz w:val="22"/>
          <w:lang w:val="en-US"/>
        </w:rPr>
        <w:t xml:space="preserve"> </w:t>
      </w:r>
      <w:proofErr w:type="spellStart"/>
      <w:r w:rsidR="00336402" w:rsidRPr="006A584C">
        <w:rPr>
          <w:rFonts w:ascii="Times New Roman" w:eastAsia="Times New Roman" w:hAnsi="Times New Roman" w:cs="Times New Roman"/>
          <w:b/>
          <w:bCs/>
          <w:color w:val="000000"/>
          <w:sz w:val="22"/>
          <w:lang w:val="en-US"/>
        </w:rPr>
        <w:t>dokumentacija</w:t>
      </w:r>
      <w:proofErr w:type="spellEnd"/>
    </w:p>
    <w:p w:rsidR="00336402" w:rsidRPr="006A584C" w:rsidRDefault="00336402" w:rsidP="00336402">
      <w:pPr>
        <w:autoSpaceDE w:val="0"/>
        <w:autoSpaceDN w:val="0"/>
        <w:adjustRightInd w:val="0"/>
        <w:spacing w:before="0" w:after="0" w:line="240" w:lineRule="auto"/>
        <w:rPr>
          <w:rFonts w:ascii="Times New Roman" w:eastAsia="Times New Roman" w:hAnsi="Times New Roman" w:cs="Times New Roman"/>
          <w:color w:val="000000"/>
          <w:sz w:val="22"/>
          <w:lang w:val="en-US"/>
        </w:rPr>
      </w:pPr>
    </w:p>
    <w:p w:rsidR="00336402" w:rsidRPr="006A584C" w:rsidRDefault="00336402" w:rsidP="00336402">
      <w:pPr>
        <w:autoSpaceDE w:val="0"/>
        <w:autoSpaceDN w:val="0"/>
        <w:adjustRightInd w:val="0"/>
        <w:spacing w:before="0" w:after="68" w:line="240" w:lineRule="auto"/>
        <w:rPr>
          <w:rFonts w:ascii="Times New Roman" w:eastAsia="Times New Roman" w:hAnsi="Times New Roman" w:cs="Times New Roman"/>
          <w:color w:val="000000"/>
          <w:sz w:val="22"/>
          <w:lang w:val="en-US"/>
        </w:rPr>
      </w:pPr>
      <w:proofErr w:type="gramStart"/>
      <w:r w:rsidRPr="006A584C">
        <w:rPr>
          <w:rFonts w:ascii="Times New Roman" w:eastAsia="Times New Roman" w:hAnsi="Times New Roman" w:cs="Times New Roman"/>
          <w:color w:val="000000"/>
          <w:sz w:val="22"/>
          <w:lang w:val="en-US"/>
        </w:rPr>
        <w:t xml:space="preserve">a) </w:t>
      </w:r>
      <w:proofErr w:type="spellStart"/>
      <w:r w:rsidRPr="006A584C">
        <w:rPr>
          <w:rFonts w:ascii="Times New Roman" w:eastAsia="Times New Roman" w:hAnsi="Times New Roman" w:cs="Times New Roman"/>
          <w:color w:val="000000"/>
          <w:sz w:val="22"/>
          <w:lang w:val="en-US"/>
        </w:rPr>
        <w:t>Zahtjev</w:t>
      </w:r>
      <w:proofErr w:type="spellEnd"/>
      <w:r w:rsidRPr="006A584C">
        <w:rPr>
          <w:rFonts w:ascii="Times New Roman" w:eastAsia="Times New Roman" w:hAnsi="Times New Roman" w:cs="Times New Roman"/>
          <w:color w:val="000000"/>
          <w:sz w:val="22"/>
          <w:lang w:val="en-US"/>
        </w:rPr>
        <w:t xml:space="preserve"> </w:t>
      </w:r>
      <w:proofErr w:type="spellStart"/>
      <w:r w:rsidRPr="006A584C">
        <w:rPr>
          <w:rFonts w:ascii="Times New Roman" w:eastAsia="Times New Roman" w:hAnsi="Times New Roman" w:cs="Times New Roman"/>
          <w:color w:val="000000"/>
          <w:sz w:val="22"/>
          <w:lang w:val="en-US"/>
        </w:rPr>
        <w:t>sa</w:t>
      </w:r>
      <w:proofErr w:type="spellEnd"/>
      <w:proofErr w:type="gramEnd"/>
      <w:r w:rsidRPr="006A584C">
        <w:rPr>
          <w:rFonts w:ascii="Times New Roman" w:eastAsia="Times New Roman" w:hAnsi="Times New Roman" w:cs="Times New Roman"/>
          <w:color w:val="000000"/>
          <w:sz w:val="22"/>
          <w:lang w:val="en-US"/>
        </w:rPr>
        <w:t xml:space="preserve"> </w:t>
      </w:r>
      <w:proofErr w:type="spellStart"/>
      <w:r w:rsidRPr="006A584C">
        <w:rPr>
          <w:rFonts w:ascii="Times New Roman" w:eastAsia="Times New Roman" w:hAnsi="Times New Roman" w:cs="Times New Roman"/>
          <w:color w:val="000000"/>
          <w:sz w:val="22"/>
          <w:lang w:val="en-US"/>
        </w:rPr>
        <w:t>obrazloženjem</w:t>
      </w:r>
      <w:proofErr w:type="spellEnd"/>
      <w:r w:rsidRPr="006A584C">
        <w:rPr>
          <w:rFonts w:ascii="Times New Roman" w:eastAsia="Times New Roman" w:hAnsi="Times New Roman" w:cs="Times New Roman"/>
          <w:color w:val="000000"/>
          <w:sz w:val="22"/>
          <w:lang w:val="en-US"/>
        </w:rPr>
        <w:t xml:space="preserve"> </w:t>
      </w:r>
      <w:proofErr w:type="spellStart"/>
      <w:r w:rsidRPr="006A584C">
        <w:rPr>
          <w:rFonts w:ascii="Times New Roman" w:eastAsia="Times New Roman" w:hAnsi="Times New Roman" w:cs="Times New Roman"/>
          <w:color w:val="000000"/>
          <w:sz w:val="22"/>
          <w:lang w:val="en-US"/>
        </w:rPr>
        <w:t>po</w:t>
      </w:r>
      <w:proofErr w:type="spellEnd"/>
      <w:r w:rsidRPr="006A584C">
        <w:rPr>
          <w:rFonts w:ascii="Times New Roman" w:eastAsia="Times New Roman" w:hAnsi="Times New Roman" w:cs="Times New Roman"/>
          <w:color w:val="000000"/>
          <w:sz w:val="22"/>
          <w:lang w:val="en-US"/>
        </w:rPr>
        <w:t xml:space="preserve"> </w:t>
      </w:r>
      <w:proofErr w:type="spellStart"/>
      <w:r w:rsidRPr="006A584C">
        <w:rPr>
          <w:rFonts w:ascii="Times New Roman" w:eastAsia="Times New Roman" w:hAnsi="Times New Roman" w:cs="Times New Roman"/>
          <w:color w:val="000000"/>
          <w:sz w:val="22"/>
          <w:lang w:val="en-US"/>
        </w:rPr>
        <w:t>svakoj</w:t>
      </w:r>
      <w:proofErr w:type="spellEnd"/>
      <w:r w:rsidRPr="006A584C">
        <w:rPr>
          <w:rFonts w:ascii="Times New Roman" w:eastAsia="Times New Roman" w:hAnsi="Times New Roman" w:cs="Times New Roman"/>
          <w:color w:val="000000"/>
          <w:sz w:val="22"/>
          <w:lang w:val="en-US"/>
        </w:rPr>
        <w:t xml:space="preserve"> </w:t>
      </w:r>
      <w:proofErr w:type="spellStart"/>
      <w:r w:rsidRPr="006A584C">
        <w:rPr>
          <w:rFonts w:ascii="Times New Roman" w:eastAsia="Times New Roman" w:hAnsi="Times New Roman" w:cs="Times New Roman"/>
          <w:color w:val="000000"/>
          <w:sz w:val="22"/>
          <w:lang w:val="en-US"/>
        </w:rPr>
        <w:t>tački</w:t>
      </w:r>
      <w:proofErr w:type="spellEnd"/>
      <w:r w:rsidRPr="006A584C">
        <w:rPr>
          <w:rFonts w:ascii="Times New Roman" w:eastAsia="Times New Roman" w:hAnsi="Times New Roman" w:cs="Times New Roman"/>
          <w:color w:val="000000"/>
          <w:sz w:val="22"/>
          <w:lang w:val="en-US"/>
        </w:rPr>
        <w:t xml:space="preserve"> </w:t>
      </w:r>
      <w:proofErr w:type="spellStart"/>
      <w:r w:rsidRPr="006A584C">
        <w:rPr>
          <w:rFonts w:ascii="Times New Roman" w:eastAsia="Times New Roman" w:hAnsi="Times New Roman" w:cs="Times New Roman"/>
          <w:color w:val="000000"/>
          <w:sz w:val="22"/>
          <w:lang w:val="en-US"/>
        </w:rPr>
        <w:t>kriterijuma</w:t>
      </w:r>
      <w:proofErr w:type="spellEnd"/>
      <w:r w:rsidRPr="006A584C">
        <w:rPr>
          <w:rFonts w:ascii="Times New Roman" w:eastAsia="Times New Roman" w:hAnsi="Times New Roman" w:cs="Times New Roman"/>
          <w:color w:val="000000"/>
          <w:sz w:val="22"/>
          <w:lang w:val="en-US"/>
        </w:rPr>
        <w:t xml:space="preserve"> za </w:t>
      </w:r>
      <w:proofErr w:type="spellStart"/>
      <w:r w:rsidRPr="006A584C">
        <w:rPr>
          <w:rFonts w:ascii="Times New Roman" w:eastAsia="Times New Roman" w:hAnsi="Times New Roman" w:cs="Times New Roman"/>
          <w:color w:val="000000"/>
          <w:sz w:val="22"/>
          <w:lang w:val="en-US"/>
        </w:rPr>
        <w:t>ocjenu</w:t>
      </w:r>
      <w:proofErr w:type="spellEnd"/>
      <w:r w:rsidRPr="006A584C">
        <w:rPr>
          <w:rFonts w:ascii="Times New Roman" w:eastAsia="Times New Roman" w:hAnsi="Times New Roman" w:cs="Times New Roman"/>
          <w:color w:val="000000"/>
          <w:sz w:val="22"/>
          <w:lang w:val="en-US"/>
        </w:rPr>
        <w:t xml:space="preserve">; </w:t>
      </w:r>
    </w:p>
    <w:p w:rsidR="00336402" w:rsidRPr="00336402" w:rsidRDefault="00336402" w:rsidP="00336402">
      <w:pPr>
        <w:autoSpaceDE w:val="0"/>
        <w:autoSpaceDN w:val="0"/>
        <w:adjustRightInd w:val="0"/>
        <w:spacing w:before="0" w:after="0" w:line="240" w:lineRule="auto"/>
        <w:rPr>
          <w:rFonts w:ascii="Times New Roman" w:eastAsia="Times New Roman" w:hAnsi="Times New Roman" w:cs="Times New Roman"/>
          <w:color w:val="000000"/>
          <w:sz w:val="22"/>
          <w:lang w:val="de-DE"/>
        </w:rPr>
      </w:pPr>
      <w:r w:rsidRPr="00336402">
        <w:rPr>
          <w:rFonts w:ascii="Times New Roman" w:eastAsia="Times New Roman" w:hAnsi="Times New Roman" w:cs="Times New Roman"/>
          <w:color w:val="000000"/>
          <w:sz w:val="22"/>
          <w:lang w:val="de-DE"/>
        </w:rPr>
        <w:t xml:space="preserve">b) Opis projekta koji sadrži: </w:t>
      </w:r>
    </w:p>
    <w:p w:rsidR="00336402" w:rsidRPr="00336402" w:rsidRDefault="00336402" w:rsidP="00336402">
      <w:pPr>
        <w:widowControl w:val="0"/>
        <w:numPr>
          <w:ilvl w:val="0"/>
          <w:numId w:val="20"/>
        </w:numPr>
        <w:autoSpaceDE w:val="0"/>
        <w:autoSpaceDN w:val="0"/>
        <w:adjustRightInd w:val="0"/>
        <w:spacing w:before="0" w:after="87" w:line="240" w:lineRule="auto"/>
        <w:contextualSpacing/>
        <w:jc w:val="left"/>
        <w:rPr>
          <w:rFonts w:ascii="Times New Roman" w:eastAsia="Times New Roman" w:hAnsi="Times New Roman" w:cs="Times New Roman"/>
          <w:color w:val="000000"/>
          <w:sz w:val="22"/>
          <w:lang w:val="de-DE"/>
        </w:rPr>
      </w:pPr>
      <w:r w:rsidRPr="00336402">
        <w:rPr>
          <w:rFonts w:ascii="Times New Roman" w:eastAsia="Times New Roman" w:hAnsi="Times New Roman" w:cs="Times New Roman"/>
          <w:color w:val="000000"/>
          <w:sz w:val="22"/>
          <w:lang w:val="de-DE"/>
        </w:rPr>
        <w:t xml:space="preserve">naziv, termin, mjesto održavanja i trajanje manifestacije/festivala; </w:t>
      </w:r>
    </w:p>
    <w:p w:rsidR="00336402" w:rsidRPr="00336402" w:rsidRDefault="00336402" w:rsidP="00336402">
      <w:pPr>
        <w:widowControl w:val="0"/>
        <w:numPr>
          <w:ilvl w:val="0"/>
          <w:numId w:val="20"/>
        </w:numPr>
        <w:autoSpaceDE w:val="0"/>
        <w:autoSpaceDN w:val="0"/>
        <w:adjustRightInd w:val="0"/>
        <w:spacing w:before="0" w:after="87" w:line="240" w:lineRule="auto"/>
        <w:contextualSpacing/>
        <w:jc w:val="left"/>
        <w:rPr>
          <w:rFonts w:ascii="Times New Roman" w:eastAsia="Times New Roman" w:hAnsi="Times New Roman" w:cs="Times New Roman"/>
          <w:color w:val="000000"/>
          <w:sz w:val="22"/>
          <w:lang w:val="en-GB"/>
        </w:rPr>
      </w:pPr>
      <w:proofErr w:type="spellStart"/>
      <w:r w:rsidRPr="00336402">
        <w:rPr>
          <w:rFonts w:ascii="Times New Roman" w:eastAsia="Times New Roman" w:hAnsi="Times New Roman" w:cs="Times New Roman"/>
          <w:color w:val="000000"/>
          <w:sz w:val="22"/>
          <w:lang w:val="en-GB"/>
        </w:rPr>
        <w:t>podatke</w:t>
      </w:r>
      <w:proofErr w:type="spellEnd"/>
      <w:r w:rsidRPr="00336402">
        <w:rPr>
          <w:rFonts w:ascii="Times New Roman" w:eastAsia="Times New Roman" w:hAnsi="Times New Roman" w:cs="Times New Roman"/>
          <w:color w:val="000000"/>
          <w:sz w:val="22"/>
          <w:lang w:val="en-GB"/>
        </w:rPr>
        <w:t xml:space="preserve"> o </w:t>
      </w:r>
      <w:proofErr w:type="spellStart"/>
      <w:r w:rsidRPr="00336402">
        <w:rPr>
          <w:rFonts w:ascii="Times New Roman" w:eastAsia="Times New Roman" w:hAnsi="Times New Roman" w:cs="Times New Roman"/>
          <w:color w:val="000000"/>
          <w:sz w:val="22"/>
          <w:lang w:val="en-GB"/>
        </w:rPr>
        <w:t>organizatoru</w:t>
      </w:r>
      <w:proofErr w:type="spellEnd"/>
      <w:r w:rsidRPr="00336402">
        <w:rPr>
          <w:rFonts w:ascii="Times New Roman" w:eastAsia="Times New Roman" w:hAnsi="Times New Roman" w:cs="Times New Roman"/>
          <w:color w:val="000000"/>
          <w:sz w:val="22"/>
          <w:lang w:val="en-GB"/>
        </w:rPr>
        <w:t xml:space="preserve"> i </w:t>
      </w:r>
      <w:proofErr w:type="spellStart"/>
      <w:r w:rsidRPr="00336402">
        <w:rPr>
          <w:rFonts w:ascii="Times New Roman" w:eastAsia="Times New Roman" w:hAnsi="Times New Roman" w:cs="Times New Roman"/>
          <w:color w:val="000000"/>
          <w:sz w:val="22"/>
          <w:lang w:val="en-GB"/>
        </w:rPr>
        <w:t>njegovim</w:t>
      </w:r>
      <w:proofErr w:type="spellEnd"/>
      <w:r w:rsidRPr="00336402">
        <w:rPr>
          <w:rFonts w:ascii="Times New Roman" w:eastAsia="Times New Roman" w:hAnsi="Times New Roman" w:cs="Times New Roman"/>
          <w:color w:val="000000"/>
          <w:sz w:val="22"/>
          <w:lang w:val="en-GB"/>
        </w:rPr>
        <w:t xml:space="preserve"> </w:t>
      </w:r>
      <w:proofErr w:type="spellStart"/>
      <w:r w:rsidRPr="00336402">
        <w:rPr>
          <w:rFonts w:ascii="Times New Roman" w:eastAsia="Times New Roman" w:hAnsi="Times New Roman" w:cs="Times New Roman"/>
          <w:color w:val="000000"/>
          <w:sz w:val="22"/>
          <w:lang w:val="en-GB"/>
        </w:rPr>
        <w:t>ključnim</w:t>
      </w:r>
      <w:proofErr w:type="spellEnd"/>
      <w:r w:rsidRPr="00336402">
        <w:rPr>
          <w:rFonts w:ascii="Times New Roman" w:eastAsia="Times New Roman" w:hAnsi="Times New Roman" w:cs="Times New Roman"/>
          <w:color w:val="000000"/>
          <w:sz w:val="22"/>
          <w:lang w:val="en-GB"/>
        </w:rPr>
        <w:t xml:space="preserve"> </w:t>
      </w:r>
      <w:proofErr w:type="spellStart"/>
      <w:r w:rsidRPr="00336402">
        <w:rPr>
          <w:rFonts w:ascii="Times New Roman" w:eastAsia="Times New Roman" w:hAnsi="Times New Roman" w:cs="Times New Roman"/>
          <w:color w:val="000000"/>
          <w:sz w:val="22"/>
          <w:lang w:val="en-GB"/>
        </w:rPr>
        <w:t>partnerima</w:t>
      </w:r>
      <w:proofErr w:type="spellEnd"/>
      <w:r w:rsidRPr="00336402">
        <w:rPr>
          <w:rFonts w:ascii="Times New Roman" w:eastAsia="Times New Roman" w:hAnsi="Times New Roman" w:cs="Times New Roman"/>
          <w:color w:val="000000"/>
          <w:sz w:val="22"/>
          <w:lang w:val="en-GB"/>
        </w:rPr>
        <w:t xml:space="preserve">; </w:t>
      </w:r>
    </w:p>
    <w:p w:rsidR="00336402" w:rsidRPr="00336402" w:rsidRDefault="00336402" w:rsidP="00336402">
      <w:pPr>
        <w:widowControl w:val="0"/>
        <w:numPr>
          <w:ilvl w:val="0"/>
          <w:numId w:val="20"/>
        </w:numPr>
        <w:autoSpaceDE w:val="0"/>
        <w:autoSpaceDN w:val="0"/>
        <w:adjustRightInd w:val="0"/>
        <w:spacing w:before="0" w:after="87" w:line="240" w:lineRule="auto"/>
        <w:contextualSpacing/>
        <w:jc w:val="left"/>
        <w:rPr>
          <w:rFonts w:ascii="Times New Roman" w:eastAsia="Times New Roman" w:hAnsi="Times New Roman" w:cs="Times New Roman"/>
          <w:color w:val="000000"/>
          <w:sz w:val="22"/>
          <w:lang w:val="en-GB"/>
        </w:rPr>
      </w:pPr>
      <w:proofErr w:type="spellStart"/>
      <w:r w:rsidRPr="00336402">
        <w:rPr>
          <w:rFonts w:ascii="Times New Roman" w:eastAsia="Times New Roman" w:hAnsi="Times New Roman" w:cs="Times New Roman"/>
          <w:color w:val="000000"/>
          <w:sz w:val="22"/>
          <w:lang w:val="en-GB"/>
        </w:rPr>
        <w:t>organizaciona</w:t>
      </w:r>
      <w:proofErr w:type="spellEnd"/>
      <w:r w:rsidRPr="00336402">
        <w:rPr>
          <w:rFonts w:ascii="Times New Roman" w:eastAsia="Times New Roman" w:hAnsi="Times New Roman" w:cs="Times New Roman"/>
          <w:color w:val="000000"/>
          <w:sz w:val="22"/>
          <w:lang w:val="en-GB"/>
        </w:rPr>
        <w:t xml:space="preserve"> </w:t>
      </w:r>
      <w:proofErr w:type="spellStart"/>
      <w:r w:rsidRPr="00336402">
        <w:rPr>
          <w:rFonts w:ascii="Times New Roman" w:eastAsia="Times New Roman" w:hAnsi="Times New Roman" w:cs="Times New Roman"/>
          <w:color w:val="000000"/>
          <w:sz w:val="22"/>
          <w:lang w:val="en-GB"/>
        </w:rPr>
        <w:t>tijela</w:t>
      </w:r>
      <w:proofErr w:type="spellEnd"/>
      <w:r w:rsidRPr="00336402">
        <w:rPr>
          <w:rFonts w:ascii="Times New Roman" w:eastAsia="Times New Roman" w:hAnsi="Times New Roman" w:cs="Times New Roman"/>
          <w:color w:val="000000"/>
          <w:sz w:val="22"/>
          <w:lang w:val="en-GB"/>
        </w:rPr>
        <w:t xml:space="preserve"> i model; </w:t>
      </w:r>
    </w:p>
    <w:p w:rsidR="00336402" w:rsidRPr="00336402" w:rsidRDefault="00336402" w:rsidP="00336402">
      <w:pPr>
        <w:widowControl w:val="0"/>
        <w:numPr>
          <w:ilvl w:val="0"/>
          <w:numId w:val="20"/>
        </w:numPr>
        <w:autoSpaceDE w:val="0"/>
        <w:autoSpaceDN w:val="0"/>
        <w:adjustRightInd w:val="0"/>
        <w:spacing w:before="0" w:after="87" w:line="240" w:lineRule="auto"/>
        <w:contextualSpacing/>
        <w:jc w:val="left"/>
        <w:rPr>
          <w:rFonts w:ascii="Times New Roman" w:eastAsia="Times New Roman" w:hAnsi="Times New Roman" w:cs="Times New Roman"/>
          <w:color w:val="000000"/>
          <w:sz w:val="22"/>
          <w:lang w:val="en-GB"/>
        </w:rPr>
      </w:pPr>
      <w:proofErr w:type="spellStart"/>
      <w:r w:rsidRPr="00336402">
        <w:rPr>
          <w:rFonts w:ascii="Times New Roman" w:eastAsia="Times New Roman" w:hAnsi="Times New Roman" w:cs="Times New Roman"/>
          <w:color w:val="000000"/>
          <w:sz w:val="22"/>
          <w:lang w:val="en-GB"/>
        </w:rPr>
        <w:t>programski</w:t>
      </w:r>
      <w:proofErr w:type="spellEnd"/>
      <w:r w:rsidRPr="00336402">
        <w:rPr>
          <w:rFonts w:ascii="Times New Roman" w:eastAsia="Times New Roman" w:hAnsi="Times New Roman" w:cs="Times New Roman"/>
          <w:color w:val="000000"/>
          <w:sz w:val="22"/>
          <w:lang w:val="en-GB"/>
        </w:rPr>
        <w:t xml:space="preserve"> </w:t>
      </w:r>
      <w:proofErr w:type="spellStart"/>
      <w:r w:rsidRPr="00336402">
        <w:rPr>
          <w:rFonts w:ascii="Times New Roman" w:eastAsia="Times New Roman" w:hAnsi="Times New Roman" w:cs="Times New Roman"/>
          <w:color w:val="000000"/>
          <w:sz w:val="22"/>
          <w:lang w:val="en-GB"/>
        </w:rPr>
        <w:t>koncept</w:t>
      </w:r>
      <w:proofErr w:type="spellEnd"/>
      <w:r w:rsidRPr="00336402">
        <w:rPr>
          <w:rFonts w:ascii="Times New Roman" w:eastAsia="Times New Roman" w:hAnsi="Times New Roman" w:cs="Times New Roman"/>
          <w:color w:val="000000"/>
          <w:sz w:val="22"/>
          <w:lang w:val="en-GB"/>
        </w:rPr>
        <w:t xml:space="preserve">; </w:t>
      </w:r>
    </w:p>
    <w:p w:rsidR="00336402" w:rsidRPr="00336402" w:rsidRDefault="00336402" w:rsidP="00336402">
      <w:pPr>
        <w:widowControl w:val="0"/>
        <w:numPr>
          <w:ilvl w:val="0"/>
          <w:numId w:val="20"/>
        </w:numPr>
        <w:autoSpaceDE w:val="0"/>
        <w:autoSpaceDN w:val="0"/>
        <w:adjustRightInd w:val="0"/>
        <w:spacing w:before="0" w:after="86" w:line="240" w:lineRule="auto"/>
        <w:contextualSpacing/>
        <w:jc w:val="left"/>
        <w:rPr>
          <w:rFonts w:ascii="Times New Roman" w:eastAsia="Times New Roman" w:hAnsi="Times New Roman" w:cs="Times New Roman"/>
          <w:color w:val="000000"/>
          <w:sz w:val="22"/>
          <w:lang w:val="en-GB"/>
        </w:rPr>
      </w:pPr>
      <w:proofErr w:type="spellStart"/>
      <w:r w:rsidRPr="00336402">
        <w:rPr>
          <w:rFonts w:ascii="Times New Roman" w:eastAsia="Times New Roman" w:hAnsi="Times New Roman" w:cs="Times New Roman"/>
          <w:color w:val="000000"/>
          <w:sz w:val="22"/>
          <w:lang w:val="en-GB"/>
        </w:rPr>
        <w:t>procjenu</w:t>
      </w:r>
      <w:proofErr w:type="spellEnd"/>
      <w:r w:rsidRPr="00336402">
        <w:rPr>
          <w:rFonts w:ascii="Times New Roman" w:eastAsia="Times New Roman" w:hAnsi="Times New Roman" w:cs="Times New Roman"/>
          <w:color w:val="000000"/>
          <w:sz w:val="22"/>
          <w:lang w:val="en-GB"/>
        </w:rPr>
        <w:t xml:space="preserve"> </w:t>
      </w:r>
      <w:proofErr w:type="spellStart"/>
      <w:r w:rsidRPr="00336402">
        <w:rPr>
          <w:rFonts w:ascii="Times New Roman" w:eastAsia="Times New Roman" w:hAnsi="Times New Roman" w:cs="Times New Roman"/>
          <w:color w:val="000000"/>
          <w:sz w:val="22"/>
          <w:lang w:val="en-GB"/>
        </w:rPr>
        <w:t>medijske</w:t>
      </w:r>
      <w:proofErr w:type="spellEnd"/>
      <w:r w:rsidRPr="00336402">
        <w:rPr>
          <w:rFonts w:ascii="Times New Roman" w:eastAsia="Times New Roman" w:hAnsi="Times New Roman" w:cs="Times New Roman"/>
          <w:color w:val="000000"/>
          <w:sz w:val="22"/>
          <w:lang w:val="en-GB"/>
        </w:rPr>
        <w:t xml:space="preserve"> </w:t>
      </w:r>
      <w:proofErr w:type="spellStart"/>
      <w:r w:rsidRPr="00336402">
        <w:rPr>
          <w:rFonts w:ascii="Times New Roman" w:eastAsia="Times New Roman" w:hAnsi="Times New Roman" w:cs="Times New Roman"/>
          <w:color w:val="000000"/>
          <w:sz w:val="22"/>
          <w:lang w:val="en-GB"/>
        </w:rPr>
        <w:t>pokrivenosti</w:t>
      </w:r>
      <w:proofErr w:type="spellEnd"/>
      <w:r w:rsidRPr="00336402">
        <w:rPr>
          <w:rFonts w:ascii="Times New Roman" w:eastAsia="Times New Roman" w:hAnsi="Times New Roman" w:cs="Times New Roman"/>
          <w:color w:val="000000"/>
          <w:sz w:val="22"/>
          <w:lang w:val="en-GB"/>
        </w:rPr>
        <w:t xml:space="preserve"> </w:t>
      </w:r>
      <w:proofErr w:type="spellStart"/>
      <w:r w:rsidRPr="00336402">
        <w:rPr>
          <w:rFonts w:ascii="Times New Roman" w:eastAsia="Times New Roman" w:hAnsi="Times New Roman" w:cs="Times New Roman"/>
          <w:color w:val="000000"/>
          <w:sz w:val="22"/>
          <w:lang w:val="en-GB"/>
        </w:rPr>
        <w:t>na</w:t>
      </w:r>
      <w:proofErr w:type="spellEnd"/>
      <w:r w:rsidRPr="00336402">
        <w:rPr>
          <w:rFonts w:ascii="Times New Roman" w:eastAsia="Times New Roman" w:hAnsi="Times New Roman" w:cs="Times New Roman"/>
          <w:color w:val="000000"/>
          <w:sz w:val="22"/>
          <w:lang w:val="en-GB"/>
        </w:rPr>
        <w:t xml:space="preserve"> </w:t>
      </w:r>
      <w:proofErr w:type="spellStart"/>
      <w:r w:rsidRPr="00336402">
        <w:rPr>
          <w:rFonts w:ascii="Times New Roman" w:eastAsia="Times New Roman" w:hAnsi="Times New Roman" w:cs="Times New Roman"/>
          <w:color w:val="000000"/>
          <w:sz w:val="22"/>
          <w:lang w:val="en-GB"/>
        </w:rPr>
        <w:t>značajnim</w:t>
      </w:r>
      <w:proofErr w:type="spellEnd"/>
      <w:r w:rsidRPr="00336402">
        <w:rPr>
          <w:rFonts w:ascii="Times New Roman" w:eastAsia="Times New Roman" w:hAnsi="Times New Roman" w:cs="Times New Roman"/>
          <w:color w:val="000000"/>
          <w:sz w:val="22"/>
          <w:lang w:val="en-GB"/>
        </w:rPr>
        <w:t xml:space="preserve"> </w:t>
      </w:r>
      <w:proofErr w:type="spellStart"/>
      <w:r w:rsidRPr="00336402">
        <w:rPr>
          <w:rFonts w:ascii="Times New Roman" w:eastAsia="Times New Roman" w:hAnsi="Times New Roman" w:cs="Times New Roman"/>
          <w:color w:val="000000"/>
          <w:sz w:val="22"/>
          <w:lang w:val="en-GB"/>
        </w:rPr>
        <w:t>emitivnim</w:t>
      </w:r>
      <w:proofErr w:type="spellEnd"/>
      <w:r w:rsidRPr="00336402">
        <w:rPr>
          <w:rFonts w:ascii="Times New Roman" w:eastAsia="Times New Roman" w:hAnsi="Times New Roman" w:cs="Times New Roman"/>
          <w:color w:val="000000"/>
          <w:sz w:val="22"/>
          <w:lang w:val="en-GB"/>
        </w:rPr>
        <w:t xml:space="preserve"> </w:t>
      </w:r>
      <w:proofErr w:type="spellStart"/>
      <w:r w:rsidRPr="00336402">
        <w:rPr>
          <w:rFonts w:ascii="Times New Roman" w:eastAsia="Times New Roman" w:hAnsi="Times New Roman" w:cs="Times New Roman"/>
          <w:color w:val="000000"/>
          <w:sz w:val="22"/>
          <w:lang w:val="en-GB"/>
        </w:rPr>
        <w:t>turističkim</w:t>
      </w:r>
      <w:proofErr w:type="spellEnd"/>
      <w:r w:rsidRPr="00336402">
        <w:rPr>
          <w:rFonts w:ascii="Times New Roman" w:eastAsia="Times New Roman" w:hAnsi="Times New Roman" w:cs="Times New Roman"/>
          <w:color w:val="000000"/>
          <w:sz w:val="22"/>
          <w:lang w:val="en-GB"/>
        </w:rPr>
        <w:t xml:space="preserve"> </w:t>
      </w:r>
      <w:proofErr w:type="spellStart"/>
      <w:r w:rsidRPr="00336402">
        <w:rPr>
          <w:rFonts w:ascii="Times New Roman" w:eastAsia="Times New Roman" w:hAnsi="Times New Roman" w:cs="Times New Roman"/>
          <w:color w:val="000000"/>
          <w:sz w:val="22"/>
          <w:lang w:val="en-GB"/>
        </w:rPr>
        <w:t>tržištima</w:t>
      </w:r>
      <w:proofErr w:type="spellEnd"/>
      <w:r w:rsidRPr="00336402">
        <w:rPr>
          <w:rFonts w:ascii="Times New Roman" w:eastAsia="Times New Roman" w:hAnsi="Times New Roman" w:cs="Times New Roman"/>
          <w:color w:val="000000"/>
          <w:sz w:val="22"/>
          <w:lang w:val="en-GB"/>
        </w:rPr>
        <w:t xml:space="preserve">; </w:t>
      </w:r>
    </w:p>
    <w:p w:rsidR="00336402" w:rsidRPr="00336402" w:rsidRDefault="00336402" w:rsidP="00336402">
      <w:pPr>
        <w:widowControl w:val="0"/>
        <w:numPr>
          <w:ilvl w:val="0"/>
          <w:numId w:val="20"/>
        </w:numPr>
        <w:autoSpaceDE w:val="0"/>
        <w:autoSpaceDN w:val="0"/>
        <w:adjustRightInd w:val="0"/>
        <w:spacing w:before="0" w:after="86" w:line="240" w:lineRule="auto"/>
        <w:contextualSpacing/>
        <w:jc w:val="left"/>
        <w:rPr>
          <w:rFonts w:ascii="Times New Roman" w:eastAsia="Times New Roman" w:hAnsi="Times New Roman" w:cs="Times New Roman"/>
          <w:color w:val="000000"/>
          <w:sz w:val="22"/>
          <w:lang w:val="en-GB"/>
        </w:rPr>
      </w:pPr>
      <w:proofErr w:type="spellStart"/>
      <w:r w:rsidRPr="00336402">
        <w:rPr>
          <w:rFonts w:ascii="Times New Roman" w:eastAsia="Times New Roman" w:hAnsi="Times New Roman" w:cs="Times New Roman"/>
          <w:color w:val="000000"/>
          <w:sz w:val="22"/>
          <w:lang w:val="en-GB"/>
        </w:rPr>
        <w:t>procjenu</w:t>
      </w:r>
      <w:proofErr w:type="spellEnd"/>
      <w:r w:rsidRPr="00336402">
        <w:rPr>
          <w:rFonts w:ascii="Times New Roman" w:eastAsia="Times New Roman" w:hAnsi="Times New Roman" w:cs="Times New Roman"/>
          <w:color w:val="000000"/>
          <w:sz w:val="22"/>
          <w:lang w:val="en-GB"/>
        </w:rPr>
        <w:t xml:space="preserve"> </w:t>
      </w:r>
      <w:proofErr w:type="spellStart"/>
      <w:r w:rsidRPr="00336402">
        <w:rPr>
          <w:rFonts w:ascii="Times New Roman" w:eastAsia="Times New Roman" w:hAnsi="Times New Roman" w:cs="Times New Roman"/>
          <w:color w:val="000000"/>
          <w:sz w:val="22"/>
          <w:lang w:val="en-GB"/>
        </w:rPr>
        <w:t>ukupnog</w:t>
      </w:r>
      <w:proofErr w:type="spellEnd"/>
      <w:r w:rsidRPr="00336402">
        <w:rPr>
          <w:rFonts w:ascii="Times New Roman" w:eastAsia="Times New Roman" w:hAnsi="Times New Roman" w:cs="Times New Roman"/>
          <w:color w:val="000000"/>
          <w:sz w:val="22"/>
          <w:lang w:val="en-GB"/>
        </w:rPr>
        <w:t xml:space="preserve"> </w:t>
      </w:r>
      <w:proofErr w:type="spellStart"/>
      <w:r w:rsidRPr="00336402">
        <w:rPr>
          <w:rFonts w:ascii="Times New Roman" w:eastAsia="Times New Roman" w:hAnsi="Times New Roman" w:cs="Times New Roman"/>
          <w:color w:val="000000"/>
          <w:sz w:val="22"/>
          <w:lang w:val="en-GB"/>
        </w:rPr>
        <w:t>broja</w:t>
      </w:r>
      <w:proofErr w:type="spellEnd"/>
      <w:r w:rsidRPr="00336402">
        <w:rPr>
          <w:rFonts w:ascii="Times New Roman" w:eastAsia="Times New Roman" w:hAnsi="Times New Roman" w:cs="Times New Roman"/>
          <w:color w:val="000000"/>
          <w:sz w:val="22"/>
          <w:lang w:val="en-GB"/>
        </w:rPr>
        <w:t xml:space="preserve"> </w:t>
      </w:r>
      <w:proofErr w:type="spellStart"/>
      <w:r w:rsidRPr="00336402">
        <w:rPr>
          <w:rFonts w:ascii="Times New Roman" w:eastAsia="Times New Roman" w:hAnsi="Times New Roman" w:cs="Times New Roman"/>
          <w:color w:val="000000"/>
          <w:sz w:val="22"/>
          <w:lang w:val="en-GB"/>
        </w:rPr>
        <w:t>posjetilaca</w:t>
      </w:r>
      <w:proofErr w:type="spellEnd"/>
      <w:r w:rsidRPr="00336402">
        <w:rPr>
          <w:rFonts w:ascii="Times New Roman" w:eastAsia="Times New Roman" w:hAnsi="Times New Roman" w:cs="Times New Roman"/>
          <w:color w:val="000000"/>
          <w:sz w:val="22"/>
          <w:lang w:val="en-GB"/>
        </w:rPr>
        <w:t xml:space="preserve">; </w:t>
      </w:r>
    </w:p>
    <w:p w:rsidR="00336402" w:rsidRPr="00336402" w:rsidRDefault="00336402" w:rsidP="00336402">
      <w:pPr>
        <w:widowControl w:val="0"/>
        <w:numPr>
          <w:ilvl w:val="0"/>
          <w:numId w:val="20"/>
        </w:numPr>
        <w:autoSpaceDE w:val="0"/>
        <w:autoSpaceDN w:val="0"/>
        <w:adjustRightInd w:val="0"/>
        <w:spacing w:before="0" w:after="0" w:line="240" w:lineRule="auto"/>
        <w:contextualSpacing/>
        <w:jc w:val="left"/>
        <w:rPr>
          <w:rFonts w:ascii="Times New Roman" w:eastAsia="Times New Roman" w:hAnsi="Times New Roman" w:cs="Times New Roman"/>
          <w:color w:val="000000"/>
          <w:sz w:val="22"/>
          <w:lang w:val="en-GB"/>
        </w:rPr>
      </w:pPr>
      <w:proofErr w:type="spellStart"/>
      <w:r w:rsidRPr="00336402">
        <w:rPr>
          <w:rFonts w:ascii="Times New Roman" w:eastAsia="Times New Roman" w:hAnsi="Times New Roman" w:cs="Times New Roman"/>
          <w:color w:val="000000"/>
          <w:sz w:val="22"/>
          <w:lang w:val="en-GB"/>
        </w:rPr>
        <w:t>karakter</w:t>
      </w:r>
      <w:proofErr w:type="spellEnd"/>
      <w:r w:rsidRPr="00336402">
        <w:rPr>
          <w:rFonts w:ascii="Times New Roman" w:eastAsia="Times New Roman" w:hAnsi="Times New Roman" w:cs="Times New Roman"/>
          <w:color w:val="000000"/>
          <w:sz w:val="22"/>
          <w:lang w:val="en-GB"/>
        </w:rPr>
        <w:t xml:space="preserve"> </w:t>
      </w:r>
      <w:proofErr w:type="spellStart"/>
      <w:r w:rsidRPr="00336402">
        <w:rPr>
          <w:rFonts w:ascii="Times New Roman" w:eastAsia="Times New Roman" w:hAnsi="Times New Roman" w:cs="Times New Roman"/>
          <w:color w:val="000000"/>
          <w:sz w:val="22"/>
          <w:lang w:val="en-GB"/>
        </w:rPr>
        <w:t>manifestacije</w:t>
      </w:r>
      <w:proofErr w:type="spellEnd"/>
      <w:r w:rsidRPr="00336402">
        <w:rPr>
          <w:rFonts w:ascii="Times New Roman" w:eastAsia="Times New Roman" w:hAnsi="Times New Roman" w:cs="Times New Roman"/>
          <w:color w:val="000000"/>
          <w:sz w:val="22"/>
          <w:lang w:val="en-GB"/>
        </w:rPr>
        <w:t>/</w:t>
      </w:r>
      <w:proofErr w:type="spellStart"/>
      <w:r w:rsidRPr="00336402">
        <w:rPr>
          <w:rFonts w:ascii="Times New Roman" w:eastAsia="Times New Roman" w:hAnsi="Times New Roman" w:cs="Times New Roman"/>
          <w:color w:val="000000"/>
          <w:sz w:val="22"/>
          <w:lang w:val="en-GB"/>
        </w:rPr>
        <w:t>festivala</w:t>
      </w:r>
      <w:proofErr w:type="spellEnd"/>
      <w:r w:rsidRPr="00336402">
        <w:rPr>
          <w:rFonts w:ascii="Times New Roman" w:eastAsia="Times New Roman" w:hAnsi="Times New Roman" w:cs="Times New Roman"/>
          <w:color w:val="000000"/>
          <w:sz w:val="22"/>
          <w:lang w:val="en-GB"/>
        </w:rPr>
        <w:t>:</w:t>
      </w:r>
    </w:p>
    <w:p w:rsidR="00336402" w:rsidRPr="00336402" w:rsidRDefault="00336402" w:rsidP="00336402">
      <w:pPr>
        <w:autoSpaceDE w:val="0"/>
        <w:autoSpaceDN w:val="0"/>
        <w:adjustRightInd w:val="0"/>
        <w:spacing w:before="0" w:after="0" w:line="240" w:lineRule="auto"/>
        <w:rPr>
          <w:rFonts w:ascii="Times New Roman" w:eastAsia="Times New Roman" w:hAnsi="Times New Roman" w:cs="Times New Roman"/>
          <w:color w:val="000000"/>
          <w:sz w:val="22"/>
          <w:lang w:val="en-GB"/>
        </w:rPr>
      </w:pPr>
      <w:r w:rsidRPr="00336402">
        <w:rPr>
          <w:rFonts w:ascii="Times New Roman" w:eastAsia="Times New Roman" w:hAnsi="Times New Roman" w:cs="Times New Roman"/>
          <w:color w:val="000000"/>
          <w:sz w:val="22"/>
          <w:lang w:val="en-GB"/>
        </w:rPr>
        <w:t xml:space="preserve">            - </w:t>
      </w:r>
      <w:proofErr w:type="spellStart"/>
      <w:proofErr w:type="gramStart"/>
      <w:r w:rsidRPr="00336402">
        <w:rPr>
          <w:rFonts w:ascii="Times New Roman" w:eastAsia="Times New Roman" w:hAnsi="Times New Roman" w:cs="Times New Roman"/>
          <w:color w:val="000000"/>
          <w:sz w:val="22"/>
          <w:lang w:val="en-GB"/>
        </w:rPr>
        <w:t>međunarodni</w:t>
      </w:r>
      <w:proofErr w:type="spellEnd"/>
      <w:proofErr w:type="gramEnd"/>
      <w:r w:rsidRPr="00336402">
        <w:rPr>
          <w:rFonts w:ascii="Times New Roman" w:eastAsia="Times New Roman" w:hAnsi="Times New Roman" w:cs="Times New Roman"/>
          <w:color w:val="000000"/>
          <w:sz w:val="22"/>
          <w:lang w:val="en-GB"/>
        </w:rPr>
        <w:t xml:space="preserve"> (</w:t>
      </w:r>
      <w:proofErr w:type="spellStart"/>
      <w:r w:rsidRPr="00336402">
        <w:rPr>
          <w:rFonts w:ascii="Times New Roman" w:eastAsia="Times New Roman" w:hAnsi="Times New Roman" w:cs="Times New Roman"/>
          <w:color w:val="000000"/>
          <w:sz w:val="22"/>
          <w:lang w:val="en-GB"/>
        </w:rPr>
        <w:t>učesnici</w:t>
      </w:r>
      <w:proofErr w:type="spellEnd"/>
      <w:r w:rsidRPr="00336402">
        <w:rPr>
          <w:rFonts w:ascii="Times New Roman" w:eastAsia="Times New Roman" w:hAnsi="Times New Roman" w:cs="Times New Roman"/>
          <w:color w:val="000000"/>
          <w:sz w:val="22"/>
          <w:lang w:val="en-GB"/>
        </w:rPr>
        <w:t xml:space="preserve"> </w:t>
      </w:r>
      <w:proofErr w:type="spellStart"/>
      <w:r w:rsidRPr="00336402">
        <w:rPr>
          <w:rFonts w:ascii="Times New Roman" w:eastAsia="Times New Roman" w:hAnsi="Times New Roman" w:cs="Times New Roman"/>
          <w:color w:val="000000"/>
          <w:sz w:val="22"/>
          <w:lang w:val="en-GB"/>
        </w:rPr>
        <w:t>iz</w:t>
      </w:r>
      <w:proofErr w:type="spellEnd"/>
      <w:r w:rsidRPr="00336402">
        <w:rPr>
          <w:rFonts w:ascii="Times New Roman" w:eastAsia="Times New Roman" w:hAnsi="Times New Roman" w:cs="Times New Roman"/>
          <w:color w:val="000000"/>
          <w:sz w:val="22"/>
          <w:lang w:val="en-GB"/>
        </w:rPr>
        <w:t xml:space="preserve"> Crne Gore, </w:t>
      </w:r>
      <w:proofErr w:type="spellStart"/>
      <w:r w:rsidRPr="00336402">
        <w:rPr>
          <w:rFonts w:ascii="Times New Roman" w:eastAsia="Times New Roman" w:hAnsi="Times New Roman" w:cs="Times New Roman"/>
          <w:color w:val="000000"/>
          <w:sz w:val="22"/>
          <w:lang w:val="en-GB"/>
        </w:rPr>
        <w:t>zemalja</w:t>
      </w:r>
      <w:proofErr w:type="spellEnd"/>
      <w:r w:rsidRPr="00336402">
        <w:rPr>
          <w:rFonts w:ascii="Times New Roman" w:eastAsia="Times New Roman" w:hAnsi="Times New Roman" w:cs="Times New Roman"/>
          <w:color w:val="000000"/>
          <w:sz w:val="22"/>
          <w:lang w:val="en-GB"/>
        </w:rPr>
        <w:t xml:space="preserve"> </w:t>
      </w:r>
      <w:proofErr w:type="spellStart"/>
      <w:r w:rsidRPr="00336402">
        <w:rPr>
          <w:rFonts w:ascii="Times New Roman" w:eastAsia="Times New Roman" w:hAnsi="Times New Roman" w:cs="Times New Roman"/>
          <w:color w:val="000000"/>
          <w:sz w:val="22"/>
          <w:lang w:val="en-GB"/>
        </w:rPr>
        <w:t>iz</w:t>
      </w:r>
      <w:proofErr w:type="spellEnd"/>
      <w:r w:rsidRPr="00336402">
        <w:rPr>
          <w:rFonts w:ascii="Times New Roman" w:eastAsia="Times New Roman" w:hAnsi="Times New Roman" w:cs="Times New Roman"/>
          <w:color w:val="000000"/>
          <w:sz w:val="22"/>
          <w:lang w:val="en-GB"/>
        </w:rPr>
        <w:t xml:space="preserve"> </w:t>
      </w:r>
      <w:proofErr w:type="spellStart"/>
      <w:r w:rsidRPr="00336402">
        <w:rPr>
          <w:rFonts w:ascii="Times New Roman" w:eastAsia="Times New Roman" w:hAnsi="Times New Roman" w:cs="Times New Roman"/>
          <w:color w:val="000000"/>
          <w:sz w:val="22"/>
          <w:lang w:val="en-GB"/>
        </w:rPr>
        <w:t>regiona</w:t>
      </w:r>
      <w:proofErr w:type="spellEnd"/>
      <w:r w:rsidRPr="00336402">
        <w:rPr>
          <w:rFonts w:ascii="Times New Roman" w:eastAsia="Times New Roman" w:hAnsi="Times New Roman" w:cs="Times New Roman"/>
          <w:color w:val="000000"/>
          <w:sz w:val="22"/>
          <w:lang w:val="en-GB"/>
        </w:rPr>
        <w:t xml:space="preserve"> i </w:t>
      </w:r>
      <w:proofErr w:type="spellStart"/>
      <w:r w:rsidRPr="00336402">
        <w:rPr>
          <w:rFonts w:ascii="Times New Roman" w:eastAsia="Times New Roman" w:hAnsi="Times New Roman" w:cs="Times New Roman"/>
          <w:color w:val="000000"/>
          <w:sz w:val="22"/>
          <w:lang w:val="en-GB"/>
        </w:rPr>
        <w:t>drugih</w:t>
      </w:r>
      <w:proofErr w:type="spellEnd"/>
      <w:r w:rsidRPr="00336402">
        <w:rPr>
          <w:rFonts w:ascii="Times New Roman" w:eastAsia="Times New Roman" w:hAnsi="Times New Roman" w:cs="Times New Roman"/>
          <w:color w:val="000000"/>
          <w:sz w:val="22"/>
          <w:lang w:val="en-GB"/>
        </w:rPr>
        <w:t xml:space="preserve"> </w:t>
      </w:r>
      <w:proofErr w:type="spellStart"/>
      <w:r w:rsidRPr="00336402">
        <w:rPr>
          <w:rFonts w:ascii="Times New Roman" w:eastAsia="Times New Roman" w:hAnsi="Times New Roman" w:cs="Times New Roman"/>
          <w:color w:val="000000"/>
          <w:sz w:val="22"/>
          <w:lang w:val="en-GB"/>
        </w:rPr>
        <w:t>zemalja</w:t>
      </w:r>
      <w:proofErr w:type="spellEnd"/>
      <w:r w:rsidRPr="00336402">
        <w:rPr>
          <w:rFonts w:ascii="Times New Roman" w:eastAsia="Times New Roman" w:hAnsi="Times New Roman" w:cs="Times New Roman"/>
          <w:color w:val="000000"/>
          <w:sz w:val="22"/>
          <w:lang w:val="en-GB"/>
        </w:rPr>
        <w:t xml:space="preserve">), </w:t>
      </w:r>
    </w:p>
    <w:p w:rsidR="00336402" w:rsidRPr="00336402" w:rsidRDefault="00336402" w:rsidP="00336402">
      <w:pPr>
        <w:autoSpaceDE w:val="0"/>
        <w:autoSpaceDN w:val="0"/>
        <w:adjustRightInd w:val="0"/>
        <w:spacing w:before="0" w:after="0" w:line="240" w:lineRule="auto"/>
        <w:rPr>
          <w:rFonts w:ascii="Times New Roman" w:eastAsia="Times New Roman" w:hAnsi="Times New Roman" w:cs="Times New Roman"/>
          <w:color w:val="000000"/>
          <w:sz w:val="22"/>
          <w:lang w:val="de-DE"/>
        </w:rPr>
      </w:pPr>
      <w:r w:rsidRPr="00336402">
        <w:rPr>
          <w:rFonts w:ascii="Times New Roman" w:eastAsia="Times New Roman" w:hAnsi="Times New Roman" w:cs="Times New Roman"/>
          <w:color w:val="000000"/>
          <w:sz w:val="22"/>
          <w:lang w:val="en-GB"/>
        </w:rPr>
        <w:t xml:space="preserve">            </w:t>
      </w:r>
      <w:r w:rsidRPr="00336402">
        <w:rPr>
          <w:rFonts w:ascii="Times New Roman" w:eastAsia="Times New Roman" w:hAnsi="Times New Roman" w:cs="Times New Roman"/>
          <w:color w:val="000000"/>
          <w:sz w:val="22"/>
          <w:lang w:val="de-DE"/>
        </w:rPr>
        <w:t xml:space="preserve">- regionalni (učesnici iz Crne Gore i zemalja iz regiona), </w:t>
      </w:r>
    </w:p>
    <w:p w:rsidR="00336402" w:rsidRPr="00336402" w:rsidRDefault="00336402" w:rsidP="00336402">
      <w:pPr>
        <w:autoSpaceDE w:val="0"/>
        <w:autoSpaceDN w:val="0"/>
        <w:adjustRightInd w:val="0"/>
        <w:spacing w:before="0" w:after="0" w:line="240" w:lineRule="auto"/>
        <w:rPr>
          <w:rFonts w:ascii="Times New Roman" w:eastAsia="Times New Roman" w:hAnsi="Times New Roman" w:cs="Times New Roman"/>
          <w:color w:val="000000"/>
          <w:sz w:val="22"/>
          <w:lang w:val="de-DE"/>
        </w:rPr>
      </w:pPr>
      <w:r w:rsidRPr="00336402">
        <w:rPr>
          <w:rFonts w:ascii="Times New Roman" w:eastAsia="Times New Roman" w:hAnsi="Times New Roman" w:cs="Times New Roman"/>
          <w:color w:val="000000"/>
          <w:sz w:val="22"/>
          <w:lang w:val="de-DE"/>
        </w:rPr>
        <w:t xml:space="preserve">            - nacionalni (učesnici iz Crne Gore); </w:t>
      </w:r>
    </w:p>
    <w:p w:rsidR="00336402" w:rsidRPr="00336402" w:rsidRDefault="00336402" w:rsidP="00336402">
      <w:pPr>
        <w:widowControl w:val="0"/>
        <w:numPr>
          <w:ilvl w:val="0"/>
          <w:numId w:val="21"/>
        </w:numPr>
        <w:autoSpaceDE w:val="0"/>
        <w:autoSpaceDN w:val="0"/>
        <w:adjustRightInd w:val="0"/>
        <w:spacing w:before="0" w:after="85" w:line="240" w:lineRule="auto"/>
        <w:contextualSpacing/>
        <w:jc w:val="left"/>
        <w:rPr>
          <w:rFonts w:ascii="Times New Roman" w:eastAsia="Times New Roman" w:hAnsi="Times New Roman" w:cs="Times New Roman"/>
          <w:color w:val="000000"/>
          <w:sz w:val="22"/>
          <w:lang w:val="de-DE"/>
        </w:rPr>
      </w:pPr>
      <w:r w:rsidRPr="00336402">
        <w:rPr>
          <w:rFonts w:ascii="Times New Roman" w:eastAsia="Times New Roman" w:hAnsi="Times New Roman" w:cs="Times New Roman"/>
          <w:color w:val="000000"/>
          <w:sz w:val="22"/>
          <w:lang w:val="de-DE"/>
        </w:rPr>
        <w:t xml:space="preserve">procjenu ekonomskih efekata manifestacije/festivala; </w:t>
      </w:r>
    </w:p>
    <w:p w:rsidR="00336402" w:rsidRPr="00336402" w:rsidRDefault="00336402" w:rsidP="00336402">
      <w:pPr>
        <w:widowControl w:val="0"/>
        <w:numPr>
          <w:ilvl w:val="0"/>
          <w:numId w:val="21"/>
        </w:numPr>
        <w:autoSpaceDE w:val="0"/>
        <w:autoSpaceDN w:val="0"/>
        <w:adjustRightInd w:val="0"/>
        <w:spacing w:before="0" w:after="85" w:line="240" w:lineRule="auto"/>
        <w:contextualSpacing/>
        <w:jc w:val="left"/>
        <w:rPr>
          <w:rFonts w:ascii="Times New Roman" w:eastAsia="Times New Roman" w:hAnsi="Times New Roman" w:cs="Times New Roman"/>
          <w:color w:val="000000"/>
          <w:sz w:val="22"/>
          <w:lang w:val="en-GB"/>
        </w:rPr>
      </w:pPr>
      <w:proofErr w:type="spellStart"/>
      <w:proofErr w:type="gramStart"/>
      <w:r w:rsidRPr="00336402">
        <w:rPr>
          <w:rFonts w:ascii="Times New Roman" w:eastAsia="Times New Roman" w:hAnsi="Times New Roman" w:cs="Times New Roman"/>
          <w:color w:val="000000"/>
          <w:sz w:val="22"/>
          <w:lang w:val="en-GB"/>
        </w:rPr>
        <w:t>stečeni</w:t>
      </w:r>
      <w:proofErr w:type="spellEnd"/>
      <w:proofErr w:type="gramEnd"/>
      <w:r w:rsidRPr="00336402">
        <w:rPr>
          <w:rFonts w:ascii="Times New Roman" w:eastAsia="Times New Roman" w:hAnsi="Times New Roman" w:cs="Times New Roman"/>
          <w:color w:val="000000"/>
          <w:sz w:val="22"/>
          <w:lang w:val="en-GB"/>
        </w:rPr>
        <w:t xml:space="preserve"> </w:t>
      </w:r>
      <w:proofErr w:type="spellStart"/>
      <w:r w:rsidRPr="00336402">
        <w:rPr>
          <w:rFonts w:ascii="Times New Roman" w:eastAsia="Times New Roman" w:hAnsi="Times New Roman" w:cs="Times New Roman"/>
          <w:color w:val="000000"/>
          <w:sz w:val="22"/>
          <w:lang w:val="en-GB"/>
        </w:rPr>
        <w:t>renome</w:t>
      </w:r>
      <w:proofErr w:type="spellEnd"/>
      <w:r w:rsidRPr="00336402">
        <w:rPr>
          <w:rFonts w:ascii="Times New Roman" w:eastAsia="Times New Roman" w:hAnsi="Times New Roman" w:cs="Times New Roman"/>
          <w:color w:val="000000"/>
          <w:sz w:val="22"/>
          <w:lang w:val="en-GB"/>
        </w:rPr>
        <w:t xml:space="preserve"> </w:t>
      </w:r>
      <w:proofErr w:type="spellStart"/>
      <w:r w:rsidRPr="00336402">
        <w:rPr>
          <w:rFonts w:ascii="Times New Roman" w:eastAsia="Times New Roman" w:hAnsi="Times New Roman" w:cs="Times New Roman"/>
          <w:color w:val="000000"/>
          <w:sz w:val="22"/>
          <w:lang w:val="en-GB"/>
        </w:rPr>
        <w:t>manifestacije</w:t>
      </w:r>
      <w:proofErr w:type="spellEnd"/>
      <w:r w:rsidRPr="00336402">
        <w:rPr>
          <w:rFonts w:ascii="Times New Roman" w:eastAsia="Times New Roman" w:hAnsi="Times New Roman" w:cs="Times New Roman"/>
          <w:color w:val="000000"/>
          <w:sz w:val="22"/>
          <w:lang w:val="en-GB"/>
        </w:rPr>
        <w:t>/</w:t>
      </w:r>
      <w:proofErr w:type="spellStart"/>
      <w:r w:rsidRPr="00336402">
        <w:rPr>
          <w:rFonts w:ascii="Times New Roman" w:eastAsia="Times New Roman" w:hAnsi="Times New Roman" w:cs="Times New Roman"/>
          <w:color w:val="000000"/>
          <w:sz w:val="22"/>
          <w:lang w:val="en-GB"/>
        </w:rPr>
        <w:t>festivala</w:t>
      </w:r>
      <w:proofErr w:type="spellEnd"/>
      <w:r w:rsidRPr="00336402">
        <w:rPr>
          <w:rFonts w:ascii="Times New Roman" w:eastAsia="Times New Roman" w:hAnsi="Times New Roman" w:cs="Times New Roman"/>
          <w:color w:val="000000"/>
          <w:sz w:val="22"/>
          <w:lang w:val="en-GB"/>
        </w:rPr>
        <w:t>.</w:t>
      </w:r>
    </w:p>
    <w:p w:rsidR="00336402" w:rsidRPr="00336402" w:rsidRDefault="00336402" w:rsidP="00336402">
      <w:pPr>
        <w:autoSpaceDE w:val="0"/>
        <w:autoSpaceDN w:val="0"/>
        <w:adjustRightInd w:val="0"/>
        <w:spacing w:before="0" w:after="85" w:line="240" w:lineRule="auto"/>
        <w:rPr>
          <w:rFonts w:ascii="Times New Roman" w:eastAsia="Times New Roman" w:hAnsi="Times New Roman" w:cs="Times New Roman"/>
          <w:color w:val="000000"/>
          <w:sz w:val="22"/>
          <w:lang w:val="en-GB"/>
        </w:rPr>
      </w:pPr>
      <w:r w:rsidRPr="00336402">
        <w:rPr>
          <w:rFonts w:ascii="Times New Roman" w:eastAsia="Times New Roman" w:hAnsi="Times New Roman" w:cs="Times New Roman"/>
          <w:color w:val="000000"/>
          <w:sz w:val="22"/>
          <w:lang w:val="en-GB"/>
        </w:rPr>
        <w:t xml:space="preserve">c) </w:t>
      </w:r>
      <w:proofErr w:type="spellStart"/>
      <w:r w:rsidRPr="00336402">
        <w:rPr>
          <w:rFonts w:ascii="Times New Roman" w:eastAsia="Times New Roman" w:hAnsi="Times New Roman" w:cs="Times New Roman"/>
          <w:color w:val="000000"/>
          <w:sz w:val="22"/>
          <w:lang w:val="en-GB"/>
        </w:rPr>
        <w:t>Finansijski</w:t>
      </w:r>
      <w:proofErr w:type="spellEnd"/>
      <w:r w:rsidRPr="00336402">
        <w:rPr>
          <w:rFonts w:ascii="Times New Roman" w:eastAsia="Times New Roman" w:hAnsi="Times New Roman" w:cs="Times New Roman"/>
          <w:color w:val="000000"/>
          <w:sz w:val="22"/>
          <w:lang w:val="en-GB"/>
        </w:rPr>
        <w:t xml:space="preserve"> plan </w:t>
      </w:r>
      <w:proofErr w:type="spellStart"/>
      <w:proofErr w:type="gramStart"/>
      <w:r w:rsidRPr="00336402">
        <w:rPr>
          <w:rFonts w:ascii="Times New Roman" w:eastAsia="Times New Roman" w:hAnsi="Times New Roman" w:cs="Times New Roman"/>
          <w:color w:val="000000"/>
          <w:sz w:val="22"/>
          <w:lang w:val="en-GB"/>
        </w:rPr>
        <w:t>sa</w:t>
      </w:r>
      <w:proofErr w:type="spellEnd"/>
      <w:proofErr w:type="gramEnd"/>
      <w:r w:rsidRPr="00336402">
        <w:rPr>
          <w:rFonts w:ascii="Times New Roman" w:eastAsia="Times New Roman" w:hAnsi="Times New Roman" w:cs="Times New Roman"/>
          <w:color w:val="000000"/>
          <w:sz w:val="22"/>
          <w:lang w:val="en-GB"/>
        </w:rPr>
        <w:t xml:space="preserve">: </w:t>
      </w:r>
    </w:p>
    <w:p w:rsidR="00336402" w:rsidRPr="00336402" w:rsidRDefault="00336402" w:rsidP="00336402">
      <w:pPr>
        <w:widowControl w:val="0"/>
        <w:numPr>
          <w:ilvl w:val="0"/>
          <w:numId w:val="22"/>
        </w:numPr>
        <w:autoSpaceDE w:val="0"/>
        <w:autoSpaceDN w:val="0"/>
        <w:adjustRightInd w:val="0"/>
        <w:spacing w:before="0" w:after="87" w:line="240" w:lineRule="auto"/>
        <w:contextualSpacing/>
        <w:jc w:val="left"/>
        <w:rPr>
          <w:rFonts w:ascii="Times New Roman" w:eastAsia="Times New Roman" w:hAnsi="Times New Roman" w:cs="Times New Roman"/>
          <w:color w:val="000000"/>
          <w:sz w:val="22"/>
          <w:lang w:val="en-GB"/>
        </w:rPr>
      </w:pPr>
      <w:proofErr w:type="spellStart"/>
      <w:r w:rsidRPr="00336402">
        <w:rPr>
          <w:rFonts w:ascii="Times New Roman" w:eastAsia="Times New Roman" w:hAnsi="Times New Roman" w:cs="Times New Roman"/>
          <w:color w:val="000000"/>
          <w:sz w:val="22"/>
          <w:lang w:val="en-GB"/>
        </w:rPr>
        <w:t>troškovnikom</w:t>
      </w:r>
      <w:proofErr w:type="spellEnd"/>
      <w:r w:rsidRPr="00336402">
        <w:rPr>
          <w:rFonts w:ascii="Times New Roman" w:eastAsia="Times New Roman" w:hAnsi="Times New Roman" w:cs="Times New Roman"/>
          <w:color w:val="000000"/>
          <w:sz w:val="22"/>
          <w:lang w:val="en-GB"/>
        </w:rPr>
        <w:t xml:space="preserve">; </w:t>
      </w:r>
    </w:p>
    <w:p w:rsidR="00336402" w:rsidRPr="00336402" w:rsidRDefault="00336402" w:rsidP="00336402">
      <w:pPr>
        <w:widowControl w:val="0"/>
        <w:numPr>
          <w:ilvl w:val="0"/>
          <w:numId w:val="22"/>
        </w:numPr>
        <w:autoSpaceDE w:val="0"/>
        <w:autoSpaceDN w:val="0"/>
        <w:adjustRightInd w:val="0"/>
        <w:spacing w:before="0" w:after="87" w:line="240" w:lineRule="auto"/>
        <w:contextualSpacing/>
        <w:jc w:val="left"/>
        <w:rPr>
          <w:rFonts w:ascii="Times New Roman" w:eastAsia="Times New Roman" w:hAnsi="Times New Roman" w:cs="Times New Roman"/>
          <w:color w:val="000000"/>
          <w:sz w:val="22"/>
          <w:lang w:val="de-DE"/>
        </w:rPr>
      </w:pPr>
      <w:r w:rsidRPr="00336402">
        <w:rPr>
          <w:rFonts w:ascii="Times New Roman" w:eastAsia="Times New Roman" w:hAnsi="Times New Roman" w:cs="Times New Roman"/>
          <w:color w:val="000000"/>
          <w:sz w:val="22"/>
          <w:lang w:val="de-DE"/>
        </w:rPr>
        <w:t xml:space="preserve">projektovanim izvorima finansiranja sa dokazima o istim; </w:t>
      </w:r>
    </w:p>
    <w:p w:rsidR="00336402" w:rsidRPr="00336402" w:rsidRDefault="00336402" w:rsidP="00336402">
      <w:pPr>
        <w:widowControl w:val="0"/>
        <w:numPr>
          <w:ilvl w:val="0"/>
          <w:numId w:val="22"/>
        </w:numPr>
        <w:autoSpaceDE w:val="0"/>
        <w:autoSpaceDN w:val="0"/>
        <w:adjustRightInd w:val="0"/>
        <w:spacing w:before="0" w:after="87" w:line="240" w:lineRule="auto"/>
        <w:contextualSpacing/>
        <w:jc w:val="left"/>
        <w:rPr>
          <w:rFonts w:ascii="Times New Roman" w:eastAsia="Times New Roman" w:hAnsi="Times New Roman" w:cs="Times New Roman"/>
          <w:color w:val="000000"/>
          <w:sz w:val="22"/>
          <w:lang w:val="de-DE"/>
        </w:rPr>
      </w:pPr>
      <w:r w:rsidRPr="00336402">
        <w:rPr>
          <w:rFonts w:ascii="Times New Roman" w:eastAsia="Times New Roman" w:hAnsi="Times New Roman" w:cs="Times New Roman"/>
          <w:color w:val="000000"/>
          <w:sz w:val="22"/>
          <w:lang w:val="de-DE"/>
        </w:rPr>
        <w:t xml:space="preserve">obrazloženim pozicijama na koje se odnosi tražena novčana pomoć; </w:t>
      </w:r>
    </w:p>
    <w:p w:rsidR="00336402" w:rsidRPr="00336402" w:rsidRDefault="00336402" w:rsidP="00336402">
      <w:pPr>
        <w:widowControl w:val="0"/>
        <w:numPr>
          <w:ilvl w:val="0"/>
          <w:numId w:val="22"/>
        </w:numPr>
        <w:autoSpaceDE w:val="0"/>
        <w:autoSpaceDN w:val="0"/>
        <w:adjustRightInd w:val="0"/>
        <w:spacing w:before="0" w:after="0" w:line="240" w:lineRule="auto"/>
        <w:contextualSpacing/>
        <w:jc w:val="left"/>
        <w:rPr>
          <w:rFonts w:ascii="Times New Roman" w:eastAsia="Times New Roman" w:hAnsi="Times New Roman" w:cs="Times New Roman"/>
          <w:color w:val="000000"/>
          <w:sz w:val="22"/>
          <w:lang w:val="de-DE"/>
        </w:rPr>
      </w:pPr>
      <w:r w:rsidRPr="00336402">
        <w:rPr>
          <w:rFonts w:ascii="Times New Roman" w:eastAsia="Times New Roman" w:hAnsi="Times New Roman" w:cs="Times New Roman"/>
          <w:color w:val="000000"/>
          <w:sz w:val="22"/>
          <w:lang w:val="de-DE"/>
        </w:rPr>
        <w:t>ostalim bitnim finansijskim podacima i pokazateljima.</w:t>
      </w:r>
    </w:p>
    <w:p w:rsidR="00336402" w:rsidRPr="00336402" w:rsidRDefault="00336402" w:rsidP="00336402">
      <w:pPr>
        <w:autoSpaceDE w:val="0"/>
        <w:autoSpaceDN w:val="0"/>
        <w:adjustRightInd w:val="0"/>
        <w:spacing w:before="0" w:after="68" w:line="240" w:lineRule="auto"/>
        <w:rPr>
          <w:rFonts w:ascii="Times New Roman" w:eastAsia="Times New Roman" w:hAnsi="Times New Roman" w:cs="Times New Roman"/>
          <w:color w:val="000000"/>
          <w:sz w:val="22"/>
          <w:lang w:val="de-DE"/>
        </w:rPr>
      </w:pPr>
      <w:r w:rsidRPr="00336402">
        <w:rPr>
          <w:rFonts w:ascii="Times New Roman" w:eastAsia="Times New Roman" w:hAnsi="Times New Roman" w:cs="Times New Roman"/>
          <w:color w:val="000000"/>
          <w:sz w:val="22"/>
          <w:lang w:val="de-DE"/>
        </w:rPr>
        <w:t xml:space="preserve">d) Dokaz o pravnom statusu podnosioca zahtjeva, dokaz o registraciji; </w:t>
      </w:r>
    </w:p>
    <w:p w:rsidR="00336402" w:rsidRPr="00336402" w:rsidRDefault="00336402" w:rsidP="00336402">
      <w:pPr>
        <w:autoSpaceDE w:val="0"/>
        <w:autoSpaceDN w:val="0"/>
        <w:adjustRightInd w:val="0"/>
        <w:spacing w:before="0" w:after="0" w:line="240" w:lineRule="auto"/>
        <w:rPr>
          <w:rFonts w:ascii="Times New Roman" w:eastAsia="Times New Roman" w:hAnsi="Times New Roman" w:cs="Times New Roman"/>
          <w:color w:val="000000"/>
          <w:sz w:val="22"/>
          <w:lang w:val="de-DE"/>
        </w:rPr>
      </w:pPr>
      <w:r w:rsidRPr="00336402">
        <w:rPr>
          <w:rFonts w:ascii="Times New Roman" w:eastAsia="Times New Roman" w:hAnsi="Times New Roman" w:cs="Times New Roman"/>
          <w:color w:val="000000"/>
          <w:sz w:val="22"/>
          <w:lang w:val="de-DE"/>
        </w:rPr>
        <w:t xml:space="preserve">e) Potvrda o dobijenim sredstvima od strane državnih i/ili lokalnih organa i/ili institucija i njihovom namjenskom korišćenju za protekle tri godine (2021,2020,2019.) ili izjava podnosioca zahtjeva, ukoliko je podnosilac zahtjeva finansijski podržan; </w:t>
      </w:r>
    </w:p>
    <w:p w:rsidR="00336402" w:rsidRPr="00336402" w:rsidRDefault="00336402" w:rsidP="00336402">
      <w:pPr>
        <w:autoSpaceDE w:val="0"/>
        <w:autoSpaceDN w:val="0"/>
        <w:adjustRightInd w:val="0"/>
        <w:spacing w:before="0" w:after="0" w:line="240" w:lineRule="auto"/>
        <w:rPr>
          <w:rFonts w:ascii="Times New Roman" w:eastAsia="Times New Roman" w:hAnsi="Times New Roman" w:cs="Times New Roman"/>
          <w:color w:val="000000"/>
          <w:sz w:val="22"/>
          <w:lang w:val="de-DE"/>
        </w:rPr>
      </w:pPr>
      <w:r w:rsidRPr="00336402">
        <w:rPr>
          <w:rFonts w:ascii="Times New Roman" w:eastAsia="Times New Roman" w:hAnsi="Times New Roman" w:cs="Times New Roman"/>
          <w:color w:val="000000"/>
          <w:sz w:val="22"/>
          <w:lang w:val="de-DE"/>
        </w:rPr>
        <w:t>f)  Potvrda da će izvođači, tehnička lica koja su angažovana na poslovima organizacije i druga lica angažovana od strane korisnika, boraviti u objektima koji posjeduju odobrenje za obavljanje ugostiteljske djelatnosti ili rješenje o upisu u Centralni turistički registar (navesti nazive objekata);</w:t>
      </w:r>
    </w:p>
    <w:p w:rsidR="00336402" w:rsidRPr="00336402" w:rsidRDefault="00336402" w:rsidP="00336402">
      <w:pPr>
        <w:autoSpaceDE w:val="0"/>
        <w:autoSpaceDN w:val="0"/>
        <w:adjustRightInd w:val="0"/>
        <w:spacing w:before="0" w:after="0" w:line="240" w:lineRule="auto"/>
        <w:rPr>
          <w:rFonts w:ascii="Times New Roman" w:eastAsia="Times New Roman" w:hAnsi="Times New Roman" w:cs="Times New Roman"/>
          <w:color w:val="000000"/>
          <w:sz w:val="22"/>
          <w:lang w:val="de-DE"/>
        </w:rPr>
      </w:pPr>
      <w:r w:rsidRPr="00336402">
        <w:rPr>
          <w:rFonts w:ascii="Times New Roman" w:eastAsia="Times New Roman" w:hAnsi="Times New Roman" w:cs="Times New Roman"/>
          <w:color w:val="000000"/>
          <w:sz w:val="22"/>
          <w:lang w:val="de-DE"/>
        </w:rPr>
        <w:t xml:space="preserve">g) Izjava pod punom materijalnom i krivičnom odgovornošću: </w:t>
      </w:r>
    </w:p>
    <w:p w:rsidR="00336402" w:rsidRPr="00336402" w:rsidRDefault="00336402" w:rsidP="00336402">
      <w:pPr>
        <w:autoSpaceDE w:val="0"/>
        <w:autoSpaceDN w:val="0"/>
        <w:adjustRightInd w:val="0"/>
        <w:spacing w:before="0" w:after="0" w:line="240" w:lineRule="auto"/>
        <w:rPr>
          <w:rFonts w:ascii="Times New Roman" w:eastAsia="Times New Roman" w:hAnsi="Times New Roman" w:cs="Times New Roman"/>
          <w:color w:val="000000"/>
          <w:sz w:val="22"/>
          <w:lang w:val="de-DE"/>
        </w:rPr>
      </w:pPr>
      <w:r w:rsidRPr="00336402">
        <w:rPr>
          <w:rFonts w:ascii="Times New Roman" w:eastAsia="Times New Roman" w:hAnsi="Times New Roman" w:cs="Times New Roman"/>
          <w:color w:val="000000"/>
          <w:sz w:val="22"/>
          <w:lang w:val="de-DE"/>
        </w:rPr>
        <w:t xml:space="preserve">- da su svi podaci dati u zahtjevu tačni; </w:t>
      </w:r>
    </w:p>
    <w:p w:rsidR="00336402" w:rsidRPr="00336402" w:rsidRDefault="00336402" w:rsidP="00336402">
      <w:pPr>
        <w:autoSpaceDE w:val="0"/>
        <w:autoSpaceDN w:val="0"/>
        <w:adjustRightInd w:val="0"/>
        <w:spacing w:before="0" w:after="0" w:line="240" w:lineRule="auto"/>
        <w:rPr>
          <w:rFonts w:ascii="Times New Roman" w:eastAsia="Times New Roman" w:hAnsi="Times New Roman" w:cs="Times New Roman"/>
          <w:color w:val="000000"/>
          <w:sz w:val="22"/>
          <w:lang w:val="de-DE"/>
        </w:rPr>
      </w:pPr>
      <w:r w:rsidRPr="00336402">
        <w:rPr>
          <w:rFonts w:ascii="Times New Roman" w:eastAsia="Times New Roman" w:hAnsi="Times New Roman" w:cs="Times New Roman"/>
          <w:color w:val="000000"/>
          <w:sz w:val="22"/>
          <w:lang w:val="de-DE"/>
        </w:rPr>
        <w:t xml:space="preserve">- da je ukupan broj posjetilaca dat na osnovu evidencije ili prodatog broja karata, ukoliko je manifestacija/festival organizovan, a ukoliko nije da se temelji na realnim procijenama; </w:t>
      </w:r>
    </w:p>
    <w:p w:rsidR="00336402" w:rsidRPr="00336402" w:rsidRDefault="00336402" w:rsidP="00336402">
      <w:pPr>
        <w:autoSpaceDE w:val="0"/>
        <w:autoSpaceDN w:val="0"/>
        <w:adjustRightInd w:val="0"/>
        <w:spacing w:before="0" w:after="0" w:line="240" w:lineRule="auto"/>
        <w:rPr>
          <w:rFonts w:ascii="Times New Roman" w:eastAsia="Times New Roman" w:hAnsi="Times New Roman" w:cs="Times New Roman"/>
          <w:color w:val="000000"/>
          <w:sz w:val="22"/>
          <w:lang w:val="de-DE"/>
        </w:rPr>
      </w:pPr>
      <w:r w:rsidRPr="00336402">
        <w:rPr>
          <w:rFonts w:ascii="Times New Roman" w:eastAsia="Times New Roman" w:hAnsi="Times New Roman" w:cs="Times New Roman"/>
          <w:color w:val="000000"/>
          <w:sz w:val="22"/>
          <w:lang w:val="de-DE"/>
        </w:rPr>
        <w:t>h) Pismo opštine, lokalne turističke organizacije ili drugog organa državne i/ili lokalne uprave, kojim se potvrđuje da je manifestacija/festival podržana.</w:t>
      </w:r>
    </w:p>
    <w:p w:rsidR="00336402" w:rsidRPr="00336402" w:rsidRDefault="00336402" w:rsidP="00336402">
      <w:pPr>
        <w:autoSpaceDE w:val="0"/>
        <w:autoSpaceDN w:val="0"/>
        <w:adjustRightInd w:val="0"/>
        <w:spacing w:before="0" w:after="0" w:line="240" w:lineRule="auto"/>
        <w:rPr>
          <w:rFonts w:ascii="Times New Roman" w:eastAsia="Times New Roman" w:hAnsi="Times New Roman" w:cs="Times New Roman"/>
          <w:color w:val="000000"/>
          <w:sz w:val="22"/>
          <w:lang w:val="de-DE"/>
        </w:rPr>
      </w:pPr>
    </w:p>
    <w:p w:rsidR="00336402" w:rsidRPr="00336402" w:rsidRDefault="00336402" w:rsidP="00336402">
      <w:pPr>
        <w:autoSpaceDE w:val="0"/>
        <w:autoSpaceDN w:val="0"/>
        <w:adjustRightInd w:val="0"/>
        <w:spacing w:before="0" w:after="0" w:line="240" w:lineRule="auto"/>
        <w:rPr>
          <w:rFonts w:ascii="Times New Roman" w:eastAsia="Times New Roman" w:hAnsi="Times New Roman" w:cs="Times New Roman"/>
          <w:color w:val="000000"/>
          <w:sz w:val="22"/>
          <w:lang w:val="de-DE"/>
        </w:rPr>
      </w:pPr>
      <w:r w:rsidRPr="00336402">
        <w:rPr>
          <w:rFonts w:ascii="Times New Roman" w:eastAsia="Times New Roman" w:hAnsi="Times New Roman" w:cs="Times New Roman"/>
          <w:color w:val="000000"/>
          <w:sz w:val="22"/>
          <w:lang w:val="de-DE"/>
        </w:rPr>
        <w:t xml:space="preserve">Ministarstvo ekonomskog razvoja zadržava pravo da od podnosioca zahtjeva zatraži dodatna pojašnjenja i/ili materijalne dokaze. </w:t>
      </w:r>
    </w:p>
    <w:p w:rsidR="00336402" w:rsidRPr="00336402" w:rsidRDefault="00336402" w:rsidP="00336402">
      <w:pPr>
        <w:autoSpaceDE w:val="0"/>
        <w:autoSpaceDN w:val="0"/>
        <w:adjustRightInd w:val="0"/>
        <w:spacing w:before="0" w:after="0" w:line="240" w:lineRule="auto"/>
        <w:rPr>
          <w:rFonts w:ascii="Times New Roman" w:eastAsia="Times New Roman" w:hAnsi="Times New Roman" w:cs="Times New Roman"/>
          <w:color w:val="000000"/>
          <w:sz w:val="22"/>
          <w:lang w:val="de-DE"/>
        </w:rPr>
      </w:pPr>
    </w:p>
    <w:p w:rsidR="00336402" w:rsidRPr="00336402" w:rsidRDefault="00336402" w:rsidP="00336402">
      <w:pPr>
        <w:autoSpaceDE w:val="0"/>
        <w:autoSpaceDN w:val="0"/>
        <w:adjustRightInd w:val="0"/>
        <w:spacing w:before="0" w:after="0" w:line="240" w:lineRule="auto"/>
        <w:rPr>
          <w:rFonts w:ascii="Times New Roman" w:eastAsia="Times New Roman" w:hAnsi="Times New Roman" w:cs="Times New Roman"/>
          <w:color w:val="000000"/>
          <w:sz w:val="22"/>
          <w:lang w:val="de-DE"/>
        </w:rPr>
      </w:pPr>
      <w:r w:rsidRPr="00336402">
        <w:rPr>
          <w:rFonts w:ascii="Times New Roman" w:eastAsia="Times New Roman" w:hAnsi="Times New Roman" w:cs="Times New Roman"/>
          <w:color w:val="000000"/>
          <w:sz w:val="22"/>
          <w:lang w:val="de-DE"/>
        </w:rPr>
        <w:t>Dokumentacija podnijeta po Javnom pozivu se ne vraća.</w:t>
      </w:r>
    </w:p>
    <w:p w:rsidR="00336402" w:rsidRPr="00336402" w:rsidRDefault="00336402" w:rsidP="00336402">
      <w:pPr>
        <w:autoSpaceDE w:val="0"/>
        <w:autoSpaceDN w:val="0"/>
        <w:adjustRightInd w:val="0"/>
        <w:spacing w:before="0" w:after="0" w:line="240" w:lineRule="auto"/>
        <w:rPr>
          <w:rFonts w:ascii="Times New Roman" w:eastAsia="Times New Roman" w:hAnsi="Times New Roman" w:cs="Times New Roman"/>
          <w:b/>
          <w:bCs/>
          <w:color w:val="000000"/>
          <w:sz w:val="22"/>
          <w:lang w:val="de-DE"/>
        </w:rPr>
      </w:pPr>
    </w:p>
    <w:p w:rsidR="00336402" w:rsidRPr="00336402" w:rsidRDefault="00182669" w:rsidP="00336402">
      <w:pPr>
        <w:autoSpaceDE w:val="0"/>
        <w:autoSpaceDN w:val="0"/>
        <w:adjustRightInd w:val="0"/>
        <w:spacing w:before="0" w:after="0" w:line="240" w:lineRule="auto"/>
        <w:rPr>
          <w:rFonts w:ascii="Times New Roman" w:eastAsia="Times New Roman" w:hAnsi="Times New Roman" w:cs="Times New Roman"/>
          <w:b/>
          <w:bCs/>
          <w:color w:val="000000"/>
          <w:sz w:val="22"/>
          <w:lang w:val="de-DE"/>
        </w:rPr>
      </w:pPr>
      <w:r>
        <w:rPr>
          <w:rFonts w:ascii="Times New Roman" w:eastAsia="Times New Roman" w:hAnsi="Times New Roman" w:cs="Times New Roman"/>
          <w:b/>
          <w:bCs/>
          <w:color w:val="000000"/>
          <w:sz w:val="22"/>
          <w:lang w:val="de-DE"/>
        </w:rPr>
        <w:t>9</w:t>
      </w:r>
      <w:r w:rsidR="00336402" w:rsidRPr="00336402">
        <w:rPr>
          <w:rFonts w:ascii="Times New Roman" w:eastAsia="Times New Roman" w:hAnsi="Times New Roman" w:cs="Times New Roman"/>
          <w:b/>
          <w:bCs/>
          <w:color w:val="000000"/>
          <w:sz w:val="22"/>
          <w:lang w:val="de-DE"/>
        </w:rPr>
        <w:t xml:space="preserve">. Objava Javnog poziva </w:t>
      </w:r>
    </w:p>
    <w:p w:rsidR="00336402" w:rsidRPr="00336402" w:rsidRDefault="00336402" w:rsidP="00336402">
      <w:pPr>
        <w:autoSpaceDE w:val="0"/>
        <w:autoSpaceDN w:val="0"/>
        <w:adjustRightInd w:val="0"/>
        <w:spacing w:before="0" w:after="0" w:line="240" w:lineRule="auto"/>
        <w:rPr>
          <w:rFonts w:ascii="Times New Roman" w:eastAsia="Times New Roman" w:hAnsi="Times New Roman" w:cs="Times New Roman"/>
          <w:color w:val="000000"/>
          <w:sz w:val="22"/>
          <w:lang w:val="de-DE"/>
        </w:rPr>
      </w:pPr>
    </w:p>
    <w:p w:rsidR="00336402" w:rsidRPr="00336402" w:rsidRDefault="00336402" w:rsidP="00336402">
      <w:pPr>
        <w:autoSpaceDE w:val="0"/>
        <w:autoSpaceDN w:val="0"/>
        <w:adjustRightInd w:val="0"/>
        <w:spacing w:before="0" w:after="0" w:line="240" w:lineRule="auto"/>
        <w:rPr>
          <w:rFonts w:ascii="Times New Roman" w:eastAsia="Times New Roman" w:hAnsi="Times New Roman" w:cs="Times New Roman"/>
          <w:color w:val="000000"/>
          <w:sz w:val="22"/>
          <w:lang w:val="de-DE"/>
        </w:rPr>
      </w:pPr>
      <w:r w:rsidRPr="00336402">
        <w:rPr>
          <w:rFonts w:ascii="Times New Roman" w:eastAsia="Times New Roman" w:hAnsi="Times New Roman" w:cs="Times New Roman"/>
          <w:b/>
          <w:bCs/>
          <w:color w:val="000000"/>
          <w:sz w:val="22"/>
          <w:lang w:val="de-DE"/>
        </w:rPr>
        <w:t xml:space="preserve">Javni poziv za Mjeru I-B) </w:t>
      </w:r>
      <w:r w:rsidRPr="00336402">
        <w:rPr>
          <w:rFonts w:ascii="Times New Roman" w:eastAsia="Times New Roman" w:hAnsi="Times New Roman" w:cs="Times New Roman"/>
          <w:b/>
          <w:bCs/>
          <w:color w:val="000000"/>
          <w:sz w:val="22"/>
          <w:u w:val="single"/>
          <w:lang w:val="de-DE"/>
        </w:rPr>
        <w:t>Podrška organizovanju manifestacija/festivala čija ukupna predračunska vrijednost iznosi iznad 30.000,00 €</w:t>
      </w:r>
      <w:r w:rsidRPr="00336402">
        <w:rPr>
          <w:rFonts w:ascii="Times New Roman" w:eastAsia="Times New Roman" w:hAnsi="Times New Roman" w:cs="Times New Roman"/>
          <w:b/>
          <w:bCs/>
          <w:color w:val="000000"/>
          <w:sz w:val="22"/>
          <w:lang w:val="de-DE"/>
        </w:rPr>
        <w:t xml:space="preserve"> </w:t>
      </w:r>
      <w:r w:rsidRPr="00336402">
        <w:rPr>
          <w:rFonts w:ascii="Times New Roman" w:eastAsia="Times New Roman" w:hAnsi="Times New Roman" w:cs="Times New Roman"/>
          <w:bCs/>
          <w:color w:val="000000"/>
          <w:sz w:val="22"/>
          <w:lang w:val="de-DE"/>
        </w:rPr>
        <w:t>u trajanju od 21 dan od dana objavljivanja Javnog poziva, biće objavljen na internet stranici Ministarstva ekonomskog razvoja i u jednom štampanom mediju.</w:t>
      </w:r>
    </w:p>
    <w:p w:rsidR="00336402" w:rsidRPr="00336402" w:rsidRDefault="00336402" w:rsidP="00336402">
      <w:pPr>
        <w:autoSpaceDE w:val="0"/>
        <w:autoSpaceDN w:val="0"/>
        <w:adjustRightInd w:val="0"/>
        <w:spacing w:before="0" w:after="0" w:line="240" w:lineRule="auto"/>
        <w:rPr>
          <w:rFonts w:ascii="Times New Roman" w:eastAsia="Times New Roman" w:hAnsi="Times New Roman" w:cs="Times New Roman"/>
          <w:color w:val="000000"/>
          <w:sz w:val="22"/>
          <w:lang w:val="de-DE"/>
        </w:rPr>
      </w:pPr>
    </w:p>
    <w:p w:rsidR="00336402" w:rsidRPr="00336402" w:rsidRDefault="00182669" w:rsidP="00336402">
      <w:pPr>
        <w:autoSpaceDE w:val="0"/>
        <w:autoSpaceDN w:val="0"/>
        <w:adjustRightInd w:val="0"/>
        <w:spacing w:before="0" w:after="0" w:line="240" w:lineRule="auto"/>
        <w:rPr>
          <w:rFonts w:ascii="Times New Roman" w:eastAsia="Times New Roman" w:hAnsi="Times New Roman" w:cs="Times New Roman"/>
          <w:color w:val="000000"/>
          <w:sz w:val="22"/>
          <w:lang w:val="de-DE"/>
        </w:rPr>
      </w:pPr>
      <w:r>
        <w:rPr>
          <w:rFonts w:ascii="Times New Roman" w:eastAsia="Times New Roman" w:hAnsi="Times New Roman" w:cs="Times New Roman"/>
          <w:b/>
          <w:bCs/>
          <w:color w:val="000000"/>
          <w:sz w:val="22"/>
          <w:lang w:val="de-DE"/>
        </w:rPr>
        <w:t>10</w:t>
      </w:r>
      <w:r w:rsidR="00336402" w:rsidRPr="00336402">
        <w:rPr>
          <w:rFonts w:ascii="Times New Roman" w:eastAsia="Times New Roman" w:hAnsi="Times New Roman" w:cs="Times New Roman"/>
          <w:b/>
          <w:bCs/>
          <w:color w:val="000000"/>
          <w:sz w:val="22"/>
          <w:lang w:val="de-DE"/>
        </w:rPr>
        <w:t>.</w:t>
      </w:r>
      <w:r>
        <w:rPr>
          <w:rFonts w:ascii="Times New Roman" w:eastAsia="Times New Roman" w:hAnsi="Times New Roman" w:cs="Times New Roman"/>
          <w:b/>
          <w:bCs/>
          <w:color w:val="000000"/>
          <w:sz w:val="22"/>
          <w:lang w:val="de-DE"/>
        </w:rPr>
        <w:t xml:space="preserve"> </w:t>
      </w:r>
      <w:r w:rsidR="00336402" w:rsidRPr="00336402">
        <w:rPr>
          <w:rFonts w:ascii="Times New Roman" w:eastAsia="Times New Roman" w:hAnsi="Times New Roman" w:cs="Times New Roman"/>
          <w:b/>
          <w:bCs/>
          <w:color w:val="000000"/>
          <w:sz w:val="22"/>
          <w:lang w:val="de-DE"/>
        </w:rPr>
        <w:t>Zahtjevi koji se neće razmatrati</w:t>
      </w:r>
    </w:p>
    <w:p w:rsidR="00336402" w:rsidRPr="00336402" w:rsidRDefault="00336402" w:rsidP="00336402">
      <w:pPr>
        <w:autoSpaceDE w:val="0"/>
        <w:autoSpaceDN w:val="0"/>
        <w:adjustRightInd w:val="0"/>
        <w:spacing w:before="0" w:after="0" w:line="240" w:lineRule="auto"/>
        <w:rPr>
          <w:rFonts w:ascii="Times New Roman" w:eastAsia="Times New Roman" w:hAnsi="Times New Roman" w:cs="Times New Roman"/>
          <w:color w:val="000000"/>
          <w:sz w:val="22"/>
          <w:lang w:val="de-DE"/>
        </w:rPr>
      </w:pPr>
    </w:p>
    <w:p w:rsidR="00336402" w:rsidRPr="00336402" w:rsidRDefault="00336402" w:rsidP="00336402">
      <w:pPr>
        <w:autoSpaceDE w:val="0"/>
        <w:autoSpaceDN w:val="0"/>
        <w:adjustRightInd w:val="0"/>
        <w:spacing w:before="0" w:after="0" w:line="240" w:lineRule="auto"/>
        <w:rPr>
          <w:rFonts w:ascii="Times New Roman" w:eastAsia="Times New Roman" w:hAnsi="Times New Roman" w:cs="Times New Roman"/>
          <w:color w:val="000000"/>
          <w:sz w:val="22"/>
          <w:lang w:val="de-DE"/>
        </w:rPr>
      </w:pPr>
      <w:r w:rsidRPr="00336402">
        <w:rPr>
          <w:rFonts w:ascii="Times New Roman" w:eastAsia="Times New Roman" w:hAnsi="Times New Roman" w:cs="Times New Roman"/>
          <w:color w:val="000000"/>
          <w:sz w:val="22"/>
          <w:lang w:val="de-DE"/>
        </w:rPr>
        <w:t xml:space="preserve">a) zahtjevi čija dokumentacija </w:t>
      </w:r>
      <w:r w:rsidR="00182669">
        <w:rPr>
          <w:rFonts w:ascii="Times New Roman" w:eastAsia="Times New Roman" w:hAnsi="Times New Roman" w:cs="Times New Roman"/>
          <w:color w:val="000000"/>
          <w:sz w:val="22"/>
          <w:lang w:val="de-DE"/>
        </w:rPr>
        <w:t>nije kompletna, u smislu tačke 8.</w:t>
      </w:r>
      <w:r w:rsidRPr="00336402">
        <w:rPr>
          <w:rFonts w:ascii="Times New Roman" w:eastAsia="Times New Roman" w:hAnsi="Times New Roman" w:cs="Times New Roman"/>
          <w:color w:val="000000"/>
          <w:sz w:val="22"/>
          <w:lang w:val="de-DE"/>
        </w:rPr>
        <w:t xml:space="preserve"> ove mjere; </w:t>
      </w:r>
    </w:p>
    <w:p w:rsidR="00336402" w:rsidRPr="00336402" w:rsidRDefault="00336402" w:rsidP="00336402">
      <w:pPr>
        <w:autoSpaceDE w:val="0"/>
        <w:autoSpaceDN w:val="0"/>
        <w:adjustRightInd w:val="0"/>
        <w:spacing w:before="0" w:after="0" w:line="240" w:lineRule="auto"/>
        <w:rPr>
          <w:rFonts w:ascii="Times New Roman" w:eastAsia="Times New Roman" w:hAnsi="Times New Roman" w:cs="Times New Roman"/>
          <w:color w:val="000000"/>
          <w:sz w:val="22"/>
          <w:lang w:val="de-DE"/>
        </w:rPr>
      </w:pPr>
      <w:r w:rsidRPr="00336402">
        <w:rPr>
          <w:rFonts w:ascii="Times New Roman" w:eastAsia="Times New Roman" w:hAnsi="Times New Roman" w:cs="Times New Roman"/>
          <w:color w:val="000000"/>
          <w:sz w:val="22"/>
          <w:lang w:val="de-DE"/>
        </w:rPr>
        <w:t>b) zahtjevi koji su dostavljeni nakon naznačenog roka za podnošenje prijava;</w:t>
      </w:r>
    </w:p>
    <w:p w:rsidR="00336402" w:rsidRPr="00336402" w:rsidRDefault="00336402" w:rsidP="00336402">
      <w:pPr>
        <w:autoSpaceDE w:val="0"/>
        <w:autoSpaceDN w:val="0"/>
        <w:adjustRightInd w:val="0"/>
        <w:spacing w:before="0" w:after="0" w:line="240" w:lineRule="auto"/>
        <w:rPr>
          <w:rFonts w:ascii="Times New Roman" w:eastAsia="Times New Roman" w:hAnsi="Times New Roman" w:cs="Times New Roman"/>
          <w:color w:val="000000"/>
          <w:sz w:val="22"/>
          <w:lang w:val="de-DE"/>
        </w:rPr>
      </w:pPr>
      <w:r w:rsidRPr="00336402">
        <w:rPr>
          <w:rFonts w:ascii="Times New Roman" w:eastAsia="Times New Roman" w:hAnsi="Times New Roman" w:cs="Times New Roman"/>
          <w:color w:val="000000"/>
          <w:sz w:val="22"/>
          <w:lang w:val="de-DE"/>
        </w:rPr>
        <w:t xml:space="preserve">c) zahtjevi koji se odnose na manifestacije/festivale čije mjesto održavanja je van teritorije Crne Gore; </w:t>
      </w:r>
    </w:p>
    <w:p w:rsidR="00336402" w:rsidRPr="00336402" w:rsidRDefault="00336402" w:rsidP="00336402">
      <w:pPr>
        <w:autoSpaceDE w:val="0"/>
        <w:autoSpaceDN w:val="0"/>
        <w:adjustRightInd w:val="0"/>
        <w:spacing w:before="0" w:after="68" w:line="240" w:lineRule="auto"/>
        <w:rPr>
          <w:rFonts w:ascii="Times New Roman" w:eastAsia="Times New Roman" w:hAnsi="Times New Roman" w:cs="Times New Roman"/>
          <w:color w:val="000000"/>
          <w:sz w:val="22"/>
          <w:lang w:val="de-DE"/>
        </w:rPr>
      </w:pPr>
      <w:r w:rsidRPr="00336402">
        <w:rPr>
          <w:rFonts w:ascii="Times New Roman" w:eastAsia="Times New Roman" w:hAnsi="Times New Roman" w:cs="Times New Roman"/>
          <w:color w:val="000000"/>
          <w:sz w:val="22"/>
          <w:lang w:val="de-DE"/>
        </w:rPr>
        <w:lastRenderedPageBreak/>
        <w:t xml:space="preserve">d) zahtjevi koje dostave subjekti koji se ne nalaze u kategoriji korisnika (turističke organizacije, sportski savezi, druge asocijacije i udruženja, nevladine organizacije, javne ustanove i drugi subjekti sa statusom pravnog lica u Crnoj Gori. </w:t>
      </w:r>
    </w:p>
    <w:p w:rsidR="00336402" w:rsidRPr="00336402" w:rsidRDefault="00336402" w:rsidP="00336402">
      <w:pPr>
        <w:autoSpaceDE w:val="0"/>
        <w:autoSpaceDN w:val="0"/>
        <w:adjustRightInd w:val="0"/>
        <w:spacing w:before="0" w:after="0" w:line="240" w:lineRule="auto"/>
        <w:rPr>
          <w:rFonts w:ascii="Times New Roman" w:eastAsia="Times New Roman" w:hAnsi="Times New Roman" w:cs="Times New Roman"/>
          <w:color w:val="000000"/>
          <w:sz w:val="22"/>
          <w:lang w:val="de-DE"/>
        </w:rPr>
      </w:pPr>
      <w:r w:rsidRPr="00336402">
        <w:rPr>
          <w:rFonts w:ascii="Times New Roman" w:eastAsia="Times New Roman" w:hAnsi="Times New Roman" w:cs="Times New Roman"/>
          <w:color w:val="000000"/>
          <w:sz w:val="22"/>
          <w:lang w:val="de-DE"/>
        </w:rPr>
        <w:t xml:space="preserve">e) zahtjevi koje podnesu subjekti koji su u prethodne tri godine dobili sredstva od strane državnih i/ili lokalnih institucija ili organa, a nijesu izvršili ugovorne obaveze ili su nenamjenski utrošili dobijena sredstva; </w:t>
      </w:r>
    </w:p>
    <w:p w:rsidR="00336402" w:rsidRPr="00336402" w:rsidRDefault="00336402" w:rsidP="00336402">
      <w:pPr>
        <w:autoSpaceDE w:val="0"/>
        <w:autoSpaceDN w:val="0"/>
        <w:adjustRightInd w:val="0"/>
        <w:spacing w:before="0" w:after="0" w:line="240" w:lineRule="auto"/>
        <w:rPr>
          <w:rFonts w:ascii="Times New Roman" w:eastAsia="Times New Roman" w:hAnsi="Times New Roman" w:cs="Times New Roman"/>
          <w:color w:val="000000"/>
          <w:sz w:val="22"/>
          <w:lang w:val="de-DE"/>
        </w:rPr>
      </w:pPr>
      <w:r w:rsidRPr="00336402">
        <w:rPr>
          <w:rFonts w:ascii="Times New Roman" w:eastAsia="Times New Roman" w:hAnsi="Times New Roman" w:cs="Times New Roman"/>
          <w:color w:val="000000"/>
          <w:sz w:val="22"/>
          <w:lang w:val="de-DE"/>
        </w:rPr>
        <w:t xml:space="preserve">f) zahtjevi koje podnesu subjekti koji nijesu realizovali projekte kojima je odobrena podrška u okviru ranijih Programa podsticajnih mjera u oblasti turizma. </w:t>
      </w:r>
    </w:p>
    <w:p w:rsidR="00336402" w:rsidRPr="00336402" w:rsidRDefault="00336402" w:rsidP="00336402">
      <w:pPr>
        <w:autoSpaceDE w:val="0"/>
        <w:autoSpaceDN w:val="0"/>
        <w:adjustRightInd w:val="0"/>
        <w:spacing w:before="0" w:after="0" w:line="240" w:lineRule="auto"/>
        <w:rPr>
          <w:rFonts w:ascii="Times New Roman" w:eastAsia="Times New Roman" w:hAnsi="Times New Roman" w:cs="Times New Roman"/>
          <w:b/>
          <w:bCs/>
          <w:color w:val="000000"/>
          <w:sz w:val="22"/>
          <w:lang w:val="de-DE"/>
        </w:rPr>
      </w:pPr>
    </w:p>
    <w:p w:rsidR="00336402" w:rsidRPr="00336402" w:rsidRDefault="00182669" w:rsidP="00336402">
      <w:pPr>
        <w:autoSpaceDE w:val="0"/>
        <w:autoSpaceDN w:val="0"/>
        <w:adjustRightInd w:val="0"/>
        <w:spacing w:before="0" w:after="0" w:line="240" w:lineRule="auto"/>
        <w:rPr>
          <w:rFonts w:ascii="Times New Roman" w:eastAsia="Times New Roman" w:hAnsi="Times New Roman" w:cs="Times New Roman"/>
          <w:color w:val="000000"/>
          <w:sz w:val="22"/>
          <w:lang w:val="de-DE"/>
        </w:rPr>
      </w:pPr>
      <w:r>
        <w:rPr>
          <w:rFonts w:ascii="Times New Roman" w:eastAsia="Times New Roman" w:hAnsi="Times New Roman" w:cs="Times New Roman"/>
          <w:b/>
          <w:bCs/>
          <w:color w:val="000000"/>
          <w:sz w:val="22"/>
          <w:lang w:val="de-DE"/>
        </w:rPr>
        <w:t>11</w:t>
      </w:r>
      <w:r w:rsidR="00336402" w:rsidRPr="00336402">
        <w:rPr>
          <w:rFonts w:ascii="Times New Roman" w:eastAsia="Times New Roman" w:hAnsi="Times New Roman" w:cs="Times New Roman"/>
          <w:b/>
          <w:bCs/>
          <w:color w:val="000000"/>
          <w:sz w:val="22"/>
          <w:lang w:val="de-DE"/>
        </w:rPr>
        <w:t xml:space="preserve">. Način podnošenja zahtjeva i dokumentacije </w:t>
      </w:r>
    </w:p>
    <w:p w:rsidR="00336402" w:rsidRPr="00336402" w:rsidRDefault="00336402" w:rsidP="00336402">
      <w:pPr>
        <w:autoSpaceDE w:val="0"/>
        <w:autoSpaceDN w:val="0"/>
        <w:adjustRightInd w:val="0"/>
        <w:spacing w:before="0" w:after="0" w:line="240" w:lineRule="auto"/>
        <w:ind w:left="720"/>
        <w:contextualSpacing/>
        <w:rPr>
          <w:rFonts w:ascii="Times New Roman" w:eastAsia="Times New Roman" w:hAnsi="Times New Roman" w:cs="Times New Roman"/>
          <w:color w:val="000000"/>
          <w:sz w:val="22"/>
          <w:lang w:val="de-DE"/>
        </w:rPr>
      </w:pPr>
    </w:p>
    <w:p w:rsidR="00336402" w:rsidRPr="00336402" w:rsidRDefault="00336402" w:rsidP="00336402">
      <w:pPr>
        <w:autoSpaceDE w:val="0"/>
        <w:autoSpaceDN w:val="0"/>
        <w:adjustRightInd w:val="0"/>
        <w:spacing w:before="0" w:after="0" w:line="240" w:lineRule="auto"/>
        <w:rPr>
          <w:rFonts w:ascii="Times New Roman" w:eastAsia="Times New Roman" w:hAnsi="Times New Roman" w:cs="Times New Roman"/>
          <w:color w:val="000000"/>
          <w:sz w:val="22"/>
          <w:lang w:val="de-DE"/>
        </w:rPr>
      </w:pPr>
      <w:r w:rsidRPr="00336402">
        <w:rPr>
          <w:rFonts w:ascii="Times New Roman" w:eastAsia="Times New Roman" w:hAnsi="Times New Roman" w:cs="Times New Roman"/>
          <w:color w:val="000000"/>
          <w:sz w:val="22"/>
          <w:lang w:val="de-DE"/>
        </w:rPr>
        <w:t xml:space="preserve">Potencijalni korisnici prijavljuju projekte podnoseći zahtjev za dodjelu sredstava i u prilogu dostavljaju traženu dokumentaciju. </w:t>
      </w:r>
    </w:p>
    <w:p w:rsidR="00336402" w:rsidRPr="00336402" w:rsidRDefault="00336402" w:rsidP="00336402">
      <w:pPr>
        <w:autoSpaceDE w:val="0"/>
        <w:autoSpaceDN w:val="0"/>
        <w:adjustRightInd w:val="0"/>
        <w:spacing w:before="0" w:after="0" w:line="240" w:lineRule="auto"/>
        <w:rPr>
          <w:rFonts w:ascii="Times New Roman" w:eastAsia="Times New Roman" w:hAnsi="Times New Roman" w:cs="Times New Roman"/>
          <w:color w:val="000000"/>
          <w:sz w:val="22"/>
          <w:lang w:val="de-DE"/>
        </w:rPr>
      </w:pPr>
    </w:p>
    <w:p w:rsidR="00336402" w:rsidRPr="00336402" w:rsidRDefault="00336402" w:rsidP="00336402">
      <w:pPr>
        <w:autoSpaceDE w:val="0"/>
        <w:autoSpaceDN w:val="0"/>
        <w:adjustRightInd w:val="0"/>
        <w:spacing w:before="0" w:after="0" w:line="240" w:lineRule="auto"/>
        <w:rPr>
          <w:rFonts w:ascii="Times New Roman" w:eastAsia="Times New Roman" w:hAnsi="Times New Roman" w:cs="Times New Roman"/>
          <w:b/>
          <w:bCs/>
          <w:color w:val="000000"/>
          <w:sz w:val="22"/>
          <w:u w:val="single"/>
          <w:lang w:val="de-DE"/>
        </w:rPr>
      </w:pPr>
      <w:r w:rsidRPr="00336402">
        <w:rPr>
          <w:rFonts w:ascii="Times New Roman" w:eastAsia="Times New Roman" w:hAnsi="Times New Roman" w:cs="Times New Roman"/>
          <w:color w:val="000000"/>
          <w:sz w:val="22"/>
          <w:lang w:val="de-DE"/>
        </w:rPr>
        <w:t xml:space="preserve">Zahtjev sa pratećom dokumentacijom se dostavlja na adresu </w:t>
      </w:r>
      <w:r w:rsidRPr="00336402">
        <w:rPr>
          <w:rFonts w:ascii="Times New Roman" w:eastAsia="Times New Roman" w:hAnsi="Times New Roman" w:cs="Times New Roman"/>
          <w:i/>
          <w:color w:val="000000"/>
          <w:sz w:val="22"/>
          <w:u w:val="single"/>
          <w:lang w:val="de-DE"/>
        </w:rPr>
        <w:t>Ministarstvo ekonomskog razvoja,</w:t>
      </w:r>
      <w:r w:rsidRPr="00336402">
        <w:rPr>
          <w:rFonts w:ascii="Times New Roman" w:eastAsia="Times New Roman" w:hAnsi="Times New Roman" w:cs="Times New Roman"/>
          <w:color w:val="000000"/>
          <w:sz w:val="22"/>
          <w:lang w:val="de-DE"/>
        </w:rPr>
        <w:t xml:space="preserve"> </w:t>
      </w:r>
      <w:r w:rsidRPr="00336402">
        <w:rPr>
          <w:rFonts w:ascii="Times New Roman" w:eastAsia="Times New Roman" w:hAnsi="Times New Roman" w:cs="Times New Roman"/>
          <w:i/>
          <w:color w:val="000000"/>
          <w:sz w:val="22"/>
          <w:u w:val="single"/>
          <w:lang w:val="de-DE"/>
        </w:rPr>
        <w:t xml:space="preserve">Rimski trg 46, 81000 Podgorica, Crna Gora </w:t>
      </w:r>
      <w:r w:rsidRPr="00336402">
        <w:rPr>
          <w:rFonts w:ascii="Times New Roman" w:eastAsia="Times New Roman" w:hAnsi="Times New Roman" w:cs="Times New Roman"/>
          <w:color w:val="000000"/>
          <w:sz w:val="22"/>
          <w:lang w:val="de-DE"/>
        </w:rPr>
        <w:t xml:space="preserve">, direktno na arhivi ili putem pošte, sa oznakom: </w:t>
      </w:r>
      <w:r w:rsidRPr="00336402">
        <w:rPr>
          <w:rFonts w:ascii="Times New Roman" w:eastAsia="Times New Roman" w:hAnsi="Times New Roman" w:cs="Times New Roman"/>
          <w:b/>
          <w:bCs/>
          <w:color w:val="000000"/>
          <w:sz w:val="22"/>
          <w:lang w:val="de-DE"/>
        </w:rPr>
        <w:t xml:space="preserve">„Prijava na Javni poziv za podnošenje zahtjeva za dobijanje podrške za projekte iz oblasti turizma za 2022. – Mjera I-B) - </w:t>
      </w:r>
      <w:r w:rsidRPr="00336402">
        <w:rPr>
          <w:rFonts w:ascii="Times New Roman" w:eastAsia="Times New Roman" w:hAnsi="Times New Roman" w:cs="Times New Roman"/>
          <w:b/>
          <w:bCs/>
          <w:color w:val="000000"/>
          <w:sz w:val="22"/>
          <w:u w:val="single"/>
          <w:lang w:val="de-DE"/>
        </w:rPr>
        <w:t>Podrška organizovanju manifestacija/festivala čija ukupna predračunska vrijednost iznosi iznad 30.000,00 €.</w:t>
      </w:r>
    </w:p>
    <w:p w:rsidR="00336402" w:rsidRPr="00336402" w:rsidRDefault="00336402" w:rsidP="00336402">
      <w:pPr>
        <w:autoSpaceDE w:val="0"/>
        <w:autoSpaceDN w:val="0"/>
        <w:adjustRightInd w:val="0"/>
        <w:spacing w:before="0" w:after="0" w:line="240" w:lineRule="auto"/>
        <w:rPr>
          <w:rFonts w:ascii="Times New Roman" w:eastAsia="Times New Roman" w:hAnsi="Times New Roman" w:cs="Times New Roman"/>
          <w:b/>
          <w:bCs/>
          <w:color w:val="000000"/>
          <w:sz w:val="22"/>
          <w:u w:val="single"/>
          <w:lang w:val="de-DE"/>
        </w:rPr>
      </w:pPr>
    </w:p>
    <w:p w:rsidR="00336402" w:rsidRPr="00336402" w:rsidRDefault="00336402" w:rsidP="00336402">
      <w:pPr>
        <w:autoSpaceDE w:val="0"/>
        <w:autoSpaceDN w:val="0"/>
        <w:adjustRightInd w:val="0"/>
        <w:spacing w:before="0" w:after="0" w:line="240" w:lineRule="auto"/>
        <w:rPr>
          <w:rFonts w:ascii="Times New Roman" w:eastAsia="Times New Roman" w:hAnsi="Times New Roman" w:cs="Times New Roman"/>
          <w:b/>
          <w:bCs/>
          <w:color w:val="000000"/>
          <w:sz w:val="22"/>
          <w:lang w:val="de-DE"/>
        </w:rPr>
      </w:pPr>
    </w:p>
    <w:p w:rsidR="00336402" w:rsidRPr="00336402" w:rsidRDefault="00182669" w:rsidP="00336402">
      <w:pPr>
        <w:autoSpaceDE w:val="0"/>
        <w:autoSpaceDN w:val="0"/>
        <w:adjustRightInd w:val="0"/>
        <w:spacing w:before="0" w:after="0" w:line="240" w:lineRule="auto"/>
        <w:rPr>
          <w:rFonts w:ascii="Times New Roman" w:eastAsia="Times New Roman" w:hAnsi="Times New Roman" w:cs="Times New Roman"/>
          <w:b/>
          <w:bCs/>
          <w:color w:val="000000"/>
          <w:sz w:val="22"/>
          <w:lang w:val="en-GB"/>
        </w:rPr>
      </w:pPr>
      <w:r>
        <w:rPr>
          <w:rFonts w:ascii="Times New Roman" w:eastAsia="Times New Roman" w:hAnsi="Times New Roman" w:cs="Times New Roman"/>
          <w:b/>
          <w:bCs/>
          <w:color w:val="000000"/>
          <w:sz w:val="22"/>
          <w:lang w:val="en-GB"/>
        </w:rPr>
        <w:t>12</w:t>
      </w:r>
      <w:r w:rsidR="00336402" w:rsidRPr="00336402">
        <w:rPr>
          <w:rFonts w:ascii="Times New Roman" w:eastAsia="Times New Roman" w:hAnsi="Times New Roman" w:cs="Times New Roman"/>
          <w:b/>
          <w:bCs/>
          <w:color w:val="000000"/>
          <w:sz w:val="22"/>
          <w:lang w:val="en-GB"/>
        </w:rPr>
        <w:t xml:space="preserve">. </w:t>
      </w:r>
      <w:proofErr w:type="spellStart"/>
      <w:r w:rsidR="00336402" w:rsidRPr="00336402">
        <w:rPr>
          <w:rFonts w:ascii="Times New Roman" w:eastAsia="Times New Roman" w:hAnsi="Times New Roman" w:cs="Times New Roman"/>
          <w:b/>
          <w:bCs/>
          <w:color w:val="000000"/>
          <w:sz w:val="22"/>
          <w:lang w:val="en-GB"/>
        </w:rPr>
        <w:t>Kriterijumi</w:t>
      </w:r>
      <w:proofErr w:type="spellEnd"/>
      <w:r w:rsidR="00336402" w:rsidRPr="00336402">
        <w:rPr>
          <w:rFonts w:ascii="Times New Roman" w:eastAsia="Times New Roman" w:hAnsi="Times New Roman" w:cs="Times New Roman"/>
          <w:b/>
          <w:bCs/>
          <w:color w:val="000000"/>
          <w:sz w:val="22"/>
          <w:lang w:val="en-GB"/>
        </w:rPr>
        <w:t xml:space="preserve"> za </w:t>
      </w:r>
      <w:proofErr w:type="spellStart"/>
      <w:r w:rsidR="00336402" w:rsidRPr="00336402">
        <w:rPr>
          <w:rFonts w:ascii="Times New Roman" w:eastAsia="Times New Roman" w:hAnsi="Times New Roman" w:cs="Times New Roman"/>
          <w:b/>
          <w:bCs/>
          <w:color w:val="000000"/>
          <w:sz w:val="22"/>
          <w:lang w:val="en-GB"/>
        </w:rPr>
        <w:t>ocjenu</w:t>
      </w:r>
      <w:proofErr w:type="spellEnd"/>
      <w:r w:rsidR="00336402" w:rsidRPr="00336402">
        <w:rPr>
          <w:rFonts w:ascii="Times New Roman" w:eastAsia="Times New Roman" w:hAnsi="Times New Roman" w:cs="Times New Roman"/>
          <w:b/>
          <w:bCs/>
          <w:color w:val="000000"/>
          <w:sz w:val="22"/>
          <w:lang w:val="en-GB"/>
        </w:rPr>
        <w:t xml:space="preserve"> </w:t>
      </w:r>
      <w:proofErr w:type="spellStart"/>
      <w:r w:rsidR="00336402" w:rsidRPr="00336402">
        <w:rPr>
          <w:rFonts w:ascii="Times New Roman" w:eastAsia="Times New Roman" w:hAnsi="Times New Roman" w:cs="Times New Roman"/>
          <w:b/>
          <w:bCs/>
          <w:color w:val="000000"/>
          <w:sz w:val="22"/>
          <w:lang w:val="en-GB"/>
        </w:rPr>
        <w:t>projekata</w:t>
      </w:r>
      <w:proofErr w:type="spellEnd"/>
      <w:r w:rsidR="00336402" w:rsidRPr="00336402">
        <w:rPr>
          <w:rFonts w:ascii="Times New Roman" w:eastAsia="Times New Roman" w:hAnsi="Times New Roman" w:cs="Times New Roman"/>
          <w:b/>
          <w:bCs/>
          <w:color w:val="000000"/>
          <w:sz w:val="22"/>
          <w:lang w:val="en-GB"/>
        </w:rPr>
        <w:t xml:space="preserve"> </w:t>
      </w:r>
    </w:p>
    <w:p w:rsidR="00336402" w:rsidRPr="00336402" w:rsidRDefault="00336402" w:rsidP="00336402">
      <w:pPr>
        <w:autoSpaceDE w:val="0"/>
        <w:autoSpaceDN w:val="0"/>
        <w:adjustRightInd w:val="0"/>
        <w:spacing w:before="0" w:after="0" w:line="240" w:lineRule="auto"/>
        <w:rPr>
          <w:rFonts w:ascii="Times New Roman" w:eastAsia="Times New Roman" w:hAnsi="Times New Roman" w:cs="Times New Roman"/>
          <w:color w:val="000000"/>
          <w:sz w:val="22"/>
          <w:lang w:val="en-GB"/>
        </w:rPr>
      </w:pPr>
    </w:p>
    <w:tbl>
      <w:tblPr>
        <w:tblW w:w="93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3544"/>
        <w:gridCol w:w="5106"/>
      </w:tblGrid>
      <w:tr w:rsidR="00336402" w:rsidRPr="00336402" w:rsidTr="00716FED">
        <w:trPr>
          <w:jc w:val="center"/>
        </w:trPr>
        <w:tc>
          <w:tcPr>
            <w:tcW w:w="708" w:type="dxa"/>
          </w:tcPr>
          <w:p w:rsidR="00336402" w:rsidRPr="00336402" w:rsidRDefault="00336402" w:rsidP="00336402">
            <w:pPr>
              <w:widowControl w:val="0"/>
              <w:spacing w:before="0" w:after="0" w:line="276" w:lineRule="auto"/>
              <w:jc w:val="left"/>
              <w:rPr>
                <w:rFonts w:ascii="Times New Roman" w:eastAsia="Times New Roman" w:hAnsi="Times New Roman" w:cs="Times New Roman"/>
                <w:b/>
                <w:bCs/>
                <w:color w:val="000000"/>
                <w:sz w:val="22"/>
                <w:lang w:val="en-US"/>
              </w:rPr>
            </w:pPr>
          </w:p>
        </w:tc>
        <w:tc>
          <w:tcPr>
            <w:tcW w:w="3544" w:type="dxa"/>
          </w:tcPr>
          <w:p w:rsidR="00336402" w:rsidRPr="00336402" w:rsidRDefault="00336402" w:rsidP="00336402">
            <w:pPr>
              <w:widowControl w:val="0"/>
              <w:spacing w:before="0" w:after="0" w:line="276" w:lineRule="auto"/>
              <w:jc w:val="left"/>
              <w:rPr>
                <w:rFonts w:ascii="Times New Roman" w:eastAsia="Times New Roman" w:hAnsi="Times New Roman" w:cs="Times New Roman"/>
                <w:b/>
                <w:bCs/>
                <w:color w:val="000000"/>
                <w:sz w:val="22"/>
                <w:lang w:val="en-US"/>
              </w:rPr>
            </w:pPr>
            <w:proofErr w:type="spellStart"/>
            <w:r w:rsidRPr="00336402">
              <w:rPr>
                <w:rFonts w:ascii="Times New Roman" w:eastAsia="Times New Roman" w:hAnsi="Times New Roman" w:cs="Times New Roman"/>
                <w:b/>
                <w:color w:val="000000"/>
                <w:sz w:val="22"/>
                <w:lang w:val="en-US"/>
              </w:rPr>
              <w:t>Kriterijumi</w:t>
            </w:r>
            <w:proofErr w:type="spellEnd"/>
            <w:r w:rsidRPr="00336402">
              <w:rPr>
                <w:rFonts w:ascii="Times New Roman" w:eastAsia="Times New Roman" w:hAnsi="Times New Roman" w:cs="Times New Roman"/>
                <w:b/>
                <w:color w:val="000000"/>
                <w:sz w:val="22"/>
                <w:lang w:val="en-US"/>
              </w:rPr>
              <w:t xml:space="preserve"> za </w:t>
            </w:r>
            <w:proofErr w:type="spellStart"/>
            <w:r w:rsidRPr="00336402">
              <w:rPr>
                <w:rFonts w:ascii="Times New Roman" w:eastAsia="Times New Roman" w:hAnsi="Times New Roman" w:cs="Times New Roman"/>
                <w:b/>
                <w:color w:val="000000"/>
                <w:sz w:val="22"/>
                <w:lang w:val="en-US"/>
              </w:rPr>
              <w:t>ocjenu</w:t>
            </w:r>
            <w:proofErr w:type="spellEnd"/>
            <w:r w:rsidRPr="00336402">
              <w:rPr>
                <w:rFonts w:ascii="Times New Roman" w:eastAsia="Times New Roman" w:hAnsi="Times New Roman" w:cs="Times New Roman"/>
                <w:b/>
                <w:color w:val="000000"/>
                <w:sz w:val="22"/>
                <w:lang w:val="en-US"/>
              </w:rPr>
              <w:t xml:space="preserve"> </w:t>
            </w:r>
            <w:proofErr w:type="spellStart"/>
            <w:r w:rsidRPr="00336402">
              <w:rPr>
                <w:rFonts w:ascii="Times New Roman" w:eastAsia="Times New Roman" w:hAnsi="Times New Roman" w:cs="Times New Roman"/>
                <w:b/>
                <w:color w:val="000000"/>
                <w:sz w:val="22"/>
                <w:lang w:val="en-US"/>
              </w:rPr>
              <w:t>projekata</w:t>
            </w:r>
            <w:proofErr w:type="spellEnd"/>
          </w:p>
        </w:tc>
        <w:tc>
          <w:tcPr>
            <w:tcW w:w="5106" w:type="dxa"/>
          </w:tcPr>
          <w:p w:rsidR="00336402" w:rsidRPr="00336402" w:rsidRDefault="00336402" w:rsidP="00336402">
            <w:pPr>
              <w:widowControl w:val="0"/>
              <w:spacing w:before="0" w:after="0" w:line="276" w:lineRule="auto"/>
              <w:jc w:val="left"/>
              <w:rPr>
                <w:rFonts w:ascii="Times New Roman" w:eastAsia="Times New Roman" w:hAnsi="Times New Roman" w:cs="Times New Roman"/>
                <w:color w:val="000000"/>
                <w:sz w:val="22"/>
                <w:lang w:val="en-US"/>
              </w:rPr>
            </w:pPr>
            <w:proofErr w:type="spellStart"/>
            <w:r w:rsidRPr="00336402">
              <w:rPr>
                <w:rFonts w:ascii="Times New Roman" w:eastAsia="Times New Roman" w:hAnsi="Times New Roman" w:cs="Times New Roman"/>
                <w:b/>
                <w:color w:val="000000"/>
                <w:sz w:val="22"/>
                <w:lang w:val="en-US"/>
              </w:rPr>
              <w:t>Bodovi</w:t>
            </w:r>
            <w:proofErr w:type="spellEnd"/>
          </w:p>
        </w:tc>
      </w:tr>
      <w:tr w:rsidR="00336402" w:rsidRPr="00336402" w:rsidTr="00716FED">
        <w:trPr>
          <w:jc w:val="center"/>
        </w:trPr>
        <w:tc>
          <w:tcPr>
            <w:tcW w:w="708" w:type="dxa"/>
          </w:tcPr>
          <w:p w:rsidR="00336402" w:rsidRPr="00336402" w:rsidRDefault="00336402" w:rsidP="00336402">
            <w:pPr>
              <w:widowControl w:val="0"/>
              <w:spacing w:before="0" w:after="0" w:line="276" w:lineRule="auto"/>
              <w:jc w:val="left"/>
              <w:rPr>
                <w:rFonts w:ascii="Times New Roman" w:eastAsia="Times New Roman" w:hAnsi="Times New Roman" w:cs="Times New Roman"/>
                <w:b/>
                <w:bCs/>
                <w:color w:val="000000"/>
                <w:sz w:val="22"/>
                <w:lang w:val="en-US"/>
              </w:rPr>
            </w:pPr>
            <w:r w:rsidRPr="00336402">
              <w:rPr>
                <w:rFonts w:ascii="Times New Roman" w:eastAsia="Times New Roman" w:hAnsi="Times New Roman" w:cs="Times New Roman"/>
                <w:b/>
                <w:bCs/>
                <w:color w:val="000000"/>
                <w:sz w:val="22"/>
                <w:lang w:val="en-US"/>
              </w:rPr>
              <w:t>1.</w:t>
            </w:r>
          </w:p>
          <w:p w:rsidR="00336402" w:rsidRPr="00336402" w:rsidRDefault="00336402" w:rsidP="00336402">
            <w:pPr>
              <w:widowControl w:val="0"/>
              <w:spacing w:before="0" w:after="0" w:line="276" w:lineRule="auto"/>
              <w:ind w:right="347"/>
              <w:jc w:val="left"/>
              <w:rPr>
                <w:rFonts w:ascii="Times New Roman" w:eastAsia="Times New Roman" w:hAnsi="Times New Roman" w:cs="Times New Roman"/>
                <w:color w:val="000000"/>
                <w:sz w:val="22"/>
                <w:lang w:val="en-US"/>
              </w:rPr>
            </w:pPr>
          </w:p>
          <w:p w:rsidR="00336402" w:rsidRPr="00336402" w:rsidRDefault="00336402" w:rsidP="00336402">
            <w:pPr>
              <w:widowControl w:val="0"/>
              <w:spacing w:before="0" w:after="0" w:line="276" w:lineRule="auto"/>
              <w:ind w:right="347"/>
              <w:jc w:val="left"/>
              <w:rPr>
                <w:rFonts w:ascii="Times New Roman" w:eastAsia="Times New Roman" w:hAnsi="Times New Roman" w:cs="Times New Roman"/>
                <w:color w:val="000000"/>
                <w:sz w:val="22"/>
                <w:lang w:val="en-US"/>
              </w:rPr>
            </w:pPr>
          </w:p>
          <w:p w:rsidR="00336402" w:rsidRPr="00336402" w:rsidRDefault="00336402" w:rsidP="00336402">
            <w:pPr>
              <w:widowControl w:val="0"/>
              <w:spacing w:before="0" w:after="0" w:line="276" w:lineRule="auto"/>
              <w:ind w:right="347"/>
              <w:jc w:val="left"/>
              <w:rPr>
                <w:rFonts w:ascii="Times New Roman" w:eastAsia="Times New Roman" w:hAnsi="Times New Roman" w:cs="Times New Roman"/>
                <w:color w:val="000000"/>
                <w:sz w:val="22"/>
                <w:lang w:val="en-US"/>
              </w:rPr>
            </w:pPr>
          </w:p>
          <w:p w:rsidR="00336402" w:rsidRPr="00336402" w:rsidRDefault="00336402" w:rsidP="00336402">
            <w:pPr>
              <w:widowControl w:val="0"/>
              <w:spacing w:before="0" w:after="0" w:line="276" w:lineRule="auto"/>
              <w:ind w:right="347"/>
              <w:jc w:val="left"/>
              <w:rPr>
                <w:rFonts w:ascii="Times New Roman" w:eastAsia="Times New Roman" w:hAnsi="Times New Roman" w:cs="Times New Roman"/>
                <w:color w:val="000000"/>
                <w:sz w:val="22"/>
                <w:lang w:val="en-US"/>
              </w:rPr>
            </w:pPr>
          </w:p>
          <w:p w:rsidR="00336402" w:rsidRPr="00336402" w:rsidRDefault="00336402" w:rsidP="00336402">
            <w:pPr>
              <w:widowControl w:val="0"/>
              <w:spacing w:before="0" w:after="0" w:line="276" w:lineRule="auto"/>
              <w:ind w:right="347"/>
              <w:jc w:val="left"/>
              <w:rPr>
                <w:rFonts w:ascii="Times New Roman" w:eastAsia="Times New Roman" w:hAnsi="Times New Roman" w:cs="Times New Roman"/>
                <w:color w:val="000000"/>
                <w:sz w:val="22"/>
                <w:lang w:val="en-US"/>
              </w:rPr>
            </w:pPr>
          </w:p>
        </w:tc>
        <w:tc>
          <w:tcPr>
            <w:tcW w:w="3544" w:type="dxa"/>
          </w:tcPr>
          <w:p w:rsidR="00336402" w:rsidRPr="00336402" w:rsidRDefault="00336402" w:rsidP="00336402">
            <w:pPr>
              <w:widowControl w:val="0"/>
              <w:spacing w:before="0" w:after="0" w:line="276" w:lineRule="auto"/>
              <w:jc w:val="left"/>
              <w:rPr>
                <w:rFonts w:ascii="Times New Roman" w:eastAsia="Times New Roman" w:hAnsi="Times New Roman" w:cs="Times New Roman"/>
                <w:b/>
                <w:bCs/>
                <w:color w:val="000000"/>
                <w:sz w:val="22"/>
                <w:lang w:val="en-US"/>
              </w:rPr>
            </w:pPr>
            <w:proofErr w:type="spellStart"/>
            <w:r w:rsidRPr="00336402">
              <w:rPr>
                <w:rFonts w:ascii="Times New Roman" w:eastAsia="Times New Roman" w:hAnsi="Times New Roman" w:cs="Times New Roman"/>
                <w:b/>
                <w:bCs/>
                <w:color w:val="000000"/>
                <w:sz w:val="22"/>
                <w:lang w:val="en-US"/>
              </w:rPr>
              <w:t>Karakter</w:t>
            </w:r>
            <w:proofErr w:type="spellEnd"/>
            <w:r w:rsidRPr="00336402">
              <w:rPr>
                <w:rFonts w:ascii="Times New Roman" w:eastAsia="Times New Roman" w:hAnsi="Times New Roman" w:cs="Times New Roman"/>
                <w:b/>
                <w:bCs/>
                <w:color w:val="000000"/>
                <w:sz w:val="22"/>
                <w:lang w:val="en-US"/>
              </w:rPr>
              <w:t xml:space="preserve"> </w:t>
            </w:r>
            <w:proofErr w:type="spellStart"/>
            <w:r w:rsidRPr="00336402">
              <w:rPr>
                <w:rFonts w:ascii="Times New Roman" w:eastAsia="Times New Roman" w:hAnsi="Times New Roman" w:cs="Times New Roman"/>
                <w:b/>
                <w:bCs/>
                <w:color w:val="000000"/>
                <w:sz w:val="22"/>
                <w:lang w:val="en-US"/>
              </w:rPr>
              <w:t>manifestacije</w:t>
            </w:r>
            <w:proofErr w:type="spellEnd"/>
            <w:r w:rsidRPr="00336402">
              <w:rPr>
                <w:rFonts w:ascii="Times New Roman" w:eastAsia="Times New Roman" w:hAnsi="Times New Roman" w:cs="Times New Roman"/>
                <w:b/>
                <w:bCs/>
                <w:color w:val="000000"/>
                <w:sz w:val="22"/>
                <w:lang w:val="en-US"/>
              </w:rPr>
              <w:t>/</w:t>
            </w:r>
            <w:proofErr w:type="spellStart"/>
            <w:r w:rsidRPr="00336402">
              <w:rPr>
                <w:rFonts w:ascii="Times New Roman" w:eastAsia="Times New Roman" w:hAnsi="Times New Roman" w:cs="Times New Roman"/>
                <w:b/>
                <w:bCs/>
                <w:color w:val="000000"/>
                <w:sz w:val="22"/>
                <w:lang w:val="en-US"/>
              </w:rPr>
              <w:t>festivala</w:t>
            </w:r>
            <w:proofErr w:type="spellEnd"/>
          </w:p>
          <w:p w:rsidR="00336402" w:rsidRPr="00336402" w:rsidRDefault="00336402" w:rsidP="00336402">
            <w:pPr>
              <w:widowControl w:val="0"/>
              <w:spacing w:before="0" w:after="0" w:line="276" w:lineRule="auto"/>
              <w:jc w:val="left"/>
              <w:rPr>
                <w:rFonts w:ascii="Times New Roman" w:eastAsia="Times New Roman" w:hAnsi="Times New Roman" w:cs="Times New Roman"/>
                <w:b/>
                <w:color w:val="000000"/>
                <w:sz w:val="22"/>
                <w:lang w:val="de-DE"/>
              </w:rPr>
            </w:pPr>
            <w:r w:rsidRPr="00336402">
              <w:rPr>
                <w:rFonts w:ascii="Times New Roman" w:eastAsia="Times New Roman" w:hAnsi="Times New Roman" w:cs="Times New Roman"/>
                <w:b/>
                <w:bCs/>
                <w:color w:val="000000"/>
                <w:sz w:val="22"/>
                <w:lang w:val="en-US"/>
              </w:rPr>
              <w:t xml:space="preserve"> </w:t>
            </w:r>
          </w:p>
        </w:tc>
        <w:tc>
          <w:tcPr>
            <w:tcW w:w="5106" w:type="dxa"/>
          </w:tcPr>
          <w:p w:rsidR="00336402" w:rsidRPr="00336402" w:rsidRDefault="00336402" w:rsidP="00336402">
            <w:pPr>
              <w:widowControl w:val="0"/>
              <w:spacing w:before="0" w:after="0" w:line="276" w:lineRule="auto"/>
              <w:jc w:val="left"/>
              <w:rPr>
                <w:rFonts w:ascii="Times New Roman" w:eastAsia="Times New Roman" w:hAnsi="Times New Roman" w:cs="Times New Roman"/>
                <w:color w:val="000000"/>
                <w:sz w:val="22"/>
                <w:lang w:val="de-DE"/>
              </w:rPr>
            </w:pPr>
          </w:p>
          <w:p w:rsidR="00336402" w:rsidRPr="00336402" w:rsidRDefault="00336402" w:rsidP="00336402">
            <w:pPr>
              <w:widowControl w:val="0"/>
              <w:spacing w:before="0" w:after="0" w:line="276" w:lineRule="auto"/>
              <w:jc w:val="left"/>
              <w:rPr>
                <w:rFonts w:ascii="Times New Roman" w:eastAsia="Times New Roman" w:hAnsi="Times New Roman" w:cs="Times New Roman"/>
                <w:color w:val="000000"/>
                <w:sz w:val="22"/>
                <w:lang w:val="en-US"/>
              </w:rPr>
            </w:pPr>
            <w:proofErr w:type="spellStart"/>
            <w:r w:rsidRPr="00336402">
              <w:rPr>
                <w:rFonts w:ascii="Times New Roman" w:eastAsia="Times New Roman" w:hAnsi="Times New Roman" w:cs="Times New Roman"/>
                <w:color w:val="000000"/>
                <w:sz w:val="22"/>
                <w:lang w:val="en-US"/>
              </w:rPr>
              <w:t>Međunarodni</w:t>
            </w:r>
            <w:proofErr w:type="spellEnd"/>
            <w:r w:rsidRPr="00336402">
              <w:rPr>
                <w:rFonts w:ascii="Times New Roman" w:eastAsia="Times New Roman" w:hAnsi="Times New Roman" w:cs="Times New Roman"/>
                <w:color w:val="000000"/>
                <w:sz w:val="22"/>
                <w:lang w:val="en-US"/>
              </w:rPr>
              <w:t xml:space="preserve">                                         3 </w:t>
            </w:r>
            <w:proofErr w:type="spellStart"/>
            <w:r w:rsidRPr="00336402">
              <w:rPr>
                <w:rFonts w:ascii="Times New Roman" w:eastAsia="Times New Roman" w:hAnsi="Times New Roman" w:cs="Times New Roman"/>
                <w:color w:val="000000"/>
                <w:sz w:val="22"/>
                <w:lang w:val="en-US"/>
              </w:rPr>
              <w:t>boda</w:t>
            </w:r>
            <w:proofErr w:type="spellEnd"/>
          </w:p>
          <w:p w:rsidR="00336402" w:rsidRPr="00336402" w:rsidRDefault="00336402" w:rsidP="00336402">
            <w:pPr>
              <w:widowControl w:val="0"/>
              <w:spacing w:before="0" w:after="0" w:line="276" w:lineRule="auto"/>
              <w:jc w:val="left"/>
              <w:rPr>
                <w:rFonts w:ascii="Times New Roman" w:eastAsia="Times New Roman" w:hAnsi="Times New Roman" w:cs="Times New Roman"/>
                <w:color w:val="000000"/>
                <w:sz w:val="22"/>
                <w:lang w:val="en-US"/>
              </w:rPr>
            </w:pPr>
            <w:proofErr w:type="spellStart"/>
            <w:r w:rsidRPr="00336402">
              <w:rPr>
                <w:rFonts w:ascii="Times New Roman" w:eastAsia="Times New Roman" w:hAnsi="Times New Roman" w:cs="Times New Roman"/>
                <w:color w:val="000000"/>
                <w:sz w:val="22"/>
                <w:lang w:val="en-US"/>
              </w:rPr>
              <w:t>Regionalni</w:t>
            </w:r>
            <w:proofErr w:type="spellEnd"/>
            <w:r w:rsidRPr="00336402">
              <w:rPr>
                <w:rFonts w:ascii="Times New Roman" w:eastAsia="Times New Roman" w:hAnsi="Times New Roman" w:cs="Times New Roman"/>
                <w:color w:val="000000"/>
                <w:sz w:val="22"/>
                <w:lang w:val="en-US"/>
              </w:rPr>
              <w:t xml:space="preserve">                                             2 </w:t>
            </w:r>
            <w:proofErr w:type="spellStart"/>
            <w:r w:rsidRPr="00336402">
              <w:rPr>
                <w:rFonts w:ascii="Times New Roman" w:eastAsia="Times New Roman" w:hAnsi="Times New Roman" w:cs="Times New Roman"/>
                <w:color w:val="000000"/>
                <w:sz w:val="22"/>
                <w:lang w:val="en-US"/>
              </w:rPr>
              <w:t>boda</w:t>
            </w:r>
            <w:proofErr w:type="spellEnd"/>
          </w:p>
          <w:p w:rsidR="00336402" w:rsidRPr="00336402" w:rsidRDefault="00336402" w:rsidP="00336402">
            <w:pPr>
              <w:widowControl w:val="0"/>
              <w:spacing w:before="0" w:after="0" w:line="276" w:lineRule="auto"/>
              <w:jc w:val="left"/>
              <w:rPr>
                <w:rFonts w:ascii="Times New Roman" w:eastAsia="Times New Roman" w:hAnsi="Times New Roman" w:cs="Times New Roman"/>
                <w:b/>
                <w:color w:val="000000"/>
                <w:sz w:val="22"/>
                <w:lang w:val="en-US"/>
              </w:rPr>
            </w:pPr>
            <w:proofErr w:type="spellStart"/>
            <w:r w:rsidRPr="00336402">
              <w:rPr>
                <w:rFonts w:ascii="Times New Roman" w:eastAsia="Times New Roman" w:hAnsi="Times New Roman" w:cs="Times New Roman"/>
                <w:color w:val="000000"/>
                <w:sz w:val="22"/>
                <w:lang w:val="en-US"/>
              </w:rPr>
              <w:t>Nacionalni</w:t>
            </w:r>
            <w:proofErr w:type="spellEnd"/>
            <w:r w:rsidRPr="00336402">
              <w:rPr>
                <w:rFonts w:ascii="Times New Roman" w:eastAsia="Times New Roman" w:hAnsi="Times New Roman" w:cs="Times New Roman"/>
                <w:color w:val="000000"/>
                <w:sz w:val="22"/>
                <w:lang w:val="en-US"/>
              </w:rPr>
              <w:t xml:space="preserve">                                             1 bod</w:t>
            </w:r>
          </w:p>
        </w:tc>
      </w:tr>
      <w:tr w:rsidR="00336402" w:rsidRPr="00336402" w:rsidTr="00716FED">
        <w:trPr>
          <w:jc w:val="center"/>
        </w:trPr>
        <w:tc>
          <w:tcPr>
            <w:tcW w:w="708" w:type="dxa"/>
          </w:tcPr>
          <w:p w:rsidR="00336402" w:rsidRPr="00336402" w:rsidRDefault="00336402" w:rsidP="00336402">
            <w:pPr>
              <w:widowControl w:val="0"/>
              <w:spacing w:before="0" w:after="0" w:line="276" w:lineRule="auto"/>
              <w:jc w:val="left"/>
              <w:rPr>
                <w:rFonts w:ascii="Times New Roman" w:eastAsia="Times New Roman" w:hAnsi="Times New Roman" w:cs="Times New Roman"/>
                <w:b/>
                <w:bCs/>
                <w:color w:val="000000"/>
                <w:sz w:val="22"/>
                <w:lang w:val="en-US"/>
              </w:rPr>
            </w:pPr>
            <w:r w:rsidRPr="00336402">
              <w:rPr>
                <w:rFonts w:ascii="Times New Roman" w:eastAsia="Times New Roman" w:hAnsi="Times New Roman" w:cs="Times New Roman"/>
                <w:b/>
                <w:bCs/>
                <w:color w:val="000000"/>
                <w:sz w:val="22"/>
                <w:lang w:val="en-US"/>
              </w:rPr>
              <w:t>2.</w:t>
            </w:r>
          </w:p>
          <w:p w:rsidR="00336402" w:rsidRPr="00336402" w:rsidRDefault="00336402" w:rsidP="00336402">
            <w:pPr>
              <w:widowControl w:val="0"/>
              <w:spacing w:before="0" w:after="0" w:line="276" w:lineRule="auto"/>
              <w:jc w:val="left"/>
              <w:rPr>
                <w:rFonts w:ascii="Times New Roman" w:eastAsia="Times New Roman" w:hAnsi="Times New Roman" w:cs="Times New Roman"/>
                <w:b/>
                <w:bCs/>
                <w:color w:val="000000"/>
                <w:sz w:val="22"/>
                <w:lang w:val="en-US"/>
              </w:rPr>
            </w:pPr>
          </w:p>
        </w:tc>
        <w:tc>
          <w:tcPr>
            <w:tcW w:w="3544" w:type="dxa"/>
          </w:tcPr>
          <w:p w:rsidR="00336402" w:rsidRPr="00336402" w:rsidRDefault="00336402" w:rsidP="00336402">
            <w:pPr>
              <w:widowControl w:val="0"/>
              <w:spacing w:before="0" w:after="0" w:line="276" w:lineRule="auto"/>
              <w:jc w:val="left"/>
              <w:rPr>
                <w:rFonts w:ascii="Times New Roman" w:eastAsia="Times New Roman" w:hAnsi="Times New Roman" w:cs="Times New Roman"/>
                <w:b/>
                <w:bCs/>
                <w:color w:val="000000"/>
                <w:sz w:val="22"/>
                <w:lang w:val="en-US"/>
              </w:rPr>
            </w:pPr>
            <w:proofErr w:type="spellStart"/>
            <w:r w:rsidRPr="00336402">
              <w:rPr>
                <w:rFonts w:ascii="Times New Roman" w:eastAsia="Times New Roman" w:hAnsi="Times New Roman" w:cs="Times New Roman"/>
                <w:b/>
                <w:bCs/>
                <w:color w:val="000000"/>
                <w:sz w:val="22"/>
                <w:lang w:val="en-US"/>
              </w:rPr>
              <w:t>Značaj</w:t>
            </w:r>
            <w:proofErr w:type="spellEnd"/>
            <w:r w:rsidRPr="00336402">
              <w:rPr>
                <w:rFonts w:ascii="Times New Roman" w:eastAsia="Times New Roman" w:hAnsi="Times New Roman" w:cs="Times New Roman"/>
                <w:b/>
                <w:bCs/>
                <w:color w:val="000000"/>
                <w:sz w:val="22"/>
                <w:lang w:val="en-US"/>
              </w:rPr>
              <w:t xml:space="preserve"> </w:t>
            </w:r>
            <w:proofErr w:type="spellStart"/>
            <w:r w:rsidRPr="00336402">
              <w:rPr>
                <w:rFonts w:ascii="Times New Roman" w:eastAsia="Times New Roman" w:hAnsi="Times New Roman" w:cs="Times New Roman"/>
                <w:b/>
                <w:bCs/>
                <w:color w:val="000000"/>
                <w:sz w:val="22"/>
                <w:lang w:val="en-US"/>
              </w:rPr>
              <w:t>manifestacije</w:t>
            </w:r>
            <w:proofErr w:type="spellEnd"/>
            <w:r w:rsidRPr="00336402">
              <w:rPr>
                <w:rFonts w:ascii="Times New Roman" w:eastAsia="Times New Roman" w:hAnsi="Times New Roman" w:cs="Times New Roman"/>
                <w:b/>
                <w:bCs/>
                <w:color w:val="000000"/>
                <w:sz w:val="22"/>
                <w:lang w:val="en-US"/>
              </w:rPr>
              <w:t>/</w:t>
            </w:r>
            <w:proofErr w:type="spellStart"/>
            <w:r w:rsidRPr="00336402">
              <w:rPr>
                <w:rFonts w:ascii="Times New Roman" w:eastAsia="Times New Roman" w:hAnsi="Times New Roman" w:cs="Times New Roman"/>
                <w:b/>
                <w:bCs/>
                <w:color w:val="000000"/>
                <w:sz w:val="22"/>
                <w:lang w:val="en-US"/>
              </w:rPr>
              <w:t>festivala</w:t>
            </w:r>
            <w:proofErr w:type="spellEnd"/>
            <w:r w:rsidRPr="00336402">
              <w:rPr>
                <w:rFonts w:ascii="Times New Roman" w:eastAsia="Times New Roman" w:hAnsi="Times New Roman" w:cs="Times New Roman"/>
                <w:b/>
                <w:bCs/>
                <w:color w:val="000000"/>
                <w:sz w:val="22"/>
                <w:lang w:val="en-US"/>
              </w:rPr>
              <w:t xml:space="preserve"> za razvoja </w:t>
            </w:r>
            <w:proofErr w:type="spellStart"/>
            <w:r w:rsidRPr="00336402">
              <w:rPr>
                <w:rFonts w:ascii="Times New Roman" w:eastAsia="Times New Roman" w:hAnsi="Times New Roman" w:cs="Times New Roman"/>
                <w:b/>
                <w:bCs/>
                <w:color w:val="000000"/>
                <w:sz w:val="22"/>
                <w:lang w:val="en-US"/>
              </w:rPr>
              <w:t>turističke</w:t>
            </w:r>
            <w:proofErr w:type="spellEnd"/>
            <w:r w:rsidRPr="00336402">
              <w:rPr>
                <w:rFonts w:ascii="Times New Roman" w:eastAsia="Times New Roman" w:hAnsi="Times New Roman" w:cs="Times New Roman"/>
                <w:b/>
                <w:bCs/>
                <w:color w:val="000000"/>
                <w:sz w:val="22"/>
                <w:lang w:val="en-US"/>
              </w:rPr>
              <w:t xml:space="preserve"> </w:t>
            </w:r>
            <w:proofErr w:type="spellStart"/>
            <w:r w:rsidRPr="00336402">
              <w:rPr>
                <w:rFonts w:ascii="Times New Roman" w:eastAsia="Times New Roman" w:hAnsi="Times New Roman" w:cs="Times New Roman"/>
                <w:b/>
                <w:bCs/>
                <w:color w:val="000000"/>
                <w:sz w:val="22"/>
                <w:lang w:val="en-US"/>
              </w:rPr>
              <w:t>ponude</w:t>
            </w:r>
            <w:proofErr w:type="spellEnd"/>
          </w:p>
        </w:tc>
        <w:tc>
          <w:tcPr>
            <w:tcW w:w="5106" w:type="dxa"/>
          </w:tcPr>
          <w:p w:rsidR="00336402" w:rsidRPr="00336402" w:rsidRDefault="00336402" w:rsidP="00336402">
            <w:pPr>
              <w:widowControl w:val="0"/>
              <w:spacing w:before="0" w:after="0" w:line="276" w:lineRule="auto"/>
              <w:jc w:val="left"/>
              <w:rPr>
                <w:rFonts w:ascii="Times New Roman" w:eastAsia="Times New Roman" w:hAnsi="Times New Roman" w:cs="Times New Roman"/>
                <w:color w:val="000000"/>
                <w:sz w:val="22"/>
                <w:lang w:val="en-US"/>
              </w:rPr>
            </w:pPr>
            <w:proofErr w:type="spellStart"/>
            <w:r w:rsidRPr="00336402">
              <w:rPr>
                <w:rFonts w:ascii="Times New Roman" w:eastAsia="Times New Roman" w:hAnsi="Times New Roman" w:cs="Times New Roman"/>
                <w:color w:val="000000"/>
                <w:sz w:val="22"/>
                <w:lang w:val="en-US"/>
              </w:rPr>
              <w:t>Visok</w:t>
            </w:r>
            <w:proofErr w:type="spellEnd"/>
            <w:r w:rsidRPr="00336402">
              <w:rPr>
                <w:rFonts w:ascii="Times New Roman" w:eastAsia="Times New Roman" w:hAnsi="Times New Roman" w:cs="Times New Roman"/>
                <w:color w:val="000000"/>
                <w:sz w:val="22"/>
                <w:lang w:val="en-US"/>
              </w:rPr>
              <w:t xml:space="preserve"> </w:t>
            </w:r>
            <w:proofErr w:type="spellStart"/>
            <w:r w:rsidRPr="00336402">
              <w:rPr>
                <w:rFonts w:ascii="Times New Roman" w:eastAsia="Times New Roman" w:hAnsi="Times New Roman" w:cs="Times New Roman"/>
                <w:color w:val="000000"/>
                <w:sz w:val="22"/>
                <w:lang w:val="en-US"/>
              </w:rPr>
              <w:t>značaj</w:t>
            </w:r>
            <w:proofErr w:type="spellEnd"/>
            <w:r w:rsidRPr="00336402">
              <w:rPr>
                <w:rFonts w:ascii="Times New Roman" w:eastAsia="Times New Roman" w:hAnsi="Times New Roman" w:cs="Times New Roman"/>
                <w:color w:val="000000"/>
                <w:sz w:val="22"/>
                <w:lang w:val="en-US"/>
              </w:rPr>
              <w:t xml:space="preserve">                                          3 </w:t>
            </w:r>
            <w:proofErr w:type="spellStart"/>
            <w:r w:rsidRPr="00336402">
              <w:rPr>
                <w:rFonts w:ascii="Times New Roman" w:eastAsia="Times New Roman" w:hAnsi="Times New Roman" w:cs="Times New Roman"/>
                <w:color w:val="000000"/>
                <w:sz w:val="22"/>
                <w:lang w:val="en-US"/>
              </w:rPr>
              <w:t>boda</w:t>
            </w:r>
            <w:proofErr w:type="spellEnd"/>
          </w:p>
          <w:p w:rsidR="00336402" w:rsidRPr="00336402" w:rsidRDefault="00336402" w:rsidP="00336402">
            <w:pPr>
              <w:widowControl w:val="0"/>
              <w:spacing w:before="0" w:after="0" w:line="276" w:lineRule="auto"/>
              <w:jc w:val="left"/>
              <w:rPr>
                <w:rFonts w:ascii="Times New Roman" w:eastAsia="Times New Roman" w:hAnsi="Times New Roman" w:cs="Times New Roman"/>
                <w:color w:val="000000"/>
                <w:sz w:val="22"/>
                <w:lang w:val="en-US"/>
              </w:rPr>
            </w:pPr>
            <w:proofErr w:type="spellStart"/>
            <w:r w:rsidRPr="00336402">
              <w:rPr>
                <w:rFonts w:ascii="Times New Roman" w:eastAsia="Times New Roman" w:hAnsi="Times New Roman" w:cs="Times New Roman"/>
                <w:color w:val="000000"/>
                <w:sz w:val="22"/>
                <w:lang w:val="en-US"/>
              </w:rPr>
              <w:t>Srednji</w:t>
            </w:r>
            <w:proofErr w:type="spellEnd"/>
            <w:r w:rsidRPr="00336402">
              <w:rPr>
                <w:rFonts w:ascii="Times New Roman" w:eastAsia="Times New Roman" w:hAnsi="Times New Roman" w:cs="Times New Roman"/>
                <w:color w:val="000000"/>
                <w:sz w:val="22"/>
                <w:lang w:val="en-US"/>
              </w:rPr>
              <w:t xml:space="preserve"> </w:t>
            </w:r>
            <w:proofErr w:type="spellStart"/>
            <w:r w:rsidRPr="00336402">
              <w:rPr>
                <w:rFonts w:ascii="Times New Roman" w:eastAsia="Times New Roman" w:hAnsi="Times New Roman" w:cs="Times New Roman"/>
                <w:color w:val="000000"/>
                <w:sz w:val="22"/>
                <w:lang w:val="en-US"/>
              </w:rPr>
              <w:t>značaj</w:t>
            </w:r>
            <w:proofErr w:type="spellEnd"/>
            <w:r w:rsidRPr="00336402">
              <w:rPr>
                <w:rFonts w:ascii="Times New Roman" w:eastAsia="Times New Roman" w:hAnsi="Times New Roman" w:cs="Times New Roman"/>
                <w:color w:val="000000"/>
                <w:sz w:val="22"/>
                <w:lang w:val="en-US"/>
              </w:rPr>
              <w:t xml:space="preserve">                                        2 </w:t>
            </w:r>
            <w:proofErr w:type="spellStart"/>
            <w:r w:rsidRPr="00336402">
              <w:rPr>
                <w:rFonts w:ascii="Times New Roman" w:eastAsia="Times New Roman" w:hAnsi="Times New Roman" w:cs="Times New Roman"/>
                <w:color w:val="000000"/>
                <w:sz w:val="22"/>
                <w:lang w:val="en-US"/>
              </w:rPr>
              <w:t>boda</w:t>
            </w:r>
            <w:proofErr w:type="spellEnd"/>
          </w:p>
          <w:p w:rsidR="00336402" w:rsidRPr="00336402" w:rsidRDefault="00336402" w:rsidP="00336402">
            <w:pPr>
              <w:widowControl w:val="0"/>
              <w:spacing w:before="0" w:after="0" w:line="276" w:lineRule="auto"/>
              <w:jc w:val="left"/>
              <w:rPr>
                <w:rFonts w:ascii="Times New Roman" w:eastAsia="Times New Roman" w:hAnsi="Times New Roman" w:cs="Times New Roman"/>
                <w:color w:val="000000"/>
                <w:sz w:val="22"/>
                <w:lang w:val="en-US"/>
              </w:rPr>
            </w:pPr>
            <w:proofErr w:type="spellStart"/>
            <w:r w:rsidRPr="00336402">
              <w:rPr>
                <w:rFonts w:ascii="Times New Roman" w:eastAsia="Times New Roman" w:hAnsi="Times New Roman" w:cs="Times New Roman"/>
                <w:color w:val="000000"/>
                <w:sz w:val="22"/>
                <w:lang w:val="en-US"/>
              </w:rPr>
              <w:t>Nizak</w:t>
            </w:r>
            <w:proofErr w:type="spellEnd"/>
            <w:r w:rsidRPr="00336402">
              <w:rPr>
                <w:rFonts w:ascii="Times New Roman" w:eastAsia="Times New Roman" w:hAnsi="Times New Roman" w:cs="Times New Roman"/>
                <w:color w:val="000000"/>
                <w:sz w:val="22"/>
                <w:lang w:val="en-US"/>
              </w:rPr>
              <w:t xml:space="preserve"> </w:t>
            </w:r>
            <w:proofErr w:type="spellStart"/>
            <w:r w:rsidRPr="00336402">
              <w:rPr>
                <w:rFonts w:ascii="Times New Roman" w:eastAsia="Times New Roman" w:hAnsi="Times New Roman" w:cs="Times New Roman"/>
                <w:color w:val="000000"/>
                <w:sz w:val="22"/>
                <w:lang w:val="en-US"/>
              </w:rPr>
              <w:t>značaj</w:t>
            </w:r>
            <w:proofErr w:type="spellEnd"/>
            <w:r w:rsidRPr="00336402">
              <w:rPr>
                <w:rFonts w:ascii="Times New Roman" w:eastAsia="Times New Roman" w:hAnsi="Times New Roman" w:cs="Times New Roman"/>
                <w:color w:val="000000"/>
                <w:sz w:val="22"/>
                <w:lang w:val="en-US"/>
              </w:rPr>
              <w:t xml:space="preserve">                                          1 bod</w:t>
            </w:r>
          </w:p>
        </w:tc>
      </w:tr>
      <w:tr w:rsidR="00336402" w:rsidRPr="00336402" w:rsidTr="00716FED">
        <w:trPr>
          <w:jc w:val="center"/>
        </w:trPr>
        <w:tc>
          <w:tcPr>
            <w:tcW w:w="708" w:type="dxa"/>
          </w:tcPr>
          <w:p w:rsidR="00336402" w:rsidRPr="00336402" w:rsidRDefault="00336402" w:rsidP="00336402">
            <w:pPr>
              <w:widowControl w:val="0"/>
              <w:spacing w:before="0" w:after="0" w:line="276" w:lineRule="auto"/>
              <w:jc w:val="left"/>
              <w:rPr>
                <w:rFonts w:ascii="Times New Roman" w:eastAsia="Times New Roman" w:hAnsi="Times New Roman" w:cs="Times New Roman"/>
                <w:b/>
                <w:bCs/>
                <w:color w:val="000000"/>
                <w:sz w:val="22"/>
                <w:lang w:val="en-US"/>
              </w:rPr>
            </w:pPr>
            <w:r w:rsidRPr="00336402">
              <w:rPr>
                <w:rFonts w:ascii="Times New Roman" w:eastAsia="Times New Roman" w:hAnsi="Times New Roman" w:cs="Times New Roman"/>
                <w:b/>
                <w:bCs/>
                <w:color w:val="000000"/>
                <w:sz w:val="22"/>
                <w:lang w:val="en-US"/>
              </w:rPr>
              <w:t>3.</w:t>
            </w:r>
          </w:p>
        </w:tc>
        <w:tc>
          <w:tcPr>
            <w:tcW w:w="3544" w:type="dxa"/>
            <w:shd w:val="clear" w:color="auto" w:fill="FFFFFF" w:themeFill="background1"/>
          </w:tcPr>
          <w:p w:rsidR="00336402" w:rsidRPr="00336402" w:rsidRDefault="00336402" w:rsidP="00336402">
            <w:pPr>
              <w:widowControl w:val="0"/>
              <w:spacing w:before="0" w:after="0" w:line="276" w:lineRule="auto"/>
              <w:jc w:val="left"/>
              <w:rPr>
                <w:rFonts w:ascii="Times New Roman" w:eastAsia="Times New Roman" w:hAnsi="Times New Roman" w:cs="Times New Roman"/>
                <w:b/>
                <w:color w:val="000000"/>
                <w:sz w:val="22"/>
                <w:lang w:val="en-US"/>
              </w:rPr>
            </w:pPr>
            <w:proofErr w:type="spellStart"/>
            <w:r w:rsidRPr="00336402">
              <w:rPr>
                <w:rFonts w:ascii="Times New Roman" w:eastAsia="Times New Roman" w:hAnsi="Times New Roman" w:cs="Times New Roman"/>
                <w:b/>
                <w:color w:val="000000"/>
                <w:sz w:val="22"/>
                <w:lang w:val="en-US"/>
              </w:rPr>
              <w:t>Kvalitet</w:t>
            </w:r>
            <w:proofErr w:type="spellEnd"/>
            <w:r w:rsidRPr="00336402">
              <w:rPr>
                <w:rFonts w:ascii="Times New Roman" w:eastAsia="Times New Roman" w:hAnsi="Times New Roman" w:cs="Times New Roman"/>
                <w:b/>
                <w:color w:val="000000"/>
                <w:sz w:val="22"/>
                <w:lang w:val="en-US"/>
              </w:rPr>
              <w:t xml:space="preserve"> </w:t>
            </w:r>
            <w:proofErr w:type="spellStart"/>
            <w:r w:rsidRPr="00336402">
              <w:rPr>
                <w:rFonts w:ascii="Times New Roman" w:eastAsia="Times New Roman" w:hAnsi="Times New Roman" w:cs="Times New Roman"/>
                <w:b/>
                <w:color w:val="000000"/>
                <w:sz w:val="22"/>
                <w:lang w:val="en-US"/>
              </w:rPr>
              <w:t>programa</w:t>
            </w:r>
            <w:proofErr w:type="spellEnd"/>
          </w:p>
          <w:p w:rsidR="00336402" w:rsidRPr="00336402" w:rsidRDefault="00336402" w:rsidP="00336402">
            <w:pPr>
              <w:widowControl w:val="0"/>
              <w:spacing w:before="0" w:after="0" w:line="276" w:lineRule="auto"/>
              <w:jc w:val="left"/>
              <w:rPr>
                <w:rFonts w:ascii="Times New Roman" w:eastAsia="Times New Roman" w:hAnsi="Times New Roman" w:cs="Times New Roman"/>
                <w:color w:val="000000"/>
                <w:sz w:val="22"/>
                <w:lang w:val="en-US"/>
              </w:rPr>
            </w:pPr>
          </w:p>
        </w:tc>
        <w:tc>
          <w:tcPr>
            <w:tcW w:w="5106" w:type="dxa"/>
            <w:shd w:val="clear" w:color="auto" w:fill="FFFFFF" w:themeFill="background1"/>
          </w:tcPr>
          <w:p w:rsidR="00336402" w:rsidRPr="00336402" w:rsidRDefault="00336402" w:rsidP="00336402">
            <w:pPr>
              <w:widowControl w:val="0"/>
              <w:spacing w:before="0" w:after="0" w:line="276" w:lineRule="auto"/>
              <w:ind w:right="347"/>
              <w:jc w:val="left"/>
              <w:rPr>
                <w:rFonts w:ascii="Times New Roman" w:eastAsia="Times New Roman" w:hAnsi="Times New Roman" w:cs="Times New Roman"/>
                <w:color w:val="000000"/>
                <w:sz w:val="22"/>
                <w:lang w:val="en-US"/>
              </w:rPr>
            </w:pPr>
          </w:p>
          <w:p w:rsidR="00336402" w:rsidRPr="00336402" w:rsidRDefault="00336402" w:rsidP="00336402">
            <w:pPr>
              <w:widowControl w:val="0"/>
              <w:spacing w:before="0" w:after="0" w:line="276" w:lineRule="auto"/>
              <w:ind w:right="347"/>
              <w:jc w:val="left"/>
              <w:rPr>
                <w:rFonts w:ascii="Times New Roman" w:eastAsia="Times New Roman" w:hAnsi="Times New Roman" w:cs="Times New Roman"/>
                <w:color w:val="000000"/>
                <w:sz w:val="22"/>
                <w:lang w:val="en-US"/>
              </w:rPr>
            </w:pPr>
            <w:proofErr w:type="spellStart"/>
            <w:r w:rsidRPr="00336402">
              <w:rPr>
                <w:rFonts w:ascii="Times New Roman" w:eastAsia="Times New Roman" w:hAnsi="Times New Roman" w:cs="Times New Roman"/>
                <w:color w:val="000000"/>
                <w:sz w:val="22"/>
                <w:lang w:val="en-US"/>
              </w:rPr>
              <w:t>Ukoliko</w:t>
            </w:r>
            <w:proofErr w:type="spellEnd"/>
            <w:r w:rsidRPr="00336402">
              <w:rPr>
                <w:rFonts w:ascii="Times New Roman" w:eastAsia="Times New Roman" w:hAnsi="Times New Roman" w:cs="Times New Roman"/>
                <w:color w:val="000000"/>
                <w:sz w:val="22"/>
                <w:lang w:val="en-US"/>
              </w:rPr>
              <w:t xml:space="preserve"> je </w:t>
            </w:r>
            <w:proofErr w:type="spellStart"/>
            <w:r w:rsidRPr="00336402">
              <w:rPr>
                <w:rFonts w:ascii="Times New Roman" w:eastAsia="Times New Roman" w:hAnsi="Times New Roman" w:cs="Times New Roman"/>
                <w:color w:val="000000"/>
                <w:sz w:val="22"/>
                <w:lang w:val="en-US"/>
              </w:rPr>
              <w:t>broj</w:t>
            </w:r>
            <w:proofErr w:type="spellEnd"/>
            <w:r w:rsidRPr="00336402">
              <w:rPr>
                <w:rFonts w:ascii="Times New Roman" w:eastAsia="Times New Roman" w:hAnsi="Times New Roman" w:cs="Times New Roman"/>
                <w:color w:val="000000"/>
                <w:sz w:val="22"/>
                <w:lang w:val="en-US"/>
              </w:rPr>
              <w:t xml:space="preserve"> </w:t>
            </w:r>
            <w:proofErr w:type="spellStart"/>
            <w:r w:rsidRPr="00336402">
              <w:rPr>
                <w:rFonts w:ascii="Times New Roman" w:eastAsia="Times New Roman" w:hAnsi="Times New Roman" w:cs="Times New Roman"/>
                <w:color w:val="000000"/>
                <w:sz w:val="22"/>
                <w:lang w:val="en-US"/>
              </w:rPr>
              <w:t>učesnika</w:t>
            </w:r>
            <w:proofErr w:type="spellEnd"/>
            <w:r w:rsidRPr="00336402">
              <w:rPr>
                <w:rFonts w:ascii="Times New Roman" w:eastAsia="Times New Roman" w:hAnsi="Times New Roman" w:cs="Times New Roman"/>
                <w:color w:val="000000"/>
                <w:sz w:val="22"/>
                <w:lang w:val="en-US"/>
              </w:rPr>
              <w:t xml:space="preserve"> / </w:t>
            </w:r>
            <w:proofErr w:type="spellStart"/>
            <w:r w:rsidRPr="00336402">
              <w:rPr>
                <w:rFonts w:ascii="Times New Roman" w:eastAsia="Times New Roman" w:hAnsi="Times New Roman" w:cs="Times New Roman"/>
                <w:color w:val="000000"/>
                <w:sz w:val="22"/>
                <w:lang w:val="en-US"/>
              </w:rPr>
              <w:t>izvođača</w:t>
            </w:r>
            <w:proofErr w:type="spellEnd"/>
            <w:r w:rsidRPr="00336402">
              <w:rPr>
                <w:rFonts w:ascii="Times New Roman" w:eastAsia="Times New Roman" w:hAnsi="Times New Roman" w:cs="Times New Roman"/>
                <w:color w:val="000000"/>
                <w:sz w:val="22"/>
                <w:lang w:val="en-US"/>
              </w:rPr>
              <w:t xml:space="preserve"> </w:t>
            </w:r>
            <w:proofErr w:type="spellStart"/>
            <w:r w:rsidRPr="00336402">
              <w:rPr>
                <w:rFonts w:ascii="Times New Roman" w:eastAsia="Times New Roman" w:hAnsi="Times New Roman" w:cs="Times New Roman"/>
                <w:color w:val="000000"/>
                <w:sz w:val="22"/>
                <w:lang w:val="en-US"/>
              </w:rPr>
              <w:t>po</w:t>
            </w:r>
            <w:proofErr w:type="spellEnd"/>
            <w:r w:rsidRPr="00336402">
              <w:rPr>
                <w:rFonts w:ascii="Times New Roman" w:eastAsia="Times New Roman" w:hAnsi="Times New Roman" w:cs="Times New Roman"/>
                <w:color w:val="000000"/>
                <w:sz w:val="22"/>
                <w:lang w:val="en-US"/>
              </w:rPr>
              <w:t xml:space="preserve"> </w:t>
            </w:r>
            <w:proofErr w:type="spellStart"/>
            <w:r w:rsidRPr="00336402">
              <w:rPr>
                <w:rFonts w:ascii="Times New Roman" w:eastAsia="Times New Roman" w:hAnsi="Times New Roman" w:cs="Times New Roman"/>
                <w:color w:val="000000"/>
                <w:sz w:val="22"/>
                <w:lang w:val="en-US"/>
              </w:rPr>
              <w:t>danu</w:t>
            </w:r>
            <w:proofErr w:type="spellEnd"/>
            <w:r w:rsidRPr="00336402">
              <w:rPr>
                <w:rFonts w:ascii="Times New Roman" w:eastAsia="Times New Roman" w:hAnsi="Times New Roman" w:cs="Times New Roman"/>
                <w:color w:val="000000"/>
                <w:sz w:val="22"/>
                <w:lang w:val="en-US"/>
              </w:rPr>
              <w:t xml:space="preserve"> 5 </w:t>
            </w:r>
            <w:proofErr w:type="spellStart"/>
            <w:r w:rsidRPr="00336402">
              <w:rPr>
                <w:rFonts w:ascii="Times New Roman" w:eastAsia="Times New Roman" w:hAnsi="Times New Roman" w:cs="Times New Roman"/>
                <w:color w:val="000000"/>
                <w:sz w:val="22"/>
                <w:lang w:val="en-US"/>
              </w:rPr>
              <w:t>ili</w:t>
            </w:r>
            <w:proofErr w:type="spellEnd"/>
            <w:r w:rsidRPr="00336402">
              <w:rPr>
                <w:rFonts w:ascii="Times New Roman" w:eastAsia="Times New Roman" w:hAnsi="Times New Roman" w:cs="Times New Roman"/>
                <w:color w:val="000000"/>
                <w:sz w:val="22"/>
                <w:lang w:val="en-US"/>
              </w:rPr>
              <w:t xml:space="preserve"> </w:t>
            </w:r>
            <w:proofErr w:type="spellStart"/>
            <w:r w:rsidRPr="00336402">
              <w:rPr>
                <w:rFonts w:ascii="Times New Roman" w:eastAsia="Times New Roman" w:hAnsi="Times New Roman" w:cs="Times New Roman"/>
                <w:color w:val="000000"/>
                <w:sz w:val="22"/>
                <w:lang w:val="en-US"/>
              </w:rPr>
              <w:t>više</w:t>
            </w:r>
            <w:proofErr w:type="spellEnd"/>
            <w:r w:rsidRPr="00336402">
              <w:rPr>
                <w:rFonts w:ascii="Times New Roman" w:eastAsia="Times New Roman" w:hAnsi="Times New Roman" w:cs="Times New Roman"/>
                <w:color w:val="000000"/>
                <w:sz w:val="22"/>
                <w:lang w:val="en-US"/>
              </w:rPr>
              <w:t xml:space="preserve">, </w:t>
            </w:r>
            <w:proofErr w:type="spellStart"/>
            <w:r w:rsidRPr="00336402">
              <w:rPr>
                <w:rFonts w:ascii="Times New Roman" w:eastAsia="Times New Roman" w:hAnsi="Times New Roman" w:cs="Times New Roman"/>
                <w:color w:val="000000"/>
                <w:sz w:val="22"/>
                <w:lang w:val="en-US"/>
              </w:rPr>
              <w:t>broj</w:t>
            </w:r>
            <w:proofErr w:type="spellEnd"/>
            <w:r w:rsidRPr="00336402">
              <w:rPr>
                <w:rFonts w:ascii="Times New Roman" w:eastAsia="Times New Roman" w:hAnsi="Times New Roman" w:cs="Times New Roman"/>
                <w:color w:val="000000"/>
                <w:sz w:val="22"/>
                <w:lang w:val="en-US"/>
              </w:rPr>
              <w:t xml:space="preserve"> </w:t>
            </w:r>
            <w:proofErr w:type="spellStart"/>
            <w:r w:rsidRPr="00336402">
              <w:rPr>
                <w:rFonts w:ascii="Times New Roman" w:eastAsia="Times New Roman" w:hAnsi="Times New Roman" w:cs="Times New Roman"/>
                <w:color w:val="000000"/>
                <w:sz w:val="22"/>
                <w:lang w:val="en-US"/>
              </w:rPr>
              <w:t>takmičara</w:t>
            </w:r>
            <w:proofErr w:type="spellEnd"/>
            <w:r w:rsidRPr="00336402">
              <w:rPr>
                <w:rFonts w:ascii="Times New Roman" w:eastAsia="Times New Roman" w:hAnsi="Times New Roman" w:cs="Times New Roman"/>
                <w:color w:val="000000"/>
                <w:sz w:val="22"/>
                <w:lang w:val="en-US"/>
              </w:rPr>
              <w:t xml:space="preserve"> </w:t>
            </w:r>
            <w:proofErr w:type="spellStart"/>
            <w:r w:rsidRPr="00336402">
              <w:rPr>
                <w:rFonts w:ascii="Times New Roman" w:eastAsia="Times New Roman" w:hAnsi="Times New Roman" w:cs="Times New Roman"/>
                <w:color w:val="000000"/>
                <w:sz w:val="22"/>
                <w:lang w:val="en-US"/>
              </w:rPr>
              <w:t>veći</w:t>
            </w:r>
            <w:proofErr w:type="spellEnd"/>
            <w:r w:rsidRPr="00336402">
              <w:rPr>
                <w:rFonts w:ascii="Times New Roman" w:eastAsia="Times New Roman" w:hAnsi="Times New Roman" w:cs="Times New Roman"/>
                <w:color w:val="000000"/>
                <w:sz w:val="22"/>
                <w:lang w:val="en-US"/>
              </w:rPr>
              <w:t xml:space="preserve"> od 50              3 </w:t>
            </w:r>
            <w:proofErr w:type="spellStart"/>
            <w:r w:rsidRPr="00336402">
              <w:rPr>
                <w:rFonts w:ascii="Times New Roman" w:eastAsia="Times New Roman" w:hAnsi="Times New Roman" w:cs="Times New Roman"/>
                <w:color w:val="000000"/>
                <w:sz w:val="22"/>
                <w:lang w:val="en-US"/>
              </w:rPr>
              <w:t>boda</w:t>
            </w:r>
            <w:proofErr w:type="spellEnd"/>
          </w:p>
          <w:p w:rsidR="00336402" w:rsidRPr="00336402" w:rsidRDefault="00336402" w:rsidP="00336402">
            <w:pPr>
              <w:widowControl w:val="0"/>
              <w:spacing w:before="0" w:after="0" w:line="276" w:lineRule="auto"/>
              <w:ind w:right="347"/>
              <w:jc w:val="left"/>
              <w:rPr>
                <w:rFonts w:ascii="Times New Roman" w:eastAsia="Times New Roman" w:hAnsi="Times New Roman" w:cs="Times New Roman"/>
                <w:color w:val="000000"/>
                <w:sz w:val="22"/>
                <w:lang w:val="en-US"/>
              </w:rPr>
            </w:pPr>
          </w:p>
          <w:p w:rsidR="00336402" w:rsidRPr="00336402" w:rsidRDefault="00336402" w:rsidP="00336402">
            <w:pPr>
              <w:widowControl w:val="0"/>
              <w:spacing w:before="0" w:after="0" w:line="276" w:lineRule="auto"/>
              <w:ind w:right="347"/>
              <w:jc w:val="left"/>
              <w:rPr>
                <w:rFonts w:ascii="Times New Roman" w:eastAsia="Times New Roman" w:hAnsi="Times New Roman" w:cs="Times New Roman"/>
                <w:color w:val="000000"/>
                <w:sz w:val="22"/>
                <w:lang w:val="en-US"/>
              </w:rPr>
            </w:pPr>
            <w:proofErr w:type="spellStart"/>
            <w:r w:rsidRPr="00336402">
              <w:rPr>
                <w:rFonts w:ascii="Times New Roman" w:eastAsia="Times New Roman" w:hAnsi="Times New Roman" w:cs="Times New Roman"/>
                <w:color w:val="000000"/>
                <w:sz w:val="22"/>
                <w:lang w:val="en-US"/>
              </w:rPr>
              <w:t>Ukoliko</w:t>
            </w:r>
            <w:proofErr w:type="spellEnd"/>
            <w:r w:rsidRPr="00336402">
              <w:rPr>
                <w:rFonts w:ascii="Times New Roman" w:eastAsia="Times New Roman" w:hAnsi="Times New Roman" w:cs="Times New Roman"/>
                <w:color w:val="000000"/>
                <w:sz w:val="22"/>
                <w:lang w:val="en-US"/>
              </w:rPr>
              <w:t xml:space="preserve"> je </w:t>
            </w:r>
            <w:proofErr w:type="spellStart"/>
            <w:r w:rsidRPr="00336402">
              <w:rPr>
                <w:rFonts w:ascii="Times New Roman" w:eastAsia="Times New Roman" w:hAnsi="Times New Roman" w:cs="Times New Roman"/>
                <w:color w:val="000000"/>
                <w:sz w:val="22"/>
                <w:lang w:val="en-US"/>
              </w:rPr>
              <w:t>broj</w:t>
            </w:r>
            <w:proofErr w:type="spellEnd"/>
            <w:r w:rsidRPr="00336402">
              <w:rPr>
                <w:rFonts w:ascii="Times New Roman" w:eastAsia="Times New Roman" w:hAnsi="Times New Roman" w:cs="Times New Roman"/>
                <w:color w:val="000000"/>
                <w:sz w:val="22"/>
                <w:lang w:val="en-US"/>
              </w:rPr>
              <w:t xml:space="preserve"> </w:t>
            </w:r>
            <w:proofErr w:type="spellStart"/>
            <w:r w:rsidRPr="00336402">
              <w:rPr>
                <w:rFonts w:ascii="Times New Roman" w:eastAsia="Times New Roman" w:hAnsi="Times New Roman" w:cs="Times New Roman"/>
                <w:color w:val="000000"/>
                <w:sz w:val="22"/>
                <w:lang w:val="en-US"/>
              </w:rPr>
              <w:t>učesnika</w:t>
            </w:r>
            <w:proofErr w:type="spellEnd"/>
            <w:r w:rsidRPr="00336402">
              <w:rPr>
                <w:rFonts w:ascii="Times New Roman" w:eastAsia="Times New Roman" w:hAnsi="Times New Roman" w:cs="Times New Roman"/>
                <w:color w:val="000000"/>
                <w:sz w:val="22"/>
                <w:lang w:val="en-US"/>
              </w:rPr>
              <w:t xml:space="preserve"> / </w:t>
            </w:r>
            <w:proofErr w:type="spellStart"/>
            <w:r w:rsidRPr="00336402">
              <w:rPr>
                <w:rFonts w:ascii="Times New Roman" w:eastAsia="Times New Roman" w:hAnsi="Times New Roman" w:cs="Times New Roman"/>
                <w:color w:val="000000"/>
                <w:sz w:val="22"/>
                <w:lang w:val="en-US"/>
              </w:rPr>
              <w:t>izvođača</w:t>
            </w:r>
            <w:proofErr w:type="spellEnd"/>
            <w:r w:rsidRPr="00336402">
              <w:rPr>
                <w:rFonts w:ascii="Times New Roman" w:eastAsia="Times New Roman" w:hAnsi="Times New Roman" w:cs="Times New Roman"/>
                <w:color w:val="000000"/>
                <w:sz w:val="22"/>
                <w:lang w:val="en-US"/>
              </w:rPr>
              <w:t xml:space="preserve"> </w:t>
            </w:r>
            <w:proofErr w:type="spellStart"/>
            <w:r w:rsidRPr="00336402">
              <w:rPr>
                <w:rFonts w:ascii="Times New Roman" w:eastAsia="Times New Roman" w:hAnsi="Times New Roman" w:cs="Times New Roman"/>
                <w:color w:val="000000"/>
                <w:sz w:val="22"/>
                <w:lang w:val="en-US"/>
              </w:rPr>
              <w:t>po</w:t>
            </w:r>
            <w:proofErr w:type="spellEnd"/>
            <w:r w:rsidRPr="00336402">
              <w:rPr>
                <w:rFonts w:ascii="Times New Roman" w:eastAsia="Times New Roman" w:hAnsi="Times New Roman" w:cs="Times New Roman"/>
                <w:color w:val="000000"/>
                <w:sz w:val="22"/>
                <w:lang w:val="en-US"/>
              </w:rPr>
              <w:t xml:space="preserve"> </w:t>
            </w:r>
            <w:proofErr w:type="spellStart"/>
            <w:r w:rsidRPr="00336402">
              <w:rPr>
                <w:rFonts w:ascii="Times New Roman" w:eastAsia="Times New Roman" w:hAnsi="Times New Roman" w:cs="Times New Roman"/>
                <w:color w:val="000000"/>
                <w:sz w:val="22"/>
                <w:lang w:val="en-US"/>
              </w:rPr>
              <w:t>danu</w:t>
            </w:r>
            <w:proofErr w:type="spellEnd"/>
            <w:r w:rsidRPr="00336402">
              <w:rPr>
                <w:rFonts w:ascii="Times New Roman" w:eastAsia="Times New Roman" w:hAnsi="Times New Roman" w:cs="Times New Roman"/>
                <w:color w:val="000000"/>
                <w:sz w:val="22"/>
                <w:lang w:val="en-US"/>
              </w:rPr>
              <w:t xml:space="preserve"> od 1 do 4, </w:t>
            </w:r>
            <w:proofErr w:type="spellStart"/>
            <w:r w:rsidRPr="00336402">
              <w:rPr>
                <w:rFonts w:ascii="Times New Roman" w:eastAsia="Times New Roman" w:hAnsi="Times New Roman" w:cs="Times New Roman"/>
                <w:color w:val="000000"/>
                <w:sz w:val="22"/>
                <w:lang w:val="en-US"/>
              </w:rPr>
              <w:t>broj</w:t>
            </w:r>
            <w:proofErr w:type="spellEnd"/>
            <w:r w:rsidRPr="00336402">
              <w:rPr>
                <w:rFonts w:ascii="Times New Roman" w:eastAsia="Times New Roman" w:hAnsi="Times New Roman" w:cs="Times New Roman"/>
                <w:color w:val="000000"/>
                <w:sz w:val="22"/>
                <w:lang w:val="en-US"/>
              </w:rPr>
              <w:t xml:space="preserve"> </w:t>
            </w:r>
            <w:proofErr w:type="spellStart"/>
            <w:r w:rsidRPr="00336402">
              <w:rPr>
                <w:rFonts w:ascii="Times New Roman" w:eastAsia="Times New Roman" w:hAnsi="Times New Roman" w:cs="Times New Roman"/>
                <w:color w:val="000000"/>
                <w:sz w:val="22"/>
                <w:lang w:val="en-US"/>
              </w:rPr>
              <w:t>takmičara</w:t>
            </w:r>
            <w:proofErr w:type="spellEnd"/>
            <w:r w:rsidRPr="00336402">
              <w:rPr>
                <w:rFonts w:ascii="Times New Roman" w:eastAsia="Times New Roman" w:hAnsi="Times New Roman" w:cs="Times New Roman"/>
                <w:color w:val="000000"/>
                <w:sz w:val="22"/>
                <w:lang w:val="en-US"/>
              </w:rPr>
              <w:t xml:space="preserve"> do 50                     1 bod                                      </w:t>
            </w:r>
          </w:p>
          <w:p w:rsidR="00336402" w:rsidRPr="00336402" w:rsidRDefault="00336402" w:rsidP="00336402">
            <w:pPr>
              <w:widowControl w:val="0"/>
              <w:spacing w:before="0" w:after="0" w:line="276" w:lineRule="auto"/>
              <w:ind w:right="347"/>
              <w:jc w:val="left"/>
              <w:rPr>
                <w:rFonts w:ascii="Times New Roman" w:eastAsia="Times New Roman" w:hAnsi="Times New Roman" w:cs="Times New Roman"/>
                <w:color w:val="000000"/>
                <w:sz w:val="22"/>
                <w:lang w:val="en-US"/>
              </w:rPr>
            </w:pPr>
          </w:p>
          <w:p w:rsidR="00336402" w:rsidRPr="00336402" w:rsidRDefault="00336402" w:rsidP="00336402">
            <w:pPr>
              <w:widowControl w:val="0"/>
              <w:spacing w:before="0" w:after="0" w:line="276" w:lineRule="auto"/>
              <w:ind w:right="347"/>
              <w:jc w:val="left"/>
              <w:rPr>
                <w:rFonts w:ascii="Times New Roman" w:eastAsia="Times New Roman" w:hAnsi="Times New Roman" w:cs="Times New Roman"/>
                <w:color w:val="000000"/>
                <w:sz w:val="22"/>
                <w:lang w:val="en-US"/>
              </w:rPr>
            </w:pPr>
            <w:r w:rsidRPr="00336402">
              <w:rPr>
                <w:rFonts w:ascii="Times New Roman" w:eastAsia="Times New Roman" w:hAnsi="Times New Roman" w:cs="Times New Roman"/>
                <w:color w:val="000000"/>
                <w:sz w:val="22"/>
                <w:lang w:val="en-US"/>
              </w:rPr>
              <w:t xml:space="preserve">                                                               </w:t>
            </w:r>
          </w:p>
        </w:tc>
      </w:tr>
      <w:tr w:rsidR="00336402" w:rsidRPr="00336402" w:rsidTr="00716FED">
        <w:trPr>
          <w:jc w:val="center"/>
        </w:trPr>
        <w:tc>
          <w:tcPr>
            <w:tcW w:w="708" w:type="dxa"/>
          </w:tcPr>
          <w:p w:rsidR="00336402" w:rsidRPr="00336402" w:rsidRDefault="00336402" w:rsidP="00336402">
            <w:pPr>
              <w:widowControl w:val="0"/>
              <w:spacing w:before="0" w:after="0" w:line="276" w:lineRule="auto"/>
              <w:jc w:val="left"/>
              <w:rPr>
                <w:rFonts w:ascii="Times New Roman" w:eastAsia="Times New Roman" w:hAnsi="Times New Roman" w:cs="Times New Roman"/>
                <w:b/>
                <w:bCs/>
                <w:color w:val="000000"/>
                <w:sz w:val="22"/>
                <w:lang w:val="en-US"/>
              </w:rPr>
            </w:pPr>
            <w:r w:rsidRPr="00336402">
              <w:rPr>
                <w:rFonts w:ascii="Times New Roman" w:eastAsia="Times New Roman" w:hAnsi="Times New Roman" w:cs="Times New Roman"/>
                <w:b/>
                <w:bCs/>
                <w:color w:val="000000"/>
                <w:sz w:val="22"/>
                <w:lang w:val="en-US"/>
              </w:rPr>
              <w:t>4.</w:t>
            </w:r>
          </w:p>
        </w:tc>
        <w:tc>
          <w:tcPr>
            <w:tcW w:w="3544" w:type="dxa"/>
          </w:tcPr>
          <w:p w:rsidR="00336402" w:rsidRPr="00336402" w:rsidRDefault="00336402" w:rsidP="00336402">
            <w:pPr>
              <w:widowControl w:val="0"/>
              <w:spacing w:before="0" w:after="0" w:line="276" w:lineRule="auto"/>
              <w:jc w:val="left"/>
              <w:rPr>
                <w:rFonts w:ascii="Times New Roman" w:eastAsia="Times New Roman" w:hAnsi="Times New Roman" w:cs="Times New Roman"/>
                <w:b/>
                <w:color w:val="000000"/>
                <w:sz w:val="22"/>
                <w:lang w:val="en-US"/>
              </w:rPr>
            </w:pPr>
            <w:proofErr w:type="spellStart"/>
            <w:r w:rsidRPr="00336402">
              <w:rPr>
                <w:rFonts w:ascii="Times New Roman" w:eastAsia="Times New Roman" w:hAnsi="Times New Roman" w:cs="Times New Roman"/>
                <w:b/>
                <w:color w:val="000000"/>
                <w:sz w:val="22"/>
                <w:lang w:val="en-US"/>
              </w:rPr>
              <w:t>Promocija</w:t>
            </w:r>
            <w:proofErr w:type="spellEnd"/>
            <w:r w:rsidRPr="00336402">
              <w:rPr>
                <w:rFonts w:ascii="Times New Roman" w:eastAsia="Times New Roman" w:hAnsi="Times New Roman" w:cs="Times New Roman"/>
                <w:b/>
                <w:color w:val="000000"/>
                <w:sz w:val="22"/>
                <w:lang w:val="en-US"/>
              </w:rPr>
              <w:t xml:space="preserve"> </w:t>
            </w:r>
            <w:proofErr w:type="spellStart"/>
            <w:r w:rsidRPr="00336402">
              <w:rPr>
                <w:rFonts w:ascii="Times New Roman" w:eastAsia="Times New Roman" w:hAnsi="Times New Roman" w:cs="Times New Roman"/>
                <w:b/>
                <w:color w:val="000000"/>
                <w:sz w:val="22"/>
                <w:lang w:val="en-US"/>
              </w:rPr>
              <w:t>manifestacije</w:t>
            </w:r>
            <w:proofErr w:type="spellEnd"/>
            <w:r w:rsidRPr="00336402">
              <w:rPr>
                <w:rFonts w:ascii="Times New Roman" w:eastAsia="Times New Roman" w:hAnsi="Times New Roman" w:cs="Times New Roman"/>
                <w:b/>
                <w:color w:val="000000"/>
                <w:sz w:val="22"/>
                <w:lang w:val="en-US"/>
              </w:rPr>
              <w:t>/</w:t>
            </w:r>
            <w:proofErr w:type="spellStart"/>
            <w:r w:rsidRPr="00336402">
              <w:rPr>
                <w:rFonts w:ascii="Times New Roman" w:eastAsia="Times New Roman" w:hAnsi="Times New Roman" w:cs="Times New Roman"/>
                <w:b/>
                <w:color w:val="000000"/>
                <w:sz w:val="22"/>
                <w:lang w:val="en-US"/>
              </w:rPr>
              <w:t>festivala</w:t>
            </w:r>
            <w:proofErr w:type="spellEnd"/>
            <w:r w:rsidRPr="00336402">
              <w:rPr>
                <w:rFonts w:ascii="Times New Roman" w:eastAsia="Times New Roman" w:hAnsi="Times New Roman" w:cs="Times New Roman"/>
                <w:b/>
                <w:color w:val="000000"/>
                <w:sz w:val="22"/>
                <w:lang w:val="en-US"/>
              </w:rPr>
              <w:t xml:space="preserve"> </w:t>
            </w:r>
            <w:proofErr w:type="spellStart"/>
            <w:r w:rsidRPr="00336402">
              <w:rPr>
                <w:rFonts w:ascii="Times New Roman" w:eastAsia="Times New Roman" w:hAnsi="Times New Roman" w:cs="Times New Roman"/>
                <w:b/>
                <w:color w:val="000000"/>
                <w:sz w:val="22"/>
                <w:lang w:val="en-US"/>
              </w:rPr>
              <w:t>putem</w:t>
            </w:r>
            <w:proofErr w:type="spellEnd"/>
            <w:r w:rsidRPr="00336402">
              <w:rPr>
                <w:rFonts w:ascii="Times New Roman" w:eastAsia="Times New Roman" w:hAnsi="Times New Roman" w:cs="Times New Roman"/>
                <w:b/>
                <w:color w:val="000000"/>
                <w:sz w:val="22"/>
                <w:lang w:val="en-US"/>
              </w:rPr>
              <w:t xml:space="preserve"> </w:t>
            </w:r>
            <w:proofErr w:type="spellStart"/>
            <w:r w:rsidRPr="00336402">
              <w:rPr>
                <w:rFonts w:ascii="Times New Roman" w:eastAsia="Times New Roman" w:hAnsi="Times New Roman" w:cs="Times New Roman"/>
                <w:b/>
                <w:color w:val="000000"/>
                <w:sz w:val="22"/>
                <w:lang w:val="en-US"/>
              </w:rPr>
              <w:t>medija</w:t>
            </w:r>
            <w:proofErr w:type="spellEnd"/>
            <w:r w:rsidRPr="00336402">
              <w:rPr>
                <w:rFonts w:ascii="Times New Roman" w:eastAsia="Times New Roman" w:hAnsi="Times New Roman" w:cs="Times New Roman"/>
                <w:b/>
                <w:color w:val="000000"/>
                <w:sz w:val="22"/>
                <w:lang w:val="en-US"/>
              </w:rPr>
              <w:t xml:space="preserve"> i </w:t>
            </w:r>
            <w:proofErr w:type="spellStart"/>
            <w:r w:rsidRPr="00336402">
              <w:rPr>
                <w:rFonts w:ascii="Times New Roman" w:eastAsia="Times New Roman" w:hAnsi="Times New Roman" w:cs="Times New Roman"/>
                <w:b/>
                <w:color w:val="000000"/>
                <w:sz w:val="22"/>
                <w:lang w:val="en-US"/>
              </w:rPr>
              <w:t>društvenih</w:t>
            </w:r>
            <w:proofErr w:type="spellEnd"/>
            <w:r w:rsidRPr="00336402">
              <w:rPr>
                <w:rFonts w:ascii="Times New Roman" w:eastAsia="Times New Roman" w:hAnsi="Times New Roman" w:cs="Times New Roman"/>
                <w:b/>
                <w:color w:val="000000"/>
                <w:sz w:val="22"/>
                <w:lang w:val="en-US"/>
              </w:rPr>
              <w:t xml:space="preserve"> </w:t>
            </w:r>
            <w:proofErr w:type="spellStart"/>
            <w:r w:rsidRPr="00336402">
              <w:rPr>
                <w:rFonts w:ascii="Times New Roman" w:eastAsia="Times New Roman" w:hAnsi="Times New Roman" w:cs="Times New Roman"/>
                <w:b/>
                <w:color w:val="000000"/>
                <w:sz w:val="22"/>
                <w:lang w:val="en-US"/>
              </w:rPr>
              <w:t>mreža</w:t>
            </w:r>
            <w:proofErr w:type="spellEnd"/>
            <w:r w:rsidRPr="00336402">
              <w:rPr>
                <w:rFonts w:ascii="Times New Roman" w:eastAsia="Times New Roman" w:hAnsi="Times New Roman" w:cs="Times New Roman"/>
                <w:b/>
                <w:color w:val="000000"/>
                <w:sz w:val="22"/>
                <w:lang w:val="en-US"/>
              </w:rPr>
              <w:t xml:space="preserve"> </w:t>
            </w:r>
          </w:p>
          <w:p w:rsidR="00336402" w:rsidRPr="00336402" w:rsidRDefault="00336402" w:rsidP="00336402">
            <w:pPr>
              <w:widowControl w:val="0"/>
              <w:spacing w:before="0" w:after="0" w:line="276" w:lineRule="auto"/>
              <w:jc w:val="left"/>
              <w:rPr>
                <w:rFonts w:ascii="Times New Roman" w:eastAsia="Times New Roman" w:hAnsi="Times New Roman" w:cs="Times New Roman"/>
                <w:b/>
                <w:color w:val="000000"/>
                <w:sz w:val="22"/>
                <w:lang w:val="en-US"/>
              </w:rPr>
            </w:pPr>
          </w:p>
          <w:p w:rsidR="00336402" w:rsidRPr="00336402" w:rsidRDefault="00336402" w:rsidP="00336402">
            <w:pPr>
              <w:widowControl w:val="0"/>
              <w:spacing w:before="0" w:after="0" w:line="276" w:lineRule="auto"/>
              <w:jc w:val="left"/>
              <w:rPr>
                <w:rFonts w:ascii="Times New Roman" w:eastAsia="Times New Roman" w:hAnsi="Times New Roman" w:cs="Times New Roman"/>
                <w:b/>
                <w:color w:val="000000"/>
                <w:sz w:val="22"/>
                <w:lang w:val="en-US"/>
              </w:rPr>
            </w:pPr>
          </w:p>
        </w:tc>
        <w:tc>
          <w:tcPr>
            <w:tcW w:w="5106" w:type="dxa"/>
          </w:tcPr>
          <w:p w:rsidR="00336402" w:rsidRPr="00336402" w:rsidRDefault="00336402" w:rsidP="00336402">
            <w:pPr>
              <w:widowControl w:val="0"/>
              <w:spacing w:before="0" w:after="0" w:line="276" w:lineRule="auto"/>
              <w:ind w:right="347"/>
              <w:jc w:val="left"/>
              <w:rPr>
                <w:rFonts w:ascii="Times New Roman" w:eastAsia="Times New Roman" w:hAnsi="Times New Roman" w:cs="Times New Roman"/>
                <w:color w:val="000000"/>
                <w:sz w:val="22"/>
                <w:lang w:val="de-DE"/>
              </w:rPr>
            </w:pPr>
            <w:r w:rsidRPr="00336402">
              <w:rPr>
                <w:rFonts w:ascii="Times New Roman" w:eastAsia="Times New Roman" w:hAnsi="Times New Roman" w:cs="Times New Roman"/>
                <w:color w:val="000000"/>
                <w:sz w:val="22"/>
                <w:lang w:val="de-DE"/>
              </w:rPr>
              <w:t>Inostrani mediji                                      3 boda</w:t>
            </w:r>
          </w:p>
          <w:p w:rsidR="00336402" w:rsidRPr="00336402" w:rsidRDefault="00336402" w:rsidP="00336402">
            <w:pPr>
              <w:widowControl w:val="0"/>
              <w:spacing w:before="0" w:after="0" w:line="276" w:lineRule="auto"/>
              <w:ind w:right="347"/>
              <w:jc w:val="left"/>
              <w:rPr>
                <w:rFonts w:ascii="Times New Roman" w:eastAsia="Times New Roman" w:hAnsi="Times New Roman" w:cs="Times New Roman"/>
                <w:color w:val="000000"/>
                <w:sz w:val="22"/>
                <w:lang w:val="de-DE"/>
              </w:rPr>
            </w:pPr>
            <w:r w:rsidRPr="00336402">
              <w:rPr>
                <w:rFonts w:ascii="Times New Roman" w:eastAsia="Times New Roman" w:hAnsi="Times New Roman" w:cs="Times New Roman"/>
                <w:color w:val="000000"/>
                <w:sz w:val="22"/>
                <w:lang w:val="de-DE"/>
              </w:rPr>
              <w:t>Mediji iz regiona                                    2 boda</w:t>
            </w:r>
          </w:p>
          <w:p w:rsidR="00336402" w:rsidRPr="00336402" w:rsidRDefault="00336402" w:rsidP="00336402">
            <w:pPr>
              <w:widowControl w:val="0"/>
              <w:spacing w:before="0" w:after="0" w:line="276" w:lineRule="auto"/>
              <w:jc w:val="left"/>
              <w:rPr>
                <w:rFonts w:ascii="Times New Roman" w:eastAsia="Times New Roman" w:hAnsi="Times New Roman" w:cs="Times New Roman"/>
                <w:color w:val="000000"/>
                <w:sz w:val="22"/>
                <w:lang w:val="de-DE"/>
              </w:rPr>
            </w:pPr>
            <w:r w:rsidRPr="00336402">
              <w:rPr>
                <w:rFonts w:ascii="Times New Roman" w:eastAsia="Times New Roman" w:hAnsi="Times New Roman" w:cs="Times New Roman"/>
                <w:color w:val="000000"/>
                <w:sz w:val="22"/>
                <w:lang w:val="de-DE"/>
              </w:rPr>
              <w:t>Mediji iz Crne Gore                                1 bod</w:t>
            </w:r>
          </w:p>
          <w:p w:rsidR="00336402" w:rsidRPr="00336402" w:rsidRDefault="00336402" w:rsidP="00336402">
            <w:pPr>
              <w:widowControl w:val="0"/>
              <w:spacing w:before="0" w:after="0" w:line="276" w:lineRule="auto"/>
              <w:jc w:val="left"/>
              <w:rPr>
                <w:rFonts w:ascii="Times New Roman" w:eastAsia="Times New Roman" w:hAnsi="Times New Roman" w:cs="Times New Roman"/>
                <w:color w:val="000000"/>
                <w:sz w:val="22"/>
                <w:lang w:val="de-DE"/>
              </w:rPr>
            </w:pPr>
            <w:r w:rsidRPr="00336402">
              <w:rPr>
                <w:rFonts w:ascii="Times New Roman" w:eastAsia="Times New Roman" w:hAnsi="Times New Roman" w:cs="Times New Roman"/>
                <w:color w:val="000000"/>
                <w:sz w:val="22"/>
                <w:lang w:val="de-DE"/>
              </w:rPr>
              <w:t>Društvene mreže                                     1 bod</w:t>
            </w:r>
          </w:p>
          <w:p w:rsidR="00336402" w:rsidRPr="00336402" w:rsidRDefault="00336402" w:rsidP="00336402">
            <w:pPr>
              <w:widowControl w:val="0"/>
              <w:spacing w:before="0" w:after="0" w:line="276" w:lineRule="auto"/>
              <w:jc w:val="left"/>
              <w:rPr>
                <w:rFonts w:ascii="Times New Roman" w:eastAsia="Times New Roman" w:hAnsi="Times New Roman" w:cs="Times New Roman"/>
                <w:color w:val="000000"/>
                <w:sz w:val="22"/>
                <w:lang w:val="de-DE"/>
              </w:rPr>
            </w:pPr>
          </w:p>
          <w:p w:rsidR="00336402" w:rsidRPr="00336402" w:rsidRDefault="00336402" w:rsidP="00336402">
            <w:pPr>
              <w:widowControl w:val="0"/>
              <w:spacing w:before="0" w:after="0" w:line="276" w:lineRule="auto"/>
              <w:rPr>
                <w:rFonts w:ascii="Times New Roman" w:eastAsia="Times New Roman" w:hAnsi="Times New Roman" w:cs="Times New Roman"/>
                <w:color w:val="000000"/>
                <w:sz w:val="16"/>
                <w:szCs w:val="16"/>
                <w:lang w:val="de-DE"/>
              </w:rPr>
            </w:pPr>
            <w:r w:rsidRPr="00336402">
              <w:rPr>
                <w:rFonts w:ascii="Times New Roman" w:eastAsia="Times New Roman" w:hAnsi="Times New Roman" w:cs="Times New Roman"/>
                <w:color w:val="000000"/>
                <w:sz w:val="16"/>
                <w:szCs w:val="16"/>
                <w:lang w:val="de-DE"/>
              </w:rPr>
              <w:t>Napomena: Ukoliko se manifestacija promoviše preko medija i preko društvenih mreža (Instagram, Facebook, Youtube i sl) bodove će dobiti za obije promocije.</w:t>
            </w:r>
          </w:p>
          <w:p w:rsidR="00336402" w:rsidRPr="00336402" w:rsidRDefault="00336402" w:rsidP="00336402">
            <w:pPr>
              <w:widowControl w:val="0"/>
              <w:spacing w:before="0" w:after="0" w:line="276" w:lineRule="auto"/>
              <w:jc w:val="left"/>
              <w:rPr>
                <w:rFonts w:ascii="Times New Roman" w:eastAsia="Times New Roman" w:hAnsi="Times New Roman" w:cs="Times New Roman"/>
                <w:color w:val="000000"/>
                <w:sz w:val="22"/>
                <w:lang w:val="de-DE"/>
              </w:rPr>
            </w:pPr>
          </w:p>
        </w:tc>
      </w:tr>
      <w:tr w:rsidR="00336402" w:rsidRPr="00336402" w:rsidTr="00716FED">
        <w:trPr>
          <w:jc w:val="center"/>
        </w:trPr>
        <w:tc>
          <w:tcPr>
            <w:tcW w:w="708" w:type="dxa"/>
          </w:tcPr>
          <w:p w:rsidR="00336402" w:rsidRPr="00336402" w:rsidRDefault="00336402" w:rsidP="00336402">
            <w:pPr>
              <w:widowControl w:val="0"/>
              <w:spacing w:before="0" w:after="0" w:line="276" w:lineRule="auto"/>
              <w:jc w:val="left"/>
              <w:rPr>
                <w:rFonts w:ascii="Times New Roman" w:eastAsia="Times New Roman" w:hAnsi="Times New Roman" w:cs="Times New Roman"/>
                <w:b/>
                <w:color w:val="000000"/>
                <w:sz w:val="22"/>
                <w:lang w:val="en-US"/>
              </w:rPr>
            </w:pPr>
            <w:r w:rsidRPr="00336402">
              <w:rPr>
                <w:rFonts w:ascii="Times New Roman" w:eastAsia="Times New Roman" w:hAnsi="Times New Roman" w:cs="Times New Roman"/>
                <w:b/>
                <w:color w:val="000000"/>
                <w:sz w:val="22"/>
                <w:lang w:val="en-US"/>
              </w:rPr>
              <w:t>5.</w:t>
            </w:r>
          </w:p>
        </w:tc>
        <w:tc>
          <w:tcPr>
            <w:tcW w:w="3544" w:type="dxa"/>
            <w:shd w:val="clear" w:color="auto" w:fill="auto"/>
          </w:tcPr>
          <w:p w:rsidR="00336402" w:rsidRPr="00336402" w:rsidRDefault="00336402" w:rsidP="00336402">
            <w:pPr>
              <w:widowControl w:val="0"/>
              <w:spacing w:before="0" w:after="0" w:line="276" w:lineRule="auto"/>
              <w:jc w:val="left"/>
              <w:rPr>
                <w:rFonts w:ascii="Times New Roman" w:eastAsia="Times New Roman" w:hAnsi="Times New Roman" w:cs="Times New Roman"/>
                <w:b/>
                <w:color w:val="000000"/>
                <w:sz w:val="22"/>
                <w:lang w:val="en-US"/>
              </w:rPr>
            </w:pPr>
            <w:proofErr w:type="spellStart"/>
            <w:r w:rsidRPr="00336402">
              <w:rPr>
                <w:rFonts w:ascii="Times New Roman" w:eastAsia="Times New Roman" w:hAnsi="Times New Roman" w:cs="Times New Roman"/>
                <w:b/>
                <w:color w:val="000000"/>
                <w:sz w:val="22"/>
                <w:lang w:val="en-US"/>
              </w:rPr>
              <w:t>Broja</w:t>
            </w:r>
            <w:proofErr w:type="spellEnd"/>
            <w:r w:rsidRPr="00336402">
              <w:rPr>
                <w:rFonts w:ascii="Times New Roman" w:eastAsia="Times New Roman" w:hAnsi="Times New Roman" w:cs="Times New Roman"/>
                <w:b/>
                <w:color w:val="000000"/>
                <w:sz w:val="22"/>
                <w:lang w:val="en-US"/>
              </w:rPr>
              <w:t xml:space="preserve"> </w:t>
            </w:r>
            <w:proofErr w:type="spellStart"/>
            <w:r w:rsidRPr="00336402">
              <w:rPr>
                <w:rFonts w:ascii="Times New Roman" w:eastAsia="Times New Roman" w:hAnsi="Times New Roman" w:cs="Times New Roman"/>
                <w:b/>
                <w:color w:val="000000"/>
                <w:sz w:val="22"/>
                <w:lang w:val="en-US"/>
              </w:rPr>
              <w:t>posjetilaca</w:t>
            </w:r>
            <w:proofErr w:type="spellEnd"/>
            <w:r w:rsidRPr="00336402">
              <w:rPr>
                <w:rFonts w:ascii="Times New Roman" w:eastAsia="Times New Roman" w:hAnsi="Times New Roman" w:cs="Times New Roman"/>
                <w:b/>
                <w:color w:val="000000"/>
                <w:sz w:val="22"/>
                <w:lang w:val="en-US"/>
              </w:rPr>
              <w:t xml:space="preserve"> (</w:t>
            </w:r>
            <w:proofErr w:type="spellStart"/>
            <w:r w:rsidRPr="00336402">
              <w:rPr>
                <w:rFonts w:ascii="Times New Roman" w:eastAsia="Times New Roman" w:hAnsi="Times New Roman" w:cs="Times New Roman"/>
                <w:b/>
                <w:color w:val="000000"/>
                <w:sz w:val="22"/>
                <w:lang w:val="en-US"/>
              </w:rPr>
              <w:t>shodno</w:t>
            </w:r>
            <w:proofErr w:type="spellEnd"/>
            <w:r w:rsidRPr="00336402">
              <w:rPr>
                <w:rFonts w:ascii="Times New Roman" w:eastAsia="Times New Roman" w:hAnsi="Times New Roman" w:cs="Times New Roman"/>
                <w:b/>
                <w:color w:val="000000"/>
                <w:sz w:val="22"/>
                <w:lang w:val="en-US"/>
              </w:rPr>
              <w:t xml:space="preserve"> </w:t>
            </w:r>
            <w:proofErr w:type="spellStart"/>
            <w:r w:rsidRPr="00336402">
              <w:rPr>
                <w:rFonts w:ascii="Times New Roman" w:eastAsia="Times New Roman" w:hAnsi="Times New Roman" w:cs="Times New Roman"/>
                <w:b/>
                <w:color w:val="000000"/>
                <w:sz w:val="22"/>
                <w:lang w:val="en-US"/>
              </w:rPr>
              <w:lastRenderedPageBreak/>
              <w:t>epidemiološkim</w:t>
            </w:r>
            <w:proofErr w:type="spellEnd"/>
            <w:r w:rsidRPr="00336402">
              <w:rPr>
                <w:rFonts w:ascii="Times New Roman" w:eastAsia="Times New Roman" w:hAnsi="Times New Roman" w:cs="Times New Roman"/>
                <w:b/>
                <w:color w:val="000000"/>
                <w:sz w:val="22"/>
                <w:lang w:val="en-US"/>
              </w:rPr>
              <w:t xml:space="preserve"> </w:t>
            </w:r>
            <w:proofErr w:type="spellStart"/>
            <w:r w:rsidRPr="00336402">
              <w:rPr>
                <w:rFonts w:ascii="Times New Roman" w:eastAsia="Times New Roman" w:hAnsi="Times New Roman" w:cs="Times New Roman"/>
                <w:b/>
                <w:color w:val="000000"/>
                <w:sz w:val="22"/>
                <w:lang w:val="en-US"/>
              </w:rPr>
              <w:t>mjerama</w:t>
            </w:r>
            <w:proofErr w:type="spellEnd"/>
            <w:r w:rsidRPr="00336402">
              <w:rPr>
                <w:rFonts w:ascii="Times New Roman" w:eastAsia="Times New Roman" w:hAnsi="Times New Roman" w:cs="Times New Roman"/>
                <w:b/>
                <w:color w:val="000000"/>
                <w:sz w:val="22"/>
                <w:lang w:val="en-US"/>
              </w:rPr>
              <w:t>)</w:t>
            </w:r>
          </w:p>
        </w:tc>
        <w:tc>
          <w:tcPr>
            <w:tcW w:w="5106" w:type="dxa"/>
            <w:shd w:val="clear" w:color="auto" w:fill="auto"/>
          </w:tcPr>
          <w:p w:rsidR="00336402" w:rsidRPr="00336402" w:rsidRDefault="00336402" w:rsidP="00336402">
            <w:pPr>
              <w:widowControl w:val="0"/>
              <w:spacing w:before="0" w:after="0" w:line="276" w:lineRule="auto"/>
              <w:jc w:val="left"/>
              <w:rPr>
                <w:rFonts w:ascii="Times New Roman" w:eastAsia="Times New Roman" w:hAnsi="Times New Roman" w:cs="Times New Roman"/>
                <w:color w:val="000000"/>
                <w:sz w:val="22"/>
                <w:lang w:val="en-US"/>
              </w:rPr>
            </w:pPr>
            <w:r w:rsidRPr="00336402">
              <w:rPr>
                <w:rFonts w:ascii="Times New Roman" w:eastAsia="Times New Roman" w:hAnsi="Times New Roman" w:cs="Times New Roman"/>
                <w:color w:val="000000"/>
                <w:sz w:val="22"/>
                <w:lang w:val="en-US"/>
              </w:rPr>
              <w:lastRenderedPageBreak/>
              <w:t xml:space="preserve">5.000 &gt;                                                     3 </w:t>
            </w:r>
            <w:proofErr w:type="spellStart"/>
            <w:r w:rsidRPr="00336402">
              <w:rPr>
                <w:rFonts w:ascii="Times New Roman" w:eastAsia="Times New Roman" w:hAnsi="Times New Roman" w:cs="Times New Roman"/>
                <w:color w:val="000000"/>
                <w:sz w:val="22"/>
                <w:lang w:val="en-US"/>
              </w:rPr>
              <w:t>boda</w:t>
            </w:r>
            <w:proofErr w:type="spellEnd"/>
          </w:p>
          <w:p w:rsidR="00336402" w:rsidRPr="00336402" w:rsidRDefault="00336402" w:rsidP="00336402">
            <w:pPr>
              <w:widowControl w:val="0"/>
              <w:spacing w:before="0" w:after="0" w:line="276" w:lineRule="auto"/>
              <w:jc w:val="left"/>
              <w:rPr>
                <w:rFonts w:ascii="Times New Roman" w:eastAsia="Times New Roman" w:hAnsi="Times New Roman" w:cs="Times New Roman"/>
                <w:color w:val="000000"/>
                <w:sz w:val="22"/>
                <w:lang w:val="en-US"/>
              </w:rPr>
            </w:pPr>
            <w:r w:rsidRPr="00336402">
              <w:rPr>
                <w:rFonts w:ascii="Times New Roman" w:eastAsia="Times New Roman" w:hAnsi="Times New Roman" w:cs="Times New Roman"/>
                <w:color w:val="000000"/>
                <w:sz w:val="22"/>
                <w:lang w:val="en-US"/>
              </w:rPr>
              <w:lastRenderedPageBreak/>
              <w:t xml:space="preserve">1500 – 5.000                                            2 </w:t>
            </w:r>
            <w:proofErr w:type="spellStart"/>
            <w:r w:rsidRPr="00336402">
              <w:rPr>
                <w:rFonts w:ascii="Times New Roman" w:eastAsia="Times New Roman" w:hAnsi="Times New Roman" w:cs="Times New Roman"/>
                <w:color w:val="000000"/>
                <w:sz w:val="22"/>
                <w:lang w:val="en-US"/>
              </w:rPr>
              <w:t>boda</w:t>
            </w:r>
            <w:proofErr w:type="spellEnd"/>
          </w:p>
          <w:p w:rsidR="00336402" w:rsidRPr="00336402" w:rsidRDefault="00336402" w:rsidP="00336402">
            <w:pPr>
              <w:widowControl w:val="0"/>
              <w:spacing w:before="0" w:after="0" w:line="276" w:lineRule="auto"/>
              <w:jc w:val="left"/>
              <w:rPr>
                <w:rFonts w:ascii="Times New Roman" w:eastAsia="Times New Roman" w:hAnsi="Times New Roman" w:cs="Times New Roman"/>
                <w:color w:val="000000"/>
                <w:sz w:val="22"/>
                <w:lang w:val="en-US"/>
              </w:rPr>
            </w:pPr>
            <w:r w:rsidRPr="00336402">
              <w:rPr>
                <w:rFonts w:ascii="Times New Roman" w:eastAsia="Times New Roman" w:hAnsi="Times New Roman" w:cs="Times New Roman"/>
                <w:color w:val="000000"/>
                <w:sz w:val="22"/>
                <w:lang w:val="en-US"/>
              </w:rPr>
              <w:t>&lt; 1500                                                      1 bod</w:t>
            </w:r>
          </w:p>
        </w:tc>
      </w:tr>
      <w:tr w:rsidR="00336402" w:rsidRPr="00336402" w:rsidTr="00716FED">
        <w:trPr>
          <w:trHeight w:val="1142"/>
          <w:jc w:val="center"/>
        </w:trPr>
        <w:tc>
          <w:tcPr>
            <w:tcW w:w="708" w:type="dxa"/>
            <w:tcBorders>
              <w:top w:val="single" w:sz="4" w:space="0" w:color="auto"/>
              <w:left w:val="single" w:sz="4" w:space="0" w:color="auto"/>
              <w:bottom w:val="single" w:sz="4" w:space="0" w:color="auto"/>
              <w:right w:val="single" w:sz="4" w:space="0" w:color="auto"/>
            </w:tcBorders>
          </w:tcPr>
          <w:p w:rsidR="00336402" w:rsidRPr="00336402" w:rsidRDefault="00336402" w:rsidP="00336402">
            <w:pPr>
              <w:widowControl w:val="0"/>
              <w:spacing w:before="0" w:after="0" w:line="276" w:lineRule="auto"/>
              <w:jc w:val="left"/>
              <w:rPr>
                <w:rFonts w:ascii="Times New Roman" w:eastAsia="Times New Roman" w:hAnsi="Times New Roman" w:cs="Times New Roman"/>
                <w:b/>
                <w:bCs/>
                <w:color w:val="000000"/>
                <w:sz w:val="22"/>
                <w:lang w:val="en-US"/>
              </w:rPr>
            </w:pPr>
            <w:r w:rsidRPr="00336402">
              <w:rPr>
                <w:rFonts w:ascii="Times New Roman" w:eastAsia="Times New Roman" w:hAnsi="Times New Roman" w:cs="Times New Roman"/>
                <w:b/>
                <w:bCs/>
                <w:color w:val="000000"/>
                <w:sz w:val="22"/>
                <w:lang w:val="en-US"/>
              </w:rPr>
              <w:lastRenderedPageBreak/>
              <w:t>6.</w:t>
            </w:r>
          </w:p>
        </w:tc>
        <w:tc>
          <w:tcPr>
            <w:tcW w:w="3544" w:type="dxa"/>
            <w:tcBorders>
              <w:top w:val="single" w:sz="4" w:space="0" w:color="auto"/>
              <w:left w:val="single" w:sz="4" w:space="0" w:color="auto"/>
              <w:bottom w:val="single" w:sz="4" w:space="0" w:color="auto"/>
              <w:right w:val="single" w:sz="4" w:space="0" w:color="auto"/>
            </w:tcBorders>
          </w:tcPr>
          <w:p w:rsidR="00336402" w:rsidRPr="00336402" w:rsidRDefault="00336402" w:rsidP="00336402">
            <w:pPr>
              <w:widowControl w:val="0"/>
              <w:spacing w:before="0" w:after="0" w:line="276" w:lineRule="auto"/>
              <w:jc w:val="left"/>
              <w:rPr>
                <w:rFonts w:ascii="Times New Roman" w:eastAsia="Times New Roman" w:hAnsi="Times New Roman" w:cs="Times New Roman"/>
                <w:color w:val="000000"/>
                <w:sz w:val="22"/>
                <w:lang w:val="en-US"/>
              </w:rPr>
            </w:pPr>
            <w:proofErr w:type="spellStart"/>
            <w:r w:rsidRPr="00336402">
              <w:rPr>
                <w:rFonts w:ascii="Times New Roman" w:eastAsia="Times New Roman" w:hAnsi="Times New Roman" w:cs="Times New Roman"/>
                <w:b/>
                <w:color w:val="000000"/>
                <w:sz w:val="22"/>
                <w:lang w:val="en-US"/>
              </w:rPr>
              <w:t>Mjesto</w:t>
            </w:r>
            <w:proofErr w:type="spellEnd"/>
            <w:r w:rsidRPr="00336402">
              <w:rPr>
                <w:rFonts w:ascii="Times New Roman" w:eastAsia="Times New Roman" w:hAnsi="Times New Roman" w:cs="Times New Roman"/>
                <w:b/>
                <w:color w:val="000000"/>
                <w:sz w:val="22"/>
                <w:lang w:val="en-US"/>
              </w:rPr>
              <w:t xml:space="preserve"> </w:t>
            </w:r>
            <w:proofErr w:type="spellStart"/>
            <w:r w:rsidRPr="00336402">
              <w:rPr>
                <w:rFonts w:ascii="Times New Roman" w:eastAsia="Times New Roman" w:hAnsi="Times New Roman" w:cs="Times New Roman"/>
                <w:b/>
                <w:color w:val="000000"/>
                <w:sz w:val="22"/>
                <w:lang w:val="en-US"/>
              </w:rPr>
              <w:t>održavanja</w:t>
            </w:r>
            <w:proofErr w:type="spellEnd"/>
            <w:r w:rsidRPr="00336402">
              <w:rPr>
                <w:rFonts w:ascii="Times New Roman" w:eastAsia="Times New Roman" w:hAnsi="Times New Roman" w:cs="Times New Roman"/>
                <w:color w:val="000000"/>
                <w:sz w:val="22"/>
                <w:lang w:val="en-US"/>
              </w:rPr>
              <w:t xml:space="preserve"> </w:t>
            </w:r>
          </w:p>
          <w:p w:rsidR="00336402" w:rsidRPr="00336402" w:rsidRDefault="00336402" w:rsidP="00336402">
            <w:pPr>
              <w:widowControl w:val="0"/>
              <w:spacing w:before="0" w:after="0" w:line="276" w:lineRule="auto"/>
              <w:jc w:val="left"/>
              <w:rPr>
                <w:rFonts w:ascii="Times New Roman" w:eastAsia="Times New Roman" w:hAnsi="Times New Roman" w:cs="Times New Roman"/>
                <w:color w:val="000000"/>
                <w:sz w:val="22"/>
                <w:vertAlign w:val="superscript"/>
                <w:lang w:val="en-US"/>
              </w:rPr>
            </w:pPr>
          </w:p>
        </w:tc>
        <w:tc>
          <w:tcPr>
            <w:tcW w:w="5106" w:type="dxa"/>
            <w:tcBorders>
              <w:top w:val="single" w:sz="4" w:space="0" w:color="auto"/>
              <w:left w:val="single" w:sz="4" w:space="0" w:color="auto"/>
              <w:bottom w:val="single" w:sz="4" w:space="0" w:color="auto"/>
              <w:right w:val="single" w:sz="4" w:space="0" w:color="auto"/>
            </w:tcBorders>
          </w:tcPr>
          <w:p w:rsidR="00336402" w:rsidRPr="00336402" w:rsidRDefault="00336402" w:rsidP="00336402">
            <w:pPr>
              <w:widowControl w:val="0"/>
              <w:spacing w:before="0" w:after="0" w:line="276" w:lineRule="auto"/>
              <w:jc w:val="left"/>
              <w:rPr>
                <w:rFonts w:ascii="Times New Roman" w:eastAsia="Times New Roman" w:hAnsi="Times New Roman" w:cs="Times New Roman"/>
                <w:color w:val="000000"/>
                <w:sz w:val="22"/>
                <w:lang w:val="en-US"/>
              </w:rPr>
            </w:pPr>
            <w:proofErr w:type="spellStart"/>
            <w:r w:rsidRPr="00336402">
              <w:rPr>
                <w:rFonts w:ascii="Times New Roman" w:eastAsia="Times New Roman" w:hAnsi="Times New Roman" w:cs="Times New Roman"/>
                <w:color w:val="000000"/>
                <w:sz w:val="22"/>
                <w:lang w:val="en-US"/>
              </w:rPr>
              <w:t>Sjeverni</w:t>
            </w:r>
            <w:proofErr w:type="spellEnd"/>
            <w:r w:rsidRPr="00336402">
              <w:rPr>
                <w:rFonts w:ascii="Times New Roman" w:eastAsia="Times New Roman" w:hAnsi="Times New Roman" w:cs="Times New Roman"/>
                <w:color w:val="000000"/>
                <w:sz w:val="22"/>
                <w:lang w:val="en-US"/>
              </w:rPr>
              <w:t xml:space="preserve"> region                                        5 </w:t>
            </w:r>
            <w:proofErr w:type="spellStart"/>
            <w:r w:rsidRPr="00336402">
              <w:rPr>
                <w:rFonts w:ascii="Times New Roman" w:eastAsia="Times New Roman" w:hAnsi="Times New Roman" w:cs="Times New Roman"/>
                <w:color w:val="000000"/>
                <w:sz w:val="22"/>
                <w:lang w:val="en-US"/>
              </w:rPr>
              <w:t>bodova</w:t>
            </w:r>
            <w:proofErr w:type="spellEnd"/>
          </w:p>
          <w:p w:rsidR="00336402" w:rsidRPr="00336402" w:rsidRDefault="00336402" w:rsidP="00336402">
            <w:pPr>
              <w:widowControl w:val="0"/>
              <w:spacing w:before="0" w:after="0" w:line="276" w:lineRule="auto"/>
              <w:jc w:val="left"/>
              <w:rPr>
                <w:rFonts w:ascii="Times New Roman" w:eastAsia="Times New Roman" w:hAnsi="Times New Roman" w:cs="Times New Roman"/>
                <w:color w:val="000000"/>
                <w:sz w:val="22"/>
                <w:lang w:val="en-US"/>
              </w:rPr>
            </w:pPr>
            <w:proofErr w:type="spellStart"/>
            <w:r w:rsidRPr="00336402">
              <w:rPr>
                <w:rFonts w:ascii="Times New Roman" w:eastAsia="Times New Roman" w:hAnsi="Times New Roman" w:cs="Times New Roman"/>
                <w:color w:val="000000"/>
                <w:sz w:val="22"/>
                <w:lang w:val="en-US"/>
              </w:rPr>
              <w:t>Centralni</w:t>
            </w:r>
            <w:proofErr w:type="spellEnd"/>
            <w:r w:rsidRPr="00336402">
              <w:rPr>
                <w:rFonts w:ascii="Times New Roman" w:eastAsia="Times New Roman" w:hAnsi="Times New Roman" w:cs="Times New Roman"/>
                <w:color w:val="000000"/>
                <w:sz w:val="22"/>
                <w:lang w:val="en-US"/>
              </w:rPr>
              <w:t xml:space="preserve"> region                                       3 </w:t>
            </w:r>
            <w:proofErr w:type="spellStart"/>
            <w:r w:rsidRPr="00336402">
              <w:rPr>
                <w:rFonts w:ascii="Times New Roman" w:eastAsia="Times New Roman" w:hAnsi="Times New Roman" w:cs="Times New Roman"/>
                <w:color w:val="000000"/>
                <w:sz w:val="22"/>
                <w:lang w:val="en-US"/>
              </w:rPr>
              <w:t>boda</w:t>
            </w:r>
            <w:proofErr w:type="spellEnd"/>
          </w:p>
          <w:p w:rsidR="00336402" w:rsidRPr="00336402" w:rsidRDefault="00336402" w:rsidP="00336402">
            <w:pPr>
              <w:widowControl w:val="0"/>
              <w:spacing w:before="0" w:after="0" w:line="276" w:lineRule="auto"/>
              <w:jc w:val="left"/>
              <w:rPr>
                <w:rFonts w:ascii="Times New Roman" w:eastAsia="Times New Roman" w:hAnsi="Times New Roman" w:cs="Times New Roman"/>
                <w:color w:val="000000"/>
                <w:sz w:val="22"/>
                <w:lang w:val="en-US"/>
              </w:rPr>
            </w:pPr>
            <w:proofErr w:type="spellStart"/>
            <w:r w:rsidRPr="00336402">
              <w:rPr>
                <w:rFonts w:ascii="Times New Roman" w:eastAsia="Times New Roman" w:hAnsi="Times New Roman" w:cs="Times New Roman"/>
                <w:color w:val="000000"/>
                <w:sz w:val="22"/>
                <w:lang w:val="en-US"/>
              </w:rPr>
              <w:t>Primorski</w:t>
            </w:r>
            <w:proofErr w:type="spellEnd"/>
            <w:r w:rsidRPr="00336402">
              <w:rPr>
                <w:rFonts w:ascii="Times New Roman" w:eastAsia="Times New Roman" w:hAnsi="Times New Roman" w:cs="Times New Roman"/>
                <w:color w:val="000000"/>
                <w:sz w:val="22"/>
                <w:lang w:val="en-US"/>
              </w:rPr>
              <w:t xml:space="preserve"> region                                      1 bod</w:t>
            </w:r>
          </w:p>
        </w:tc>
      </w:tr>
      <w:tr w:rsidR="00336402" w:rsidRPr="00336402" w:rsidTr="00716FED">
        <w:trPr>
          <w:jc w:val="center"/>
        </w:trPr>
        <w:tc>
          <w:tcPr>
            <w:tcW w:w="708" w:type="dxa"/>
          </w:tcPr>
          <w:p w:rsidR="00336402" w:rsidRPr="00336402" w:rsidRDefault="00336402" w:rsidP="00336402">
            <w:pPr>
              <w:widowControl w:val="0"/>
              <w:spacing w:before="0" w:after="0" w:line="276" w:lineRule="auto"/>
              <w:ind w:left="720"/>
              <w:jc w:val="left"/>
              <w:rPr>
                <w:rFonts w:ascii="Times New Roman" w:eastAsia="Times New Roman" w:hAnsi="Times New Roman" w:cs="Times New Roman"/>
                <w:b/>
                <w:color w:val="000000"/>
                <w:sz w:val="22"/>
                <w:lang w:val="en-US"/>
              </w:rPr>
            </w:pPr>
            <w:r w:rsidRPr="00336402">
              <w:rPr>
                <w:rFonts w:ascii="Times New Roman" w:eastAsia="Times New Roman" w:hAnsi="Times New Roman" w:cs="Times New Roman"/>
                <w:b/>
                <w:color w:val="000000"/>
                <w:sz w:val="22"/>
                <w:lang w:val="en-US"/>
              </w:rPr>
              <w:t>7</w:t>
            </w:r>
          </w:p>
          <w:p w:rsidR="00336402" w:rsidRPr="00336402" w:rsidRDefault="00336402" w:rsidP="00336402">
            <w:pPr>
              <w:widowControl w:val="0"/>
              <w:spacing w:before="0" w:after="0" w:line="240" w:lineRule="auto"/>
              <w:jc w:val="left"/>
              <w:rPr>
                <w:rFonts w:ascii="Times New Roman" w:eastAsia="Times New Roman" w:hAnsi="Times New Roman" w:cs="Times New Roman"/>
                <w:b/>
                <w:color w:val="000000"/>
                <w:sz w:val="22"/>
                <w:lang w:val="en-US"/>
              </w:rPr>
            </w:pPr>
            <w:r w:rsidRPr="00336402">
              <w:rPr>
                <w:rFonts w:ascii="Times New Roman" w:eastAsia="Times New Roman" w:hAnsi="Times New Roman" w:cs="Times New Roman"/>
                <w:b/>
                <w:color w:val="000000"/>
                <w:sz w:val="22"/>
                <w:lang w:val="en-US"/>
              </w:rPr>
              <w:t xml:space="preserve">7. </w:t>
            </w:r>
          </w:p>
        </w:tc>
        <w:tc>
          <w:tcPr>
            <w:tcW w:w="3544" w:type="dxa"/>
          </w:tcPr>
          <w:p w:rsidR="00336402" w:rsidRPr="00336402" w:rsidRDefault="00336402" w:rsidP="00336402">
            <w:pPr>
              <w:widowControl w:val="0"/>
              <w:spacing w:before="0" w:after="0" w:line="276" w:lineRule="auto"/>
              <w:jc w:val="left"/>
              <w:rPr>
                <w:rFonts w:ascii="Times New Roman" w:eastAsia="Times New Roman" w:hAnsi="Times New Roman" w:cs="Times New Roman"/>
                <w:b/>
                <w:bCs/>
                <w:color w:val="000000"/>
                <w:sz w:val="22"/>
                <w:lang w:val="en-US"/>
              </w:rPr>
            </w:pPr>
            <w:proofErr w:type="spellStart"/>
            <w:r w:rsidRPr="00336402">
              <w:rPr>
                <w:rFonts w:ascii="Times New Roman" w:eastAsia="Times New Roman" w:hAnsi="Times New Roman" w:cs="Times New Roman"/>
                <w:b/>
                <w:bCs/>
                <w:color w:val="000000"/>
                <w:sz w:val="22"/>
                <w:lang w:val="en-US"/>
              </w:rPr>
              <w:t>Trajanje</w:t>
            </w:r>
            <w:proofErr w:type="spellEnd"/>
            <w:r w:rsidRPr="00336402">
              <w:rPr>
                <w:rFonts w:ascii="Times New Roman" w:eastAsia="Times New Roman" w:hAnsi="Times New Roman" w:cs="Times New Roman"/>
                <w:b/>
                <w:bCs/>
                <w:color w:val="000000"/>
                <w:sz w:val="22"/>
                <w:lang w:val="en-US"/>
              </w:rPr>
              <w:t xml:space="preserve"> </w:t>
            </w:r>
            <w:proofErr w:type="spellStart"/>
            <w:r w:rsidRPr="00336402">
              <w:rPr>
                <w:rFonts w:ascii="Times New Roman" w:eastAsia="Times New Roman" w:hAnsi="Times New Roman" w:cs="Times New Roman"/>
                <w:b/>
                <w:bCs/>
                <w:color w:val="000000"/>
                <w:sz w:val="22"/>
                <w:lang w:val="en-US"/>
              </w:rPr>
              <w:t>manifestacije</w:t>
            </w:r>
            <w:proofErr w:type="spellEnd"/>
            <w:r w:rsidRPr="00336402">
              <w:rPr>
                <w:rFonts w:ascii="Times New Roman" w:eastAsia="Times New Roman" w:hAnsi="Times New Roman" w:cs="Times New Roman"/>
                <w:b/>
                <w:bCs/>
                <w:color w:val="000000"/>
                <w:sz w:val="22"/>
                <w:lang w:val="en-US"/>
              </w:rPr>
              <w:t>/</w:t>
            </w:r>
            <w:proofErr w:type="spellStart"/>
            <w:r w:rsidRPr="00336402">
              <w:rPr>
                <w:rFonts w:ascii="Times New Roman" w:eastAsia="Times New Roman" w:hAnsi="Times New Roman" w:cs="Times New Roman"/>
                <w:b/>
                <w:bCs/>
                <w:color w:val="000000"/>
                <w:sz w:val="22"/>
                <w:lang w:val="en-US"/>
              </w:rPr>
              <w:t>festivala</w:t>
            </w:r>
            <w:proofErr w:type="spellEnd"/>
          </w:p>
          <w:p w:rsidR="00336402" w:rsidRPr="00336402" w:rsidRDefault="00336402" w:rsidP="00336402">
            <w:pPr>
              <w:widowControl w:val="0"/>
              <w:spacing w:before="0" w:after="0" w:line="276" w:lineRule="auto"/>
              <w:jc w:val="left"/>
              <w:rPr>
                <w:rFonts w:ascii="Times New Roman" w:eastAsia="Times New Roman" w:hAnsi="Times New Roman" w:cs="Times New Roman"/>
                <w:b/>
                <w:bCs/>
                <w:color w:val="000000"/>
                <w:sz w:val="22"/>
                <w:lang w:val="en-US"/>
              </w:rPr>
            </w:pPr>
          </w:p>
        </w:tc>
        <w:tc>
          <w:tcPr>
            <w:tcW w:w="5106" w:type="dxa"/>
          </w:tcPr>
          <w:p w:rsidR="00336402" w:rsidRPr="00336402" w:rsidRDefault="00336402" w:rsidP="00336402">
            <w:pPr>
              <w:widowControl w:val="0"/>
              <w:spacing w:before="0" w:after="0" w:line="276" w:lineRule="auto"/>
              <w:jc w:val="left"/>
              <w:rPr>
                <w:rFonts w:ascii="Times New Roman" w:eastAsia="Times New Roman" w:hAnsi="Times New Roman" w:cs="Times New Roman"/>
                <w:color w:val="000000"/>
                <w:sz w:val="22"/>
                <w:lang w:val="en-US"/>
              </w:rPr>
            </w:pPr>
            <w:r w:rsidRPr="00336402">
              <w:rPr>
                <w:rFonts w:ascii="Times New Roman" w:eastAsia="Times New Roman" w:hAnsi="Times New Roman" w:cs="Times New Roman"/>
                <w:color w:val="000000"/>
                <w:sz w:val="22"/>
                <w:lang w:val="en-US"/>
              </w:rPr>
              <w:t xml:space="preserve">3+ dana                                                     3 </w:t>
            </w:r>
            <w:proofErr w:type="spellStart"/>
            <w:r w:rsidRPr="00336402">
              <w:rPr>
                <w:rFonts w:ascii="Times New Roman" w:eastAsia="Times New Roman" w:hAnsi="Times New Roman" w:cs="Times New Roman"/>
                <w:color w:val="000000"/>
                <w:sz w:val="22"/>
                <w:lang w:val="en-US"/>
              </w:rPr>
              <w:t>boda</w:t>
            </w:r>
            <w:proofErr w:type="spellEnd"/>
          </w:p>
          <w:p w:rsidR="00336402" w:rsidRPr="00336402" w:rsidRDefault="00336402" w:rsidP="00336402">
            <w:pPr>
              <w:widowControl w:val="0"/>
              <w:spacing w:before="0" w:after="0" w:line="276" w:lineRule="auto"/>
              <w:jc w:val="left"/>
              <w:rPr>
                <w:rFonts w:ascii="Times New Roman" w:eastAsia="Times New Roman" w:hAnsi="Times New Roman" w:cs="Times New Roman"/>
                <w:color w:val="000000"/>
                <w:sz w:val="22"/>
                <w:lang w:val="en-US"/>
              </w:rPr>
            </w:pPr>
            <w:r w:rsidRPr="00336402">
              <w:rPr>
                <w:rFonts w:ascii="Times New Roman" w:eastAsia="Times New Roman" w:hAnsi="Times New Roman" w:cs="Times New Roman"/>
                <w:color w:val="000000"/>
                <w:sz w:val="22"/>
                <w:lang w:val="en-US"/>
              </w:rPr>
              <w:t xml:space="preserve">2 dana                                                       2 </w:t>
            </w:r>
            <w:proofErr w:type="spellStart"/>
            <w:r w:rsidRPr="00336402">
              <w:rPr>
                <w:rFonts w:ascii="Times New Roman" w:eastAsia="Times New Roman" w:hAnsi="Times New Roman" w:cs="Times New Roman"/>
                <w:color w:val="000000"/>
                <w:sz w:val="22"/>
                <w:lang w:val="en-US"/>
              </w:rPr>
              <w:t>boda</w:t>
            </w:r>
            <w:proofErr w:type="spellEnd"/>
          </w:p>
          <w:p w:rsidR="00336402" w:rsidRPr="00336402" w:rsidRDefault="00336402" w:rsidP="00336402">
            <w:pPr>
              <w:widowControl w:val="0"/>
              <w:tabs>
                <w:tab w:val="left" w:pos="3012"/>
              </w:tabs>
              <w:spacing w:before="0" w:after="0" w:line="276" w:lineRule="auto"/>
              <w:jc w:val="left"/>
              <w:rPr>
                <w:rFonts w:ascii="Times New Roman" w:eastAsia="Times New Roman" w:hAnsi="Times New Roman" w:cs="Times New Roman"/>
                <w:color w:val="000000"/>
                <w:sz w:val="22"/>
                <w:lang w:val="en-US"/>
              </w:rPr>
            </w:pPr>
            <w:r w:rsidRPr="00336402">
              <w:rPr>
                <w:rFonts w:ascii="Times New Roman" w:eastAsia="Times New Roman" w:hAnsi="Times New Roman" w:cs="Times New Roman"/>
                <w:color w:val="000000"/>
                <w:sz w:val="22"/>
                <w:lang w:val="en-US"/>
              </w:rPr>
              <w:t xml:space="preserve">1 </w:t>
            </w:r>
            <w:proofErr w:type="spellStart"/>
            <w:r w:rsidRPr="00336402">
              <w:rPr>
                <w:rFonts w:ascii="Times New Roman" w:eastAsia="Times New Roman" w:hAnsi="Times New Roman" w:cs="Times New Roman"/>
                <w:color w:val="000000"/>
                <w:sz w:val="22"/>
                <w:lang w:val="en-US"/>
              </w:rPr>
              <w:t>dan</w:t>
            </w:r>
            <w:proofErr w:type="spellEnd"/>
            <w:r w:rsidRPr="00336402">
              <w:rPr>
                <w:rFonts w:ascii="Times New Roman" w:eastAsia="Times New Roman" w:hAnsi="Times New Roman" w:cs="Times New Roman"/>
                <w:color w:val="000000"/>
                <w:sz w:val="22"/>
                <w:lang w:val="en-US"/>
              </w:rPr>
              <w:tab/>
              <w:t xml:space="preserve">           1 bod</w:t>
            </w:r>
          </w:p>
          <w:p w:rsidR="00336402" w:rsidRPr="00336402" w:rsidRDefault="00336402" w:rsidP="00336402">
            <w:pPr>
              <w:widowControl w:val="0"/>
              <w:tabs>
                <w:tab w:val="left" w:pos="3012"/>
              </w:tabs>
              <w:spacing w:before="0" w:after="0" w:line="276" w:lineRule="auto"/>
              <w:jc w:val="left"/>
              <w:rPr>
                <w:rFonts w:ascii="Times New Roman" w:eastAsia="Times New Roman" w:hAnsi="Times New Roman" w:cs="Times New Roman"/>
                <w:color w:val="000000"/>
                <w:sz w:val="22"/>
                <w:lang w:val="en-US"/>
              </w:rPr>
            </w:pPr>
          </w:p>
        </w:tc>
      </w:tr>
      <w:tr w:rsidR="00336402" w:rsidRPr="00336402" w:rsidTr="00716FED">
        <w:trPr>
          <w:jc w:val="center"/>
        </w:trPr>
        <w:tc>
          <w:tcPr>
            <w:tcW w:w="708" w:type="dxa"/>
          </w:tcPr>
          <w:p w:rsidR="00336402" w:rsidRPr="00336402" w:rsidRDefault="00336402" w:rsidP="00336402">
            <w:pPr>
              <w:widowControl w:val="0"/>
              <w:spacing w:before="0" w:after="0" w:line="276" w:lineRule="auto"/>
              <w:jc w:val="left"/>
              <w:rPr>
                <w:rFonts w:ascii="Times New Roman" w:eastAsia="Times New Roman" w:hAnsi="Times New Roman" w:cs="Times New Roman"/>
                <w:b/>
                <w:color w:val="000000"/>
                <w:sz w:val="22"/>
                <w:lang w:val="en-US"/>
              </w:rPr>
            </w:pPr>
            <w:r w:rsidRPr="00336402">
              <w:rPr>
                <w:rFonts w:ascii="Times New Roman" w:eastAsia="Times New Roman" w:hAnsi="Times New Roman" w:cs="Times New Roman"/>
                <w:b/>
                <w:color w:val="000000"/>
                <w:sz w:val="22"/>
                <w:lang w:val="en-US"/>
              </w:rPr>
              <w:t>8.</w:t>
            </w:r>
          </w:p>
        </w:tc>
        <w:tc>
          <w:tcPr>
            <w:tcW w:w="3544" w:type="dxa"/>
          </w:tcPr>
          <w:p w:rsidR="00336402" w:rsidRPr="00336402" w:rsidRDefault="00336402" w:rsidP="00336402">
            <w:pPr>
              <w:widowControl w:val="0"/>
              <w:spacing w:before="0" w:after="0" w:line="276" w:lineRule="auto"/>
              <w:jc w:val="left"/>
              <w:rPr>
                <w:rFonts w:ascii="Times New Roman" w:eastAsia="Times New Roman" w:hAnsi="Times New Roman" w:cs="Times New Roman"/>
                <w:b/>
                <w:bCs/>
                <w:color w:val="000000"/>
                <w:sz w:val="22"/>
                <w:lang w:val="en-US"/>
              </w:rPr>
            </w:pPr>
            <w:r w:rsidRPr="00336402">
              <w:rPr>
                <w:rFonts w:ascii="Times New Roman" w:eastAsia="Times New Roman" w:hAnsi="Times New Roman" w:cs="Times New Roman"/>
                <w:b/>
                <w:bCs/>
                <w:color w:val="000000"/>
                <w:sz w:val="22"/>
                <w:lang w:val="en-US"/>
              </w:rPr>
              <w:t xml:space="preserve">Period </w:t>
            </w:r>
            <w:proofErr w:type="spellStart"/>
            <w:r w:rsidRPr="00336402">
              <w:rPr>
                <w:rFonts w:ascii="Times New Roman" w:eastAsia="Times New Roman" w:hAnsi="Times New Roman" w:cs="Times New Roman"/>
                <w:b/>
                <w:bCs/>
                <w:color w:val="000000"/>
                <w:sz w:val="22"/>
                <w:lang w:val="en-US"/>
              </w:rPr>
              <w:t>održavanja</w:t>
            </w:r>
            <w:proofErr w:type="spellEnd"/>
            <w:r w:rsidRPr="00336402">
              <w:rPr>
                <w:rFonts w:ascii="Times New Roman" w:eastAsia="Times New Roman" w:hAnsi="Times New Roman" w:cs="Times New Roman"/>
                <w:b/>
                <w:bCs/>
                <w:color w:val="000000"/>
                <w:sz w:val="22"/>
                <w:lang w:val="en-US"/>
              </w:rPr>
              <w:t xml:space="preserve"> </w:t>
            </w:r>
            <w:proofErr w:type="spellStart"/>
            <w:r w:rsidRPr="00336402">
              <w:rPr>
                <w:rFonts w:ascii="Times New Roman" w:eastAsia="Times New Roman" w:hAnsi="Times New Roman" w:cs="Times New Roman"/>
                <w:b/>
                <w:bCs/>
                <w:color w:val="000000"/>
                <w:sz w:val="22"/>
                <w:lang w:val="en-US"/>
              </w:rPr>
              <w:t>manifestacije</w:t>
            </w:r>
            <w:proofErr w:type="spellEnd"/>
            <w:r w:rsidRPr="00336402">
              <w:rPr>
                <w:rFonts w:ascii="Times New Roman" w:eastAsia="Times New Roman" w:hAnsi="Times New Roman" w:cs="Times New Roman"/>
                <w:b/>
                <w:bCs/>
                <w:color w:val="000000"/>
                <w:sz w:val="22"/>
                <w:lang w:val="en-US"/>
              </w:rPr>
              <w:t>/</w:t>
            </w:r>
            <w:proofErr w:type="spellStart"/>
            <w:r w:rsidRPr="00336402">
              <w:rPr>
                <w:rFonts w:ascii="Times New Roman" w:eastAsia="Times New Roman" w:hAnsi="Times New Roman" w:cs="Times New Roman"/>
                <w:b/>
                <w:bCs/>
                <w:color w:val="000000"/>
                <w:sz w:val="22"/>
                <w:lang w:val="en-US"/>
              </w:rPr>
              <w:t>festivala</w:t>
            </w:r>
            <w:proofErr w:type="spellEnd"/>
          </w:p>
        </w:tc>
        <w:tc>
          <w:tcPr>
            <w:tcW w:w="5106" w:type="dxa"/>
          </w:tcPr>
          <w:p w:rsidR="00336402" w:rsidRPr="00336402" w:rsidRDefault="00336402" w:rsidP="00336402">
            <w:pPr>
              <w:widowControl w:val="0"/>
              <w:spacing w:before="0" w:after="0" w:line="276" w:lineRule="auto"/>
              <w:jc w:val="left"/>
              <w:rPr>
                <w:rFonts w:ascii="Times New Roman" w:eastAsia="Times New Roman" w:hAnsi="Times New Roman" w:cs="Times New Roman"/>
                <w:color w:val="000000"/>
                <w:sz w:val="22"/>
                <w:lang w:val="en-US"/>
              </w:rPr>
            </w:pPr>
            <w:r w:rsidRPr="00336402">
              <w:rPr>
                <w:rFonts w:ascii="Times New Roman" w:eastAsia="Times New Roman" w:hAnsi="Times New Roman" w:cs="Times New Roman"/>
                <w:color w:val="000000"/>
                <w:sz w:val="22"/>
                <w:lang w:val="en-US"/>
              </w:rPr>
              <w:t xml:space="preserve">01.01.2022. – 31.05.2022.                        3 </w:t>
            </w:r>
            <w:proofErr w:type="spellStart"/>
            <w:r w:rsidRPr="00336402">
              <w:rPr>
                <w:rFonts w:ascii="Times New Roman" w:eastAsia="Times New Roman" w:hAnsi="Times New Roman" w:cs="Times New Roman"/>
                <w:color w:val="000000"/>
                <w:sz w:val="22"/>
                <w:lang w:val="en-US"/>
              </w:rPr>
              <w:t>boda</w:t>
            </w:r>
            <w:proofErr w:type="spellEnd"/>
          </w:p>
          <w:p w:rsidR="00336402" w:rsidRPr="00336402" w:rsidRDefault="00336402" w:rsidP="00336402">
            <w:pPr>
              <w:widowControl w:val="0"/>
              <w:spacing w:before="0" w:after="0" w:line="276" w:lineRule="auto"/>
              <w:jc w:val="left"/>
              <w:rPr>
                <w:rFonts w:ascii="Times New Roman" w:eastAsia="Times New Roman" w:hAnsi="Times New Roman" w:cs="Times New Roman"/>
                <w:color w:val="000000"/>
                <w:sz w:val="22"/>
                <w:lang w:val="en-US"/>
              </w:rPr>
            </w:pPr>
            <w:r w:rsidRPr="00336402">
              <w:rPr>
                <w:rFonts w:ascii="Times New Roman" w:eastAsia="Times New Roman" w:hAnsi="Times New Roman" w:cs="Times New Roman"/>
                <w:color w:val="000000"/>
                <w:sz w:val="22"/>
                <w:lang w:val="en-US"/>
              </w:rPr>
              <w:t xml:space="preserve">01.10.2022. – 31.12.2022.                        3 </w:t>
            </w:r>
            <w:proofErr w:type="spellStart"/>
            <w:r w:rsidRPr="00336402">
              <w:rPr>
                <w:rFonts w:ascii="Times New Roman" w:eastAsia="Times New Roman" w:hAnsi="Times New Roman" w:cs="Times New Roman"/>
                <w:color w:val="000000"/>
                <w:sz w:val="22"/>
                <w:lang w:val="en-US"/>
              </w:rPr>
              <w:t>boda</w:t>
            </w:r>
            <w:proofErr w:type="spellEnd"/>
          </w:p>
          <w:p w:rsidR="00336402" w:rsidRPr="00336402" w:rsidRDefault="00336402" w:rsidP="00336402">
            <w:pPr>
              <w:widowControl w:val="0"/>
              <w:spacing w:before="0" w:after="0" w:line="276" w:lineRule="auto"/>
              <w:jc w:val="left"/>
              <w:rPr>
                <w:rFonts w:ascii="Times New Roman" w:eastAsia="Times New Roman" w:hAnsi="Times New Roman" w:cs="Times New Roman"/>
                <w:color w:val="000000"/>
                <w:sz w:val="22"/>
                <w:lang w:val="en-US"/>
              </w:rPr>
            </w:pPr>
            <w:r w:rsidRPr="00336402">
              <w:rPr>
                <w:rFonts w:ascii="Times New Roman" w:eastAsia="Times New Roman" w:hAnsi="Times New Roman" w:cs="Times New Roman"/>
                <w:color w:val="000000"/>
                <w:sz w:val="22"/>
                <w:lang w:val="en-US"/>
              </w:rPr>
              <w:t>01.06.2022. – 30.09.2022.                        1 bod</w:t>
            </w:r>
          </w:p>
        </w:tc>
      </w:tr>
      <w:tr w:rsidR="00336402" w:rsidRPr="00336402" w:rsidTr="00716FED">
        <w:trPr>
          <w:jc w:val="center"/>
        </w:trPr>
        <w:tc>
          <w:tcPr>
            <w:tcW w:w="708" w:type="dxa"/>
          </w:tcPr>
          <w:p w:rsidR="00336402" w:rsidRPr="00336402" w:rsidRDefault="00336402" w:rsidP="00336402">
            <w:pPr>
              <w:widowControl w:val="0"/>
              <w:spacing w:before="0" w:after="0" w:line="276" w:lineRule="auto"/>
              <w:jc w:val="left"/>
              <w:rPr>
                <w:rFonts w:ascii="Times New Roman" w:eastAsia="Times New Roman" w:hAnsi="Times New Roman" w:cs="Times New Roman"/>
                <w:b/>
                <w:color w:val="000000"/>
                <w:sz w:val="22"/>
                <w:lang w:val="en-US"/>
              </w:rPr>
            </w:pPr>
            <w:r w:rsidRPr="00336402">
              <w:rPr>
                <w:rFonts w:ascii="Times New Roman" w:eastAsia="Times New Roman" w:hAnsi="Times New Roman" w:cs="Times New Roman"/>
                <w:b/>
                <w:color w:val="000000"/>
                <w:sz w:val="22"/>
                <w:lang w:val="en-US"/>
              </w:rPr>
              <w:t>9.</w:t>
            </w:r>
          </w:p>
        </w:tc>
        <w:tc>
          <w:tcPr>
            <w:tcW w:w="3544" w:type="dxa"/>
          </w:tcPr>
          <w:p w:rsidR="00336402" w:rsidRPr="00336402" w:rsidRDefault="00336402" w:rsidP="00336402">
            <w:pPr>
              <w:widowControl w:val="0"/>
              <w:spacing w:before="0" w:after="0" w:line="276" w:lineRule="auto"/>
              <w:jc w:val="left"/>
              <w:rPr>
                <w:rFonts w:ascii="Times New Roman" w:eastAsia="Times New Roman" w:hAnsi="Times New Roman" w:cs="Times New Roman"/>
                <w:b/>
                <w:bCs/>
                <w:color w:val="000000"/>
                <w:sz w:val="22"/>
                <w:lang w:val="en-US"/>
              </w:rPr>
            </w:pPr>
            <w:proofErr w:type="spellStart"/>
            <w:r w:rsidRPr="00336402">
              <w:rPr>
                <w:rFonts w:ascii="Times New Roman" w:eastAsia="Times New Roman" w:hAnsi="Times New Roman" w:cs="Times New Roman"/>
                <w:b/>
                <w:bCs/>
                <w:color w:val="000000"/>
                <w:sz w:val="22"/>
                <w:lang w:val="en-US"/>
              </w:rPr>
              <w:t>Renome</w:t>
            </w:r>
            <w:proofErr w:type="spellEnd"/>
            <w:r w:rsidRPr="00336402">
              <w:rPr>
                <w:rFonts w:ascii="Times New Roman" w:eastAsia="Times New Roman" w:hAnsi="Times New Roman" w:cs="Times New Roman"/>
                <w:b/>
                <w:bCs/>
                <w:color w:val="000000"/>
                <w:sz w:val="22"/>
                <w:lang w:val="en-US"/>
              </w:rPr>
              <w:t xml:space="preserve"> </w:t>
            </w:r>
            <w:proofErr w:type="spellStart"/>
            <w:r w:rsidRPr="00336402">
              <w:rPr>
                <w:rFonts w:ascii="Times New Roman" w:eastAsia="Times New Roman" w:hAnsi="Times New Roman" w:cs="Times New Roman"/>
                <w:b/>
                <w:bCs/>
                <w:color w:val="000000"/>
                <w:sz w:val="22"/>
                <w:lang w:val="en-US"/>
              </w:rPr>
              <w:t>manifestacije</w:t>
            </w:r>
            <w:proofErr w:type="spellEnd"/>
            <w:r w:rsidRPr="00336402">
              <w:rPr>
                <w:rFonts w:ascii="Times New Roman" w:eastAsia="Times New Roman" w:hAnsi="Times New Roman" w:cs="Times New Roman"/>
                <w:b/>
                <w:bCs/>
                <w:color w:val="000000"/>
                <w:sz w:val="22"/>
                <w:lang w:val="en-US"/>
              </w:rPr>
              <w:t>/</w:t>
            </w:r>
            <w:proofErr w:type="spellStart"/>
            <w:r w:rsidRPr="00336402">
              <w:rPr>
                <w:rFonts w:ascii="Times New Roman" w:eastAsia="Times New Roman" w:hAnsi="Times New Roman" w:cs="Times New Roman"/>
                <w:b/>
                <w:bCs/>
                <w:color w:val="000000"/>
                <w:sz w:val="22"/>
                <w:lang w:val="en-US"/>
              </w:rPr>
              <w:t>festivala</w:t>
            </w:r>
            <w:proofErr w:type="spellEnd"/>
            <w:r w:rsidRPr="00336402">
              <w:rPr>
                <w:rFonts w:ascii="Times New Roman" w:eastAsia="Times New Roman" w:hAnsi="Times New Roman" w:cs="Times New Roman"/>
                <w:b/>
                <w:bCs/>
                <w:color w:val="000000"/>
                <w:sz w:val="22"/>
                <w:lang w:val="en-US"/>
              </w:rPr>
              <w:t xml:space="preserve"> </w:t>
            </w:r>
          </w:p>
          <w:p w:rsidR="00336402" w:rsidRPr="00336402" w:rsidRDefault="00336402" w:rsidP="00336402">
            <w:pPr>
              <w:widowControl w:val="0"/>
              <w:spacing w:before="0" w:after="0" w:line="276" w:lineRule="auto"/>
              <w:jc w:val="left"/>
              <w:rPr>
                <w:rFonts w:ascii="Times New Roman" w:eastAsia="Times New Roman" w:hAnsi="Times New Roman" w:cs="Times New Roman"/>
                <w:color w:val="000000"/>
                <w:sz w:val="22"/>
                <w:lang w:val="en-US"/>
              </w:rPr>
            </w:pPr>
          </w:p>
        </w:tc>
        <w:tc>
          <w:tcPr>
            <w:tcW w:w="5106" w:type="dxa"/>
          </w:tcPr>
          <w:p w:rsidR="00336402" w:rsidRPr="00336402" w:rsidRDefault="00336402" w:rsidP="00336402">
            <w:pPr>
              <w:widowControl w:val="0"/>
              <w:spacing w:before="0" w:after="0" w:line="276" w:lineRule="auto"/>
              <w:jc w:val="left"/>
              <w:rPr>
                <w:rFonts w:ascii="Times New Roman" w:eastAsia="Times New Roman" w:hAnsi="Times New Roman" w:cs="Times New Roman"/>
                <w:color w:val="000000"/>
                <w:sz w:val="22"/>
                <w:lang w:val="en-US"/>
              </w:rPr>
            </w:pPr>
            <w:proofErr w:type="spellStart"/>
            <w:r w:rsidRPr="00336402">
              <w:rPr>
                <w:rFonts w:ascii="Times New Roman" w:eastAsia="Times New Roman" w:hAnsi="Times New Roman" w:cs="Times New Roman"/>
                <w:color w:val="000000"/>
                <w:sz w:val="22"/>
                <w:lang w:val="en-US"/>
              </w:rPr>
              <w:t>Održana</w:t>
            </w:r>
            <w:proofErr w:type="spellEnd"/>
            <w:r w:rsidRPr="00336402">
              <w:rPr>
                <w:rFonts w:ascii="Times New Roman" w:eastAsia="Times New Roman" w:hAnsi="Times New Roman" w:cs="Times New Roman"/>
                <w:color w:val="000000"/>
                <w:sz w:val="22"/>
                <w:lang w:val="en-US"/>
              </w:rPr>
              <w:t xml:space="preserve"> minimum 2 puta u </w:t>
            </w:r>
            <w:proofErr w:type="spellStart"/>
            <w:r w:rsidRPr="00336402">
              <w:rPr>
                <w:rFonts w:ascii="Times New Roman" w:eastAsia="Times New Roman" w:hAnsi="Times New Roman" w:cs="Times New Roman"/>
                <w:color w:val="000000"/>
                <w:sz w:val="22"/>
                <w:lang w:val="en-US"/>
              </w:rPr>
              <w:t>Crnoj</w:t>
            </w:r>
            <w:proofErr w:type="spellEnd"/>
            <w:r w:rsidRPr="00336402">
              <w:rPr>
                <w:rFonts w:ascii="Times New Roman" w:eastAsia="Times New Roman" w:hAnsi="Times New Roman" w:cs="Times New Roman"/>
                <w:color w:val="000000"/>
                <w:sz w:val="22"/>
                <w:lang w:val="en-US"/>
              </w:rPr>
              <w:t xml:space="preserve"> Gori   3 </w:t>
            </w:r>
            <w:proofErr w:type="spellStart"/>
            <w:r w:rsidRPr="00336402">
              <w:rPr>
                <w:rFonts w:ascii="Times New Roman" w:eastAsia="Times New Roman" w:hAnsi="Times New Roman" w:cs="Times New Roman"/>
                <w:color w:val="000000"/>
                <w:sz w:val="22"/>
                <w:lang w:val="en-US"/>
              </w:rPr>
              <w:t>boda</w:t>
            </w:r>
            <w:proofErr w:type="spellEnd"/>
          </w:p>
          <w:p w:rsidR="00336402" w:rsidRPr="00336402" w:rsidRDefault="00336402" w:rsidP="00336402">
            <w:pPr>
              <w:widowControl w:val="0"/>
              <w:spacing w:before="0" w:after="0" w:line="276" w:lineRule="auto"/>
              <w:jc w:val="left"/>
              <w:rPr>
                <w:rFonts w:ascii="Times New Roman" w:eastAsia="Times New Roman" w:hAnsi="Times New Roman" w:cs="Times New Roman"/>
                <w:color w:val="000000"/>
                <w:sz w:val="22"/>
                <w:lang w:val="en-US"/>
              </w:rPr>
            </w:pPr>
            <w:proofErr w:type="spellStart"/>
            <w:r w:rsidRPr="00336402">
              <w:rPr>
                <w:rFonts w:ascii="Times New Roman" w:eastAsia="Times New Roman" w:hAnsi="Times New Roman" w:cs="Times New Roman"/>
                <w:color w:val="000000"/>
                <w:sz w:val="22"/>
                <w:lang w:val="en-US"/>
              </w:rPr>
              <w:t>Dodijeljena</w:t>
            </w:r>
            <w:proofErr w:type="spellEnd"/>
            <w:r w:rsidRPr="00336402">
              <w:rPr>
                <w:rFonts w:ascii="Times New Roman" w:eastAsia="Times New Roman" w:hAnsi="Times New Roman" w:cs="Times New Roman"/>
                <w:color w:val="000000"/>
                <w:sz w:val="22"/>
                <w:lang w:val="en-US"/>
              </w:rPr>
              <w:t xml:space="preserve"> </w:t>
            </w:r>
            <w:proofErr w:type="spellStart"/>
            <w:r w:rsidRPr="00336402">
              <w:rPr>
                <w:rFonts w:ascii="Times New Roman" w:eastAsia="Times New Roman" w:hAnsi="Times New Roman" w:cs="Times New Roman"/>
                <w:color w:val="000000"/>
                <w:sz w:val="22"/>
                <w:lang w:val="en-US"/>
              </w:rPr>
              <w:t>priznanja</w:t>
            </w:r>
            <w:proofErr w:type="spellEnd"/>
            <w:r w:rsidRPr="00336402">
              <w:rPr>
                <w:rFonts w:ascii="Times New Roman" w:eastAsia="Times New Roman" w:hAnsi="Times New Roman" w:cs="Times New Roman"/>
                <w:color w:val="000000"/>
                <w:sz w:val="22"/>
                <w:lang w:val="en-US"/>
              </w:rPr>
              <w:t xml:space="preserve"> i </w:t>
            </w:r>
            <w:proofErr w:type="spellStart"/>
            <w:r w:rsidRPr="00336402">
              <w:rPr>
                <w:rFonts w:ascii="Times New Roman" w:eastAsia="Times New Roman" w:hAnsi="Times New Roman" w:cs="Times New Roman"/>
                <w:color w:val="000000"/>
                <w:sz w:val="22"/>
                <w:lang w:val="en-US"/>
              </w:rPr>
              <w:t>nagrade</w:t>
            </w:r>
            <w:proofErr w:type="spellEnd"/>
            <w:r w:rsidRPr="00336402">
              <w:rPr>
                <w:rFonts w:ascii="Times New Roman" w:eastAsia="Times New Roman" w:hAnsi="Times New Roman" w:cs="Times New Roman"/>
                <w:color w:val="000000"/>
                <w:sz w:val="22"/>
                <w:lang w:val="en-US"/>
              </w:rPr>
              <w:t xml:space="preserve">               1 bod</w:t>
            </w:r>
          </w:p>
          <w:p w:rsidR="00336402" w:rsidRPr="00336402" w:rsidRDefault="00336402" w:rsidP="00336402">
            <w:pPr>
              <w:widowControl w:val="0"/>
              <w:spacing w:before="0" w:after="0" w:line="276" w:lineRule="auto"/>
              <w:jc w:val="left"/>
              <w:rPr>
                <w:rFonts w:ascii="Times New Roman" w:eastAsia="Times New Roman" w:hAnsi="Times New Roman" w:cs="Times New Roman"/>
                <w:color w:val="000000"/>
                <w:sz w:val="22"/>
                <w:lang w:val="de-DE"/>
              </w:rPr>
            </w:pPr>
            <w:r w:rsidRPr="00336402">
              <w:rPr>
                <w:rFonts w:ascii="Times New Roman" w:eastAsia="Times New Roman" w:hAnsi="Times New Roman" w:cs="Times New Roman"/>
                <w:color w:val="000000"/>
                <w:sz w:val="22"/>
                <w:lang w:val="en-US"/>
              </w:rPr>
              <w:t xml:space="preserve">Nova </w:t>
            </w:r>
            <w:r w:rsidRPr="00336402">
              <w:rPr>
                <w:rFonts w:ascii="Times New Roman" w:eastAsia="Times New Roman" w:hAnsi="Times New Roman" w:cs="Times New Roman"/>
                <w:color w:val="000000"/>
                <w:sz w:val="22"/>
                <w:lang w:val="de-DE"/>
              </w:rPr>
              <w:t xml:space="preserve">manifestacija                                  </w:t>
            </w:r>
            <w:r w:rsidRPr="00336402">
              <w:rPr>
                <w:rFonts w:ascii="Times New Roman" w:eastAsia="Times New Roman" w:hAnsi="Times New Roman" w:cs="Times New Roman"/>
                <w:color w:val="000000"/>
                <w:sz w:val="22"/>
                <w:lang w:val="en-US"/>
              </w:rPr>
              <w:t>1 bod</w:t>
            </w:r>
          </w:p>
          <w:p w:rsidR="00336402" w:rsidRPr="00336402" w:rsidRDefault="00336402" w:rsidP="00336402">
            <w:pPr>
              <w:widowControl w:val="0"/>
              <w:spacing w:before="0" w:after="0" w:line="276" w:lineRule="auto"/>
              <w:jc w:val="left"/>
              <w:rPr>
                <w:rFonts w:ascii="Times New Roman" w:eastAsia="Times New Roman" w:hAnsi="Times New Roman" w:cs="Times New Roman"/>
                <w:b/>
                <w:color w:val="000000"/>
                <w:sz w:val="22"/>
                <w:lang w:val="en-US"/>
              </w:rPr>
            </w:pPr>
          </w:p>
        </w:tc>
      </w:tr>
      <w:tr w:rsidR="00336402" w:rsidRPr="00336402" w:rsidTr="00716FED">
        <w:trPr>
          <w:trHeight w:val="1043"/>
          <w:jc w:val="center"/>
        </w:trPr>
        <w:tc>
          <w:tcPr>
            <w:tcW w:w="708" w:type="dxa"/>
            <w:tcBorders>
              <w:top w:val="single" w:sz="4" w:space="0" w:color="auto"/>
              <w:left w:val="single" w:sz="4" w:space="0" w:color="auto"/>
              <w:bottom w:val="single" w:sz="4" w:space="0" w:color="auto"/>
              <w:right w:val="single" w:sz="4" w:space="0" w:color="auto"/>
            </w:tcBorders>
          </w:tcPr>
          <w:p w:rsidR="00336402" w:rsidRPr="00336402" w:rsidRDefault="00336402" w:rsidP="00336402">
            <w:pPr>
              <w:widowControl w:val="0"/>
              <w:spacing w:before="0" w:after="0" w:line="276" w:lineRule="auto"/>
              <w:jc w:val="left"/>
              <w:rPr>
                <w:rFonts w:ascii="Times New Roman" w:eastAsia="Times New Roman" w:hAnsi="Times New Roman" w:cs="Times New Roman"/>
                <w:b/>
                <w:bCs/>
                <w:color w:val="000000"/>
                <w:sz w:val="22"/>
                <w:lang w:val="en-US"/>
              </w:rPr>
            </w:pPr>
            <w:r w:rsidRPr="00336402">
              <w:rPr>
                <w:rFonts w:ascii="Times New Roman" w:eastAsia="Times New Roman" w:hAnsi="Times New Roman" w:cs="Times New Roman"/>
                <w:b/>
                <w:bCs/>
                <w:color w:val="000000"/>
                <w:sz w:val="22"/>
                <w:lang w:val="en-US"/>
              </w:rPr>
              <w:t>10.</w:t>
            </w:r>
          </w:p>
        </w:tc>
        <w:tc>
          <w:tcPr>
            <w:tcW w:w="3544" w:type="dxa"/>
            <w:tcBorders>
              <w:top w:val="single" w:sz="4" w:space="0" w:color="auto"/>
              <w:left w:val="single" w:sz="4" w:space="0" w:color="auto"/>
              <w:bottom w:val="single" w:sz="4" w:space="0" w:color="auto"/>
              <w:right w:val="single" w:sz="4" w:space="0" w:color="auto"/>
            </w:tcBorders>
          </w:tcPr>
          <w:p w:rsidR="00336402" w:rsidRPr="00336402" w:rsidRDefault="00336402" w:rsidP="00336402">
            <w:pPr>
              <w:widowControl w:val="0"/>
              <w:spacing w:before="0" w:after="0" w:line="276" w:lineRule="auto"/>
              <w:jc w:val="left"/>
              <w:rPr>
                <w:rFonts w:ascii="Times New Roman" w:eastAsia="Times New Roman" w:hAnsi="Times New Roman" w:cs="Times New Roman"/>
                <w:color w:val="000000"/>
                <w:sz w:val="22"/>
                <w:lang w:val="de-DE"/>
              </w:rPr>
            </w:pPr>
            <w:r w:rsidRPr="00336402">
              <w:rPr>
                <w:rFonts w:ascii="Times New Roman" w:eastAsia="Times New Roman" w:hAnsi="Times New Roman" w:cs="Times New Roman"/>
                <w:b/>
                <w:color w:val="000000"/>
                <w:sz w:val="22"/>
                <w:lang w:val="de-DE"/>
              </w:rPr>
              <w:t>Model finansiranja manifestacije/festivala</w:t>
            </w:r>
            <w:r w:rsidRPr="00336402">
              <w:rPr>
                <w:rFonts w:ascii="Times New Roman" w:eastAsia="Times New Roman" w:hAnsi="Times New Roman" w:cs="Times New Roman"/>
                <w:color w:val="000000"/>
                <w:sz w:val="22"/>
                <w:lang w:val="de-DE"/>
              </w:rPr>
              <w:t xml:space="preserve"> – komercijalna održivost</w:t>
            </w:r>
          </w:p>
          <w:p w:rsidR="00336402" w:rsidRPr="00336402" w:rsidRDefault="00336402" w:rsidP="00336402">
            <w:pPr>
              <w:widowControl w:val="0"/>
              <w:spacing w:before="0" w:after="0" w:line="276" w:lineRule="auto"/>
              <w:jc w:val="left"/>
              <w:rPr>
                <w:rFonts w:ascii="Times New Roman" w:eastAsia="Times New Roman" w:hAnsi="Times New Roman" w:cs="Times New Roman"/>
                <w:color w:val="000000"/>
                <w:sz w:val="22"/>
                <w:lang w:val="de-DE"/>
              </w:rPr>
            </w:pPr>
          </w:p>
        </w:tc>
        <w:tc>
          <w:tcPr>
            <w:tcW w:w="5106" w:type="dxa"/>
            <w:tcBorders>
              <w:top w:val="single" w:sz="4" w:space="0" w:color="auto"/>
              <w:left w:val="single" w:sz="4" w:space="0" w:color="auto"/>
              <w:bottom w:val="single" w:sz="4" w:space="0" w:color="auto"/>
              <w:right w:val="single" w:sz="4" w:space="0" w:color="auto"/>
            </w:tcBorders>
          </w:tcPr>
          <w:p w:rsidR="00336402" w:rsidRPr="00336402" w:rsidRDefault="00336402" w:rsidP="00336402">
            <w:pPr>
              <w:widowControl w:val="0"/>
              <w:spacing w:before="0" w:after="0" w:line="276" w:lineRule="auto"/>
              <w:jc w:val="left"/>
              <w:rPr>
                <w:rFonts w:ascii="Times New Roman" w:eastAsia="Times New Roman" w:hAnsi="Times New Roman" w:cs="Times New Roman"/>
                <w:color w:val="000000"/>
                <w:sz w:val="22"/>
                <w:lang w:val="de-DE"/>
              </w:rPr>
            </w:pPr>
            <w:r w:rsidRPr="00336402">
              <w:rPr>
                <w:rFonts w:ascii="Times New Roman" w:eastAsia="Times New Roman" w:hAnsi="Times New Roman" w:cs="Times New Roman"/>
                <w:color w:val="000000"/>
                <w:sz w:val="22"/>
                <w:lang w:val="de-DE"/>
              </w:rPr>
              <w:t>Opština/LTO finansijski učestvuje/ju      2 boda</w:t>
            </w:r>
          </w:p>
          <w:p w:rsidR="00336402" w:rsidRPr="00336402" w:rsidRDefault="00336402" w:rsidP="00336402">
            <w:pPr>
              <w:widowControl w:val="0"/>
              <w:spacing w:before="0" w:after="0" w:line="276" w:lineRule="auto"/>
              <w:jc w:val="left"/>
              <w:rPr>
                <w:rFonts w:ascii="Times New Roman" w:eastAsia="Times New Roman" w:hAnsi="Times New Roman" w:cs="Times New Roman"/>
                <w:color w:val="000000"/>
                <w:sz w:val="22"/>
                <w:lang w:val="de-DE"/>
              </w:rPr>
            </w:pPr>
            <w:r w:rsidRPr="00336402">
              <w:rPr>
                <w:rFonts w:ascii="Times New Roman" w:eastAsia="Times New Roman" w:hAnsi="Times New Roman" w:cs="Times New Roman"/>
                <w:bCs/>
                <w:color w:val="000000"/>
                <w:sz w:val="22"/>
                <w:lang w:val="de-DE"/>
              </w:rPr>
              <w:t>Opština/LTO podržava održavanje ali ne finansijski                                                 1 bod</w:t>
            </w:r>
          </w:p>
          <w:p w:rsidR="00336402" w:rsidRPr="00336402" w:rsidRDefault="00336402" w:rsidP="00336402">
            <w:pPr>
              <w:widowControl w:val="0"/>
              <w:spacing w:before="0" w:after="0" w:line="276" w:lineRule="auto"/>
              <w:jc w:val="left"/>
              <w:rPr>
                <w:rFonts w:ascii="Times New Roman" w:eastAsia="Times New Roman" w:hAnsi="Times New Roman" w:cs="Times New Roman"/>
                <w:color w:val="000000"/>
                <w:sz w:val="22"/>
                <w:lang w:val="de-DE"/>
              </w:rPr>
            </w:pPr>
            <w:r w:rsidRPr="00336402">
              <w:rPr>
                <w:rFonts w:ascii="Times New Roman" w:eastAsia="Times New Roman" w:hAnsi="Times New Roman" w:cs="Times New Roman"/>
                <w:color w:val="000000"/>
                <w:sz w:val="22"/>
                <w:lang w:val="de-DE"/>
              </w:rPr>
              <w:t>Turistička privreda finansijski učestvuje 1 boda</w:t>
            </w:r>
          </w:p>
        </w:tc>
      </w:tr>
      <w:tr w:rsidR="00336402" w:rsidRPr="00336402" w:rsidTr="00716FED">
        <w:trPr>
          <w:jc w:val="center"/>
        </w:trPr>
        <w:tc>
          <w:tcPr>
            <w:tcW w:w="708" w:type="dxa"/>
            <w:tcBorders>
              <w:top w:val="single" w:sz="4" w:space="0" w:color="auto"/>
              <w:left w:val="single" w:sz="4" w:space="0" w:color="auto"/>
              <w:bottom w:val="single" w:sz="4" w:space="0" w:color="auto"/>
              <w:right w:val="single" w:sz="4" w:space="0" w:color="auto"/>
            </w:tcBorders>
          </w:tcPr>
          <w:p w:rsidR="00336402" w:rsidRPr="00336402" w:rsidRDefault="00336402" w:rsidP="00336402">
            <w:pPr>
              <w:widowControl w:val="0"/>
              <w:spacing w:before="0" w:after="0" w:line="276" w:lineRule="auto"/>
              <w:jc w:val="left"/>
              <w:rPr>
                <w:rFonts w:ascii="Times New Roman" w:eastAsia="Times New Roman" w:hAnsi="Times New Roman" w:cs="Times New Roman"/>
                <w:b/>
                <w:bCs/>
                <w:color w:val="000000"/>
                <w:sz w:val="22"/>
                <w:lang w:val="en-US"/>
              </w:rPr>
            </w:pPr>
            <w:r w:rsidRPr="00336402">
              <w:rPr>
                <w:rFonts w:ascii="Times New Roman" w:eastAsia="Times New Roman" w:hAnsi="Times New Roman" w:cs="Times New Roman"/>
                <w:b/>
                <w:bCs/>
                <w:color w:val="000000"/>
                <w:sz w:val="22"/>
                <w:lang w:val="en-US"/>
              </w:rPr>
              <w:t>11.</w:t>
            </w:r>
          </w:p>
        </w:tc>
        <w:tc>
          <w:tcPr>
            <w:tcW w:w="3544" w:type="dxa"/>
            <w:tcBorders>
              <w:top w:val="single" w:sz="4" w:space="0" w:color="auto"/>
              <w:left w:val="single" w:sz="4" w:space="0" w:color="auto"/>
              <w:bottom w:val="single" w:sz="4" w:space="0" w:color="auto"/>
              <w:right w:val="single" w:sz="4" w:space="0" w:color="auto"/>
            </w:tcBorders>
          </w:tcPr>
          <w:p w:rsidR="00336402" w:rsidRPr="00336402" w:rsidRDefault="00336402" w:rsidP="006A584C">
            <w:pPr>
              <w:widowControl w:val="0"/>
              <w:spacing w:before="0" w:after="0" w:line="276" w:lineRule="auto"/>
              <w:jc w:val="left"/>
              <w:rPr>
                <w:rFonts w:ascii="Times New Roman" w:eastAsia="Times New Roman" w:hAnsi="Times New Roman" w:cs="Times New Roman"/>
                <w:color w:val="000000"/>
                <w:sz w:val="22"/>
                <w:lang w:val="en-US"/>
              </w:rPr>
            </w:pPr>
            <w:r w:rsidRPr="00336402">
              <w:rPr>
                <w:rFonts w:ascii="Times New Roman" w:eastAsia="Times New Roman" w:hAnsi="Times New Roman" w:cs="Times New Roman"/>
                <w:b/>
                <w:color w:val="000000"/>
                <w:sz w:val="22"/>
                <w:lang w:val="en-US"/>
              </w:rPr>
              <w:t xml:space="preserve">Reference </w:t>
            </w:r>
            <w:proofErr w:type="spellStart"/>
            <w:r w:rsidRPr="00336402">
              <w:rPr>
                <w:rFonts w:ascii="Times New Roman" w:eastAsia="Times New Roman" w:hAnsi="Times New Roman" w:cs="Times New Roman"/>
                <w:b/>
                <w:color w:val="000000"/>
                <w:sz w:val="22"/>
                <w:lang w:val="en-US"/>
              </w:rPr>
              <w:t>podnosioca</w:t>
            </w:r>
            <w:proofErr w:type="spellEnd"/>
            <w:r w:rsidRPr="00336402">
              <w:rPr>
                <w:rFonts w:ascii="Times New Roman" w:eastAsia="Times New Roman" w:hAnsi="Times New Roman" w:cs="Times New Roman"/>
                <w:b/>
                <w:color w:val="000000"/>
                <w:sz w:val="22"/>
                <w:lang w:val="en-US"/>
              </w:rPr>
              <w:t xml:space="preserve"> </w:t>
            </w:r>
            <w:proofErr w:type="spellStart"/>
            <w:r w:rsidRPr="00336402">
              <w:rPr>
                <w:rFonts w:ascii="Times New Roman" w:eastAsia="Times New Roman" w:hAnsi="Times New Roman" w:cs="Times New Roman"/>
                <w:b/>
                <w:color w:val="000000"/>
                <w:sz w:val="22"/>
                <w:lang w:val="en-US"/>
              </w:rPr>
              <w:t>zahtjeva</w:t>
            </w:r>
            <w:proofErr w:type="spellEnd"/>
            <w:r w:rsidRPr="00336402">
              <w:rPr>
                <w:rFonts w:ascii="Times New Roman" w:eastAsia="Times New Roman" w:hAnsi="Times New Roman" w:cs="Times New Roman"/>
                <w:color w:val="000000"/>
                <w:sz w:val="22"/>
                <w:lang w:val="en-US"/>
              </w:rPr>
              <w:t xml:space="preserve"> -</w:t>
            </w:r>
            <w:r w:rsidR="006A584C">
              <w:t xml:space="preserve"> </w:t>
            </w:r>
            <w:proofErr w:type="spellStart"/>
            <w:r w:rsidR="006A584C" w:rsidRPr="006A584C">
              <w:rPr>
                <w:rFonts w:ascii="Times New Roman" w:eastAsia="Times New Roman" w:hAnsi="Times New Roman" w:cs="Times New Roman"/>
                <w:color w:val="000000"/>
                <w:sz w:val="22"/>
                <w:lang w:val="en-US"/>
              </w:rPr>
              <w:t>Podnosilac</w:t>
            </w:r>
            <w:proofErr w:type="spellEnd"/>
            <w:r w:rsidR="006A584C" w:rsidRPr="006A584C">
              <w:rPr>
                <w:rFonts w:ascii="Times New Roman" w:eastAsia="Times New Roman" w:hAnsi="Times New Roman" w:cs="Times New Roman"/>
                <w:color w:val="000000"/>
                <w:sz w:val="22"/>
                <w:lang w:val="en-US"/>
              </w:rPr>
              <w:t xml:space="preserve"> </w:t>
            </w:r>
            <w:proofErr w:type="spellStart"/>
            <w:r w:rsidR="006A584C" w:rsidRPr="006A584C">
              <w:rPr>
                <w:rFonts w:ascii="Times New Roman" w:eastAsia="Times New Roman" w:hAnsi="Times New Roman" w:cs="Times New Roman"/>
                <w:color w:val="000000"/>
                <w:sz w:val="22"/>
                <w:lang w:val="en-US"/>
              </w:rPr>
              <w:t>zahtjeva</w:t>
            </w:r>
            <w:proofErr w:type="spellEnd"/>
            <w:r w:rsidR="006A584C" w:rsidRPr="006A584C">
              <w:rPr>
                <w:rFonts w:ascii="Times New Roman" w:eastAsia="Times New Roman" w:hAnsi="Times New Roman" w:cs="Times New Roman"/>
                <w:color w:val="000000"/>
                <w:sz w:val="22"/>
                <w:lang w:val="en-US"/>
              </w:rPr>
              <w:t xml:space="preserve"> je </w:t>
            </w:r>
            <w:proofErr w:type="spellStart"/>
            <w:r w:rsidR="006A584C" w:rsidRPr="006A584C">
              <w:rPr>
                <w:rFonts w:ascii="Times New Roman" w:eastAsia="Times New Roman" w:hAnsi="Times New Roman" w:cs="Times New Roman"/>
                <w:color w:val="000000"/>
                <w:sz w:val="22"/>
                <w:lang w:val="en-US"/>
              </w:rPr>
              <w:t>realizovao</w:t>
            </w:r>
            <w:proofErr w:type="spellEnd"/>
            <w:r w:rsidR="006A584C" w:rsidRPr="006A584C">
              <w:rPr>
                <w:rFonts w:ascii="Times New Roman" w:eastAsia="Times New Roman" w:hAnsi="Times New Roman" w:cs="Times New Roman"/>
                <w:color w:val="000000"/>
                <w:sz w:val="22"/>
                <w:lang w:val="en-US"/>
              </w:rPr>
              <w:t xml:space="preserve"> </w:t>
            </w:r>
            <w:proofErr w:type="spellStart"/>
            <w:r w:rsidR="006A584C" w:rsidRPr="006A584C">
              <w:rPr>
                <w:rFonts w:ascii="Times New Roman" w:eastAsia="Times New Roman" w:hAnsi="Times New Roman" w:cs="Times New Roman"/>
                <w:color w:val="000000"/>
                <w:sz w:val="22"/>
                <w:lang w:val="en-US"/>
              </w:rPr>
              <w:t>iste</w:t>
            </w:r>
            <w:proofErr w:type="spellEnd"/>
            <w:r w:rsidR="006A584C" w:rsidRPr="006A584C">
              <w:rPr>
                <w:rFonts w:ascii="Times New Roman" w:eastAsia="Times New Roman" w:hAnsi="Times New Roman" w:cs="Times New Roman"/>
                <w:color w:val="000000"/>
                <w:sz w:val="22"/>
                <w:lang w:val="en-US"/>
              </w:rPr>
              <w:t xml:space="preserve"> </w:t>
            </w:r>
            <w:proofErr w:type="spellStart"/>
            <w:r w:rsidR="006A584C" w:rsidRPr="006A584C">
              <w:rPr>
                <w:rFonts w:ascii="Times New Roman" w:eastAsia="Times New Roman" w:hAnsi="Times New Roman" w:cs="Times New Roman"/>
                <w:color w:val="000000"/>
                <w:sz w:val="22"/>
                <w:lang w:val="en-US"/>
              </w:rPr>
              <w:t>ili</w:t>
            </w:r>
            <w:proofErr w:type="spellEnd"/>
            <w:r w:rsidR="006A584C" w:rsidRPr="006A584C">
              <w:rPr>
                <w:rFonts w:ascii="Times New Roman" w:eastAsia="Times New Roman" w:hAnsi="Times New Roman" w:cs="Times New Roman"/>
                <w:color w:val="000000"/>
                <w:sz w:val="22"/>
                <w:lang w:val="en-US"/>
              </w:rPr>
              <w:t xml:space="preserve"> </w:t>
            </w:r>
            <w:proofErr w:type="spellStart"/>
            <w:r w:rsidR="006A584C" w:rsidRPr="006A584C">
              <w:rPr>
                <w:rFonts w:ascii="Times New Roman" w:eastAsia="Times New Roman" w:hAnsi="Times New Roman" w:cs="Times New Roman"/>
                <w:color w:val="000000"/>
                <w:sz w:val="22"/>
                <w:lang w:val="en-US"/>
              </w:rPr>
              <w:t>slične</w:t>
            </w:r>
            <w:proofErr w:type="spellEnd"/>
            <w:r w:rsidR="006A584C" w:rsidRPr="006A584C">
              <w:rPr>
                <w:rFonts w:ascii="Times New Roman" w:eastAsia="Times New Roman" w:hAnsi="Times New Roman" w:cs="Times New Roman"/>
                <w:color w:val="000000"/>
                <w:sz w:val="22"/>
                <w:lang w:val="en-US"/>
              </w:rPr>
              <w:t xml:space="preserve"> </w:t>
            </w:r>
            <w:proofErr w:type="spellStart"/>
            <w:r w:rsidR="006A584C" w:rsidRPr="006A584C">
              <w:rPr>
                <w:rFonts w:ascii="Times New Roman" w:eastAsia="Times New Roman" w:hAnsi="Times New Roman" w:cs="Times New Roman"/>
                <w:color w:val="000000"/>
                <w:sz w:val="22"/>
                <w:lang w:val="en-US"/>
              </w:rPr>
              <w:t>manifestacije</w:t>
            </w:r>
            <w:proofErr w:type="spellEnd"/>
            <w:r w:rsidR="006A584C">
              <w:rPr>
                <w:rFonts w:ascii="Times New Roman" w:eastAsia="Times New Roman" w:hAnsi="Times New Roman" w:cs="Times New Roman"/>
                <w:color w:val="000000"/>
                <w:sz w:val="22"/>
                <w:lang w:val="en-US"/>
              </w:rPr>
              <w:t>/</w:t>
            </w:r>
            <w:proofErr w:type="spellStart"/>
            <w:r w:rsidR="006A584C">
              <w:rPr>
                <w:rFonts w:ascii="Times New Roman" w:eastAsia="Times New Roman" w:hAnsi="Times New Roman" w:cs="Times New Roman"/>
                <w:color w:val="000000"/>
                <w:sz w:val="22"/>
                <w:lang w:val="en-US"/>
              </w:rPr>
              <w:t>festivale</w:t>
            </w:r>
            <w:proofErr w:type="spellEnd"/>
            <w:r w:rsidR="006A584C" w:rsidRPr="006A584C">
              <w:rPr>
                <w:rFonts w:ascii="Times New Roman" w:eastAsia="Times New Roman" w:hAnsi="Times New Roman" w:cs="Times New Roman"/>
                <w:color w:val="000000"/>
                <w:sz w:val="22"/>
                <w:lang w:val="en-US"/>
              </w:rPr>
              <w:t xml:space="preserve">, u </w:t>
            </w:r>
            <w:proofErr w:type="spellStart"/>
            <w:r w:rsidR="006A584C" w:rsidRPr="006A584C">
              <w:rPr>
                <w:rFonts w:ascii="Times New Roman" w:eastAsia="Times New Roman" w:hAnsi="Times New Roman" w:cs="Times New Roman"/>
                <w:color w:val="000000"/>
                <w:sz w:val="22"/>
                <w:lang w:val="en-US"/>
              </w:rPr>
              <w:t>odnosu</w:t>
            </w:r>
            <w:proofErr w:type="spellEnd"/>
            <w:r w:rsidR="006A584C" w:rsidRPr="006A584C">
              <w:rPr>
                <w:rFonts w:ascii="Times New Roman" w:eastAsia="Times New Roman" w:hAnsi="Times New Roman" w:cs="Times New Roman"/>
                <w:color w:val="000000"/>
                <w:sz w:val="22"/>
                <w:lang w:val="en-US"/>
              </w:rPr>
              <w:t xml:space="preserve"> </w:t>
            </w:r>
            <w:proofErr w:type="spellStart"/>
            <w:r w:rsidR="006A584C" w:rsidRPr="006A584C">
              <w:rPr>
                <w:rFonts w:ascii="Times New Roman" w:eastAsia="Times New Roman" w:hAnsi="Times New Roman" w:cs="Times New Roman"/>
                <w:color w:val="000000"/>
                <w:sz w:val="22"/>
                <w:lang w:val="en-US"/>
              </w:rPr>
              <w:t>na</w:t>
            </w:r>
            <w:proofErr w:type="spellEnd"/>
            <w:r w:rsidR="006A584C" w:rsidRPr="006A584C">
              <w:rPr>
                <w:rFonts w:ascii="Times New Roman" w:eastAsia="Times New Roman" w:hAnsi="Times New Roman" w:cs="Times New Roman"/>
                <w:color w:val="000000"/>
                <w:sz w:val="22"/>
                <w:lang w:val="en-US"/>
              </w:rPr>
              <w:t xml:space="preserve"> </w:t>
            </w:r>
            <w:proofErr w:type="spellStart"/>
            <w:r w:rsidR="006A584C" w:rsidRPr="006A584C">
              <w:rPr>
                <w:rFonts w:ascii="Times New Roman" w:eastAsia="Times New Roman" w:hAnsi="Times New Roman" w:cs="Times New Roman"/>
                <w:color w:val="000000"/>
                <w:sz w:val="22"/>
                <w:lang w:val="en-US"/>
              </w:rPr>
              <w:t>broj</w:t>
            </w:r>
            <w:proofErr w:type="spellEnd"/>
            <w:r w:rsidR="006A584C" w:rsidRPr="006A584C">
              <w:rPr>
                <w:rFonts w:ascii="Times New Roman" w:eastAsia="Times New Roman" w:hAnsi="Times New Roman" w:cs="Times New Roman"/>
                <w:color w:val="000000"/>
                <w:sz w:val="22"/>
                <w:lang w:val="en-US"/>
              </w:rPr>
              <w:t xml:space="preserve"> </w:t>
            </w:r>
            <w:proofErr w:type="spellStart"/>
            <w:r w:rsidR="006A584C" w:rsidRPr="006A584C">
              <w:rPr>
                <w:rFonts w:ascii="Times New Roman" w:eastAsia="Times New Roman" w:hAnsi="Times New Roman" w:cs="Times New Roman"/>
                <w:color w:val="000000"/>
                <w:sz w:val="22"/>
                <w:lang w:val="en-US"/>
              </w:rPr>
              <w:t>realizovanih</w:t>
            </w:r>
            <w:proofErr w:type="spellEnd"/>
            <w:r w:rsidR="006A584C" w:rsidRPr="006A584C">
              <w:rPr>
                <w:rFonts w:ascii="Times New Roman" w:eastAsia="Times New Roman" w:hAnsi="Times New Roman" w:cs="Times New Roman"/>
                <w:color w:val="000000"/>
                <w:sz w:val="22"/>
                <w:lang w:val="en-US"/>
              </w:rPr>
              <w:t xml:space="preserve"> </w:t>
            </w:r>
            <w:proofErr w:type="spellStart"/>
            <w:r w:rsidR="006A584C" w:rsidRPr="006A584C">
              <w:rPr>
                <w:rFonts w:ascii="Times New Roman" w:eastAsia="Times New Roman" w:hAnsi="Times New Roman" w:cs="Times New Roman"/>
                <w:color w:val="000000"/>
                <w:sz w:val="22"/>
                <w:lang w:val="en-US"/>
              </w:rPr>
              <w:t>istih</w:t>
            </w:r>
            <w:proofErr w:type="spellEnd"/>
            <w:r w:rsidR="006A584C" w:rsidRPr="006A584C">
              <w:rPr>
                <w:rFonts w:ascii="Times New Roman" w:eastAsia="Times New Roman" w:hAnsi="Times New Roman" w:cs="Times New Roman"/>
                <w:color w:val="000000"/>
                <w:sz w:val="22"/>
                <w:lang w:val="en-US"/>
              </w:rPr>
              <w:t xml:space="preserve"> </w:t>
            </w:r>
            <w:proofErr w:type="spellStart"/>
            <w:r w:rsidR="006A584C" w:rsidRPr="006A584C">
              <w:rPr>
                <w:rFonts w:ascii="Times New Roman" w:eastAsia="Times New Roman" w:hAnsi="Times New Roman" w:cs="Times New Roman"/>
                <w:color w:val="000000"/>
                <w:sz w:val="22"/>
                <w:lang w:val="en-US"/>
              </w:rPr>
              <w:t>ili</w:t>
            </w:r>
            <w:proofErr w:type="spellEnd"/>
            <w:r w:rsidR="006A584C" w:rsidRPr="006A584C">
              <w:rPr>
                <w:rFonts w:ascii="Times New Roman" w:eastAsia="Times New Roman" w:hAnsi="Times New Roman" w:cs="Times New Roman"/>
                <w:color w:val="000000"/>
                <w:sz w:val="22"/>
                <w:lang w:val="en-US"/>
              </w:rPr>
              <w:t xml:space="preserve"> </w:t>
            </w:r>
            <w:proofErr w:type="spellStart"/>
            <w:r w:rsidR="006A584C" w:rsidRPr="006A584C">
              <w:rPr>
                <w:rFonts w:ascii="Times New Roman" w:eastAsia="Times New Roman" w:hAnsi="Times New Roman" w:cs="Times New Roman"/>
                <w:color w:val="000000"/>
                <w:sz w:val="22"/>
                <w:lang w:val="en-US"/>
              </w:rPr>
              <w:t>sličnih</w:t>
            </w:r>
            <w:proofErr w:type="spellEnd"/>
            <w:r w:rsidR="006A584C" w:rsidRPr="006A584C">
              <w:rPr>
                <w:rFonts w:ascii="Times New Roman" w:eastAsia="Times New Roman" w:hAnsi="Times New Roman" w:cs="Times New Roman"/>
                <w:color w:val="000000"/>
                <w:sz w:val="22"/>
                <w:lang w:val="en-US"/>
              </w:rPr>
              <w:t xml:space="preserve"> </w:t>
            </w:r>
            <w:proofErr w:type="spellStart"/>
            <w:r w:rsidR="006A584C" w:rsidRPr="006A584C">
              <w:rPr>
                <w:rFonts w:ascii="Times New Roman" w:eastAsia="Times New Roman" w:hAnsi="Times New Roman" w:cs="Times New Roman"/>
                <w:color w:val="000000"/>
                <w:sz w:val="22"/>
                <w:lang w:val="en-US"/>
              </w:rPr>
              <w:t>manifestacija</w:t>
            </w:r>
            <w:proofErr w:type="spellEnd"/>
            <w:r w:rsidR="006A584C">
              <w:rPr>
                <w:rFonts w:ascii="Times New Roman" w:eastAsia="Times New Roman" w:hAnsi="Times New Roman" w:cs="Times New Roman"/>
                <w:color w:val="000000"/>
                <w:sz w:val="22"/>
                <w:lang w:val="en-US"/>
              </w:rPr>
              <w:t>/</w:t>
            </w:r>
            <w:proofErr w:type="spellStart"/>
            <w:r w:rsidR="006A584C">
              <w:rPr>
                <w:rFonts w:ascii="Times New Roman" w:eastAsia="Times New Roman" w:hAnsi="Times New Roman" w:cs="Times New Roman"/>
                <w:color w:val="000000"/>
                <w:sz w:val="22"/>
                <w:lang w:val="en-US"/>
              </w:rPr>
              <w:t>festivala</w:t>
            </w:r>
            <w:proofErr w:type="spellEnd"/>
            <w:r w:rsidR="006A584C" w:rsidRPr="006A584C">
              <w:rPr>
                <w:rFonts w:ascii="Times New Roman" w:eastAsia="Times New Roman" w:hAnsi="Times New Roman" w:cs="Times New Roman"/>
                <w:color w:val="000000"/>
                <w:sz w:val="22"/>
                <w:lang w:val="en-US"/>
              </w:rPr>
              <w:t xml:space="preserve">.                        </w:t>
            </w:r>
            <w:r w:rsidRPr="00336402">
              <w:rPr>
                <w:rFonts w:ascii="Times New Roman" w:eastAsia="Times New Roman" w:hAnsi="Times New Roman" w:cs="Times New Roman"/>
                <w:color w:val="000000"/>
                <w:sz w:val="22"/>
                <w:lang w:val="en-US"/>
              </w:rPr>
              <w:t xml:space="preserve"> </w:t>
            </w:r>
          </w:p>
        </w:tc>
        <w:tc>
          <w:tcPr>
            <w:tcW w:w="5106" w:type="dxa"/>
            <w:tcBorders>
              <w:top w:val="single" w:sz="4" w:space="0" w:color="auto"/>
              <w:left w:val="single" w:sz="4" w:space="0" w:color="auto"/>
              <w:bottom w:val="single" w:sz="4" w:space="0" w:color="auto"/>
              <w:right w:val="single" w:sz="4" w:space="0" w:color="auto"/>
            </w:tcBorders>
          </w:tcPr>
          <w:p w:rsidR="00336402" w:rsidRPr="00336402" w:rsidRDefault="00336402" w:rsidP="00336402">
            <w:pPr>
              <w:widowControl w:val="0"/>
              <w:spacing w:before="0" w:after="0" w:line="276" w:lineRule="auto"/>
              <w:jc w:val="center"/>
              <w:rPr>
                <w:rFonts w:ascii="Times New Roman" w:eastAsia="Times New Roman" w:hAnsi="Times New Roman" w:cs="Times New Roman"/>
                <w:color w:val="000000"/>
                <w:sz w:val="22"/>
                <w:lang w:val="de-DE"/>
              </w:rPr>
            </w:pPr>
            <w:r w:rsidRPr="00336402">
              <w:rPr>
                <w:rFonts w:ascii="Times New Roman" w:eastAsia="Times New Roman" w:hAnsi="Times New Roman" w:cs="Times New Roman"/>
                <w:color w:val="000000"/>
                <w:sz w:val="22"/>
                <w:lang w:val="en-US"/>
              </w:rPr>
              <w:t xml:space="preserve">                                </w:t>
            </w:r>
            <w:r w:rsidRPr="00336402">
              <w:rPr>
                <w:rFonts w:ascii="Times New Roman" w:eastAsia="Times New Roman" w:hAnsi="Times New Roman" w:cs="Times New Roman"/>
                <w:color w:val="000000"/>
                <w:sz w:val="22"/>
                <w:lang w:val="de-DE"/>
              </w:rPr>
              <w:t>maksimum  3 boda</w:t>
            </w:r>
          </w:p>
        </w:tc>
      </w:tr>
    </w:tbl>
    <w:p w:rsidR="00336402" w:rsidRPr="00336402" w:rsidRDefault="00336402" w:rsidP="00336402">
      <w:pPr>
        <w:autoSpaceDE w:val="0"/>
        <w:autoSpaceDN w:val="0"/>
        <w:adjustRightInd w:val="0"/>
        <w:spacing w:before="0" w:after="0" w:line="240" w:lineRule="auto"/>
        <w:rPr>
          <w:rFonts w:ascii="Times New Roman" w:eastAsia="Times New Roman" w:hAnsi="Times New Roman" w:cs="Times New Roman"/>
          <w:color w:val="000000"/>
          <w:sz w:val="22"/>
          <w:lang w:val="de-DE"/>
        </w:rPr>
      </w:pPr>
    </w:p>
    <w:p w:rsidR="00336402" w:rsidRPr="00336402" w:rsidRDefault="00336402" w:rsidP="00336402">
      <w:pPr>
        <w:autoSpaceDE w:val="0"/>
        <w:autoSpaceDN w:val="0"/>
        <w:adjustRightInd w:val="0"/>
        <w:spacing w:before="0" w:after="0" w:line="240" w:lineRule="auto"/>
        <w:rPr>
          <w:rFonts w:ascii="Times New Roman" w:eastAsia="Times New Roman" w:hAnsi="Times New Roman" w:cs="Times New Roman"/>
          <w:b/>
          <w:bCs/>
          <w:color w:val="000000"/>
          <w:sz w:val="22"/>
          <w:lang w:val="de-DE"/>
        </w:rPr>
      </w:pPr>
    </w:p>
    <w:p w:rsidR="00336402" w:rsidRPr="00336402" w:rsidRDefault="00182669" w:rsidP="00336402">
      <w:pPr>
        <w:autoSpaceDE w:val="0"/>
        <w:autoSpaceDN w:val="0"/>
        <w:adjustRightInd w:val="0"/>
        <w:spacing w:before="0" w:after="0" w:line="240" w:lineRule="auto"/>
        <w:rPr>
          <w:rFonts w:ascii="Times New Roman" w:eastAsia="Times New Roman" w:hAnsi="Times New Roman" w:cs="Times New Roman"/>
          <w:b/>
          <w:bCs/>
          <w:color w:val="000000"/>
          <w:sz w:val="22"/>
          <w:lang w:val="de-DE"/>
        </w:rPr>
      </w:pPr>
      <w:r>
        <w:rPr>
          <w:rFonts w:ascii="Times New Roman" w:eastAsia="Times New Roman" w:hAnsi="Times New Roman" w:cs="Times New Roman"/>
          <w:b/>
          <w:bCs/>
          <w:color w:val="000000"/>
          <w:sz w:val="22"/>
          <w:lang w:val="de-DE"/>
        </w:rPr>
        <w:t>13</w:t>
      </w:r>
      <w:r w:rsidR="00336402" w:rsidRPr="00336402">
        <w:rPr>
          <w:rFonts w:ascii="Times New Roman" w:eastAsia="Times New Roman" w:hAnsi="Times New Roman" w:cs="Times New Roman"/>
          <w:b/>
          <w:bCs/>
          <w:color w:val="000000"/>
          <w:sz w:val="22"/>
          <w:lang w:val="de-DE"/>
        </w:rPr>
        <w:t>. Rangiranje</w:t>
      </w:r>
    </w:p>
    <w:p w:rsidR="00336402" w:rsidRPr="00336402" w:rsidRDefault="00336402" w:rsidP="00336402">
      <w:pPr>
        <w:autoSpaceDE w:val="0"/>
        <w:autoSpaceDN w:val="0"/>
        <w:adjustRightInd w:val="0"/>
        <w:spacing w:before="0" w:after="0" w:line="240" w:lineRule="auto"/>
        <w:rPr>
          <w:rFonts w:ascii="Times New Roman" w:eastAsia="Times New Roman" w:hAnsi="Times New Roman" w:cs="Times New Roman"/>
          <w:color w:val="000000"/>
          <w:sz w:val="22"/>
          <w:lang w:val="de-DE"/>
        </w:rPr>
      </w:pPr>
    </w:p>
    <w:p w:rsidR="00336402" w:rsidRPr="00336402" w:rsidRDefault="00336402" w:rsidP="00336402">
      <w:pPr>
        <w:widowControl w:val="0"/>
        <w:spacing w:before="0" w:after="0" w:line="276" w:lineRule="auto"/>
        <w:ind w:right="347"/>
        <w:rPr>
          <w:rFonts w:ascii="Times New Roman" w:eastAsia="Times New Roman" w:hAnsi="Times New Roman" w:cs="Times New Roman"/>
          <w:color w:val="000000"/>
          <w:sz w:val="22"/>
          <w:lang w:val="de-DE"/>
        </w:rPr>
      </w:pPr>
      <w:r w:rsidRPr="00336402">
        <w:rPr>
          <w:rFonts w:ascii="Times New Roman" w:eastAsia="Times New Roman" w:hAnsi="Times New Roman" w:cs="Times New Roman"/>
          <w:color w:val="000000"/>
          <w:sz w:val="22"/>
          <w:lang w:val="de-DE"/>
        </w:rPr>
        <w:t>Sredstva će se odobravati projektima prema bodovnoj listi od najvećeg broja bodova naniže, do krajnje raspodjele ukupnog iznosa sredstava namijenjenih za ovu mjeru Programa. Ako poslednji projekat na bodovnoj listi prelazi ukupan iznos od 100.000,00 € raspoloživih sredstava, projekat može dobiti samo dio zahtijevanih sredstava. U tom slučaju potencijalni korisnik će imati mogućnost da povuče zahtjev.</w:t>
      </w:r>
    </w:p>
    <w:p w:rsidR="00336402" w:rsidRPr="00336402" w:rsidRDefault="00336402" w:rsidP="00336402">
      <w:pPr>
        <w:widowControl w:val="0"/>
        <w:spacing w:before="0" w:after="0" w:line="276" w:lineRule="auto"/>
        <w:ind w:right="347"/>
        <w:rPr>
          <w:rFonts w:ascii="Times New Roman" w:eastAsia="Times New Roman" w:hAnsi="Times New Roman" w:cs="Times New Roman"/>
          <w:color w:val="000000"/>
          <w:sz w:val="22"/>
          <w:lang w:val="de-DE"/>
        </w:rPr>
      </w:pPr>
      <w:r w:rsidRPr="00336402">
        <w:rPr>
          <w:rFonts w:ascii="Times New Roman" w:eastAsia="Times New Roman" w:hAnsi="Times New Roman" w:cs="Times New Roman"/>
          <w:color w:val="000000"/>
          <w:sz w:val="22"/>
          <w:lang w:val="de-DE"/>
        </w:rPr>
        <w:t>Rang lista će biti objavljena na internet stranici Ministarstva ekonomskog razvoja.</w:t>
      </w:r>
    </w:p>
    <w:p w:rsidR="00336402" w:rsidRPr="00336402" w:rsidRDefault="00336402" w:rsidP="00336402">
      <w:pPr>
        <w:autoSpaceDE w:val="0"/>
        <w:autoSpaceDN w:val="0"/>
        <w:adjustRightInd w:val="0"/>
        <w:spacing w:before="0" w:after="0" w:line="240" w:lineRule="auto"/>
        <w:rPr>
          <w:rFonts w:ascii="Times New Roman" w:eastAsia="Times New Roman" w:hAnsi="Times New Roman" w:cs="Times New Roman"/>
          <w:color w:val="000000"/>
          <w:sz w:val="22"/>
          <w:lang w:val="de-DE"/>
        </w:rPr>
      </w:pPr>
    </w:p>
    <w:p w:rsidR="00336402" w:rsidRPr="00336402" w:rsidRDefault="00182669" w:rsidP="00336402">
      <w:pPr>
        <w:autoSpaceDE w:val="0"/>
        <w:autoSpaceDN w:val="0"/>
        <w:adjustRightInd w:val="0"/>
        <w:spacing w:before="0" w:after="0" w:line="240" w:lineRule="auto"/>
        <w:rPr>
          <w:rFonts w:ascii="Times New Roman" w:eastAsia="Times New Roman" w:hAnsi="Times New Roman" w:cs="Times New Roman"/>
          <w:color w:val="000000"/>
          <w:sz w:val="22"/>
          <w:lang w:val="de-DE"/>
        </w:rPr>
      </w:pPr>
      <w:r>
        <w:rPr>
          <w:rFonts w:ascii="Times New Roman" w:eastAsia="Times New Roman" w:hAnsi="Times New Roman" w:cs="Times New Roman"/>
          <w:b/>
          <w:bCs/>
          <w:color w:val="000000"/>
          <w:sz w:val="22"/>
          <w:lang w:val="de-DE"/>
        </w:rPr>
        <w:t>14</w:t>
      </w:r>
      <w:r w:rsidR="00336402" w:rsidRPr="00336402">
        <w:rPr>
          <w:rFonts w:ascii="Times New Roman" w:eastAsia="Times New Roman" w:hAnsi="Times New Roman" w:cs="Times New Roman"/>
          <w:b/>
          <w:bCs/>
          <w:color w:val="000000"/>
          <w:sz w:val="22"/>
          <w:lang w:val="de-DE"/>
        </w:rPr>
        <w:t xml:space="preserve">. Rok za podnošenje prijava </w:t>
      </w:r>
    </w:p>
    <w:p w:rsidR="00336402" w:rsidRPr="00336402" w:rsidRDefault="00336402" w:rsidP="00336402">
      <w:pPr>
        <w:autoSpaceDE w:val="0"/>
        <w:autoSpaceDN w:val="0"/>
        <w:adjustRightInd w:val="0"/>
        <w:spacing w:before="0" w:after="0" w:line="240" w:lineRule="auto"/>
        <w:rPr>
          <w:rFonts w:ascii="Times New Roman" w:eastAsia="Times New Roman" w:hAnsi="Times New Roman" w:cs="Times New Roman"/>
          <w:color w:val="000000"/>
          <w:sz w:val="22"/>
          <w:lang w:val="de-DE"/>
        </w:rPr>
      </w:pPr>
    </w:p>
    <w:p w:rsidR="00336402" w:rsidRPr="00336402" w:rsidRDefault="00336402" w:rsidP="00336402">
      <w:pPr>
        <w:widowControl w:val="0"/>
        <w:numPr>
          <w:ilvl w:val="0"/>
          <w:numId w:val="15"/>
        </w:numPr>
        <w:autoSpaceDE w:val="0"/>
        <w:autoSpaceDN w:val="0"/>
        <w:adjustRightInd w:val="0"/>
        <w:spacing w:before="0" w:after="0" w:line="240" w:lineRule="auto"/>
        <w:contextualSpacing/>
        <w:jc w:val="left"/>
        <w:rPr>
          <w:rFonts w:ascii="Times New Roman" w:eastAsia="Times New Roman" w:hAnsi="Times New Roman" w:cs="Times New Roman"/>
          <w:color w:val="000000"/>
          <w:sz w:val="22"/>
          <w:lang w:val="de-DE"/>
        </w:rPr>
      </w:pPr>
      <w:r w:rsidRPr="00336402">
        <w:rPr>
          <w:rFonts w:ascii="Times New Roman" w:eastAsia="Times New Roman" w:hAnsi="Times New Roman" w:cs="Times New Roman"/>
          <w:color w:val="000000"/>
          <w:sz w:val="22"/>
          <w:lang w:val="de-DE"/>
        </w:rPr>
        <w:t xml:space="preserve">21 kalendarski dan od dana objavljivanja Javnog poziva. </w:t>
      </w:r>
    </w:p>
    <w:p w:rsidR="00336402" w:rsidRPr="00336402" w:rsidRDefault="00336402" w:rsidP="00336402">
      <w:pPr>
        <w:autoSpaceDE w:val="0"/>
        <w:autoSpaceDN w:val="0"/>
        <w:adjustRightInd w:val="0"/>
        <w:spacing w:before="0" w:after="0" w:line="240" w:lineRule="auto"/>
        <w:rPr>
          <w:rFonts w:ascii="Times New Roman" w:eastAsia="Times New Roman" w:hAnsi="Times New Roman" w:cs="Times New Roman"/>
          <w:b/>
          <w:bCs/>
          <w:color w:val="000000"/>
          <w:sz w:val="22"/>
          <w:lang w:val="de-DE"/>
        </w:rPr>
      </w:pPr>
    </w:p>
    <w:p w:rsidR="00336402" w:rsidRPr="00336402" w:rsidRDefault="00182669" w:rsidP="00336402">
      <w:pPr>
        <w:autoSpaceDE w:val="0"/>
        <w:autoSpaceDN w:val="0"/>
        <w:adjustRightInd w:val="0"/>
        <w:spacing w:before="0" w:after="0" w:line="240" w:lineRule="auto"/>
        <w:rPr>
          <w:rFonts w:ascii="Times New Roman" w:eastAsia="Times New Roman" w:hAnsi="Times New Roman" w:cs="Times New Roman"/>
          <w:b/>
          <w:bCs/>
          <w:color w:val="000000"/>
          <w:sz w:val="22"/>
          <w:lang w:val="de-DE"/>
        </w:rPr>
      </w:pPr>
      <w:r>
        <w:rPr>
          <w:rFonts w:ascii="Times New Roman" w:eastAsia="Times New Roman" w:hAnsi="Times New Roman" w:cs="Times New Roman"/>
          <w:b/>
          <w:bCs/>
          <w:color w:val="000000"/>
          <w:sz w:val="22"/>
          <w:lang w:val="de-DE"/>
        </w:rPr>
        <w:t>15</w:t>
      </w:r>
      <w:r w:rsidR="00336402" w:rsidRPr="00336402">
        <w:rPr>
          <w:rFonts w:ascii="Times New Roman" w:eastAsia="Times New Roman" w:hAnsi="Times New Roman" w:cs="Times New Roman"/>
          <w:b/>
          <w:bCs/>
          <w:color w:val="000000"/>
          <w:sz w:val="22"/>
          <w:lang w:val="de-DE"/>
        </w:rPr>
        <w:t xml:space="preserve">. Postupak donošenja odluke </w:t>
      </w:r>
    </w:p>
    <w:p w:rsidR="00336402" w:rsidRPr="00336402" w:rsidRDefault="00336402" w:rsidP="00336402">
      <w:pPr>
        <w:autoSpaceDE w:val="0"/>
        <w:autoSpaceDN w:val="0"/>
        <w:adjustRightInd w:val="0"/>
        <w:spacing w:before="0" w:after="0" w:line="240" w:lineRule="auto"/>
        <w:rPr>
          <w:rFonts w:ascii="Times New Roman" w:eastAsia="Times New Roman" w:hAnsi="Times New Roman" w:cs="Times New Roman"/>
          <w:color w:val="000000"/>
          <w:sz w:val="22"/>
          <w:lang w:val="de-DE"/>
        </w:rPr>
      </w:pPr>
    </w:p>
    <w:p w:rsidR="00336402" w:rsidRPr="00336402" w:rsidRDefault="00336402" w:rsidP="00336402">
      <w:pPr>
        <w:autoSpaceDE w:val="0"/>
        <w:autoSpaceDN w:val="0"/>
        <w:adjustRightInd w:val="0"/>
        <w:spacing w:before="0" w:after="0" w:line="240" w:lineRule="auto"/>
        <w:rPr>
          <w:rFonts w:ascii="Times New Roman" w:eastAsia="Times New Roman" w:hAnsi="Times New Roman" w:cs="Times New Roman"/>
          <w:color w:val="000000"/>
          <w:sz w:val="22"/>
          <w:lang w:val="de-DE"/>
        </w:rPr>
      </w:pPr>
      <w:r w:rsidRPr="00336402">
        <w:rPr>
          <w:rFonts w:ascii="Times New Roman" w:eastAsia="Times New Roman" w:hAnsi="Times New Roman" w:cs="Times New Roman"/>
          <w:color w:val="000000"/>
          <w:sz w:val="22"/>
          <w:lang w:val="de-DE"/>
        </w:rPr>
        <w:t>Inicijalno procesuiranje zahtjeva i donošenje odluke po ovom Javnom pozivu je u nadležnosti radne grupe koju formira Ministar ekonomskog razvoja. Radna grupa obrađuje i sistematizuje zahtjeve, pribavlja dodatne informacije i utvrđuje Predlog rang liste projekata koji ispunjavaju zadate uslove i donosi odluku o dodjeli sredstava po osnovu ovog Javnog poziva.</w:t>
      </w:r>
    </w:p>
    <w:p w:rsidR="00336402" w:rsidRDefault="00336402" w:rsidP="00336402">
      <w:pPr>
        <w:autoSpaceDE w:val="0"/>
        <w:autoSpaceDN w:val="0"/>
        <w:adjustRightInd w:val="0"/>
        <w:spacing w:before="0" w:after="0" w:line="240" w:lineRule="auto"/>
        <w:rPr>
          <w:rFonts w:ascii="Times New Roman" w:eastAsia="Times New Roman" w:hAnsi="Times New Roman" w:cs="Times New Roman"/>
          <w:color w:val="000000"/>
          <w:sz w:val="22"/>
          <w:lang w:val="de-DE"/>
        </w:rPr>
      </w:pPr>
    </w:p>
    <w:p w:rsidR="00485C43" w:rsidRDefault="00485C43" w:rsidP="00336402">
      <w:pPr>
        <w:autoSpaceDE w:val="0"/>
        <w:autoSpaceDN w:val="0"/>
        <w:adjustRightInd w:val="0"/>
        <w:spacing w:before="0" w:after="0" w:line="240" w:lineRule="auto"/>
        <w:rPr>
          <w:rFonts w:ascii="Times New Roman" w:eastAsia="Times New Roman" w:hAnsi="Times New Roman" w:cs="Times New Roman"/>
          <w:color w:val="000000"/>
          <w:sz w:val="22"/>
          <w:lang w:val="de-DE"/>
        </w:rPr>
      </w:pPr>
    </w:p>
    <w:p w:rsidR="00485C43" w:rsidRPr="00336402" w:rsidRDefault="00485C43" w:rsidP="00336402">
      <w:pPr>
        <w:autoSpaceDE w:val="0"/>
        <w:autoSpaceDN w:val="0"/>
        <w:adjustRightInd w:val="0"/>
        <w:spacing w:before="0" w:after="0" w:line="240" w:lineRule="auto"/>
        <w:rPr>
          <w:rFonts w:ascii="Times New Roman" w:eastAsia="Times New Roman" w:hAnsi="Times New Roman" w:cs="Times New Roman"/>
          <w:color w:val="000000"/>
          <w:sz w:val="22"/>
          <w:lang w:val="de-DE"/>
        </w:rPr>
      </w:pPr>
    </w:p>
    <w:p w:rsidR="00336402" w:rsidRPr="00336402" w:rsidRDefault="00182669" w:rsidP="00336402">
      <w:pPr>
        <w:autoSpaceDE w:val="0"/>
        <w:autoSpaceDN w:val="0"/>
        <w:adjustRightInd w:val="0"/>
        <w:spacing w:before="0" w:after="0" w:line="240" w:lineRule="auto"/>
        <w:rPr>
          <w:rFonts w:ascii="Times New Roman" w:eastAsia="Times New Roman" w:hAnsi="Times New Roman" w:cs="Times New Roman"/>
          <w:color w:val="000000"/>
          <w:sz w:val="22"/>
          <w:lang w:val="de-DE"/>
        </w:rPr>
      </w:pPr>
      <w:r>
        <w:rPr>
          <w:rFonts w:ascii="Times New Roman" w:eastAsia="Times New Roman" w:hAnsi="Times New Roman" w:cs="Times New Roman"/>
          <w:b/>
          <w:bCs/>
          <w:color w:val="000000"/>
          <w:sz w:val="22"/>
          <w:lang w:val="de-DE"/>
        </w:rPr>
        <w:lastRenderedPageBreak/>
        <w:t>16</w:t>
      </w:r>
      <w:r w:rsidR="00336402" w:rsidRPr="00336402">
        <w:rPr>
          <w:rFonts w:ascii="Times New Roman" w:eastAsia="Times New Roman" w:hAnsi="Times New Roman" w:cs="Times New Roman"/>
          <w:b/>
          <w:bCs/>
          <w:color w:val="000000"/>
          <w:sz w:val="22"/>
          <w:lang w:val="de-DE"/>
        </w:rPr>
        <w:t xml:space="preserve">. Rok za donošenje odluke </w:t>
      </w:r>
    </w:p>
    <w:p w:rsidR="00336402" w:rsidRPr="00336402" w:rsidRDefault="00336402" w:rsidP="00336402">
      <w:pPr>
        <w:autoSpaceDE w:val="0"/>
        <w:autoSpaceDN w:val="0"/>
        <w:adjustRightInd w:val="0"/>
        <w:spacing w:before="0" w:after="0" w:line="240" w:lineRule="auto"/>
        <w:rPr>
          <w:rFonts w:ascii="Times New Roman" w:eastAsia="Times New Roman" w:hAnsi="Times New Roman" w:cs="Times New Roman"/>
          <w:color w:val="000000"/>
          <w:sz w:val="22"/>
          <w:lang w:val="de-DE"/>
        </w:rPr>
      </w:pPr>
    </w:p>
    <w:p w:rsidR="00336402" w:rsidRPr="00336402" w:rsidRDefault="00336402" w:rsidP="00336402">
      <w:pPr>
        <w:autoSpaceDE w:val="0"/>
        <w:autoSpaceDN w:val="0"/>
        <w:adjustRightInd w:val="0"/>
        <w:spacing w:before="0" w:after="0" w:line="240" w:lineRule="auto"/>
        <w:rPr>
          <w:rFonts w:ascii="Times New Roman" w:eastAsia="Times New Roman" w:hAnsi="Times New Roman" w:cs="Times New Roman"/>
          <w:color w:val="000000"/>
          <w:sz w:val="22"/>
          <w:lang w:val="de-DE"/>
        </w:rPr>
      </w:pPr>
      <w:r w:rsidRPr="00336402">
        <w:rPr>
          <w:rFonts w:ascii="Times New Roman" w:eastAsia="Times New Roman" w:hAnsi="Times New Roman" w:cs="Times New Roman"/>
          <w:color w:val="000000"/>
          <w:sz w:val="22"/>
          <w:lang w:val="de-DE"/>
        </w:rPr>
        <w:t xml:space="preserve">Odluka o odabiru projekata i dodjeli sredstava donijeće se najkasnije u roku od 45 dana od zatvaranja Javnog poziva. </w:t>
      </w:r>
    </w:p>
    <w:p w:rsidR="00336402" w:rsidRPr="00336402" w:rsidRDefault="00336402" w:rsidP="00336402">
      <w:pPr>
        <w:autoSpaceDE w:val="0"/>
        <w:autoSpaceDN w:val="0"/>
        <w:adjustRightInd w:val="0"/>
        <w:spacing w:before="0" w:after="0" w:line="240" w:lineRule="auto"/>
        <w:rPr>
          <w:rFonts w:ascii="Times New Roman" w:eastAsia="Times New Roman" w:hAnsi="Times New Roman" w:cs="Times New Roman"/>
          <w:color w:val="000000"/>
          <w:sz w:val="22"/>
          <w:lang w:val="de-DE"/>
        </w:rPr>
      </w:pPr>
    </w:p>
    <w:p w:rsidR="00336402" w:rsidRPr="00336402" w:rsidRDefault="00336402" w:rsidP="00336402">
      <w:pPr>
        <w:widowControl w:val="0"/>
        <w:spacing w:before="0" w:after="0" w:line="276" w:lineRule="auto"/>
        <w:ind w:right="347"/>
        <w:rPr>
          <w:rFonts w:ascii="Times New Roman" w:eastAsia="Times New Roman" w:hAnsi="Times New Roman" w:cs="Times New Roman"/>
          <w:color w:val="000000"/>
          <w:sz w:val="22"/>
          <w:lang w:val="de-DE"/>
        </w:rPr>
      </w:pPr>
      <w:r w:rsidRPr="00336402">
        <w:rPr>
          <w:rFonts w:ascii="Times New Roman" w:eastAsia="Times New Roman" w:hAnsi="Times New Roman" w:cs="Times New Roman"/>
          <w:color w:val="000000"/>
          <w:sz w:val="22"/>
          <w:lang w:val="de-DE"/>
        </w:rPr>
        <w:t>Na donešene odluke, na osnovu Programa odnosno Javnog poziva, podnosilac zahtjeva nema pravo na podnošenje prigovora i odluka je konačna.</w:t>
      </w:r>
    </w:p>
    <w:p w:rsidR="00336402" w:rsidRPr="00336402" w:rsidRDefault="00336402" w:rsidP="00336402">
      <w:pPr>
        <w:autoSpaceDE w:val="0"/>
        <w:autoSpaceDN w:val="0"/>
        <w:adjustRightInd w:val="0"/>
        <w:spacing w:before="0" w:after="0" w:line="240" w:lineRule="auto"/>
        <w:rPr>
          <w:rFonts w:ascii="Times New Roman" w:eastAsia="Times New Roman" w:hAnsi="Times New Roman" w:cs="Times New Roman"/>
          <w:color w:val="000000"/>
          <w:sz w:val="22"/>
          <w:lang w:val="de-DE"/>
        </w:rPr>
      </w:pPr>
    </w:p>
    <w:p w:rsidR="00336402" w:rsidRPr="00336402" w:rsidRDefault="00182669" w:rsidP="00336402">
      <w:pPr>
        <w:autoSpaceDE w:val="0"/>
        <w:autoSpaceDN w:val="0"/>
        <w:adjustRightInd w:val="0"/>
        <w:spacing w:before="0" w:after="0" w:line="240" w:lineRule="auto"/>
        <w:rPr>
          <w:rFonts w:ascii="Times New Roman" w:eastAsia="Times New Roman" w:hAnsi="Times New Roman" w:cs="Times New Roman"/>
          <w:color w:val="000000"/>
          <w:sz w:val="22"/>
          <w:lang w:val="de-DE"/>
        </w:rPr>
      </w:pPr>
      <w:r>
        <w:rPr>
          <w:rFonts w:ascii="Times New Roman" w:eastAsia="Times New Roman" w:hAnsi="Times New Roman" w:cs="Times New Roman"/>
          <w:b/>
          <w:bCs/>
          <w:color w:val="000000"/>
          <w:sz w:val="22"/>
          <w:lang w:val="de-DE"/>
        </w:rPr>
        <w:t>17</w:t>
      </w:r>
      <w:r w:rsidR="00336402" w:rsidRPr="00336402">
        <w:rPr>
          <w:rFonts w:ascii="Times New Roman" w:eastAsia="Times New Roman" w:hAnsi="Times New Roman" w:cs="Times New Roman"/>
          <w:b/>
          <w:bCs/>
          <w:color w:val="000000"/>
          <w:sz w:val="22"/>
          <w:lang w:val="de-DE"/>
        </w:rPr>
        <w:t xml:space="preserve">. Lista korisnika kojima su odobrena sredstva </w:t>
      </w:r>
    </w:p>
    <w:p w:rsidR="00336402" w:rsidRPr="00336402" w:rsidRDefault="00336402" w:rsidP="00336402">
      <w:pPr>
        <w:autoSpaceDE w:val="0"/>
        <w:autoSpaceDN w:val="0"/>
        <w:adjustRightInd w:val="0"/>
        <w:spacing w:before="0" w:after="0" w:line="240" w:lineRule="auto"/>
        <w:rPr>
          <w:rFonts w:ascii="Times New Roman" w:eastAsia="Times New Roman" w:hAnsi="Times New Roman" w:cs="Times New Roman"/>
          <w:color w:val="000000"/>
          <w:sz w:val="22"/>
          <w:lang w:val="de-DE"/>
        </w:rPr>
      </w:pPr>
    </w:p>
    <w:p w:rsidR="00336402" w:rsidRPr="00336402" w:rsidRDefault="00336402" w:rsidP="00336402">
      <w:pPr>
        <w:autoSpaceDE w:val="0"/>
        <w:autoSpaceDN w:val="0"/>
        <w:adjustRightInd w:val="0"/>
        <w:spacing w:before="0" w:after="0" w:line="240" w:lineRule="auto"/>
        <w:rPr>
          <w:rFonts w:ascii="Times New Roman" w:eastAsia="Times New Roman" w:hAnsi="Times New Roman" w:cs="Times New Roman"/>
          <w:color w:val="000000"/>
          <w:sz w:val="22"/>
          <w:lang w:val="de-DE"/>
        </w:rPr>
      </w:pPr>
      <w:r w:rsidRPr="00336402">
        <w:rPr>
          <w:rFonts w:ascii="Times New Roman" w:eastAsia="Times New Roman" w:hAnsi="Times New Roman" w:cs="Times New Roman"/>
          <w:bCs/>
          <w:color w:val="000000"/>
          <w:sz w:val="22"/>
          <w:lang w:val="de-DE"/>
        </w:rPr>
        <w:t xml:space="preserve">Lista korisnika kojima su odobrena sredstva </w:t>
      </w:r>
      <w:r w:rsidRPr="00336402">
        <w:rPr>
          <w:rFonts w:ascii="Times New Roman" w:eastAsia="Times New Roman" w:hAnsi="Times New Roman" w:cs="Times New Roman"/>
          <w:color w:val="000000"/>
          <w:sz w:val="22"/>
          <w:lang w:val="de-DE"/>
        </w:rPr>
        <w:t xml:space="preserve">sa iznosom i namjenom dodijeljenih sredstava po korisniku biće objavljena na internet stranici Ministarstva ekonomskog razvoja. </w:t>
      </w:r>
    </w:p>
    <w:p w:rsidR="00336402" w:rsidRPr="00336402" w:rsidRDefault="00336402" w:rsidP="00336402">
      <w:pPr>
        <w:autoSpaceDE w:val="0"/>
        <w:autoSpaceDN w:val="0"/>
        <w:adjustRightInd w:val="0"/>
        <w:spacing w:before="0" w:after="0" w:line="240" w:lineRule="auto"/>
        <w:rPr>
          <w:rFonts w:ascii="Times New Roman" w:eastAsia="Times New Roman" w:hAnsi="Times New Roman" w:cs="Times New Roman"/>
          <w:color w:val="000000"/>
          <w:sz w:val="22"/>
          <w:lang w:val="de-DE"/>
        </w:rPr>
      </w:pPr>
    </w:p>
    <w:p w:rsidR="00336402" w:rsidRPr="00336402" w:rsidRDefault="00182669" w:rsidP="00336402">
      <w:pPr>
        <w:autoSpaceDE w:val="0"/>
        <w:autoSpaceDN w:val="0"/>
        <w:adjustRightInd w:val="0"/>
        <w:spacing w:before="0" w:after="0" w:line="240" w:lineRule="auto"/>
        <w:rPr>
          <w:rFonts w:ascii="Times New Roman" w:eastAsia="Times New Roman" w:hAnsi="Times New Roman" w:cs="Times New Roman"/>
          <w:color w:val="000000"/>
          <w:sz w:val="22"/>
          <w:lang w:val="de-DE"/>
        </w:rPr>
      </w:pPr>
      <w:r>
        <w:rPr>
          <w:rFonts w:ascii="Times New Roman" w:eastAsia="Times New Roman" w:hAnsi="Times New Roman" w:cs="Times New Roman"/>
          <w:b/>
          <w:bCs/>
          <w:color w:val="000000"/>
          <w:sz w:val="22"/>
          <w:lang w:val="de-DE"/>
        </w:rPr>
        <w:t>18</w:t>
      </w:r>
      <w:r w:rsidR="00336402" w:rsidRPr="00336402">
        <w:rPr>
          <w:rFonts w:ascii="Times New Roman" w:eastAsia="Times New Roman" w:hAnsi="Times New Roman" w:cs="Times New Roman"/>
          <w:b/>
          <w:bCs/>
          <w:color w:val="000000"/>
          <w:sz w:val="22"/>
          <w:lang w:val="de-DE"/>
        </w:rPr>
        <w:t xml:space="preserve">. Rok za potpisivanje ugovora </w:t>
      </w:r>
    </w:p>
    <w:p w:rsidR="00336402" w:rsidRPr="00336402" w:rsidRDefault="00336402" w:rsidP="00336402">
      <w:pPr>
        <w:autoSpaceDE w:val="0"/>
        <w:autoSpaceDN w:val="0"/>
        <w:adjustRightInd w:val="0"/>
        <w:spacing w:before="0" w:after="0" w:line="240" w:lineRule="auto"/>
        <w:rPr>
          <w:rFonts w:ascii="Times New Roman" w:eastAsia="Times New Roman" w:hAnsi="Times New Roman" w:cs="Times New Roman"/>
          <w:color w:val="000000"/>
          <w:sz w:val="22"/>
          <w:lang w:val="de-DE"/>
        </w:rPr>
      </w:pPr>
    </w:p>
    <w:p w:rsidR="00336402" w:rsidRPr="00336402" w:rsidRDefault="00336402" w:rsidP="00336402">
      <w:pPr>
        <w:autoSpaceDE w:val="0"/>
        <w:autoSpaceDN w:val="0"/>
        <w:adjustRightInd w:val="0"/>
        <w:spacing w:before="0" w:after="0" w:line="240" w:lineRule="auto"/>
        <w:rPr>
          <w:rFonts w:ascii="Times New Roman" w:eastAsia="Times New Roman" w:hAnsi="Times New Roman" w:cs="Times New Roman"/>
          <w:color w:val="000000"/>
          <w:sz w:val="22"/>
          <w:lang w:val="de-DE"/>
        </w:rPr>
      </w:pPr>
      <w:r w:rsidRPr="00336402">
        <w:rPr>
          <w:rFonts w:ascii="Times New Roman" w:eastAsia="Times New Roman" w:hAnsi="Times New Roman" w:cs="Times New Roman"/>
          <w:color w:val="000000"/>
          <w:sz w:val="22"/>
          <w:lang w:val="de-DE"/>
        </w:rPr>
        <w:t xml:space="preserve">Ministarstvo ekonomskog razvoja će sa korisnicima kojima su odobrena sredstva potpisati ugovor najkasnije u roku od 15 dana od dana objave odluke o dodjeli sredstava. </w:t>
      </w:r>
    </w:p>
    <w:p w:rsidR="00336402" w:rsidRPr="00336402" w:rsidRDefault="00336402" w:rsidP="00336402">
      <w:pPr>
        <w:autoSpaceDE w:val="0"/>
        <w:autoSpaceDN w:val="0"/>
        <w:adjustRightInd w:val="0"/>
        <w:spacing w:before="0" w:after="0" w:line="240" w:lineRule="auto"/>
        <w:rPr>
          <w:rFonts w:ascii="Times New Roman" w:eastAsia="Times New Roman" w:hAnsi="Times New Roman" w:cs="Times New Roman"/>
          <w:color w:val="000000"/>
          <w:sz w:val="22"/>
          <w:lang w:val="de-DE"/>
        </w:rPr>
      </w:pPr>
    </w:p>
    <w:p w:rsidR="00336402" w:rsidRPr="00336402" w:rsidRDefault="00182669" w:rsidP="00336402">
      <w:pPr>
        <w:autoSpaceDE w:val="0"/>
        <w:autoSpaceDN w:val="0"/>
        <w:adjustRightInd w:val="0"/>
        <w:spacing w:before="0" w:after="0" w:line="240" w:lineRule="auto"/>
        <w:rPr>
          <w:rFonts w:ascii="Times New Roman" w:eastAsia="Times New Roman" w:hAnsi="Times New Roman" w:cs="Times New Roman"/>
          <w:color w:val="000000"/>
          <w:sz w:val="22"/>
          <w:lang w:val="de-DE"/>
        </w:rPr>
      </w:pPr>
      <w:r>
        <w:rPr>
          <w:rFonts w:ascii="Times New Roman" w:eastAsia="Times New Roman" w:hAnsi="Times New Roman" w:cs="Times New Roman"/>
          <w:b/>
          <w:bCs/>
          <w:color w:val="000000"/>
          <w:sz w:val="22"/>
          <w:lang w:val="de-DE"/>
        </w:rPr>
        <w:t>19</w:t>
      </w:r>
      <w:r w:rsidR="00336402" w:rsidRPr="00336402">
        <w:rPr>
          <w:rFonts w:ascii="Times New Roman" w:eastAsia="Times New Roman" w:hAnsi="Times New Roman" w:cs="Times New Roman"/>
          <w:b/>
          <w:bCs/>
          <w:color w:val="000000"/>
          <w:sz w:val="22"/>
          <w:lang w:val="de-DE"/>
        </w:rPr>
        <w:t xml:space="preserve">. Nadzor </w:t>
      </w:r>
    </w:p>
    <w:p w:rsidR="00336402" w:rsidRPr="00336402" w:rsidRDefault="00336402" w:rsidP="00336402">
      <w:pPr>
        <w:autoSpaceDE w:val="0"/>
        <w:autoSpaceDN w:val="0"/>
        <w:adjustRightInd w:val="0"/>
        <w:spacing w:before="0" w:after="0" w:line="240" w:lineRule="auto"/>
        <w:rPr>
          <w:rFonts w:ascii="Times New Roman" w:eastAsia="Times New Roman" w:hAnsi="Times New Roman" w:cs="Times New Roman"/>
          <w:color w:val="000000"/>
          <w:sz w:val="22"/>
          <w:lang w:val="de-DE"/>
        </w:rPr>
      </w:pPr>
    </w:p>
    <w:p w:rsidR="00336402" w:rsidRPr="00336402" w:rsidRDefault="00336402" w:rsidP="00336402">
      <w:pPr>
        <w:autoSpaceDE w:val="0"/>
        <w:autoSpaceDN w:val="0"/>
        <w:adjustRightInd w:val="0"/>
        <w:spacing w:before="0" w:after="0" w:line="240" w:lineRule="auto"/>
        <w:rPr>
          <w:rFonts w:ascii="Times New Roman" w:eastAsia="Times New Roman" w:hAnsi="Times New Roman" w:cs="Times New Roman"/>
          <w:color w:val="000000"/>
          <w:sz w:val="22"/>
          <w:lang w:val="de-DE"/>
        </w:rPr>
      </w:pPr>
      <w:r w:rsidRPr="00336402">
        <w:rPr>
          <w:rFonts w:ascii="Times New Roman" w:eastAsia="Times New Roman" w:hAnsi="Times New Roman" w:cs="Times New Roman"/>
          <w:color w:val="000000"/>
          <w:sz w:val="22"/>
          <w:lang w:val="de-DE"/>
        </w:rPr>
        <w:t xml:space="preserve">Ministarstvo ekonomskog razvoja obavlja nadzor nad namjenskim korišćenjem odobrenih sredstava putem pisanog izvještaja sa pratećom dokumentacijom (dokazima o korišćenju sredstava), koje korisnik sredstava u ugovorenom roku dostavlja Ministarstvu. </w:t>
      </w:r>
    </w:p>
    <w:p w:rsidR="00336402" w:rsidRPr="00336402" w:rsidRDefault="00336402" w:rsidP="00336402">
      <w:pPr>
        <w:autoSpaceDE w:val="0"/>
        <w:autoSpaceDN w:val="0"/>
        <w:adjustRightInd w:val="0"/>
        <w:spacing w:before="0" w:after="0" w:line="240" w:lineRule="auto"/>
        <w:rPr>
          <w:rFonts w:ascii="Times New Roman" w:eastAsia="Times New Roman" w:hAnsi="Times New Roman" w:cs="Times New Roman"/>
          <w:color w:val="000000"/>
          <w:sz w:val="22"/>
          <w:lang w:val="de-DE"/>
        </w:rPr>
      </w:pPr>
    </w:p>
    <w:p w:rsidR="00336402" w:rsidRPr="00336402" w:rsidRDefault="00336402" w:rsidP="00336402">
      <w:pPr>
        <w:autoSpaceDE w:val="0"/>
        <w:autoSpaceDN w:val="0"/>
        <w:adjustRightInd w:val="0"/>
        <w:spacing w:before="0" w:after="0" w:line="240" w:lineRule="auto"/>
        <w:rPr>
          <w:rFonts w:ascii="Times New Roman" w:eastAsia="Times New Roman" w:hAnsi="Times New Roman" w:cs="Times New Roman"/>
          <w:color w:val="000000"/>
          <w:sz w:val="22"/>
          <w:lang w:val="de-DE"/>
        </w:rPr>
      </w:pPr>
      <w:r w:rsidRPr="00336402">
        <w:rPr>
          <w:rFonts w:ascii="Times New Roman" w:eastAsia="Times New Roman" w:hAnsi="Times New Roman" w:cs="Times New Roman"/>
          <w:color w:val="000000"/>
          <w:sz w:val="22"/>
          <w:lang w:val="de-DE"/>
        </w:rPr>
        <w:t xml:space="preserve">Po potrebi, obavlja se i dodatni nadzor uvidom u dokumentaciju korisnika sredstava. </w:t>
      </w:r>
    </w:p>
    <w:p w:rsidR="00336402" w:rsidRPr="00336402" w:rsidRDefault="00336402" w:rsidP="00336402">
      <w:pPr>
        <w:autoSpaceDE w:val="0"/>
        <w:autoSpaceDN w:val="0"/>
        <w:adjustRightInd w:val="0"/>
        <w:spacing w:before="0" w:after="0" w:line="240" w:lineRule="auto"/>
        <w:rPr>
          <w:rFonts w:ascii="Times New Roman" w:eastAsia="Times New Roman" w:hAnsi="Times New Roman" w:cs="Times New Roman"/>
          <w:color w:val="000000"/>
          <w:sz w:val="22"/>
          <w:lang w:val="de-DE"/>
        </w:rPr>
      </w:pPr>
    </w:p>
    <w:p w:rsidR="00336402" w:rsidRPr="00336402" w:rsidRDefault="00336402" w:rsidP="00336402">
      <w:pPr>
        <w:autoSpaceDE w:val="0"/>
        <w:autoSpaceDN w:val="0"/>
        <w:adjustRightInd w:val="0"/>
        <w:spacing w:before="0" w:after="0" w:line="240" w:lineRule="auto"/>
        <w:rPr>
          <w:rFonts w:ascii="Times New Roman" w:eastAsia="Times New Roman" w:hAnsi="Times New Roman" w:cs="Times New Roman"/>
          <w:color w:val="000000"/>
          <w:sz w:val="22"/>
          <w:lang w:val="de-DE"/>
        </w:rPr>
      </w:pPr>
      <w:r w:rsidRPr="00336402">
        <w:rPr>
          <w:rFonts w:ascii="Times New Roman" w:eastAsia="Times New Roman" w:hAnsi="Times New Roman" w:cs="Times New Roman"/>
          <w:color w:val="000000"/>
          <w:sz w:val="22"/>
          <w:lang w:val="de-DE"/>
        </w:rPr>
        <w:t xml:space="preserve">U slučaju utvrđivanja objektivnih okolnosti koje su uticale na nemogućnost ispunjenja obaveza koje proizlaze iz ovog Programa i koje su utvrđene ugovorom, korisnik sredstava je dužan odmah o tome obavijestiti Ministarstvo pisanim putem. </w:t>
      </w:r>
    </w:p>
    <w:p w:rsidR="00336402" w:rsidRPr="00336402" w:rsidRDefault="00336402" w:rsidP="00336402">
      <w:pPr>
        <w:autoSpaceDE w:val="0"/>
        <w:autoSpaceDN w:val="0"/>
        <w:adjustRightInd w:val="0"/>
        <w:spacing w:before="0" w:after="0" w:line="240" w:lineRule="auto"/>
        <w:rPr>
          <w:rFonts w:ascii="Times New Roman" w:eastAsia="Times New Roman" w:hAnsi="Times New Roman" w:cs="Times New Roman"/>
          <w:color w:val="000000"/>
          <w:sz w:val="22"/>
          <w:lang w:val="de-DE"/>
        </w:rPr>
      </w:pPr>
    </w:p>
    <w:p w:rsidR="00336402" w:rsidRPr="00336402" w:rsidRDefault="00336402" w:rsidP="00336402">
      <w:pPr>
        <w:autoSpaceDE w:val="0"/>
        <w:autoSpaceDN w:val="0"/>
        <w:adjustRightInd w:val="0"/>
        <w:spacing w:before="0" w:after="0" w:line="240" w:lineRule="auto"/>
        <w:rPr>
          <w:rFonts w:ascii="Times New Roman" w:eastAsia="Times New Roman" w:hAnsi="Times New Roman" w:cs="Times New Roman"/>
          <w:color w:val="000000"/>
          <w:sz w:val="22"/>
          <w:lang w:val="de-DE"/>
        </w:rPr>
      </w:pPr>
      <w:r w:rsidRPr="00336402">
        <w:rPr>
          <w:rFonts w:ascii="Times New Roman" w:eastAsia="Times New Roman" w:hAnsi="Times New Roman" w:cs="Times New Roman"/>
          <w:color w:val="000000"/>
          <w:sz w:val="22"/>
          <w:lang w:val="de-DE"/>
        </w:rPr>
        <w:t xml:space="preserve">U slučaju utvrđivanja nepravilnosti u korišćenju odobrenih sredstava, Ministarstvo ekonomskog razvoja donosi odluku o povratu sredstava, a korisnik je dužan vratiti ista u roku od 15 dana od prijema odluke. </w:t>
      </w:r>
    </w:p>
    <w:p w:rsidR="00336402" w:rsidRPr="00336402" w:rsidRDefault="00336402" w:rsidP="00336402">
      <w:pPr>
        <w:autoSpaceDE w:val="0"/>
        <w:autoSpaceDN w:val="0"/>
        <w:adjustRightInd w:val="0"/>
        <w:spacing w:before="0" w:after="0" w:line="240" w:lineRule="auto"/>
        <w:rPr>
          <w:rFonts w:ascii="Times New Roman" w:eastAsia="Times New Roman" w:hAnsi="Times New Roman" w:cs="Times New Roman"/>
          <w:color w:val="000000"/>
          <w:sz w:val="22"/>
          <w:lang w:val="de-DE"/>
        </w:rPr>
      </w:pPr>
    </w:p>
    <w:p w:rsidR="00336402" w:rsidRPr="00336402" w:rsidRDefault="00336402" w:rsidP="00336402">
      <w:pPr>
        <w:autoSpaceDE w:val="0"/>
        <w:autoSpaceDN w:val="0"/>
        <w:adjustRightInd w:val="0"/>
        <w:spacing w:before="0" w:after="0" w:line="240" w:lineRule="auto"/>
        <w:rPr>
          <w:rFonts w:ascii="Times New Roman" w:eastAsia="Times New Roman" w:hAnsi="Times New Roman" w:cs="Times New Roman"/>
          <w:bCs/>
          <w:color w:val="000000"/>
          <w:sz w:val="22"/>
          <w:lang w:val="de-DE"/>
        </w:rPr>
      </w:pPr>
      <w:r w:rsidRPr="00336402">
        <w:rPr>
          <w:rFonts w:ascii="Times New Roman" w:eastAsia="Times New Roman" w:hAnsi="Times New Roman" w:cs="Times New Roman"/>
          <w:bCs/>
          <w:color w:val="000000"/>
          <w:sz w:val="22"/>
          <w:lang w:val="de-DE"/>
        </w:rPr>
        <w:t>Ukoliko organizator manifestacije/festivala koji je dobio podršku od strane Ministarstva, prilikom podnošenja finansijskog izvještaja, a nakon realizacije manifestacije/festivala, prikaže da je utrošio manje sredstava za organizaciju  u odnosu na iznos naveden u zahtjevu prilikom apliciranja na Javni poziv, podrška Ministarstva će se umanjiti za 20%.</w:t>
      </w:r>
    </w:p>
    <w:p w:rsidR="00336402" w:rsidRPr="00336402" w:rsidRDefault="00336402" w:rsidP="00336402">
      <w:pPr>
        <w:autoSpaceDE w:val="0"/>
        <w:autoSpaceDN w:val="0"/>
        <w:adjustRightInd w:val="0"/>
        <w:spacing w:before="0" w:after="0" w:line="240" w:lineRule="auto"/>
        <w:rPr>
          <w:rFonts w:ascii="Times New Roman" w:eastAsia="Times New Roman" w:hAnsi="Times New Roman" w:cs="Times New Roman"/>
          <w:bCs/>
          <w:color w:val="000000"/>
          <w:sz w:val="22"/>
          <w:lang w:val="de-DE"/>
        </w:rPr>
      </w:pPr>
    </w:p>
    <w:p w:rsidR="00336402" w:rsidRPr="00336402" w:rsidRDefault="00182669" w:rsidP="00336402">
      <w:pPr>
        <w:autoSpaceDE w:val="0"/>
        <w:autoSpaceDN w:val="0"/>
        <w:adjustRightInd w:val="0"/>
        <w:spacing w:before="0" w:after="0" w:line="240" w:lineRule="auto"/>
        <w:rPr>
          <w:rFonts w:ascii="Times New Roman" w:eastAsia="Times New Roman" w:hAnsi="Times New Roman" w:cs="Times New Roman"/>
          <w:b/>
          <w:bCs/>
          <w:color w:val="000000"/>
          <w:sz w:val="22"/>
          <w:lang w:val="de-DE"/>
        </w:rPr>
      </w:pPr>
      <w:r>
        <w:rPr>
          <w:rFonts w:ascii="Times New Roman" w:eastAsia="Times New Roman" w:hAnsi="Times New Roman" w:cs="Times New Roman"/>
          <w:b/>
          <w:bCs/>
          <w:color w:val="000000"/>
          <w:sz w:val="22"/>
          <w:lang w:val="de-DE"/>
        </w:rPr>
        <w:t>20</w:t>
      </w:r>
      <w:r w:rsidR="00336402" w:rsidRPr="00336402">
        <w:rPr>
          <w:rFonts w:ascii="Times New Roman" w:eastAsia="Times New Roman" w:hAnsi="Times New Roman" w:cs="Times New Roman"/>
          <w:b/>
          <w:bCs/>
          <w:color w:val="000000"/>
          <w:sz w:val="22"/>
          <w:lang w:val="de-DE"/>
        </w:rPr>
        <w:t>. Obaveze korisnika</w:t>
      </w:r>
    </w:p>
    <w:p w:rsidR="00336402" w:rsidRPr="00336402" w:rsidRDefault="00336402" w:rsidP="00336402">
      <w:pPr>
        <w:autoSpaceDE w:val="0"/>
        <w:autoSpaceDN w:val="0"/>
        <w:adjustRightInd w:val="0"/>
        <w:spacing w:before="0" w:after="0" w:line="240" w:lineRule="auto"/>
        <w:rPr>
          <w:rFonts w:ascii="Times New Roman" w:eastAsia="Times New Roman" w:hAnsi="Times New Roman" w:cs="Times New Roman"/>
          <w:b/>
          <w:bCs/>
          <w:color w:val="000000"/>
          <w:sz w:val="22"/>
          <w:lang w:val="de-DE"/>
        </w:rPr>
      </w:pPr>
    </w:p>
    <w:p w:rsidR="00336402" w:rsidRPr="00336402" w:rsidRDefault="00336402" w:rsidP="00336402">
      <w:pPr>
        <w:autoSpaceDE w:val="0"/>
        <w:autoSpaceDN w:val="0"/>
        <w:adjustRightInd w:val="0"/>
        <w:spacing w:before="0" w:after="0" w:line="240" w:lineRule="auto"/>
        <w:rPr>
          <w:rFonts w:ascii="Times New Roman" w:eastAsia="Times New Roman" w:hAnsi="Times New Roman" w:cs="Times New Roman"/>
          <w:bCs/>
          <w:color w:val="000000"/>
          <w:sz w:val="22"/>
          <w:lang w:val="de-DE"/>
        </w:rPr>
      </w:pPr>
      <w:r w:rsidRPr="00336402">
        <w:rPr>
          <w:rFonts w:ascii="Times New Roman" w:eastAsia="Times New Roman" w:hAnsi="Times New Roman" w:cs="Times New Roman"/>
          <w:bCs/>
          <w:color w:val="000000"/>
          <w:sz w:val="22"/>
          <w:lang w:val="de-DE"/>
        </w:rPr>
        <w:t xml:space="preserve">      Korisnik je u obavezi da:   </w:t>
      </w:r>
    </w:p>
    <w:p w:rsidR="00336402" w:rsidRPr="00336402" w:rsidRDefault="00336402" w:rsidP="00336402">
      <w:pPr>
        <w:autoSpaceDE w:val="0"/>
        <w:autoSpaceDN w:val="0"/>
        <w:adjustRightInd w:val="0"/>
        <w:spacing w:before="0" w:after="0" w:line="240" w:lineRule="auto"/>
        <w:rPr>
          <w:rFonts w:ascii="Times New Roman" w:eastAsia="Times New Roman" w:hAnsi="Times New Roman" w:cs="Times New Roman"/>
          <w:color w:val="000000"/>
          <w:sz w:val="22"/>
          <w:lang w:val="de-DE"/>
        </w:rPr>
      </w:pPr>
    </w:p>
    <w:p w:rsidR="00336402" w:rsidRPr="00336402" w:rsidRDefault="00336402" w:rsidP="00336402">
      <w:pPr>
        <w:widowControl w:val="0"/>
        <w:numPr>
          <w:ilvl w:val="0"/>
          <w:numId w:val="16"/>
        </w:numPr>
        <w:autoSpaceDE w:val="0"/>
        <w:autoSpaceDN w:val="0"/>
        <w:adjustRightInd w:val="0"/>
        <w:spacing w:before="0" w:after="60" w:line="240" w:lineRule="auto"/>
        <w:contextualSpacing/>
        <w:jc w:val="left"/>
        <w:rPr>
          <w:rFonts w:ascii="Times New Roman" w:eastAsia="Times New Roman" w:hAnsi="Times New Roman" w:cs="Times New Roman"/>
          <w:color w:val="000000"/>
          <w:sz w:val="22"/>
          <w:lang w:val="de-DE"/>
        </w:rPr>
      </w:pPr>
      <w:r w:rsidRPr="00336402">
        <w:rPr>
          <w:rFonts w:ascii="Times New Roman" w:eastAsia="Times New Roman" w:hAnsi="Times New Roman" w:cs="Times New Roman"/>
          <w:color w:val="000000"/>
          <w:sz w:val="22"/>
          <w:lang w:val="de-DE"/>
        </w:rPr>
        <w:t xml:space="preserve">Potpiše ugovor, </w:t>
      </w:r>
    </w:p>
    <w:p w:rsidR="00336402" w:rsidRPr="00336402" w:rsidRDefault="00336402" w:rsidP="00336402">
      <w:pPr>
        <w:widowControl w:val="0"/>
        <w:numPr>
          <w:ilvl w:val="0"/>
          <w:numId w:val="16"/>
        </w:numPr>
        <w:autoSpaceDE w:val="0"/>
        <w:autoSpaceDN w:val="0"/>
        <w:adjustRightInd w:val="0"/>
        <w:spacing w:before="0" w:after="60" w:line="240" w:lineRule="auto"/>
        <w:contextualSpacing/>
        <w:jc w:val="left"/>
        <w:rPr>
          <w:rFonts w:ascii="Times New Roman" w:eastAsia="Times New Roman" w:hAnsi="Times New Roman" w:cs="Times New Roman"/>
          <w:color w:val="000000"/>
          <w:sz w:val="22"/>
          <w:lang w:val="de-DE"/>
        </w:rPr>
      </w:pPr>
      <w:r w:rsidRPr="00336402">
        <w:rPr>
          <w:rFonts w:ascii="Times New Roman" w:eastAsia="Times New Roman" w:hAnsi="Times New Roman" w:cs="Times New Roman"/>
          <w:color w:val="000000"/>
          <w:sz w:val="22"/>
          <w:lang w:val="de-DE"/>
        </w:rPr>
        <w:t>Sredstva iskoristi namjenski,</w:t>
      </w:r>
    </w:p>
    <w:p w:rsidR="00336402" w:rsidRPr="00336402" w:rsidRDefault="00336402" w:rsidP="00336402">
      <w:pPr>
        <w:widowControl w:val="0"/>
        <w:numPr>
          <w:ilvl w:val="0"/>
          <w:numId w:val="16"/>
        </w:numPr>
        <w:autoSpaceDE w:val="0"/>
        <w:autoSpaceDN w:val="0"/>
        <w:adjustRightInd w:val="0"/>
        <w:spacing w:before="0" w:after="60" w:line="240" w:lineRule="auto"/>
        <w:contextualSpacing/>
        <w:jc w:val="left"/>
        <w:rPr>
          <w:rFonts w:ascii="Times New Roman" w:eastAsia="Times New Roman" w:hAnsi="Times New Roman" w:cs="Times New Roman"/>
          <w:color w:val="000000"/>
          <w:sz w:val="22"/>
          <w:lang w:val="de-DE"/>
        </w:rPr>
      </w:pPr>
      <w:r w:rsidRPr="00336402">
        <w:rPr>
          <w:rFonts w:ascii="Times New Roman" w:eastAsia="Times New Roman" w:hAnsi="Times New Roman" w:cs="Times New Roman"/>
          <w:color w:val="000000"/>
          <w:sz w:val="22"/>
          <w:lang w:val="de-DE"/>
        </w:rPr>
        <w:t>Ministarstvu dostavi izvještaj o realizaciji projekta (ostvareni rezultati, press clipping, fotografije, ciljevi, efekti i sl.),</w:t>
      </w:r>
    </w:p>
    <w:p w:rsidR="00336402" w:rsidRPr="00336402" w:rsidRDefault="00336402" w:rsidP="00336402">
      <w:pPr>
        <w:widowControl w:val="0"/>
        <w:numPr>
          <w:ilvl w:val="0"/>
          <w:numId w:val="16"/>
        </w:numPr>
        <w:autoSpaceDE w:val="0"/>
        <w:autoSpaceDN w:val="0"/>
        <w:adjustRightInd w:val="0"/>
        <w:spacing w:before="0" w:after="60" w:line="240" w:lineRule="auto"/>
        <w:contextualSpacing/>
        <w:jc w:val="left"/>
        <w:rPr>
          <w:rFonts w:ascii="Times New Roman" w:eastAsia="Times New Roman" w:hAnsi="Times New Roman" w:cs="Times New Roman"/>
          <w:color w:val="000000"/>
          <w:sz w:val="22"/>
          <w:lang w:val="de-DE"/>
        </w:rPr>
      </w:pPr>
      <w:r w:rsidRPr="00336402">
        <w:rPr>
          <w:rFonts w:ascii="Times New Roman" w:eastAsia="Times New Roman" w:hAnsi="Times New Roman" w:cs="Times New Roman"/>
          <w:color w:val="000000"/>
          <w:sz w:val="22"/>
          <w:lang w:val="de-DE"/>
        </w:rPr>
        <w:t>Dostavi kopiju odobrenja za rad pružalaca usluga smještaja u kojima su bili smješteni izvođači, tehničko osoblje i ostala lica angažovana od strane korisnika,</w:t>
      </w:r>
    </w:p>
    <w:p w:rsidR="00336402" w:rsidRPr="00336402" w:rsidRDefault="00336402" w:rsidP="00336402">
      <w:pPr>
        <w:widowControl w:val="0"/>
        <w:numPr>
          <w:ilvl w:val="0"/>
          <w:numId w:val="16"/>
        </w:numPr>
        <w:autoSpaceDE w:val="0"/>
        <w:autoSpaceDN w:val="0"/>
        <w:adjustRightInd w:val="0"/>
        <w:spacing w:before="0" w:after="60" w:line="240" w:lineRule="auto"/>
        <w:contextualSpacing/>
        <w:jc w:val="left"/>
        <w:rPr>
          <w:rFonts w:ascii="Times New Roman" w:eastAsia="Times New Roman" w:hAnsi="Times New Roman" w:cs="Times New Roman"/>
          <w:color w:val="000000"/>
          <w:sz w:val="22"/>
          <w:lang w:val="de-DE"/>
        </w:rPr>
      </w:pPr>
      <w:r w:rsidRPr="00336402">
        <w:rPr>
          <w:rFonts w:ascii="Times New Roman" w:eastAsia="Times New Roman" w:hAnsi="Times New Roman" w:cs="Times New Roman"/>
          <w:color w:val="000000"/>
          <w:sz w:val="22"/>
          <w:lang w:val="de-DE"/>
        </w:rPr>
        <w:t>Na zahtjev Ministarstva pruži na uvid i naknadno traženu dokumentaciju,</w:t>
      </w:r>
    </w:p>
    <w:p w:rsidR="00336402" w:rsidRPr="00336402" w:rsidRDefault="00336402" w:rsidP="00336402">
      <w:pPr>
        <w:widowControl w:val="0"/>
        <w:numPr>
          <w:ilvl w:val="0"/>
          <w:numId w:val="16"/>
        </w:numPr>
        <w:autoSpaceDE w:val="0"/>
        <w:autoSpaceDN w:val="0"/>
        <w:adjustRightInd w:val="0"/>
        <w:spacing w:before="0" w:after="0" w:line="240" w:lineRule="auto"/>
        <w:contextualSpacing/>
        <w:jc w:val="left"/>
        <w:rPr>
          <w:rFonts w:ascii="Times New Roman" w:eastAsia="Times New Roman" w:hAnsi="Times New Roman" w:cs="Times New Roman"/>
          <w:color w:val="000000"/>
          <w:sz w:val="22"/>
          <w:lang w:val="de-DE"/>
        </w:rPr>
      </w:pPr>
      <w:r w:rsidRPr="00336402">
        <w:rPr>
          <w:rFonts w:ascii="Times New Roman" w:eastAsia="Times New Roman" w:hAnsi="Times New Roman" w:cs="Times New Roman"/>
          <w:color w:val="000000"/>
          <w:sz w:val="22"/>
          <w:lang w:val="de-DE"/>
        </w:rPr>
        <w:t>Realizuje i eventualne druge obaveze definisane ugovorom,</w:t>
      </w:r>
    </w:p>
    <w:p w:rsidR="00336402" w:rsidRPr="00336402" w:rsidRDefault="00336402" w:rsidP="00336402">
      <w:pPr>
        <w:widowControl w:val="0"/>
        <w:numPr>
          <w:ilvl w:val="0"/>
          <w:numId w:val="16"/>
        </w:numPr>
        <w:autoSpaceDE w:val="0"/>
        <w:autoSpaceDN w:val="0"/>
        <w:adjustRightInd w:val="0"/>
        <w:spacing w:before="0" w:after="0" w:line="240" w:lineRule="auto"/>
        <w:contextualSpacing/>
        <w:jc w:val="left"/>
        <w:rPr>
          <w:rFonts w:ascii="Times New Roman" w:eastAsia="Times New Roman" w:hAnsi="Times New Roman" w:cs="Times New Roman"/>
          <w:color w:val="000000"/>
          <w:sz w:val="22"/>
          <w:lang w:val="de-DE"/>
        </w:rPr>
      </w:pPr>
      <w:r w:rsidRPr="00336402">
        <w:rPr>
          <w:rFonts w:ascii="Times New Roman" w:eastAsia="Times New Roman" w:hAnsi="Times New Roman" w:cs="Times New Roman"/>
          <w:color w:val="000000"/>
          <w:sz w:val="22"/>
          <w:lang w:val="de-DE"/>
        </w:rPr>
        <w:t>Na poziv PR službe Ministarstva uzme učešće na događajima na kojim se promovišu manifestacije/festivala i događaji u Crnoj Gori,</w:t>
      </w:r>
    </w:p>
    <w:p w:rsidR="00336402" w:rsidRPr="00336402" w:rsidRDefault="00336402" w:rsidP="00336402">
      <w:pPr>
        <w:widowControl w:val="0"/>
        <w:numPr>
          <w:ilvl w:val="0"/>
          <w:numId w:val="16"/>
        </w:numPr>
        <w:spacing w:before="0" w:after="0" w:line="240" w:lineRule="auto"/>
        <w:contextualSpacing/>
        <w:jc w:val="left"/>
        <w:rPr>
          <w:rFonts w:ascii="Times New Roman" w:eastAsia="Times New Roman" w:hAnsi="Times New Roman" w:cs="Times New Roman"/>
          <w:color w:val="000000"/>
          <w:sz w:val="22"/>
          <w:lang w:val="de-DE"/>
        </w:rPr>
      </w:pPr>
      <w:r w:rsidRPr="00336402">
        <w:rPr>
          <w:rFonts w:ascii="Times New Roman" w:eastAsia="Times New Roman" w:hAnsi="Times New Roman" w:cs="Times New Roman"/>
          <w:color w:val="000000"/>
          <w:sz w:val="22"/>
          <w:lang w:val="de-DE"/>
        </w:rPr>
        <w:t>Brine o poštovanju propisanih epidemioloških mjera.</w:t>
      </w:r>
    </w:p>
    <w:p w:rsidR="00336402" w:rsidRPr="00336402" w:rsidRDefault="00336402" w:rsidP="00336402">
      <w:pPr>
        <w:widowControl w:val="0"/>
        <w:spacing w:before="0" w:after="0" w:line="276" w:lineRule="auto"/>
        <w:ind w:right="347"/>
        <w:jc w:val="center"/>
        <w:rPr>
          <w:rFonts w:ascii="Times New Roman" w:eastAsia="Times New Roman" w:hAnsi="Times New Roman" w:cs="Times New Roman"/>
          <w:b/>
          <w:color w:val="000000"/>
          <w:sz w:val="22"/>
          <w:lang w:val="de-DE"/>
        </w:rPr>
      </w:pPr>
    </w:p>
    <w:p w:rsidR="007E3058" w:rsidRPr="00E70EFA" w:rsidRDefault="00336402" w:rsidP="00E70EFA">
      <w:pPr>
        <w:widowControl w:val="0"/>
        <w:autoSpaceDE w:val="0"/>
        <w:autoSpaceDN w:val="0"/>
        <w:adjustRightInd w:val="0"/>
        <w:spacing w:before="0" w:after="0" w:line="240" w:lineRule="auto"/>
        <w:rPr>
          <w:rFonts w:ascii="Times New Roman" w:eastAsia="Times New Roman" w:hAnsi="Times New Roman" w:cs="Times New Roman"/>
          <w:color w:val="000000"/>
          <w:sz w:val="22"/>
          <w:lang w:val="de-DE"/>
        </w:rPr>
      </w:pPr>
      <w:r w:rsidRPr="00336402">
        <w:rPr>
          <w:rFonts w:ascii="Times New Roman" w:eastAsia="Times New Roman" w:hAnsi="Times New Roman" w:cs="Times New Roman"/>
          <w:color w:val="000000"/>
          <w:sz w:val="22"/>
          <w:lang w:val="de-DE"/>
        </w:rPr>
        <w:lastRenderedPageBreak/>
        <w:t xml:space="preserve">Ministarstvo može izvršiti preraspodjelu sredstava koja nijesu dodijeljena po osnovu raspisanog Javnog poziva, a u okviru Mjera predviđenih Programom podsticajnih mjera. </w:t>
      </w:r>
    </w:p>
    <w:p w:rsidR="00FF4913" w:rsidRPr="00BA77B1" w:rsidRDefault="00FF4913" w:rsidP="00612DF9">
      <w:pPr>
        <w:shd w:val="clear" w:color="auto" w:fill="FFFFFF"/>
        <w:spacing w:before="0" w:after="0"/>
        <w:ind w:right="-58"/>
        <w:rPr>
          <w:rFonts w:ascii="Times New Roman" w:hAnsi="Times New Roman" w:cs="Times New Roman"/>
          <w:i/>
          <w:noProof/>
          <w:sz w:val="22"/>
          <w:u w:val="single"/>
          <w:lang w:val="de-DE"/>
        </w:rPr>
      </w:pPr>
    </w:p>
    <w:p w:rsidR="00612DF9" w:rsidRPr="00BA77B1" w:rsidRDefault="00612DF9" w:rsidP="00612DF9">
      <w:pPr>
        <w:shd w:val="clear" w:color="auto" w:fill="FFFFFF"/>
        <w:spacing w:before="0" w:after="0"/>
        <w:ind w:right="-58"/>
        <w:rPr>
          <w:rFonts w:ascii="Times New Roman" w:hAnsi="Times New Roman" w:cs="Times New Roman"/>
          <w:b/>
          <w:noProof/>
          <w:sz w:val="22"/>
          <w:lang w:val="de-DE"/>
        </w:rPr>
      </w:pPr>
      <w:r w:rsidRPr="00BA77B1">
        <w:rPr>
          <w:rFonts w:ascii="Times New Roman" w:hAnsi="Times New Roman" w:cs="Times New Roman"/>
          <w:b/>
          <w:noProof/>
          <w:sz w:val="22"/>
          <w:lang w:val="de-DE"/>
        </w:rPr>
        <w:t xml:space="preserve">Javni poziv je objavljen dana </w:t>
      </w:r>
      <w:r w:rsidR="00485C43" w:rsidRPr="00485C43">
        <w:rPr>
          <w:rFonts w:ascii="Times New Roman" w:hAnsi="Times New Roman" w:cs="Times New Roman"/>
          <w:b/>
          <w:noProof/>
          <w:sz w:val="22"/>
          <w:lang w:val="de-DE"/>
        </w:rPr>
        <w:t>27</w:t>
      </w:r>
      <w:r w:rsidR="00E70EFA" w:rsidRPr="00485C43">
        <w:rPr>
          <w:rFonts w:ascii="Times New Roman" w:hAnsi="Times New Roman" w:cs="Times New Roman"/>
          <w:b/>
          <w:noProof/>
          <w:sz w:val="22"/>
          <w:lang w:val="de-DE"/>
        </w:rPr>
        <w:t>.04.2022</w:t>
      </w:r>
      <w:r w:rsidRPr="00485C43">
        <w:rPr>
          <w:rFonts w:ascii="Times New Roman" w:hAnsi="Times New Roman" w:cs="Times New Roman"/>
          <w:b/>
          <w:noProof/>
          <w:sz w:val="22"/>
          <w:lang w:val="de-DE"/>
        </w:rPr>
        <w:t>.god.</w:t>
      </w:r>
    </w:p>
    <w:p w:rsidR="00485C43" w:rsidRDefault="00612DF9" w:rsidP="00612DF9">
      <w:pPr>
        <w:shd w:val="clear" w:color="auto" w:fill="FFFFFF"/>
        <w:spacing w:before="0" w:after="0"/>
        <w:ind w:right="-58"/>
        <w:rPr>
          <w:rFonts w:ascii="Times New Roman" w:hAnsi="Times New Roman" w:cs="Times New Roman"/>
          <w:noProof/>
          <w:sz w:val="22"/>
          <w:lang w:val="de-DE"/>
        </w:rPr>
      </w:pPr>
      <w:r w:rsidRPr="00BA77B1">
        <w:rPr>
          <w:rFonts w:ascii="Times New Roman" w:hAnsi="Times New Roman" w:cs="Times New Roman"/>
          <w:noProof/>
          <w:sz w:val="22"/>
          <w:lang w:val="de-DE"/>
        </w:rPr>
        <w:t xml:space="preserve">Kontakt osoba: Nikola Ražnatović  </w:t>
      </w:r>
    </w:p>
    <w:p w:rsidR="00612DF9" w:rsidRPr="00BA77B1" w:rsidRDefault="004E50CB" w:rsidP="00612DF9">
      <w:pPr>
        <w:shd w:val="clear" w:color="auto" w:fill="FFFFFF"/>
        <w:spacing w:before="0" w:after="0"/>
        <w:ind w:right="-58"/>
        <w:rPr>
          <w:rFonts w:ascii="Times New Roman" w:hAnsi="Times New Roman" w:cs="Times New Roman"/>
          <w:noProof/>
          <w:sz w:val="22"/>
          <w:lang w:val="de-DE"/>
        </w:rPr>
      </w:pPr>
      <w:r>
        <w:rPr>
          <w:rFonts w:ascii="Times New Roman" w:hAnsi="Times New Roman" w:cs="Times New Roman"/>
          <w:noProof/>
          <w:sz w:val="22"/>
          <w:lang w:val="de-DE"/>
        </w:rPr>
        <w:t>e</w:t>
      </w:r>
      <w:bookmarkStart w:id="0" w:name="_GoBack"/>
      <w:bookmarkEnd w:id="0"/>
      <w:r>
        <w:rPr>
          <w:rFonts w:ascii="Times New Roman" w:hAnsi="Times New Roman" w:cs="Times New Roman"/>
          <w:noProof/>
          <w:sz w:val="22"/>
          <w:lang w:val="de-DE"/>
        </w:rPr>
        <w:t xml:space="preserve"> -</w:t>
      </w:r>
      <w:r w:rsidR="00612DF9" w:rsidRPr="00BA77B1">
        <w:rPr>
          <w:rFonts w:ascii="Times New Roman" w:hAnsi="Times New Roman" w:cs="Times New Roman"/>
          <w:noProof/>
          <w:sz w:val="22"/>
          <w:lang w:val="de-DE"/>
        </w:rPr>
        <w:t xml:space="preserve"> mail: </w:t>
      </w:r>
      <w:hyperlink r:id="rId11" w:history="1">
        <w:r w:rsidR="00BA77B1" w:rsidRPr="00BA77B1">
          <w:rPr>
            <w:rStyle w:val="Hyperlink"/>
            <w:rFonts w:ascii="Times New Roman" w:hAnsi="Times New Roman" w:cs="Times New Roman"/>
            <w:noProof/>
            <w:sz w:val="22"/>
            <w:lang w:val="de-DE"/>
          </w:rPr>
          <w:t>nikola.raznatovic@mek.gov.me</w:t>
        </w:r>
      </w:hyperlink>
      <w:r w:rsidR="00612DF9" w:rsidRPr="00BA77B1">
        <w:rPr>
          <w:rFonts w:ascii="Times New Roman" w:hAnsi="Times New Roman" w:cs="Times New Roman"/>
          <w:noProof/>
          <w:sz w:val="22"/>
          <w:lang w:val="de-DE"/>
        </w:rPr>
        <w:t xml:space="preserve">  </w:t>
      </w:r>
    </w:p>
    <w:p w:rsidR="00485C43" w:rsidRDefault="00485C43" w:rsidP="00612DF9">
      <w:pPr>
        <w:shd w:val="clear" w:color="auto" w:fill="FFFFFF"/>
        <w:spacing w:before="0" w:after="0"/>
        <w:ind w:right="-58"/>
        <w:rPr>
          <w:rFonts w:ascii="Times New Roman" w:hAnsi="Times New Roman" w:cs="Times New Roman"/>
          <w:b/>
          <w:i/>
          <w:noProof/>
          <w:sz w:val="22"/>
          <w:u w:val="single"/>
          <w:lang w:val="de-DE"/>
        </w:rPr>
      </w:pPr>
    </w:p>
    <w:p w:rsidR="007A25BC" w:rsidRPr="00BA77B1" w:rsidRDefault="00612DF9" w:rsidP="00612DF9">
      <w:pPr>
        <w:shd w:val="clear" w:color="auto" w:fill="FFFFFF"/>
        <w:spacing w:before="0" w:after="0"/>
        <w:ind w:right="-58"/>
        <w:rPr>
          <w:rFonts w:ascii="Times New Roman" w:hAnsi="Times New Roman" w:cs="Times New Roman"/>
          <w:noProof/>
          <w:sz w:val="22"/>
        </w:rPr>
      </w:pPr>
      <w:r w:rsidRPr="00485C43">
        <w:rPr>
          <w:rFonts w:ascii="Times New Roman" w:hAnsi="Times New Roman" w:cs="Times New Roman"/>
          <w:b/>
          <w:i/>
          <w:noProof/>
          <w:sz w:val="22"/>
          <w:u w:val="single"/>
          <w:lang w:val="de-DE"/>
        </w:rPr>
        <w:t>Prilog: Obrazac zahtjeva</w:t>
      </w:r>
    </w:p>
    <w:sectPr w:rsidR="007A25BC" w:rsidRPr="00BA77B1" w:rsidSect="0075026E">
      <w:headerReference w:type="default" r:id="rId12"/>
      <w:pgSz w:w="11906" w:h="16838" w:code="9"/>
      <w:pgMar w:top="1418" w:right="1418" w:bottom="1418" w:left="1418" w:header="567" w:footer="567"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BB373FE" w16cid:durableId="244FA7B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3E69" w:rsidRDefault="003E3E69" w:rsidP="00A6505B">
      <w:pPr>
        <w:spacing w:before="0" w:after="0" w:line="240" w:lineRule="auto"/>
      </w:pPr>
      <w:r>
        <w:separator/>
      </w:r>
    </w:p>
  </w:endnote>
  <w:endnote w:type="continuationSeparator" w:id="0">
    <w:p w:rsidR="003E3E69" w:rsidRDefault="003E3E69" w:rsidP="00A6505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3E69" w:rsidRDefault="003E3E69" w:rsidP="00A6505B">
      <w:pPr>
        <w:spacing w:before="0" w:after="0" w:line="240" w:lineRule="auto"/>
      </w:pPr>
      <w:r>
        <w:separator/>
      </w:r>
    </w:p>
  </w:footnote>
  <w:footnote w:type="continuationSeparator" w:id="0">
    <w:p w:rsidR="003E3E69" w:rsidRDefault="003E3E69" w:rsidP="00A6505B">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505B" w:rsidRDefault="00A6505B" w:rsidP="00A6505B">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A4B00"/>
    <w:multiLevelType w:val="hybridMultilevel"/>
    <w:tmpl w:val="15EAF492"/>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nsid w:val="0C9735F1"/>
    <w:multiLevelType w:val="hybridMultilevel"/>
    <w:tmpl w:val="3F120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F5A2EFA"/>
    <w:multiLevelType w:val="hybridMultilevel"/>
    <w:tmpl w:val="03D20F7A"/>
    <w:lvl w:ilvl="0" w:tplc="D586037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373673"/>
    <w:multiLevelType w:val="multilevel"/>
    <w:tmpl w:val="D690E5A0"/>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1ED16926"/>
    <w:multiLevelType w:val="hybridMultilevel"/>
    <w:tmpl w:val="3CFA942E"/>
    <w:lvl w:ilvl="0" w:tplc="241A0017">
      <w:start w:val="1"/>
      <w:numFmt w:val="lowerLetter"/>
      <w:lvlText w:val="%1)"/>
      <w:lvlJc w:val="left"/>
      <w:pPr>
        <w:ind w:left="178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nsid w:val="20B74095"/>
    <w:multiLevelType w:val="hybridMultilevel"/>
    <w:tmpl w:val="AA285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15037F4"/>
    <w:multiLevelType w:val="hybridMultilevel"/>
    <w:tmpl w:val="B5B6A5D4"/>
    <w:lvl w:ilvl="0" w:tplc="8B027132">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7">
    <w:nsid w:val="21FD299D"/>
    <w:multiLevelType w:val="hybridMultilevel"/>
    <w:tmpl w:val="5A0A940C"/>
    <w:lvl w:ilvl="0" w:tplc="C11603F8">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4337485"/>
    <w:multiLevelType w:val="hybridMultilevel"/>
    <w:tmpl w:val="DF66E6A4"/>
    <w:lvl w:ilvl="0" w:tplc="8B027132">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9">
    <w:nsid w:val="2B690DC4"/>
    <w:multiLevelType w:val="hybridMultilevel"/>
    <w:tmpl w:val="9592A36A"/>
    <w:lvl w:ilvl="0" w:tplc="8B027132">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0">
    <w:nsid w:val="30B42ED6"/>
    <w:multiLevelType w:val="hybridMultilevel"/>
    <w:tmpl w:val="1DCC6668"/>
    <w:lvl w:ilvl="0" w:tplc="2C1A0001">
      <w:start w:val="1"/>
      <w:numFmt w:val="bullet"/>
      <w:lvlText w:val=""/>
      <w:lvlJc w:val="left"/>
      <w:pPr>
        <w:ind w:left="720" w:hanging="360"/>
      </w:pPr>
      <w:rPr>
        <w:rFonts w:ascii="Symbol" w:hAnsi="Symbol" w:hint="default"/>
      </w:rPr>
    </w:lvl>
    <w:lvl w:ilvl="1" w:tplc="2C1A0001">
      <w:start w:val="1"/>
      <w:numFmt w:val="bullet"/>
      <w:lvlText w:val=""/>
      <w:lvlJc w:val="left"/>
      <w:pPr>
        <w:ind w:left="1440" w:hanging="360"/>
      </w:pPr>
      <w:rPr>
        <w:rFonts w:ascii="Symbol" w:hAnsi="Symbol" w:hint="default"/>
      </w:rPr>
    </w:lvl>
    <w:lvl w:ilvl="2" w:tplc="2C1A0005">
      <w:start w:val="1"/>
      <w:numFmt w:val="bullet"/>
      <w:lvlText w:val=""/>
      <w:lvlJc w:val="left"/>
      <w:pPr>
        <w:ind w:left="2160" w:hanging="360"/>
      </w:pPr>
      <w:rPr>
        <w:rFonts w:ascii="Wingdings" w:hAnsi="Wingdings" w:hint="default"/>
      </w:rPr>
    </w:lvl>
    <w:lvl w:ilvl="3" w:tplc="2C1A0001">
      <w:start w:val="1"/>
      <w:numFmt w:val="bullet"/>
      <w:lvlText w:val=""/>
      <w:lvlJc w:val="left"/>
      <w:pPr>
        <w:ind w:left="2880" w:hanging="360"/>
      </w:pPr>
      <w:rPr>
        <w:rFonts w:ascii="Symbol" w:hAnsi="Symbol" w:hint="default"/>
      </w:rPr>
    </w:lvl>
    <w:lvl w:ilvl="4" w:tplc="2C1A0003">
      <w:start w:val="1"/>
      <w:numFmt w:val="bullet"/>
      <w:lvlText w:val="o"/>
      <w:lvlJc w:val="left"/>
      <w:pPr>
        <w:ind w:left="3600" w:hanging="360"/>
      </w:pPr>
      <w:rPr>
        <w:rFonts w:ascii="Courier New" w:hAnsi="Courier New" w:cs="Courier New" w:hint="default"/>
      </w:rPr>
    </w:lvl>
    <w:lvl w:ilvl="5" w:tplc="2C1A0005">
      <w:start w:val="1"/>
      <w:numFmt w:val="bullet"/>
      <w:lvlText w:val=""/>
      <w:lvlJc w:val="left"/>
      <w:pPr>
        <w:ind w:left="4320" w:hanging="360"/>
      </w:pPr>
      <w:rPr>
        <w:rFonts w:ascii="Wingdings" w:hAnsi="Wingdings" w:hint="default"/>
      </w:rPr>
    </w:lvl>
    <w:lvl w:ilvl="6" w:tplc="2C1A0001">
      <w:start w:val="1"/>
      <w:numFmt w:val="bullet"/>
      <w:lvlText w:val=""/>
      <w:lvlJc w:val="left"/>
      <w:pPr>
        <w:ind w:left="5040" w:hanging="360"/>
      </w:pPr>
      <w:rPr>
        <w:rFonts w:ascii="Symbol" w:hAnsi="Symbol" w:hint="default"/>
      </w:rPr>
    </w:lvl>
    <w:lvl w:ilvl="7" w:tplc="2C1A0003">
      <w:start w:val="1"/>
      <w:numFmt w:val="bullet"/>
      <w:lvlText w:val="o"/>
      <w:lvlJc w:val="left"/>
      <w:pPr>
        <w:ind w:left="5760" w:hanging="360"/>
      </w:pPr>
      <w:rPr>
        <w:rFonts w:ascii="Courier New" w:hAnsi="Courier New" w:cs="Courier New" w:hint="default"/>
      </w:rPr>
    </w:lvl>
    <w:lvl w:ilvl="8" w:tplc="2C1A0005">
      <w:start w:val="1"/>
      <w:numFmt w:val="bullet"/>
      <w:lvlText w:val=""/>
      <w:lvlJc w:val="left"/>
      <w:pPr>
        <w:ind w:left="6480" w:hanging="360"/>
      </w:pPr>
      <w:rPr>
        <w:rFonts w:ascii="Wingdings" w:hAnsi="Wingdings" w:hint="default"/>
      </w:rPr>
    </w:lvl>
  </w:abstractNum>
  <w:abstractNum w:abstractNumId="11">
    <w:nsid w:val="36190DBB"/>
    <w:multiLevelType w:val="hybridMultilevel"/>
    <w:tmpl w:val="FF2CEF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E476093"/>
    <w:multiLevelType w:val="hybridMultilevel"/>
    <w:tmpl w:val="55D65BE4"/>
    <w:lvl w:ilvl="0" w:tplc="D632FCF0">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49DA7A4A"/>
    <w:multiLevelType w:val="hybridMultilevel"/>
    <w:tmpl w:val="75DE5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2112771"/>
    <w:multiLevelType w:val="hybridMultilevel"/>
    <w:tmpl w:val="866AF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47A1ACC"/>
    <w:multiLevelType w:val="hybridMultilevel"/>
    <w:tmpl w:val="0792B93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D944C93"/>
    <w:multiLevelType w:val="hybridMultilevel"/>
    <w:tmpl w:val="03D20F7A"/>
    <w:lvl w:ilvl="0" w:tplc="D586037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FFD25A9"/>
    <w:multiLevelType w:val="hybridMultilevel"/>
    <w:tmpl w:val="41EE9F32"/>
    <w:lvl w:ilvl="0" w:tplc="B01E256C">
      <w:start w:val="1"/>
      <w:numFmt w:val="decimal"/>
      <w:lvlText w:val="Član %1"/>
      <w:lvlJc w:val="center"/>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8">
    <w:nsid w:val="62D72E1D"/>
    <w:multiLevelType w:val="hybridMultilevel"/>
    <w:tmpl w:val="BE5C570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6C03760C"/>
    <w:multiLevelType w:val="hybridMultilevel"/>
    <w:tmpl w:val="2A8200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7BEB4BEA"/>
    <w:multiLevelType w:val="hybridMultilevel"/>
    <w:tmpl w:val="BCAE18F2"/>
    <w:lvl w:ilvl="0" w:tplc="2C1A0001">
      <w:start w:val="1"/>
      <w:numFmt w:val="bullet"/>
      <w:lvlText w:val=""/>
      <w:lvlJc w:val="left"/>
      <w:pPr>
        <w:ind w:left="720" w:hanging="360"/>
      </w:pPr>
      <w:rPr>
        <w:rFonts w:ascii="Symbol" w:hAnsi="Symbol" w:hint="default"/>
      </w:rPr>
    </w:lvl>
    <w:lvl w:ilvl="1" w:tplc="1A5A7822">
      <w:start w:val="1"/>
      <w:numFmt w:val="bullet"/>
      <w:lvlText w:val=""/>
      <w:lvlJc w:val="left"/>
      <w:pPr>
        <w:ind w:left="1440" w:hanging="360"/>
      </w:pPr>
      <w:rPr>
        <w:rFonts w:ascii="Symbol" w:hAnsi="Symbol" w:hint="default"/>
      </w:rPr>
    </w:lvl>
    <w:lvl w:ilvl="2" w:tplc="2C1A0005">
      <w:start w:val="1"/>
      <w:numFmt w:val="bullet"/>
      <w:lvlText w:val=""/>
      <w:lvlJc w:val="left"/>
      <w:pPr>
        <w:ind w:left="2160" w:hanging="360"/>
      </w:pPr>
      <w:rPr>
        <w:rFonts w:ascii="Wingdings" w:hAnsi="Wingdings" w:hint="default"/>
      </w:rPr>
    </w:lvl>
    <w:lvl w:ilvl="3" w:tplc="2C1A0001">
      <w:start w:val="1"/>
      <w:numFmt w:val="bullet"/>
      <w:lvlText w:val=""/>
      <w:lvlJc w:val="left"/>
      <w:pPr>
        <w:ind w:left="2880" w:hanging="360"/>
      </w:pPr>
      <w:rPr>
        <w:rFonts w:ascii="Symbol" w:hAnsi="Symbol" w:hint="default"/>
      </w:rPr>
    </w:lvl>
    <w:lvl w:ilvl="4" w:tplc="2C1A0003">
      <w:start w:val="1"/>
      <w:numFmt w:val="bullet"/>
      <w:lvlText w:val="o"/>
      <w:lvlJc w:val="left"/>
      <w:pPr>
        <w:ind w:left="3600" w:hanging="360"/>
      </w:pPr>
      <w:rPr>
        <w:rFonts w:ascii="Courier New" w:hAnsi="Courier New" w:cs="Courier New" w:hint="default"/>
      </w:rPr>
    </w:lvl>
    <w:lvl w:ilvl="5" w:tplc="2C1A0005">
      <w:start w:val="1"/>
      <w:numFmt w:val="bullet"/>
      <w:lvlText w:val=""/>
      <w:lvlJc w:val="left"/>
      <w:pPr>
        <w:ind w:left="4320" w:hanging="360"/>
      </w:pPr>
      <w:rPr>
        <w:rFonts w:ascii="Wingdings" w:hAnsi="Wingdings" w:hint="default"/>
      </w:rPr>
    </w:lvl>
    <w:lvl w:ilvl="6" w:tplc="2C1A0001">
      <w:start w:val="1"/>
      <w:numFmt w:val="bullet"/>
      <w:lvlText w:val=""/>
      <w:lvlJc w:val="left"/>
      <w:pPr>
        <w:ind w:left="5040" w:hanging="360"/>
      </w:pPr>
      <w:rPr>
        <w:rFonts w:ascii="Symbol" w:hAnsi="Symbol" w:hint="default"/>
      </w:rPr>
    </w:lvl>
    <w:lvl w:ilvl="7" w:tplc="2C1A0003">
      <w:start w:val="1"/>
      <w:numFmt w:val="bullet"/>
      <w:lvlText w:val="o"/>
      <w:lvlJc w:val="left"/>
      <w:pPr>
        <w:ind w:left="5760" w:hanging="360"/>
      </w:pPr>
      <w:rPr>
        <w:rFonts w:ascii="Courier New" w:hAnsi="Courier New" w:cs="Courier New" w:hint="default"/>
      </w:rPr>
    </w:lvl>
    <w:lvl w:ilvl="8" w:tplc="2C1A0005">
      <w:start w:val="1"/>
      <w:numFmt w:val="bullet"/>
      <w:lvlText w:val=""/>
      <w:lvlJc w:val="left"/>
      <w:pPr>
        <w:ind w:left="6480" w:hanging="360"/>
      </w:pPr>
      <w:rPr>
        <w:rFonts w:ascii="Wingdings" w:hAnsi="Wingdings" w:hint="default"/>
      </w:rPr>
    </w:lvl>
  </w:abstractNum>
  <w:abstractNum w:abstractNumId="21">
    <w:nsid w:val="7F280530"/>
    <w:multiLevelType w:val="hybridMultilevel"/>
    <w:tmpl w:val="59F6A8F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7"/>
  </w:num>
  <w:num w:numId="2">
    <w:abstractNumId w:val="20"/>
  </w:num>
  <w:num w:numId="3">
    <w:abstractNumId w:val="20"/>
  </w:num>
  <w:num w:numId="4">
    <w:abstractNumId w:val="10"/>
  </w:num>
  <w:num w:numId="5">
    <w:abstractNumId w:val="6"/>
  </w:num>
  <w:num w:numId="6">
    <w:abstractNumId w:val="9"/>
  </w:num>
  <w:num w:numId="7">
    <w:abstractNumId w:val="8"/>
  </w:num>
  <w:num w:numId="8">
    <w:abstractNumId w:val="3"/>
  </w:num>
  <w:num w:numId="9">
    <w:abstractNumId w:val="7"/>
  </w:num>
  <w:num w:numId="10">
    <w:abstractNumId w:val="4"/>
  </w:num>
  <w:num w:numId="11">
    <w:abstractNumId w:val="15"/>
  </w:num>
  <w:num w:numId="12">
    <w:abstractNumId w:val="2"/>
  </w:num>
  <w:num w:numId="13">
    <w:abstractNumId w:val="14"/>
  </w:num>
  <w:num w:numId="14">
    <w:abstractNumId w:val="21"/>
  </w:num>
  <w:num w:numId="15">
    <w:abstractNumId w:val="12"/>
  </w:num>
  <w:num w:numId="16">
    <w:abstractNumId w:val="11"/>
  </w:num>
  <w:num w:numId="17">
    <w:abstractNumId w:val="13"/>
  </w:num>
  <w:num w:numId="18">
    <w:abstractNumId w:val="18"/>
  </w:num>
  <w:num w:numId="19">
    <w:abstractNumId w:val="16"/>
  </w:num>
  <w:num w:numId="20">
    <w:abstractNumId w:val="1"/>
  </w:num>
  <w:num w:numId="21">
    <w:abstractNumId w:val="5"/>
  </w:num>
  <w:num w:numId="22">
    <w:abstractNumId w:val="0"/>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505B"/>
    <w:rsid w:val="00001178"/>
    <w:rsid w:val="00020673"/>
    <w:rsid w:val="00032DE6"/>
    <w:rsid w:val="000357FA"/>
    <w:rsid w:val="00072355"/>
    <w:rsid w:val="00087717"/>
    <w:rsid w:val="000907F8"/>
    <w:rsid w:val="000D30D1"/>
    <w:rsid w:val="000D3262"/>
    <w:rsid w:val="000E6201"/>
    <w:rsid w:val="000F10F3"/>
    <w:rsid w:val="000F12B5"/>
    <w:rsid w:val="000F2AA0"/>
    <w:rsid w:val="000F2B95"/>
    <w:rsid w:val="000F2BFC"/>
    <w:rsid w:val="000F5BAA"/>
    <w:rsid w:val="000F6D33"/>
    <w:rsid w:val="00101F33"/>
    <w:rsid w:val="001053EE"/>
    <w:rsid w:val="00107821"/>
    <w:rsid w:val="00112FDF"/>
    <w:rsid w:val="00136D11"/>
    <w:rsid w:val="00154D42"/>
    <w:rsid w:val="00156466"/>
    <w:rsid w:val="00176E3F"/>
    <w:rsid w:val="00177ACD"/>
    <w:rsid w:val="00182270"/>
    <w:rsid w:val="001822FC"/>
    <w:rsid w:val="00182669"/>
    <w:rsid w:val="001847FD"/>
    <w:rsid w:val="00196664"/>
    <w:rsid w:val="001A79B6"/>
    <w:rsid w:val="001A7E96"/>
    <w:rsid w:val="001B5756"/>
    <w:rsid w:val="001C2DA5"/>
    <w:rsid w:val="001D2A0B"/>
    <w:rsid w:val="001D3909"/>
    <w:rsid w:val="001F1695"/>
    <w:rsid w:val="001F3287"/>
    <w:rsid w:val="001F75D5"/>
    <w:rsid w:val="00205759"/>
    <w:rsid w:val="00232E2D"/>
    <w:rsid w:val="00245B45"/>
    <w:rsid w:val="002511E4"/>
    <w:rsid w:val="00252A36"/>
    <w:rsid w:val="002767A1"/>
    <w:rsid w:val="00277FA7"/>
    <w:rsid w:val="002821B5"/>
    <w:rsid w:val="002838FA"/>
    <w:rsid w:val="00292D5E"/>
    <w:rsid w:val="00293C85"/>
    <w:rsid w:val="002A7CB3"/>
    <w:rsid w:val="002F28E8"/>
    <w:rsid w:val="002F461C"/>
    <w:rsid w:val="0030498F"/>
    <w:rsid w:val="00311681"/>
    <w:rsid w:val="0031627C"/>
    <w:rsid w:val="003168DA"/>
    <w:rsid w:val="003319C2"/>
    <w:rsid w:val="00331A1E"/>
    <w:rsid w:val="00336402"/>
    <w:rsid w:val="00336844"/>
    <w:rsid w:val="003417B8"/>
    <w:rsid w:val="00346351"/>
    <w:rsid w:val="00350578"/>
    <w:rsid w:val="003525FF"/>
    <w:rsid w:val="00354D08"/>
    <w:rsid w:val="003550D7"/>
    <w:rsid w:val="00375D08"/>
    <w:rsid w:val="003802FD"/>
    <w:rsid w:val="00381A6A"/>
    <w:rsid w:val="0039199B"/>
    <w:rsid w:val="003A29E0"/>
    <w:rsid w:val="003A6DB5"/>
    <w:rsid w:val="003C6241"/>
    <w:rsid w:val="003D0142"/>
    <w:rsid w:val="003D312E"/>
    <w:rsid w:val="003D3BC1"/>
    <w:rsid w:val="003E3E69"/>
    <w:rsid w:val="003E445A"/>
    <w:rsid w:val="00403F9D"/>
    <w:rsid w:val="004112D5"/>
    <w:rsid w:val="0041246D"/>
    <w:rsid w:val="00416835"/>
    <w:rsid w:val="004378E1"/>
    <w:rsid w:val="00440417"/>
    <w:rsid w:val="00443C86"/>
    <w:rsid w:val="00447121"/>
    <w:rsid w:val="00451F6C"/>
    <w:rsid w:val="00451FF9"/>
    <w:rsid w:val="004642DE"/>
    <w:rsid w:val="00467257"/>
    <w:rsid w:val="004679C3"/>
    <w:rsid w:val="00482894"/>
    <w:rsid w:val="00485C43"/>
    <w:rsid w:val="004915DE"/>
    <w:rsid w:val="0049509D"/>
    <w:rsid w:val="00497FDD"/>
    <w:rsid w:val="004B0054"/>
    <w:rsid w:val="004C1C49"/>
    <w:rsid w:val="004D0068"/>
    <w:rsid w:val="004E3DA7"/>
    <w:rsid w:val="004E50CB"/>
    <w:rsid w:val="004F24B0"/>
    <w:rsid w:val="00523147"/>
    <w:rsid w:val="00531FDF"/>
    <w:rsid w:val="005400FB"/>
    <w:rsid w:val="005709C3"/>
    <w:rsid w:val="005723C7"/>
    <w:rsid w:val="00577910"/>
    <w:rsid w:val="00590114"/>
    <w:rsid w:val="00593062"/>
    <w:rsid w:val="005A4E7E"/>
    <w:rsid w:val="005B44BF"/>
    <w:rsid w:val="005B7A8F"/>
    <w:rsid w:val="005C00D9"/>
    <w:rsid w:val="005C3F68"/>
    <w:rsid w:val="005C6F24"/>
    <w:rsid w:val="005E12A9"/>
    <w:rsid w:val="005F2565"/>
    <w:rsid w:val="005F56D9"/>
    <w:rsid w:val="006001CF"/>
    <w:rsid w:val="00612213"/>
    <w:rsid w:val="00612DF9"/>
    <w:rsid w:val="00621188"/>
    <w:rsid w:val="00623C38"/>
    <w:rsid w:val="006306BD"/>
    <w:rsid w:val="00630A76"/>
    <w:rsid w:val="00631AEC"/>
    <w:rsid w:val="00645114"/>
    <w:rsid w:val="00646D57"/>
    <w:rsid w:val="006567DB"/>
    <w:rsid w:val="00660CE6"/>
    <w:rsid w:val="00662ED0"/>
    <w:rsid w:val="00670D1D"/>
    <w:rsid w:val="006739CA"/>
    <w:rsid w:val="006A24FA"/>
    <w:rsid w:val="006A2C40"/>
    <w:rsid w:val="006A584C"/>
    <w:rsid w:val="006B0CEE"/>
    <w:rsid w:val="006C0A21"/>
    <w:rsid w:val="006D711E"/>
    <w:rsid w:val="006E262C"/>
    <w:rsid w:val="006E4CED"/>
    <w:rsid w:val="006F4E6F"/>
    <w:rsid w:val="006F717F"/>
    <w:rsid w:val="0071719E"/>
    <w:rsid w:val="00722040"/>
    <w:rsid w:val="0072606B"/>
    <w:rsid w:val="007320EB"/>
    <w:rsid w:val="0073561A"/>
    <w:rsid w:val="00735865"/>
    <w:rsid w:val="0075026E"/>
    <w:rsid w:val="00755F57"/>
    <w:rsid w:val="00770ADE"/>
    <w:rsid w:val="0077100B"/>
    <w:rsid w:val="0077570C"/>
    <w:rsid w:val="00786F2E"/>
    <w:rsid w:val="007904A7"/>
    <w:rsid w:val="00794586"/>
    <w:rsid w:val="007978B6"/>
    <w:rsid w:val="007A25BC"/>
    <w:rsid w:val="007A775F"/>
    <w:rsid w:val="007B2B13"/>
    <w:rsid w:val="007C0856"/>
    <w:rsid w:val="007C1184"/>
    <w:rsid w:val="007C3D94"/>
    <w:rsid w:val="007C76B9"/>
    <w:rsid w:val="007E3058"/>
    <w:rsid w:val="00810444"/>
    <w:rsid w:val="0082154C"/>
    <w:rsid w:val="00822DBA"/>
    <w:rsid w:val="00824C7D"/>
    <w:rsid w:val="0084093B"/>
    <w:rsid w:val="00840F28"/>
    <w:rsid w:val="00846A0F"/>
    <w:rsid w:val="0085400F"/>
    <w:rsid w:val="0085537A"/>
    <w:rsid w:val="0085787A"/>
    <w:rsid w:val="008659F6"/>
    <w:rsid w:val="0087619A"/>
    <w:rsid w:val="0088156B"/>
    <w:rsid w:val="00885190"/>
    <w:rsid w:val="0088674A"/>
    <w:rsid w:val="008A5C8A"/>
    <w:rsid w:val="008A6BC6"/>
    <w:rsid w:val="008A79EC"/>
    <w:rsid w:val="008B292A"/>
    <w:rsid w:val="008B2A5F"/>
    <w:rsid w:val="008C7F82"/>
    <w:rsid w:val="008D1C3F"/>
    <w:rsid w:val="008D246B"/>
    <w:rsid w:val="008E087E"/>
    <w:rsid w:val="008E5D43"/>
    <w:rsid w:val="00902E6C"/>
    <w:rsid w:val="0090443B"/>
    <w:rsid w:val="00907170"/>
    <w:rsid w:val="009130A0"/>
    <w:rsid w:val="00922A8D"/>
    <w:rsid w:val="00936A50"/>
    <w:rsid w:val="009374D3"/>
    <w:rsid w:val="00940110"/>
    <w:rsid w:val="00946A67"/>
    <w:rsid w:val="00951A2E"/>
    <w:rsid w:val="00957753"/>
    <w:rsid w:val="0096107C"/>
    <w:rsid w:val="0097300E"/>
    <w:rsid w:val="00976239"/>
    <w:rsid w:val="00980162"/>
    <w:rsid w:val="009857B8"/>
    <w:rsid w:val="0099371D"/>
    <w:rsid w:val="00995C9E"/>
    <w:rsid w:val="00997452"/>
    <w:rsid w:val="009976D7"/>
    <w:rsid w:val="00997C04"/>
    <w:rsid w:val="009B0816"/>
    <w:rsid w:val="009B13F0"/>
    <w:rsid w:val="009B22FF"/>
    <w:rsid w:val="009B3AAB"/>
    <w:rsid w:val="009B74E9"/>
    <w:rsid w:val="009C24ED"/>
    <w:rsid w:val="009D1C50"/>
    <w:rsid w:val="009D2362"/>
    <w:rsid w:val="009E0AC4"/>
    <w:rsid w:val="009E5484"/>
    <w:rsid w:val="009E63C0"/>
    <w:rsid w:val="009E797A"/>
    <w:rsid w:val="00A2408E"/>
    <w:rsid w:val="00A54497"/>
    <w:rsid w:val="00A570BB"/>
    <w:rsid w:val="00A60DC5"/>
    <w:rsid w:val="00A6505B"/>
    <w:rsid w:val="00A6646D"/>
    <w:rsid w:val="00A930AB"/>
    <w:rsid w:val="00AA2377"/>
    <w:rsid w:val="00AB43DE"/>
    <w:rsid w:val="00AB7F77"/>
    <w:rsid w:val="00AC7F02"/>
    <w:rsid w:val="00AE142A"/>
    <w:rsid w:val="00AE69B5"/>
    <w:rsid w:val="00AF27FF"/>
    <w:rsid w:val="00B003EE"/>
    <w:rsid w:val="00B0296C"/>
    <w:rsid w:val="00B055FA"/>
    <w:rsid w:val="00B10823"/>
    <w:rsid w:val="00B13AFC"/>
    <w:rsid w:val="00B167AC"/>
    <w:rsid w:val="00B16E24"/>
    <w:rsid w:val="00B2246F"/>
    <w:rsid w:val="00B32D4B"/>
    <w:rsid w:val="00B40A06"/>
    <w:rsid w:val="00B473C2"/>
    <w:rsid w:val="00B47D2C"/>
    <w:rsid w:val="00B544B2"/>
    <w:rsid w:val="00B62360"/>
    <w:rsid w:val="00B83F7A"/>
    <w:rsid w:val="00B8446B"/>
    <w:rsid w:val="00B84F08"/>
    <w:rsid w:val="00BA5873"/>
    <w:rsid w:val="00BA5DCA"/>
    <w:rsid w:val="00BA77B1"/>
    <w:rsid w:val="00BB181A"/>
    <w:rsid w:val="00BB45B5"/>
    <w:rsid w:val="00BB4F40"/>
    <w:rsid w:val="00BB767D"/>
    <w:rsid w:val="00BC2FE7"/>
    <w:rsid w:val="00BE0AF4"/>
    <w:rsid w:val="00BE3206"/>
    <w:rsid w:val="00BE3E4A"/>
    <w:rsid w:val="00BF464E"/>
    <w:rsid w:val="00BF4A10"/>
    <w:rsid w:val="00C1245A"/>
    <w:rsid w:val="00C12706"/>
    <w:rsid w:val="00C176EB"/>
    <w:rsid w:val="00C20E0A"/>
    <w:rsid w:val="00C34F45"/>
    <w:rsid w:val="00C36AD1"/>
    <w:rsid w:val="00C4431F"/>
    <w:rsid w:val="00C502E4"/>
    <w:rsid w:val="00C559CF"/>
    <w:rsid w:val="00C55CAE"/>
    <w:rsid w:val="00C84028"/>
    <w:rsid w:val="00CA20DF"/>
    <w:rsid w:val="00CA3028"/>
    <w:rsid w:val="00CA4058"/>
    <w:rsid w:val="00CA6BB5"/>
    <w:rsid w:val="00CC2580"/>
    <w:rsid w:val="00CC4C36"/>
    <w:rsid w:val="00CD159D"/>
    <w:rsid w:val="00CF017F"/>
    <w:rsid w:val="00CF540B"/>
    <w:rsid w:val="00D2455F"/>
    <w:rsid w:val="00D32C67"/>
    <w:rsid w:val="00D3780B"/>
    <w:rsid w:val="00D403E9"/>
    <w:rsid w:val="00D651F7"/>
    <w:rsid w:val="00D65606"/>
    <w:rsid w:val="00D772B9"/>
    <w:rsid w:val="00D92580"/>
    <w:rsid w:val="00DA4FE5"/>
    <w:rsid w:val="00DB166D"/>
    <w:rsid w:val="00DC5DF1"/>
    <w:rsid w:val="00DE2184"/>
    <w:rsid w:val="00DF60F7"/>
    <w:rsid w:val="00E15178"/>
    <w:rsid w:val="00E24B37"/>
    <w:rsid w:val="00E40170"/>
    <w:rsid w:val="00E5069B"/>
    <w:rsid w:val="00E70EFA"/>
    <w:rsid w:val="00E7104B"/>
    <w:rsid w:val="00E73A9B"/>
    <w:rsid w:val="00E74F68"/>
    <w:rsid w:val="00E75466"/>
    <w:rsid w:val="00EC1D7E"/>
    <w:rsid w:val="00ED1F3C"/>
    <w:rsid w:val="00ED75FF"/>
    <w:rsid w:val="00EE28F9"/>
    <w:rsid w:val="00EF1361"/>
    <w:rsid w:val="00F05E01"/>
    <w:rsid w:val="00F127D8"/>
    <w:rsid w:val="00F14B0C"/>
    <w:rsid w:val="00F16D1B"/>
    <w:rsid w:val="00F21A4A"/>
    <w:rsid w:val="00F323F6"/>
    <w:rsid w:val="00F323FC"/>
    <w:rsid w:val="00F32BAB"/>
    <w:rsid w:val="00F40DEA"/>
    <w:rsid w:val="00F4533B"/>
    <w:rsid w:val="00F5214A"/>
    <w:rsid w:val="00F55EA3"/>
    <w:rsid w:val="00F63FBA"/>
    <w:rsid w:val="00F804FB"/>
    <w:rsid w:val="00F857C5"/>
    <w:rsid w:val="00F92952"/>
    <w:rsid w:val="00F9506E"/>
    <w:rsid w:val="00FB3032"/>
    <w:rsid w:val="00FE0E89"/>
    <w:rsid w:val="00FE28E3"/>
    <w:rsid w:val="00FE4CFA"/>
    <w:rsid w:val="00FE5863"/>
    <w:rsid w:val="00FF368D"/>
    <w:rsid w:val="00FF491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M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2A36"/>
    <w:pPr>
      <w:spacing w:before="120" w:after="120" w:line="264" w:lineRule="auto"/>
      <w:jc w:val="both"/>
    </w:pPr>
    <w:rPr>
      <w:sz w:val="24"/>
    </w:rPr>
  </w:style>
  <w:style w:type="paragraph" w:styleId="Heading1">
    <w:name w:val="heading 1"/>
    <w:basedOn w:val="Normal"/>
    <w:next w:val="Normal"/>
    <w:link w:val="Heading1Char"/>
    <w:uiPriority w:val="9"/>
    <w:qFormat/>
    <w:rsid w:val="00451F6C"/>
    <w:pPr>
      <w:spacing w:before="0" w:after="0" w:line="240" w:lineRule="auto"/>
      <w:ind w:left="1134"/>
      <w:outlineLvl w:val="0"/>
    </w:pPr>
    <w:rPr>
      <w:rFonts w:ascii="Arial" w:hAnsi="Arial" w:cs="Arial"/>
      <w:bCs/>
      <w:lang w:val="hr-HR"/>
    </w:rPr>
  </w:style>
  <w:style w:type="paragraph" w:styleId="Heading2">
    <w:name w:val="heading 2"/>
    <w:basedOn w:val="Normal"/>
    <w:next w:val="Normal"/>
    <w:link w:val="Heading2Char"/>
    <w:uiPriority w:val="9"/>
    <w:unhideWhenUsed/>
    <w:qFormat/>
    <w:rsid w:val="00451F6C"/>
    <w:pPr>
      <w:tabs>
        <w:tab w:val="left" w:pos="1134"/>
      </w:tabs>
      <w:outlineLvl w:val="1"/>
    </w:pPr>
    <w:rPr>
      <w:rFonts w:ascii="Arial" w:hAnsi="Arial" w:cs="Arial"/>
      <w:sz w:val="22"/>
    </w:rPr>
  </w:style>
  <w:style w:type="paragraph" w:styleId="Heading3">
    <w:name w:val="heading 3"/>
    <w:basedOn w:val="Normal"/>
    <w:next w:val="Normal"/>
    <w:link w:val="Heading3Char"/>
    <w:uiPriority w:val="9"/>
    <w:unhideWhenUsed/>
    <w:qFormat/>
    <w:rsid w:val="00451F6C"/>
    <w:pPr>
      <w:tabs>
        <w:tab w:val="left" w:pos="1134"/>
      </w:tabs>
      <w:outlineLvl w:val="2"/>
    </w:pPr>
    <w:rPr>
      <w:rFonts w:ascii="Arial" w:hAnsi="Arial" w:cs="Arial"/>
      <w:b/>
      <w:sz w:val="22"/>
    </w:rPr>
  </w:style>
  <w:style w:type="paragraph" w:styleId="Heading4">
    <w:name w:val="heading 4"/>
    <w:basedOn w:val="Normal"/>
    <w:next w:val="Normal"/>
    <w:link w:val="Heading4Char"/>
    <w:uiPriority w:val="9"/>
    <w:unhideWhenUsed/>
    <w:qFormat/>
    <w:rsid w:val="00E73A9B"/>
    <w:pPr>
      <w:keepNext/>
      <w:keepLines/>
      <w:outlineLvl w:val="3"/>
    </w:pPr>
    <w:rPr>
      <w:rFonts w:eastAsiaTheme="majorEastAsia" w:cstheme="majorBidi"/>
      <w:bCs/>
      <w:iCs/>
      <w:u w:val="single"/>
    </w:rPr>
  </w:style>
  <w:style w:type="paragraph" w:styleId="Heading5">
    <w:name w:val="heading 5"/>
    <w:basedOn w:val="Normal"/>
    <w:next w:val="Normal"/>
    <w:link w:val="Heading5Char"/>
    <w:uiPriority w:val="9"/>
    <w:unhideWhenUsed/>
    <w:qFormat/>
    <w:rsid w:val="00252A36"/>
    <w:pPr>
      <w:keepNext/>
      <w:keepLines/>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1F6C"/>
    <w:rPr>
      <w:rFonts w:ascii="Arial" w:hAnsi="Arial" w:cs="Arial"/>
      <w:bCs/>
      <w:sz w:val="24"/>
      <w:lang w:val="hr-HR"/>
    </w:rPr>
  </w:style>
  <w:style w:type="character" w:customStyle="1" w:styleId="Heading2Char">
    <w:name w:val="Heading 2 Char"/>
    <w:basedOn w:val="DefaultParagraphFont"/>
    <w:link w:val="Heading2"/>
    <w:uiPriority w:val="9"/>
    <w:rsid w:val="00451F6C"/>
    <w:rPr>
      <w:rFonts w:ascii="Arial" w:hAnsi="Arial" w:cs="Arial"/>
    </w:rPr>
  </w:style>
  <w:style w:type="character" w:customStyle="1" w:styleId="Heading3Char">
    <w:name w:val="Heading 3 Char"/>
    <w:basedOn w:val="DefaultParagraphFont"/>
    <w:link w:val="Heading3"/>
    <w:uiPriority w:val="9"/>
    <w:rsid w:val="00451F6C"/>
    <w:rPr>
      <w:rFonts w:ascii="Arial" w:hAnsi="Arial" w:cs="Arial"/>
      <w:b/>
    </w:rPr>
  </w:style>
  <w:style w:type="character" w:customStyle="1" w:styleId="Heading4Char">
    <w:name w:val="Heading 4 Char"/>
    <w:basedOn w:val="DefaultParagraphFont"/>
    <w:link w:val="Heading4"/>
    <w:uiPriority w:val="9"/>
    <w:rsid w:val="00E73A9B"/>
    <w:rPr>
      <w:rFonts w:eastAsiaTheme="majorEastAsia" w:cstheme="majorBidi"/>
      <w:bCs/>
      <w:iCs/>
      <w:sz w:val="24"/>
      <w:u w:val="single"/>
    </w:rPr>
  </w:style>
  <w:style w:type="character" w:customStyle="1" w:styleId="Heading5Char">
    <w:name w:val="Heading 5 Char"/>
    <w:basedOn w:val="DefaultParagraphFont"/>
    <w:link w:val="Heading5"/>
    <w:uiPriority w:val="9"/>
    <w:rsid w:val="00252A36"/>
    <w:rPr>
      <w:rFonts w:eastAsiaTheme="majorEastAsia" w:cstheme="majorBidi"/>
      <w:i/>
      <w:sz w:val="24"/>
    </w:rPr>
  </w:style>
  <w:style w:type="paragraph" w:customStyle="1" w:styleId="NormalTab">
    <w:name w:val="Normal Tab"/>
    <w:basedOn w:val="Normal"/>
    <w:link w:val="NormalTabChar"/>
    <w:qFormat/>
    <w:rsid w:val="00252A36"/>
    <w:pPr>
      <w:ind w:left="708"/>
    </w:pPr>
  </w:style>
  <w:style w:type="character" w:customStyle="1" w:styleId="NormalTabChar">
    <w:name w:val="Normal Tab Char"/>
    <w:basedOn w:val="DefaultParagraphFont"/>
    <w:link w:val="NormalTab"/>
    <w:rsid w:val="00252A36"/>
    <w:rPr>
      <w:sz w:val="24"/>
    </w:rPr>
  </w:style>
  <w:style w:type="paragraph" w:styleId="Header">
    <w:name w:val="header"/>
    <w:basedOn w:val="Normal"/>
    <w:link w:val="HeaderChar"/>
    <w:uiPriority w:val="99"/>
    <w:unhideWhenUsed/>
    <w:rsid w:val="00A6505B"/>
    <w:pPr>
      <w:tabs>
        <w:tab w:val="center" w:pos="4536"/>
        <w:tab w:val="right" w:pos="9072"/>
      </w:tabs>
      <w:spacing w:before="0" w:after="0" w:line="240" w:lineRule="auto"/>
    </w:pPr>
  </w:style>
  <w:style w:type="character" w:customStyle="1" w:styleId="HeaderChar">
    <w:name w:val="Header Char"/>
    <w:basedOn w:val="DefaultParagraphFont"/>
    <w:link w:val="Header"/>
    <w:uiPriority w:val="99"/>
    <w:rsid w:val="00A6505B"/>
    <w:rPr>
      <w:sz w:val="24"/>
    </w:rPr>
  </w:style>
  <w:style w:type="paragraph" w:styleId="Footer">
    <w:name w:val="footer"/>
    <w:basedOn w:val="Normal"/>
    <w:link w:val="FooterChar"/>
    <w:uiPriority w:val="99"/>
    <w:unhideWhenUsed/>
    <w:rsid w:val="00A6505B"/>
    <w:pPr>
      <w:tabs>
        <w:tab w:val="center" w:pos="4536"/>
        <w:tab w:val="right" w:pos="9072"/>
      </w:tabs>
      <w:spacing w:before="0" w:after="0" w:line="240" w:lineRule="auto"/>
    </w:pPr>
  </w:style>
  <w:style w:type="character" w:customStyle="1" w:styleId="FooterChar">
    <w:name w:val="Footer Char"/>
    <w:basedOn w:val="DefaultParagraphFont"/>
    <w:link w:val="Footer"/>
    <w:uiPriority w:val="99"/>
    <w:rsid w:val="00A6505B"/>
    <w:rPr>
      <w:sz w:val="24"/>
    </w:rPr>
  </w:style>
  <w:style w:type="paragraph" w:styleId="BalloonText">
    <w:name w:val="Balloon Text"/>
    <w:basedOn w:val="Normal"/>
    <w:link w:val="BalloonTextChar"/>
    <w:uiPriority w:val="99"/>
    <w:semiHidden/>
    <w:unhideWhenUsed/>
    <w:rsid w:val="00A6505B"/>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505B"/>
    <w:rPr>
      <w:rFonts w:ascii="Tahoma" w:hAnsi="Tahoma" w:cs="Tahoma"/>
      <w:sz w:val="16"/>
      <w:szCs w:val="16"/>
    </w:rPr>
  </w:style>
  <w:style w:type="paragraph" w:styleId="NormalWeb">
    <w:name w:val="Normal (Web)"/>
    <w:basedOn w:val="Normal"/>
    <w:uiPriority w:val="99"/>
    <w:semiHidden/>
    <w:unhideWhenUsed/>
    <w:rsid w:val="00F127D8"/>
    <w:rPr>
      <w:rFonts w:ascii="Times New Roman" w:hAnsi="Times New Roman" w:cs="Times New Roman"/>
      <w:szCs w:val="24"/>
    </w:rPr>
  </w:style>
  <w:style w:type="character" w:styleId="Hyperlink">
    <w:name w:val="Hyperlink"/>
    <w:basedOn w:val="DefaultParagraphFont"/>
    <w:uiPriority w:val="99"/>
    <w:unhideWhenUsed/>
    <w:rsid w:val="00F127D8"/>
    <w:rPr>
      <w:color w:val="0000FF" w:themeColor="hyperlink"/>
      <w:u w:val="single"/>
    </w:rPr>
  </w:style>
  <w:style w:type="paragraph" w:styleId="Title">
    <w:name w:val="Title"/>
    <w:basedOn w:val="Normal"/>
    <w:next w:val="Normal"/>
    <w:link w:val="TitleChar"/>
    <w:uiPriority w:val="10"/>
    <w:qFormat/>
    <w:rsid w:val="00451F6C"/>
    <w:pPr>
      <w:spacing w:after="80" w:line="192" w:lineRule="auto"/>
      <w:ind w:left="1134"/>
      <w:jc w:val="left"/>
    </w:pPr>
    <w:rPr>
      <w:rFonts w:ascii="Calibri" w:eastAsia="Times New Roman" w:hAnsi="Calibri" w:cs="Times New Roman"/>
      <w:noProof/>
      <w:spacing w:val="-10"/>
      <w:kern w:val="28"/>
      <w:sz w:val="28"/>
      <w:szCs w:val="40"/>
      <w:lang w:val="en-US"/>
    </w:rPr>
  </w:style>
  <w:style w:type="character" w:customStyle="1" w:styleId="TitleChar">
    <w:name w:val="Title Char"/>
    <w:basedOn w:val="DefaultParagraphFont"/>
    <w:link w:val="Title"/>
    <w:uiPriority w:val="10"/>
    <w:rsid w:val="00451F6C"/>
    <w:rPr>
      <w:rFonts w:ascii="Calibri" w:eastAsia="Times New Roman" w:hAnsi="Calibri" w:cs="Times New Roman"/>
      <w:noProof/>
      <w:spacing w:val="-10"/>
      <w:kern w:val="28"/>
      <w:sz w:val="28"/>
      <w:szCs w:val="40"/>
      <w:lang w:val="en-US"/>
    </w:rPr>
  </w:style>
  <w:style w:type="character" w:styleId="CommentReference">
    <w:name w:val="annotation reference"/>
    <w:basedOn w:val="DefaultParagraphFont"/>
    <w:uiPriority w:val="99"/>
    <w:semiHidden/>
    <w:unhideWhenUsed/>
    <w:rsid w:val="00451F6C"/>
    <w:rPr>
      <w:sz w:val="16"/>
      <w:szCs w:val="16"/>
    </w:rPr>
  </w:style>
  <w:style w:type="paragraph" w:styleId="CommentText">
    <w:name w:val="annotation text"/>
    <w:basedOn w:val="Normal"/>
    <w:link w:val="CommentTextChar"/>
    <w:uiPriority w:val="99"/>
    <w:semiHidden/>
    <w:unhideWhenUsed/>
    <w:rsid w:val="00451F6C"/>
    <w:pPr>
      <w:spacing w:line="240" w:lineRule="auto"/>
    </w:pPr>
    <w:rPr>
      <w:sz w:val="20"/>
      <w:szCs w:val="20"/>
      <w:lang w:val="en-US"/>
    </w:rPr>
  </w:style>
  <w:style w:type="character" w:customStyle="1" w:styleId="CommentTextChar">
    <w:name w:val="Comment Text Char"/>
    <w:basedOn w:val="DefaultParagraphFont"/>
    <w:link w:val="CommentText"/>
    <w:uiPriority w:val="99"/>
    <w:semiHidden/>
    <w:rsid w:val="00451F6C"/>
    <w:rPr>
      <w:sz w:val="20"/>
      <w:szCs w:val="20"/>
      <w:lang w:val="en-US"/>
    </w:rPr>
  </w:style>
  <w:style w:type="paragraph" w:styleId="CommentSubject">
    <w:name w:val="annotation subject"/>
    <w:basedOn w:val="CommentText"/>
    <w:next w:val="CommentText"/>
    <w:link w:val="CommentSubjectChar"/>
    <w:uiPriority w:val="99"/>
    <w:semiHidden/>
    <w:unhideWhenUsed/>
    <w:rsid w:val="00451F6C"/>
    <w:rPr>
      <w:b/>
      <w:bCs/>
      <w:lang w:val="sr-Latn-ME"/>
    </w:rPr>
  </w:style>
  <w:style w:type="character" w:customStyle="1" w:styleId="CommentSubjectChar">
    <w:name w:val="Comment Subject Char"/>
    <w:basedOn w:val="CommentTextChar"/>
    <w:link w:val="CommentSubject"/>
    <w:uiPriority w:val="99"/>
    <w:semiHidden/>
    <w:rsid w:val="00451F6C"/>
    <w:rPr>
      <w:b/>
      <w:bCs/>
      <w:sz w:val="20"/>
      <w:szCs w:val="20"/>
      <w:lang w:val="en-US"/>
    </w:rPr>
  </w:style>
  <w:style w:type="paragraph" w:styleId="ListParagraph">
    <w:name w:val="List Paragraph"/>
    <w:basedOn w:val="Normal"/>
    <w:uiPriority w:val="34"/>
    <w:qFormat/>
    <w:rsid w:val="004B0054"/>
    <w:pPr>
      <w:ind w:left="720"/>
      <w:contextualSpacing/>
    </w:pPr>
  </w:style>
  <w:style w:type="table" w:styleId="TableGrid">
    <w:name w:val="Table Grid"/>
    <w:basedOn w:val="TableNormal"/>
    <w:uiPriority w:val="59"/>
    <w:rsid w:val="009857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
    <w:name w:val="Grid Table Light"/>
    <w:basedOn w:val="TableNormal"/>
    <w:uiPriority w:val="40"/>
    <w:rsid w:val="009857B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odyTextChar">
    <w:name w:val="Body Text Char"/>
    <w:link w:val="BodyText"/>
    <w:locked/>
    <w:rsid w:val="00F92952"/>
    <w:rPr>
      <w:rFonts w:ascii="Tahoma" w:hAnsi="Tahoma" w:cs="Tahoma"/>
      <w:lang w:val="sl-SI"/>
    </w:rPr>
  </w:style>
  <w:style w:type="paragraph" w:styleId="BodyText">
    <w:name w:val="Body Text"/>
    <w:basedOn w:val="Normal"/>
    <w:link w:val="BodyTextChar"/>
    <w:rsid w:val="00F92952"/>
    <w:pPr>
      <w:spacing w:before="0" w:after="0" w:line="240" w:lineRule="auto"/>
    </w:pPr>
    <w:rPr>
      <w:rFonts w:ascii="Tahoma" w:hAnsi="Tahoma" w:cs="Tahoma"/>
      <w:sz w:val="22"/>
      <w:lang w:val="sl-SI"/>
    </w:rPr>
  </w:style>
  <w:style w:type="character" w:customStyle="1" w:styleId="BodyTextChar1">
    <w:name w:val="Body Text Char1"/>
    <w:basedOn w:val="DefaultParagraphFont"/>
    <w:uiPriority w:val="99"/>
    <w:semiHidden/>
    <w:rsid w:val="00F92952"/>
    <w:rPr>
      <w:sz w:val="24"/>
    </w:rPr>
  </w:style>
  <w:style w:type="character" w:styleId="Strong">
    <w:name w:val="Strong"/>
    <w:basedOn w:val="DefaultParagraphFont"/>
    <w:uiPriority w:val="22"/>
    <w:qFormat/>
    <w:rsid w:val="00F92952"/>
    <w:rPr>
      <w:b/>
      <w:bCs/>
    </w:rPr>
  </w:style>
  <w:style w:type="character" w:customStyle="1" w:styleId="UnresolvedMention1">
    <w:name w:val="Unresolved Mention1"/>
    <w:basedOn w:val="DefaultParagraphFont"/>
    <w:uiPriority w:val="99"/>
    <w:semiHidden/>
    <w:unhideWhenUsed/>
    <w:rsid w:val="00F9295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M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2A36"/>
    <w:pPr>
      <w:spacing w:before="120" w:after="120" w:line="264" w:lineRule="auto"/>
      <w:jc w:val="both"/>
    </w:pPr>
    <w:rPr>
      <w:sz w:val="24"/>
    </w:rPr>
  </w:style>
  <w:style w:type="paragraph" w:styleId="Heading1">
    <w:name w:val="heading 1"/>
    <w:basedOn w:val="Normal"/>
    <w:next w:val="Normal"/>
    <w:link w:val="Heading1Char"/>
    <w:uiPriority w:val="9"/>
    <w:qFormat/>
    <w:rsid w:val="00451F6C"/>
    <w:pPr>
      <w:spacing w:before="0" w:after="0" w:line="240" w:lineRule="auto"/>
      <w:ind w:left="1134"/>
      <w:outlineLvl w:val="0"/>
    </w:pPr>
    <w:rPr>
      <w:rFonts w:ascii="Arial" w:hAnsi="Arial" w:cs="Arial"/>
      <w:bCs/>
      <w:lang w:val="hr-HR"/>
    </w:rPr>
  </w:style>
  <w:style w:type="paragraph" w:styleId="Heading2">
    <w:name w:val="heading 2"/>
    <w:basedOn w:val="Normal"/>
    <w:next w:val="Normal"/>
    <w:link w:val="Heading2Char"/>
    <w:uiPriority w:val="9"/>
    <w:unhideWhenUsed/>
    <w:qFormat/>
    <w:rsid w:val="00451F6C"/>
    <w:pPr>
      <w:tabs>
        <w:tab w:val="left" w:pos="1134"/>
      </w:tabs>
      <w:outlineLvl w:val="1"/>
    </w:pPr>
    <w:rPr>
      <w:rFonts w:ascii="Arial" w:hAnsi="Arial" w:cs="Arial"/>
      <w:sz w:val="22"/>
    </w:rPr>
  </w:style>
  <w:style w:type="paragraph" w:styleId="Heading3">
    <w:name w:val="heading 3"/>
    <w:basedOn w:val="Normal"/>
    <w:next w:val="Normal"/>
    <w:link w:val="Heading3Char"/>
    <w:uiPriority w:val="9"/>
    <w:unhideWhenUsed/>
    <w:qFormat/>
    <w:rsid w:val="00451F6C"/>
    <w:pPr>
      <w:tabs>
        <w:tab w:val="left" w:pos="1134"/>
      </w:tabs>
      <w:outlineLvl w:val="2"/>
    </w:pPr>
    <w:rPr>
      <w:rFonts w:ascii="Arial" w:hAnsi="Arial" w:cs="Arial"/>
      <w:b/>
      <w:sz w:val="22"/>
    </w:rPr>
  </w:style>
  <w:style w:type="paragraph" w:styleId="Heading4">
    <w:name w:val="heading 4"/>
    <w:basedOn w:val="Normal"/>
    <w:next w:val="Normal"/>
    <w:link w:val="Heading4Char"/>
    <w:uiPriority w:val="9"/>
    <w:unhideWhenUsed/>
    <w:qFormat/>
    <w:rsid w:val="00E73A9B"/>
    <w:pPr>
      <w:keepNext/>
      <w:keepLines/>
      <w:outlineLvl w:val="3"/>
    </w:pPr>
    <w:rPr>
      <w:rFonts w:eastAsiaTheme="majorEastAsia" w:cstheme="majorBidi"/>
      <w:bCs/>
      <w:iCs/>
      <w:u w:val="single"/>
    </w:rPr>
  </w:style>
  <w:style w:type="paragraph" w:styleId="Heading5">
    <w:name w:val="heading 5"/>
    <w:basedOn w:val="Normal"/>
    <w:next w:val="Normal"/>
    <w:link w:val="Heading5Char"/>
    <w:uiPriority w:val="9"/>
    <w:unhideWhenUsed/>
    <w:qFormat/>
    <w:rsid w:val="00252A36"/>
    <w:pPr>
      <w:keepNext/>
      <w:keepLines/>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1F6C"/>
    <w:rPr>
      <w:rFonts w:ascii="Arial" w:hAnsi="Arial" w:cs="Arial"/>
      <w:bCs/>
      <w:sz w:val="24"/>
      <w:lang w:val="hr-HR"/>
    </w:rPr>
  </w:style>
  <w:style w:type="character" w:customStyle="1" w:styleId="Heading2Char">
    <w:name w:val="Heading 2 Char"/>
    <w:basedOn w:val="DefaultParagraphFont"/>
    <w:link w:val="Heading2"/>
    <w:uiPriority w:val="9"/>
    <w:rsid w:val="00451F6C"/>
    <w:rPr>
      <w:rFonts w:ascii="Arial" w:hAnsi="Arial" w:cs="Arial"/>
    </w:rPr>
  </w:style>
  <w:style w:type="character" w:customStyle="1" w:styleId="Heading3Char">
    <w:name w:val="Heading 3 Char"/>
    <w:basedOn w:val="DefaultParagraphFont"/>
    <w:link w:val="Heading3"/>
    <w:uiPriority w:val="9"/>
    <w:rsid w:val="00451F6C"/>
    <w:rPr>
      <w:rFonts w:ascii="Arial" w:hAnsi="Arial" w:cs="Arial"/>
      <w:b/>
    </w:rPr>
  </w:style>
  <w:style w:type="character" w:customStyle="1" w:styleId="Heading4Char">
    <w:name w:val="Heading 4 Char"/>
    <w:basedOn w:val="DefaultParagraphFont"/>
    <w:link w:val="Heading4"/>
    <w:uiPriority w:val="9"/>
    <w:rsid w:val="00E73A9B"/>
    <w:rPr>
      <w:rFonts w:eastAsiaTheme="majorEastAsia" w:cstheme="majorBidi"/>
      <w:bCs/>
      <w:iCs/>
      <w:sz w:val="24"/>
      <w:u w:val="single"/>
    </w:rPr>
  </w:style>
  <w:style w:type="character" w:customStyle="1" w:styleId="Heading5Char">
    <w:name w:val="Heading 5 Char"/>
    <w:basedOn w:val="DefaultParagraphFont"/>
    <w:link w:val="Heading5"/>
    <w:uiPriority w:val="9"/>
    <w:rsid w:val="00252A36"/>
    <w:rPr>
      <w:rFonts w:eastAsiaTheme="majorEastAsia" w:cstheme="majorBidi"/>
      <w:i/>
      <w:sz w:val="24"/>
    </w:rPr>
  </w:style>
  <w:style w:type="paragraph" w:customStyle="1" w:styleId="NormalTab">
    <w:name w:val="Normal Tab"/>
    <w:basedOn w:val="Normal"/>
    <w:link w:val="NormalTabChar"/>
    <w:qFormat/>
    <w:rsid w:val="00252A36"/>
    <w:pPr>
      <w:ind w:left="708"/>
    </w:pPr>
  </w:style>
  <w:style w:type="character" w:customStyle="1" w:styleId="NormalTabChar">
    <w:name w:val="Normal Tab Char"/>
    <w:basedOn w:val="DefaultParagraphFont"/>
    <w:link w:val="NormalTab"/>
    <w:rsid w:val="00252A36"/>
    <w:rPr>
      <w:sz w:val="24"/>
    </w:rPr>
  </w:style>
  <w:style w:type="paragraph" w:styleId="Header">
    <w:name w:val="header"/>
    <w:basedOn w:val="Normal"/>
    <w:link w:val="HeaderChar"/>
    <w:uiPriority w:val="99"/>
    <w:unhideWhenUsed/>
    <w:rsid w:val="00A6505B"/>
    <w:pPr>
      <w:tabs>
        <w:tab w:val="center" w:pos="4536"/>
        <w:tab w:val="right" w:pos="9072"/>
      </w:tabs>
      <w:spacing w:before="0" w:after="0" w:line="240" w:lineRule="auto"/>
    </w:pPr>
  </w:style>
  <w:style w:type="character" w:customStyle="1" w:styleId="HeaderChar">
    <w:name w:val="Header Char"/>
    <w:basedOn w:val="DefaultParagraphFont"/>
    <w:link w:val="Header"/>
    <w:uiPriority w:val="99"/>
    <w:rsid w:val="00A6505B"/>
    <w:rPr>
      <w:sz w:val="24"/>
    </w:rPr>
  </w:style>
  <w:style w:type="paragraph" w:styleId="Footer">
    <w:name w:val="footer"/>
    <w:basedOn w:val="Normal"/>
    <w:link w:val="FooterChar"/>
    <w:uiPriority w:val="99"/>
    <w:unhideWhenUsed/>
    <w:rsid w:val="00A6505B"/>
    <w:pPr>
      <w:tabs>
        <w:tab w:val="center" w:pos="4536"/>
        <w:tab w:val="right" w:pos="9072"/>
      </w:tabs>
      <w:spacing w:before="0" w:after="0" w:line="240" w:lineRule="auto"/>
    </w:pPr>
  </w:style>
  <w:style w:type="character" w:customStyle="1" w:styleId="FooterChar">
    <w:name w:val="Footer Char"/>
    <w:basedOn w:val="DefaultParagraphFont"/>
    <w:link w:val="Footer"/>
    <w:uiPriority w:val="99"/>
    <w:rsid w:val="00A6505B"/>
    <w:rPr>
      <w:sz w:val="24"/>
    </w:rPr>
  </w:style>
  <w:style w:type="paragraph" w:styleId="BalloonText">
    <w:name w:val="Balloon Text"/>
    <w:basedOn w:val="Normal"/>
    <w:link w:val="BalloonTextChar"/>
    <w:uiPriority w:val="99"/>
    <w:semiHidden/>
    <w:unhideWhenUsed/>
    <w:rsid w:val="00A6505B"/>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505B"/>
    <w:rPr>
      <w:rFonts w:ascii="Tahoma" w:hAnsi="Tahoma" w:cs="Tahoma"/>
      <w:sz w:val="16"/>
      <w:szCs w:val="16"/>
    </w:rPr>
  </w:style>
  <w:style w:type="paragraph" w:styleId="NormalWeb">
    <w:name w:val="Normal (Web)"/>
    <w:basedOn w:val="Normal"/>
    <w:uiPriority w:val="99"/>
    <w:semiHidden/>
    <w:unhideWhenUsed/>
    <w:rsid w:val="00F127D8"/>
    <w:rPr>
      <w:rFonts w:ascii="Times New Roman" w:hAnsi="Times New Roman" w:cs="Times New Roman"/>
      <w:szCs w:val="24"/>
    </w:rPr>
  </w:style>
  <w:style w:type="character" w:styleId="Hyperlink">
    <w:name w:val="Hyperlink"/>
    <w:basedOn w:val="DefaultParagraphFont"/>
    <w:uiPriority w:val="99"/>
    <w:unhideWhenUsed/>
    <w:rsid w:val="00F127D8"/>
    <w:rPr>
      <w:color w:val="0000FF" w:themeColor="hyperlink"/>
      <w:u w:val="single"/>
    </w:rPr>
  </w:style>
  <w:style w:type="paragraph" w:styleId="Title">
    <w:name w:val="Title"/>
    <w:basedOn w:val="Normal"/>
    <w:next w:val="Normal"/>
    <w:link w:val="TitleChar"/>
    <w:uiPriority w:val="10"/>
    <w:qFormat/>
    <w:rsid w:val="00451F6C"/>
    <w:pPr>
      <w:spacing w:after="80" w:line="192" w:lineRule="auto"/>
      <w:ind w:left="1134"/>
      <w:jc w:val="left"/>
    </w:pPr>
    <w:rPr>
      <w:rFonts w:ascii="Calibri" w:eastAsia="Times New Roman" w:hAnsi="Calibri" w:cs="Times New Roman"/>
      <w:noProof/>
      <w:spacing w:val="-10"/>
      <w:kern w:val="28"/>
      <w:sz w:val="28"/>
      <w:szCs w:val="40"/>
      <w:lang w:val="en-US"/>
    </w:rPr>
  </w:style>
  <w:style w:type="character" w:customStyle="1" w:styleId="TitleChar">
    <w:name w:val="Title Char"/>
    <w:basedOn w:val="DefaultParagraphFont"/>
    <w:link w:val="Title"/>
    <w:uiPriority w:val="10"/>
    <w:rsid w:val="00451F6C"/>
    <w:rPr>
      <w:rFonts w:ascii="Calibri" w:eastAsia="Times New Roman" w:hAnsi="Calibri" w:cs="Times New Roman"/>
      <w:noProof/>
      <w:spacing w:val="-10"/>
      <w:kern w:val="28"/>
      <w:sz w:val="28"/>
      <w:szCs w:val="40"/>
      <w:lang w:val="en-US"/>
    </w:rPr>
  </w:style>
  <w:style w:type="character" w:styleId="CommentReference">
    <w:name w:val="annotation reference"/>
    <w:basedOn w:val="DefaultParagraphFont"/>
    <w:uiPriority w:val="99"/>
    <w:semiHidden/>
    <w:unhideWhenUsed/>
    <w:rsid w:val="00451F6C"/>
    <w:rPr>
      <w:sz w:val="16"/>
      <w:szCs w:val="16"/>
    </w:rPr>
  </w:style>
  <w:style w:type="paragraph" w:styleId="CommentText">
    <w:name w:val="annotation text"/>
    <w:basedOn w:val="Normal"/>
    <w:link w:val="CommentTextChar"/>
    <w:uiPriority w:val="99"/>
    <w:semiHidden/>
    <w:unhideWhenUsed/>
    <w:rsid w:val="00451F6C"/>
    <w:pPr>
      <w:spacing w:line="240" w:lineRule="auto"/>
    </w:pPr>
    <w:rPr>
      <w:sz w:val="20"/>
      <w:szCs w:val="20"/>
      <w:lang w:val="en-US"/>
    </w:rPr>
  </w:style>
  <w:style w:type="character" w:customStyle="1" w:styleId="CommentTextChar">
    <w:name w:val="Comment Text Char"/>
    <w:basedOn w:val="DefaultParagraphFont"/>
    <w:link w:val="CommentText"/>
    <w:uiPriority w:val="99"/>
    <w:semiHidden/>
    <w:rsid w:val="00451F6C"/>
    <w:rPr>
      <w:sz w:val="20"/>
      <w:szCs w:val="20"/>
      <w:lang w:val="en-US"/>
    </w:rPr>
  </w:style>
  <w:style w:type="paragraph" w:styleId="CommentSubject">
    <w:name w:val="annotation subject"/>
    <w:basedOn w:val="CommentText"/>
    <w:next w:val="CommentText"/>
    <w:link w:val="CommentSubjectChar"/>
    <w:uiPriority w:val="99"/>
    <w:semiHidden/>
    <w:unhideWhenUsed/>
    <w:rsid w:val="00451F6C"/>
    <w:rPr>
      <w:b/>
      <w:bCs/>
      <w:lang w:val="sr-Latn-ME"/>
    </w:rPr>
  </w:style>
  <w:style w:type="character" w:customStyle="1" w:styleId="CommentSubjectChar">
    <w:name w:val="Comment Subject Char"/>
    <w:basedOn w:val="CommentTextChar"/>
    <w:link w:val="CommentSubject"/>
    <w:uiPriority w:val="99"/>
    <w:semiHidden/>
    <w:rsid w:val="00451F6C"/>
    <w:rPr>
      <w:b/>
      <w:bCs/>
      <w:sz w:val="20"/>
      <w:szCs w:val="20"/>
      <w:lang w:val="en-US"/>
    </w:rPr>
  </w:style>
  <w:style w:type="paragraph" w:styleId="ListParagraph">
    <w:name w:val="List Paragraph"/>
    <w:basedOn w:val="Normal"/>
    <w:uiPriority w:val="34"/>
    <w:qFormat/>
    <w:rsid w:val="004B0054"/>
    <w:pPr>
      <w:ind w:left="720"/>
      <w:contextualSpacing/>
    </w:pPr>
  </w:style>
  <w:style w:type="table" w:styleId="TableGrid">
    <w:name w:val="Table Grid"/>
    <w:basedOn w:val="TableNormal"/>
    <w:uiPriority w:val="59"/>
    <w:rsid w:val="009857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
    <w:name w:val="Grid Table Light"/>
    <w:basedOn w:val="TableNormal"/>
    <w:uiPriority w:val="40"/>
    <w:rsid w:val="009857B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odyTextChar">
    <w:name w:val="Body Text Char"/>
    <w:link w:val="BodyText"/>
    <w:locked/>
    <w:rsid w:val="00F92952"/>
    <w:rPr>
      <w:rFonts w:ascii="Tahoma" w:hAnsi="Tahoma" w:cs="Tahoma"/>
      <w:lang w:val="sl-SI"/>
    </w:rPr>
  </w:style>
  <w:style w:type="paragraph" w:styleId="BodyText">
    <w:name w:val="Body Text"/>
    <w:basedOn w:val="Normal"/>
    <w:link w:val="BodyTextChar"/>
    <w:rsid w:val="00F92952"/>
    <w:pPr>
      <w:spacing w:before="0" w:after="0" w:line="240" w:lineRule="auto"/>
    </w:pPr>
    <w:rPr>
      <w:rFonts w:ascii="Tahoma" w:hAnsi="Tahoma" w:cs="Tahoma"/>
      <w:sz w:val="22"/>
      <w:lang w:val="sl-SI"/>
    </w:rPr>
  </w:style>
  <w:style w:type="character" w:customStyle="1" w:styleId="BodyTextChar1">
    <w:name w:val="Body Text Char1"/>
    <w:basedOn w:val="DefaultParagraphFont"/>
    <w:uiPriority w:val="99"/>
    <w:semiHidden/>
    <w:rsid w:val="00F92952"/>
    <w:rPr>
      <w:sz w:val="24"/>
    </w:rPr>
  </w:style>
  <w:style w:type="character" w:styleId="Strong">
    <w:name w:val="Strong"/>
    <w:basedOn w:val="DefaultParagraphFont"/>
    <w:uiPriority w:val="22"/>
    <w:qFormat/>
    <w:rsid w:val="00F92952"/>
    <w:rPr>
      <w:b/>
      <w:bCs/>
    </w:rPr>
  </w:style>
  <w:style w:type="character" w:customStyle="1" w:styleId="UnresolvedMention1">
    <w:name w:val="Unresolved Mention1"/>
    <w:basedOn w:val="DefaultParagraphFont"/>
    <w:uiPriority w:val="99"/>
    <w:semiHidden/>
    <w:unhideWhenUsed/>
    <w:rsid w:val="00F929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976082">
      <w:bodyDiv w:val="1"/>
      <w:marLeft w:val="0"/>
      <w:marRight w:val="0"/>
      <w:marTop w:val="0"/>
      <w:marBottom w:val="0"/>
      <w:divBdr>
        <w:top w:val="none" w:sz="0" w:space="0" w:color="auto"/>
        <w:left w:val="none" w:sz="0" w:space="0" w:color="auto"/>
        <w:bottom w:val="none" w:sz="0" w:space="0" w:color="auto"/>
        <w:right w:val="none" w:sz="0" w:space="0" w:color="auto"/>
      </w:divBdr>
    </w:div>
    <w:div w:id="521362215">
      <w:bodyDiv w:val="1"/>
      <w:marLeft w:val="0"/>
      <w:marRight w:val="0"/>
      <w:marTop w:val="0"/>
      <w:marBottom w:val="0"/>
      <w:divBdr>
        <w:top w:val="none" w:sz="0" w:space="0" w:color="auto"/>
        <w:left w:val="none" w:sz="0" w:space="0" w:color="auto"/>
        <w:bottom w:val="none" w:sz="0" w:space="0" w:color="auto"/>
        <w:right w:val="none" w:sz="0" w:space="0" w:color="auto"/>
      </w:divBdr>
    </w:div>
    <w:div w:id="975992855">
      <w:bodyDiv w:val="1"/>
      <w:marLeft w:val="0"/>
      <w:marRight w:val="0"/>
      <w:marTop w:val="0"/>
      <w:marBottom w:val="0"/>
      <w:divBdr>
        <w:top w:val="none" w:sz="0" w:space="0" w:color="auto"/>
        <w:left w:val="none" w:sz="0" w:space="0" w:color="auto"/>
        <w:bottom w:val="none" w:sz="0" w:space="0" w:color="auto"/>
        <w:right w:val="none" w:sz="0" w:space="0" w:color="auto"/>
      </w:divBdr>
    </w:div>
    <w:div w:id="1643460857">
      <w:bodyDiv w:val="1"/>
      <w:marLeft w:val="0"/>
      <w:marRight w:val="0"/>
      <w:marTop w:val="0"/>
      <w:marBottom w:val="0"/>
      <w:divBdr>
        <w:top w:val="none" w:sz="0" w:space="0" w:color="auto"/>
        <w:left w:val="none" w:sz="0" w:space="0" w:color="auto"/>
        <w:bottom w:val="none" w:sz="0" w:space="0" w:color="auto"/>
        <w:right w:val="none" w:sz="0" w:space="0" w:color="auto"/>
      </w:divBdr>
    </w:div>
    <w:div w:id="1700617784">
      <w:bodyDiv w:val="1"/>
      <w:marLeft w:val="0"/>
      <w:marRight w:val="0"/>
      <w:marTop w:val="0"/>
      <w:marBottom w:val="0"/>
      <w:divBdr>
        <w:top w:val="none" w:sz="0" w:space="0" w:color="auto"/>
        <w:left w:val="none" w:sz="0" w:space="0" w:color="auto"/>
        <w:bottom w:val="none" w:sz="0" w:space="0" w:color="auto"/>
        <w:right w:val="none" w:sz="0" w:space="0" w:color="auto"/>
      </w:divBdr>
    </w:div>
    <w:div w:id="2078818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ikola.raznatovic@mek.gov.me" TargetMode="External"/><Relationship Id="rId5" Type="http://schemas.microsoft.com/office/2007/relationships/stylesWithEffects" Target="stylesWithEffects.xml"/><Relationship Id="rId15" Type="http://schemas.microsoft.com/office/2016/09/relationships/commentsIds" Target="commentsId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jjj</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34F266C-A494-43D6-B63D-33F36B7BE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2069</Words>
  <Characters>13039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Lazar Otasevic</dc:creator>
  <cp:lastModifiedBy>Nikola Raznatovic</cp:lastModifiedBy>
  <cp:revision>3</cp:revision>
  <cp:lastPrinted>2021-07-29T09:55:00Z</cp:lastPrinted>
  <dcterms:created xsi:type="dcterms:W3CDTF">2022-04-26T11:25:00Z</dcterms:created>
  <dcterms:modified xsi:type="dcterms:W3CDTF">2022-04-26T11:30:00Z</dcterms:modified>
</cp:coreProperties>
</file>