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5C92B" w14:textId="77777777" w:rsidR="001C7EAE" w:rsidRPr="00D730B5" w:rsidRDefault="001C7EAE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  <w:lang w:val="de-DE"/>
        </w:rPr>
      </w:pPr>
      <w:bookmarkStart w:id="0" w:name="_GoBack"/>
      <w:bookmarkEnd w:id="0"/>
    </w:p>
    <w:p w14:paraId="5D531F02" w14:textId="28160902" w:rsidR="001C7EAE" w:rsidRPr="00D730B5" w:rsidRDefault="00F21119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D730B5">
        <w:rPr>
          <w:rFonts w:ascii="Arial" w:hAnsi="Arial" w:cs="Arial"/>
          <w:szCs w:val="24"/>
          <w:lang w:val="de-DE"/>
        </w:rPr>
        <w:t>Broj:</w:t>
      </w:r>
      <w:r w:rsidR="001665DD" w:rsidRPr="00D730B5">
        <w:rPr>
          <w:rFonts w:ascii="Arial" w:hAnsi="Arial" w:cs="Arial"/>
          <w:szCs w:val="24"/>
          <w:lang w:val="de-DE"/>
        </w:rPr>
        <w:t xml:space="preserve"> </w:t>
      </w:r>
      <w:r w:rsidR="00146F92" w:rsidRPr="00D730B5">
        <w:rPr>
          <w:rFonts w:ascii="Arial" w:hAnsi="Arial" w:cs="Arial"/>
          <w:szCs w:val="24"/>
          <w:lang w:val="de-DE"/>
        </w:rPr>
        <w:t>01-077/2</w:t>
      </w:r>
      <w:r w:rsidR="00056A46" w:rsidRPr="00D730B5">
        <w:rPr>
          <w:rFonts w:ascii="Arial" w:hAnsi="Arial" w:cs="Arial"/>
          <w:szCs w:val="24"/>
          <w:lang w:val="de-DE"/>
        </w:rPr>
        <w:t>4</w:t>
      </w:r>
      <w:r w:rsidR="00146F92" w:rsidRPr="00D730B5">
        <w:rPr>
          <w:rFonts w:ascii="Arial" w:hAnsi="Arial" w:cs="Arial"/>
          <w:szCs w:val="24"/>
          <w:lang w:val="de-DE"/>
        </w:rPr>
        <w:t>-</w:t>
      </w:r>
      <w:r w:rsidR="00586136" w:rsidRPr="00D730B5">
        <w:rPr>
          <w:rFonts w:ascii="Arial" w:hAnsi="Arial" w:cs="Arial"/>
          <w:szCs w:val="24"/>
          <w:lang w:val="de-DE"/>
        </w:rPr>
        <w:t>2087</w:t>
      </w:r>
      <w:r w:rsidRPr="00D730B5">
        <w:rPr>
          <w:rFonts w:ascii="Arial" w:hAnsi="Arial" w:cs="Arial"/>
          <w:szCs w:val="24"/>
          <w:lang w:val="de-DE"/>
        </w:rPr>
        <w:tab/>
      </w:r>
      <w:r w:rsidRPr="00D730B5">
        <w:rPr>
          <w:rFonts w:ascii="Arial" w:hAnsi="Arial" w:cs="Arial"/>
          <w:szCs w:val="24"/>
          <w:lang w:val="de-DE"/>
        </w:rPr>
        <w:tab/>
      </w:r>
      <w:r w:rsidRPr="00D730B5">
        <w:rPr>
          <w:rFonts w:ascii="Arial" w:hAnsi="Arial" w:cs="Arial"/>
          <w:szCs w:val="24"/>
          <w:lang w:val="de-DE"/>
        </w:rPr>
        <w:tab/>
        <w:t xml:space="preserve">  </w:t>
      </w:r>
      <w:r w:rsidRPr="00D730B5">
        <w:rPr>
          <w:rFonts w:ascii="Arial" w:hAnsi="Arial" w:cs="Arial"/>
          <w:szCs w:val="24"/>
          <w:lang w:val="de-DE"/>
        </w:rPr>
        <w:tab/>
        <w:t xml:space="preserve">    </w:t>
      </w:r>
      <w:r w:rsidR="00A259C2" w:rsidRPr="00D730B5">
        <w:rPr>
          <w:rFonts w:ascii="Arial" w:hAnsi="Arial" w:cs="Arial"/>
          <w:szCs w:val="24"/>
          <w:lang w:val="de-DE"/>
        </w:rPr>
        <w:t xml:space="preserve">              </w:t>
      </w:r>
      <w:r w:rsidRPr="00D730B5">
        <w:rPr>
          <w:rFonts w:ascii="Arial" w:hAnsi="Arial" w:cs="Arial"/>
          <w:szCs w:val="24"/>
          <w:lang w:val="de-DE"/>
        </w:rPr>
        <w:t xml:space="preserve">   </w:t>
      </w:r>
      <w:r w:rsidR="00056A46" w:rsidRPr="00D730B5">
        <w:rPr>
          <w:rFonts w:ascii="Arial" w:hAnsi="Arial" w:cs="Arial"/>
          <w:szCs w:val="24"/>
          <w:lang w:val="de-DE"/>
        </w:rPr>
        <w:t>23</w:t>
      </w:r>
      <w:r w:rsidR="00146F92" w:rsidRPr="00D730B5">
        <w:rPr>
          <w:rFonts w:ascii="Arial" w:hAnsi="Arial" w:cs="Arial"/>
          <w:szCs w:val="24"/>
          <w:lang w:val="de-DE"/>
        </w:rPr>
        <w:t>.0</w:t>
      </w:r>
      <w:r w:rsidR="00056A46" w:rsidRPr="00D730B5">
        <w:rPr>
          <w:rFonts w:ascii="Arial" w:hAnsi="Arial" w:cs="Arial"/>
          <w:szCs w:val="24"/>
          <w:lang w:val="de-DE"/>
        </w:rPr>
        <w:t>4</w:t>
      </w:r>
      <w:r w:rsidR="00146F92" w:rsidRPr="00D730B5">
        <w:rPr>
          <w:rFonts w:ascii="Arial" w:hAnsi="Arial" w:cs="Arial"/>
          <w:szCs w:val="24"/>
          <w:lang w:val="de-DE"/>
        </w:rPr>
        <w:t>.202</w:t>
      </w:r>
      <w:r w:rsidR="00056A46" w:rsidRPr="00D730B5">
        <w:rPr>
          <w:rFonts w:ascii="Arial" w:hAnsi="Arial" w:cs="Arial"/>
          <w:szCs w:val="24"/>
          <w:lang w:val="de-DE"/>
        </w:rPr>
        <w:t>4</w:t>
      </w:r>
      <w:r w:rsidRPr="00D730B5">
        <w:rPr>
          <w:rFonts w:ascii="Arial" w:hAnsi="Arial" w:cs="Arial"/>
          <w:szCs w:val="24"/>
          <w:lang w:val="de-DE"/>
        </w:rPr>
        <w:t>.</w:t>
      </w:r>
      <w:r w:rsidR="001665DD" w:rsidRPr="00D730B5">
        <w:rPr>
          <w:rFonts w:ascii="Arial" w:hAnsi="Arial" w:cs="Arial"/>
          <w:szCs w:val="24"/>
          <w:lang w:val="de-DE"/>
        </w:rPr>
        <w:t xml:space="preserve"> </w:t>
      </w:r>
      <w:r w:rsidRPr="00D730B5">
        <w:rPr>
          <w:rFonts w:ascii="Arial" w:hAnsi="Arial" w:cs="Arial"/>
          <w:szCs w:val="24"/>
          <w:lang w:val="de-DE"/>
        </w:rPr>
        <w:t>godine</w:t>
      </w:r>
    </w:p>
    <w:p w14:paraId="58D965E5" w14:textId="77777777" w:rsidR="001C7EAE" w:rsidRPr="00D730B5" w:rsidRDefault="001C7EAE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14:paraId="2726D7B0" w14:textId="77777777" w:rsidR="001C7EAE" w:rsidRPr="00D730B5" w:rsidRDefault="001C7EAE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14:paraId="182D3815" w14:textId="77777777" w:rsidR="001C7EAE" w:rsidRPr="00D730B5" w:rsidRDefault="001C7EAE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14:paraId="19CD3980" w14:textId="77777777" w:rsidR="001C7EAE" w:rsidRPr="00D730B5" w:rsidRDefault="001C7EAE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14:paraId="71239BFE" w14:textId="77777777" w:rsidR="001C7EAE" w:rsidRPr="00D730B5" w:rsidRDefault="001C7EAE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14:paraId="7E245DD3" w14:textId="77777777" w:rsidR="00CD791D" w:rsidRPr="00D730B5" w:rsidRDefault="00CD791D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p w14:paraId="54305FE9" w14:textId="77777777" w:rsidR="008A3CA0" w:rsidRPr="00D730B5" w:rsidRDefault="008A3CA0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p w14:paraId="5EDC5C03" w14:textId="77777777" w:rsidR="00A259C2" w:rsidRPr="00D730B5" w:rsidRDefault="00A259C2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p w14:paraId="46C2CE49" w14:textId="77777777" w:rsidR="00A259C2" w:rsidRPr="00D730B5" w:rsidRDefault="00A259C2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p w14:paraId="3A708F47" w14:textId="77777777" w:rsidR="00A259C2" w:rsidRPr="00D730B5" w:rsidRDefault="00A259C2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p w14:paraId="0B355895" w14:textId="77777777" w:rsidR="00A259C2" w:rsidRPr="00D730B5" w:rsidRDefault="00A259C2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p w14:paraId="1894120A" w14:textId="77777777" w:rsidR="00A259C2" w:rsidRPr="00D730B5" w:rsidRDefault="00A259C2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p w14:paraId="0384CF2C" w14:textId="77777777" w:rsidR="00A259C2" w:rsidRPr="00D730B5" w:rsidRDefault="00A259C2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p w14:paraId="190C6DAE" w14:textId="77777777" w:rsidR="008A3CA0" w:rsidRPr="00D730B5" w:rsidRDefault="008A3CA0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p w14:paraId="0CD86383" w14:textId="77777777" w:rsidR="00CD791D" w:rsidRPr="00D730B5" w:rsidRDefault="00CD791D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p w14:paraId="646E4E03" w14:textId="77777777" w:rsidR="00CD791D" w:rsidRPr="00D730B5" w:rsidRDefault="00CD791D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p w14:paraId="76B3B67B" w14:textId="77777777" w:rsidR="00CD791D" w:rsidRPr="00D730B5" w:rsidRDefault="00CD791D" w:rsidP="003B6F05">
      <w:pPr>
        <w:tabs>
          <w:tab w:val="left" w:pos="360"/>
        </w:tabs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14:paraId="55A59F6B" w14:textId="77777777" w:rsidR="003C4237" w:rsidRPr="00D730B5" w:rsidRDefault="001C7EAE" w:rsidP="003C4237">
      <w:pPr>
        <w:tabs>
          <w:tab w:val="left" w:pos="360"/>
        </w:tabs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730B5">
        <w:rPr>
          <w:rFonts w:ascii="Arial" w:hAnsi="Arial" w:cs="Arial"/>
          <w:b/>
          <w:sz w:val="28"/>
          <w:szCs w:val="28"/>
        </w:rPr>
        <w:t xml:space="preserve">PROGRAM RADA MINISTARSTVA </w:t>
      </w:r>
      <w:r w:rsidR="00690DBF" w:rsidRPr="00D730B5">
        <w:rPr>
          <w:rFonts w:ascii="Arial" w:hAnsi="Arial" w:cs="Arial"/>
          <w:b/>
          <w:sz w:val="28"/>
          <w:szCs w:val="28"/>
        </w:rPr>
        <w:t>JAVNE UPRAVE</w:t>
      </w:r>
      <w:r w:rsidR="003C4237" w:rsidRPr="00D730B5">
        <w:rPr>
          <w:rFonts w:ascii="Arial" w:hAnsi="Arial" w:cs="Arial"/>
          <w:b/>
          <w:sz w:val="28"/>
          <w:szCs w:val="28"/>
        </w:rPr>
        <w:t xml:space="preserve"> </w:t>
      </w:r>
    </w:p>
    <w:p w14:paraId="4B852547" w14:textId="5A844A44" w:rsidR="001C7EAE" w:rsidRPr="00D730B5" w:rsidRDefault="00690DBF" w:rsidP="003C4237">
      <w:pPr>
        <w:tabs>
          <w:tab w:val="left" w:pos="360"/>
        </w:tabs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730B5">
        <w:rPr>
          <w:rFonts w:ascii="Arial" w:hAnsi="Arial" w:cs="Arial"/>
          <w:b/>
          <w:sz w:val="28"/>
          <w:szCs w:val="28"/>
        </w:rPr>
        <w:t xml:space="preserve">ZA </w:t>
      </w:r>
      <w:r w:rsidR="005E1AF3" w:rsidRPr="00D730B5">
        <w:rPr>
          <w:rFonts w:ascii="Arial" w:hAnsi="Arial" w:cs="Arial"/>
          <w:b/>
          <w:sz w:val="28"/>
          <w:szCs w:val="28"/>
        </w:rPr>
        <w:t>202</w:t>
      </w:r>
      <w:r w:rsidR="00056A46" w:rsidRPr="00D730B5">
        <w:rPr>
          <w:rFonts w:ascii="Arial" w:hAnsi="Arial" w:cs="Arial"/>
          <w:b/>
          <w:sz w:val="28"/>
          <w:szCs w:val="28"/>
        </w:rPr>
        <w:t>4</w:t>
      </w:r>
      <w:r w:rsidR="005E1AF3" w:rsidRPr="00D730B5">
        <w:rPr>
          <w:rFonts w:ascii="Arial" w:hAnsi="Arial" w:cs="Arial"/>
          <w:b/>
          <w:sz w:val="28"/>
          <w:szCs w:val="28"/>
        </w:rPr>
        <w:t>. GODIN</w:t>
      </w:r>
      <w:r w:rsidR="00CB496A" w:rsidRPr="00D730B5">
        <w:rPr>
          <w:rFonts w:ascii="Arial" w:hAnsi="Arial" w:cs="Arial"/>
          <w:b/>
          <w:sz w:val="28"/>
          <w:szCs w:val="28"/>
        </w:rPr>
        <w:t>U</w:t>
      </w:r>
    </w:p>
    <w:p w14:paraId="4DF3FF0A" w14:textId="77777777" w:rsidR="001C7EAE" w:rsidRPr="00D730B5" w:rsidRDefault="001C7EAE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14:paraId="248C1234" w14:textId="77777777" w:rsidR="001C7EAE" w:rsidRPr="00D730B5" w:rsidRDefault="001C7EAE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14:paraId="2CA31A20" w14:textId="77777777" w:rsidR="001C7EAE" w:rsidRPr="00D730B5" w:rsidRDefault="001C7EAE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14:paraId="082E112C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6A558CC3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6F06157D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577357E4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7EFFACDA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31971E08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0D67F60C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6856D55E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66445B07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6764FA40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27E159DE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0B4173B7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6900F3B1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6491C0B0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469A15A6" w14:textId="77777777" w:rsidR="00A259C2" w:rsidRPr="00D730B5" w:rsidRDefault="00A259C2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203D68DC" w14:textId="77777777" w:rsidR="00A259C2" w:rsidRPr="00D730B5" w:rsidRDefault="00A259C2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6EEC7472" w14:textId="77777777" w:rsidR="00A259C2" w:rsidRPr="00D730B5" w:rsidRDefault="00A259C2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003C1FEC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1DA1406E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4E318F6F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5E586486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0015424C" w14:textId="77777777" w:rsidR="00690DBF" w:rsidRPr="00D730B5" w:rsidRDefault="00690DBF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38BBC2A3" w14:textId="77777777" w:rsidR="00690DBF" w:rsidRPr="00D730B5" w:rsidRDefault="00690DBF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66141B6A" w14:textId="77777777" w:rsidR="00690DBF" w:rsidRPr="00D730B5" w:rsidRDefault="00690DBF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2C6C977D" w14:textId="77777777" w:rsidR="00A259C2" w:rsidRPr="00D730B5" w:rsidRDefault="00A259C2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b/>
          <w:color w:val="333333"/>
          <w:szCs w:val="24"/>
          <w:lang w:val="en-US"/>
        </w:rPr>
      </w:pPr>
    </w:p>
    <w:p w14:paraId="5CFC520D" w14:textId="77777777" w:rsidR="001C7EAE" w:rsidRPr="00D730B5" w:rsidRDefault="001C7EAE" w:rsidP="004E45EA">
      <w:pPr>
        <w:shd w:val="clear" w:color="auto" w:fill="FFFFFF"/>
        <w:tabs>
          <w:tab w:val="left" w:pos="360"/>
        </w:tabs>
        <w:spacing w:before="0" w:after="0" w:line="240" w:lineRule="auto"/>
        <w:jc w:val="center"/>
        <w:outlineLvl w:val="1"/>
        <w:rPr>
          <w:rFonts w:ascii="Arial" w:eastAsia="Times New Roman" w:hAnsi="Arial" w:cs="Arial"/>
          <w:b/>
          <w:color w:val="333333"/>
          <w:szCs w:val="24"/>
          <w:lang w:val="en-US"/>
        </w:rPr>
      </w:pPr>
      <w:r w:rsidRPr="00D730B5">
        <w:rPr>
          <w:rFonts w:ascii="Arial" w:eastAsia="Times New Roman" w:hAnsi="Arial" w:cs="Arial"/>
          <w:b/>
          <w:color w:val="333333"/>
          <w:szCs w:val="24"/>
          <w:lang w:val="en-US"/>
        </w:rPr>
        <w:t>UVOD</w:t>
      </w:r>
    </w:p>
    <w:p w14:paraId="56E4AD0A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b/>
          <w:color w:val="333333"/>
          <w:szCs w:val="24"/>
          <w:lang w:val="en-US"/>
        </w:rPr>
      </w:pPr>
    </w:p>
    <w:p w14:paraId="1DCF3D30" w14:textId="3622833E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  <w:r w:rsidRPr="00D730B5">
        <w:rPr>
          <w:rFonts w:ascii="Arial" w:eastAsia="Times New Roman" w:hAnsi="Arial" w:cs="Arial"/>
          <w:color w:val="333333"/>
          <w:szCs w:val="24"/>
          <w:lang w:val="en-US"/>
        </w:rPr>
        <w:t xml:space="preserve">Članom 22 Zakona o državnoj upravi ("Sl. list CG", br. </w:t>
      </w:r>
      <w:r w:rsidR="009C55C0" w:rsidRPr="00D730B5">
        <w:rPr>
          <w:rFonts w:ascii="Arial" w:eastAsia="Times New Roman" w:hAnsi="Arial" w:cs="Arial"/>
          <w:color w:val="333333"/>
          <w:szCs w:val="24"/>
          <w:lang w:val="en-US"/>
        </w:rPr>
        <w:t>78/18, 70/21 i 52/22</w:t>
      </w:r>
      <w:r w:rsidRPr="00D730B5">
        <w:rPr>
          <w:rFonts w:ascii="Arial" w:eastAsia="Times New Roman" w:hAnsi="Arial" w:cs="Arial"/>
          <w:color w:val="333333"/>
          <w:szCs w:val="24"/>
          <w:lang w:val="en-US"/>
        </w:rPr>
        <w:t>) propisano je da organi državne uprave donose godišnji program rada koji mora biti usaglašen sa programom rada Vlade, strategijama i programima iz člana 13 ovog zako</w:t>
      </w:r>
      <w:r w:rsidR="009C55C0" w:rsidRPr="00D730B5">
        <w:rPr>
          <w:rFonts w:ascii="Arial" w:eastAsia="Times New Roman" w:hAnsi="Arial" w:cs="Arial"/>
          <w:color w:val="333333"/>
          <w:szCs w:val="24"/>
          <w:lang w:val="en-US"/>
        </w:rPr>
        <w:t xml:space="preserve">na, kao i sa </w:t>
      </w:r>
      <w:r w:rsidR="005B38B2" w:rsidRPr="00D730B5">
        <w:rPr>
          <w:rFonts w:ascii="Arial" w:eastAsia="Times New Roman" w:hAnsi="Arial" w:cs="Arial"/>
          <w:color w:val="333333"/>
          <w:szCs w:val="24"/>
          <w:lang w:val="en-US"/>
        </w:rPr>
        <w:t>Z</w:t>
      </w:r>
      <w:r w:rsidR="009C55C0" w:rsidRPr="00D730B5">
        <w:rPr>
          <w:rFonts w:ascii="Arial" w:eastAsia="Times New Roman" w:hAnsi="Arial" w:cs="Arial"/>
          <w:color w:val="333333"/>
          <w:szCs w:val="24"/>
          <w:lang w:val="en-US"/>
        </w:rPr>
        <w:t>akonom o budžetu. Program rada Ministarstva treba da</w:t>
      </w:r>
      <w:r w:rsidRPr="00D730B5">
        <w:rPr>
          <w:rFonts w:ascii="Arial" w:eastAsia="Times New Roman" w:hAnsi="Arial" w:cs="Arial"/>
          <w:color w:val="333333"/>
          <w:szCs w:val="24"/>
          <w:lang w:val="en-US"/>
        </w:rPr>
        <w:t xml:space="preserve"> sadrži podatke o ciljevima, indikatorima uspješnosti, aktivnostima koje su potrebne za realizaciju ciljeva i licima odgovornim za realizaciju. </w:t>
      </w:r>
    </w:p>
    <w:p w14:paraId="326B2B23" w14:textId="77777777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5462A93E" w14:textId="3D796619" w:rsidR="001C7EAE" w:rsidRPr="00D730B5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szCs w:val="24"/>
          <w:lang w:val="en-US"/>
        </w:rPr>
      </w:pPr>
      <w:r w:rsidRPr="00D730B5">
        <w:rPr>
          <w:rFonts w:ascii="Arial" w:eastAsia="Times New Roman" w:hAnsi="Arial" w:cs="Arial"/>
          <w:color w:val="333333"/>
          <w:szCs w:val="24"/>
          <w:lang w:val="en-US"/>
        </w:rPr>
        <w:t xml:space="preserve">Članom </w:t>
      </w:r>
      <w:r w:rsidR="00586136" w:rsidRPr="00D730B5">
        <w:rPr>
          <w:rFonts w:ascii="Arial" w:eastAsia="Times New Roman" w:hAnsi="Arial" w:cs="Arial"/>
          <w:color w:val="333333"/>
          <w:szCs w:val="24"/>
          <w:lang w:val="en-US"/>
        </w:rPr>
        <w:t>50</w:t>
      </w:r>
      <w:r w:rsidRPr="00D730B5">
        <w:rPr>
          <w:rFonts w:ascii="Arial" w:eastAsia="Times New Roman" w:hAnsi="Arial" w:cs="Arial"/>
          <w:color w:val="333333"/>
          <w:szCs w:val="24"/>
          <w:lang w:val="en-US"/>
        </w:rPr>
        <w:t xml:space="preserve"> </w:t>
      </w:r>
      <w:r w:rsidR="00CB496A" w:rsidRPr="00D730B5">
        <w:rPr>
          <w:rFonts w:ascii="Arial" w:eastAsia="Times New Roman" w:hAnsi="Arial" w:cs="Arial"/>
          <w:color w:val="333333"/>
          <w:szCs w:val="24"/>
          <w:lang w:val="en-US"/>
        </w:rPr>
        <w:t xml:space="preserve">Uredbe o organizaciji i načinu rada državne uprave (“Sl. list CG" br. </w:t>
      </w:r>
      <w:r w:rsidR="00056A46" w:rsidRPr="00D730B5">
        <w:rPr>
          <w:rFonts w:ascii="Arial" w:eastAsia="Times New Roman" w:hAnsi="Arial" w:cs="Arial"/>
          <w:color w:val="333333"/>
          <w:szCs w:val="24"/>
          <w:lang w:val="en-US"/>
        </w:rPr>
        <w:t>98/23</w:t>
      </w:r>
      <w:r w:rsidR="00CB496A" w:rsidRPr="00D730B5">
        <w:rPr>
          <w:rFonts w:ascii="Arial" w:eastAsia="Times New Roman" w:hAnsi="Arial" w:cs="Arial"/>
          <w:color w:val="333333"/>
          <w:szCs w:val="24"/>
          <w:lang w:val="en-US"/>
        </w:rPr>
        <w:t xml:space="preserve">, </w:t>
      </w:r>
      <w:r w:rsidR="00056A46" w:rsidRPr="00D730B5">
        <w:rPr>
          <w:rFonts w:ascii="Arial" w:eastAsia="Times New Roman" w:hAnsi="Arial" w:cs="Arial"/>
          <w:color w:val="333333"/>
          <w:szCs w:val="24"/>
          <w:lang w:val="en-US"/>
        </w:rPr>
        <w:t>102</w:t>
      </w:r>
      <w:r w:rsidR="00CB496A" w:rsidRPr="00D730B5">
        <w:rPr>
          <w:rFonts w:ascii="Arial" w:eastAsia="Times New Roman" w:hAnsi="Arial" w:cs="Arial"/>
          <w:color w:val="333333"/>
          <w:szCs w:val="24"/>
          <w:lang w:val="en-US"/>
        </w:rPr>
        <w:t>/2</w:t>
      </w:r>
      <w:r w:rsidR="00056A46" w:rsidRPr="00D730B5">
        <w:rPr>
          <w:rFonts w:ascii="Arial" w:eastAsia="Times New Roman" w:hAnsi="Arial" w:cs="Arial"/>
          <w:color w:val="333333"/>
          <w:szCs w:val="24"/>
          <w:lang w:val="en-US"/>
        </w:rPr>
        <w:t>3</w:t>
      </w:r>
      <w:r w:rsidR="00CB496A" w:rsidRPr="00D730B5">
        <w:rPr>
          <w:rFonts w:ascii="Arial" w:eastAsia="Times New Roman" w:hAnsi="Arial" w:cs="Arial"/>
          <w:color w:val="333333"/>
          <w:szCs w:val="24"/>
          <w:lang w:val="en-US"/>
        </w:rPr>
        <w:t xml:space="preserve">, </w:t>
      </w:r>
      <w:r w:rsidR="00056A46" w:rsidRPr="00D730B5">
        <w:rPr>
          <w:rFonts w:ascii="Arial" w:eastAsia="Times New Roman" w:hAnsi="Arial" w:cs="Arial"/>
          <w:color w:val="333333"/>
          <w:szCs w:val="24"/>
          <w:lang w:val="en-US"/>
        </w:rPr>
        <w:t>i 113</w:t>
      </w:r>
      <w:r w:rsidR="00CB496A" w:rsidRPr="00D730B5">
        <w:rPr>
          <w:rFonts w:ascii="Arial" w:eastAsia="Times New Roman" w:hAnsi="Arial" w:cs="Arial"/>
          <w:color w:val="333333"/>
          <w:szCs w:val="24"/>
          <w:lang w:val="en-US"/>
        </w:rPr>
        <w:t>/2</w:t>
      </w:r>
      <w:r w:rsidR="00056A46" w:rsidRPr="00D730B5">
        <w:rPr>
          <w:rFonts w:ascii="Arial" w:eastAsia="Times New Roman" w:hAnsi="Arial" w:cs="Arial"/>
          <w:color w:val="333333"/>
          <w:szCs w:val="24"/>
          <w:lang w:val="en-US"/>
        </w:rPr>
        <w:t>3</w:t>
      </w:r>
      <w:r w:rsidR="00CB496A" w:rsidRPr="00D730B5">
        <w:rPr>
          <w:rFonts w:ascii="Arial" w:eastAsia="Times New Roman" w:hAnsi="Arial" w:cs="Arial"/>
          <w:color w:val="333333"/>
          <w:szCs w:val="24"/>
          <w:lang w:val="en-US"/>
        </w:rPr>
        <w:t xml:space="preserve">) </w:t>
      </w:r>
      <w:r w:rsidRPr="00D730B5">
        <w:rPr>
          <w:rFonts w:ascii="Arial" w:eastAsia="Times New Roman" w:hAnsi="Arial" w:cs="Arial"/>
          <w:color w:val="333333"/>
          <w:szCs w:val="24"/>
          <w:lang w:val="en-US"/>
        </w:rPr>
        <w:t xml:space="preserve">propisano je da organi državne uprave donose godišnji program rada, koji sadrži podatke o: ciljevima, indikatorima uspješnosti, aktivnostima koje su potrebne za realizaciju ciljeva i njihovoj sadržini, rokovima za realizaciju, licima odgovornim za realizaciju, subjektima sa kojima organ državne uprave sarađuje u izvršenju poslova iz svoje nadležnosti (pojedinačno naznačenje subjekata sa kojima će se saradnja ostvariti i oblika saradnje), kao i pregledu sredstava potrebnih za programski period. Program rada donosi </w:t>
      </w:r>
      <w:r w:rsidRPr="00D730B5">
        <w:rPr>
          <w:rFonts w:ascii="Arial" w:eastAsia="Times New Roman" w:hAnsi="Arial" w:cs="Arial"/>
          <w:szCs w:val="24"/>
          <w:lang w:val="en-US"/>
        </w:rPr>
        <w:t>ministar, odnosno starješina organa uprave.</w:t>
      </w:r>
    </w:p>
    <w:p w14:paraId="68038CF5" w14:textId="77777777" w:rsidR="009C55C0" w:rsidRPr="00D730B5" w:rsidRDefault="009C55C0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szCs w:val="24"/>
          <w:lang w:val="en-US"/>
        </w:rPr>
      </w:pPr>
    </w:p>
    <w:p w14:paraId="6B43803F" w14:textId="10E7CCAE" w:rsidR="009C55C0" w:rsidRPr="00D730B5" w:rsidRDefault="009C55C0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szCs w:val="24"/>
          <w:lang w:val="en-US"/>
        </w:rPr>
      </w:pPr>
      <w:r w:rsidRPr="00D730B5">
        <w:rPr>
          <w:rFonts w:ascii="Arial" w:eastAsia="Times New Roman" w:hAnsi="Arial" w:cs="Arial"/>
          <w:szCs w:val="24"/>
          <w:lang w:val="en-US"/>
        </w:rPr>
        <w:t>Ministarstvo javne uprave je od osnivanja 2016. godine, uz podršku Vlade Crne Gore, iniciralo i realizovalo brojne aktivnosti u pravcu unapr</w:t>
      </w:r>
      <w:r w:rsidR="005B38B2" w:rsidRPr="00D730B5">
        <w:rPr>
          <w:rFonts w:ascii="Arial" w:eastAsia="Times New Roman" w:hAnsi="Arial" w:cs="Arial"/>
          <w:szCs w:val="24"/>
          <w:lang w:val="en-US"/>
        </w:rPr>
        <w:t>j</w:t>
      </w:r>
      <w:r w:rsidRPr="00D730B5">
        <w:rPr>
          <w:rFonts w:ascii="Arial" w:eastAsia="Times New Roman" w:hAnsi="Arial" w:cs="Arial"/>
          <w:szCs w:val="24"/>
          <w:lang w:val="en-US"/>
        </w:rPr>
        <w:t xml:space="preserve">eđenja rada javne uprave i postizanja cilja Strategije reforme javne uprave </w:t>
      </w:r>
      <w:r w:rsidR="00356BD8" w:rsidRPr="00D730B5">
        <w:rPr>
          <w:rFonts w:ascii="Arial" w:eastAsia="Times New Roman" w:hAnsi="Arial" w:cs="Arial"/>
          <w:szCs w:val="24"/>
          <w:lang w:val="en-US"/>
        </w:rPr>
        <w:t>-</w:t>
      </w:r>
      <w:r w:rsidRPr="00D730B5">
        <w:rPr>
          <w:rFonts w:ascii="Arial" w:eastAsia="Times New Roman" w:hAnsi="Arial" w:cs="Arial"/>
          <w:szCs w:val="24"/>
          <w:lang w:val="en-US"/>
        </w:rPr>
        <w:t xml:space="preserve"> da javna uprava bude efikasna, ekonomična i transparentna, a da građanin bude na prvom mjestu.</w:t>
      </w:r>
    </w:p>
    <w:p w14:paraId="179BEAA6" w14:textId="77777777" w:rsidR="009C55C0" w:rsidRPr="00D730B5" w:rsidRDefault="009C55C0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szCs w:val="24"/>
          <w:lang w:val="en-US"/>
        </w:rPr>
      </w:pPr>
    </w:p>
    <w:p w14:paraId="26AF68B7" w14:textId="70645D1A" w:rsidR="00CB496A" w:rsidRDefault="001C7EAE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szCs w:val="24"/>
          <w:lang w:val="en-US"/>
        </w:rPr>
      </w:pPr>
      <w:r w:rsidRPr="00D730B5">
        <w:rPr>
          <w:rFonts w:ascii="Arial" w:eastAsia="Times New Roman" w:hAnsi="Arial" w:cs="Arial"/>
          <w:szCs w:val="24"/>
          <w:lang w:val="en-US"/>
        </w:rPr>
        <w:t xml:space="preserve">Shodno članu </w:t>
      </w:r>
      <w:r w:rsidR="009C55C0" w:rsidRPr="00D730B5">
        <w:rPr>
          <w:rFonts w:ascii="Arial" w:eastAsia="Times New Roman" w:hAnsi="Arial" w:cs="Arial"/>
          <w:szCs w:val="24"/>
          <w:lang w:val="en-US"/>
        </w:rPr>
        <w:t>7</w:t>
      </w:r>
      <w:r w:rsidRPr="00D730B5">
        <w:rPr>
          <w:rFonts w:ascii="Arial" w:eastAsia="Times New Roman" w:hAnsi="Arial" w:cs="Arial"/>
          <w:szCs w:val="24"/>
          <w:lang w:val="en-US"/>
        </w:rPr>
        <w:t xml:space="preserve"> Uredbe o organizaciji i načinu rada državne uprave, </w:t>
      </w:r>
      <w:r w:rsidR="00586136" w:rsidRPr="00D730B5">
        <w:rPr>
          <w:rFonts w:ascii="Arial" w:eastAsia="Times New Roman" w:hAnsi="Arial" w:cs="Arial"/>
          <w:szCs w:val="24"/>
          <w:lang w:val="en-US"/>
        </w:rPr>
        <w:t>Ministarstvo javne uprave vrši poslove uprave koji se odnose na: oblast državne uprave u dijelu organizacije, načina i metoda rada, upravljanja, odgovornosti, odnosa, saradnje, javnosti i transparentnosti rada organa državne uprave; oblast službeničkih odnosa, kancelarijskog poslovanja, upravnog postupka i inspekcijskog nadzora; inspekcijski nadzor u pogledu pridržavanja zakona i drugih propisa kojima se uređuju državna uprava, prava i obaveze državnih službenika i namještenika, upravni postupak, izgled, upotreba i postupak izrade i uništenja pečata državnih organa, zabrana diskriminacije, birački spisak, slobodan pristup informacijama, upotreba rodno osjetljivog jezika, kao i inspekcijski nadzor u pogledu pridržavanja drugih zakona i propisa u kojima se utvrđuje nadležnost upravne inspekcije; pripremu predloga propisa iz oblasti državne uprave, službeničkih odnosa, upravnog postupanja i slobodnog pristupa informacijama; davanje mišljenja na akte o unutrašnjoj organizaciji i sistematizaciji organa državne uprave u dijelu koji se odnosi na kriterijume za formiranje organizacionih jedinica i broj izvršilaca u organizacionim jedinicama; pripremu predloga propisa koji se odnose na osnivanje i djelovanje nevladinih organizacija i političkih partija i vođenje propisanih evidencija u skladu sa zakonom; razvijanje saradnje organa državne uprave i nevladinih organizacija; praćenje kvaliteta sprovođenja javnih rasprava u pripremi zakona i strategija; uvođenje i upravljanje kvalitetom u radu institucija u javnoj upravi; poslove u vezi sa programiranjem i upravljanjem fondovima Evropske unije iz nadležnosti javne uprave, kao i poslove u vezi sa programiranjem i upravljanjem fondovima Evropske unije namijenjenim nevladinim organizacijama čije je sjedište u Crnoj Gori; pečate državnih organa; pripremu predloga propisa iz oblasti lokalne samouprave; organizaciju i poslove lokalne samouprave; funkcionisanje i primjenu propisa iz oblasti lokalne samouprave iz nadležnosti ovog ministarstva; teritorijalnu organizaciju lokalne samouprave; međunarodnu saradnju jedinica lokalne samouprave sa jedinicama lokalne samouprave drugih država; sprovođenje međunarodnih ugovora iz nadležnosti ministarstva; davanje mišljenja na predloge zakona i drugih propisa ili opštih akata koji se odnose na pitanja u vezi sa državnom upravom i lokalnom samoupravom, kao i na predloge zakona kojima se uređuju odstupanja od upravnog postupka; pristup informacijama u posjedu organa vlasti; pristup informacijama u posjedu organa vlasti u otvorenom formatu; saradnju sa međunarodnim i regionalnim organizacijama iz oblasti javne uprave; vođenje propisanih evidencija; pripremu predloga zakona i drugih propisa iz oblasti elektronske uprave, elektronske identifikacije i elektronskih usluga povjerenja, elektronskog dokumenta i informacione bezbjednosti, kao i praćenje primjene i usaglašavanje navedenih propisa sa propisima Evropske unije; davanje mišljenja na predloge zakona, podzakonskih akata i drugih dokumenata ostalih organa državne uprave sa aspekta elektronske uprave, elektronske identifikacije usluga povjerenja, elektronskog dokumenta i informacione bezbjednosti; izradu strategijskih, planskih dokumenata i studija iz oblasti informacionog društva, informaciono-komunikacionih tehnologija, informacione bezbjednosti i digitalizacije, kao i usklađivanje sa međunarodnim standardima i praćenje njihove primjene; saradnju sa domaćim i međunarodnim organizacijama, privatnim i civilnim sektorom u oblasti informacione bezbjednosti, elektronske uprave, elektronske identifikacije i elektronskih usluga povjerenja, kao i planiranje, koordinaciju i upravljanje nacionalnim i međunarodnim projektima iz navedenih oblasti; zaključivanje i implementaciju međunarodnih sporazuma i ugovora iz oblasti informacionog društva, elektronske uprave, digitalne transformacije i informacione bezbjednosti; vođenje evidencije i registra davalaca elektronskih usluga povjerenja, kao i registra sistema elektronske identifikacije i sprovođenje postupka za utvrđivanje ispunjenosti uslova davalaca elektronskih usluga povjerenja i davalaca elektronske identifikacije; planiranje, upravljanje, razvoj i koordinaciju projektima u oblasti razvoja informacionog društva, elektronske uprave, digitalizacije i informacione bezbjednosti za potrebe organa državne uprave i državnih organa; uspostavljanje i razvoj inovativnih platformi i rješenja iz nadležnosti ministarstva; uspostavljanje, upravljanje i unapređenje jedinstvenog informacionog sistema, uključujući Data centar i Disaster recovery centar u skladu sa međunarodnim standardima; upravljanje i razvoj informaciono-komunikacione mreže državnih organa, organa državne uprave, državnih agencija, državnih fondova i drugih nosioca javnih ovlašćenja organa; uspostavljanje tehnološke i bezbjednosne informatičke infrastrukture u organima državne uprave i državnim organima; racionalizaciju upotrebe informaciono-komunikacionih tehnologija u organima državne uprave i državnim organima; utvrđivanje tehničkih i drugih pravila upotrebe informaciono-komunikacionih tehnologija u organima državne uprave i državnim organima; davanje saglasnosti organima državne uprave na idejno rješenje, kao i projektnu dokumentaciju za uspostavljanje i unapređenje informacionih sistema; davanje saglasnosti organima i drugim subjektima za korišćenje jedinstvenog informacionog sistema i informaciono-komunikacione mreže, razmjenu podataka iz elektronskih registara i informacionih sistema koje sami uspostave, kao i za pružanje usluga elektronske uprave preko informacionih sistema koji sami uspostave; uspostavljanje i vođenje evidencije elektronskih registara i informacionih sistema državnih organa i organa državne uprave; upravljanje komunikacijom, apliciranje i realizaciju projekata u oblasti informacione bezbjednosti i digitalizacije; promociju projekata i projektnih aktivnosti iz nadležnosti ministarstva; upravljanje i razvoj elektronskih analitičkih platformi u cilju kreiranja i vođenja politika u nadležnosti ministarstva i organa uprave nad kojima ministarstvo vrši nadzor; stvaranje uslova za elektronsku razmjenu elektronskih dokumenata između organa, kao i organa i stranaka i administraciju bez papira kroz implementaciju sistema za elektronsko upravljanje dokumentima i uslugu preporučene dostave; digitalizaciju poslovanja organa državne uprave kroz planiranje, razvoj i podršku u implementaciji elektronskih usluga na jedinstvenom mjestu portalu elektronske uprave za elektronske usluge, kao i planiranje, razvoj i podršku u implementaciji elektronskih usluga; uspostavljanje nacionalnog okvira interoperabilnosti; upravljanje i razvoj Web portalom Vlade, sistemom za elektronsku razmjenu podataka (GSB) i upravljanje Nacionalnim sistemom za elektronsko plaćanje i kontrolu naplate javnih prihoda (NS NAT), Sistemom za elektronsku identifikaciju i autentifikaciju korisnika (NS eID), kao i drugih dijeljenih aplikativnih i internet sistema; upravljanje i razvoj nacionalne platforme programa Digitalne akademije za unapređenje digitalnih vještina i kompetencija građana iz oblasti digitalizacije i informacione bezbjednosti kroz implementaciju nacionalnih programa i obuka; obezbjeđivanje prava na korišćenje i nadogradnju jedinstvenih licenci operativnih, bezbjednosnih (anti virus, anti spam, anti malver, anti ransomver i drugih) za virtuelizacione platforme i računarske programe za organe državne uprave kroz obavljanje objedinjene nabavke softverskih licenci potrebnih za rad organa državne uprave; utvrđivanje standarda informacione bezbjednosti koji se primjenjuju za sprovođenje mjera informacione bezbjednosti; zaštitu mrežnih i informacionih sistema organa državne uprave od sajber prijetnji, ozbiljnih sajber prijetnji i incidenata; nacionalnu jedinstvenu kontakt tačku za informacionu bezbjednost i saradnju sa nacionalnim kontakt tačkama drugih država; vođenje Zbirnog registra ključnih i važnih subjekata; izradu Nacionalnog plana za odgovor na sajber prijetnju, ozbiljnu sajber prijetnju, incidente i sajber krizu; skeniranje mrežnih i informacionih sistema organa državne uprave u cilju otkrivanja ranjivosti tih sistema; donošenje uputstva i procedura koje se sprovode prilikom procjene informacione bezbjednosti mrežnih i informacionih sistema organa državne uprave; postupanje po prijavljenim incidentima na mrežnim i informacionim sistemima organa državne uprave; vođenje evidencije o prijavljenim incidentima na mrežnim i informacionim sistemima organa državne uprave; saradnju sa ključnim i važnim subjektima kao nosiocima kritične informatičke infrastrukture u primjeni mjera informacione bezbjednosti i prevenciji i zaštiti od sajber prijetnji, ozbiljnih sajber prijetnji i incidenata; monitoring serverske i informaciono-komunikacione infrastrukture, informaciono-komunikacione mreže organa i monitoring svih bezbjednosnih platformi; podizanje svijesti o informacionoj bezbjednosti kod organa kroz kreiranje platformi, organizovanje obuka, davanje smjernica, izradu uputstava i procedura i drugih edukativnih aktivnosti; upravljanje, razvoj i unapređenje certifikacionog tijela za pružanje elektronskih usluga povjerenja organima državne uprave; inspekcijski nadzor nad primjenom propisa iz oblasti elektronske uprave, elektronske identifikacije i usluga povjerenja, elektronskog dokumenta i informacione bezbjednosti; upravni nadzor u oblastima za koje je ministarstvo osnovano; kao i druge poslove koji su mu određeni u nadležnost.</w:t>
      </w:r>
    </w:p>
    <w:p w14:paraId="28905F02" w14:textId="45999A35" w:rsidR="00D730B5" w:rsidRDefault="00D730B5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30BDABDC" w14:textId="77777777" w:rsidR="00D730B5" w:rsidRPr="00D730B5" w:rsidRDefault="00D730B5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7E2364E6" w14:textId="77777777" w:rsidR="009F451F" w:rsidRPr="00D730B5" w:rsidRDefault="009F451F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7CB66711" w14:textId="77777777" w:rsidR="00A259C2" w:rsidRPr="00D730B5" w:rsidRDefault="00A259C2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color w:val="333333"/>
          <w:szCs w:val="24"/>
          <w:lang w:val="en-US"/>
        </w:rPr>
      </w:pPr>
    </w:p>
    <w:p w14:paraId="7C9CEC49" w14:textId="79A6952D" w:rsidR="001C7EAE" w:rsidRPr="00D730B5" w:rsidRDefault="00586136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eastAsia="Times New Roman" w:hAnsi="Arial" w:cs="Arial"/>
          <w:b/>
          <w:color w:val="333333"/>
          <w:szCs w:val="24"/>
          <w:u w:val="single"/>
          <w:lang w:val="en-US"/>
        </w:rPr>
      </w:pPr>
      <w:r w:rsidRPr="00D730B5">
        <w:rPr>
          <w:rFonts w:ascii="Arial" w:eastAsia="Times New Roman" w:hAnsi="Arial" w:cs="Arial"/>
          <w:b/>
          <w:color w:val="333333"/>
          <w:szCs w:val="24"/>
          <w:u w:val="single"/>
          <w:lang w:val="en-US"/>
        </w:rPr>
        <w:t>ORGANIZACIONE JEDINICE U MINISTARSTVU JAVNE UPRAVE SU:</w:t>
      </w:r>
    </w:p>
    <w:p w14:paraId="2B21A920" w14:textId="77777777" w:rsidR="00CB496A" w:rsidRPr="00D730B5" w:rsidRDefault="00CB496A" w:rsidP="00233A4A">
      <w:pPr>
        <w:pStyle w:val="2zakon"/>
        <w:spacing w:before="0" w:beforeAutospacing="0" w:after="0" w:afterAutospacing="0"/>
        <w:jc w:val="both"/>
        <w:rPr>
          <w:rFonts w:ascii="Arial" w:hAnsi="Arial" w:cs="Arial"/>
        </w:rPr>
      </w:pPr>
    </w:p>
    <w:p w14:paraId="261CAF0D" w14:textId="77777777" w:rsidR="00586136" w:rsidRPr="00D730B5" w:rsidRDefault="00586136" w:rsidP="00586136">
      <w:pPr>
        <w:spacing w:before="0" w:after="0" w:line="22" w:lineRule="atLeast"/>
        <w:rPr>
          <w:rFonts w:ascii="Arial" w:eastAsia="Calibri" w:hAnsi="Arial" w:cs="Arial"/>
          <w:b/>
          <w:szCs w:val="24"/>
        </w:rPr>
      </w:pPr>
      <w:r w:rsidRPr="00D730B5">
        <w:rPr>
          <w:rFonts w:ascii="Arial" w:eastAsia="Calibri" w:hAnsi="Arial" w:cs="Arial"/>
          <w:b/>
          <w:szCs w:val="24"/>
        </w:rPr>
        <w:t xml:space="preserve">1.DIREKTORAT ZA DRŽAVNU UPRAVU </w:t>
      </w:r>
    </w:p>
    <w:p w14:paraId="35745F90" w14:textId="77777777" w:rsidR="00586136" w:rsidRPr="00D730B5" w:rsidRDefault="00586136" w:rsidP="00586136">
      <w:pPr>
        <w:spacing w:before="0" w:after="0" w:line="22" w:lineRule="atLeast"/>
        <w:ind w:firstLine="36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>1.1. Direkcija za sistem državne uprave i drugih nosioca javnih ovlašćenja</w:t>
      </w:r>
    </w:p>
    <w:p w14:paraId="4C82E8FC" w14:textId="77777777" w:rsidR="00586136" w:rsidRPr="00D730B5" w:rsidRDefault="00586136" w:rsidP="00586136">
      <w:pPr>
        <w:spacing w:before="0" w:after="0" w:line="22" w:lineRule="atLeast"/>
        <w:ind w:firstLine="36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1.2. Direkcija za upravni postupak i slobodan pristup informacijama </w:t>
      </w:r>
    </w:p>
    <w:p w14:paraId="5530E4EF" w14:textId="77777777" w:rsidR="00586136" w:rsidRPr="00D730B5" w:rsidRDefault="00586136" w:rsidP="00586136">
      <w:pPr>
        <w:spacing w:before="0" w:after="0" w:line="22" w:lineRule="atLeast"/>
        <w:ind w:firstLine="36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>1.3. Direkcija za službenički sistem</w:t>
      </w:r>
    </w:p>
    <w:p w14:paraId="4FCB9969" w14:textId="77777777" w:rsidR="00586136" w:rsidRPr="00D730B5" w:rsidRDefault="00586136" w:rsidP="00586136">
      <w:pPr>
        <w:spacing w:before="0" w:after="0" w:line="22" w:lineRule="atLeast"/>
        <w:ind w:firstLine="36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>1.4. Direkcija za nadzor, implementaciju i izvještavanje</w:t>
      </w:r>
    </w:p>
    <w:p w14:paraId="50C94342" w14:textId="77777777" w:rsidR="00586136" w:rsidRPr="00D730B5" w:rsidRDefault="00586136" w:rsidP="00586136">
      <w:pPr>
        <w:spacing w:before="0" w:after="0" w:line="22" w:lineRule="atLeast"/>
        <w:ind w:firstLine="360"/>
        <w:rPr>
          <w:rFonts w:ascii="Arial" w:eastAsia="Calibri" w:hAnsi="Arial" w:cs="Arial"/>
          <w:szCs w:val="24"/>
        </w:rPr>
      </w:pPr>
    </w:p>
    <w:p w14:paraId="54262D51" w14:textId="77777777" w:rsidR="00586136" w:rsidRPr="00D730B5" w:rsidRDefault="00586136" w:rsidP="00586136">
      <w:pPr>
        <w:spacing w:before="0" w:after="0" w:line="22" w:lineRule="atLeast"/>
        <w:rPr>
          <w:rFonts w:ascii="Arial" w:eastAsia="Calibri" w:hAnsi="Arial" w:cs="Arial"/>
          <w:b/>
          <w:szCs w:val="24"/>
        </w:rPr>
      </w:pPr>
      <w:r w:rsidRPr="00D730B5">
        <w:rPr>
          <w:rFonts w:ascii="Arial" w:eastAsia="Calibri" w:hAnsi="Arial" w:cs="Arial"/>
          <w:b/>
          <w:szCs w:val="24"/>
        </w:rPr>
        <w:t>2. DIREKTORAT ZA LOKALNU SAMOUPRAVU</w:t>
      </w:r>
    </w:p>
    <w:p w14:paraId="57A55D4F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2.1.Direkcija za sistem lokalne samouprave </w:t>
      </w:r>
    </w:p>
    <w:p w14:paraId="7DF97437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>2.2.Direkcija za nadzor nad jedinicama lokalane samouprave, saradnju i izvještavanje</w:t>
      </w:r>
    </w:p>
    <w:p w14:paraId="65EC5DFC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</w:p>
    <w:p w14:paraId="37DE7E10" w14:textId="77777777" w:rsidR="00586136" w:rsidRPr="00D730B5" w:rsidRDefault="00586136" w:rsidP="00586136">
      <w:pPr>
        <w:spacing w:before="0" w:after="0" w:line="22" w:lineRule="atLeast"/>
        <w:rPr>
          <w:rFonts w:ascii="Arial" w:eastAsia="Calibri" w:hAnsi="Arial" w:cs="Arial"/>
          <w:b/>
          <w:szCs w:val="24"/>
        </w:rPr>
      </w:pPr>
      <w:r w:rsidRPr="00D730B5">
        <w:rPr>
          <w:rFonts w:ascii="Arial" w:eastAsia="Calibri" w:hAnsi="Arial" w:cs="Arial"/>
          <w:b/>
          <w:szCs w:val="24"/>
        </w:rPr>
        <w:t>3. DIREKTORAT ZA INFRASTRUKTURU, INFORMACIONU BEZBJEDNOST, DIGITALIZACIJU I E-SERVISE</w:t>
      </w:r>
    </w:p>
    <w:p w14:paraId="6D970CC4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3.1. Direkcija za sistemsku i informaciono-komunikacionu infrastrukturu </w:t>
      </w:r>
    </w:p>
    <w:p w14:paraId="56D1BD0E" w14:textId="77777777" w:rsidR="00586136" w:rsidRPr="00D730B5" w:rsidRDefault="00586136" w:rsidP="00586136">
      <w:pPr>
        <w:spacing w:before="0" w:after="0" w:line="22" w:lineRule="atLeast"/>
        <w:ind w:firstLine="90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 3.1.1. Odsjek za sistemsku infrastrukturu</w:t>
      </w:r>
    </w:p>
    <w:p w14:paraId="474E93AF" w14:textId="77777777" w:rsidR="00586136" w:rsidRPr="00D730B5" w:rsidRDefault="00586136" w:rsidP="00586136">
      <w:pPr>
        <w:spacing w:before="0" w:after="0" w:line="22" w:lineRule="atLeast"/>
        <w:ind w:left="450"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 3.1.2. Odsjek za informaciono-komunikacionu infrastrukturu </w:t>
      </w:r>
    </w:p>
    <w:p w14:paraId="2C8472FF" w14:textId="77777777" w:rsidR="00586136" w:rsidRPr="00D730B5" w:rsidRDefault="00586136" w:rsidP="00586136">
      <w:pPr>
        <w:spacing w:before="0" w:after="0" w:line="22" w:lineRule="atLeast"/>
        <w:ind w:left="900"/>
        <w:contextualSpacing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 3.1.3. Odsjek za praćenje primjene softverskih rješenja i podršku korisnicima </w:t>
      </w:r>
    </w:p>
    <w:p w14:paraId="703C72FB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>3.2. Direkcija za informacionu bezbjednost (Vladin CIRT)</w:t>
      </w:r>
    </w:p>
    <w:p w14:paraId="5A13F8EC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        3.2.1    Odsjek za prevenciju i zaštitu od sajber prijetnji</w:t>
      </w:r>
    </w:p>
    <w:p w14:paraId="4B416BBF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        3.2.2    Odsjek za odgovor na sajber prijetnje, incidente i sajber krizu</w:t>
      </w:r>
    </w:p>
    <w:p w14:paraId="27CF5B73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3.3. Direkcija za upravljanje informatičkim resursima </w:t>
      </w:r>
    </w:p>
    <w:p w14:paraId="58F4152E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3.4. Direkcija za upravljanje projektima, analitiku i standardizaciju </w:t>
      </w:r>
    </w:p>
    <w:p w14:paraId="26DD6DB7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        3.4.1     Odsjek za upravljanje projektima i analitiku</w:t>
      </w:r>
    </w:p>
    <w:p w14:paraId="17C6BD74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        3.4.2     Odsjek za standardizaciju informacionih sistema</w:t>
      </w:r>
    </w:p>
    <w:p w14:paraId="3E5ED8EB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>3.5.</w:t>
      </w:r>
      <w:r w:rsidRPr="00D730B5">
        <w:rPr>
          <w:rFonts w:ascii="Arial" w:eastAsia="Calibri" w:hAnsi="Arial" w:cs="Arial"/>
          <w:szCs w:val="24"/>
          <w:lang w:val="en-US"/>
        </w:rPr>
        <w:t xml:space="preserve"> </w:t>
      </w:r>
      <w:r w:rsidRPr="00D730B5">
        <w:rPr>
          <w:rFonts w:ascii="Arial" w:eastAsia="Calibri" w:hAnsi="Arial" w:cs="Arial"/>
          <w:szCs w:val="24"/>
        </w:rPr>
        <w:t>Direkcija za normativu, elektronsku identifikaciju i elektronske usluge povjerenja</w:t>
      </w:r>
    </w:p>
    <w:p w14:paraId="57B477AD" w14:textId="77777777" w:rsidR="00586136" w:rsidRPr="00D730B5" w:rsidRDefault="00586136" w:rsidP="00586136">
      <w:pPr>
        <w:spacing w:before="0" w:after="0" w:line="22" w:lineRule="atLeast"/>
        <w:ind w:firstLine="45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>3.6.Direkcija za digitalizaciju i elektronsku upravu</w:t>
      </w:r>
    </w:p>
    <w:p w14:paraId="41600C8D" w14:textId="77777777" w:rsidR="00586136" w:rsidRPr="00D730B5" w:rsidRDefault="00586136" w:rsidP="00586136">
      <w:pPr>
        <w:spacing w:before="0" w:after="0" w:line="22" w:lineRule="atLeast"/>
        <w:ind w:firstLine="72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    3.6.1. Odsjek za razvoj i unapređenje usluga elektronske uprave </w:t>
      </w:r>
    </w:p>
    <w:p w14:paraId="1CCE5BDC" w14:textId="77777777" w:rsidR="00586136" w:rsidRPr="00D730B5" w:rsidRDefault="00586136" w:rsidP="00586136">
      <w:pPr>
        <w:spacing w:before="0" w:after="0" w:line="22" w:lineRule="atLeast"/>
        <w:ind w:firstLine="72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    3.6.2. Odsjek za razvoj dijeljenih sistema i unapređenje administracije bez papira.</w:t>
      </w:r>
    </w:p>
    <w:p w14:paraId="33A6CA35" w14:textId="77777777" w:rsidR="00586136" w:rsidRPr="00D730B5" w:rsidRDefault="00586136" w:rsidP="00586136">
      <w:pPr>
        <w:spacing w:before="0" w:after="0" w:line="22" w:lineRule="atLeast"/>
        <w:rPr>
          <w:rFonts w:ascii="Arial" w:eastAsia="Calibri" w:hAnsi="Arial" w:cs="Arial"/>
          <w:szCs w:val="24"/>
        </w:rPr>
      </w:pPr>
    </w:p>
    <w:p w14:paraId="20A83171" w14:textId="77777777" w:rsidR="00586136" w:rsidRPr="00D730B5" w:rsidRDefault="00586136" w:rsidP="00586136">
      <w:pPr>
        <w:spacing w:before="0" w:after="0" w:line="22" w:lineRule="atLeast"/>
        <w:rPr>
          <w:rFonts w:ascii="Arial" w:eastAsia="Calibri" w:hAnsi="Arial" w:cs="Arial"/>
          <w:b/>
          <w:szCs w:val="24"/>
        </w:rPr>
      </w:pPr>
      <w:r w:rsidRPr="00D730B5">
        <w:rPr>
          <w:rFonts w:ascii="Arial" w:eastAsia="Calibri" w:hAnsi="Arial" w:cs="Arial"/>
          <w:b/>
          <w:szCs w:val="24"/>
        </w:rPr>
        <w:t xml:space="preserve">4. DIREKTORAT ZA RAZVOJ I SARADNJU SA NVO </w:t>
      </w:r>
    </w:p>
    <w:p w14:paraId="6F7D7BE3" w14:textId="77777777" w:rsidR="00586136" w:rsidRPr="00D730B5" w:rsidRDefault="00586136" w:rsidP="00586136">
      <w:pPr>
        <w:spacing w:before="0" w:after="0" w:line="22" w:lineRule="atLeast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b/>
          <w:szCs w:val="24"/>
        </w:rPr>
        <w:t xml:space="preserve">   </w:t>
      </w:r>
      <w:r w:rsidRPr="00D730B5">
        <w:rPr>
          <w:rFonts w:ascii="Arial" w:eastAsia="Calibri" w:hAnsi="Arial" w:cs="Arial"/>
          <w:szCs w:val="24"/>
        </w:rPr>
        <w:t>4.1. Direkcija za razvoj NVO</w:t>
      </w:r>
    </w:p>
    <w:p w14:paraId="3C06AA60" w14:textId="77777777" w:rsidR="00586136" w:rsidRPr="00D730B5" w:rsidRDefault="00586136" w:rsidP="00586136">
      <w:pPr>
        <w:spacing w:before="0" w:after="0" w:line="22" w:lineRule="atLeast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   4.2. Direkcija za registraciju NVO i političkih partija </w:t>
      </w:r>
    </w:p>
    <w:p w14:paraId="66C308E7" w14:textId="77777777" w:rsidR="00586136" w:rsidRPr="00D730B5" w:rsidRDefault="00586136" w:rsidP="00586136">
      <w:pPr>
        <w:spacing w:before="0" w:after="0" w:line="22" w:lineRule="atLeast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   4.3.Direkcija za saradnju sa NVO</w:t>
      </w:r>
    </w:p>
    <w:p w14:paraId="63397290" w14:textId="77777777" w:rsidR="00586136" w:rsidRPr="00D730B5" w:rsidRDefault="00586136" w:rsidP="00586136">
      <w:pPr>
        <w:spacing w:before="0" w:after="0" w:line="22" w:lineRule="atLeast"/>
        <w:rPr>
          <w:rFonts w:ascii="Arial" w:eastAsia="Calibri" w:hAnsi="Arial" w:cs="Arial"/>
          <w:b/>
          <w:szCs w:val="24"/>
        </w:rPr>
      </w:pPr>
    </w:p>
    <w:p w14:paraId="2DECE6B0" w14:textId="77777777" w:rsidR="00586136" w:rsidRPr="00D730B5" w:rsidRDefault="00586136" w:rsidP="00586136">
      <w:pPr>
        <w:spacing w:before="0" w:after="0" w:line="22" w:lineRule="atLeast"/>
        <w:rPr>
          <w:rFonts w:ascii="Arial" w:eastAsia="Calibri" w:hAnsi="Arial" w:cs="Arial"/>
          <w:b/>
          <w:szCs w:val="24"/>
        </w:rPr>
      </w:pPr>
      <w:r w:rsidRPr="00D730B5">
        <w:rPr>
          <w:rFonts w:ascii="Arial" w:eastAsia="Calibri" w:hAnsi="Arial" w:cs="Arial"/>
          <w:b/>
          <w:szCs w:val="24"/>
        </w:rPr>
        <w:t xml:space="preserve">5. DIREKTORAT ZA STRATEŠKO PLANIRANJE U JAVNOJ UPRAVI, MEĐUNARODNU SARADNJU I IPA FONDOVE </w:t>
      </w:r>
    </w:p>
    <w:p w14:paraId="745AC8BF" w14:textId="77777777" w:rsidR="00586136" w:rsidRPr="00D730B5" w:rsidRDefault="00586136" w:rsidP="00586136">
      <w:pPr>
        <w:spacing w:before="0" w:after="0" w:line="22" w:lineRule="atLeast"/>
        <w:ind w:left="360" w:hanging="9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>5.1.Direkcija za strateško planiranje u javnoj upravi i praćenje implementacije strateških dokumenata</w:t>
      </w:r>
    </w:p>
    <w:p w14:paraId="59D44D48" w14:textId="77777777" w:rsidR="00586136" w:rsidRPr="00D730B5" w:rsidRDefault="00586136" w:rsidP="00586136">
      <w:pPr>
        <w:spacing w:before="0" w:after="0" w:line="22" w:lineRule="atLeast"/>
        <w:ind w:firstLine="27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5.2.Direkcija za međunarodnu saradnju i IPA fondove </w:t>
      </w:r>
    </w:p>
    <w:p w14:paraId="40A5B3C6" w14:textId="77777777" w:rsidR="00586136" w:rsidRPr="00D730B5" w:rsidRDefault="00586136" w:rsidP="00586136">
      <w:pPr>
        <w:spacing w:before="0" w:after="0" w:line="22" w:lineRule="atLeast"/>
        <w:ind w:firstLine="27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ab/>
        <w:t>5.2.1. Odsjek za međunarodnu saradnju</w:t>
      </w:r>
    </w:p>
    <w:p w14:paraId="2FEE8CFF" w14:textId="77777777" w:rsidR="00586136" w:rsidRPr="00D730B5" w:rsidRDefault="00586136" w:rsidP="00586136">
      <w:pPr>
        <w:spacing w:before="0" w:after="0" w:line="22" w:lineRule="atLeast"/>
        <w:ind w:firstLine="27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ab/>
        <w:t>5.2.2. Odsjek za IPA fondove</w:t>
      </w:r>
    </w:p>
    <w:p w14:paraId="6DA3D2D9" w14:textId="77777777" w:rsidR="00586136" w:rsidRPr="00D730B5" w:rsidRDefault="00586136" w:rsidP="00586136">
      <w:pPr>
        <w:spacing w:before="0" w:after="0" w:line="22" w:lineRule="atLeast"/>
        <w:ind w:firstLine="270"/>
        <w:rPr>
          <w:rFonts w:ascii="Arial" w:eastAsia="Calibri" w:hAnsi="Arial" w:cs="Arial"/>
          <w:szCs w:val="24"/>
        </w:rPr>
      </w:pPr>
      <w:r w:rsidRPr="00D730B5">
        <w:rPr>
          <w:rFonts w:ascii="Arial" w:eastAsia="Calibri" w:hAnsi="Arial" w:cs="Arial"/>
          <w:szCs w:val="24"/>
        </w:rPr>
        <w:t xml:space="preserve">5.3. Direkcija za upravljanje kvalitetom u javnoj upravi </w:t>
      </w:r>
    </w:p>
    <w:p w14:paraId="40DCC239" w14:textId="77777777" w:rsidR="00586136" w:rsidRPr="00D730B5" w:rsidRDefault="00586136" w:rsidP="00586136">
      <w:pPr>
        <w:spacing w:before="0" w:after="0" w:line="22" w:lineRule="atLeast"/>
        <w:ind w:firstLine="270"/>
        <w:rPr>
          <w:rFonts w:ascii="Arial" w:eastAsia="Calibri" w:hAnsi="Arial" w:cs="Arial"/>
          <w:szCs w:val="24"/>
        </w:rPr>
      </w:pPr>
    </w:p>
    <w:p w14:paraId="7013D40E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szCs w:val="24"/>
        </w:rPr>
      </w:pPr>
      <w:r w:rsidRPr="00D730B5">
        <w:rPr>
          <w:rFonts w:ascii="Arial" w:eastAsia="Calibri" w:hAnsi="Arial" w:cs="Arial"/>
          <w:b/>
          <w:szCs w:val="24"/>
        </w:rPr>
        <w:t xml:space="preserve">6. Odjeljenje upravne inspekcije  </w:t>
      </w:r>
    </w:p>
    <w:p w14:paraId="43BB04A3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szCs w:val="24"/>
        </w:rPr>
      </w:pPr>
    </w:p>
    <w:p w14:paraId="78ADBC40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szCs w:val="24"/>
        </w:rPr>
      </w:pPr>
      <w:r w:rsidRPr="00D730B5">
        <w:rPr>
          <w:rFonts w:ascii="Arial" w:eastAsia="Calibri" w:hAnsi="Arial" w:cs="Arial"/>
          <w:b/>
          <w:szCs w:val="24"/>
        </w:rPr>
        <w:t xml:space="preserve">7. Odjeljenje inspekcije informacionog društva </w:t>
      </w:r>
    </w:p>
    <w:p w14:paraId="3C1BD7B0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i/>
          <w:szCs w:val="24"/>
          <w:u w:val="single"/>
        </w:rPr>
      </w:pPr>
    </w:p>
    <w:p w14:paraId="132E5F45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szCs w:val="24"/>
        </w:rPr>
      </w:pPr>
      <w:r w:rsidRPr="00D730B5">
        <w:rPr>
          <w:rFonts w:ascii="Arial" w:eastAsia="Calibri" w:hAnsi="Arial" w:cs="Arial"/>
          <w:b/>
          <w:szCs w:val="24"/>
        </w:rPr>
        <w:t>8. Odjeljenje za unutrašnju reviziju</w:t>
      </w:r>
    </w:p>
    <w:p w14:paraId="750995DB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i/>
          <w:szCs w:val="24"/>
          <w:u w:val="single"/>
        </w:rPr>
      </w:pPr>
    </w:p>
    <w:p w14:paraId="0BC6F0D1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szCs w:val="24"/>
        </w:rPr>
      </w:pPr>
      <w:r w:rsidRPr="00D730B5">
        <w:rPr>
          <w:rFonts w:ascii="Arial" w:eastAsia="Calibri" w:hAnsi="Arial" w:cs="Arial"/>
          <w:b/>
          <w:szCs w:val="24"/>
        </w:rPr>
        <w:t>9. Odjeljenje za reviziju informacionih sistema</w:t>
      </w:r>
    </w:p>
    <w:p w14:paraId="6A1137F2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i/>
          <w:szCs w:val="24"/>
          <w:u w:val="single"/>
        </w:rPr>
      </w:pPr>
    </w:p>
    <w:p w14:paraId="319C3DB2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szCs w:val="24"/>
        </w:rPr>
      </w:pPr>
      <w:r w:rsidRPr="00D730B5">
        <w:rPr>
          <w:rFonts w:ascii="Arial" w:eastAsia="Calibri" w:hAnsi="Arial" w:cs="Arial"/>
          <w:b/>
          <w:szCs w:val="24"/>
        </w:rPr>
        <w:t xml:space="preserve">10. Kabinet ministra/ke </w:t>
      </w:r>
    </w:p>
    <w:p w14:paraId="51F79607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i/>
          <w:szCs w:val="24"/>
          <w:u w:val="single"/>
        </w:rPr>
      </w:pPr>
    </w:p>
    <w:p w14:paraId="22436582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i/>
          <w:szCs w:val="24"/>
          <w:u w:val="single"/>
        </w:rPr>
      </w:pPr>
      <w:r w:rsidRPr="00D730B5">
        <w:rPr>
          <w:rFonts w:ascii="Arial" w:eastAsia="Calibri" w:hAnsi="Arial" w:cs="Arial"/>
          <w:b/>
          <w:szCs w:val="24"/>
        </w:rPr>
        <w:t xml:space="preserve">11. </w:t>
      </w:r>
      <w:bookmarkStart w:id="1" w:name="_Hlk167358447"/>
      <w:r w:rsidRPr="00D730B5">
        <w:rPr>
          <w:rFonts w:ascii="Arial" w:eastAsia="Calibri" w:hAnsi="Arial" w:cs="Arial"/>
          <w:b/>
          <w:szCs w:val="24"/>
        </w:rPr>
        <w:t xml:space="preserve">Služba za kadrovske, opšte i kancelarijske poslove </w:t>
      </w:r>
      <w:bookmarkEnd w:id="1"/>
    </w:p>
    <w:p w14:paraId="0E99F356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ind w:left="709"/>
        <w:rPr>
          <w:rFonts w:ascii="Arial" w:eastAsia="Calibri" w:hAnsi="Arial" w:cs="Arial"/>
          <w:bCs/>
          <w:szCs w:val="24"/>
        </w:rPr>
      </w:pPr>
      <w:r w:rsidRPr="00D730B5">
        <w:rPr>
          <w:rFonts w:ascii="Arial" w:eastAsia="Calibri" w:hAnsi="Arial" w:cs="Arial"/>
          <w:bCs/>
          <w:szCs w:val="24"/>
        </w:rPr>
        <w:t>11.1.</w:t>
      </w:r>
      <w:r w:rsidRPr="00D730B5">
        <w:rPr>
          <w:rFonts w:ascii="Arial" w:eastAsia="Calibri" w:hAnsi="Arial" w:cs="Arial"/>
          <w:b/>
          <w:szCs w:val="24"/>
        </w:rPr>
        <w:t xml:space="preserve"> </w:t>
      </w:r>
      <w:r w:rsidRPr="00D730B5">
        <w:rPr>
          <w:rFonts w:ascii="Arial" w:eastAsia="Calibri" w:hAnsi="Arial" w:cs="Arial"/>
          <w:bCs/>
          <w:szCs w:val="24"/>
        </w:rPr>
        <w:t>Biro za kadrovske poslove</w:t>
      </w:r>
    </w:p>
    <w:p w14:paraId="4318EC2E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ind w:left="709"/>
        <w:rPr>
          <w:rFonts w:ascii="Arial" w:eastAsia="Calibri" w:hAnsi="Arial" w:cs="Arial"/>
          <w:bCs/>
          <w:szCs w:val="24"/>
        </w:rPr>
      </w:pPr>
      <w:r w:rsidRPr="00D730B5">
        <w:rPr>
          <w:rFonts w:ascii="Arial" w:eastAsia="Calibri" w:hAnsi="Arial" w:cs="Arial"/>
          <w:bCs/>
          <w:szCs w:val="24"/>
        </w:rPr>
        <w:t>11.2. Biro za opšte i kancelarijske poslove</w:t>
      </w:r>
    </w:p>
    <w:p w14:paraId="2E29748F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ind w:left="709"/>
        <w:rPr>
          <w:rFonts w:ascii="Arial" w:eastAsia="Calibri" w:hAnsi="Arial" w:cs="Arial"/>
          <w:b/>
          <w:szCs w:val="24"/>
        </w:rPr>
      </w:pPr>
    </w:p>
    <w:p w14:paraId="07694F3F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bCs/>
          <w:szCs w:val="24"/>
        </w:rPr>
      </w:pPr>
      <w:r w:rsidRPr="00D730B5">
        <w:rPr>
          <w:rFonts w:ascii="Arial" w:eastAsia="Calibri" w:hAnsi="Arial" w:cs="Arial"/>
          <w:b/>
          <w:bCs/>
          <w:szCs w:val="24"/>
        </w:rPr>
        <w:t xml:space="preserve">12. Služba za javne nabavke </w:t>
      </w:r>
    </w:p>
    <w:p w14:paraId="6E11C753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bCs/>
          <w:szCs w:val="24"/>
        </w:rPr>
      </w:pPr>
    </w:p>
    <w:p w14:paraId="3B18B822" w14:textId="77777777" w:rsidR="00586136" w:rsidRPr="00D730B5" w:rsidRDefault="00586136" w:rsidP="00586136">
      <w:pPr>
        <w:autoSpaceDE w:val="0"/>
        <w:autoSpaceDN w:val="0"/>
        <w:adjustRightInd w:val="0"/>
        <w:spacing w:before="0" w:after="0" w:line="22" w:lineRule="atLeast"/>
        <w:rPr>
          <w:rFonts w:ascii="Arial" w:eastAsia="Calibri" w:hAnsi="Arial" w:cs="Arial"/>
          <w:b/>
          <w:szCs w:val="24"/>
        </w:rPr>
      </w:pPr>
      <w:r w:rsidRPr="00D730B5">
        <w:rPr>
          <w:rFonts w:ascii="Arial" w:eastAsia="Calibri" w:hAnsi="Arial" w:cs="Arial"/>
          <w:b/>
          <w:szCs w:val="24"/>
        </w:rPr>
        <w:t>13. Služba za finansije i računovodstvo</w:t>
      </w:r>
    </w:p>
    <w:p w14:paraId="3E5CC94B" w14:textId="77777777" w:rsidR="00586136" w:rsidRPr="00D730B5" w:rsidRDefault="00586136" w:rsidP="00586136">
      <w:pPr>
        <w:spacing w:before="0" w:after="0" w:line="22" w:lineRule="atLeast"/>
        <w:rPr>
          <w:rFonts w:ascii="Arial" w:eastAsia="Calibri" w:hAnsi="Arial" w:cs="Arial"/>
          <w:szCs w:val="24"/>
        </w:rPr>
      </w:pPr>
    </w:p>
    <w:p w14:paraId="1309FAE0" w14:textId="77777777" w:rsidR="00A259C2" w:rsidRPr="00D730B5" w:rsidRDefault="00A259C2" w:rsidP="00233A4A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color w:val="333333"/>
          <w:szCs w:val="24"/>
          <w:lang w:val="en-US"/>
        </w:rPr>
      </w:pPr>
    </w:p>
    <w:p w14:paraId="67E36A5E" w14:textId="77777777" w:rsidR="00F01F9E" w:rsidRPr="00D730B5" w:rsidRDefault="00F01F9E" w:rsidP="004E45EA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color w:val="333333"/>
          <w:szCs w:val="24"/>
          <w:lang w:val="en-US"/>
        </w:rPr>
      </w:pPr>
    </w:p>
    <w:p w14:paraId="4437546E" w14:textId="05A36196" w:rsidR="00CC0ED6" w:rsidRPr="00D730B5" w:rsidRDefault="001C7EAE" w:rsidP="004E45EA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D730B5">
        <w:rPr>
          <w:rFonts w:ascii="Arial" w:hAnsi="Arial" w:cs="Arial"/>
          <w:b/>
          <w:szCs w:val="24"/>
        </w:rPr>
        <w:t xml:space="preserve">OBAVEZE MINISTARSTVA </w:t>
      </w:r>
      <w:r w:rsidR="009C55C0" w:rsidRPr="00D730B5">
        <w:rPr>
          <w:rFonts w:ascii="Arial" w:hAnsi="Arial" w:cs="Arial"/>
          <w:b/>
          <w:szCs w:val="24"/>
        </w:rPr>
        <w:t>JAVNE UPRAVE SHODNO</w:t>
      </w:r>
    </w:p>
    <w:p w14:paraId="19AECD71" w14:textId="74717A18" w:rsidR="00771A37" w:rsidRPr="00D730B5" w:rsidRDefault="009C55C0" w:rsidP="00771A37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D730B5">
        <w:rPr>
          <w:rFonts w:ascii="Arial" w:hAnsi="Arial" w:cs="Arial"/>
          <w:b/>
          <w:szCs w:val="24"/>
        </w:rPr>
        <w:t>SREDNJOROČNOM PROGRAMU RADA VLADE 202</w:t>
      </w:r>
      <w:r w:rsidR="00771A37" w:rsidRPr="00D730B5">
        <w:rPr>
          <w:rFonts w:ascii="Arial" w:hAnsi="Arial" w:cs="Arial"/>
          <w:b/>
          <w:szCs w:val="24"/>
        </w:rPr>
        <w:t>4</w:t>
      </w:r>
      <w:r w:rsidRPr="00D730B5">
        <w:rPr>
          <w:rFonts w:ascii="Arial" w:hAnsi="Arial" w:cs="Arial"/>
          <w:b/>
          <w:szCs w:val="24"/>
        </w:rPr>
        <w:t>-202</w:t>
      </w:r>
      <w:r w:rsidR="00771A37" w:rsidRPr="00D730B5">
        <w:rPr>
          <w:rFonts w:ascii="Arial" w:hAnsi="Arial" w:cs="Arial"/>
          <w:b/>
          <w:szCs w:val="24"/>
        </w:rPr>
        <w:t>7.</w:t>
      </w:r>
    </w:p>
    <w:p w14:paraId="620C147B" w14:textId="35DA40E3" w:rsidR="00CC0ED6" w:rsidRPr="00D730B5" w:rsidRDefault="00CC0ED6" w:rsidP="004E45EA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14:paraId="047AA7E0" w14:textId="77777777" w:rsidR="001C7EAE" w:rsidRPr="00D730B5" w:rsidRDefault="001C7EAE" w:rsidP="00233A4A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</w:rPr>
      </w:pPr>
    </w:p>
    <w:p w14:paraId="7086F325" w14:textId="77777777" w:rsidR="009C55C0" w:rsidRPr="00D730B5" w:rsidRDefault="009C55C0" w:rsidP="00233A4A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</w:rPr>
      </w:pPr>
    </w:p>
    <w:p w14:paraId="29FA34F9" w14:textId="6F0A6CB4" w:rsidR="00771A37" w:rsidRPr="00D730B5" w:rsidRDefault="002B75C7" w:rsidP="00233A4A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</w:rPr>
      </w:pPr>
      <w:r w:rsidRPr="00D730B5">
        <w:rPr>
          <w:rFonts w:ascii="Arial" w:hAnsi="Arial" w:cs="Arial"/>
          <w:szCs w:val="24"/>
        </w:rPr>
        <w:t>Prioritet i cilj Vlade do kraja 202</w:t>
      </w:r>
      <w:r w:rsidR="00771A37" w:rsidRPr="00D730B5">
        <w:rPr>
          <w:rFonts w:ascii="Arial" w:hAnsi="Arial" w:cs="Arial"/>
          <w:szCs w:val="24"/>
        </w:rPr>
        <w:t>7</w:t>
      </w:r>
      <w:r w:rsidRPr="00D730B5">
        <w:rPr>
          <w:rFonts w:ascii="Arial" w:hAnsi="Arial" w:cs="Arial"/>
          <w:szCs w:val="24"/>
        </w:rPr>
        <w:t xml:space="preserve">. godine je </w:t>
      </w:r>
      <w:r w:rsidR="00771A37" w:rsidRPr="00D730B5">
        <w:rPr>
          <w:rFonts w:ascii="Arial" w:hAnsi="Arial" w:cs="Arial"/>
          <w:b/>
          <w:szCs w:val="24"/>
        </w:rPr>
        <w:t>digitalna Crna Gora, transparentna i efikasna javna uprava.</w:t>
      </w:r>
    </w:p>
    <w:p w14:paraId="639BC25F" w14:textId="77777777" w:rsidR="00771A37" w:rsidRPr="00D730B5" w:rsidRDefault="00771A37" w:rsidP="00233A4A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</w:p>
    <w:p w14:paraId="7FEDCE26" w14:textId="36FA69D5" w:rsidR="00771A37" w:rsidRPr="00D730B5" w:rsidRDefault="00771A37" w:rsidP="00771A37">
      <w:pPr>
        <w:pStyle w:val="Default"/>
      </w:pPr>
      <w:r w:rsidRPr="00D730B5">
        <w:rPr>
          <w:b/>
          <w:bCs/>
        </w:rPr>
        <w:t xml:space="preserve">Digitalna transformacija javne uprave </w:t>
      </w:r>
      <w:r w:rsidRPr="00D730B5">
        <w:t xml:space="preserve">ima snažan potencijal za unapređenje kvaliteta same uprave i odnosa s građanima. Kako bi se prilagodila potrebama savremenog društva i pružila efikasnije, efektivnije i kvalitetnije e-usluge, javna uprava mora razumjeti potrebe građana i privrede i na osnovu tog uvida unaprijediti sistem koji će osigurati brz i jednostavan pristup javnim uslugama. Samim tim u cilju pružanja usluga koje građani žele, a koje posjeduju brzinu, jednostavnost, transparentsnost i ekonomičnost – uključujući i pristup sa jedne tačke za više usluge, u toku 2024. godine aktivno ćemo raditi na implementaciji više projekata, a koji će obezbijediti ubrzanje digitalne transformacije javne uprave u Crnoj Gori uz razvoj novih i nadogradnju postojećih platformi i složenih softverskih sistema, kao i razvoj i implementaciju kompleksnih elektronskih usluga koje zadovoljavaju potrebe građanki i građana Crne Gore. </w:t>
      </w:r>
    </w:p>
    <w:p w14:paraId="3FBAE353" w14:textId="77777777" w:rsidR="001A619C" w:rsidRPr="00D730B5" w:rsidRDefault="001A619C" w:rsidP="00771A37">
      <w:pPr>
        <w:pStyle w:val="Default"/>
      </w:pPr>
    </w:p>
    <w:p w14:paraId="610A8CBA" w14:textId="36F91BE6" w:rsidR="00771A37" w:rsidRPr="00D730B5" w:rsidRDefault="00771A37" w:rsidP="00771A37">
      <w:pPr>
        <w:pStyle w:val="Default"/>
      </w:pPr>
      <w:r w:rsidRPr="00D730B5">
        <w:t xml:space="preserve">Kako bismo smanjili birokratiju, pojednostavili procedure pažljivo osluškujemo potrebe poslovne zajednice, a sve u cilju daljeg razvoja digitalne ekonomije, ali i jačanja ekonomskog rasta. Naš cilj je da gradimo upravu koja je servisno orijentisana na građane i privredu, a na bazi njihovih potreba. Jedan od prioritetnih ciljeva za naredni period jeste uspostavljanje novog portala elektronske uprave, kao i unapređenje Jedinstvenog sistema za elektronsku razmjenu podataka sa ciljem obezbjeđivanja svih preduslova za implementaciju elektronskih usluga najveđeg nivoa sofisticiranosti. </w:t>
      </w:r>
    </w:p>
    <w:p w14:paraId="0DB013F6" w14:textId="77777777" w:rsidR="001A619C" w:rsidRPr="00D730B5" w:rsidRDefault="001A619C" w:rsidP="00771A37">
      <w:pPr>
        <w:pStyle w:val="Default"/>
      </w:pPr>
    </w:p>
    <w:p w14:paraId="6CC59E66" w14:textId="7FAFC3E9" w:rsidR="00771A37" w:rsidRPr="00D730B5" w:rsidRDefault="00771A37" w:rsidP="00771A37">
      <w:pPr>
        <w:pStyle w:val="Default"/>
      </w:pPr>
      <w:r w:rsidRPr="00D730B5">
        <w:t xml:space="preserve">U interesu unapređenja digitalizacije na lokalnom nivou, prepoznali smo implementaciju projekta „Digitalna transformacija na lokalnom </w:t>
      </w:r>
      <w:proofErr w:type="gramStart"/>
      <w:r w:rsidRPr="00D730B5">
        <w:t>nivou“ kao</w:t>
      </w:r>
      <w:proofErr w:type="gramEnd"/>
      <w:r w:rsidRPr="00D730B5">
        <w:t xml:space="preserve"> doprinos povećanju odgovornosti, transparentnosti, inkluzivnosti, efikasnosti i efektivnosti uprave na lokalnom nivou. Na ovaj način unaprijediće se funkcionisanje elektronske uprave i pružanje elektronskih usluga na lokalnom nivou u Crnoj Gori. </w:t>
      </w:r>
    </w:p>
    <w:p w14:paraId="14FBBCE8" w14:textId="77777777" w:rsidR="001A619C" w:rsidRPr="00D730B5" w:rsidRDefault="001A619C" w:rsidP="00771A37">
      <w:pPr>
        <w:pStyle w:val="Default"/>
      </w:pPr>
    </w:p>
    <w:p w14:paraId="745A9F4B" w14:textId="74FE4958" w:rsidR="00771A37" w:rsidRPr="00D730B5" w:rsidRDefault="00771A37" w:rsidP="00771A37">
      <w:pPr>
        <w:pStyle w:val="Default"/>
      </w:pPr>
      <w:r w:rsidRPr="00D730B5">
        <w:t xml:space="preserve">Implementacijom novog informacionog sistema za elektronsko upravljanje dokumentima i upravljanje procesom elektronskih sjednica Vlade Crne Gore obezbjediće se uslovi za uspostavljanje administracije bez papira. </w:t>
      </w:r>
    </w:p>
    <w:p w14:paraId="5A50A9B5" w14:textId="77777777" w:rsidR="001A619C" w:rsidRPr="00D730B5" w:rsidRDefault="001A619C" w:rsidP="00771A37">
      <w:pPr>
        <w:pStyle w:val="Default"/>
      </w:pPr>
    </w:p>
    <w:p w14:paraId="539E0458" w14:textId="188ABC1E" w:rsidR="00771A37" w:rsidRPr="00D730B5" w:rsidRDefault="00771A37" w:rsidP="00771A37">
      <w:pPr>
        <w:pStyle w:val="Default"/>
      </w:pPr>
      <w:r w:rsidRPr="00D730B5">
        <w:t xml:space="preserve">Da bi proces digitalne transformacije cjelokupnog društva dobio pozitivne rezultate i kako bi se osigurala kompatibilnost i kvalitetno sprovođenje brojnih procesa koje digitalizacija podrazumijeva, te adekvatno i svrsishodno korišćenje moći tehnologija, potrebno je uz međusektorsku saradnju, obezbijediti i odgovarajuću koordinaciju na društvenom nivou. Samim tim uspostavljanjem Koordinacionog tijela za upravljanje procesom digitalne transformacije pokrenuli smo osnovni inicijalni korak u procesu digitalne transformacije kako bi se ubrzale razvojne aktivnosti. </w:t>
      </w:r>
    </w:p>
    <w:p w14:paraId="1D5F8858" w14:textId="77777777" w:rsidR="001A619C" w:rsidRPr="00D730B5" w:rsidRDefault="001A619C" w:rsidP="00771A37">
      <w:pPr>
        <w:pStyle w:val="Default"/>
      </w:pPr>
    </w:p>
    <w:p w14:paraId="701986CC" w14:textId="638B5E97" w:rsidR="00771A37" w:rsidRPr="00D730B5" w:rsidRDefault="00771A37" w:rsidP="00771A37">
      <w:pPr>
        <w:pStyle w:val="Default"/>
      </w:pPr>
      <w:r w:rsidRPr="00D730B5">
        <w:t xml:space="preserve">Kada su u pitanju digitalne vještine, mnoga istraživanja su pokazala da dvije trećine osoba nemaju dovoljno vještina da koriste digitalni svijet. S tim u vezi, jedan od prioriteta jeste uspostavljanja Digitalne akademije i Sajber akademije, kao online platforme za edukaciju i povezivanje svih relevantnih aktera koji rade na građenju digitalnih i liderskih vještina javnih službenika, studenata i ranjivih grupa od strateškog značaja. </w:t>
      </w:r>
    </w:p>
    <w:p w14:paraId="74B8BEE3" w14:textId="77777777" w:rsidR="001A619C" w:rsidRPr="00D730B5" w:rsidRDefault="001A619C" w:rsidP="00771A37">
      <w:pPr>
        <w:pStyle w:val="Default"/>
      </w:pPr>
    </w:p>
    <w:p w14:paraId="1E55305B" w14:textId="6E800A37" w:rsidR="00771A37" w:rsidRPr="00D730B5" w:rsidRDefault="00771A37" w:rsidP="00771A37">
      <w:pPr>
        <w:pStyle w:val="Default"/>
      </w:pPr>
      <w:r w:rsidRPr="00D730B5">
        <w:t xml:space="preserve">Takođe, pored gore navedenog, Ministarstvo javne uprave je u proteklom periodu pripremilo Predlog zakona o informacionoj bezbjednosti i u skladu sa Poslovnikom Vlade Crne Gore usaglasilo isti sa Sekretarijatom za zakonodavstvo, Ministarstvom finansija i Ministarstvom pravde. Predlog zakona je u ovom momentu u procesu usaglašavanja sa Evropskom komisijom. </w:t>
      </w:r>
    </w:p>
    <w:p w14:paraId="4114D4A5" w14:textId="77777777" w:rsidR="001A619C" w:rsidRPr="00D730B5" w:rsidRDefault="001A619C" w:rsidP="00771A37">
      <w:pPr>
        <w:pStyle w:val="Default"/>
      </w:pPr>
    </w:p>
    <w:p w14:paraId="452CCA6E" w14:textId="572E90BC" w:rsidR="00771A37" w:rsidRPr="00D730B5" w:rsidRDefault="00771A37" w:rsidP="00771A37">
      <w:pPr>
        <w:pStyle w:val="Default"/>
      </w:pPr>
      <w:r w:rsidRPr="00D730B5">
        <w:t xml:space="preserve">Vlada Crne Gore u svojim prioritetnim oblastima visoko pozicionira profesionalnu javnu upravu, koja kvalitetno pruža usluge građanima i privredi i ima adekvatne kapacitete za pristupanje Evropskoj uniji. Reforma javne uprave je jedan od tri ključna stuba proširenja Evropske unije i predstavlja jedan od najsloženijih zadataka s kojim se Crna Gora suočava u procesu pregovora, čineći temelj svih reformskih procesa. U tom cilju ostvarena je potrebna koordinacija procesom reforme kako kroz rad Savjeta za reformu javne uprave, tako i u kontekstu rada Posebne grupe za reformu javne uprave – kao platforme za dijalog između Crne Gore i Evropske komisije u ovoj oblasti. </w:t>
      </w:r>
    </w:p>
    <w:p w14:paraId="3073717C" w14:textId="77777777" w:rsidR="001A619C" w:rsidRPr="00D730B5" w:rsidRDefault="001A619C" w:rsidP="00771A37">
      <w:pPr>
        <w:pStyle w:val="Default"/>
      </w:pPr>
    </w:p>
    <w:p w14:paraId="681415C1" w14:textId="530786A4" w:rsidR="001A619C" w:rsidRPr="00D730B5" w:rsidRDefault="00771A37" w:rsidP="00771A37">
      <w:pPr>
        <w:pStyle w:val="Default"/>
      </w:pPr>
      <w:r w:rsidRPr="00D730B5">
        <w:t xml:space="preserve">Na temeljima </w:t>
      </w:r>
      <w:r w:rsidRPr="00D730B5">
        <w:rPr>
          <w:b/>
          <w:bCs/>
        </w:rPr>
        <w:t>Strategije reforme javne uprave 2022-2026</w:t>
      </w:r>
      <w:r w:rsidRPr="00D730B5">
        <w:t>, Vlada Crne Gore je u maju 2023. usvojila Izvještaj o implementaciji Akcionog Plana za 2022. godinu. Izvještaj je pokazao da je crnogorska administracija, i pored brojnih izazova sa kojima se suočila u prethodnom periodu, uložila dodatne napore i dosljedno nastavila implementaciju Strategije, obezbjeđujući na taj način uslove za nastavak realizacije aktivnosti i ispunjavanje ciljeva. Odlučnost u sprovođenju reformskih mjera, uz osnaženu javnu administraciju i obezbijeđenu finansijsku podršku, kao i uz kvalitetnu saradnju sa nacionalnim i međunarodnim organizacijama, osnov su za uspješno sprovođenje reforme tokom 2024. godine.</w:t>
      </w:r>
    </w:p>
    <w:p w14:paraId="1AAE978F" w14:textId="77777777" w:rsidR="00771A37" w:rsidRPr="00D730B5" w:rsidRDefault="00771A37" w:rsidP="001A619C">
      <w:pPr>
        <w:rPr>
          <w:rFonts w:ascii="Arial" w:hAnsi="Arial" w:cs="Arial"/>
          <w:szCs w:val="24"/>
          <w:lang w:val="en-US"/>
        </w:rPr>
      </w:pPr>
    </w:p>
    <w:p w14:paraId="65936ED1" w14:textId="4CB3F2E0" w:rsidR="00771A37" w:rsidRPr="00D730B5" w:rsidRDefault="00771A37" w:rsidP="00771A37">
      <w:pPr>
        <w:pStyle w:val="Default"/>
        <w:pageBreakBefore/>
        <w:rPr>
          <w:color w:val="auto"/>
        </w:rPr>
      </w:pPr>
      <w:r w:rsidRPr="00D730B5">
        <w:rPr>
          <w:color w:val="auto"/>
        </w:rPr>
        <w:t xml:space="preserve">Modernizacija institucija, jačanje administrativnih kapaciteta zaposlenih u javnoj upravi, transparentnost i efikasnost rada javne uprave biće prioriteti Vlade na putu ka punopravnom članstvu u EU. Glavni cilj biće bolja organizacija javne uprave, unaprijeđenje sistema lokalne samouprave i njenu decentralizaciju, razvoj modernog i profesoinalnog službeničkog sistema, reformu inspekcijskih službi, digitalizaciju i razvoj e-uprave, unaprijeđenje transparentnosti i otvorenosti rada javne uprave. Sprovođenje reforme javne uprave podrazumijeva i normativni okvir usaglašen sa evropskim standardima i praksom sa posebnim akcentom na potrebu usvajanja Zakona o Vladi, Zakona o državnim službenicima i namještenicima. Dobra uprava, kvalitetne javne usluge, profesionalni službenici i zadovoljni građani, privredni subjekti su jedan od najvažnijih prioriteta rada Vlade. </w:t>
      </w:r>
    </w:p>
    <w:p w14:paraId="640F42BB" w14:textId="77777777" w:rsidR="00771A37" w:rsidRPr="00D730B5" w:rsidRDefault="00771A37" w:rsidP="00771A37">
      <w:pPr>
        <w:pStyle w:val="Default"/>
        <w:rPr>
          <w:color w:val="auto"/>
        </w:rPr>
      </w:pPr>
      <w:r w:rsidRPr="00D730B5">
        <w:rPr>
          <w:color w:val="auto"/>
        </w:rPr>
        <w:t xml:space="preserve">Kroz postojeći strateški okvir za jačanje saradnje države i NVO sektora i nastavićemo da osnažujemo civilni dijalog. Na taj način pružamo smjernice i osiguravamo dugoročno, strateško i kvalitetno partnerstvo između države i organizacija civilnog društva koje će pomoći u zajedničkom kreiranju usluga za sve građane i građanke Crne Gore. Ovo dokazuje da nastavljamo da stvaramo snažniji nevladin sektor koji će biti strateški partner Vlade na njenom putu ka EU. </w:t>
      </w:r>
    </w:p>
    <w:p w14:paraId="387FF4F9" w14:textId="61185A5D" w:rsidR="00771A37" w:rsidRPr="00D730B5" w:rsidRDefault="00771A37" w:rsidP="00771A37">
      <w:pPr>
        <w:pStyle w:val="Default"/>
        <w:rPr>
          <w:color w:val="auto"/>
        </w:rPr>
      </w:pPr>
      <w:r w:rsidRPr="00D730B5">
        <w:rPr>
          <w:b/>
          <w:bCs/>
          <w:color w:val="auto"/>
        </w:rPr>
        <w:t xml:space="preserve">Uvođenje sistema upravljanja kvalitetom </w:t>
      </w:r>
      <w:r w:rsidRPr="00D730B5">
        <w:rPr>
          <w:color w:val="auto"/>
        </w:rPr>
        <w:t xml:space="preserve">dobra je praksa koja doprinosi bržoj reformi javne uprave i kao takva je neizostavan dio uspjeha evropskih integracija Crne Gore. Uvođenje upravljanje kvalitetom je dugoročan proces i Crna Gora je u prethodnom periodu radila na podizanju svijesti i značaja ovog alata. </w:t>
      </w:r>
    </w:p>
    <w:p w14:paraId="7ED97F32" w14:textId="77777777" w:rsidR="009C55C0" w:rsidRPr="00D730B5" w:rsidRDefault="009C55C0" w:rsidP="00233A4A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</w:p>
    <w:p w14:paraId="78F18CC2" w14:textId="77777777" w:rsidR="00D716C4" w:rsidRPr="00D730B5" w:rsidRDefault="00D716C4" w:rsidP="00233A4A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</w:p>
    <w:p w14:paraId="65B1E862" w14:textId="12774CA9" w:rsidR="009C55C0" w:rsidRPr="00D730B5" w:rsidRDefault="00CC0ED6" w:rsidP="004E45EA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D730B5">
        <w:rPr>
          <w:rFonts w:ascii="Arial" w:hAnsi="Arial" w:cs="Arial"/>
          <w:b/>
          <w:szCs w:val="24"/>
        </w:rPr>
        <w:t>AKTIVNOSTI</w:t>
      </w:r>
      <w:r w:rsidR="00D716C4" w:rsidRPr="00D730B5">
        <w:rPr>
          <w:rFonts w:ascii="Arial" w:hAnsi="Arial" w:cs="Arial"/>
          <w:b/>
          <w:szCs w:val="24"/>
        </w:rPr>
        <w:t xml:space="preserve"> IZ PROGRAMA RADA VLADE ZA 202</w:t>
      </w:r>
      <w:r w:rsidR="00BA1AEE" w:rsidRPr="00D730B5">
        <w:rPr>
          <w:rFonts w:ascii="Arial" w:hAnsi="Arial" w:cs="Arial"/>
          <w:b/>
          <w:szCs w:val="24"/>
        </w:rPr>
        <w:t>4</w:t>
      </w:r>
      <w:r w:rsidR="00D716C4" w:rsidRPr="00D730B5">
        <w:rPr>
          <w:rFonts w:ascii="Arial" w:hAnsi="Arial" w:cs="Arial"/>
          <w:b/>
          <w:szCs w:val="24"/>
        </w:rPr>
        <w:t>. GODINU</w:t>
      </w:r>
    </w:p>
    <w:p w14:paraId="20BB6DDE" w14:textId="77777777" w:rsidR="00900D20" w:rsidRPr="00D730B5" w:rsidRDefault="00900D20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b/>
          <w:szCs w:val="24"/>
        </w:rPr>
      </w:pPr>
    </w:p>
    <w:p w14:paraId="51728F2D" w14:textId="77777777" w:rsidR="008A3CA0" w:rsidRPr="00D730B5" w:rsidRDefault="008A3CA0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b/>
          <w:szCs w:val="24"/>
        </w:rPr>
      </w:pPr>
    </w:p>
    <w:p w14:paraId="32EB8DA9" w14:textId="77777777" w:rsidR="00A259C2" w:rsidRPr="00D730B5" w:rsidRDefault="00A259C2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b/>
          <w:szCs w:val="24"/>
        </w:rPr>
      </w:pPr>
    </w:p>
    <w:p w14:paraId="11A65DD8" w14:textId="60ED65C5" w:rsidR="00A259C2" w:rsidRPr="00D730B5" w:rsidRDefault="00BA1AEE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Studija izvodljivosti za projekat izgradnje Državnog Data centra, Disaster Recovery centra i prateće infrastrukture;</w:t>
      </w:r>
    </w:p>
    <w:p w14:paraId="0E66120F" w14:textId="49E3A448" w:rsidR="00BA1AEE" w:rsidRPr="00D730B5" w:rsidRDefault="00BA1AEE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Izvještaj implementaciji AP Strategije reforme javne uprave, za 2023. godinu;</w:t>
      </w:r>
    </w:p>
    <w:p w14:paraId="3D2238BF" w14:textId="298B5842" w:rsidR="00BA1AEE" w:rsidRPr="00D730B5" w:rsidRDefault="00BA1AEE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Mapa puta za upravljanje kvalitetom u javnoj upravi sa planom promocije upravljanja kvalitetom 2024 – 2026;</w:t>
      </w:r>
    </w:p>
    <w:p w14:paraId="61C5A40E" w14:textId="0634B4FC" w:rsidR="00BA1AEE" w:rsidRPr="00D730B5" w:rsidRDefault="00170CD4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Izvještaj o realizaciji Akcionog plana 2022- 2023, za 2023. godinu Strategije saradnje organa državne uprave i NVO 2022-2026. sa Akcionim planom 2024 – 2026;</w:t>
      </w:r>
    </w:p>
    <w:p w14:paraId="3C1D18F3" w14:textId="03AD2BA2" w:rsidR="00170CD4" w:rsidRPr="00D730B5" w:rsidRDefault="00170CD4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Izvještaj o realizaciji Akcionog plana 2022- 2023, za 2023. godinu, Strategije digitalne transformacije Crne Gore 2022-2026. sa predlogom Akcionog plana 2024-2025;</w:t>
      </w:r>
    </w:p>
    <w:p w14:paraId="256F8E3D" w14:textId="1799448F" w:rsidR="00170CD4" w:rsidRPr="00D730B5" w:rsidRDefault="00170CD4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Izvještaj o realizaciji Akcionog plana 2022-2023, za 2022-2023. godinu, Strategije sajber bezbjednosti Crne Gore 2022-2026 sa predlogom Akcionog plana 2024-2025;</w:t>
      </w:r>
    </w:p>
    <w:p w14:paraId="6DE7EFB9" w14:textId="46DBE76C" w:rsidR="00170CD4" w:rsidRPr="00D730B5" w:rsidRDefault="00170CD4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Izvještaj o finansijskoj podršci reformi javne uprave;</w:t>
      </w:r>
    </w:p>
    <w:p w14:paraId="7D49E3E3" w14:textId="39D5AB6A" w:rsidR="00170CD4" w:rsidRPr="00D730B5" w:rsidRDefault="00170CD4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Unapređenje sistema za upravljanje dokumentima;</w:t>
      </w:r>
    </w:p>
    <w:p w14:paraId="551DD3A1" w14:textId="764ED8CA" w:rsidR="00170CD4" w:rsidRPr="00D730B5" w:rsidRDefault="00170CD4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Unapređenje sistema za elektronsko plaćanje i kontrolu naplate;</w:t>
      </w:r>
    </w:p>
    <w:p w14:paraId="49DFB365" w14:textId="60429A30" w:rsidR="00170CD4" w:rsidRPr="00D730B5" w:rsidRDefault="00170CD4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Unapređenje elektronske razmjene podataka između registara;</w:t>
      </w:r>
    </w:p>
    <w:p w14:paraId="76221028" w14:textId="7E6EDB0B" w:rsidR="00170CD4" w:rsidRPr="00D730B5" w:rsidRDefault="00170CD4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Informacija o aktivnostima u okviru Projekta „Digitalna Evropa (DIGITAL)“;</w:t>
      </w:r>
    </w:p>
    <w:p w14:paraId="7DD63246" w14:textId="78D0DC4F" w:rsidR="00170CD4" w:rsidRPr="00D730B5" w:rsidRDefault="00170CD4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Informacija o uspostavljanju novog jedinstvenog portala elektronske uprave;</w:t>
      </w:r>
    </w:p>
    <w:p w14:paraId="7FA0C5D2" w14:textId="0652E0EC" w:rsidR="00170CD4" w:rsidRPr="00D730B5" w:rsidRDefault="00170CD4" w:rsidP="00BA1AEE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 xml:space="preserve">Informacija o fumkcionisanju Web Portala Vlade </w:t>
      </w:r>
      <w:hyperlink r:id="rId8" w:history="1">
        <w:r w:rsidRPr="00D730B5">
          <w:rPr>
            <w:rStyle w:val="Hyperlink"/>
            <w:rFonts w:ascii="Arial" w:hAnsi="Arial" w:cs="Arial"/>
            <w:szCs w:val="24"/>
          </w:rPr>
          <w:t>https://gov.me</w:t>
        </w:r>
      </w:hyperlink>
      <w:r w:rsidRPr="00D730B5">
        <w:rPr>
          <w:rFonts w:ascii="Arial" w:hAnsi="Arial" w:cs="Arial"/>
          <w:szCs w:val="24"/>
        </w:rPr>
        <w:t>;</w:t>
      </w:r>
    </w:p>
    <w:p w14:paraId="366AEBF4" w14:textId="65C5B8F5" w:rsidR="00A259C2" w:rsidRPr="00D730B5" w:rsidRDefault="00170CD4" w:rsidP="00233A4A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Izvještaj o radu Koordinacionog tijela za upravljanje procesom digitalne transformacije;</w:t>
      </w:r>
    </w:p>
    <w:p w14:paraId="6D557654" w14:textId="4A27238D" w:rsidR="00170CD4" w:rsidRPr="00D730B5" w:rsidRDefault="00170CD4" w:rsidP="00233A4A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Implementacija Certification Authority (CA) u cilju digitalizacije servisa i pružanja elektronskih usluga povjerenja za organe državne uprave;</w:t>
      </w:r>
    </w:p>
    <w:p w14:paraId="5A8BA805" w14:textId="40BC7A29" w:rsidR="00170CD4" w:rsidRPr="00D730B5" w:rsidRDefault="00170CD4" w:rsidP="00233A4A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Izvještaj o radu Vladinog CIRT – a;</w:t>
      </w:r>
    </w:p>
    <w:p w14:paraId="69BF5289" w14:textId="0DD9B82A" w:rsidR="00170CD4" w:rsidRPr="00D730B5" w:rsidRDefault="00170CD4" w:rsidP="00170CD4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Izvještaj o preduzetim aktivnostima na uspostavljanju Agencije za sajber bezbjednost;</w:t>
      </w:r>
    </w:p>
    <w:p w14:paraId="747ADE39" w14:textId="24AD9134" w:rsidR="00170CD4" w:rsidRPr="00D730B5" w:rsidRDefault="00170CD4" w:rsidP="00170CD4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Informacija o unapređenju GSOCa;</w:t>
      </w:r>
    </w:p>
    <w:p w14:paraId="31A84CDC" w14:textId="41F8F449" w:rsidR="00170CD4" w:rsidRPr="00D730B5" w:rsidRDefault="00170CD4" w:rsidP="00170CD4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Informacija o statusu projekta Digitalna Akademija;</w:t>
      </w:r>
    </w:p>
    <w:p w14:paraId="06C06CFA" w14:textId="1EEB88EF" w:rsidR="00170CD4" w:rsidRPr="00D730B5" w:rsidRDefault="00170CD4" w:rsidP="00170CD4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Program podrške inovativnim start up kompanijama iz oblasti sajber bezbjednosti;</w:t>
      </w:r>
    </w:p>
    <w:p w14:paraId="4CF10CAB" w14:textId="746293B7" w:rsidR="00170CD4" w:rsidRPr="00D730B5" w:rsidRDefault="00170CD4" w:rsidP="00170CD4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Priprema Predloga akcionog plana za sprovođenje informacione bezbijednosti prema standardu ISO 27002 na nivou IPA okvira;</w:t>
      </w:r>
    </w:p>
    <w:p w14:paraId="04C9CCDE" w14:textId="4101970E" w:rsidR="00170CD4" w:rsidRPr="00D730B5" w:rsidRDefault="00170CD4" w:rsidP="00170CD4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Predlog zakona o Vladi;</w:t>
      </w:r>
    </w:p>
    <w:p w14:paraId="750CD0EB" w14:textId="2D7A208A" w:rsidR="00170CD4" w:rsidRPr="00D730B5" w:rsidRDefault="00170CD4" w:rsidP="00170CD4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Predlog zakona o izmjenama i dopunama Zakona o inspekcijskom nadzoru;</w:t>
      </w:r>
    </w:p>
    <w:p w14:paraId="413F1697" w14:textId="4BD0EDEE" w:rsidR="00170CD4" w:rsidRPr="00D730B5" w:rsidRDefault="00170CD4" w:rsidP="00170CD4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Predlog Zakona o informacionoj bezbjednosti;</w:t>
      </w:r>
    </w:p>
    <w:p w14:paraId="29449941" w14:textId="0D24A066" w:rsidR="00170CD4" w:rsidRPr="00D730B5" w:rsidRDefault="00170CD4" w:rsidP="00170CD4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Predlog zakona o nevladinim organizacijama;</w:t>
      </w:r>
    </w:p>
    <w:p w14:paraId="512A2944" w14:textId="59BCBE89" w:rsidR="00170CD4" w:rsidRPr="00D730B5" w:rsidRDefault="00170CD4" w:rsidP="00170CD4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Predlog zakona o izmjenama i dopunama Zakona o državnim službenicima i namještenicima;</w:t>
      </w:r>
    </w:p>
    <w:p w14:paraId="645D8543" w14:textId="0C077276" w:rsidR="00BA1AEE" w:rsidRPr="00D730B5" w:rsidRDefault="00170CD4" w:rsidP="00233A4A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Predlog Zakona o lokalnoj samoupravi;</w:t>
      </w:r>
    </w:p>
    <w:p w14:paraId="4A7FF499" w14:textId="77777777" w:rsidR="00A259C2" w:rsidRPr="00D730B5" w:rsidRDefault="00A259C2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b/>
          <w:szCs w:val="24"/>
        </w:rPr>
      </w:pPr>
    </w:p>
    <w:p w14:paraId="29D763C8" w14:textId="77777777" w:rsidR="008A3CA0" w:rsidRPr="00D730B5" w:rsidRDefault="008A3CA0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b/>
          <w:szCs w:val="24"/>
        </w:rPr>
      </w:pPr>
    </w:p>
    <w:p w14:paraId="471BAD19" w14:textId="4C50BB04" w:rsidR="006D53F1" w:rsidRPr="00D730B5" w:rsidRDefault="001C7EAE" w:rsidP="004E45EA">
      <w:pPr>
        <w:shd w:val="clear" w:color="auto" w:fill="FFFFFF"/>
        <w:tabs>
          <w:tab w:val="left" w:pos="360"/>
        </w:tabs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D730B5">
        <w:rPr>
          <w:rFonts w:ascii="Arial" w:hAnsi="Arial" w:cs="Arial"/>
          <w:b/>
          <w:szCs w:val="24"/>
        </w:rPr>
        <w:t xml:space="preserve">PLANIRANE AKTIVNOSTI </w:t>
      </w:r>
      <w:r w:rsidR="006D53F1" w:rsidRPr="00D730B5">
        <w:rPr>
          <w:rFonts w:ascii="Arial" w:hAnsi="Arial" w:cs="Arial"/>
          <w:b/>
          <w:szCs w:val="24"/>
        </w:rPr>
        <w:t>MINISTARSTVA JAVNE UPRAVE</w:t>
      </w:r>
    </w:p>
    <w:p w14:paraId="0BCC6FD4" w14:textId="7502F109" w:rsidR="001C7EAE" w:rsidRPr="00D730B5" w:rsidRDefault="001C7EAE" w:rsidP="004E45EA">
      <w:pPr>
        <w:shd w:val="clear" w:color="auto" w:fill="FFFFFF"/>
        <w:tabs>
          <w:tab w:val="left" w:pos="360"/>
        </w:tabs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D730B5">
        <w:rPr>
          <w:rFonts w:ascii="Arial" w:hAnsi="Arial" w:cs="Arial"/>
          <w:b/>
          <w:szCs w:val="24"/>
        </w:rPr>
        <w:t xml:space="preserve">U </w:t>
      </w:r>
      <w:r w:rsidR="00CD791D" w:rsidRPr="00D730B5">
        <w:rPr>
          <w:rFonts w:ascii="Arial" w:hAnsi="Arial" w:cs="Arial"/>
          <w:b/>
          <w:szCs w:val="24"/>
        </w:rPr>
        <w:t>202</w:t>
      </w:r>
      <w:r w:rsidR="000A109A" w:rsidRPr="00D730B5">
        <w:rPr>
          <w:rFonts w:ascii="Arial" w:hAnsi="Arial" w:cs="Arial"/>
          <w:b/>
          <w:szCs w:val="24"/>
        </w:rPr>
        <w:t>4</w:t>
      </w:r>
      <w:r w:rsidRPr="00D730B5">
        <w:rPr>
          <w:rFonts w:ascii="Arial" w:hAnsi="Arial" w:cs="Arial"/>
          <w:b/>
          <w:szCs w:val="24"/>
        </w:rPr>
        <w:t>. GODINI</w:t>
      </w:r>
    </w:p>
    <w:p w14:paraId="3CEAC007" w14:textId="77777777" w:rsidR="00983BF2" w:rsidRPr="00D730B5" w:rsidRDefault="00983BF2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b/>
          <w:szCs w:val="24"/>
        </w:rPr>
      </w:pPr>
    </w:p>
    <w:p w14:paraId="14D5A63C" w14:textId="6B5CFAFA" w:rsidR="00983BF2" w:rsidRPr="00D730B5" w:rsidRDefault="00983BF2" w:rsidP="00233A4A">
      <w:pPr>
        <w:shd w:val="clear" w:color="auto" w:fill="FFFFFF"/>
        <w:tabs>
          <w:tab w:val="left" w:pos="36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>Pored obaveza propisanih Programom rada Vlade za 202</w:t>
      </w:r>
      <w:r w:rsidR="000A109A" w:rsidRPr="00D730B5">
        <w:rPr>
          <w:rFonts w:ascii="Arial" w:hAnsi="Arial" w:cs="Arial"/>
          <w:szCs w:val="24"/>
        </w:rPr>
        <w:t>4</w:t>
      </w:r>
      <w:r w:rsidRPr="00D730B5">
        <w:rPr>
          <w:rFonts w:ascii="Arial" w:hAnsi="Arial" w:cs="Arial"/>
          <w:szCs w:val="24"/>
        </w:rPr>
        <w:t>. godinu, Ministarstvo javne uprave će sprovoditi aktivnosti na realizaciji sljedećih aktivnosti:</w:t>
      </w:r>
    </w:p>
    <w:p w14:paraId="63570F88" w14:textId="69153910" w:rsidR="00AB597F" w:rsidRPr="00D730B5" w:rsidRDefault="00486B4D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</w:rPr>
      </w:pPr>
      <w:r w:rsidRPr="00D730B5">
        <w:rPr>
          <w:rFonts w:ascii="Arial" w:hAnsi="Arial" w:cs="Arial"/>
          <w:szCs w:val="24"/>
        </w:rPr>
        <w:tab/>
      </w:r>
    </w:p>
    <w:p w14:paraId="6E3AF88C" w14:textId="675DF59D" w:rsidR="000A109A" w:rsidRPr="00D730B5" w:rsidRDefault="000A109A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</w:rPr>
      </w:pPr>
    </w:p>
    <w:p w14:paraId="0855B05D" w14:textId="7D4F1A8D" w:rsidR="001B4EE9" w:rsidRPr="005A61E3" w:rsidRDefault="001B4EE9" w:rsidP="001B4EE9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eastAsia="Times New Roman" w:hAnsi="Arial" w:cs="Arial"/>
          <w:b/>
          <w:bCs/>
          <w:sz w:val="22"/>
        </w:rPr>
      </w:pPr>
      <w:r w:rsidRPr="005A61E3">
        <w:rPr>
          <w:rFonts w:ascii="Arial" w:eastAsia="Times New Roman" w:hAnsi="Arial" w:cs="Arial"/>
          <w:b/>
          <w:bCs/>
          <w:sz w:val="22"/>
        </w:rPr>
        <w:t>DIREKTORAT ZA DRŽAVNU UPRAVU</w:t>
      </w:r>
    </w:p>
    <w:p w14:paraId="5EBA9E96" w14:textId="77777777" w:rsidR="001B4EE9" w:rsidRPr="005A61E3" w:rsidRDefault="001B4EE9" w:rsidP="001B4EE9">
      <w:pPr>
        <w:spacing w:before="0" w:after="0" w:line="240" w:lineRule="auto"/>
        <w:ind w:left="720"/>
        <w:rPr>
          <w:rFonts w:ascii="Arial" w:eastAsia="Times New Roman" w:hAnsi="Arial" w:cs="Arial"/>
          <w:b/>
          <w:bCs/>
          <w:sz w:val="22"/>
          <w:lang w:val="en-US"/>
        </w:rPr>
      </w:pPr>
    </w:p>
    <w:tbl>
      <w:tblPr>
        <w:tblpPr w:leftFromText="180" w:rightFromText="180" w:vertAnchor="text" w:tblpX="-460"/>
        <w:tblW w:w="52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745"/>
        <w:gridCol w:w="864"/>
        <w:gridCol w:w="1684"/>
        <w:gridCol w:w="1244"/>
        <w:gridCol w:w="1170"/>
        <w:gridCol w:w="1904"/>
      </w:tblGrid>
      <w:tr w:rsidR="001B4EE9" w:rsidRPr="005A61E3" w14:paraId="77A91F85" w14:textId="77777777" w:rsidTr="001B4EE9"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B9D60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sz w:val="22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</w:rPr>
              <w:t>Cilj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518E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sz w:val="22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</w:rPr>
              <w:t>Aktivnost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7AB8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sz w:val="22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</w:rPr>
              <w:t>Rok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BF48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sz w:val="22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</w:rPr>
              <w:t>Odgovorna org. jedinica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91037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sz w:val="22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</w:rPr>
              <w:t>Subjekti sa kojima ćemo sarađivati u izvršenju poslova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C668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sz w:val="22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</w:rPr>
              <w:t>Potrebna sredstva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2EA4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sz w:val="22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</w:rPr>
              <w:t>Indikator uspješnosti</w:t>
            </w:r>
          </w:p>
        </w:tc>
      </w:tr>
      <w:tr w:rsidR="001B4EE9" w:rsidRPr="005A61E3" w14:paraId="2CC71E3E" w14:textId="77777777" w:rsidTr="001B4EE9">
        <w:trPr>
          <w:trHeight w:val="1999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1845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Predlog zakona o Vladi</w:t>
            </w:r>
          </w:p>
          <w:p w14:paraId="464ED8B9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</w:p>
          <w:p w14:paraId="59DCF9E3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</w:p>
          <w:p w14:paraId="0D6B5AA6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</w:p>
          <w:p w14:paraId="6A815C55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1466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Utvrđen predlog zakona o Vladi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8000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  <w:lang w:val="sr-Latn-RS"/>
              </w:rPr>
              <w:t xml:space="preserve">II kvartal 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A25B1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Direkcija za sistem državne uprave i drugih nosioca javnih ovlašćenja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B8CA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Vlada CG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EDC9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/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E7AC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Utvrđen Predlog zakona</w:t>
            </w:r>
          </w:p>
          <w:p w14:paraId="35C39F68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</w:tr>
      <w:tr w:rsidR="001B4EE9" w:rsidRPr="005A61E3" w14:paraId="52162597" w14:textId="77777777" w:rsidTr="001B4EE9">
        <w:trPr>
          <w:trHeight w:val="2117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F29C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Analiza sa identifikovanim izazovima i preporukama o potrebi uspostavljanja normativnog okvira javnih ustanova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2C74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Usvojena Analiza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39A2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sr-Latn-RS"/>
              </w:rPr>
            </w:pPr>
            <w:r w:rsidRPr="005A61E3">
              <w:rPr>
                <w:rFonts w:ascii="Arial" w:eastAsia="Calibri" w:hAnsi="Arial" w:cs="Arial"/>
                <w:sz w:val="22"/>
                <w:lang w:val="sr-Latn-RS"/>
              </w:rPr>
              <w:t>III kvartal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A702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Direkcija za nadzor, implementaciju i izvještavanje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E98B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Vlada CG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5B6E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/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4DF3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Usvojena Analiza sa preporukama</w:t>
            </w:r>
          </w:p>
        </w:tc>
      </w:tr>
      <w:tr w:rsidR="001B4EE9" w:rsidRPr="005A61E3" w14:paraId="5114A7EC" w14:textId="77777777" w:rsidTr="001B4EE9">
        <w:trPr>
          <w:trHeight w:val="2117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E22E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Izvještaj o postupanju u upravnim stvarima za 2023. godinu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CDC3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Usvojen izvještaj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7D85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sr-Latn-RS"/>
              </w:rPr>
            </w:pPr>
            <w:r w:rsidRPr="005A61E3">
              <w:rPr>
                <w:rFonts w:ascii="Arial" w:eastAsia="Calibri" w:hAnsi="Arial" w:cs="Arial"/>
                <w:sz w:val="22"/>
                <w:lang w:val="sr-Latn-RS"/>
              </w:rPr>
              <w:t>IV kvartal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1C52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Direkcija za nadzor, implementaciju i izvještavanje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8129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Vlada CG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AFAC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/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5903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Usvojen izvještaj</w:t>
            </w:r>
          </w:p>
        </w:tc>
      </w:tr>
      <w:tr w:rsidR="001B4EE9" w:rsidRPr="005A61E3" w14:paraId="0F6B3AEF" w14:textId="77777777" w:rsidTr="001B4EE9">
        <w:trPr>
          <w:trHeight w:val="115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EECA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 xml:space="preserve">Izvještaj </w:t>
            </w:r>
            <w:r w:rsidRPr="005A61E3">
              <w:rPr>
                <w:rFonts w:ascii="Arial" w:eastAsia="Calibri" w:hAnsi="Arial" w:cs="Arial"/>
                <w:sz w:val="22"/>
                <w:lang w:val="en-US"/>
              </w:rPr>
              <w:t xml:space="preserve"> </w:t>
            </w:r>
            <w:r w:rsidRPr="005A61E3">
              <w:rPr>
                <w:rFonts w:ascii="Arial" w:eastAsia="Calibri" w:hAnsi="Arial" w:cs="Arial"/>
                <w:sz w:val="22"/>
              </w:rPr>
              <w:t>o primjeni Uredbe o izboru predstavnika nevladinih organizacija u radna tijela organa državne uprave i sprovođenju javnih rasprava u pripremi zakona i startegija, za 2023. godinu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7DFF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6579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sr-Latn-RS"/>
              </w:rPr>
            </w:pPr>
            <w:r w:rsidRPr="005A61E3">
              <w:rPr>
                <w:rFonts w:ascii="Arial" w:eastAsia="Calibri" w:hAnsi="Arial" w:cs="Arial"/>
                <w:sz w:val="22"/>
                <w:lang w:val="sr-Latn-RS"/>
              </w:rPr>
              <w:t>IV kvartal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9186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Direkcija za nadzor, implementaciju i izvještavanje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8EDB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Vlada CG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44D9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/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F1C7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Usvojen izvještaj</w:t>
            </w:r>
          </w:p>
        </w:tc>
      </w:tr>
      <w:tr w:rsidR="001B4EE9" w:rsidRPr="005A61E3" w14:paraId="760F1AE0" w14:textId="77777777" w:rsidTr="001B4EE9">
        <w:trPr>
          <w:trHeight w:val="2117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9BEC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Utvrđen Predlog zakona o izmjenama i dopunama Zakona o državnim službenicima i namještenicima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6FF2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Predlog zakona o izmjenama i dopunama Zakona o državnim službenicima i namještenicima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6E21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sr-Latn-RS"/>
              </w:rPr>
            </w:pPr>
            <w:r w:rsidRPr="005A61E3">
              <w:rPr>
                <w:rFonts w:ascii="Arial" w:eastAsia="Calibri" w:hAnsi="Arial" w:cs="Arial"/>
                <w:sz w:val="22"/>
                <w:lang w:val="sr-Latn-RS"/>
              </w:rPr>
              <w:t>IV kvartal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D24F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Direkcija za službenički sistem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173D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Vlada CG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4046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 xml:space="preserve">7.000 </w:t>
            </w:r>
          </w:p>
          <w:p w14:paraId="40D5915A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</w:p>
          <w:p w14:paraId="5C35EDF4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</w:p>
          <w:p w14:paraId="1BF695B1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57EE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Unaprijeđen postupak zapošljavanja i ocjenjivanja, kao i drugih instituta koji su od uticaja za profesionalizaciju državne uprave.</w:t>
            </w:r>
          </w:p>
        </w:tc>
      </w:tr>
      <w:tr w:rsidR="001B4EE9" w:rsidRPr="005A61E3" w14:paraId="4B25975F" w14:textId="77777777" w:rsidTr="001B4EE9">
        <w:trPr>
          <w:trHeight w:val="16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0646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Utvrđen Predlog zakona o nevladinim organizacijama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91DC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Predlog zakona o nevladinim organizacijama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6404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IV</w:t>
            </w:r>
          </w:p>
          <w:p w14:paraId="47999EAE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sr-Latn-RS"/>
              </w:rPr>
            </w:pPr>
            <w:r w:rsidRPr="005A61E3">
              <w:rPr>
                <w:rFonts w:ascii="Arial" w:eastAsia="Calibri" w:hAnsi="Arial" w:cs="Arial"/>
                <w:sz w:val="22"/>
                <w:lang w:val="sr-Latn-RS"/>
              </w:rPr>
              <w:t>kvartal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6003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Direkcija za sistem državne uprave i drugih nosioca javnih ovlašćenja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3505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Vlada CG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EA3E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3.000</w:t>
            </w:r>
          </w:p>
          <w:p w14:paraId="026A15CF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Budžet CG</w:t>
            </w:r>
          </w:p>
          <w:p w14:paraId="3AD34C0A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</w:p>
          <w:p w14:paraId="5718EB0F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Donacija / projekat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7D9B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Unaprjeđen normativni okvir za djelovanje nevladinih organizacija od postupka osnivanja, upisa i brisanja, do finansiranja i uređenja drugih pitanja od značaja za rad i djelovanje NVO.</w:t>
            </w:r>
          </w:p>
        </w:tc>
      </w:tr>
      <w:tr w:rsidR="001B4EE9" w:rsidRPr="005A61E3" w14:paraId="30870F5A" w14:textId="77777777" w:rsidTr="001B4EE9">
        <w:trPr>
          <w:trHeight w:val="2117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FF49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Nacrt zakona o slobonom pristupu informacijama</w:t>
            </w:r>
          </w:p>
          <w:p w14:paraId="654A8350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</w:p>
          <w:p w14:paraId="769C6E33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8812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Pripremljen Nacrt zakona o slobodnom pristupu informacijama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09F5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sr-Latn-RS"/>
              </w:rPr>
            </w:pPr>
            <w:r w:rsidRPr="005A61E3">
              <w:rPr>
                <w:rFonts w:ascii="Arial" w:eastAsia="Calibri" w:hAnsi="Arial" w:cs="Arial"/>
                <w:sz w:val="22"/>
                <w:lang w:val="sr-Latn-RS"/>
              </w:rPr>
              <w:t>IV kvartal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D9AA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Direkcija za upravni postupak i slobodan pristup informacijama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A8C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Vlada CG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03E5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/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232A" w14:textId="77777777" w:rsidR="001B4EE9" w:rsidRPr="005A61E3" w:rsidRDefault="001B4EE9" w:rsidP="001B4EE9">
            <w:pPr>
              <w:numPr>
                <w:ilvl w:val="0"/>
                <w:numId w:val="31"/>
              </w:numPr>
              <w:spacing w:before="0" w:after="0" w:line="240" w:lineRule="auto"/>
              <w:ind w:left="165" w:hanging="150"/>
              <w:contextualSpacing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Sprovedene javne konsultacije</w:t>
            </w:r>
          </w:p>
          <w:p w14:paraId="0A3AB3DD" w14:textId="77777777" w:rsidR="001B4EE9" w:rsidRPr="005A61E3" w:rsidRDefault="001B4EE9" w:rsidP="001B4EE9">
            <w:pPr>
              <w:numPr>
                <w:ilvl w:val="0"/>
                <w:numId w:val="31"/>
              </w:numPr>
              <w:spacing w:before="0" w:after="0" w:line="240" w:lineRule="auto"/>
              <w:ind w:left="165" w:hanging="150"/>
              <w:contextualSpacing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Objavljen javni poziv za NVO za člana RG</w:t>
            </w:r>
          </w:p>
          <w:p w14:paraId="0912E235" w14:textId="77777777" w:rsidR="001B4EE9" w:rsidRPr="005A61E3" w:rsidRDefault="001B4EE9" w:rsidP="001B4EE9">
            <w:pPr>
              <w:numPr>
                <w:ilvl w:val="0"/>
                <w:numId w:val="31"/>
              </w:numPr>
              <w:spacing w:before="0" w:after="0" w:line="240" w:lineRule="auto"/>
              <w:ind w:left="165" w:hanging="150"/>
              <w:contextualSpacing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Formirana Radna grupa</w:t>
            </w:r>
          </w:p>
          <w:p w14:paraId="347CBDB8" w14:textId="77777777" w:rsidR="001B4EE9" w:rsidRPr="005A61E3" w:rsidRDefault="001B4EE9" w:rsidP="001B4EE9">
            <w:pPr>
              <w:numPr>
                <w:ilvl w:val="0"/>
                <w:numId w:val="31"/>
              </w:numPr>
              <w:spacing w:before="0" w:after="0" w:line="240" w:lineRule="auto"/>
              <w:ind w:left="165" w:hanging="150"/>
              <w:contextualSpacing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Pripremljen Nacrt zakona</w:t>
            </w:r>
          </w:p>
        </w:tc>
      </w:tr>
      <w:tr w:rsidR="001B4EE9" w:rsidRPr="005A61E3" w14:paraId="119CD59B" w14:textId="77777777" w:rsidTr="001B4EE9">
        <w:trPr>
          <w:trHeight w:val="2117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C72D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Nacrt zakona o javnim ustanovama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D284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Pripremljen Nacrt zakona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E6ED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sr-Latn-RS"/>
              </w:rPr>
            </w:pPr>
            <w:r w:rsidRPr="005A61E3">
              <w:rPr>
                <w:rFonts w:ascii="Arial" w:eastAsia="Calibri" w:hAnsi="Arial" w:cs="Arial"/>
                <w:sz w:val="22"/>
                <w:lang w:val="sr-Latn-RS"/>
              </w:rPr>
              <w:t>IV kvartal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C4D3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Direkcija za sistem državne uprave i drugih nosioca javnih ovlašćenja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AB5D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Vlada CG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1164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Donacije / projekat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CD84" w14:textId="77777777" w:rsidR="001B4EE9" w:rsidRPr="005A61E3" w:rsidRDefault="001B4EE9" w:rsidP="001B4EE9">
            <w:pPr>
              <w:numPr>
                <w:ilvl w:val="0"/>
                <w:numId w:val="31"/>
              </w:numPr>
              <w:spacing w:before="0" w:after="0" w:line="240" w:lineRule="auto"/>
              <w:ind w:left="165" w:hanging="150"/>
              <w:contextualSpacing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Sprovedene javne konsultacije</w:t>
            </w:r>
          </w:p>
          <w:p w14:paraId="41AE36E4" w14:textId="77777777" w:rsidR="001B4EE9" w:rsidRPr="005A61E3" w:rsidRDefault="001B4EE9" w:rsidP="001B4EE9">
            <w:pPr>
              <w:numPr>
                <w:ilvl w:val="0"/>
                <w:numId w:val="31"/>
              </w:numPr>
              <w:spacing w:before="0" w:after="0" w:line="240" w:lineRule="auto"/>
              <w:ind w:left="165" w:hanging="150"/>
              <w:contextualSpacing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Objavljen javni poziv za NVO za člana RG</w:t>
            </w:r>
          </w:p>
          <w:p w14:paraId="537C9EEB" w14:textId="77777777" w:rsidR="001B4EE9" w:rsidRPr="005A61E3" w:rsidRDefault="001B4EE9" w:rsidP="001B4EE9">
            <w:pPr>
              <w:numPr>
                <w:ilvl w:val="0"/>
                <w:numId w:val="31"/>
              </w:numPr>
              <w:spacing w:before="0" w:after="0" w:line="240" w:lineRule="auto"/>
              <w:ind w:left="165" w:hanging="150"/>
              <w:contextualSpacing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Formirana Radna grupa</w:t>
            </w:r>
          </w:p>
          <w:p w14:paraId="6EE99242" w14:textId="77777777" w:rsidR="001B4EE9" w:rsidRPr="005A61E3" w:rsidRDefault="001B4EE9" w:rsidP="001B4EE9">
            <w:pPr>
              <w:numPr>
                <w:ilvl w:val="0"/>
                <w:numId w:val="31"/>
              </w:numPr>
              <w:spacing w:before="0" w:after="0" w:line="240" w:lineRule="auto"/>
              <w:ind w:left="165" w:hanging="150"/>
              <w:contextualSpacing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Pripremljen Nacrt zakona</w:t>
            </w:r>
          </w:p>
        </w:tc>
      </w:tr>
    </w:tbl>
    <w:p w14:paraId="444C5562" w14:textId="3F747621" w:rsidR="001B4EE9" w:rsidRPr="005A61E3" w:rsidRDefault="001B4EE9" w:rsidP="001B4EE9">
      <w:pPr>
        <w:spacing w:before="0" w:after="160" w:line="259" w:lineRule="auto"/>
        <w:jc w:val="left"/>
        <w:rPr>
          <w:rFonts w:ascii="Arial" w:eastAsia="Calibri" w:hAnsi="Arial" w:cs="Arial"/>
          <w:sz w:val="22"/>
          <w:lang w:val="en-US"/>
        </w:rPr>
      </w:pPr>
    </w:p>
    <w:p w14:paraId="71E4AE8C" w14:textId="77777777" w:rsidR="001B4EE9" w:rsidRPr="005A61E3" w:rsidRDefault="001B4EE9" w:rsidP="001B4EE9">
      <w:pPr>
        <w:spacing w:before="0" w:after="160" w:line="259" w:lineRule="auto"/>
        <w:jc w:val="left"/>
        <w:rPr>
          <w:rFonts w:ascii="Arial" w:eastAsia="Calibri" w:hAnsi="Arial" w:cs="Arial"/>
          <w:sz w:val="22"/>
          <w:lang w:val="en-US"/>
        </w:rPr>
      </w:pPr>
    </w:p>
    <w:p w14:paraId="78DEE291" w14:textId="03B9AE7C" w:rsidR="001B4EE9" w:rsidRPr="005A61E3" w:rsidRDefault="001B4EE9" w:rsidP="001B4EE9">
      <w:pPr>
        <w:pStyle w:val="ListParagraph"/>
        <w:numPr>
          <w:ilvl w:val="0"/>
          <w:numId w:val="32"/>
        </w:numPr>
        <w:shd w:val="clear" w:color="auto" w:fill="FFFFFF"/>
        <w:spacing w:before="0" w:after="0" w:line="240" w:lineRule="auto"/>
        <w:jc w:val="left"/>
        <w:rPr>
          <w:rFonts w:ascii="Arial" w:eastAsia="Calibri" w:hAnsi="Arial" w:cs="Arial"/>
          <w:b/>
          <w:color w:val="000000"/>
          <w:sz w:val="22"/>
          <w:lang w:val="en-US"/>
        </w:rPr>
      </w:pPr>
      <w:r w:rsidRPr="005A61E3">
        <w:rPr>
          <w:rFonts w:ascii="Arial" w:eastAsia="Calibri" w:hAnsi="Arial" w:cs="Arial"/>
          <w:b/>
          <w:color w:val="000000"/>
          <w:sz w:val="22"/>
        </w:rPr>
        <w:t>DIREKTORAT ZA LOKALNU SAMOUPRAVU</w:t>
      </w:r>
    </w:p>
    <w:tbl>
      <w:tblPr>
        <w:tblpPr w:leftFromText="180" w:rightFromText="180" w:vertAnchor="text" w:horzAnchor="margin" w:tblpXSpec="center" w:tblpY="233"/>
        <w:tblW w:w="11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892"/>
        <w:gridCol w:w="1452"/>
        <w:gridCol w:w="1561"/>
        <w:gridCol w:w="1561"/>
        <w:gridCol w:w="1561"/>
        <w:gridCol w:w="1598"/>
      </w:tblGrid>
      <w:tr w:rsidR="001B4EE9" w:rsidRPr="005A61E3" w14:paraId="23485C66" w14:textId="77777777" w:rsidTr="001B4EE9"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BF3A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  <w:lang w:val="sr-Latn-RS"/>
              </w:rPr>
              <w:t>Cilj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D2F0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  <w:lang w:val="sr-Latn-RS"/>
              </w:rPr>
              <w:t>Aktivnost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03DF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  <w:lang w:val="sr-Latn-RS"/>
              </w:rPr>
              <w:t>Rok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752D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  <w:lang w:val="sr-Latn-RS"/>
              </w:rPr>
              <w:t>Odgovorna org. jedinica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42027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  <w:lang w:val="sr-Latn-RS"/>
              </w:rPr>
              <w:t>Subjekti sa kojima ćemo sarađivati u izvršenju poslova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26C15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  <w:lang w:val="sr-Latn-RS"/>
              </w:rPr>
              <w:t>Potrebna sredstva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3B65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b/>
                <w:bCs/>
                <w:sz w:val="22"/>
                <w:lang w:val="sr-Latn-RS"/>
              </w:rPr>
              <w:t>Indikator uspješnosti</w:t>
            </w:r>
          </w:p>
        </w:tc>
      </w:tr>
      <w:tr w:rsidR="001B4EE9" w:rsidRPr="005A61E3" w14:paraId="419B1C63" w14:textId="77777777" w:rsidTr="001B4EE9"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6C34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Unaprijeđenje sistema lokalne samouprave i decentralizacija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CD4BD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  <w:r w:rsidRPr="005A61E3">
              <w:rPr>
                <w:rFonts w:ascii="Arial" w:eastAsia="Times New Roman" w:hAnsi="Arial" w:cs="Arial"/>
                <w:sz w:val="22"/>
                <w:lang w:val="en-US"/>
              </w:rPr>
              <w:t>Priprema novog Zakona o lokalnoj samoupravi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4C4D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  <w:r w:rsidRPr="005A61E3">
              <w:rPr>
                <w:rFonts w:ascii="Arial" w:eastAsia="Times New Roman" w:hAnsi="Arial" w:cs="Arial"/>
                <w:sz w:val="22"/>
                <w:lang w:val="en-US"/>
              </w:rPr>
              <w:t>IV kvartal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E031" w14:textId="77777777" w:rsidR="001B4EE9" w:rsidRPr="005A61E3" w:rsidRDefault="001B4EE9" w:rsidP="001B4EE9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Direktorat za lokalnu samoupravu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96D0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Opštine,</w:t>
            </w:r>
          </w:p>
          <w:p w14:paraId="148C74CB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Resorna Ministarstva,</w:t>
            </w:r>
          </w:p>
          <w:p w14:paraId="6B69514E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SIGMA i međunarodni prartneri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11B11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2D39" w14:textId="77777777" w:rsidR="001B4EE9" w:rsidRPr="005A61E3" w:rsidRDefault="001B4EE9" w:rsidP="001B4EE9">
            <w:pPr>
              <w:spacing w:before="0" w:after="0" w:line="240" w:lineRule="auto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color w:val="000000"/>
                <w:sz w:val="22"/>
                <w:lang w:val="sr-Latn-RS"/>
              </w:rPr>
              <w:t>Vlada utvrdila predlog zakona</w:t>
            </w:r>
          </w:p>
          <w:p w14:paraId="2BCBB994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color w:val="000000"/>
                <w:sz w:val="22"/>
                <w:lang w:val="sr-Latn-RS"/>
              </w:rPr>
              <w:t> </w:t>
            </w:r>
          </w:p>
        </w:tc>
      </w:tr>
      <w:tr w:rsidR="001B4EE9" w:rsidRPr="005A61E3" w14:paraId="423E7AC4" w14:textId="77777777" w:rsidTr="001B4EE9">
        <w:tc>
          <w:tcPr>
            <w:tcW w:w="2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CF96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B496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CB84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4584" w14:textId="77777777" w:rsidR="001B4EE9" w:rsidRPr="005A61E3" w:rsidRDefault="001B4EE9" w:rsidP="001B4EE9">
            <w:pPr>
              <w:spacing w:before="0" w:after="0" w:line="240" w:lineRule="auto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CC7D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DB35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6D93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2"/>
                <w:lang w:val="sr-Latn-RS"/>
              </w:rPr>
            </w:pPr>
          </w:p>
        </w:tc>
      </w:tr>
      <w:tr w:rsidR="001B4EE9" w:rsidRPr="005A61E3" w14:paraId="00A67A2C" w14:textId="77777777" w:rsidTr="001B4EE9">
        <w:tc>
          <w:tcPr>
            <w:tcW w:w="2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8D4A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Unaprijeđenje primjene zakona o upravnom postupku na lokalnom nivou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32C9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1.Priprema izvještaja o postupanju u upravnim stvarima za 2023. godinu na lokalnom nivou</w:t>
            </w:r>
          </w:p>
          <w:p w14:paraId="3116403B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  <w:p w14:paraId="3DAAF0E6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 xml:space="preserve">2. Podnošenje predloga za uspostavljanje mreže glavnih administratora </w:t>
            </w:r>
          </w:p>
          <w:p w14:paraId="61E87CBF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  <w:p w14:paraId="2F069962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  <w:r w:rsidRPr="005A61E3">
              <w:rPr>
                <w:rFonts w:ascii="Arial" w:eastAsia="Times New Roman" w:hAnsi="Arial" w:cs="Arial"/>
                <w:sz w:val="22"/>
                <w:lang w:val="en-US"/>
              </w:rPr>
              <w:t>3. Organizacija Okruglog stola na temu unaprijeđenja pribavljanja podataka po službenoj dužnosti kroz unapređenje interoparabilnosti registara</w:t>
            </w:r>
          </w:p>
          <w:p w14:paraId="2B3710F5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3DFF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  <w:r w:rsidRPr="005A61E3">
              <w:rPr>
                <w:rFonts w:ascii="Arial" w:eastAsia="Times New Roman" w:hAnsi="Arial" w:cs="Arial"/>
                <w:sz w:val="22"/>
                <w:lang w:val="en-US"/>
              </w:rPr>
              <w:t>Kontinuirano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6C47" w14:textId="77777777" w:rsidR="001B4EE9" w:rsidRPr="005A61E3" w:rsidRDefault="001B4EE9" w:rsidP="001B4EE9">
            <w:pPr>
              <w:spacing w:before="0" w:after="0" w:line="240" w:lineRule="auto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Direktorat za lokalnu samoupravu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B762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Druge opštine,</w:t>
            </w:r>
          </w:p>
          <w:p w14:paraId="0B1F1168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Uprava za ljudske resurse,</w:t>
            </w:r>
          </w:p>
          <w:p w14:paraId="41EB7E59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SIGMA,</w:t>
            </w:r>
          </w:p>
          <w:p w14:paraId="025B05AF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Direktorat</w:t>
            </w:r>
            <w:r w:rsidRPr="005A61E3">
              <w:rPr>
                <w:rFonts w:ascii="Arial" w:eastAsia="Calibri" w:hAnsi="Arial" w:cs="Arial"/>
                <w:color w:val="292929"/>
                <w:sz w:val="22"/>
                <w:lang w:val="en-US"/>
              </w:rPr>
              <w:t xml:space="preserve"> za infrastrukturu, informacionu bezbjednost, digitalizaciju i e-servise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CCE2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F0CB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2"/>
                <w:lang w:val="sr-Latn-RS"/>
              </w:rPr>
            </w:pPr>
            <w:r w:rsidRPr="005A61E3">
              <w:rPr>
                <w:rFonts w:ascii="Arial" w:eastAsia="Calibri" w:hAnsi="Arial" w:cs="Arial"/>
                <w:color w:val="000000"/>
                <w:sz w:val="22"/>
                <w:lang w:val="sr-Latn-RS"/>
              </w:rPr>
              <w:t xml:space="preserve">Usvojen izvještaj od strane Vlade </w:t>
            </w:r>
          </w:p>
          <w:p w14:paraId="133F5B83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2"/>
                <w:lang w:val="sr-Latn-RS"/>
              </w:rPr>
            </w:pPr>
            <w:r w:rsidRPr="005A61E3">
              <w:rPr>
                <w:rFonts w:ascii="Arial" w:eastAsia="Calibri" w:hAnsi="Arial" w:cs="Arial"/>
                <w:color w:val="000000"/>
                <w:sz w:val="22"/>
                <w:lang w:val="sr-Latn-RS"/>
              </w:rPr>
              <w:t>Uspostavljena mreža</w:t>
            </w:r>
          </w:p>
        </w:tc>
      </w:tr>
      <w:tr w:rsidR="001B4EE9" w:rsidRPr="005A61E3" w14:paraId="185F3435" w14:textId="77777777" w:rsidTr="001B4EE9">
        <w:tc>
          <w:tcPr>
            <w:tcW w:w="2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ABB3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Praćenje primjene propisa na lokalnom nivou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B0F8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  <w:r w:rsidRPr="005A61E3">
              <w:rPr>
                <w:rFonts w:ascii="Arial" w:eastAsia="Times New Roman" w:hAnsi="Arial" w:cs="Arial"/>
                <w:sz w:val="22"/>
                <w:lang w:val="en-US"/>
              </w:rPr>
              <w:t>1.Vršenje primjene Zakona o lokalnloj samoupravi</w:t>
            </w:r>
          </w:p>
          <w:p w14:paraId="6A8DEF3F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  <w:p w14:paraId="6220419D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  <w:r w:rsidRPr="005A61E3">
              <w:rPr>
                <w:rFonts w:ascii="Arial" w:eastAsia="Times New Roman" w:hAnsi="Arial" w:cs="Arial"/>
                <w:sz w:val="22"/>
                <w:lang w:val="en-US"/>
              </w:rPr>
              <w:t>2.Vršenje primjene Zakona teritorijalnoj organizaciji Crne Gore</w:t>
            </w:r>
          </w:p>
          <w:p w14:paraId="0A821C4C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  <w:p w14:paraId="3C84578B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  <w:r w:rsidRPr="005A61E3">
              <w:rPr>
                <w:rFonts w:ascii="Arial" w:eastAsia="Times New Roman" w:hAnsi="Arial" w:cs="Arial"/>
                <w:sz w:val="22"/>
                <w:lang w:val="en-US"/>
              </w:rPr>
              <w:t xml:space="preserve">3.Vršenje </w:t>
            </w:r>
          </w:p>
          <w:p w14:paraId="3C1F315C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  <w:r w:rsidRPr="005A61E3">
              <w:rPr>
                <w:rFonts w:ascii="Arial" w:eastAsia="Times New Roman" w:hAnsi="Arial" w:cs="Arial"/>
                <w:sz w:val="22"/>
                <w:lang w:val="en-US"/>
              </w:rPr>
              <w:t>primjene Zakona o komunalnoj policiji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634D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4263" w14:textId="77777777" w:rsidR="001B4EE9" w:rsidRPr="005A61E3" w:rsidRDefault="001B4EE9" w:rsidP="001B4EE9">
            <w:pPr>
              <w:spacing w:before="0" w:after="0" w:line="240" w:lineRule="auto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Direktorat za lokalnu samoupravu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9965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Državni organi, organi državne uprave, opštine.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91D4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5F90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2"/>
                <w:lang w:val="sr-Latn-RS"/>
              </w:rPr>
            </w:pPr>
            <w:r w:rsidRPr="005A61E3">
              <w:rPr>
                <w:rFonts w:ascii="Arial" w:eastAsia="Calibri" w:hAnsi="Arial" w:cs="Arial"/>
                <w:color w:val="000000"/>
                <w:sz w:val="22"/>
                <w:lang w:val="sr-Latn-RS"/>
              </w:rPr>
              <w:t>Izvršeno najmanje 200 upravnih nadzora;</w:t>
            </w:r>
          </w:p>
          <w:p w14:paraId="3E34E038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2"/>
                <w:lang w:val="sr-Latn-RS"/>
              </w:rPr>
            </w:pPr>
          </w:p>
          <w:p w14:paraId="0D8A9412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2"/>
                <w:lang w:val="sr-Latn-RS"/>
              </w:rPr>
            </w:pPr>
            <w:r w:rsidRPr="005A61E3">
              <w:rPr>
                <w:rFonts w:ascii="Arial" w:eastAsia="Calibri" w:hAnsi="Arial" w:cs="Arial"/>
                <w:color w:val="000000"/>
                <w:sz w:val="22"/>
                <w:lang w:val="sr-Latn-RS"/>
              </w:rPr>
              <w:t>Pripremljen izvještaj o sprovedenim upravnim nadzorima nad primjenom propisa na lokalnom nivou.</w:t>
            </w:r>
          </w:p>
        </w:tc>
      </w:tr>
      <w:tr w:rsidR="001B4EE9" w:rsidRPr="005A61E3" w14:paraId="1FBFC253" w14:textId="77777777" w:rsidTr="001B4EE9">
        <w:tc>
          <w:tcPr>
            <w:tcW w:w="2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9B8A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Unapređenje digitalizacije na loklnom nivou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BF25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  <w:r w:rsidRPr="005A61E3">
              <w:rPr>
                <w:rFonts w:ascii="Arial" w:eastAsia="Times New Roman" w:hAnsi="Arial" w:cs="Arial"/>
                <w:sz w:val="22"/>
                <w:lang w:val="en-US"/>
              </w:rPr>
              <w:t>Izrada asesmenta, procjena stanja u oblasti digitalizacije u opštinama</w:t>
            </w:r>
          </w:p>
          <w:p w14:paraId="3AB2C941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  <w:p w14:paraId="77DFA225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55FC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77CB" w14:textId="77777777" w:rsidR="001B4EE9" w:rsidRPr="005A61E3" w:rsidRDefault="001B4EE9" w:rsidP="001B4EE9">
            <w:pPr>
              <w:spacing w:before="0" w:after="0" w:line="240" w:lineRule="auto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</w:rPr>
              <w:t>Direktorat za lokalnu samoupravu;.</w:t>
            </w:r>
          </w:p>
          <w:p w14:paraId="3E0F7905" w14:textId="77777777" w:rsidR="001B4EE9" w:rsidRPr="005A61E3" w:rsidRDefault="001B4EE9" w:rsidP="001B4EE9">
            <w:pPr>
              <w:spacing w:before="0" w:after="0" w:line="240" w:lineRule="auto"/>
              <w:rPr>
                <w:rFonts w:ascii="Arial" w:eastAsia="Calibri" w:hAnsi="Arial" w:cs="Arial"/>
                <w:sz w:val="22"/>
              </w:rPr>
            </w:pPr>
          </w:p>
          <w:p w14:paraId="72A27939" w14:textId="77777777" w:rsidR="001B4EE9" w:rsidRPr="005A61E3" w:rsidRDefault="001B4EE9" w:rsidP="001B4EE9">
            <w:pPr>
              <w:spacing w:before="0" w:after="0" w:line="240" w:lineRule="auto"/>
              <w:rPr>
                <w:rFonts w:ascii="Arial" w:eastAsia="Calibri" w:hAnsi="Arial" w:cs="Arial"/>
                <w:sz w:val="22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Direktorat za infrastrukturu, informacionu bezbjednost, digitalizaciju i e-servise.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79B0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Opštine, UNOPS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4A0C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en-US"/>
              </w:rPr>
            </w:pPr>
            <w:r w:rsidRPr="005A61E3">
              <w:rPr>
                <w:rFonts w:ascii="Arial" w:eastAsia="Calibri" w:hAnsi="Arial" w:cs="Arial"/>
                <w:sz w:val="22"/>
                <w:lang w:val="en-US"/>
              </w:rPr>
              <w:t>Direktorat</w:t>
            </w:r>
            <w:r w:rsidRPr="005A61E3">
              <w:rPr>
                <w:rFonts w:ascii="Arial" w:eastAsia="Calibri" w:hAnsi="Arial" w:cs="Arial"/>
                <w:color w:val="292929"/>
                <w:sz w:val="22"/>
                <w:lang w:val="en-US"/>
              </w:rPr>
              <w:t xml:space="preserve"> za infrastrukturu, informacionu bezbjednost, digitalizaciju i e-servise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AAE4" w14:textId="77777777" w:rsidR="001B4EE9" w:rsidRPr="005A61E3" w:rsidRDefault="001B4EE9" w:rsidP="001B4EE9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2"/>
                <w:lang w:val="sr-Latn-RS"/>
              </w:rPr>
            </w:pPr>
            <w:r w:rsidRPr="005A61E3">
              <w:rPr>
                <w:rFonts w:ascii="Arial" w:eastAsia="Calibri" w:hAnsi="Arial" w:cs="Arial"/>
                <w:color w:val="000000"/>
                <w:sz w:val="22"/>
                <w:lang w:val="sr-Latn-RS"/>
              </w:rPr>
              <w:t>Izrađena procjena stanja u oblasti digitalizacije na lokalnom nivou.</w:t>
            </w:r>
          </w:p>
        </w:tc>
      </w:tr>
    </w:tbl>
    <w:p w14:paraId="1A8EA74C" w14:textId="77777777" w:rsidR="001B4EE9" w:rsidRPr="005A61E3" w:rsidRDefault="001B4EE9" w:rsidP="001B4EE9">
      <w:pPr>
        <w:shd w:val="clear" w:color="auto" w:fill="FFFFFF"/>
        <w:spacing w:before="0" w:after="0" w:line="240" w:lineRule="auto"/>
        <w:jc w:val="left"/>
        <w:rPr>
          <w:rFonts w:ascii="Arial" w:eastAsia="Calibri" w:hAnsi="Arial" w:cs="Arial"/>
          <w:color w:val="000000"/>
          <w:sz w:val="22"/>
          <w:lang w:val="en-US"/>
        </w:rPr>
      </w:pPr>
      <w:r w:rsidRPr="005A61E3">
        <w:rPr>
          <w:rFonts w:ascii="Arial" w:eastAsia="Calibri" w:hAnsi="Arial" w:cs="Arial"/>
          <w:color w:val="333333"/>
          <w:sz w:val="22"/>
          <w:lang w:val="en-US"/>
        </w:rPr>
        <w:t> </w:t>
      </w:r>
    </w:p>
    <w:p w14:paraId="6DB4CA7A" w14:textId="77777777" w:rsidR="001B4EE9" w:rsidRPr="005A61E3" w:rsidRDefault="001B4EE9" w:rsidP="001B4EE9">
      <w:pPr>
        <w:shd w:val="clear" w:color="auto" w:fill="FFFFFF"/>
        <w:spacing w:before="0" w:after="0" w:line="240" w:lineRule="auto"/>
        <w:jc w:val="left"/>
        <w:rPr>
          <w:rFonts w:ascii="Arial" w:eastAsia="Calibri" w:hAnsi="Arial" w:cs="Arial"/>
          <w:color w:val="000000"/>
          <w:sz w:val="22"/>
          <w:lang w:val="en-US"/>
        </w:rPr>
      </w:pPr>
      <w:r w:rsidRPr="005A61E3">
        <w:rPr>
          <w:rFonts w:ascii="Arial" w:eastAsia="Calibri" w:hAnsi="Arial" w:cs="Arial"/>
          <w:color w:val="333333"/>
          <w:sz w:val="22"/>
          <w:lang w:val="en-US"/>
        </w:rPr>
        <w:t> </w:t>
      </w:r>
    </w:p>
    <w:p w14:paraId="5A6F2288" w14:textId="20603AD1" w:rsidR="000A109A" w:rsidRPr="005A61E3" w:rsidRDefault="000A109A" w:rsidP="00D730B5">
      <w:pPr>
        <w:spacing w:before="0" w:after="0" w:line="240" w:lineRule="auto"/>
        <w:jc w:val="left"/>
        <w:rPr>
          <w:rFonts w:ascii="Arial" w:eastAsia="Calibri" w:hAnsi="Arial" w:cs="Arial"/>
          <w:color w:val="000000"/>
          <w:sz w:val="22"/>
          <w:lang w:val="en-US"/>
        </w:rPr>
      </w:pPr>
    </w:p>
    <w:p w14:paraId="59B4BF0E" w14:textId="4F535DD1" w:rsidR="00AB597F" w:rsidRPr="005A61E3" w:rsidRDefault="00AB597F" w:rsidP="00233A4A">
      <w:pPr>
        <w:pStyle w:val="2zakon"/>
        <w:spacing w:before="0" w:beforeAutospacing="0" w:after="0" w:afterAutospacing="0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6D0F7914" w14:textId="77777777" w:rsidR="00C5639F" w:rsidRPr="005A61E3" w:rsidRDefault="00C5639F" w:rsidP="00C5639F">
      <w:pPr>
        <w:pStyle w:val="2zakon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6358B97A" w14:textId="77777777" w:rsidR="00CD7E9D" w:rsidRPr="005A61E3" w:rsidRDefault="00CD7E9D" w:rsidP="00233A4A">
      <w:pPr>
        <w:pStyle w:val="2zako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ADDD756" w14:textId="4D0D638A" w:rsidR="000810FC" w:rsidRPr="005A61E3" w:rsidRDefault="00B91F9D" w:rsidP="000810FC">
      <w:pPr>
        <w:pStyle w:val="2zakon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5A61E3">
        <w:rPr>
          <w:rFonts w:ascii="Arial" w:hAnsi="Arial" w:cs="Arial"/>
          <w:b/>
          <w:sz w:val="22"/>
          <w:szCs w:val="22"/>
        </w:rPr>
        <w:t>DIREKTORAT ZA INFRASTRUKTURU, INFORMACIONU BEZBJEDNOST,</w:t>
      </w:r>
      <w:bookmarkStart w:id="2" w:name="_Hlk167352841"/>
      <w:r w:rsidR="009F0D66" w:rsidRPr="005A61E3">
        <w:rPr>
          <w:rFonts w:ascii="Arial" w:hAnsi="Arial" w:cs="Arial"/>
          <w:b/>
          <w:sz w:val="22"/>
          <w:szCs w:val="22"/>
        </w:rPr>
        <w:t xml:space="preserve"> DIGITALIZACIJU I E-SERVISE</w:t>
      </w:r>
    </w:p>
    <w:p w14:paraId="15B07648" w14:textId="2F1BCED1" w:rsidR="000810FC" w:rsidRPr="005A61E3" w:rsidRDefault="000810FC" w:rsidP="000810FC">
      <w:pPr>
        <w:pStyle w:val="2zakon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tbl>
      <w:tblPr>
        <w:tblpPr w:leftFromText="180" w:rightFromText="180" w:vertAnchor="text" w:tblpX="-1000"/>
        <w:tblW w:w="10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1953"/>
        <w:gridCol w:w="875"/>
        <w:gridCol w:w="1595"/>
        <w:gridCol w:w="1752"/>
        <w:gridCol w:w="1172"/>
        <w:gridCol w:w="1513"/>
      </w:tblGrid>
      <w:tr w:rsidR="000810FC" w:rsidRPr="005A61E3" w14:paraId="7CB8C32D" w14:textId="77777777" w:rsidTr="000810FC">
        <w:trPr>
          <w:trHeight w:val="1253"/>
        </w:trPr>
        <w:tc>
          <w:tcPr>
            <w:tcW w:w="2430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0C3F2" w14:textId="77777777" w:rsidR="000810FC" w:rsidRPr="005A61E3" w:rsidRDefault="000810FC" w:rsidP="000810FC">
            <w:pPr>
              <w:pStyle w:val="NormalWeb"/>
              <w:jc w:val="center"/>
              <w:rPr>
                <w:rFonts w:ascii="Arial" w:hAnsi="Arial" w:cs="Arial"/>
                <w:lang w:val="sr-Latn-ME"/>
              </w:rPr>
            </w:pPr>
            <w:bookmarkStart w:id="3" w:name="_Hlk167356530"/>
            <w:r w:rsidRPr="005A61E3">
              <w:rPr>
                <w:rFonts w:ascii="Arial" w:hAnsi="Arial" w:cs="Arial"/>
                <w:b/>
                <w:bCs/>
                <w:lang w:val="sr-Latn-ME"/>
              </w:rPr>
              <w:t>Cilj</w:t>
            </w:r>
          </w:p>
        </w:tc>
        <w:tc>
          <w:tcPr>
            <w:tcW w:w="1637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1460" w14:textId="77777777" w:rsidR="000810FC" w:rsidRPr="005A61E3" w:rsidRDefault="000810FC" w:rsidP="000810FC">
            <w:pPr>
              <w:pStyle w:val="NormalWeb"/>
              <w:jc w:val="center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b/>
                <w:bCs/>
                <w:lang w:val="sr-Latn-ME"/>
              </w:rPr>
              <w:t>Aktivnost</w:t>
            </w:r>
          </w:p>
        </w:tc>
        <w:tc>
          <w:tcPr>
            <w:tcW w:w="883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C6B49" w14:textId="77777777" w:rsidR="000810FC" w:rsidRPr="005A61E3" w:rsidRDefault="000810FC" w:rsidP="000810FC">
            <w:pPr>
              <w:pStyle w:val="NormalWeb"/>
              <w:jc w:val="center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b/>
                <w:bCs/>
                <w:lang w:val="sr-Latn-ME"/>
              </w:rPr>
              <w:t>Rok</w:t>
            </w:r>
          </w:p>
        </w:tc>
        <w:tc>
          <w:tcPr>
            <w:tcW w:w="1620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A324" w14:textId="77777777" w:rsidR="000810FC" w:rsidRPr="005A61E3" w:rsidRDefault="000810FC" w:rsidP="000810FC">
            <w:pPr>
              <w:pStyle w:val="NormalWeb"/>
              <w:jc w:val="center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b/>
                <w:bCs/>
                <w:lang w:val="sr-Latn-ME"/>
              </w:rPr>
              <w:t>Odgovorna org. jedinica</w:t>
            </w:r>
          </w:p>
        </w:tc>
        <w:tc>
          <w:tcPr>
            <w:tcW w:w="1800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6AD3" w14:textId="77777777" w:rsidR="000810FC" w:rsidRPr="005A61E3" w:rsidRDefault="000810FC" w:rsidP="000810FC">
            <w:pPr>
              <w:pStyle w:val="NormalWeb"/>
              <w:jc w:val="center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b/>
                <w:bCs/>
                <w:lang w:val="sr-Latn-ME"/>
              </w:rPr>
              <w:t>Subjekti sa kojima ćemo sarađivati u izvršenju poslova</w:t>
            </w:r>
          </w:p>
        </w:tc>
        <w:tc>
          <w:tcPr>
            <w:tcW w:w="1173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1D2F" w14:textId="77777777" w:rsidR="000810FC" w:rsidRPr="005A61E3" w:rsidRDefault="000810FC" w:rsidP="000810FC">
            <w:pPr>
              <w:pStyle w:val="NormalWeb"/>
              <w:jc w:val="center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b/>
                <w:bCs/>
                <w:lang w:val="sr-Latn-ME"/>
              </w:rPr>
              <w:t>Potrebna sredstva</w:t>
            </w:r>
          </w:p>
        </w:tc>
        <w:tc>
          <w:tcPr>
            <w:tcW w:w="1442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6992" w14:textId="77777777" w:rsidR="000810FC" w:rsidRPr="005A61E3" w:rsidRDefault="000810FC" w:rsidP="000810FC">
            <w:pPr>
              <w:pStyle w:val="NormalWeb"/>
              <w:jc w:val="center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b/>
                <w:bCs/>
                <w:lang w:val="sr-Latn-ME"/>
              </w:rPr>
              <w:t>Indikator uspješnosti</w:t>
            </w:r>
          </w:p>
        </w:tc>
      </w:tr>
      <w:tr w:rsidR="000810FC" w:rsidRPr="005A61E3" w14:paraId="35A435D5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9DF1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Unapređenje sistema za upravljanje dokumentima</w:t>
            </w:r>
          </w:p>
          <w:p w14:paraId="32CC057C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</w:p>
          <w:p w14:paraId="57FB4534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CFF4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Informacija o implementaciji informacionog sistema za elektronsko upravljanje dokumentima i upravljanje procesom elektronskih sjednica Vlade Crne Gore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AB58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116F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infrastrukturu, informacionu bezbjednost, digitalizaciju i e-servise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8739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Miinistarstvo javne uprave, Generalni Sekretarijat Vlade, ministarstva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5C83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0062" w14:textId="77777777" w:rsidR="000810FC" w:rsidRPr="005A61E3" w:rsidRDefault="000810FC" w:rsidP="000810FC">
            <w:pPr>
              <w:pStyle w:val="NormalWeb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lang w:val="sr-Latn-ME"/>
              </w:rPr>
              <w:t> </w:t>
            </w:r>
          </w:p>
          <w:p w14:paraId="381C6D91" w14:textId="77777777" w:rsidR="000810FC" w:rsidRPr="005A61E3" w:rsidRDefault="000810FC" w:rsidP="000810FC">
            <w:pPr>
              <w:pStyle w:val="NormalWeb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lang w:val="sr-Latn-ME"/>
              </w:rPr>
              <w:t> Usvojena Informacija</w:t>
            </w:r>
          </w:p>
        </w:tc>
      </w:tr>
      <w:tr w:rsidR="000810FC" w:rsidRPr="005A61E3" w14:paraId="0FDE6801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0444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Unapređenje sistema za elektronsko plaćanje i kontrolu naplate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A762" w14:textId="77777777" w:rsidR="000810FC" w:rsidRPr="005A61E3" w:rsidRDefault="000810FC" w:rsidP="000810FC">
            <w:pPr>
              <w:spacing w:before="20" w:after="20"/>
              <w:rPr>
                <w:rFonts w:ascii="Arial" w:hAnsi="Arial" w:cs="Arial"/>
                <w:i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Usvojena Informacija o statusu sistema za elektronsko plaćanje i kontrolu naplate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05AF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F56C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infrastrukturu, informacionu bezbjednost, digitalizaciju i e-servise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0AD2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javne uprave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0B49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9FB2" w14:textId="77777777" w:rsidR="000810FC" w:rsidRPr="005A61E3" w:rsidRDefault="000810FC" w:rsidP="000810FC">
            <w:pPr>
              <w:pStyle w:val="NormalWeb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lang w:val="sr-Latn-ME"/>
              </w:rPr>
              <w:t>Usvojena Informacija</w:t>
            </w:r>
          </w:p>
        </w:tc>
      </w:tr>
      <w:tr w:rsidR="000810FC" w:rsidRPr="005A61E3" w14:paraId="3BC48781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A25D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Stvaranje ambijenta za razvoj elektronske uprave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A5E0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Informacija o uspostavljanju novog jedinstvenog portala elektronske uprave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3EEB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38E39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infrastrukturu, informacionu bezbjednost, digitalizaciju i e-servise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D3D0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javne uprave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8165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C754" w14:textId="77777777" w:rsidR="000810FC" w:rsidRPr="005A61E3" w:rsidRDefault="000810FC" w:rsidP="000810FC">
            <w:pPr>
              <w:pStyle w:val="NormalWeb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lang w:val="sr-Latn-ME"/>
              </w:rPr>
              <w:t>Usvojena Informacija</w:t>
            </w:r>
          </w:p>
        </w:tc>
      </w:tr>
      <w:tr w:rsidR="000810FC" w:rsidRPr="005A61E3" w14:paraId="5C8ED96D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3D38" w14:textId="77777777" w:rsidR="000810FC" w:rsidRPr="005A61E3" w:rsidRDefault="000810FC" w:rsidP="000810FC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Proširenje I unapređenje funkcionalnosti Web portala Gov.ME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99FB" w14:textId="77777777" w:rsidR="000810FC" w:rsidRPr="005A61E3" w:rsidRDefault="000810FC" w:rsidP="000810FC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 xml:space="preserve">Informacija o fumkcionisanju Web Portala Vlade </w:t>
            </w:r>
            <w:hyperlink r:id="rId9" w:history="1">
              <w:r w:rsidRPr="005A61E3">
                <w:rPr>
                  <w:rFonts w:ascii="Arial" w:hAnsi="Arial" w:cs="Arial"/>
                  <w:sz w:val="22"/>
                  <w:u w:val="single"/>
                </w:rPr>
                <w:t>https://gov.me</w:t>
              </w:r>
            </w:hyperlink>
          </w:p>
          <w:p w14:paraId="791C3023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9597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AAD4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infrastrukturu, informacionu bezbjednost, digitalizaciju i e-servise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7336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javne uprave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C38C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9F1D" w14:textId="77777777" w:rsidR="000810FC" w:rsidRPr="005A61E3" w:rsidRDefault="000810FC" w:rsidP="000810FC">
            <w:pPr>
              <w:pStyle w:val="NormalWeb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lang w:val="sr-Latn-ME"/>
              </w:rPr>
              <w:t>Usvojena Informacija</w:t>
            </w:r>
          </w:p>
        </w:tc>
      </w:tr>
      <w:tr w:rsidR="000810FC" w:rsidRPr="005A61E3" w14:paraId="32014336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05C8" w14:textId="77777777" w:rsidR="000810FC" w:rsidRPr="005A61E3" w:rsidRDefault="000810FC" w:rsidP="000810FC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Unapređenje digitalnih vještina kroz programe edukacija Digitalne akademije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CC08" w14:textId="77777777" w:rsidR="000810FC" w:rsidRPr="005A61E3" w:rsidRDefault="000810FC" w:rsidP="000810FC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Informacija o statusu projekta Digitalna Akademija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2AD8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756F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infrastrukturu, informacionu bezbjednost, digitalizaciju i e-servise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22C7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javne uprave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0503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F9F7" w14:textId="77777777" w:rsidR="000810FC" w:rsidRPr="005A61E3" w:rsidRDefault="000810FC" w:rsidP="000810FC">
            <w:pPr>
              <w:pStyle w:val="NormalWeb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lang w:val="sr-Latn-ME"/>
              </w:rPr>
              <w:t>Usvojena Informacija</w:t>
            </w:r>
          </w:p>
        </w:tc>
      </w:tr>
      <w:tr w:rsidR="000810FC" w:rsidRPr="005A61E3" w14:paraId="5C563CCC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4E39" w14:textId="77777777" w:rsidR="000810FC" w:rsidRPr="005A61E3" w:rsidRDefault="000810FC" w:rsidP="000810FC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Unapređenje elektronske razmjene podataka između registara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D838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Informacija o razmjeni podataka</w:t>
            </w:r>
          </w:p>
          <w:p w14:paraId="5960AB64" w14:textId="77777777" w:rsidR="000810FC" w:rsidRPr="005A61E3" w:rsidRDefault="000810FC" w:rsidP="000810FC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između registara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0D5E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BA85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infrastrukturu, informacionu bezbjednost, digitalizaciju i e-servise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566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javne uprave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AECF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E9E2" w14:textId="77777777" w:rsidR="000810FC" w:rsidRPr="005A61E3" w:rsidRDefault="000810FC" w:rsidP="000810FC">
            <w:pPr>
              <w:pStyle w:val="NormalWeb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lang w:val="sr-Latn-ME"/>
              </w:rPr>
              <w:t>Usvojena Informacija</w:t>
            </w:r>
          </w:p>
        </w:tc>
      </w:tr>
      <w:tr w:rsidR="000810FC" w:rsidRPr="005A61E3" w14:paraId="107B1935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32B3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Informacija o aktivnostima u okviru Projekta „Digitalna Evropa (DIGITAL)“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0000" w14:textId="77777777" w:rsidR="000810FC" w:rsidRPr="005A61E3" w:rsidRDefault="000810FC" w:rsidP="000810FC">
            <w:pPr>
              <w:jc w:val="center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Usvojena Informacija o statusu pokrenutih i realizovanih aktivnosti i projekata kroz Program DIGITAL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ED51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3D27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infrastrukturu, informacionu bezbjednost, digitalizaciju i e-servise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DD67" w14:textId="77777777" w:rsidR="000810FC" w:rsidRPr="005A61E3" w:rsidRDefault="000810FC" w:rsidP="000810FC">
            <w:pPr>
              <w:jc w:val="center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javne uprave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A942" w14:textId="77777777" w:rsidR="000810FC" w:rsidRPr="005A61E3" w:rsidRDefault="000810FC" w:rsidP="000810FC">
            <w:pPr>
              <w:jc w:val="center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37F2" w14:textId="77777777" w:rsidR="000810FC" w:rsidRPr="005A61E3" w:rsidRDefault="000810FC" w:rsidP="000810FC">
            <w:pPr>
              <w:pStyle w:val="NormalWeb"/>
              <w:jc w:val="center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lang w:val="sr-Latn-ME"/>
              </w:rPr>
              <w:t>Usvojena Informacija</w:t>
            </w:r>
          </w:p>
        </w:tc>
      </w:tr>
      <w:tr w:rsidR="000810FC" w:rsidRPr="005A61E3" w14:paraId="41E03F54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B502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Implementacija Certification Authority (CA) u cilju digitalizacije servisa i pružanja elektronskih usluga povjerenja za organe državne uprave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F4C0" w14:textId="77777777" w:rsidR="000810FC" w:rsidRPr="005A61E3" w:rsidRDefault="000810FC" w:rsidP="000810FC">
            <w:pPr>
              <w:jc w:val="center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Informacija o uspješnoj implementaciji Certifikacionog tijela (Certification Authority – CA)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6096" w14:textId="77777777" w:rsidR="000810FC" w:rsidRPr="005A61E3" w:rsidRDefault="000810FC" w:rsidP="000810FC">
            <w:pPr>
              <w:jc w:val="center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III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37A1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infrastrukturu, informacionu bezbjednost, digitalizaciju i e-servise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ECDD" w14:textId="77777777" w:rsidR="000810FC" w:rsidRPr="005A61E3" w:rsidRDefault="000810FC" w:rsidP="000810FC">
            <w:pPr>
              <w:jc w:val="center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javne uprave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97CD" w14:textId="77777777" w:rsidR="000810FC" w:rsidRPr="005A61E3" w:rsidRDefault="000810FC" w:rsidP="000810FC">
            <w:pPr>
              <w:jc w:val="center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722F" w14:textId="77777777" w:rsidR="000810FC" w:rsidRPr="005A61E3" w:rsidRDefault="000810FC" w:rsidP="000810FC">
            <w:pPr>
              <w:pStyle w:val="NormalWeb"/>
              <w:jc w:val="center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lang w:val="sr-Latn-ME"/>
              </w:rPr>
              <w:t>Usvojena Informacija</w:t>
            </w:r>
          </w:p>
        </w:tc>
      </w:tr>
      <w:tr w:rsidR="000810FC" w:rsidRPr="005A61E3" w14:paraId="0D154DE5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5394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Studija izvodljivosti za projekat izgradnje Državnog Data centra, Disaster Recovery centra i prateće infrastrukture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3B59" w14:textId="77777777" w:rsidR="000810FC" w:rsidRPr="005A61E3" w:rsidRDefault="000810FC" w:rsidP="000810FC">
            <w:pPr>
              <w:jc w:val="center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Informacija o realizaciji Studije izvodljivosti za projekat izgradnje Državnog Data centra, Disaster Recovery centra i prateće infrastrukture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6BFF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E4FE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infrastrukturu, informacionu bezbjednost, digitalizaciju i e-servise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961A" w14:textId="77777777" w:rsidR="000810FC" w:rsidRPr="005A61E3" w:rsidRDefault="000810FC" w:rsidP="000810FC">
            <w:pPr>
              <w:jc w:val="center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javne uprave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3544" w14:textId="77777777" w:rsidR="000810FC" w:rsidRPr="005A61E3" w:rsidRDefault="000810FC" w:rsidP="000810FC">
            <w:pPr>
              <w:jc w:val="center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5908" w14:textId="77777777" w:rsidR="000810FC" w:rsidRPr="005A61E3" w:rsidRDefault="000810FC" w:rsidP="000810FC">
            <w:pPr>
              <w:pStyle w:val="NormalWeb"/>
              <w:jc w:val="center"/>
              <w:rPr>
                <w:rFonts w:ascii="Arial" w:hAnsi="Arial" w:cs="Arial"/>
                <w:lang w:val="sr-Latn-ME"/>
              </w:rPr>
            </w:pPr>
            <w:r w:rsidRPr="005A61E3">
              <w:rPr>
                <w:rFonts w:ascii="Arial" w:hAnsi="Arial" w:cs="Arial"/>
                <w:lang w:val="sr-Latn-ME"/>
              </w:rPr>
              <w:t>Usvojena Informacija</w:t>
            </w:r>
          </w:p>
        </w:tc>
      </w:tr>
      <w:tr w:rsidR="000810FC" w:rsidRPr="005A61E3" w14:paraId="2E86CCF5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F055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eUprava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B1D0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Informacija o Implemetaciji Sporazuma o uzajamnom priznavanju elektronskih usluga povjerenja i sistema elektronske identifikacije izmežu Vlade Crne Gore i Vlade Republike Srbije, na nivou tehničke interoperabilnosti.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5698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II/III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03DA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 </w:t>
            </w:r>
            <w:r w:rsidRPr="005A61E3">
              <w:rPr>
                <w:rFonts w:ascii="Arial" w:hAnsi="Arial" w:cs="Arial"/>
                <w:sz w:val="22"/>
              </w:rPr>
              <w:t>Direkcija za normativu, elektronsku identifikaciju i elektronske usluge povjerenja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4A0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DAF7" w14:textId="77777777" w:rsidR="000810FC" w:rsidRPr="005A61E3" w:rsidRDefault="000810FC" w:rsidP="000810F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/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2274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 Pripremljena informacija</w:t>
            </w:r>
          </w:p>
          <w:p w14:paraId="17338520" w14:textId="77777777" w:rsidR="000810FC" w:rsidRPr="005A61E3" w:rsidRDefault="000810FC" w:rsidP="000810FC">
            <w:pPr>
              <w:pStyle w:val="NormalWeb"/>
              <w:jc w:val="both"/>
              <w:rPr>
                <w:rFonts w:ascii="Arial" w:hAnsi="Arial" w:cs="Arial"/>
              </w:rPr>
            </w:pPr>
            <w:r w:rsidRPr="005A61E3">
              <w:rPr>
                <w:rFonts w:ascii="Arial" w:hAnsi="Arial" w:cs="Arial"/>
                <w:color w:val="000000"/>
                <w:lang w:val="sr-Latn-RS"/>
              </w:rPr>
              <w:t> </w:t>
            </w:r>
          </w:p>
        </w:tc>
      </w:tr>
      <w:tr w:rsidR="000810FC" w:rsidRPr="005A61E3" w14:paraId="5E0FD567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8C8E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C3E2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Pravilnik o izmjenama i dopunama Pravilnika o bližim zahtjevima koje mora da ispunjava kvalifikovana usluga elektronske preporučene dostave</w:t>
            </w:r>
          </w:p>
          <w:p w14:paraId="444C7398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546D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II/III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BB02" w14:textId="77777777" w:rsidR="000810FC" w:rsidRPr="005A61E3" w:rsidRDefault="000810FC" w:rsidP="000810FC">
            <w:pPr>
              <w:pStyle w:val="2zakon0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Direkcija za normativu, elektronsku identifikaciju i elektronske usluge povjerenja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F44C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Sekretarijat za zakonodavstvo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E6C5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/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E144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Donijet pravilnik</w:t>
            </w:r>
          </w:p>
        </w:tc>
      </w:tr>
      <w:tr w:rsidR="000810FC" w:rsidRPr="005A61E3" w14:paraId="35C99B71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B93F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5DC9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 xml:space="preserve">Pravilnik o izmjenama i dopunama Pravilnika o bližoj sadržini i načinu vođenja evidencije davalaca elektronskih usluga povjerenja i registra kvalifikovanih davalaca elektronskih usluga povjerenja 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AED3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II/III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C771" w14:textId="77777777" w:rsidR="000810FC" w:rsidRPr="005A61E3" w:rsidRDefault="000810FC" w:rsidP="000810FC">
            <w:pPr>
              <w:pStyle w:val="2zakon0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Direkcija za normativu, elektronsku identifikaciju i elektronske usluge povjerenja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1E61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Sekretarijat za zakonodavstvo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5166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/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6795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Donijet pravilnik</w:t>
            </w:r>
          </w:p>
        </w:tc>
      </w:tr>
      <w:tr w:rsidR="000810FC" w:rsidRPr="005A61E3" w14:paraId="351C9777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0F80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65FD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 xml:space="preserve">Pravilnik o izmjenama  Pravilnika o načinu ocjenjivanja usaglašenosti kvalifikovanih sredstava za izradu elektronskih potpisa i elektronskih pečata i sadržaju liste certifikovanih kvalifikovanih sredstava za izradu elektronskih potpisa i elektronskih pečata  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4F24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II/III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BC58" w14:textId="77777777" w:rsidR="000810FC" w:rsidRPr="005A61E3" w:rsidRDefault="000810FC" w:rsidP="000810FC">
            <w:pPr>
              <w:pStyle w:val="2zakon0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Direkcija za normativu, elektronsku identifikaciju i elektronske usluge povjerenja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5282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Sekretarijat za zakonodavstvo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3D90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/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8C5C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Donijet pravilnik</w:t>
            </w:r>
          </w:p>
        </w:tc>
      </w:tr>
      <w:tr w:rsidR="000810FC" w:rsidRPr="005A61E3" w14:paraId="7F791DA0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753E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8A29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 xml:space="preserve">Pravilnik o izmjenama i dopunama  Pravilnika o načinu vršenja elektronskih usluga povjerenja i kvalifikovanih elektronskih usluga povjerenja za organe državne uprave 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4167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II/III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E5A9" w14:textId="77777777" w:rsidR="000810FC" w:rsidRPr="005A61E3" w:rsidRDefault="000810FC" w:rsidP="000810FC">
            <w:pPr>
              <w:pStyle w:val="2zakon0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Direkcija za normativu, elektronsku identifikaciju i elektronske usluge povjerenja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44AF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Sekretarijat za zakonodavstvo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C192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/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C945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Donijet pravilnik</w:t>
            </w:r>
          </w:p>
        </w:tc>
      </w:tr>
      <w:tr w:rsidR="000810FC" w:rsidRPr="005A61E3" w14:paraId="55001524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80DA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239C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Uputstvo o načinu upravljanja I funkcionisanja informacionog sistema za upravljanje dokumentima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C72E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II/III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E954" w14:textId="77777777" w:rsidR="000810FC" w:rsidRPr="005A61E3" w:rsidRDefault="000810FC" w:rsidP="000810FC">
            <w:pPr>
              <w:pStyle w:val="2zakon0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Direkcija za normativu, elektronsku identifikaciju i elektronske usluge povjerenja, Direkcija za digitalizaciju i elektronsku upravu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2F81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Sekretarijat za zakonodavstvo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899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/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DC2A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Donijeto uputstvo</w:t>
            </w:r>
          </w:p>
        </w:tc>
      </w:tr>
      <w:tr w:rsidR="000810FC" w:rsidRPr="005A61E3" w14:paraId="14A35593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F6C4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C49A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Uputstvo o načinu upravljanja i funkcionisanja Web portala Vlade Crne Gore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041E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II/III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A0E7" w14:textId="77777777" w:rsidR="000810FC" w:rsidRPr="005A61E3" w:rsidRDefault="000810FC" w:rsidP="000810FC">
            <w:pPr>
              <w:pStyle w:val="2zakon0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Direkcija za normativu, elektronsku identifikaciju i elektronske usluge povjerenja  Direkcija za digitalizaciju i elektronsku upravu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ABFD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Sekretarijat za zakonodavstvo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F33C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/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4F8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Donijeto uputstvo</w:t>
            </w:r>
          </w:p>
        </w:tc>
      </w:tr>
      <w:tr w:rsidR="000810FC" w:rsidRPr="005A61E3" w14:paraId="7291E8CE" w14:textId="77777777" w:rsidTr="000810FC">
        <w:trPr>
          <w:trHeight w:val="501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95F5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C2A0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Izvještaj o radu Savjeta za elektronsku upravu 2023. godinu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602C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4EFA" w14:textId="77777777" w:rsidR="000810FC" w:rsidRPr="005A61E3" w:rsidRDefault="000810FC" w:rsidP="000810FC">
            <w:pPr>
              <w:pStyle w:val="2zakon0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Direkcija za normativu, elektronsku identifikaciju i elektronske usluge povjerenja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A23C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DAB3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/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C518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Pripremljen izvještaj</w:t>
            </w:r>
          </w:p>
        </w:tc>
      </w:tr>
      <w:tr w:rsidR="000810FC" w:rsidRPr="005A61E3" w14:paraId="32BDEA98" w14:textId="77777777" w:rsidTr="000810FC">
        <w:trPr>
          <w:trHeight w:val="501"/>
        </w:trPr>
        <w:tc>
          <w:tcPr>
            <w:tcW w:w="24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24CA" w14:textId="77777777" w:rsidR="000810FC" w:rsidRPr="005A61E3" w:rsidRDefault="000810FC" w:rsidP="000810FC">
            <w:pPr>
              <w:jc w:val="center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Unapređenje informacione bezbjednosti</w:t>
            </w:r>
          </w:p>
          <w:p w14:paraId="41994042" w14:textId="77777777" w:rsidR="000810FC" w:rsidRPr="005A61E3" w:rsidRDefault="000810FC" w:rsidP="000810F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0CE1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Izvještaj o radu Savjeta za informacionu bezbjednost 2023. godinu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D29B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46FE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infrastrukturu, informacionu bezbjednost, digitalizaciju i e-servise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7171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/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B693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/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D38F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Pripremljen izvještaj</w:t>
            </w:r>
          </w:p>
        </w:tc>
      </w:tr>
      <w:tr w:rsidR="000810FC" w:rsidRPr="005A61E3" w14:paraId="3EE01CC9" w14:textId="77777777" w:rsidTr="000810FC">
        <w:trPr>
          <w:trHeight w:val="501"/>
        </w:trPr>
        <w:tc>
          <w:tcPr>
            <w:tcW w:w="24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944C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0199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Izvjestaj o realizaciji AP 2022-2023, s predlogom AP za 2024.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2A31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I/II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86AF3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Direkcija za informacionu bezbjednost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BB41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Miinistarstvo javne uprave, Generalni Sekretarijat Vlade, ministarstva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7153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4648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 xml:space="preserve">Usvojen </w:t>
            </w:r>
            <w:r w:rsidRPr="005A61E3">
              <w:rPr>
                <w:rFonts w:ascii="Arial" w:hAnsi="Arial" w:cs="Arial"/>
              </w:rPr>
              <w:t xml:space="preserve"> </w:t>
            </w:r>
            <w:r w:rsidRPr="005A61E3">
              <w:rPr>
                <w:rFonts w:ascii="Arial" w:eastAsia="Arial Narrow" w:hAnsi="Arial" w:cs="Arial"/>
                <w:lang w:val="sr-Latn-ME"/>
              </w:rPr>
              <w:t>izvještaj na Vladi</w:t>
            </w:r>
          </w:p>
        </w:tc>
      </w:tr>
      <w:tr w:rsidR="000810FC" w:rsidRPr="005A61E3" w14:paraId="2BD4F9F8" w14:textId="77777777" w:rsidTr="000810FC">
        <w:trPr>
          <w:trHeight w:val="501"/>
        </w:trPr>
        <w:tc>
          <w:tcPr>
            <w:tcW w:w="24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22C3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6138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Predlog Zakona o informacionoj bezbjednosti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D54AC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II/III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0E39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infrastrukturu, informacionu bezbjednost, digitalizaciju i e-servise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5BF9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Sekretarijat za zakonodavstvo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534B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68DF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</w:p>
        </w:tc>
      </w:tr>
      <w:tr w:rsidR="000810FC" w:rsidRPr="005A61E3" w14:paraId="2437947A" w14:textId="77777777" w:rsidTr="000810FC">
        <w:trPr>
          <w:trHeight w:val="501"/>
        </w:trPr>
        <w:tc>
          <w:tcPr>
            <w:tcW w:w="24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7976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5997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Analiza rizika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D8C3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81B1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Direkcija za informacionu bezbjednost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1667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429C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48AB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Pripremljen izvještaj</w:t>
            </w:r>
          </w:p>
        </w:tc>
      </w:tr>
      <w:tr w:rsidR="000810FC" w:rsidRPr="005A61E3" w14:paraId="1666BA2E" w14:textId="77777777" w:rsidTr="000810FC">
        <w:trPr>
          <w:trHeight w:val="501"/>
        </w:trPr>
        <w:tc>
          <w:tcPr>
            <w:tcW w:w="24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C352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E0B3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Izvjestaj o sajber incidentima u organima drzavne uprave nad kojima Ministarstvo, odnosno Vladin CIRT, vrsi nadzor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30E9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2B32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Direkcija za informacionu bezbjednost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DAC1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/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03CB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48E2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 xml:space="preserve">Usvojen </w:t>
            </w:r>
            <w:r w:rsidRPr="005A61E3">
              <w:rPr>
                <w:rFonts w:ascii="Arial" w:hAnsi="Arial" w:cs="Arial"/>
              </w:rPr>
              <w:t xml:space="preserve"> </w:t>
            </w:r>
            <w:r w:rsidRPr="005A61E3">
              <w:rPr>
                <w:rFonts w:ascii="Arial" w:eastAsia="Arial Narrow" w:hAnsi="Arial" w:cs="Arial"/>
                <w:lang w:val="sr-Latn-ME"/>
              </w:rPr>
              <w:t>izvještaj na Vladi</w:t>
            </w:r>
          </w:p>
        </w:tc>
      </w:tr>
      <w:tr w:rsidR="000810FC" w:rsidRPr="005A61E3" w14:paraId="2D018B89" w14:textId="77777777" w:rsidTr="000810FC">
        <w:trPr>
          <w:trHeight w:val="501"/>
        </w:trPr>
        <w:tc>
          <w:tcPr>
            <w:tcW w:w="24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3366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D535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Izrada analize stanja i potrebnih koraka u cilju certifikacije kljucnog subjekta - KOJEG za primjenu medjunarodnog standarda ISO/IEC 27001 u skladu s odredbama Zakona o informacione bezbjednosti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FD31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F759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Direkcija za informacionu bezbjednost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F429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/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B924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5173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Pripremljena analiza</w:t>
            </w:r>
          </w:p>
        </w:tc>
      </w:tr>
      <w:tr w:rsidR="000810FC" w:rsidRPr="005A61E3" w14:paraId="68A1E853" w14:textId="77777777" w:rsidTr="000810FC">
        <w:trPr>
          <w:trHeight w:val="501"/>
        </w:trPr>
        <w:tc>
          <w:tcPr>
            <w:tcW w:w="24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C9AF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F9EC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Utvrdjen Predlog Pravilnika o upravljanju kriznim situacijama izazvanim sajber prijetnjama.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80D0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A09B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infrastrukturu, informacionu bezbjednost, digitalizaciju i e-servise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034C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Sekretarijat za zakonodavstvo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3BCC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E77F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Pripremljen pravilnik</w:t>
            </w:r>
          </w:p>
        </w:tc>
      </w:tr>
      <w:tr w:rsidR="000810FC" w:rsidRPr="005A61E3" w14:paraId="0CBE1961" w14:textId="77777777" w:rsidTr="000810FC">
        <w:trPr>
          <w:trHeight w:val="501"/>
        </w:trPr>
        <w:tc>
          <w:tcPr>
            <w:tcW w:w="24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954A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Unapredjenje edukacije o sajber bezbjednosti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0940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Lov na hakerski kod - takmicenje za srednjoskolce u februaru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E67F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4E8F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Direkcija za informacionu bezbjednost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952D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UNDP, Ministarstvo prosvjete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8EED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10 000 eura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010C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Realizovano takmičenje</w:t>
            </w:r>
          </w:p>
        </w:tc>
      </w:tr>
      <w:tr w:rsidR="000810FC" w:rsidRPr="005A61E3" w14:paraId="09C5C484" w14:textId="77777777" w:rsidTr="000810FC">
        <w:trPr>
          <w:trHeight w:val="501"/>
        </w:trPr>
        <w:tc>
          <w:tcPr>
            <w:tcW w:w="24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66FE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066E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Lov na hakerski kod - takmicenje za studente tokom oktobra - mjeseca informacione bezbjednosti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49A8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8580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Direkcija za informacionu bezbjednost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7DAD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UNDP, Ministarstvo prosvjete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518E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10 000 eura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8A3A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Realizovano takmičenje</w:t>
            </w:r>
          </w:p>
        </w:tc>
      </w:tr>
      <w:tr w:rsidR="000810FC" w:rsidRPr="005A61E3" w14:paraId="21BF73D6" w14:textId="77777777" w:rsidTr="000810FC">
        <w:trPr>
          <w:trHeight w:val="799"/>
        </w:trPr>
        <w:tc>
          <w:tcPr>
            <w:tcW w:w="24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AF95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A060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Sajber higijena - dva predavanja za ucenike 8. razreda dvije osnovne skole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5406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IV kvartal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5028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Direkcija za informacionu bezbjednost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F09C" w14:textId="77777777" w:rsidR="000810FC" w:rsidRPr="005A61E3" w:rsidRDefault="000810FC" w:rsidP="000810FC">
            <w:pPr>
              <w:rPr>
                <w:rFonts w:ascii="Arial" w:eastAsia="Arial Narrow" w:hAnsi="Arial" w:cs="Arial"/>
                <w:sz w:val="22"/>
              </w:rPr>
            </w:pPr>
            <w:r w:rsidRPr="005A61E3">
              <w:rPr>
                <w:rFonts w:ascii="Arial" w:eastAsia="Arial Narrow" w:hAnsi="Arial" w:cs="Arial"/>
                <w:sz w:val="22"/>
              </w:rPr>
              <w:t>Ministarstvo prosvjete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87F5" w14:textId="77777777" w:rsidR="000810FC" w:rsidRPr="005A61E3" w:rsidRDefault="000810FC" w:rsidP="000810F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Nijesu potrebna sredstva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A270" w14:textId="77777777" w:rsidR="000810FC" w:rsidRPr="005A61E3" w:rsidRDefault="000810FC" w:rsidP="000810FC">
            <w:pPr>
              <w:pStyle w:val="NormalWeb"/>
              <w:jc w:val="both"/>
              <w:rPr>
                <w:rFonts w:ascii="Arial" w:eastAsia="Arial Narrow" w:hAnsi="Arial" w:cs="Arial"/>
                <w:lang w:val="sr-Latn-ME"/>
              </w:rPr>
            </w:pPr>
            <w:r w:rsidRPr="005A61E3">
              <w:rPr>
                <w:rFonts w:ascii="Arial" w:eastAsia="Arial Narrow" w:hAnsi="Arial" w:cs="Arial"/>
                <w:lang w:val="sr-Latn-ME"/>
              </w:rPr>
              <w:t>Relizovane 2 obuke</w:t>
            </w:r>
          </w:p>
        </w:tc>
      </w:tr>
      <w:bookmarkEnd w:id="3"/>
    </w:tbl>
    <w:p w14:paraId="3F48CD99" w14:textId="670443DE" w:rsidR="005A61E3" w:rsidRDefault="005A61E3" w:rsidP="00D730B5">
      <w:pPr>
        <w:rPr>
          <w:rFonts w:ascii="Arial" w:hAnsi="Arial" w:cs="Arial"/>
          <w:b/>
          <w:sz w:val="22"/>
        </w:rPr>
      </w:pPr>
    </w:p>
    <w:p w14:paraId="29AC7AF5" w14:textId="58F5E4A4" w:rsidR="005A61E3" w:rsidRDefault="005A61E3" w:rsidP="00D730B5">
      <w:pPr>
        <w:rPr>
          <w:rFonts w:ascii="Arial" w:hAnsi="Arial" w:cs="Arial"/>
          <w:b/>
          <w:sz w:val="22"/>
        </w:rPr>
      </w:pPr>
    </w:p>
    <w:p w14:paraId="6C514709" w14:textId="051F0DD9" w:rsidR="005A61E3" w:rsidRDefault="005A61E3" w:rsidP="00D730B5">
      <w:pPr>
        <w:rPr>
          <w:rFonts w:ascii="Arial" w:hAnsi="Arial" w:cs="Arial"/>
          <w:b/>
          <w:sz w:val="22"/>
        </w:rPr>
      </w:pPr>
    </w:p>
    <w:p w14:paraId="1362EEC3" w14:textId="556E79C4" w:rsidR="005A61E3" w:rsidRDefault="005A61E3" w:rsidP="00D730B5">
      <w:pPr>
        <w:rPr>
          <w:rFonts w:ascii="Arial" w:hAnsi="Arial" w:cs="Arial"/>
          <w:b/>
          <w:sz w:val="22"/>
        </w:rPr>
      </w:pPr>
    </w:p>
    <w:p w14:paraId="0A42469F" w14:textId="2B9C0340" w:rsidR="005A61E3" w:rsidRDefault="005A61E3" w:rsidP="00D730B5">
      <w:pPr>
        <w:rPr>
          <w:rFonts w:ascii="Arial" w:hAnsi="Arial" w:cs="Arial"/>
          <w:b/>
          <w:sz w:val="22"/>
        </w:rPr>
      </w:pPr>
    </w:p>
    <w:p w14:paraId="1B357EA7" w14:textId="6E487C52" w:rsidR="005A61E3" w:rsidRDefault="005A61E3" w:rsidP="00D730B5">
      <w:pPr>
        <w:rPr>
          <w:rFonts w:ascii="Arial" w:hAnsi="Arial" w:cs="Arial"/>
          <w:b/>
          <w:sz w:val="22"/>
        </w:rPr>
      </w:pPr>
    </w:p>
    <w:p w14:paraId="6DD643B5" w14:textId="4FF06293" w:rsidR="005A61E3" w:rsidRDefault="005A61E3" w:rsidP="00D730B5">
      <w:pPr>
        <w:rPr>
          <w:rFonts w:ascii="Arial" w:hAnsi="Arial" w:cs="Arial"/>
          <w:b/>
          <w:sz w:val="22"/>
        </w:rPr>
      </w:pPr>
    </w:p>
    <w:p w14:paraId="540289ED" w14:textId="007231DA" w:rsidR="005A61E3" w:rsidRDefault="005A61E3" w:rsidP="00D730B5">
      <w:pPr>
        <w:rPr>
          <w:rFonts w:ascii="Arial" w:hAnsi="Arial" w:cs="Arial"/>
          <w:b/>
          <w:sz w:val="22"/>
        </w:rPr>
      </w:pPr>
    </w:p>
    <w:p w14:paraId="37EF2920" w14:textId="6D097B8D" w:rsidR="005A61E3" w:rsidRDefault="005A61E3" w:rsidP="00D730B5">
      <w:pPr>
        <w:rPr>
          <w:rFonts w:ascii="Arial" w:hAnsi="Arial" w:cs="Arial"/>
          <w:b/>
          <w:sz w:val="22"/>
        </w:rPr>
      </w:pPr>
    </w:p>
    <w:p w14:paraId="1FD5CE1B" w14:textId="68509B47" w:rsidR="005A61E3" w:rsidRDefault="005A61E3" w:rsidP="00D730B5">
      <w:pPr>
        <w:rPr>
          <w:rFonts w:ascii="Arial" w:hAnsi="Arial" w:cs="Arial"/>
          <w:b/>
          <w:sz w:val="22"/>
        </w:rPr>
      </w:pPr>
    </w:p>
    <w:p w14:paraId="7761D8D8" w14:textId="7FC8BF71" w:rsidR="005A61E3" w:rsidRDefault="005A61E3" w:rsidP="00D730B5">
      <w:pPr>
        <w:rPr>
          <w:rFonts w:ascii="Arial" w:hAnsi="Arial" w:cs="Arial"/>
          <w:b/>
          <w:sz w:val="22"/>
        </w:rPr>
      </w:pPr>
    </w:p>
    <w:p w14:paraId="53653E52" w14:textId="6E14BBC2" w:rsidR="005A61E3" w:rsidRDefault="005A61E3" w:rsidP="00D730B5">
      <w:pPr>
        <w:rPr>
          <w:rFonts w:ascii="Arial" w:hAnsi="Arial" w:cs="Arial"/>
          <w:b/>
          <w:sz w:val="22"/>
        </w:rPr>
      </w:pPr>
    </w:p>
    <w:p w14:paraId="2C73F7DD" w14:textId="77777777" w:rsidR="005A61E3" w:rsidRPr="005A61E3" w:rsidRDefault="005A61E3" w:rsidP="00D730B5">
      <w:pPr>
        <w:rPr>
          <w:rFonts w:ascii="Arial" w:hAnsi="Arial" w:cs="Arial"/>
          <w:b/>
          <w:sz w:val="22"/>
        </w:rPr>
      </w:pPr>
    </w:p>
    <w:p w14:paraId="73CADB09" w14:textId="77777777" w:rsidR="0085256C" w:rsidRPr="005A61E3" w:rsidRDefault="0085256C" w:rsidP="0085256C">
      <w:pPr>
        <w:rPr>
          <w:rFonts w:ascii="Arial" w:hAnsi="Arial" w:cs="Arial"/>
          <w:b/>
          <w:sz w:val="22"/>
        </w:rPr>
      </w:pPr>
    </w:p>
    <w:p w14:paraId="410C3A8E" w14:textId="46A2EF80" w:rsidR="000523EE" w:rsidRPr="005A61E3" w:rsidRDefault="000523EE" w:rsidP="000523EE">
      <w:pPr>
        <w:pStyle w:val="ListParagraph"/>
        <w:numPr>
          <w:ilvl w:val="0"/>
          <w:numId w:val="28"/>
        </w:numPr>
        <w:rPr>
          <w:rFonts w:ascii="Arial" w:hAnsi="Arial" w:cs="Arial"/>
          <w:b/>
          <w:sz w:val="22"/>
        </w:rPr>
      </w:pPr>
      <w:r w:rsidRPr="005A61E3">
        <w:rPr>
          <w:rFonts w:ascii="Arial" w:hAnsi="Arial" w:cs="Arial"/>
          <w:b/>
          <w:sz w:val="22"/>
        </w:rPr>
        <w:t>DIREKTORAT ZA RAZVOJ I SARADNJU SA NVO</w:t>
      </w:r>
    </w:p>
    <w:tbl>
      <w:tblPr>
        <w:tblpPr w:leftFromText="180" w:rightFromText="180" w:vertAnchor="text" w:tblpX="-365"/>
        <w:tblW w:w="55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478"/>
        <w:gridCol w:w="836"/>
        <w:gridCol w:w="1417"/>
        <w:gridCol w:w="1245"/>
        <w:gridCol w:w="1165"/>
        <w:gridCol w:w="2563"/>
      </w:tblGrid>
      <w:tr w:rsidR="0085256C" w:rsidRPr="005A61E3" w14:paraId="5BFD0D76" w14:textId="77777777" w:rsidTr="00E6487F">
        <w:tc>
          <w:tcPr>
            <w:tcW w:w="680" w:type="pct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E85B" w14:textId="77777777" w:rsidR="0085256C" w:rsidRPr="005A61E3" w:rsidRDefault="0085256C" w:rsidP="0085256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bookmarkStart w:id="4" w:name="_Hlk167357400"/>
            <w:r w:rsidRPr="005A61E3">
              <w:rPr>
                <w:rFonts w:ascii="Arial" w:hAnsi="Arial" w:cs="Arial"/>
                <w:b/>
                <w:bCs/>
                <w:sz w:val="22"/>
              </w:rPr>
              <w:t>Cilj</w:t>
            </w:r>
          </w:p>
        </w:tc>
        <w:tc>
          <w:tcPr>
            <w:tcW w:w="733" w:type="pct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D83B" w14:textId="77777777" w:rsidR="0085256C" w:rsidRPr="005A61E3" w:rsidRDefault="0085256C" w:rsidP="0085256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A61E3">
              <w:rPr>
                <w:rFonts w:ascii="Arial" w:hAnsi="Arial" w:cs="Arial"/>
                <w:b/>
                <w:bCs/>
                <w:sz w:val="22"/>
              </w:rPr>
              <w:t>Aktivnost</w:t>
            </w:r>
          </w:p>
        </w:tc>
        <w:tc>
          <w:tcPr>
            <w:tcW w:w="415" w:type="pct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A1BF0" w14:textId="77777777" w:rsidR="0085256C" w:rsidRPr="005A61E3" w:rsidRDefault="0085256C" w:rsidP="0085256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A61E3">
              <w:rPr>
                <w:rFonts w:ascii="Arial" w:hAnsi="Arial" w:cs="Arial"/>
                <w:b/>
                <w:bCs/>
                <w:sz w:val="22"/>
              </w:rPr>
              <w:t>Rok</w:t>
            </w:r>
          </w:p>
        </w:tc>
        <w:tc>
          <w:tcPr>
            <w:tcW w:w="703" w:type="pct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8B20" w14:textId="77777777" w:rsidR="0085256C" w:rsidRPr="005A61E3" w:rsidRDefault="0085256C" w:rsidP="0085256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A61E3">
              <w:rPr>
                <w:rFonts w:ascii="Arial" w:hAnsi="Arial" w:cs="Arial"/>
                <w:b/>
                <w:bCs/>
                <w:sz w:val="22"/>
              </w:rPr>
              <w:t>Odgovorna org. jedinica</w:t>
            </w:r>
          </w:p>
        </w:tc>
        <w:tc>
          <w:tcPr>
            <w:tcW w:w="618" w:type="pct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024D" w14:textId="77777777" w:rsidR="0085256C" w:rsidRPr="005A61E3" w:rsidRDefault="0085256C" w:rsidP="0085256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A61E3">
              <w:rPr>
                <w:rFonts w:ascii="Arial" w:hAnsi="Arial" w:cs="Arial"/>
                <w:b/>
                <w:bCs/>
                <w:sz w:val="22"/>
              </w:rPr>
              <w:t>Subjekti sa kojima ćemo sarađivati u izvršenju poslova</w:t>
            </w:r>
          </w:p>
        </w:tc>
        <w:tc>
          <w:tcPr>
            <w:tcW w:w="578" w:type="pct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0F5E0" w14:textId="77777777" w:rsidR="0085256C" w:rsidRPr="005A61E3" w:rsidRDefault="0085256C" w:rsidP="0085256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A61E3">
              <w:rPr>
                <w:rFonts w:ascii="Arial" w:hAnsi="Arial" w:cs="Arial"/>
                <w:b/>
                <w:bCs/>
                <w:sz w:val="22"/>
              </w:rPr>
              <w:t>Potrebna sredstva</w:t>
            </w:r>
          </w:p>
        </w:tc>
        <w:tc>
          <w:tcPr>
            <w:tcW w:w="1272" w:type="pct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6B2B" w14:textId="77777777" w:rsidR="0085256C" w:rsidRPr="005A61E3" w:rsidRDefault="0085256C" w:rsidP="0085256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A61E3">
              <w:rPr>
                <w:rFonts w:ascii="Arial" w:hAnsi="Arial" w:cs="Arial"/>
                <w:b/>
                <w:bCs/>
                <w:sz w:val="22"/>
              </w:rPr>
              <w:t>Indikator uspješnosti</w:t>
            </w:r>
          </w:p>
        </w:tc>
      </w:tr>
      <w:tr w:rsidR="0085256C" w:rsidRPr="005A61E3" w14:paraId="69AAAA9F" w14:textId="77777777" w:rsidTr="00E6487F">
        <w:trPr>
          <w:trHeight w:val="3515"/>
        </w:trPr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5497" w14:textId="77777777" w:rsidR="0085256C" w:rsidRPr="005A61E3" w:rsidRDefault="0085256C" w:rsidP="0085256C">
            <w:pPr>
              <w:rPr>
                <w:rFonts w:ascii="Arial" w:hAnsi="Arial" w:cs="Arial"/>
                <w:b/>
                <w:bCs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Nacionalnog akcionog plana/Izvještavanje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EDD6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Održati obuke o centralnoj kontroli kvaliteta javnih rasprava za sve organe državne uprave; Održavanje sastanaka sa svim partnerima,monitoring mjera/aktivnosti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016E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Jun 2023-jun 2024</w:t>
            </w:r>
          </w:p>
          <w:p w14:paraId="2AB3DF3C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  <w:p w14:paraId="5187C774" w14:textId="77777777" w:rsidR="0085256C" w:rsidRPr="005A61E3" w:rsidRDefault="0085256C" w:rsidP="0085256C">
            <w:pPr>
              <w:rPr>
                <w:rFonts w:ascii="Arial" w:eastAsia="Times New Roman" w:hAnsi="Arial" w:cs="Arial"/>
                <w:b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91FE" w14:textId="77777777" w:rsidR="0085256C" w:rsidRPr="005A61E3" w:rsidRDefault="0085256C" w:rsidP="0085256C">
            <w:pPr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eastAsia="Times New Roman" w:hAnsi="Arial" w:cs="Arial"/>
                <w:b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A9D9" w14:textId="77777777" w:rsidR="0085256C" w:rsidRPr="005A61E3" w:rsidRDefault="0085256C" w:rsidP="0085256C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Uprava za ljudske resurse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A4E1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5.000</w:t>
            </w:r>
          </w:p>
          <w:p w14:paraId="263E0450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29DC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Najavljen novi program obuka o kontroli kvaliteta javnih rasprava; Održane dvije obuke u 2023. godini(30 službenika) Održane tri obuke u 2024. godini (45 službenika)</w:t>
            </w:r>
          </w:p>
        </w:tc>
      </w:tr>
      <w:tr w:rsidR="0085256C" w:rsidRPr="005A61E3" w14:paraId="41C0514B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7D76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Nacionalnog akcionog plana/Izvještavanje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00B1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Sprovesti nacionalnu kampanju o mogućnostima učešća javnosti (e-participacija i ostali oblici učešća)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648F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Jul 2023-jul 2024</w:t>
            </w:r>
          </w:p>
          <w:p w14:paraId="6453AF1E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  <w:p w14:paraId="797204C3" w14:textId="360D64EC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9824" w14:textId="77777777" w:rsidR="0085256C" w:rsidRPr="005A61E3" w:rsidRDefault="0085256C" w:rsidP="0085256C">
            <w:pPr>
              <w:rPr>
                <w:rFonts w:ascii="Arial" w:eastAsia="Times New Roman" w:hAnsi="Arial" w:cs="Arial"/>
                <w:b/>
                <w:sz w:val="22"/>
              </w:rPr>
            </w:pPr>
            <w:r w:rsidRPr="005A61E3">
              <w:rPr>
                <w:rFonts w:ascii="Arial" w:eastAsia="Times New Roman" w:hAnsi="Arial" w:cs="Arial"/>
                <w:b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54C0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Skupština CG, Direktorat za infrastrukturu,informacionu bezbjednost,digitalizaciju i e-servise,Direkcija za strateško planiranje u javnoj upravi i praćenje implementacije strateških dokumenata,PR ministarstva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2204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10.000</w:t>
            </w:r>
          </w:p>
          <w:p w14:paraId="5027CC3E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49B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Izrađen Plan i dizajn kampanje u 2023. godini</w:t>
            </w:r>
          </w:p>
        </w:tc>
      </w:tr>
      <w:tr w:rsidR="0085256C" w:rsidRPr="005A61E3" w14:paraId="1405D625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733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Nacionalnog akcionog plana/Izvještavanje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4EC4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Održati radionice o građanskom aktivizmu i mogućnostima učešća građana u procesima odlučivanja za građane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6EBF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Mart 2023-dec 2024</w:t>
            </w:r>
          </w:p>
          <w:p w14:paraId="07578269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  <w:p w14:paraId="4332B4B6" w14:textId="3AE58608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774C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5588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Ministarstvo prosvjete, Uprava za ljudske resurse, UCG,u saradnji sa NVO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21B7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4.000</w:t>
            </w:r>
          </w:p>
          <w:p w14:paraId="1F4C451F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6F5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Kreiran plan radionica u 2023.</w:t>
            </w:r>
          </w:p>
          <w:p w14:paraId="6130DFA1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-Online predavanje dostupno na platformi za e-učenje</w:t>
            </w:r>
          </w:p>
          <w:p w14:paraId="2B00211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-Online predavanje dostupno na stranici Vlade</w:t>
            </w:r>
          </w:p>
          <w:p w14:paraId="3F017380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-Broj pregleda predavanja</w:t>
            </w:r>
          </w:p>
          <w:p w14:paraId="35B8C5AD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-Održane dvije radionice za učenike,studente i mlade u 2023. godini</w:t>
            </w:r>
          </w:p>
          <w:p w14:paraId="0C843EF7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-Realizovane tri radionice za učenike,studente i mlade u 2024. godini</w:t>
            </w:r>
          </w:p>
          <w:p w14:paraId="48703749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-Broj polaznika radionica</w:t>
            </w:r>
          </w:p>
        </w:tc>
      </w:tr>
      <w:tr w:rsidR="0085256C" w:rsidRPr="005A61E3" w14:paraId="201B4BF5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0F20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Nacionalnog akcionog plana/Izvještavanje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159E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Promovisati pristup portalu otvorenih podataka na webu svih državnih organa i JLS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23D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Mart 2023-Dec 2024</w:t>
            </w:r>
          </w:p>
          <w:p w14:paraId="11AEE577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  <w:p w14:paraId="7DA5C637" w14:textId="1253A1A6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30D4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10CD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/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75DD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5.000</w:t>
            </w:r>
          </w:p>
          <w:p w14:paraId="2CABA6F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C339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Izrađen vizual i promo video o portalu otvorenih podataka i dostupan na svim web prezentacijama ODU i JLS</w:t>
            </w:r>
          </w:p>
        </w:tc>
      </w:tr>
      <w:tr w:rsidR="0085256C" w:rsidRPr="005A61E3" w14:paraId="5E0467D4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BF3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Nacionalnog akcionog plana/Izvještavanje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3FDA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Pokretanje čvorišta otvorenih podataka (Open Data Hub) koje podrazumijeva otvoreno članstvo predstavnika javne uprave, privrede,NVO,naučno-obrazovne akademske zajednice, sa misijom unapređenja ekosistema otvorenih podataka i promocije ponovnog korištenja setova podataka na portalu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1BE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Sept 2023-dec 2024</w:t>
            </w:r>
          </w:p>
          <w:p w14:paraId="4E9D7DCE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  <w:p w14:paraId="0AF02221" w14:textId="2D6D0E62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FABF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320D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/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ED3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2.000</w:t>
            </w:r>
          </w:p>
          <w:p w14:paraId="17D17427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BF9A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 xml:space="preserve">Sprovedene konsultacije o konceptu rada Open Data Hub-a </w:t>
            </w:r>
          </w:p>
          <w:p w14:paraId="1600631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Formiran Hub u 2024. godini</w:t>
            </w:r>
          </w:p>
          <w:p w14:paraId="27E5612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Broj članova Hub-a</w:t>
            </w:r>
          </w:p>
          <w:p w14:paraId="25CC4D04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Urađen plan rada u 2024. godini</w:t>
            </w:r>
          </w:p>
          <w:p w14:paraId="29B34901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Održan prvi sastanak i prezentacija plana rada Hub-a u 2024.</w:t>
            </w:r>
          </w:p>
        </w:tc>
      </w:tr>
      <w:tr w:rsidR="0085256C" w:rsidRPr="005A61E3" w14:paraId="1A44DB26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204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Nacionalnog akcionog plana/Izvještavanje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6191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Sprovesti edukacije o tome kako budžete opština objavljivati u otvorenim podacima s vizuelnom prezentacijom strukture budžeta (budžeti za građane)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A621" w14:textId="61FAD1F9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Feb 2023-dec 202</w:t>
            </w:r>
            <w:r w:rsidR="00E6487F" w:rsidRPr="005A61E3">
              <w:rPr>
                <w:rFonts w:ascii="Arial" w:eastAsia="Times New Roman" w:hAnsi="Arial" w:cs="Arial"/>
                <w:sz w:val="22"/>
              </w:rPr>
              <w:t>4</w:t>
            </w:r>
          </w:p>
          <w:p w14:paraId="2DD3318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  <w:p w14:paraId="1A1F02D3" w14:textId="4BCD9E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0DC7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5CD0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Zajednica opština (Odbor za finansiranje lokalne samouprave ZO), sve opštine, Ministarstvo finansija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8961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5.000</w:t>
            </w:r>
          </w:p>
          <w:p w14:paraId="111524C9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DEA0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-Sprovedene obuke u 2024. godini</w:t>
            </w:r>
          </w:p>
          <w:p w14:paraId="34D99564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-broj polaznika obuka</w:t>
            </w:r>
          </w:p>
        </w:tc>
      </w:tr>
      <w:tr w:rsidR="0085256C" w:rsidRPr="005A61E3" w14:paraId="10DAA9DF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EEA9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Nacionalnog akcionog plana/Izvještavanje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A988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Izraditi analizu pregled postojećeg stanja transparentnosti rada lokalnih parlamenata i pripremiti Smjernice za njihovo unapređenje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7B9B" w14:textId="7A18B5A3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maj 2023-dec 202</w:t>
            </w:r>
            <w:r w:rsidR="00E6487F" w:rsidRPr="005A61E3">
              <w:rPr>
                <w:rFonts w:ascii="Arial" w:eastAsia="Times New Roman" w:hAnsi="Arial" w:cs="Arial"/>
                <w:sz w:val="22"/>
              </w:rPr>
              <w:t>4</w:t>
            </w:r>
          </w:p>
          <w:p w14:paraId="25F9C1CD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  <w:p w14:paraId="798C9CCD" w14:textId="20FD2906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61AE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NVO/Direktorat za lokalnu samoupravu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17C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Zajednica opština (Odbor za sistem lokalne samouprave ZO)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A5F4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5.000</w:t>
            </w:r>
          </w:p>
          <w:p w14:paraId="11CF3CC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C461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Urađena analiza pregled postojećeg stanja transparentnosti rada lokalnih parlamenata</w:t>
            </w:r>
          </w:p>
          <w:p w14:paraId="732C9846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-Pripremljene Smjernice za njihovo unapređenje</w:t>
            </w:r>
          </w:p>
        </w:tc>
      </w:tr>
      <w:tr w:rsidR="0085256C" w:rsidRPr="005A61E3" w14:paraId="30636CD6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8DF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Nacionalnog akcionog plana/Izvještavanje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91F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Održati radionice za službenike u JLS o otvaranju podataka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FBB6" w14:textId="0E6396FC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mart 2023-dec 202</w:t>
            </w:r>
            <w:r w:rsidR="00E6487F" w:rsidRPr="005A61E3">
              <w:rPr>
                <w:rFonts w:ascii="Arial" w:eastAsia="Times New Roman" w:hAnsi="Arial" w:cs="Arial"/>
                <w:sz w:val="22"/>
              </w:rPr>
              <w:t>4</w:t>
            </w:r>
            <w:r w:rsidRPr="005A61E3">
              <w:rPr>
                <w:rFonts w:ascii="Arial" w:eastAsia="Times New Roman" w:hAnsi="Arial" w:cs="Arial"/>
                <w:sz w:val="22"/>
              </w:rPr>
              <w:t>.</w:t>
            </w:r>
          </w:p>
          <w:p w14:paraId="0D2B516F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  <w:p w14:paraId="51DFBA68" w14:textId="2B1B99EE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12A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NVO/Direktorat za lokalnu samoupravu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851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Uprava za ljudske resurse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1AE4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6.000</w:t>
            </w:r>
          </w:p>
          <w:p w14:paraId="112499BD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9358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Održane radionice u toku 2024. i 2025</w:t>
            </w:r>
          </w:p>
        </w:tc>
      </w:tr>
      <w:tr w:rsidR="0085256C" w:rsidRPr="005A61E3" w14:paraId="5BA6A780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2DB9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Nacionalnog akcionog plana/Izvještavanje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063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Sprovesti analizu o ulozi mjesnih zajednica u neposrednom učešću građana o odlučivanju u Crnoj Gori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8CE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April 2023-septembar</w:t>
            </w:r>
          </w:p>
          <w:p w14:paraId="2DFA1A23" w14:textId="376E882B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202</w:t>
            </w:r>
            <w:r w:rsidR="00E6487F" w:rsidRPr="005A61E3">
              <w:rPr>
                <w:rFonts w:ascii="Arial" w:eastAsia="Times New Roman" w:hAnsi="Arial" w:cs="Arial"/>
                <w:sz w:val="22"/>
              </w:rPr>
              <w:t>4</w:t>
            </w:r>
          </w:p>
          <w:p w14:paraId="6EC98EBF" w14:textId="266AB87B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3404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NVO/Direktorat za lokalnu samoupravu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5664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Zajednica opština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2B79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4.000</w:t>
            </w:r>
          </w:p>
          <w:p w14:paraId="62197F1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C5A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Sprovedena analiza</w:t>
            </w:r>
          </w:p>
        </w:tc>
      </w:tr>
      <w:tr w:rsidR="0085256C" w:rsidRPr="005A61E3" w14:paraId="6DDB3B1C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B690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Nacionalnog akcionog plana/Izvještavanje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7CB7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Organizovati karavan otvorenih podataka na lokalnom nivou, u saradnji s privredom i NVO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607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april 2023-dec 2024</w:t>
            </w:r>
          </w:p>
          <w:p w14:paraId="26172D0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  <w:p w14:paraId="6226E697" w14:textId="55914932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1D87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826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Zajednica opština,Privredna komora,NVO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C83C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6.000</w:t>
            </w:r>
          </w:p>
          <w:p w14:paraId="2B9A8F7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E6BF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Realizovane promotivne aktivnosti u tri crnogorske regije tokom 2024. i 2025.</w:t>
            </w:r>
          </w:p>
          <w:p w14:paraId="700A2186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-Broj i vrsta promo materijala</w:t>
            </w:r>
          </w:p>
          <w:p w14:paraId="4FB50059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-Broj prisutnih građana</w:t>
            </w:r>
          </w:p>
        </w:tc>
      </w:tr>
      <w:tr w:rsidR="0085256C" w:rsidRPr="005A61E3" w14:paraId="63AF73B9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86C7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Nacionalnog akcionog plana/Izvještavanje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3F76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Organizovati in-house konsultativne sastanke sa rukovodećim kadrovima u JLS o otvorenim podacima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4A10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mart 2023.- dec 2024</w:t>
            </w:r>
          </w:p>
          <w:p w14:paraId="03E32A7F" w14:textId="41B1EA7E" w:rsidR="0085256C" w:rsidRPr="005A61E3" w:rsidRDefault="0085256C" w:rsidP="0085256C">
            <w:pPr>
              <w:rPr>
                <w:rFonts w:ascii="Arial" w:eastAsia="Times New Roman" w:hAnsi="Arial" w:cs="Arial"/>
                <w:b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0614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1318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Uprava za ljudske resurse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53C9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2.000</w:t>
            </w:r>
          </w:p>
          <w:p w14:paraId="6DD03E94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97A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Održani sastanci i objavljeni zaključci i preporuke sa sastanaka</w:t>
            </w:r>
          </w:p>
        </w:tc>
      </w:tr>
      <w:tr w:rsidR="0085256C" w:rsidRPr="005A61E3" w14:paraId="2F017DE7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77C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Nacionalnog akcionog plana/Izvještavanje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7CB1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 xml:space="preserve">Utvrditi kalendare objava otvorenih podataka i pratiti učestalost </w:t>
            </w:r>
          </w:p>
          <w:p w14:paraId="5FAB52E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 xml:space="preserve">ažuriranja objavljenih podataka (minimum nedjeljno ili čak dnevno </w:t>
            </w:r>
          </w:p>
          <w:p w14:paraId="4A97BE5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ažuriranje, naročito statističkih podataka)"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A3FD" w14:textId="4FF80680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Jan 2024- De</w:t>
            </w:r>
            <w:r w:rsidR="00E6487F" w:rsidRPr="005A61E3">
              <w:rPr>
                <w:rFonts w:ascii="Arial" w:eastAsia="Times New Roman" w:hAnsi="Arial" w:cs="Arial"/>
                <w:sz w:val="22"/>
              </w:rPr>
              <w:t xml:space="preserve">c </w:t>
            </w:r>
            <w:r w:rsidRPr="005A61E3">
              <w:rPr>
                <w:rFonts w:ascii="Arial" w:eastAsia="Times New Roman" w:hAnsi="Arial" w:cs="Arial"/>
                <w:sz w:val="22"/>
              </w:rPr>
              <w:t>2024</w:t>
            </w:r>
          </w:p>
          <w:p w14:paraId="1B38E3F9" w14:textId="114033A6" w:rsidR="0085256C" w:rsidRPr="005A61E3" w:rsidRDefault="0085256C" w:rsidP="0085256C">
            <w:pPr>
              <w:rPr>
                <w:rFonts w:ascii="Arial" w:eastAsia="Times New Roman" w:hAnsi="Arial" w:cs="Arial"/>
                <w:b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90BC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6EDD" w14:textId="18CAB91F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Ministarstvo javne uprave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E3C9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3.000</w:t>
            </w:r>
          </w:p>
          <w:p w14:paraId="1FBF652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0F17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 xml:space="preserve">- izrađeni kalendari objava otvorenih podataka </w:t>
            </w:r>
          </w:p>
          <w:p w14:paraId="4087A63E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- na Savjetu POU i Savjetu otvorenih podataka pratiti učestalost objavljivanja podataka"</w:t>
            </w:r>
          </w:p>
        </w:tc>
      </w:tr>
      <w:tr w:rsidR="0085256C" w:rsidRPr="005A61E3" w14:paraId="66F5B5FB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D78A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Formiranje OGP tima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B40E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Izmjena odluke o fromiranju OGP tima i urgencije za delegiranje predstavnika iz organa državne uprave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5EA4" w14:textId="5E1F9B01" w:rsidR="0085256C" w:rsidRPr="005A61E3" w:rsidRDefault="00E6487F" w:rsidP="0085256C">
            <w:pPr>
              <w:rPr>
                <w:rFonts w:ascii="Arial" w:eastAsia="Times New Roman" w:hAnsi="Arial" w:cs="Arial"/>
                <w:color w:val="FF0000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Decembar 2024</w:t>
            </w: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A67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60C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Ministarstvo javne uprave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3AFD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/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B21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Formiran tim</w:t>
            </w:r>
          </w:p>
        </w:tc>
      </w:tr>
      <w:tr w:rsidR="0085256C" w:rsidRPr="005A61E3" w14:paraId="5D221F16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4821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Formiranje Savjeta za Open Data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140C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Izmjena odluke o formiranju Savjeta za upravljanje otvorenim podacima i Urgencije za delegiranje predstavnika visokorukovodnog kadra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E628" w14:textId="46BB9BCF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April 2023-dec</w:t>
            </w:r>
            <w:r w:rsidR="00E6487F" w:rsidRPr="005A61E3">
              <w:rPr>
                <w:rFonts w:ascii="Arial" w:eastAsia="Times New Roman" w:hAnsi="Arial" w:cs="Arial"/>
                <w:sz w:val="22"/>
              </w:rPr>
              <w:t xml:space="preserve"> 2024</w:t>
            </w:r>
          </w:p>
          <w:p w14:paraId="7C9E3F2E" w14:textId="265527F9" w:rsidR="0085256C" w:rsidRPr="005A61E3" w:rsidRDefault="0085256C" w:rsidP="0085256C">
            <w:pPr>
              <w:rPr>
                <w:rFonts w:ascii="Arial" w:eastAsia="Times New Roman" w:hAnsi="Arial" w:cs="Arial"/>
                <w:b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BFD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BBBA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/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7948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/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8729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Formiran Savjet</w:t>
            </w:r>
          </w:p>
        </w:tc>
      </w:tr>
      <w:tr w:rsidR="0085256C" w:rsidRPr="005A61E3" w14:paraId="3E07C268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7E1D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Izrada novog Open Data sajta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E05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9610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Jun 2023-dec 2024</w:t>
            </w:r>
          </w:p>
          <w:p w14:paraId="7198B4CF" w14:textId="4EC0C60C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509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F0E6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UNDP, Savjet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6FF1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50.000</w:t>
            </w:r>
          </w:p>
          <w:p w14:paraId="74920F7E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55A8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Izrađen novi sajt</w:t>
            </w:r>
          </w:p>
        </w:tc>
      </w:tr>
      <w:tr w:rsidR="0085256C" w:rsidRPr="005A61E3" w14:paraId="253096EF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E859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Open Data Maturity report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6CA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559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Na godišnjem nivou</w:t>
            </w:r>
          </w:p>
          <w:p w14:paraId="544EB04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2024</w:t>
            </w: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B53B" w14:textId="77777777" w:rsidR="0085256C" w:rsidRPr="005A61E3" w:rsidRDefault="0085256C" w:rsidP="0085256C">
            <w:pPr>
              <w:rPr>
                <w:rFonts w:ascii="Arial" w:eastAsia="Times New Roman" w:hAnsi="Arial" w:cs="Arial"/>
                <w:color w:val="FF0000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NVO/ Direktorat za držvnu upravu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8FC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Organi vlasti (shodno zakonu o SPI)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462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/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ECC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Izrađen izvještaj</w:t>
            </w:r>
          </w:p>
        </w:tc>
      </w:tr>
      <w:tr w:rsidR="0085256C" w:rsidRPr="005A61E3" w14:paraId="1EA1B646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1B1A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Formiranje nacionalnog Open Data tima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8AD7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U nacionalni Open Data tim uključiti predstavnike iz drugih ministarstava, s ciljem analize .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1E25" w14:textId="6DFCF702" w:rsidR="0085256C" w:rsidRPr="005A61E3" w:rsidRDefault="00E6487F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 xml:space="preserve">IV Q </w:t>
            </w:r>
            <w:r w:rsidR="0085256C" w:rsidRPr="005A61E3">
              <w:rPr>
                <w:rFonts w:ascii="Arial" w:eastAsia="Times New Roman" w:hAnsi="Arial" w:cs="Arial"/>
                <w:sz w:val="22"/>
              </w:rPr>
              <w:t>2024</w:t>
            </w: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2238" w14:textId="77777777" w:rsidR="0085256C" w:rsidRPr="005A61E3" w:rsidRDefault="0085256C" w:rsidP="0085256C">
            <w:pPr>
              <w:rPr>
                <w:rFonts w:ascii="Arial" w:eastAsia="Times New Roman" w:hAnsi="Arial" w:cs="Arial"/>
                <w:b/>
                <w:color w:val="FF0000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A1B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Savjet za upravljanje otvorenim podacima, Direktorat za državnu upravu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2452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/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44E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Formiran tim</w:t>
            </w:r>
          </w:p>
        </w:tc>
      </w:tr>
      <w:tr w:rsidR="0085256C" w:rsidRPr="005A61E3" w14:paraId="6B5F39C7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4DEF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Promocija Open Data portala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8DA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 xml:space="preserve">Okrugli sto za dan otvorenih podataka 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6874" w14:textId="1D731EDA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Jul 2023-dec</w:t>
            </w:r>
            <w:r w:rsidR="00E6487F" w:rsidRPr="005A61E3">
              <w:rPr>
                <w:rFonts w:ascii="Arial" w:eastAsia="Times New Roman" w:hAnsi="Arial" w:cs="Arial"/>
                <w:sz w:val="22"/>
              </w:rPr>
              <w:t xml:space="preserve"> 2024</w:t>
            </w:r>
          </w:p>
          <w:p w14:paraId="526DF37F" w14:textId="647362F1" w:rsidR="0085256C" w:rsidRPr="005A61E3" w:rsidRDefault="0085256C" w:rsidP="0085256C">
            <w:pPr>
              <w:rPr>
                <w:rFonts w:ascii="Arial" w:eastAsia="Times New Roman" w:hAnsi="Arial" w:cs="Arial"/>
                <w:b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224E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FC00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UNDP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7AE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3.000</w:t>
            </w:r>
          </w:p>
          <w:p w14:paraId="02667671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78F6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Održan okrugli sto</w:t>
            </w:r>
          </w:p>
        </w:tc>
      </w:tr>
      <w:tr w:rsidR="0085256C" w:rsidRPr="005A61E3" w14:paraId="526BD042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71E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Kontinuirano informisanje javnosti o OD i OGP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0A20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Administriranje portala OD i OGP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71F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Kontinuirano</w:t>
            </w: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48BA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CC0F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NDI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0FAD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30.000</w:t>
            </w:r>
          </w:p>
          <w:p w14:paraId="37112A7A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Budžet/donacije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60DD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Redovno ažuriranje portala</w:t>
            </w:r>
          </w:p>
        </w:tc>
      </w:tr>
      <w:tr w:rsidR="0085256C" w:rsidRPr="005A61E3" w14:paraId="38C25421" w14:textId="77777777" w:rsidTr="00E6487F"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42E1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Dodjela sredstava za finansiranje nevladinih organizacija u oblasti „Otvorenost javne uprave“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6F7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Sprovođenje javnog konkursa i raspodjela sredstava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8EEE" w14:textId="02E0BAEC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maj 2023-dec</w:t>
            </w:r>
            <w:r w:rsidR="00E6487F" w:rsidRPr="005A61E3">
              <w:rPr>
                <w:rFonts w:ascii="Arial" w:eastAsia="Times New Roman" w:hAnsi="Arial" w:cs="Arial"/>
                <w:sz w:val="22"/>
              </w:rPr>
              <w:t xml:space="preserve"> 2024</w:t>
            </w:r>
          </w:p>
          <w:p w14:paraId="2A5C4B14" w14:textId="026FACBB" w:rsidR="0085256C" w:rsidRPr="005A61E3" w:rsidRDefault="0085256C" w:rsidP="0085256C">
            <w:pPr>
              <w:rPr>
                <w:rFonts w:ascii="Arial" w:eastAsia="Times New Roman" w:hAnsi="Arial" w:cs="Arial"/>
                <w:b/>
                <w:sz w:val="22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199B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Direktorat za  razvoj  i saradnju sa NVO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12E5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/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AEE3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200.000</w:t>
            </w:r>
          </w:p>
          <w:p w14:paraId="4DD7102F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Budžet</w:t>
            </w:r>
          </w:p>
        </w:tc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AD1F" w14:textId="77777777" w:rsidR="0085256C" w:rsidRPr="005A61E3" w:rsidRDefault="0085256C" w:rsidP="0085256C">
            <w:pPr>
              <w:rPr>
                <w:rFonts w:ascii="Arial" w:eastAsia="Times New Roman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sz w:val="22"/>
              </w:rPr>
              <w:t>Raspodjeljena sredstva u skladu sa zahtjevima i organizacijama koje ispunjavaju uslove</w:t>
            </w:r>
          </w:p>
        </w:tc>
      </w:tr>
      <w:bookmarkEnd w:id="4"/>
    </w:tbl>
    <w:p w14:paraId="19945F8F" w14:textId="77777777" w:rsidR="000523EE" w:rsidRPr="005A61E3" w:rsidRDefault="000523EE" w:rsidP="000523EE">
      <w:pPr>
        <w:rPr>
          <w:rFonts w:ascii="Arial" w:hAnsi="Arial" w:cs="Arial"/>
          <w:b/>
          <w:sz w:val="22"/>
        </w:rPr>
      </w:pPr>
    </w:p>
    <w:bookmarkEnd w:id="2"/>
    <w:p w14:paraId="061CB952" w14:textId="2E66E50B" w:rsidR="00E6487F" w:rsidRPr="005A61E3" w:rsidRDefault="00E6487F" w:rsidP="00E6487F">
      <w:pPr>
        <w:pStyle w:val="ListParagraph"/>
        <w:numPr>
          <w:ilvl w:val="0"/>
          <w:numId w:val="28"/>
        </w:numPr>
        <w:tabs>
          <w:tab w:val="left" w:pos="360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5A61E3">
        <w:rPr>
          <w:rFonts w:ascii="Arial" w:hAnsi="Arial" w:cs="Arial"/>
          <w:b/>
          <w:sz w:val="22"/>
        </w:rPr>
        <w:t>DIREKTORAT ZA STRATEŠKO PLANIRANJE U JAVNOJ UPRAVI, MEĐUNARODNU SARADNJU I IPA FONDOVE</w:t>
      </w:r>
    </w:p>
    <w:p w14:paraId="3C6D9317" w14:textId="77777777" w:rsidR="00E6487F" w:rsidRPr="005A61E3" w:rsidRDefault="00E6487F" w:rsidP="00E6487F">
      <w:pPr>
        <w:pStyle w:val="ListParagraph"/>
        <w:tabs>
          <w:tab w:val="left" w:pos="360"/>
        </w:tabs>
        <w:spacing w:before="0" w:after="0" w:line="240" w:lineRule="auto"/>
        <w:rPr>
          <w:rFonts w:ascii="Arial" w:hAnsi="Arial" w:cs="Arial"/>
          <w:b/>
          <w:sz w:val="22"/>
        </w:rPr>
      </w:pPr>
    </w:p>
    <w:tbl>
      <w:tblPr>
        <w:tblW w:w="1008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530"/>
        <w:gridCol w:w="720"/>
        <w:gridCol w:w="1350"/>
        <w:gridCol w:w="1710"/>
        <w:gridCol w:w="1440"/>
        <w:gridCol w:w="1440"/>
      </w:tblGrid>
      <w:tr w:rsidR="00E6487F" w:rsidRPr="005A61E3" w14:paraId="0C9E9BFD" w14:textId="77777777" w:rsidTr="00E6487F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F795E" w14:textId="77777777" w:rsidR="00E6487F" w:rsidRPr="005A61E3" w:rsidRDefault="00E6487F" w:rsidP="00E6487F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Arial" w:hAnsi="Arial" w:cs="Arial"/>
                <w:b/>
                <w:sz w:val="22"/>
              </w:rPr>
            </w:pPr>
            <w:bookmarkStart w:id="5" w:name="_Hlk167358071"/>
            <w:r w:rsidRPr="005A61E3">
              <w:rPr>
                <w:rFonts w:ascii="Arial" w:hAnsi="Arial" w:cs="Arial"/>
                <w:b/>
                <w:sz w:val="22"/>
              </w:rPr>
              <w:t>Cilj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FB9D5" w14:textId="77777777" w:rsidR="00E6487F" w:rsidRPr="005A61E3" w:rsidRDefault="00E6487F" w:rsidP="00E6487F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Aktivnost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8DA12" w14:textId="77777777" w:rsidR="00E6487F" w:rsidRPr="005A61E3" w:rsidRDefault="00E6487F" w:rsidP="00E6487F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Rok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2DF80" w14:textId="77777777" w:rsidR="00E6487F" w:rsidRPr="005A61E3" w:rsidRDefault="00E6487F" w:rsidP="00E6487F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Odgovorna org. jedinica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4E7C0" w14:textId="77777777" w:rsidR="00E6487F" w:rsidRPr="005A61E3" w:rsidRDefault="00E6487F" w:rsidP="00E6487F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Subjekti sa kojima ćemo sarađivati u izvršenju poslova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B77B5" w14:textId="77777777" w:rsidR="00E6487F" w:rsidRPr="005A61E3" w:rsidRDefault="00E6487F" w:rsidP="00E6487F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Potrebna sredstva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C351E" w14:textId="77777777" w:rsidR="00E6487F" w:rsidRPr="005A61E3" w:rsidRDefault="00E6487F" w:rsidP="00E6487F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Indikator uspješnosti</w:t>
            </w:r>
          </w:p>
        </w:tc>
      </w:tr>
      <w:tr w:rsidR="00E6487F" w:rsidRPr="005A61E3" w14:paraId="3B196B98" w14:textId="77777777" w:rsidTr="00E6487F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F574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Efikasna implementacija reforme javne uprave kroz unaprijeđen rad Savjeta za reformu javne uprave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33FD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Savjet za reformu javne uprave usvojio Odluku o formiranju koordinacionih timova u okviru Savjeta za reformu javne uprave</w:t>
            </w:r>
          </w:p>
          <w:p w14:paraId="731A4A5F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1A11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II Q 2024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EC3E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strateško planiranje u javnoj upravi, međunarodnu saradnju i IPA fondove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C0035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Sve nadležne institucije odgovorne za reformu javne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0CA7F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Obezbijeđena projektna podrška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2A6C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Sačinjeni izvještaji o radu timova i dostavljeni Savjetu za reformu javne uprave</w:t>
            </w:r>
          </w:p>
        </w:tc>
      </w:tr>
      <w:tr w:rsidR="00E6487F" w:rsidRPr="005A61E3" w14:paraId="0ADA41CB" w14:textId="77777777" w:rsidTr="00E6487F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7172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Implementacija Strategije reforme javne uprave 2022-2026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0A57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 xml:space="preserve">Obrazovanje međuresorskog operativnog tima za donošenje i  praćenje implementacije AP 2025-2026 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82F9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III Q 2024.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C5C5A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strateško planiranje u javnoj upravi, međunarodnu saradnju i IPA fondove</w:t>
            </w:r>
          </w:p>
          <w:p w14:paraId="3E2FD6FD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79023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Sve nadležne institucije odgovorne za reformu javne uprave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5B97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Nisu potrebna sredstva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397A2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Obrazovan operativni tim</w:t>
            </w:r>
          </w:p>
          <w:p w14:paraId="1BBCEB49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</w:p>
          <w:p w14:paraId="399B034C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E6487F" w:rsidRPr="005A61E3" w14:paraId="31B4E197" w14:textId="77777777" w:rsidTr="00E6487F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D1A6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Efikasniji dijalog sa EK kroz unapređenje rada Posebne grupe za reformu javne uprave i stepena realizacije Operativnih zaključaka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9C365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Izmjena članova 3 i 7 Odluke o obrazovanju strukture za sprovođenje Sporazuma o stabilizaciji i pridruživanju;</w:t>
            </w:r>
          </w:p>
          <w:p w14:paraId="67F9B75B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Organizovanje radionice za nadležne institucije u cilju bolje pripreme za PAR SG sastanak i dijaloga sa EU;</w:t>
            </w:r>
          </w:p>
          <w:p w14:paraId="71FC0AB4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Saradnja sa ekspertima na izradi i unapređenju priloga i pozicije CG delegacije za sastanak PAR SG</w:t>
            </w:r>
          </w:p>
          <w:p w14:paraId="6D3383C3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D117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Q 2024.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45EF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strateško planiranje u javnoj upravi, međunarodnu saradnju i IPA fondove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3AEEC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Sve nadležne institucije odgovorne za reformu javne uprave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906A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10.000 EUR iz budžeta MJU + obezbijeđena projektna podrška CEF</w:t>
            </w:r>
          </w:p>
          <w:p w14:paraId="3EE315F0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7374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Izmijenjena Odluka o obrazovanju strukture za sprovođenje Sporazuma o stabilizaciji i pridruživanju u dijelu članova 3 i 7;</w:t>
            </w:r>
          </w:p>
          <w:p w14:paraId="6CD2E5C1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Organizovana najmanje 1 radionica za 30 učesnika;</w:t>
            </w:r>
          </w:p>
          <w:p w14:paraId="71C51B4A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 xml:space="preserve">Izrađen materijal za dostavljanje priloga za PAR SG i komunikaciju sa EU </w:t>
            </w:r>
          </w:p>
        </w:tc>
      </w:tr>
      <w:tr w:rsidR="00E6487F" w:rsidRPr="005A61E3" w14:paraId="06106FCD" w14:textId="77777777" w:rsidTr="00E6487F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3381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Implementacija Strategije saradnje organa državne uprave i NVO 2022-2026.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78094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Sprovođenje javne rasprave na nacrt Akcionog plana 2024-2026.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C87C1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II Q 2024.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EDB9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strateško planiranje u javnoj upravi, međunarodnu saradnju i IPA fondove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CC0BA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7656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3.000 EUR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A81F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Sprovedena javna rasprava</w:t>
            </w:r>
          </w:p>
        </w:tc>
      </w:tr>
      <w:tr w:rsidR="00E6487F" w:rsidRPr="005A61E3" w14:paraId="359C80A7" w14:textId="77777777" w:rsidTr="00E6487F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CA56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 xml:space="preserve">Mapa puta za upravljanje kvalitetom u javnoj upravi sa planom promocije upravljanja kvalitetom 2024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82E4B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Uvođenje upravljanja kvalitetom u javnoj upravi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C00C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II Q 2024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6D2C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strateško planiranje u javnoj upravi, međunarodnu saradnju i IPA fondove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D82D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E9C0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Ekspertska podrška - ReSPA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73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Usvojena Mapa puta</w:t>
            </w:r>
          </w:p>
        </w:tc>
      </w:tr>
      <w:tr w:rsidR="00E6487F" w:rsidRPr="005A61E3" w14:paraId="7D645A4F" w14:textId="77777777" w:rsidTr="00E6487F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5485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Organizacija događaja - CAF Open Day in Montenegro</w:t>
            </w:r>
          </w:p>
          <w:p w14:paraId="37B74197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1E71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Događaj organizovan sa ciljem širinja svijesti o upravljanju kvaliteta u javnoj upravi i predstave dobre prakse EU-a i okruženja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88DB2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Q 2024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CBCA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strateško planiranje u javnoj upravi, međunarodnu saradnju i IPA fondove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F454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FC61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Donatorska podrška - KPMG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9E21E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Organizovan dogadjaj - CAF Open Day in Montenegro</w:t>
            </w:r>
          </w:p>
        </w:tc>
      </w:tr>
      <w:tr w:rsidR="00E6487F" w:rsidRPr="005A61E3" w14:paraId="79E40758" w14:textId="77777777" w:rsidTr="00E6487F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787F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Praćenje realizacije Programa sektorske budžetske podrške (SBP)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053E9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Praćenje realizacije aktivnosti koje vode ka ispunjenju indikatora SBP i izrada Izvještaja o finansijskoj podršci reforme javne uprave; Koordinacija prikupljanja inputa od strane relevantnih institucija u odnosu na indikatore iz AD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FFF30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II Q 2024/kontinuirano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C3B4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strateško planiranje u javnoj upravi, međunarodnu saradnju i IPA fondove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C68D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Sve nadležne institucije odgovorne za reformu javne uprave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FA39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2.000 EUR iz budžeta MJU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61EDF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Izrađen predlog Izvještaja o finansijskoj podršci reformi javne uprave;</w:t>
            </w:r>
          </w:p>
          <w:p w14:paraId="4EBB1366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Obezbijeđene informacije o ispunjenosti indikatora za isplatu prve varijabilne tranše SBP</w:t>
            </w:r>
          </w:p>
        </w:tc>
      </w:tr>
      <w:tr w:rsidR="00E6487F" w:rsidRPr="005A61E3" w14:paraId="320236D5" w14:textId="77777777" w:rsidTr="00E6487F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AC43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Unapređenje donatorske koordinacije za projekte podrške RJU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F5265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Unapređenje postojeće donatorske matrice i razvijanje matrice sa većim opsegom praćenja za interne potrebe;</w:t>
            </w:r>
          </w:p>
          <w:p w14:paraId="52F8AE2E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Organizacija operativnih donatorskih sastanaka na kvartalnom nivou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EEB1C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Q 2024.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6730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strateško planiranje u javnoj upravi, međunarodnu saradnju i IPA fondove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8A5C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Sve nadležne institucije odgovorne za reformu javne uprave i međunarodne organizacije i donatori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B0E1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5.000 EUR iz budžeta MJU + obezbijeđena projektna podrška UNDP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9030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 xml:space="preserve">Izrađena donatorska matrica za interne potrebe; </w:t>
            </w:r>
          </w:p>
          <w:p w14:paraId="19036339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Organizovana najmanje 3 operativna donatorska sastanka (onlajn ili uživo)</w:t>
            </w:r>
          </w:p>
        </w:tc>
      </w:tr>
      <w:tr w:rsidR="00E6487F" w:rsidRPr="005A61E3" w14:paraId="25B074D2" w14:textId="77777777" w:rsidTr="00E6487F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5AE7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Obilježavanje međunarodnog dana javne uprave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21B5F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Razvoj metodologije za nagrađivanje službenika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E1FA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Q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2531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</w:p>
          <w:tbl>
            <w:tblPr>
              <w:tblW w:w="31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95"/>
            </w:tblGrid>
            <w:tr w:rsidR="00E6487F" w:rsidRPr="005A61E3" w14:paraId="3460E792" w14:textId="77777777" w:rsidTr="00E6487F">
              <w:trPr>
                <w:trHeight w:val="24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14:paraId="16317576" w14:textId="77777777" w:rsidR="00E6487F" w:rsidRPr="005A61E3" w:rsidRDefault="00E6487F" w:rsidP="00E6487F">
                  <w:pPr>
                    <w:widowControl w:val="0"/>
                    <w:spacing w:line="240" w:lineRule="auto"/>
                    <w:ind w:left="-141"/>
                    <w:rPr>
                      <w:rFonts w:ascii="Arial" w:hAnsi="Arial" w:cs="Arial"/>
                      <w:sz w:val="22"/>
                    </w:rPr>
                  </w:pPr>
                  <w:r w:rsidRPr="005A61E3">
                    <w:rPr>
                      <w:rFonts w:ascii="Arial" w:hAnsi="Arial" w:cs="Arial"/>
                      <w:sz w:val="22"/>
                    </w:rPr>
                    <w:t>Kabinet MJU</w:t>
                  </w:r>
                </w:p>
                <w:p w14:paraId="0273ED3D" w14:textId="77777777" w:rsidR="00E6487F" w:rsidRPr="005A61E3" w:rsidRDefault="00E6487F" w:rsidP="00E6487F">
                  <w:pPr>
                    <w:widowControl w:val="0"/>
                    <w:spacing w:line="240" w:lineRule="auto"/>
                    <w:ind w:left="-141"/>
                    <w:rPr>
                      <w:rFonts w:ascii="Arial" w:hAnsi="Arial" w:cs="Arial"/>
                      <w:sz w:val="22"/>
                    </w:rPr>
                  </w:pPr>
                  <w:r w:rsidRPr="005A61E3">
                    <w:rPr>
                      <w:rFonts w:ascii="Arial" w:hAnsi="Arial" w:cs="Arial"/>
                      <w:sz w:val="22"/>
                    </w:rPr>
                    <w:t>PR služba MJU</w:t>
                  </w:r>
                </w:p>
              </w:tc>
            </w:tr>
          </w:tbl>
          <w:p w14:paraId="04A09E8B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strateško planiranje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DE17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AD68D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Donatorska podrška - projekat UNDP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898F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Razvijena metodologija</w:t>
            </w:r>
          </w:p>
          <w:p w14:paraId="39CAFE7A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</w:p>
          <w:p w14:paraId="3B916BC2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Savjet za reformu javne uprave utvrdio Metodologiju</w:t>
            </w:r>
          </w:p>
          <w:p w14:paraId="54DFB85C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E6487F" w:rsidRPr="005A61E3" w14:paraId="43BFB590" w14:textId="77777777" w:rsidTr="00E6487F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5621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Promocija javne uprave zasnovane na principima raznolikosti, jednakosti i nediskriminatorske politike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38E1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Organizovan okrugli sto na temu javne uprave zasnovane na principima raznolikosti, jednakosti i antidiskriminacije pri zapošljavavanju i radu u organima javne uprave na liderskom nivou</w:t>
            </w:r>
          </w:p>
          <w:p w14:paraId="13820A8C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Kreiran video klipov za promociju javne uprave zasnovane na principima raznolikosti i jednakosti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6B9B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Q 2024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15D7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 xml:space="preserve">Kabinet MJU </w:t>
            </w:r>
          </w:p>
          <w:p w14:paraId="449EAEC0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PR služba MJU</w:t>
            </w:r>
          </w:p>
          <w:p w14:paraId="16A2C6D5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Direktorat za strateško planiranje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28D00" w14:textId="77777777" w:rsidR="00E6487F" w:rsidRPr="005A61E3" w:rsidRDefault="00E6487F" w:rsidP="00E6487F">
            <w:pPr>
              <w:widowControl w:val="0"/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83EF9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Donatorska podrška UNDP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A79B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Održan okrugli sto</w:t>
            </w:r>
          </w:p>
          <w:p w14:paraId="2BCEB449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</w:p>
          <w:p w14:paraId="33E7193B" w14:textId="77777777" w:rsidR="00E6487F" w:rsidRPr="005A61E3" w:rsidRDefault="00E6487F" w:rsidP="00E6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Kreiran viodeo klip za promociju javne uprave zasnovane na principima raznolikosti i jednakosti</w:t>
            </w:r>
          </w:p>
        </w:tc>
      </w:tr>
      <w:bookmarkEnd w:id="5"/>
    </w:tbl>
    <w:p w14:paraId="0DB54CC9" w14:textId="77777777" w:rsidR="000810FC" w:rsidRPr="005A61E3" w:rsidRDefault="000810FC" w:rsidP="00233A4A">
      <w:pPr>
        <w:pStyle w:val="2zakon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0E1AF103" w14:textId="77777777" w:rsidR="009F0D66" w:rsidRPr="005A61E3" w:rsidRDefault="009F0D66" w:rsidP="009F0D66">
      <w:pPr>
        <w:pStyle w:val="ListParagraph"/>
        <w:spacing w:before="0" w:after="0" w:line="240" w:lineRule="auto"/>
        <w:rPr>
          <w:rFonts w:ascii="Arial" w:hAnsi="Arial" w:cs="Arial"/>
          <w:b/>
          <w:sz w:val="22"/>
        </w:rPr>
      </w:pPr>
    </w:p>
    <w:p w14:paraId="0FB5D8E1" w14:textId="7AA38B7C" w:rsidR="00886F93" w:rsidRPr="005A61E3" w:rsidRDefault="00B83C4B" w:rsidP="00886F93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b/>
          <w:sz w:val="22"/>
        </w:rPr>
      </w:pPr>
      <w:r w:rsidRPr="005A61E3">
        <w:rPr>
          <w:rFonts w:ascii="Arial" w:hAnsi="Arial" w:cs="Arial"/>
          <w:b/>
          <w:sz w:val="22"/>
        </w:rPr>
        <w:t>KABINET MINISTRA/KE</w:t>
      </w:r>
    </w:p>
    <w:p w14:paraId="6F2B11D9" w14:textId="55B7EBC2" w:rsidR="00886F93" w:rsidRPr="005A61E3" w:rsidRDefault="00886F93" w:rsidP="00886F93">
      <w:pPr>
        <w:spacing w:before="0"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682"/>
        <w:gridCol w:w="1558"/>
        <w:gridCol w:w="766"/>
        <w:gridCol w:w="1375"/>
        <w:gridCol w:w="1192"/>
        <w:gridCol w:w="1437"/>
        <w:gridCol w:w="1980"/>
      </w:tblGrid>
      <w:tr w:rsidR="00886F93" w:rsidRPr="005A61E3" w14:paraId="1888DC30" w14:textId="77777777" w:rsidTr="00886F93">
        <w:trPr>
          <w:trHeight w:val="917"/>
        </w:trPr>
        <w:tc>
          <w:tcPr>
            <w:tcW w:w="1682" w:type="dxa"/>
            <w:shd w:val="clear" w:color="auto" w:fill="C5E0B3" w:themeFill="accent6" w:themeFillTint="66"/>
          </w:tcPr>
          <w:p w14:paraId="2CFE7D64" w14:textId="77777777" w:rsidR="00886F93" w:rsidRPr="005A61E3" w:rsidRDefault="00886F93" w:rsidP="001B4EE9">
            <w:pPr>
              <w:jc w:val="center"/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Cilj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14:paraId="3A1D3BA5" w14:textId="77777777" w:rsidR="00886F93" w:rsidRPr="005A61E3" w:rsidRDefault="00886F93" w:rsidP="001B4EE9">
            <w:pPr>
              <w:jc w:val="center"/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Aktivnost</w:t>
            </w:r>
          </w:p>
        </w:tc>
        <w:tc>
          <w:tcPr>
            <w:tcW w:w="766" w:type="dxa"/>
            <w:shd w:val="clear" w:color="auto" w:fill="C5E0B3" w:themeFill="accent6" w:themeFillTint="66"/>
          </w:tcPr>
          <w:p w14:paraId="0E860C60" w14:textId="77777777" w:rsidR="00886F93" w:rsidRPr="005A61E3" w:rsidRDefault="00886F93" w:rsidP="001B4EE9">
            <w:pPr>
              <w:jc w:val="center"/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Rok</w:t>
            </w:r>
          </w:p>
        </w:tc>
        <w:tc>
          <w:tcPr>
            <w:tcW w:w="1375" w:type="dxa"/>
            <w:shd w:val="clear" w:color="auto" w:fill="C5E0B3" w:themeFill="accent6" w:themeFillTint="66"/>
          </w:tcPr>
          <w:p w14:paraId="479573C6" w14:textId="77777777" w:rsidR="00886F93" w:rsidRPr="005A61E3" w:rsidRDefault="00886F93" w:rsidP="001B4EE9">
            <w:pPr>
              <w:jc w:val="center"/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Odgovorna org. jedinica</w:t>
            </w:r>
          </w:p>
        </w:tc>
        <w:tc>
          <w:tcPr>
            <w:tcW w:w="1192" w:type="dxa"/>
            <w:shd w:val="clear" w:color="auto" w:fill="C5E0B3" w:themeFill="accent6" w:themeFillTint="66"/>
          </w:tcPr>
          <w:p w14:paraId="4B8755E9" w14:textId="77777777" w:rsidR="00886F93" w:rsidRPr="005A61E3" w:rsidRDefault="00886F93" w:rsidP="001B4EE9">
            <w:pPr>
              <w:jc w:val="center"/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Subjekti sa kojima ćemo sarađivati u izvršenju poslova</w:t>
            </w:r>
          </w:p>
        </w:tc>
        <w:tc>
          <w:tcPr>
            <w:tcW w:w="1437" w:type="dxa"/>
            <w:shd w:val="clear" w:color="auto" w:fill="C5E0B3" w:themeFill="accent6" w:themeFillTint="66"/>
          </w:tcPr>
          <w:p w14:paraId="21F7A376" w14:textId="77777777" w:rsidR="00886F93" w:rsidRPr="005A61E3" w:rsidRDefault="00886F93" w:rsidP="001B4EE9">
            <w:pPr>
              <w:jc w:val="center"/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Potrebna sredstva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14:paraId="3446BB36" w14:textId="77777777" w:rsidR="00886F93" w:rsidRPr="005A61E3" w:rsidRDefault="00886F93" w:rsidP="001B4EE9">
            <w:pPr>
              <w:jc w:val="center"/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Indikator uspješnosti</w:t>
            </w:r>
          </w:p>
        </w:tc>
      </w:tr>
      <w:tr w:rsidR="00886F93" w:rsidRPr="005A61E3" w14:paraId="4E72B578" w14:textId="77777777" w:rsidTr="00886F93">
        <w:trPr>
          <w:trHeight w:val="917"/>
        </w:trPr>
        <w:tc>
          <w:tcPr>
            <w:tcW w:w="1682" w:type="dxa"/>
          </w:tcPr>
          <w:p w14:paraId="5573E18C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Održavanje i unapređenje prijateljskih odnosa sa međunarodnim partnerima, unapređenje komunikacije , dogovori za nova zajednička djelovanja/projekti</w:t>
            </w:r>
          </w:p>
        </w:tc>
        <w:tc>
          <w:tcPr>
            <w:tcW w:w="1558" w:type="dxa"/>
          </w:tcPr>
          <w:p w14:paraId="59A095F8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Radni doručak sa ambasadorima</w:t>
            </w:r>
          </w:p>
        </w:tc>
        <w:tc>
          <w:tcPr>
            <w:tcW w:w="766" w:type="dxa"/>
          </w:tcPr>
          <w:p w14:paraId="00A62A55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II kvartal</w:t>
            </w:r>
          </w:p>
        </w:tc>
        <w:tc>
          <w:tcPr>
            <w:tcW w:w="1375" w:type="dxa"/>
          </w:tcPr>
          <w:p w14:paraId="01B2AD30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 + Direktorat za strateško planiranje u javnoj upravi, međunarodnu saradnju i IPA fondove</w:t>
            </w:r>
          </w:p>
        </w:tc>
        <w:tc>
          <w:tcPr>
            <w:tcW w:w="1192" w:type="dxa"/>
          </w:tcPr>
          <w:p w14:paraId="3EAAC7A8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MJU</w:t>
            </w:r>
          </w:p>
        </w:tc>
        <w:tc>
          <w:tcPr>
            <w:tcW w:w="1437" w:type="dxa"/>
          </w:tcPr>
          <w:p w14:paraId="38BA465E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3 000€</w:t>
            </w:r>
          </w:p>
        </w:tc>
        <w:tc>
          <w:tcPr>
            <w:tcW w:w="1980" w:type="dxa"/>
          </w:tcPr>
          <w:p w14:paraId="5D2A5691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Broj objava (saopštenja, podijeljene objave, društvene mreže, broj članaka), zajednička djelovanja / projekti</w:t>
            </w:r>
          </w:p>
          <w:p w14:paraId="3C47F163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</w:p>
          <w:p w14:paraId="2F042E58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Komunikacija sa ambasadama, pozivi, priprema i organizacija događaja...</w:t>
            </w:r>
          </w:p>
        </w:tc>
      </w:tr>
      <w:tr w:rsidR="00886F93" w:rsidRPr="005A61E3" w14:paraId="2FFF78E5" w14:textId="77777777" w:rsidTr="00886F93">
        <w:trPr>
          <w:trHeight w:val="800"/>
        </w:trPr>
        <w:tc>
          <w:tcPr>
            <w:tcW w:w="1682" w:type="dxa"/>
          </w:tcPr>
          <w:p w14:paraId="21A88BB8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Održavanje i unapređenje prijateljskih odnosa sa medijskim kućama u Crnoj Gori</w:t>
            </w:r>
          </w:p>
        </w:tc>
        <w:tc>
          <w:tcPr>
            <w:tcW w:w="1558" w:type="dxa"/>
          </w:tcPr>
          <w:p w14:paraId="5A04E47D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Radni doručak sa medijima</w:t>
            </w:r>
          </w:p>
        </w:tc>
        <w:tc>
          <w:tcPr>
            <w:tcW w:w="766" w:type="dxa"/>
          </w:tcPr>
          <w:p w14:paraId="08BE76AA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III kvartal</w:t>
            </w:r>
          </w:p>
        </w:tc>
        <w:tc>
          <w:tcPr>
            <w:tcW w:w="1375" w:type="dxa"/>
          </w:tcPr>
          <w:p w14:paraId="0DDB16C7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</w:t>
            </w:r>
          </w:p>
        </w:tc>
        <w:tc>
          <w:tcPr>
            <w:tcW w:w="1192" w:type="dxa"/>
          </w:tcPr>
          <w:p w14:paraId="29057A8E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MJU</w:t>
            </w:r>
          </w:p>
        </w:tc>
        <w:tc>
          <w:tcPr>
            <w:tcW w:w="1437" w:type="dxa"/>
          </w:tcPr>
          <w:p w14:paraId="523B5E25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2 000€</w:t>
            </w:r>
          </w:p>
        </w:tc>
        <w:tc>
          <w:tcPr>
            <w:tcW w:w="1980" w:type="dxa"/>
          </w:tcPr>
          <w:p w14:paraId="4A9792FF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Broj objava (saopštenja, podijeljene objave, društvene mreže, broj članaka)…</w:t>
            </w:r>
          </w:p>
          <w:p w14:paraId="33EF2D82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</w:p>
          <w:p w14:paraId="79B1AB24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Komunikacija sa medijima, pozivi, priprema događaja...</w:t>
            </w:r>
          </w:p>
        </w:tc>
      </w:tr>
      <w:tr w:rsidR="00886F93" w:rsidRPr="005A61E3" w14:paraId="0D3F31C2" w14:textId="77777777" w:rsidTr="00886F93">
        <w:trPr>
          <w:trHeight w:val="800"/>
        </w:trPr>
        <w:tc>
          <w:tcPr>
            <w:tcW w:w="1682" w:type="dxa"/>
          </w:tcPr>
          <w:p w14:paraId="76CDA38F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Promocija ICT zanimanja i motivisanje djevojčica da se bave ovim poslom</w:t>
            </w:r>
          </w:p>
        </w:tc>
        <w:tc>
          <w:tcPr>
            <w:tcW w:w="1558" w:type="dxa"/>
          </w:tcPr>
          <w:p w14:paraId="4A0891E5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Obilježavanje Međunarodnog Dana djevojčica u ICT - u</w:t>
            </w:r>
          </w:p>
        </w:tc>
        <w:tc>
          <w:tcPr>
            <w:tcW w:w="766" w:type="dxa"/>
          </w:tcPr>
          <w:p w14:paraId="45D1DC3A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II kvartal</w:t>
            </w:r>
          </w:p>
        </w:tc>
        <w:tc>
          <w:tcPr>
            <w:tcW w:w="1375" w:type="dxa"/>
          </w:tcPr>
          <w:p w14:paraId="1EFA7557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 + Direktorat za insfrastrukturu i informacionu bezbjednost, digitalizaciju i e-servise</w:t>
            </w:r>
          </w:p>
        </w:tc>
        <w:tc>
          <w:tcPr>
            <w:tcW w:w="1192" w:type="dxa"/>
          </w:tcPr>
          <w:p w14:paraId="09743D09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 xml:space="preserve">MJU + Ministarstvo prosvjete </w:t>
            </w:r>
          </w:p>
        </w:tc>
        <w:tc>
          <w:tcPr>
            <w:tcW w:w="1437" w:type="dxa"/>
          </w:tcPr>
          <w:p w14:paraId="4B563F1C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4 000€</w:t>
            </w:r>
          </w:p>
        </w:tc>
        <w:tc>
          <w:tcPr>
            <w:tcW w:w="1980" w:type="dxa"/>
          </w:tcPr>
          <w:p w14:paraId="46C001E5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Broj objava (saopštenja, podijeljene objave, društvene mreže, broj članaka)…</w:t>
            </w:r>
          </w:p>
          <w:p w14:paraId="4F15772C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Komunikacija sa školama, pozivi, organizovanje takmičenja, priprema događaja...</w:t>
            </w:r>
          </w:p>
          <w:p w14:paraId="0589A9AE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86F93" w:rsidRPr="005A61E3" w14:paraId="69C36F85" w14:textId="77777777" w:rsidTr="00886F93">
        <w:trPr>
          <w:trHeight w:val="980"/>
        </w:trPr>
        <w:tc>
          <w:tcPr>
            <w:tcW w:w="1682" w:type="dxa"/>
          </w:tcPr>
          <w:p w14:paraId="4C64A622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Jednom godišnje se organizuje događaj na kojem se promoviše javna uprava i nagrađivanje najboljih službenika u sistemu javne uprave</w:t>
            </w:r>
          </w:p>
        </w:tc>
        <w:tc>
          <w:tcPr>
            <w:tcW w:w="1558" w:type="dxa"/>
          </w:tcPr>
          <w:p w14:paraId="4C464B34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Međunarodni dan javne uprave</w:t>
            </w:r>
          </w:p>
        </w:tc>
        <w:tc>
          <w:tcPr>
            <w:tcW w:w="766" w:type="dxa"/>
          </w:tcPr>
          <w:p w14:paraId="3FBFF676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II kvartal</w:t>
            </w:r>
          </w:p>
        </w:tc>
        <w:tc>
          <w:tcPr>
            <w:tcW w:w="1375" w:type="dxa"/>
          </w:tcPr>
          <w:p w14:paraId="425EEE46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 + svi Direktorati MJU</w:t>
            </w:r>
          </w:p>
        </w:tc>
        <w:tc>
          <w:tcPr>
            <w:tcW w:w="1192" w:type="dxa"/>
          </w:tcPr>
          <w:p w14:paraId="4EE7D25D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MJU + UNDP  + UZLJK</w:t>
            </w:r>
          </w:p>
        </w:tc>
        <w:tc>
          <w:tcPr>
            <w:tcW w:w="1437" w:type="dxa"/>
          </w:tcPr>
          <w:p w14:paraId="2E7E18F2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10 000</w:t>
            </w:r>
          </w:p>
        </w:tc>
        <w:tc>
          <w:tcPr>
            <w:tcW w:w="1980" w:type="dxa"/>
          </w:tcPr>
          <w:p w14:paraId="368FC99E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Broj objava (saopštenja, podijeljene objave, društvene mreže, broj članaka), …</w:t>
            </w:r>
          </w:p>
          <w:p w14:paraId="453673BC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</w:p>
          <w:p w14:paraId="5502DC1F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Komunikacija sa učesnicima, gostima, medijima, pozivi, priprema i organizacija događaja, izbor najboljih službenika, mjesto održavanja, ketering, koncert, promotivni film, promotivni materijali...</w:t>
            </w:r>
          </w:p>
        </w:tc>
      </w:tr>
      <w:tr w:rsidR="00886F93" w:rsidRPr="005A61E3" w14:paraId="5C8AC462" w14:textId="77777777" w:rsidTr="00886F93">
        <w:trPr>
          <w:trHeight w:val="980"/>
        </w:trPr>
        <w:tc>
          <w:tcPr>
            <w:tcW w:w="1682" w:type="dxa"/>
          </w:tcPr>
          <w:p w14:paraId="099A2E7E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bookmarkStart w:id="6" w:name="_Hlk161125092"/>
            <w:r w:rsidRPr="005A61E3">
              <w:rPr>
                <w:rFonts w:ascii="Arial" w:hAnsi="Arial" w:cs="Arial"/>
                <w:sz w:val="22"/>
                <w:lang w:val="sr-Latn-RS"/>
              </w:rPr>
              <w:t>Unapređenje odnosa visoko rukovodnog kadra sa službenicima Ministarstva, promocija postignutih rezultata</w:t>
            </w:r>
          </w:p>
        </w:tc>
        <w:tc>
          <w:tcPr>
            <w:tcW w:w="1558" w:type="dxa"/>
          </w:tcPr>
          <w:p w14:paraId="7AF63DD5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Ministar sa zaposlenima Ministarstva</w:t>
            </w:r>
          </w:p>
        </w:tc>
        <w:tc>
          <w:tcPr>
            <w:tcW w:w="766" w:type="dxa"/>
          </w:tcPr>
          <w:p w14:paraId="53AF1F12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I kvartal</w:t>
            </w:r>
          </w:p>
        </w:tc>
        <w:tc>
          <w:tcPr>
            <w:tcW w:w="1375" w:type="dxa"/>
          </w:tcPr>
          <w:p w14:paraId="0047D7C6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</w:t>
            </w:r>
          </w:p>
        </w:tc>
        <w:tc>
          <w:tcPr>
            <w:tcW w:w="1192" w:type="dxa"/>
          </w:tcPr>
          <w:p w14:paraId="5F2D7F6D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MJU</w:t>
            </w:r>
          </w:p>
        </w:tc>
        <w:tc>
          <w:tcPr>
            <w:tcW w:w="1437" w:type="dxa"/>
          </w:tcPr>
          <w:p w14:paraId="6F7E50CA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600€</w:t>
            </w:r>
          </w:p>
        </w:tc>
        <w:tc>
          <w:tcPr>
            <w:tcW w:w="1980" w:type="dxa"/>
          </w:tcPr>
          <w:p w14:paraId="5BEE3597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Broj objava (saopštenja, podijeljene objave, društvene mreže, broj članaka)…</w:t>
            </w:r>
          </w:p>
        </w:tc>
      </w:tr>
      <w:bookmarkEnd w:id="6"/>
      <w:tr w:rsidR="00886F93" w:rsidRPr="005A61E3" w14:paraId="05369080" w14:textId="77777777" w:rsidTr="00886F93">
        <w:trPr>
          <w:trHeight w:val="980"/>
        </w:trPr>
        <w:tc>
          <w:tcPr>
            <w:tcW w:w="1682" w:type="dxa"/>
          </w:tcPr>
          <w:p w14:paraId="529CDE55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Razgovor sa studentima političkih nauka, UCG-a o reformi javne uprave, digitalizaciji i trenutnoj situaciji u Crnoj Gori</w:t>
            </w:r>
          </w:p>
        </w:tc>
        <w:tc>
          <w:tcPr>
            <w:tcW w:w="1558" w:type="dxa"/>
          </w:tcPr>
          <w:p w14:paraId="670A50F2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Ministar sa akademskom zajednicom</w:t>
            </w:r>
          </w:p>
        </w:tc>
        <w:tc>
          <w:tcPr>
            <w:tcW w:w="766" w:type="dxa"/>
          </w:tcPr>
          <w:p w14:paraId="11D04D9A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I kvartal</w:t>
            </w:r>
          </w:p>
        </w:tc>
        <w:tc>
          <w:tcPr>
            <w:tcW w:w="1375" w:type="dxa"/>
          </w:tcPr>
          <w:p w14:paraId="7F3DBFD1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</w:t>
            </w:r>
          </w:p>
        </w:tc>
        <w:tc>
          <w:tcPr>
            <w:tcW w:w="1192" w:type="dxa"/>
          </w:tcPr>
          <w:p w14:paraId="7EF4C1F0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MJU + UCG</w:t>
            </w:r>
          </w:p>
        </w:tc>
        <w:tc>
          <w:tcPr>
            <w:tcW w:w="1437" w:type="dxa"/>
          </w:tcPr>
          <w:p w14:paraId="0EC10EB3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200€</w:t>
            </w:r>
          </w:p>
        </w:tc>
        <w:tc>
          <w:tcPr>
            <w:tcW w:w="1980" w:type="dxa"/>
          </w:tcPr>
          <w:p w14:paraId="1F5D9BE8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Broj objava (saopštenja, podijeljene objave, društvene mreže, broj članaka)…</w:t>
            </w:r>
          </w:p>
          <w:p w14:paraId="6532D391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</w:p>
          <w:p w14:paraId="69EB5C08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Organizacija događaja, mjesto održavanja, ketering...</w:t>
            </w:r>
          </w:p>
        </w:tc>
      </w:tr>
      <w:tr w:rsidR="00886F93" w:rsidRPr="005A61E3" w14:paraId="79955532" w14:textId="77777777" w:rsidTr="00886F93">
        <w:trPr>
          <w:trHeight w:val="980"/>
        </w:trPr>
        <w:tc>
          <w:tcPr>
            <w:tcW w:w="1682" w:type="dxa"/>
          </w:tcPr>
          <w:p w14:paraId="19524011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Promocija rada Ministartsva javne uprave povodom postignutih rezultata</w:t>
            </w:r>
          </w:p>
        </w:tc>
        <w:tc>
          <w:tcPr>
            <w:tcW w:w="1558" w:type="dxa"/>
          </w:tcPr>
          <w:p w14:paraId="03707D2F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Organizacija događaja povodom obilježavanja 100 dana rada 44. Vlade Crne Gore</w:t>
            </w:r>
          </w:p>
        </w:tc>
        <w:tc>
          <w:tcPr>
            <w:tcW w:w="766" w:type="dxa"/>
          </w:tcPr>
          <w:p w14:paraId="0D7F1F9C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I kvartal</w:t>
            </w:r>
          </w:p>
        </w:tc>
        <w:tc>
          <w:tcPr>
            <w:tcW w:w="1375" w:type="dxa"/>
          </w:tcPr>
          <w:p w14:paraId="60EC6B9A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 + Direktorati MJU</w:t>
            </w:r>
          </w:p>
        </w:tc>
        <w:tc>
          <w:tcPr>
            <w:tcW w:w="1192" w:type="dxa"/>
          </w:tcPr>
          <w:p w14:paraId="68E8DB2B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MJU</w:t>
            </w:r>
          </w:p>
        </w:tc>
        <w:tc>
          <w:tcPr>
            <w:tcW w:w="1437" w:type="dxa"/>
          </w:tcPr>
          <w:p w14:paraId="482CF3DC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5 000€</w:t>
            </w:r>
          </w:p>
        </w:tc>
        <w:tc>
          <w:tcPr>
            <w:tcW w:w="1980" w:type="dxa"/>
          </w:tcPr>
          <w:p w14:paraId="7F9426B2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Broj objava (saopštenja, podijeljene objave, društvene mreže, broj članaka)…</w:t>
            </w:r>
          </w:p>
          <w:p w14:paraId="719D6A74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</w:p>
          <w:p w14:paraId="3F09E4A5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Komunikacija sa Službom za odnose sa javnošću Vlade CG, učesnicima, gostima, medijima, pozivi, priprema i organizacija događaja, mjesto održavanja, ketering, promotivni film, promotivni materijali...</w:t>
            </w:r>
          </w:p>
        </w:tc>
      </w:tr>
      <w:tr w:rsidR="00886F93" w:rsidRPr="005A61E3" w14:paraId="2538F2DE" w14:textId="77777777" w:rsidTr="00886F93">
        <w:trPr>
          <w:trHeight w:val="980"/>
        </w:trPr>
        <w:tc>
          <w:tcPr>
            <w:tcW w:w="1682" w:type="dxa"/>
          </w:tcPr>
          <w:p w14:paraId="70F25566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Promocija rada Ministartsva javne uprave povodom postignutih rezultata – 365. dana rada</w:t>
            </w:r>
          </w:p>
        </w:tc>
        <w:tc>
          <w:tcPr>
            <w:tcW w:w="1558" w:type="dxa"/>
          </w:tcPr>
          <w:p w14:paraId="1BC31C2C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Organizacija događaja povodom obilježavanja 365 dana rada 44. Vlade Crne Gore</w:t>
            </w:r>
          </w:p>
        </w:tc>
        <w:tc>
          <w:tcPr>
            <w:tcW w:w="766" w:type="dxa"/>
          </w:tcPr>
          <w:p w14:paraId="271C900A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IV kvartal</w:t>
            </w:r>
          </w:p>
        </w:tc>
        <w:tc>
          <w:tcPr>
            <w:tcW w:w="1375" w:type="dxa"/>
          </w:tcPr>
          <w:p w14:paraId="0DCE9120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Kabinet+ Direktorati MJU</w:t>
            </w:r>
          </w:p>
        </w:tc>
        <w:tc>
          <w:tcPr>
            <w:tcW w:w="1192" w:type="dxa"/>
          </w:tcPr>
          <w:p w14:paraId="48A222A9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MJU</w:t>
            </w:r>
          </w:p>
        </w:tc>
        <w:tc>
          <w:tcPr>
            <w:tcW w:w="1437" w:type="dxa"/>
          </w:tcPr>
          <w:p w14:paraId="0F18836A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5 000€</w:t>
            </w:r>
          </w:p>
        </w:tc>
        <w:tc>
          <w:tcPr>
            <w:tcW w:w="1980" w:type="dxa"/>
          </w:tcPr>
          <w:p w14:paraId="3A764111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Broj objava (saopštenja, podijeljene objave, društvene mreže, broj članaka)…</w:t>
            </w:r>
          </w:p>
          <w:p w14:paraId="65AAEE8F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</w:p>
          <w:p w14:paraId="698EC56E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Komunikacija sa Službom za odnose sa javnošću Vlade CG, učesnicima, gostima, medijima, pozivi, priprema i organizacija događaja, mjesto održavanja, ketering, promotivni film, promotivni materijali...</w:t>
            </w:r>
          </w:p>
        </w:tc>
      </w:tr>
      <w:tr w:rsidR="00886F93" w:rsidRPr="005A61E3" w14:paraId="601185E8" w14:textId="77777777" w:rsidTr="00886F93">
        <w:trPr>
          <w:trHeight w:val="980"/>
        </w:trPr>
        <w:tc>
          <w:tcPr>
            <w:tcW w:w="1682" w:type="dxa"/>
          </w:tcPr>
          <w:p w14:paraId="14C9E353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Održavanje i unapređenje prijateljskih odnosa sa lokalnim samoupravama</w:t>
            </w:r>
          </w:p>
        </w:tc>
        <w:tc>
          <w:tcPr>
            <w:tcW w:w="1558" w:type="dxa"/>
          </w:tcPr>
          <w:p w14:paraId="2022B53B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Radni doručak sa predsjednicima lokalnih samouprava</w:t>
            </w:r>
          </w:p>
        </w:tc>
        <w:tc>
          <w:tcPr>
            <w:tcW w:w="766" w:type="dxa"/>
          </w:tcPr>
          <w:p w14:paraId="6E8F563F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I kvartal</w:t>
            </w:r>
          </w:p>
        </w:tc>
        <w:tc>
          <w:tcPr>
            <w:tcW w:w="1375" w:type="dxa"/>
          </w:tcPr>
          <w:p w14:paraId="0BECA979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 + Direktorat za lokalnu samoupravu</w:t>
            </w:r>
          </w:p>
        </w:tc>
        <w:tc>
          <w:tcPr>
            <w:tcW w:w="1192" w:type="dxa"/>
          </w:tcPr>
          <w:p w14:paraId="112E40BB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MJU</w:t>
            </w:r>
          </w:p>
        </w:tc>
        <w:tc>
          <w:tcPr>
            <w:tcW w:w="1437" w:type="dxa"/>
          </w:tcPr>
          <w:p w14:paraId="3675FB22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2 000€</w:t>
            </w:r>
          </w:p>
        </w:tc>
        <w:tc>
          <w:tcPr>
            <w:tcW w:w="1980" w:type="dxa"/>
          </w:tcPr>
          <w:p w14:paraId="67301FD7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Broj objava (saopštenja, podijeljene objave, društvene mreže, broj članaka)…</w:t>
            </w:r>
          </w:p>
          <w:p w14:paraId="3C4268CD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</w:p>
          <w:p w14:paraId="5ABB5750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Komunikacija sa predstavnicima lokalnih samouprava, pozivi, priprema i organizacija događaja, mjesto održavanja, ketering, promotivni materijali...</w:t>
            </w:r>
          </w:p>
        </w:tc>
      </w:tr>
      <w:tr w:rsidR="00886F93" w:rsidRPr="005A61E3" w14:paraId="12E99B21" w14:textId="77777777" w:rsidTr="00886F93">
        <w:trPr>
          <w:trHeight w:val="980"/>
        </w:trPr>
        <w:tc>
          <w:tcPr>
            <w:tcW w:w="1682" w:type="dxa"/>
          </w:tcPr>
          <w:p w14:paraId="1B4AFA10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Unapređenje odnosa službenika Ministarstva, promocija postignutih rezultata, podsticanje rada, dugoročni i kratkoročni planovi rada</w:t>
            </w:r>
          </w:p>
        </w:tc>
        <w:tc>
          <w:tcPr>
            <w:tcW w:w="1558" w:type="dxa"/>
          </w:tcPr>
          <w:p w14:paraId="2667F70E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 xml:space="preserve">Periodični koordinacioni sastanci sa svim zaposlenima na nivou direktorata i direkcija; </w:t>
            </w:r>
          </w:p>
        </w:tc>
        <w:tc>
          <w:tcPr>
            <w:tcW w:w="766" w:type="dxa"/>
          </w:tcPr>
          <w:p w14:paraId="7D7D933F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2024. godina</w:t>
            </w:r>
          </w:p>
        </w:tc>
        <w:tc>
          <w:tcPr>
            <w:tcW w:w="1375" w:type="dxa"/>
          </w:tcPr>
          <w:p w14:paraId="5586DCCF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</w:t>
            </w:r>
          </w:p>
        </w:tc>
        <w:tc>
          <w:tcPr>
            <w:tcW w:w="1192" w:type="dxa"/>
          </w:tcPr>
          <w:p w14:paraId="31D1D408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 xml:space="preserve">MJU </w:t>
            </w:r>
          </w:p>
        </w:tc>
        <w:tc>
          <w:tcPr>
            <w:tcW w:w="1437" w:type="dxa"/>
          </w:tcPr>
          <w:p w14:paraId="59C000C9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500€</w:t>
            </w:r>
          </w:p>
        </w:tc>
        <w:tc>
          <w:tcPr>
            <w:tcW w:w="1980" w:type="dxa"/>
          </w:tcPr>
          <w:p w14:paraId="35EAFC9B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Broj održanih sastanaka, realizovani planovi, nove ideje...</w:t>
            </w:r>
          </w:p>
        </w:tc>
      </w:tr>
      <w:tr w:rsidR="00886F93" w:rsidRPr="005A61E3" w14:paraId="6986E895" w14:textId="77777777" w:rsidTr="00886F93">
        <w:trPr>
          <w:trHeight w:val="980"/>
        </w:trPr>
        <w:tc>
          <w:tcPr>
            <w:tcW w:w="1682" w:type="dxa"/>
          </w:tcPr>
          <w:p w14:paraId="26F10C25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Upoznavanje javnosti sa radom i prioritetima Ministarstva javne uprave</w:t>
            </w:r>
          </w:p>
        </w:tc>
        <w:tc>
          <w:tcPr>
            <w:tcW w:w="1558" w:type="dxa"/>
          </w:tcPr>
          <w:p w14:paraId="086BA20A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Dani otvorenih vrata</w:t>
            </w:r>
          </w:p>
        </w:tc>
        <w:tc>
          <w:tcPr>
            <w:tcW w:w="766" w:type="dxa"/>
          </w:tcPr>
          <w:p w14:paraId="24340EC2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II i III kvartal</w:t>
            </w:r>
          </w:p>
        </w:tc>
        <w:tc>
          <w:tcPr>
            <w:tcW w:w="1375" w:type="dxa"/>
          </w:tcPr>
          <w:p w14:paraId="7C26F9FF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 + Direktorat za državnu upravu</w:t>
            </w:r>
          </w:p>
        </w:tc>
        <w:tc>
          <w:tcPr>
            <w:tcW w:w="1192" w:type="dxa"/>
          </w:tcPr>
          <w:p w14:paraId="7E519D73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MJU + UZLJK</w:t>
            </w:r>
          </w:p>
        </w:tc>
        <w:tc>
          <w:tcPr>
            <w:tcW w:w="1437" w:type="dxa"/>
          </w:tcPr>
          <w:p w14:paraId="1C1241AF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1000 €</w:t>
            </w:r>
          </w:p>
        </w:tc>
        <w:tc>
          <w:tcPr>
            <w:tcW w:w="1980" w:type="dxa"/>
          </w:tcPr>
          <w:p w14:paraId="036EA8A0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Broj objava (saopštenja, podijeljene objave, društvene mreže, broj članaka, zainteresovanost)…</w:t>
            </w:r>
          </w:p>
          <w:p w14:paraId="4747B1A1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</w:p>
          <w:p w14:paraId="24764D79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Mjesto održavanja, info štand, promo materijali</w:t>
            </w:r>
          </w:p>
        </w:tc>
      </w:tr>
      <w:tr w:rsidR="00886F93" w:rsidRPr="005A61E3" w14:paraId="754F7760" w14:textId="77777777" w:rsidTr="00886F93">
        <w:trPr>
          <w:trHeight w:val="980"/>
        </w:trPr>
        <w:tc>
          <w:tcPr>
            <w:tcW w:w="1682" w:type="dxa"/>
          </w:tcPr>
          <w:p w14:paraId="77957CDC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Organizovanje putovanja za ministra, komunikacija sa Vladom Crne Gore, govori i obraćanja za ministra, interna komunikacija sa rukovodećim timom Ministarstva i drugim institucijama</w:t>
            </w:r>
          </w:p>
        </w:tc>
        <w:tc>
          <w:tcPr>
            <w:tcW w:w="1558" w:type="dxa"/>
          </w:tcPr>
          <w:p w14:paraId="3CE3F0DE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Organizacija putovanja, karte, smještaj, platforma za Vladu, komunikacija sa Ministarstvom vanjskih poslova, putni nalozi</w:t>
            </w:r>
          </w:p>
        </w:tc>
        <w:tc>
          <w:tcPr>
            <w:tcW w:w="766" w:type="dxa"/>
          </w:tcPr>
          <w:p w14:paraId="0F9C52B0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2024. godina</w:t>
            </w:r>
          </w:p>
        </w:tc>
        <w:tc>
          <w:tcPr>
            <w:tcW w:w="1375" w:type="dxa"/>
          </w:tcPr>
          <w:p w14:paraId="7B1CDBD6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 + Direktorat za strateško planiranje u javnoj upravi, međunarodnu saradnju i IPA fondove</w:t>
            </w:r>
          </w:p>
        </w:tc>
        <w:tc>
          <w:tcPr>
            <w:tcW w:w="1192" w:type="dxa"/>
          </w:tcPr>
          <w:p w14:paraId="1D2A9FE6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MJU + Država koju ministar posjećuje</w:t>
            </w:r>
          </w:p>
        </w:tc>
        <w:tc>
          <w:tcPr>
            <w:tcW w:w="1437" w:type="dxa"/>
          </w:tcPr>
          <w:p w14:paraId="0744F77A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/</w:t>
            </w:r>
          </w:p>
        </w:tc>
        <w:tc>
          <w:tcPr>
            <w:tcW w:w="1980" w:type="dxa"/>
          </w:tcPr>
          <w:p w14:paraId="7BD6AA48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Razvijanje dobrih bilateralnih odnosa, potpisivanje memoranduma, posjećivanje značajnih institucija koje su vezane za djelokrug rada MJU</w:t>
            </w:r>
          </w:p>
        </w:tc>
      </w:tr>
      <w:tr w:rsidR="00886F93" w:rsidRPr="005A61E3" w14:paraId="64079FD7" w14:textId="77777777" w:rsidTr="00886F93">
        <w:trPr>
          <w:trHeight w:val="980"/>
        </w:trPr>
        <w:tc>
          <w:tcPr>
            <w:tcW w:w="1682" w:type="dxa"/>
          </w:tcPr>
          <w:p w14:paraId="04A39B62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Objavljivanje materijala na portal Vlade, komunikacija oko materijala sve do trenutka verifikacije na Vladi</w:t>
            </w:r>
          </w:p>
        </w:tc>
        <w:tc>
          <w:tcPr>
            <w:tcW w:w="1558" w:type="dxa"/>
          </w:tcPr>
          <w:p w14:paraId="138CBBAC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>Objavljivanje materijala na portal Vlade, komunikacija oko materijala sve do trenutka verifikacije na Vladi</w:t>
            </w:r>
          </w:p>
        </w:tc>
        <w:tc>
          <w:tcPr>
            <w:tcW w:w="766" w:type="dxa"/>
          </w:tcPr>
          <w:p w14:paraId="19086A63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2024. godina</w:t>
            </w:r>
          </w:p>
        </w:tc>
        <w:tc>
          <w:tcPr>
            <w:tcW w:w="1375" w:type="dxa"/>
          </w:tcPr>
          <w:p w14:paraId="72E61494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 + Direktorat koji obrađuje materijal</w:t>
            </w:r>
          </w:p>
        </w:tc>
        <w:tc>
          <w:tcPr>
            <w:tcW w:w="1192" w:type="dxa"/>
          </w:tcPr>
          <w:p w14:paraId="7FB06FF1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MJU</w:t>
            </w:r>
          </w:p>
        </w:tc>
        <w:tc>
          <w:tcPr>
            <w:tcW w:w="1437" w:type="dxa"/>
          </w:tcPr>
          <w:p w14:paraId="2EC36C42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/</w:t>
            </w:r>
          </w:p>
        </w:tc>
        <w:tc>
          <w:tcPr>
            <w:tcW w:w="1980" w:type="dxa"/>
          </w:tcPr>
          <w:p w14:paraId="1A1CF59F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86F93" w:rsidRPr="005A61E3" w14:paraId="40875818" w14:textId="77777777" w:rsidTr="00886F93">
        <w:trPr>
          <w:trHeight w:val="980"/>
        </w:trPr>
        <w:tc>
          <w:tcPr>
            <w:tcW w:w="1682" w:type="dxa"/>
          </w:tcPr>
          <w:p w14:paraId="138BD519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 xml:space="preserve">Afirmacije učešća predstavnika manjinskih nacionalnih zajednica u radu javne uprave </w:t>
            </w:r>
          </w:p>
        </w:tc>
        <w:tc>
          <w:tcPr>
            <w:tcW w:w="1558" w:type="dxa"/>
          </w:tcPr>
          <w:p w14:paraId="767AD953" w14:textId="77777777" w:rsidR="00886F93" w:rsidRPr="005A61E3" w:rsidRDefault="00886F93" w:rsidP="001B4EE9">
            <w:pPr>
              <w:rPr>
                <w:rFonts w:ascii="Arial" w:hAnsi="Arial" w:cs="Arial"/>
                <w:b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b/>
                <w:sz w:val="22"/>
                <w:lang w:val="sr-Latn-RS"/>
              </w:rPr>
              <w:t xml:space="preserve">Organizovanje konferencije (pod radnim nazovom „Otvorena javna uprava“) na kojoj bi učešće imali ministri, direktori uprava i drugi donosioci odluka iz reda manjinskih nacionalnih zajednica </w:t>
            </w:r>
          </w:p>
        </w:tc>
        <w:tc>
          <w:tcPr>
            <w:tcW w:w="766" w:type="dxa"/>
          </w:tcPr>
          <w:p w14:paraId="61F03CA9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IV kvartal</w:t>
            </w:r>
          </w:p>
        </w:tc>
        <w:tc>
          <w:tcPr>
            <w:tcW w:w="1375" w:type="dxa"/>
          </w:tcPr>
          <w:p w14:paraId="585414CE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Kabinet + Direktorat za strateško planiranje u javnoj upravi, međunarodnu saradnju i IPA fondove</w:t>
            </w:r>
          </w:p>
        </w:tc>
        <w:tc>
          <w:tcPr>
            <w:tcW w:w="1192" w:type="dxa"/>
          </w:tcPr>
          <w:p w14:paraId="2CAF14E1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MJU + Ministarstvo za ljudska i manjinska prava + Savjeti za manjine</w:t>
            </w:r>
          </w:p>
        </w:tc>
        <w:tc>
          <w:tcPr>
            <w:tcW w:w="1437" w:type="dxa"/>
          </w:tcPr>
          <w:p w14:paraId="53C0C0BF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/</w:t>
            </w:r>
          </w:p>
        </w:tc>
        <w:tc>
          <w:tcPr>
            <w:tcW w:w="1980" w:type="dxa"/>
          </w:tcPr>
          <w:p w14:paraId="24AF4464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Broj objava (saopštenja, podijeljene objave, društvene mreže, broj članaka), zajednička djelovanja, broj učesnika nacionalnih manjina)</w:t>
            </w:r>
          </w:p>
          <w:p w14:paraId="72DF8478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</w:p>
          <w:p w14:paraId="03E9EF20" w14:textId="77777777" w:rsidR="00886F93" w:rsidRPr="005A61E3" w:rsidRDefault="00886F93" w:rsidP="001B4EE9">
            <w:pPr>
              <w:rPr>
                <w:rFonts w:ascii="Arial" w:hAnsi="Arial" w:cs="Arial"/>
                <w:sz w:val="22"/>
                <w:lang w:val="sr-Latn-RS"/>
              </w:rPr>
            </w:pPr>
            <w:r w:rsidRPr="005A61E3">
              <w:rPr>
                <w:rFonts w:ascii="Arial" w:hAnsi="Arial" w:cs="Arial"/>
                <w:sz w:val="22"/>
                <w:lang w:val="sr-Latn-RS"/>
              </w:rPr>
              <w:t>Komunikacija sa savjetima za manjine, nvo, pozivi, priprema i organizacija događaja...</w:t>
            </w:r>
          </w:p>
        </w:tc>
      </w:tr>
    </w:tbl>
    <w:p w14:paraId="0BDC5C67" w14:textId="77777777" w:rsidR="00886F93" w:rsidRPr="005A61E3" w:rsidRDefault="00886F93" w:rsidP="00886F93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2F613BF3" w14:textId="505C72C0" w:rsidR="00233A4A" w:rsidRPr="005A61E3" w:rsidRDefault="00233A4A" w:rsidP="00233A4A">
      <w:pPr>
        <w:pStyle w:val="2zakon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05AB174E" w14:textId="77777777" w:rsidR="00CD7E9D" w:rsidRPr="005A61E3" w:rsidRDefault="00CD7E9D" w:rsidP="00233A4A">
      <w:pPr>
        <w:pStyle w:val="2zakon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2F29669E" w14:textId="6BE4F31E" w:rsidR="00AB597F" w:rsidRPr="005A61E3" w:rsidRDefault="00886F93" w:rsidP="00233A4A">
      <w:pPr>
        <w:pStyle w:val="2zakon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5A61E3">
        <w:rPr>
          <w:rFonts w:ascii="Arial" w:hAnsi="Arial" w:cs="Arial"/>
          <w:b/>
          <w:sz w:val="22"/>
          <w:szCs w:val="22"/>
        </w:rPr>
        <w:t>SLUŽBA ZA KADROVSKE, OPŠTE I KANCELARIJSKE POSLOVE, SLUŽBA ZA</w:t>
      </w:r>
      <w:r w:rsidR="00B83C4B" w:rsidRPr="005A61E3">
        <w:rPr>
          <w:rFonts w:ascii="Arial" w:hAnsi="Arial" w:cs="Arial"/>
          <w:b/>
          <w:sz w:val="22"/>
          <w:szCs w:val="22"/>
        </w:rPr>
        <w:t xml:space="preserve"> JAVNE NABAVKE I SLUŽBA ZA FINANSIJE I RAČUNOVODSTVO</w:t>
      </w:r>
    </w:p>
    <w:tbl>
      <w:tblPr>
        <w:tblStyle w:val="TableGrid"/>
        <w:tblpPr w:leftFromText="180" w:rightFromText="180" w:vertAnchor="text" w:horzAnchor="margin" w:tblpXSpec="center" w:tblpY="698"/>
        <w:tblW w:w="10885" w:type="dxa"/>
        <w:tblLayout w:type="fixed"/>
        <w:tblLook w:val="04A0" w:firstRow="1" w:lastRow="0" w:firstColumn="1" w:lastColumn="0" w:noHBand="0" w:noVBand="1"/>
      </w:tblPr>
      <w:tblGrid>
        <w:gridCol w:w="2335"/>
        <w:gridCol w:w="1710"/>
        <w:gridCol w:w="900"/>
        <w:gridCol w:w="1530"/>
        <w:gridCol w:w="1710"/>
        <w:gridCol w:w="1260"/>
        <w:gridCol w:w="1440"/>
      </w:tblGrid>
      <w:tr w:rsidR="00AB597F" w:rsidRPr="005A61E3" w14:paraId="3F67FFA1" w14:textId="77777777" w:rsidTr="00CD7E9D">
        <w:trPr>
          <w:trHeight w:val="1700"/>
        </w:trPr>
        <w:tc>
          <w:tcPr>
            <w:tcW w:w="2335" w:type="dxa"/>
            <w:shd w:val="clear" w:color="auto" w:fill="C5E0B3" w:themeFill="accent6" w:themeFillTint="66"/>
            <w:vAlign w:val="center"/>
          </w:tcPr>
          <w:p w14:paraId="625276D1" w14:textId="77777777" w:rsidR="00AB597F" w:rsidRPr="005A61E3" w:rsidRDefault="00AB597F" w:rsidP="00B83C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Cilj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0A50B57" w14:textId="77777777" w:rsidR="00AB597F" w:rsidRPr="005A61E3" w:rsidRDefault="00AB597F" w:rsidP="00B83C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Aktivnost</w:t>
            </w:r>
          </w:p>
        </w:tc>
        <w:tc>
          <w:tcPr>
            <w:tcW w:w="900" w:type="dxa"/>
            <w:shd w:val="clear" w:color="auto" w:fill="C5E0B3" w:themeFill="accent6" w:themeFillTint="66"/>
            <w:vAlign w:val="center"/>
          </w:tcPr>
          <w:p w14:paraId="26B0D329" w14:textId="77777777" w:rsidR="00AB597F" w:rsidRPr="005A61E3" w:rsidRDefault="00AB597F" w:rsidP="00B83C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Rok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68A19B77" w14:textId="77777777" w:rsidR="00AB597F" w:rsidRPr="005A61E3" w:rsidRDefault="00AB597F" w:rsidP="00B83C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Odgovorna org. jedinica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AD620B0" w14:textId="77777777" w:rsidR="00AB597F" w:rsidRPr="005A61E3" w:rsidRDefault="00AB597F" w:rsidP="00B83C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Subjekti sa kojima ćemo sarađivati u izvršenju poslova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3B0CE77" w14:textId="77777777" w:rsidR="00AB597F" w:rsidRPr="005A61E3" w:rsidRDefault="00AB597F" w:rsidP="00B83C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Potrebna sredstva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50ED6C7E" w14:textId="77777777" w:rsidR="00AB597F" w:rsidRPr="005A61E3" w:rsidRDefault="00AB597F" w:rsidP="00B83C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61E3">
              <w:rPr>
                <w:rFonts w:ascii="Arial" w:hAnsi="Arial" w:cs="Arial"/>
                <w:b/>
                <w:sz w:val="22"/>
              </w:rPr>
              <w:t>Indikator uspješnosti</w:t>
            </w:r>
          </w:p>
        </w:tc>
      </w:tr>
      <w:tr w:rsidR="00AB597F" w:rsidRPr="005A61E3" w14:paraId="3D096C6C" w14:textId="77777777" w:rsidTr="00CD7E9D">
        <w:tc>
          <w:tcPr>
            <w:tcW w:w="2335" w:type="dxa"/>
          </w:tcPr>
          <w:p w14:paraId="13C6A5DF" w14:textId="14C8C143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Planiranje budžeta za 202</w:t>
            </w:r>
            <w:r w:rsidR="00886F93" w:rsidRPr="005A61E3">
              <w:rPr>
                <w:rFonts w:ascii="Arial" w:hAnsi="Arial" w:cs="Arial"/>
                <w:sz w:val="22"/>
              </w:rPr>
              <w:t>5</w:t>
            </w:r>
            <w:r w:rsidRPr="005A61E3">
              <w:rPr>
                <w:rFonts w:ascii="Arial" w:hAnsi="Arial" w:cs="Arial"/>
                <w:sz w:val="22"/>
              </w:rPr>
              <w:t>. godinu</w:t>
            </w:r>
          </w:p>
        </w:tc>
        <w:tc>
          <w:tcPr>
            <w:tcW w:w="1710" w:type="dxa"/>
          </w:tcPr>
          <w:p w14:paraId="46D62272" w14:textId="59B8F42C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eastAsia="Times New Roman" w:hAnsi="Arial" w:cs="Arial"/>
                <w:color w:val="333333"/>
                <w:sz w:val="22"/>
                <w:lang w:val="en-US"/>
              </w:rPr>
              <w:t>Izrada zahtjeva za dodjelu budžetskih sredstava za 202</w:t>
            </w:r>
            <w:r w:rsidR="00886F93" w:rsidRPr="005A61E3">
              <w:rPr>
                <w:rFonts w:ascii="Arial" w:eastAsia="Times New Roman" w:hAnsi="Arial" w:cs="Arial"/>
                <w:color w:val="333333"/>
                <w:sz w:val="22"/>
                <w:lang w:val="en-US"/>
              </w:rPr>
              <w:t>5</w:t>
            </w:r>
            <w:r w:rsidRPr="005A61E3">
              <w:rPr>
                <w:rFonts w:ascii="Arial" w:eastAsia="Times New Roman" w:hAnsi="Arial" w:cs="Arial"/>
                <w:color w:val="333333"/>
                <w:sz w:val="22"/>
                <w:lang w:val="en-US"/>
              </w:rPr>
              <w:t>. godinu</w:t>
            </w:r>
          </w:p>
        </w:tc>
        <w:tc>
          <w:tcPr>
            <w:tcW w:w="900" w:type="dxa"/>
          </w:tcPr>
          <w:p w14:paraId="1FF43F5D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III kvartal</w:t>
            </w:r>
          </w:p>
        </w:tc>
        <w:tc>
          <w:tcPr>
            <w:tcW w:w="1530" w:type="dxa"/>
          </w:tcPr>
          <w:p w14:paraId="782FA55A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Služba za finansije i računovodstvo</w:t>
            </w:r>
          </w:p>
        </w:tc>
        <w:tc>
          <w:tcPr>
            <w:tcW w:w="1710" w:type="dxa"/>
          </w:tcPr>
          <w:p w14:paraId="56E77457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finansija</w:t>
            </w:r>
          </w:p>
        </w:tc>
        <w:tc>
          <w:tcPr>
            <w:tcW w:w="1260" w:type="dxa"/>
          </w:tcPr>
          <w:p w14:paraId="0867172F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 skladu sa smjernicama MF</w:t>
            </w:r>
          </w:p>
        </w:tc>
        <w:tc>
          <w:tcPr>
            <w:tcW w:w="1440" w:type="dxa"/>
          </w:tcPr>
          <w:p w14:paraId="75F116ED" w14:textId="42F934AB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Usvojen budžet za 20</w:t>
            </w:r>
            <w:r w:rsidR="00886F93" w:rsidRPr="005A61E3">
              <w:rPr>
                <w:rFonts w:ascii="Arial" w:hAnsi="Arial" w:cs="Arial"/>
                <w:sz w:val="22"/>
              </w:rPr>
              <w:t>25</w:t>
            </w:r>
            <w:r w:rsidRPr="005A61E3">
              <w:rPr>
                <w:rFonts w:ascii="Arial" w:hAnsi="Arial" w:cs="Arial"/>
                <w:sz w:val="22"/>
              </w:rPr>
              <w:t>. godinu</w:t>
            </w:r>
          </w:p>
        </w:tc>
      </w:tr>
      <w:tr w:rsidR="00AB597F" w:rsidRPr="005A61E3" w14:paraId="77D53ECE" w14:textId="77777777" w:rsidTr="00CD7E9D">
        <w:trPr>
          <w:trHeight w:val="2330"/>
        </w:trPr>
        <w:tc>
          <w:tcPr>
            <w:tcW w:w="2335" w:type="dxa"/>
            <w:vMerge w:val="restart"/>
          </w:tcPr>
          <w:p w14:paraId="2D913B7C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 xml:space="preserve">Kadrovsko planiranje </w:t>
            </w:r>
          </w:p>
        </w:tc>
        <w:tc>
          <w:tcPr>
            <w:tcW w:w="1710" w:type="dxa"/>
          </w:tcPr>
          <w:p w14:paraId="37A3CC21" w14:textId="77777777" w:rsidR="00AB597F" w:rsidRPr="005A61E3" w:rsidRDefault="00AB597F" w:rsidP="00233A4A">
            <w:pPr>
              <w:pStyle w:val="ListParagraph"/>
              <w:shd w:val="clear" w:color="auto" w:fill="FFFFFF"/>
              <w:tabs>
                <w:tab w:val="left" w:pos="360"/>
              </w:tabs>
              <w:spacing w:before="0" w:after="0" w:line="240" w:lineRule="auto"/>
              <w:ind w:left="0"/>
              <w:outlineLvl w:val="1"/>
              <w:rPr>
                <w:rFonts w:ascii="Arial" w:eastAsia="Times New Roman" w:hAnsi="Arial" w:cs="Arial"/>
                <w:color w:val="333333"/>
                <w:sz w:val="22"/>
                <w:lang w:val="en-US"/>
              </w:rPr>
            </w:pPr>
            <w:r w:rsidRPr="005A61E3">
              <w:rPr>
                <w:rFonts w:ascii="Arial" w:eastAsia="Times New Roman" w:hAnsi="Arial" w:cs="Arial"/>
                <w:color w:val="333333"/>
                <w:sz w:val="22"/>
                <w:lang w:val="en-US"/>
              </w:rPr>
              <w:t>Donošenje Pravilnika o unutrašnjoj organizaciji i sistematizaciji Ministarstva javne uprave/ izmjene i dopune</w:t>
            </w:r>
          </w:p>
        </w:tc>
        <w:tc>
          <w:tcPr>
            <w:tcW w:w="900" w:type="dxa"/>
          </w:tcPr>
          <w:p w14:paraId="21DADDCA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14:paraId="647B5304" w14:textId="1140E0DD" w:rsidR="00AB597F" w:rsidRPr="005A61E3" w:rsidRDefault="00886F93" w:rsidP="00233A4A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Služba za kadrovske, opšte i kancelarijske poslove</w:t>
            </w:r>
          </w:p>
        </w:tc>
        <w:tc>
          <w:tcPr>
            <w:tcW w:w="1710" w:type="dxa"/>
          </w:tcPr>
          <w:p w14:paraId="6A2CA8FA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finansija, Uprava za ljudske resurse, Vlada CG</w:t>
            </w:r>
          </w:p>
        </w:tc>
        <w:tc>
          <w:tcPr>
            <w:tcW w:w="1260" w:type="dxa"/>
          </w:tcPr>
          <w:p w14:paraId="4E5B6792" w14:textId="68317578" w:rsidR="00AB597F" w:rsidRPr="005A61E3" w:rsidRDefault="00D20DC3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/</w:t>
            </w:r>
          </w:p>
        </w:tc>
        <w:tc>
          <w:tcPr>
            <w:tcW w:w="1440" w:type="dxa"/>
          </w:tcPr>
          <w:p w14:paraId="23A12355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Usvojen Pravilnik</w:t>
            </w:r>
            <w:r w:rsidRPr="005A61E3">
              <w:rPr>
                <w:rFonts w:ascii="Arial" w:eastAsia="Times New Roman" w:hAnsi="Arial" w:cs="Arial"/>
                <w:color w:val="333333"/>
                <w:sz w:val="22"/>
                <w:lang w:val="en-US"/>
              </w:rPr>
              <w:t xml:space="preserve"> o unutrašnjoj organizaciji i sistematizaciji Ministarstva javne uprave</w:t>
            </w:r>
          </w:p>
        </w:tc>
      </w:tr>
      <w:tr w:rsidR="00AB597F" w:rsidRPr="005A61E3" w14:paraId="62271934" w14:textId="77777777" w:rsidTr="00CD7E9D">
        <w:trPr>
          <w:trHeight w:val="255"/>
        </w:trPr>
        <w:tc>
          <w:tcPr>
            <w:tcW w:w="2335" w:type="dxa"/>
            <w:vMerge/>
          </w:tcPr>
          <w:p w14:paraId="4AD75740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10" w:type="dxa"/>
          </w:tcPr>
          <w:p w14:paraId="423B1A2D" w14:textId="3B9A7DEB" w:rsidR="00AB597F" w:rsidRPr="005A61E3" w:rsidRDefault="00AB597F" w:rsidP="00233A4A">
            <w:pPr>
              <w:pStyle w:val="ListParagraph"/>
              <w:shd w:val="clear" w:color="auto" w:fill="FFFFFF"/>
              <w:tabs>
                <w:tab w:val="left" w:pos="360"/>
              </w:tabs>
              <w:spacing w:before="0" w:after="0" w:line="240" w:lineRule="auto"/>
              <w:ind w:left="0"/>
              <w:outlineLvl w:val="1"/>
              <w:rPr>
                <w:rFonts w:ascii="Arial" w:eastAsia="Times New Roman" w:hAnsi="Arial" w:cs="Arial"/>
                <w:color w:val="333333"/>
                <w:sz w:val="22"/>
                <w:lang w:val="en-US"/>
              </w:rPr>
            </w:pPr>
            <w:r w:rsidRPr="005A61E3">
              <w:rPr>
                <w:rFonts w:ascii="Arial" w:eastAsia="Times New Roman" w:hAnsi="Arial" w:cs="Arial"/>
                <w:bCs/>
                <w:sz w:val="22"/>
              </w:rPr>
              <w:t>Priprema kadrovskog plana za 202</w:t>
            </w:r>
            <w:r w:rsidR="00886F93" w:rsidRPr="005A61E3">
              <w:rPr>
                <w:rFonts w:ascii="Arial" w:eastAsia="Times New Roman" w:hAnsi="Arial" w:cs="Arial"/>
                <w:bCs/>
                <w:sz w:val="22"/>
              </w:rPr>
              <w:t>4</w:t>
            </w:r>
            <w:r w:rsidRPr="005A61E3">
              <w:rPr>
                <w:rFonts w:ascii="Arial" w:eastAsia="Times New Roman" w:hAnsi="Arial" w:cs="Arial"/>
                <w:bCs/>
                <w:sz w:val="22"/>
              </w:rPr>
              <w:t>. godinu</w:t>
            </w:r>
          </w:p>
          <w:p w14:paraId="706807B6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1FCC960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 xml:space="preserve">I kvartal </w:t>
            </w:r>
          </w:p>
        </w:tc>
        <w:tc>
          <w:tcPr>
            <w:tcW w:w="1530" w:type="dxa"/>
          </w:tcPr>
          <w:p w14:paraId="39C6563F" w14:textId="07841465" w:rsidR="00AB597F" w:rsidRPr="005A61E3" w:rsidRDefault="00886F93" w:rsidP="00233A4A">
            <w:pPr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Služba za kadrovske, opšte i kancelarijske poslove</w:t>
            </w:r>
          </w:p>
        </w:tc>
        <w:tc>
          <w:tcPr>
            <w:tcW w:w="1710" w:type="dxa"/>
          </w:tcPr>
          <w:p w14:paraId="08E777B9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finansija, Uprava za ljudske resurse, Vlada CG</w:t>
            </w:r>
          </w:p>
        </w:tc>
        <w:tc>
          <w:tcPr>
            <w:tcW w:w="1260" w:type="dxa"/>
          </w:tcPr>
          <w:p w14:paraId="32E8969A" w14:textId="4C747A06" w:rsidR="00AB597F" w:rsidRPr="005A61E3" w:rsidRDefault="00D20DC3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/</w:t>
            </w:r>
          </w:p>
        </w:tc>
        <w:tc>
          <w:tcPr>
            <w:tcW w:w="1440" w:type="dxa"/>
          </w:tcPr>
          <w:p w14:paraId="1FE653BC" w14:textId="77777777" w:rsidR="00AB597F" w:rsidRPr="005A61E3" w:rsidRDefault="00AB597F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Donijet Kadrovski plan</w:t>
            </w:r>
          </w:p>
        </w:tc>
      </w:tr>
      <w:tr w:rsidR="00340D6A" w:rsidRPr="005A61E3" w14:paraId="5467E936" w14:textId="77777777" w:rsidTr="00CD7E9D">
        <w:trPr>
          <w:trHeight w:val="1013"/>
        </w:trPr>
        <w:tc>
          <w:tcPr>
            <w:tcW w:w="2335" w:type="dxa"/>
            <w:vMerge w:val="restart"/>
          </w:tcPr>
          <w:p w14:paraId="10FECBCA" w14:textId="77777777" w:rsidR="00340D6A" w:rsidRPr="005A61E3" w:rsidRDefault="00340D6A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Sprovođenje javnih nabavki</w:t>
            </w:r>
          </w:p>
        </w:tc>
        <w:tc>
          <w:tcPr>
            <w:tcW w:w="1710" w:type="dxa"/>
          </w:tcPr>
          <w:p w14:paraId="19DCCD71" w14:textId="6D659E87" w:rsidR="00340D6A" w:rsidRPr="005A61E3" w:rsidRDefault="00340D6A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Donošenje Plana javnih nabavki za 202</w:t>
            </w:r>
            <w:r w:rsidR="00886F93" w:rsidRPr="005A61E3">
              <w:rPr>
                <w:rFonts w:ascii="Arial" w:hAnsi="Arial" w:cs="Arial"/>
                <w:sz w:val="22"/>
              </w:rPr>
              <w:t>4</w:t>
            </w:r>
            <w:r w:rsidRPr="005A61E3">
              <w:rPr>
                <w:rFonts w:ascii="Arial" w:hAnsi="Arial" w:cs="Arial"/>
                <w:sz w:val="22"/>
              </w:rPr>
              <w:t xml:space="preserve">. godinu </w:t>
            </w:r>
          </w:p>
        </w:tc>
        <w:tc>
          <w:tcPr>
            <w:tcW w:w="900" w:type="dxa"/>
          </w:tcPr>
          <w:p w14:paraId="46C21F59" w14:textId="77777777" w:rsidR="00340D6A" w:rsidRPr="005A61E3" w:rsidRDefault="00340D6A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 kvartal</w:t>
            </w:r>
          </w:p>
        </w:tc>
        <w:tc>
          <w:tcPr>
            <w:tcW w:w="1530" w:type="dxa"/>
          </w:tcPr>
          <w:p w14:paraId="2039751F" w14:textId="6E7FA48A" w:rsidR="00340D6A" w:rsidRPr="005A61E3" w:rsidRDefault="00340D6A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Služba za javne nabavke</w:t>
            </w:r>
          </w:p>
        </w:tc>
        <w:tc>
          <w:tcPr>
            <w:tcW w:w="1710" w:type="dxa"/>
          </w:tcPr>
          <w:p w14:paraId="574EED4B" w14:textId="77777777" w:rsidR="00340D6A" w:rsidRPr="005A61E3" w:rsidRDefault="00340D6A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finansija</w:t>
            </w:r>
          </w:p>
        </w:tc>
        <w:tc>
          <w:tcPr>
            <w:tcW w:w="1260" w:type="dxa"/>
          </w:tcPr>
          <w:p w14:paraId="09F23795" w14:textId="4F33BD79" w:rsidR="00340D6A" w:rsidRPr="005A61E3" w:rsidRDefault="003B6F05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 skladu sa budžetom za 202</w:t>
            </w:r>
            <w:r w:rsidR="00886F93" w:rsidRPr="005A61E3">
              <w:rPr>
                <w:rFonts w:ascii="Arial" w:hAnsi="Arial" w:cs="Arial"/>
                <w:sz w:val="22"/>
              </w:rPr>
              <w:t>4</w:t>
            </w:r>
            <w:r w:rsidRPr="005A61E3">
              <w:rPr>
                <w:rFonts w:ascii="Arial" w:hAnsi="Arial" w:cs="Arial"/>
                <w:sz w:val="22"/>
              </w:rPr>
              <w:t>. godinu</w:t>
            </w:r>
          </w:p>
        </w:tc>
        <w:tc>
          <w:tcPr>
            <w:tcW w:w="1440" w:type="dxa"/>
          </w:tcPr>
          <w:p w14:paraId="2C4B00BC" w14:textId="77777777" w:rsidR="00340D6A" w:rsidRPr="005A61E3" w:rsidRDefault="00340D6A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 xml:space="preserve">Donijet Plan javnih nabavki </w:t>
            </w:r>
          </w:p>
        </w:tc>
      </w:tr>
      <w:tr w:rsidR="003B6F05" w:rsidRPr="005A61E3" w14:paraId="727B731F" w14:textId="77777777" w:rsidTr="00CD7E9D">
        <w:trPr>
          <w:trHeight w:val="1012"/>
        </w:trPr>
        <w:tc>
          <w:tcPr>
            <w:tcW w:w="2335" w:type="dxa"/>
            <w:vMerge/>
          </w:tcPr>
          <w:p w14:paraId="316AB04F" w14:textId="77777777" w:rsidR="003B6F05" w:rsidRPr="005A61E3" w:rsidRDefault="003B6F05" w:rsidP="003B6F05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10" w:type="dxa"/>
          </w:tcPr>
          <w:p w14:paraId="2DCA9A41" w14:textId="77777777" w:rsidR="003B6F05" w:rsidRPr="005A61E3" w:rsidRDefault="003B6F05" w:rsidP="003B6F05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 xml:space="preserve">Statistički izvještaj o sprovedenim postupcima javnih nabavki i zaključenim ugovorima o javnim nabavkama </w:t>
            </w:r>
          </w:p>
          <w:p w14:paraId="3AF7D383" w14:textId="475D83E3" w:rsidR="003B6F05" w:rsidRPr="005A61E3" w:rsidRDefault="003B6F05" w:rsidP="003B6F05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</w:t>
            </w:r>
          </w:p>
          <w:p w14:paraId="64FA8B8E" w14:textId="1DA11C90" w:rsidR="003B6F05" w:rsidRPr="005A61E3" w:rsidRDefault="003B6F05" w:rsidP="003B6F05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 xml:space="preserve">Izvještaj o sprovedenim nabavkama i zaključenim ugovorima/računima za jednostavne nabavke za 2022. godinu </w:t>
            </w:r>
          </w:p>
        </w:tc>
        <w:tc>
          <w:tcPr>
            <w:tcW w:w="900" w:type="dxa"/>
          </w:tcPr>
          <w:p w14:paraId="7AC8C403" w14:textId="136ED368" w:rsidR="003B6F05" w:rsidRPr="005A61E3" w:rsidRDefault="003B6F05" w:rsidP="003B6F05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 kvartal</w:t>
            </w:r>
          </w:p>
        </w:tc>
        <w:tc>
          <w:tcPr>
            <w:tcW w:w="1530" w:type="dxa"/>
          </w:tcPr>
          <w:p w14:paraId="0314A9D8" w14:textId="0EF8AC84" w:rsidR="003B6F05" w:rsidRPr="005A61E3" w:rsidRDefault="003B6F05" w:rsidP="003B6F05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Služba za javne nabavke</w:t>
            </w:r>
          </w:p>
        </w:tc>
        <w:tc>
          <w:tcPr>
            <w:tcW w:w="1710" w:type="dxa"/>
          </w:tcPr>
          <w:p w14:paraId="4AC47598" w14:textId="6F74EE2D" w:rsidR="003B6F05" w:rsidRPr="005A61E3" w:rsidRDefault="003B6F05" w:rsidP="003B6F05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Ministarstvo finansija</w:t>
            </w:r>
          </w:p>
        </w:tc>
        <w:tc>
          <w:tcPr>
            <w:tcW w:w="1260" w:type="dxa"/>
          </w:tcPr>
          <w:p w14:paraId="6DE035EA" w14:textId="523E01A3" w:rsidR="003B6F05" w:rsidRPr="005A61E3" w:rsidRDefault="003B6F05" w:rsidP="003B6F05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/</w:t>
            </w:r>
          </w:p>
        </w:tc>
        <w:tc>
          <w:tcPr>
            <w:tcW w:w="1440" w:type="dxa"/>
          </w:tcPr>
          <w:p w14:paraId="4D813FDA" w14:textId="5202900F" w:rsidR="003B6F05" w:rsidRPr="005A61E3" w:rsidRDefault="003B6F05" w:rsidP="003B6F05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 xml:space="preserve">Pripremljeni izvještaji  </w:t>
            </w:r>
          </w:p>
        </w:tc>
      </w:tr>
      <w:tr w:rsidR="00340D6A" w:rsidRPr="005A61E3" w14:paraId="5B6E2478" w14:textId="77777777" w:rsidTr="00CD7E9D">
        <w:tc>
          <w:tcPr>
            <w:tcW w:w="2335" w:type="dxa"/>
          </w:tcPr>
          <w:p w14:paraId="04FC5FCE" w14:textId="0BB9E0B1" w:rsidR="00340D6A" w:rsidRPr="005A61E3" w:rsidRDefault="00D57435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Unapređenje internih procedura Ministarstva javne uprave</w:t>
            </w:r>
          </w:p>
        </w:tc>
        <w:tc>
          <w:tcPr>
            <w:tcW w:w="1710" w:type="dxa"/>
          </w:tcPr>
          <w:p w14:paraId="60F418E8" w14:textId="0CD36E55" w:rsidR="00340D6A" w:rsidRPr="005A61E3" w:rsidRDefault="00D57435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 xml:space="preserve">Izrada nove </w:t>
            </w:r>
            <w:r w:rsidR="00742D31" w:rsidRPr="005A61E3">
              <w:rPr>
                <w:rFonts w:ascii="Arial" w:hAnsi="Arial" w:cs="Arial"/>
                <w:sz w:val="22"/>
              </w:rPr>
              <w:t>Knjig</w:t>
            </w:r>
            <w:r w:rsidRPr="005A61E3">
              <w:rPr>
                <w:rFonts w:ascii="Arial" w:hAnsi="Arial" w:cs="Arial"/>
                <w:sz w:val="22"/>
              </w:rPr>
              <w:t xml:space="preserve">e </w:t>
            </w:r>
            <w:r w:rsidR="00742D31" w:rsidRPr="005A61E3">
              <w:rPr>
                <w:rFonts w:ascii="Arial" w:hAnsi="Arial" w:cs="Arial"/>
                <w:sz w:val="22"/>
              </w:rPr>
              <w:t>procedura</w:t>
            </w:r>
            <w:r w:rsidRPr="005A61E3">
              <w:rPr>
                <w:rFonts w:ascii="Arial" w:hAnsi="Arial" w:cs="Arial"/>
                <w:sz w:val="22"/>
              </w:rPr>
              <w:t xml:space="preserve"> Ministarstva javne uprave</w:t>
            </w:r>
          </w:p>
        </w:tc>
        <w:tc>
          <w:tcPr>
            <w:tcW w:w="900" w:type="dxa"/>
          </w:tcPr>
          <w:p w14:paraId="0F6C6988" w14:textId="5E6F5432" w:rsidR="00340D6A" w:rsidRPr="005A61E3" w:rsidRDefault="00D57435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IV kvartal</w:t>
            </w:r>
          </w:p>
        </w:tc>
        <w:tc>
          <w:tcPr>
            <w:tcW w:w="1530" w:type="dxa"/>
          </w:tcPr>
          <w:p w14:paraId="4D193370" w14:textId="4296730B" w:rsidR="00340D6A" w:rsidRPr="005A61E3" w:rsidRDefault="00886F93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Služba za kadrovske, opšte i kancelarijske poslove</w:t>
            </w:r>
          </w:p>
        </w:tc>
        <w:tc>
          <w:tcPr>
            <w:tcW w:w="1710" w:type="dxa"/>
          </w:tcPr>
          <w:p w14:paraId="5AD72FE5" w14:textId="61072C90" w:rsidR="00340D6A" w:rsidRPr="005A61E3" w:rsidRDefault="00D57435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Organizacione jedinice  Ministarstva javne uprave</w:t>
            </w:r>
          </w:p>
        </w:tc>
        <w:tc>
          <w:tcPr>
            <w:tcW w:w="1260" w:type="dxa"/>
          </w:tcPr>
          <w:p w14:paraId="0C5546BA" w14:textId="6B458067" w:rsidR="00340D6A" w:rsidRPr="005A61E3" w:rsidRDefault="00D57435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/</w:t>
            </w:r>
          </w:p>
        </w:tc>
        <w:tc>
          <w:tcPr>
            <w:tcW w:w="1440" w:type="dxa"/>
          </w:tcPr>
          <w:p w14:paraId="3E86FB94" w14:textId="1FD9E625" w:rsidR="00340D6A" w:rsidRPr="005A61E3" w:rsidRDefault="00D57435" w:rsidP="00233A4A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A61E3">
              <w:rPr>
                <w:rFonts w:ascii="Arial" w:hAnsi="Arial" w:cs="Arial"/>
                <w:sz w:val="22"/>
              </w:rPr>
              <w:t>Donijeta nova  Knjiga procedura Ministarstva javne uprave</w:t>
            </w:r>
          </w:p>
        </w:tc>
      </w:tr>
    </w:tbl>
    <w:p w14:paraId="021BA8F3" w14:textId="77777777" w:rsidR="00A259C2" w:rsidRPr="005A61E3" w:rsidRDefault="00A259C2" w:rsidP="00233A4A">
      <w:pPr>
        <w:shd w:val="clear" w:color="auto" w:fill="FFFFFF"/>
        <w:tabs>
          <w:tab w:val="left" w:pos="360"/>
        </w:tabs>
        <w:spacing w:before="0" w:after="0" w:line="240" w:lineRule="auto"/>
        <w:rPr>
          <w:rFonts w:ascii="Arial" w:hAnsi="Arial" w:cs="Arial"/>
          <w:sz w:val="22"/>
        </w:rPr>
      </w:pPr>
    </w:p>
    <w:p w14:paraId="2EDDA802" w14:textId="77777777" w:rsidR="00A259C2" w:rsidRPr="005A61E3" w:rsidRDefault="00A259C2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 w:val="22"/>
        </w:rPr>
      </w:pPr>
    </w:p>
    <w:p w14:paraId="3975F1E3" w14:textId="77777777" w:rsidR="004E45EA" w:rsidRPr="005A61E3" w:rsidRDefault="004E45EA" w:rsidP="00302ED7">
      <w:pPr>
        <w:pStyle w:val="ListParagraph"/>
        <w:numPr>
          <w:ilvl w:val="0"/>
          <w:numId w:val="28"/>
        </w:num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</w:rPr>
      </w:pPr>
      <w:r w:rsidRPr="005A61E3">
        <w:rPr>
          <w:rFonts w:ascii="Arial" w:hAnsi="Arial" w:cs="Arial"/>
          <w:szCs w:val="24"/>
        </w:rPr>
        <w:t>Odjeljenja upravne inspekcije,  za unutrašnju reviziju i za reviziju informacionih sistema imaju svoje posebne godišnje planove rada.</w:t>
      </w:r>
    </w:p>
    <w:p w14:paraId="08831CBD" w14:textId="48756517" w:rsidR="00B91F9D" w:rsidRPr="005A61E3" w:rsidRDefault="00B91F9D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</w:rPr>
      </w:pPr>
    </w:p>
    <w:p w14:paraId="5AB3F04E" w14:textId="4416CF14" w:rsidR="00302ED7" w:rsidRPr="005A61E3" w:rsidRDefault="00302ED7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</w:rPr>
      </w:pPr>
    </w:p>
    <w:p w14:paraId="3A131DF0" w14:textId="0A705AB4" w:rsidR="00302ED7" w:rsidRPr="005A61E3" w:rsidRDefault="00302ED7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</w:rPr>
      </w:pPr>
    </w:p>
    <w:p w14:paraId="29352063" w14:textId="0FA035CF" w:rsidR="00302ED7" w:rsidRPr="005A61E3" w:rsidRDefault="00302ED7" w:rsidP="00302ED7">
      <w:pPr>
        <w:tabs>
          <w:tab w:val="left" w:pos="360"/>
        </w:tabs>
        <w:spacing w:before="0" w:after="0" w:line="259" w:lineRule="auto"/>
        <w:rPr>
          <w:rFonts w:ascii="Arial" w:hAnsi="Arial" w:cs="Arial"/>
          <w:b/>
          <w:szCs w:val="24"/>
        </w:rPr>
      </w:pPr>
      <w:r w:rsidRPr="005A61E3">
        <w:rPr>
          <w:rFonts w:ascii="Arial" w:hAnsi="Arial" w:cs="Arial"/>
          <w:szCs w:val="24"/>
        </w:rPr>
        <w:t xml:space="preserve">    </w:t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  <w:t xml:space="preserve">     </w:t>
      </w:r>
      <w:r w:rsidRPr="005A61E3">
        <w:rPr>
          <w:rFonts w:ascii="Arial" w:hAnsi="Arial" w:cs="Arial"/>
          <w:b/>
          <w:szCs w:val="24"/>
        </w:rPr>
        <w:t xml:space="preserve">MINISTAR </w:t>
      </w:r>
    </w:p>
    <w:p w14:paraId="7628478F" w14:textId="0A5974BD" w:rsidR="00302ED7" w:rsidRPr="005A61E3" w:rsidRDefault="00302ED7" w:rsidP="00302ED7">
      <w:pPr>
        <w:tabs>
          <w:tab w:val="left" w:pos="360"/>
        </w:tabs>
        <w:spacing w:before="0" w:after="0" w:line="259" w:lineRule="auto"/>
        <w:rPr>
          <w:rFonts w:ascii="Arial" w:hAnsi="Arial" w:cs="Arial"/>
          <w:szCs w:val="24"/>
        </w:rPr>
      </w:pP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Pr="005A61E3">
        <w:rPr>
          <w:rFonts w:ascii="Arial" w:hAnsi="Arial" w:cs="Arial"/>
          <w:szCs w:val="24"/>
        </w:rPr>
        <w:tab/>
      </w:r>
      <w:r w:rsidR="00797D93" w:rsidRPr="005A61E3">
        <w:rPr>
          <w:rFonts w:ascii="Arial" w:hAnsi="Arial" w:cs="Arial"/>
          <w:szCs w:val="24"/>
        </w:rPr>
        <w:t>m</w:t>
      </w:r>
      <w:r w:rsidRPr="005A61E3">
        <w:rPr>
          <w:rFonts w:ascii="Arial" w:hAnsi="Arial" w:cs="Arial"/>
          <w:szCs w:val="24"/>
        </w:rPr>
        <w:t>r Marash Dukaj</w:t>
      </w:r>
    </w:p>
    <w:p w14:paraId="13546F0E" w14:textId="77777777" w:rsidR="00302ED7" w:rsidRPr="005A61E3" w:rsidRDefault="00302ED7" w:rsidP="00233A4A">
      <w:pPr>
        <w:tabs>
          <w:tab w:val="left" w:pos="360"/>
        </w:tabs>
        <w:spacing w:before="0" w:after="0" w:line="240" w:lineRule="auto"/>
        <w:rPr>
          <w:rFonts w:ascii="Arial" w:hAnsi="Arial" w:cs="Arial"/>
          <w:szCs w:val="24"/>
        </w:rPr>
      </w:pPr>
    </w:p>
    <w:sectPr w:rsidR="00302ED7" w:rsidRPr="005A61E3" w:rsidSect="003F14E3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F0973" w14:textId="77777777" w:rsidR="00B57F0F" w:rsidRDefault="00B57F0F" w:rsidP="001C7EAE">
      <w:pPr>
        <w:spacing w:before="0" w:after="0" w:line="240" w:lineRule="auto"/>
      </w:pPr>
      <w:r>
        <w:separator/>
      </w:r>
    </w:p>
  </w:endnote>
  <w:endnote w:type="continuationSeparator" w:id="0">
    <w:p w14:paraId="719CCF97" w14:textId="77777777" w:rsidR="00B57F0F" w:rsidRDefault="00B57F0F" w:rsidP="001C7E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AAA2A" w14:textId="77777777" w:rsidR="00B57F0F" w:rsidRDefault="00B57F0F" w:rsidP="001C7EAE">
      <w:pPr>
        <w:spacing w:before="0" w:after="0" w:line="240" w:lineRule="auto"/>
      </w:pPr>
      <w:r>
        <w:separator/>
      </w:r>
    </w:p>
  </w:footnote>
  <w:footnote w:type="continuationSeparator" w:id="0">
    <w:p w14:paraId="0E8AA313" w14:textId="77777777" w:rsidR="00B57F0F" w:rsidRDefault="00B57F0F" w:rsidP="001C7EA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D6E25" w14:textId="77777777" w:rsidR="001B4EE9" w:rsidRDefault="001B4EE9" w:rsidP="003F14E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D667E" w14:textId="77777777" w:rsidR="001B4EE9" w:rsidRPr="00B67495" w:rsidRDefault="001B4EE9" w:rsidP="006651D6">
    <w:pPr>
      <w:pStyle w:val="Title"/>
      <w:rPr>
        <w:rFonts w:ascii="Arial" w:hAnsi="Arial" w:cs="Arial"/>
        <w:szCs w:val="28"/>
        <w:lang w:val="es-ES"/>
      </w:rPr>
    </w:pPr>
    <w:r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0D9192" wp14:editId="7A5536A6">
              <wp:simplePos x="0" y="0"/>
              <wp:positionH relativeFrom="column">
                <wp:posOffset>3023870</wp:posOffset>
              </wp:positionH>
              <wp:positionV relativeFrom="paragraph">
                <wp:posOffset>-5716</wp:posOffset>
              </wp:positionV>
              <wp:extent cx="2809875" cy="1034415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1034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504D6" w14:textId="22A10329" w:rsidR="001B4EE9" w:rsidRPr="00B67495" w:rsidRDefault="001B4EE9" w:rsidP="006651D6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</w:pPr>
                          <w:r w:rsidRPr="00B67495"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  <w:t>Adresa: Rimski trg br. 45</w:t>
                          </w:r>
                        </w:p>
                        <w:p w14:paraId="2C376102" w14:textId="77777777" w:rsidR="001B4EE9" w:rsidRPr="00B67495" w:rsidRDefault="001B4EE9" w:rsidP="006651D6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</w:pPr>
                          <w:r w:rsidRPr="00B67495"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  <w:t xml:space="preserve"> 81000 Podgorica, Crna Gora</w:t>
                          </w:r>
                        </w:p>
                        <w:p w14:paraId="63914657" w14:textId="77777777" w:rsidR="001B4EE9" w:rsidRPr="00381E6C" w:rsidRDefault="001B4EE9" w:rsidP="006651D6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7495"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20 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482 131</w:t>
                          </w:r>
                        </w:p>
                        <w:p w14:paraId="574475C9" w14:textId="77777777" w:rsidR="001B4EE9" w:rsidRPr="00381E6C" w:rsidRDefault="001B4EE9" w:rsidP="006651D6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fax: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20 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241 790</w:t>
                          </w:r>
                        </w:p>
                        <w:p w14:paraId="7867755C" w14:textId="77777777" w:rsidR="001B4EE9" w:rsidRPr="00381E6C" w:rsidRDefault="001B4EE9" w:rsidP="006651D6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 xml:space="preserve">        </w:t>
                          </w: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www.mju.gov.me</w:t>
                          </w:r>
                        </w:p>
                        <w:p w14:paraId="340E465B" w14:textId="5D856FB7" w:rsidR="001B4EE9" w:rsidRPr="00B67495" w:rsidRDefault="001B4EE9" w:rsidP="006651D6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</w:pPr>
                        </w:p>
                        <w:p w14:paraId="22ADD552" w14:textId="5D465364" w:rsidR="001B4EE9" w:rsidRPr="00381E6C" w:rsidRDefault="001B4EE9" w:rsidP="006651D6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7495"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  <w:t xml:space="preserve">   </w:t>
                          </w:r>
                        </w:p>
                        <w:p w14:paraId="01DD707A" w14:textId="77777777" w:rsidR="001B4EE9" w:rsidRPr="00381E6C" w:rsidRDefault="001B4EE9" w:rsidP="006651D6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fax: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20 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241 790</w:t>
                          </w:r>
                        </w:p>
                        <w:p w14:paraId="2730A8F3" w14:textId="77777777" w:rsidR="001B4EE9" w:rsidRPr="00381E6C" w:rsidRDefault="001B4EE9" w:rsidP="006651D6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 xml:space="preserve">        </w:t>
                          </w: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www.mju.gov.me</w:t>
                          </w:r>
                        </w:p>
                        <w:p w14:paraId="10CE47B3" w14:textId="77777777" w:rsidR="001B4EE9" w:rsidRPr="00AF27FF" w:rsidRDefault="001B4EE9" w:rsidP="006651D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D91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38.1pt;margin-top:-.45pt;width:221.25pt;height:81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" stroked="f">
              <v:textbox>
                <w:txbxContent>
                  <w:p w14:paraId="492504D6" w14:textId="22A10329" w:rsidR="001B4EE9" w:rsidRPr="00B67495" w:rsidRDefault="001B4EE9" w:rsidP="006651D6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lang w:val="es-ES"/>
                      </w:rPr>
                    </w:pPr>
                    <w:r w:rsidRPr="00B67495">
                      <w:rPr>
                        <w:rFonts w:ascii="Arial" w:hAnsi="Arial" w:cs="Arial"/>
                        <w:sz w:val="20"/>
                        <w:lang w:val="es-ES"/>
                      </w:rPr>
                      <w:t>Adresa: Rimski trg br. 45</w:t>
                    </w:r>
                  </w:p>
                  <w:p w14:paraId="2C376102" w14:textId="77777777" w:rsidR="001B4EE9" w:rsidRPr="00B67495" w:rsidRDefault="001B4EE9" w:rsidP="006651D6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lang w:val="es-ES"/>
                      </w:rPr>
                    </w:pPr>
                    <w:r w:rsidRPr="00B67495">
                      <w:rPr>
                        <w:rFonts w:ascii="Arial" w:hAnsi="Arial" w:cs="Arial"/>
                        <w:sz w:val="20"/>
                        <w:lang w:val="es-ES"/>
                      </w:rPr>
                      <w:t xml:space="preserve"> 81000 Podgorica, Crna Gora</w:t>
                    </w:r>
                  </w:p>
                  <w:p w14:paraId="63914657" w14:textId="77777777" w:rsidR="001B4EE9" w:rsidRPr="00381E6C" w:rsidRDefault="001B4EE9" w:rsidP="006651D6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7495">
                      <w:rPr>
                        <w:rFonts w:ascii="Arial" w:hAnsi="Arial" w:cs="Arial"/>
                        <w:sz w:val="20"/>
                        <w:lang w:val="es-ES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20"/>
                      </w:rPr>
                      <w:t>tel:</w:t>
                    </w: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20 </w:t>
                    </w:r>
                    <w:r w:rsidRPr="00381E6C">
                      <w:rPr>
                        <w:rFonts w:ascii="Arial" w:hAnsi="Arial" w:cs="Arial"/>
                        <w:sz w:val="20"/>
                      </w:rPr>
                      <w:t>482 131</w:t>
                    </w:r>
                  </w:p>
                  <w:p w14:paraId="574475C9" w14:textId="77777777" w:rsidR="001B4EE9" w:rsidRPr="00381E6C" w:rsidRDefault="001B4EE9" w:rsidP="006651D6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fax:</w:t>
                    </w: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20 </w:t>
                    </w:r>
                    <w:r w:rsidRPr="00381E6C">
                      <w:rPr>
                        <w:rFonts w:ascii="Arial" w:hAnsi="Arial" w:cs="Arial"/>
                        <w:sz w:val="20"/>
                      </w:rPr>
                      <w:t>241 790</w:t>
                    </w:r>
                  </w:p>
                  <w:p w14:paraId="7867755C" w14:textId="77777777" w:rsidR="001B4EE9" w:rsidRPr="00381E6C" w:rsidRDefault="001B4EE9" w:rsidP="006651D6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 xml:space="preserve">        </w:t>
                    </w: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www.mju.gov.me</w:t>
                    </w:r>
                  </w:p>
                  <w:p w14:paraId="340E465B" w14:textId="5D856FB7" w:rsidR="001B4EE9" w:rsidRPr="00B67495" w:rsidRDefault="001B4EE9" w:rsidP="006651D6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lang w:val="es-ES"/>
                      </w:rPr>
                    </w:pPr>
                  </w:p>
                  <w:p w14:paraId="22ADD552" w14:textId="5D465364" w:rsidR="001B4EE9" w:rsidRPr="00381E6C" w:rsidRDefault="001B4EE9" w:rsidP="006651D6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7495">
                      <w:rPr>
                        <w:rFonts w:ascii="Arial" w:hAnsi="Arial" w:cs="Arial"/>
                        <w:sz w:val="20"/>
                        <w:lang w:val="es-ES"/>
                      </w:rPr>
                      <w:t xml:space="preserve">   </w:t>
                    </w:r>
                  </w:p>
                  <w:p w14:paraId="01DD707A" w14:textId="77777777" w:rsidR="001B4EE9" w:rsidRPr="00381E6C" w:rsidRDefault="001B4EE9" w:rsidP="006651D6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fax:</w:t>
                    </w: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20 </w:t>
                    </w:r>
                    <w:r w:rsidRPr="00381E6C">
                      <w:rPr>
                        <w:rFonts w:ascii="Arial" w:hAnsi="Arial" w:cs="Arial"/>
                        <w:sz w:val="20"/>
                      </w:rPr>
                      <w:t>241 790</w:t>
                    </w:r>
                  </w:p>
                  <w:p w14:paraId="2730A8F3" w14:textId="77777777" w:rsidR="001B4EE9" w:rsidRPr="00381E6C" w:rsidRDefault="001B4EE9" w:rsidP="006651D6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 xml:space="preserve">        </w:t>
                    </w: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www.mju.gov.me</w:t>
                    </w:r>
                  </w:p>
                  <w:p w14:paraId="10CE47B3" w14:textId="77777777" w:rsidR="001B4EE9" w:rsidRPr="00AF27FF" w:rsidRDefault="001B4EE9" w:rsidP="006651D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07B62872" wp14:editId="723A511D">
          <wp:simplePos x="0" y="0"/>
          <wp:positionH relativeFrom="column">
            <wp:posOffset>2540</wp:posOffset>
          </wp:positionH>
          <wp:positionV relativeFrom="paragraph">
            <wp:posOffset>85090</wp:posOffset>
          </wp:positionV>
          <wp:extent cx="548640" cy="678815"/>
          <wp:effectExtent l="0" t="0" r="381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246AC1D" wp14:editId="2C45A1A3">
              <wp:simplePos x="0" y="0"/>
              <wp:positionH relativeFrom="column">
                <wp:posOffset>622299</wp:posOffset>
              </wp:positionH>
              <wp:positionV relativeFrom="paragraph">
                <wp:posOffset>100330</wp:posOffset>
              </wp:positionV>
              <wp:extent cx="0" cy="694055"/>
              <wp:effectExtent l="0" t="0" r="19050" b="2984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94055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2BFBB8" id="Straight Connector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7.9pt" to="4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" strokecolor="#d5b03d" strokeweight="1.5pt">
              <v:stroke joinstyle="miter"/>
              <o:lock v:ext="edit" shapetype="f"/>
            </v:line>
          </w:pict>
        </mc:Fallback>
      </mc:AlternateContent>
    </w:r>
    <w:r w:rsidRPr="00B67495">
      <w:rPr>
        <w:rFonts w:ascii="Arial" w:hAnsi="Arial" w:cs="Arial"/>
        <w:lang w:val="es-ES"/>
      </w:rPr>
      <w:t>C</w:t>
    </w:r>
    <w:r w:rsidRPr="00B67495">
      <w:rPr>
        <w:rFonts w:ascii="Arial" w:hAnsi="Arial" w:cs="Arial"/>
        <w:szCs w:val="28"/>
        <w:lang w:val="es-ES"/>
      </w:rPr>
      <w:t>rna Gora</w:t>
    </w:r>
  </w:p>
  <w:p w14:paraId="55A19BAE" w14:textId="77777777" w:rsidR="001B4EE9" w:rsidRPr="00B67495" w:rsidRDefault="001B4EE9" w:rsidP="006651D6">
    <w:pPr>
      <w:pStyle w:val="Title"/>
      <w:spacing w:line="240" w:lineRule="auto"/>
      <w:rPr>
        <w:rFonts w:ascii="Arial" w:hAnsi="Arial" w:cs="Arial"/>
        <w:szCs w:val="28"/>
        <w:lang w:val="es-ES"/>
      </w:rPr>
    </w:pPr>
    <w:r w:rsidRPr="00B67495">
      <w:rPr>
        <w:rFonts w:ascii="Arial" w:hAnsi="Arial" w:cs="Arial"/>
        <w:szCs w:val="28"/>
        <w:lang w:val="es-ES"/>
      </w:rPr>
      <w:t xml:space="preserve">Ministarstvo javne uprave </w:t>
    </w:r>
  </w:p>
  <w:p w14:paraId="33DE4CFC" w14:textId="77777777" w:rsidR="001B4EE9" w:rsidRDefault="001B4EE9" w:rsidP="006651D6">
    <w:pPr>
      <w:spacing w:line="240" w:lineRule="auto"/>
      <w:rPr>
        <w:rFonts w:ascii="Arial" w:eastAsia="Times New Roman" w:hAnsi="Arial" w:cs="Arial"/>
        <w:noProof/>
        <w:spacing w:val="-10"/>
        <w:kern w:val="28"/>
        <w:sz w:val="28"/>
        <w:szCs w:val="28"/>
        <w:lang w:val="es-ES" w:eastAsia="x-none"/>
      </w:rPr>
    </w:pPr>
    <w:r w:rsidRPr="00B67495">
      <w:rPr>
        <w:rFonts w:ascii="Arial" w:eastAsia="Times New Roman" w:hAnsi="Arial" w:cs="Arial"/>
        <w:noProof/>
        <w:spacing w:val="-10"/>
        <w:kern w:val="28"/>
        <w:sz w:val="28"/>
        <w:szCs w:val="28"/>
        <w:lang w:val="es-ES" w:eastAsia="x-none"/>
      </w:rPr>
      <w:t xml:space="preserve">                 </w:t>
    </w:r>
  </w:p>
  <w:p w14:paraId="723C332A" w14:textId="77777777" w:rsidR="001B4EE9" w:rsidRDefault="001B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CBC"/>
    <w:multiLevelType w:val="hybridMultilevel"/>
    <w:tmpl w:val="14EC25BE"/>
    <w:lvl w:ilvl="0" w:tplc="0C58D9E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5E94"/>
    <w:multiLevelType w:val="hybridMultilevel"/>
    <w:tmpl w:val="115A1644"/>
    <w:lvl w:ilvl="0" w:tplc="B600B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7CAE"/>
    <w:multiLevelType w:val="hybridMultilevel"/>
    <w:tmpl w:val="6E1227C8"/>
    <w:lvl w:ilvl="0" w:tplc="F9444C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181A"/>
    <w:multiLevelType w:val="hybridMultilevel"/>
    <w:tmpl w:val="982AF95E"/>
    <w:lvl w:ilvl="0" w:tplc="0C58D9E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8105F"/>
    <w:multiLevelType w:val="hybridMultilevel"/>
    <w:tmpl w:val="A61054DA"/>
    <w:lvl w:ilvl="0" w:tplc="0B7039B6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178"/>
    <w:multiLevelType w:val="hybridMultilevel"/>
    <w:tmpl w:val="D57C8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2358"/>
    <w:multiLevelType w:val="hybridMultilevel"/>
    <w:tmpl w:val="55A06BCA"/>
    <w:lvl w:ilvl="0" w:tplc="94A05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85E0C"/>
    <w:multiLevelType w:val="hybridMultilevel"/>
    <w:tmpl w:val="5C46669C"/>
    <w:lvl w:ilvl="0" w:tplc="94A05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593F"/>
    <w:multiLevelType w:val="hybridMultilevel"/>
    <w:tmpl w:val="5492E20E"/>
    <w:lvl w:ilvl="0" w:tplc="F6D27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B7490"/>
    <w:multiLevelType w:val="hybridMultilevel"/>
    <w:tmpl w:val="B16AB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05D7"/>
    <w:multiLevelType w:val="hybridMultilevel"/>
    <w:tmpl w:val="B4E67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B16BF"/>
    <w:multiLevelType w:val="hybridMultilevel"/>
    <w:tmpl w:val="D6B0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24377"/>
    <w:multiLevelType w:val="hybridMultilevel"/>
    <w:tmpl w:val="4CB07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2E5BE4"/>
    <w:multiLevelType w:val="hybridMultilevel"/>
    <w:tmpl w:val="FAB4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902E9"/>
    <w:multiLevelType w:val="hybridMultilevel"/>
    <w:tmpl w:val="3AE00C9E"/>
    <w:lvl w:ilvl="0" w:tplc="DC261D02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87C"/>
    <w:multiLevelType w:val="hybridMultilevel"/>
    <w:tmpl w:val="16FAF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8708E"/>
    <w:multiLevelType w:val="hybridMultilevel"/>
    <w:tmpl w:val="8676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50D56"/>
    <w:multiLevelType w:val="hybridMultilevel"/>
    <w:tmpl w:val="995A7D44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774A2"/>
    <w:multiLevelType w:val="hybridMultilevel"/>
    <w:tmpl w:val="7854C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246B9"/>
    <w:multiLevelType w:val="hybridMultilevel"/>
    <w:tmpl w:val="EAC2C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B5A6B"/>
    <w:multiLevelType w:val="hybridMultilevel"/>
    <w:tmpl w:val="1410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266E6"/>
    <w:multiLevelType w:val="hybridMultilevel"/>
    <w:tmpl w:val="769220EA"/>
    <w:lvl w:ilvl="0" w:tplc="9386E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D644B"/>
    <w:multiLevelType w:val="hybridMultilevel"/>
    <w:tmpl w:val="28E0A54C"/>
    <w:lvl w:ilvl="0" w:tplc="0494F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00E58"/>
    <w:multiLevelType w:val="hybridMultilevel"/>
    <w:tmpl w:val="05E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C5A78"/>
    <w:multiLevelType w:val="hybridMultilevel"/>
    <w:tmpl w:val="0BE0CA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C10AA"/>
    <w:multiLevelType w:val="hybridMultilevel"/>
    <w:tmpl w:val="8098E36E"/>
    <w:lvl w:ilvl="0" w:tplc="6E46D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32BAF"/>
    <w:multiLevelType w:val="hybridMultilevel"/>
    <w:tmpl w:val="63AC48F2"/>
    <w:lvl w:ilvl="0" w:tplc="EC866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64E45"/>
    <w:multiLevelType w:val="hybridMultilevel"/>
    <w:tmpl w:val="FC722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16711"/>
    <w:multiLevelType w:val="hybridMultilevel"/>
    <w:tmpl w:val="AF027380"/>
    <w:lvl w:ilvl="0" w:tplc="3D901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07D29"/>
    <w:multiLevelType w:val="hybridMultilevel"/>
    <w:tmpl w:val="F2F8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C17E0"/>
    <w:multiLevelType w:val="hybridMultilevel"/>
    <w:tmpl w:val="A61054DA"/>
    <w:lvl w:ilvl="0" w:tplc="0B7039B6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9"/>
  </w:num>
  <w:num w:numId="4">
    <w:abstractNumId w:val="14"/>
  </w:num>
  <w:num w:numId="5">
    <w:abstractNumId w:val="4"/>
  </w:num>
  <w:num w:numId="6">
    <w:abstractNumId w:val="30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25"/>
  </w:num>
  <w:num w:numId="12">
    <w:abstractNumId w:val="24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6"/>
  </w:num>
  <w:num w:numId="17">
    <w:abstractNumId w:val="9"/>
  </w:num>
  <w:num w:numId="18">
    <w:abstractNumId w:val="1"/>
  </w:num>
  <w:num w:numId="19">
    <w:abstractNumId w:val="5"/>
  </w:num>
  <w:num w:numId="20">
    <w:abstractNumId w:val="10"/>
  </w:num>
  <w:num w:numId="21">
    <w:abstractNumId w:val="21"/>
  </w:num>
  <w:num w:numId="22">
    <w:abstractNumId w:val="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0"/>
  </w:num>
  <w:num w:numId="26">
    <w:abstractNumId w:val="20"/>
  </w:num>
  <w:num w:numId="27">
    <w:abstractNumId w:val="13"/>
  </w:num>
  <w:num w:numId="28">
    <w:abstractNumId w:val="29"/>
  </w:num>
  <w:num w:numId="29">
    <w:abstractNumId w:val="23"/>
  </w:num>
  <w:num w:numId="30">
    <w:abstractNumId w:val="16"/>
  </w:num>
  <w:num w:numId="31">
    <w:abstractNumId w:val="1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1C"/>
    <w:rsid w:val="000103CB"/>
    <w:rsid w:val="000511F3"/>
    <w:rsid w:val="000523EE"/>
    <w:rsid w:val="00056A46"/>
    <w:rsid w:val="00060C3E"/>
    <w:rsid w:val="00080033"/>
    <w:rsid w:val="000810FC"/>
    <w:rsid w:val="00087602"/>
    <w:rsid w:val="000914DB"/>
    <w:rsid w:val="000A109A"/>
    <w:rsid w:val="000B5A84"/>
    <w:rsid w:val="00134A8F"/>
    <w:rsid w:val="001364E7"/>
    <w:rsid w:val="00142FD4"/>
    <w:rsid w:val="00146F92"/>
    <w:rsid w:val="00153786"/>
    <w:rsid w:val="001665DD"/>
    <w:rsid w:val="00170CD4"/>
    <w:rsid w:val="00182FC6"/>
    <w:rsid w:val="00195553"/>
    <w:rsid w:val="001A619C"/>
    <w:rsid w:val="001B4EE9"/>
    <w:rsid w:val="001C7EAE"/>
    <w:rsid w:val="00200856"/>
    <w:rsid w:val="00215C41"/>
    <w:rsid w:val="0022678E"/>
    <w:rsid w:val="00233A4A"/>
    <w:rsid w:val="0026478C"/>
    <w:rsid w:val="002962D8"/>
    <w:rsid w:val="002B75C7"/>
    <w:rsid w:val="002B7D2B"/>
    <w:rsid w:val="002D098E"/>
    <w:rsid w:val="002E5CBE"/>
    <w:rsid w:val="002F0B39"/>
    <w:rsid w:val="00302ED7"/>
    <w:rsid w:val="003138B4"/>
    <w:rsid w:val="00333CE3"/>
    <w:rsid w:val="00340D6A"/>
    <w:rsid w:val="00356BD8"/>
    <w:rsid w:val="003A5064"/>
    <w:rsid w:val="003A7FC5"/>
    <w:rsid w:val="003B6F05"/>
    <w:rsid w:val="003B7E56"/>
    <w:rsid w:val="003C2F50"/>
    <w:rsid w:val="003C314B"/>
    <w:rsid w:val="003C4237"/>
    <w:rsid w:val="003C6E1B"/>
    <w:rsid w:val="003E74FD"/>
    <w:rsid w:val="003F14E3"/>
    <w:rsid w:val="003F75A3"/>
    <w:rsid w:val="00426E52"/>
    <w:rsid w:val="00486B4D"/>
    <w:rsid w:val="004918C4"/>
    <w:rsid w:val="004A017D"/>
    <w:rsid w:val="004D4324"/>
    <w:rsid w:val="004E3EFE"/>
    <w:rsid w:val="004E45EA"/>
    <w:rsid w:val="004F50CA"/>
    <w:rsid w:val="0053711D"/>
    <w:rsid w:val="00567EF0"/>
    <w:rsid w:val="00586136"/>
    <w:rsid w:val="00590DBC"/>
    <w:rsid w:val="005A511C"/>
    <w:rsid w:val="005A61E3"/>
    <w:rsid w:val="005B38B2"/>
    <w:rsid w:val="005C1605"/>
    <w:rsid w:val="005E1AF3"/>
    <w:rsid w:val="005F6C42"/>
    <w:rsid w:val="00602C26"/>
    <w:rsid w:val="0062368D"/>
    <w:rsid w:val="00642353"/>
    <w:rsid w:val="00644D10"/>
    <w:rsid w:val="00654DD1"/>
    <w:rsid w:val="00661E11"/>
    <w:rsid w:val="006651D6"/>
    <w:rsid w:val="0068563B"/>
    <w:rsid w:val="00690DBF"/>
    <w:rsid w:val="006D113A"/>
    <w:rsid w:val="006D24AF"/>
    <w:rsid w:val="006D53F1"/>
    <w:rsid w:val="006E481C"/>
    <w:rsid w:val="006F7341"/>
    <w:rsid w:val="00742D31"/>
    <w:rsid w:val="00771A37"/>
    <w:rsid w:val="0078726C"/>
    <w:rsid w:val="007956E4"/>
    <w:rsid w:val="00797D93"/>
    <w:rsid w:val="007C0E21"/>
    <w:rsid w:val="007C2581"/>
    <w:rsid w:val="007C4C4C"/>
    <w:rsid w:val="007C6ADF"/>
    <w:rsid w:val="007E5504"/>
    <w:rsid w:val="007E6F04"/>
    <w:rsid w:val="0081326F"/>
    <w:rsid w:val="0082430D"/>
    <w:rsid w:val="0082603F"/>
    <w:rsid w:val="0085256C"/>
    <w:rsid w:val="00886F93"/>
    <w:rsid w:val="008A11B7"/>
    <w:rsid w:val="008A3CA0"/>
    <w:rsid w:val="008C7CB3"/>
    <w:rsid w:val="008F3532"/>
    <w:rsid w:val="00900D20"/>
    <w:rsid w:val="00902A5B"/>
    <w:rsid w:val="009134F8"/>
    <w:rsid w:val="0092264C"/>
    <w:rsid w:val="0093423F"/>
    <w:rsid w:val="00965324"/>
    <w:rsid w:val="00974C3A"/>
    <w:rsid w:val="00983BF2"/>
    <w:rsid w:val="009C55C0"/>
    <w:rsid w:val="009D67C0"/>
    <w:rsid w:val="009F0D66"/>
    <w:rsid w:val="009F451F"/>
    <w:rsid w:val="009F5B5E"/>
    <w:rsid w:val="00A029AC"/>
    <w:rsid w:val="00A2129C"/>
    <w:rsid w:val="00A259C2"/>
    <w:rsid w:val="00A26E28"/>
    <w:rsid w:val="00A3403B"/>
    <w:rsid w:val="00A43C6D"/>
    <w:rsid w:val="00A74CCB"/>
    <w:rsid w:val="00A830EB"/>
    <w:rsid w:val="00A92A87"/>
    <w:rsid w:val="00AB1092"/>
    <w:rsid w:val="00AB597F"/>
    <w:rsid w:val="00AC4900"/>
    <w:rsid w:val="00AC618F"/>
    <w:rsid w:val="00AF00C0"/>
    <w:rsid w:val="00B00BB1"/>
    <w:rsid w:val="00B0239D"/>
    <w:rsid w:val="00B21866"/>
    <w:rsid w:val="00B24EE2"/>
    <w:rsid w:val="00B57F0F"/>
    <w:rsid w:val="00B6568F"/>
    <w:rsid w:val="00B72E87"/>
    <w:rsid w:val="00B83C4B"/>
    <w:rsid w:val="00B85DE7"/>
    <w:rsid w:val="00B91F9D"/>
    <w:rsid w:val="00BA02CE"/>
    <w:rsid w:val="00BA1AEE"/>
    <w:rsid w:val="00BD6E2A"/>
    <w:rsid w:val="00BE72A5"/>
    <w:rsid w:val="00BF3C52"/>
    <w:rsid w:val="00C5639F"/>
    <w:rsid w:val="00C573AE"/>
    <w:rsid w:val="00CB496A"/>
    <w:rsid w:val="00CC0ED6"/>
    <w:rsid w:val="00CD791D"/>
    <w:rsid w:val="00CD7E9D"/>
    <w:rsid w:val="00CF6BED"/>
    <w:rsid w:val="00D012A5"/>
    <w:rsid w:val="00D0512D"/>
    <w:rsid w:val="00D20DC3"/>
    <w:rsid w:val="00D5268A"/>
    <w:rsid w:val="00D52E3F"/>
    <w:rsid w:val="00D57435"/>
    <w:rsid w:val="00D716C4"/>
    <w:rsid w:val="00D720E0"/>
    <w:rsid w:val="00D730B5"/>
    <w:rsid w:val="00DA0B21"/>
    <w:rsid w:val="00DA3E57"/>
    <w:rsid w:val="00DC7645"/>
    <w:rsid w:val="00DD33A2"/>
    <w:rsid w:val="00E12360"/>
    <w:rsid w:val="00E25D63"/>
    <w:rsid w:val="00E6487F"/>
    <w:rsid w:val="00E7378E"/>
    <w:rsid w:val="00E81556"/>
    <w:rsid w:val="00E83B73"/>
    <w:rsid w:val="00EC33DA"/>
    <w:rsid w:val="00F01F9E"/>
    <w:rsid w:val="00F21119"/>
    <w:rsid w:val="00F36DE4"/>
    <w:rsid w:val="00F55204"/>
    <w:rsid w:val="00FA3083"/>
    <w:rsid w:val="00FA7259"/>
    <w:rsid w:val="00FD65E5"/>
    <w:rsid w:val="00FE72DE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310AC"/>
  <w15:chartTrackingRefBased/>
  <w15:docId w15:val="{A9202026-801B-4B77-9E8C-FC135767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9C2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563B"/>
    <w:pPr>
      <w:keepNext/>
      <w:keepLines/>
      <w:outlineLvl w:val="4"/>
    </w:pPr>
    <w:rPr>
      <w:rFonts w:ascii="Calibri" w:eastAsia="Times New Roman" w:hAnsi="Calibri" w:cs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E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EAE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1C7EAE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C7EA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1C7EAE"/>
    <w:pPr>
      <w:ind w:left="720"/>
      <w:contextualSpacing/>
    </w:pPr>
  </w:style>
  <w:style w:type="paragraph" w:customStyle="1" w:styleId="T30X">
    <w:name w:val="T30X"/>
    <w:basedOn w:val="Normal"/>
    <w:uiPriority w:val="99"/>
    <w:rsid w:val="001C7EAE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7E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EAE"/>
    <w:rPr>
      <w:sz w:val="24"/>
      <w:lang w:val="sr-Latn-ME"/>
    </w:rPr>
  </w:style>
  <w:style w:type="character" w:styleId="Hyperlink">
    <w:name w:val="Hyperlink"/>
    <w:basedOn w:val="DefaultParagraphFont"/>
    <w:uiPriority w:val="99"/>
    <w:unhideWhenUsed/>
    <w:rsid w:val="00CD791D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8563B"/>
    <w:rPr>
      <w:rFonts w:ascii="Calibri" w:eastAsia="Times New Roman" w:hAnsi="Calibri" w:cs="Times New Roman"/>
      <w:i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22678E"/>
    <w:pPr>
      <w:spacing w:after="0" w:line="240" w:lineRule="auto"/>
    </w:pPr>
    <w:rPr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3C2F50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20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04"/>
    <w:rPr>
      <w:rFonts w:ascii="Segoe UI" w:hAnsi="Segoe UI" w:cs="Segoe UI"/>
      <w:sz w:val="18"/>
      <w:szCs w:val="18"/>
      <w:lang w:val="sr-Latn-ME"/>
    </w:rPr>
  </w:style>
  <w:style w:type="paragraph" w:customStyle="1" w:styleId="2zakon">
    <w:name w:val="_2zakon"/>
    <w:basedOn w:val="Normal"/>
    <w:rsid w:val="00CB49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D6A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D6A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5E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5EA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4E45EA"/>
    <w:rPr>
      <w:vertAlign w:val="superscript"/>
    </w:rPr>
  </w:style>
  <w:style w:type="paragraph" w:customStyle="1" w:styleId="Default">
    <w:name w:val="Default"/>
    <w:rsid w:val="00771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70C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0D66"/>
    <w:pPr>
      <w:spacing w:before="0" w:after="0" w:line="240" w:lineRule="auto"/>
      <w:jc w:val="left"/>
    </w:pPr>
    <w:rPr>
      <w:rFonts w:ascii="Calibri" w:hAnsi="Calibri" w:cs="Calibri"/>
      <w:sz w:val="22"/>
      <w:lang w:val="en-US"/>
    </w:rPr>
  </w:style>
  <w:style w:type="paragraph" w:customStyle="1" w:styleId="2zakon0">
    <w:name w:val="2zakon"/>
    <w:basedOn w:val="Normal"/>
    <w:uiPriority w:val="99"/>
    <w:semiHidden/>
    <w:rsid w:val="009F0D66"/>
    <w:pPr>
      <w:spacing w:before="0" w:after="0" w:line="240" w:lineRule="auto"/>
      <w:jc w:val="left"/>
    </w:pPr>
    <w:rPr>
      <w:rFonts w:ascii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35D65-D7A9-4BAD-8A7D-2198089E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8269</Words>
  <Characters>47136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Enesa Hasanagic</dc:creator>
  <cp:keywords/>
  <dc:description/>
  <cp:lastModifiedBy>Emina Kalac</cp:lastModifiedBy>
  <cp:revision>2</cp:revision>
  <dcterms:created xsi:type="dcterms:W3CDTF">2024-09-12T10:39:00Z</dcterms:created>
  <dcterms:modified xsi:type="dcterms:W3CDTF">2024-09-12T10:39:00Z</dcterms:modified>
</cp:coreProperties>
</file>