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74" w:rsidRDefault="003E4C74" w:rsidP="003E4C74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3E4C74" w:rsidRDefault="003E4C74" w:rsidP="003E4C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3E4C74" w:rsidRDefault="003E4C74" w:rsidP="003E4C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3E4C74" w:rsidRDefault="003E4C74" w:rsidP="003E4C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3E4C74" w:rsidRDefault="003E4C74" w:rsidP="003E4C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C74" w:rsidRDefault="003E4C74" w:rsidP="003E4C74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0ED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3E4C74" w:rsidRDefault="003E4C74" w:rsidP="003E4C74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3E4C74" w:rsidRDefault="003E4C74" w:rsidP="003E4C74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</w:t>
      </w:r>
    </w:p>
    <w:p w:rsidR="003E4C74" w:rsidRPr="0098083E" w:rsidRDefault="000F42F0" w:rsidP="0098083E">
      <w:pPr>
        <w:tabs>
          <w:tab w:val="left" w:pos="405"/>
        </w:tabs>
        <w:spacing w:before="0" w:after="0" w:line="240" w:lineRule="auto"/>
        <w:jc w:val="center"/>
        <w:rPr>
          <w:rFonts w:ascii="Cambria" w:eastAsia="Times New Roman" w:hAnsi="Cambria" w:cs="Arial"/>
          <w:b/>
          <w:bCs/>
          <w:sz w:val="22"/>
          <w:lang w:val="hr-HR"/>
        </w:rPr>
      </w:pPr>
      <w:r>
        <w:rPr>
          <w:rFonts w:ascii="Cambria" w:eastAsia="Times New Roman" w:hAnsi="Cambria" w:cs="Arial"/>
          <w:b/>
          <w:bCs/>
          <w:sz w:val="22"/>
          <w:lang w:val="hr-HR"/>
        </w:rPr>
        <w:t>OKTOBAR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 xml:space="preserve">  202</w:t>
      </w:r>
      <w:r w:rsidR="007255DD" w:rsidRPr="0098083E">
        <w:rPr>
          <w:rFonts w:ascii="Cambria" w:eastAsia="Times New Roman" w:hAnsi="Cambria" w:cs="Arial"/>
          <w:b/>
          <w:bCs/>
          <w:sz w:val="22"/>
          <w:lang w:val="hr-HR"/>
        </w:rPr>
        <w:t>3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>. godine</w:t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Na osnovu člana 12 stav 1 tačka 9 Zakona o slobodnom pristupu informacijama,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sz w:val="22"/>
        </w:rPr>
        <w:t xml:space="preserve">Objavljujemo  </w:t>
      </w: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spisak javnih funkcionera i liste obračuna njihovih zarada i drugih primanja i naknada u 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 xml:space="preserve">vezi sa vršenjem javne funkcije za mjesec </w:t>
      </w:r>
      <w:r w:rsidR="000F42F0">
        <w:rPr>
          <w:rFonts w:ascii="Cambria" w:hAnsi="Cambria" w:cs="Arial"/>
          <w:b/>
          <w:color w:val="000000"/>
          <w:sz w:val="22"/>
          <w:shd w:val="clear" w:color="auto" w:fill="FFFFFF"/>
        </w:rPr>
        <w:t>OKTOBAR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: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hd w:val="clear" w:color="auto" w:fill="FFFFFF"/>
        </w:rPr>
        <w:t>Vesna Bajović, direktorica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 xml:space="preserve">,  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1.24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5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,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86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>€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 xml:space="preserve"> (neto zarada)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.</w:t>
      </w:r>
    </w:p>
    <w:p w:rsidR="008770E9" w:rsidRDefault="008770E9">
      <w:bookmarkStart w:id="0" w:name="_GoBack"/>
      <w:bookmarkEnd w:id="0"/>
    </w:p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74"/>
    <w:rsid w:val="00020C27"/>
    <w:rsid w:val="000F42F0"/>
    <w:rsid w:val="00140000"/>
    <w:rsid w:val="00376480"/>
    <w:rsid w:val="003E4C74"/>
    <w:rsid w:val="004E68EF"/>
    <w:rsid w:val="00502AA2"/>
    <w:rsid w:val="0060343F"/>
    <w:rsid w:val="007255DD"/>
    <w:rsid w:val="008770E9"/>
    <w:rsid w:val="0098083E"/>
    <w:rsid w:val="009E523E"/>
    <w:rsid w:val="00DA45CA"/>
    <w:rsid w:val="00E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3B74"/>
  <w15:chartTrackingRefBased/>
  <w15:docId w15:val="{0DD5F576-56DD-4DA5-BD18-449F705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7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Tamara Cimbaljevic</cp:lastModifiedBy>
  <cp:revision>11</cp:revision>
  <dcterms:created xsi:type="dcterms:W3CDTF">2022-11-22T08:05:00Z</dcterms:created>
  <dcterms:modified xsi:type="dcterms:W3CDTF">2024-02-21T08:54:00Z</dcterms:modified>
</cp:coreProperties>
</file>