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3E" w:rsidRDefault="00AE2E3E" w:rsidP="00AE2E3E">
      <w:pPr>
        <w:spacing w:before="100" w:beforeAutospacing="1" w:after="100" w:afterAutospacing="1" w:line="240" w:lineRule="auto"/>
        <w:jc w:val="center"/>
        <w:rPr>
          <w:rFonts w:eastAsia="Calibri"/>
          <w:b/>
          <w:bCs/>
        </w:rPr>
      </w:pPr>
    </w:p>
    <w:p w:rsidR="00AE2E3E" w:rsidRPr="00AE2E3E" w:rsidRDefault="00AE2E3E" w:rsidP="00AE2E3E">
      <w:pPr>
        <w:spacing w:before="100" w:beforeAutospacing="1" w:after="100" w:afterAutospacing="1" w:line="24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</w:t>
      </w:r>
      <w:r w:rsidRPr="00AE2E3E">
        <w:rPr>
          <w:rFonts w:eastAsia="Calibri"/>
          <w:b/>
          <w:bCs/>
        </w:rPr>
        <w:t>ZVJEŠTAJ SA JAVNE RASPRAVE</w:t>
      </w:r>
    </w:p>
    <w:p w:rsid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r w:rsidRPr="00AE2E3E">
        <w:rPr>
          <w:rFonts w:eastAsia="Calibri"/>
          <w:b/>
          <w:bCs/>
        </w:rPr>
        <w:t xml:space="preserve">O </w:t>
      </w:r>
      <w:proofErr w:type="spellStart"/>
      <w:r w:rsidRPr="00AE2E3E">
        <w:rPr>
          <w:rFonts w:eastAsia="Calibri"/>
          <w:b/>
          <w:bCs/>
        </w:rPr>
        <w:t>projektu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Svjetske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banke</w:t>
      </w:r>
      <w:proofErr w:type="spellEnd"/>
      <w:r w:rsidRPr="00AE2E3E">
        <w:rPr>
          <w:rFonts w:eastAsia="Calibri"/>
          <w:b/>
          <w:bCs/>
        </w:rPr>
        <w:t xml:space="preserve"> „</w:t>
      </w:r>
      <w:proofErr w:type="spellStart"/>
      <w:r w:rsidRPr="00AE2E3E">
        <w:rPr>
          <w:rFonts w:eastAsia="Calibri"/>
          <w:b/>
          <w:bCs/>
        </w:rPr>
        <w:t>Šume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Crne</w:t>
      </w:r>
      <w:proofErr w:type="spellEnd"/>
      <w:r w:rsidRPr="00AE2E3E">
        <w:rPr>
          <w:rFonts w:eastAsia="Calibri"/>
          <w:b/>
          <w:bCs/>
        </w:rPr>
        <w:t xml:space="preserve"> Gore za </w:t>
      </w:r>
      <w:proofErr w:type="spellStart"/>
      <w:r w:rsidRPr="00AE2E3E">
        <w:rPr>
          <w:rFonts w:eastAsia="Calibri"/>
          <w:b/>
          <w:bCs/>
        </w:rPr>
        <w:t>zajednički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proofErr w:type="gramStart"/>
      <w:r w:rsidRPr="00AE2E3E">
        <w:rPr>
          <w:rFonts w:eastAsia="Calibri"/>
          <w:b/>
          <w:bCs/>
        </w:rPr>
        <w:t>prosperitet</w:t>
      </w:r>
      <w:proofErr w:type="spellEnd"/>
      <w:r w:rsidRPr="00AE2E3E">
        <w:rPr>
          <w:rFonts w:eastAsia="Calibri"/>
          <w:b/>
          <w:bCs/>
        </w:rPr>
        <w:t>“</w:t>
      </w:r>
      <w:proofErr w:type="gramEnd"/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Javna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rasprava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okviru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Svjetske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banke</w:t>
      </w:r>
      <w:proofErr w:type="spellEnd"/>
      <w:r w:rsidRPr="00AE2E3E">
        <w:rPr>
          <w:rFonts w:eastAsia="Calibri"/>
          <w:bCs/>
        </w:rPr>
        <w:t xml:space="preserve"> „</w:t>
      </w:r>
      <w:proofErr w:type="spellStart"/>
      <w:r w:rsidRPr="00AE2E3E">
        <w:rPr>
          <w:rFonts w:eastAsia="Calibri"/>
          <w:bCs/>
        </w:rPr>
        <w:t>Šume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Crne</w:t>
      </w:r>
      <w:proofErr w:type="spellEnd"/>
      <w:r w:rsidRPr="00AE2E3E">
        <w:rPr>
          <w:rFonts w:eastAsia="Calibri"/>
          <w:bCs/>
        </w:rPr>
        <w:t xml:space="preserve"> Gore za </w:t>
      </w:r>
      <w:proofErr w:type="spellStart"/>
      <w:r w:rsidRPr="00AE2E3E">
        <w:rPr>
          <w:rFonts w:eastAsia="Calibri"/>
          <w:bCs/>
        </w:rPr>
        <w:t>zajednički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proofErr w:type="gramStart"/>
      <w:r w:rsidRPr="00AE2E3E">
        <w:rPr>
          <w:rFonts w:eastAsia="Calibri"/>
          <w:bCs/>
        </w:rPr>
        <w:t>prosperitet</w:t>
      </w:r>
      <w:proofErr w:type="spellEnd"/>
      <w:r w:rsidRPr="00AE2E3E">
        <w:rPr>
          <w:rFonts w:eastAsia="Calibri"/>
          <w:bCs/>
        </w:rPr>
        <w:t xml:space="preserve">“ </w:t>
      </w:r>
      <w:proofErr w:type="spellStart"/>
      <w:r w:rsidRPr="00AE2E3E">
        <w:rPr>
          <w:rFonts w:eastAsia="Calibri"/>
          <w:bCs/>
        </w:rPr>
        <w:t>održana</w:t>
      </w:r>
      <w:proofErr w:type="spellEnd"/>
      <w:proofErr w:type="gramEnd"/>
      <w:r w:rsidRPr="00AE2E3E">
        <w:rPr>
          <w:rFonts w:eastAsia="Calibri"/>
          <w:bCs/>
        </w:rPr>
        <w:t xml:space="preserve"> je 30. </w:t>
      </w:r>
      <w:proofErr w:type="spellStart"/>
      <w:r w:rsidRPr="00AE2E3E">
        <w:rPr>
          <w:rFonts w:eastAsia="Calibri"/>
          <w:bCs/>
        </w:rPr>
        <w:t>decembra</w:t>
      </w:r>
      <w:proofErr w:type="spellEnd"/>
      <w:r w:rsidRPr="00AE2E3E">
        <w:rPr>
          <w:rFonts w:eastAsia="Calibri"/>
          <w:bCs/>
        </w:rPr>
        <w:t xml:space="preserve"> 2025. </w:t>
      </w:r>
      <w:proofErr w:type="spellStart"/>
      <w:r w:rsidRPr="00AE2E3E">
        <w:rPr>
          <w:rFonts w:eastAsia="Calibri"/>
          <w:bCs/>
        </w:rPr>
        <w:t>godine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prostorijama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Ministarstva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poljoprivrede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šumarstva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vodoprivrede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Javnu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raspravu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otvorio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>
        <w:rPr>
          <w:rFonts w:eastAsia="Calibri"/>
          <w:bCs/>
        </w:rPr>
        <w:t>mr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Ranko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Kankaraš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načelnik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Direkcije</w:t>
      </w:r>
      <w:proofErr w:type="spellEnd"/>
      <w:r w:rsidRPr="00AE2E3E">
        <w:rPr>
          <w:rFonts w:eastAsia="Calibri"/>
          <w:bCs/>
        </w:rPr>
        <w:t xml:space="preserve"> za </w:t>
      </w:r>
      <w:r>
        <w:rPr>
          <w:rFonts w:eastAsia="Calibri"/>
          <w:bCs/>
          <w:lang w:val="sr-Latn-ME"/>
        </w:rPr>
        <w:t>šumarstvo</w:t>
      </w:r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koji</w:t>
      </w:r>
      <w:proofErr w:type="spellEnd"/>
      <w:r w:rsidRPr="00AE2E3E">
        <w:rPr>
          <w:rFonts w:eastAsia="Calibri"/>
          <w:bCs/>
        </w:rPr>
        <w:t xml:space="preserve"> je u </w:t>
      </w:r>
      <w:proofErr w:type="spellStart"/>
      <w:r w:rsidRPr="00AE2E3E">
        <w:rPr>
          <w:rFonts w:eastAsia="Calibri"/>
          <w:bCs/>
        </w:rPr>
        <w:t>uvodnom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obraćanju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istakao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značaj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 xml:space="preserve"> za </w:t>
      </w:r>
      <w:proofErr w:type="spellStart"/>
      <w:r w:rsidRPr="00AE2E3E">
        <w:rPr>
          <w:rFonts w:eastAsia="Calibri"/>
          <w:bCs/>
        </w:rPr>
        <w:t>unapređenje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održivog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upravljanja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šumama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razvoja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drvne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industrije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Crnoj</w:t>
      </w:r>
      <w:proofErr w:type="spellEnd"/>
      <w:r w:rsidRPr="00AE2E3E">
        <w:rPr>
          <w:rFonts w:eastAsia="Calibri"/>
          <w:bCs/>
        </w:rPr>
        <w:t xml:space="preserve"> Gori.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Nakon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uvodnog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izlaganja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gđa</w:t>
      </w:r>
      <w:proofErr w:type="spellEnd"/>
      <w:r w:rsidRPr="00AE2E3E">
        <w:rPr>
          <w:rFonts w:eastAsia="Calibri"/>
          <w:bCs/>
        </w:rPr>
        <w:t xml:space="preserve">. Kristina </w:t>
      </w:r>
      <w:proofErr w:type="spellStart"/>
      <w:r w:rsidRPr="00AE2E3E">
        <w:rPr>
          <w:rFonts w:eastAsia="Calibri"/>
          <w:bCs/>
        </w:rPr>
        <w:t>Lapčević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predstavila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projekat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njegove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ciljeve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planirane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aktivnosti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kao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ključne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dokumente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koji</w:t>
      </w:r>
      <w:proofErr w:type="spellEnd"/>
      <w:r w:rsidRPr="00AE2E3E">
        <w:rPr>
          <w:rFonts w:eastAsia="Calibri"/>
          <w:bCs/>
        </w:rPr>
        <w:t xml:space="preserve"> se </w:t>
      </w:r>
      <w:proofErr w:type="spellStart"/>
      <w:r w:rsidRPr="00AE2E3E">
        <w:rPr>
          <w:rFonts w:eastAsia="Calibri"/>
          <w:bCs/>
        </w:rPr>
        <w:t>primjenjuju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skladu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standardima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Svjetske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banke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Javna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rasprava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organizovana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periodu</w:t>
      </w:r>
      <w:proofErr w:type="spellEnd"/>
      <w:r w:rsidRPr="00AE2E3E">
        <w:rPr>
          <w:rFonts w:eastAsia="Calibri"/>
          <w:bCs/>
        </w:rPr>
        <w:t xml:space="preserve"> od 26. </w:t>
      </w:r>
      <w:proofErr w:type="spellStart"/>
      <w:r w:rsidRPr="00AE2E3E">
        <w:rPr>
          <w:rFonts w:eastAsia="Calibri"/>
          <w:bCs/>
        </w:rPr>
        <w:t>decembra</w:t>
      </w:r>
      <w:proofErr w:type="spellEnd"/>
      <w:r w:rsidRPr="00AE2E3E">
        <w:rPr>
          <w:rFonts w:eastAsia="Calibri"/>
          <w:bCs/>
        </w:rPr>
        <w:t xml:space="preserve"> 2025. </w:t>
      </w:r>
      <w:proofErr w:type="spellStart"/>
      <w:r w:rsidRPr="00AE2E3E">
        <w:rPr>
          <w:rFonts w:eastAsia="Calibri"/>
          <w:bCs/>
        </w:rPr>
        <w:t>godine</w:t>
      </w:r>
      <w:proofErr w:type="spellEnd"/>
      <w:r w:rsidRPr="00AE2E3E">
        <w:rPr>
          <w:rFonts w:eastAsia="Calibri"/>
          <w:bCs/>
        </w:rPr>
        <w:t xml:space="preserve"> do 15. </w:t>
      </w:r>
      <w:proofErr w:type="spellStart"/>
      <w:r w:rsidRPr="00AE2E3E">
        <w:rPr>
          <w:rFonts w:eastAsia="Calibri"/>
          <w:bCs/>
        </w:rPr>
        <w:t>januara</w:t>
      </w:r>
      <w:proofErr w:type="spellEnd"/>
      <w:r w:rsidRPr="00AE2E3E">
        <w:rPr>
          <w:rFonts w:eastAsia="Calibri"/>
          <w:bCs/>
        </w:rPr>
        <w:t xml:space="preserve"> 2026. </w:t>
      </w:r>
      <w:proofErr w:type="spellStart"/>
      <w:r w:rsidRPr="00AE2E3E">
        <w:rPr>
          <w:rFonts w:eastAsia="Calibri"/>
          <w:bCs/>
        </w:rPr>
        <w:t>godine</w:t>
      </w:r>
      <w:proofErr w:type="spellEnd"/>
      <w:r w:rsidRPr="00AE2E3E">
        <w:rPr>
          <w:rFonts w:eastAsia="Calibri"/>
          <w:bCs/>
        </w:rPr>
        <w:t xml:space="preserve">, a u </w:t>
      </w:r>
      <w:proofErr w:type="spellStart"/>
      <w:r w:rsidRPr="00AE2E3E">
        <w:rPr>
          <w:rFonts w:eastAsia="Calibri"/>
          <w:bCs/>
        </w:rPr>
        <w:t>okviru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ovog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procesa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organizovan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Okrugli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sto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tokom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kojeg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učesnicima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detaljno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predstavljen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projekat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njegovi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ciljevi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kao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relevantni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dokumenti</w:t>
      </w:r>
      <w:proofErr w:type="spellEnd"/>
      <w:r w:rsidRPr="00AE2E3E">
        <w:rPr>
          <w:rFonts w:eastAsia="Calibri"/>
          <w:bCs/>
        </w:rPr>
        <w:t xml:space="preserve">. </w:t>
      </w:r>
      <w:proofErr w:type="spellStart"/>
      <w:r w:rsidRPr="00AE2E3E">
        <w:rPr>
          <w:rFonts w:eastAsia="Calibri"/>
          <w:bCs/>
        </w:rPr>
        <w:t>Poseban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akcenat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stavljen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zaštitu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prava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građana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radnika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životne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sredine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kao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transparentnost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aktivno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učešće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javnosti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procesu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implementacije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proofErr w:type="spellStart"/>
      <w:r w:rsidRPr="00AE2E3E">
        <w:rPr>
          <w:rFonts w:eastAsia="Calibri"/>
          <w:b/>
          <w:bCs/>
        </w:rPr>
        <w:t>Predstavljanje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Okvira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politike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preseljenja</w:t>
      </w:r>
      <w:proofErr w:type="spellEnd"/>
      <w:r w:rsidRPr="00AE2E3E">
        <w:rPr>
          <w:rFonts w:eastAsia="Calibri"/>
          <w:b/>
          <w:bCs/>
        </w:rPr>
        <w:t xml:space="preserve"> (RPF)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Tokom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rasprave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predstavljen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Okvir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politike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preseljenja</w:t>
      </w:r>
      <w:proofErr w:type="spellEnd"/>
      <w:r w:rsidRPr="00AE2E3E">
        <w:rPr>
          <w:rFonts w:eastAsia="Calibri"/>
          <w:bCs/>
        </w:rPr>
        <w:t xml:space="preserve"> (Resettlement Policy Framework – RPF), </w:t>
      </w:r>
      <w:proofErr w:type="spellStart"/>
      <w:r w:rsidRPr="00AE2E3E">
        <w:rPr>
          <w:rFonts w:eastAsia="Calibri"/>
          <w:bCs/>
        </w:rPr>
        <w:t>koji</w:t>
      </w:r>
      <w:proofErr w:type="spellEnd"/>
      <w:r w:rsidRPr="00AE2E3E">
        <w:rPr>
          <w:rFonts w:eastAsia="Calibri"/>
          <w:bCs/>
        </w:rPr>
        <w:t xml:space="preserve"> se </w:t>
      </w:r>
      <w:proofErr w:type="spellStart"/>
      <w:r w:rsidRPr="00AE2E3E">
        <w:rPr>
          <w:rFonts w:eastAsia="Calibri"/>
          <w:bCs/>
        </w:rPr>
        <w:t>primjenjuje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slučajevima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kada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projekat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uticaj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zemljište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objekte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>/</w:t>
      </w:r>
      <w:proofErr w:type="spellStart"/>
      <w:r w:rsidRPr="00AE2E3E">
        <w:rPr>
          <w:rFonts w:eastAsia="Calibri"/>
          <w:bCs/>
        </w:rPr>
        <w:t>ili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imovinu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građana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r w:rsidRPr="00AE2E3E">
        <w:rPr>
          <w:rFonts w:eastAsia="Calibri"/>
          <w:bCs/>
        </w:rPr>
        <w:t>RPF:</w:t>
      </w:r>
    </w:p>
    <w:p w:rsidR="00AE2E3E" w:rsidRPr="00AE2E3E" w:rsidRDefault="00AE2E3E" w:rsidP="00AE2E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utvrđuje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pravila</w:t>
      </w:r>
      <w:proofErr w:type="spellEnd"/>
      <w:r w:rsidRPr="00AE2E3E">
        <w:rPr>
          <w:rFonts w:eastAsia="Calibri"/>
          <w:bCs/>
        </w:rPr>
        <w:t xml:space="preserve"> za </w:t>
      </w:r>
      <w:proofErr w:type="spellStart"/>
      <w:r w:rsidRPr="00AE2E3E">
        <w:rPr>
          <w:rFonts w:eastAsia="Calibri"/>
          <w:bCs/>
        </w:rPr>
        <w:t>slučajeve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ograničenog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pristupa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zemljištu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predviđa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izbjegavanje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preseljenja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gdje</w:t>
      </w:r>
      <w:proofErr w:type="spellEnd"/>
      <w:r w:rsidRPr="00AE2E3E">
        <w:rPr>
          <w:rFonts w:eastAsia="Calibri"/>
          <w:bCs/>
        </w:rPr>
        <w:t xml:space="preserve"> god je to </w:t>
      </w:r>
      <w:proofErr w:type="spellStart"/>
      <w:r w:rsidRPr="00AE2E3E">
        <w:rPr>
          <w:rFonts w:eastAsia="Calibri"/>
          <w:bCs/>
        </w:rPr>
        <w:t>moguće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poseban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akcenat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stavlja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zaštitu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ranjivih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kategorija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stanovništva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r w:rsidRPr="00AE2E3E">
        <w:rPr>
          <w:rFonts w:eastAsia="Calibri"/>
          <w:b/>
          <w:bCs/>
        </w:rPr>
        <w:t xml:space="preserve">U </w:t>
      </w:r>
      <w:proofErr w:type="spellStart"/>
      <w:r w:rsidRPr="00AE2E3E">
        <w:rPr>
          <w:rFonts w:eastAsia="Calibri"/>
          <w:b/>
          <w:bCs/>
        </w:rPr>
        <w:t>slučajevima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preseljenja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ili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ograničenog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pristupa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zemljištu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obezbjeđuje</w:t>
      </w:r>
      <w:proofErr w:type="spellEnd"/>
      <w:r w:rsidRPr="00AE2E3E">
        <w:rPr>
          <w:rFonts w:eastAsia="Calibri"/>
          <w:b/>
          <w:bCs/>
        </w:rPr>
        <w:t xml:space="preserve"> se:</w:t>
      </w:r>
    </w:p>
    <w:p w:rsidR="00AE2E3E" w:rsidRPr="00AE2E3E" w:rsidRDefault="00AE2E3E" w:rsidP="00AE2E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pravična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adekvatna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naknada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zaštita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očuvanje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životnog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standarda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pogođenih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lica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r w:rsidRPr="00AE2E3E">
        <w:rPr>
          <w:rFonts w:eastAsia="Calibri"/>
          <w:b/>
          <w:bCs/>
        </w:rPr>
        <w:t xml:space="preserve">Plan </w:t>
      </w:r>
      <w:proofErr w:type="spellStart"/>
      <w:r w:rsidRPr="00AE2E3E">
        <w:rPr>
          <w:rFonts w:eastAsia="Calibri"/>
          <w:b/>
          <w:bCs/>
        </w:rPr>
        <w:t>uključivanja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zainteresovanih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strana</w:t>
      </w:r>
      <w:proofErr w:type="spellEnd"/>
      <w:r w:rsidRPr="00AE2E3E">
        <w:rPr>
          <w:rFonts w:eastAsia="Calibri"/>
          <w:b/>
          <w:bCs/>
        </w:rPr>
        <w:t xml:space="preserve"> (SEP)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Predstavljen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Plan </w:t>
      </w:r>
      <w:proofErr w:type="spellStart"/>
      <w:r w:rsidRPr="00AE2E3E">
        <w:rPr>
          <w:rFonts w:eastAsia="Calibri"/>
          <w:bCs/>
        </w:rPr>
        <w:t>uključivanja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zainteresovanih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strana</w:t>
      </w:r>
      <w:proofErr w:type="spellEnd"/>
      <w:r w:rsidRPr="00AE2E3E">
        <w:rPr>
          <w:rFonts w:eastAsia="Calibri"/>
          <w:bCs/>
        </w:rPr>
        <w:t xml:space="preserve"> (Stakeholder Engagement Plan – SEP), </w:t>
      </w:r>
      <w:proofErr w:type="spellStart"/>
      <w:r w:rsidRPr="00AE2E3E">
        <w:rPr>
          <w:rFonts w:eastAsia="Calibri"/>
          <w:bCs/>
        </w:rPr>
        <w:t>kojim</w:t>
      </w:r>
      <w:proofErr w:type="spellEnd"/>
      <w:r w:rsidRPr="00AE2E3E">
        <w:rPr>
          <w:rFonts w:eastAsia="Calibri"/>
          <w:bCs/>
        </w:rPr>
        <w:t xml:space="preserve"> se </w:t>
      </w:r>
      <w:proofErr w:type="spellStart"/>
      <w:r w:rsidRPr="00AE2E3E">
        <w:rPr>
          <w:rFonts w:eastAsia="Calibri"/>
          <w:bCs/>
        </w:rPr>
        <w:t>uređuje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način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komunikacije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javnošću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učešće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građana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svim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fazama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r w:rsidRPr="00AE2E3E">
        <w:rPr>
          <w:rFonts w:eastAsia="Calibri"/>
          <w:bCs/>
        </w:rPr>
        <w:t>SEP plan:</w:t>
      </w:r>
    </w:p>
    <w:p w:rsidR="00AE2E3E" w:rsidRPr="00AE2E3E" w:rsidRDefault="00AE2E3E" w:rsidP="00AE2E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lastRenderedPageBreak/>
        <w:t>predviđa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pravovremeno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informisanje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građana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organizovanje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javnih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rasprava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konsultacija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mogućnost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davanja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komentara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sugestija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podnošenja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žalbi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doprinosi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jačanju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transparentnosti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odgovornosti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sprovođenju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r w:rsidRPr="00AE2E3E">
        <w:rPr>
          <w:rFonts w:eastAsia="Calibri"/>
          <w:b/>
          <w:bCs/>
        </w:rPr>
        <w:t xml:space="preserve">Plan </w:t>
      </w:r>
      <w:proofErr w:type="spellStart"/>
      <w:r w:rsidRPr="00AE2E3E">
        <w:rPr>
          <w:rFonts w:eastAsia="Calibri"/>
          <w:b/>
          <w:bCs/>
        </w:rPr>
        <w:t>upravljanja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radnom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snagom</w:t>
      </w:r>
      <w:proofErr w:type="spellEnd"/>
      <w:r w:rsidRPr="00AE2E3E">
        <w:rPr>
          <w:rFonts w:eastAsia="Calibri"/>
          <w:b/>
          <w:bCs/>
        </w:rPr>
        <w:t xml:space="preserve"> (LMP)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Tokom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Okruglog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stola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predstavljen</w:t>
      </w:r>
      <w:proofErr w:type="spellEnd"/>
      <w:r w:rsidRPr="00AE2E3E">
        <w:rPr>
          <w:rFonts w:eastAsia="Calibri"/>
          <w:bCs/>
        </w:rPr>
        <w:t xml:space="preserve"> je Plan </w:t>
      </w:r>
      <w:proofErr w:type="spellStart"/>
      <w:r w:rsidRPr="00AE2E3E">
        <w:rPr>
          <w:rFonts w:eastAsia="Calibri"/>
          <w:bCs/>
        </w:rPr>
        <w:t>upravljanja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radnom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snagom</w:t>
      </w:r>
      <w:proofErr w:type="spellEnd"/>
      <w:r w:rsidRPr="00AE2E3E">
        <w:rPr>
          <w:rFonts w:eastAsia="Calibri"/>
          <w:bCs/>
        </w:rPr>
        <w:t xml:space="preserve"> (</w:t>
      </w:r>
      <w:proofErr w:type="spellStart"/>
      <w:r w:rsidRPr="00AE2E3E">
        <w:rPr>
          <w:rFonts w:eastAsia="Calibri"/>
          <w:bCs/>
        </w:rPr>
        <w:t>Labour</w:t>
      </w:r>
      <w:proofErr w:type="spellEnd"/>
      <w:r w:rsidRPr="00AE2E3E">
        <w:rPr>
          <w:rFonts w:eastAsia="Calibri"/>
          <w:bCs/>
        </w:rPr>
        <w:t xml:space="preserve"> Management Procedures – LMP), </w:t>
      </w:r>
      <w:proofErr w:type="spellStart"/>
      <w:r w:rsidRPr="00AE2E3E">
        <w:rPr>
          <w:rFonts w:eastAsia="Calibri"/>
          <w:bCs/>
        </w:rPr>
        <w:t>kojim</w:t>
      </w:r>
      <w:proofErr w:type="spellEnd"/>
      <w:r w:rsidRPr="00AE2E3E">
        <w:rPr>
          <w:rFonts w:eastAsia="Calibri"/>
          <w:bCs/>
        </w:rPr>
        <w:t xml:space="preserve"> se </w:t>
      </w:r>
      <w:proofErr w:type="spellStart"/>
      <w:r w:rsidRPr="00AE2E3E">
        <w:rPr>
          <w:rFonts w:eastAsia="Calibri"/>
          <w:bCs/>
        </w:rPr>
        <w:t>definišu</w:t>
      </w:r>
      <w:proofErr w:type="spellEnd"/>
      <w:r w:rsidRPr="00AE2E3E">
        <w:rPr>
          <w:rFonts w:eastAsia="Calibri"/>
          <w:bCs/>
        </w:rPr>
        <w:t>:</w:t>
      </w:r>
    </w:p>
    <w:p w:rsidR="00AE2E3E" w:rsidRPr="00AE2E3E" w:rsidRDefault="00AE2E3E" w:rsidP="00AE2E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prava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obaveze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radnika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angažovanih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projektu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uslovi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rada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bezbjednost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zdravlje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radu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zabrana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diskriminacije</w:t>
      </w:r>
      <w:proofErr w:type="spellEnd"/>
      <w:r w:rsidRPr="00AE2E3E">
        <w:rPr>
          <w:rFonts w:eastAsia="Calibri"/>
          <w:bCs/>
        </w:rPr>
        <w:t xml:space="preserve"> po </w:t>
      </w:r>
      <w:proofErr w:type="spellStart"/>
      <w:r w:rsidRPr="00AE2E3E">
        <w:rPr>
          <w:rFonts w:eastAsia="Calibri"/>
          <w:bCs/>
        </w:rPr>
        <w:t>bilo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osnovu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r w:rsidRPr="00AE2E3E">
        <w:rPr>
          <w:rFonts w:eastAsia="Calibri"/>
          <w:b/>
          <w:bCs/>
        </w:rPr>
        <w:t xml:space="preserve">Plan </w:t>
      </w:r>
      <w:proofErr w:type="spellStart"/>
      <w:r w:rsidRPr="00AE2E3E">
        <w:rPr>
          <w:rFonts w:eastAsia="Calibri"/>
          <w:b/>
          <w:bCs/>
        </w:rPr>
        <w:t>uključuje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poseban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mehanizam</w:t>
      </w:r>
      <w:proofErr w:type="spellEnd"/>
      <w:r w:rsidRPr="00AE2E3E">
        <w:rPr>
          <w:rFonts w:eastAsia="Calibri"/>
          <w:b/>
          <w:bCs/>
        </w:rPr>
        <w:t xml:space="preserve"> za </w:t>
      </w:r>
      <w:proofErr w:type="spellStart"/>
      <w:r w:rsidRPr="00AE2E3E">
        <w:rPr>
          <w:rFonts w:eastAsia="Calibri"/>
          <w:b/>
          <w:bCs/>
        </w:rPr>
        <w:t>podnošenje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žalbi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radnika</w:t>
      </w:r>
      <w:proofErr w:type="spellEnd"/>
      <w:r w:rsidRPr="00AE2E3E">
        <w:rPr>
          <w:rFonts w:eastAsia="Calibri"/>
          <w:b/>
          <w:bCs/>
        </w:rPr>
        <w:t xml:space="preserve">, </w:t>
      </w:r>
      <w:proofErr w:type="spellStart"/>
      <w:r w:rsidRPr="00AE2E3E">
        <w:rPr>
          <w:rFonts w:eastAsia="Calibri"/>
          <w:b/>
          <w:bCs/>
        </w:rPr>
        <w:t>kao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dodatni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fokus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na</w:t>
      </w:r>
      <w:proofErr w:type="spellEnd"/>
      <w:r w:rsidRPr="00AE2E3E">
        <w:rPr>
          <w:rFonts w:eastAsia="Calibri"/>
          <w:b/>
          <w:bCs/>
        </w:rPr>
        <w:t>:</w:t>
      </w:r>
    </w:p>
    <w:p w:rsidR="00AE2E3E" w:rsidRPr="00AE2E3E" w:rsidRDefault="00AE2E3E" w:rsidP="00AE2E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bezbjednost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tokom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terenskih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aktivnosti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kontrola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prevenciju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seksualnog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uznemiravanja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zlostavljanja</w:t>
      </w:r>
      <w:proofErr w:type="spellEnd"/>
      <w:r w:rsidRPr="00AE2E3E">
        <w:rPr>
          <w:rFonts w:eastAsia="Calibri"/>
          <w:bCs/>
        </w:rPr>
        <w:t xml:space="preserve"> (SEA/SH).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r w:rsidRPr="00AE2E3E">
        <w:rPr>
          <w:rFonts w:eastAsia="Calibri"/>
          <w:b/>
          <w:bCs/>
        </w:rPr>
        <w:t xml:space="preserve">Plan </w:t>
      </w:r>
      <w:proofErr w:type="spellStart"/>
      <w:r w:rsidRPr="00AE2E3E">
        <w:rPr>
          <w:rFonts w:eastAsia="Calibri"/>
          <w:b/>
          <w:bCs/>
        </w:rPr>
        <w:t>zaštite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životne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sredine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društvene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odgovornosti</w:t>
      </w:r>
      <w:proofErr w:type="spellEnd"/>
      <w:r w:rsidRPr="00AE2E3E">
        <w:rPr>
          <w:rFonts w:eastAsia="Calibri"/>
          <w:b/>
          <w:bCs/>
        </w:rPr>
        <w:t xml:space="preserve"> (ESCP)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Predstavljen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Plan </w:t>
      </w:r>
      <w:proofErr w:type="spellStart"/>
      <w:r w:rsidRPr="00AE2E3E">
        <w:rPr>
          <w:rFonts w:eastAsia="Calibri"/>
          <w:bCs/>
        </w:rPr>
        <w:t>zaštite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životne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sredine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društvene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odgovornosti</w:t>
      </w:r>
      <w:proofErr w:type="spellEnd"/>
      <w:r w:rsidRPr="00AE2E3E">
        <w:rPr>
          <w:rFonts w:eastAsia="Calibri"/>
          <w:bCs/>
        </w:rPr>
        <w:t xml:space="preserve"> (Environmental and Social Commitment Plan – ESCP), </w:t>
      </w:r>
      <w:proofErr w:type="spellStart"/>
      <w:r w:rsidRPr="00AE2E3E">
        <w:rPr>
          <w:rFonts w:eastAsia="Calibri"/>
          <w:bCs/>
        </w:rPr>
        <w:t>koji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predstavlja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obavezu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između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nosioca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 xml:space="preserve"> – </w:t>
      </w:r>
      <w:proofErr w:type="spellStart"/>
      <w:r w:rsidRPr="00AE2E3E">
        <w:rPr>
          <w:rFonts w:eastAsia="Calibri"/>
          <w:bCs/>
        </w:rPr>
        <w:t>Ministarstva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poljoprivrede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šumarstva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vodoprivrede</w:t>
      </w:r>
      <w:proofErr w:type="spellEnd"/>
      <w:r w:rsidRPr="00AE2E3E">
        <w:rPr>
          <w:rFonts w:eastAsia="Calibri"/>
          <w:bCs/>
        </w:rPr>
        <w:t xml:space="preserve"> –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Svjetske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banke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r w:rsidRPr="00AE2E3E">
        <w:rPr>
          <w:rFonts w:eastAsia="Calibri"/>
          <w:bCs/>
        </w:rPr>
        <w:t>ESCP:</w:t>
      </w:r>
    </w:p>
    <w:p w:rsidR="00AE2E3E" w:rsidRPr="00AE2E3E" w:rsidRDefault="00AE2E3E" w:rsidP="00AE2E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definiše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konkretne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mjere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rokove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nadležnosti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obuhvata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zaštitu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životne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sredine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lokalnih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zajednica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građana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radnika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uređuje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sistem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praćenja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realizacije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izvještavanja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Svjetskoj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banci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proofErr w:type="spellStart"/>
      <w:r w:rsidRPr="00AE2E3E">
        <w:rPr>
          <w:rFonts w:eastAsia="Calibri"/>
          <w:b/>
          <w:bCs/>
        </w:rPr>
        <w:t>Diskusija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zaključci</w:t>
      </w:r>
      <w:proofErr w:type="spellEnd"/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Tokom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rasprave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istaknuto</w:t>
      </w:r>
      <w:proofErr w:type="spellEnd"/>
      <w:r w:rsidRPr="00AE2E3E">
        <w:rPr>
          <w:rFonts w:eastAsia="Calibri"/>
          <w:bCs/>
        </w:rPr>
        <w:t xml:space="preserve"> je da </w:t>
      </w:r>
      <w:proofErr w:type="spellStart"/>
      <w:r w:rsidRPr="00AE2E3E">
        <w:rPr>
          <w:rFonts w:eastAsia="Calibri"/>
          <w:bCs/>
        </w:rPr>
        <w:t>su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predmetni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dokumenti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izrađeni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skladu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obaveznim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standardima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procedurama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Svjetske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banke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te</w:t>
      </w:r>
      <w:proofErr w:type="spellEnd"/>
      <w:r w:rsidRPr="00AE2E3E">
        <w:rPr>
          <w:rFonts w:eastAsia="Calibri"/>
          <w:bCs/>
        </w:rPr>
        <w:t xml:space="preserve"> da </w:t>
      </w:r>
      <w:proofErr w:type="spellStart"/>
      <w:r w:rsidRPr="00AE2E3E">
        <w:rPr>
          <w:rFonts w:eastAsia="Calibri"/>
          <w:bCs/>
        </w:rPr>
        <w:t>predstavljaju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osnov</w:t>
      </w:r>
      <w:proofErr w:type="spellEnd"/>
      <w:r w:rsidRPr="00AE2E3E">
        <w:rPr>
          <w:rFonts w:eastAsia="Calibri"/>
          <w:bCs/>
        </w:rPr>
        <w:t xml:space="preserve"> za </w:t>
      </w:r>
      <w:proofErr w:type="spellStart"/>
      <w:r w:rsidRPr="00AE2E3E">
        <w:rPr>
          <w:rFonts w:eastAsia="Calibri"/>
          <w:bCs/>
        </w:rPr>
        <w:t>odgovorno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transparentno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društveno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ekološki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prihvatljivo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sprovođenje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Učesnici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javne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rasprave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ukazali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potrebu</w:t>
      </w:r>
      <w:proofErr w:type="spellEnd"/>
      <w:r w:rsidRPr="00AE2E3E">
        <w:rPr>
          <w:rFonts w:eastAsia="Calibri"/>
          <w:bCs/>
        </w:rPr>
        <w:t xml:space="preserve"> da se, pored </w:t>
      </w:r>
      <w:proofErr w:type="spellStart"/>
      <w:r w:rsidRPr="00AE2E3E">
        <w:rPr>
          <w:rFonts w:eastAsia="Calibri"/>
          <w:bCs/>
        </w:rPr>
        <w:t>ispunjavanja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formalnih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zahtjeva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posebna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pažnja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posveti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konkretnim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izazovima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sektoru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šumarstva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naročito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pogledu</w:t>
      </w:r>
      <w:proofErr w:type="spellEnd"/>
      <w:r w:rsidRPr="00AE2E3E">
        <w:rPr>
          <w:rFonts w:eastAsia="Calibri"/>
          <w:bCs/>
        </w:rPr>
        <w:t>:</w:t>
      </w:r>
    </w:p>
    <w:p w:rsidR="00AE2E3E" w:rsidRPr="00AE2E3E" w:rsidRDefault="00AE2E3E" w:rsidP="00AE2E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jačanja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položaja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drvoprerađivača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podrške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vlasnicima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privatnih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šuma</w:t>
      </w:r>
      <w:proofErr w:type="spellEnd"/>
      <w:r w:rsidRPr="00AE2E3E">
        <w:rPr>
          <w:rFonts w:eastAsia="Calibri"/>
          <w:bCs/>
        </w:rPr>
        <w:t>,</w:t>
      </w:r>
    </w:p>
    <w:p w:rsidR="00AE2E3E" w:rsidRPr="00AE2E3E" w:rsidRDefault="00AE2E3E" w:rsidP="00AE2E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podsticanja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njihovog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udruživanja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kroz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klastere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druge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oblike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saradnje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Naglašena</w:t>
      </w:r>
      <w:proofErr w:type="spellEnd"/>
      <w:r w:rsidRPr="00AE2E3E">
        <w:rPr>
          <w:rFonts w:eastAsia="Calibri"/>
          <w:bCs/>
        </w:rPr>
        <w:t xml:space="preserve"> je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važnost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obezbjeđivanja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adekvatnih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finansijskih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mehanizama</w:t>
      </w:r>
      <w:proofErr w:type="spellEnd"/>
      <w:r w:rsidRPr="00AE2E3E">
        <w:rPr>
          <w:rFonts w:eastAsia="Calibri"/>
          <w:bCs/>
        </w:rPr>
        <w:t xml:space="preserve"> za </w:t>
      </w:r>
      <w:proofErr w:type="spellStart"/>
      <w:r w:rsidRPr="00AE2E3E">
        <w:rPr>
          <w:rFonts w:eastAsia="Calibri"/>
          <w:bCs/>
        </w:rPr>
        <w:t>realizaciju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planiranih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aktivnosti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uključujući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izgradnju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šumskih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puteva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uz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puno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poštovanje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prava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privatne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svojine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obavezu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pravičnog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obeštećenja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Učesnici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ukazali</w:t>
      </w:r>
      <w:proofErr w:type="spellEnd"/>
      <w:r w:rsidRPr="00AE2E3E">
        <w:rPr>
          <w:rFonts w:eastAsia="Calibri"/>
          <w:bCs/>
        </w:rPr>
        <w:t xml:space="preserve"> da se </w:t>
      </w:r>
      <w:proofErr w:type="spellStart"/>
      <w:r w:rsidRPr="00AE2E3E">
        <w:rPr>
          <w:rFonts w:eastAsia="Calibri"/>
          <w:bCs/>
        </w:rPr>
        <w:t>pitanja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zaštite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šuma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moraju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sagledavati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sveobuhvatno</w:t>
      </w:r>
      <w:proofErr w:type="spellEnd"/>
      <w:r w:rsidRPr="00AE2E3E">
        <w:rPr>
          <w:rFonts w:eastAsia="Calibri"/>
          <w:bCs/>
        </w:rPr>
        <w:t xml:space="preserve">, ne </w:t>
      </w:r>
      <w:proofErr w:type="spellStart"/>
      <w:r w:rsidRPr="00AE2E3E">
        <w:rPr>
          <w:rFonts w:eastAsia="Calibri"/>
          <w:bCs/>
        </w:rPr>
        <w:t>samo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kroz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prizmu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klimatskih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promjena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rizika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od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požara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već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kroz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stručne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aspekte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zaštite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šuma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uključujući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fitopatološke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entomološke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rizike</w:t>
      </w:r>
      <w:proofErr w:type="spellEnd"/>
      <w:r w:rsidRPr="00AE2E3E">
        <w:rPr>
          <w:rFonts w:eastAsia="Calibri"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Cs/>
        </w:rPr>
      </w:pPr>
      <w:proofErr w:type="spellStart"/>
      <w:r w:rsidRPr="00AE2E3E">
        <w:rPr>
          <w:rFonts w:eastAsia="Calibri"/>
          <w:bCs/>
        </w:rPr>
        <w:t>Zaključeno</w:t>
      </w:r>
      <w:proofErr w:type="spellEnd"/>
      <w:r w:rsidRPr="00AE2E3E">
        <w:rPr>
          <w:rFonts w:eastAsia="Calibri"/>
          <w:bCs/>
        </w:rPr>
        <w:t xml:space="preserve"> je da </w:t>
      </w:r>
      <w:proofErr w:type="spellStart"/>
      <w:r w:rsidRPr="00AE2E3E">
        <w:rPr>
          <w:rFonts w:eastAsia="Calibri"/>
          <w:bCs/>
        </w:rPr>
        <w:t>sprovedene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javne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konsultacije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predstavljaju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važan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korak</w:t>
      </w:r>
      <w:proofErr w:type="spellEnd"/>
      <w:r w:rsidRPr="00AE2E3E">
        <w:rPr>
          <w:rFonts w:eastAsia="Calibri"/>
          <w:bCs/>
        </w:rPr>
        <w:t xml:space="preserve"> u </w:t>
      </w:r>
      <w:proofErr w:type="spellStart"/>
      <w:r w:rsidRPr="00AE2E3E">
        <w:rPr>
          <w:rFonts w:eastAsia="Calibri"/>
          <w:bCs/>
        </w:rPr>
        <w:t>pripremi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i</w:t>
      </w:r>
      <w:proofErr w:type="spellEnd"/>
      <w:r w:rsidRPr="00AE2E3E">
        <w:rPr>
          <w:rFonts w:eastAsia="Calibri"/>
          <w:bCs/>
        </w:rPr>
        <w:t xml:space="preserve"> da </w:t>
      </w:r>
      <w:proofErr w:type="spellStart"/>
      <w:r w:rsidRPr="00AE2E3E">
        <w:rPr>
          <w:rFonts w:eastAsia="Calibri"/>
          <w:bCs/>
        </w:rPr>
        <w:t>su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nakon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njihovog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okončanja</w:t>
      </w:r>
      <w:proofErr w:type="spellEnd"/>
      <w:r w:rsidRPr="00AE2E3E">
        <w:rPr>
          <w:rFonts w:eastAsia="Calibri"/>
          <w:bCs/>
        </w:rPr>
        <w:t xml:space="preserve">, </w:t>
      </w:r>
      <w:proofErr w:type="spellStart"/>
      <w:r w:rsidRPr="00AE2E3E">
        <w:rPr>
          <w:rFonts w:eastAsia="Calibri"/>
          <w:bCs/>
        </w:rPr>
        <w:t>stečeni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uslovi</w:t>
      </w:r>
      <w:proofErr w:type="spellEnd"/>
      <w:r w:rsidRPr="00AE2E3E">
        <w:rPr>
          <w:rFonts w:eastAsia="Calibri"/>
          <w:bCs/>
        </w:rPr>
        <w:t xml:space="preserve"> za </w:t>
      </w:r>
      <w:proofErr w:type="spellStart"/>
      <w:r w:rsidRPr="00AE2E3E">
        <w:rPr>
          <w:rFonts w:eastAsia="Calibri"/>
          <w:bCs/>
        </w:rPr>
        <w:t>sprovođenje</w:t>
      </w:r>
      <w:proofErr w:type="spellEnd"/>
      <w:r w:rsidRPr="00AE2E3E">
        <w:rPr>
          <w:rFonts w:eastAsia="Calibri"/>
          <w:bCs/>
        </w:rPr>
        <w:t xml:space="preserve"> procedure </w:t>
      </w:r>
      <w:proofErr w:type="spellStart"/>
      <w:r w:rsidRPr="00AE2E3E">
        <w:rPr>
          <w:rFonts w:eastAsia="Calibri"/>
          <w:bCs/>
        </w:rPr>
        <w:t>procjene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spremnosti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projekta</w:t>
      </w:r>
      <w:proofErr w:type="spellEnd"/>
      <w:r w:rsidRPr="00AE2E3E">
        <w:rPr>
          <w:rFonts w:eastAsia="Calibri"/>
          <w:bCs/>
        </w:rPr>
        <w:t xml:space="preserve"> za </w:t>
      </w:r>
      <w:proofErr w:type="spellStart"/>
      <w:r w:rsidRPr="00AE2E3E">
        <w:rPr>
          <w:rFonts w:eastAsia="Calibri"/>
          <w:bCs/>
        </w:rPr>
        <w:t>kandidovanje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Bordu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Svjetske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banke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na</w:t>
      </w:r>
      <w:proofErr w:type="spellEnd"/>
      <w:r w:rsidRPr="00AE2E3E">
        <w:rPr>
          <w:rFonts w:eastAsia="Calibri"/>
          <w:bCs/>
        </w:rPr>
        <w:t xml:space="preserve"> </w:t>
      </w:r>
      <w:proofErr w:type="spellStart"/>
      <w:r w:rsidRPr="00AE2E3E">
        <w:rPr>
          <w:rFonts w:eastAsia="Calibri"/>
          <w:bCs/>
        </w:rPr>
        <w:t>odlučivanje</w:t>
      </w:r>
      <w:proofErr w:type="spellEnd"/>
      <w:r w:rsidRPr="00AE2E3E">
        <w:rPr>
          <w:rFonts w:eastAsia="Calibri"/>
          <w:bCs/>
        </w:rPr>
        <w:t>.</w:t>
      </w:r>
    </w:p>
    <w:p w:rsid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proofErr w:type="spellStart"/>
      <w:r w:rsidRPr="00AE2E3E">
        <w:rPr>
          <w:rFonts w:eastAsia="Calibri"/>
          <w:b/>
          <w:bCs/>
        </w:rPr>
        <w:t>Spisak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učesnika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koji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su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prisustvovali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javnoj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raspravi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dat</w:t>
      </w:r>
      <w:proofErr w:type="spellEnd"/>
      <w:r w:rsidRPr="00AE2E3E">
        <w:rPr>
          <w:rFonts w:eastAsia="Calibri"/>
          <w:b/>
          <w:bCs/>
        </w:rPr>
        <w:t xml:space="preserve"> je u </w:t>
      </w:r>
      <w:proofErr w:type="spellStart"/>
      <w:r w:rsidRPr="00AE2E3E">
        <w:rPr>
          <w:rFonts w:eastAsia="Calibri"/>
          <w:b/>
          <w:bCs/>
        </w:rPr>
        <w:t>prilogu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ovog</w:t>
      </w:r>
      <w:proofErr w:type="spellEnd"/>
      <w:r w:rsidRPr="00AE2E3E">
        <w:rPr>
          <w:rFonts w:eastAsia="Calibri"/>
          <w:b/>
          <w:bCs/>
        </w:rPr>
        <w:t xml:space="preserve"> </w:t>
      </w:r>
      <w:proofErr w:type="spellStart"/>
      <w:r w:rsidRPr="00AE2E3E">
        <w:rPr>
          <w:rFonts w:eastAsia="Calibri"/>
          <w:b/>
          <w:bCs/>
        </w:rPr>
        <w:t>dokumenta</w:t>
      </w:r>
      <w:proofErr w:type="spellEnd"/>
      <w:r w:rsidRPr="00AE2E3E">
        <w:rPr>
          <w:rFonts w:eastAsia="Calibri"/>
          <w:b/>
          <w:bCs/>
        </w:rPr>
        <w:t>.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</w:rPr>
      </w:pPr>
      <w:proofErr w:type="spellStart"/>
      <w:r>
        <w:rPr>
          <w:rFonts w:eastAsia="Calibri"/>
          <w:b/>
          <w:bCs/>
        </w:rPr>
        <w:lastRenderedPageBreak/>
        <w:t>Diskusija</w:t>
      </w:r>
      <w:proofErr w:type="spellEnd"/>
      <w:r>
        <w:rPr>
          <w:rFonts w:eastAsia="Calibri"/>
          <w:b/>
          <w:bCs/>
        </w:rPr>
        <w:t xml:space="preserve"> je </w:t>
      </w:r>
      <w:proofErr w:type="spellStart"/>
      <w:r>
        <w:rPr>
          <w:rFonts w:eastAsia="Calibri"/>
          <w:b/>
          <w:bCs/>
        </w:rPr>
        <w:t>završena</w:t>
      </w:r>
      <w:proofErr w:type="spellEnd"/>
      <w:r>
        <w:rPr>
          <w:rFonts w:eastAsia="Calibri"/>
          <w:b/>
          <w:bCs/>
        </w:rPr>
        <w:t xml:space="preserve"> u 14h</w:t>
      </w:r>
    </w:p>
    <w:p w:rsidR="00AE2E3E" w:rsidRPr="00AE2E3E" w:rsidRDefault="00AE2E3E" w:rsidP="00AE2E3E">
      <w:pPr>
        <w:spacing w:before="100" w:beforeAutospacing="1" w:after="100" w:afterAutospacing="1" w:line="240" w:lineRule="auto"/>
        <w:rPr>
          <w:rFonts w:eastAsia="Calibri"/>
          <w:b/>
          <w:bCs/>
          <w:vanish/>
        </w:rPr>
      </w:pPr>
      <w:r w:rsidRPr="00AE2E3E">
        <w:rPr>
          <w:rFonts w:eastAsia="Calibri"/>
          <w:b/>
          <w:bCs/>
          <w:vanish/>
        </w:rPr>
        <w:t>Bottom of Form</w:t>
      </w:r>
    </w:p>
    <w:p w:rsidR="001446B4" w:rsidRDefault="001446B4" w:rsidP="001446B4">
      <w:pPr>
        <w:spacing w:before="100" w:beforeAutospacing="1" w:after="100" w:afterAutospacing="1" w:line="240" w:lineRule="auto"/>
        <w:rPr>
          <w:rFonts w:eastAsia="Calibri"/>
          <w:b/>
          <w:bCs/>
        </w:rPr>
      </w:pPr>
    </w:p>
    <w:p w:rsidR="00C03C42" w:rsidRPr="001446B4" w:rsidRDefault="00C03C42" w:rsidP="001446B4">
      <w:pPr>
        <w:spacing w:before="100" w:beforeAutospacing="1" w:after="100" w:afterAutospacing="1" w:line="240" w:lineRule="auto"/>
        <w:rPr>
          <w:rFonts w:eastAsia="Calibri"/>
        </w:rPr>
      </w:pPr>
      <w:proofErr w:type="spellStart"/>
      <w:r>
        <w:rPr>
          <w:rFonts w:eastAsia="Calibri"/>
        </w:rPr>
        <w:t>Izvještaj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sačinila</w:t>
      </w:r>
      <w:proofErr w:type="spellEnd"/>
      <w:r>
        <w:rPr>
          <w:rFonts w:eastAsia="Calibri"/>
        </w:rPr>
        <w:t xml:space="preserve">: Bojana </w:t>
      </w:r>
      <w:proofErr w:type="spellStart"/>
      <w:r>
        <w:rPr>
          <w:rFonts w:eastAsia="Calibri"/>
        </w:rPr>
        <w:t>Malidžan</w:t>
      </w:r>
      <w:proofErr w:type="spellEnd"/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samostalna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savjetnica</w:t>
      </w:r>
      <w:proofErr w:type="spellEnd"/>
      <w:r>
        <w:rPr>
          <w:rFonts w:eastAsia="Calibri"/>
        </w:rPr>
        <w:t xml:space="preserve"> u </w:t>
      </w:r>
      <w:proofErr w:type="spellStart"/>
      <w:r>
        <w:rPr>
          <w:rFonts w:eastAsia="Calibri"/>
        </w:rPr>
        <w:t>Direktoratu</w:t>
      </w:r>
      <w:proofErr w:type="spellEnd"/>
      <w:r>
        <w:rPr>
          <w:rFonts w:eastAsia="Calibri"/>
        </w:rPr>
        <w:t xml:space="preserve"> za </w:t>
      </w:r>
      <w:proofErr w:type="spellStart"/>
      <w:r>
        <w:rPr>
          <w:rFonts w:eastAsia="Calibri"/>
        </w:rPr>
        <w:t>šumarstva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lovstvo</w:t>
      </w:r>
      <w:proofErr w:type="spellEnd"/>
      <w:r>
        <w:rPr>
          <w:rFonts w:eastAsia="Calibri"/>
        </w:rPr>
        <w:t xml:space="preserve"> </w:t>
      </w:r>
      <w:proofErr w:type="spellStart"/>
      <w:r w:rsidR="00AE2E3E">
        <w:rPr>
          <w:rFonts w:eastAsia="Calibri"/>
        </w:rPr>
        <w:t>i</w:t>
      </w:r>
      <w:bookmarkStart w:id="0" w:name="_GoBack"/>
      <w:bookmarkEnd w:id="0"/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drvnu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industriju</w:t>
      </w:r>
      <w:proofErr w:type="spellEnd"/>
    </w:p>
    <w:p w:rsidR="0027006C" w:rsidRPr="001446B4" w:rsidRDefault="0027006C" w:rsidP="001446B4">
      <w:pPr>
        <w:tabs>
          <w:tab w:val="left" w:pos="1620"/>
        </w:tabs>
        <w:spacing w:before="0" w:after="0" w:line="240" w:lineRule="auto"/>
        <w:rPr>
          <w:lang w:val="sr-Latn-ME"/>
        </w:rPr>
      </w:pPr>
    </w:p>
    <w:sectPr w:rsidR="0027006C" w:rsidRPr="001446B4" w:rsidSect="00D84A57">
      <w:headerReference w:type="default" r:id="rId7"/>
      <w:headerReference w:type="first" r:id="rId8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0A4" w:rsidRDefault="009D30A4">
      <w:pPr>
        <w:spacing w:before="0" w:after="0" w:line="240" w:lineRule="auto"/>
      </w:pPr>
      <w:r>
        <w:separator/>
      </w:r>
    </w:p>
  </w:endnote>
  <w:endnote w:type="continuationSeparator" w:id="0">
    <w:p w:rsidR="009D30A4" w:rsidRDefault="009D30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0A4" w:rsidRDefault="009D30A4">
      <w:pPr>
        <w:spacing w:before="0" w:after="0" w:line="240" w:lineRule="auto"/>
      </w:pPr>
      <w:r>
        <w:separator/>
      </w:r>
    </w:p>
  </w:footnote>
  <w:footnote w:type="continuationSeparator" w:id="0">
    <w:p w:rsidR="009D30A4" w:rsidRDefault="009D30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A57" w:rsidRDefault="00D84A57" w:rsidP="00D84A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F3" w:rsidRPr="005830ED" w:rsidRDefault="00F84CF3" w:rsidP="00F84CF3"/>
  <w:p w:rsidR="00D84A57" w:rsidRPr="001446B4" w:rsidRDefault="00866EE7" w:rsidP="00D84A57">
    <w:pPr>
      <w:pStyle w:val="Title"/>
      <w:rPr>
        <w:rFonts w:ascii="Arial" w:hAnsi="Arial" w:cs="Arial"/>
        <w:sz w:val="22"/>
        <w:szCs w:val="22"/>
      </w:rPr>
    </w:pPr>
    <w:r w:rsidRPr="005830ED">
      <w:rPr>
        <w:rFonts w:ascii="Arial" w:hAnsi="Arial" w:cs="Arial"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D84A57" w:rsidRPr="00AF27FF" w:rsidRDefault="000E5FE6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</w:t>
                          </w:r>
                          <w:r w:rsidR="00313278">
                            <w:rPr>
                              <w:sz w:val="20"/>
                            </w:rPr>
                            <w:t xml:space="preserve">482 109 </w:t>
                          </w:r>
                        </w:p>
                        <w:p w:rsidR="00D84A57" w:rsidRPr="00AF27FF" w:rsidRDefault="00412A33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</w:t>
                          </w:r>
                          <w:r w:rsidR="000E5FE6">
                            <w:rPr>
                              <w:sz w:val="20"/>
                            </w:rPr>
                            <w:t xml:space="preserve"> </w:t>
                          </w:r>
                          <w:r w:rsidR="00313278">
                            <w:rPr>
                              <w:sz w:val="20"/>
                            </w:rPr>
                            <w:t>234 105</w:t>
                          </w:r>
                        </w:p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</w:t>
                          </w:r>
                          <w:r w:rsidR="00313278">
                            <w:rPr>
                              <w:color w:val="0070C0"/>
                              <w:sz w:val="20"/>
                            </w:rPr>
                            <w:t>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D84A57" w:rsidRPr="00AF27FF" w:rsidRDefault="00D84A57" w:rsidP="00D84A57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D84A57" w:rsidRPr="00AF27FF" w:rsidRDefault="000E5FE6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</w:t>
                    </w:r>
                    <w:r w:rsidR="00313278">
                      <w:rPr>
                        <w:sz w:val="20"/>
                      </w:rPr>
                      <w:t xml:space="preserve">482 109 </w:t>
                    </w:r>
                  </w:p>
                  <w:p w:rsidR="00D84A57" w:rsidRPr="00AF27FF" w:rsidRDefault="00412A33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</w:t>
                    </w:r>
                    <w:r w:rsidR="000E5FE6">
                      <w:rPr>
                        <w:sz w:val="20"/>
                      </w:rPr>
                      <w:t xml:space="preserve"> </w:t>
                    </w:r>
                    <w:r w:rsidR="00313278">
                      <w:rPr>
                        <w:sz w:val="20"/>
                      </w:rPr>
                      <w:t>234 105</w:t>
                    </w:r>
                  </w:p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</w:t>
                    </w:r>
                    <w:r w:rsidR="00313278">
                      <w:rPr>
                        <w:color w:val="0070C0"/>
                        <w:sz w:val="20"/>
                      </w:rPr>
                      <w:t>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D84A57" w:rsidRPr="00AF27FF" w:rsidRDefault="00D84A57" w:rsidP="00D84A5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5830ED">
      <w:rPr>
        <w:rFonts w:ascii="Arial" w:hAnsi="Arial" w:cs="Arial"/>
        <w:sz w:val="22"/>
        <w:szCs w:val="22"/>
      </w:rPr>
      <mc:AlternateContent>
        <mc:Choice Requires="wps">
          <w:drawing>
            <wp:anchor distT="0" distB="0" distL="114297" distR="114297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8B53E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5830ED">
      <w:rPr>
        <w:rFonts w:ascii="Arial" w:hAnsi="Arial" w:cs="Arial"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55F" w:rsidRPr="005830ED">
      <w:rPr>
        <w:rFonts w:ascii="Arial" w:hAnsi="Arial" w:cs="Arial"/>
        <w:sz w:val="22"/>
        <w:szCs w:val="22"/>
      </w:rPr>
      <w:t>Crna Gora</w:t>
    </w:r>
  </w:p>
  <w:p w:rsidR="00D84A57" w:rsidRPr="005830ED" w:rsidRDefault="0054055F" w:rsidP="005F0C76">
    <w:pPr>
      <w:pStyle w:val="Title"/>
      <w:spacing w:after="0"/>
      <w:jc w:val="both"/>
      <w:rPr>
        <w:rFonts w:ascii="Arial" w:hAnsi="Arial" w:cs="Arial"/>
        <w:sz w:val="22"/>
        <w:szCs w:val="22"/>
      </w:rPr>
    </w:pPr>
    <w:r w:rsidRPr="005830ED">
      <w:rPr>
        <w:rFonts w:ascii="Arial" w:hAnsi="Arial" w:cs="Arial"/>
        <w:sz w:val="22"/>
        <w:szCs w:val="22"/>
      </w:rPr>
      <w:t>Ministarstvo poljoprivrede</w:t>
    </w:r>
    <w:r w:rsidR="00313278" w:rsidRPr="005830ED">
      <w:rPr>
        <w:rFonts w:ascii="Arial" w:hAnsi="Arial" w:cs="Arial"/>
        <w:sz w:val="22"/>
        <w:szCs w:val="22"/>
      </w:rPr>
      <w:t>, šumarstva</w:t>
    </w:r>
  </w:p>
  <w:p w:rsidR="00313278" w:rsidRPr="005830ED" w:rsidRDefault="00313278" w:rsidP="00D84A57">
    <w:pPr>
      <w:pStyle w:val="Header"/>
    </w:pPr>
    <w:r w:rsidRPr="005830ED">
      <w:t xml:space="preserve">I </w:t>
    </w:r>
    <w:proofErr w:type="spellStart"/>
    <w:r w:rsidRPr="005830ED">
      <w:t>vodopr</w:t>
    </w:r>
    <w:proofErr w:type="spellEnd"/>
    <w:r w:rsidRPr="005830ED">
      <w:t xml:space="preserve">    </w:t>
    </w:r>
    <w:r w:rsidR="001D3715">
      <w:t xml:space="preserve">  </w:t>
    </w:r>
    <w:proofErr w:type="spellStart"/>
    <w:r w:rsidRPr="005830ED">
      <w:t>i</w:t>
    </w:r>
    <w:proofErr w:type="spellEnd"/>
    <w:r w:rsidRPr="005830ED">
      <w:t xml:space="preserve"> </w:t>
    </w:r>
    <w:proofErr w:type="spellStart"/>
    <w:r w:rsidRPr="005830ED">
      <w:t>vodoprivrede</w:t>
    </w:r>
    <w:proofErr w:type="spellEnd"/>
  </w:p>
  <w:p w:rsidR="00313278" w:rsidRPr="005830ED" w:rsidRDefault="00313278" w:rsidP="00D84A57">
    <w:pPr>
      <w:pStyle w:val="Header"/>
    </w:pPr>
    <w:r w:rsidRPr="005830ED">
      <w:t xml:space="preserve">                 </w:t>
    </w:r>
    <w:r w:rsidR="001D3715">
      <w:t xml:space="preserve">  </w:t>
    </w:r>
    <w:proofErr w:type="spellStart"/>
    <w:r w:rsidRPr="005830ED">
      <w:t>Direktorat</w:t>
    </w:r>
    <w:proofErr w:type="spellEnd"/>
    <w:r w:rsidRPr="005830ED">
      <w:t xml:space="preserve"> za </w:t>
    </w:r>
    <w:proofErr w:type="spellStart"/>
    <w:r w:rsidRPr="005830ED">
      <w:t>šumarstvo</w:t>
    </w:r>
    <w:proofErr w:type="spellEnd"/>
    <w:r w:rsidRPr="005830ED">
      <w:t xml:space="preserve">, </w:t>
    </w:r>
    <w:proofErr w:type="spellStart"/>
    <w:r w:rsidRPr="005830ED">
      <w:t>lovsto</w:t>
    </w:r>
    <w:proofErr w:type="spellEnd"/>
    <w:r w:rsidRPr="005830ED">
      <w:t xml:space="preserve"> i</w:t>
    </w:r>
  </w:p>
  <w:p w:rsidR="00F84CF3" w:rsidRPr="005830ED" w:rsidRDefault="00313278" w:rsidP="00D84A57">
    <w:pPr>
      <w:pStyle w:val="Header"/>
    </w:pPr>
    <w:r w:rsidRPr="005830ED">
      <w:t xml:space="preserve">                 </w:t>
    </w:r>
    <w:r w:rsidR="001D3715">
      <w:t xml:space="preserve">  </w:t>
    </w:r>
    <w:proofErr w:type="spellStart"/>
    <w:r w:rsidRPr="005830ED">
      <w:t>drvnu</w:t>
    </w:r>
    <w:proofErr w:type="spellEnd"/>
    <w:r w:rsidRPr="005830ED">
      <w:t xml:space="preserve"> </w:t>
    </w:r>
    <w:proofErr w:type="spellStart"/>
    <w:r w:rsidRPr="005830ED">
      <w:t>industriju</w:t>
    </w:r>
    <w:proofErr w:type="spellEnd"/>
    <w:r w:rsidRPr="005830ED">
      <w:t xml:space="preserve">          </w:t>
    </w:r>
  </w:p>
  <w:p w:rsidR="00D8482C" w:rsidRPr="00F323F6" w:rsidRDefault="00D8482C" w:rsidP="00D84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B2E51"/>
    <w:multiLevelType w:val="multilevel"/>
    <w:tmpl w:val="322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1039B"/>
    <w:multiLevelType w:val="multilevel"/>
    <w:tmpl w:val="EDAC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B7A7D"/>
    <w:multiLevelType w:val="multilevel"/>
    <w:tmpl w:val="CA2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D2C48"/>
    <w:multiLevelType w:val="multilevel"/>
    <w:tmpl w:val="FC9C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B3FEB"/>
    <w:multiLevelType w:val="hybridMultilevel"/>
    <w:tmpl w:val="29AC3A36"/>
    <w:lvl w:ilvl="0" w:tplc="37065E62">
      <w:start w:val="7"/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2DC108A4"/>
    <w:multiLevelType w:val="hybridMultilevel"/>
    <w:tmpl w:val="EE805A0C"/>
    <w:lvl w:ilvl="0" w:tplc="478637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088C"/>
    <w:multiLevelType w:val="multilevel"/>
    <w:tmpl w:val="340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80105"/>
    <w:multiLevelType w:val="multilevel"/>
    <w:tmpl w:val="77CC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D03C2"/>
    <w:multiLevelType w:val="multilevel"/>
    <w:tmpl w:val="D676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36574"/>
    <w:multiLevelType w:val="multilevel"/>
    <w:tmpl w:val="D922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51DEB"/>
    <w:multiLevelType w:val="multilevel"/>
    <w:tmpl w:val="CD8E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A1C1A"/>
    <w:multiLevelType w:val="multilevel"/>
    <w:tmpl w:val="A04E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54318"/>
    <w:multiLevelType w:val="multilevel"/>
    <w:tmpl w:val="6B56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D3138"/>
    <w:multiLevelType w:val="multilevel"/>
    <w:tmpl w:val="EA76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33F0C"/>
    <w:multiLevelType w:val="multilevel"/>
    <w:tmpl w:val="EBCA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A19CB"/>
    <w:multiLevelType w:val="multilevel"/>
    <w:tmpl w:val="84CC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7413B"/>
    <w:multiLevelType w:val="hybridMultilevel"/>
    <w:tmpl w:val="244023E0"/>
    <w:lvl w:ilvl="0" w:tplc="6F7ED7AA">
      <w:start w:val="7"/>
      <w:numFmt w:val="bullet"/>
      <w:lvlText w:val="-"/>
      <w:lvlJc w:val="left"/>
      <w:pPr>
        <w:ind w:left="16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 w15:restartNumberingAfterBreak="0">
    <w:nsid w:val="6FC17E2F"/>
    <w:multiLevelType w:val="multilevel"/>
    <w:tmpl w:val="569C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0"/>
  </w:num>
  <w:num w:numId="5">
    <w:abstractNumId w:val="13"/>
  </w:num>
  <w:num w:numId="6">
    <w:abstractNumId w:val="14"/>
  </w:num>
  <w:num w:numId="7">
    <w:abstractNumId w:val="10"/>
  </w:num>
  <w:num w:numId="8">
    <w:abstractNumId w:val="15"/>
  </w:num>
  <w:num w:numId="9">
    <w:abstractNumId w:val="6"/>
  </w:num>
  <w:num w:numId="10">
    <w:abstractNumId w:val="12"/>
  </w:num>
  <w:num w:numId="11">
    <w:abstractNumId w:val="1"/>
  </w:num>
  <w:num w:numId="12">
    <w:abstractNumId w:val="3"/>
  </w:num>
  <w:num w:numId="13">
    <w:abstractNumId w:val="8"/>
  </w:num>
  <w:num w:numId="14">
    <w:abstractNumId w:val="11"/>
  </w:num>
  <w:num w:numId="15">
    <w:abstractNumId w:val="17"/>
  </w:num>
  <w:num w:numId="16">
    <w:abstractNumId w:val="9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6DE7"/>
    <w:rsid w:val="0001033C"/>
    <w:rsid w:val="000229D8"/>
    <w:rsid w:val="000251AE"/>
    <w:rsid w:val="00045C7C"/>
    <w:rsid w:val="000556A0"/>
    <w:rsid w:val="000556C1"/>
    <w:rsid w:val="000567A9"/>
    <w:rsid w:val="00057079"/>
    <w:rsid w:val="00061F1B"/>
    <w:rsid w:val="00061F8D"/>
    <w:rsid w:val="0009278A"/>
    <w:rsid w:val="000A1BDB"/>
    <w:rsid w:val="000B4235"/>
    <w:rsid w:val="000C5CAA"/>
    <w:rsid w:val="000E5FE6"/>
    <w:rsid w:val="000F0EBA"/>
    <w:rsid w:val="00102F0D"/>
    <w:rsid w:val="00104836"/>
    <w:rsid w:val="001137F9"/>
    <w:rsid w:val="00113AED"/>
    <w:rsid w:val="001223F4"/>
    <w:rsid w:val="00122AC8"/>
    <w:rsid w:val="0012524A"/>
    <w:rsid w:val="00140065"/>
    <w:rsid w:val="001433A4"/>
    <w:rsid w:val="001446B4"/>
    <w:rsid w:val="00144E1B"/>
    <w:rsid w:val="00152856"/>
    <w:rsid w:val="0015459A"/>
    <w:rsid w:val="001617FA"/>
    <w:rsid w:val="00172EA4"/>
    <w:rsid w:val="001A0B9F"/>
    <w:rsid w:val="001A6A18"/>
    <w:rsid w:val="001A7E74"/>
    <w:rsid w:val="001B195E"/>
    <w:rsid w:val="001B208E"/>
    <w:rsid w:val="001C3258"/>
    <w:rsid w:val="001D235D"/>
    <w:rsid w:val="001D3715"/>
    <w:rsid w:val="001D5CCC"/>
    <w:rsid w:val="001E47F5"/>
    <w:rsid w:val="002032FE"/>
    <w:rsid w:val="002074C3"/>
    <w:rsid w:val="00233295"/>
    <w:rsid w:val="0023402B"/>
    <w:rsid w:val="002340AC"/>
    <w:rsid w:val="00250FE4"/>
    <w:rsid w:val="00264036"/>
    <w:rsid w:val="002642C8"/>
    <w:rsid w:val="00264DC8"/>
    <w:rsid w:val="0027006C"/>
    <w:rsid w:val="002703A7"/>
    <w:rsid w:val="0027426E"/>
    <w:rsid w:val="00275148"/>
    <w:rsid w:val="00280369"/>
    <w:rsid w:val="0028732A"/>
    <w:rsid w:val="002B08C0"/>
    <w:rsid w:val="002B1CA2"/>
    <w:rsid w:val="002C0BEC"/>
    <w:rsid w:val="002E029B"/>
    <w:rsid w:val="002E4C0D"/>
    <w:rsid w:val="002F2A90"/>
    <w:rsid w:val="002F3074"/>
    <w:rsid w:val="0031238B"/>
    <w:rsid w:val="00313278"/>
    <w:rsid w:val="0033251D"/>
    <w:rsid w:val="003343EF"/>
    <w:rsid w:val="00353233"/>
    <w:rsid w:val="00356441"/>
    <w:rsid w:val="00371176"/>
    <w:rsid w:val="00385F87"/>
    <w:rsid w:val="00392B00"/>
    <w:rsid w:val="003A7DC0"/>
    <w:rsid w:val="003C74DD"/>
    <w:rsid w:val="003D0A4A"/>
    <w:rsid w:val="003D5C77"/>
    <w:rsid w:val="003E0AF8"/>
    <w:rsid w:val="003E559D"/>
    <w:rsid w:val="003E650D"/>
    <w:rsid w:val="00401741"/>
    <w:rsid w:val="0040411D"/>
    <w:rsid w:val="00412A33"/>
    <w:rsid w:val="0041633A"/>
    <w:rsid w:val="00416EA7"/>
    <w:rsid w:val="00422B8A"/>
    <w:rsid w:val="00442982"/>
    <w:rsid w:val="0044351F"/>
    <w:rsid w:val="00450CA5"/>
    <w:rsid w:val="00453033"/>
    <w:rsid w:val="0045466B"/>
    <w:rsid w:val="00470542"/>
    <w:rsid w:val="00476595"/>
    <w:rsid w:val="00482C5D"/>
    <w:rsid w:val="00494249"/>
    <w:rsid w:val="004A3CEE"/>
    <w:rsid w:val="004B07F6"/>
    <w:rsid w:val="004C35B7"/>
    <w:rsid w:val="004D1F0D"/>
    <w:rsid w:val="004E4375"/>
    <w:rsid w:val="004E6ABA"/>
    <w:rsid w:val="00513704"/>
    <w:rsid w:val="00520B54"/>
    <w:rsid w:val="0052500A"/>
    <w:rsid w:val="00527FD5"/>
    <w:rsid w:val="0054055F"/>
    <w:rsid w:val="00545911"/>
    <w:rsid w:val="0055517B"/>
    <w:rsid w:val="00575FA5"/>
    <w:rsid w:val="00582EE5"/>
    <w:rsid w:val="005830ED"/>
    <w:rsid w:val="00590819"/>
    <w:rsid w:val="005944A0"/>
    <w:rsid w:val="00597773"/>
    <w:rsid w:val="005A27E4"/>
    <w:rsid w:val="005A5893"/>
    <w:rsid w:val="005B1930"/>
    <w:rsid w:val="005B359C"/>
    <w:rsid w:val="005C3A1E"/>
    <w:rsid w:val="005E2785"/>
    <w:rsid w:val="005E704C"/>
    <w:rsid w:val="005F0C76"/>
    <w:rsid w:val="00601824"/>
    <w:rsid w:val="0060287A"/>
    <w:rsid w:val="006056B6"/>
    <w:rsid w:val="00620323"/>
    <w:rsid w:val="006206A1"/>
    <w:rsid w:val="00653BFA"/>
    <w:rsid w:val="00665E1B"/>
    <w:rsid w:val="00674E9F"/>
    <w:rsid w:val="0068517B"/>
    <w:rsid w:val="00693C22"/>
    <w:rsid w:val="006944BE"/>
    <w:rsid w:val="00697EE2"/>
    <w:rsid w:val="006B7642"/>
    <w:rsid w:val="006C57A0"/>
    <w:rsid w:val="006C6484"/>
    <w:rsid w:val="006F2624"/>
    <w:rsid w:val="00725F0F"/>
    <w:rsid w:val="00732B1B"/>
    <w:rsid w:val="0073494A"/>
    <w:rsid w:val="00736629"/>
    <w:rsid w:val="00742711"/>
    <w:rsid w:val="00742C63"/>
    <w:rsid w:val="00743925"/>
    <w:rsid w:val="00751114"/>
    <w:rsid w:val="00752092"/>
    <w:rsid w:val="00754202"/>
    <w:rsid w:val="007604D6"/>
    <w:rsid w:val="00762E5D"/>
    <w:rsid w:val="0076634B"/>
    <w:rsid w:val="0077582C"/>
    <w:rsid w:val="00780550"/>
    <w:rsid w:val="00782475"/>
    <w:rsid w:val="007A6044"/>
    <w:rsid w:val="007B06A2"/>
    <w:rsid w:val="007B59A0"/>
    <w:rsid w:val="007C70E0"/>
    <w:rsid w:val="007C7157"/>
    <w:rsid w:val="007F160C"/>
    <w:rsid w:val="00810010"/>
    <w:rsid w:val="00810EBB"/>
    <w:rsid w:val="0081402B"/>
    <w:rsid w:val="008229B6"/>
    <w:rsid w:val="00832531"/>
    <w:rsid w:val="008341B7"/>
    <w:rsid w:val="00835F40"/>
    <w:rsid w:val="0084626F"/>
    <w:rsid w:val="00857837"/>
    <w:rsid w:val="00866EE7"/>
    <w:rsid w:val="0088685E"/>
    <w:rsid w:val="00890D34"/>
    <w:rsid w:val="008A7B62"/>
    <w:rsid w:val="008B46D9"/>
    <w:rsid w:val="008C0038"/>
    <w:rsid w:val="008E3FBB"/>
    <w:rsid w:val="008F0D58"/>
    <w:rsid w:val="008F213D"/>
    <w:rsid w:val="008F3403"/>
    <w:rsid w:val="008F43E3"/>
    <w:rsid w:val="009225D9"/>
    <w:rsid w:val="00926ABC"/>
    <w:rsid w:val="0093175A"/>
    <w:rsid w:val="00941198"/>
    <w:rsid w:val="0094670B"/>
    <w:rsid w:val="009648BB"/>
    <w:rsid w:val="00980F77"/>
    <w:rsid w:val="00984C1A"/>
    <w:rsid w:val="00985B02"/>
    <w:rsid w:val="00986593"/>
    <w:rsid w:val="00992AA8"/>
    <w:rsid w:val="009A7782"/>
    <w:rsid w:val="009B0911"/>
    <w:rsid w:val="009B105C"/>
    <w:rsid w:val="009B1519"/>
    <w:rsid w:val="009C2102"/>
    <w:rsid w:val="009C2328"/>
    <w:rsid w:val="009C4467"/>
    <w:rsid w:val="009C5376"/>
    <w:rsid w:val="009C6370"/>
    <w:rsid w:val="009D30A4"/>
    <w:rsid w:val="009D4EAE"/>
    <w:rsid w:val="009D53DF"/>
    <w:rsid w:val="009F52FD"/>
    <w:rsid w:val="009F55FA"/>
    <w:rsid w:val="00A04795"/>
    <w:rsid w:val="00A04884"/>
    <w:rsid w:val="00A1629F"/>
    <w:rsid w:val="00A26E40"/>
    <w:rsid w:val="00A33147"/>
    <w:rsid w:val="00A44019"/>
    <w:rsid w:val="00A569F2"/>
    <w:rsid w:val="00A5745F"/>
    <w:rsid w:val="00A64E73"/>
    <w:rsid w:val="00A6712A"/>
    <w:rsid w:val="00A67358"/>
    <w:rsid w:val="00A729FA"/>
    <w:rsid w:val="00AA00B5"/>
    <w:rsid w:val="00AB2D94"/>
    <w:rsid w:val="00AB7C43"/>
    <w:rsid w:val="00AD0130"/>
    <w:rsid w:val="00AE02E3"/>
    <w:rsid w:val="00AE2E3E"/>
    <w:rsid w:val="00AE588C"/>
    <w:rsid w:val="00AF32BC"/>
    <w:rsid w:val="00B31278"/>
    <w:rsid w:val="00B5445E"/>
    <w:rsid w:val="00B606DD"/>
    <w:rsid w:val="00B72511"/>
    <w:rsid w:val="00B73867"/>
    <w:rsid w:val="00B74D59"/>
    <w:rsid w:val="00B91231"/>
    <w:rsid w:val="00BC32D7"/>
    <w:rsid w:val="00BE22D4"/>
    <w:rsid w:val="00BE65C8"/>
    <w:rsid w:val="00BF0CEC"/>
    <w:rsid w:val="00BF3656"/>
    <w:rsid w:val="00C03C42"/>
    <w:rsid w:val="00C10C74"/>
    <w:rsid w:val="00C125DF"/>
    <w:rsid w:val="00C22333"/>
    <w:rsid w:val="00C278C0"/>
    <w:rsid w:val="00C44A34"/>
    <w:rsid w:val="00C55109"/>
    <w:rsid w:val="00C623F2"/>
    <w:rsid w:val="00C66C8E"/>
    <w:rsid w:val="00C72B1F"/>
    <w:rsid w:val="00C77B51"/>
    <w:rsid w:val="00C8196F"/>
    <w:rsid w:val="00C83A8A"/>
    <w:rsid w:val="00C8446C"/>
    <w:rsid w:val="00C91A0E"/>
    <w:rsid w:val="00CA5797"/>
    <w:rsid w:val="00CB4EAC"/>
    <w:rsid w:val="00CC0BF6"/>
    <w:rsid w:val="00CC5A77"/>
    <w:rsid w:val="00CD3106"/>
    <w:rsid w:val="00CD3D5A"/>
    <w:rsid w:val="00CE7E28"/>
    <w:rsid w:val="00D14B33"/>
    <w:rsid w:val="00D202FD"/>
    <w:rsid w:val="00D26F84"/>
    <w:rsid w:val="00D37460"/>
    <w:rsid w:val="00D45FAA"/>
    <w:rsid w:val="00D56514"/>
    <w:rsid w:val="00D63CC6"/>
    <w:rsid w:val="00D66C37"/>
    <w:rsid w:val="00D67636"/>
    <w:rsid w:val="00D8482C"/>
    <w:rsid w:val="00D84A57"/>
    <w:rsid w:val="00D87F3A"/>
    <w:rsid w:val="00D96531"/>
    <w:rsid w:val="00DB0F25"/>
    <w:rsid w:val="00DB6564"/>
    <w:rsid w:val="00DC0983"/>
    <w:rsid w:val="00DC7652"/>
    <w:rsid w:val="00DE08B1"/>
    <w:rsid w:val="00DE1DDF"/>
    <w:rsid w:val="00DE51E8"/>
    <w:rsid w:val="00E01E30"/>
    <w:rsid w:val="00E1519A"/>
    <w:rsid w:val="00E17D4C"/>
    <w:rsid w:val="00E54245"/>
    <w:rsid w:val="00E65D05"/>
    <w:rsid w:val="00E66571"/>
    <w:rsid w:val="00E72A80"/>
    <w:rsid w:val="00E75BB4"/>
    <w:rsid w:val="00E81B3B"/>
    <w:rsid w:val="00E8520E"/>
    <w:rsid w:val="00E907A6"/>
    <w:rsid w:val="00EA1C10"/>
    <w:rsid w:val="00EA76EE"/>
    <w:rsid w:val="00ED104A"/>
    <w:rsid w:val="00ED44A7"/>
    <w:rsid w:val="00EF4BFE"/>
    <w:rsid w:val="00F032C4"/>
    <w:rsid w:val="00F113CB"/>
    <w:rsid w:val="00F42A07"/>
    <w:rsid w:val="00F63A46"/>
    <w:rsid w:val="00F74C03"/>
    <w:rsid w:val="00F7685F"/>
    <w:rsid w:val="00F80003"/>
    <w:rsid w:val="00F84CF3"/>
    <w:rsid w:val="00F85C6D"/>
    <w:rsid w:val="00F86AE6"/>
    <w:rsid w:val="00F96599"/>
    <w:rsid w:val="00F96CDA"/>
    <w:rsid w:val="00F97FF7"/>
    <w:rsid w:val="00FA0905"/>
    <w:rsid w:val="00FA0F6A"/>
    <w:rsid w:val="00FB2C9E"/>
    <w:rsid w:val="00FB39F8"/>
    <w:rsid w:val="00FD36D7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835D4"/>
  <w15:docId w15:val="{3397E111-A53F-4135-ABFE-F02DB552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BalloonText">
    <w:name w:val="Balloon Text"/>
    <w:basedOn w:val="Normal"/>
    <w:link w:val="BalloonTextChar"/>
    <w:uiPriority w:val="99"/>
    <w:semiHidden/>
    <w:unhideWhenUsed/>
    <w:rsid w:val="002B08C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213D"/>
    <w:pPr>
      <w:ind w:left="720"/>
      <w:contextualSpacing/>
    </w:pPr>
  </w:style>
  <w:style w:type="paragraph" w:customStyle="1" w:styleId="1tekst">
    <w:name w:val="_1tekst"/>
    <w:basedOn w:val="Normal"/>
    <w:rsid w:val="007604D6"/>
    <w:pPr>
      <w:spacing w:before="0" w:after="0" w:line="240" w:lineRule="auto"/>
      <w:ind w:left="375" w:right="375" w:firstLine="240"/>
    </w:pPr>
    <w:rPr>
      <w:rFonts w:eastAsiaTheme="minorEastAsia"/>
      <w:sz w:val="20"/>
      <w:szCs w:val="20"/>
    </w:rPr>
  </w:style>
  <w:style w:type="paragraph" w:customStyle="1" w:styleId="4clan">
    <w:name w:val="_4clan"/>
    <w:basedOn w:val="Normal"/>
    <w:rsid w:val="007604D6"/>
    <w:pPr>
      <w:spacing w:before="30" w:after="30" w:line="240" w:lineRule="auto"/>
      <w:jc w:val="center"/>
    </w:pPr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64E73"/>
    <w:rPr>
      <w:color w:val="0000FF"/>
      <w:u w:val="single"/>
    </w:rPr>
  </w:style>
  <w:style w:type="paragraph" w:styleId="NoSpacing">
    <w:name w:val="No Spacing"/>
    <w:uiPriority w:val="1"/>
    <w:qFormat/>
    <w:rsid w:val="008229B6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3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9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3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0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57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79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92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129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0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22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64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62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7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2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5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</vt:lpstr>
      <vt:lpstr>    IZVJEŠTAJ SA JAVNE RASPRAVE</vt:lpstr>
      <vt:lpstr>    </vt:lpstr>
      <vt:lpstr>        Predstavljanje Okvira politike preseljenja (RPF)</vt:lpstr>
      <vt:lpstr>        Plan uključivanja zainteresovanih strana (SEP)</vt:lpstr>
      <vt:lpstr>        Plan upravljanja radnom snagom (LMP)</vt:lpstr>
      <vt:lpstr>        Plan zaštite životne sredine i društvene odgovornosti (ESCP)</vt:lpstr>
      <vt:lpstr>        Diskusija i zaključci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Bojana</cp:lastModifiedBy>
  <cp:revision>3</cp:revision>
  <cp:lastPrinted>2024-07-02T10:50:00Z</cp:lastPrinted>
  <dcterms:created xsi:type="dcterms:W3CDTF">2026-01-16T08:59:00Z</dcterms:created>
  <dcterms:modified xsi:type="dcterms:W3CDTF">2026-01-16T12:33:00Z</dcterms:modified>
</cp:coreProperties>
</file>