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76" w:rsidRDefault="001061C0" w:rsidP="00B91A8D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132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CG”, br. 33/12, 58/14, 14/17 i 66/19),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poslova,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pribavljenom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mišljenju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Ministarstva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donijelo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</w:p>
    <w:p w:rsidR="00DE1276" w:rsidRDefault="001061C0">
      <w:pPr>
        <w:pStyle w:val="2zakon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NAREDBU O VREMENSKOM PERIODU I PUTU ODNOSNO DJELOVIMA PUTA NA KOJIMA JE OBAVEZNA UPOTREBA PNEUMATIKA ZA ZIMSKU UPOTREBU</w:t>
      </w:r>
    </w:p>
    <w:p w:rsidR="00DE1276" w:rsidRDefault="001061C0">
      <w:pPr>
        <w:pStyle w:val="4clan"/>
        <w:spacing w:before="0"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1</w:t>
      </w:r>
    </w:p>
    <w:p w:rsidR="00DE1276" w:rsidRDefault="001061C0" w:rsidP="00080842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zimsku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15.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1.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obzira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E1276" w:rsidRDefault="00DE1276">
      <w:pPr>
        <w:pStyle w:val="1tekst"/>
        <w:rPr>
          <w:rFonts w:ascii="Times New Roman" w:hAnsi="Times New Roman" w:cs="Times New Roman"/>
          <w:sz w:val="24"/>
          <w:szCs w:val="24"/>
        </w:rPr>
      </w:pPr>
    </w:p>
    <w:tbl>
      <w:tblPr>
        <w:tblW w:w="471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97"/>
        <w:gridCol w:w="4129"/>
        <w:gridCol w:w="1470"/>
      </w:tblGrid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Oznaka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puta (u </w:t>
            </w:r>
            <w:proofErr w:type="spellStart"/>
            <w:r>
              <w:rPr>
                <w:rFonts w:eastAsia="Times New Roman"/>
                <w:b/>
                <w:bCs/>
              </w:rPr>
              <w:t>zagradama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date </w:t>
            </w:r>
            <w:proofErr w:type="spellStart"/>
            <w:r>
              <w:rPr>
                <w:rFonts w:eastAsia="Times New Roman"/>
                <w:b/>
                <w:bCs/>
              </w:rPr>
              <w:t>ranije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oznake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puteva</w:t>
            </w:r>
            <w:proofErr w:type="spellEnd"/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pStyle w:val="NormalWeb"/>
              <w:jc w:val="center"/>
            </w:pPr>
            <w:r>
              <w:rPr>
                <w:b/>
                <w:bCs/>
              </w:rPr>
              <w:t xml:space="preserve">Put, </w:t>
            </w:r>
            <w:proofErr w:type="spellStart"/>
            <w:r>
              <w:rPr>
                <w:b/>
                <w:bCs/>
              </w:rPr>
              <w:t>odnosno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dio</w:t>
            </w:r>
            <w:proofErr w:type="spellEnd"/>
            <w:r>
              <w:rPr>
                <w:b/>
                <w:bCs/>
              </w:rPr>
              <w:t xml:space="preserve"> puta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Dužina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u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Petrovac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Sotonići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(M-2.3)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Cetinje - </w:t>
            </w:r>
            <w:proofErr w:type="spellStart"/>
            <w:r>
              <w:rPr>
                <w:rFonts w:eastAsia="Times New Roman"/>
              </w:rPr>
              <w:t>Budva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M-8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Lipci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Grahovo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Vilusi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(M-2.3)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Meterizi</w:t>
            </w:r>
            <w:proofErr w:type="spellEnd"/>
            <w:r>
              <w:rPr>
                <w:rFonts w:eastAsia="Times New Roman"/>
              </w:rPr>
              <w:t xml:space="preserve"> - Cetinje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M-7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(M-6)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Ilino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brdo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BiH</w:t>
            </w:r>
            <w:proofErr w:type="spellEnd"/>
            <w:r>
              <w:rPr>
                <w:rFonts w:eastAsia="Times New Roman"/>
              </w:rPr>
              <w:t xml:space="preserve">) - </w:t>
            </w:r>
            <w:proofErr w:type="spellStart"/>
            <w:r>
              <w:rPr>
                <w:rFonts w:eastAsia="Times New Roman"/>
              </w:rPr>
              <w:t>Vilusi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Nikšić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Petlja</w:t>
            </w:r>
            <w:proofErr w:type="spellEnd"/>
            <w:r>
              <w:rPr>
                <w:rFonts w:eastAsia="Times New Roman"/>
              </w:rPr>
              <w:t xml:space="preserve"> 2)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37,3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(M-18)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Šćepan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Polje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BiH</w:t>
            </w:r>
            <w:proofErr w:type="spellEnd"/>
            <w:r>
              <w:rPr>
                <w:rFonts w:eastAsia="Times New Roman"/>
              </w:rPr>
              <w:t xml:space="preserve">) - </w:t>
            </w:r>
            <w:proofErr w:type="spellStart"/>
            <w:r>
              <w:rPr>
                <w:rFonts w:eastAsia="Times New Roman"/>
              </w:rPr>
              <w:t>Jasenovo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Nikšić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Duklo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Petlja</w:t>
            </w:r>
            <w:proofErr w:type="spellEnd"/>
            <w:r>
              <w:rPr>
                <w:rFonts w:eastAsia="Times New Roman"/>
              </w:rPr>
              <w:t xml:space="preserve"> 2 - </w:t>
            </w:r>
            <w:proofErr w:type="spellStart"/>
            <w:r>
              <w:rPr>
                <w:rFonts w:eastAsia="Times New Roman"/>
              </w:rPr>
              <w:t>Petlja</w:t>
            </w:r>
            <w:proofErr w:type="spellEnd"/>
            <w:r>
              <w:rPr>
                <w:rFonts w:eastAsia="Times New Roman"/>
              </w:rPr>
              <w:t xml:space="preserve"> 1) - </w:t>
            </w:r>
            <w:proofErr w:type="spellStart"/>
            <w:r>
              <w:rPr>
                <w:rFonts w:eastAsia="Times New Roman"/>
              </w:rPr>
              <w:t>Danilovgrad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Bioče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Kolašin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Ribarevina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100,4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Ribarevina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Berane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Rožaje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Špiljani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R. </w:t>
            </w:r>
            <w:proofErr w:type="spellStart"/>
            <w:r>
              <w:rPr>
                <w:rFonts w:eastAsia="Times New Roman"/>
              </w:rPr>
              <w:t>Srbijom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80,2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M-6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(M-4.1)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Jasenovo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Kruševice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Šavnik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M-6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(M-4.1)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Šavnik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tunel</w:t>
            </w:r>
            <w:proofErr w:type="spellEnd"/>
            <w:r>
              <w:rPr>
                <w:rFonts w:eastAsia="Times New Roman"/>
              </w:rPr>
              <w:t xml:space="preserve"> "Ivica” - </w:t>
            </w:r>
            <w:proofErr w:type="spellStart"/>
            <w:r>
              <w:rPr>
                <w:rFonts w:eastAsia="Times New Roman"/>
              </w:rPr>
              <w:t>obilaznica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Žabljak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M-6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(R-4)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Đurđevića</w:t>
            </w:r>
            <w:proofErr w:type="spellEnd"/>
            <w:r>
              <w:rPr>
                <w:rFonts w:eastAsia="Times New Roman"/>
              </w:rPr>
              <w:t xml:space="preserve"> Tara - </w:t>
            </w:r>
            <w:proofErr w:type="spellStart"/>
            <w:r>
              <w:rPr>
                <w:rFonts w:eastAsia="Times New Roman"/>
              </w:rPr>
              <w:t>Žabljak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22,4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M-6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(R-4)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Pljevlja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Đurđevića</w:t>
            </w:r>
            <w:proofErr w:type="spellEnd"/>
            <w:r>
              <w:rPr>
                <w:rFonts w:eastAsia="Times New Roman"/>
              </w:rPr>
              <w:t xml:space="preserve"> Tara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38,3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M-6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(M-8)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Pljevlja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Mihajlovica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R. </w:t>
            </w:r>
            <w:proofErr w:type="spellStart"/>
            <w:r>
              <w:rPr>
                <w:rFonts w:eastAsia="Times New Roman"/>
              </w:rPr>
              <w:t>Srbijom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16,8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M-2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(M-21)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Barski</w:t>
            </w:r>
            <w:proofErr w:type="spellEnd"/>
            <w:r>
              <w:rPr>
                <w:rFonts w:eastAsia="Times New Roman"/>
              </w:rPr>
              <w:t xml:space="preserve"> most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R. </w:t>
            </w:r>
            <w:proofErr w:type="spellStart"/>
            <w:r>
              <w:rPr>
                <w:rFonts w:eastAsia="Times New Roman"/>
              </w:rPr>
              <w:t>Srbijom</w:t>
            </w:r>
            <w:proofErr w:type="spellEnd"/>
            <w:r>
              <w:rPr>
                <w:rFonts w:eastAsia="Times New Roman"/>
              </w:rPr>
              <w:t xml:space="preserve">) - </w:t>
            </w:r>
            <w:proofErr w:type="spellStart"/>
            <w:r>
              <w:rPr>
                <w:rFonts w:eastAsia="Times New Roman"/>
              </w:rPr>
              <w:t>Bijelo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Ribarevina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22,3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M-9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</w:rPr>
              <w:t>(R-12)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Vilusi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Deleuša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21,3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R-19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(M-9)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Mateševo</w:t>
            </w:r>
            <w:proofErr w:type="spellEnd"/>
            <w:r>
              <w:rPr>
                <w:rFonts w:eastAsia="Times New Roman"/>
              </w:rPr>
              <w:t xml:space="preserve"> - Bare </w:t>
            </w:r>
            <w:proofErr w:type="spellStart"/>
            <w:r>
              <w:rPr>
                <w:rFonts w:eastAsia="Times New Roman"/>
              </w:rPr>
              <w:t>Kraljske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Trešnjevik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Andrijevica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11,61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(M-9)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Andrijevica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Murino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R-9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(M-9)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Murino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Bjeluha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R. Kosovo)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R-18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(M-8)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Gradac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Pljevlja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Pr="00AC535F" w:rsidRDefault="001061C0">
            <w:pPr>
              <w:jc w:val="center"/>
              <w:rPr>
                <w:rFonts w:eastAsia="Times New Roman"/>
                <w:b/>
              </w:rPr>
            </w:pPr>
            <w:r w:rsidRPr="00AC535F">
              <w:rPr>
                <w:rFonts w:eastAsia="Times New Roman"/>
                <w:b/>
              </w:rPr>
              <w:t>R-1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Cetinje - </w:t>
            </w:r>
            <w:proofErr w:type="spellStart"/>
            <w:r>
              <w:rPr>
                <w:rFonts w:eastAsia="Times New Roman"/>
              </w:rPr>
              <w:t>Njeguši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Trojica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39,9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R-15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(R-16)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Virpazar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Ostros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Pr="00AC535F" w:rsidRDefault="001061C0">
            <w:pPr>
              <w:jc w:val="center"/>
              <w:rPr>
                <w:rFonts w:eastAsia="Times New Roman"/>
                <w:b/>
              </w:rPr>
            </w:pPr>
            <w:r w:rsidRPr="00AC535F">
              <w:rPr>
                <w:rFonts w:eastAsia="Times New Roman"/>
                <w:b/>
              </w:rPr>
              <w:t>R-15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Virpazar</w:t>
            </w:r>
            <w:proofErr w:type="spellEnd"/>
            <w:r>
              <w:rPr>
                <w:rFonts w:eastAsia="Times New Roman"/>
              </w:rPr>
              <w:t xml:space="preserve"> - Rijeka </w:t>
            </w:r>
            <w:proofErr w:type="spellStart"/>
            <w:r>
              <w:rPr>
                <w:rFonts w:eastAsia="Times New Roman"/>
              </w:rPr>
              <w:t>Crnojevića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Donji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Ulići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R-15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(R-16)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Ostros</w:t>
            </w:r>
            <w:proofErr w:type="spellEnd"/>
            <w:r>
              <w:rPr>
                <w:rFonts w:eastAsia="Times New Roman"/>
              </w:rPr>
              <w:t xml:space="preserve"> - Vladimir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17,2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R-17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(R-15)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Čekanje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Resna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Čevo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R-17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(R-15)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Čevo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Riđani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34,5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R-7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(R-6)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Vir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Krstac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BiH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42,1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R-14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(R-23)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Danilovgrad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Čevo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R-8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(R-23)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Resna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Grahovo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Nudo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BiH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53,2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R-20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(R-5)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Tušina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Šavnik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14,9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R-20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(R-5.1)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Virak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Bukovica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Tušina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22,6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R-21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(R-18)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Mioska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Dragovića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Semolj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26,7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 w:rsidP="00AC535F">
            <w:pPr>
              <w:spacing w:before="24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R-21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(R-18)</w:t>
            </w:r>
          </w:p>
          <w:p w:rsidR="00AC535F" w:rsidRDefault="00AC535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Semolj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Krnja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Jela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Boan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Tušina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 w:rsidP="00AC535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R-13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(R-19)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Bioče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Mateševo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 w:rsidP="003E66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50,7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Berane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Andrijevica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R-6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(R-7)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Most </w:t>
            </w:r>
            <w:proofErr w:type="spellStart"/>
            <w:r>
              <w:rPr>
                <w:rFonts w:eastAsia="Times New Roman"/>
              </w:rPr>
              <w:t>Zeleni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Vuča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R. </w:t>
            </w:r>
            <w:proofErr w:type="spellStart"/>
            <w:r>
              <w:rPr>
                <w:rFonts w:eastAsia="Times New Roman"/>
              </w:rPr>
              <w:t>Srbijom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28,4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R-5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(R-8)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Rožaje</w:t>
            </w:r>
            <w:proofErr w:type="spellEnd"/>
            <w:r>
              <w:rPr>
                <w:rFonts w:eastAsia="Times New Roman"/>
              </w:rPr>
              <w:t xml:space="preserve"> - Kula - </w:t>
            </w:r>
            <w:proofErr w:type="spellStart"/>
            <w:r>
              <w:rPr>
                <w:rFonts w:eastAsia="Times New Roman"/>
              </w:rPr>
              <w:t>Stubica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R. Kosovo)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(R-9)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Murino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Plav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Gusinje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Grnčar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R. </w:t>
            </w:r>
            <w:proofErr w:type="spellStart"/>
            <w:r>
              <w:rPr>
                <w:rFonts w:eastAsia="Times New Roman"/>
              </w:rPr>
              <w:t>Albanijom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25,7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R-11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(R-10)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Slijepač</w:t>
            </w:r>
            <w:proofErr w:type="spellEnd"/>
            <w:r>
              <w:rPr>
                <w:rFonts w:eastAsia="Times New Roman"/>
              </w:rPr>
              <w:t xml:space="preserve"> Most - </w:t>
            </w:r>
            <w:proofErr w:type="spellStart"/>
            <w:r>
              <w:rPr>
                <w:rFonts w:eastAsia="Times New Roman"/>
              </w:rPr>
              <w:t>Trlica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65,6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R-12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(R-20)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Berane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Stjenica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Kalače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36,1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R-12.1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Podvade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Petnjica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3,65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R-16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(R-14)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Plužine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Trsa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Virak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48,7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Pljevlja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Metaljka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BIH)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R-4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(R-3)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Dajevića</w:t>
            </w:r>
            <w:proofErr w:type="spellEnd"/>
            <w:r>
              <w:rPr>
                <w:rFonts w:eastAsia="Times New Roman"/>
              </w:rPr>
              <w:t xml:space="preserve"> Han - </w:t>
            </w:r>
            <w:proofErr w:type="spellStart"/>
            <w:r>
              <w:rPr>
                <w:rFonts w:eastAsia="Times New Roman"/>
              </w:rPr>
              <w:t>Čemerno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granica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</w:t>
            </w:r>
            <w:proofErr w:type="spellEnd"/>
            <w:r>
              <w:rPr>
                <w:rFonts w:eastAsia="Times New Roman"/>
              </w:rPr>
              <w:t xml:space="preserve"> R. </w:t>
            </w:r>
            <w:proofErr w:type="spellStart"/>
            <w:r>
              <w:rPr>
                <w:rFonts w:eastAsia="Times New Roman"/>
              </w:rPr>
              <w:t>Srbijom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10,4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R-10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Đurđevića</w:t>
            </w:r>
            <w:proofErr w:type="spellEnd"/>
            <w:r>
              <w:rPr>
                <w:rFonts w:eastAsia="Times New Roman"/>
              </w:rPr>
              <w:t xml:space="preserve"> Tara - </w:t>
            </w:r>
            <w:proofErr w:type="spellStart"/>
            <w:r>
              <w:rPr>
                <w:rFonts w:eastAsia="Times New Roman"/>
              </w:rPr>
              <w:t>Mojkovac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46,2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R-13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(M-9)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Kolašin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Mateševo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11,6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535F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R-18</w:t>
            </w:r>
            <w:r>
              <w:rPr>
                <w:rFonts w:eastAsia="Times New Roman"/>
              </w:rPr>
              <w:t xml:space="preserve"> </w:t>
            </w:r>
          </w:p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(R-21)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Gradac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Šula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naselje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10,7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Cerovo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Bogetići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Glava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Zete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Danilovgrad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Buča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Lubnice</w:t>
            </w:r>
            <w:proofErr w:type="spellEnd"/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10,3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Cetinje - </w:t>
            </w:r>
            <w:proofErr w:type="spellStart"/>
            <w:r>
              <w:rPr>
                <w:rFonts w:eastAsia="Times New Roman"/>
              </w:rPr>
              <w:t>Ivanova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Korita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Međuvršje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Krstac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26,5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R-25.1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Međuvršje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Lovćen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Vrela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Njegovuđa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3,6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R-28</w:t>
            </w:r>
          </w:p>
          <w:p w:rsidR="00AC535F" w:rsidRDefault="00AC535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(</w:t>
            </w:r>
            <w:proofErr w:type="spellStart"/>
            <w:r>
              <w:rPr>
                <w:rFonts w:eastAsia="Times New Roman"/>
              </w:rPr>
              <w:t>Biskupada</w:t>
            </w:r>
            <w:proofErr w:type="spellEnd"/>
            <w:r>
              <w:rPr>
                <w:rFonts w:eastAsia="Times New Roman"/>
              </w:rPr>
              <w:t xml:space="preserve">) - </w:t>
            </w:r>
            <w:proofErr w:type="spellStart"/>
            <w:r>
              <w:rPr>
                <w:rFonts w:eastAsia="Times New Roman"/>
              </w:rPr>
              <w:t>Sutorman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Virpazar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 km</w:t>
            </w:r>
          </w:p>
        </w:tc>
      </w:tr>
      <w:tr w:rsidR="00DE127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 w:rsidP="00DB3568">
            <w:pPr>
              <w:spacing w:before="24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R-29</w:t>
            </w:r>
          </w:p>
          <w:p w:rsidR="00AC535F" w:rsidRDefault="00AC535F">
            <w:pPr>
              <w:jc w:val="center"/>
              <w:rPr>
                <w:rFonts w:eastAsia="Times New Roman"/>
                <w:b/>
                <w:bCs/>
              </w:rPr>
            </w:pPr>
          </w:p>
          <w:p w:rsidR="00AC535F" w:rsidRDefault="00AC535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 w:rsidP="009F20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Bar (</w:t>
            </w:r>
            <w:proofErr w:type="spellStart"/>
            <w:r>
              <w:rPr>
                <w:rFonts w:eastAsia="Times New Roman"/>
              </w:rPr>
              <w:t>tunel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Ćafe</w:t>
            </w:r>
            <w:proofErr w:type="spellEnd"/>
            <w:r>
              <w:rPr>
                <w:rFonts w:eastAsia="Times New Roman"/>
              </w:rPr>
              <w:t xml:space="preserve">) - </w:t>
            </w:r>
            <w:proofErr w:type="spellStart"/>
            <w:r>
              <w:rPr>
                <w:rFonts w:eastAsia="Times New Roman"/>
              </w:rPr>
              <w:t>Kamenički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9F2067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 xml:space="preserve">ost - </w:t>
            </w:r>
            <w:proofErr w:type="spellStart"/>
            <w:r>
              <w:rPr>
                <w:rFonts w:eastAsia="Times New Roman"/>
              </w:rPr>
              <w:t>Krute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 km</w:t>
            </w:r>
          </w:p>
        </w:tc>
      </w:tr>
      <w:tr w:rsidR="00DE127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Bablja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greda</w:t>
            </w:r>
            <w:proofErr w:type="spellEnd"/>
            <w:r>
              <w:rPr>
                <w:rFonts w:eastAsia="Times New Roman"/>
              </w:rPr>
              <w:t xml:space="preserve">" - Ski </w:t>
            </w:r>
            <w:proofErr w:type="spellStart"/>
            <w:r>
              <w:rPr>
                <w:rFonts w:eastAsia="Times New Roman"/>
              </w:rPr>
              <w:t>centar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Kolašin</w:t>
            </w:r>
            <w:proofErr w:type="spellEnd"/>
            <w:r>
              <w:rPr>
                <w:rFonts w:eastAsia="Times New Roman"/>
              </w:rPr>
              <w:t xml:space="preserve"> 1450" - Ski </w:t>
            </w:r>
            <w:proofErr w:type="spellStart"/>
            <w:r>
              <w:rPr>
                <w:rFonts w:eastAsia="Times New Roman"/>
              </w:rPr>
              <w:t>centar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Kolašin</w:t>
            </w:r>
            <w:proofErr w:type="spellEnd"/>
            <w:r>
              <w:rPr>
                <w:rFonts w:eastAsia="Times New Roman"/>
              </w:rPr>
              <w:t xml:space="preserve"> 1600"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DE1276" w:rsidRDefault="001061C0" w:rsidP="00DB35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 km</w:t>
            </w:r>
          </w:p>
        </w:tc>
      </w:tr>
      <w:tr w:rsidR="00DE127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DE1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Žabljak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skijalište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Savin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kuk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865" w:type="pct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3,3 km</w:t>
            </w:r>
          </w:p>
        </w:tc>
      </w:tr>
      <w:tr w:rsidR="00DE127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DE12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Nikšić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Vučje</w:t>
            </w:r>
            <w:proofErr w:type="spellEnd"/>
          </w:p>
        </w:tc>
        <w:tc>
          <w:tcPr>
            <w:tcW w:w="865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276" w:rsidRDefault="001061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 km</w:t>
            </w:r>
          </w:p>
        </w:tc>
      </w:tr>
    </w:tbl>
    <w:p w:rsidR="00DE1276" w:rsidRDefault="00DE1276">
      <w:pPr>
        <w:pStyle w:val="4clan"/>
        <w:spacing w:before="0" w:after="0"/>
        <w:rPr>
          <w:rFonts w:ascii="Times New Roman" w:hAnsi="Times New Roman" w:cs="Times New Roman"/>
        </w:rPr>
      </w:pPr>
    </w:p>
    <w:p w:rsidR="00DE1276" w:rsidRDefault="001061C0">
      <w:pPr>
        <w:pStyle w:val="4clan"/>
        <w:spacing w:before="0"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Član</w:t>
      </w:r>
      <w:proofErr w:type="spellEnd"/>
      <w:r>
        <w:rPr>
          <w:rFonts w:ascii="Times New Roman" w:hAnsi="Times New Roman" w:cs="Times New Roman"/>
        </w:rPr>
        <w:t xml:space="preserve"> 2</w:t>
      </w:r>
    </w:p>
    <w:p w:rsidR="00DE1276" w:rsidRDefault="001061C0" w:rsidP="00080842">
      <w:pPr>
        <w:pStyle w:val="1tekst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naredba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4C4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="009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"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Gore".</w:t>
      </w:r>
    </w:p>
    <w:p w:rsidR="00DE1276" w:rsidRDefault="00DE1276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DE1276" w:rsidRDefault="00DE1276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DE1276" w:rsidRDefault="001061C0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91A8D">
        <w:rPr>
          <w:rFonts w:ascii="Times New Roman" w:hAnsi="Times New Roman" w:cs="Times New Roman"/>
          <w:sz w:val="24"/>
          <w:szCs w:val="24"/>
        </w:rPr>
        <w:t>426/21-24099/1</w:t>
      </w:r>
      <w:r w:rsidR="000808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91A8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080842" w:rsidRPr="00080842">
        <w:rPr>
          <w:rFonts w:ascii="Times New Roman" w:hAnsi="Times New Roman" w:cs="Times New Roman"/>
          <w:b/>
          <w:sz w:val="24"/>
          <w:szCs w:val="24"/>
        </w:rPr>
        <w:t>Ministar</w:t>
      </w:r>
      <w:proofErr w:type="spellEnd"/>
      <w:r w:rsidR="00080842" w:rsidRPr="00080842">
        <w:rPr>
          <w:rFonts w:ascii="Times New Roman" w:hAnsi="Times New Roman" w:cs="Times New Roman"/>
          <w:b/>
          <w:sz w:val="24"/>
          <w:szCs w:val="24"/>
        </w:rPr>
        <w:t>,</w:t>
      </w:r>
      <w:r w:rsidR="00080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76" w:rsidRDefault="00080842">
      <w:pPr>
        <w:pStyle w:val="1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Podgorica,</w:t>
      </w:r>
      <w:r w:rsidR="006A0077">
        <w:rPr>
          <w:rFonts w:ascii="Times New Roman" w:hAnsi="Times New Roman" w:cs="Times New Roman"/>
          <w:sz w:val="24"/>
          <w:szCs w:val="24"/>
        </w:rPr>
        <w:t xml:space="preserve"> 11</w:t>
      </w:r>
      <w:r w:rsidR="00B91A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1A8D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="00B91A8D">
        <w:rPr>
          <w:rFonts w:ascii="Times New Roman" w:hAnsi="Times New Roman" w:cs="Times New Roman"/>
          <w:sz w:val="24"/>
          <w:szCs w:val="24"/>
        </w:rPr>
        <w:t xml:space="preserve"> </w:t>
      </w:r>
      <w:r w:rsidR="001061C0">
        <w:rPr>
          <w:rFonts w:ascii="Times New Roman" w:hAnsi="Times New Roman" w:cs="Times New Roman"/>
          <w:sz w:val="24"/>
          <w:szCs w:val="24"/>
        </w:rPr>
        <w:t xml:space="preserve">2021. </w:t>
      </w:r>
      <w:proofErr w:type="spellStart"/>
      <w:r w:rsidR="00032FF8">
        <w:rPr>
          <w:rFonts w:ascii="Times New Roman" w:hAnsi="Times New Roman" w:cs="Times New Roman"/>
          <w:sz w:val="24"/>
          <w:szCs w:val="24"/>
        </w:rPr>
        <w:t>g</w:t>
      </w:r>
      <w:r w:rsidR="001061C0">
        <w:rPr>
          <w:rFonts w:ascii="Times New Roman" w:hAnsi="Times New Roman" w:cs="Times New Roman"/>
          <w:sz w:val="24"/>
          <w:szCs w:val="24"/>
        </w:rPr>
        <w:t>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080842">
        <w:rPr>
          <w:rFonts w:ascii="Times New Roman" w:hAnsi="Times New Roman" w:cs="Times New Roman"/>
          <w:b/>
          <w:sz w:val="24"/>
          <w:szCs w:val="24"/>
        </w:rPr>
        <w:t>mr</w:t>
      </w:r>
      <w:proofErr w:type="spellEnd"/>
      <w:r w:rsidRPr="00080842">
        <w:rPr>
          <w:rFonts w:ascii="Times New Roman" w:hAnsi="Times New Roman" w:cs="Times New Roman"/>
          <w:b/>
          <w:sz w:val="24"/>
          <w:szCs w:val="24"/>
        </w:rPr>
        <w:t xml:space="preserve"> Sergej </w:t>
      </w:r>
      <w:proofErr w:type="spellStart"/>
      <w:r w:rsidRPr="00080842">
        <w:rPr>
          <w:rFonts w:ascii="Times New Roman" w:hAnsi="Times New Roman" w:cs="Times New Roman"/>
          <w:b/>
          <w:sz w:val="24"/>
          <w:szCs w:val="24"/>
        </w:rPr>
        <w:t>Sekulović</w:t>
      </w:r>
      <w:proofErr w:type="spellEnd"/>
    </w:p>
    <w:p w:rsidR="006A0077" w:rsidRDefault="006A0077" w:rsidP="006A0077">
      <w:pPr>
        <w:pStyle w:val="1teks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312C9FB8-5216-4FD9-9AFA-8EF47A419B7B}" provid="{00000000-0000-0000-0000-000000000000}" o:suggestedsigner="Sergej Sekulović" o:suggestedsigner2="Ministar" issignatureline="t"/>
          </v:shape>
        </w:pict>
      </w:r>
      <w:bookmarkEnd w:id="0"/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9924C4" w:rsidRDefault="009924C4">
      <w:pPr>
        <w:pStyle w:val="1tekst"/>
        <w:rPr>
          <w:rFonts w:ascii="Times New Roman" w:hAnsi="Times New Roman" w:cs="Times New Roman"/>
          <w:b/>
          <w:sz w:val="24"/>
          <w:szCs w:val="24"/>
        </w:rPr>
      </w:pPr>
    </w:p>
    <w:p w:rsidR="00DE1276" w:rsidRDefault="00DE1276">
      <w:pPr>
        <w:pStyle w:val="1tekst"/>
        <w:rPr>
          <w:rFonts w:ascii="Times New Roman" w:hAnsi="Times New Roman" w:cs="Times New Roman"/>
          <w:sz w:val="24"/>
          <w:szCs w:val="24"/>
        </w:rPr>
      </w:pPr>
    </w:p>
    <w:p w:rsidR="001061C0" w:rsidRDefault="001061C0">
      <w:pPr>
        <w:pStyle w:val="1tekst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06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42"/>
    <w:rsid w:val="00032FF8"/>
    <w:rsid w:val="00080842"/>
    <w:rsid w:val="001061C0"/>
    <w:rsid w:val="003E6697"/>
    <w:rsid w:val="006A0077"/>
    <w:rsid w:val="009924C4"/>
    <w:rsid w:val="009F2067"/>
    <w:rsid w:val="00AC535F"/>
    <w:rsid w:val="00B91A8D"/>
    <w:rsid w:val="00DB3568"/>
    <w:rsid w:val="00DE1276"/>
    <w:rsid w:val="00E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232C2"/>
  <w15:chartTrackingRefBased/>
  <w15:docId w15:val="{86150756-D43C-4428-BAB5-3FFDF0B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1tekst">
    <w:name w:val="_1tekst"/>
    <w:basedOn w:val="Normal"/>
    <w:uiPriority w:val="99"/>
    <w:semiHidden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uiPriority w:val="99"/>
    <w:semiHidden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uiPriority w:val="99"/>
    <w:semiHidden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uiPriority w:val="99"/>
    <w:semiHidden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uiPriority w:val="99"/>
    <w:semiHidden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uiPriority w:val="99"/>
    <w:semiHidden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uiPriority w:val="99"/>
    <w:semiHidden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uiPriority w:val="99"/>
    <w:semiHidden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uiPriority w:val="99"/>
    <w:semiHidden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uiPriority w:val="99"/>
    <w:semiHidden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uiPriority w:val="99"/>
    <w:semiHidden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uiPriority w:val="99"/>
    <w:semiHidden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uiPriority w:val="99"/>
    <w:semiHidden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uiPriority w:val="99"/>
    <w:semiHidden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uiPriority w:val="99"/>
    <w:semiHidden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uiPriority w:val="99"/>
    <w:semiHidden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uiPriority w:val="99"/>
    <w:semiHidden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uiPriority w:val="99"/>
    <w:semiHidden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uiPriority w:val="99"/>
    <w:semiHidden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uiPriority w:val="99"/>
    <w:semiHidden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uiPriority w:val="99"/>
    <w:semiHidden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uiPriority w:val="99"/>
    <w:semiHidden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uiPriority w:val="99"/>
    <w:semiHidden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uiPriority w:val="99"/>
    <w:semiHidden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awtFlmKGOSJfhuBLi/SvCAWBGwg=</DigestValue>
    </Reference>
    <Reference Type="http://www.w3.org/2000/09/xmldsig#Object" URI="#idOfficeObject">
      <DigestMethod Algorithm="http://www.w3.org/2000/09/xmldsig#sha1"/>
      <DigestValue>jZdbffJnJaRsdYzT4tJrklzMlac=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1q4lJMBMdQ4FjlJHuyD+aM6TxkQ=</DigestValue>
    </Reference>
    <Reference Type="http://www.w3.org/2000/09/xmldsig#Object" URI="#idValidSigLnImg">
      <DigestMethod Algorithm="http://www.w3.org/2000/09/xmldsig#sha1"/>
      <DigestValue>aZLRbKePNwYfbDdtUgisqajr2m8=</DigestValue>
    </Reference>
    <Reference Type="http://www.w3.org/2000/09/xmldsig#Object" URI="#idInvalidSigLnImg">
      <DigestMethod Algorithm="http://www.w3.org/2000/09/xmldsig#sha1"/>
      <DigestValue>w3tHjT7Zey6yOk/7LbaIXTVndsI=</DigestValue>
    </Reference>
  </SignedInfo>
  <SignatureValue>gOzZZn6hMAvsv3cZ6yYAgxVBvkDRxfaxTFezOqXpoxYs6omr3LsuGyKvQ/5wIVOcMCKLcoKVic+b
qYkm1FgNKIEr4q2qOCWJDorEA7Qqu/leGQVrgPV1dm9S0JIEfGIEEnpEpMHzt4dryXGEHGl7Umxc
15LXUojbMa8DZsYwsQdAwcOx31EaLU+jUZr9rrXOPYX5xz6UoiJEbh+5L9KOlm9NBuMNwpLHfjqa
8QlSepX15lGLzRLkRUpp3zieTiMSq5NpoYwY2md4+LpVt+fVTcCd5lnSZq+f56aEtFIIQznx5jso
UdQ/t9k2cJH1jPAYoBPbQhJF4JMhxLVc/aozMA==</SignatureValue>
  <KeyInfo>
    <X509Data>
      <X509Certificate>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+3RnhnJ19kbqgvMFCJkWu93koxk=</DigestValue>
      </Reference>
      <Reference URI="/word/fontTable.xml?ContentType=application/vnd.openxmlformats-officedocument.wordprocessingml.fontTable+xml">
        <DigestMethod Algorithm="http://www.w3.org/2000/09/xmldsig#sha1"/>
        <DigestValue>S++OGfnCJkFEyaiy/wMswRAFuy0=</DigestValue>
      </Reference>
      <Reference URI="/word/media/image1.emf?ContentType=image/x-emf">
        <DigestMethod Algorithm="http://www.w3.org/2000/09/xmldsig#sha1"/>
        <DigestValue>ISeD+32anZ6Z3cNaYywolj4LN+Y=</DigestValue>
      </Reference>
      <Reference URI="/word/settings.xml?ContentType=application/vnd.openxmlformats-officedocument.wordprocessingml.settings+xml">
        <DigestMethod Algorithm="http://www.w3.org/2000/09/xmldsig#sha1"/>
        <DigestValue>/6PsrM1rNRy0EuhYdcYVvJc0Vdk=</DigestValue>
      </Reference>
      <Reference URI="/word/styles.xml?ContentType=application/vnd.openxmlformats-officedocument.wordprocessingml.styles+xml">
        <DigestMethod Algorithm="http://www.w3.org/2000/09/xmldsig#sha1"/>
        <DigestValue>KxDtUX+I4tI4s71qT58WzW8d6sY=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VcNqDqtBT3b4Qx5bBKdc94Aq2lY=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2021-11-11T08:18:19Z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{312C9FB8-5216-4FD9-9AFA-8EF47A419B7B}</SetupID>
          <SignatureText>Sergej Sekulović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2021-11-11T08:18:19Z</xd:SigningTime>
          <xd:SigningCertificate>
            <xd:Cert>
              <xd:CertDigest>
                <DigestMethod Algorithm="http://www.w3.org/2000/09/xmldsig#sha1"/>
                <DigestValue>9lltiskvWv8gk2ByfQk4zOUIegA=</DigestValue>
              </xd:CertDigest>
              <xd:IssuerSerial>
                <X509IssuerName>OU=GOVME CA, O=GOV, C=ME</X509IssuerName>
                <X509SerialNumber>1519414646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</xd:EncapsulatedX509Certificate>
          </xd:CertificateValues>
        </xd:UnsignedSignatureProperties>
      </xd:UnsignedProperties>
    </xd:QualifyingProperties>
  </Object>
  <Object Id="idValidSigLnImg">AQAAAGwAAAAAAAAAAAAAAP8AAAB/AAAAAAAAAAAAAAAAGQAAgAwAACBFTUYAAAEAWBsAAKo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ktZLzAAAAgD/Ctf9/AAAJAAAAAQAAAIiuArX/fwAAAAAAAAAAAACHpMx4/38AAECQKpntAgAAAAAAAAAAAAAAAAAAAAAAAAAAAAAAAAAAIaay2nQEAAAAAAAAAAAAAP/////tAgAAAAAAAAAAAAAgzyij7QIAADDktZIAAAAA8OMXp+0CAAAHAAAAAAAAALBsHqbtAgAAbOO1kvMAAADA47WS8wAAAIG227T/fwAAHgAAAAAAAABSlbClAAAAAB4AAAAAAAAAcMQzo+0CAAAgzyij7QIAAMug37T/fwAAEOO1kvMAAADA47WS8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P4po+0CAAAQ6Dl4/38AAFAkGKbtAgAAiK4Ctf9/AAAAAAAAAAAAAAGncXj/fwAAAgAAAAAAAAACAAAAAAAAAAAAAAAAAAAAAAAAAAAAAACR77LadAQAAJCFF6btAgAAIBt8rO0CAAAAAAAAAAAAACDPKKPtAgAAuK21kgAAAADg////AAAAAAYAAAAAAAAABAAAAAAAAADcrLWS8wAAADCttZLzAAAAgbbbtP9/AAAAAAAAAAAAAEBaHLUAAAAAAAAAAAAAAAD/oEF4/38AACDPKKPtAgAAy6DftP9/AACArLWS8wAAADCttZLz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rAAAAAoAAABQAAAAXAAAAFwAAAABAAAAAADIQQAAyEEKAAAAUAAAABAAAABMAAAAAAAAAAAAAAAAAAAA//////////9sAAAAUwBlAHIAZwBlAGoAIABTAGUAawB1AGwAbwB2AGkABwEGAAAABgAAAAQAAAAHAAAABgAAAAMAAAADAAAABgAAAAYAAAAGAAAABwAAAAMAAAAHAAAABQAAAAM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</Object>
  <Object Id="idInvalidSigLnImg">AQAAAGwAAAAAAAAAAAAAAP8AAAB/AAAAAAAAAAAAAAAAGQAAgAwAACBFTUYAAAEAAB8AALA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H8DAAABAAAAmgAAAAAAAACyAAAAAAAAAIiuArX/fwAAAAAAAAAAAAACAAAC/38AANAtIabtAgAAmgAAAAAAAAAAAAAAAAAAAAAAAAAAAAAAUdmy2nQEAAABBAAF/38AAJoAAAAAAAAAAAAAAAAAAAAgzyij7QIAAPiitZIAAAAA9f///wAAAAAJAAAAAAAAAAEAAAAAAAAAHKK1kvMAAABworWS8wAAAIG227T/fwAAAAAAAAAAAABAWhy1AAAAAAAAAAAAAAAAAQQABf9/AAAgzyij7QIAAMug37T/fwAAwKG1kvMAAABworWS8wAAAAAAAAAAAAAAAAAAAGR2AAgAAAAAJQAAAAwAAAABAAAAGAAAAAwAAAD/AAACEgAAAAwAAAABAAAAHgAAABgAAAAiAAAABAAAAHoAAAARAAAAJQAAAAwAAAABAAAAVAAAALQAAAAjAAAABAAAAHgAAAAQAAAAAQAAAAAAy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ktZLzAAAAgD/Ctf9/AAAJAAAAAQAAAIiuArX/fwAAAAAAAAAAAACHpMx4/38AAECQKpntAgAAAAAAAAAAAAAAAAAAAAAAAAAAAAAAAAAAIaay2nQEAAAAAAAAAAAAAP/////tAgAAAAAAAAAAAAAgzyij7QIAADDktZIAAAAA8OMXp+0CAAAHAAAAAAAAALBsHqbtAgAAbOO1kvMAAADA47WS8wAAAIG227T/fwAAHgAAAAAAAABSlbClAAAAAB4AAAAAAAAAcMQzo+0CAAAgzyij7QIAAMug37T/fwAAEOO1kvMAAADA47WS8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P4po+0CAAAQ6Dl4/38AAFAkGKbtAgAAiK4Ctf9/AAAAAAAAAAAAAAGncXj/fwAAAgAAAAAAAAACAAAAAAAAAAAAAAAAAAAAAAAAAAAAAACR77LadAQAAJCFF6btAgAAIBt8rO0CAAAAAAAAAAAAACDPKKPtAgAAuK21kgAAAADg////AAAAAAYAAAAAAAAABAAAAAAAAADcrLWS8wAAADCttZLzAAAAgbbbtP9/AAAAAAAAAAAAAEBaHLUAAAAAAAAAAAAAAAD/oEF4/38AACDPKKPtAgAAy6DftP9/AACArLWS8wAAADCttZLz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rAAAAAoAAABQAAAAXAAAAFwAAAABAAAAAADIQQAAyEEKAAAAUAAAABAAAABMAAAAAAAAAAAAAAAAAAAA//////////9sAAAAUwBlAHIAZwBlAGoAIABTAGUAawB1AGwAbwB2AGkABwEGAAAABgAAAAQAAAAHAAAABgAAAAMAAAADAAAABgAAAAYAAAAGAAAABwAAAAMAAAAHAAAABQAAAAM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Naredba o vremenskom periodu i putu odnosno djelovima puta na kojima je obavezna upotreba pneumatika za zimsku upotrebu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 o vremenskom periodu i putu odnosno djelovima puta na kojima je obavezna upotreba pneumatika za zimsku upotrebu</dc:title>
  <dc:subject/>
  <dc:creator>Hermin Sabotic</dc:creator>
  <cp:keywords/>
  <dc:description/>
  <cp:lastModifiedBy>Kabinet Ministarstva unutrasnjih poslova</cp:lastModifiedBy>
  <cp:revision>3</cp:revision>
  <dcterms:created xsi:type="dcterms:W3CDTF">2021-11-10T12:33:00Z</dcterms:created>
  <dcterms:modified xsi:type="dcterms:W3CDTF">2021-11-11T08:17:00Z</dcterms:modified>
</cp:coreProperties>
</file>