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F1" w:rsidRDefault="008E2FF1" w:rsidP="00106BCF">
      <w:pPr>
        <w:spacing w:line="220" w:lineRule="exact"/>
        <w:jc w:val="center"/>
        <w:rPr>
          <w:b/>
          <w:sz w:val="24"/>
        </w:rPr>
      </w:pPr>
      <w:bookmarkStart w:id="0" w:name="_GoBack"/>
      <w:bookmarkEnd w:id="0"/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3B27C9" w:rsidRDefault="003B27C9" w:rsidP="003B27C9">
      <w:pPr>
        <w:spacing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Zarade javnih funkcionera Poreske </w:t>
      </w:r>
      <w:r w:rsidR="001F3290">
        <w:rPr>
          <w:b/>
          <w:sz w:val="28"/>
        </w:rPr>
        <w:t>uprave</w:t>
      </w:r>
    </w:p>
    <w:p w:rsidR="008E2FF1" w:rsidRPr="006B07C1" w:rsidRDefault="00803724" w:rsidP="003B27C9">
      <w:pPr>
        <w:spacing w:line="260" w:lineRule="exact"/>
        <w:jc w:val="center"/>
        <w:rPr>
          <w:b/>
          <w:sz w:val="28"/>
        </w:rPr>
      </w:pPr>
      <w:r w:rsidRPr="008E2FF1">
        <w:rPr>
          <w:b/>
          <w:sz w:val="28"/>
        </w:rPr>
        <w:t xml:space="preserve">za </w:t>
      </w:r>
      <w:r w:rsidR="00053D69">
        <w:rPr>
          <w:b/>
          <w:sz w:val="28"/>
        </w:rPr>
        <w:t xml:space="preserve">avgust </w:t>
      </w:r>
      <w:r w:rsidRPr="008E2FF1">
        <w:rPr>
          <w:b/>
          <w:sz w:val="28"/>
        </w:rPr>
        <w:t>202</w:t>
      </w:r>
      <w:r w:rsidR="00676A71" w:rsidRPr="008E2FF1">
        <w:rPr>
          <w:b/>
          <w:sz w:val="28"/>
        </w:rPr>
        <w:t>5</w:t>
      </w:r>
      <w:r w:rsidRPr="008E2FF1">
        <w:rPr>
          <w:b/>
          <w:sz w:val="28"/>
        </w:rPr>
        <w:t>.godin</w:t>
      </w:r>
      <w:r w:rsidR="00676A71" w:rsidRPr="008E2FF1">
        <w:rPr>
          <w:b/>
          <w:sz w:val="28"/>
        </w:rPr>
        <w:t>e</w:t>
      </w:r>
    </w:p>
    <w:p w:rsidR="00FE4388" w:rsidRPr="00795D76" w:rsidRDefault="00FE4388" w:rsidP="00106BCF">
      <w:pPr>
        <w:spacing w:line="220" w:lineRule="exact"/>
        <w:jc w:val="center"/>
        <w:rPr>
          <w:b/>
          <w:sz w:val="24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4111"/>
        <w:gridCol w:w="2077"/>
      </w:tblGrid>
      <w:tr w:rsidR="00A55C80" w:rsidRPr="00803724" w:rsidTr="00963DB2">
        <w:trPr>
          <w:trHeight w:val="566"/>
          <w:jc w:val="center"/>
        </w:trPr>
        <w:tc>
          <w:tcPr>
            <w:tcW w:w="2788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Ime i prezime</w:t>
            </w:r>
          </w:p>
        </w:tc>
        <w:tc>
          <w:tcPr>
            <w:tcW w:w="4111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Zvanje</w:t>
            </w:r>
          </w:p>
        </w:tc>
        <w:tc>
          <w:tcPr>
            <w:tcW w:w="2077" w:type="dxa"/>
            <w:vAlign w:val="bottom"/>
            <w:hideMark/>
          </w:tcPr>
          <w:p w:rsidR="00A55C80" w:rsidRPr="001F3290" w:rsidRDefault="00A55C80" w:rsidP="00963DB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Bruto zarada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Sava Laketić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vd direktora</w:t>
            </w:r>
          </w:p>
        </w:tc>
        <w:tc>
          <w:tcPr>
            <w:tcW w:w="2077" w:type="dxa"/>
          </w:tcPr>
          <w:p w:rsidR="00A55C80" w:rsidRPr="006B07C1" w:rsidRDefault="00907F09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2.325,42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Zdravko Gutović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usluge i registraciju</w:t>
            </w:r>
          </w:p>
        </w:tc>
        <w:tc>
          <w:tcPr>
            <w:tcW w:w="2077" w:type="dxa"/>
          </w:tcPr>
          <w:p w:rsidR="00A55C80" w:rsidRPr="006B07C1" w:rsidRDefault="00907F09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1.388,61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Snežana Drobnjak</w:t>
            </w:r>
          </w:p>
        </w:tc>
        <w:tc>
          <w:tcPr>
            <w:tcW w:w="4111" w:type="dxa"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vd pomoćnice direktora Sektora za informacione sisteme</w:t>
            </w:r>
          </w:p>
        </w:tc>
        <w:tc>
          <w:tcPr>
            <w:tcW w:w="2077" w:type="dxa"/>
          </w:tcPr>
          <w:p w:rsidR="00A55C80" w:rsidRPr="006B07C1" w:rsidRDefault="00907F09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1.416,61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Aleksandra Mugoša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pomoćnica direktora Sektora za planiranje i upravljanje ljudskim resursima</w:t>
            </w:r>
          </w:p>
        </w:tc>
        <w:tc>
          <w:tcPr>
            <w:tcW w:w="2077" w:type="dxa"/>
          </w:tcPr>
          <w:p w:rsidR="00A55C80" w:rsidRPr="006B07C1" w:rsidRDefault="00907F09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1.369,94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Vladan Kasalica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operativu u oblasti naplate</w:t>
            </w:r>
          </w:p>
        </w:tc>
        <w:tc>
          <w:tcPr>
            <w:tcW w:w="2077" w:type="dxa"/>
          </w:tcPr>
          <w:p w:rsidR="00A55C80" w:rsidRPr="006B07C1" w:rsidRDefault="00907F09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1.537,97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Dragoljub Nikolić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operativu u oblasti inspekcijskog nadzora</w:t>
            </w:r>
          </w:p>
        </w:tc>
        <w:tc>
          <w:tcPr>
            <w:tcW w:w="2077" w:type="dxa"/>
          </w:tcPr>
          <w:p w:rsidR="00A55C80" w:rsidRPr="006B07C1" w:rsidRDefault="00907F09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1.662,44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Mijat Ilinčić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velike poreske obveznike</w:t>
            </w:r>
          </w:p>
        </w:tc>
        <w:tc>
          <w:tcPr>
            <w:tcW w:w="2077" w:type="dxa"/>
          </w:tcPr>
          <w:p w:rsidR="00A55C80" w:rsidRPr="006B07C1" w:rsidRDefault="00907F09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1.425,95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Srđan Rubežić</w:t>
            </w:r>
          </w:p>
        </w:tc>
        <w:tc>
          <w:tcPr>
            <w:tcW w:w="4111" w:type="dxa"/>
          </w:tcPr>
          <w:p w:rsidR="00A55C80" w:rsidRPr="00CC0E53" w:rsidRDefault="001A19E2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 xml:space="preserve">glavni poreski </w:t>
            </w:r>
            <w:r w:rsidR="00A55C80" w:rsidRPr="00CC0E53">
              <w:rPr>
                <w:rFonts w:ascii="Calibri" w:eastAsia="Times New Roman" w:hAnsi="Calibri" w:cs="Calibri"/>
                <w:szCs w:val="20"/>
                <w:lang w:eastAsia="hr-HR"/>
              </w:rPr>
              <w:t>inspektor</w:t>
            </w:r>
          </w:p>
        </w:tc>
        <w:tc>
          <w:tcPr>
            <w:tcW w:w="2077" w:type="dxa"/>
          </w:tcPr>
          <w:p w:rsidR="00A55C80" w:rsidRPr="006B07C1" w:rsidRDefault="00907F09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1.613,34</w:t>
            </w:r>
          </w:p>
        </w:tc>
      </w:tr>
    </w:tbl>
    <w:p w:rsidR="008260C7" w:rsidRPr="00803724" w:rsidRDefault="008260C7" w:rsidP="00803724"/>
    <w:sectPr w:rsidR="008260C7" w:rsidRPr="00803724" w:rsidSect="008E2FF1">
      <w:pgSz w:w="11906" w:h="16838"/>
      <w:pgMar w:top="680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C1D" w:rsidRDefault="00231C1D" w:rsidP="00803724">
      <w:pPr>
        <w:spacing w:after="0" w:line="240" w:lineRule="auto"/>
      </w:pPr>
      <w:r>
        <w:separator/>
      </w:r>
    </w:p>
  </w:endnote>
  <w:endnote w:type="continuationSeparator" w:id="0">
    <w:p w:rsidR="00231C1D" w:rsidRDefault="00231C1D" w:rsidP="008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C1D" w:rsidRDefault="00231C1D" w:rsidP="00803724">
      <w:pPr>
        <w:spacing w:after="0" w:line="240" w:lineRule="auto"/>
      </w:pPr>
      <w:r>
        <w:separator/>
      </w:r>
    </w:p>
  </w:footnote>
  <w:footnote w:type="continuationSeparator" w:id="0">
    <w:p w:rsidR="00231C1D" w:rsidRDefault="00231C1D" w:rsidP="008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D4"/>
    <w:rsid w:val="00053D69"/>
    <w:rsid w:val="00087808"/>
    <w:rsid w:val="000B7D84"/>
    <w:rsid w:val="000D67A9"/>
    <w:rsid w:val="000E100F"/>
    <w:rsid w:val="00106BCF"/>
    <w:rsid w:val="00126EE6"/>
    <w:rsid w:val="00133B64"/>
    <w:rsid w:val="00140293"/>
    <w:rsid w:val="0018216C"/>
    <w:rsid w:val="001A19E2"/>
    <w:rsid w:val="001F3290"/>
    <w:rsid w:val="00231C1D"/>
    <w:rsid w:val="0029665E"/>
    <w:rsid w:val="002A63D4"/>
    <w:rsid w:val="002B2825"/>
    <w:rsid w:val="0030175E"/>
    <w:rsid w:val="0032445B"/>
    <w:rsid w:val="003619EB"/>
    <w:rsid w:val="00382F18"/>
    <w:rsid w:val="003A0FA4"/>
    <w:rsid w:val="003B27C9"/>
    <w:rsid w:val="004A28C8"/>
    <w:rsid w:val="005358C6"/>
    <w:rsid w:val="005F4FAA"/>
    <w:rsid w:val="0062420C"/>
    <w:rsid w:val="00642623"/>
    <w:rsid w:val="006562C8"/>
    <w:rsid w:val="00676A71"/>
    <w:rsid w:val="006B07C1"/>
    <w:rsid w:val="00733B29"/>
    <w:rsid w:val="00767269"/>
    <w:rsid w:val="00780976"/>
    <w:rsid w:val="00795D76"/>
    <w:rsid w:val="007B0818"/>
    <w:rsid w:val="007F66C9"/>
    <w:rsid w:val="00803724"/>
    <w:rsid w:val="008260C7"/>
    <w:rsid w:val="00874183"/>
    <w:rsid w:val="008C0EA8"/>
    <w:rsid w:val="008C73C9"/>
    <w:rsid w:val="008C7831"/>
    <w:rsid w:val="008D6834"/>
    <w:rsid w:val="008E2FF1"/>
    <w:rsid w:val="00907F09"/>
    <w:rsid w:val="00945688"/>
    <w:rsid w:val="00963DB2"/>
    <w:rsid w:val="009E1669"/>
    <w:rsid w:val="00A2366D"/>
    <w:rsid w:val="00A31963"/>
    <w:rsid w:val="00A36004"/>
    <w:rsid w:val="00A54BA7"/>
    <w:rsid w:val="00A55C80"/>
    <w:rsid w:val="00AF6A3B"/>
    <w:rsid w:val="00C14FAA"/>
    <w:rsid w:val="00C92A30"/>
    <w:rsid w:val="00CC0E53"/>
    <w:rsid w:val="00D07B83"/>
    <w:rsid w:val="00D102F1"/>
    <w:rsid w:val="00DB29EE"/>
    <w:rsid w:val="00DF0350"/>
    <w:rsid w:val="00F02728"/>
    <w:rsid w:val="00F6465F"/>
    <w:rsid w:val="00FA18D4"/>
    <w:rsid w:val="00FC2D06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F422A-8990-458E-ABCB-8086D6E2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24"/>
  </w:style>
  <w:style w:type="paragraph" w:styleId="Footer">
    <w:name w:val="footer"/>
    <w:basedOn w:val="Normal"/>
    <w:link w:val="Foot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24"/>
  </w:style>
  <w:style w:type="table" w:styleId="LightShading-Accent4">
    <w:name w:val="Light Shading Accent 4"/>
    <w:basedOn w:val="TableNormal"/>
    <w:uiPriority w:val="60"/>
    <w:rsid w:val="00795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5">
    <w:name w:val="Medium Grid 3 Accent 5"/>
    <w:basedOn w:val="TableNormal"/>
    <w:uiPriority w:val="69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6B07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1">
    <w:name w:val="Medium List 1 Accent 1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4">
    <w:name w:val="Medium List 1 Accent 4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2">
    <w:name w:val="Medium List 1 Accent 2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B0D6-299C-484F-AE8D-9A472FB1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Ivana Djurovic</cp:lastModifiedBy>
  <cp:revision>2</cp:revision>
  <dcterms:created xsi:type="dcterms:W3CDTF">2025-09-08T08:15:00Z</dcterms:created>
  <dcterms:modified xsi:type="dcterms:W3CDTF">2025-09-08T08:15:00Z</dcterms:modified>
</cp:coreProperties>
</file>