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78A" w:rsidRDefault="0016111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78A" w:rsidRDefault="004E378A"/>
    <w:p w:rsidR="004E378A" w:rsidRDefault="0016111D">
      <w:pPr>
        <w:spacing w:after="0"/>
      </w:pPr>
      <w:r>
        <w:rPr>
          <w:sz w:val="22"/>
          <w:szCs w:val="22"/>
        </w:rPr>
        <w:t>Br: 02/1-100/20-4791/2</w:t>
      </w:r>
    </w:p>
    <w:p w:rsidR="004E378A" w:rsidRDefault="0016111D">
      <w:r>
        <w:rPr>
          <w:sz w:val="22"/>
          <w:szCs w:val="22"/>
        </w:rPr>
        <w:t>Podgorica, 09.10.2020. godine</w:t>
      </w:r>
    </w:p>
    <w:p w:rsidR="004E378A" w:rsidRDefault="004E378A"/>
    <w:p w:rsidR="004E378A" w:rsidRDefault="0016111D">
      <w:pPr>
        <w:pStyle w:val="p2Style"/>
      </w:pPr>
      <w:r>
        <w:rPr>
          <w:rStyle w:val="r2Style"/>
        </w:rPr>
        <w:t>UPRAVA ZA KADROVE</w:t>
      </w:r>
    </w:p>
    <w:p w:rsidR="004E378A" w:rsidRDefault="0016111D">
      <w:pPr>
        <w:pStyle w:val="p2Style"/>
      </w:pPr>
      <w:r>
        <w:rPr>
          <w:rStyle w:val="r2Style"/>
        </w:rPr>
        <w:t>objavljuje</w:t>
      </w:r>
    </w:p>
    <w:p w:rsidR="004E378A" w:rsidRDefault="0016111D">
      <w:pPr>
        <w:pStyle w:val="p2Style"/>
      </w:pPr>
      <w:r>
        <w:rPr>
          <w:rStyle w:val="r2Style"/>
        </w:rPr>
        <w:t>JAVNI OGLAS</w:t>
      </w:r>
    </w:p>
    <w:p w:rsidR="004E378A" w:rsidRDefault="0016111D">
      <w:pPr>
        <w:pStyle w:val="p2Style"/>
      </w:pPr>
      <w:r>
        <w:rPr>
          <w:rStyle w:val="r2Style"/>
        </w:rPr>
        <w:t>za potrebe</w:t>
      </w:r>
    </w:p>
    <w:p w:rsidR="004E378A" w:rsidRDefault="0016111D">
      <w:pPr>
        <w:pStyle w:val="p2Style"/>
      </w:pPr>
      <w:r>
        <w:rPr>
          <w:rStyle w:val="r2Style"/>
        </w:rPr>
        <w:t>Ministarstva rada i socijalnog staranja</w:t>
      </w:r>
    </w:p>
    <w:p w:rsidR="004E378A" w:rsidRDefault="004E378A"/>
    <w:p w:rsidR="004E378A" w:rsidRDefault="004E378A"/>
    <w:p w:rsidR="004E378A" w:rsidRDefault="0016111D">
      <w:pPr>
        <w:jc w:val="both"/>
      </w:pPr>
      <w:r>
        <w:rPr>
          <w:b/>
          <w:bCs/>
          <w:sz w:val="22"/>
          <w:szCs w:val="22"/>
        </w:rPr>
        <w:t xml:space="preserve">1. Samostalni/a savjetnik/ica II - za osnovna materijalna davanja iz dječje zaštite - u Direktoratu za socijalno staranje i dječju zaštitu, </w:t>
      </w:r>
    </w:p>
    <w:p w:rsidR="004E378A" w:rsidRDefault="0016111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E378A" w:rsidRDefault="0016111D">
      <w:pPr>
        <w:jc w:val="both"/>
      </w:pPr>
      <w:r>
        <w:rPr>
          <w:sz w:val="22"/>
          <w:szCs w:val="22"/>
        </w:rPr>
        <w:t xml:space="preserve"> - VII1 nivo kvalifikacije obrazovanja, Fakultet iz oblasti društvenih nauk</w:t>
      </w:r>
      <w:r>
        <w:rPr>
          <w:sz w:val="22"/>
          <w:szCs w:val="22"/>
        </w:rPr>
        <w:t>a - pravo</w:t>
      </w:r>
    </w:p>
    <w:p w:rsidR="004E378A" w:rsidRDefault="0016111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E378A" w:rsidRDefault="0016111D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4E378A" w:rsidRDefault="004E378A">
      <w:pPr>
        <w:jc w:val="both"/>
      </w:pPr>
    </w:p>
    <w:p w:rsidR="004E378A" w:rsidRDefault="0016111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</w:t>
      </w:r>
      <w:r>
        <w:rPr>
          <w:color w:val="000000"/>
          <w:sz w:val="22"/>
          <w:szCs w:val="22"/>
        </w:rPr>
        <w:t>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>Probni ra</w:t>
      </w:r>
      <w:r>
        <w:rPr>
          <w:color w:val="000000"/>
          <w:sz w:val="22"/>
          <w:szCs w:val="22"/>
        </w:rPr>
        <w:t>d je obavezan za državnog službenika koji prvi put zasniva radni odnos na  neodredeno vrijeme u državnom organu. Probni rad traje jednu godinu.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</w:t>
      </w:r>
      <w:r>
        <w:rPr>
          <w:color w:val="000000"/>
          <w:sz w:val="22"/>
          <w:szCs w:val="22"/>
        </w:rPr>
        <w:t>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</w:t>
      </w:r>
      <w:r>
        <w:rPr>
          <w:color w:val="000000"/>
          <w:sz w:val="22"/>
          <w:szCs w:val="22"/>
        </w:rPr>
        <w:t>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</w:t>
      </w:r>
      <w:r>
        <w:rPr>
          <w:color w:val="000000"/>
          <w:sz w:val="22"/>
          <w:szCs w:val="22"/>
        </w:rPr>
        <w:t>me).                             </w:t>
      </w:r>
    </w:p>
    <w:p w:rsidR="004E378A" w:rsidRDefault="0016111D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</w:t>
      </w:r>
      <w:r>
        <w:rPr>
          <w:color w:val="000000"/>
          <w:sz w:val="22"/>
          <w:szCs w:val="22"/>
        </w:rPr>
        <w:t>avnom organu ili pravnom licu, u periodu od jedne godine od dana isplate otpremnine. Ogranicenje se ne odnosi na lice koje vrati cjelokupni iznos isplacene otpremnine.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</w:t>
      </w:r>
      <w:r>
        <w:rPr>
          <w:color w:val="000000"/>
          <w:sz w:val="22"/>
          <w:szCs w:val="22"/>
        </w:rPr>
        <w:t>ta ce se sprovesti u skladu sa clanom 46  Zakona o državnim službenicima i namještenicima  ("Sl. list Crne Gore", br. 2/18)i Uredbom o kriterijumima i bližem načinu sprovođenja provjere znanja, sposobnosti, kompetencija i vještina za rad u državnim organim</w:t>
      </w:r>
      <w:r>
        <w:rPr>
          <w:color w:val="000000"/>
          <w:sz w:val="22"/>
          <w:szCs w:val="22"/>
        </w:rPr>
        <w:t xml:space="preserve">a ("Sl. list Crne Gore", br. 50/18) .  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E378A" w:rsidRDefault="0016111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E378A" w:rsidRDefault="004E378A">
      <w:pPr>
        <w:jc w:val="both"/>
      </w:pPr>
    </w:p>
    <w:p w:rsidR="004E378A" w:rsidRDefault="004E378A">
      <w:pPr>
        <w:jc w:val="both"/>
      </w:pPr>
    </w:p>
    <w:p w:rsidR="004E378A" w:rsidRDefault="0016111D">
      <w:pPr>
        <w:pStyle w:val="p2Style"/>
      </w:pPr>
      <w:r>
        <w:rPr>
          <w:rStyle w:val="r2Style"/>
        </w:rPr>
        <w:t>UPRAVA ZA KADROVE</w:t>
      </w:r>
    </w:p>
    <w:p w:rsidR="004E378A" w:rsidRDefault="0016111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E378A" w:rsidRDefault="0016111D">
      <w:pPr>
        <w:pStyle w:val="p2Style"/>
      </w:pPr>
      <w:r>
        <w:rPr>
          <w:rStyle w:val="r2Style"/>
        </w:rPr>
        <w:t>Sa naznakom: za Javni oglas za potrebe Ministarstva rada i socijalnog staranja</w:t>
      </w:r>
    </w:p>
    <w:p w:rsidR="004E378A" w:rsidRDefault="0016111D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4E378A" w:rsidRDefault="0016111D">
      <w:pPr>
        <w:pStyle w:val="p2Style2"/>
      </w:pPr>
      <w:r>
        <w:rPr>
          <w:rStyle w:val="r2Style2"/>
        </w:rPr>
        <w:t>tel: +38267607509; Rad sa strankama 10h - 13h</w:t>
      </w:r>
    </w:p>
    <w:p w:rsidR="004E378A" w:rsidRDefault="0016111D">
      <w:pPr>
        <w:pStyle w:val="p2Style2"/>
      </w:pPr>
      <w:r>
        <w:rPr>
          <w:rStyle w:val="r2Style2"/>
        </w:rPr>
        <w:t>www.uzk.gov.me</w:t>
      </w:r>
    </w:p>
    <w:p w:rsidR="004E378A" w:rsidRDefault="004E378A"/>
    <w:p w:rsidR="004E378A" w:rsidRDefault="004E378A"/>
    <w:p w:rsidR="004E378A" w:rsidRDefault="004E378A"/>
    <w:p w:rsidR="004E378A" w:rsidRDefault="0016111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E378A" w:rsidRDefault="0016111D">
      <w:pPr>
        <w:pStyle w:val="leftRight"/>
      </w:pPr>
      <w:r>
        <w:rPr>
          <w:b/>
          <w:bCs/>
          <w:sz w:val="24"/>
          <w:szCs w:val="24"/>
        </w:rPr>
        <w:tab/>
        <w:t>Svetlana Vuko</w:t>
      </w:r>
      <w:r>
        <w:rPr>
          <w:b/>
          <w:bCs/>
          <w:sz w:val="24"/>
          <w:szCs w:val="24"/>
        </w:rPr>
        <w:t>vić s.r.</w:t>
      </w:r>
    </w:p>
    <w:sectPr w:rsidR="004E378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8A"/>
    <w:rsid w:val="0016111D"/>
    <w:rsid w:val="004E378A"/>
    <w:rsid w:val="00E1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A1AE1-698A-471C-910E-67BC4CE7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2020-10-07T12:08:00Z</dcterms:created>
  <dcterms:modified xsi:type="dcterms:W3CDTF">2020-10-07T12:08:00Z</dcterms:modified>
  <cp:category/>
</cp:coreProperties>
</file>