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634" w:rsidRPr="007839A0" w:rsidRDefault="000B1F60" w:rsidP="007839A0">
      <w:pPr>
        <w:ind w:left="3600"/>
        <w:jc w:val="both"/>
        <w:rPr>
          <w:rFonts w:ascii="Arial" w:hAnsi="Arial" w:cs="Arial"/>
          <w:b/>
          <w:sz w:val="24"/>
          <w:szCs w:val="24"/>
          <w:u w:val="single"/>
          <w:lang w:val="sr-Latn-ME"/>
        </w:rPr>
      </w:pPr>
      <w:r>
        <w:rPr>
          <w:sz w:val="24"/>
          <w:szCs w:val="24"/>
          <w:lang w:val="sr-Latn-ME"/>
        </w:rPr>
        <w:t xml:space="preserve">             </w:t>
      </w:r>
      <w:r>
        <w:rPr>
          <w:sz w:val="24"/>
          <w:szCs w:val="24"/>
          <w:lang w:val="sr-Latn-ME"/>
        </w:rPr>
        <w:tab/>
      </w:r>
      <w:r>
        <w:rPr>
          <w:sz w:val="24"/>
          <w:szCs w:val="24"/>
          <w:lang w:val="sr-Latn-ME"/>
        </w:rPr>
        <w:tab/>
      </w:r>
      <w:r>
        <w:rPr>
          <w:sz w:val="24"/>
          <w:szCs w:val="24"/>
          <w:lang w:val="sr-Latn-ME"/>
        </w:rPr>
        <w:tab/>
      </w:r>
      <w:r>
        <w:rPr>
          <w:sz w:val="24"/>
          <w:szCs w:val="24"/>
          <w:lang w:val="sr-Latn-ME"/>
        </w:rPr>
        <w:tab/>
      </w:r>
      <w:r>
        <w:rPr>
          <w:sz w:val="24"/>
          <w:szCs w:val="24"/>
          <w:lang w:val="sr-Latn-ME"/>
        </w:rPr>
        <w:tab/>
      </w:r>
      <w:r>
        <w:rPr>
          <w:sz w:val="24"/>
          <w:szCs w:val="24"/>
          <w:lang w:val="sr-Latn-ME"/>
        </w:rPr>
        <w:tab/>
      </w:r>
      <w:r>
        <w:rPr>
          <w:sz w:val="24"/>
          <w:szCs w:val="24"/>
          <w:lang w:val="sr-Latn-ME"/>
        </w:rPr>
        <w:tab/>
      </w:r>
      <w:r>
        <w:rPr>
          <w:sz w:val="24"/>
          <w:szCs w:val="24"/>
          <w:lang w:val="sr-Latn-ME"/>
        </w:rPr>
        <w:tab/>
      </w:r>
      <w:r>
        <w:rPr>
          <w:sz w:val="24"/>
          <w:szCs w:val="24"/>
          <w:lang w:val="sr-Latn-ME"/>
        </w:rPr>
        <w:tab/>
      </w:r>
      <w:r>
        <w:rPr>
          <w:sz w:val="24"/>
          <w:szCs w:val="24"/>
          <w:lang w:val="sr-Latn-ME"/>
        </w:rPr>
        <w:tab/>
        <w:t xml:space="preserve">        </w:t>
      </w:r>
      <w:r w:rsidR="007839A0">
        <w:rPr>
          <w:sz w:val="24"/>
          <w:szCs w:val="24"/>
          <w:lang w:val="sr-Latn-ME"/>
        </w:rPr>
        <w:t xml:space="preserve">                                                 </w:t>
      </w:r>
    </w:p>
    <w:p w:rsidR="000B1F60" w:rsidRPr="007839A0" w:rsidRDefault="000B1F60" w:rsidP="001537DD">
      <w:pPr>
        <w:ind w:firstLine="720"/>
        <w:jc w:val="both"/>
        <w:rPr>
          <w:rFonts w:ascii="Arial" w:hAnsi="Arial" w:cs="Arial"/>
          <w:sz w:val="24"/>
          <w:szCs w:val="24"/>
          <w:lang w:val="sr-Latn-ME"/>
        </w:rPr>
      </w:pPr>
    </w:p>
    <w:p w:rsidR="00952F60" w:rsidRPr="007839A0" w:rsidRDefault="00952F60" w:rsidP="001537DD">
      <w:pPr>
        <w:ind w:firstLine="720"/>
        <w:jc w:val="both"/>
        <w:rPr>
          <w:rFonts w:ascii="Arial" w:hAnsi="Arial" w:cs="Arial"/>
          <w:sz w:val="24"/>
          <w:szCs w:val="24"/>
          <w:lang w:val="sr-Latn-ME"/>
        </w:rPr>
      </w:pPr>
      <w:r w:rsidRPr="007839A0">
        <w:rPr>
          <w:rFonts w:ascii="Arial" w:hAnsi="Arial" w:cs="Arial"/>
          <w:sz w:val="24"/>
          <w:szCs w:val="24"/>
          <w:lang w:val="sr-Latn-ME"/>
        </w:rPr>
        <w:t>Na osnovu člana 14 stav 2 Zakona o strancima („Službeni list CG“, br. 12/18, 3/19</w:t>
      </w:r>
      <w:r w:rsidR="00DA5465">
        <w:rPr>
          <w:rFonts w:ascii="Arial" w:hAnsi="Arial" w:cs="Arial"/>
          <w:sz w:val="24"/>
          <w:szCs w:val="24"/>
          <w:lang w:val="sr-Latn-ME"/>
        </w:rPr>
        <w:t xml:space="preserve">, </w:t>
      </w:r>
      <w:r w:rsidRPr="007839A0">
        <w:rPr>
          <w:rFonts w:ascii="Arial" w:hAnsi="Arial" w:cs="Arial"/>
          <w:sz w:val="24"/>
          <w:szCs w:val="24"/>
          <w:lang w:val="sr-Latn-ME"/>
        </w:rPr>
        <w:t>86/22</w:t>
      </w:r>
      <w:r w:rsidR="002E687A" w:rsidRPr="007839A0">
        <w:rPr>
          <w:rFonts w:ascii="Arial" w:hAnsi="Arial" w:cs="Arial"/>
          <w:sz w:val="24"/>
          <w:szCs w:val="24"/>
          <w:lang w:val="sr-Latn-ME"/>
        </w:rPr>
        <w:t xml:space="preserve"> i 77/24</w:t>
      </w:r>
      <w:r w:rsidRPr="007839A0">
        <w:rPr>
          <w:rFonts w:ascii="Arial" w:hAnsi="Arial" w:cs="Arial"/>
          <w:sz w:val="24"/>
          <w:szCs w:val="24"/>
          <w:lang w:val="sr-Latn-ME"/>
        </w:rPr>
        <w:t>), Vlada Crne Gore</w:t>
      </w:r>
      <w:r w:rsidR="0076705D" w:rsidRPr="0076705D">
        <w:t xml:space="preserve"> </w:t>
      </w:r>
      <w:r w:rsidR="0076705D" w:rsidRPr="0076705D">
        <w:rPr>
          <w:rFonts w:ascii="Arial" w:hAnsi="Arial" w:cs="Arial"/>
          <w:sz w:val="24"/>
          <w:szCs w:val="24"/>
          <w:lang w:val="sr-Latn-ME"/>
        </w:rPr>
        <w:t>je, 13. februara 2025. godine, bez održavanja sjednice, na osnovu pribavljenih saglasnosti većine članova Vlade, donijela</w:t>
      </w:r>
    </w:p>
    <w:p w:rsidR="009F7EE6" w:rsidRDefault="009F7EE6" w:rsidP="007839A0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:rsidR="00952F60" w:rsidRPr="007839A0" w:rsidRDefault="00952F60" w:rsidP="007839A0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  <w:r w:rsidRPr="007839A0">
        <w:rPr>
          <w:rFonts w:ascii="Arial" w:hAnsi="Arial" w:cs="Arial"/>
          <w:b/>
          <w:sz w:val="24"/>
          <w:szCs w:val="24"/>
          <w:lang w:val="sr-Latn-ME"/>
        </w:rPr>
        <w:t>ODLUKU</w:t>
      </w:r>
      <w:r w:rsidRPr="007839A0">
        <w:rPr>
          <w:rFonts w:ascii="Arial" w:hAnsi="Arial" w:cs="Arial"/>
          <w:b/>
          <w:sz w:val="24"/>
          <w:szCs w:val="24"/>
          <w:lang w:val="sr-Latn-ME"/>
        </w:rPr>
        <w:br/>
        <w:t>O PRIVREMENOM OSLOBAĐANJU OD PRIBAVLJAN</w:t>
      </w:r>
      <w:r w:rsidR="00A93E63" w:rsidRPr="007839A0">
        <w:rPr>
          <w:rFonts w:ascii="Arial" w:hAnsi="Arial" w:cs="Arial"/>
          <w:b/>
          <w:sz w:val="24"/>
          <w:szCs w:val="24"/>
          <w:lang w:val="sr-Latn-ME"/>
        </w:rPr>
        <w:t>J</w:t>
      </w:r>
      <w:r w:rsidRPr="007839A0">
        <w:rPr>
          <w:rFonts w:ascii="Arial" w:hAnsi="Arial" w:cs="Arial"/>
          <w:b/>
          <w:sz w:val="24"/>
          <w:szCs w:val="24"/>
          <w:lang w:val="sr-Latn-ME"/>
        </w:rPr>
        <w:t xml:space="preserve">A VIZE </w:t>
      </w:r>
      <w:r w:rsidRPr="007839A0">
        <w:rPr>
          <w:rFonts w:ascii="Arial" w:hAnsi="Arial" w:cs="Arial"/>
          <w:b/>
          <w:sz w:val="24"/>
          <w:szCs w:val="24"/>
          <w:lang w:val="sr-Latn-ME"/>
        </w:rPr>
        <w:br/>
        <w:t xml:space="preserve">ZA DRŽAVLJANE </w:t>
      </w:r>
      <w:r w:rsidR="00D86F87" w:rsidRPr="007839A0">
        <w:rPr>
          <w:rFonts w:ascii="Arial" w:hAnsi="Arial" w:cs="Arial"/>
          <w:b/>
          <w:sz w:val="24"/>
          <w:szCs w:val="24"/>
          <w:lang w:val="sr-Latn-ME"/>
        </w:rPr>
        <w:t>REPUBLIKE UZBEKISTAN</w:t>
      </w:r>
    </w:p>
    <w:p w:rsidR="00952F60" w:rsidRPr="007839A0" w:rsidRDefault="00952F60" w:rsidP="00952F60">
      <w:pPr>
        <w:jc w:val="center"/>
        <w:rPr>
          <w:rFonts w:ascii="Arial" w:hAnsi="Arial" w:cs="Arial"/>
          <w:sz w:val="24"/>
          <w:szCs w:val="24"/>
          <w:lang w:val="sr-Latn-ME"/>
        </w:rPr>
      </w:pPr>
    </w:p>
    <w:p w:rsidR="00952F60" w:rsidRPr="007839A0" w:rsidRDefault="00952F60" w:rsidP="00952F60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  <w:r w:rsidRPr="007839A0">
        <w:rPr>
          <w:rFonts w:ascii="Arial" w:hAnsi="Arial" w:cs="Arial"/>
          <w:b/>
          <w:sz w:val="24"/>
          <w:szCs w:val="24"/>
          <w:lang w:val="sr-Latn-ME"/>
        </w:rPr>
        <w:t>Član 1</w:t>
      </w:r>
    </w:p>
    <w:p w:rsidR="003B57F3" w:rsidRDefault="003B57F3" w:rsidP="007756C5">
      <w:pPr>
        <w:ind w:firstLine="720"/>
        <w:jc w:val="both"/>
        <w:rPr>
          <w:rFonts w:ascii="Arial" w:hAnsi="Arial" w:cs="Arial"/>
          <w:sz w:val="24"/>
          <w:szCs w:val="24"/>
          <w:lang w:val="sr-Latn-ME"/>
        </w:rPr>
      </w:pPr>
    </w:p>
    <w:p w:rsidR="007756C5" w:rsidRPr="007839A0" w:rsidRDefault="00952F60" w:rsidP="007756C5">
      <w:pPr>
        <w:ind w:firstLine="720"/>
        <w:jc w:val="both"/>
        <w:rPr>
          <w:rFonts w:ascii="Arial" w:hAnsi="Arial" w:cs="Arial"/>
          <w:b/>
          <w:sz w:val="24"/>
          <w:szCs w:val="24"/>
          <w:lang w:val="sr-Latn-ME"/>
        </w:rPr>
      </w:pPr>
      <w:r w:rsidRPr="007839A0">
        <w:rPr>
          <w:rFonts w:ascii="Arial" w:hAnsi="Arial" w:cs="Arial"/>
          <w:sz w:val="24"/>
          <w:szCs w:val="24"/>
          <w:lang w:val="sr-Latn-ME"/>
        </w:rPr>
        <w:t xml:space="preserve">Državljani Republike </w:t>
      </w:r>
      <w:r w:rsidR="00D86F87" w:rsidRPr="007839A0">
        <w:rPr>
          <w:rFonts w:ascii="Arial" w:hAnsi="Arial" w:cs="Arial"/>
          <w:sz w:val="24"/>
          <w:szCs w:val="24"/>
          <w:lang w:val="sr-Latn-ME"/>
        </w:rPr>
        <w:t>Uzbekistan</w:t>
      </w:r>
      <w:r w:rsidRPr="007839A0">
        <w:rPr>
          <w:rFonts w:ascii="Arial" w:hAnsi="Arial" w:cs="Arial"/>
          <w:sz w:val="24"/>
          <w:szCs w:val="24"/>
          <w:lang w:val="sr-Latn-ME"/>
        </w:rPr>
        <w:t xml:space="preserve"> mogu, od 1. </w:t>
      </w:r>
      <w:r w:rsidR="00965564" w:rsidRPr="007839A0">
        <w:rPr>
          <w:rFonts w:ascii="Arial" w:hAnsi="Arial" w:cs="Arial"/>
          <w:sz w:val="24"/>
          <w:szCs w:val="24"/>
          <w:lang w:val="sr-Latn-ME"/>
        </w:rPr>
        <w:t>ma</w:t>
      </w:r>
      <w:r w:rsidR="000B1F60" w:rsidRPr="007839A0">
        <w:rPr>
          <w:rFonts w:ascii="Arial" w:hAnsi="Arial" w:cs="Arial"/>
          <w:sz w:val="24"/>
          <w:szCs w:val="24"/>
          <w:lang w:val="sr-Latn-ME"/>
        </w:rPr>
        <w:t>rta</w:t>
      </w:r>
      <w:r w:rsidRPr="007839A0">
        <w:rPr>
          <w:rFonts w:ascii="Arial" w:hAnsi="Arial" w:cs="Arial"/>
          <w:sz w:val="24"/>
          <w:szCs w:val="24"/>
          <w:lang w:val="sr-Latn-ME"/>
        </w:rPr>
        <w:t xml:space="preserve"> do 1. </w:t>
      </w:r>
      <w:r w:rsidR="000B1F60" w:rsidRPr="007839A0">
        <w:rPr>
          <w:rFonts w:ascii="Arial" w:hAnsi="Arial" w:cs="Arial"/>
          <w:sz w:val="24"/>
          <w:szCs w:val="24"/>
          <w:lang w:val="sr-Latn-ME"/>
        </w:rPr>
        <w:t>novembra</w:t>
      </w:r>
      <w:r w:rsidRPr="007839A0">
        <w:rPr>
          <w:rFonts w:ascii="Arial" w:hAnsi="Arial" w:cs="Arial"/>
          <w:sz w:val="24"/>
          <w:szCs w:val="24"/>
          <w:lang w:val="sr-Latn-ME"/>
        </w:rPr>
        <w:t xml:space="preserve"> 202</w:t>
      </w:r>
      <w:r w:rsidR="000B1F60" w:rsidRPr="007839A0">
        <w:rPr>
          <w:rFonts w:ascii="Arial" w:hAnsi="Arial" w:cs="Arial"/>
          <w:sz w:val="24"/>
          <w:szCs w:val="24"/>
          <w:lang w:val="sr-Latn-ME"/>
        </w:rPr>
        <w:t>5</w:t>
      </w:r>
      <w:r w:rsidRPr="007839A0">
        <w:rPr>
          <w:rFonts w:ascii="Arial" w:hAnsi="Arial" w:cs="Arial"/>
          <w:sz w:val="24"/>
          <w:szCs w:val="24"/>
          <w:lang w:val="sr-Latn-ME"/>
        </w:rPr>
        <w:t xml:space="preserve">. godine, </w:t>
      </w:r>
      <w:r w:rsidR="007756C5" w:rsidRPr="007839A0">
        <w:rPr>
          <w:rFonts w:ascii="Arial" w:hAnsi="Arial" w:cs="Arial"/>
          <w:sz w:val="24"/>
          <w:szCs w:val="24"/>
          <w:lang w:val="sr-Latn-ME"/>
        </w:rPr>
        <w:t>ulaziti i boraviti u Crnoj Gori do 30 dana, sa važećom putnom ispravom, bez vize, kao organizovana turistička grupa koja zajedno ulazi, boravi i napušta teritoriju Crne Gore direktnim čarter letom, ako posjeduju potvrdu o uplaćenom turističkom aranžmanu, pozivno pismo turističke agencije iz Crne Gore koja je organizator putovanja (tour-operator)</w:t>
      </w:r>
      <w:r w:rsidR="00EE3E3A" w:rsidRPr="007839A0">
        <w:rPr>
          <w:rFonts w:ascii="Arial" w:hAnsi="Arial" w:cs="Arial"/>
          <w:sz w:val="24"/>
          <w:szCs w:val="24"/>
          <w:lang w:val="sr-Latn-ME"/>
        </w:rPr>
        <w:t xml:space="preserve"> (u daljem tekstu: turistička agencija)</w:t>
      </w:r>
      <w:r w:rsidR="007756C5" w:rsidRPr="007839A0">
        <w:rPr>
          <w:rFonts w:ascii="Arial" w:hAnsi="Arial" w:cs="Arial"/>
          <w:sz w:val="24"/>
          <w:szCs w:val="24"/>
          <w:lang w:val="sr-Latn-ME"/>
        </w:rPr>
        <w:t xml:space="preserve"> i dokaz o obezbijeđenom povratku u državu porijekla. </w:t>
      </w:r>
    </w:p>
    <w:p w:rsidR="007756C5" w:rsidRPr="007839A0" w:rsidRDefault="007756C5" w:rsidP="007756C5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  <w:r w:rsidRPr="007839A0">
        <w:rPr>
          <w:rFonts w:ascii="Arial" w:hAnsi="Arial" w:cs="Arial"/>
          <w:b/>
          <w:sz w:val="24"/>
          <w:szCs w:val="24"/>
          <w:lang w:val="sr-Latn-ME"/>
        </w:rPr>
        <w:t>Član 2</w:t>
      </w:r>
    </w:p>
    <w:p w:rsidR="003B57F3" w:rsidRDefault="003B57F3" w:rsidP="007756C5">
      <w:pPr>
        <w:ind w:firstLine="720"/>
        <w:jc w:val="both"/>
        <w:rPr>
          <w:rFonts w:ascii="Arial" w:hAnsi="Arial" w:cs="Arial"/>
          <w:sz w:val="24"/>
          <w:szCs w:val="24"/>
          <w:lang w:val="sr-Latn-ME"/>
        </w:rPr>
      </w:pPr>
    </w:p>
    <w:p w:rsidR="007756C5" w:rsidRPr="007839A0" w:rsidRDefault="007756C5" w:rsidP="007756C5">
      <w:pPr>
        <w:ind w:firstLine="720"/>
        <w:jc w:val="both"/>
        <w:rPr>
          <w:rFonts w:ascii="Arial" w:hAnsi="Arial" w:cs="Arial"/>
          <w:sz w:val="24"/>
          <w:szCs w:val="24"/>
          <w:lang w:val="sr-Latn-ME"/>
        </w:rPr>
      </w:pPr>
      <w:r w:rsidRPr="007839A0">
        <w:rPr>
          <w:rFonts w:ascii="Arial" w:hAnsi="Arial" w:cs="Arial"/>
          <w:sz w:val="24"/>
          <w:szCs w:val="24"/>
          <w:lang w:val="sr-Latn-ME"/>
        </w:rPr>
        <w:t>Turistička agencija</w:t>
      </w:r>
      <w:r w:rsidR="00EE3E3A" w:rsidRPr="007839A0">
        <w:rPr>
          <w:rFonts w:ascii="Arial" w:hAnsi="Arial" w:cs="Arial"/>
          <w:sz w:val="24"/>
          <w:szCs w:val="24"/>
          <w:lang w:val="sr-Latn-ME"/>
        </w:rPr>
        <w:t xml:space="preserve"> dužna je da posjeduje </w:t>
      </w:r>
      <w:r w:rsidRPr="007839A0">
        <w:rPr>
          <w:rFonts w:ascii="Arial" w:hAnsi="Arial" w:cs="Arial"/>
          <w:sz w:val="24"/>
          <w:szCs w:val="24"/>
          <w:lang w:val="sr-Latn-ME"/>
        </w:rPr>
        <w:t xml:space="preserve">potpisan ugovor o zastupanju sa turističkom agencijom registrovanom u </w:t>
      </w:r>
      <w:r w:rsidR="00D86F87" w:rsidRPr="007839A0">
        <w:rPr>
          <w:rFonts w:ascii="Arial" w:hAnsi="Arial" w:cs="Arial"/>
          <w:sz w:val="24"/>
          <w:szCs w:val="24"/>
          <w:lang w:val="sr-Latn-ME"/>
        </w:rPr>
        <w:t>Republici Uzbekistan</w:t>
      </w:r>
      <w:r w:rsidRPr="007839A0">
        <w:rPr>
          <w:rFonts w:ascii="Arial" w:hAnsi="Arial" w:cs="Arial"/>
          <w:sz w:val="24"/>
          <w:szCs w:val="24"/>
          <w:lang w:val="sr-Latn-ME"/>
        </w:rPr>
        <w:t xml:space="preserve">. </w:t>
      </w:r>
    </w:p>
    <w:p w:rsidR="007756C5" w:rsidRPr="007839A0" w:rsidRDefault="007756C5" w:rsidP="007756C5">
      <w:pPr>
        <w:ind w:firstLine="720"/>
        <w:jc w:val="both"/>
        <w:rPr>
          <w:rFonts w:ascii="Arial" w:hAnsi="Arial" w:cs="Arial"/>
          <w:sz w:val="24"/>
          <w:szCs w:val="24"/>
          <w:lang w:val="sr-Latn-ME"/>
        </w:rPr>
      </w:pPr>
      <w:r w:rsidRPr="007839A0">
        <w:rPr>
          <w:rFonts w:ascii="Arial" w:hAnsi="Arial" w:cs="Arial"/>
          <w:sz w:val="24"/>
          <w:szCs w:val="24"/>
          <w:lang w:val="sr-Latn-ME"/>
        </w:rPr>
        <w:t>Ugovor o zastupanju upisuje</w:t>
      </w:r>
      <w:r w:rsidR="00EE3E3A" w:rsidRPr="007839A0">
        <w:rPr>
          <w:rFonts w:ascii="Arial" w:hAnsi="Arial" w:cs="Arial"/>
          <w:sz w:val="24"/>
          <w:szCs w:val="24"/>
          <w:lang w:val="sr-Latn-ME"/>
        </w:rPr>
        <w:t xml:space="preserve"> se</w:t>
      </w:r>
      <w:r w:rsidRPr="007839A0">
        <w:rPr>
          <w:rFonts w:ascii="Arial" w:hAnsi="Arial" w:cs="Arial"/>
          <w:sz w:val="24"/>
          <w:szCs w:val="24"/>
          <w:lang w:val="sr-Latn-ME"/>
        </w:rPr>
        <w:t xml:space="preserve"> u Centralni turistički registar koji vodi organ državne uprave nadležan za poslove turizma</w:t>
      </w:r>
      <w:r w:rsidR="00EE3E3A" w:rsidRPr="007839A0">
        <w:rPr>
          <w:rFonts w:ascii="Arial" w:hAnsi="Arial" w:cs="Arial"/>
          <w:sz w:val="24"/>
          <w:szCs w:val="24"/>
          <w:lang w:val="sr-Latn-ME"/>
        </w:rPr>
        <w:t>, na zahtjev turističke agencije</w:t>
      </w:r>
      <w:r w:rsidRPr="007839A0">
        <w:rPr>
          <w:rFonts w:ascii="Arial" w:hAnsi="Arial" w:cs="Arial"/>
          <w:sz w:val="24"/>
          <w:szCs w:val="24"/>
          <w:lang w:val="sr-Latn-ME"/>
        </w:rPr>
        <w:t xml:space="preserve">.  </w:t>
      </w:r>
    </w:p>
    <w:p w:rsidR="00635A4D" w:rsidRPr="007839A0" w:rsidRDefault="00635A4D" w:rsidP="007756C5">
      <w:pPr>
        <w:ind w:firstLine="720"/>
        <w:jc w:val="both"/>
        <w:rPr>
          <w:rFonts w:ascii="Arial" w:hAnsi="Arial" w:cs="Arial"/>
          <w:sz w:val="24"/>
          <w:szCs w:val="24"/>
          <w:lang w:val="sr-Latn-ME"/>
        </w:rPr>
      </w:pPr>
      <w:r w:rsidRPr="007839A0">
        <w:rPr>
          <w:rFonts w:ascii="Arial" w:hAnsi="Arial" w:cs="Arial"/>
          <w:sz w:val="24"/>
          <w:szCs w:val="24"/>
          <w:lang w:val="sr-Latn-ME"/>
        </w:rPr>
        <w:t xml:space="preserve">Uz zahtjev iz stava 2 ovog člana turistička agencija dužna je da dostavi dokaze o posjedovanju licence za obavljanje djelatnosti turističke agencije u kontinuitetu od najmanje pet godina, posjedovanju sredstava za povratak lica u državu porijekla </w:t>
      </w:r>
      <w:r w:rsidR="002F66D0" w:rsidRPr="007839A0">
        <w:rPr>
          <w:rFonts w:ascii="Arial" w:hAnsi="Arial" w:cs="Arial"/>
          <w:sz w:val="24"/>
          <w:szCs w:val="24"/>
          <w:lang w:val="sr-Latn-ME"/>
        </w:rPr>
        <w:t>ili</w:t>
      </w:r>
      <w:r w:rsidRPr="007839A0">
        <w:rPr>
          <w:rFonts w:ascii="Arial" w:hAnsi="Arial" w:cs="Arial"/>
          <w:sz w:val="24"/>
          <w:szCs w:val="24"/>
          <w:lang w:val="sr-Latn-ME"/>
        </w:rPr>
        <w:t xml:space="preserve"> izvještaj o ostvarenom prometu u prethodnoj godini od najmanje 1.000.000</w:t>
      </w:r>
      <w:r w:rsidR="000F26D3" w:rsidRPr="007839A0">
        <w:rPr>
          <w:rFonts w:ascii="Arial" w:hAnsi="Arial" w:cs="Arial"/>
          <w:sz w:val="24"/>
          <w:szCs w:val="24"/>
          <w:lang w:val="sr-Latn-ME"/>
        </w:rPr>
        <w:t>,00</w:t>
      </w:r>
      <w:r w:rsidRPr="007839A0">
        <w:rPr>
          <w:rFonts w:ascii="Arial" w:hAnsi="Arial" w:cs="Arial"/>
          <w:sz w:val="24"/>
          <w:szCs w:val="24"/>
          <w:lang w:val="sr-Latn-ME"/>
        </w:rPr>
        <w:t xml:space="preserve"> </w:t>
      </w:r>
      <w:r w:rsidR="000F26D3" w:rsidRPr="007839A0">
        <w:rPr>
          <w:rFonts w:ascii="Arial" w:hAnsi="Arial" w:cs="Arial"/>
          <w:sz w:val="24"/>
          <w:szCs w:val="24"/>
          <w:lang w:val="sr-Latn-ME"/>
        </w:rPr>
        <w:t>€</w:t>
      </w:r>
      <w:r w:rsidRPr="007839A0">
        <w:rPr>
          <w:rFonts w:ascii="Arial" w:hAnsi="Arial" w:cs="Arial"/>
          <w:sz w:val="24"/>
          <w:szCs w:val="24"/>
          <w:lang w:val="sr-Latn-ME"/>
        </w:rPr>
        <w:t>, kao i izmirenim poreskim obavezama za prethodnu godinu.</w:t>
      </w:r>
    </w:p>
    <w:p w:rsidR="003B57F3" w:rsidRDefault="003B57F3" w:rsidP="007756C5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:rsidR="007756C5" w:rsidRPr="007839A0" w:rsidRDefault="007756C5" w:rsidP="007756C5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  <w:r w:rsidRPr="007839A0">
        <w:rPr>
          <w:rFonts w:ascii="Arial" w:hAnsi="Arial" w:cs="Arial"/>
          <w:b/>
          <w:sz w:val="24"/>
          <w:szCs w:val="24"/>
          <w:lang w:val="sr-Latn-ME"/>
        </w:rPr>
        <w:t>Član 3</w:t>
      </w:r>
    </w:p>
    <w:p w:rsidR="003B57F3" w:rsidRDefault="003B57F3" w:rsidP="007756C5">
      <w:pPr>
        <w:ind w:firstLine="720"/>
        <w:jc w:val="both"/>
        <w:rPr>
          <w:rFonts w:ascii="Arial" w:hAnsi="Arial" w:cs="Arial"/>
          <w:sz w:val="24"/>
          <w:szCs w:val="24"/>
          <w:lang w:val="sr-Latn-ME"/>
        </w:rPr>
      </w:pPr>
    </w:p>
    <w:p w:rsidR="007756C5" w:rsidRPr="007839A0" w:rsidRDefault="007756C5" w:rsidP="007756C5">
      <w:pPr>
        <w:ind w:firstLine="720"/>
        <w:jc w:val="both"/>
        <w:rPr>
          <w:rFonts w:ascii="Arial" w:hAnsi="Arial" w:cs="Arial"/>
          <w:sz w:val="24"/>
          <w:szCs w:val="24"/>
          <w:lang w:val="sr-Latn-ME"/>
        </w:rPr>
      </w:pPr>
      <w:r w:rsidRPr="007839A0">
        <w:rPr>
          <w:rFonts w:ascii="Arial" w:hAnsi="Arial" w:cs="Arial"/>
          <w:sz w:val="24"/>
          <w:szCs w:val="24"/>
          <w:lang w:val="sr-Latn-ME"/>
        </w:rPr>
        <w:t xml:space="preserve">Turistička agencija </w:t>
      </w:r>
      <w:r w:rsidR="00EE3E3A" w:rsidRPr="007839A0">
        <w:rPr>
          <w:rFonts w:ascii="Arial" w:hAnsi="Arial" w:cs="Arial"/>
          <w:sz w:val="24"/>
          <w:szCs w:val="24"/>
          <w:lang w:val="sr-Latn-ME"/>
        </w:rPr>
        <w:t>dužna je da</w:t>
      </w:r>
      <w:r w:rsidRPr="007839A0">
        <w:rPr>
          <w:rFonts w:ascii="Arial" w:hAnsi="Arial" w:cs="Arial"/>
          <w:sz w:val="24"/>
          <w:szCs w:val="24"/>
          <w:lang w:val="sr-Latn-ME"/>
        </w:rPr>
        <w:t xml:space="preserve"> dostavi pozivna pisma i najavu putovanja </w:t>
      </w:r>
      <w:r w:rsidR="00F91890" w:rsidRPr="007839A0">
        <w:rPr>
          <w:rFonts w:ascii="Arial" w:hAnsi="Arial" w:cs="Arial"/>
          <w:sz w:val="24"/>
          <w:szCs w:val="24"/>
          <w:lang w:val="sr-Latn-ME"/>
        </w:rPr>
        <w:t xml:space="preserve">organizovane </w:t>
      </w:r>
      <w:r w:rsidRPr="007839A0">
        <w:rPr>
          <w:rFonts w:ascii="Arial" w:hAnsi="Arial" w:cs="Arial"/>
          <w:sz w:val="24"/>
          <w:szCs w:val="24"/>
          <w:lang w:val="sr-Latn-ME"/>
        </w:rPr>
        <w:t>turističke grupe organ</w:t>
      </w:r>
      <w:r w:rsidR="00F91890" w:rsidRPr="007839A0">
        <w:rPr>
          <w:rFonts w:ascii="Arial" w:hAnsi="Arial" w:cs="Arial"/>
          <w:sz w:val="24"/>
          <w:szCs w:val="24"/>
          <w:lang w:val="sr-Latn-ME"/>
        </w:rPr>
        <w:t>izacionoj jedinici organa</w:t>
      </w:r>
      <w:r w:rsidRPr="007839A0">
        <w:rPr>
          <w:rFonts w:ascii="Arial" w:hAnsi="Arial" w:cs="Arial"/>
          <w:sz w:val="24"/>
          <w:szCs w:val="24"/>
          <w:lang w:val="sr-Latn-ME"/>
        </w:rPr>
        <w:t xml:space="preserve"> državne uprave nadležno</w:t>
      </w:r>
      <w:r w:rsidR="00F91890" w:rsidRPr="007839A0">
        <w:rPr>
          <w:rFonts w:ascii="Arial" w:hAnsi="Arial" w:cs="Arial"/>
          <w:sz w:val="24"/>
          <w:szCs w:val="24"/>
          <w:lang w:val="sr-Latn-ME"/>
        </w:rPr>
        <w:t>g za unutrašnje poslove koja vrši policijske poslove</w:t>
      </w:r>
      <w:r w:rsidR="007115FA" w:rsidRPr="007839A0">
        <w:rPr>
          <w:rFonts w:ascii="Arial" w:hAnsi="Arial" w:cs="Arial"/>
          <w:sz w:val="24"/>
          <w:szCs w:val="24"/>
          <w:lang w:val="sr-Latn-ME"/>
        </w:rPr>
        <w:t>,</w:t>
      </w:r>
      <w:r w:rsidRPr="007839A0">
        <w:rPr>
          <w:rFonts w:ascii="Arial" w:hAnsi="Arial" w:cs="Arial"/>
          <w:sz w:val="24"/>
          <w:szCs w:val="24"/>
          <w:lang w:val="sr-Latn-ME"/>
        </w:rPr>
        <w:t xml:space="preserve"> najmanje 24 časa prije planiranog putovanja.  </w:t>
      </w:r>
    </w:p>
    <w:p w:rsidR="007756C5" w:rsidRPr="007839A0" w:rsidRDefault="007756C5" w:rsidP="007756C5">
      <w:pPr>
        <w:ind w:firstLine="720"/>
        <w:jc w:val="both"/>
        <w:rPr>
          <w:rFonts w:ascii="Arial" w:hAnsi="Arial" w:cs="Arial"/>
          <w:sz w:val="24"/>
          <w:szCs w:val="24"/>
          <w:lang w:val="sr-Latn-ME"/>
        </w:rPr>
      </w:pPr>
      <w:r w:rsidRPr="007839A0">
        <w:rPr>
          <w:rFonts w:ascii="Arial" w:hAnsi="Arial" w:cs="Arial"/>
          <w:sz w:val="24"/>
          <w:szCs w:val="24"/>
          <w:lang w:val="sr-Latn-ME"/>
        </w:rPr>
        <w:t>Najava iz stava 1 ovog člana sadrži: lične podatke lica</w:t>
      </w:r>
      <w:r w:rsidR="00F91890" w:rsidRPr="007839A0">
        <w:rPr>
          <w:rFonts w:ascii="Arial" w:hAnsi="Arial" w:cs="Arial"/>
          <w:sz w:val="24"/>
          <w:szCs w:val="24"/>
          <w:lang w:val="sr-Latn-ME"/>
        </w:rPr>
        <w:t xml:space="preserve"> koja ulaze u Crnu Goru</w:t>
      </w:r>
      <w:r w:rsidRPr="007839A0">
        <w:rPr>
          <w:rFonts w:ascii="Arial" w:hAnsi="Arial" w:cs="Arial"/>
          <w:sz w:val="24"/>
          <w:szCs w:val="24"/>
          <w:lang w:val="sr-Latn-ME"/>
        </w:rPr>
        <w:t>, broj i rok važenja putne isprave, datum i naziv graničnog prelaza</w:t>
      </w:r>
      <w:r w:rsidR="00577005" w:rsidRPr="007839A0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7839A0">
        <w:rPr>
          <w:rFonts w:ascii="Arial" w:hAnsi="Arial" w:cs="Arial"/>
          <w:sz w:val="24"/>
          <w:szCs w:val="24"/>
          <w:lang w:val="sr-Latn-ME"/>
        </w:rPr>
        <w:t>preko kojeg se planira ulazak u Crnu Goru, datum i naziv graničnog prelaza preko kojeg se planira izlazak iz Crne Gore, kao i naziv i adresu davaoca smještaja gdje će</w:t>
      </w:r>
      <w:r w:rsidR="00F91890" w:rsidRPr="007839A0">
        <w:rPr>
          <w:rFonts w:ascii="Arial" w:hAnsi="Arial" w:cs="Arial"/>
          <w:sz w:val="24"/>
          <w:szCs w:val="24"/>
          <w:lang w:val="sr-Latn-ME"/>
        </w:rPr>
        <w:t xml:space="preserve"> ta</w:t>
      </w:r>
      <w:r w:rsidRPr="007839A0">
        <w:rPr>
          <w:rFonts w:ascii="Arial" w:hAnsi="Arial" w:cs="Arial"/>
          <w:sz w:val="24"/>
          <w:szCs w:val="24"/>
          <w:lang w:val="sr-Latn-ME"/>
        </w:rPr>
        <w:t xml:space="preserve"> lica boraviti.</w:t>
      </w:r>
    </w:p>
    <w:p w:rsidR="003B57F3" w:rsidRDefault="003B57F3" w:rsidP="007756C5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:rsidR="003B57F3" w:rsidRDefault="003B57F3" w:rsidP="007756C5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:rsidR="003B57F3" w:rsidRDefault="003B57F3" w:rsidP="007756C5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:rsidR="003B57F3" w:rsidRDefault="003B57F3" w:rsidP="007756C5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:rsidR="003B57F3" w:rsidRDefault="003B57F3" w:rsidP="007756C5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:rsidR="007756C5" w:rsidRPr="007839A0" w:rsidRDefault="007756C5" w:rsidP="007756C5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  <w:r w:rsidRPr="007839A0">
        <w:rPr>
          <w:rFonts w:ascii="Arial" w:hAnsi="Arial" w:cs="Arial"/>
          <w:b/>
          <w:sz w:val="24"/>
          <w:szCs w:val="24"/>
          <w:lang w:val="sr-Latn-ME"/>
        </w:rPr>
        <w:t>Član 4</w:t>
      </w:r>
    </w:p>
    <w:p w:rsidR="003B57F3" w:rsidRDefault="003B57F3" w:rsidP="007756C5">
      <w:pPr>
        <w:ind w:firstLine="720"/>
        <w:rPr>
          <w:rFonts w:ascii="Arial" w:hAnsi="Arial" w:cs="Arial"/>
          <w:sz w:val="24"/>
          <w:szCs w:val="24"/>
          <w:lang w:val="sr-Latn-ME"/>
        </w:rPr>
      </w:pPr>
    </w:p>
    <w:p w:rsidR="007756C5" w:rsidRPr="007839A0" w:rsidRDefault="007756C5" w:rsidP="007756C5">
      <w:pPr>
        <w:ind w:firstLine="720"/>
        <w:rPr>
          <w:rFonts w:ascii="Arial" w:hAnsi="Arial" w:cs="Arial"/>
          <w:sz w:val="24"/>
          <w:szCs w:val="24"/>
          <w:lang w:val="sr-Latn-ME"/>
        </w:rPr>
      </w:pPr>
      <w:r w:rsidRPr="007839A0">
        <w:rPr>
          <w:rFonts w:ascii="Arial" w:hAnsi="Arial" w:cs="Arial"/>
          <w:sz w:val="24"/>
          <w:szCs w:val="24"/>
          <w:lang w:val="sr-Latn-ME"/>
        </w:rPr>
        <w:t>Ova odluka stupa na snagu danom objavljivanja u „Službenom listu Crne Gore“.</w:t>
      </w:r>
    </w:p>
    <w:p w:rsidR="00063B8C" w:rsidRPr="007839A0" w:rsidRDefault="00063B8C" w:rsidP="007756C5">
      <w:pPr>
        <w:ind w:firstLine="720"/>
        <w:jc w:val="both"/>
        <w:rPr>
          <w:rFonts w:ascii="Arial" w:hAnsi="Arial" w:cs="Arial"/>
          <w:sz w:val="24"/>
          <w:szCs w:val="24"/>
          <w:lang w:val="sr-Latn-ME"/>
        </w:rPr>
      </w:pPr>
    </w:p>
    <w:p w:rsidR="00952F60" w:rsidRPr="007839A0" w:rsidRDefault="00952F60" w:rsidP="000F26D3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7839A0">
        <w:rPr>
          <w:rFonts w:ascii="Arial" w:hAnsi="Arial" w:cs="Arial"/>
          <w:sz w:val="24"/>
          <w:szCs w:val="24"/>
          <w:lang w:val="sr-Latn-ME"/>
        </w:rPr>
        <w:t xml:space="preserve">Broj: </w:t>
      </w:r>
      <w:r w:rsidR="004F6577">
        <w:rPr>
          <w:rFonts w:ascii="Arial" w:hAnsi="Arial" w:cs="Arial"/>
          <w:sz w:val="24"/>
          <w:szCs w:val="24"/>
          <w:lang w:val="sr-Latn-ME"/>
        </w:rPr>
        <w:t>10-040/25-464</w:t>
      </w:r>
      <w:bookmarkStart w:id="0" w:name="_GoBack"/>
      <w:bookmarkEnd w:id="0"/>
    </w:p>
    <w:p w:rsidR="00952F60" w:rsidRPr="007839A0" w:rsidRDefault="00952F60" w:rsidP="000F26D3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7839A0">
        <w:rPr>
          <w:rFonts w:ascii="Arial" w:hAnsi="Arial" w:cs="Arial"/>
          <w:sz w:val="24"/>
          <w:szCs w:val="24"/>
          <w:lang w:val="sr-Latn-ME"/>
        </w:rPr>
        <w:t>Podgorica,</w:t>
      </w:r>
      <w:r w:rsidR="0076705D">
        <w:rPr>
          <w:rFonts w:ascii="Arial" w:hAnsi="Arial" w:cs="Arial"/>
          <w:sz w:val="24"/>
          <w:szCs w:val="24"/>
          <w:lang w:val="sr-Latn-ME"/>
        </w:rPr>
        <w:t xml:space="preserve"> 13. februar</w:t>
      </w:r>
      <w:r w:rsidR="003E3BA9">
        <w:rPr>
          <w:rFonts w:ascii="Arial" w:hAnsi="Arial" w:cs="Arial"/>
          <w:sz w:val="24"/>
          <w:szCs w:val="24"/>
          <w:lang w:val="sr-Latn-ME"/>
        </w:rPr>
        <w:t>a</w:t>
      </w:r>
      <w:r w:rsidRPr="007839A0">
        <w:rPr>
          <w:rFonts w:ascii="Arial" w:hAnsi="Arial" w:cs="Arial"/>
          <w:sz w:val="24"/>
          <w:szCs w:val="24"/>
          <w:lang w:val="sr-Latn-ME"/>
        </w:rPr>
        <w:t xml:space="preserve"> 202</w:t>
      </w:r>
      <w:r w:rsidR="000B1F60" w:rsidRPr="007839A0">
        <w:rPr>
          <w:rFonts w:ascii="Arial" w:hAnsi="Arial" w:cs="Arial"/>
          <w:sz w:val="24"/>
          <w:szCs w:val="24"/>
          <w:lang w:val="sr-Latn-ME"/>
        </w:rPr>
        <w:t>5</w:t>
      </w:r>
      <w:r w:rsidRPr="007839A0">
        <w:rPr>
          <w:rFonts w:ascii="Arial" w:hAnsi="Arial" w:cs="Arial"/>
          <w:sz w:val="24"/>
          <w:szCs w:val="24"/>
          <w:lang w:val="sr-Latn-ME"/>
        </w:rPr>
        <w:t xml:space="preserve">. godine </w:t>
      </w:r>
    </w:p>
    <w:p w:rsidR="00F91890" w:rsidRPr="007839A0" w:rsidRDefault="00F91890" w:rsidP="00952F60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:rsidR="007839A0" w:rsidRDefault="00952F60" w:rsidP="007839A0">
      <w:pPr>
        <w:spacing w:after="120"/>
        <w:jc w:val="center"/>
        <w:rPr>
          <w:rFonts w:ascii="Arial" w:hAnsi="Arial" w:cs="Arial"/>
          <w:sz w:val="24"/>
          <w:szCs w:val="24"/>
          <w:lang w:val="sr-Latn-ME"/>
        </w:rPr>
      </w:pPr>
      <w:r w:rsidRPr="007839A0">
        <w:rPr>
          <w:rFonts w:ascii="Arial" w:hAnsi="Arial" w:cs="Arial"/>
          <w:sz w:val="24"/>
          <w:szCs w:val="24"/>
          <w:lang w:val="sr-Latn-ME"/>
        </w:rPr>
        <w:t>Vlada Crne Gore</w:t>
      </w:r>
    </w:p>
    <w:p w:rsidR="00952F60" w:rsidRPr="007839A0" w:rsidRDefault="007839A0" w:rsidP="007839A0">
      <w:pPr>
        <w:spacing w:after="120"/>
        <w:jc w:val="center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                                                                                                                        </w:t>
      </w:r>
      <w:r w:rsidR="00952F60" w:rsidRPr="007839A0">
        <w:rPr>
          <w:rFonts w:ascii="Arial" w:hAnsi="Arial" w:cs="Arial"/>
          <w:sz w:val="24"/>
          <w:szCs w:val="24"/>
          <w:lang w:val="sr-Latn-ME"/>
        </w:rPr>
        <w:t xml:space="preserve">Predsjednik, </w:t>
      </w:r>
    </w:p>
    <w:p w:rsidR="00723454" w:rsidRDefault="00965564" w:rsidP="00952F60">
      <w:pPr>
        <w:jc w:val="right"/>
        <w:rPr>
          <w:sz w:val="24"/>
          <w:szCs w:val="24"/>
          <w:lang w:val="sr-Latn-ME"/>
        </w:rPr>
      </w:pPr>
      <w:r w:rsidRPr="007839A0">
        <w:rPr>
          <w:rFonts w:ascii="Arial" w:hAnsi="Arial" w:cs="Arial"/>
          <w:sz w:val="24"/>
          <w:szCs w:val="24"/>
          <w:lang w:val="sr-Latn-ME"/>
        </w:rPr>
        <w:t>mr Milojko Spajić</w:t>
      </w:r>
      <w:r w:rsidR="00952F60" w:rsidRPr="00772BC3">
        <w:rPr>
          <w:sz w:val="24"/>
          <w:szCs w:val="24"/>
          <w:lang w:val="sr-Latn-ME"/>
        </w:rPr>
        <w:t xml:space="preserve"> </w:t>
      </w:r>
    </w:p>
    <w:p w:rsidR="000D125D" w:rsidRDefault="000D125D" w:rsidP="000D125D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:rsidR="00922563" w:rsidRDefault="00922563" w:rsidP="000D125D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:rsidR="00922563" w:rsidRDefault="00922563" w:rsidP="000D125D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:rsidR="00922563" w:rsidRDefault="00922563" w:rsidP="000D125D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:rsidR="00922563" w:rsidRDefault="00922563" w:rsidP="000D125D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:rsidR="00922563" w:rsidRDefault="00922563" w:rsidP="000D125D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:rsidR="00922563" w:rsidRDefault="00922563" w:rsidP="000D125D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:rsidR="00922563" w:rsidRDefault="00922563" w:rsidP="000D125D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:rsidR="00922563" w:rsidRDefault="00922563" w:rsidP="000D125D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:rsidR="00922563" w:rsidRDefault="00922563" w:rsidP="000D125D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:rsidR="00922563" w:rsidRDefault="00922563" w:rsidP="000D125D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:rsidR="00922563" w:rsidRDefault="00922563" w:rsidP="000D125D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:rsidR="00922563" w:rsidRDefault="00922563" w:rsidP="000D125D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:rsidR="00922563" w:rsidRDefault="00922563" w:rsidP="000D125D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:rsidR="00922563" w:rsidRDefault="00922563" w:rsidP="000D125D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:rsidR="00922563" w:rsidRDefault="00922563" w:rsidP="000D125D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:rsidR="00922563" w:rsidRDefault="00922563" w:rsidP="000D125D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:rsidR="00922563" w:rsidRDefault="00922563" w:rsidP="000D125D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:rsidR="00922563" w:rsidRDefault="00922563" w:rsidP="000D125D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:rsidR="00922563" w:rsidRDefault="00922563" w:rsidP="000D125D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:rsidR="00922563" w:rsidRDefault="00922563" w:rsidP="000D125D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:rsidR="00922563" w:rsidRDefault="00922563" w:rsidP="000D125D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:rsidR="00922563" w:rsidRDefault="00922563" w:rsidP="000D125D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:rsidR="00922563" w:rsidRDefault="00922563" w:rsidP="000D125D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:rsidR="00922563" w:rsidRDefault="00922563" w:rsidP="000D125D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:rsidR="00922563" w:rsidRDefault="00922563" w:rsidP="000D125D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:rsidR="00922563" w:rsidRDefault="00922563" w:rsidP="000D125D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:rsidR="00922563" w:rsidRDefault="00922563" w:rsidP="000D125D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:rsidR="00922563" w:rsidRDefault="00922563" w:rsidP="000D125D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:rsidR="00922563" w:rsidRDefault="00922563" w:rsidP="000D125D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:rsidR="00922563" w:rsidRDefault="00922563" w:rsidP="000D125D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:rsidR="00922563" w:rsidRDefault="00922563" w:rsidP="000D125D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:rsidR="00922563" w:rsidRDefault="00922563" w:rsidP="000D125D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:rsidR="000D125D" w:rsidRDefault="000D125D" w:rsidP="000D125D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:rsidR="000D125D" w:rsidRDefault="000D125D" w:rsidP="000D125D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sectPr w:rsidR="000D12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F60"/>
    <w:rsid w:val="00001A20"/>
    <w:rsid w:val="00063B8C"/>
    <w:rsid w:val="000B1F60"/>
    <w:rsid w:val="000D125D"/>
    <w:rsid w:val="000E79AD"/>
    <w:rsid w:val="000F26D3"/>
    <w:rsid w:val="0010798B"/>
    <w:rsid w:val="001537DD"/>
    <w:rsid w:val="001E3BE5"/>
    <w:rsid w:val="00260DD1"/>
    <w:rsid w:val="002E687A"/>
    <w:rsid w:val="002F66D0"/>
    <w:rsid w:val="003B57F3"/>
    <w:rsid w:val="003E3BA9"/>
    <w:rsid w:val="004C7DE5"/>
    <w:rsid w:val="004F6577"/>
    <w:rsid w:val="005653F8"/>
    <w:rsid w:val="00577005"/>
    <w:rsid w:val="005E63F0"/>
    <w:rsid w:val="00611290"/>
    <w:rsid w:val="00635A4D"/>
    <w:rsid w:val="006D3D25"/>
    <w:rsid w:val="007115FA"/>
    <w:rsid w:val="00723454"/>
    <w:rsid w:val="0076705D"/>
    <w:rsid w:val="007756C5"/>
    <w:rsid w:val="007839A0"/>
    <w:rsid w:val="00922563"/>
    <w:rsid w:val="00923BA7"/>
    <w:rsid w:val="00924FE6"/>
    <w:rsid w:val="00952F60"/>
    <w:rsid w:val="009534B5"/>
    <w:rsid w:val="009606C7"/>
    <w:rsid w:val="00965564"/>
    <w:rsid w:val="009F7EE6"/>
    <w:rsid w:val="00A4691C"/>
    <w:rsid w:val="00A93E63"/>
    <w:rsid w:val="00AC1C5D"/>
    <w:rsid w:val="00AF37FC"/>
    <w:rsid w:val="00BB519D"/>
    <w:rsid w:val="00BF25E8"/>
    <w:rsid w:val="00C12DAD"/>
    <w:rsid w:val="00C16432"/>
    <w:rsid w:val="00C329DE"/>
    <w:rsid w:val="00D01DFC"/>
    <w:rsid w:val="00D86F87"/>
    <w:rsid w:val="00DA5465"/>
    <w:rsid w:val="00DD2274"/>
    <w:rsid w:val="00EC3160"/>
    <w:rsid w:val="00EE3E3A"/>
    <w:rsid w:val="00F91890"/>
    <w:rsid w:val="00F92634"/>
    <w:rsid w:val="00FD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96961"/>
  <w15:chartTrackingRefBased/>
  <w15:docId w15:val="{798A521E-BE88-48B3-8670-ADF0EDC11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2F6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Bektesi</dc:creator>
  <cp:keywords/>
  <dc:description/>
  <cp:lastModifiedBy>Ivan Vukcevic</cp:lastModifiedBy>
  <cp:revision>5</cp:revision>
  <cp:lastPrinted>2025-02-20T08:12:00Z</cp:lastPrinted>
  <dcterms:created xsi:type="dcterms:W3CDTF">2025-02-17T08:49:00Z</dcterms:created>
  <dcterms:modified xsi:type="dcterms:W3CDTF">2025-02-20T08:12:00Z</dcterms:modified>
</cp:coreProperties>
</file>