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19" w:rsidRDefault="00864219" w:rsidP="00864219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71 d stav 2 Zakona o stručnom obrazovanju ("Službeni list RCG" br. 64/02 i 49/07 i Službeni list CG" broj 45/10), Ministarstvo prosvjete i sporta donijelo je</w:t>
      </w:r>
    </w:p>
    <w:p w:rsidR="00864219" w:rsidRDefault="00864219" w:rsidP="00864219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864219" w:rsidRDefault="00864219" w:rsidP="00864219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864219" w:rsidRDefault="00864219" w:rsidP="00864219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POLAGANJA GODIŠNJEG ISPITA U SREDNJOJ UMJETNIČKOJ ŠKOLI</w:t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864219" w:rsidRDefault="00864219" w:rsidP="00864219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19 od 7. aprila 2011)</w:t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bliže se uređuje način i postupak polaganja godišnjeg ispita u srednjoj umjetničkoj školi (u daljem tekstu: škola) i druga pitanja od značaja za polaganje godišnjeg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Cilj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Na godišnjem ispitu (u daljem tekstu: ispit) provjeravaju se i ocjenjuju znanje, vještine i kompetencije učenika iz stručnih predmeta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Svi izrazi koji se u ovom pravilniku koriste za fizička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 tijelo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Za polaganje ispita u školi se obrazuju ispitne komisije za svaki stručni predmet (u daljem tekstu: komisija).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iz stava 1 ovog člana obrazuje nastavničko vijeće na prijedlog direktora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i vrijeme održavanja ispita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Ispit se organizuje u školi koju je učenik pohađao ili u drugim prostorijama, koje odredi nastavničko vijeće škole (koncertna sala, pozorišna scena i sl.)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jednoj prostoriji može raditi samo jedna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 se polaže na kraju nastavne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Ispiti se obavljaju, po pravilu, radnim danima, u terminu od 8 do 20 časova, u skladu sa kalendarom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Kalendar ispita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Kalendar ispita donosi direktor škole na prijedlog nastavničkog vijeća, za tekuću školsku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Kalendar sa bliže određenim vremenom (datum i čas) za održavanje ispita, datum objavljivanja rezultata ispita i uručivanje svjedočanstava, donosi se najkasnije 30 dana prije održavanja ispita, a u slučaju vanrednog termina najkasnije 10 dana prije početka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Kalendar se objavljuje na oglasnoj tabli škole, najkasnije 15 dana prije početka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Učenik sa posebnom obrazovnom potrebom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Direktor škole, odnosno ispitna komisija može odrediti poseban termin i mjesto polaganja ispita za učenika sa posebnom obrazovnom potrebom kad za to postoje opravdani razlozi, u skladu sa rješenjem o usmjeravanju u obrazovni program.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 xml:space="preserve">     Komisija iz člana </w:t>
      </w:r>
      <w:hyperlink r:id="rId5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ima najmanje tri člana. Komisiju čine predsjednik, stalni član i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po pravilu, ima zapisničara kojeg određuje nastavničko vijeće iz reda nastavnika, bez prava davanja mišljenja i odlučivanja.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rada i odlučivanja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Komisija radi i odlučuje na sjednicama, u punom sastavu. Komisija donosi odluku većinom glasova ukupnog broja članova. Komisija utvrđuje ocjene iz pojedinih djelova ispita, na prijedlog ispitivača. Način rada i odlučivanja komisije i druga pitanja od značaja za njen rad, bliže se uređuju poslovnikom o radu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Pravila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Predsjednik komisije prije početka ispita upoznaje učenike sa pravilima ponašanja i rada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je dužan da samostalno radi pisani zadatak, odnosno da izvede vježbu, nastup, prezentaciju ili uradi stručni rad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može imati kod sebe dozvoljena nastavna sredstva, propisana katalogom znanja za svaki stručni predmet.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vrijeme trajanja ispita učenicima nije dozvoljena međusobna komunikacija i upotreba mobilnih telefona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je dužan da poslije završetka ispita preda ispitni materijal i napusti ispitnu prostoriju.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toku izrade pisanog dijela ispita učenik, po pravilu, ne može napustiti ispitnu prostoriju.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opravdane potrebe komisija će odobriti učeniku napuštanje ispitne prostorije uz pratnju člana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Napuštanje ispita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U slučaju da učenik napusti ispitnu prostoriju bez odobrenja, komisija će konstatovati da je učenik samovoljno napustio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polaganja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Pisani dio ispita i pitanja za usmeni dio ispita iz stručnog predmeta pripremaju predmetni nastavnici, a odobrava odgovarajući aktiv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Pisani dio ispita traje 90 minuta.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Pisani dio ispita odvija se uz prisustvo ispitivača i stalnog člana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polaže se pred ispitnom komisijom.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polaže se izvlačenjem listića sa pitanjima. Broj ispitnih listića mora biti veći za pet od broja učenika koji polažu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ispitnom listiću su tri pitanja.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Listići se postavljaju tako da učenik ne može da pročita pitanja.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ima pravo da jedanput zamijeni listić sa pitanjima, što se konstatuje u zapisniku. Ispitni listić kojeg izvuče jedan učenik ne može koristiti drugi učenik na istom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ispit koji se polaže izvođenjem muzičkih djela, solistički, sa korepetitorom ili u kamernom ansamblu, ispitivač predaje komisiji ispitni program za svakog učenika pojedinačno.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 koji se polaže izvođenjem muzičkih djela, u skladu sa katalogom znanja traje najduže 60 minuta.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 iz baletskih stručnih predmeta polaže se na način što ispitivač određuje vježbu odnosno varijaciju koju će učenik izvoditi na ispitu, u skladu sa katalogom znanja i traje najduže 60 minuta.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uspjeha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Komisija poslije završetka ispita za učenika utvrđuje ocjenu na prijedlog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Svaki član komisije može da izdvoji svoje mišljenje. Konačnu odluku o ocjeni donosi komisija, većinom glasova. Utvrđena ocjena za svakog učenika unosi se u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Uspjeh na ispitu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lastRenderedPageBreak/>
        <w:t>     Učenik je položio ispit ako je iz svih djelova ispita ocijenjen pozitivnom ocjenom. Ocjena na ispitu utvrđuje se na osnovu prosjeka pozitivnih ocjena iz svih dijelova ispita i konačna 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 na ocjenu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Učenik ima pravo prigovora na ocjenu utvrđenu na ispitu, u skladu sa članom 68 Zakona o stručnom obrazovanju.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9" w:rsidRDefault="00864219" w:rsidP="0086421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U toku ispita vodi se zapisnik. U zapisnik se unose svi važni podaci o svim djelovima ispita. Zapisnik potpisuju svi članovi komisije, neposredno nakon završetka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Podaci iz zapisnika iz stava 1 ovog člana, upisuju se u propisanu pedagošku evidenciju koju vodi škola.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864219" w:rsidRDefault="00864219" w:rsidP="0086421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864219" w:rsidRDefault="00864219" w:rsidP="00864219">
      <w:pPr>
        <w:rPr>
          <w:rStyle w:val="expand1"/>
          <w:vanish w:val="0"/>
          <w:color w:val="000000"/>
        </w:rPr>
      </w:pPr>
    </w:p>
    <w:p w:rsidR="00864219" w:rsidRDefault="00864219" w:rsidP="00864219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864219" w:rsidP="00864219"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07-1160/4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22 marta 2011.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219"/>
    <w:rsid w:val="00531E20"/>
    <w:rsid w:val="00864219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864219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864219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3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nppgis04v1119&amp;draft=0&amp;html=&amp;nas=23241&amp;nad=4&amp;god=2011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2015-04-02T12:54:00Z</dcterms:created>
  <dcterms:modified xsi:type="dcterms:W3CDTF">2015-04-02T12:54:00Z</dcterms:modified>
</cp:coreProperties>
</file>