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BE70F5" w14:textId="6C0B2F7B" w:rsidR="008F3105" w:rsidRDefault="00D462DE" w:rsidP="008F3105">
      <w:pPr>
        <w:jc w:val="center"/>
      </w:pPr>
      <w:bookmarkStart w:id="0" w:name="_GoBack"/>
      <w:bookmarkEnd w:id="0"/>
      <w:r>
        <w:t xml:space="preserve"> </w:t>
      </w:r>
      <w:r w:rsidR="008F3105">
        <w:rPr>
          <w:noProof/>
          <w:lang w:eastAsia="sr-Latn-ME"/>
        </w:rPr>
        <w:drawing>
          <wp:inline distT="0" distB="0" distL="0" distR="0" wp14:anchorId="71B8AB03" wp14:editId="5485748B">
            <wp:extent cx="591820" cy="681355"/>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b CG gif.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1820" cy="681355"/>
                    </a:xfrm>
                    <a:prstGeom prst="rect">
                      <a:avLst/>
                    </a:prstGeom>
                  </pic:spPr>
                </pic:pic>
              </a:graphicData>
            </a:graphic>
          </wp:inline>
        </w:drawing>
      </w:r>
    </w:p>
    <w:p w14:paraId="4C003F45" w14:textId="77777777" w:rsidR="009D79B1" w:rsidRPr="00387446" w:rsidRDefault="008F3105" w:rsidP="008F3105">
      <w:pPr>
        <w:jc w:val="center"/>
        <w:rPr>
          <w:rFonts w:asciiTheme="majorHAnsi" w:hAnsiTheme="majorHAnsi" w:cstheme="majorHAnsi"/>
          <w:b/>
          <w:sz w:val="28"/>
          <w:szCs w:val="28"/>
        </w:rPr>
      </w:pPr>
      <w:r w:rsidRPr="00387446">
        <w:rPr>
          <w:rFonts w:asciiTheme="majorHAnsi" w:hAnsiTheme="majorHAnsi" w:cstheme="majorHAnsi"/>
          <w:b/>
          <w:sz w:val="28"/>
          <w:szCs w:val="28"/>
        </w:rPr>
        <w:t>Crna Gora</w:t>
      </w:r>
    </w:p>
    <w:p w14:paraId="408812DB" w14:textId="77777777" w:rsidR="008F3105" w:rsidRPr="00387446" w:rsidRDefault="008F3105" w:rsidP="008F3105">
      <w:pPr>
        <w:jc w:val="center"/>
        <w:rPr>
          <w:rFonts w:asciiTheme="majorHAnsi" w:hAnsiTheme="majorHAnsi" w:cstheme="majorHAnsi"/>
          <w:sz w:val="28"/>
          <w:szCs w:val="28"/>
        </w:rPr>
      </w:pPr>
      <w:r w:rsidRPr="00387446">
        <w:rPr>
          <w:rFonts w:asciiTheme="majorHAnsi" w:hAnsiTheme="majorHAnsi" w:cstheme="majorHAnsi"/>
          <w:sz w:val="28"/>
          <w:szCs w:val="28"/>
        </w:rPr>
        <w:t>Centar za stručno obrazovanje</w:t>
      </w:r>
    </w:p>
    <w:p w14:paraId="3F483EC4" w14:textId="77777777" w:rsidR="008F3105" w:rsidRPr="00387446" w:rsidRDefault="008F3105" w:rsidP="008F3105">
      <w:pPr>
        <w:jc w:val="center"/>
        <w:rPr>
          <w:rFonts w:asciiTheme="majorHAnsi" w:hAnsiTheme="majorHAnsi" w:cstheme="majorHAnsi"/>
          <w:sz w:val="28"/>
          <w:szCs w:val="28"/>
        </w:rPr>
      </w:pPr>
      <w:r w:rsidRPr="00387446">
        <w:rPr>
          <w:rFonts w:asciiTheme="majorHAnsi" w:hAnsiTheme="majorHAnsi" w:cstheme="majorHAnsi"/>
          <w:sz w:val="28"/>
          <w:szCs w:val="28"/>
        </w:rPr>
        <w:t>Zavod za školstvo</w:t>
      </w:r>
    </w:p>
    <w:p w14:paraId="519CAB8F" w14:textId="77777777" w:rsidR="008F3105" w:rsidRPr="008F3105" w:rsidRDefault="008F3105" w:rsidP="008F3105"/>
    <w:p w14:paraId="026E7C4C" w14:textId="77777777" w:rsidR="008F3105" w:rsidRPr="008F3105" w:rsidRDefault="008F3105" w:rsidP="008F3105"/>
    <w:p w14:paraId="63A31FF0" w14:textId="77777777" w:rsidR="008F3105" w:rsidRPr="008F3105" w:rsidRDefault="008F3105" w:rsidP="008F3105"/>
    <w:p w14:paraId="040D1A1A" w14:textId="77777777" w:rsidR="008F3105" w:rsidRPr="008F3105" w:rsidRDefault="008F3105" w:rsidP="008F3105"/>
    <w:p w14:paraId="05AF0EBF" w14:textId="77777777" w:rsidR="008F3105" w:rsidRPr="008F3105" w:rsidRDefault="008F3105" w:rsidP="008F3105"/>
    <w:p w14:paraId="27D56AD0" w14:textId="77777777" w:rsidR="008F3105" w:rsidRPr="008F3105" w:rsidRDefault="008F3105" w:rsidP="008F3105"/>
    <w:p w14:paraId="416F7498" w14:textId="77777777" w:rsidR="008F3105" w:rsidRDefault="008F3105" w:rsidP="008F3105"/>
    <w:p w14:paraId="6BD8CC8C" w14:textId="77777777" w:rsidR="008F3105" w:rsidRPr="00387446" w:rsidRDefault="008F3105" w:rsidP="008F3105">
      <w:pPr>
        <w:jc w:val="center"/>
        <w:rPr>
          <w:rFonts w:asciiTheme="majorHAnsi" w:hAnsiTheme="majorHAnsi" w:cstheme="majorHAnsi"/>
          <w:b/>
          <w:sz w:val="52"/>
          <w:szCs w:val="52"/>
        </w:rPr>
      </w:pPr>
      <w:r w:rsidRPr="00387446">
        <w:rPr>
          <w:rFonts w:asciiTheme="majorHAnsi" w:hAnsiTheme="majorHAnsi" w:cstheme="majorHAnsi"/>
          <w:b/>
          <w:sz w:val="52"/>
          <w:szCs w:val="52"/>
        </w:rPr>
        <w:t xml:space="preserve">Izvještaj o utvrđivanju kvaliteta obrazovno-vaspitnog rada </w:t>
      </w:r>
    </w:p>
    <w:p w14:paraId="772C152F" w14:textId="448A6256" w:rsidR="008F3105" w:rsidRPr="00D970FB" w:rsidRDefault="00317B75" w:rsidP="008F3105">
      <w:pPr>
        <w:jc w:val="center"/>
        <w:rPr>
          <w:rFonts w:asciiTheme="majorHAnsi" w:hAnsiTheme="majorHAnsi" w:cstheme="majorHAnsi"/>
          <w:sz w:val="36"/>
          <w:szCs w:val="36"/>
        </w:rPr>
      </w:pPr>
      <w:r>
        <w:rPr>
          <w:rFonts w:asciiTheme="majorHAnsi" w:hAnsiTheme="majorHAnsi" w:cstheme="majorHAnsi"/>
          <w:sz w:val="36"/>
          <w:szCs w:val="36"/>
        </w:rPr>
        <w:t xml:space="preserve">U periodu </w:t>
      </w:r>
      <w:r w:rsidR="00417D97">
        <w:rPr>
          <w:rFonts w:asciiTheme="majorHAnsi" w:hAnsiTheme="majorHAnsi" w:cstheme="majorHAnsi"/>
          <w:sz w:val="36"/>
          <w:szCs w:val="36"/>
        </w:rPr>
        <w:t xml:space="preserve">od </w:t>
      </w:r>
      <w:r w:rsidR="00055EF7">
        <w:rPr>
          <w:rFonts w:asciiTheme="majorHAnsi" w:hAnsiTheme="majorHAnsi" w:cstheme="majorHAnsi"/>
          <w:sz w:val="36"/>
          <w:szCs w:val="36"/>
        </w:rPr>
        <w:t>1.04</w:t>
      </w:r>
      <w:r w:rsidR="008F3105" w:rsidRPr="00D970FB">
        <w:rPr>
          <w:rFonts w:asciiTheme="majorHAnsi" w:hAnsiTheme="majorHAnsi" w:cstheme="majorHAnsi"/>
          <w:sz w:val="36"/>
          <w:szCs w:val="36"/>
        </w:rPr>
        <w:t xml:space="preserve">. do </w:t>
      </w:r>
      <w:r w:rsidR="00055EF7">
        <w:rPr>
          <w:rFonts w:asciiTheme="majorHAnsi" w:hAnsiTheme="majorHAnsi" w:cstheme="majorHAnsi"/>
          <w:sz w:val="36"/>
          <w:szCs w:val="36"/>
        </w:rPr>
        <w:t>5</w:t>
      </w:r>
      <w:r w:rsidR="008F3105" w:rsidRPr="00D970FB">
        <w:rPr>
          <w:rFonts w:asciiTheme="majorHAnsi" w:hAnsiTheme="majorHAnsi" w:cstheme="majorHAnsi"/>
          <w:sz w:val="36"/>
          <w:szCs w:val="36"/>
        </w:rPr>
        <w:t>.</w:t>
      </w:r>
      <w:r w:rsidR="00055EF7">
        <w:rPr>
          <w:rFonts w:asciiTheme="majorHAnsi" w:hAnsiTheme="majorHAnsi" w:cstheme="majorHAnsi"/>
          <w:sz w:val="36"/>
          <w:szCs w:val="36"/>
        </w:rPr>
        <w:t>04</w:t>
      </w:r>
      <w:r w:rsidR="008F3105" w:rsidRPr="00D970FB">
        <w:rPr>
          <w:rFonts w:asciiTheme="majorHAnsi" w:hAnsiTheme="majorHAnsi" w:cstheme="majorHAnsi"/>
          <w:sz w:val="36"/>
          <w:szCs w:val="36"/>
        </w:rPr>
        <w:t>.202</w:t>
      </w:r>
      <w:r w:rsidR="00055EF7">
        <w:rPr>
          <w:rFonts w:asciiTheme="majorHAnsi" w:hAnsiTheme="majorHAnsi" w:cstheme="majorHAnsi"/>
          <w:sz w:val="36"/>
          <w:szCs w:val="36"/>
        </w:rPr>
        <w:t>4</w:t>
      </w:r>
      <w:r w:rsidR="008F3105" w:rsidRPr="00D970FB">
        <w:rPr>
          <w:rFonts w:asciiTheme="majorHAnsi" w:hAnsiTheme="majorHAnsi" w:cstheme="majorHAnsi"/>
          <w:sz w:val="36"/>
          <w:szCs w:val="36"/>
        </w:rPr>
        <w:t>.</w:t>
      </w:r>
      <w:r w:rsidR="007C738B">
        <w:rPr>
          <w:rFonts w:asciiTheme="majorHAnsi" w:hAnsiTheme="majorHAnsi" w:cstheme="majorHAnsi"/>
          <w:sz w:val="36"/>
          <w:szCs w:val="36"/>
        </w:rPr>
        <w:t xml:space="preserve"> </w:t>
      </w:r>
      <w:r w:rsidR="008F3105" w:rsidRPr="00D970FB">
        <w:rPr>
          <w:rFonts w:asciiTheme="majorHAnsi" w:hAnsiTheme="majorHAnsi" w:cstheme="majorHAnsi"/>
          <w:sz w:val="36"/>
          <w:szCs w:val="36"/>
        </w:rPr>
        <w:t>go</w:t>
      </w:r>
      <w:r w:rsidR="00063E67">
        <w:rPr>
          <w:rFonts w:asciiTheme="majorHAnsi" w:hAnsiTheme="majorHAnsi" w:cstheme="majorHAnsi"/>
          <w:sz w:val="36"/>
          <w:szCs w:val="36"/>
        </w:rPr>
        <w:t>di</w:t>
      </w:r>
      <w:r w:rsidR="008F3105" w:rsidRPr="00D970FB">
        <w:rPr>
          <w:rFonts w:asciiTheme="majorHAnsi" w:hAnsiTheme="majorHAnsi" w:cstheme="majorHAnsi"/>
          <w:sz w:val="36"/>
          <w:szCs w:val="36"/>
        </w:rPr>
        <w:t>ne</w:t>
      </w:r>
    </w:p>
    <w:p w14:paraId="7135B5DD" w14:textId="058BF332" w:rsidR="008F3105" w:rsidRPr="00D970FB" w:rsidRDefault="008F3105" w:rsidP="008F3105">
      <w:pPr>
        <w:jc w:val="center"/>
        <w:rPr>
          <w:rFonts w:asciiTheme="majorHAnsi" w:hAnsiTheme="majorHAnsi" w:cstheme="majorHAnsi"/>
          <w:sz w:val="36"/>
          <w:szCs w:val="36"/>
        </w:rPr>
      </w:pPr>
      <w:r w:rsidRPr="00D970FB">
        <w:rPr>
          <w:rFonts w:asciiTheme="majorHAnsi" w:hAnsiTheme="majorHAnsi" w:cstheme="majorHAnsi"/>
          <w:sz w:val="32"/>
          <w:szCs w:val="32"/>
        </w:rPr>
        <w:t>JU</w:t>
      </w:r>
      <w:r w:rsidR="00055EF7">
        <w:rPr>
          <w:rFonts w:asciiTheme="majorHAnsi" w:hAnsiTheme="majorHAnsi" w:cstheme="majorHAnsi"/>
          <w:sz w:val="32"/>
          <w:szCs w:val="32"/>
        </w:rPr>
        <w:t xml:space="preserve"> Srednja medicinska škola </w:t>
      </w:r>
      <w:r w:rsidR="00055EF7">
        <w:rPr>
          <w:rFonts w:asciiTheme="majorHAnsi" w:hAnsiTheme="majorHAnsi" w:cstheme="majorHAnsi"/>
          <w:sz w:val="32"/>
          <w:szCs w:val="32"/>
          <w:lang w:val="en-US"/>
        </w:rPr>
        <w:t>“</w:t>
      </w:r>
      <w:r w:rsidR="001A5583">
        <w:rPr>
          <w:rFonts w:asciiTheme="majorHAnsi" w:hAnsiTheme="majorHAnsi" w:cstheme="majorHAnsi"/>
          <w:sz w:val="32"/>
          <w:szCs w:val="32"/>
        </w:rPr>
        <w:t>Dr Branko Zogović“</w:t>
      </w:r>
      <w:r w:rsidR="001C1622">
        <w:rPr>
          <w:rFonts w:asciiTheme="majorHAnsi" w:hAnsiTheme="majorHAnsi" w:cstheme="majorHAnsi"/>
          <w:sz w:val="32"/>
          <w:szCs w:val="32"/>
        </w:rPr>
        <w:t xml:space="preserve"> </w:t>
      </w:r>
      <w:r w:rsidR="001A5583">
        <w:rPr>
          <w:rFonts w:asciiTheme="majorHAnsi" w:hAnsiTheme="majorHAnsi" w:cstheme="majorHAnsi"/>
          <w:sz w:val="32"/>
          <w:szCs w:val="32"/>
        </w:rPr>
        <w:t>Berane</w:t>
      </w:r>
    </w:p>
    <w:p w14:paraId="348EE0FD" w14:textId="77777777" w:rsidR="008F3105" w:rsidRPr="008F3105" w:rsidRDefault="008F3105" w:rsidP="008F3105">
      <w:pPr>
        <w:rPr>
          <w:sz w:val="36"/>
          <w:szCs w:val="36"/>
        </w:rPr>
      </w:pPr>
    </w:p>
    <w:p w14:paraId="5C713825" w14:textId="0B4547A4" w:rsidR="00387446" w:rsidRDefault="001E4371" w:rsidP="001C46C0">
      <w:pPr>
        <w:rPr>
          <w:sz w:val="36"/>
          <w:szCs w:val="36"/>
        </w:rPr>
      </w:pPr>
      <w:r>
        <w:rPr>
          <w:sz w:val="36"/>
          <w:szCs w:val="36"/>
        </w:rPr>
        <w:br w:type="page"/>
      </w:r>
    </w:p>
    <w:p w14:paraId="5AB4801D" w14:textId="77777777" w:rsidR="00937619" w:rsidRDefault="00937619">
      <w:pPr>
        <w:rPr>
          <w:rFonts w:asciiTheme="majorHAnsi" w:hAnsiTheme="majorHAnsi" w:cstheme="majorHAnsi"/>
          <w:b/>
          <w:sz w:val="28"/>
          <w:szCs w:val="28"/>
        </w:rPr>
      </w:pPr>
      <w:r>
        <w:rPr>
          <w:rFonts w:asciiTheme="majorHAnsi" w:hAnsiTheme="majorHAnsi" w:cstheme="majorHAnsi"/>
          <w:b/>
          <w:sz w:val="28"/>
          <w:szCs w:val="28"/>
        </w:rPr>
        <w:lastRenderedPageBreak/>
        <w:br w:type="page"/>
      </w:r>
    </w:p>
    <w:p w14:paraId="7E83D4CE" w14:textId="48CC2501" w:rsidR="008F3105" w:rsidRPr="00053542" w:rsidRDefault="00BD4446" w:rsidP="00BE7AE6">
      <w:pPr>
        <w:tabs>
          <w:tab w:val="left" w:pos="3885"/>
        </w:tabs>
        <w:spacing w:after="0" w:line="240" w:lineRule="auto"/>
        <w:rPr>
          <w:rFonts w:asciiTheme="majorHAnsi" w:hAnsiTheme="majorHAnsi" w:cstheme="majorHAnsi"/>
          <w:b/>
          <w:sz w:val="28"/>
          <w:szCs w:val="28"/>
        </w:rPr>
      </w:pPr>
      <w:r w:rsidRPr="00053542">
        <w:rPr>
          <w:rFonts w:asciiTheme="majorHAnsi" w:hAnsiTheme="majorHAnsi" w:cstheme="majorHAnsi"/>
          <w:b/>
          <w:sz w:val="28"/>
          <w:szCs w:val="28"/>
        </w:rPr>
        <w:lastRenderedPageBreak/>
        <w:t>SADRŽAJ</w:t>
      </w:r>
    </w:p>
    <w:sdt>
      <w:sdtPr>
        <w:rPr>
          <w:rFonts w:asciiTheme="minorHAnsi" w:eastAsiaTheme="minorHAnsi" w:hAnsiTheme="minorHAnsi" w:cstheme="minorBidi"/>
          <w:color w:val="auto"/>
          <w:sz w:val="22"/>
          <w:szCs w:val="22"/>
          <w:lang w:val="sr-Latn-ME"/>
        </w:rPr>
        <w:id w:val="-1810466023"/>
        <w:docPartObj>
          <w:docPartGallery w:val="Table of Contents"/>
          <w:docPartUnique/>
        </w:docPartObj>
      </w:sdtPr>
      <w:sdtEndPr>
        <w:rPr>
          <w:b/>
          <w:bCs/>
          <w:noProof/>
        </w:rPr>
      </w:sdtEndPr>
      <w:sdtContent>
        <w:p w14:paraId="2287E7B0" w14:textId="77777777" w:rsidR="00BE7AE6" w:rsidRPr="00C86354" w:rsidRDefault="00BE7AE6">
          <w:pPr>
            <w:pStyle w:val="TOCHeading"/>
            <w:rPr>
              <w:sz w:val="16"/>
              <w:szCs w:val="16"/>
            </w:rPr>
          </w:pPr>
        </w:p>
        <w:p w14:paraId="1543B9D7" w14:textId="77777777" w:rsidR="00C86354" w:rsidRPr="00C86354" w:rsidRDefault="00BE7AE6">
          <w:pPr>
            <w:pStyle w:val="TOC1"/>
            <w:tabs>
              <w:tab w:val="right" w:leader="dot" w:pos="9350"/>
            </w:tabs>
            <w:rPr>
              <w:rFonts w:asciiTheme="majorHAnsi" w:eastAsiaTheme="minorEastAsia" w:hAnsiTheme="majorHAnsi" w:cstheme="majorHAnsi"/>
              <w:noProof/>
              <w:sz w:val="24"/>
              <w:szCs w:val="24"/>
              <w:lang w:val="en-US"/>
            </w:rPr>
          </w:pPr>
          <w:r w:rsidRPr="00C86354">
            <w:rPr>
              <w:rFonts w:asciiTheme="majorHAnsi" w:hAnsiTheme="majorHAnsi" w:cstheme="majorHAnsi"/>
              <w:sz w:val="24"/>
              <w:szCs w:val="24"/>
            </w:rPr>
            <w:fldChar w:fldCharType="begin"/>
          </w:r>
          <w:r w:rsidRPr="00C86354">
            <w:rPr>
              <w:rFonts w:asciiTheme="majorHAnsi" w:hAnsiTheme="majorHAnsi" w:cstheme="majorHAnsi"/>
              <w:sz w:val="24"/>
              <w:szCs w:val="24"/>
            </w:rPr>
            <w:instrText xml:space="preserve"> TOC \o "1-3" \h \z \u </w:instrText>
          </w:r>
          <w:r w:rsidRPr="00C86354">
            <w:rPr>
              <w:rFonts w:asciiTheme="majorHAnsi" w:hAnsiTheme="majorHAnsi" w:cstheme="majorHAnsi"/>
              <w:sz w:val="24"/>
              <w:szCs w:val="24"/>
            </w:rPr>
            <w:fldChar w:fldCharType="separate"/>
          </w:r>
          <w:hyperlink w:anchor="_Toc171668696" w:history="1">
            <w:r w:rsidR="00C86354" w:rsidRPr="00C86354">
              <w:rPr>
                <w:rStyle w:val="Hyperlink"/>
                <w:rFonts w:asciiTheme="majorHAnsi" w:hAnsiTheme="majorHAnsi" w:cstheme="majorHAnsi"/>
                <w:noProof/>
                <w:sz w:val="24"/>
                <w:szCs w:val="24"/>
                <w:lang w:val="sr-Latn-RS"/>
              </w:rPr>
              <w:t>1. NASTAVA I UČENJE</w:t>
            </w:r>
            <w:r w:rsidR="00C86354" w:rsidRPr="00C86354">
              <w:rPr>
                <w:rFonts w:asciiTheme="majorHAnsi" w:hAnsiTheme="majorHAnsi" w:cstheme="majorHAnsi"/>
                <w:noProof/>
                <w:webHidden/>
                <w:sz w:val="24"/>
                <w:szCs w:val="24"/>
              </w:rPr>
              <w:tab/>
            </w:r>
            <w:r w:rsidR="00C86354" w:rsidRPr="00C86354">
              <w:rPr>
                <w:rFonts w:asciiTheme="majorHAnsi" w:hAnsiTheme="majorHAnsi" w:cstheme="majorHAnsi"/>
                <w:noProof/>
                <w:webHidden/>
                <w:sz w:val="24"/>
                <w:szCs w:val="24"/>
              </w:rPr>
              <w:fldChar w:fldCharType="begin"/>
            </w:r>
            <w:r w:rsidR="00C86354" w:rsidRPr="00C86354">
              <w:rPr>
                <w:rFonts w:asciiTheme="majorHAnsi" w:hAnsiTheme="majorHAnsi" w:cstheme="majorHAnsi"/>
                <w:noProof/>
                <w:webHidden/>
                <w:sz w:val="24"/>
                <w:szCs w:val="24"/>
              </w:rPr>
              <w:instrText xml:space="preserve"> PAGEREF _Toc171668696 \h </w:instrText>
            </w:r>
            <w:r w:rsidR="00C86354" w:rsidRPr="00C86354">
              <w:rPr>
                <w:rFonts w:asciiTheme="majorHAnsi" w:hAnsiTheme="majorHAnsi" w:cstheme="majorHAnsi"/>
                <w:noProof/>
                <w:webHidden/>
                <w:sz w:val="24"/>
                <w:szCs w:val="24"/>
              </w:rPr>
            </w:r>
            <w:r w:rsidR="00C86354" w:rsidRPr="00C86354">
              <w:rPr>
                <w:rFonts w:asciiTheme="majorHAnsi" w:hAnsiTheme="majorHAnsi" w:cstheme="majorHAnsi"/>
                <w:noProof/>
                <w:webHidden/>
                <w:sz w:val="24"/>
                <w:szCs w:val="24"/>
              </w:rPr>
              <w:fldChar w:fldCharType="separate"/>
            </w:r>
            <w:r w:rsidR="00C86354" w:rsidRPr="00C86354">
              <w:rPr>
                <w:rFonts w:asciiTheme="majorHAnsi" w:hAnsiTheme="majorHAnsi" w:cstheme="majorHAnsi"/>
                <w:noProof/>
                <w:webHidden/>
                <w:sz w:val="24"/>
                <w:szCs w:val="24"/>
              </w:rPr>
              <w:t>6</w:t>
            </w:r>
            <w:r w:rsidR="00C86354" w:rsidRPr="00C86354">
              <w:rPr>
                <w:rFonts w:asciiTheme="majorHAnsi" w:hAnsiTheme="majorHAnsi" w:cstheme="majorHAnsi"/>
                <w:noProof/>
                <w:webHidden/>
                <w:sz w:val="24"/>
                <w:szCs w:val="24"/>
              </w:rPr>
              <w:fldChar w:fldCharType="end"/>
            </w:r>
          </w:hyperlink>
        </w:p>
        <w:p w14:paraId="623D2CCB" w14:textId="262A4A44" w:rsidR="00C86354" w:rsidRPr="00C86354" w:rsidRDefault="00B62648" w:rsidP="00C86354">
          <w:pPr>
            <w:pStyle w:val="TOC1"/>
            <w:tabs>
              <w:tab w:val="left" w:pos="660"/>
              <w:tab w:val="right" w:leader="dot" w:pos="9350"/>
            </w:tabs>
            <w:ind w:left="660"/>
            <w:rPr>
              <w:rFonts w:asciiTheme="majorHAnsi" w:eastAsiaTheme="minorEastAsia" w:hAnsiTheme="majorHAnsi" w:cstheme="majorHAnsi"/>
              <w:noProof/>
              <w:sz w:val="24"/>
              <w:szCs w:val="24"/>
              <w:lang w:val="en-US"/>
            </w:rPr>
          </w:pPr>
          <w:hyperlink w:anchor="_Toc171668697" w:history="1">
            <w:r w:rsidR="00C86354" w:rsidRPr="00C86354">
              <w:rPr>
                <w:rStyle w:val="Hyperlink"/>
                <w:rFonts w:asciiTheme="majorHAnsi" w:hAnsiTheme="majorHAnsi" w:cstheme="majorHAnsi"/>
                <w:noProof/>
                <w:sz w:val="24"/>
                <w:szCs w:val="24"/>
                <w:lang w:val="sr-Latn-RS"/>
              </w:rPr>
              <w:t>1.1.</w:t>
            </w:r>
            <w:r w:rsidR="00C86354" w:rsidRPr="00C86354">
              <w:rPr>
                <w:rFonts w:asciiTheme="majorHAnsi" w:eastAsiaTheme="minorEastAsia" w:hAnsiTheme="majorHAnsi" w:cstheme="majorHAnsi"/>
                <w:noProof/>
                <w:sz w:val="24"/>
                <w:szCs w:val="24"/>
                <w:lang w:val="en-US"/>
              </w:rPr>
              <w:t xml:space="preserve"> </w:t>
            </w:r>
            <w:r w:rsidR="00C86354" w:rsidRPr="00C86354">
              <w:rPr>
                <w:rStyle w:val="Hyperlink"/>
                <w:rFonts w:asciiTheme="majorHAnsi" w:hAnsiTheme="majorHAnsi" w:cstheme="majorHAnsi"/>
                <w:noProof/>
                <w:sz w:val="24"/>
                <w:szCs w:val="24"/>
                <w:lang w:val="sr-Latn-RS"/>
              </w:rPr>
              <w:t>OBAVEZNI OPŠTEOBRAZOVNI NASTAVNI PREDMETI</w:t>
            </w:r>
            <w:r w:rsidR="00C86354" w:rsidRPr="00C86354">
              <w:rPr>
                <w:rFonts w:asciiTheme="majorHAnsi" w:hAnsiTheme="majorHAnsi" w:cstheme="majorHAnsi"/>
                <w:noProof/>
                <w:webHidden/>
                <w:sz w:val="24"/>
                <w:szCs w:val="24"/>
              </w:rPr>
              <w:tab/>
            </w:r>
            <w:r w:rsidR="00C86354" w:rsidRPr="00C86354">
              <w:rPr>
                <w:rFonts w:asciiTheme="majorHAnsi" w:hAnsiTheme="majorHAnsi" w:cstheme="majorHAnsi"/>
                <w:noProof/>
                <w:webHidden/>
                <w:sz w:val="24"/>
                <w:szCs w:val="24"/>
              </w:rPr>
              <w:fldChar w:fldCharType="begin"/>
            </w:r>
            <w:r w:rsidR="00C86354" w:rsidRPr="00C86354">
              <w:rPr>
                <w:rFonts w:asciiTheme="majorHAnsi" w:hAnsiTheme="majorHAnsi" w:cstheme="majorHAnsi"/>
                <w:noProof/>
                <w:webHidden/>
                <w:sz w:val="24"/>
                <w:szCs w:val="24"/>
              </w:rPr>
              <w:instrText xml:space="preserve"> PAGEREF _Toc171668697 \h </w:instrText>
            </w:r>
            <w:r w:rsidR="00C86354" w:rsidRPr="00C86354">
              <w:rPr>
                <w:rFonts w:asciiTheme="majorHAnsi" w:hAnsiTheme="majorHAnsi" w:cstheme="majorHAnsi"/>
                <w:noProof/>
                <w:webHidden/>
                <w:sz w:val="24"/>
                <w:szCs w:val="24"/>
              </w:rPr>
            </w:r>
            <w:r w:rsidR="00C86354" w:rsidRPr="00C86354">
              <w:rPr>
                <w:rFonts w:asciiTheme="majorHAnsi" w:hAnsiTheme="majorHAnsi" w:cstheme="majorHAnsi"/>
                <w:noProof/>
                <w:webHidden/>
                <w:sz w:val="24"/>
                <w:szCs w:val="24"/>
              </w:rPr>
              <w:fldChar w:fldCharType="separate"/>
            </w:r>
            <w:r w:rsidR="00C86354" w:rsidRPr="00C86354">
              <w:rPr>
                <w:rFonts w:asciiTheme="majorHAnsi" w:hAnsiTheme="majorHAnsi" w:cstheme="majorHAnsi"/>
                <w:noProof/>
                <w:webHidden/>
                <w:sz w:val="24"/>
                <w:szCs w:val="24"/>
              </w:rPr>
              <w:t>6</w:t>
            </w:r>
            <w:r w:rsidR="00C86354" w:rsidRPr="00C86354">
              <w:rPr>
                <w:rFonts w:asciiTheme="majorHAnsi" w:hAnsiTheme="majorHAnsi" w:cstheme="majorHAnsi"/>
                <w:noProof/>
                <w:webHidden/>
                <w:sz w:val="24"/>
                <w:szCs w:val="24"/>
              </w:rPr>
              <w:fldChar w:fldCharType="end"/>
            </w:r>
          </w:hyperlink>
        </w:p>
        <w:p w14:paraId="5FEC50B8" w14:textId="163A484B" w:rsidR="00C86354" w:rsidRPr="00C86354" w:rsidRDefault="00B62648" w:rsidP="00C86354">
          <w:pPr>
            <w:pStyle w:val="TOC1"/>
            <w:tabs>
              <w:tab w:val="left" w:pos="660"/>
              <w:tab w:val="right" w:leader="dot" w:pos="9350"/>
            </w:tabs>
            <w:ind w:left="660"/>
            <w:rPr>
              <w:rFonts w:asciiTheme="majorHAnsi" w:eastAsiaTheme="minorEastAsia" w:hAnsiTheme="majorHAnsi" w:cstheme="majorHAnsi"/>
              <w:noProof/>
              <w:sz w:val="24"/>
              <w:szCs w:val="24"/>
              <w:lang w:val="en-US"/>
            </w:rPr>
          </w:pPr>
          <w:hyperlink w:anchor="_Toc171668698" w:history="1">
            <w:r w:rsidR="00C86354" w:rsidRPr="00C86354">
              <w:rPr>
                <w:rStyle w:val="Hyperlink"/>
                <w:rFonts w:asciiTheme="majorHAnsi" w:hAnsiTheme="majorHAnsi" w:cstheme="majorHAnsi"/>
                <w:noProof/>
                <w:sz w:val="24"/>
                <w:szCs w:val="24"/>
                <w:lang w:val="sr-Latn-RS"/>
              </w:rPr>
              <w:t>1.2.</w:t>
            </w:r>
            <w:r w:rsidR="00C86354" w:rsidRPr="00C86354">
              <w:rPr>
                <w:rFonts w:asciiTheme="majorHAnsi" w:eastAsiaTheme="minorEastAsia" w:hAnsiTheme="majorHAnsi" w:cstheme="majorHAnsi"/>
                <w:noProof/>
                <w:sz w:val="24"/>
                <w:szCs w:val="24"/>
                <w:lang w:val="en-US"/>
              </w:rPr>
              <w:t xml:space="preserve"> </w:t>
            </w:r>
            <w:r w:rsidR="00C86354" w:rsidRPr="00C86354">
              <w:rPr>
                <w:rStyle w:val="Hyperlink"/>
                <w:rFonts w:asciiTheme="majorHAnsi" w:hAnsiTheme="majorHAnsi" w:cstheme="majorHAnsi"/>
                <w:noProof/>
                <w:sz w:val="24"/>
                <w:szCs w:val="24"/>
                <w:lang w:val="sr-Latn-RS"/>
              </w:rPr>
              <w:t>STRUČNI MODULI-OBRAZOVNI PROGRAMI</w:t>
            </w:r>
            <w:r w:rsidR="00C86354" w:rsidRPr="00C86354">
              <w:rPr>
                <w:rFonts w:asciiTheme="majorHAnsi" w:hAnsiTheme="majorHAnsi" w:cstheme="majorHAnsi"/>
                <w:noProof/>
                <w:webHidden/>
                <w:sz w:val="24"/>
                <w:szCs w:val="24"/>
              </w:rPr>
              <w:tab/>
            </w:r>
            <w:r w:rsidR="00C86354" w:rsidRPr="00C86354">
              <w:rPr>
                <w:rFonts w:asciiTheme="majorHAnsi" w:hAnsiTheme="majorHAnsi" w:cstheme="majorHAnsi"/>
                <w:noProof/>
                <w:webHidden/>
                <w:sz w:val="24"/>
                <w:szCs w:val="24"/>
              </w:rPr>
              <w:fldChar w:fldCharType="begin"/>
            </w:r>
            <w:r w:rsidR="00C86354" w:rsidRPr="00C86354">
              <w:rPr>
                <w:rFonts w:asciiTheme="majorHAnsi" w:hAnsiTheme="majorHAnsi" w:cstheme="majorHAnsi"/>
                <w:noProof/>
                <w:webHidden/>
                <w:sz w:val="24"/>
                <w:szCs w:val="24"/>
              </w:rPr>
              <w:instrText xml:space="preserve"> PAGEREF _Toc171668698 \h </w:instrText>
            </w:r>
            <w:r w:rsidR="00C86354" w:rsidRPr="00C86354">
              <w:rPr>
                <w:rFonts w:asciiTheme="majorHAnsi" w:hAnsiTheme="majorHAnsi" w:cstheme="majorHAnsi"/>
                <w:noProof/>
                <w:webHidden/>
                <w:sz w:val="24"/>
                <w:szCs w:val="24"/>
              </w:rPr>
            </w:r>
            <w:r w:rsidR="00C86354" w:rsidRPr="00C86354">
              <w:rPr>
                <w:rFonts w:asciiTheme="majorHAnsi" w:hAnsiTheme="majorHAnsi" w:cstheme="majorHAnsi"/>
                <w:noProof/>
                <w:webHidden/>
                <w:sz w:val="24"/>
                <w:szCs w:val="24"/>
              </w:rPr>
              <w:fldChar w:fldCharType="separate"/>
            </w:r>
            <w:r w:rsidR="00C86354" w:rsidRPr="00C86354">
              <w:rPr>
                <w:rFonts w:asciiTheme="majorHAnsi" w:hAnsiTheme="majorHAnsi" w:cstheme="majorHAnsi"/>
                <w:noProof/>
                <w:webHidden/>
                <w:sz w:val="24"/>
                <w:szCs w:val="24"/>
              </w:rPr>
              <w:t>25</w:t>
            </w:r>
            <w:r w:rsidR="00C86354" w:rsidRPr="00C86354">
              <w:rPr>
                <w:rFonts w:asciiTheme="majorHAnsi" w:hAnsiTheme="majorHAnsi" w:cstheme="majorHAnsi"/>
                <w:noProof/>
                <w:webHidden/>
                <w:sz w:val="24"/>
                <w:szCs w:val="24"/>
              </w:rPr>
              <w:fldChar w:fldCharType="end"/>
            </w:r>
          </w:hyperlink>
        </w:p>
        <w:p w14:paraId="07E18F0B" w14:textId="3DA33925" w:rsidR="00C86354" w:rsidRPr="00C86354" w:rsidRDefault="00B62648">
          <w:pPr>
            <w:pStyle w:val="TOC1"/>
            <w:tabs>
              <w:tab w:val="left" w:pos="440"/>
              <w:tab w:val="right" w:leader="dot" w:pos="9350"/>
            </w:tabs>
            <w:rPr>
              <w:rFonts w:asciiTheme="majorHAnsi" w:eastAsiaTheme="minorEastAsia" w:hAnsiTheme="majorHAnsi" w:cstheme="majorHAnsi"/>
              <w:noProof/>
              <w:sz w:val="24"/>
              <w:szCs w:val="24"/>
              <w:lang w:val="en-US"/>
            </w:rPr>
          </w:pPr>
          <w:hyperlink w:anchor="_Toc171668699" w:history="1">
            <w:r w:rsidR="00C86354" w:rsidRPr="00C86354">
              <w:rPr>
                <w:rStyle w:val="Hyperlink"/>
                <w:rFonts w:asciiTheme="majorHAnsi" w:hAnsiTheme="majorHAnsi" w:cstheme="majorHAnsi"/>
                <w:noProof/>
                <w:sz w:val="24"/>
                <w:szCs w:val="24"/>
                <w:lang w:val="sr-Latn-RS"/>
              </w:rPr>
              <w:t>2.</w:t>
            </w:r>
            <w:r w:rsidR="00C86354" w:rsidRPr="00C86354">
              <w:rPr>
                <w:rFonts w:asciiTheme="majorHAnsi" w:eastAsiaTheme="minorEastAsia" w:hAnsiTheme="majorHAnsi" w:cstheme="majorHAnsi"/>
                <w:noProof/>
                <w:sz w:val="24"/>
                <w:szCs w:val="24"/>
                <w:lang w:val="en-US"/>
              </w:rPr>
              <w:t xml:space="preserve"> </w:t>
            </w:r>
            <w:r w:rsidR="00C86354" w:rsidRPr="00C86354">
              <w:rPr>
                <w:rStyle w:val="Hyperlink"/>
                <w:rFonts w:asciiTheme="majorHAnsi" w:hAnsiTheme="majorHAnsi" w:cstheme="majorHAnsi"/>
                <w:noProof/>
                <w:sz w:val="24"/>
                <w:szCs w:val="24"/>
                <w:lang w:val="sr-Latn-RS"/>
              </w:rPr>
              <w:t>UPRAVLJANJE I RUKOVOĐENJE USTANOVOM</w:t>
            </w:r>
            <w:r w:rsidR="00C86354" w:rsidRPr="00C86354">
              <w:rPr>
                <w:rFonts w:asciiTheme="majorHAnsi" w:hAnsiTheme="majorHAnsi" w:cstheme="majorHAnsi"/>
                <w:noProof/>
                <w:webHidden/>
                <w:sz w:val="24"/>
                <w:szCs w:val="24"/>
              </w:rPr>
              <w:tab/>
            </w:r>
            <w:r w:rsidR="00C86354" w:rsidRPr="00C86354">
              <w:rPr>
                <w:rFonts w:asciiTheme="majorHAnsi" w:hAnsiTheme="majorHAnsi" w:cstheme="majorHAnsi"/>
                <w:noProof/>
                <w:webHidden/>
                <w:sz w:val="24"/>
                <w:szCs w:val="24"/>
              </w:rPr>
              <w:fldChar w:fldCharType="begin"/>
            </w:r>
            <w:r w:rsidR="00C86354" w:rsidRPr="00C86354">
              <w:rPr>
                <w:rFonts w:asciiTheme="majorHAnsi" w:hAnsiTheme="majorHAnsi" w:cstheme="majorHAnsi"/>
                <w:noProof/>
                <w:webHidden/>
                <w:sz w:val="24"/>
                <w:szCs w:val="24"/>
              </w:rPr>
              <w:instrText xml:space="preserve"> PAGEREF _Toc171668699 \h </w:instrText>
            </w:r>
            <w:r w:rsidR="00C86354" w:rsidRPr="00C86354">
              <w:rPr>
                <w:rFonts w:asciiTheme="majorHAnsi" w:hAnsiTheme="majorHAnsi" w:cstheme="majorHAnsi"/>
                <w:noProof/>
                <w:webHidden/>
                <w:sz w:val="24"/>
                <w:szCs w:val="24"/>
              </w:rPr>
            </w:r>
            <w:r w:rsidR="00C86354" w:rsidRPr="00C86354">
              <w:rPr>
                <w:rFonts w:asciiTheme="majorHAnsi" w:hAnsiTheme="majorHAnsi" w:cstheme="majorHAnsi"/>
                <w:noProof/>
                <w:webHidden/>
                <w:sz w:val="24"/>
                <w:szCs w:val="24"/>
              </w:rPr>
              <w:fldChar w:fldCharType="separate"/>
            </w:r>
            <w:r w:rsidR="00C86354" w:rsidRPr="00C86354">
              <w:rPr>
                <w:rFonts w:asciiTheme="majorHAnsi" w:hAnsiTheme="majorHAnsi" w:cstheme="majorHAnsi"/>
                <w:noProof/>
                <w:webHidden/>
                <w:sz w:val="24"/>
                <w:szCs w:val="24"/>
              </w:rPr>
              <w:t>42</w:t>
            </w:r>
            <w:r w:rsidR="00C86354" w:rsidRPr="00C86354">
              <w:rPr>
                <w:rFonts w:asciiTheme="majorHAnsi" w:hAnsiTheme="majorHAnsi" w:cstheme="majorHAnsi"/>
                <w:noProof/>
                <w:webHidden/>
                <w:sz w:val="24"/>
                <w:szCs w:val="24"/>
              </w:rPr>
              <w:fldChar w:fldCharType="end"/>
            </w:r>
          </w:hyperlink>
        </w:p>
        <w:p w14:paraId="7339578F" w14:textId="730E1319" w:rsidR="00C86354" w:rsidRPr="00C86354" w:rsidRDefault="00B62648">
          <w:pPr>
            <w:pStyle w:val="TOC1"/>
            <w:tabs>
              <w:tab w:val="left" w:pos="440"/>
              <w:tab w:val="right" w:leader="dot" w:pos="9350"/>
            </w:tabs>
            <w:rPr>
              <w:rFonts w:asciiTheme="majorHAnsi" w:eastAsiaTheme="minorEastAsia" w:hAnsiTheme="majorHAnsi" w:cstheme="majorHAnsi"/>
              <w:noProof/>
              <w:sz w:val="24"/>
              <w:szCs w:val="24"/>
              <w:lang w:val="en-US"/>
            </w:rPr>
          </w:pPr>
          <w:hyperlink w:anchor="_Toc171668700" w:history="1">
            <w:r w:rsidR="00C86354" w:rsidRPr="00C86354">
              <w:rPr>
                <w:rStyle w:val="Hyperlink"/>
                <w:rFonts w:asciiTheme="majorHAnsi" w:hAnsiTheme="majorHAnsi" w:cstheme="majorHAnsi"/>
                <w:noProof/>
                <w:sz w:val="24"/>
                <w:szCs w:val="24"/>
                <w:lang w:val="sr-Latn-RS"/>
              </w:rPr>
              <w:t>3.</w:t>
            </w:r>
            <w:r w:rsidR="00C86354" w:rsidRPr="00C86354">
              <w:rPr>
                <w:rFonts w:asciiTheme="majorHAnsi" w:eastAsiaTheme="minorEastAsia" w:hAnsiTheme="majorHAnsi" w:cstheme="majorHAnsi"/>
                <w:noProof/>
                <w:sz w:val="24"/>
                <w:szCs w:val="24"/>
                <w:lang w:val="en-US"/>
              </w:rPr>
              <w:t xml:space="preserve"> </w:t>
            </w:r>
            <w:r w:rsidR="00C86354" w:rsidRPr="00C86354">
              <w:rPr>
                <w:rStyle w:val="Hyperlink"/>
                <w:rFonts w:asciiTheme="majorHAnsi" w:hAnsiTheme="majorHAnsi" w:cstheme="majorHAnsi"/>
                <w:noProof/>
                <w:sz w:val="24"/>
                <w:szCs w:val="24"/>
                <w:lang w:val="sr-Latn-RS"/>
              </w:rPr>
              <w:t>ETOS ŠKOLE</w:t>
            </w:r>
            <w:r w:rsidR="00C86354" w:rsidRPr="00C86354">
              <w:rPr>
                <w:rFonts w:asciiTheme="majorHAnsi" w:hAnsiTheme="majorHAnsi" w:cstheme="majorHAnsi"/>
                <w:noProof/>
                <w:webHidden/>
                <w:sz w:val="24"/>
                <w:szCs w:val="24"/>
              </w:rPr>
              <w:tab/>
            </w:r>
            <w:r w:rsidR="00C86354" w:rsidRPr="00C86354">
              <w:rPr>
                <w:rFonts w:asciiTheme="majorHAnsi" w:hAnsiTheme="majorHAnsi" w:cstheme="majorHAnsi"/>
                <w:noProof/>
                <w:webHidden/>
                <w:sz w:val="24"/>
                <w:szCs w:val="24"/>
              </w:rPr>
              <w:fldChar w:fldCharType="begin"/>
            </w:r>
            <w:r w:rsidR="00C86354" w:rsidRPr="00C86354">
              <w:rPr>
                <w:rFonts w:asciiTheme="majorHAnsi" w:hAnsiTheme="majorHAnsi" w:cstheme="majorHAnsi"/>
                <w:noProof/>
                <w:webHidden/>
                <w:sz w:val="24"/>
                <w:szCs w:val="24"/>
              </w:rPr>
              <w:instrText xml:space="preserve"> PAGEREF _Toc171668700 \h </w:instrText>
            </w:r>
            <w:r w:rsidR="00C86354" w:rsidRPr="00C86354">
              <w:rPr>
                <w:rFonts w:asciiTheme="majorHAnsi" w:hAnsiTheme="majorHAnsi" w:cstheme="majorHAnsi"/>
                <w:noProof/>
                <w:webHidden/>
                <w:sz w:val="24"/>
                <w:szCs w:val="24"/>
              </w:rPr>
            </w:r>
            <w:r w:rsidR="00C86354" w:rsidRPr="00C86354">
              <w:rPr>
                <w:rFonts w:asciiTheme="majorHAnsi" w:hAnsiTheme="majorHAnsi" w:cstheme="majorHAnsi"/>
                <w:noProof/>
                <w:webHidden/>
                <w:sz w:val="24"/>
                <w:szCs w:val="24"/>
              </w:rPr>
              <w:fldChar w:fldCharType="separate"/>
            </w:r>
            <w:r w:rsidR="00C86354" w:rsidRPr="00C86354">
              <w:rPr>
                <w:rFonts w:asciiTheme="majorHAnsi" w:hAnsiTheme="majorHAnsi" w:cstheme="majorHAnsi"/>
                <w:noProof/>
                <w:webHidden/>
                <w:sz w:val="24"/>
                <w:szCs w:val="24"/>
              </w:rPr>
              <w:t>46</w:t>
            </w:r>
            <w:r w:rsidR="00C86354" w:rsidRPr="00C86354">
              <w:rPr>
                <w:rFonts w:asciiTheme="majorHAnsi" w:hAnsiTheme="majorHAnsi" w:cstheme="majorHAnsi"/>
                <w:noProof/>
                <w:webHidden/>
                <w:sz w:val="24"/>
                <w:szCs w:val="24"/>
              </w:rPr>
              <w:fldChar w:fldCharType="end"/>
            </w:r>
          </w:hyperlink>
        </w:p>
        <w:p w14:paraId="79E0FC7C" w14:textId="77777777" w:rsidR="00C86354" w:rsidRPr="00C86354" w:rsidRDefault="00B62648">
          <w:pPr>
            <w:pStyle w:val="TOC1"/>
            <w:tabs>
              <w:tab w:val="right" w:leader="dot" w:pos="9350"/>
            </w:tabs>
            <w:rPr>
              <w:rFonts w:asciiTheme="majorHAnsi" w:eastAsiaTheme="minorEastAsia" w:hAnsiTheme="majorHAnsi" w:cstheme="majorHAnsi"/>
              <w:noProof/>
              <w:sz w:val="24"/>
              <w:szCs w:val="24"/>
              <w:lang w:val="en-US"/>
            </w:rPr>
          </w:pPr>
          <w:hyperlink w:anchor="_Toc171668701" w:history="1">
            <w:r w:rsidR="00C86354" w:rsidRPr="00C86354">
              <w:rPr>
                <w:rStyle w:val="Hyperlink"/>
                <w:rFonts w:asciiTheme="majorHAnsi" w:hAnsiTheme="majorHAnsi" w:cstheme="majorHAnsi"/>
                <w:noProof/>
                <w:sz w:val="24"/>
                <w:szCs w:val="24"/>
                <w:lang w:val="sr-Latn-RS"/>
              </w:rPr>
              <w:t>4. OBRAZOVNA POSTIGNUĆA UČENIKA</w:t>
            </w:r>
            <w:r w:rsidR="00C86354" w:rsidRPr="00C86354">
              <w:rPr>
                <w:rFonts w:asciiTheme="majorHAnsi" w:hAnsiTheme="majorHAnsi" w:cstheme="majorHAnsi"/>
                <w:noProof/>
                <w:webHidden/>
                <w:sz w:val="24"/>
                <w:szCs w:val="24"/>
              </w:rPr>
              <w:tab/>
            </w:r>
            <w:r w:rsidR="00C86354" w:rsidRPr="00C86354">
              <w:rPr>
                <w:rFonts w:asciiTheme="majorHAnsi" w:hAnsiTheme="majorHAnsi" w:cstheme="majorHAnsi"/>
                <w:noProof/>
                <w:webHidden/>
                <w:sz w:val="24"/>
                <w:szCs w:val="24"/>
              </w:rPr>
              <w:fldChar w:fldCharType="begin"/>
            </w:r>
            <w:r w:rsidR="00C86354" w:rsidRPr="00C86354">
              <w:rPr>
                <w:rFonts w:asciiTheme="majorHAnsi" w:hAnsiTheme="majorHAnsi" w:cstheme="majorHAnsi"/>
                <w:noProof/>
                <w:webHidden/>
                <w:sz w:val="24"/>
                <w:szCs w:val="24"/>
              </w:rPr>
              <w:instrText xml:space="preserve"> PAGEREF _Toc171668701 \h </w:instrText>
            </w:r>
            <w:r w:rsidR="00C86354" w:rsidRPr="00C86354">
              <w:rPr>
                <w:rFonts w:asciiTheme="majorHAnsi" w:hAnsiTheme="majorHAnsi" w:cstheme="majorHAnsi"/>
                <w:noProof/>
                <w:webHidden/>
                <w:sz w:val="24"/>
                <w:szCs w:val="24"/>
              </w:rPr>
            </w:r>
            <w:r w:rsidR="00C86354" w:rsidRPr="00C86354">
              <w:rPr>
                <w:rFonts w:asciiTheme="majorHAnsi" w:hAnsiTheme="majorHAnsi" w:cstheme="majorHAnsi"/>
                <w:noProof/>
                <w:webHidden/>
                <w:sz w:val="24"/>
                <w:szCs w:val="24"/>
              </w:rPr>
              <w:fldChar w:fldCharType="separate"/>
            </w:r>
            <w:r w:rsidR="00C86354" w:rsidRPr="00C86354">
              <w:rPr>
                <w:rFonts w:asciiTheme="majorHAnsi" w:hAnsiTheme="majorHAnsi" w:cstheme="majorHAnsi"/>
                <w:noProof/>
                <w:webHidden/>
                <w:sz w:val="24"/>
                <w:szCs w:val="24"/>
              </w:rPr>
              <w:t>49</w:t>
            </w:r>
            <w:r w:rsidR="00C86354" w:rsidRPr="00C86354">
              <w:rPr>
                <w:rFonts w:asciiTheme="majorHAnsi" w:hAnsiTheme="majorHAnsi" w:cstheme="majorHAnsi"/>
                <w:noProof/>
                <w:webHidden/>
                <w:sz w:val="24"/>
                <w:szCs w:val="24"/>
              </w:rPr>
              <w:fldChar w:fldCharType="end"/>
            </w:r>
          </w:hyperlink>
        </w:p>
        <w:p w14:paraId="474324D8" w14:textId="77777777" w:rsidR="00C86354" w:rsidRPr="00C86354" w:rsidRDefault="00B62648">
          <w:pPr>
            <w:pStyle w:val="TOC1"/>
            <w:tabs>
              <w:tab w:val="right" w:leader="dot" w:pos="9350"/>
            </w:tabs>
            <w:rPr>
              <w:rFonts w:asciiTheme="majorHAnsi" w:eastAsiaTheme="minorEastAsia" w:hAnsiTheme="majorHAnsi" w:cstheme="majorHAnsi"/>
              <w:noProof/>
              <w:sz w:val="24"/>
              <w:szCs w:val="24"/>
              <w:lang w:val="en-US"/>
            </w:rPr>
          </w:pPr>
          <w:hyperlink w:anchor="_Toc171668702" w:history="1">
            <w:r w:rsidR="00C86354" w:rsidRPr="00C86354">
              <w:rPr>
                <w:rStyle w:val="Hyperlink"/>
                <w:rFonts w:asciiTheme="majorHAnsi" w:hAnsiTheme="majorHAnsi" w:cstheme="majorHAnsi"/>
                <w:noProof/>
                <w:sz w:val="24"/>
                <w:szCs w:val="24"/>
                <w:lang w:val="sr-Latn-RS"/>
              </w:rPr>
              <w:t>5. PODRŠKA UČENICIMA</w:t>
            </w:r>
            <w:r w:rsidR="00C86354" w:rsidRPr="00C86354">
              <w:rPr>
                <w:rFonts w:asciiTheme="majorHAnsi" w:hAnsiTheme="majorHAnsi" w:cstheme="majorHAnsi"/>
                <w:noProof/>
                <w:webHidden/>
                <w:sz w:val="24"/>
                <w:szCs w:val="24"/>
              </w:rPr>
              <w:tab/>
            </w:r>
            <w:r w:rsidR="00C86354" w:rsidRPr="00C86354">
              <w:rPr>
                <w:rFonts w:asciiTheme="majorHAnsi" w:hAnsiTheme="majorHAnsi" w:cstheme="majorHAnsi"/>
                <w:noProof/>
                <w:webHidden/>
                <w:sz w:val="24"/>
                <w:szCs w:val="24"/>
              </w:rPr>
              <w:fldChar w:fldCharType="begin"/>
            </w:r>
            <w:r w:rsidR="00C86354" w:rsidRPr="00C86354">
              <w:rPr>
                <w:rFonts w:asciiTheme="majorHAnsi" w:hAnsiTheme="majorHAnsi" w:cstheme="majorHAnsi"/>
                <w:noProof/>
                <w:webHidden/>
                <w:sz w:val="24"/>
                <w:szCs w:val="24"/>
              </w:rPr>
              <w:instrText xml:space="preserve"> PAGEREF _Toc171668702 \h </w:instrText>
            </w:r>
            <w:r w:rsidR="00C86354" w:rsidRPr="00C86354">
              <w:rPr>
                <w:rFonts w:asciiTheme="majorHAnsi" w:hAnsiTheme="majorHAnsi" w:cstheme="majorHAnsi"/>
                <w:noProof/>
                <w:webHidden/>
                <w:sz w:val="24"/>
                <w:szCs w:val="24"/>
              </w:rPr>
            </w:r>
            <w:r w:rsidR="00C86354" w:rsidRPr="00C86354">
              <w:rPr>
                <w:rFonts w:asciiTheme="majorHAnsi" w:hAnsiTheme="majorHAnsi" w:cstheme="majorHAnsi"/>
                <w:noProof/>
                <w:webHidden/>
                <w:sz w:val="24"/>
                <w:szCs w:val="24"/>
              </w:rPr>
              <w:fldChar w:fldCharType="separate"/>
            </w:r>
            <w:r w:rsidR="00C86354" w:rsidRPr="00C86354">
              <w:rPr>
                <w:rFonts w:asciiTheme="majorHAnsi" w:hAnsiTheme="majorHAnsi" w:cstheme="majorHAnsi"/>
                <w:noProof/>
                <w:webHidden/>
                <w:sz w:val="24"/>
                <w:szCs w:val="24"/>
              </w:rPr>
              <w:t>51</w:t>
            </w:r>
            <w:r w:rsidR="00C86354" w:rsidRPr="00C86354">
              <w:rPr>
                <w:rFonts w:asciiTheme="majorHAnsi" w:hAnsiTheme="majorHAnsi" w:cstheme="majorHAnsi"/>
                <w:noProof/>
                <w:webHidden/>
                <w:sz w:val="24"/>
                <w:szCs w:val="24"/>
              </w:rPr>
              <w:fldChar w:fldCharType="end"/>
            </w:r>
          </w:hyperlink>
        </w:p>
        <w:p w14:paraId="185FA103" w14:textId="3369A73E" w:rsidR="00BE7AE6" w:rsidRDefault="00BE7AE6">
          <w:r w:rsidRPr="00C86354">
            <w:rPr>
              <w:rFonts w:asciiTheme="majorHAnsi" w:hAnsiTheme="majorHAnsi" w:cstheme="majorHAnsi"/>
              <w:bCs/>
              <w:noProof/>
              <w:sz w:val="24"/>
              <w:szCs w:val="24"/>
            </w:rPr>
            <w:fldChar w:fldCharType="end"/>
          </w:r>
        </w:p>
      </w:sdtContent>
    </w:sdt>
    <w:p w14:paraId="27B0BD6B" w14:textId="77777777" w:rsidR="00BD4446" w:rsidRDefault="00BD4446" w:rsidP="008F3105">
      <w:pPr>
        <w:tabs>
          <w:tab w:val="left" w:pos="3885"/>
        </w:tabs>
        <w:rPr>
          <w:sz w:val="36"/>
          <w:szCs w:val="36"/>
        </w:rPr>
      </w:pPr>
    </w:p>
    <w:p w14:paraId="425F76BB" w14:textId="77777777" w:rsidR="00BD4446" w:rsidRDefault="00BD4446" w:rsidP="008F3105">
      <w:pPr>
        <w:tabs>
          <w:tab w:val="left" w:pos="3885"/>
        </w:tabs>
        <w:rPr>
          <w:sz w:val="36"/>
          <w:szCs w:val="36"/>
        </w:rPr>
      </w:pPr>
    </w:p>
    <w:p w14:paraId="635ABB00" w14:textId="77777777" w:rsidR="00BD4446" w:rsidRDefault="00BD4446" w:rsidP="008F3105">
      <w:pPr>
        <w:tabs>
          <w:tab w:val="left" w:pos="3885"/>
        </w:tabs>
        <w:rPr>
          <w:sz w:val="36"/>
          <w:szCs w:val="36"/>
        </w:rPr>
      </w:pPr>
    </w:p>
    <w:p w14:paraId="2AC4CB63" w14:textId="77777777" w:rsidR="00BD4446" w:rsidRDefault="00BD4446" w:rsidP="008F3105">
      <w:pPr>
        <w:tabs>
          <w:tab w:val="left" w:pos="3885"/>
        </w:tabs>
        <w:rPr>
          <w:sz w:val="36"/>
          <w:szCs w:val="36"/>
        </w:rPr>
      </w:pPr>
    </w:p>
    <w:p w14:paraId="5ABB6D61" w14:textId="77777777" w:rsidR="00BD4446" w:rsidRDefault="00BD4446" w:rsidP="008F3105">
      <w:pPr>
        <w:tabs>
          <w:tab w:val="left" w:pos="3885"/>
        </w:tabs>
        <w:rPr>
          <w:sz w:val="36"/>
          <w:szCs w:val="36"/>
        </w:rPr>
      </w:pPr>
    </w:p>
    <w:p w14:paraId="636008F7" w14:textId="77777777" w:rsidR="00BD4446" w:rsidRDefault="00BD4446" w:rsidP="008F3105">
      <w:pPr>
        <w:tabs>
          <w:tab w:val="left" w:pos="3885"/>
        </w:tabs>
        <w:rPr>
          <w:sz w:val="36"/>
          <w:szCs w:val="36"/>
        </w:rPr>
      </w:pPr>
    </w:p>
    <w:p w14:paraId="7644C6B1" w14:textId="77777777" w:rsidR="00BD4446" w:rsidRDefault="00BD4446" w:rsidP="008F3105">
      <w:pPr>
        <w:tabs>
          <w:tab w:val="left" w:pos="3885"/>
        </w:tabs>
        <w:rPr>
          <w:sz w:val="36"/>
          <w:szCs w:val="36"/>
        </w:rPr>
      </w:pPr>
    </w:p>
    <w:p w14:paraId="478761C5" w14:textId="77777777" w:rsidR="00BD4446" w:rsidRDefault="00BD4446" w:rsidP="008F3105">
      <w:pPr>
        <w:tabs>
          <w:tab w:val="left" w:pos="3885"/>
        </w:tabs>
        <w:rPr>
          <w:sz w:val="36"/>
          <w:szCs w:val="36"/>
        </w:rPr>
      </w:pPr>
    </w:p>
    <w:p w14:paraId="2FBEAAF1" w14:textId="77777777" w:rsidR="00BD4446" w:rsidRDefault="00BD4446" w:rsidP="008F3105">
      <w:pPr>
        <w:tabs>
          <w:tab w:val="left" w:pos="3885"/>
        </w:tabs>
        <w:rPr>
          <w:sz w:val="36"/>
          <w:szCs w:val="36"/>
        </w:rPr>
      </w:pPr>
    </w:p>
    <w:p w14:paraId="40B0BA5D" w14:textId="77777777" w:rsidR="00BD4446" w:rsidRDefault="00BD4446" w:rsidP="008F3105">
      <w:pPr>
        <w:tabs>
          <w:tab w:val="left" w:pos="3885"/>
        </w:tabs>
        <w:rPr>
          <w:sz w:val="36"/>
          <w:szCs w:val="36"/>
        </w:rPr>
      </w:pPr>
    </w:p>
    <w:p w14:paraId="56EA6151" w14:textId="77777777" w:rsidR="00BD4446" w:rsidRDefault="00BD4446" w:rsidP="008F3105">
      <w:pPr>
        <w:tabs>
          <w:tab w:val="left" w:pos="3885"/>
        </w:tabs>
        <w:rPr>
          <w:sz w:val="36"/>
          <w:szCs w:val="36"/>
        </w:rPr>
      </w:pPr>
    </w:p>
    <w:p w14:paraId="78A450F7" w14:textId="77777777" w:rsidR="00BD4446" w:rsidRDefault="00BD4446" w:rsidP="008F3105">
      <w:pPr>
        <w:tabs>
          <w:tab w:val="left" w:pos="3885"/>
        </w:tabs>
        <w:rPr>
          <w:sz w:val="36"/>
          <w:szCs w:val="36"/>
        </w:rPr>
      </w:pPr>
    </w:p>
    <w:p w14:paraId="52C30D30" w14:textId="77777777" w:rsidR="00BD4446" w:rsidRDefault="00BD4446" w:rsidP="008F3105">
      <w:pPr>
        <w:tabs>
          <w:tab w:val="left" w:pos="3885"/>
        </w:tabs>
        <w:rPr>
          <w:sz w:val="36"/>
          <w:szCs w:val="36"/>
        </w:rPr>
      </w:pPr>
    </w:p>
    <w:p w14:paraId="1FDDD536" w14:textId="77777777" w:rsidR="00BD4446" w:rsidRDefault="00BD4446" w:rsidP="008F3105">
      <w:pPr>
        <w:tabs>
          <w:tab w:val="left" w:pos="3885"/>
        </w:tabs>
        <w:rPr>
          <w:sz w:val="36"/>
          <w:szCs w:val="36"/>
        </w:rPr>
      </w:pPr>
    </w:p>
    <w:p w14:paraId="1C494C3D" w14:textId="77777777" w:rsidR="00BD4446" w:rsidRDefault="00BD4446" w:rsidP="008F3105">
      <w:pPr>
        <w:tabs>
          <w:tab w:val="left" w:pos="3885"/>
        </w:tabs>
        <w:rPr>
          <w:sz w:val="36"/>
          <w:szCs w:val="36"/>
        </w:rPr>
      </w:pPr>
    </w:p>
    <w:p w14:paraId="2D298617" w14:textId="77777777" w:rsidR="00BD4446" w:rsidRDefault="00BD4446" w:rsidP="008F3105">
      <w:pPr>
        <w:tabs>
          <w:tab w:val="left" w:pos="3885"/>
        </w:tabs>
        <w:rPr>
          <w:sz w:val="36"/>
          <w:szCs w:val="36"/>
        </w:rPr>
      </w:pPr>
    </w:p>
    <w:p w14:paraId="2D09D8DA" w14:textId="77777777" w:rsidR="00BD4446" w:rsidRDefault="00BD4446" w:rsidP="008F3105">
      <w:pPr>
        <w:tabs>
          <w:tab w:val="left" w:pos="3885"/>
        </w:tabs>
        <w:rPr>
          <w:sz w:val="36"/>
          <w:szCs w:val="36"/>
        </w:rPr>
      </w:pPr>
    </w:p>
    <w:p w14:paraId="6DD0FB62" w14:textId="77777777" w:rsidR="00BD4446" w:rsidRDefault="00BD4446" w:rsidP="008F3105">
      <w:pPr>
        <w:tabs>
          <w:tab w:val="left" w:pos="3885"/>
        </w:tabs>
        <w:rPr>
          <w:rFonts w:asciiTheme="majorHAnsi" w:eastAsia="Times New Roman" w:hAnsiTheme="majorHAnsi" w:cs="Book Antiqua"/>
          <w:sz w:val="40"/>
          <w:szCs w:val="40"/>
          <w:lang w:val="pl-PL"/>
        </w:rPr>
      </w:pPr>
    </w:p>
    <w:p w14:paraId="0548D6CA" w14:textId="77777777" w:rsidR="00BD4446" w:rsidRDefault="00BD4446" w:rsidP="008F3105">
      <w:pPr>
        <w:tabs>
          <w:tab w:val="left" w:pos="3885"/>
        </w:tabs>
        <w:rPr>
          <w:rFonts w:asciiTheme="majorHAnsi" w:eastAsia="Times New Roman" w:hAnsiTheme="majorHAnsi" w:cs="Book Antiqua"/>
          <w:sz w:val="40"/>
          <w:szCs w:val="40"/>
          <w:lang w:val="pl-PL"/>
        </w:rPr>
      </w:pPr>
    </w:p>
    <w:p w14:paraId="5664C458" w14:textId="77777777" w:rsidR="00BD4446" w:rsidRDefault="00BD4446" w:rsidP="008F3105">
      <w:pPr>
        <w:tabs>
          <w:tab w:val="left" w:pos="3885"/>
        </w:tabs>
        <w:rPr>
          <w:rFonts w:asciiTheme="majorHAnsi" w:eastAsia="Times New Roman" w:hAnsiTheme="majorHAnsi" w:cs="Book Antiqua"/>
          <w:sz w:val="40"/>
          <w:szCs w:val="40"/>
          <w:lang w:val="pl-PL"/>
        </w:rPr>
      </w:pPr>
    </w:p>
    <w:p w14:paraId="72CD5050" w14:textId="77777777" w:rsidR="00BD4446" w:rsidRDefault="00BD4446" w:rsidP="008F3105">
      <w:pPr>
        <w:tabs>
          <w:tab w:val="left" w:pos="3885"/>
        </w:tabs>
        <w:rPr>
          <w:rFonts w:asciiTheme="majorHAnsi" w:eastAsia="Times New Roman" w:hAnsiTheme="majorHAnsi" w:cs="Book Antiqua"/>
          <w:sz w:val="40"/>
          <w:szCs w:val="40"/>
          <w:lang w:val="pl-PL"/>
        </w:rPr>
      </w:pPr>
    </w:p>
    <w:p w14:paraId="498EFFED" w14:textId="77777777" w:rsidR="00BD4446" w:rsidRDefault="00BD4446" w:rsidP="008F3105">
      <w:pPr>
        <w:tabs>
          <w:tab w:val="left" w:pos="3885"/>
        </w:tabs>
        <w:rPr>
          <w:rFonts w:asciiTheme="majorHAnsi" w:eastAsia="Times New Roman" w:hAnsiTheme="majorHAnsi" w:cs="Book Antiqua"/>
          <w:sz w:val="40"/>
          <w:szCs w:val="40"/>
          <w:lang w:val="pl-PL"/>
        </w:rPr>
      </w:pPr>
    </w:p>
    <w:p w14:paraId="0DFD1279" w14:textId="77777777" w:rsidR="00BD4446" w:rsidRDefault="00BD4446" w:rsidP="008F3105">
      <w:pPr>
        <w:tabs>
          <w:tab w:val="left" w:pos="3885"/>
        </w:tabs>
        <w:rPr>
          <w:rFonts w:asciiTheme="majorHAnsi" w:eastAsia="Times New Roman" w:hAnsiTheme="majorHAnsi" w:cs="Book Antiqua"/>
          <w:sz w:val="40"/>
          <w:szCs w:val="40"/>
          <w:lang w:val="pl-PL"/>
        </w:rPr>
      </w:pPr>
    </w:p>
    <w:p w14:paraId="40BA6A99" w14:textId="77777777" w:rsidR="00BD4446" w:rsidRDefault="00BD4446" w:rsidP="008F3105">
      <w:pPr>
        <w:tabs>
          <w:tab w:val="left" w:pos="3885"/>
        </w:tabs>
        <w:rPr>
          <w:rFonts w:asciiTheme="majorHAnsi" w:eastAsia="Times New Roman" w:hAnsiTheme="majorHAnsi" w:cs="Book Antiqua"/>
          <w:sz w:val="40"/>
          <w:szCs w:val="40"/>
          <w:lang w:val="pl-PL"/>
        </w:rPr>
      </w:pPr>
    </w:p>
    <w:p w14:paraId="4A9843BA" w14:textId="77777777" w:rsidR="009C6530" w:rsidRDefault="009C6530" w:rsidP="008F3105">
      <w:pPr>
        <w:tabs>
          <w:tab w:val="left" w:pos="3885"/>
        </w:tabs>
        <w:rPr>
          <w:rFonts w:asciiTheme="majorHAnsi" w:eastAsia="Times New Roman" w:hAnsiTheme="majorHAnsi" w:cs="Book Antiqua"/>
          <w:sz w:val="40"/>
          <w:szCs w:val="40"/>
          <w:lang w:val="pl-PL"/>
        </w:rPr>
      </w:pPr>
    </w:p>
    <w:p w14:paraId="59A3AFD3" w14:textId="77777777" w:rsidR="00937619" w:rsidRDefault="00937619" w:rsidP="008F3105">
      <w:pPr>
        <w:tabs>
          <w:tab w:val="left" w:pos="3885"/>
        </w:tabs>
        <w:rPr>
          <w:rFonts w:asciiTheme="majorHAnsi" w:eastAsia="Times New Roman" w:hAnsiTheme="majorHAnsi" w:cs="Book Antiqua"/>
          <w:sz w:val="40"/>
          <w:szCs w:val="40"/>
          <w:lang w:val="pl-PL"/>
        </w:rPr>
      </w:pPr>
    </w:p>
    <w:p w14:paraId="779D22F1" w14:textId="77777777" w:rsidR="00937619" w:rsidRDefault="00937619" w:rsidP="008F3105">
      <w:pPr>
        <w:tabs>
          <w:tab w:val="left" w:pos="3885"/>
        </w:tabs>
        <w:rPr>
          <w:rFonts w:asciiTheme="majorHAnsi" w:eastAsia="Times New Roman" w:hAnsiTheme="majorHAnsi" w:cs="Book Antiqua"/>
          <w:sz w:val="40"/>
          <w:szCs w:val="40"/>
          <w:lang w:val="pl-PL"/>
        </w:rPr>
      </w:pPr>
    </w:p>
    <w:p w14:paraId="4E6B0FBC" w14:textId="1204E340" w:rsidR="009C6530" w:rsidRDefault="009C6530" w:rsidP="008F3105">
      <w:pPr>
        <w:tabs>
          <w:tab w:val="left" w:pos="3885"/>
        </w:tabs>
        <w:rPr>
          <w:rFonts w:asciiTheme="majorHAnsi" w:eastAsia="Times New Roman" w:hAnsiTheme="majorHAnsi" w:cs="Book Antiqua"/>
          <w:sz w:val="40"/>
          <w:szCs w:val="40"/>
          <w:lang w:val="pl-PL"/>
        </w:rPr>
      </w:pPr>
    </w:p>
    <w:p w14:paraId="7C477EFA" w14:textId="7328B7B2" w:rsidR="003907FE" w:rsidRPr="0063334C" w:rsidRDefault="003907FE" w:rsidP="00AD552A">
      <w:pPr>
        <w:tabs>
          <w:tab w:val="left" w:pos="2160"/>
        </w:tabs>
        <w:ind w:left="2160"/>
        <w:jc w:val="right"/>
        <w:rPr>
          <w:rStyle w:val="Style15"/>
        </w:rPr>
      </w:pPr>
      <w:r w:rsidRPr="0063334C">
        <w:rPr>
          <w:rStyle w:val="Style15"/>
        </w:rPr>
        <w:t xml:space="preserve">U skladu sa METODOLOGIJOM obezbjeđenja i unapređenja kvaliteta obrazovno-vaspitnog rada u ustanovama, a na osnovu pojedinačnih izvještaja o kvalitetu rada, obrazovanja, obuke, podrške i saradnje JU </w:t>
      </w:r>
      <w:r w:rsidR="001D5E8D" w:rsidRPr="0063334C">
        <w:rPr>
          <w:rStyle w:val="Style15"/>
        </w:rPr>
        <w:t xml:space="preserve">Srednja </w:t>
      </w:r>
      <w:r w:rsidR="00402D35">
        <w:rPr>
          <w:rStyle w:val="Style15"/>
        </w:rPr>
        <w:t>medicinska</w:t>
      </w:r>
      <w:r w:rsidR="00B72BF7">
        <w:rPr>
          <w:rStyle w:val="Style15"/>
        </w:rPr>
        <w:t xml:space="preserve"> škola </w:t>
      </w:r>
      <w:r w:rsidR="00402D35">
        <w:rPr>
          <w:rStyle w:val="Style15"/>
        </w:rPr>
        <w:t>„Dr Branko Zogović</w:t>
      </w:r>
      <w:r w:rsidR="006A05E5">
        <w:rPr>
          <w:rStyle w:val="Style15"/>
        </w:rPr>
        <w:t xml:space="preserve">“ </w:t>
      </w:r>
      <w:r w:rsidRPr="0063334C">
        <w:rPr>
          <w:rStyle w:val="Style15"/>
        </w:rPr>
        <w:t>dobija nivo</w:t>
      </w:r>
      <w:r w:rsidR="00E74097" w:rsidRPr="0063334C">
        <w:rPr>
          <w:rStyle w:val="Style15"/>
        </w:rPr>
        <w:t xml:space="preserve"> (</w:t>
      </w:r>
      <w:r w:rsidR="00E86347">
        <w:rPr>
          <w:rStyle w:val="Style15"/>
        </w:rPr>
        <w:t>7,02</w:t>
      </w:r>
      <w:r w:rsidR="00E140BB" w:rsidRPr="0063334C">
        <w:rPr>
          <w:rStyle w:val="Style15"/>
        </w:rPr>
        <w:t>)</w:t>
      </w:r>
    </w:p>
    <w:p w14:paraId="5DDF3B4C" w14:textId="373B9C75" w:rsidR="00BE7AE6" w:rsidRDefault="008B1070" w:rsidP="00BE7AE6">
      <w:pPr>
        <w:tabs>
          <w:tab w:val="left" w:pos="3885"/>
        </w:tabs>
        <w:jc w:val="right"/>
        <w:rPr>
          <w:rFonts w:asciiTheme="majorHAnsi" w:eastAsia="Times New Roman" w:hAnsiTheme="majorHAnsi" w:cs="Book Antiqua"/>
          <w:b/>
          <w:sz w:val="48"/>
          <w:szCs w:val="48"/>
          <w:lang w:val="pl-PL"/>
        </w:rPr>
      </w:pPr>
      <w:r>
        <w:rPr>
          <w:rFonts w:asciiTheme="majorHAnsi" w:eastAsia="Times New Roman" w:hAnsiTheme="majorHAnsi" w:cs="Book Antiqua"/>
          <w:b/>
          <w:color w:val="1F4E79" w:themeColor="accent1" w:themeShade="80"/>
          <w:sz w:val="48"/>
          <w:szCs w:val="48"/>
          <w:lang w:val="pl-PL"/>
        </w:rPr>
        <w:t>USPJEŠNO</w:t>
      </w:r>
      <w:r w:rsidR="00BE7AE6">
        <w:rPr>
          <w:rFonts w:asciiTheme="majorHAnsi" w:eastAsia="Times New Roman" w:hAnsiTheme="majorHAnsi" w:cs="Book Antiqua"/>
          <w:b/>
          <w:sz w:val="48"/>
          <w:szCs w:val="48"/>
          <w:lang w:val="pl-PL"/>
        </w:rPr>
        <w:br w:type="page"/>
      </w:r>
    </w:p>
    <w:p w14:paraId="77FC2159" w14:textId="4CBCF625" w:rsidR="00714FF3" w:rsidRPr="008B1070" w:rsidRDefault="00714FF3" w:rsidP="00714FF3">
      <w:pPr>
        <w:pStyle w:val="NormalWeb"/>
        <w:shd w:val="clear" w:color="auto" w:fill="FFFFFF"/>
        <w:spacing w:before="40" w:beforeAutospacing="0" w:afterAutospacing="0"/>
        <w:jc w:val="both"/>
        <w:rPr>
          <w:rFonts w:asciiTheme="majorHAnsi" w:hAnsiTheme="majorHAnsi" w:cstheme="majorHAnsi"/>
          <w:color w:val="000000"/>
        </w:rPr>
      </w:pPr>
      <w:r w:rsidRPr="008B1070">
        <w:rPr>
          <w:rFonts w:asciiTheme="majorHAnsi" w:hAnsiTheme="majorHAnsi" w:cstheme="majorHAnsi"/>
          <w:color w:val="000000"/>
        </w:rPr>
        <w:lastRenderedPageBreak/>
        <w:t xml:space="preserve">Naziv: JU </w:t>
      </w:r>
      <w:r w:rsidR="004120BC" w:rsidRPr="008B1070">
        <w:rPr>
          <w:rFonts w:asciiTheme="majorHAnsi" w:hAnsiTheme="majorHAnsi" w:cstheme="majorHAnsi"/>
          <w:color w:val="000000"/>
        </w:rPr>
        <w:t xml:space="preserve">Srednja </w:t>
      </w:r>
      <w:r w:rsidR="003552D1" w:rsidRPr="008B1070">
        <w:rPr>
          <w:rFonts w:asciiTheme="majorHAnsi" w:hAnsiTheme="majorHAnsi" w:cstheme="majorHAnsi"/>
          <w:color w:val="000000"/>
        </w:rPr>
        <w:t>medicinska</w:t>
      </w:r>
      <w:r w:rsidR="00012C5E" w:rsidRPr="008B1070">
        <w:rPr>
          <w:rFonts w:asciiTheme="majorHAnsi" w:hAnsiTheme="majorHAnsi" w:cstheme="majorHAnsi"/>
          <w:color w:val="000000"/>
        </w:rPr>
        <w:t xml:space="preserve"> škola </w:t>
      </w:r>
      <w:r w:rsidR="00D963BF" w:rsidRPr="008B1070">
        <w:rPr>
          <w:rFonts w:asciiTheme="majorHAnsi" w:hAnsiTheme="majorHAnsi" w:cstheme="majorHAnsi"/>
          <w:color w:val="000000"/>
        </w:rPr>
        <w:t>“</w:t>
      </w:r>
      <w:r w:rsidR="003552D1" w:rsidRPr="008B1070">
        <w:rPr>
          <w:rFonts w:asciiTheme="majorHAnsi" w:hAnsiTheme="majorHAnsi" w:cstheme="majorHAnsi"/>
          <w:color w:val="000000"/>
        </w:rPr>
        <w:t>Dr Branko Zogović</w:t>
      </w:r>
      <w:r w:rsidR="006A05E5" w:rsidRPr="008B1070">
        <w:rPr>
          <w:rFonts w:asciiTheme="majorHAnsi" w:hAnsiTheme="majorHAnsi" w:cstheme="majorHAnsi"/>
          <w:color w:val="000000"/>
        </w:rPr>
        <w:t xml:space="preserve"> “</w:t>
      </w:r>
      <w:r w:rsidR="00D963BF" w:rsidRPr="008B1070">
        <w:rPr>
          <w:rFonts w:asciiTheme="majorHAnsi" w:hAnsiTheme="majorHAnsi" w:cstheme="majorHAnsi"/>
          <w:color w:val="000000"/>
        </w:rPr>
        <w:t>,</w:t>
      </w:r>
      <w:r w:rsidR="004C291A" w:rsidRPr="008B1070">
        <w:rPr>
          <w:rFonts w:asciiTheme="majorHAnsi" w:hAnsiTheme="majorHAnsi" w:cstheme="majorHAnsi"/>
          <w:color w:val="000000"/>
        </w:rPr>
        <w:t xml:space="preserve"> </w:t>
      </w:r>
      <w:r w:rsidR="00A57874" w:rsidRPr="008B1070">
        <w:rPr>
          <w:rFonts w:asciiTheme="majorHAnsi" w:hAnsiTheme="majorHAnsi" w:cstheme="majorHAnsi"/>
          <w:color w:val="000000"/>
        </w:rPr>
        <w:t>Berane</w:t>
      </w:r>
    </w:p>
    <w:p w14:paraId="52511CF8" w14:textId="32C4A194" w:rsidR="00714FF3" w:rsidRPr="008B1070" w:rsidRDefault="00DB44D7" w:rsidP="00714FF3">
      <w:pPr>
        <w:pStyle w:val="NormalWeb"/>
        <w:shd w:val="clear" w:color="auto" w:fill="FFFFFF"/>
        <w:spacing w:before="40" w:beforeAutospacing="0" w:afterAutospacing="0"/>
        <w:jc w:val="both"/>
        <w:rPr>
          <w:rFonts w:asciiTheme="majorHAnsi" w:hAnsiTheme="majorHAnsi" w:cstheme="majorHAnsi"/>
        </w:rPr>
      </w:pPr>
      <w:r w:rsidRPr="008B1070">
        <w:rPr>
          <w:rFonts w:asciiTheme="majorHAnsi" w:hAnsiTheme="majorHAnsi" w:cstheme="majorHAnsi"/>
          <w:color w:val="000000"/>
        </w:rPr>
        <w:t>Godina osnivanja:</w:t>
      </w:r>
      <w:r w:rsidR="00627336" w:rsidRPr="008B1070">
        <w:rPr>
          <w:rFonts w:asciiTheme="majorHAnsi" w:hAnsiTheme="majorHAnsi" w:cstheme="majorHAnsi"/>
          <w:color w:val="000000"/>
        </w:rPr>
        <w:t xml:space="preserve"> </w:t>
      </w:r>
      <w:r w:rsidR="003552D1" w:rsidRPr="008B1070">
        <w:rPr>
          <w:rFonts w:asciiTheme="majorHAnsi" w:hAnsiTheme="majorHAnsi" w:cstheme="majorHAnsi"/>
        </w:rPr>
        <w:t>1996</w:t>
      </w:r>
      <w:r w:rsidR="00CD7732" w:rsidRPr="008B1070">
        <w:rPr>
          <w:rFonts w:asciiTheme="majorHAnsi" w:hAnsiTheme="majorHAnsi" w:cstheme="majorHAnsi"/>
        </w:rPr>
        <w:t>.</w:t>
      </w:r>
    </w:p>
    <w:p w14:paraId="174F611A" w14:textId="506BFCE0" w:rsidR="00BD4446" w:rsidRPr="008B1070" w:rsidRDefault="00BD4446" w:rsidP="0063334C">
      <w:pPr>
        <w:tabs>
          <w:tab w:val="left" w:pos="3885"/>
        </w:tabs>
        <w:spacing w:before="240" w:after="0" w:line="240" w:lineRule="auto"/>
        <w:rPr>
          <w:rFonts w:asciiTheme="majorHAnsi" w:hAnsiTheme="majorHAnsi" w:cstheme="majorHAnsi"/>
          <w:sz w:val="24"/>
          <w:szCs w:val="24"/>
          <w:lang w:val="sr-Latn-CS"/>
        </w:rPr>
      </w:pPr>
      <w:r w:rsidRPr="008B1070">
        <w:rPr>
          <w:rFonts w:asciiTheme="majorHAnsi" w:hAnsiTheme="majorHAnsi" w:cstheme="majorHAnsi"/>
          <w:b/>
          <w:sz w:val="24"/>
          <w:szCs w:val="24"/>
        </w:rPr>
        <w:t>Direktor:</w:t>
      </w:r>
      <w:r w:rsidR="003552D1" w:rsidRPr="008B1070">
        <w:rPr>
          <w:rFonts w:asciiTheme="majorHAnsi" w:hAnsiTheme="majorHAnsi" w:cstheme="majorHAnsi"/>
          <w:b/>
          <w:sz w:val="24"/>
          <w:szCs w:val="24"/>
        </w:rPr>
        <w:t xml:space="preserve"> Miros</w:t>
      </w:r>
      <w:r w:rsidR="00627336" w:rsidRPr="008B1070">
        <w:rPr>
          <w:rFonts w:asciiTheme="majorHAnsi" w:hAnsiTheme="majorHAnsi" w:cstheme="majorHAnsi"/>
          <w:b/>
          <w:sz w:val="24"/>
          <w:szCs w:val="24"/>
        </w:rPr>
        <w:t>l</w:t>
      </w:r>
      <w:r w:rsidR="003552D1" w:rsidRPr="008B1070">
        <w:rPr>
          <w:rFonts w:asciiTheme="majorHAnsi" w:hAnsiTheme="majorHAnsi" w:cstheme="majorHAnsi"/>
          <w:b/>
          <w:sz w:val="24"/>
          <w:szCs w:val="24"/>
        </w:rPr>
        <w:t>ava Bojović</w:t>
      </w:r>
    </w:p>
    <w:p w14:paraId="65F8A57F" w14:textId="77777777" w:rsidR="00A57874" w:rsidRPr="008B1070" w:rsidRDefault="00BD4446" w:rsidP="00A57874">
      <w:pPr>
        <w:tabs>
          <w:tab w:val="left" w:pos="3885"/>
        </w:tabs>
        <w:spacing w:before="240" w:after="120" w:line="240" w:lineRule="auto"/>
        <w:rPr>
          <w:rFonts w:asciiTheme="majorHAnsi" w:hAnsiTheme="majorHAnsi" w:cstheme="majorHAnsi"/>
          <w:sz w:val="24"/>
          <w:szCs w:val="24"/>
          <w:lang w:val="sr-Latn-CS"/>
        </w:rPr>
      </w:pPr>
      <w:r w:rsidRPr="008B1070">
        <w:rPr>
          <w:rFonts w:asciiTheme="majorHAnsi" w:hAnsiTheme="majorHAnsi" w:cstheme="majorHAnsi"/>
          <w:b/>
          <w:sz w:val="24"/>
          <w:szCs w:val="24"/>
        </w:rPr>
        <w:t>Kontakti škole</w:t>
      </w:r>
      <w:r w:rsidRPr="008B1070">
        <w:rPr>
          <w:rFonts w:asciiTheme="majorHAnsi" w:hAnsiTheme="majorHAnsi" w:cstheme="majorHAnsi"/>
          <w:sz w:val="24"/>
          <w:szCs w:val="24"/>
          <w:lang w:val="sr-Latn-CS"/>
        </w:rPr>
        <w:t>:</w:t>
      </w:r>
    </w:p>
    <w:p w14:paraId="3A42349C" w14:textId="6B09FD3F" w:rsidR="007440C3" w:rsidRPr="008B1070" w:rsidRDefault="00005166" w:rsidP="00A57874">
      <w:pPr>
        <w:tabs>
          <w:tab w:val="left" w:pos="3885"/>
        </w:tabs>
        <w:spacing w:before="240" w:after="120" w:line="240" w:lineRule="auto"/>
        <w:rPr>
          <w:rFonts w:asciiTheme="majorHAnsi" w:hAnsiTheme="majorHAnsi" w:cstheme="majorHAnsi"/>
          <w:sz w:val="24"/>
          <w:szCs w:val="24"/>
          <w:lang w:val="sr-Latn-CS"/>
        </w:rPr>
      </w:pPr>
      <w:r w:rsidRPr="008B1070">
        <w:rPr>
          <w:rFonts w:asciiTheme="majorHAnsi" w:hAnsiTheme="majorHAnsi" w:cstheme="majorHAnsi"/>
          <w:sz w:val="24"/>
          <w:szCs w:val="24"/>
          <w:lang w:val="sr-Latn-CS"/>
        </w:rPr>
        <w:t>Svetog Save 25,</w:t>
      </w:r>
      <w:r w:rsidR="001C1622" w:rsidRPr="008B1070">
        <w:rPr>
          <w:rFonts w:asciiTheme="majorHAnsi" w:hAnsiTheme="majorHAnsi" w:cstheme="majorHAnsi"/>
          <w:sz w:val="24"/>
          <w:szCs w:val="24"/>
          <w:lang w:val="sr-Latn-CS"/>
        </w:rPr>
        <w:t xml:space="preserve"> </w:t>
      </w:r>
      <w:r w:rsidR="00A57874" w:rsidRPr="008B1070">
        <w:rPr>
          <w:rFonts w:asciiTheme="majorHAnsi" w:hAnsiTheme="majorHAnsi" w:cstheme="majorHAnsi"/>
          <w:sz w:val="24"/>
          <w:szCs w:val="24"/>
          <w:lang w:val="sr-Latn-CS"/>
        </w:rPr>
        <w:t>Berane</w:t>
      </w:r>
    </w:p>
    <w:p w14:paraId="04C0D2C9" w14:textId="21FD7C87" w:rsidR="00714FF3" w:rsidRPr="008B1070" w:rsidRDefault="00714FF3" w:rsidP="007440C3">
      <w:pPr>
        <w:pStyle w:val="NormalWeb"/>
        <w:shd w:val="clear" w:color="auto" w:fill="FFFFFF"/>
        <w:spacing w:before="120" w:beforeAutospacing="0" w:after="120" w:afterAutospacing="0"/>
        <w:jc w:val="both"/>
        <w:rPr>
          <w:rFonts w:asciiTheme="majorHAnsi" w:hAnsiTheme="majorHAnsi" w:cstheme="majorHAnsi"/>
          <w:color w:val="000000"/>
        </w:rPr>
      </w:pPr>
      <w:r w:rsidRPr="008B1070">
        <w:rPr>
          <w:rStyle w:val="Strong"/>
          <w:rFonts w:asciiTheme="majorHAnsi" w:hAnsiTheme="majorHAnsi" w:cstheme="majorHAnsi"/>
          <w:color w:val="000000"/>
        </w:rPr>
        <w:t>Telefon:</w:t>
      </w:r>
      <w:r w:rsidR="006A05E5" w:rsidRPr="008B1070">
        <w:rPr>
          <w:rStyle w:val="Strong"/>
          <w:rFonts w:asciiTheme="majorHAnsi" w:hAnsiTheme="majorHAnsi" w:cstheme="majorHAnsi"/>
          <w:color w:val="000000"/>
        </w:rPr>
        <w:t xml:space="preserve"> </w:t>
      </w:r>
      <w:r w:rsidR="00A57874" w:rsidRPr="008B1070">
        <w:rPr>
          <w:rStyle w:val="Strong"/>
          <w:rFonts w:asciiTheme="majorHAnsi" w:hAnsiTheme="majorHAnsi" w:cstheme="majorHAnsi"/>
          <w:color w:val="000000"/>
        </w:rPr>
        <w:t xml:space="preserve">+382 </w:t>
      </w:r>
      <w:r w:rsidR="00005166" w:rsidRPr="008B1070">
        <w:rPr>
          <w:rStyle w:val="Strong"/>
          <w:rFonts w:asciiTheme="majorHAnsi" w:hAnsiTheme="majorHAnsi" w:cstheme="majorHAnsi"/>
          <w:color w:val="000000"/>
        </w:rPr>
        <w:t>051 230 124</w:t>
      </w:r>
    </w:p>
    <w:p w14:paraId="3A784ABF" w14:textId="748CB6E0" w:rsidR="00A57874" w:rsidRPr="008B1070" w:rsidRDefault="00714FF3" w:rsidP="0063334C">
      <w:pPr>
        <w:pStyle w:val="NormalWeb"/>
        <w:shd w:val="clear" w:color="auto" w:fill="FFFFFF"/>
        <w:spacing w:before="120" w:beforeAutospacing="0" w:after="120" w:afterAutospacing="0"/>
        <w:jc w:val="both"/>
        <w:rPr>
          <w:rStyle w:val="Hyperlink"/>
          <w:rFonts w:asciiTheme="majorHAnsi" w:hAnsiTheme="majorHAnsi" w:cstheme="majorHAnsi"/>
        </w:rPr>
      </w:pPr>
      <w:r w:rsidRPr="008B1070">
        <w:rPr>
          <w:rStyle w:val="Strong"/>
          <w:rFonts w:asciiTheme="majorHAnsi" w:hAnsiTheme="majorHAnsi" w:cstheme="majorHAnsi"/>
          <w:color w:val="000000"/>
        </w:rPr>
        <w:t>E-mail:</w:t>
      </w:r>
      <w:r w:rsidR="001C1622" w:rsidRPr="008B1070">
        <w:rPr>
          <w:rFonts w:asciiTheme="majorHAnsi" w:hAnsiTheme="majorHAnsi" w:cstheme="majorHAnsi"/>
          <w:color w:val="000000"/>
        </w:rPr>
        <w:t xml:space="preserve"> </w:t>
      </w:r>
      <w:r w:rsidR="00005166" w:rsidRPr="008B1070">
        <w:rPr>
          <w:rStyle w:val="Hyperlink"/>
          <w:rFonts w:asciiTheme="majorHAnsi" w:hAnsiTheme="majorHAnsi" w:cstheme="majorHAnsi"/>
        </w:rPr>
        <w:t>skola@med-ba.edu.me</w:t>
      </w:r>
    </w:p>
    <w:p w14:paraId="17D356A0" w14:textId="11DFAF4F" w:rsidR="00714FF3" w:rsidRPr="008B1070" w:rsidRDefault="00A57874" w:rsidP="0063334C">
      <w:pPr>
        <w:pStyle w:val="NormalWeb"/>
        <w:shd w:val="clear" w:color="auto" w:fill="FFFFFF"/>
        <w:spacing w:before="120" w:beforeAutospacing="0" w:after="120" w:afterAutospacing="0"/>
        <w:jc w:val="both"/>
        <w:rPr>
          <w:rFonts w:asciiTheme="majorHAnsi" w:hAnsiTheme="majorHAnsi" w:cstheme="majorHAnsi"/>
          <w:color w:val="000000"/>
        </w:rPr>
      </w:pPr>
      <w:r w:rsidRPr="008B1070">
        <w:rPr>
          <w:rStyle w:val="Hyperlink"/>
          <w:rFonts w:asciiTheme="majorHAnsi" w:hAnsiTheme="majorHAnsi" w:cstheme="majorHAnsi"/>
          <w:b/>
          <w:color w:val="auto"/>
        </w:rPr>
        <w:t>WEB</w:t>
      </w:r>
      <w:r w:rsidR="00F97C40" w:rsidRPr="008B1070">
        <w:rPr>
          <w:rStyle w:val="Hyperlink"/>
          <w:rFonts w:asciiTheme="majorHAnsi" w:hAnsiTheme="majorHAnsi" w:cstheme="majorHAnsi"/>
        </w:rPr>
        <w:t xml:space="preserve"> </w:t>
      </w:r>
      <w:r w:rsidR="000D4FB6" w:rsidRPr="008B1070">
        <w:rPr>
          <w:rStyle w:val="Hyperlink"/>
          <w:rFonts w:asciiTheme="majorHAnsi" w:hAnsiTheme="majorHAnsi" w:cstheme="majorHAnsi"/>
        </w:rPr>
        <w:t>www.medicinska</w:t>
      </w:r>
      <w:r w:rsidR="000D4FB6" w:rsidRPr="008B1070">
        <w:rPr>
          <w:rStyle w:val="Hyperlink"/>
          <w:rFonts w:asciiTheme="majorHAnsi" w:hAnsiTheme="majorHAnsi" w:cstheme="majorHAnsi"/>
          <w:lang w:val="sr-Latn-ME"/>
        </w:rPr>
        <w:t>skolaberane</w:t>
      </w:r>
      <w:r w:rsidRPr="008B1070">
        <w:rPr>
          <w:rStyle w:val="Hyperlink"/>
          <w:rFonts w:asciiTheme="majorHAnsi" w:hAnsiTheme="majorHAnsi" w:cstheme="majorHAnsi"/>
        </w:rPr>
        <w:t>.edu.me</w:t>
      </w:r>
    </w:p>
    <w:p w14:paraId="13AA8FDA" w14:textId="77777777" w:rsidR="00BD4446" w:rsidRPr="008B1070" w:rsidRDefault="00BD4446" w:rsidP="009405BB">
      <w:pPr>
        <w:tabs>
          <w:tab w:val="left" w:pos="3885"/>
        </w:tabs>
        <w:spacing w:before="240" w:after="120" w:line="240" w:lineRule="auto"/>
        <w:rPr>
          <w:rFonts w:asciiTheme="majorHAnsi" w:hAnsiTheme="majorHAnsi" w:cstheme="majorHAnsi"/>
          <w:b/>
          <w:sz w:val="24"/>
          <w:szCs w:val="24"/>
        </w:rPr>
      </w:pPr>
      <w:r w:rsidRPr="008B1070">
        <w:rPr>
          <w:rFonts w:asciiTheme="majorHAnsi" w:hAnsiTheme="majorHAnsi" w:cstheme="majorHAnsi"/>
          <w:b/>
          <w:sz w:val="24"/>
          <w:szCs w:val="24"/>
        </w:rPr>
        <w:t>Organizacija nastave:</w:t>
      </w:r>
    </w:p>
    <w:p w14:paraId="115D51AD" w14:textId="3EABA25B" w:rsidR="00BD4446" w:rsidRPr="008B1070" w:rsidRDefault="00300BBA" w:rsidP="00A974E0">
      <w:pPr>
        <w:tabs>
          <w:tab w:val="left" w:pos="3885"/>
        </w:tabs>
        <w:spacing w:after="0"/>
        <w:jc w:val="both"/>
        <w:rPr>
          <w:rFonts w:asciiTheme="majorHAnsi" w:hAnsiTheme="majorHAnsi" w:cstheme="majorHAnsi"/>
          <w:sz w:val="24"/>
          <w:szCs w:val="24"/>
        </w:rPr>
      </w:pPr>
      <w:r w:rsidRPr="008B1070">
        <w:rPr>
          <w:rFonts w:asciiTheme="majorHAnsi" w:hAnsiTheme="majorHAnsi" w:cstheme="majorHAnsi"/>
          <w:sz w:val="24"/>
          <w:szCs w:val="24"/>
        </w:rPr>
        <w:t>N</w:t>
      </w:r>
      <w:r w:rsidR="007F4045" w:rsidRPr="008B1070">
        <w:rPr>
          <w:rFonts w:asciiTheme="majorHAnsi" w:hAnsiTheme="majorHAnsi" w:cstheme="majorHAnsi"/>
          <w:sz w:val="24"/>
          <w:szCs w:val="24"/>
        </w:rPr>
        <w:t xml:space="preserve">astava se organizuje u </w:t>
      </w:r>
      <w:r w:rsidR="00326403" w:rsidRPr="008B1070">
        <w:rPr>
          <w:rFonts w:asciiTheme="majorHAnsi" w:hAnsiTheme="majorHAnsi" w:cstheme="majorHAnsi"/>
          <w:sz w:val="24"/>
          <w:szCs w:val="24"/>
        </w:rPr>
        <w:t>dvije smjene</w:t>
      </w:r>
      <w:r w:rsidRPr="008B1070">
        <w:rPr>
          <w:rFonts w:asciiTheme="majorHAnsi" w:hAnsiTheme="majorHAnsi" w:cstheme="majorHAnsi"/>
          <w:sz w:val="24"/>
          <w:szCs w:val="24"/>
        </w:rPr>
        <w:t>.</w:t>
      </w:r>
      <w:r w:rsidR="007F4045" w:rsidRPr="008B1070">
        <w:rPr>
          <w:rFonts w:asciiTheme="majorHAnsi" w:hAnsiTheme="majorHAnsi" w:cstheme="majorHAnsi"/>
          <w:sz w:val="24"/>
          <w:szCs w:val="24"/>
        </w:rPr>
        <w:t xml:space="preserve"> </w:t>
      </w:r>
      <w:r w:rsidRPr="008B1070">
        <w:rPr>
          <w:rFonts w:asciiTheme="majorHAnsi" w:hAnsiTheme="majorHAnsi" w:cstheme="majorHAnsi"/>
          <w:sz w:val="24"/>
          <w:szCs w:val="24"/>
        </w:rPr>
        <w:t xml:space="preserve">Ukupan broj zaposlenih je </w:t>
      </w:r>
      <w:r w:rsidR="00AB22AD" w:rsidRPr="008B1070">
        <w:rPr>
          <w:rFonts w:asciiTheme="majorHAnsi" w:hAnsiTheme="majorHAnsi" w:cstheme="majorHAnsi"/>
          <w:sz w:val="24"/>
          <w:szCs w:val="24"/>
        </w:rPr>
        <w:t>56</w:t>
      </w:r>
      <w:r w:rsidR="008C308D" w:rsidRPr="008B1070">
        <w:rPr>
          <w:rFonts w:asciiTheme="majorHAnsi" w:hAnsiTheme="majorHAnsi" w:cstheme="majorHAnsi"/>
          <w:sz w:val="24"/>
          <w:szCs w:val="24"/>
        </w:rPr>
        <w:t>,</w:t>
      </w:r>
      <w:r w:rsidR="001F3925" w:rsidRPr="008B1070">
        <w:rPr>
          <w:rFonts w:asciiTheme="majorHAnsi" w:hAnsiTheme="majorHAnsi" w:cstheme="majorHAnsi"/>
          <w:sz w:val="24"/>
          <w:szCs w:val="24"/>
        </w:rPr>
        <w:t xml:space="preserve"> od čega je nastavno osoblje </w:t>
      </w:r>
      <w:r w:rsidR="00AB22AD" w:rsidRPr="008B1070">
        <w:rPr>
          <w:rFonts w:asciiTheme="majorHAnsi" w:hAnsiTheme="majorHAnsi" w:cstheme="majorHAnsi"/>
          <w:sz w:val="24"/>
          <w:szCs w:val="24"/>
        </w:rPr>
        <w:t>44</w:t>
      </w:r>
      <w:r w:rsidR="00AA65BF" w:rsidRPr="008B1070">
        <w:rPr>
          <w:rFonts w:asciiTheme="majorHAnsi" w:hAnsiTheme="majorHAnsi" w:cstheme="majorHAnsi"/>
          <w:sz w:val="24"/>
          <w:szCs w:val="24"/>
        </w:rPr>
        <w:t>.</w:t>
      </w:r>
    </w:p>
    <w:p w14:paraId="44130528" w14:textId="77777777" w:rsidR="00BD4446" w:rsidRPr="008B1070" w:rsidRDefault="00BD4446" w:rsidP="009405BB">
      <w:pPr>
        <w:tabs>
          <w:tab w:val="left" w:pos="3885"/>
        </w:tabs>
        <w:spacing w:before="240" w:after="120" w:line="240" w:lineRule="auto"/>
        <w:rPr>
          <w:rFonts w:asciiTheme="majorHAnsi" w:hAnsiTheme="majorHAnsi" w:cstheme="majorHAnsi"/>
          <w:b/>
          <w:sz w:val="24"/>
          <w:szCs w:val="24"/>
        </w:rPr>
      </w:pPr>
      <w:r w:rsidRPr="008B1070">
        <w:rPr>
          <w:rFonts w:asciiTheme="majorHAnsi" w:hAnsiTheme="majorHAnsi" w:cstheme="majorHAnsi"/>
          <w:b/>
          <w:sz w:val="24"/>
          <w:szCs w:val="24"/>
        </w:rPr>
        <w:t>Učenici i programi:</w:t>
      </w:r>
    </w:p>
    <w:p w14:paraId="0E96759B" w14:textId="2D8A4942" w:rsidR="00714FF3" w:rsidRPr="008B1070" w:rsidRDefault="00D86703" w:rsidP="00714FF3">
      <w:pPr>
        <w:jc w:val="both"/>
        <w:rPr>
          <w:rFonts w:asciiTheme="majorHAnsi" w:hAnsiTheme="majorHAnsi" w:cstheme="majorHAnsi"/>
          <w:color w:val="FF0000"/>
          <w:sz w:val="24"/>
          <w:szCs w:val="24"/>
          <w:lang w:val="sr-Latn-CS"/>
        </w:rPr>
      </w:pPr>
      <w:r w:rsidRPr="008B1070">
        <w:rPr>
          <w:rFonts w:asciiTheme="majorHAnsi" w:hAnsiTheme="majorHAnsi" w:cstheme="majorHAnsi"/>
          <w:sz w:val="24"/>
          <w:szCs w:val="24"/>
          <w:lang w:val="sr-Latn-CS"/>
        </w:rPr>
        <w:t xml:space="preserve">Redovnu nastavu pohađa </w:t>
      </w:r>
      <w:r w:rsidR="00326403" w:rsidRPr="008B1070">
        <w:rPr>
          <w:rFonts w:asciiTheme="majorHAnsi" w:hAnsiTheme="majorHAnsi" w:cstheme="majorHAnsi"/>
          <w:sz w:val="24"/>
          <w:szCs w:val="24"/>
          <w:shd w:val="clear" w:color="auto" w:fill="FFFFFF"/>
          <w:lang w:val="sr-Latn-CS"/>
        </w:rPr>
        <w:t xml:space="preserve">549 </w:t>
      </w:r>
      <w:r w:rsidR="00AA65BF" w:rsidRPr="008B1070">
        <w:rPr>
          <w:rFonts w:asciiTheme="majorHAnsi" w:hAnsiTheme="majorHAnsi" w:cstheme="majorHAnsi"/>
          <w:sz w:val="24"/>
          <w:szCs w:val="24"/>
          <w:lang w:val="sr-Latn-CS"/>
        </w:rPr>
        <w:t xml:space="preserve">učenika raspoređenih u </w:t>
      </w:r>
      <w:r w:rsidR="00C77EEE" w:rsidRPr="008B1070">
        <w:rPr>
          <w:rFonts w:asciiTheme="majorHAnsi" w:hAnsiTheme="majorHAnsi" w:cstheme="majorHAnsi"/>
          <w:sz w:val="24"/>
          <w:szCs w:val="24"/>
          <w:lang w:val="sr-Latn-CS"/>
        </w:rPr>
        <w:t>18</w:t>
      </w:r>
      <w:r w:rsidR="0046292E" w:rsidRPr="008B1070">
        <w:rPr>
          <w:rFonts w:asciiTheme="majorHAnsi" w:hAnsiTheme="majorHAnsi" w:cstheme="majorHAnsi"/>
          <w:sz w:val="24"/>
          <w:szCs w:val="24"/>
          <w:lang w:val="sr-Latn-CS"/>
        </w:rPr>
        <w:t xml:space="preserve"> odjeljenja</w:t>
      </w:r>
      <w:r w:rsidRPr="008B1070">
        <w:rPr>
          <w:rFonts w:asciiTheme="majorHAnsi" w:hAnsiTheme="majorHAnsi" w:cstheme="majorHAnsi"/>
          <w:sz w:val="24"/>
          <w:szCs w:val="24"/>
          <w:lang w:val="sr-Latn-CS"/>
        </w:rPr>
        <w:t>. U Školi se ove školske godine re</w:t>
      </w:r>
      <w:r w:rsidR="00533C9D" w:rsidRPr="008B1070">
        <w:rPr>
          <w:rFonts w:asciiTheme="majorHAnsi" w:hAnsiTheme="majorHAnsi" w:cstheme="majorHAnsi"/>
          <w:sz w:val="24"/>
          <w:szCs w:val="24"/>
          <w:lang w:val="sr-Latn-CS"/>
        </w:rPr>
        <w:t xml:space="preserve">alizuje nastava u okviru </w:t>
      </w:r>
      <w:r w:rsidR="00CA5717" w:rsidRPr="008B1070">
        <w:rPr>
          <w:rFonts w:asciiTheme="majorHAnsi" w:hAnsiTheme="majorHAnsi" w:cstheme="majorHAnsi"/>
          <w:sz w:val="24"/>
          <w:szCs w:val="24"/>
          <w:lang w:val="sr-Latn-CS"/>
        </w:rPr>
        <w:t>4</w:t>
      </w:r>
      <w:r w:rsidR="00D963BF" w:rsidRPr="008B1070">
        <w:rPr>
          <w:rFonts w:asciiTheme="majorHAnsi" w:hAnsiTheme="majorHAnsi" w:cstheme="majorHAnsi"/>
          <w:sz w:val="24"/>
          <w:szCs w:val="24"/>
          <w:lang w:val="sr-Latn-CS"/>
        </w:rPr>
        <w:t xml:space="preserve"> </w:t>
      </w:r>
      <w:r w:rsidR="00533C9D" w:rsidRPr="008B1070">
        <w:rPr>
          <w:rFonts w:asciiTheme="majorHAnsi" w:hAnsiTheme="majorHAnsi" w:cstheme="majorHAnsi"/>
          <w:sz w:val="24"/>
          <w:szCs w:val="24"/>
          <w:lang w:val="sr-Latn-CS"/>
        </w:rPr>
        <w:t>ukupno</w:t>
      </w:r>
      <w:r w:rsidRPr="008B1070">
        <w:rPr>
          <w:rFonts w:asciiTheme="majorHAnsi" w:hAnsiTheme="majorHAnsi" w:cstheme="majorHAnsi"/>
          <w:sz w:val="24"/>
          <w:szCs w:val="24"/>
          <w:lang w:val="sr-Latn-CS"/>
        </w:rPr>
        <w:t xml:space="preserve"> obrazovnih</w:t>
      </w:r>
      <w:r w:rsidR="00C77EEE" w:rsidRPr="008B1070">
        <w:rPr>
          <w:rFonts w:asciiTheme="majorHAnsi" w:hAnsiTheme="majorHAnsi" w:cstheme="majorHAnsi"/>
          <w:sz w:val="24"/>
          <w:szCs w:val="24"/>
          <w:lang w:val="sr-Latn-CS"/>
        </w:rPr>
        <w:t xml:space="preserve"> programa.</w:t>
      </w:r>
    </w:p>
    <w:p w14:paraId="759233F5" w14:textId="77777777" w:rsidR="00246A86" w:rsidRPr="008B1070" w:rsidRDefault="00BD4446" w:rsidP="0063334C">
      <w:pPr>
        <w:tabs>
          <w:tab w:val="left" w:pos="3885"/>
        </w:tabs>
        <w:spacing w:after="120" w:line="240" w:lineRule="auto"/>
        <w:jc w:val="both"/>
        <w:rPr>
          <w:rFonts w:asciiTheme="majorHAnsi" w:hAnsiTheme="majorHAnsi" w:cstheme="majorHAnsi"/>
          <w:sz w:val="24"/>
          <w:szCs w:val="24"/>
        </w:rPr>
      </w:pPr>
      <w:r w:rsidRPr="008B1070">
        <w:rPr>
          <w:rFonts w:asciiTheme="majorHAnsi" w:hAnsiTheme="majorHAnsi" w:cstheme="majorHAnsi"/>
          <w:b/>
          <w:sz w:val="24"/>
          <w:szCs w:val="24"/>
        </w:rPr>
        <w:t>Utvrđivanje kvaliteta</w:t>
      </w:r>
      <w:r w:rsidRPr="008B1070">
        <w:rPr>
          <w:rFonts w:asciiTheme="majorHAnsi" w:hAnsiTheme="majorHAnsi" w:cstheme="majorHAnsi"/>
          <w:sz w:val="24"/>
          <w:szCs w:val="24"/>
        </w:rPr>
        <w:t>:</w:t>
      </w:r>
      <w:r w:rsidR="00E60010" w:rsidRPr="008B1070">
        <w:rPr>
          <w:rFonts w:asciiTheme="majorHAnsi" w:hAnsiTheme="majorHAnsi" w:cstheme="majorHAnsi"/>
          <w:sz w:val="24"/>
          <w:szCs w:val="24"/>
        </w:rPr>
        <w:t xml:space="preserve"> </w:t>
      </w:r>
    </w:p>
    <w:p w14:paraId="04E03020" w14:textId="48FA647F" w:rsidR="00BD4446" w:rsidRPr="008B1070" w:rsidRDefault="00D47712" w:rsidP="0063334C">
      <w:pPr>
        <w:tabs>
          <w:tab w:val="left" w:pos="3885"/>
        </w:tabs>
        <w:spacing w:after="120" w:line="240" w:lineRule="auto"/>
        <w:rPr>
          <w:rFonts w:asciiTheme="majorHAnsi" w:hAnsiTheme="majorHAnsi" w:cstheme="majorHAnsi"/>
          <w:sz w:val="24"/>
          <w:szCs w:val="24"/>
        </w:rPr>
      </w:pPr>
      <w:r w:rsidRPr="008B1070">
        <w:rPr>
          <w:rFonts w:asciiTheme="majorHAnsi" w:hAnsiTheme="majorHAnsi" w:cstheme="majorHAnsi"/>
          <w:sz w:val="24"/>
          <w:szCs w:val="24"/>
        </w:rPr>
        <w:t>Proces utvrđivanja kvaliteta u periodu</w:t>
      </w:r>
      <w:r w:rsidR="00F563C7" w:rsidRPr="008B1070">
        <w:rPr>
          <w:rFonts w:asciiTheme="majorHAnsi" w:hAnsiTheme="majorHAnsi" w:cstheme="majorHAnsi"/>
          <w:sz w:val="24"/>
          <w:szCs w:val="24"/>
        </w:rPr>
        <w:t xml:space="preserve"> </w:t>
      </w:r>
      <w:r w:rsidR="00326403" w:rsidRPr="008B1070">
        <w:rPr>
          <w:rFonts w:asciiTheme="majorHAnsi" w:hAnsiTheme="majorHAnsi" w:cstheme="majorHAnsi"/>
          <w:sz w:val="24"/>
          <w:szCs w:val="24"/>
        </w:rPr>
        <w:t>1.04</w:t>
      </w:r>
      <w:r w:rsidR="00A70205" w:rsidRPr="008B1070">
        <w:rPr>
          <w:rFonts w:asciiTheme="majorHAnsi" w:hAnsiTheme="majorHAnsi" w:cstheme="majorHAnsi"/>
          <w:sz w:val="24"/>
          <w:szCs w:val="24"/>
        </w:rPr>
        <w:t>.</w:t>
      </w:r>
      <w:r w:rsidR="001D5E8D" w:rsidRPr="008B1070">
        <w:rPr>
          <w:rFonts w:asciiTheme="majorHAnsi" w:hAnsiTheme="majorHAnsi" w:cstheme="majorHAnsi"/>
          <w:sz w:val="24"/>
          <w:szCs w:val="24"/>
        </w:rPr>
        <w:t>-</w:t>
      </w:r>
      <w:r w:rsidR="006E294D" w:rsidRPr="008B1070">
        <w:rPr>
          <w:rFonts w:asciiTheme="majorHAnsi" w:hAnsiTheme="majorHAnsi" w:cstheme="majorHAnsi"/>
          <w:sz w:val="24"/>
          <w:szCs w:val="24"/>
        </w:rPr>
        <w:t xml:space="preserve"> </w:t>
      </w:r>
      <w:r w:rsidR="00326403" w:rsidRPr="008B1070">
        <w:rPr>
          <w:rFonts w:asciiTheme="majorHAnsi" w:hAnsiTheme="majorHAnsi" w:cstheme="majorHAnsi"/>
          <w:sz w:val="24"/>
          <w:szCs w:val="24"/>
        </w:rPr>
        <w:t>5.04</w:t>
      </w:r>
      <w:r w:rsidR="00E60010" w:rsidRPr="008B1070">
        <w:rPr>
          <w:rFonts w:asciiTheme="majorHAnsi" w:hAnsiTheme="majorHAnsi" w:cstheme="majorHAnsi"/>
          <w:sz w:val="24"/>
          <w:szCs w:val="24"/>
        </w:rPr>
        <w:t>.202</w:t>
      </w:r>
      <w:r w:rsidR="00326403" w:rsidRPr="008B1070">
        <w:rPr>
          <w:rFonts w:asciiTheme="majorHAnsi" w:hAnsiTheme="majorHAnsi" w:cstheme="majorHAnsi"/>
          <w:sz w:val="24"/>
          <w:szCs w:val="24"/>
        </w:rPr>
        <w:t>4</w:t>
      </w:r>
      <w:r w:rsidRPr="008B1070">
        <w:rPr>
          <w:rFonts w:asciiTheme="majorHAnsi" w:hAnsiTheme="majorHAnsi" w:cstheme="majorHAnsi"/>
          <w:sz w:val="24"/>
          <w:szCs w:val="24"/>
        </w:rPr>
        <w:t xml:space="preserve">. godine realizovalo je </w:t>
      </w:r>
      <w:r w:rsidR="00AB22AD" w:rsidRPr="008B1070">
        <w:rPr>
          <w:rFonts w:asciiTheme="majorHAnsi" w:hAnsiTheme="majorHAnsi" w:cstheme="majorHAnsi"/>
          <w:sz w:val="24"/>
          <w:szCs w:val="24"/>
        </w:rPr>
        <w:t>11</w:t>
      </w:r>
      <w:r w:rsidRPr="008B1070">
        <w:rPr>
          <w:rFonts w:asciiTheme="majorHAnsi" w:hAnsiTheme="majorHAnsi" w:cstheme="majorHAnsi"/>
          <w:sz w:val="24"/>
          <w:szCs w:val="24"/>
        </w:rPr>
        <w:t xml:space="preserve"> eksternih evaluatora</w:t>
      </w:r>
      <w:r w:rsidR="003904DC" w:rsidRPr="008B1070">
        <w:rPr>
          <w:rFonts w:asciiTheme="majorHAnsi" w:hAnsiTheme="majorHAnsi" w:cstheme="majorHAnsi"/>
          <w:sz w:val="24"/>
          <w:szCs w:val="24"/>
        </w:rPr>
        <w:t>/nadzornika</w:t>
      </w:r>
      <w:r w:rsidRPr="008B1070">
        <w:rPr>
          <w:rFonts w:asciiTheme="majorHAnsi" w:hAnsiTheme="majorHAnsi" w:cstheme="majorHAnsi"/>
          <w:sz w:val="24"/>
          <w:szCs w:val="24"/>
        </w:rPr>
        <w:t>.</w:t>
      </w:r>
    </w:p>
    <w:p w14:paraId="27A2E151" w14:textId="77777777" w:rsidR="006549F9" w:rsidRDefault="006549F9">
      <w:pPr>
        <w:rPr>
          <w:rFonts w:asciiTheme="majorHAnsi" w:hAnsiTheme="majorHAnsi" w:cstheme="majorHAnsi"/>
          <w:b/>
          <w:sz w:val="28"/>
          <w:szCs w:val="28"/>
        </w:rPr>
      </w:pPr>
      <w:r>
        <w:rPr>
          <w:rFonts w:asciiTheme="majorHAnsi" w:hAnsiTheme="majorHAnsi" w:cstheme="majorHAnsi"/>
          <w:b/>
          <w:sz w:val="28"/>
          <w:szCs w:val="28"/>
        </w:rPr>
        <w:br w:type="page"/>
      </w:r>
    </w:p>
    <w:p w14:paraId="7E4C3089" w14:textId="3B9BAABC" w:rsidR="00DA282C" w:rsidRPr="0063334C" w:rsidRDefault="00AC2DF8" w:rsidP="00DA282C">
      <w:pPr>
        <w:pStyle w:val="Heading1"/>
        <w:spacing w:before="0" w:after="240" w:line="240" w:lineRule="auto"/>
        <w:rPr>
          <w:rFonts w:cstheme="majorHAnsi"/>
          <w:b/>
          <w:color w:val="000000" w:themeColor="text1"/>
          <w:sz w:val="28"/>
          <w:szCs w:val="28"/>
          <w:lang w:val="sr-Latn-RS"/>
        </w:rPr>
      </w:pPr>
      <w:bookmarkStart w:id="1" w:name="_Toc171668696"/>
      <w:r w:rsidRPr="0063334C">
        <w:rPr>
          <w:rFonts w:cstheme="majorHAnsi"/>
          <w:b/>
          <w:color w:val="000000" w:themeColor="text1"/>
          <w:sz w:val="28"/>
          <w:szCs w:val="28"/>
          <w:lang w:val="sr-Latn-RS"/>
        </w:rPr>
        <w:lastRenderedPageBreak/>
        <w:t>1</w:t>
      </w:r>
      <w:r w:rsidR="008B1070">
        <w:rPr>
          <w:rFonts w:cstheme="majorHAnsi"/>
          <w:b/>
          <w:color w:val="000000" w:themeColor="text1"/>
          <w:sz w:val="28"/>
          <w:szCs w:val="28"/>
          <w:lang w:val="sr-Latn-RS"/>
        </w:rPr>
        <w:t>.</w:t>
      </w:r>
      <w:r w:rsidR="00DA282C" w:rsidRPr="00DA282C">
        <w:rPr>
          <w:rFonts w:cstheme="majorHAnsi"/>
          <w:b/>
          <w:color w:val="000000" w:themeColor="text1"/>
          <w:sz w:val="28"/>
          <w:szCs w:val="28"/>
          <w:lang w:val="sr-Latn-RS"/>
        </w:rPr>
        <w:t xml:space="preserve"> </w:t>
      </w:r>
      <w:r w:rsidR="00DA282C" w:rsidRPr="0063334C">
        <w:rPr>
          <w:rFonts w:cstheme="majorHAnsi"/>
          <w:b/>
          <w:color w:val="000000" w:themeColor="text1"/>
          <w:sz w:val="28"/>
          <w:szCs w:val="28"/>
          <w:lang w:val="sr-Latn-RS"/>
        </w:rPr>
        <w:t>NASTAVA I UČENJE</w:t>
      </w:r>
      <w:bookmarkEnd w:id="1"/>
    </w:p>
    <w:p w14:paraId="4BEEE444" w14:textId="2BBF480E" w:rsidR="00DA282C" w:rsidRPr="00F066A9" w:rsidRDefault="00F066A9" w:rsidP="00DA282C">
      <w:pPr>
        <w:spacing w:before="120" w:after="120" w:line="240" w:lineRule="auto"/>
        <w:rPr>
          <w:rFonts w:asciiTheme="majorHAnsi" w:hAnsiTheme="majorHAnsi" w:cstheme="majorHAnsi"/>
          <w:b/>
          <w:sz w:val="28"/>
          <w:szCs w:val="28"/>
        </w:rPr>
      </w:pPr>
      <w:r w:rsidRPr="00F066A9">
        <w:rPr>
          <w:rFonts w:asciiTheme="majorHAnsi" w:hAnsiTheme="majorHAnsi" w:cstheme="majorHAnsi"/>
          <w:b/>
          <w:sz w:val="28"/>
          <w:szCs w:val="28"/>
        </w:rPr>
        <w:t>Opšteobrazovni modul</w:t>
      </w:r>
    </w:p>
    <w:p w14:paraId="76F84B21" w14:textId="58A35F48" w:rsidR="00DA282C" w:rsidRPr="00C86354" w:rsidRDefault="00C86354" w:rsidP="00C86354">
      <w:pPr>
        <w:pStyle w:val="Heading1"/>
        <w:numPr>
          <w:ilvl w:val="1"/>
          <w:numId w:val="38"/>
        </w:numPr>
        <w:spacing w:after="240" w:line="240" w:lineRule="auto"/>
        <w:rPr>
          <w:b/>
          <w:color w:val="000000" w:themeColor="text1"/>
          <w:sz w:val="24"/>
          <w:szCs w:val="24"/>
          <w:lang w:val="sr-Latn-RS"/>
        </w:rPr>
      </w:pPr>
      <w:bookmarkStart w:id="2" w:name="_Toc171668697"/>
      <w:r w:rsidRPr="00C86354">
        <w:rPr>
          <w:b/>
          <w:color w:val="000000" w:themeColor="text1"/>
          <w:sz w:val="24"/>
          <w:szCs w:val="24"/>
          <w:lang w:val="sr-Latn-RS"/>
        </w:rPr>
        <w:t>OBAVEZNI OPŠTEOBRAZOVNI NASTAVNI PREDMETI</w:t>
      </w:r>
      <w:bookmarkEnd w:id="2"/>
    </w:p>
    <w:tbl>
      <w:tblPr>
        <w:tblStyle w:val="TableGrid"/>
        <w:tblW w:w="5000" w:type="pct"/>
        <w:tblLook w:val="04A0" w:firstRow="1" w:lastRow="0" w:firstColumn="1" w:lastColumn="0" w:noHBand="0" w:noVBand="1"/>
      </w:tblPr>
      <w:tblGrid>
        <w:gridCol w:w="4916"/>
        <w:gridCol w:w="4434"/>
      </w:tblGrid>
      <w:tr w:rsidR="00DA282C" w:rsidRPr="008B1070" w14:paraId="0AE48601" w14:textId="77777777" w:rsidTr="00DA282C">
        <w:tc>
          <w:tcPr>
            <w:tcW w:w="5000" w:type="pct"/>
            <w:gridSpan w:val="2"/>
          </w:tcPr>
          <w:p w14:paraId="4894AE03" w14:textId="77777777" w:rsidR="00DA282C" w:rsidRPr="008B1070" w:rsidRDefault="00DA282C" w:rsidP="00DA282C">
            <w:pPr>
              <w:autoSpaceDE w:val="0"/>
              <w:autoSpaceDN w:val="0"/>
              <w:adjustRightInd w:val="0"/>
              <w:rPr>
                <w:rFonts w:asciiTheme="majorHAnsi" w:hAnsiTheme="majorHAnsi" w:cstheme="majorHAnsi"/>
                <w:b/>
                <w:sz w:val="24"/>
                <w:szCs w:val="24"/>
              </w:rPr>
            </w:pPr>
            <w:r w:rsidRPr="008B1070">
              <w:rPr>
                <w:rFonts w:asciiTheme="majorHAnsi" w:hAnsiTheme="majorHAnsi" w:cstheme="majorHAnsi"/>
                <w:b/>
                <w:sz w:val="24"/>
                <w:szCs w:val="24"/>
              </w:rPr>
              <w:t>Prosvjetni nadzornik: mr Irena Ivanović</w:t>
            </w:r>
          </w:p>
        </w:tc>
      </w:tr>
      <w:tr w:rsidR="00DA282C" w:rsidRPr="008B1070" w14:paraId="16C20543" w14:textId="77777777" w:rsidTr="00DA282C">
        <w:tc>
          <w:tcPr>
            <w:tcW w:w="5000" w:type="pct"/>
            <w:gridSpan w:val="2"/>
          </w:tcPr>
          <w:p w14:paraId="7BF590D4" w14:textId="77777777" w:rsidR="00DA282C" w:rsidRPr="008B1070" w:rsidRDefault="00DA282C" w:rsidP="00576ED4">
            <w:pPr>
              <w:autoSpaceDE w:val="0"/>
              <w:autoSpaceDN w:val="0"/>
              <w:adjustRightInd w:val="0"/>
              <w:rPr>
                <w:rFonts w:asciiTheme="majorHAnsi" w:hAnsiTheme="majorHAnsi" w:cstheme="majorHAnsi"/>
                <w:b/>
                <w:sz w:val="24"/>
                <w:szCs w:val="24"/>
              </w:rPr>
            </w:pPr>
            <w:bookmarkStart w:id="3" w:name="_Toc167778690"/>
            <w:r w:rsidRPr="008B1070">
              <w:rPr>
                <w:rFonts w:asciiTheme="majorHAnsi" w:hAnsiTheme="majorHAnsi" w:cstheme="majorHAnsi"/>
                <w:b/>
                <w:sz w:val="24"/>
                <w:szCs w:val="24"/>
              </w:rPr>
              <w:t>1.1.1. Crnogorski-srpski, bosanski, hrvatski jezik i književnost</w:t>
            </w:r>
            <w:bookmarkEnd w:id="3"/>
          </w:p>
        </w:tc>
      </w:tr>
      <w:tr w:rsidR="00DA282C" w:rsidRPr="008B1070" w14:paraId="2A1932E0" w14:textId="77777777" w:rsidTr="00DA282C">
        <w:trPr>
          <w:trHeight w:val="20"/>
        </w:trPr>
        <w:tc>
          <w:tcPr>
            <w:tcW w:w="5000" w:type="pct"/>
            <w:gridSpan w:val="2"/>
          </w:tcPr>
          <w:p w14:paraId="2C5092B7" w14:textId="4E372C9D" w:rsidR="00DA282C" w:rsidRPr="008B1070" w:rsidRDefault="001C1622" w:rsidP="00DA282C">
            <w:pPr>
              <w:autoSpaceDE w:val="0"/>
              <w:autoSpaceDN w:val="0"/>
              <w:adjustRightInd w:val="0"/>
              <w:rPr>
                <w:rFonts w:asciiTheme="majorHAnsi" w:hAnsiTheme="majorHAnsi" w:cstheme="majorHAnsi"/>
                <w:sz w:val="24"/>
                <w:szCs w:val="24"/>
              </w:rPr>
            </w:pPr>
            <w:r w:rsidRPr="008B1070">
              <w:rPr>
                <w:rFonts w:asciiTheme="majorHAnsi" w:hAnsiTheme="majorHAnsi" w:cstheme="majorHAnsi"/>
                <w:sz w:val="24"/>
                <w:szCs w:val="24"/>
                <w:vertAlign w:val="superscript"/>
              </w:rPr>
              <w:t xml:space="preserve"> </w:t>
            </w:r>
            <w:r w:rsidR="00DA282C" w:rsidRPr="008B1070">
              <w:rPr>
                <w:rFonts w:asciiTheme="majorHAnsi" w:hAnsiTheme="majorHAnsi" w:cstheme="majorHAnsi"/>
                <w:sz w:val="24"/>
                <w:szCs w:val="24"/>
                <w:vertAlign w:val="superscript"/>
              </w:rPr>
              <w:t>(naziv obrazovnog programa)</w:t>
            </w:r>
          </w:p>
        </w:tc>
      </w:tr>
      <w:tr w:rsidR="00DA282C" w:rsidRPr="008B1070" w14:paraId="6ADABD83" w14:textId="77777777" w:rsidTr="00DA282C">
        <w:tc>
          <w:tcPr>
            <w:tcW w:w="2629" w:type="pct"/>
          </w:tcPr>
          <w:p w14:paraId="23C17E4A" w14:textId="77777777" w:rsidR="00DA282C" w:rsidRPr="008B1070" w:rsidRDefault="00DA282C" w:rsidP="00DA282C">
            <w:pPr>
              <w:autoSpaceDE w:val="0"/>
              <w:autoSpaceDN w:val="0"/>
              <w:adjustRightInd w:val="0"/>
              <w:rPr>
                <w:rFonts w:asciiTheme="majorHAnsi" w:hAnsiTheme="majorHAnsi" w:cstheme="majorHAnsi"/>
                <w:sz w:val="24"/>
                <w:szCs w:val="24"/>
              </w:rPr>
            </w:pPr>
            <w:r w:rsidRPr="008B1070">
              <w:rPr>
                <w:rFonts w:asciiTheme="majorHAnsi" w:hAnsiTheme="majorHAnsi" w:cstheme="majorHAnsi"/>
                <w:sz w:val="24"/>
                <w:szCs w:val="24"/>
              </w:rPr>
              <w:t xml:space="preserve">Ukupan broj nastavnika po datom programu: </w:t>
            </w:r>
          </w:p>
        </w:tc>
        <w:tc>
          <w:tcPr>
            <w:tcW w:w="2371" w:type="pct"/>
          </w:tcPr>
          <w:p w14:paraId="5116983A" w14:textId="77777777" w:rsidR="00DA282C" w:rsidRPr="008B1070" w:rsidRDefault="00DA282C" w:rsidP="00DA282C">
            <w:pPr>
              <w:autoSpaceDE w:val="0"/>
              <w:autoSpaceDN w:val="0"/>
              <w:adjustRightInd w:val="0"/>
              <w:rPr>
                <w:rFonts w:asciiTheme="majorHAnsi" w:hAnsiTheme="majorHAnsi" w:cstheme="majorHAnsi"/>
                <w:sz w:val="24"/>
                <w:szCs w:val="24"/>
              </w:rPr>
            </w:pPr>
            <w:r w:rsidRPr="008B1070">
              <w:rPr>
                <w:rFonts w:asciiTheme="majorHAnsi" w:hAnsiTheme="majorHAnsi" w:cstheme="majorHAnsi"/>
                <w:sz w:val="24"/>
                <w:szCs w:val="24"/>
              </w:rPr>
              <w:t>4</w:t>
            </w:r>
          </w:p>
        </w:tc>
      </w:tr>
      <w:tr w:rsidR="00DA282C" w:rsidRPr="008B1070" w14:paraId="7953434A" w14:textId="77777777" w:rsidTr="00DA282C">
        <w:tc>
          <w:tcPr>
            <w:tcW w:w="2629" w:type="pct"/>
          </w:tcPr>
          <w:p w14:paraId="64A53FA0" w14:textId="77777777" w:rsidR="00DA282C" w:rsidRPr="008B1070" w:rsidRDefault="00DA282C" w:rsidP="00DA282C">
            <w:pPr>
              <w:autoSpaceDE w:val="0"/>
              <w:autoSpaceDN w:val="0"/>
              <w:adjustRightInd w:val="0"/>
              <w:rPr>
                <w:rFonts w:asciiTheme="majorHAnsi" w:hAnsiTheme="majorHAnsi" w:cstheme="majorHAnsi"/>
                <w:sz w:val="24"/>
                <w:szCs w:val="24"/>
                <w:lang w:val="sr-Latn-ME"/>
              </w:rPr>
            </w:pPr>
            <w:r w:rsidRPr="008B1070">
              <w:rPr>
                <w:rFonts w:asciiTheme="majorHAnsi" w:hAnsiTheme="majorHAnsi" w:cstheme="majorHAnsi"/>
                <w:sz w:val="24"/>
                <w:szCs w:val="24"/>
              </w:rPr>
              <w:t>Broj</w:t>
            </w:r>
            <w:r w:rsidRPr="008B1070">
              <w:rPr>
                <w:rFonts w:asciiTheme="majorHAnsi" w:hAnsiTheme="majorHAnsi" w:cstheme="majorHAnsi"/>
                <w:sz w:val="24"/>
                <w:szCs w:val="24"/>
                <w:lang w:val="sr-Latn-ME"/>
              </w:rPr>
              <w:t xml:space="preserve"> </w:t>
            </w:r>
            <w:r w:rsidRPr="008B1070">
              <w:rPr>
                <w:rFonts w:asciiTheme="majorHAnsi" w:hAnsiTheme="majorHAnsi" w:cstheme="majorHAnsi"/>
                <w:sz w:val="24"/>
                <w:szCs w:val="24"/>
              </w:rPr>
              <w:t>nastavnika</w:t>
            </w:r>
            <w:r w:rsidRPr="008B1070">
              <w:rPr>
                <w:rFonts w:asciiTheme="majorHAnsi" w:hAnsiTheme="majorHAnsi" w:cstheme="majorHAnsi"/>
                <w:sz w:val="24"/>
                <w:szCs w:val="24"/>
                <w:lang w:val="sr-Latn-ME"/>
              </w:rPr>
              <w:t xml:space="preserve"> </w:t>
            </w:r>
            <w:r w:rsidRPr="008B1070">
              <w:rPr>
                <w:rFonts w:asciiTheme="majorHAnsi" w:hAnsiTheme="majorHAnsi" w:cstheme="majorHAnsi"/>
                <w:sz w:val="24"/>
                <w:szCs w:val="24"/>
              </w:rPr>
              <w:t>kod</w:t>
            </w:r>
            <w:r w:rsidRPr="008B1070">
              <w:rPr>
                <w:rFonts w:asciiTheme="majorHAnsi" w:hAnsiTheme="majorHAnsi" w:cstheme="majorHAnsi"/>
                <w:sz w:val="24"/>
                <w:szCs w:val="24"/>
                <w:lang w:val="sr-Latn-ME"/>
              </w:rPr>
              <w:t xml:space="preserve"> </w:t>
            </w:r>
            <w:r w:rsidRPr="008B1070">
              <w:rPr>
                <w:rFonts w:asciiTheme="majorHAnsi" w:hAnsiTheme="majorHAnsi" w:cstheme="majorHAnsi"/>
                <w:sz w:val="24"/>
                <w:szCs w:val="24"/>
              </w:rPr>
              <w:t>kojih</w:t>
            </w:r>
            <w:r w:rsidRPr="008B1070">
              <w:rPr>
                <w:rFonts w:asciiTheme="majorHAnsi" w:hAnsiTheme="majorHAnsi" w:cstheme="majorHAnsi"/>
                <w:sz w:val="24"/>
                <w:szCs w:val="24"/>
                <w:lang w:val="sr-Latn-ME"/>
              </w:rPr>
              <w:t xml:space="preserve"> </w:t>
            </w:r>
            <w:r w:rsidRPr="008B1070">
              <w:rPr>
                <w:rFonts w:asciiTheme="majorHAnsi" w:hAnsiTheme="majorHAnsi" w:cstheme="majorHAnsi"/>
                <w:sz w:val="24"/>
                <w:szCs w:val="24"/>
              </w:rPr>
              <w:t>je</w:t>
            </w:r>
            <w:r w:rsidRPr="008B1070">
              <w:rPr>
                <w:rFonts w:asciiTheme="majorHAnsi" w:hAnsiTheme="majorHAnsi" w:cstheme="majorHAnsi"/>
                <w:sz w:val="24"/>
                <w:szCs w:val="24"/>
                <w:lang w:val="sr-Latn-ME"/>
              </w:rPr>
              <w:t xml:space="preserve"> </w:t>
            </w:r>
            <w:r w:rsidRPr="008B1070">
              <w:rPr>
                <w:rFonts w:asciiTheme="majorHAnsi" w:hAnsiTheme="majorHAnsi" w:cstheme="majorHAnsi"/>
                <w:sz w:val="24"/>
                <w:szCs w:val="24"/>
              </w:rPr>
              <w:t>izvr</w:t>
            </w:r>
            <w:r w:rsidRPr="008B1070">
              <w:rPr>
                <w:rFonts w:asciiTheme="majorHAnsi" w:hAnsiTheme="majorHAnsi" w:cstheme="majorHAnsi"/>
                <w:sz w:val="24"/>
                <w:szCs w:val="24"/>
                <w:lang w:val="sr-Latn-ME"/>
              </w:rPr>
              <w:t>š</w:t>
            </w:r>
            <w:r w:rsidRPr="008B1070">
              <w:rPr>
                <w:rFonts w:asciiTheme="majorHAnsi" w:hAnsiTheme="majorHAnsi" w:cstheme="majorHAnsi"/>
                <w:sz w:val="24"/>
                <w:szCs w:val="24"/>
              </w:rPr>
              <w:t>en</w:t>
            </w:r>
            <w:r w:rsidRPr="008B1070">
              <w:rPr>
                <w:rFonts w:asciiTheme="majorHAnsi" w:hAnsiTheme="majorHAnsi" w:cstheme="majorHAnsi"/>
                <w:sz w:val="24"/>
                <w:szCs w:val="24"/>
                <w:lang w:val="sr-Latn-ME"/>
              </w:rPr>
              <w:t xml:space="preserve"> </w:t>
            </w:r>
            <w:r w:rsidRPr="008B1070">
              <w:rPr>
                <w:rFonts w:asciiTheme="majorHAnsi" w:hAnsiTheme="majorHAnsi" w:cstheme="majorHAnsi"/>
                <w:sz w:val="24"/>
                <w:szCs w:val="24"/>
              </w:rPr>
              <w:t>nadzor</w:t>
            </w:r>
            <w:r w:rsidRPr="008B1070">
              <w:rPr>
                <w:rFonts w:asciiTheme="majorHAnsi" w:hAnsiTheme="majorHAnsi" w:cstheme="majorHAnsi"/>
                <w:sz w:val="24"/>
                <w:szCs w:val="24"/>
                <w:lang w:val="sr-Latn-ME"/>
              </w:rPr>
              <w:t xml:space="preserve">: </w:t>
            </w:r>
          </w:p>
        </w:tc>
        <w:tc>
          <w:tcPr>
            <w:tcW w:w="2371" w:type="pct"/>
          </w:tcPr>
          <w:p w14:paraId="3286D2D7" w14:textId="77777777" w:rsidR="00DA282C" w:rsidRPr="008B1070" w:rsidRDefault="00DA282C" w:rsidP="00DA282C">
            <w:pPr>
              <w:autoSpaceDE w:val="0"/>
              <w:autoSpaceDN w:val="0"/>
              <w:adjustRightInd w:val="0"/>
              <w:rPr>
                <w:rFonts w:asciiTheme="majorHAnsi" w:hAnsiTheme="majorHAnsi" w:cstheme="majorHAnsi"/>
                <w:sz w:val="24"/>
                <w:szCs w:val="24"/>
              </w:rPr>
            </w:pPr>
            <w:r w:rsidRPr="008B1070">
              <w:rPr>
                <w:rFonts w:asciiTheme="majorHAnsi" w:hAnsiTheme="majorHAnsi" w:cstheme="majorHAnsi"/>
                <w:sz w:val="24"/>
                <w:szCs w:val="24"/>
              </w:rPr>
              <w:t>4</w:t>
            </w:r>
          </w:p>
        </w:tc>
      </w:tr>
      <w:tr w:rsidR="00DA282C" w:rsidRPr="008B1070" w14:paraId="3808E47D" w14:textId="77777777" w:rsidTr="00DA282C">
        <w:tc>
          <w:tcPr>
            <w:tcW w:w="2629" w:type="pct"/>
          </w:tcPr>
          <w:p w14:paraId="0A496F23" w14:textId="77777777" w:rsidR="00DA282C" w:rsidRPr="008B1070" w:rsidRDefault="00DA282C" w:rsidP="00DA282C">
            <w:pPr>
              <w:autoSpaceDE w:val="0"/>
              <w:autoSpaceDN w:val="0"/>
              <w:adjustRightInd w:val="0"/>
              <w:rPr>
                <w:rFonts w:asciiTheme="majorHAnsi" w:hAnsiTheme="majorHAnsi" w:cstheme="majorHAnsi"/>
                <w:sz w:val="24"/>
                <w:szCs w:val="24"/>
              </w:rPr>
            </w:pPr>
            <w:r w:rsidRPr="008B1070">
              <w:rPr>
                <w:rFonts w:asciiTheme="majorHAnsi" w:hAnsiTheme="majorHAnsi" w:cstheme="majorHAnsi"/>
                <w:sz w:val="24"/>
                <w:szCs w:val="24"/>
              </w:rPr>
              <w:t xml:space="preserve">Posjećena odjeljenja: </w:t>
            </w:r>
          </w:p>
        </w:tc>
        <w:tc>
          <w:tcPr>
            <w:tcW w:w="2371" w:type="pct"/>
          </w:tcPr>
          <w:p w14:paraId="3E3951EE" w14:textId="77777777" w:rsidR="00DA282C" w:rsidRPr="008B1070" w:rsidRDefault="00DA282C" w:rsidP="00DA282C">
            <w:pPr>
              <w:autoSpaceDE w:val="0"/>
              <w:autoSpaceDN w:val="0"/>
              <w:adjustRightInd w:val="0"/>
              <w:rPr>
                <w:rFonts w:asciiTheme="majorHAnsi" w:hAnsiTheme="majorHAnsi" w:cstheme="majorHAnsi"/>
                <w:sz w:val="24"/>
                <w:szCs w:val="24"/>
              </w:rPr>
            </w:pPr>
            <w:r w:rsidRPr="008B1070">
              <w:rPr>
                <w:rFonts w:asciiTheme="majorHAnsi" w:hAnsiTheme="majorHAnsi" w:cstheme="majorHAnsi"/>
                <w:sz w:val="24"/>
                <w:szCs w:val="24"/>
              </w:rPr>
              <w:t>I-1, II-1, II-5, IV-2</w:t>
            </w:r>
          </w:p>
        </w:tc>
      </w:tr>
      <w:tr w:rsidR="00DA282C" w:rsidRPr="008B1070" w14:paraId="355B876F" w14:textId="77777777" w:rsidTr="00DA282C">
        <w:tc>
          <w:tcPr>
            <w:tcW w:w="2629" w:type="pct"/>
          </w:tcPr>
          <w:p w14:paraId="48325EC2" w14:textId="77777777" w:rsidR="00DA282C" w:rsidRPr="008B1070" w:rsidRDefault="00DA282C" w:rsidP="00DA282C">
            <w:pPr>
              <w:spacing w:line="276" w:lineRule="auto"/>
              <w:rPr>
                <w:rFonts w:asciiTheme="majorHAnsi" w:hAnsiTheme="majorHAnsi" w:cstheme="majorHAnsi"/>
                <w:sz w:val="24"/>
                <w:szCs w:val="24"/>
              </w:rPr>
            </w:pPr>
            <w:r w:rsidRPr="008B1070">
              <w:rPr>
                <w:rFonts w:asciiTheme="majorHAnsi" w:hAnsiTheme="majorHAnsi" w:cstheme="majorHAnsi"/>
                <w:sz w:val="24"/>
                <w:szCs w:val="24"/>
              </w:rPr>
              <w:t xml:space="preserve">Broj posjećenih časova: </w:t>
            </w:r>
          </w:p>
        </w:tc>
        <w:tc>
          <w:tcPr>
            <w:tcW w:w="2371" w:type="pct"/>
          </w:tcPr>
          <w:p w14:paraId="4F6A2007" w14:textId="77777777" w:rsidR="00DA282C" w:rsidRPr="008B1070" w:rsidRDefault="00DA282C" w:rsidP="00DA282C">
            <w:pPr>
              <w:spacing w:line="276" w:lineRule="auto"/>
              <w:rPr>
                <w:rFonts w:asciiTheme="majorHAnsi" w:hAnsiTheme="majorHAnsi" w:cstheme="majorHAnsi"/>
                <w:sz w:val="24"/>
                <w:szCs w:val="24"/>
              </w:rPr>
            </w:pPr>
            <w:r w:rsidRPr="008B1070">
              <w:rPr>
                <w:rFonts w:asciiTheme="majorHAnsi" w:hAnsiTheme="majorHAnsi" w:cstheme="majorHAnsi"/>
                <w:sz w:val="24"/>
                <w:szCs w:val="24"/>
              </w:rPr>
              <w:t>4</w:t>
            </w:r>
          </w:p>
        </w:tc>
      </w:tr>
    </w:tbl>
    <w:p w14:paraId="13676D77" w14:textId="77777777" w:rsidR="00DA282C" w:rsidRPr="00F5246F" w:rsidRDefault="00DA282C" w:rsidP="00DA282C">
      <w:pPr>
        <w:spacing w:after="0" w:line="276" w:lineRule="auto"/>
        <w:rPr>
          <w:rFonts w:ascii="Bookman Old Style" w:hAnsi="Bookman Old Style" w:cs="Arial"/>
          <w:sz w:val="8"/>
          <w:szCs w:val="8"/>
        </w:rPr>
      </w:pPr>
    </w:p>
    <w:bookmarkStart w:id="4" w:name="_MON_1763363491"/>
    <w:bookmarkEnd w:id="4"/>
    <w:p w14:paraId="01DF344B" w14:textId="77777777" w:rsidR="00DA282C" w:rsidRPr="00F5246F" w:rsidRDefault="00DA282C" w:rsidP="00DA282C">
      <w:pPr>
        <w:spacing w:after="0" w:line="276" w:lineRule="auto"/>
        <w:rPr>
          <w:rFonts w:ascii="Bookman Old Style" w:hAnsi="Bookman Old Style" w:cs="Arial"/>
        </w:rPr>
      </w:pPr>
      <w:r w:rsidRPr="00F5246F">
        <w:rPr>
          <w:rFonts w:ascii="Bookman Old Style" w:hAnsi="Bookman Old Style" w:cs="Arial"/>
        </w:rPr>
        <w:object w:dxaOrig="14723" w:dyaOrig="4024" w14:anchorId="3E8E90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2.75pt;height:128.25pt" o:ole="" o:bordertopcolor="red" o:borderleftcolor="red" o:borderbottomcolor="red" o:borderrightcolor="red">
            <v:imagedata r:id="rId9" o:title=""/>
            <w10:bordertop type="single" width="18"/>
            <w10:borderleft type="single" width="18"/>
            <w10:borderbottom type="single" width="18"/>
            <w10:borderright type="single" width="18"/>
          </v:shape>
          <o:OLEObject Type="Embed" ProgID="Excel.Sheet.8" ShapeID="_x0000_i1025" DrawAspect="Content" ObjectID="_1782283903" r:id="rId10"/>
        </w:object>
      </w:r>
    </w:p>
    <w:p w14:paraId="6AE5CE5A" w14:textId="77777777" w:rsidR="00DA282C" w:rsidRPr="00F5246F" w:rsidRDefault="00DA282C" w:rsidP="00DA282C">
      <w:pPr>
        <w:spacing w:after="0" w:line="276" w:lineRule="auto"/>
        <w:rPr>
          <w:rFonts w:ascii="Bookman Old Style" w:hAnsi="Bookman Old Style" w:cs="Arial"/>
          <w:sz w:val="8"/>
          <w:szCs w:val="8"/>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551"/>
      </w:tblGrid>
      <w:tr w:rsidR="00DA282C" w:rsidRPr="001C1622" w14:paraId="6671C246" w14:textId="77777777" w:rsidTr="001C1622">
        <w:trPr>
          <w:trHeight w:val="20"/>
          <w:jc w:val="center"/>
        </w:trPr>
        <w:tc>
          <w:tcPr>
            <w:tcW w:w="382" w:type="pct"/>
            <w:shd w:val="clear" w:color="auto" w:fill="auto"/>
          </w:tcPr>
          <w:p w14:paraId="0D2A39E1" w14:textId="77777777" w:rsidR="00DA282C" w:rsidRPr="001C1622" w:rsidRDefault="00DA282C" w:rsidP="00DA282C">
            <w:pPr>
              <w:spacing w:line="276" w:lineRule="auto"/>
              <w:jc w:val="both"/>
              <w:rPr>
                <w:rFonts w:asciiTheme="majorHAnsi" w:hAnsiTheme="majorHAnsi" w:cstheme="majorHAnsi"/>
                <w:bCs/>
                <w:sz w:val="24"/>
                <w:szCs w:val="24"/>
              </w:rPr>
            </w:pPr>
            <w:r w:rsidRPr="001C1622">
              <w:rPr>
                <w:rFonts w:asciiTheme="majorHAnsi" w:hAnsiTheme="majorHAnsi" w:cstheme="majorHAnsi"/>
                <w:bCs/>
                <w:sz w:val="24"/>
                <w:szCs w:val="24"/>
              </w:rPr>
              <w:t xml:space="preserve">R.br. </w:t>
            </w:r>
          </w:p>
        </w:tc>
        <w:tc>
          <w:tcPr>
            <w:tcW w:w="4618" w:type="pct"/>
            <w:shd w:val="clear" w:color="auto" w:fill="auto"/>
          </w:tcPr>
          <w:p w14:paraId="27FB156D" w14:textId="77777777" w:rsidR="00DA282C" w:rsidRPr="001C1622" w:rsidRDefault="00DA282C" w:rsidP="00DA282C">
            <w:pPr>
              <w:spacing w:line="276" w:lineRule="auto"/>
              <w:jc w:val="both"/>
              <w:rPr>
                <w:rFonts w:asciiTheme="majorHAnsi" w:hAnsiTheme="majorHAnsi" w:cstheme="majorHAnsi"/>
                <w:bCs/>
                <w:sz w:val="24"/>
                <w:szCs w:val="24"/>
              </w:rPr>
            </w:pPr>
            <w:r w:rsidRPr="001C1622">
              <w:rPr>
                <w:rFonts w:asciiTheme="majorHAnsi" w:hAnsiTheme="majorHAnsi" w:cstheme="majorHAnsi"/>
                <w:bCs/>
                <w:sz w:val="24"/>
                <w:szCs w:val="24"/>
              </w:rPr>
              <w:t>Obrazloženje</w:t>
            </w:r>
          </w:p>
        </w:tc>
      </w:tr>
      <w:tr w:rsidR="00DA282C" w:rsidRPr="001C1622" w14:paraId="6F5D8964" w14:textId="77777777" w:rsidTr="001C1622">
        <w:trPr>
          <w:trHeight w:val="20"/>
          <w:jc w:val="center"/>
        </w:trPr>
        <w:tc>
          <w:tcPr>
            <w:tcW w:w="382" w:type="pct"/>
            <w:shd w:val="clear" w:color="auto" w:fill="auto"/>
          </w:tcPr>
          <w:p w14:paraId="3536E2CE" w14:textId="77777777" w:rsidR="00DA282C" w:rsidRPr="001C1622" w:rsidRDefault="00DA282C" w:rsidP="00DA282C">
            <w:pPr>
              <w:spacing w:line="276" w:lineRule="auto"/>
              <w:jc w:val="both"/>
              <w:rPr>
                <w:rFonts w:asciiTheme="majorHAnsi" w:hAnsiTheme="majorHAnsi" w:cstheme="majorHAnsi"/>
                <w:bCs/>
                <w:sz w:val="24"/>
                <w:szCs w:val="24"/>
              </w:rPr>
            </w:pPr>
            <w:r w:rsidRPr="001C1622">
              <w:rPr>
                <w:rFonts w:asciiTheme="majorHAnsi" w:hAnsiTheme="majorHAnsi" w:cstheme="majorHAnsi"/>
                <w:bCs/>
                <w:sz w:val="24"/>
                <w:szCs w:val="24"/>
              </w:rPr>
              <w:t>stand.</w:t>
            </w:r>
          </w:p>
        </w:tc>
        <w:tc>
          <w:tcPr>
            <w:tcW w:w="4618" w:type="pct"/>
            <w:vMerge w:val="restart"/>
            <w:shd w:val="clear" w:color="auto" w:fill="auto"/>
          </w:tcPr>
          <w:p w14:paraId="5E369777" w14:textId="359BCCB6" w:rsidR="00DA282C" w:rsidRPr="001C1622" w:rsidRDefault="00DA282C" w:rsidP="00631E43">
            <w:pPr>
              <w:spacing w:before="60" w:after="60"/>
              <w:jc w:val="both"/>
              <w:rPr>
                <w:rFonts w:asciiTheme="majorHAnsi" w:hAnsiTheme="majorHAnsi" w:cstheme="majorHAnsi"/>
                <w:sz w:val="24"/>
                <w:szCs w:val="24"/>
              </w:rPr>
            </w:pPr>
            <w:r w:rsidRPr="001C1622">
              <w:rPr>
                <w:rFonts w:asciiTheme="majorHAnsi" w:hAnsiTheme="majorHAnsi" w:cstheme="majorHAnsi"/>
                <w:sz w:val="24"/>
                <w:szCs w:val="24"/>
              </w:rPr>
              <w:t xml:space="preserve">Godišnji planovi rada su razrađeni prema zahtjevima Predmetnog programa. Nastavnik/ce planiraju obavezni dio Predmetnog programa/modula u skladu sa ishodima učenja. Nastavnik/ce je/su predao/le pripreme za posjećeni čas. Uglavnom su pisane u skladu sa metodičko-didaktičkim zahtjevima, naročito u I-1. Nedostaju obrazovno-vaspitni ishodi (II-1/II-5/), koristi se zastarjela metodička terminologija (npr.: nastavna jedinica u I-1/II-1/II-5), a nijesu navedene sve primijenjene metode (II-5). Nastavnik/ce su dali ostale pripreme za čas. U II-1 su primjer dobre prakse. U IV-2 nijesu metodički strukturirane. Nastavnik/ce ne pišu osvrt na realizaciju, osim nastavnice u II-1, više formalnog karaktera, na primjer: “Učenici su pročitali cio roman. Objašnjavaju elemente strukture”. Scenario za čas je neujednačeno pisan, uglavom kroz korake kojima se naizmjenično obuhvataju aktivnosti nastavnika i učenika, osim u I-1 (paralelno). Međutim, scenario za čas u IV-2 nije u skladu sa metodičko-didaktičkim zahtjevima, lišen aktivnosti učenika/nastavnice, pisan kao (lekcija) prepričani nastavni sadržaj. U svesci Aktiva uglavnom se konstatuju poteškoće u savladavanju gradiva s obzirom na to da veliki broj učenika ima negativne ocjene, naročito u I-1. U tom pravcu članovi Aktiva su se složili da je neophodno uticati na motivisanost učenika za učenje, kao i njihovo učešće u nastavnom procesu. Nužno je koristiti metode koje afirmišu kreativnost i angažovanost učenika. Nastavnik/ce (I-1/II-5/II-1), imaju orijentacione planove rada za dopunsku/dodatnu nastavu, a u IV-2 za dodatnu nastavu. Kao obavezni </w:t>
            </w:r>
            <w:r w:rsidRPr="001C1622">
              <w:rPr>
                <w:rFonts w:asciiTheme="majorHAnsi" w:hAnsiTheme="majorHAnsi" w:cstheme="majorHAnsi"/>
                <w:sz w:val="24"/>
                <w:szCs w:val="24"/>
              </w:rPr>
              <w:lastRenderedPageBreak/>
              <w:t>dio nastavnog procesa ovaj tip nastave se održavao u prvom polugodištu “u onoj mjeri u kojoj su to dozvoljavale određene okolnosti i interesovanje učenika” (preuzeto iz sveske Aktiva). Učenici koji su ostvarili nezadovoljavajući uspjeh, upućeni su na dopunsku nastavu. Prati se učešće učenika koji postižu prestižne rezultate na takmičenjima; analiziraju se ogledni časovi; prati analiza i realizacija vannastavnih aktivnosti (Recitatorska/Dramska sekcija/Klub debatera i dr.), učešće učenika na prigodama (Dan otvorenih vrata/Dan maternjeg jezika i dr.) uz bogatu fotodokumentaciju. U posjećenim odjeljenjima nema učenika sa posebnim obrazovnim potrebama, a ni učenika sa drugog govornog područja. Učionice su uredne, bez predmetnih simbola i edukativnog ma</w:t>
            </w:r>
            <w:r w:rsidR="00631E43" w:rsidRPr="001C1622">
              <w:rPr>
                <w:rFonts w:asciiTheme="majorHAnsi" w:hAnsiTheme="majorHAnsi" w:cstheme="majorHAnsi"/>
                <w:sz w:val="24"/>
                <w:szCs w:val="24"/>
              </w:rPr>
              <w:t>terijala, neznatno u II-1/IV-2.</w:t>
            </w:r>
          </w:p>
        </w:tc>
      </w:tr>
      <w:tr w:rsidR="00DA282C" w:rsidRPr="001C1622" w14:paraId="1E090C13" w14:textId="77777777" w:rsidTr="001C1622">
        <w:trPr>
          <w:trHeight w:val="20"/>
          <w:jc w:val="center"/>
        </w:trPr>
        <w:tc>
          <w:tcPr>
            <w:tcW w:w="382" w:type="pct"/>
          </w:tcPr>
          <w:p w14:paraId="726CC75F" w14:textId="77777777" w:rsidR="00DA282C" w:rsidRPr="001C1622" w:rsidRDefault="00DA282C" w:rsidP="00DA282C">
            <w:pPr>
              <w:spacing w:line="276" w:lineRule="auto"/>
              <w:jc w:val="both"/>
              <w:rPr>
                <w:rFonts w:asciiTheme="majorHAnsi" w:hAnsiTheme="majorHAnsi" w:cstheme="majorHAnsi"/>
                <w:sz w:val="24"/>
                <w:szCs w:val="24"/>
              </w:rPr>
            </w:pPr>
            <w:r w:rsidRPr="001C1622">
              <w:rPr>
                <w:rFonts w:asciiTheme="majorHAnsi" w:hAnsiTheme="majorHAnsi" w:cstheme="majorHAnsi"/>
                <w:bCs/>
                <w:sz w:val="24"/>
                <w:szCs w:val="24"/>
              </w:rPr>
              <w:t xml:space="preserve">1.1. </w:t>
            </w:r>
          </w:p>
        </w:tc>
        <w:tc>
          <w:tcPr>
            <w:tcW w:w="4618" w:type="pct"/>
            <w:vMerge/>
          </w:tcPr>
          <w:p w14:paraId="52298611" w14:textId="77777777" w:rsidR="00DA282C" w:rsidRPr="001C1622" w:rsidRDefault="00DA282C" w:rsidP="00DA282C">
            <w:pPr>
              <w:spacing w:line="276" w:lineRule="auto"/>
              <w:rPr>
                <w:rFonts w:asciiTheme="majorHAnsi" w:hAnsiTheme="majorHAnsi" w:cstheme="majorHAnsi"/>
                <w:sz w:val="24"/>
                <w:szCs w:val="24"/>
              </w:rPr>
            </w:pPr>
          </w:p>
        </w:tc>
      </w:tr>
      <w:tr w:rsidR="00DA282C" w:rsidRPr="001C1622" w14:paraId="2C474037" w14:textId="77777777" w:rsidTr="001C1622">
        <w:trPr>
          <w:trHeight w:val="20"/>
          <w:jc w:val="center"/>
        </w:trPr>
        <w:tc>
          <w:tcPr>
            <w:tcW w:w="382" w:type="pct"/>
          </w:tcPr>
          <w:p w14:paraId="5C20FCD5" w14:textId="77777777" w:rsidR="00DA282C" w:rsidRPr="001C1622" w:rsidRDefault="00DA282C" w:rsidP="00DA282C">
            <w:pPr>
              <w:spacing w:line="276" w:lineRule="auto"/>
              <w:rPr>
                <w:rFonts w:asciiTheme="majorHAnsi" w:hAnsiTheme="majorHAnsi" w:cstheme="majorHAnsi"/>
                <w:sz w:val="24"/>
                <w:szCs w:val="24"/>
              </w:rPr>
            </w:pPr>
          </w:p>
        </w:tc>
        <w:tc>
          <w:tcPr>
            <w:tcW w:w="4618" w:type="pct"/>
            <w:shd w:val="clear" w:color="auto" w:fill="auto"/>
          </w:tcPr>
          <w:p w14:paraId="78905F9A" w14:textId="77777777" w:rsidR="00DA282C" w:rsidRPr="001C1622" w:rsidRDefault="00DA282C" w:rsidP="00576ED4">
            <w:pPr>
              <w:rPr>
                <w:rFonts w:asciiTheme="majorHAnsi" w:eastAsia="Calibri" w:hAnsiTheme="majorHAnsi" w:cstheme="majorHAnsi"/>
                <w:b/>
                <w:i/>
                <w:sz w:val="24"/>
                <w:szCs w:val="24"/>
              </w:rPr>
            </w:pPr>
            <w:r w:rsidRPr="001C1622">
              <w:rPr>
                <w:rFonts w:asciiTheme="majorHAnsi" w:eastAsia="Calibri" w:hAnsiTheme="majorHAnsi" w:cstheme="majorHAnsi"/>
                <w:b/>
                <w:i/>
                <w:sz w:val="24"/>
                <w:szCs w:val="24"/>
              </w:rPr>
              <w:t xml:space="preserve">Preporuke: </w:t>
            </w:r>
          </w:p>
          <w:p w14:paraId="55B08A2F" w14:textId="18BBBA78" w:rsidR="00DA282C" w:rsidRPr="001C1622" w:rsidRDefault="00DA282C" w:rsidP="00576ED4">
            <w:pPr>
              <w:numPr>
                <w:ilvl w:val="0"/>
                <w:numId w:val="12"/>
              </w:numPr>
              <w:tabs>
                <w:tab w:val="left" w:pos="360"/>
                <w:tab w:val="left" w:pos="975"/>
              </w:tabs>
              <w:ind w:left="188" w:hanging="274"/>
              <w:jc w:val="both"/>
              <w:rPr>
                <w:rFonts w:asciiTheme="majorHAnsi" w:hAnsiTheme="majorHAnsi" w:cstheme="majorHAnsi"/>
                <w:sz w:val="24"/>
                <w:szCs w:val="24"/>
                <w:lang w:val="sr-Latn-RS"/>
              </w:rPr>
            </w:pPr>
            <w:r w:rsidRPr="001C1622">
              <w:rPr>
                <w:rFonts w:asciiTheme="majorHAnsi" w:hAnsiTheme="majorHAnsi" w:cstheme="majorHAnsi"/>
                <w:sz w:val="24"/>
                <w:szCs w:val="24"/>
                <w:lang w:val="sr-Latn-RS"/>
              </w:rPr>
              <w:t xml:space="preserve">Pripreme za čas pisati u skladu sa metodičko-didaktičkim zahtjevima. </w:t>
            </w:r>
          </w:p>
          <w:p w14:paraId="70B214FF" w14:textId="4EF149AC" w:rsidR="00DA282C" w:rsidRPr="001C1622" w:rsidRDefault="00DA282C" w:rsidP="00576ED4">
            <w:pPr>
              <w:numPr>
                <w:ilvl w:val="0"/>
                <w:numId w:val="12"/>
              </w:numPr>
              <w:tabs>
                <w:tab w:val="left" w:pos="360"/>
                <w:tab w:val="left" w:pos="975"/>
              </w:tabs>
              <w:ind w:left="188" w:hanging="274"/>
              <w:jc w:val="both"/>
              <w:rPr>
                <w:rFonts w:asciiTheme="majorHAnsi" w:hAnsiTheme="majorHAnsi" w:cstheme="majorHAnsi"/>
                <w:sz w:val="24"/>
                <w:szCs w:val="24"/>
                <w:lang w:val="sr-Latn-RS"/>
              </w:rPr>
            </w:pPr>
            <w:r w:rsidRPr="001C1622">
              <w:rPr>
                <w:rFonts w:asciiTheme="majorHAnsi" w:hAnsiTheme="majorHAnsi" w:cstheme="majorHAnsi"/>
                <w:sz w:val="24"/>
                <w:szCs w:val="24"/>
                <w:lang w:val="sr-Latn-RS"/>
              </w:rPr>
              <w:t>Ujednačiti pisanje priprema za čas na nivou Aktiva.</w:t>
            </w:r>
          </w:p>
          <w:p w14:paraId="7ADC785D" w14:textId="4BBC95DB" w:rsidR="00DA282C" w:rsidRPr="001C1622" w:rsidRDefault="00DA282C" w:rsidP="00576ED4">
            <w:pPr>
              <w:numPr>
                <w:ilvl w:val="0"/>
                <w:numId w:val="12"/>
              </w:numPr>
              <w:tabs>
                <w:tab w:val="left" w:pos="360"/>
                <w:tab w:val="left" w:pos="975"/>
              </w:tabs>
              <w:ind w:left="188" w:hanging="274"/>
              <w:jc w:val="both"/>
              <w:rPr>
                <w:rFonts w:asciiTheme="majorHAnsi" w:hAnsiTheme="majorHAnsi" w:cstheme="majorHAnsi"/>
                <w:sz w:val="24"/>
                <w:szCs w:val="24"/>
                <w:lang w:val="sr-Latn-RS"/>
              </w:rPr>
            </w:pPr>
            <w:r w:rsidRPr="001C1622">
              <w:rPr>
                <w:rFonts w:asciiTheme="majorHAnsi" w:hAnsiTheme="majorHAnsi" w:cstheme="majorHAnsi"/>
                <w:sz w:val="24"/>
                <w:szCs w:val="24"/>
                <w:lang w:val="sr-Latn-RS"/>
              </w:rPr>
              <w:t>Pisati osvrt na realizaciju.</w:t>
            </w:r>
          </w:p>
          <w:p w14:paraId="77028031" w14:textId="1DB9FBA5" w:rsidR="00DA282C" w:rsidRPr="001C1622" w:rsidRDefault="00DA282C" w:rsidP="00576ED4">
            <w:pPr>
              <w:numPr>
                <w:ilvl w:val="0"/>
                <w:numId w:val="12"/>
              </w:numPr>
              <w:tabs>
                <w:tab w:val="left" w:pos="360"/>
                <w:tab w:val="left" w:pos="975"/>
              </w:tabs>
              <w:ind w:left="188" w:hanging="274"/>
              <w:jc w:val="both"/>
              <w:rPr>
                <w:rFonts w:asciiTheme="majorHAnsi" w:hAnsiTheme="majorHAnsi" w:cstheme="majorHAnsi"/>
                <w:sz w:val="24"/>
                <w:szCs w:val="24"/>
                <w:lang w:val="sr-Latn-RS"/>
              </w:rPr>
            </w:pPr>
            <w:r w:rsidRPr="001C1622">
              <w:rPr>
                <w:rFonts w:asciiTheme="majorHAnsi" w:hAnsiTheme="majorHAnsi" w:cstheme="majorHAnsi"/>
                <w:sz w:val="24"/>
                <w:szCs w:val="24"/>
                <w:lang w:val="sr-Latn-RS"/>
              </w:rPr>
              <w:t>Kvalitativno analizirati postignuća učenika na klasifikacionom periodu uz prijedlog mjera za poboljšanje.</w:t>
            </w:r>
          </w:p>
          <w:p w14:paraId="35FCD41C" w14:textId="1FA60C2E" w:rsidR="00DA282C" w:rsidRPr="001C1622" w:rsidRDefault="00DA282C" w:rsidP="00576ED4">
            <w:pPr>
              <w:numPr>
                <w:ilvl w:val="0"/>
                <w:numId w:val="12"/>
              </w:numPr>
              <w:tabs>
                <w:tab w:val="left" w:pos="360"/>
                <w:tab w:val="left" w:pos="975"/>
              </w:tabs>
              <w:ind w:left="188" w:hanging="274"/>
              <w:jc w:val="both"/>
              <w:rPr>
                <w:rFonts w:asciiTheme="majorHAnsi" w:hAnsiTheme="majorHAnsi" w:cstheme="majorHAnsi"/>
                <w:sz w:val="24"/>
                <w:szCs w:val="24"/>
                <w:lang w:val="sr-Latn-RS"/>
              </w:rPr>
            </w:pPr>
            <w:r w:rsidRPr="001C1622">
              <w:rPr>
                <w:rFonts w:asciiTheme="majorHAnsi" w:hAnsiTheme="majorHAnsi" w:cstheme="majorHAnsi"/>
                <w:sz w:val="24"/>
                <w:szCs w:val="24"/>
                <w:lang w:val="sr-Latn-RS"/>
              </w:rPr>
              <w:t>Održavati dopunsku/dodatnu nastavu, registrovati redovnost održavanja, a u internoj bilježnici registrovati postignuća učenika.</w:t>
            </w:r>
          </w:p>
          <w:p w14:paraId="3F61F6D6" w14:textId="40BB078E" w:rsidR="00DA282C" w:rsidRPr="001C1622" w:rsidRDefault="00DA282C" w:rsidP="00576ED4">
            <w:pPr>
              <w:numPr>
                <w:ilvl w:val="0"/>
                <w:numId w:val="12"/>
              </w:numPr>
              <w:tabs>
                <w:tab w:val="left" w:pos="360"/>
                <w:tab w:val="left" w:pos="975"/>
              </w:tabs>
              <w:ind w:left="188" w:hanging="274"/>
              <w:jc w:val="both"/>
              <w:rPr>
                <w:rFonts w:asciiTheme="majorHAnsi" w:hAnsiTheme="majorHAnsi" w:cstheme="majorHAnsi"/>
                <w:sz w:val="24"/>
                <w:szCs w:val="24"/>
              </w:rPr>
            </w:pPr>
            <w:r w:rsidRPr="001C1622">
              <w:rPr>
                <w:rFonts w:asciiTheme="majorHAnsi" w:hAnsiTheme="majorHAnsi" w:cstheme="majorHAnsi"/>
                <w:sz w:val="24"/>
                <w:szCs w:val="24"/>
                <w:lang w:val="sr-Latn-RS"/>
              </w:rPr>
              <w:t>Učionice oplemeniti edukativnim materijalom kako bi bile prostor koji motiviše za rad i boravak.</w:t>
            </w:r>
          </w:p>
        </w:tc>
      </w:tr>
      <w:tr w:rsidR="00DA282C" w:rsidRPr="001C1622" w14:paraId="2DB92B38" w14:textId="77777777" w:rsidTr="001C1622">
        <w:trPr>
          <w:trHeight w:val="1268"/>
          <w:jc w:val="center"/>
        </w:trPr>
        <w:tc>
          <w:tcPr>
            <w:tcW w:w="382" w:type="pct"/>
            <w:shd w:val="clear" w:color="auto" w:fill="FFFFFF" w:themeFill="background1"/>
          </w:tcPr>
          <w:p w14:paraId="44775AF7" w14:textId="77777777" w:rsidR="00DA282C" w:rsidRPr="001C1622" w:rsidRDefault="00DA282C" w:rsidP="001C1622">
            <w:pPr>
              <w:spacing w:before="120"/>
              <w:jc w:val="both"/>
              <w:rPr>
                <w:rFonts w:asciiTheme="majorHAnsi" w:hAnsiTheme="majorHAnsi" w:cstheme="majorHAnsi"/>
                <w:bCs/>
                <w:sz w:val="24"/>
                <w:szCs w:val="24"/>
              </w:rPr>
            </w:pPr>
            <w:r w:rsidRPr="001C1622">
              <w:rPr>
                <w:rFonts w:asciiTheme="majorHAnsi" w:hAnsiTheme="majorHAnsi" w:cstheme="majorHAnsi"/>
                <w:bCs/>
                <w:sz w:val="24"/>
                <w:szCs w:val="24"/>
              </w:rPr>
              <w:t xml:space="preserve">1.2. </w:t>
            </w:r>
          </w:p>
        </w:tc>
        <w:tc>
          <w:tcPr>
            <w:tcW w:w="4618" w:type="pct"/>
            <w:shd w:val="clear" w:color="auto" w:fill="FFFFFF" w:themeFill="background1"/>
          </w:tcPr>
          <w:p w14:paraId="6A99EA2A" w14:textId="4000BBBB" w:rsidR="004D515A" w:rsidRPr="001C1622" w:rsidRDefault="00DA282C" w:rsidP="00631E43">
            <w:pPr>
              <w:spacing w:before="60" w:after="60"/>
              <w:jc w:val="both"/>
              <w:rPr>
                <w:rFonts w:asciiTheme="majorHAnsi" w:hAnsiTheme="majorHAnsi" w:cstheme="majorHAnsi"/>
                <w:sz w:val="24"/>
                <w:szCs w:val="24"/>
              </w:rPr>
            </w:pPr>
            <w:r w:rsidRPr="001C1622">
              <w:rPr>
                <w:rFonts w:asciiTheme="majorHAnsi" w:hAnsiTheme="majorHAnsi" w:cstheme="majorHAnsi"/>
                <w:sz w:val="24"/>
                <w:szCs w:val="24"/>
              </w:rPr>
              <w:t>U posjećenim odjeljenjima dominirala je monološka, dijaloška metoda; demonstrativna (I-1/II-1),</w:t>
            </w:r>
            <w:r w:rsidR="001C1622" w:rsidRPr="001C1622">
              <w:rPr>
                <w:rFonts w:asciiTheme="majorHAnsi" w:hAnsiTheme="majorHAnsi" w:cstheme="majorHAnsi"/>
                <w:sz w:val="24"/>
                <w:szCs w:val="24"/>
              </w:rPr>
              <w:t xml:space="preserve"> </w:t>
            </w:r>
            <w:r w:rsidRPr="001C1622">
              <w:rPr>
                <w:rFonts w:asciiTheme="majorHAnsi" w:hAnsiTheme="majorHAnsi" w:cstheme="majorHAnsi"/>
                <w:sz w:val="24"/>
                <w:szCs w:val="24"/>
              </w:rPr>
              <w:t xml:space="preserve">tekst metoda (II-1/IV-2), metoda pisanih radova (IV-2); individualni/frontalni oblik rada/kombinovani (I-1); rad u paru (II-1/IV-2); grupi (II-1); upotreba elementarnih sredstava za rad, osim u II-1 Power Point prezentacija, fotodokumentacija u I-1. Pored unutarpredmetne povezanosti (vertikalna korelacija), funkcionalna je bila povezanost sa drugim predmetnim oblastima (horizontalna korelacija): istorija (I-1/II-1); sociologija /psihologija (II-1/IV-2). Tabla je korišćena limitirano (I-1). U I-1 čas je počeo obnavljanjem prethodno stečenih znanja o periodizaciji književnosti s fokusom na srednji vijek. Nastavnik je istakao bitne karakteristike srednjovjekovne književnosti ukazujući na podjelu (istočna/zapadna), izdvojio originalne žanrove, istakao velike nacionalne epove u evropskoj književnosti bilježeći podatke (tabla), te su učenici uočavali da ta književnost u drugom periodu izlazi iz religioznih okvira. Srednji vijek su shvatili i komentarisali kao doba mračnjaštva u kojem su vladali crkva/crkvena dogma. Pomoću fotografija ostvarena je uporedna analiza književnosti srednjeg vijeka sa slikarskim, vajarskim, arhitektonskim djelima istog razdoblja na tlu Crne Gore, koja su učenici kritički vrednovali, komentarisali, iznoseći svoja saznanja, stavove i predstve čime je omogućena povezanost nastave književnosti s društveno-humanističkim područjem. U daljem toku časa izržajnija je bila uloga nastavnika koji je svoja znanja i gledišta iz književnosti široko umrežavao, pa je čas imao isključivo predavački karakter. Postavljao je pitanja, ali je sam davao odgovore. Učenike nije podsticao na aktivno učešće kroz analizu i diskusiju izloženog nastavnog sadržaja što bi im omogućilo bolje razumijevanje u odnosu na nastavu eks katedra kojom je limitirao interakciju. U II-1 čas je počeo spontanim razgovorom sa učencima koji su otvoreno i zrelo izdvajali mane </w:t>
            </w:r>
            <w:r w:rsidRPr="001C1622">
              <w:rPr>
                <w:rFonts w:asciiTheme="majorHAnsi" w:hAnsiTheme="majorHAnsi" w:cstheme="majorHAnsi"/>
                <w:sz w:val="24"/>
                <w:szCs w:val="24"/>
              </w:rPr>
              <w:lastRenderedPageBreak/>
              <w:t>društva, ističući i komentarišući pohlepu i koristoljublje. Primjenom PPT prezentacije, učenica je ubrzano prezentovala biobibliografske podatke o autoru, druga je predočila osobine komedije kao dramske vrste. Nastavnica je potcrtavala najbitnije upoznajući učenike sa pojedinostima nastanka komedije “Revizor”, N. V. Gogolja. Učenici su aktivno učestvovali u uočavanju konkretnih osobina različitih vrsta komedije sadržanih u navedenoj, vještom primjenom književnoteorijskih znanja. Radom u paru prepoznavali su elemente kompozicione strukture kroz određene događaje, a potom tematski izdiferencirane zadatke za rad po grupama u koje su se uspješno socijalizovali</w:t>
            </w:r>
            <w:r w:rsidR="001C1622" w:rsidRPr="001C1622">
              <w:rPr>
                <w:rFonts w:asciiTheme="majorHAnsi" w:hAnsiTheme="majorHAnsi" w:cstheme="majorHAnsi"/>
                <w:sz w:val="24"/>
                <w:szCs w:val="24"/>
              </w:rPr>
              <w:t xml:space="preserve"> </w:t>
            </w:r>
            <w:r w:rsidRPr="001C1622">
              <w:rPr>
                <w:rFonts w:asciiTheme="majorHAnsi" w:hAnsiTheme="majorHAnsi" w:cstheme="majorHAnsi"/>
                <w:sz w:val="24"/>
                <w:szCs w:val="24"/>
              </w:rPr>
              <w:t>i razvili vještine komunikacije. Osposobljeni su da aktivnim čitanjem vrše izbor činjenica, procjenjuju njihovu pouzdanost, prepoznaju kontekst i namjeru autora, samostalno rješavaju “problemsku situaciju” i izvode zaključke, etički/estetski vrednuju tekst, razvijaju kritičko mišljenje u smislu povezivanja vlastitog iskustva sa iskustvom književne fikcije. Učestvovali su u nastavnim interakcijama kojima su podstakli individualnost i razvili strategije samostalnog rada kroz aktivno učenje. Registrovana je ambicija za znanjem i uspjehom, ali i horsko odgovaranje koje je nastavnica vješto kanalisala stvarajući atmosferu poštovanja kulture dijaloga. U II-5 čas je počeo ponavljanjem prethodno stečenih znanja o morfologiji, nepromjenljivim vrstama riječi s akcentom na prilozima (izuzeci-prilozi koji imaju stepen poređenja). Nastavnica je učenicima postavljala pitanja na koja je uglavnom sama odgovarala. Definisala je priloge, zapisivala na tabli primjere koje su učenici u skladu sa prezentovanim podvlačili i uspješno komentarisali. Na konkretnim primjerima učenici su uspješno određivali priloge po značenju/ promjenljivost nekih priloga (za način, količinu, mjesto po stepenu poređenja)/ razlikovali priloge od pridjeva/ izdvajili složene tzv. udvojene priloge. “Moždanom olujom” (Brainstormingom) je provjeren stepen usvojenog znanja na zadatu temu, kao i prevazilaženje eventualnih nejasnoća budući da su učenici rezimirali prezentovani nastavni sadržaj potkrijepljen primjerima, komentarisali naučeno samokritički sagledavajući eventualne propuste. U nastavničinom metodičkom postupanju primijeneno je diktiranje, registrovan ubrzan tempo izlaganja i zapisivanja što je otežavalo praćenje. U IV-2 u uvodnom dijelu časa učenici su obnovili stečeno znanje o funkcionalnim stilovima s fokusom na novinarske (publicističke) vrste (vijest/izvještaj/reportažu) osposobljeni da razlikuju standardni/nestandardni jezik, izdvajaju podatke iz teksta i procjenjuju njihovu istinitost, formalno/neformalno obraćanje i dr. Naizmjenično, učenici su istakli</w:t>
            </w:r>
            <w:r w:rsidR="001C1622" w:rsidRPr="001C1622">
              <w:rPr>
                <w:rFonts w:asciiTheme="majorHAnsi" w:hAnsiTheme="majorHAnsi" w:cstheme="majorHAnsi"/>
                <w:sz w:val="24"/>
                <w:szCs w:val="24"/>
              </w:rPr>
              <w:t xml:space="preserve"> </w:t>
            </w:r>
            <w:r w:rsidRPr="001C1622">
              <w:rPr>
                <w:rFonts w:asciiTheme="majorHAnsi" w:hAnsiTheme="majorHAnsi" w:cstheme="majorHAnsi"/>
                <w:sz w:val="24"/>
                <w:szCs w:val="24"/>
              </w:rPr>
              <w:t>ključne pojmove i elemente koji određuju navedene novinarske vrste (namjenu/ teme teksta, preciznost podataka/okolnosti nastajanja/ pitanja koja obavezuju vrstu /moć zapažanja i selekcije/nepristrasnost, objektivnost), kao i reportaže (kompoziciona struktura reportaže/vrste). Nastavnica je izražajno pročitala tekst o Milošu Karadagliću i gostima koji su održali koncert za pamćenje kako bi ga učenici žanrovski odredili, a potom radom u paru pristupili samostalnom stvaranju teksta po ugledu na pročitani. Povratne informacije su bile prisutne u svakom dijelu časa, a saradnička atmosfera obilježena intenzivnom inteakcijom učenik-učenik, nastavnica-učenik. Nastavnik/ce su prozivale učenike imenom. Nastava je stručno zastupljena. Časovi su bili sadržajni, dinamični, metodički zaokruženi, ishodi učenja realizovani na različitim nivoima: zadovoljava (I-1); uspješno (II-5/</w:t>
            </w:r>
            <w:r w:rsidR="00631E43" w:rsidRPr="001C1622">
              <w:rPr>
                <w:rFonts w:asciiTheme="majorHAnsi" w:hAnsiTheme="majorHAnsi" w:cstheme="majorHAnsi"/>
                <w:sz w:val="24"/>
                <w:szCs w:val="24"/>
              </w:rPr>
              <w:t xml:space="preserve"> IV-2); veoma uspješno (II-1).</w:t>
            </w:r>
          </w:p>
        </w:tc>
      </w:tr>
      <w:tr w:rsidR="00DA282C" w:rsidRPr="001C1622" w14:paraId="705DB43D" w14:textId="77777777" w:rsidTr="001C1622">
        <w:trPr>
          <w:trHeight w:val="20"/>
          <w:jc w:val="center"/>
        </w:trPr>
        <w:tc>
          <w:tcPr>
            <w:tcW w:w="382" w:type="pct"/>
          </w:tcPr>
          <w:p w14:paraId="33BBD4A4" w14:textId="77777777" w:rsidR="00DA282C" w:rsidRPr="001C1622" w:rsidRDefault="00DA282C" w:rsidP="00DA282C">
            <w:pPr>
              <w:spacing w:line="276" w:lineRule="auto"/>
              <w:rPr>
                <w:rFonts w:asciiTheme="majorHAnsi" w:hAnsiTheme="majorHAnsi" w:cstheme="majorHAnsi"/>
                <w:sz w:val="24"/>
                <w:szCs w:val="24"/>
              </w:rPr>
            </w:pPr>
          </w:p>
        </w:tc>
        <w:tc>
          <w:tcPr>
            <w:tcW w:w="4618" w:type="pct"/>
            <w:shd w:val="clear" w:color="auto" w:fill="auto"/>
          </w:tcPr>
          <w:p w14:paraId="47D9747D" w14:textId="72653FEB" w:rsidR="00DA282C" w:rsidRPr="001C1622" w:rsidRDefault="00DA282C" w:rsidP="00DA282C">
            <w:pPr>
              <w:rPr>
                <w:rFonts w:asciiTheme="majorHAnsi" w:eastAsia="Calibri" w:hAnsiTheme="majorHAnsi" w:cstheme="majorHAnsi"/>
                <w:b/>
                <w:i/>
                <w:sz w:val="24"/>
                <w:szCs w:val="24"/>
              </w:rPr>
            </w:pPr>
            <w:r w:rsidRPr="001C1622">
              <w:rPr>
                <w:rFonts w:asciiTheme="majorHAnsi" w:eastAsia="Calibri" w:hAnsiTheme="majorHAnsi" w:cstheme="majorHAnsi"/>
                <w:b/>
                <w:i/>
                <w:sz w:val="24"/>
                <w:szCs w:val="24"/>
              </w:rPr>
              <w:t>Preporuk</w:t>
            </w:r>
            <w:r w:rsidR="004D515A" w:rsidRPr="001C1622">
              <w:rPr>
                <w:rFonts w:asciiTheme="majorHAnsi" w:eastAsia="Calibri" w:hAnsiTheme="majorHAnsi" w:cstheme="majorHAnsi"/>
                <w:b/>
                <w:i/>
                <w:sz w:val="24"/>
                <w:szCs w:val="24"/>
              </w:rPr>
              <w:t>e</w:t>
            </w:r>
            <w:r w:rsidRPr="001C1622">
              <w:rPr>
                <w:rFonts w:asciiTheme="majorHAnsi" w:eastAsia="Calibri" w:hAnsiTheme="majorHAnsi" w:cstheme="majorHAnsi"/>
                <w:b/>
                <w:i/>
                <w:sz w:val="24"/>
                <w:szCs w:val="24"/>
              </w:rPr>
              <w:t xml:space="preserve">: </w:t>
            </w:r>
          </w:p>
          <w:p w14:paraId="7C56C23D" w14:textId="336E06C6" w:rsidR="00DA282C" w:rsidRPr="001C1622" w:rsidRDefault="00DA282C" w:rsidP="00576ED4">
            <w:pPr>
              <w:numPr>
                <w:ilvl w:val="0"/>
                <w:numId w:val="12"/>
              </w:numPr>
              <w:tabs>
                <w:tab w:val="left" w:pos="360"/>
                <w:tab w:val="left" w:pos="975"/>
              </w:tabs>
              <w:ind w:left="188" w:hanging="274"/>
              <w:jc w:val="both"/>
              <w:rPr>
                <w:rFonts w:asciiTheme="majorHAnsi" w:hAnsiTheme="majorHAnsi" w:cstheme="majorHAnsi"/>
                <w:sz w:val="24"/>
                <w:szCs w:val="24"/>
                <w:lang w:val="sr-Latn-RS"/>
              </w:rPr>
            </w:pPr>
            <w:r w:rsidRPr="001C1622">
              <w:rPr>
                <w:rFonts w:asciiTheme="majorHAnsi" w:hAnsiTheme="majorHAnsi" w:cstheme="majorHAnsi"/>
                <w:sz w:val="24"/>
                <w:szCs w:val="24"/>
                <w:lang w:val="sr-Latn-RS"/>
              </w:rPr>
              <w:t>Težište rada usmjeriti na učenika, a ne na nastavnika. Podsticati interakciju nastavnik-učenik, učenik-učenik.</w:t>
            </w:r>
          </w:p>
          <w:p w14:paraId="27668E68" w14:textId="5AC1B110" w:rsidR="00DA282C" w:rsidRPr="001C1622" w:rsidRDefault="00DA282C" w:rsidP="00576ED4">
            <w:pPr>
              <w:numPr>
                <w:ilvl w:val="0"/>
                <w:numId w:val="12"/>
              </w:numPr>
              <w:tabs>
                <w:tab w:val="left" w:pos="360"/>
                <w:tab w:val="left" w:pos="975"/>
              </w:tabs>
              <w:ind w:left="188" w:hanging="274"/>
              <w:jc w:val="both"/>
              <w:rPr>
                <w:rFonts w:asciiTheme="majorHAnsi" w:hAnsiTheme="majorHAnsi" w:cstheme="majorHAnsi"/>
                <w:sz w:val="24"/>
                <w:szCs w:val="24"/>
                <w:lang w:val="sr-Latn-RS"/>
              </w:rPr>
            </w:pPr>
            <w:r w:rsidRPr="001C1622">
              <w:rPr>
                <w:rFonts w:asciiTheme="majorHAnsi" w:hAnsiTheme="majorHAnsi" w:cstheme="majorHAnsi"/>
                <w:sz w:val="24"/>
                <w:szCs w:val="24"/>
                <w:lang w:val="sr-Latn-RS"/>
              </w:rPr>
              <w:t>Koristiti i umrežavati prethodno stečena znanja sa usvojenim novim znanjem na način da čine cjelovit logički dosljedan i funkcionalan sistem.</w:t>
            </w:r>
          </w:p>
          <w:p w14:paraId="2471E328" w14:textId="04F886C4" w:rsidR="00DA282C" w:rsidRPr="001C1622" w:rsidRDefault="00DA282C" w:rsidP="00576ED4">
            <w:pPr>
              <w:numPr>
                <w:ilvl w:val="0"/>
                <w:numId w:val="12"/>
              </w:numPr>
              <w:tabs>
                <w:tab w:val="left" w:pos="360"/>
                <w:tab w:val="left" w:pos="975"/>
              </w:tabs>
              <w:ind w:left="188" w:hanging="274"/>
              <w:jc w:val="both"/>
              <w:rPr>
                <w:rFonts w:asciiTheme="majorHAnsi" w:hAnsiTheme="majorHAnsi" w:cstheme="majorHAnsi"/>
                <w:sz w:val="24"/>
                <w:szCs w:val="24"/>
                <w:lang w:val="sr-Latn-RS"/>
              </w:rPr>
            </w:pPr>
            <w:r w:rsidRPr="001C1622">
              <w:rPr>
                <w:rFonts w:asciiTheme="majorHAnsi" w:hAnsiTheme="majorHAnsi" w:cstheme="majorHAnsi"/>
                <w:sz w:val="24"/>
                <w:szCs w:val="24"/>
                <w:lang w:val="sr-Latn-RS"/>
              </w:rPr>
              <w:t>Pokrenuti učenikove stvaralačke i intelektualne potencijale, osposobiti ga za samostalan rad, istraživanje, problemsko učenje; samostalno elaboriranje istraženih podataka.</w:t>
            </w:r>
          </w:p>
          <w:p w14:paraId="402431EC" w14:textId="2B6640CA" w:rsidR="00DA282C" w:rsidRPr="001C1622" w:rsidRDefault="00DA282C" w:rsidP="00576ED4">
            <w:pPr>
              <w:numPr>
                <w:ilvl w:val="0"/>
                <w:numId w:val="12"/>
              </w:numPr>
              <w:tabs>
                <w:tab w:val="left" w:pos="360"/>
                <w:tab w:val="left" w:pos="975"/>
              </w:tabs>
              <w:ind w:left="188" w:hanging="274"/>
              <w:jc w:val="both"/>
              <w:rPr>
                <w:rFonts w:asciiTheme="majorHAnsi" w:hAnsiTheme="majorHAnsi" w:cstheme="majorHAnsi"/>
                <w:sz w:val="24"/>
                <w:szCs w:val="24"/>
                <w:lang w:val="sr-Latn-RS"/>
              </w:rPr>
            </w:pPr>
            <w:r w:rsidRPr="001C1622">
              <w:rPr>
                <w:rFonts w:asciiTheme="majorHAnsi" w:hAnsiTheme="majorHAnsi" w:cstheme="majorHAnsi"/>
                <w:sz w:val="24"/>
                <w:szCs w:val="24"/>
                <w:lang w:val="sr-Latn-RS"/>
              </w:rPr>
              <w:t>Primijeniti interdisciplinarni pristup i polivalentni metodički postupak.</w:t>
            </w:r>
          </w:p>
          <w:p w14:paraId="479C1402" w14:textId="1408A9C9" w:rsidR="00DA282C" w:rsidRPr="001C1622" w:rsidRDefault="00DA282C" w:rsidP="00576ED4">
            <w:pPr>
              <w:numPr>
                <w:ilvl w:val="0"/>
                <w:numId w:val="12"/>
              </w:numPr>
              <w:tabs>
                <w:tab w:val="left" w:pos="360"/>
                <w:tab w:val="left" w:pos="975"/>
              </w:tabs>
              <w:ind w:left="188" w:hanging="274"/>
              <w:jc w:val="both"/>
              <w:rPr>
                <w:rFonts w:asciiTheme="majorHAnsi" w:hAnsiTheme="majorHAnsi" w:cstheme="majorHAnsi"/>
                <w:sz w:val="24"/>
                <w:szCs w:val="24"/>
                <w:lang w:val="sr-Latn-RS"/>
              </w:rPr>
            </w:pPr>
            <w:r w:rsidRPr="001C1622">
              <w:rPr>
                <w:rFonts w:asciiTheme="majorHAnsi" w:hAnsiTheme="majorHAnsi" w:cstheme="majorHAnsi"/>
                <w:sz w:val="24"/>
                <w:szCs w:val="24"/>
                <w:lang w:val="sr-Latn-RS"/>
              </w:rPr>
              <w:t>Ne diktirati nastavne sadržaje.</w:t>
            </w:r>
          </w:p>
          <w:p w14:paraId="49B8726F" w14:textId="2CEB2D08" w:rsidR="00DA282C" w:rsidRPr="001C1622" w:rsidRDefault="00DA282C" w:rsidP="00576ED4">
            <w:pPr>
              <w:numPr>
                <w:ilvl w:val="0"/>
                <w:numId w:val="12"/>
              </w:numPr>
              <w:tabs>
                <w:tab w:val="left" w:pos="360"/>
                <w:tab w:val="left" w:pos="975"/>
              </w:tabs>
              <w:ind w:left="188" w:hanging="274"/>
              <w:jc w:val="both"/>
              <w:rPr>
                <w:rFonts w:asciiTheme="majorHAnsi" w:hAnsiTheme="majorHAnsi" w:cstheme="majorHAnsi"/>
                <w:sz w:val="24"/>
                <w:szCs w:val="24"/>
                <w:lang w:val="sr-Latn-RS"/>
              </w:rPr>
            </w:pPr>
            <w:r w:rsidRPr="001C1622">
              <w:rPr>
                <w:rFonts w:asciiTheme="majorHAnsi" w:hAnsiTheme="majorHAnsi" w:cstheme="majorHAnsi"/>
                <w:sz w:val="24"/>
                <w:szCs w:val="24"/>
                <w:lang w:val="sr-Latn-RS"/>
              </w:rPr>
              <w:t>Nastavnicima obezbijediti obuku za unapređenje metodičkog znanja i vještina.</w:t>
            </w:r>
          </w:p>
          <w:p w14:paraId="440AE0C5" w14:textId="249901FB" w:rsidR="00DA282C" w:rsidRPr="001C1622" w:rsidRDefault="004D515A" w:rsidP="00576ED4">
            <w:pPr>
              <w:numPr>
                <w:ilvl w:val="0"/>
                <w:numId w:val="12"/>
              </w:numPr>
              <w:tabs>
                <w:tab w:val="left" w:pos="360"/>
                <w:tab w:val="left" w:pos="975"/>
              </w:tabs>
              <w:ind w:left="188" w:hanging="274"/>
              <w:jc w:val="both"/>
              <w:rPr>
                <w:rFonts w:asciiTheme="majorHAnsi" w:eastAsia="Calibri" w:hAnsiTheme="majorHAnsi" w:cstheme="majorHAnsi"/>
                <w:sz w:val="24"/>
                <w:szCs w:val="24"/>
              </w:rPr>
            </w:pPr>
            <w:r w:rsidRPr="001C1622">
              <w:rPr>
                <w:rFonts w:asciiTheme="majorHAnsi" w:hAnsiTheme="majorHAnsi" w:cstheme="majorHAnsi"/>
                <w:sz w:val="24"/>
                <w:szCs w:val="24"/>
                <w:lang w:val="sr-Latn-RS"/>
              </w:rPr>
              <w:t>T</w:t>
            </w:r>
            <w:r w:rsidR="00DA282C" w:rsidRPr="001C1622">
              <w:rPr>
                <w:rFonts w:asciiTheme="majorHAnsi" w:hAnsiTheme="majorHAnsi" w:cstheme="majorHAnsi"/>
                <w:sz w:val="24"/>
                <w:szCs w:val="24"/>
                <w:lang w:val="sr-Latn-RS"/>
              </w:rPr>
              <w:t>radicionalnu nastavu osavremeniti i osnažiti audio i vizuelnim nastavnim sredstvima.</w:t>
            </w:r>
            <w:r w:rsidR="00DA282C" w:rsidRPr="001C1622">
              <w:rPr>
                <w:rFonts w:asciiTheme="majorHAnsi" w:hAnsiTheme="majorHAnsi" w:cstheme="majorHAnsi"/>
                <w:sz w:val="24"/>
                <w:szCs w:val="24"/>
              </w:rPr>
              <w:t xml:space="preserve"> </w:t>
            </w:r>
          </w:p>
        </w:tc>
      </w:tr>
      <w:tr w:rsidR="00DA282C" w:rsidRPr="001C1622" w14:paraId="623F0031" w14:textId="77777777" w:rsidTr="001C1622">
        <w:trPr>
          <w:trHeight w:val="1277"/>
          <w:jc w:val="center"/>
        </w:trPr>
        <w:tc>
          <w:tcPr>
            <w:tcW w:w="382" w:type="pct"/>
            <w:shd w:val="clear" w:color="auto" w:fill="FFFFFF" w:themeFill="background1"/>
          </w:tcPr>
          <w:p w14:paraId="1D2DE782" w14:textId="3866236A" w:rsidR="00DA282C" w:rsidRPr="001C1622" w:rsidRDefault="00576ED4" w:rsidP="00DA282C">
            <w:pPr>
              <w:spacing w:line="276" w:lineRule="auto"/>
              <w:jc w:val="both"/>
              <w:rPr>
                <w:rFonts w:asciiTheme="majorHAnsi" w:hAnsiTheme="majorHAnsi" w:cstheme="majorHAnsi"/>
                <w:bCs/>
                <w:sz w:val="24"/>
                <w:szCs w:val="24"/>
              </w:rPr>
            </w:pPr>
            <w:r w:rsidRPr="001C1622">
              <w:rPr>
                <w:rFonts w:asciiTheme="majorHAnsi" w:hAnsiTheme="majorHAnsi" w:cstheme="majorHAnsi"/>
                <w:bCs/>
                <w:sz w:val="24"/>
                <w:szCs w:val="24"/>
              </w:rPr>
              <w:t>1.3.</w:t>
            </w:r>
          </w:p>
        </w:tc>
        <w:tc>
          <w:tcPr>
            <w:tcW w:w="4618" w:type="pct"/>
            <w:shd w:val="clear" w:color="auto" w:fill="FFFFFF" w:themeFill="background1"/>
          </w:tcPr>
          <w:p w14:paraId="051719A2" w14:textId="179A6330" w:rsidR="00DA282C" w:rsidRPr="001C1622" w:rsidRDefault="00DA282C" w:rsidP="00631E43">
            <w:pPr>
              <w:spacing w:before="60" w:after="60"/>
              <w:jc w:val="both"/>
              <w:rPr>
                <w:rFonts w:asciiTheme="majorHAnsi" w:hAnsiTheme="majorHAnsi" w:cstheme="majorHAnsi"/>
                <w:color w:val="FF0000"/>
                <w:sz w:val="24"/>
                <w:szCs w:val="24"/>
              </w:rPr>
            </w:pPr>
            <w:r w:rsidRPr="001C1622">
              <w:rPr>
                <w:rFonts w:asciiTheme="majorHAnsi" w:hAnsiTheme="majorHAnsi" w:cstheme="majorHAnsi"/>
                <w:sz w:val="24"/>
                <w:szCs w:val="24"/>
              </w:rPr>
              <w:t>Na osnovu slučajnog uzorka svesaka za rad u školi, nastavni sadržaji se uglavnom redovno bilježe u skladu sa ishodima učenja, različitog obima (u manjem obimu IV-2) i stepena redovnosti, nepregledane, osim u II-1 u kojem su redovno pregledane sa uputstvima za korekciju. Nastavnice II-1/II-5 su dale na uvid internu bilježnicu u kojoj znakovima i ocjenama bilježe odgovore učenika kroz brojne formativne nivoe, na primjer: Govorni nastup/Čitanje i analiza teksta/Književno-teorijsko znanje/Gramatička i pravopisna pravila/Djelo koje se čita kod kuće/Test/Pismeni zadatak/Zaključna ocjena; a u I-1/ IV-2 pomoćni list sa izdvojenim elementima: usmeni/pismeni/test. Na osnovu slučajnog uzorka svesaka za pismene zadatke zaključeno je da su teme prilagođene potrebama i saznajnom nivou učenika. Gramatičke, jezičke, pravopisne, stilske greške u postojećem obimu nijesu registrovane, niti ispravljene, a sporadično registrovane ili su u manjem obimu praćene uputstvom za korekciju na margini sveske (na primjer u I-1: “Loše rečeno.”/ “Ponavljaš već rečeno.”/”Ponavljaš jedno te isto”) ili nijesu. Bez obzira na visinu ocjene, komentari su svedeni, šturi ili uvijek isti (u I-1: “Slab si stilista.”/ ”Nedostaje ti rječitosti, smisla za originalna i lijepa stilska</w:t>
            </w:r>
            <w:r w:rsidR="001C1622" w:rsidRPr="001C1622">
              <w:rPr>
                <w:rFonts w:asciiTheme="majorHAnsi" w:hAnsiTheme="majorHAnsi" w:cstheme="majorHAnsi"/>
                <w:sz w:val="24"/>
                <w:szCs w:val="24"/>
              </w:rPr>
              <w:t xml:space="preserve"> </w:t>
            </w:r>
            <w:r w:rsidRPr="001C1622">
              <w:rPr>
                <w:rFonts w:asciiTheme="majorHAnsi" w:hAnsiTheme="majorHAnsi" w:cstheme="majorHAnsi"/>
                <w:sz w:val="24"/>
                <w:szCs w:val="24"/>
              </w:rPr>
              <w:t>rješenja.”/ ”Sastav nije besprekorno stilski uobličen. U II-5: ”Sadržaj je stereotipan. Tema je površno protumačena.” U IV-2: “Nijesu navedena ni osjećanja, ni razmišljanja, ni Hamletove odluke. Pisano je okolo teme.”/ “Samostalnije piši. Tema je protumačena u prosječnoj mjeri. Zaključak nije izdvojen.” itd.), a obrazloženje date ocjene nije dovoljno analitički i kritički opservirano i argumentovano u skladu sa obimom i težinom registrovanih propusta ili je data ocjena, neobrazložena, a da nijedna greška nije ispravljena (IV-2). Nastavnice (II-1/IV-2) imaju shemu za ocjenjivanje pismenih zadataka u skladu sa ishodima učenja. U odjeljenjima (I-1/II-5/IV-2)</w:t>
            </w:r>
            <w:r w:rsidR="001C1622" w:rsidRPr="001C1622">
              <w:rPr>
                <w:rFonts w:asciiTheme="majorHAnsi" w:hAnsiTheme="majorHAnsi" w:cstheme="majorHAnsi"/>
                <w:sz w:val="24"/>
                <w:szCs w:val="24"/>
              </w:rPr>
              <w:t xml:space="preserve"> </w:t>
            </w:r>
            <w:r w:rsidRPr="001C1622">
              <w:rPr>
                <w:rFonts w:asciiTheme="majorHAnsi" w:hAnsiTheme="majorHAnsi" w:cstheme="majorHAnsi"/>
                <w:sz w:val="24"/>
                <w:szCs w:val="24"/>
              </w:rPr>
              <w:t xml:space="preserve">kontrolne vježbe su odštampane, ali bez bodovne skale, osim u II-1 koja nije fokusirana na pojedinačna pitanja/zadatke. U I-1/IV-2 sadrže tzv. “vođena” pitanja kao podsticaj na raspravu ili tzv. “lijevak” pitanja. S vremena na vrijeme su neprecizno formulisana kao pitanja koja sadrže više potpitanja, zahtjevna u odnosu na isplanirano vrijeme što u procesu izrade predstavlja otežavajuću okolnost, a u procesu ocjenjivanja preduslov za diskutabilnu objektivnost. U II-1/II-5 na kontrolnim vježbama kombinovana su pitanja otvorenog/zatvorenog tipa, sa fokusom na oblast književnosti, manje gramatike i pravopisa. Pitanja su uglavnom dopunjavanje/višestrukog izbora, rjeđe alternativna pitanja. S vremena na vrijeme su veoma zahtjevna u odnosu na isplanirano vrijeme (npr.: u II-5: Napiši koje kompozicione </w:t>
            </w:r>
            <w:r w:rsidRPr="001C1622">
              <w:rPr>
                <w:rFonts w:asciiTheme="majorHAnsi" w:hAnsiTheme="majorHAnsi" w:cstheme="majorHAnsi"/>
                <w:sz w:val="24"/>
                <w:szCs w:val="24"/>
              </w:rPr>
              <w:lastRenderedPageBreak/>
              <w:t>cjeline čine Gorski vijenac?/Objasni kakav je odnos romantičara prema društvu; ili u II-1: Imenuj likove koji se javljaju u “Ciganima” i objasni kako je opisan život u gradu i dr.), a bez dovoljno planiranog prostora za odgovore. Validnost i relevantnost zadataka je zadovoljena s obzirom na to da se odnosi na obrazovni ishod koji se tim zadatkom ispituje i ostvaruje, a znanjem, vještinom i kompetencijom se na isti odgovara. U kretanju ukupne srednje ocjene po kasifikacionim periodima (prvi/drugi/treći) u pojedinim odjeljenjima primjećuju se bitne oscilacije: u I-1 (1,97/1,87/1,90): II-1 (2,40/2,27/2,33); II-5 (2,46/2,43/2,71); IV-2 (2,62/2,53/2,44). U I-1 od ukupno 30 učenika, registrovan je izuzetno veliki broj negativnih ocjena (10/10/12), dovoljnih (14/15/12); ostalih u neznatnom broju. Na nivou Škole srednja ocjena na eksternoj provjeri znanja je bila 3,31, a školska 3,61.</w:t>
            </w:r>
          </w:p>
        </w:tc>
      </w:tr>
      <w:tr w:rsidR="00DA282C" w:rsidRPr="001C1622" w14:paraId="3FCEBCB2" w14:textId="77777777" w:rsidTr="001C1622">
        <w:trPr>
          <w:trHeight w:val="20"/>
          <w:jc w:val="center"/>
        </w:trPr>
        <w:tc>
          <w:tcPr>
            <w:tcW w:w="382" w:type="pct"/>
          </w:tcPr>
          <w:p w14:paraId="25F73550" w14:textId="77777777" w:rsidR="00DA282C" w:rsidRPr="001C1622" w:rsidRDefault="00DA282C" w:rsidP="00DA282C">
            <w:pPr>
              <w:spacing w:line="276" w:lineRule="auto"/>
              <w:rPr>
                <w:rFonts w:asciiTheme="majorHAnsi" w:hAnsiTheme="majorHAnsi" w:cstheme="majorHAnsi"/>
                <w:sz w:val="24"/>
                <w:szCs w:val="24"/>
              </w:rPr>
            </w:pPr>
          </w:p>
        </w:tc>
        <w:tc>
          <w:tcPr>
            <w:tcW w:w="4618" w:type="pct"/>
            <w:shd w:val="clear" w:color="auto" w:fill="auto"/>
          </w:tcPr>
          <w:p w14:paraId="17C50BEA" w14:textId="02D76D66" w:rsidR="00DA282C" w:rsidRPr="001C1622" w:rsidRDefault="00576ED4" w:rsidP="00576ED4">
            <w:pPr>
              <w:rPr>
                <w:rFonts w:asciiTheme="majorHAnsi" w:eastAsia="Calibri" w:hAnsiTheme="majorHAnsi" w:cstheme="majorHAnsi"/>
                <w:b/>
                <w:i/>
                <w:sz w:val="24"/>
                <w:szCs w:val="24"/>
              </w:rPr>
            </w:pPr>
            <w:r w:rsidRPr="001C1622">
              <w:rPr>
                <w:rFonts w:asciiTheme="majorHAnsi" w:eastAsia="Calibri" w:hAnsiTheme="majorHAnsi" w:cstheme="majorHAnsi"/>
                <w:b/>
                <w:i/>
                <w:sz w:val="24"/>
                <w:szCs w:val="24"/>
              </w:rPr>
              <w:t>Preporuke</w:t>
            </w:r>
            <w:r w:rsidR="00DA282C" w:rsidRPr="001C1622">
              <w:rPr>
                <w:rFonts w:asciiTheme="majorHAnsi" w:eastAsia="Calibri" w:hAnsiTheme="majorHAnsi" w:cstheme="majorHAnsi"/>
                <w:b/>
                <w:i/>
                <w:sz w:val="24"/>
                <w:szCs w:val="24"/>
              </w:rPr>
              <w:t xml:space="preserve">: </w:t>
            </w:r>
          </w:p>
          <w:p w14:paraId="7D66DF47" w14:textId="66906E07" w:rsidR="00DA282C" w:rsidRPr="001C1622" w:rsidRDefault="00DA282C" w:rsidP="00576ED4">
            <w:pPr>
              <w:numPr>
                <w:ilvl w:val="0"/>
                <w:numId w:val="12"/>
              </w:numPr>
              <w:tabs>
                <w:tab w:val="left" w:pos="360"/>
                <w:tab w:val="left" w:pos="975"/>
              </w:tabs>
              <w:ind w:left="188" w:hanging="274"/>
              <w:jc w:val="both"/>
              <w:rPr>
                <w:rFonts w:asciiTheme="majorHAnsi" w:hAnsiTheme="majorHAnsi" w:cstheme="majorHAnsi"/>
                <w:sz w:val="24"/>
                <w:szCs w:val="24"/>
                <w:lang w:val="sr-Latn-RS"/>
              </w:rPr>
            </w:pPr>
            <w:r w:rsidRPr="001C1622">
              <w:rPr>
                <w:rFonts w:asciiTheme="majorHAnsi" w:hAnsiTheme="majorHAnsi" w:cstheme="majorHAnsi"/>
                <w:sz w:val="24"/>
                <w:szCs w:val="24"/>
                <w:lang w:val="sr-Latn-RS"/>
              </w:rPr>
              <w:t>Povremeno kontrolisati sveske učenika za rad u školi.</w:t>
            </w:r>
          </w:p>
          <w:p w14:paraId="6E90ADBC" w14:textId="3DBF810B" w:rsidR="00DA282C" w:rsidRPr="001C1622" w:rsidRDefault="00DA282C" w:rsidP="00576ED4">
            <w:pPr>
              <w:numPr>
                <w:ilvl w:val="0"/>
                <w:numId w:val="12"/>
              </w:numPr>
              <w:tabs>
                <w:tab w:val="left" w:pos="360"/>
                <w:tab w:val="left" w:pos="975"/>
              </w:tabs>
              <w:ind w:left="188" w:hanging="274"/>
              <w:jc w:val="both"/>
              <w:rPr>
                <w:rFonts w:asciiTheme="majorHAnsi" w:hAnsiTheme="majorHAnsi" w:cstheme="majorHAnsi"/>
                <w:sz w:val="24"/>
                <w:szCs w:val="24"/>
                <w:lang w:val="sr-Latn-RS"/>
              </w:rPr>
            </w:pPr>
            <w:r w:rsidRPr="001C1622">
              <w:rPr>
                <w:rFonts w:asciiTheme="majorHAnsi" w:hAnsiTheme="majorHAnsi" w:cstheme="majorHAnsi"/>
                <w:sz w:val="24"/>
                <w:szCs w:val="24"/>
                <w:lang w:val="sr-Latn-RS"/>
              </w:rPr>
              <w:t>Na pismenom zadatku, ili bilo kojoj vrsti pisanog rada, registrovati sve gramatičke, jezičke, pravopisne, stilske greške; selektovati, ispravljati ih i dati uputstva za korekciju.</w:t>
            </w:r>
          </w:p>
          <w:p w14:paraId="3F660ABF" w14:textId="34543EDD" w:rsidR="00DA282C" w:rsidRPr="001C1622" w:rsidRDefault="00DA282C" w:rsidP="00576ED4">
            <w:pPr>
              <w:numPr>
                <w:ilvl w:val="0"/>
                <w:numId w:val="12"/>
              </w:numPr>
              <w:tabs>
                <w:tab w:val="left" w:pos="360"/>
                <w:tab w:val="left" w:pos="975"/>
              </w:tabs>
              <w:ind w:left="188" w:hanging="274"/>
              <w:jc w:val="both"/>
              <w:rPr>
                <w:rFonts w:asciiTheme="majorHAnsi" w:hAnsiTheme="majorHAnsi" w:cstheme="majorHAnsi"/>
                <w:sz w:val="24"/>
                <w:szCs w:val="24"/>
                <w:lang w:val="sr-Latn-RS"/>
              </w:rPr>
            </w:pPr>
            <w:r w:rsidRPr="001C1622">
              <w:rPr>
                <w:rFonts w:asciiTheme="majorHAnsi" w:hAnsiTheme="majorHAnsi" w:cstheme="majorHAnsi"/>
                <w:sz w:val="24"/>
                <w:szCs w:val="24"/>
                <w:lang w:val="sr-Latn-RS"/>
              </w:rPr>
              <w:t>Analitički i kritički opservirati i argumentovano obrazložiti datu ocjenu na pismenom zadatku ili bilo kojoj vrsti pisanog rada.</w:t>
            </w:r>
          </w:p>
          <w:p w14:paraId="48B70832" w14:textId="1EFC610E" w:rsidR="00DA282C" w:rsidRPr="001C1622" w:rsidRDefault="00DA282C" w:rsidP="00576ED4">
            <w:pPr>
              <w:numPr>
                <w:ilvl w:val="0"/>
                <w:numId w:val="12"/>
              </w:numPr>
              <w:tabs>
                <w:tab w:val="left" w:pos="360"/>
                <w:tab w:val="left" w:pos="975"/>
              </w:tabs>
              <w:ind w:left="188" w:hanging="274"/>
              <w:jc w:val="both"/>
              <w:rPr>
                <w:rFonts w:asciiTheme="majorHAnsi" w:hAnsiTheme="majorHAnsi" w:cstheme="majorHAnsi"/>
                <w:sz w:val="24"/>
                <w:szCs w:val="24"/>
                <w:lang w:val="sr-Latn-RS"/>
              </w:rPr>
            </w:pPr>
            <w:r w:rsidRPr="001C1622">
              <w:rPr>
                <w:rFonts w:asciiTheme="majorHAnsi" w:hAnsiTheme="majorHAnsi" w:cstheme="majorHAnsi"/>
                <w:sz w:val="24"/>
                <w:szCs w:val="24"/>
                <w:lang w:val="sr-Latn-RS"/>
              </w:rPr>
              <w:t>Pregledati ispravku pismenog zadatka i po potrebi vrednovati.</w:t>
            </w:r>
          </w:p>
          <w:p w14:paraId="30C23298" w14:textId="53241579" w:rsidR="00DA282C" w:rsidRPr="001C1622" w:rsidRDefault="00DA282C" w:rsidP="00576ED4">
            <w:pPr>
              <w:numPr>
                <w:ilvl w:val="0"/>
                <w:numId w:val="12"/>
              </w:numPr>
              <w:tabs>
                <w:tab w:val="left" w:pos="360"/>
                <w:tab w:val="left" w:pos="975"/>
              </w:tabs>
              <w:ind w:left="188" w:hanging="274"/>
              <w:jc w:val="both"/>
              <w:rPr>
                <w:rFonts w:asciiTheme="majorHAnsi" w:hAnsiTheme="majorHAnsi" w:cstheme="majorHAnsi"/>
                <w:sz w:val="24"/>
                <w:szCs w:val="24"/>
                <w:lang w:val="sr-Latn-RS"/>
              </w:rPr>
            </w:pPr>
            <w:r w:rsidRPr="001C1622">
              <w:rPr>
                <w:rFonts w:asciiTheme="majorHAnsi" w:hAnsiTheme="majorHAnsi" w:cstheme="majorHAnsi"/>
                <w:sz w:val="24"/>
                <w:szCs w:val="24"/>
                <w:lang w:val="sr-Latn-RS"/>
              </w:rPr>
              <w:t>U cilju unapređenja kvaliteta pismenosti primijeniti mnoštvo oblika i vrsta pisanih radova i govornih vježbi (pismeni sastavi/domaći zadaci, pravopisne vježbe, stilske vježbe, jezičke vježbe).</w:t>
            </w:r>
          </w:p>
          <w:p w14:paraId="251BAF30" w14:textId="2A58B66C" w:rsidR="00DA282C" w:rsidRPr="001C1622" w:rsidRDefault="00DA282C" w:rsidP="00576ED4">
            <w:pPr>
              <w:numPr>
                <w:ilvl w:val="0"/>
                <w:numId w:val="12"/>
              </w:numPr>
              <w:tabs>
                <w:tab w:val="left" w:pos="360"/>
                <w:tab w:val="left" w:pos="975"/>
              </w:tabs>
              <w:ind w:left="188" w:hanging="274"/>
              <w:jc w:val="both"/>
              <w:rPr>
                <w:rFonts w:asciiTheme="majorHAnsi" w:hAnsiTheme="majorHAnsi" w:cstheme="majorHAnsi"/>
                <w:sz w:val="24"/>
                <w:szCs w:val="24"/>
                <w:lang w:val="sr-Latn-RS"/>
              </w:rPr>
            </w:pPr>
            <w:r w:rsidRPr="001C1622">
              <w:rPr>
                <w:rFonts w:asciiTheme="majorHAnsi" w:hAnsiTheme="majorHAnsi" w:cstheme="majorHAnsi"/>
                <w:sz w:val="24"/>
                <w:szCs w:val="24"/>
                <w:lang w:val="sr-Latn-RS"/>
              </w:rPr>
              <w:t xml:space="preserve">Testove davati u odštampanoj formi sa precizno postavljenim i definisanim prostorom za odgovore/bodovnom skalom. </w:t>
            </w:r>
          </w:p>
          <w:p w14:paraId="321C803B" w14:textId="285B238E" w:rsidR="00DA282C" w:rsidRPr="001C1622" w:rsidRDefault="00DA282C" w:rsidP="00576ED4">
            <w:pPr>
              <w:numPr>
                <w:ilvl w:val="0"/>
                <w:numId w:val="12"/>
              </w:numPr>
              <w:tabs>
                <w:tab w:val="left" w:pos="360"/>
                <w:tab w:val="left" w:pos="975"/>
              </w:tabs>
              <w:ind w:left="188" w:hanging="274"/>
              <w:jc w:val="both"/>
              <w:rPr>
                <w:rFonts w:asciiTheme="majorHAnsi" w:hAnsiTheme="majorHAnsi" w:cstheme="majorHAnsi"/>
                <w:sz w:val="24"/>
                <w:szCs w:val="24"/>
                <w:lang w:val="sr-Latn-RS"/>
              </w:rPr>
            </w:pPr>
            <w:r w:rsidRPr="001C1622">
              <w:rPr>
                <w:rFonts w:asciiTheme="majorHAnsi" w:hAnsiTheme="majorHAnsi" w:cstheme="majorHAnsi"/>
                <w:sz w:val="24"/>
                <w:szCs w:val="24"/>
                <w:lang w:val="sr-Latn-RS"/>
              </w:rPr>
              <w:t>Upotpuniti testove/kontrolne zadatke primjerima alternativnih pitanja/višestrukog izbora/povezivanja radi ekonomičnijeg, bržeg i objektivnijeg mjerenja rezultata učenikovog znanja/rada.</w:t>
            </w:r>
          </w:p>
          <w:p w14:paraId="0A702F54" w14:textId="4B6FBBA7" w:rsidR="00DA282C" w:rsidRPr="001C1622" w:rsidRDefault="00DA282C" w:rsidP="00576ED4">
            <w:pPr>
              <w:numPr>
                <w:ilvl w:val="0"/>
                <w:numId w:val="12"/>
              </w:numPr>
              <w:tabs>
                <w:tab w:val="left" w:pos="360"/>
                <w:tab w:val="left" w:pos="975"/>
              </w:tabs>
              <w:ind w:left="188" w:hanging="274"/>
              <w:jc w:val="both"/>
              <w:rPr>
                <w:rFonts w:asciiTheme="majorHAnsi" w:hAnsiTheme="majorHAnsi" w:cstheme="majorHAnsi"/>
                <w:sz w:val="24"/>
                <w:szCs w:val="24"/>
                <w:lang w:val="sr-Latn-RS"/>
              </w:rPr>
            </w:pPr>
            <w:r w:rsidRPr="001C1622">
              <w:rPr>
                <w:rFonts w:asciiTheme="majorHAnsi" w:hAnsiTheme="majorHAnsi" w:cstheme="majorHAnsi"/>
                <w:sz w:val="24"/>
                <w:szCs w:val="24"/>
                <w:lang w:val="sr-Latn-RS"/>
              </w:rPr>
              <w:t>“Vođena”/“lijevak” pitanja precizno formulisati, a po mogućnosti u pisanoj formi izbjegavati.</w:t>
            </w:r>
          </w:p>
          <w:p w14:paraId="0CD45F78" w14:textId="54221D71" w:rsidR="00DA282C" w:rsidRPr="001C1622" w:rsidRDefault="00DA282C" w:rsidP="00576ED4">
            <w:pPr>
              <w:numPr>
                <w:ilvl w:val="0"/>
                <w:numId w:val="12"/>
              </w:numPr>
              <w:tabs>
                <w:tab w:val="left" w:pos="360"/>
                <w:tab w:val="left" w:pos="975"/>
              </w:tabs>
              <w:ind w:left="188" w:hanging="274"/>
              <w:jc w:val="both"/>
              <w:rPr>
                <w:rFonts w:asciiTheme="majorHAnsi" w:hAnsiTheme="majorHAnsi" w:cstheme="majorHAnsi"/>
                <w:sz w:val="24"/>
                <w:szCs w:val="24"/>
                <w:lang w:val="sr-Latn-RS"/>
              </w:rPr>
            </w:pPr>
            <w:r w:rsidRPr="001C1622">
              <w:rPr>
                <w:rFonts w:asciiTheme="majorHAnsi" w:hAnsiTheme="majorHAnsi" w:cstheme="majorHAnsi"/>
                <w:sz w:val="24"/>
                <w:szCs w:val="24"/>
                <w:lang w:val="sr-Latn-RS"/>
              </w:rPr>
              <w:t>U skladu sa mogućnostima ujednačiti i usaglasiti primjenu kriterijuma ocjenjivanja na nivou Aktiva.</w:t>
            </w:r>
          </w:p>
          <w:p w14:paraId="4A5F29AD" w14:textId="4194CCFE" w:rsidR="00DA282C" w:rsidRPr="001C1622" w:rsidRDefault="00DA282C" w:rsidP="00576ED4">
            <w:pPr>
              <w:numPr>
                <w:ilvl w:val="0"/>
                <w:numId w:val="12"/>
              </w:numPr>
              <w:tabs>
                <w:tab w:val="left" w:pos="360"/>
                <w:tab w:val="left" w:pos="975"/>
              </w:tabs>
              <w:ind w:left="188" w:hanging="274"/>
              <w:jc w:val="both"/>
              <w:rPr>
                <w:rFonts w:asciiTheme="majorHAnsi" w:hAnsiTheme="majorHAnsi" w:cstheme="majorHAnsi"/>
                <w:sz w:val="24"/>
                <w:szCs w:val="24"/>
              </w:rPr>
            </w:pPr>
            <w:r w:rsidRPr="001C1622">
              <w:rPr>
                <w:rFonts w:asciiTheme="majorHAnsi" w:hAnsiTheme="majorHAnsi" w:cstheme="majorHAnsi"/>
                <w:sz w:val="24"/>
                <w:szCs w:val="24"/>
                <w:lang w:val="sr-Latn-RS"/>
              </w:rPr>
              <w:t>Utvrditi uzroke nižih postignuća učenika.</w:t>
            </w:r>
          </w:p>
        </w:tc>
      </w:tr>
    </w:tbl>
    <w:p w14:paraId="3FA81344" w14:textId="141FFA3D" w:rsidR="0062541F" w:rsidRDefault="00DA282C" w:rsidP="00DA282C">
      <w:pPr>
        <w:rPr>
          <w:rFonts w:asciiTheme="majorHAnsi" w:eastAsiaTheme="majorEastAsia" w:hAnsiTheme="majorHAnsi" w:cstheme="majorBidi"/>
          <w:b/>
          <w:color w:val="000000" w:themeColor="text1"/>
          <w:sz w:val="24"/>
          <w:szCs w:val="24"/>
          <w:lang w:val="sr-Latn-RS"/>
        </w:rPr>
      </w:pPr>
      <w:r>
        <w:rPr>
          <w:rFonts w:asciiTheme="majorHAnsi" w:eastAsiaTheme="majorEastAsia" w:hAnsiTheme="majorHAnsi" w:cstheme="majorBidi"/>
          <w:b/>
          <w:color w:val="000000" w:themeColor="text1"/>
          <w:sz w:val="24"/>
          <w:szCs w:val="24"/>
          <w:lang w:val="sr-Latn-RS"/>
        </w:rPr>
        <w:br w:type="page"/>
      </w:r>
    </w:p>
    <w:p w14:paraId="0191C29C" w14:textId="77777777" w:rsidR="00DA282C" w:rsidRPr="00F5246F" w:rsidRDefault="00DA282C" w:rsidP="00DA282C">
      <w:pPr>
        <w:spacing w:after="0" w:line="276" w:lineRule="auto"/>
        <w:rPr>
          <w:rFonts w:ascii="Bookman Old Style" w:hAnsi="Bookman Old Style" w:cs="Arial"/>
          <w:b/>
          <w:sz w:val="20"/>
          <w:szCs w:val="20"/>
        </w:rPr>
      </w:pPr>
    </w:p>
    <w:tbl>
      <w:tblPr>
        <w:tblStyle w:val="TableGrid"/>
        <w:tblW w:w="5000" w:type="pct"/>
        <w:tblLook w:val="04A0" w:firstRow="1" w:lastRow="0" w:firstColumn="1" w:lastColumn="0" w:noHBand="0" w:noVBand="1"/>
      </w:tblPr>
      <w:tblGrid>
        <w:gridCol w:w="4916"/>
        <w:gridCol w:w="4434"/>
      </w:tblGrid>
      <w:tr w:rsidR="00DA282C" w:rsidRPr="008B1070" w14:paraId="66B48647" w14:textId="77777777" w:rsidTr="00DA282C">
        <w:tc>
          <w:tcPr>
            <w:tcW w:w="5000" w:type="pct"/>
            <w:gridSpan w:val="2"/>
          </w:tcPr>
          <w:p w14:paraId="4FE386BB" w14:textId="77777777" w:rsidR="00DA282C" w:rsidRPr="008B1070" w:rsidRDefault="00DA282C" w:rsidP="00DA282C">
            <w:pPr>
              <w:autoSpaceDE w:val="0"/>
              <w:autoSpaceDN w:val="0"/>
              <w:adjustRightInd w:val="0"/>
              <w:rPr>
                <w:rFonts w:asciiTheme="majorHAnsi" w:hAnsiTheme="majorHAnsi" w:cstheme="majorHAnsi"/>
                <w:b/>
                <w:sz w:val="24"/>
                <w:szCs w:val="24"/>
              </w:rPr>
            </w:pPr>
            <w:r w:rsidRPr="008B1070">
              <w:rPr>
                <w:rFonts w:asciiTheme="majorHAnsi" w:hAnsiTheme="majorHAnsi" w:cstheme="majorHAnsi"/>
                <w:b/>
                <w:sz w:val="24"/>
                <w:szCs w:val="24"/>
              </w:rPr>
              <w:t>Prosvjetni nadzornik: mr Fadila Kajević</w:t>
            </w:r>
          </w:p>
        </w:tc>
      </w:tr>
      <w:tr w:rsidR="00DA282C" w:rsidRPr="008B1070" w14:paraId="59337A7B" w14:textId="77777777" w:rsidTr="00DA282C">
        <w:tc>
          <w:tcPr>
            <w:tcW w:w="5000" w:type="pct"/>
            <w:gridSpan w:val="2"/>
          </w:tcPr>
          <w:p w14:paraId="36904F00" w14:textId="77777777" w:rsidR="00DA282C" w:rsidRPr="008B1070" w:rsidRDefault="00DA282C" w:rsidP="00576ED4">
            <w:pPr>
              <w:autoSpaceDE w:val="0"/>
              <w:autoSpaceDN w:val="0"/>
              <w:adjustRightInd w:val="0"/>
              <w:rPr>
                <w:rFonts w:asciiTheme="majorHAnsi" w:hAnsiTheme="majorHAnsi" w:cstheme="majorHAnsi"/>
                <w:b/>
                <w:sz w:val="24"/>
                <w:szCs w:val="24"/>
              </w:rPr>
            </w:pPr>
            <w:bookmarkStart w:id="5" w:name="_Toc167778691"/>
            <w:r w:rsidRPr="008B1070">
              <w:rPr>
                <w:rFonts w:asciiTheme="majorHAnsi" w:hAnsiTheme="majorHAnsi" w:cstheme="majorHAnsi"/>
                <w:b/>
                <w:sz w:val="24"/>
                <w:szCs w:val="24"/>
              </w:rPr>
              <w:t>1.1.2. Engleski jezik</w:t>
            </w:r>
            <w:bookmarkEnd w:id="5"/>
            <w:r w:rsidRPr="008B1070">
              <w:rPr>
                <w:rFonts w:asciiTheme="majorHAnsi" w:hAnsiTheme="majorHAnsi" w:cstheme="majorHAnsi"/>
                <w:b/>
                <w:sz w:val="24"/>
                <w:szCs w:val="24"/>
              </w:rPr>
              <w:t xml:space="preserve"> </w:t>
            </w:r>
          </w:p>
        </w:tc>
      </w:tr>
      <w:tr w:rsidR="00DA282C" w:rsidRPr="008B1070" w14:paraId="2C4E8579" w14:textId="77777777" w:rsidTr="00DA282C">
        <w:trPr>
          <w:trHeight w:val="20"/>
        </w:trPr>
        <w:tc>
          <w:tcPr>
            <w:tcW w:w="5000" w:type="pct"/>
            <w:gridSpan w:val="2"/>
          </w:tcPr>
          <w:p w14:paraId="26EEA577" w14:textId="55563BD9" w:rsidR="00DA282C" w:rsidRPr="008B1070" w:rsidRDefault="001C1622" w:rsidP="00DA282C">
            <w:pPr>
              <w:autoSpaceDE w:val="0"/>
              <w:autoSpaceDN w:val="0"/>
              <w:adjustRightInd w:val="0"/>
              <w:rPr>
                <w:rFonts w:asciiTheme="majorHAnsi" w:hAnsiTheme="majorHAnsi" w:cstheme="majorHAnsi"/>
                <w:sz w:val="24"/>
                <w:szCs w:val="24"/>
              </w:rPr>
            </w:pPr>
            <w:r w:rsidRPr="008B1070">
              <w:rPr>
                <w:rFonts w:asciiTheme="majorHAnsi" w:hAnsiTheme="majorHAnsi" w:cstheme="majorHAnsi"/>
                <w:sz w:val="24"/>
                <w:szCs w:val="24"/>
                <w:vertAlign w:val="superscript"/>
              </w:rPr>
              <w:t xml:space="preserve"> </w:t>
            </w:r>
            <w:r w:rsidR="00DA282C" w:rsidRPr="008B1070">
              <w:rPr>
                <w:rFonts w:asciiTheme="majorHAnsi" w:hAnsiTheme="majorHAnsi" w:cstheme="majorHAnsi"/>
                <w:sz w:val="24"/>
                <w:szCs w:val="24"/>
                <w:vertAlign w:val="superscript"/>
              </w:rPr>
              <w:t>(naziv obrazovnog programa)</w:t>
            </w:r>
          </w:p>
        </w:tc>
      </w:tr>
      <w:tr w:rsidR="00DA282C" w:rsidRPr="008B1070" w14:paraId="54C733F8" w14:textId="77777777" w:rsidTr="00DA282C">
        <w:tc>
          <w:tcPr>
            <w:tcW w:w="2629" w:type="pct"/>
          </w:tcPr>
          <w:p w14:paraId="5B63321F" w14:textId="77777777" w:rsidR="00DA282C" w:rsidRPr="008B1070" w:rsidRDefault="00DA282C" w:rsidP="00DA282C">
            <w:pPr>
              <w:autoSpaceDE w:val="0"/>
              <w:autoSpaceDN w:val="0"/>
              <w:adjustRightInd w:val="0"/>
              <w:rPr>
                <w:rFonts w:asciiTheme="majorHAnsi" w:hAnsiTheme="majorHAnsi" w:cstheme="majorHAnsi"/>
                <w:sz w:val="24"/>
                <w:szCs w:val="24"/>
              </w:rPr>
            </w:pPr>
            <w:r w:rsidRPr="008B1070">
              <w:rPr>
                <w:rFonts w:asciiTheme="majorHAnsi" w:hAnsiTheme="majorHAnsi" w:cstheme="majorHAnsi"/>
                <w:sz w:val="24"/>
                <w:szCs w:val="24"/>
              </w:rPr>
              <w:t xml:space="preserve">Ukupan broj nastavnika po datom programu: </w:t>
            </w:r>
          </w:p>
        </w:tc>
        <w:tc>
          <w:tcPr>
            <w:tcW w:w="2371" w:type="pct"/>
          </w:tcPr>
          <w:p w14:paraId="0786ADD3" w14:textId="77777777" w:rsidR="00DA282C" w:rsidRPr="008B1070" w:rsidRDefault="00DA282C" w:rsidP="00DA282C">
            <w:pPr>
              <w:autoSpaceDE w:val="0"/>
              <w:autoSpaceDN w:val="0"/>
              <w:adjustRightInd w:val="0"/>
              <w:rPr>
                <w:rFonts w:asciiTheme="majorHAnsi" w:hAnsiTheme="majorHAnsi" w:cstheme="majorHAnsi"/>
                <w:sz w:val="24"/>
                <w:szCs w:val="24"/>
              </w:rPr>
            </w:pPr>
            <w:r w:rsidRPr="008B1070">
              <w:rPr>
                <w:rFonts w:asciiTheme="majorHAnsi" w:hAnsiTheme="majorHAnsi" w:cstheme="majorHAnsi"/>
                <w:sz w:val="24"/>
                <w:szCs w:val="24"/>
              </w:rPr>
              <w:t>3</w:t>
            </w:r>
          </w:p>
        </w:tc>
      </w:tr>
      <w:tr w:rsidR="00DA282C" w:rsidRPr="008B1070" w14:paraId="3522D33F" w14:textId="77777777" w:rsidTr="00DA282C">
        <w:tc>
          <w:tcPr>
            <w:tcW w:w="2629" w:type="pct"/>
          </w:tcPr>
          <w:p w14:paraId="79219366" w14:textId="77777777" w:rsidR="00DA282C" w:rsidRPr="008B1070" w:rsidRDefault="00DA282C" w:rsidP="00DA282C">
            <w:pPr>
              <w:autoSpaceDE w:val="0"/>
              <w:autoSpaceDN w:val="0"/>
              <w:adjustRightInd w:val="0"/>
              <w:rPr>
                <w:rFonts w:asciiTheme="majorHAnsi" w:hAnsiTheme="majorHAnsi" w:cstheme="majorHAnsi"/>
                <w:sz w:val="24"/>
                <w:szCs w:val="24"/>
                <w:lang w:val="sr-Latn-ME"/>
              </w:rPr>
            </w:pPr>
            <w:r w:rsidRPr="008B1070">
              <w:rPr>
                <w:rFonts w:asciiTheme="majorHAnsi" w:hAnsiTheme="majorHAnsi" w:cstheme="majorHAnsi"/>
                <w:sz w:val="24"/>
                <w:szCs w:val="24"/>
              </w:rPr>
              <w:t>Broj</w:t>
            </w:r>
            <w:r w:rsidRPr="008B1070">
              <w:rPr>
                <w:rFonts w:asciiTheme="majorHAnsi" w:hAnsiTheme="majorHAnsi" w:cstheme="majorHAnsi"/>
                <w:sz w:val="24"/>
                <w:szCs w:val="24"/>
                <w:lang w:val="sr-Latn-ME"/>
              </w:rPr>
              <w:t xml:space="preserve"> </w:t>
            </w:r>
            <w:r w:rsidRPr="008B1070">
              <w:rPr>
                <w:rFonts w:asciiTheme="majorHAnsi" w:hAnsiTheme="majorHAnsi" w:cstheme="majorHAnsi"/>
                <w:sz w:val="24"/>
                <w:szCs w:val="24"/>
              </w:rPr>
              <w:t>nastavnika</w:t>
            </w:r>
            <w:r w:rsidRPr="008B1070">
              <w:rPr>
                <w:rFonts w:asciiTheme="majorHAnsi" w:hAnsiTheme="majorHAnsi" w:cstheme="majorHAnsi"/>
                <w:sz w:val="24"/>
                <w:szCs w:val="24"/>
                <w:lang w:val="sr-Latn-ME"/>
              </w:rPr>
              <w:t xml:space="preserve"> </w:t>
            </w:r>
            <w:r w:rsidRPr="008B1070">
              <w:rPr>
                <w:rFonts w:asciiTheme="majorHAnsi" w:hAnsiTheme="majorHAnsi" w:cstheme="majorHAnsi"/>
                <w:sz w:val="24"/>
                <w:szCs w:val="24"/>
              </w:rPr>
              <w:t>kod</w:t>
            </w:r>
            <w:r w:rsidRPr="008B1070">
              <w:rPr>
                <w:rFonts w:asciiTheme="majorHAnsi" w:hAnsiTheme="majorHAnsi" w:cstheme="majorHAnsi"/>
                <w:sz w:val="24"/>
                <w:szCs w:val="24"/>
                <w:lang w:val="sr-Latn-ME"/>
              </w:rPr>
              <w:t xml:space="preserve"> </w:t>
            </w:r>
            <w:r w:rsidRPr="008B1070">
              <w:rPr>
                <w:rFonts w:asciiTheme="majorHAnsi" w:hAnsiTheme="majorHAnsi" w:cstheme="majorHAnsi"/>
                <w:sz w:val="24"/>
                <w:szCs w:val="24"/>
              </w:rPr>
              <w:t>kojih</w:t>
            </w:r>
            <w:r w:rsidRPr="008B1070">
              <w:rPr>
                <w:rFonts w:asciiTheme="majorHAnsi" w:hAnsiTheme="majorHAnsi" w:cstheme="majorHAnsi"/>
                <w:sz w:val="24"/>
                <w:szCs w:val="24"/>
                <w:lang w:val="sr-Latn-ME"/>
              </w:rPr>
              <w:t xml:space="preserve"> </w:t>
            </w:r>
            <w:r w:rsidRPr="008B1070">
              <w:rPr>
                <w:rFonts w:asciiTheme="majorHAnsi" w:hAnsiTheme="majorHAnsi" w:cstheme="majorHAnsi"/>
                <w:sz w:val="24"/>
                <w:szCs w:val="24"/>
              </w:rPr>
              <w:t>je</w:t>
            </w:r>
            <w:r w:rsidRPr="008B1070">
              <w:rPr>
                <w:rFonts w:asciiTheme="majorHAnsi" w:hAnsiTheme="majorHAnsi" w:cstheme="majorHAnsi"/>
                <w:sz w:val="24"/>
                <w:szCs w:val="24"/>
                <w:lang w:val="sr-Latn-ME"/>
              </w:rPr>
              <w:t xml:space="preserve"> </w:t>
            </w:r>
            <w:r w:rsidRPr="008B1070">
              <w:rPr>
                <w:rFonts w:asciiTheme="majorHAnsi" w:hAnsiTheme="majorHAnsi" w:cstheme="majorHAnsi"/>
                <w:sz w:val="24"/>
                <w:szCs w:val="24"/>
              </w:rPr>
              <w:t>izvr</w:t>
            </w:r>
            <w:r w:rsidRPr="008B1070">
              <w:rPr>
                <w:rFonts w:asciiTheme="majorHAnsi" w:hAnsiTheme="majorHAnsi" w:cstheme="majorHAnsi"/>
                <w:sz w:val="24"/>
                <w:szCs w:val="24"/>
                <w:lang w:val="sr-Latn-ME"/>
              </w:rPr>
              <w:t>š</w:t>
            </w:r>
            <w:r w:rsidRPr="008B1070">
              <w:rPr>
                <w:rFonts w:asciiTheme="majorHAnsi" w:hAnsiTheme="majorHAnsi" w:cstheme="majorHAnsi"/>
                <w:sz w:val="24"/>
                <w:szCs w:val="24"/>
              </w:rPr>
              <w:t>en</w:t>
            </w:r>
            <w:r w:rsidRPr="008B1070">
              <w:rPr>
                <w:rFonts w:asciiTheme="majorHAnsi" w:hAnsiTheme="majorHAnsi" w:cstheme="majorHAnsi"/>
                <w:sz w:val="24"/>
                <w:szCs w:val="24"/>
                <w:lang w:val="sr-Latn-ME"/>
              </w:rPr>
              <w:t xml:space="preserve"> </w:t>
            </w:r>
            <w:r w:rsidRPr="008B1070">
              <w:rPr>
                <w:rFonts w:asciiTheme="majorHAnsi" w:hAnsiTheme="majorHAnsi" w:cstheme="majorHAnsi"/>
                <w:sz w:val="24"/>
                <w:szCs w:val="24"/>
              </w:rPr>
              <w:t>nadzor</w:t>
            </w:r>
            <w:r w:rsidRPr="008B1070">
              <w:rPr>
                <w:rFonts w:asciiTheme="majorHAnsi" w:hAnsiTheme="majorHAnsi" w:cstheme="majorHAnsi"/>
                <w:sz w:val="24"/>
                <w:szCs w:val="24"/>
                <w:lang w:val="sr-Latn-ME"/>
              </w:rPr>
              <w:t xml:space="preserve">: </w:t>
            </w:r>
          </w:p>
        </w:tc>
        <w:tc>
          <w:tcPr>
            <w:tcW w:w="2371" w:type="pct"/>
          </w:tcPr>
          <w:p w14:paraId="182095E3" w14:textId="77777777" w:rsidR="00DA282C" w:rsidRPr="008B1070" w:rsidRDefault="00DA282C" w:rsidP="00DA282C">
            <w:pPr>
              <w:autoSpaceDE w:val="0"/>
              <w:autoSpaceDN w:val="0"/>
              <w:adjustRightInd w:val="0"/>
              <w:rPr>
                <w:rFonts w:asciiTheme="majorHAnsi" w:hAnsiTheme="majorHAnsi" w:cstheme="majorHAnsi"/>
                <w:sz w:val="24"/>
                <w:szCs w:val="24"/>
              </w:rPr>
            </w:pPr>
            <w:r w:rsidRPr="008B1070">
              <w:rPr>
                <w:rFonts w:asciiTheme="majorHAnsi" w:hAnsiTheme="majorHAnsi" w:cstheme="majorHAnsi"/>
                <w:sz w:val="24"/>
                <w:szCs w:val="24"/>
              </w:rPr>
              <w:t>3</w:t>
            </w:r>
          </w:p>
        </w:tc>
      </w:tr>
      <w:tr w:rsidR="00DA282C" w:rsidRPr="008B1070" w14:paraId="3952F0E6" w14:textId="77777777" w:rsidTr="00DA282C">
        <w:tc>
          <w:tcPr>
            <w:tcW w:w="2629" w:type="pct"/>
          </w:tcPr>
          <w:p w14:paraId="140EF10E" w14:textId="77777777" w:rsidR="00DA282C" w:rsidRPr="008B1070" w:rsidRDefault="00DA282C" w:rsidP="00DA282C">
            <w:pPr>
              <w:autoSpaceDE w:val="0"/>
              <w:autoSpaceDN w:val="0"/>
              <w:adjustRightInd w:val="0"/>
              <w:rPr>
                <w:rFonts w:asciiTheme="majorHAnsi" w:hAnsiTheme="majorHAnsi" w:cstheme="majorHAnsi"/>
                <w:sz w:val="24"/>
                <w:szCs w:val="24"/>
              </w:rPr>
            </w:pPr>
            <w:r w:rsidRPr="008B1070">
              <w:rPr>
                <w:rFonts w:asciiTheme="majorHAnsi" w:hAnsiTheme="majorHAnsi" w:cstheme="majorHAnsi"/>
                <w:sz w:val="24"/>
                <w:szCs w:val="24"/>
              </w:rPr>
              <w:t xml:space="preserve">Posjećena odjeljenja: </w:t>
            </w:r>
          </w:p>
        </w:tc>
        <w:tc>
          <w:tcPr>
            <w:tcW w:w="2371" w:type="pct"/>
          </w:tcPr>
          <w:p w14:paraId="1C425F69" w14:textId="77777777" w:rsidR="00DA282C" w:rsidRPr="008B1070" w:rsidRDefault="00DA282C" w:rsidP="00DA282C">
            <w:pPr>
              <w:autoSpaceDE w:val="0"/>
              <w:autoSpaceDN w:val="0"/>
              <w:adjustRightInd w:val="0"/>
              <w:rPr>
                <w:rFonts w:asciiTheme="majorHAnsi" w:hAnsiTheme="majorHAnsi" w:cstheme="majorHAnsi"/>
                <w:sz w:val="24"/>
                <w:szCs w:val="24"/>
              </w:rPr>
            </w:pPr>
            <w:r w:rsidRPr="008B1070">
              <w:rPr>
                <w:rFonts w:asciiTheme="majorHAnsi" w:hAnsiTheme="majorHAnsi" w:cstheme="majorHAnsi"/>
                <w:sz w:val="24"/>
                <w:szCs w:val="24"/>
              </w:rPr>
              <w:t>I-3, III-2, IV-2</w:t>
            </w:r>
          </w:p>
        </w:tc>
      </w:tr>
      <w:tr w:rsidR="00DA282C" w:rsidRPr="008B1070" w14:paraId="6389FC0A" w14:textId="77777777" w:rsidTr="00DA282C">
        <w:tc>
          <w:tcPr>
            <w:tcW w:w="2629" w:type="pct"/>
          </w:tcPr>
          <w:p w14:paraId="3DF07269" w14:textId="77777777" w:rsidR="00DA282C" w:rsidRPr="008B1070" w:rsidRDefault="00DA282C" w:rsidP="00DA282C">
            <w:pPr>
              <w:spacing w:line="276" w:lineRule="auto"/>
              <w:rPr>
                <w:rFonts w:asciiTheme="majorHAnsi" w:hAnsiTheme="majorHAnsi" w:cstheme="majorHAnsi"/>
                <w:sz w:val="24"/>
                <w:szCs w:val="24"/>
              </w:rPr>
            </w:pPr>
            <w:r w:rsidRPr="008B1070">
              <w:rPr>
                <w:rFonts w:asciiTheme="majorHAnsi" w:hAnsiTheme="majorHAnsi" w:cstheme="majorHAnsi"/>
                <w:sz w:val="24"/>
                <w:szCs w:val="24"/>
              </w:rPr>
              <w:t xml:space="preserve">Broj posjećenih časova: </w:t>
            </w:r>
          </w:p>
        </w:tc>
        <w:tc>
          <w:tcPr>
            <w:tcW w:w="2371" w:type="pct"/>
          </w:tcPr>
          <w:p w14:paraId="4C61EB3A" w14:textId="77777777" w:rsidR="00DA282C" w:rsidRPr="008B1070" w:rsidRDefault="00DA282C" w:rsidP="00DA282C">
            <w:pPr>
              <w:spacing w:line="276" w:lineRule="auto"/>
              <w:rPr>
                <w:rFonts w:asciiTheme="majorHAnsi" w:hAnsiTheme="majorHAnsi" w:cstheme="majorHAnsi"/>
                <w:sz w:val="24"/>
                <w:szCs w:val="24"/>
              </w:rPr>
            </w:pPr>
            <w:r w:rsidRPr="008B1070">
              <w:rPr>
                <w:rFonts w:asciiTheme="majorHAnsi" w:hAnsiTheme="majorHAnsi" w:cstheme="majorHAnsi"/>
                <w:sz w:val="24"/>
                <w:szCs w:val="24"/>
              </w:rPr>
              <w:t>3</w:t>
            </w:r>
          </w:p>
        </w:tc>
      </w:tr>
    </w:tbl>
    <w:p w14:paraId="3F970205" w14:textId="77777777" w:rsidR="00DA282C" w:rsidRPr="00F5246F" w:rsidRDefault="00DA282C" w:rsidP="00DA282C">
      <w:pPr>
        <w:spacing w:after="0" w:line="276" w:lineRule="auto"/>
        <w:rPr>
          <w:rFonts w:ascii="Bookman Old Style" w:hAnsi="Bookman Old Style" w:cs="Arial"/>
          <w:sz w:val="8"/>
          <w:szCs w:val="8"/>
        </w:rPr>
      </w:pPr>
    </w:p>
    <w:p w14:paraId="1F35535C" w14:textId="77777777" w:rsidR="00DA282C" w:rsidRPr="00F5246F" w:rsidRDefault="00DA282C" w:rsidP="00DA282C">
      <w:pPr>
        <w:spacing w:after="0" w:line="276" w:lineRule="auto"/>
        <w:rPr>
          <w:rFonts w:ascii="Bookman Old Style" w:hAnsi="Bookman Old Style" w:cs="Arial"/>
        </w:rPr>
      </w:pPr>
      <w:r w:rsidRPr="00F5246F">
        <w:rPr>
          <w:rFonts w:ascii="Bookman Old Style" w:hAnsi="Bookman Old Style" w:cs="Arial"/>
        </w:rPr>
        <w:object w:dxaOrig="14723" w:dyaOrig="4024" w14:anchorId="00BBD1B5">
          <v:shape id="_x0000_i1026" type="#_x0000_t75" style="width:462.75pt;height:128.25pt" o:ole="" o:bordertopcolor="red" o:borderleftcolor="red" o:borderbottomcolor="red" o:borderrightcolor="red">
            <v:imagedata r:id="rId11" o:title=""/>
            <w10:bordertop type="single" width="18"/>
            <w10:borderleft type="single" width="18"/>
            <w10:borderbottom type="single" width="18"/>
            <w10:borderright type="single" width="18"/>
          </v:shape>
          <o:OLEObject Type="Embed" ProgID="Excel.Sheet.8" ShapeID="_x0000_i1026" DrawAspect="Content" ObjectID="_1782283904" r:id="rId12"/>
        </w:object>
      </w:r>
    </w:p>
    <w:p w14:paraId="5BCBA638" w14:textId="77777777" w:rsidR="00DA282C" w:rsidRPr="00F5246F" w:rsidRDefault="00DA282C" w:rsidP="00DA282C">
      <w:pPr>
        <w:spacing w:after="0" w:line="276" w:lineRule="auto"/>
        <w:rPr>
          <w:rFonts w:ascii="Bookman Old Style" w:hAnsi="Bookman Old Style" w:cs="Arial"/>
          <w:sz w:val="8"/>
          <w:szCs w:val="8"/>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
        <w:gridCol w:w="8499"/>
      </w:tblGrid>
      <w:tr w:rsidR="00DA282C" w:rsidRPr="001C1622" w14:paraId="7E02D560" w14:textId="77777777" w:rsidTr="001C1622">
        <w:trPr>
          <w:trHeight w:val="20"/>
          <w:jc w:val="center"/>
        </w:trPr>
        <w:tc>
          <w:tcPr>
            <w:tcW w:w="460" w:type="pct"/>
            <w:shd w:val="clear" w:color="auto" w:fill="auto"/>
          </w:tcPr>
          <w:p w14:paraId="2EB49C38" w14:textId="77777777" w:rsidR="00DA282C" w:rsidRPr="001C1622" w:rsidRDefault="00DA282C" w:rsidP="00DA282C">
            <w:pPr>
              <w:spacing w:line="276" w:lineRule="auto"/>
              <w:jc w:val="both"/>
              <w:rPr>
                <w:rFonts w:asciiTheme="majorHAnsi" w:hAnsiTheme="majorHAnsi" w:cstheme="majorHAnsi"/>
                <w:bCs/>
                <w:sz w:val="24"/>
                <w:szCs w:val="24"/>
              </w:rPr>
            </w:pPr>
            <w:r w:rsidRPr="001C1622">
              <w:rPr>
                <w:rFonts w:asciiTheme="majorHAnsi" w:hAnsiTheme="majorHAnsi" w:cstheme="majorHAnsi"/>
                <w:bCs/>
                <w:sz w:val="24"/>
                <w:szCs w:val="24"/>
              </w:rPr>
              <w:t xml:space="preserve">R.br. </w:t>
            </w:r>
          </w:p>
        </w:tc>
        <w:tc>
          <w:tcPr>
            <w:tcW w:w="4540" w:type="pct"/>
            <w:shd w:val="clear" w:color="auto" w:fill="auto"/>
          </w:tcPr>
          <w:p w14:paraId="61D9DD12" w14:textId="77777777" w:rsidR="00DA282C" w:rsidRPr="001C1622" w:rsidRDefault="00DA282C" w:rsidP="00DA282C">
            <w:pPr>
              <w:spacing w:line="276" w:lineRule="auto"/>
              <w:jc w:val="both"/>
              <w:rPr>
                <w:rFonts w:asciiTheme="majorHAnsi" w:hAnsiTheme="majorHAnsi" w:cstheme="majorHAnsi"/>
                <w:bCs/>
                <w:sz w:val="24"/>
                <w:szCs w:val="24"/>
              </w:rPr>
            </w:pPr>
            <w:r w:rsidRPr="001C1622">
              <w:rPr>
                <w:rFonts w:asciiTheme="majorHAnsi" w:hAnsiTheme="majorHAnsi" w:cstheme="majorHAnsi"/>
                <w:bCs/>
                <w:sz w:val="24"/>
                <w:szCs w:val="24"/>
              </w:rPr>
              <w:t>Obrazloženje</w:t>
            </w:r>
          </w:p>
        </w:tc>
      </w:tr>
      <w:tr w:rsidR="00DA282C" w:rsidRPr="001C1622" w14:paraId="6DE7EE3C" w14:textId="77777777" w:rsidTr="001C1622">
        <w:trPr>
          <w:trHeight w:val="20"/>
          <w:jc w:val="center"/>
        </w:trPr>
        <w:tc>
          <w:tcPr>
            <w:tcW w:w="460" w:type="pct"/>
            <w:shd w:val="clear" w:color="auto" w:fill="auto"/>
          </w:tcPr>
          <w:p w14:paraId="4DC0BBE9" w14:textId="77777777" w:rsidR="00DA282C" w:rsidRPr="001C1622" w:rsidRDefault="00DA282C" w:rsidP="00DA282C">
            <w:pPr>
              <w:spacing w:line="276" w:lineRule="auto"/>
              <w:jc w:val="both"/>
              <w:rPr>
                <w:rFonts w:asciiTheme="majorHAnsi" w:hAnsiTheme="majorHAnsi" w:cstheme="majorHAnsi"/>
                <w:bCs/>
                <w:sz w:val="24"/>
                <w:szCs w:val="24"/>
              </w:rPr>
            </w:pPr>
            <w:r w:rsidRPr="001C1622">
              <w:rPr>
                <w:rFonts w:asciiTheme="majorHAnsi" w:hAnsiTheme="majorHAnsi" w:cstheme="majorHAnsi"/>
                <w:bCs/>
                <w:sz w:val="24"/>
                <w:szCs w:val="24"/>
              </w:rPr>
              <w:t>stand.</w:t>
            </w:r>
          </w:p>
        </w:tc>
        <w:tc>
          <w:tcPr>
            <w:tcW w:w="4540" w:type="pct"/>
            <w:vMerge w:val="restart"/>
            <w:shd w:val="clear" w:color="auto" w:fill="auto"/>
          </w:tcPr>
          <w:p w14:paraId="75F5B32E" w14:textId="0584F6C3" w:rsidR="00DA282C" w:rsidRPr="001C1622" w:rsidRDefault="00DA282C" w:rsidP="00631E43">
            <w:pPr>
              <w:spacing w:before="60" w:after="60"/>
              <w:jc w:val="both"/>
              <w:rPr>
                <w:rFonts w:asciiTheme="majorHAnsi" w:hAnsiTheme="majorHAnsi" w:cstheme="majorHAnsi"/>
                <w:bCs/>
                <w:sz w:val="24"/>
                <w:szCs w:val="24"/>
              </w:rPr>
            </w:pPr>
            <w:r w:rsidRPr="001C1622">
              <w:rPr>
                <w:rFonts w:asciiTheme="majorHAnsi" w:hAnsiTheme="majorHAnsi" w:cstheme="majorHAnsi"/>
                <w:sz w:val="24"/>
                <w:szCs w:val="24"/>
              </w:rPr>
              <w:t>Godišnji planovi rada su u skladu sa obrazovnim programima. Urađeni su timski, ujednačene strukture i kvaliteta. Otvoreni dio programa jasno je istaknut i uglavnom planiran u istim sedmicama za sva četiri razreda. Pored časova namijenjenih za jezik struke (iz oblasti medicine), u planovima su prisutne i međupredmetne teme tematski uglavnom vezane za prirodne nauke (biologiju, hemiju). Planovi se realizuju planiranom dinamikom.</w:t>
            </w:r>
            <w:r w:rsidR="001C1622" w:rsidRPr="001C1622">
              <w:rPr>
                <w:rFonts w:asciiTheme="majorHAnsi" w:hAnsiTheme="majorHAnsi" w:cstheme="majorHAnsi"/>
                <w:sz w:val="24"/>
                <w:szCs w:val="24"/>
              </w:rPr>
              <w:t xml:space="preserve"> </w:t>
            </w:r>
            <w:r w:rsidRPr="001C1622">
              <w:rPr>
                <w:rFonts w:asciiTheme="majorHAnsi" w:hAnsiTheme="majorHAnsi" w:cstheme="majorHAnsi"/>
                <w:sz w:val="24"/>
                <w:szCs w:val="24"/>
              </w:rPr>
              <w:t>Nastavnice posjeduju i planove dopunske i dodatne nastave, kao i plan za pripremanje učenika za polaganje maturskog ispita. Pripreme za posjećene časove sadrže osnovne podatke,</w:t>
            </w:r>
            <w:r w:rsidR="001C1622" w:rsidRPr="001C1622">
              <w:rPr>
                <w:rFonts w:asciiTheme="majorHAnsi" w:hAnsiTheme="majorHAnsi" w:cstheme="majorHAnsi"/>
                <w:sz w:val="24"/>
                <w:szCs w:val="24"/>
              </w:rPr>
              <w:t xml:space="preserve"> </w:t>
            </w:r>
            <w:r w:rsidRPr="001C1622">
              <w:rPr>
                <w:rFonts w:asciiTheme="majorHAnsi" w:hAnsiTheme="majorHAnsi" w:cstheme="majorHAnsi"/>
                <w:sz w:val="24"/>
                <w:szCs w:val="24"/>
              </w:rPr>
              <w:t>plan aktivnosti učenika kao i nastavnika. U pripremama su detaljno nabrojana nastavna sredstva, konkretizovane nastavne metode i oblici rada. Osvrt na realizaciju vrši se uglavnom redovno. Pripreme sadrže pisane materijale koje nastavnice same pripremaju ili preuzimaju iz različitih izvora. Škola posjeduje savremene resurse za nastavu engleskog jezika.</w:t>
            </w:r>
          </w:p>
        </w:tc>
      </w:tr>
      <w:tr w:rsidR="00DA282C" w:rsidRPr="001C1622" w14:paraId="58AF112F" w14:textId="77777777" w:rsidTr="001C1622">
        <w:trPr>
          <w:trHeight w:val="20"/>
          <w:jc w:val="center"/>
        </w:trPr>
        <w:tc>
          <w:tcPr>
            <w:tcW w:w="460" w:type="pct"/>
            <w:shd w:val="clear" w:color="auto" w:fill="auto"/>
          </w:tcPr>
          <w:p w14:paraId="75AB5DD1" w14:textId="77777777" w:rsidR="00DA282C" w:rsidRPr="001C1622" w:rsidRDefault="00DA282C" w:rsidP="00DA282C">
            <w:pPr>
              <w:spacing w:line="276" w:lineRule="auto"/>
              <w:jc w:val="both"/>
              <w:rPr>
                <w:rFonts w:asciiTheme="majorHAnsi" w:hAnsiTheme="majorHAnsi" w:cstheme="majorHAnsi"/>
                <w:sz w:val="24"/>
                <w:szCs w:val="24"/>
              </w:rPr>
            </w:pPr>
            <w:r w:rsidRPr="001C1622">
              <w:rPr>
                <w:rFonts w:asciiTheme="majorHAnsi" w:hAnsiTheme="majorHAnsi" w:cstheme="majorHAnsi"/>
                <w:bCs/>
                <w:sz w:val="24"/>
                <w:szCs w:val="24"/>
              </w:rPr>
              <w:t xml:space="preserve">1.1. </w:t>
            </w:r>
          </w:p>
        </w:tc>
        <w:tc>
          <w:tcPr>
            <w:tcW w:w="4540" w:type="pct"/>
            <w:vMerge/>
            <w:shd w:val="clear" w:color="auto" w:fill="auto"/>
          </w:tcPr>
          <w:p w14:paraId="4A3B1C07" w14:textId="77777777" w:rsidR="00DA282C" w:rsidRPr="001C1622" w:rsidRDefault="00DA282C" w:rsidP="00DA282C">
            <w:pPr>
              <w:spacing w:line="276" w:lineRule="auto"/>
              <w:rPr>
                <w:rFonts w:asciiTheme="majorHAnsi" w:hAnsiTheme="majorHAnsi" w:cstheme="majorHAnsi"/>
                <w:sz w:val="24"/>
                <w:szCs w:val="24"/>
              </w:rPr>
            </w:pPr>
          </w:p>
        </w:tc>
      </w:tr>
      <w:tr w:rsidR="00DA282C" w:rsidRPr="001C1622" w14:paraId="58FE1EAD" w14:textId="77777777" w:rsidTr="001C1622">
        <w:trPr>
          <w:trHeight w:val="1268"/>
          <w:jc w:val="center"/>
        </w:trPr>
        <w:tc>
          <w:tcPr>
            <w:tcW w:w="460" w:type="pct"/>
            <w:shd w:val="clear" w:color="auto" w:fill="auto"/>
          </w:tcPr>
          <w:p w14:paraId="3ADA48CD" w14:textId="5246D5AF" w:rsidR="00DA282C" w:rsidRPr="001C1622" w:rsidRDefault="00F066A9" w:rsidP="00DA282C">
            <w:pPr>
              <w:spacing w:line="276" w:lineRule="auto"/>
              <w:jc w:val="both"/>
              <w:rPr>
                <w:rFonts w:asciiTheme="majorHAnsi" w:hAnsiTheme="majorHAnsi" w:cstheme="majorHAnsi"/>
                <w:bCs/>
                <w:sz w:val="24"/>
                <w:szCs w:val="24"/>
              </w:rPr>
            </w:pPr>
            <w:r w:rsidRPr="001C1622">
              <w:rPr>
                <w:rFonts w:asciiTheme="majorHAnsi" w:hAnsiTheme="majorHAnsi" w:cstheme="majorHAnsi"/>
                <w:bCs/>
                <w:sz w:val="24"/>
                <w:szCs w:val="24"/>
              </w:rPr>
              <w:t>1.2.</w:t>
            </w:r>
          </w:p>
        </w:tc>
        <w:tc>
          <w:tcPr>
            <w:tcW w:w="4540" w:type="pct"/>
            <w:shd w:val="clear" w:color="auto" w:fill="auto"/>
          </w:tcPr>
          <w:p w14:paraId="6327C33A" w14:textId="77777777" w:rsidR="00DA282C" w:rsidRPr="001C1622" w:rsidRDefault="00DA282C" w:rsidP="00631E43">
            <w:pPr>
              <w:spacing w:before="60" w:after="60"/>
              <w:jc w:val="both"/>
              <w:rPr>
                <w:rFonts w:asciiTheme="majorHAnsi" w:hAnsiTheme="majorHAnsi" w:cstheme="majorHAnsi"/>
                <w:sz w:val="24"/>
                <w:szCs w:val="24"/>
              </w:rPr>
            </w:pPr>
            <w:r w:rsidRPr="001C1622">
              <w:rPr>
                <w:rFonts w:asciiTheme="majorHAnsi" w:hAnsiTheme="majorHAnsi" w:cstheme="majorHAnsi"/>
                <w:sz w:val="24"/>
                <w:szCs w:val="24"/>
              </w:rPr>
              <w:t xml:space="preserve">Na sva tri posjećena časa realizovani su ishodi iz jezika struke. Teme su bile: Tkiva (I), Vitamini (III) i Gingivitis (IV). U uvodnom dijelu časa tema je najavljena putem razgovora i asocijacija. U glavnom dijelu časa učenici su gledali tematske video spotove sa YouTube kanala, odgovarali na pitanja o sadržaju video spota, diskutovali i povezivali dobijene informacije sa znanjima iz stručnih predmeta i biologije. Za prezentaciju vokabulara korišćene su različite tehnike (mapa uma, povezivanje s latinskim nazivima, pogađanje na osnovu konteksta, povezivanje riječi i definicija, rješavanje ukrštenice…). Pored frontalnog oblika rada primijenjen je rad u paru (I) i grupni rad (III i IV). Na času u III razredu učenici su radili eksperiment. Svaka grupa je dobila jedan vitamin (u tečnom ili čvrstom stanju) i po dvije epruvete (voda i ulje). Cilj eksperimenta bio je da učenici otkriju koji vitamini su rastvorljivi u vodi, a koji u mastima. Tokom eksperimenta korišćen je engleski jezik za instrukcije i povratnu informaciju. Na svim časovima učenici </w:t>
            </w:r>
            <w:r w:rsidRPr="001C1622">
              <w:rPr>
                <w:rFonts w:asciiTheme="majorHAnsi" w:hAnsiTheme="majorHAnsi" w:cstheme="majorHAnsi"/>
                <w:sz w:val="24"/>
                <w:szCs w:val="24"/>
              </w:rPr>
              <w:lastRenderedPageBreak/>
              <w:t>su podsticani na razmišljanje, kritičko mišljenje, istraživački duh. Nastavnice vode računa o saznajnom, afektivnom i socijalnom potencijalu učenika. Klima na času je pozitivna, saradnička uz očigledno međusobno uvažavanje. Učenje je zasnovano na upotrebi raznovrsnih resursa, a redovna upotreba digitalnih resursa podstiče i razvoj audio-vizuelne recepcije.</w:t>
            </w:r>
          </w:p>
          <w:p w14:paraId="07797159" w14:textId="77777777" w:rsidR="00DA282C" w:rsidRPr="001C1622" w:rsidRDefault="00DA282C" w:rsidP="00631E43">
            <w:pPr>
              <w:spacing w:before="60" w:after="60"/>
              <w:jc w:val="both"/>
              <w:rPr>
                <w:rFonts w:asciiTheme="majorHAnsi" w:hAnsiTheme="majorHAnsi" w:cstheme="majorHAnsi"/>
                <w:color w:val="000000" w:themeColor="text1"/>
                <w:sz w:val="24"/>
                <w:szCs w:val="24"/>
              </w:rPr>
            </w:pPr>
            <w:r w:rsidRPr="001C1622">
              <w:rPr>
                <w:rFonts w:asciiTheme="majorHAnsi" w:hAnsiTheme="majorHAnsi" w:cstheme="majorHAnsi"/>
                <w:sz w:val="24"/>
                <w:szCs w:val="24"/>
              </w:rPr>
              <w:t>Učionice u kojima su realizovani časovi engleskog jezika opremljene su smart televizorima, laptopovima, a pored dobre opremljenosti, lijepo su uređeni i predstavljaju saznajno i estetski podsticajan i ugodan ambijent.</w:t>
            </w:r>
          </w:p>
        </w:tc>
      </w:tr>
      <w:tr w:rsidR="00DA282C" w:rsidRPr="001C1622" w14:paraId="67BFDA4F" w14:textId="77777777" w:rsidTr="001C1622">
        <w:trPr>
          <w:trHeight w:val="1277"/>
          <w:jc w:val="center"/>
        </w:trPr>
        <w:tc>
          <w:tcPr>
            <w:tcW w:w="460" w:type="pct"/>
            <w:shd w:val="clear" w:color="auto" w:fill="auto"/>
          </w:tcPr>
          <w:p w14:paraId="644A8C70" w14:textId="1D8C9E73" w:rsidR="00DA282C" w:rsidRPr="001C1622" w:rsidRDefault="00576ED4" w:rsidP="001C1622">
            <w:pPr>
              <w:spacing w:before="120"/>
              <w:jc w:val="both"/>
              <w:rPr>
                <w:rFonts w:asciiTheme="majorHAnsi" w:hAnsiTheme="majorHAnsi" w:cstheme="majorHAnsi"/>
                <w:bCs/>
                <w:sz w:val="24"/>
                <w:szCs w:val="24"/>
              </w:rPr>
            </w:pPr>
            <w:r w:rsidRPr="001C1622">
              <w:rPr>
                <w:rFonts w:asciiTheme="majorHAnsi" w:hAnsiTheme="majorHAnsi" w:cstheme="majorHAnsi"/>
                <w:bCs/>
                <w:sz w:val="24"/>
                <w:szCs w:val="24"/>
              </w:rPr>
              <w:lastRenderedPageBreak/>
              <w:t>1.3.</w:t>
            </w:r>
          </w:p>
        </w:tc>
        <w:tc>
          <w:tcPr>
            <w:tcW w:w="4540" w:type="pct"/>
            <w:shd w:val="clear" w:color="auto" w:fill="auto"/>
          </w:tcPr>
          <w:p w14:paraId="1AFA87D2" w14:textId="3CA3A87C" w:rsidR="00DA282C" w:rsidRPr="001C1622" w:rsidRDefault="00DA282C" w:rsidP="001C1622">
            <w:pPr>
              <w:spacing w:before="60" w:after="60"/>
              <w:jc w:val="both"/>
              <w:rPr>
                <w:rFonts w:asciiTheme="majorHAnsi" w:hAnsiTheme="majorHAnsi" w:cstheme="majorHAnsi"/>
                <w:sz w:val="24"/>
                <w:szCs w:val="24"/>
              </w:rPr>
            </w:pPr>
            <w:r w:rsidRPr="001C1622">
              <w:rPr>
                <w:rFonts w:asciiTheme="majorHAnsi" w:hAnsiTheme="majorHAnsi" w:cstheme="majorHAnsi"/>
                <w:sz w:val="24"/>
                <w:szCs w:val="24"/>
              </w:rPr>
              <w:t>Ocjenjivanje učenika zasnovano je na jasno definisanom kriterijumu. Nastavnice redovno vrednuju postignuća učenika i bilježe ih u ličnoj evidenciji. Ocjenjivanje je raznovrsno (usmeno, pismeno, zapažanja sa časova, projekti, grupni rad…). Za ocjenjivanje pismenih provjera znanja koristi se bodovna skala (30% za ocjenu dovoljan, +20% za svaku narednu ocjenu).</w:t>
            </w:r>
            <w:r w:rsidR="001C1622" w:rsidRPr="001C1622">
              <w:rPr>
                <w:rFonts w:asciiTheme="majorHAnsi" w:hAnsiTheme="majorHAnsi" w:cstheme="majorHAnsi"/>
                <w:sz w:val="24"/>
                <w:szCs w:val="24"/>
              </w:rPr>
              <w:t xml:space="preserve"> </w:t>
            </w:r>
          </w:p>
          <w:p w14:paraId="183942AE" w14:textId="77777777" w:rsidR="00DA282C" w:rsidRPr="001C1622" w:rsidRDefault="00DA282C" w:rsidP="001C1622">
            <w:pPr>
              <w:spacing w:before="60" w:after="60"/>
              <w:jc w:val="both"/>
              <w:rPr>
                <w:rFonts w:asciiTheme="majorHAnsi" w:hAnsiTheme="majorHAnsi" w:cstheme="majorHAnsi"/>
                <w:sz w:val="24"/>
                <w:szCs w:val="24"/>
              </w:rPr>
            </w:pPr>
            <w:r w:rsidRPr="001C1622">
              <w:rPr>
                <w:rFonts w:asciiTheme="majorHAnsi" w:hAnsiTheme="majorHAnsi" w:cstheme="majorHAnsi"/>
                <w:sz w:val="24"/>
                <w:szCs w:val="24"/>
              </w:rPr>
              <w:t>Na osnovu utiska na posjećenim časovima može se zaključiti da je ocjenjivanje objektivno. Nastavnice pružaju podršku učenicima u skladu s njihovim postignućima (dopunska i dodatna nastava, diferencirani materijal, sekcije, pripremanje za maturski ispit i za takmičenja). U Školi nema učenika s posebnim obrazovnim potrebama.</w:t>
            </w:r>
          </w:p>
        </w:tc>
      </w:tr>
    </w:tbl>
    <w:p w14:paraId="46270561" w14:textId="77777777" w:rsidR="00DA282C" w:rsidRDefault="00DA282C" w:rsidP="00DA282C">
      <w:pPr>
        <w:rPr>
          <w:rFonts w:asciiTheme="majorHAnsi" w:eastAsiaTheme="majorEastAsia" w:hAnsiTheme="majorHAnsi" w:cstheme="majorBidi"/>
          <w:b/>
          <w:color w:val="000000" w:themeColor="text1"/>
          <w:sz w:val="24"/>
          <w:szCs w:val="24"/>
          <w:lang w:val="sr-Latn-RS"/>
        </w:rPr>
      </w:pPr>
      <w:r>
        <w:rPr>
          <w:rFonts w:asciiTheme="majorHAnsi" w:eastAsiaTheme="majorEastAsia" w:hAnsiTheme="majorHAnsi" w:cstheme="majorBidi"/>
          <w:b/>
          <w:color w:val="000000" w:themeColor="text1"/>
          <w:sz w:val="24"/>
          <w:szCs w:val="24"/>
          <w:lang w:val="sr-Latn-RS"/>
        </w:rPr>
        <w:br w:type="page"/>
      </w:r>
    </w:p>
    <w:p w14:paraId="62063DAB" w14:textId="77777777" w:rsidR="00DA282C" w:rsidRPr="00F5246F" w:rsidRDefault="00DA282C" w:rsidP="00DA282C">
      <w:pPr>
        <w:spacing w:after="0" w:line="276" w:lineRule="auto"/>
        <w:rPr>
          <w:rFonts w:ascii="Bookman Old Style" w:hAnsi="Bookman Old Style" w:cs="Arial"/>
          <w:b/>
          <w:sz w:val="20"/>
          <w:szCs w:val="20"/>
        </w:rPr>
      </w:pPr>
    </w:p>
    <w:tbl>
      <w:tblPr>
        <w:tblStyle w:val="TableGrid"/>
        <w:tblW w:w="5000" w:type="pct"/>
        <w:tblLook w:val="04A0" w:firstRow="1" w:lastRow="0" w:firstColumn="1" w:lastColumn="0" w:noHBand="0" w:noVBand="1"/>
      </w:tblPr>
      <w:tblGrid>
        <w:gridCol w:w="4916"/>
        <w:gridCol w:w="4434"/>
      </w:tblGrid>
      <w:tr w:rsidR="00DA282C" w:rsidRPr="008B1070" w14:paraId="43472695" w14:textId="77777777" w:rsidTr="00DA282C">
        <w:tc>
          <w:tcPr>
            <w:tcW w:w="5000" w:type="pct"/>
            <w:gridSpan w:val="2"/>
          </w:tcPr>
          <w:p w14:paraId="2478A463" w14:textId="77777777" w:rsidR="00DA282C" w:rsidRPr="008B1070" w:rsidRDefault="00DA282C" w:rsidP="00DA282C">
            <w:pPr>
              <w:autoSpaceDE w:val="0"/>
              <w:autoSpaceDN w:val="0"/>
              <w:adjustRightInd w:val="0"/>
              <w:rPr>
                <w:rFonts w:asciiTheme="majorHAnsi" w:hAnsiTheme="majorHAnsi" w:cstheme="majorHAnsi"/>
                <w:b/>
                <w:sz w:val="24"/>
                <w:szCs w:val="24"/>
              </w:rPr>
            </w:pPr>
            <w:r w:rsidRPr="008B1070">
              <w:rPr>
                <w:rFonts w:asciiTheme="majorHAnsi" w:hAnsiTheme="majorHAnsi" w:cstheme="majorHAnsi"/>
                <w:b/>
                <w:sz w:val="24"/>
                <w:szCs w:val="24"/>
              </w:rPr>
              <w:t>Prosvjetni nadzornik: Mr Danilo Bošković</w:t>
            </w:r>
          </w:p>
        </w:tc>
      </w:tr>
      <w:tr w:rsidR="00DA282C" w:rsidRPr="008B1070" w14:paraId="63448E41" w14:textId="77777777" w:rsidTr="00DA282C">
        <w:tc>
          <w:tcPr>
            <w:tcW w:w="5000" w:type="pct"/>
            <w:gridSpan w:val="2"/>
          </w:tcPr>
          <w:p w14:paraId="1B9FF9F3" w14:textId="77777777" w:rsidR="00DA282C" w:rsidRPr="008B1070" w:rsidRDefault="00DA282C" w:rsidP="00576ED4">
            <w:pPr>
              <w:autoSpaceDE w:val="0"/>
              <w:autoSpaceDN w:val="0"/>
              <w:adjustRightInd w:val="0"/>
              <w:rPr>
                <w:rFonts w:asciiTheme="majorHAnsi" w:hAnsiTheme="majorHAnsi" w:cstheme="majorHAnsi"/>
                <w:b/>
                <w:sz w:val="24"/>
                <w:szCs w:val="24"/>
              </w:rPr>
            </w:pPr>
            <w:bookmarkStart w:id="6" w:name="_Toc167778692"/>
            <w:r w:rsidRPr="008B1070">
              <w:rPr>
                <w:rFonts w:asciiTheme="majorHAnsi" w:hAnsiTheme="majorHAnsi" w:cstheme="majorHAnsi"/>
                <w:b/>
                <w:sz w:val="24"/>
                <w:szCs w:val="24"/>
              </w:rPr>
              <w:t>1.1.3. Fizika</w:t>
            </w:r>
            <w:bookmarkEnd w:id="6"/>
          </w:p>
        </w:tc>
      </w:tr>
      <w:tr w:rsidR="00DA282C" w:rsidRPr="008B1070" w14:paraId="518271F8" w14:textId="77777777" w:rsidTr="00DA282C">
        <w:trPr>
          <w:trHeight w:val="20"/>
        </w:trPr>
        <w:tc>
          <w:tcPr>
            <w:tcW w:w="5000" w:type="pct"/>
            <w:gridSpan w:val="2"/>
          </w:tcPr>
          <w:p w14:paraId="58124F8B" w14:textId="696E07E6" w:rsidR="00DA282C" w:rsidRPr="008B1070" w:rsidRDefault="001C1622" w:rsidP="00DA282C">
            <w:pPr>
              <w:autoSpaceDE w:val="0"/>
              <w:autoSpaceDN w:val="0"/>
              <w:adjustRightInd w:val="0"/>
              <w:rPr>
                <w:rFonts w:asciiTheme="majorHAnsi" w:hAnsiTheme="majorHAnsi" w:cstheme="majorHAnsi"/>
                <w:sz w:val="24"/>
                <w:szCs w:val="24"/>
              </w:rPr>
            </w:pPr>
            <w:r w:rsidRPr="008B1070">
              <w:rPr>
                <w:rFonts w:asciiTheme="majorHAnsi" w:hAnsiTheme="majorHAnsi" w:cstheme="majorHAnsi"/>
                <w:sz w:val="24"/>
                <w:szCs w:val="24"/>
                <w:vertAlign w:val="superscript"/>
              </w:rPr>
              <w:t xml:space="preserve"> </w:t>
            </w:r>
            <w:r w:rsidR="00DA282C" w:rsidRPr="008B1070">
              <w:rPr>
                <w:rFonts w:asciiTheme="majorHAnsi" w:hAnsiTheme="majorHAnsi" w:cstheme="majorHAnsi"/>
                <w:sz w:val="24"/>
                <w:szCs w:val="24"/>
                <w:vertAlign w:val="superscript"/>
              </w:rPr>
              <w:t>(naziv obrazovnog programa)</w:t>
            </w:r>
          </w:p>
        </w:tc>
      </w:tr>
      <w:tr w:rsidR="00DA282C" w:rsidRPr="008B1070" w14:paraId="67D3DF4B" w14:textId="77777777" w:rsidTr="00DA282C">
        <w:tc>
          <w:tcPr>
            <w:tcW w:w="2629" w:type="pct"/>
          </w:tcPr>
          <w:p w14:paraId="145B1535" w14:textId="77777777" w:rsidR="00DA282C" w:rsidRPr="008B1070" w:rsidRDefault="00DA282C" w:rsidP="00DA282C">
            <w:pPr>
              <w:autoSpaceDE w:val="0"/>
              <w:autoSpaceDN w:val="0"/>
              <w:adjustRightInd w:val="0"/>
              <w:rPr>
                <w:rFonts w:asciiTheme="majorHAnsi" w:hAnsiTheme="majorHAnsi" w:cstheme="majorHAnsi"/>
                <w:sz w:val="24"/>
                <w:szCs w:val="24"/>
              </w:rPr>
            </w:pPr>
            <w:r w:rsidRPr="008B1070">
              <w:rPr>
                <w:rFonts w:asciiTheme="majorHAnsi" w:hAnsiTheme="majorHAnsi" w:cstheme="majorHAnsi"/>
                <w:sz w:val="24"/>
                <w:szCs w:val="24"/>
              </w:rPr>
              <w:t xml:space="preserve">Ukupan broj nastavnika po datom programu: </w:t>
            </w:r>
          </w:p>
        </w:tc>
        <w:tc>
          <w:tcPr>
            <w:tcW w:w="2371" w:type="pct"/>
          </w:tcPr>
          <w:p w14:paraId="05494B21" w14:textId="77777777" w:rsidR="00DA282C" w:rsidRPr="008B1070" w:rsidRDefault="00DA282C" w:rsidP="00DA282C">
            <w:pPr>
              <w:autoSpaceDE w:val="0"/>
              <w:autoSpaceDN w:val="0"/>
              <w:adjustRightInd w:val="0"/>
              <w:rPr>
                <w:rFonts w:asciiTheme="majorHAnsi" w:hAnsiTheme="majorHAnsi" w:cstheme="majorHAnsi"/>
                <w:sz w:val="24"/>
                <w:szCs w:val="24"/>
              </w:rPr>
            </w:pPr>
            <w:r w:rsidRPr="008B1070">
              <w:rPr>
                <w:rFonts w:asciiTheme="majorHAnsi" w:hAnsiTheme="majorHAnsi" w:cstheme="majorHAnsi"/>
                <w:sz w:val="24"/>
                <w:szCs w:val="24"/>
              </w:rPr>
              <w:t>1</w:t>
            </w:r>
          </w:p>
        </w:tc>
      </w:tr>
      <w:tr w:rsidR="00DA282C" w:rsidRPr="008B1070" w14:paraId="66510BEE" w14:textId="77777777" w:rsidTr="00DA282C">
        <w:tc>
          <w:tcPr>
            <w:tcW w:w="2629" w:type="pct"/>
          </w:tcPr>
          <w:p w14:paraId="462A23D3" w14:textId="77777777" w:rsidR="00DA282C" w:rsidRPr="008B1070" w:rsidRDefault="00DA282C" w:rsidP="00DA282C">
            <w:pPr>
              <w:autoSpaceDE w:val="0"/>
              <w:autoSpaceDN w:val="0"/>
              <w:adjustRightInd w:val="0"/>
              <w:rPr>
                <w:rFonts w:asciiTheme="majorHAnsi" w:hAnsiTheme="majorHAnsi" w:cstheme="majorHAnsi"/>
                <w:sz w:val="24"/>
                <w:szCs w:val="24"/>
                <w:lang w:val="sr-Latn-ME"/>
              </w:rPr>
            </w:pPr>
            <w:r w:rsidRPr="008B1070">
              <w:rPr>
                <w:rFonts w:asciiTheme="majorHAnsi" w:hAnsiTheme="majorHAnsi" w:cstheme="majorHAnsi"/>
                <w:sz w:val="24"/>
                <w:szCs w:val="24"/>
              </w:rPr>
              <w:t>Broj</w:t>
            </w:r>
            <w:r w:rsidRPr="008B1070">
              <w:rPr>
                <w:rFonts w:asciiTheme="majorHAnsi" w:hAnsiTheme="majorHAnsi" w:cstheme="majorHAnsi"/>
                <w:sz w:val="24"/>
                <w:szCs w:val="24"/>
                <w:lang w:val="sr-Latn-ME"/>
              </w:rPr>
              <w:t xml:space="preserve"> </w:t>
            </w:r>
            <w:r w:rsidRPr="008B1070">
              <w:rPr>
                <w:rFonts w:asciiTheme="majorHAnsi" w:hAnsiTheme="majorHAnsi" w:cstheme="majorHAnsi"/>
                <w:sz w:val="24"/>
                <w:szCs w:val="24"/>
              </w:rPr>
              <w:t>nastavnika</w:t>
            </w:r>
            <w:r w:rsidRPr="008B1070">
              <w:rPr>
                <w:rFonts w:asciiTheme="majorHAnsi" w:hAnsiTheme="majorHAnsi" w:cstheme="majorHAnsi"/>
                <w:sz w:val="24"/>
                <w:szCs w:val="24"/>
                <w:lang w:val="sr-Latn-ME"/>
              </w:rPr>
              <w:t xml:space="preserve"> </w:t>
            </w:r>
            <w:r w:rsidRPr="008B1070">
              <w:rPr>
                <w:rFonts w:asciiTheme="majorHAnsi" w:hAnsiTheme="majorHAnsi" w:cstheme="majorHAnsi"/>
                <w:sz w:val="24"/>
                <w:szCs w:val="24"/>
              </w:rPr>
              <w:t>kod</w:t>
            </w:r>
            <w:r w:rsidRPr="008B1070">
              <w:rPr>
                <w:rFonts w:asciiTheme="majorHAnsi" w:hAnsiTheme="majorHAnsi" w:cstheme="majorHAnsi"/>
                <w:sz w:val="24"/>
                <w:szCs w:val="24"/>
                <w:lang w:val="sr-Latn-ME"/>
              </w:rPr>
              <w:t xml:space="preserve"> </w:t>
            </w:r>
            <w:r w:rsidRPr="008B1070">
              <w:rPr>
                <w:rFonts w:asciiTheme="majorHAnsi" w:hAnsiTheme="majorHAnsi" w:cstheme="majorHAnsi"/>
                <w:sz w:val="24"/>
                <w:szCs w:val="24"/>
              </w:rPr>
              <w:t>kojih</w:t>
            </w:r>
            <w:r w:rsidRPr="008B1070">
              <w:rPr>
                <w:rFonts w:asciiTheme="majorHAnsi" w:hAnsiTheme="majorHAnsi" w:cstheme="majorHAnsi"/>
                <w:sz w:val="24"/>
                <w:szCs w:val="24"/>
                <w:lang w:val="sr-Latn-ME"/>
              </w:rPr>
              <w:t xml:space="preserve"> </w:t>
            </w:r>
            <w:r w:rsidRPr="008B1070">
              <w:rPr>
                <w:rFonts w:asciiTheme="majorHAnsi" w:hAnsiTheme="majorHAnsi" w:cstheme="majorHAnsi"/>
                <w:sz w:val="24"/>
                <w:szCs w:val="24"/>
              </w:rPr>
              <w:t>je</w:t>
            </w:r>
            <w:r w:rsidRPr="008B1070">
              <w:rPr>
                <w:rFonts w:asciiTheme="majorHAnsi" w:hAnsiTheme="majorHAnsi" w:cstheme="majorHAnsi"/>
                <w:sz w:val="24"/>
                <w:szCs w:val="24"/>
                <w:lang w:val="sr-Latn-ME"/>
              </w:rPr>
              <w:t xml:space="preserve"> </w:t>
            </w:r>
            <w:r w:rsidRPr="008B1070">
              <w:rPr>
                <w:rFonts w:asciiTheme="majorHAnsi" w:hAnsiTheme="majorHAnsi" w:cstheme="majorHAnsi"/>
                <w:sz w:val="24"/>
                <w:szCs w:val="24"/>
              </w:rPr>
              <w:t>izvr</w:t>
            </w:r>
            <w:r w:rsidRPr="008B1070">
              <w:rPr>
                <w:rFonts w:asciiTheme="majorHAnsi" w:hAnsiTheme="majorHAnsi" w:cstheme="majorHAnsi"/>
                <w:sz w:val="24"/>
                <w:szCs w:val="24"/>
                <w:lang w:val="sr-Latn-ME"/>
              </w:rPr>
              <w:t>š</w:t>
            </w:r>
            <w:r w:rsidRPr="008B1070">
              <w:rPr>
                <w:rFonts w:asciiTheme="majorHAnsi" w:hAnsiTheme="majorHAnsi" w:cstheme="majorHAnsi"/>
                <w:sz w:val="24"/>
                <w:szCs w:val="24"/>
              </w:rPr>
              <w:t>en</w:t>
            </w:r>
            <w:r w:rsidRPr="008B1070">
              <w:rPr>
                <w:rFonts w:asciiTheme="majorHAnsi" w:hAnsiTheme="majorHAnsi" w:cstheme="majorHAnsi"/>
                <w:sz w:val="24"/>
                <w:szCs w:val="24"/>
                <w:lang w:val="sr-Latn-ME"/>
              </w:rPr>
              <w:t xml:space="preserve"> </w:t>
            </w:r>
            <w:r w:rsidRPr="008B1070">
              <w:rPr>
                <w:rFonts w:asciiTheme="majorHAnsi" w:hAnsiTheme="majorHAnsi" w:cstheme="majorHAnsi"/>
                <w:sz w:val="24"/>
                <w:szCs w:val="24"/>
              </w:rPr>
              <w:t>nadzor</w:t>
            </w:r>
            <w:r w:rsidRPr="008B1070">
              <w:rPr>
                <w:rFonts w:asciiTheme="majorHAnsi" w:hAnsiTheme="majorHAnsi" w:cstheme="majorHAnsi"/>
                <w:sz w:val="24"/>
                <w:szCs w:val="24"/>
                <w:lang w:val="sr-Latn-ME"/>
              </w:rPr>
              <w:t xml:space="preserve">: </w:t>
            </w:r>
          </w:p>
        </w:tc>
        <w:tc>
          <w:tcPr>
            <w:tcW w:w="2371" w:type="pct"/>
          </w:tcPr>
          <w:p w14:paraId="59AD3EDA" w14:textId="77777777" w:rsidR="00DA282C" w:rsidRPr="008B1070" w:rsidRDefault="00DA282C" w:rsidP="00DA282C">
            <w:pPr>
              <w:autoSpaceDE w:val="0"/>
              <w:autoSpaceDN w:val="0"/>
              <w:adjustRightInd w:val="0"/>
              <w:rPr>
                <w:rFonts w:asciiTheme="majorHAnsi" w:hAnsiTheme="majorHAnsi" w:cstheme="majorHAnsi"/>
                <w:sz w:val="24"/>
                <w:szCs w:val="24"/>
              </w:rPr>
            </w:pPr>
            <w:r w:rsidRPr="008B1070">
              <w:rPr>
                <w:rFonts w:asciiTheme="majorHAnsi" w:hAnsiTheme="majorHAnsi" w:cstheme="majorHAnsi"/>
                <w:sz w:val="24"/>
                <w:szCs w:val="24"/>
              </w:rPr>
              <w:t>1</w:t>
            </w:r>
          </w:p>
        </w:tc>
      </w:tr>
      <w:tr w:rsidR="00DA282C" w:rsidRPr="008B1070" w14:paraId="52603D35" w14:textId="77777777" w:rsidTr="00DA282C">
        <w:tc>
          <w:tcPr>
            <w:tcW w:w="2629" w:type="pct"/>
          </w:tcPr>
          <w:p w14:paraId="4E43A864" w14:textId="77777777" w:rsidR="00DA282C" w:rsidRPr="008B1070" w:rsidRDefault="00DA282C" w:rsidP="00DA282C">
            <w:pPr>
              <w:autoSpaceDE w:val="0"/>
              <w:autoSpaceDN w:val="0"/>
              <w:adjustRightInd w:val="0"/>
              <w:rPr>
                <w:rFonts w:asciiTheme="majorHAnsi" w:hAnsiTheme="majorHAnsi" w:cstheme="majorHAnsi"/>
                <w:sz w:val="24"/>
                <w:szCs w:val="24"/>
              </w:rPr>
            </w:pPr>
            <w:r w:rsidRPr="008B1070">
              <w:rPr>
                <w:rFonts w:asciiTheme="majorHAnsi" w:hAnsiTheme="majorHAnsi" w:cstheme="majorHAnsi"/>
                <w:sz w:val="24"/>
                <w:szCs w:val="24"/>
              </w:rPr>
              <w:t xml:space="preserve">Posjećena odjeljenja: </w:t>
            </w:r>
          </w:p>
        </w:tc>
        <w:tc>
          <w:tcPr>
            <w:tcW w:w="2371" w:type="pct"/>
          </w:tcPr>
          <w:p w14:paraId="149FD2A2" w14:textId="77777777" w:rsidR="00DA282C" w:rsidRPr="008B1070" w:rsidRDefault="00DA282C" w:rsidP="00DA282C">
            <w:pPr>
              <w:autoSpaceDE w:val="0"/>
              <w:autoSpaceDN w:val="0"/>
              <w:adjustRightInd w:val="0"/>
              <w:rPr>
                <w:rFonts w:asciiTheme="majorHAnsi" w:hAnsiTheme="majorHAnsi" w:cstheme="majorHAnsi"/>
                <w:sz w:val="24"/>
                <w:szCs w:val="24"/>
              </w:rPr>
            </w:pPr>
            <w:r w:rsidRPr="008B1070">
              <w:rPr>
                <w:rFonts w:asciiTheme="majorHAnsi" w:hAnsiTheme="majorHAnsi" w:cstheme="majorHAnsi"/>
                <w:sz w:val="24"/>
                <w:szCs w:val="24"/>
              </w:rPr>
              <w:t>II-3</w:t>
            </w:r>
          </w:p>
        </w:tc>
      </w:tr>
      <w:tr w:rsidR="00DA282C" w:rsidRPr="008B1070" w14:paraId="2F5A6DFB" w14:textId="77777777" w:rsidTr="00DA282C">
        <w:tc>
          <w:tcPr>
            <w:tcW w:w="2629" w:type="pct"/>
          </w:tcPr>
          <w:p w14:paraId="51190879" w14:textId="77777777" w:rsidR="00DA282C" w:rsidRPr="008B1070" w:rsidRDefault="00DA282C" w:rsidP="00DA282C">
            <w:pPr>
              <w:spacing w:line="276" w:lineRule="auto"/>
              <w:rPr>
                <w:rFonts w:asciiTheme="majorHAnsi" w:hAnsiTheme="majorHAnsi" w:cstheme="majorHAnsi"/>
                <w:sz w:val="24"/>
                <w:szCs w:val="24"/>
              </w:rPr>
            </w:pPr>
            <w:r w:rsidRPr="008B1070">
              <w:rPr>
                <w:rFonts w:asciiTheme="majorHAnsi" w:hAnsiTheme="majorHAnsi" w:cstheme="majorHAnsi"/>
                <w:sz w:val="24"/>
                <w:szCs w:val="24"/>
              </w:rPr>
              <w:t xml:space="preserve">Broj posjećenih časova: </w:t>
            </w:r>
          </w:p>
        </w:tc>
        <w:tc>
          <w:tcPr>
            <w:tcW w:w="2371" w:type="pct"/>
          </w:tcPr>
          <w:p w14:paraId="4866EB37" w14:textId="77777777" w:rsidR="00DA282C" w:rsidRPr="008B1070" w:rsidRDefault="00DA282C" w:rsidP="00DA282C">
            <w:pPr>
              <w:spacing w:line="276" w:lineRule="auto"/>
              <w:rPr>
                <w:rFonts w:asciiTheme="majorHAnsi" w:hAnsiTheme="majorHAnsi" w:cstheme="majorHAnsi"/>
                <w:sz w:val="24"/>
                <w:szCs w:val="24"/>
              </w:rPr>
            </w:pPr>
            <w:r w:rsidRPr="008B1070">
              <w:rPr>
                <w:rFonts w:asciiTheme="majorHAnsi" w:hAnsiTheme="majorHAnsi" w:cstheme="majorHAnsi"/>
                <w:sz w:val="24"/>
                <w:szCs w:val="24"/>
              </w:rPr>
              <w:t>1</w:t>
            </w:r>
          </w:p>
        </w:tc>
      </w:tr>
    </w:tbl>
    <w:p w14:paraId="3B39F739" w14:textId="77777777" w:rsidR="00DA282C" w:rsidRPr="00F5246F" w:rsidRDefault="00DA282C" w:rsidP="00DA282C">
      <w:pPr>
        <w:spacing w:after="0" w:line="276" w:lineRule="auto"/>
        <w:rPr>
          <w:rFonts w:ascii="Bookman Old Style" w:hAnsi="Bookman Old Style" w:cs="Arial"/>
          <w:sz w:val="8"/>
          <w:szCs w:val="8"/>
        </w:rPr>
      </w:pPr>
    </w:p>
    <w:bookmarkStart w:id="7" w:name="_MON_1775282573"/>
    <w:bookmarkEnd w:id="7"/>
    <w:p w14:paraId="0C60C25B" w14:textId="45EA7DAF" w:rsidR="00DA282C" w:rsidRPr="00F5246F" w:rsidRDefault="00576ED4" w:rsidP="00DA282C">
      <w:pPr>
        <w:spacing w:after="0" w:line="276" w:lineRule="auto"/>
        <w:rPr>
          <w:rFonts w:ascii="Bookman Old Style" w:hAnsi="Bookman Old Style" w:cs="Arial"/>
          <w:sz w:val="8"/>
          <w:szCs w:val="8"/>
        </w:rPr>
      </w:pPr>
      <w:r w:rsidRPr="00F5246F">
        <w:rPr>
          <w:rFonts w:ascii="Bookman Old Style" w:hAnsi="Bookman Old Style" w:cs="Arial"/>
        </w:rPr>
        <w:object w:dxaOrig="14723" w:dyaOrig="4024" w14:anchorId="4068C82C">
          <v:shape id="_x0000_i1027" type="#_x0000_t75" style="width:465.75pt;height:128.25pt" o:ole="" o:bordertopcolor="red" o:borderleftcolor="red" o:borderbottomcolor="red" o:borderrightcolor="red">
            <v:imagedata r:id="rId13" o:title=""/>
            <w10:bordertop type="single" width="18"/>
            <w10:borderleft type="single" width="18"/>
            <w10:borderbottom type="single" width="18"/>
            <w10:borderright type="single" width="18"/>
          </v:shape>
          <o:OLEObject Type="Embed" ProgID="Excel.Sheet.8" ShapeID="_x0000_i1027" DrawAspect="Content" ObjectID="_1782283905" r:id="rId14"/>
        </w:objec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
        <w:gridCol w:w="8499"/>
      </w:tblGrid>
      <w:tr w:rsidR="00DA282C" w:rsidRPr="001C1622" w14:paraId="62D57A56" w14:textId="77777777" w:rsidTr="001C1622">
        <w:trPr>
          <w:trHeight w:val="20"/>
          <w:jc w:val="center"/>
        </w:trPr>
        <w:tc>
          <w:tcPr>
            <w:tcW w:w="460" w:type="pct"/>
            <w:shd w:val="clear" w:color="auto" w:fill="auto"/>
          </w:tcPr>
          <w:p w14:paraId="770CC91D" w14:textId="77777777" w:rsidR="00DA282C" w:rsidRPr="001C1622" w:rsidRDefault="00DA282C" w:rsidP="00DA282C">
            <w:pPr>
              <w:spacing w:line="276" w:lineRule="auto"/>
              <w:jc w:val="both"/>
              <w:rPr>
                <w:rFonts w:asciiTheme="majorHAnsi" w:hAnsiTheme="majorHAnsi" w:cstheme="majorHAnsi"/>
                <w:bCs/>
                <w:sz w:val="24"/>
                <w:szCs w:val="24"/>
              </w:rPr>
            </w:pPr>
            <w:r w:rsidRPr="001C1622">
              <w:rPr>
                <w:rFonts w:asciiTheme="majorHAnsi" w:hAnsiTheme="majorHAnsi" w:cstheme="majorHAnsi"/>
                <w:bCs/>
                <w:sz w:val="24"/>
                <w:szCs w:val="24"/>
              </w:rPr>
              <w:t xml:space="preserve">R.br. </w:t>
            </w:r>
          </w:p>
        </w:tc>
        <w:tc>
          <w:tcPr>
            <w:tcW w:w="4540" w:type="pct"/>
            <w:shd w:val="clear" w:color="auto" w:fill="auto"/>
          </w:tcPr>
          <w:p w14:paraId="408C563F" w14:textId="77777777" w:rsidR="00DA282C" w:rsidRPr="001C1622" w:rsidRDefault="00DA282C" w:rsidP="00DA282C">
            <w:pPr>
              <w:spacing w:line="276" w:lineRule="auto"/>
              <w:jc w:val="both"/>
              <w:rPr>
                <w:rFonts w:asciiTheme="majorHAnsi" w:hAnsiTheme="majorHAnsi" w:cstheme="majorHAnsi"/>
                <w:bCs/>
                <w:sz w:val="24"/>
                <w:szCs w:val="24"/>
              </w:rPr>
            </w:pPr>
            <w:r w:rsidRPr="001C1622">
              <w:rPr>
                <w:rFonts w:asciiTheme="majorHAnsi" w:hAnsiTheme="majorHAnsi" w:cstheme="majorHAnsi"/>
                <w:bCs/>
                <w:sz w:val="24"/>
                <w:szCs w:val="24"/>
              </w:rPr>
              <w:t>Obrazloženje</w:t>
            </w:r>
          </w:p>
        </w:tc>
      </w:tr>
      <w:tr w:rsidR="00DA282C" w:rsidRPr="001C1622" w14:paraId="073C104E" w14:textId="77777777" w:rsidTr="001C1622">
        <w:trPr>
          <w:trHeight w:val="20"/>
          <w:jc w:val="center"/>
        </w:trPr>
        <w:tc>
          <w:tcPr>
            <w:tcW w:w="460" w:type="pct"/>
            <w:shd w:val="clear" w:color="auto" w:fill="auto"/>
          </w:tcPr>
          <w:p w14:paraId="32C33213" w14:textId="77777777" w:rsidR="00DA282C" w:rsidRPr="001C1622" w:rsidRDefault="00DA282C" w:rsidP="00DA282C">
            <w:pPr>
              <w:spacing w:line="276" w:lineRule="auto"/>
              <w:jc w:val="both"/>
              <w:rPr>
                <w:rFonts w:asciiTheme="majorHAnsi" w:hAnsiTheme="majorHAnsi" w:cstheme="majorHAnsi"/>
                <w:bCs/>
                <w:sz w:val="24"/>
                <w:szCs w:val="24"/>
              </w:rPr>
            </w:pPr>
            <w:r w:rsidRPr="001C1622">
              <w:rPr>
                <w:rFonts w:asciiTheme="majorHAnsi" w:hAnsiTheme="majorHAnsi" w:cstheme="majorHAnsi"/>
                <w:bCs/>
                <w:sz w:val="24"/>
                <w:szCs w:val="24"/>
              </w:rPr>
              <w:t>stand.</w:t>
            </w:r>
          </w:p>
        </w:tc>
        <w:tc>
          <w:tcPr>
            <w:tcW w:w="4540" w:type="pct"/>
            <w:vMerge w:val="restart"/>
            <w:shd w:val="clear" w:color="auto" w:fill="auto"/>
          </w:tcPr>
          <w:p w14:paraId="0564CDE9" w14:textId="3FF5BA75" w:rsidR="00DA282C" w:rsidRPr="001C1622" w:rsidRDefault="00DA282C" w:rsidP="00631E43">
            <w:pPr>
              <w:spacing w:before="60" w:after="60"/>
              <w:jc w:val="both"/>
              <w:rPr>
                <w:rFonts w:asciiTheme="majorHAnsi" w:hAnsiTheme="majorHAnsi" w:cstheme="majorHAnsi"/>
                <w:bCs/>
                <w:color w:val="002060"/>
                <w:sz w:val="24"/>
                <w:szCs w:val="24"/>
              </w:rPr>
            </w:pPr>
            <w:r w:rsidRPr="001C1622">
              <w:rPr>
                <w:rFonts w:asciiTheme="majorHAnsi" w:hAnsiTheme="majorHAnsi" w:cstheme="majorHAnsi"/>
                <w:sz w:val="24"/>
                <w:szCs w:val="24"/>
              </w:rPr>
              <w:t>Nastavni proces se realizuje prema godišnjim planovima usvojenim na sjednici Aktiva u avgustu tekuće školske godine. Planovi sadrže: mjesece realizacije, obrazovno-vaspitne ishode, ishode učenja, redni broj časova realizacije, korelaciju</w:t>
            </w:r>
            <w:r w:rsidR="001C1622" w:rsidRPr="001C1622">
              <w:rPr>
                <w:rFonts w:asciiTheme="majorHAnsi" w:hAnsiTheme="majorHAnsi" w:cstheme="majorHAnsi"/>
                <w:sz w:val="24"/>
                <w:szCs w:val="24"/>
              </w:rPr>
              <w:t xml:space="preserve"> </w:t>
            </w:r>
            <w:r w:rsidRPr="001C1622">
              <w:rPr>
                <w:rFonts w:asciiTheme="majorHAnsi" w:hAnsiTheme="majorHAnsi" w:cstheme="majorHAnsi"/>
                <w:sz w:val="24"/>
                <w:szCs w:val="24"/>
              </w:rPr>
              <w:t>i osvrt na realizaciju. Korelacija ne sadrži ishode učenja za pojedine predmete. Nastavnik je planirao obavezni dio Predmetnog programa kao i časove otvorenog dijela kurikuluma. Kao sastavni dio Godišnjih planova rada nalaze se vidno označene međupredmetne teme. Na uvid su dati planovi dopunske nastave, ali je realizacija ovog vida podrške nedovoljno zastupljena. Na uvid je data dnevna priprema za posjećeni čas, kao i određeni broj za prethodni period. Pripreme su u skladu sa didaktičkim principima i sadrže: obrazovno-vaspitne ishode (teme), ishode učenja, oblike i metode rada, nastavna sredstva, pojmove/sadržaje, korelaciju, aktivnosti nastavnika i učenika sa osvrtom na realizaciju. Nastavnik ne vrši redovno osvrt na realizaciju ishoda učenja. Škola djelimično raspolaže potrebnim nastavnim sredstvima i stručnom literaturom prema resursima za realizaciju Predmetnog programa. Nastavnik koristi odobrene udžbenike i raspoložive resurse škole. U zapisnicima sa sjednica Aktiva nema dokaza da se pokreće inicijativa za nabavku potrebnih nastavnih sredstava. Godišnjim planiranjem rada Aktiva obuhvaćen je samo dio područja iz njegove nadležnosti. Do dana nadzora je realizovano šest sjednica Aktiva.</w:t>
            </w:r>
            <w:r w:rsidRPr="001C1622">
              <w:rPr>
                <w:rFonts w:asciiTheme="majorHAnsi" w:hAnsiTheme="majorHAnsi" w:cstheme="majorHAnsi"/>
                <w:bCs/>
                <w:sz w:val="24"/>
                <w:szCs w:val="24"/>
              </w:rPr>
              <w:t xml:space="preserve"> </w:t>
            </w:r>
          </w:p>
        </w:tc>
      </w:tr>
      <w:tr w:rsidR="00DA282C" w:rsidRPr="001C1622" w14:paraId="42D664C1" w14:textId="77777777" w:rsidTr="001C1622">
        <w:trPr>
          <w:trHeight w:val="20"/>
          <w:jc w:val="center"/>
        </w:trPr>
        <w:tc>
          <w:tcPr>
            <w:tcW w:w="460" w:type="pct"/>
            <w:shd w:val="clear" w:color="auto" w:fill="auto"/>
          </w:tcPr>
          <w:p w14:paraId="264A3DB4" w14:textId="77777777" w:rsidR="00DA282C" w:rsidRPr="001C1622" w:rsidRDefault="00DA282C" w:rsidP="00DA282C">
            <w:pPr>
              <w:spacing w:line="276" w:lineRule="auto"/>
              <w:jc w:val="both"/>
              <w:rPr>
                <w:rFonts w:asciiTheme="majorHAnsi" w:hAnsiTheme="majorHAnsi" w:cstheme="majorHAnsi"/>
                <w:sz w:val="24"/>
                <w:szCs w:val="24"/>
              </w:rPr>
            </w:pPr>
            <w:r w:rsidRPr="001C1622">
              <w:rPr>
                <w:rFonts w:asciiTheme="majorHAnsi" w:hAnsiTheme="majorHAnsi" w:cstheme="majorHAnsi"/>
                <w:bCs/>
                <w:sz w:val="24"/>
                <w:szCs w:val="24"/>
              </w:rPr>
              <w:t xml:space="preserve">1.1. </w:t>
            </w:r>
          </w:p>
        </w:tc>
        <w:tc>
          <w:tcPr>
            <w:tcW w:w="4540" w:type="pct"/>
            <w:vMerge/>
            <w:shd w:val="clear" w:color="auto" w:fill="auto"/>
          </w:tcPr>
          <w:p w14:paraId="092DF32B" w14:textId="77777777" w:rsidR="00DA282C" w:rsidRPr="001C1622" w:rsidRDefault="00DA282C" w:rsidP="00DA282C">
            <w:pPr>
              <w:spacing w:line="276" w:lineRule="auto"/>
              <w:rPr>
                <w:rFonts w:asciiTheme="majorHAnsi" w:hAnsiTheme="majorHAnsi" w:cstheme="majorHAnsi"/>
                <w:sz w:val="24"/>
                <w:szCs w:val="24"/>
              </w:rPr>
            </w:pPr>
          </w:p>
        </w:tc>
      </w:tr>
      <w:tr w:rsidR="00DA282C" w:rsidRPr="001C1622" w14:paraId="52628FFE" w14:textId="77777777" w:rsidTr="001C1622">
        <w:trPr>
          <w:trHeight w:val="20"/>
          <w:jc w:val="center"/>
        </w:trPr>
        <w:tc>
          <w:tcPr>
            <w:tcW w:w="460" w:type="pct"/>
            <w:shd w:val="clear" w:color="auto" w:fill="auto"/>
          </w:tcPr>
          <w:p w14:paraId="35E4196E" w14:textId="77777777" w:rsidR="00DA282C" w:rsidRPr="001C1622" w:rsidRDefault="00DA282C" w:rsidP="00DA282C">
            <w:pPr>
              <w:spacing w:line="276" w:lineRule="auto"/>
              <w:rPr>
                <w:rFonts w:asciiTheme="majorHAnsi" w:hAnsiTheme="majorHAnsi" w:cstheme="majorHAnsi"/>
                <w:sz w:val="24"/>
                <w:szCs w:val="24"/>
              </w:rPr>
            </w:pPr>
          </w:p>
        </w:tc>
        <w:tc>
          <w:tcPr>
            <w:tcW w:w="4540" w:type="pct"/>
            <w:shd w:val="clear" w:color="auto" w:fill="auto"/>
          </w:tcPr>
          <w:p w14:paraId="0AB05839" w14:textId="1527165F" w:rsidR="00DA282C" w:rsidRPr="001C1622" w:rsidRDefault="00DA282C" w:rsidP="00576ED4">
            <w:pPr>
              <w:rPr>
                <w:rFonts w:asciiTheme="majorHAnsi" w:eastAsia="Calibri" w:hAnsiTheme="majorHAnsi" w:cstheme="majorHAnsi"/>
                <w:b/>
                <w:i/>
                <w:sz w:val="24"/>
                <w:szCs w:val="24"/>
              </w:rPr>
            </w:pPr>
            <w:r w:rsidRPr="001C1622">
              <w:rPr>
                <w:rFonts w:asciiTheme="majorHAnsi" w:eastAsia="Calibri" w:hAnsiTheme="majorHAnsi" w:cstheme="majorHAnsi"/>
                <w:b/>
                <w:i/>
                <w:sz w:val="24"/>
                <w:szCs w:val="24"/>
              </w:rPr>
              <w:t>Preporuk</w:t>
            </w:r>
            <w:r w:rsidR="00F066A9" w:rsidRPr="001C1622">
              <w:rPr>
                <w:rFonts w:asciiTheme="majorHAnsi" w:eastAsia="Calibri" w:hAnsiTheme="majorHAnsi" w:cstheme="majorHAnsi"/>
                <w:b/>
                <w:i/>
                <w:sz w:val="24"/>
                <w:szCs w:val="24"/>
              </w:rPr>
              <w:t>e</w:t>
            </w:r>
            <w:r w:rsidRPr="001C1622">
              <w:rPr>
                <w:rFonts w:asciiTheme="majorHAnsi" w:eastAsia="Calibri" w:hAnsiTheme="majorHAnsi" w:cstheme="majorHAnsi"/>
                <w:b/>
                <w:i/>
                <w:sz w:val="24"/>
                <w:szCs w:val="24"/>
              </w:rPr>
              <w:t xml:space="preserve">: </w:t>
            </w:r>
          </w:p>
          <w:p w14:paraId="2A352C38" w14:textId="50290709" w:rsidR="00DA282C" w:rsidRPr="001C1622" w:rsidRDefault="00DA282C" w:rsidP="00576ED4">
            <w:pPr>
              <w:numPr>
                <w:ilvl w:val="0"/>
                <w:numId w:val="12"/>
              </w:numPr>
              <w:tabs>
                <w:tab w:val="left" w:pos="360"/>
                <w:tab w:val="left" w:pos="975"/>
              </w:tabs>
              <w:ind w:left="188" w:hanging="274"/>
              <w:jc w:val="both"/>
              <w:rPr>
                <w:rFonts w:asciiTheme="majorHAnsi" w:hAnsiTheme="majorHAnsi" w:cstheme="majorHAnsi"/>
                <w:sz w:val="24"/>
                <w:szCs w:val="24"/>
                <w:lang w:val="sr-Latn-RS"/>
              </w:rPr>
            </w:pPr>
            <w:r w:rsidRPr="001C1622">
              <w:rPr>
                <w:rFonts w:asciiTheme="majorHAnsi" w:hAnsiTheme="majorHAnsi" w:cstheme="majorHAnsi"/>
                <w:sz w:val="24"/>
                <w:szCs w:val="24"/>
                <w:lang w:val="sr-Latn-RS"/>
              </w:rPr>
              <w:t xml:space="preserve">Redovno raditi osvrt na realizaciju ishoda učenja sa određenim preporukama za dalji rad. </w:t>
            </w:r>
          </w:p>
          <w:p w14:paraId="61A3578C" w14:textId="1C68A83E" w:rsidR="00DA282C" w:rsidRPr="001C1622" w:rsidRDefault="00DA282C" w:rsidP="00576ED4">
            <w:pPr>
              <w:numPr>
                <w:ilvl w:val="0"/>
                <w:numId w:val="12"/>
              </w:numPr>
              <w:tabs>
                <w:tab w:val="left" w:pos="360"/>
                <w:tab w:val="left" w:pos="975"/>
              </w:tabs>
              <w:ind w:left="188" w:hanging="274"/>
              <w:jc w:val="both"/>
              <w:rPr>
                <w:rFonts w:asciiTheme="majorHAnsi" w:hAnsiTheme="majorHAnsi" w:cstheme="majorHAnsi"/>
                <w:sz w:val="24"/>
                <w:szCs w:val="24"/>
                <w:lang w:val="sr-Latn-RS"/>
              </w:rPr>
            </w:pPr>
            <w:r w:rsidRPr="001C1622">
              <w:rPr>
                <w:rFonts w:asciiTheme="majorHAnsi" w:hAnsiTheme="majorHAnsi" w:cstheme="majorHAnsi"/>
                <w:sz w:val="24"/>
                <w:szCs w:val="24"/>
                <w:lang w:val="sr-Latn-RS"/>
              </w:rPr>
              <w:t xml:space="preserve">Osavremeniti Plan rada Aktiva. </w:t>
            </w:r>
          </w:p>
        </w:tc>
      </w:tr>
      <w:tr w:rsidR="00DA282C" w:rsidRPr="001C1622" w14:paraId="161FE34D" w14:textId="77777777" w:rsidTr="001C1622">
        <w:trPr>
          <w:trHeight w:val="1268"/>
          <w:jc w:val="center"/>
        </w:trPr>
        <w:tc>
          <w:tcPr>
            <w:tcW w:w="460" w:type="pct"/>
            <w:shd w:val="clear" w:color="auto" w:fill="auto"/>
          </w:tcPr>
          <w:p w14:paraId="3E4D1CDF" w14:textId="77777777" w:rsidR="00DA282C" w:rsidRPr="001C1622" w:rsidRDefault="00DA282C" w:rsidP="00DA282C">
            <w:pPr>
              <w:spacing w:line="276" w:lineRule="auto"/>
              <w:jc w:val="both"/>
              <w:rPr>
                <w:rFonts w:asciiTheme="majorHAnsi" w:hAnsiTheme="majorHAnsi" w:cstheme="majorHAnsi"/>
                <w:bCs/>
                <w:sz w:val="24"/>
                <w:szCs w:val="24"/>
              </w:rPr>
            </w:pPr>
          </w:p>
        </w:tc>
        <w:tc>
          <w:tcPr>
            <w:tcW w:w="4540" w:type="pct"/>
            <w:shd w:val="clear" w:color="auto" w:fill="auto"/>
          </w:tcPr>
          <w:p w14:paraId="2F597666" w14:textId="77777777" w:rsidR="00DA282C" w:rsidRPr="001C1622" w:rsidRDefault="00DA282C" w:rsidP="00631E43">
            <w:pPr>
              <w:spacing w:before="60" w:after="60"/>
              <w:jc w:val="both"/>
              <w:rPr>
                <w:rFonts w:asciiTheme="majorHAnsi" w:hAnsiTheme="majorHAnsi" w:cstheme="majorHAnsi"/>
                <w:bCs/>
                <w:color w:val="000000" w:themeColor="text1"/>
                <w:sz w:val="24"/>
                <w:szCs w:val="24"/>
              </w:rPr>
            </w:pPr>
            <w:r w:rsidRPr="001C1622">
              <w:rPr>
                <w:rFonts w:asciiTheme="majorHAnsi" w:hAnsiTheme="majorHAnsi" w:cstheme="majorHAnsi"/>
                <w:sz w:val="24"/>
                <w:szCs w:val="24"/>
              </w:rPr>
              <w:t>Na posmatranom času preovladavaju individualni i frontalni oblici rada uz dijaloško-monološku metodu. Aktivno učenje je prisutno samo u pojedinim fazama časa. Obnavljanjem prethodno izučavanih sadržaja ostvaren je uvodni podsticaj. Planirane aktivnosti učenja nijesu u dovoljnoj mjeri omogućile ostvarivanje ishoda časa. Pitanja tokom nastavnog procesa su aktivirala misaone aktivnosti kod nekoliko učenika i usmjerila ih na kritičko mišljenje i rješavanje problema. Jedan dio učenika nije dovoljno aktivan. Atmosfera na času je bila prijatna uz međusobno uvažavanje. Nastavnik pospješuje učenike da povezuju stečena znanja sa svakodnevnim životnim situacijama. Učenje je zasnovano na upotrebi raspoloživih nastavnih sredstava: laptop i TV-a. Povratna informacija od strane učenika je uglavnom prisutna u većem dijelu časa. Nastava se realizuje u kabinetu koji sadrži edukativne materijale i nastavna sredstva koji podsticajno djeluju na učenike.</w:t>
            </w:r>
            <w:r w:rsidRPr="001C1622">
              <w:rPr>
                <w:rFonts w:asciiTheme="majorHAnsi" w:hAnsiTheme="majorHAnsi" w:cstheme="majorHAnsi"/>
                <w:bCs/>
                <w:color w:val="000000" w:themeColor="text1"/>
                <w:sz w:val="24"/>
                <w:szCs w:val="24"/>
              </w:rPr>
              <w:t xml:space="preserve"> </w:t>
            </w:r>
          </w:p>
        </w:tc>
      </w:tr>
      <w:tr w:rsidR="00DA282C" w:rsidRPr="001C1622" w14:paraId="5DC4DDE6" w14:textId="77777777" w:rsidTr="001C1622">
        <w:trPr>
          <w:trHeight w:val="20"/>
          <w:jc w:val="center"/>
        </w:trPr>
        <w:tc>
          <w:tcPr>
            <w:tcW w:w="460" w:type="pct"/>
            <w:shd w:val="clear" w:color="auto" w:fill="auto"/>
          </w:tcPr>
          <w:p w14:paraId="605FB5F2" w14:textId="77777777" w:rsidR="00DA282C" w:rsidRPr="001C1622" w:rsidRDefault="00DA282C" w:rsidP="00DA282C">
            <w:pPr>
              <w:spacing w:line="276" w:lineRule="auto"/>
              <w:rPr>
                <w:rFonts w:asciiTheme="majorHAnsi" w:hAnsiTheme="majorHAnsi" w:cstheme="majorHAnsi"/>
                <w:sz w:val="24"/>
                <w:szCs w:val="24"/>
              </w:rPr>
            </w:pPr>
          </w:p>
        </w:tc>
        <w:tc>
          <w:tcPr>
            <w:tcW w:w="4540" w:type="pct"/>
            <w:shd w:val="clear" w:color="auto" w:fill="auto"/>
          </w:tcPr>
          <w:p w14:paraId="52D3EEDD" w14:textId="238A269C" w:rsidR="00DA282C" w:rsidRPr="001C1622" w:rsidRDefault="00DA282C" w:rsidP="00DA282C">
            <w:pPr>
              <w:rPr>
                <w:rFonts w:asciiTheme="majorHAnsi" w:eastAsia="Calibri" w:hAnsiTheme="majorHAnsi" w:cstheme="majorHAnsi"/>
                <w:b/>
                <w:i/>
                <w:sz w:val="24"/>
                <w:szCs w:val="24"/>
              </w:rPr>
            </w:pPr>
            <w:r w:rsidRPr="001C1622">
              <w:rPr>
                <w:rFonts w:asciiTheme="majorHAnsi" w:eastAsia="Calibri" w:hAnsiTheme="majorHAnsi" w:cstheme="majorHAnsi"/>
                <w:b/>
                <w:i/>
                <w:sz w:val="24"/>
                <w:szCs w:val="24"/>
              </w:rPr>
              <w:t>Preporuk</w:t>
            </w:r>
            <w:r w:rsidR="004D515A" w:rsidRPr="001C1622">
              <w:rPr>
                <w:rFonts w:asciiTheme="majorHAnsi" w:eastAsia="Calibri" w:hAnsiTheme="majorHAnsi" w:cstheme="majorHAnsi"/>
                <w:b/>
                <w:i/>
                <w:sz w:val="24"/>
                <w:szCs w:val="24"/>
              </w:rPr>
              <w:t>e</w:t>
            </w:r>
            <w:r w:rsidRPr="001C1622">
              <w:rPr>
                <w:rFonts w:asciiTheme="majorHAnsi" w:eastAsia="Calibri" w:hAnsiTheme="majorHAnsi" w:cstheme="majorHAnsi"/>
                <w:b/>
                <w:i/>
                <w:sz w:val="24"/>
                <w:szCs w:val="24"/>
              </w:rPr>
              <w:t xml:space="preserve">: </w:t>
            </w:r>
          </w:p>
          <w:p w14:paraId="048901D8" w14:textId="77777777" w:rsidR="004D515A" w:rsidRPr="001C1622" w:rsidRDefault="00DA282C" w:rsidP="00576ED4">
            <w:pPr>
              <w:numPr>
                <w:ilvl w:val="0"/>
                <w:numId w:val="12"/>
              </w:numPr>
              <w:tabs>
                <w:tab w:val="left" w:pos="360"/>
                <w:tab w:val="left" w:pos="975"/>
              </w:tabs>
              <w:ind w:left="188" w:hanging="274"/>
              <w:jc w:val="both"/>
              <w:rPr>
                <w:rFonts w:asciiTheme="majorHAnsi" w:hAnsiTheme="majorHAnsi" w:cstheme="majorHAnsi"/>
                <w:color w:val="000000" w:themeColor="text1"/>
                <w:sz w:val="24"/>
                <w:szCs w:val="24"/>
              </w:rPr>
            </w:pPr>
            <w:r w:rsidRPr="001C1622">
              <w:rPr>
                <w:rFonts w:asciiTheme="majorHAnsi" w:hAnsiTheme="majorHAnsi" w:cstheme="majorHAnsi"/>
                <w:sz w:val="24"/>
                <w:szCs w:val="24"/>
                <w:lang w:val="sr-Latn-RS"/>
              </w:rPr>
              <w:t xml:space="preserve">Planirati aktivnosti učenja u skladu sa ishodima časa. </w:t>
            </w:r>
          </w:p>
          <w:p w14:paraId="277F67FB" w14:textId="17187F95" w:rsidR="00DA282C" w:rsidRPr="001C1622" w:rsidRDefault="00DA282C" w:rsidP="00576ED4">
            <w:pPr>
              <w:numPr>
                <w:ilvl w:val="0"/>
                <w:numId w:val="12"/>
              </w:numPr>
              <w:tabs>
                <w:tab w:val="left" w:pos="360"/>
                <w:tab w:val="left" w:pos="975"/>
              </w:tabs>
              <w:ind w:left="188" w:hanging="274"/>
              <w:jc w:val="both"/>
              <w:rPr>
                <w:rFonts w:asciiTheme="majorHAnsi" w:hAnsiTheme="majorHAnsi" w:cstheme="majorHAnsi"/>
                <w:color w:val="000000" w:themeColor="text1"/>
                <w:sz w:val="24"/>
                <w:szCs w:val="24"/>
              </w:rPr>
            </w:pPr>
            <w:r w:rsidRPr="001C1622">
              <w:rPr>
                <w:rFonts w:asciiTheme="majorHAnsi" w:hAnsiTheme="majorHAnsi" w:cstheme="majorHAnsi"/>
                <w:sz w:val="24"/>
                <w:szCs w:val="24"/>
                <w:lang w:val="sr-Latn-RS"/>
              </w:rPr>
              <w:t>Koristiti raznovrsne metode i oblike rada s akcentom na aktivno učenje.</w:t>
            </w:r>
          </w:p>
        </w:tc>
      </w:tr>
      <w:tr w:rsidR="00DA282C" w:rsidRPr="001C1622" w14:paraId="25786B21" w14:textId="77777777" w:rsidTr="001C1622">
        <w:trPr>
          <w:trHeight w:val="1277"/>
          <w:jc w:val="center"/>
        </w:trPr>
        <w:tc>
          <w:tcPr>
            <w:tcW w:w="460" w:type="pct"/>
            <w:shd w:val="clear" w:color="auto" w:fill="auto"/>
          </w:tcPr>
          <w:p w14:paraId="5AB93CB4" w14:textId="77777777" w:rsidR="00DA282C" w:rsidRPr="001C1622" w:rsidRDefault="00DA282C" w:rsidP="00DA282C">
            <w:pPr>
              <w:spacing w:line="276" w:lineRule="auto"/>
              <w:jc w:val="both"/>
              <w:rPr>
                <w:rFonts w:asciiTheme="majorHAnsi" w:hAnsiTheme="majorHAnsi" w:cstheme="majorHAnsi"/>
                <w:bCs/>
                <w:sz w:val="24"/>
                <w:szCs w:val="24"/>
              </w:rPr>
            </w:pPr>
          </w:p>
        </w:tc>
        <w:tc>
          <w:tcPr>
            <w:tcW w:w="4540" w:type="pct"/>
            <w:shd w:val="clear" w:color="auto" w:fill="auto"/>
          </w:tcPr>
          <w:p w14:paraId="0F5AB257" w14:textId="60A89D5D" w:rsidR="00DA282C" w:rsidRPr="001C1622" w:rsidRDefault="00DA282C" w:rsidP="00631E43">
            <w:pPr>
              <w:spacing w:before="60" w:after="60"/>
              <w:jc w:val="both"/>
              <w:rPr>
                <w:rFonts w:asciiTheme="majorHAnsi" w:hAnsiTheme="majorHAnsi" w:cstheme="majorHAnsi"/>
                <w:bCs/>
                <w:color w:val="000000" w:themeColor="text1"/>
                <w:sz w:val="24"/>
                <w:szCs w:val="24"/>
              </w:rPr>
            </w:pPr>
            <w:r w:rsidRPr="001C1622">
              <w:rPr>
                <w:rFonts w:asciiTheme="majorHAnsi" w:hAnsiTheme="majorHAnsi" w:cstheme="majorHAnsi"/>
                <w:sz w:val="24"/>
                <w:szCs w:val="24"/>
              </w:rPr>
              <w:t>Iz neposrednog razgovora sa nastavnikom i učenicima zaključuje se da su učenici upoznati sa kriterijumima ocjenjivanja i da se primjenjuju u nastavi, ali nema dokaza u zapisnicima Aktiva da su usaglašeni i usvojeni na Stručnom aktivu. Nastavnik je priložio na uvid ličnu bilježnicu u kojoj vodi evidenciju o postignućima učenika, pri čemu ne koristi različite tehnike praćenja i ocjenjivanja. Na posjećenom času nastavnik je vrednovao odgovore učenika. Učenici tvrde da im nastavnik pruža povratnu informaciju o njihovim postignućima. Uvidom u sveske učenika uočava se da nastavnik povremeno pregleda i evidentira domaće zadatke, ali nema dokaza da su realizovani demonstracioni ogledi. Do dana nadzora realizovani su kontrolni i pismeni zadaci. U zadacima i pitanjima mogu se prepoznati različiti nivoi zahtjevnosti i zastupljenost ishoda učenja. Prosječna ocjena i procenat prelaznosti iz fizike kreće se u granicama od</w:t>
            </w:r>
            <w:r w:rsidR="001C1622" w:rsidRPr="001C1622">
              <w:rPr>
                <w:rFonts w:asciiTheme="majorHAnsi" w:hAnsiTheme="majorHAnsi" w:cstheme="majorHAnsi"/>
                <w:sz w:val="24"/>
                <w:szCs w:val="24"/>
              </w:rPr>
              <w:t xml:space="preserve"> </w:t>
            </w:r>
            <w:r w:rsidRPr="001C1622">
              <w:rPr>
                <w:rFonts w:asciiTheme="majorHAnsi" w:hAnsiTheme="majorHAnsi" w:cstheme="majorHAnsi"/>
                <w:sz w:val="24"/>
                <w:szCs w:val="24"/>
              </w:rPr>
              <w:t>1,93 (71,38%) na kraju I klasifikacionog perioda do 2,19 (80,94%) na kraju III klasifikacionog perioda. Redovno se realizuju školska takmičenja. Na sjednicama Aktiva se ne vrše u dovoljnoj mjeri kvantitativna analiza postignuća učenika i praćenje efekata realizacije dopunske i dodatne nastave.</w:t>
            </w:r>
          </w:p>
        </w:tc>
      </w:tr>
      <w:tr w:rsidR="00DA282C" w:rsidRPr="001C1622" w14:paraId="245EEC65" w14:textId="77777777" w:rsidTr="001C1622">
        <w:trPr>
          <w:trHeight w:val="20"/>
          <w:jc w:val="center"/>
        </w:trPr>
        <w:tc>
          <w:tcPr>
            <w:tcW w:w="460" w:type="pct"/>
            <w:shd w:val="clear" w:color="auto" w:fill="auto"/>
          </w:tcPr>
          <w:p w14:paraId="17B29B52" w14:textId="77777777" w:rsidR="00DA282C" w:rsidRPr="001C1622" w:rsidRDefault="00DA282C" w:rsidP="00DA282C">
            <w:pPr>
              <w:spacing w:line="276" w:lineRule="auto"/>
              <w:rPr>
                <w:rFonts w:asciiTheme="majorHAnsi" w:hAnsiTheme="majorHAnsi" w:cstheme="majorHAnsi"/>
                <w:sz w:val="24"/>
                <w:szCs w:val="24"/>
              </w:rPr>
            </w:pPr>
          </w:p>
        </w:tc>
        <w:tc>
          <w:tcPr>
            <w:tcW w:w="4540" w:type="pct"/>
            <w:shd w:val="clear" w:color="auto" w:fill="auto"/>
          </w:tcPr>
          <w:p w14:paraId="39FD5375" w14:textId="02FBAE3F" w:rsidR="00DA282C" w:rsidRPr="001C1622" w:rsidRDefault="00DA282C" w:rsidP="00576ED4">
            <w:pPr>
              <w:rPr>
                <w:rFonts w:asciiTheme="majorHAnsi" w:eastAsia="Calibri" w:hAnsiTheme="majorHAnsi" w:cstheme="majorHAnsi"/>
                <w:b/>
                <w:i/>
                <w:sz w:val="24"/>
                <w:szCs w:val="24"/>
              </w:rPr>
            </w:pPr>
            <w:r w:rsidRPr="001C1622">
              <w:rPr>
                <w:rFonts w:asciiTheme="majorHAnsi" w:eastAsia="Calibri" w:hAnsiTheme="majorHAnsi" w:cstheme="majorHAnsi"/>
                <w:b/>
                <w:i/>
                <w:sz w:val="24"/>
                <w:szCs w:val="24"/>
              </w:rPr>
              <w:t>Preporuk</w:t>
            </w:r>
            <w:r w:rsidR="00576ED4" w:rsidRPr="001C1622">
              <w:rPr>
                <w:rFonts w:asciiTheme="majorHAnsi" w:eastAsia="Calibri" w:hAnsiTheme="majorHAnsi" w:cstheme="majorHAnsi"/>
                <w:b/>
                <w:i/>
                <w:sz w:val="24"/>
                <w:szCs w:val="24"/>
              </w:rPr>
              <w:t>e</w:t>
            </w:r>
            <w:r w:rsidRPr="001C1622">
              <w:rPr>
                <w:rFonts w:asciiTheme="majorHAnsi" w:eastAsia="Calibri" w:hAnsiTheme="majorHAnsi" w:cstheme="majorHAnsi"/>
                <w:b/>
                <w:i/>
                <w:sz w:val="24"/>
                <w:szCs w:val="24"/>
              </w:rPr>
              <w:t xml:space="preserve">: </w:t>
            </w:r>
          </w:p>
          <w:p w14:paraId="467791F6" w14:textId="790B3066" w:rsidR="00DA282C" w:rsidRPr="001C1622" w:rsidRDefault="00DA282C" w:rsidP="00576ED4">
            <w:pPr>
              <w:numPr>
                <w:ilvl w:val="0"/>
                <w:numId w:val="12"/>
              </w:numPr>
              <w:tabs>
                <w:tab w:val="left" w:pos="360"/>
                <w:tab w:val="left" w:pos="975"/>
              </w:tabs>
              <w:ind w:left="188" w:hanging="274"/>
              <w:jc w:val="both"/>
              <w:rPr>
                <w:rFonts w:asciiTheme="majorHAnsi" w:hAnsiTheme="majorHAnsi" w:cstheme="majorHAnsi"/>
                <w:sz w:val="24"/>
                <w:szCs w:val="24"/>
                <w:lang w:val="sr-Latn-RS"/>
              </w:rPr>
            </w:pPr>
            <w:r w:rsidRPr="001C1622">
              <w:rPr>
                <w:rFonts w:asciiTheme="majorHAnsi" w:hAnsiTheme="majorHAnsi" w:cstheme="majorHAnsi"/>
                <w:sz w:val="24"/>
                <w:szCs w:val="24"/>
                <w:lang w:val="sr-Latn-RS"/>
              </w:rPr>
              <w:t xml:space="preserve">Kriterijume ocjenjivanja treba usaglasiti na nivou Aktiva. Ocjenjivanje je integralni dio nastave, pri čemu treba uključiti više elemenata praćenja. </w:t>
            </w:r>
          </w:p>
          <w:p w14:paraId="742757C4" w14:textId="3D4CA6FA" w:rsidR="00DA282C" w:rsidRPr="001C1622" w:rsidRDefault="00DA282C" w:rsidP="00576ED4">
            <w:pPr>
              <w:numPr>
                <w:ilvl w:val="0"/>
                <w:numId w:val="12"/>
              </w:numPr>
              <w:tabs>
                <w:tab w:val="left" w:pos="360"/>
                <w:tab w:val="left" w:pos="975"/>
              </w:tabs>
              <w:ind w:left="188" w:hanging="274"/>
              <w:jc w:val="both"/>
              <w:rPr>
                <w:rFonts w:asciiTheme="majorHAnsi" w:hAnsiTheme="majorHAnsi" w:cstheme="majorHAnsi"/>
                <w:color w:val="000000" w:themeColor="text1"/>
                <w:sz w:val="24"/>
                <w:szCs w:val="24"/>
              </w:rPr>
            </w:pPr>
            <w:r w:rsidRPr="001C1622">
              <w:rPr>
                <w:rFonts w:asciiTheme="majorHAnsi" w:hAnsiTheme="majorHAnsi" w:cstheme="majorHAnsi"/>
                <w:sz w:val="24"/>
                <w:szCs w:val="24"/>
                <w:lang w:val="sr-Latn-RS"/>
              </w:rPr>
              <w:t>Potrebno je realizovati demonstracione oglede. Redovno vršiti kvalitativnu analizu postignuća učenika i efekata realizacije dopunske i dodatne nastave.</w:t>
            </w:r>
          </w:p>
        </w:tc>
      </w:tr>
    </w:tbl>
    <w:p w14:paraId="689FB1A3" w14:textId="77777777" w:rsidR="00DA282C" w:rsidRDefault="00DA282C" w:rsidP="00DA282C">
      <w:pPr>
        <w:spacing w:line="240" w:lineRule="auto"/>
        <w:rPr>
          <w:rFonts w:asciiTheme="majorHAnsi" w:hAnsiTheme="majorHAnsi" w:cstheme="majorHAnsi"/>
          <w:sz w:val="24"/>
          <w:szCs w:val="24"/>
        </w:rPr>
      </w:pPr>
    </w:p>
    <w:p w14:paraId="516E96FA" w14:textId="77777777" w:rsidR="00DA282C" w:rsidRPr="00991FFD" w:rsidRDefault="00DA282C" w:rsidP="00DA282C">
      <w:pPr>
        <w:spacing w:after="0"/>
        <w:rPr>
          <w:rFonts w:ascii="Bookman Old Style" w:hAnsi="Bookman Old Style"/>
        </w:rPr>
      </w:pPr>
    </w:p>
    <w:p w14:paraId="1AA2C9B7" w14:textId="77777777" w:rsidR="00DA282C" w:rsidRDefault="00DA282C" w:rsidP="00DA282C">
      <w:pPr>
        <w:rPr>
          <w:rFonts w:asciiTheme="majorHAnsi" w:eastAsiaTheme="majorEastAsia" w:hAnsiTheme="majorHAnsi" w:cstheme="majorBidi"/>
          <w:b/>
          <w:color w:val="000000" w:themeColor="text1"/>
          <w:sz w:val="24"/>
          <w:szCs w:val="24"/>
          <w:lang w:val="sr-Latn-RS"/>
        </w:rPr>
      </w:pPr>
      <w:r>
        <w:rPr>
          <w:rFonts w:asciiTheme="majorHAnsi" w:eastAsiaTheme="majorEastAsia" w:hAnsiTheme="majorHAnsi" w:cstheme="majorBidi"/>
          <w:b/>
          <w:color w:val="000000" w:themeColor="text1"/>
          <w:sz w:val="24"/>
          <w:szCs w:val="24"/>
          <w:lang w:val="sr-Latn-RS"/>
        </w:rPr>
        <w:br w:type="page"/>
      </w:r>
    </w:p>
    <w:p w14:paraId="72214399" w14:textId="77777777" w:rsidR="00DA282C" w:rsidRPr="00727287" w:rsidRDefault="00DA282C" w:rsidP="00DA282C">
      <w:pPr>
        <w:spacing w:after="0" w:line="276" w:lineRule="auto"/>
        <w:rPr>
          <w:rFonts w:ascii="Bookman Old Style" w:hAnsi="Bookman Old Style" w:cs="Arial"/>
          <w:b/>
          <w:sz w:val="20"/>
          <w:szCs w:val="20"/>
          <w:lang w:val="en-US"/>
        </w:rPr>
      </w:pPr>
    </w:p>
    <w:tbl>
      <w:tblPr>
        <w:tblStyle w:val="TableGrid"/>
        <w:tblW w:w="5000" w:type="pct"/>
        <w:tblLook w:val="04A0" w:firstRow="1" w:lastRow="0" w:firstColumn="1" w:lastColumn="0" w:noHBand="0" w:noVBand="1"/>
      </w:tblPr>
      <w:tblGrid>
        <w:gridCol w:w="4916"/>
        <w:gridCol w:w="4434"/>
      </w:tblGrid>
      <w:tr w:rsidR="00DA282C" w:rsidRPr="008B1070" w14:paraId="746D9F97" w14:textId="77777777" w:rsidTr="00DA282C">
        <w:tc>
          <w:tcPr>
            <w:tcW w:w="5000" w:type="pct"/>
            <w:gridSpan w:val="2"/>
          </w:tcPr>
          <w:p w14:paraId="012B47C9" w14:textId="77777777" w:rsidR="00DA282C" w:rsidRPr="008B1070" w:rsidRDefault="00DA282C" w:rsidP="00DA282C">
            <w:pPr>
              <w:autoSpaceDE w:val="0"/>
              <w:autoSpaceDN w:val="0"/>
              <w:adjustRightInd w:val="0"/>
              <w:rPr>
                <w:rFonts w:asciiTheme="majorHAnsi" w:hAnsiTheme="majorHAnsi" w:cstheme="majorHAnsi"/>
                <w:b/>
                <w:sz w:val="24"/>
                <w:szCs w:val="24"/>
              </w:rPr>
            </w:pPr>
            <w:r w:rsidRPr="008B1070">
              <w:rPr>
                <w:rFonts w:asciiTheme="majorHAnsi" w:hAnsiTheme="majorHAnsi" w:cstheme="majorHAnsi"/>
                <w:b/>
                <w:sz w:val="24"/>
                <w:szCs w:val="24"/>
              </w:rPr>
              <w:t>Prosvjetni nadzornik: Nada Maras</w:t>
            </w:r>
          </w:p>
        </w:tc>
      </w:tr>
      <w:tr w:rsidR="00DA282C" w:rsidRPr="008B1070" w14:paraId="39A09911" w14:textId="77777777" w:rsidTr="00DA282C">
        <w:tc>
          <w:tcPr>
            <w:tcW w:w="5000" w:type="pct"/>
            <w:gridSpan w:val="2"/>
          </w:tcPr>
          <w:p w14:paraId="2C905F31" w14:textId="77777777" w:rsidR="00DA282C" w:rsidRPr="008B1070" w:rsidRDefault="00DA282C" w:rsidP="00576ED4">
            <w:pPr>
              <w:autoSpaceDE w:val="0"/>
              <w:autoSpaceDN w:val="0"/>
              <w:adjustRightInd w:val="0"/>
              <w:rPr>
                <w:rFonts w:asciiTheme="majorHAnsi" w:hAnsiTheme="majorHAnsi" w:cstheme="majorHAnsi"/>
                <w:b/>
                <w:sz w:val="24"/>
                <w:szCs w:val="24"/>
              </w:rPr>
            </w:pPr>
            <w:bookmarkStart w:id="8" w:name="_Toc167778693"/>
            <w:r w:rsidRPr="008B1070">
              <w:rPr>
                <w:rFonts w:asciiTheme="majorHAnsi" w:hAnsiTheme="majorHAnsi" w:cstheme="majorHAnsi"/>
                <w:b/>
                <w:sz w:val="24"/>
                <w:szCs w:val="24"/>
              </w:rPr>
              <w:t>1.1.4. Geografija</w:t>
            </w:r>
            <w:bookmarkEnd w:id="8"/>
          </w:p>
        </w:tc>
      </w:tr>
      <w:tr w:rsidR="00DA282C" w:rsidRPr="008B1070" w14:paraId="2F833DE0" w14:textId="77777777" w:rsidTr="00DA282C">
        <w:trPr>
          <w:trHeight w:val="20"/>
        </w:trPr>
        <w:tc>
          <w:tcPr>
            <w:tcW w:w="5000" w:type="pct"/>
            <w:gridSpan w:val="2"/>
          </w:tcPr>
          <w:p w14:paraId="611CF8D7" w14:textId="410590A4" w:rsidR="00DA282C" w:rsidRPr="008B1070" w:rsidRDefault="001C1622" w:rsidP="00DA282C">
            <w:pPr>
              <w:autoSpaceDE w:val="0"/>
              <w:autoSpaceDN w:val="0"/>
              <w:adjustRightInd w:val="0"/>
              <w:rPr>
                <w:rFonts w:asciiTheme="majorHAnsi" w:hAnsiTheme="majorHAnsi" w:cstheme="majorHAnsi"/>
                <w:sz w:val="24"/>
                <w:szCs w:val="24"/>
              </w:rPr>
            </w:pPr>
            <w:r w:rsidRPr="008B1070">
              <w:rPr>
                <w:rFonts w:asciiTheme="majorHAnsi" w:hAnsiTheme="majorHAnsi" w:cstheme="majorHAnsi"/>
                <w:sz w:val="24"/>
                <w:szCs w:val="24"/>
                <w:vertAlign w:val="superscript"/>
              </w:rPr>
              <w:t xml:space="preserve"> </w:t>
            </w:r>
            <w:r w:rsidR="00DA282C" w:rsidRPr="008B1070">
              <w:rPr>
                <w:rFonts w:asciiTheme="majorHAnsi" w:hAnsiTheme="majorHAnsi" w:cstheme="majorHAnsi"/>
                <w:sz w:val="24"/>
                <w:szCs w:val="24"/>
                <w:vertAlign w:val="superscript"/>
              </w:rPr>
              <w:t>(naziv obrazovnog programa)</w:t>
            </w:r>
          </w:p>
        </w:tc>
      </w:tr>
      <w:tr w:rsidR="00DA282C" w:rsidRPr="008B1070" w14:paraId="14437344" w14:textId="77777777" w:rsidTr="00DA282C">
        <w:tc>
          <w:tcPr>
            <w:tcW w:w="2629" w:type="pct"/>
          </w:tcPr>
          <w:p w14:paraId="58E9982F" w14:textId="77777777" w:rsidR="00DA282C" w:rsidRPr="008B1070" w:rsidRDefault="00DA282C" w:rsidP="00DA282C">
            <w:pPr>
              <w:autoSpaceDE w:val="0"/>
              <w:autoSpaceDN w:val="0"/>
              <w:adjustRightInd w:val="0"/>
              <w:rPr>
                <w:rFonts w:asciiTheme="majorHAnsi" w:hAnsiTheme="majorHAnsi" w:cstheme="majorHAnsi"/>
                <w:sz w:val="24"/>
                <w:szCs w:val="24"/>
              </w:rPr>
            </w:pPr>
            <w:r w:rsidRPr="008B1070">
              <w:rPr>
                <w:rFonts w:asciiTheme="majorHAnsi" w:hAnsiTheme="majorHAnsi" w:cstheme="majorHAnsi"/>
                <w:sz w:val="24"/>
                <w:szCs w:val="24"/>
              </w:rPr>
              <w:t xml:space="preserve">Ukupan broj nastavnika po datom programu: </w:t>
            </w:r>
          </w:p>
        </w:tc>
        <w:tc>
          <w:tcPr>
            <w:tcW w:w="2371" w:type="pct"/>
          </w:tcPr>
          <w:p w14:paraId="14802CCD" w14:textId="77777777" w:rsidR="00DA282C" w:rsidRPr="008B1070" w:rsidRDefault="00DA282C" w:rsidP="00DA282C">
            <w:pPr>
              <w:autoSpaceDE w:val="0"/>
              <w:autoSpaceDN w:val="0"/>
              <w:adjustRightInd w:val="0"/>
              <w:rPr>
                <w:rFonts w:asciiTheme="majorHAnsi" w:hAnsiTheme="majorHAnsi" w:cstheme="majorHAnsi"/>
                <w:sz w:val="24"/>
                <w:szCs w:val="24"/>
              </w:rPr>
            </w:pPr>
            <w:r w:rsidRPr="008B1070">
              <w:rPr>
                <w:rFonts w:asciiTheme="majorHAnsi" w:hAnsiTheme="majorHAnsi" w:cstheme="majorHAnsi"/>
                <w:sz w:val="24"/>
                <w:szCs w:val="24"/>
              </w:rPr>
              <w:t>2</w:t>
            </w:r>
          </w:p>
        </w:tc>
      </w:tr>
      <w:tr w:rsidR="00DA282C" w:rsidRPr="008B1070" w14:paraId="680069F6" w14:textId="77777777" w:rsidTr="00DA282C">
        <w:tc>
          <w:tcPr>
            <w:tcW w:w="2629" w:type="pct"/>
          </w:tcPr>
          <w:p w14:paraId="7AA9B36B" w14:textId="77777777" w:rsidR="00DA282C" w:rsidRPr="008B1070" w:rsidRDefault="00DA282C" w:rsidP="00DA282C">
            <w:pPr>
              <w:autoSpaceDE w:val="0"/>
              <w:autoSpaceDN w:val="0"/>
              <w:adjustRightInd w:val="0"/>
              <w:rPr>
                <w:rFonts w:asciiTheme="majorHAnsi" w:hAnsiTheme="majorHAnsi" w:cstheme="majorHAnsi"/>
                <w:sz w:val="24"/>
                <w:szCs w:val="24"/>
                <w:lang w:val="sr-Latn-ME"/>
              </w:rPr>
            </w:pPr>
            <w:r w:rsidRPr="008B1070">
              <w:rPr>
                <w:rFonts w:asciiTheme="majorHAnsi" w:hAnsiTheme="majorHAnsi" w:cstheme="majorHAnsi"/>
                <w:sz w:val="24"/>
                <w:szCs w:val="24"/>
              </w:rPr>
              <w:t>Broj</w:t>
            </w:r>
            <w:r w:rsidRPr="008B1070">
              <w:rPr>
                <w:rFonts w:asciiTheme="majorHAnsi" w:hAnsiTheme="majorHAnsi" w:cstheme="majorHAnsi"/>
                <w:sz w:val="24"/>
                <w:szCs w:val="24"/>
                <w:lang w:val="sr-Latn-ME"/>
              </w:rPr>
              <w:t xml:space="preserve"> </w:t>
            </w:r>
            <w:r w:rsidRPr="008B1070">
              <w:rPr>
                <w:rFonts w:asciiTheme="majorHAnsi" w:hAnsiTheme="majorHAnsi" w:cstheme="majorHAnsi"/>
                <w:sz w:val="24"/>
                <w:szCs w:val="24"/>
              </w:rPr>
              <w:t>nastavnika</w:t>
            </w:r>
            <w:r w:rsidRPr="008B1070">
              <w:rPr>
                <w:rFonts w:asciiTheme="majorHAnsi" w:hAnsiTheme="majorHAnsi" w:cstheme="majorHAnsi"/>
                <w:sz w:val="24"/>
                <w:szCs w:val="24"/>
                <w:lang w:val="sr-Latn-ME"/>
              </w:rPr>
              <w:t xml:space="preserve"> </w:t>
            </w:r>
            <w:r w:rsidRPr="008B1070">
              <w:rPr>
                <w:rFonts w:asciiTheme="majorHAnsi" w:hAnsiTheme="majorHAnsi" w:cstheme="majorHAnsi"/>
                <w:sz w:val="24"/>
                <w:szCs w:val="24"/>
              </w:rPr>
              <w:t>kod</w:t>
            </w:r>
            <w:r w:rsidRPr="008B1070">
              <w:rPr>
                <w:rFonts w:asciiTheme="majorHAnsi" w:hAnsiTheme="majorHAnsi" w:cstheme="majorHAnsi"/>
                <w:sz w:val="24"/>
                <w:szCs w:val="24"/>
                <w:lang w:val="sr-Latn-ME"/>
              </w:rPr>
              <w:t xml:space="preserve"> </w:t>
            </w:r>
            <w:r w:rsidRPr="008B1070">
              <w:rPr>
                <w:rFonts w:asciiTheme="majorHAnsi" w:hAnsiTheme="majorHAnsi" w:cstheme="majorHAnsi"/>
                <w:sz w:val="24"/>
                <w:szCs w:val="24"/>
              </w:rPr>
              <w:t>kojih</w:t>
            </w:r>
            <w:r w:rsidRPr="008B1070">
              <w:rPr>
                <w:rFonts w:asciiTheme="majorHAnsi" w:hAnsiTheme="majorHAnsi" w:cstheme="majorHAnsi"/>
                <w:sz w:val="24"/>
                <w:szCs w:val="24"/>
                <w:lang w:val="sr-Latn-ME"/>
              </w:rPr>
              <w:t xml:space="preserve"> </w:t>
            </w:r>
            <w:r w:rsidRPr="008B1070">
              <w:rPr>
                <w:rFonts w:asciiTheme="majorHAnsi" w:hAnsiTheme="majorHAnsi" w:cstheme="majorHAnsi"/>
                <w:sz w:val="24"/>
                <w:szCs w:val="24"/>
              </w:rPr>
              <w:t>je</w:t>
            </w:r>
            <w:r w:rsidRPr="008B1070">
              <w:rPr>
                <w:rFonts w:asciiTheme="majorHAnsi" w:hAnsiTheme="majorHAnsi" w:cstheme="majorHAnsi"/>
                <w:sz w:val="24"/>
                <w:szCs w:val="24"/>
                <w:lang w:val="sr-Latn-ME"/>
              </w:rPr>
              <w:t xml:space="preserve"> </w:t>
            </w:r>
            <w:r w:rsidRPr="008B1070">
              <w:rPr>
                <w:rFonts w:asciiTheme="majorHAnsi" w:hAnsiTheme="majorHAnsi" w:cstheme="majorHAnsi"/>
                <w:sz w:val="24"/>
                <w:szCs w:val="24"/>
              </w:rPr>
              <w:t>izvr</w:t>
            </w:r>
            <w:r w:rsidRPr="008B1070">
              <w:rPr>
                <w:rFonts w:asciiTheme="majorHAnsi" w:hAnsiTheme="majorHAnsi" w:cstheme="majorHAnsi"/>
                <w:sz w:val="24"/>
                <w:szCs w:val="24"/>
                <w:lang w:val="sr-Latn-ME"/>
              </w:rPr>
              <w:t>š</w:t>
            </w:r>
            <w:r w:rsidRPr="008B1070">
              <w:rPr>
                <w:rFonts w:asciiTheme="majorHAnsi" w:hAnsiTheme="majorHAnsi" w:cstheme="majorHAnsi"/>
                <w:sz w:val="24"/>
                <w:szCs w:val="24"/>
              </w:rPr>
              <w:t>en</w:t>
            </w:r>
            <w:r w:rsidRPr="008B1070">
              <w:rPr>
                <w:rFonts w:asciiTheme="majorHAnsi" w:hAnsiTheme="majorHAnsi" w:cstheme="majorHAnsi"/>
                <w:sz w:val="24"/>
                <w:szCs w:val="24"/>
                <w:lang w:val="sr-Latn-ME"/>
              </w:rPr>
              <w:t xml:space="preserve"> </w:t>
            </w:r>
            <w:r w:rsidRPr="008B1070">
              <w:rPr>
                <w:rFonts w:asciiTheme="majorHAnsi" w:hAnsiTheme="majorHAnsi" w:cstheme="majorHAnsi"/>
                <w:sz w:val="24"/>
                <w:szCs w:val="24"/>
              </w:rPr>
              <w:t>nadzor</w:t>
            </w:r>
            <w:r w:rsidRPr="008B1070">
              <w:rPr>
                <w:rFonts w:asciiTheme="majorHAnsi" w:hAnsiTheme="majorHAnsi" w:cstheme="majorHAnsi"/>
                <w:sz w:val="24"/>
                <w:szCs w:val="24"/>
                <w:lang w:val="sr-Latn-ME"/>
              </w:rPr>
              <w:t xml:space="preserve">: </w:t>
            </w:r>
          </w:p>
        </w:tc>
        <w:tc>
          <w:tcPr>
            <w:tcW w:w="2371" w:type="pct"/>
          </w:tcPr>
          <w:p w14:paraId="5B550728" w14:textId="77777777" w:rsidR="00DA282C" w:rsidRPr="008B1070" w:rsidRDefault="00DA282C" w:rsidP="00DA282C">
            <w:pPr>
              <w:autoSpaceDE w:val="0"/>
              <w:autoSpaceDN w:val="0"/>
              <w:adjustRightInd w:val="0"/>
              <w:rPr>
                <w:rFonts w:asciiTheme="majorHAnsi" w:hAnsiTheme="majorHAnsi" w:cstheme="majorHAnsi"/>
                <w:sz w:val="24"/>
                <w:szCs w:val="24"/>
              </w:rPr>
            </w:pPr>
            <w:r w:rsidRPr="008B1070">
              <w:rPr>
                <w:rFonts w:asciiTheme="majorHAnsi" w:hAnsiTheme="majorHAnsi" w:cstheme="majorHAnsi"/>
                <w:sz w:val="24"/>
                <w:szCs w:val="24"/>
              </w:rPr>
              <w:t>2</w:t>
            </w:r>
          </w:p>
        </w:tc>
      </w:tr>
      <w:tr w:rsidR="00DA282C" w:rsidRPr="008B1070" w14:paraId="2959F660" w14:textId="77777777" w:rsidTr="00DA282C">
        <w:tc>
          <w:tcPr>
            <w:tcW w:w="2629" w:type="pct"/>
          </w:tcPr>
          <w:p w14:paraId="72EDF9CD" w14:textId="77777777" w:rsidR="00DA282C" w:rsidRPr="008B1070" w:rsidRDefault="00DA282C" w:rsidP="00DA282C">
            <w:pPr>
              <w:autoSpaceDE w:val="0"/>
              <w:autoSpaceDN w:val="0"/>
              <w:adjustRightInd w:val="0"/>
              <w:rPr>
                <w:rFonts w:asciiTheme="majorHAnsi" w:hAnsiTheme="majorHAnsi" w:cstheme="majorHAnsi"/>
                <w:sz w:val="24"/>
                <w:szCs w:val="24"/>
              </w:rPr>
            </w:pPr>
            <w:r w:rsidRPr="008B1070">
              <w:rPr>
                <w:rFonts w:asciiTheme="majorHAnsi" w:hAnsiTheme="majorHAnsi" w:cstheme="majorHAnsi"/>
                <w:sz w:val="24"/>
                <w:szCs w:val="24"/>
              </w:rPr>
              <w:t xml:space="preserve">Posjećena odjeljenja: </w:t>
            </w:r>
          </w:p>
        </w:tc>
        <w:tc>
          <w:tcPr>
            <w:tcW w:w="2371" w:type="pct"/>
          </w:tcPr>
          <w:p w14:paraId="2E951BD8" w14:textId="77777777" w:rsidR="00DA282C" w:rsidRPr="008B1070" w:rsidRDefault="00DA282C" w:rsidP="00DA282C">
            <w:pPr>
              <w:autoSpaceDE w:val="0"/>
              <w:autoSpaceDN w:val="0"/>
              <w:adjustRightInd w:val="0"/>
              <w:rPr>
                <w:rFonts w:asciiTheme="majorHAnsi" w:hAnsiTheme="majorHAnsi" w:cstheme="majorHAnsi"/>
                <w:sz w:val="24"/>
                <w:szCs w:val="24"/>
              </w:rPr>
            </w:pPr>
            <w:r w:rsidRPr="008B1070">
              <w:rPr>
                <w:rFonts w:asciiTheme="majorHAnsi" w:hAnsiTheme="majorHAnsi" w:cstheme="majorHAnsi"/>
                <w:sz w:val="24"/>
                <w:szCs w:val="24"/>
              </w:rPr>
              <w:t>I-5, I-2</w:t>
            </w:r>
          </w:p>
        </w:tc>
      </w:tr>
      <w:tr w:rsidR="00DA282C" w:rsidRPr="008B1070" w14:paraId="4B634A64" w14:textId="77777777" w:rsidTr="00DA282C">
        <w:tc>
          <w:tcPr>
            <w:tcW w:w="2629" w:type="pct"/>
          </w:tcPr>
          <w:p w14:paraId="7B4D9098" w14:textId="77777777" w:rsidR="00DA282C" w:rsidRPr="008B1070" w:rsidRDefault="00DA282C" w:rsidP="00DA282C">
            <w:pPr>
              <w:spacing w:line="276" w:lineRule="auto"/>
              <w:rPr>
                <w:rFonts w:asciiTheme="majorHAnsi" w:hAnsiTheme="majorHAnsi" w:cstheme="majorHAnsi"/>
                <w:sz w:val="24"/>
                <w:szCs w:val="24"/>
              </w:rPr>
            </w:pPr>
            <w:r w:rsidRPr="008B1070">
              <w:rPr>
                <w:rFonts w:asciiTheme="majorHAnsi" w:hAnsiTheme="majorHAnsi" w:cstheme="majorHAnsi"/>
                <w:sz w:val="24"/>
                <w:szCs w:val="24"/>
              </w:rPr>
              <w:t xml:space="preserve">Broj posjećenih časova: </w:t>
            </w:r>
          </w:p>
        </w:tc>
        <w:tc>
          <w:tcPr>
            <w:tcW w:w="2371" w:type="pct"/>
          </w:tcPr>
          <w:p w14:paraId="69B1219C" w14:textId="77777777" w:rsidR="00DA282C" w:rsidRPr="008B1070" w:rsidRDefault="00DA282C" w:rsidP="00DA282C">
            <w:pPr>
              <w:spacing w:line="276" w:lineRule="auto"/>
              <w:rPr>
                <w:rFonts w:asciiTheme="majorHAnsi" w:hAnsiTheme="majorHAnsi" w:cstheme="majorHAnsi"/>
                <w:sz w:val="24"/>
                <w:szCs w:val="24"/>
              </w:rPr>
            </w:pPr>
            <w:r w:rsidRPr="008B1070">
              <w:rPr>
                <w:rFonts w:asciiTheme="majorHAnsi" w:hAnsiTheme="majorHAnsi" w:cstheme="majorHAnsi"/>
                <w:sz w:val="24"/>
                <w:szCs w:val="24"/>
              </w:rPr>
              <w:t>2</w:t>
            </w:r>
          </w:p>
        </w:tc>
      </w:tr>
    </w:tbl>
    <w:p w14:paraId="3B29CDAC" w14:textId="77777777" w:rsidR="00DA282C" w:rsidRPr="00F5246F" w:rsidRDefault="00DA282C" w:rsidP="00DA282C">
      <w:pPr>
        <w:spacing w:after="0" w:line="276" w:lineRule="auto"/>
        <w:rPr>
          <w:rFonts w:ascii="Bookman Old Style" w:hAnsi="Bookman Old Style" w:cs="Arial"/>
          <w:sz w:val="8"/>
          <w:szCs w:val="8"/>
        </w:rPr>
      </w:pPr>
    </w:p>
    <w:bookmarkStart w:id="9" w:name="_MON_1775890231"/>
    <w:bookmarkEnd w:id="9"/>
    <w:p w14:paraId="4DC4162D" w14:textId="61F92CE0" w:rsidR="00DA282C" w:rsidRPr="00F5246F" w:rsidRDefault="00576ED4" w:rsidP="00DA282C">
      <w:pPr>
        <w:spacing w:after="0" w:line="276" w:lineRule="auto"/>
        <w:rPr>
          <w:rFonts w:ascii="Bookman Old Style" w:hAnsi="Bookman Old Style" w:cs="Arial"/>
        </w:rPr>
      </w:pPr>
      <w:r w:rsidRPr="00F5246F">
        <w:rPr>
          <w:rFonts w:ascii="Bookman Old Style" w:hAnsi="Bookman Old Style" w:cs="Arial"/>
        </w:rPr>
        <w:object w:dxaOrig="13725" w:dyaOrig="4140" w14:anchorId="0ED41B67">
          <v:shape id="_x0000_i1028" type="#_x0000_t75" style="width:464.25pt;height:132pt" o:ole="" o:bordertopcolor="red" o:borderleftcolor="red" o:borderbottomcolor="red" o:borderrightcolor="red">
            <v:imagedata r:id="rId15" o:title=""/>
            <w10:bordertop type="single" width="18"/>
            <w10:borderleft type="single" width="18"/>
            <w10:borderbottom type="single" width="18"/>
            <w10:borderright type="single" width="18"/>
          </v:shape>
          <o:OLEObject Type="Embed" ProgID="Excel.Sheet.8" ShapeID="_x0000_i1028" DrawAspect="Content" ObjectID="_1782283906" r:id="rId16"/>
        </w:object>
      </w:r>
    </w:p>
    <w:p w14:paraId="76939C41" w14:textId="77777777" w:rsidR="00DA282C" w:rsidRPr="00F5246F" w:rsidRDefault="00DA282C" w:rsidP="00DA282C">
      <w:pPr>
        <w:spacing w:after="0" w:line="276" w:lineRule="auto"/>
        <w:rPr>
          <w:rFonts w:ascii="Bookman Old Style" w:hAnsi="Bookman Old Style" w:cs="Arial"/>
          <w:sz w:val="8"/>
          <w:szCs w:val="8"/>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
        <w:gridCol w:w="8499"/>
      </w:tblGrid>
      <w:tr w:rsidR="00DA282C" w:rsidRPr="001C1622" w14:paraId="091CEAD6" w14:textId="77777777" w:rsidTr="001C1622">
        <w:trPr>
          <w:trHeight w:val="20"/>
          <w:jc w:val="center"/>
        </w:trPr>
        <w:tc>
          <w:tcPr>
            <w:tcW w:w="460" w:type="pct"/>
            <w:shd w:val="clear" w:color="auto" w:fill="auto"/>
          </w:tcPr>
          <w:p w14:paraId="17DE56A3" w14:textId="77777777" w:rsidR="00DA282C" w:rsidRPr="001C1622" w:rsidRDefault="00DA282C" w:rsidP="00DA282C">
            <w:pPr>
              <w:spacing w:line="276" w:lineRule="auto"/>
              <w:jc w:val="both"/>
              <w:rPr>
                <w:rFonts w:asciiTheme="majorHAnsi" w:hAnsiTheme="majorHAnsi" w:cstheme="majorHAnsi"/>
                <w:bCs/>
                <w:sz w:val="24"/>
                <w:szCs w:val="24"/>
              </w:rPr>
            </w:pPr>
            <w:r w:rsidRPr="001C1622">
              <w:rPr>
                <w:rFonts w:asciiTheme="majorHAnsi" w:hAnsiTheme="majorHAnsi" w:cstheme="majorHAnsi"/>
                <w:bCs/>
                <w:sz w:val="24"/>
                <w:szCs w:val="24"/>
              </w:rPr>
              <w:t xml:space="preserve">R.br. </w:t>
            </w:r>
          </w:p>
        </w:tc>
        <w:tc>
          <w:tcPr>
            <w:tcW w:w="4540" w:type="pct"/>
            <w:shd w:val="clear" w:color="auto" w:fill="auto"/>
          </w:tcPr>
          <w:p w14:paraId="47AE69C8" w14:textId="77777777" w:rsidR="00DA282C" w:rsidRPr="001C1622" w:rsidRDefault="00DA282C" w:rsidP="00DA282C">
            <w:pPr>
              <w:spacing w:line="276" w:lineRule="auto"/>
              <w:jc w:val="both"/>
              <w:rPr>
                <w:rFonts w:asciiTheme="majorHAnsi" w:hAnsiTheme="majorHAnsi" w:cstheme="majorHAnsi"/>
                <w:bCs/>
                <w:sz w:val="24"/>
                <w:szCs w:val="24"/>
              </w:rPr>
            </w:pPr>
            <w:r w:rsidRPr="001C1622">
              <w:rPr>
                <w:rFonts w:asciiTheme="majorHAnsi" w:hAnsiTheme="majorHAnsi" w:cstheme="majorHAnsi"/>
                <w:bCs/>
                <w:sz w:val="24"/>
                <w:szCs w:val="24"/>
              </w:rPr>
              <w:t>Obrazloženje</w:t>
            </w:r>
          </w:p>
        </w:tc>
      </w:tr>
      <w:tr w:rsidR="00DA282C" w:rsidRPr="001C1622" w14:paraId="3EBE2E64" w14:textId="77777777" w:rsidTr="001C1622">
        <w:trPr>
          <w:trHeight w:val="20"/>
          <w:jc w:val="center"/>
        </w:trPr>
        <w:tc>
          <w:tcPr>
            <w:tcW w:w="460" w:type="pct"/>
            <w:shd w:val="clear" w:color="auto" w:fill="auto"/>
          </w:tcPr>
          <w:p w14:paraId="3569CAAA" w14:textId="77777777" w:rsidR="00DA282C" w:rsidRPr="001C1622" w:rsidRDefault="00DA282C" w:rsidP="00DA282C">
            <w:pPr>
              <w:spacing w:line="276" w:lineRule="auto"/>
              <w:jc w:val="both"/>
              <w:rPr>
                <w:rFonts w:asciiTheme="majorHAnsi" w:hAnsiTheme="majorHAnsi" w:cstheme="majorHAnsi"/>
                <w:bCs/>
                <w:sz w:val="24"/>
                <w:szCs w:val="24"/>
              </w:rPr>
            </w:pPr>
            <w:r w:rsidRPr="001C1622">
              <w:rPr>
                <w:rFonts w:asciiTheme="majorHAnsi" w:hAnsiTheme="majorHAnsi" w:cstheme="majorHAnsi"/>
                <w:bCs/>
                <w:sz w:val="24"/>
                <w:szCs w:val="24"/>
              </w:rPr>
              <w:t>stand.</w:t>
            </w:r>
          </w:p>
        </w:tc>
        <w:tc>
          <w:tcPr>
            <w:tcW w:w="4540" w:type="pct"/>
            <w:vMerge w:val="restart"/>
            <w:shd w:val="clear" w:color="auto" w:fill="auto"/>
          </w:tcPr>
          <w:p w14:paraId="3690BB11" w14:textId="77777777" w:rsidR="00DA282C" w:rsidRPr="001C1622" w:rsidRDefault="00DA282C" w:rsidP="00631E43">
            <w:pPr>
              <w:spacing w:before="60" w:after="60"/>
              <w:jc w:val="both"/>
              <w:rPr>
                <w:rFonts w:asciiTheme="majorHAnsi" w:hAnsiTheme="majorHAnsi" w:cstheme="majorHAnsi"/>
                <w:sz w:val="24"/>
                <w:szCs w:val="24"/>
              </w:rPr>
            </w:pPr>
            <w:r w:rsidRPr="001C1622">
              <w:rPr>
                <w:rFonts w:asciiTheme="majorHAnsi" w:hAnsiTheme="majorHAnsi" w:cstheme="majorHAnsi"/>
                <w:sz w:val="24"/>
                <w:szCs w:val="24"/>
              </w:rPr>
              <w:t>Godišnji planovi rada nastavnika usvojeni su na sjednici Stručnog aktiva i usklađeni sa Predmetnim programom. Planirani su časovi teorijske nastave, sadržaji otvorenog dijela programa, ali ne međupredmetnih tema. Nedostaje konkretna korelacija nastavnih sadržaja. Osvrt na realizaciju ishoda učenja je djelimičan. U odjeljenjskoj knjizi (I-5) nedostaje realizacija pojedinih planiranih ishoda.</w:t>
            </w:r>
          </w:p>
          <w:p w14:paraId="696556D0" w14:textId="77777777" w:rsidR="00DA282C" w:rsidRPr="001C1622" w:rsidRDefault="00DA282C" w:rsidP="00631E43">
            <w:pPr>
              <w:spacing w:before="60" w:after="60"/>
              <w:jc w:val="both"/>
              <w:rPr>
                <w:rFonts w:asciiTheme="majorHAnsi" w:hAnsiTheme="majorHAnsi" w:cstheme="majorHAnsi"/>
                <w:sz w:val="24"/>
                <w:szCs w:val="24"/>
              </w:rPr>
            </w:pPr>
            <w:r w:rsidRPr="001C1622">
              <w:rPr>
                <w:rFonts w:asciiTheme="majorHAnsi" w:hAnsiTheme="majorHAnsi" w:cstheme="majorHAnsi"/>
                <w:sz w:val="24"/>
                <w:szCs w:val="24"/>
              </w:rPr>
              <w:t>Planirane su dopunska i dodatna nastava kao vid podrške učenicima. Međutim, realizuje se samo dopunska nastava od strane jedne nastavnice. Po riječima nastavnice i direktorice, ovaj segment nastave je teško realizovati zbog nedostatka vremena i opterećenosti učenika.</w:t>
            </w:r>
          </w:p>
          <w:p w14:paraId="6FC04905" w14:textId="282B3063" w:rsidR="004D515A" w:rsidRPr="001C1622" w:rsidRDefault="00DA282C" w:rsidP="00631E43">
            <w:pPr>
              <w:spacing w:before="60" w:after="60"/>
              <w:jc w:val="both"/>
              <w:rPr>
                <w:rFonts w:asciiTheme="majorHAnsi" w:hAnsiTheme="majorHAnsi" w:cstheme="majorHAnsi"/>
                <w:sz w:val="24"/>
                <w:szCs w:val="24"/>
              </w:rPr>
            </w:pPr>
            <w:r w:rsidRPr="001C1622">
              <w:rPr>
                <w:rFonts w:asciiTheme="majorHAnsi" w:hAnsiTheme="majorHAnsi" w:cstheme="majorHAnsi"/>
                <w:sz w:val="24"/>
                <w:szCs w:val="24"/>
              </w:rPr>
              <w:t>Izvršen je uvid u pripreme nastavnika za posjećene časove, kao i određeni broj priprema za prethodni period. Predviđeni su potrebni didaktičko-metodički elementi, ishodi časa, koraci odnosno aktivnosti na času. Nedostaje osvrt na realizaciju, kraći zaključak o realizaciji planiranog. Realizacija časa (I-5) u skladu sa pripremom.</w:t>
            </w:r>
          </w:p>
        </w:tc>
      </w:tr>
      <w:tr w:rsidR="00DA282C" w:rsidRPr="001C1622" w14:paraId="5F2F495A" w14:textId="77777777" w:rsidTr="001C1622">
        <w:trPr>
          <w:trHeight w:val="20"/>
          <w:jc w:val="center"/>
        </w:trPr>
        <w:tc>
          <w:tcPr>
            <w:tcW w:w="460" w:type="pct"/>
            <w:shd w:val="clear" w:color="auto" w:fill="auto"/>
          </w:tcPr>
          <w:p w14:paraId="2106899F" w14:textId="77777777" w:rsidR="00DA282C" w:rsidRPr="001C1622" w:rsidRDefault="00DA282C" w:rsidP="00DA282C">
            <w:pPr>
              <w:spacing w:line="276" w:lineRule="auto"/>
              <w:jc w:val="both"/>
              <w:rPr>
                <w:rFonts w:asciiTheme="majorHAnsi" w:hAnsiTheme="majorHAnsi" w:cstheme="majorHAnsi"/>
                <w:sz w:val="24"/>
                <w:szCs w:val="24"/>
              </w:rPr>
            </w:pPr>
            <w:r w:rsidRPr="001C1622">
              <w:rPr>
                <w:rFonts w:asciiTheme="majorHAnsi" w:hAnsiTheme="majorHAnsi" w:cstheme="majorHAnsi"/>
                <w:bCs/>
                <w:sz w:val="24"/>
                <w:szCs w:val="24"/>
              </w:rPr>
              <w:t xml:space="preserve">1.1. </w:t>
            </w:r>
          </w:p>
        </w:tc>
        <w:tc>
          <w:tcPr>
            <w:tcW w:w="4540" w:type="pct"/>
            <w:vMerge/>
            <w:shd w:val="clear" w:color="auto" w:fill="auto"/>
          </w:tcPr>
          <w:p w14:paraId="12DA63B1" w14:textId="77777777" w:rsidR="00DA282C" w:rsidRPr="001C1622" w:rsidRDefault="00DA282C" w:rsidP="00DA282C">
            <w:pPr>
              <w:spacing w:line="276" w:lineRule="auto"/>
              <w:rPr>
                <w:rFonts w:asciiTheme="majorHAnsi" w:hAnsiTheme="majorHAnsi" w:cstheme="majorHAnsi"/>
                <w:sz w:val="24"/>
                <w:szCs w:val="24"/>
              </w:rPr>
            </w:pPr>
          </w:p>
        </w:tc>
      </w:tr>
      <w:tr w:rsidR="00DA282C" w:rsidRPr="001C1622" w14:paraId="3DA29B32" w14:textId="77777777" w:rsidTr="001C1622">
        <w:trPr>
          <w:trHeight w:val="20"/>
          <w:jc w:val="center"/>
        </w:trPr>
        <w:tc>
          <w:tcPr>
            <w:tcW w:w="460" w:type="pct"/>
            <w:shd w:val="clear" w:color="auto" w:fill="auto"/>
          </w:tcPr>
          <w:p w14:paraId="341DE98C" w14:textId="77777777" w:rsidR="00DA282C" w:rsidRPr="001C1622" w:rsidRDefault="00DA282C" w:rsidP="00DA282C">
            <w:pPr>
              <w:spacing w:line="276" w:lineRule="auto"/>
              <w:rPr>
                <w:rFonts w:asciiTheme="majorHAnsi" w:hAnsiTheme="majorHAnsi" w:cstheme="majorHAnsi"/>
                <w:sz w:val="24"/>
                <w:szCs w:val="24"/>
              </w:rPr>
            </w:pPr>
          </w:p>
        </w:tc>
        <w:tc>
          <w:tcPr>
            <w:tcW w:w="4540" w:type="pct"/>
            <w:shd w:val="clear" w:color="auto" w:fill="auto"/>
          </w:tcPr>
          <w:p w14:paraId="7A957041" w14:textId="013BBB31" w:rsidR="00DA282C" w:rsidRPr="001C1622" w:rsidRDefault="00DA282C" w:rsidP="00576ED4">
            <w:pPr>
              <w:rPr>
                <w:rFonts w:asciiTheme="majorHAnsi" w:eastAsia="Calibri" w:hAnsiTheme="majorHAnsi" w:cstheme="majorHAnsi"/>
                <w:b/>
                <w:i/>
                <w:sz w:val="24"/>
                <w:szCs w:val="24"/>
              </w:rPr>
            </w:pPr>
            <w:r w:rsidRPr="001C1622">
              <w:rPr>
                <w:rFonts w:asciiTheme="majorHAnsi" w:eastAsia="Calibri" w:hAnsiTheme="majorHAnsi" w:cstheme="majorHAnsi"/>
                <w:b/>
                <w:i/>
                <w:sz w:val="24"/>
                <w:szCs w:val="24"/>
              </w:rPr>
              <w:t>Preporuk</w:t>
            </w:r>
            <w:r w:rsidR="00576ED4" w:rsidRPr="001C1622">
              <w:rPr>
                <w:rFonts w:asciiTheme="majorHAnsi" w:eastAsia="Calibri" w:hAnsiTheme="majorHAnsi" w:cstheme="majorHAnsi"/>
                <w:b/>
                <w:i/>
                <w:sz w:val="24"/>
                <w:szCs w:val="24"/>
              </w:rPr>
              <w:t>e</w:t>
            </w:r>
            <w:r w:rsidRPr="001C1622">
              <w:rPr>
                <w:rFonts w:asciiTheme="majorHAnsi" w:eastAsia="Calibri" w:hAnsiTheme="majorHAnsi" w:cstheme="majorHAnsi"/>
                <w:b/>
                <w:i/>
                <w:sz w:val="24"/>
                <w:szCs w:val="24"/>
              </w:rPr>
              <w:t xml:space="preserve">: </w:t>
            </w:r>
          </w:p>
          <w:p w14:paraId="520069FE" w14:textId="77777777" w:rsidR="00DA282C" w:rsidRPr="001C1622" w:rsidRDefault="00DA282C" w:rsidP="00576ED4">
            <w:pPr>
              <w:numPr>
                <w:ilvl w:val="0"/>
                <w:numId w:val="12"/>
              </w:numPr>
              <w:tabs>
                <w:tab w:val="left" w:pos="360"/>
                <w:tab w:val="left" w:pos="975"/>
              </w:tabs>
              <w:ind w:left="188" w:hanging="274"/>
              <w:jc w:val="both"/>
              <w:rPr>
                <w:rFonts w:asciiTheme="majorHAnsi" w:hAnsiTheme="majorHAnsi" w:cstheme="majorHAnsi"/>
                <w:sz w:val="24"/>
                <w:szCs w:val="24"/>
                <w:lang w:val="sr-Latn-RS"/>
              </w:rPr>
            </w:pPr>
            <w:r w:rsidRPr="001C1622">
              <w:rPr>
                <w:rFonts w:asciiTheme="majorHAnsi" w:hAnsiTheme="majorHAnsi" w:cstheme="majorHAnsi"/>
                <w:sz w:val="24"/>
                <w:szCs w:val="24"/>
                <w:lang w:val="sr-Latn-RS"/>
              </w:rPr>
              <w:t xml:space="preserve">Godišnje planove rada u potpunosti uskladiti sa Predmetnim programom. Planirati časove vježbanja i drugih vidova nastave, kako je to Predmetnim programom predviđeno. </w:t>
            </w:r>
          </w:p>
          <w:p w14:paraId="74EF2331" w14:textId="77777777" w:rsidR="00DA282C" w:rsidRPr="001C1622" w:rsidRDefault="00DA282C" w:rsidP="00576ED4">
            <w:pPr>
              <w:numPr>
                <w:ilvl w:val="0"/>
                <w:numId w:val="12"/>
              </w:numPr>
              <w:tabs>
                <w:tab w:val="left" w:pos="360"/>
                <w:tab w:val="left" w:pos="975"/>
              </w:tabs>
              <w:ind w:left="188" w:hanging="274"/>
              <w:jc w:val="both"/>
              <w:rPr>
                <w:rFonts w:asciiTheme="majorHAnsi" w:hAnsiTheme="majorHAnsi" w:cstheme="majorHAnsi"/>
                <w:sz w:val="24"/>
                <w:szCs w:val="24"/>
                <w:lang w:val="sr-Latn-RS"/>
              </w:rPr>
            </w:pPr>
            <w:r w:rsidRPr="001C1622">
              <w:rPr>
                <w:rFonts w:asciiTheme="majorHAnsi" w:hAnsiTheme="majorHAnsi" w:cstheme="majorHAnsi"/>
                <w:sz w:val="24"/>
                <w:szCs w:val="24"/>
                <w:lang w:val="sr-Latn-RS"/>
              </w:rPr>
              <w:t>Broj časova otvorenog dijela programa uskladiti sa Predmetnim programom.</w:t>
            </w:r>
          </w:p>
          <w:p w14:paraId="1525FA8D" w14:textId="77777777" w:rsidR="00DA282C" w:rsidRPr="001C1622" w:rsidRDefault="00DA282C" w:rsidP="00576ED4">
            <w:pPr>
              <w:numPr>
                <w:ilvl w:val="0"/>
                <w:numId w:val="12"/>
              </w:numPr>
              <w:tabs>
                <w:tab w:val="left" w:pos="360"/>
                <w:tab w:val="left" w:pos="975"/>
              </w:tabs>
              <w:ind w:left="188" w:hanging="274"/>
              <w:jc w:val="both"/>
              <w:rPr>
                <w:rFonts w:asciiTheme="majorHAnsi" w:hAnsiTheme="majorHAnsi" w:cstheme="majorHAnsi"/>
                <w:sz w:val="24"/>
                <w:szCs w:val="24"/>
                <w:lang w:val="sr-Latn-RS"/>
              </w:rPr>
            </w:pPr>
            <w:r w:rsidRPr="001C1622">
              <w:rPr>
                <w:rFonts w:asciiTheme="majorHAnsi" w:hAnsiTheme="majorHAnsi" w:cstheme="majorHAnsi"/>
                <w:sz w:val="24"/>
                <w:szCs w:val="24"/>
                <w:lang w:val="sr-Latn-RS"/>
              </w:rPr>
              <w:t xml:space="preserve">Osvrt na realizaciju raditi u kontinuitetu s ciljem unapređenja planiranja u narednom periodu. </w:t>
            </w:r>
          </w:p>
          <w:p w14:paraId="6D09AE7D" w14:textId="77777777" w:rsidR="00DA282C" w:rsidRPr="001C1622" w:rsidRDefault="00DA282C" w:rsidP="00576ED4">
            <w:pPr>
              <w:numPr>
                <w:ilvl w:val="0"/>
                <w:numId w:val="12"/>
              </w:numPr>
              <w:tabs>
                <w:tab w:val="left" w:pos="360"/>
                <w:tab w:val="left" w:pos="975"/>
              </w:tabs>
              <w:ind w:left="188" w:hanging="274"/>
              <w:jc w:val="both"/>
              <w:rPr>
                <w:rFonts w:asciiTheme="majorHAnsi" w:hAnsiTheme="majorHAnsi" w:cstheme="majorHAnsi"/>
                <w:sz w:val="24"/>
                <w:szCs w:val="24"/>
                <w:lang w:val="sr-Latn-RS"/>
              </w:rPr>
            </w:pPr>
            <w:r w:rsidRPr="001C1622">
              <w:rPr>
                <w:rFonts w:asciiTheme="majorHAnsi" w:hAnsiTheme="majorHAnsi" w:cstheme="majorHAnsi"/>
                <w:sz w:val="24"/>
                <w:szCs w:val="24"/>
                <w:lang w:val="sr-Latn-RS"/>
              </w:rPr>
              <w:t>Neophodno je da svi nastavnici realizuju dopunsku i dodatnu nastavu.</w:t>
            </w:r>
          </w:p>
          <w:p w14:paraId="2777E540" w14:textId="77777777" w:rsidR="00DA282C" w:rsidRPr="001C1622" w:rsidRDefault="00DA282C" w:rsidP="00576ED4">
            <w:pPr>
              <w:numPr>
                <w:ilvl w:val="0"/>
                <w:numId w:val="12"/>
              </w:numPr>
              <w:tabs>
                <w:tab w:val="left" w:pos="360"/>
                <w:tab w:val="left" w:pos="975"/>
              </w:tabs>
              <w:ind w:left="188" w:hanging="274"/>
              <w:jc w:val="both"/>
              <w:rPr>
                <w:rFonts w:asciiTheme="majorHAnsi" w:hAnsiTheme="majorHAnsi" w:cstheme="majorHAnsi"/>
                <w:sz w:val="24"/>
                <w:szCs w:val="24"/>
              </w:rPr>
            </w:pPr>
            <w:r w:rsidRPr="001C1622">
              <w:rPr>
                <w:rFonts w:asciiTheme="majorHAnsi" w:hAnsiTheme="majorHAnsi" w:cstheme="majorHAnsi"/>
                <w:sz w:val="24"/>
                <w:szCs w:val="24"/>
                <w:lang w:val="sr-Latn-RS"/>
              </w:rPr>
              <w:t>U pripremama akcenat staviti na aktivnosti učenika.</w:t>
            </w:r>
            <w:r w:rsidRPr="001C1622">
              <w:rPr>
                <w:rFonts w:asciiTheme="majorHAnsi" w:hAnsiTheme="majorHAnsi" w:cstheme="majorHAnsi"/>
                <w:sz w:val="24"/>
                <w:szCs w:val="24"/>
              </w:rPr>
              <w:t xml:space="preserve"> </w:t>
            </w:r>
          </w:p>
        </w:tc>
      </w:tr>
      <w:tr w:rsidR="00DA282C" w:rsidRPr="001C1622" w14:paraId="59302D1B" w14:textId="77777777" w:rsidTr="001C1622">
        <w:trPr>
          <w:trHeight w:val="1268"/>
          <w:jc w:val="center"/>
        </w:trPr>
        <w:tc>
          <w:tcPr>
            <w:tcW w:w="460" w:type="pct"/>
            <w:vMerge w:val="restart"/>
            <w:shd w:val="clear" w:color="auto" w:fill="auto"/>
          </w:tcPr>
          <w:p w14:paraId="75E47E86" w14:textId="77777777" w:rsidR="00DA282C" w:rsidRPr="001C1622" w:rsidRDefault="00DA282C" w:rsidP="00DA282C">
            <w:pPr>
              <w:spacing w:line="276" w:lineRule="auto"/>
              <w:jc w:val="both"/>
              <w:rPr>
                <w:rFonts w:asciiTheme="majorHAnsi" w:hAnsiTheme="majorHAnsi" w:cstheme="majorHAnsi"/>
                <w:bCs/>
                <w:sz w:val="24"/>
                <w:szCs w:val="24"/>
              </w:rPr>
            </w:pPr>
          </w:p>
        </w:tc>
        <w:tc>
          <w:tcPr>
            <w:tcW w:w="4540" w:type="pct"/>
            <w:shd w:val="clear" w:color="auto" w:fill="auto"/>
          </w:tcPr>
          <w:p w14:paraId="59D6DCE7" w14:textId="77777777" w:rsidR="00DA282C" w:rsidRPr="001C1622" w:rsidRDefault="00DA282C" w:rsidP="00631E43">
            <w:pPr>
              <w:spacing w:before="60" w:after="60"/>
              <w:jc w:val="both"/>
              <w:rPr>
                <w:rFonts w:asciiTheme="majorHAnsi" w:hAnsiTheme="majorHAnsi" w:cstheme="majorHAnsi"/>
                <w:sz w:val="24"/>
                <w:szCs w:val="24"/>
              </w:rPr>
            </w:pPr>
            <w:r w:rsidRPr="001C1622">
              <w:rPr>
                <w:rFonts w:asciiTheme="majorHAnsi" w:hAnsiTheme="majorHAnsi" w:cstheme="majorHAnsi"/>
                <w:sz w:val="24"/>
                <w:szCs w:val="24"/>
              </w:rPr>
              <w:t>Posjećeni su časovi kod nastavnice sa dugogodišnjim radnim iskustvom (dopunjuje normu časova u ovoj Školi) i nastavnika sa malim iskustvom (angažovan u ovoj školskoj godini na zamjeni). Časovi su realizovani korišćenjem frontalnog oblika rada i monološko-dijaloške metode. Aktivnosti na časovima dijelom su usmjerene na ostvarivanju ishoda časa. U odjeljenju I-5 veći dio časa posvećen je diktiranju definicija i zapisivanju od strane učenika. Dominantana je reprodukcija naučenog. U odjeljenju I-2 postavljanjem pitanja nastavnica je podsticala učenike na misaone aktivnosti. Pitanja i objašnjenja su učenicima jasni. Učenici su podsticani na razmišljanje i samostalno izlaganje, mada je povremeno horsko odgovaranje uticalo na kvalitet ishoda učenja. Manji dio učenika pokazao je dobro znanje. Od nastavnih sredstava na časovima je korišćena karta Crne Gore.</w:t>
            </w:r>
          </w:p>
          <w:p w14:paraId="22E57E6F" w14:textId="1BEBFC97" w:rsidR="004D515A" w:rsidRPr="001C1622" w:rsidRDefault="00DA282C" w:rsidP="00631E43">
            <w:pPr>
              <w:spacing w:before="60" w:after="60"/>
              <w:jc w:val="both"/>
              <w:rPr>
                <w:rFonts w:asciiTheme="majorHAnsi" w:hAnsiTheme="majorHAnsi" w:cstheme="majorHAnsi"/>
                <w:sz w:val="24"/>
                <w:szCs w:val="24"/>
              </w:rPr>
            </w:pPr>
            <w:r w:rsidRPr="001C1622">
              <w:rPr>
                <w:rFonts w:asciiTheme="majorHAnsi" w:hAnsiTheme="majorHAnsi" w:cstheme="majorHAnsi"/>
                <w:sz w:val="24"/>
                <w:szCs w:val="24"/>
              </w:rPr>
              <w:t>Nedostajala je veća upotreba dostupnih očiglednih nastavnih sredstava, naročito savremene tehnologije. Nastava se realizuje u klasičnim učionicama koje nijesu dovoljno podsticajne za učenje. Radi povećanja očiglednosti, dinamičnosti nastave, boljeg razumijevanja nastavnih sadržaja i lakšeg sticanja znanja nedostaje odgovarajući edukativni materijal pripremljen od strane učenika i nastavnika. U cjelini, ishodi učenja realizovani su na različitim nivoima: uglavnom zadovoljava I-5 i uspješno I-2.</w:t>
            </w:r>
          </w:p>
        </w:tc>
      </w:tr>
      <w:tr w:rsidR="00DA282C" w:rsidRPr="001C1622" w14:paraId="5556B2F2" w14:textId="77777777" w:rsidTr="001C1622">
        <w:trPr>
          <w:trHeight w:val="20"/>
          <w:jc w:val="center"/>
        </w:trPr>
        <w:tc>
          <w:tcPr>
            <w:tcW w:w="460" w:type="pct"/>
            <w:vMerge/>
            <w:shd w:val="clear" w:color="auto" w:fill="auto"/>
          </w:tcPr>
          <w:p w14:paraId="283F5B46" w14:textId="77777777" w:rsidR="00DA282C" w:rsidRPr="001C1622" w:rsidRDefault="00DA282C" w:rsidP="00DA282C">
            <w:pPr>
              <w:spacing w:line="276" w:lineRule="auto"/>
              <w:rPr>
                <w:rFonts w:asciiTheme="majorHAnsi" w:hAnsiTheme="majorHAnsi" w:cstheme="majorHAnsi"/>
                <w:sz w:val="24"/>
                <w:szCs w:val="24"/>
              </w:rPr>
            </w:pPr>
          </w:p>
        </w:tc>
        <w:tc>
          <w:tcPr>
            <w:tcW w:w="4540" w:type="pct"/>
            <w:shd w:val="clear" w:color="auto" w:fill="auto"/>
          </w:tcPr>
          <w:p w14:paraId="219D4694" w14:textId="02F8D052" w:rsidR="00DA282C" w:rsidRPr="001C1622" w:rsidRDefault="00576ED4" w:rsidP="001C1622">
            <w:pPr>
              <w:spacing w:before="120"/>
              <w:rPr>
                <w:rFonts w:asciiTheme="majorHAnsi" w:eastAsia="Calibri" w:hAnsiTheme="majorHAnsi" w:cstheme="majorHAnsi"/>
                <w:b/>
                <w:i/>
                <w:sz w:val="24"/>
                <w:szCs w:val="24"/>
              </w:rPr>
            </w:pPr>
            <w:r w:rsidRPr="001C1622">
              <w:rPr>
                <w:rFonts w:asciiTheme="majorHAnsi" w:eastAsia="Calibri" w:hAnsiTheme="majorHAnsi" w:cstheme="majorHAnsi"/>
                <w:b/>
                <w:i/>
                <w:sz w:val="24"/>
                <w:szCs w:val="24"/>
              </w:rPr>
              <w:t>Preporuke</w:t>
            </w:r>
            <w:r w:rsidR="00DA282C" w:rsidRPr="001C1622">
              <w:rPr>
                <w:rFonts w:asciiTheme="majorHAnsi" w:eastAsia="Calibri" w:hAnsiTheme="majorHAnsi" w:cstheme="majorHAnsi"/>
                <w:b/>
                <w:i/>
                <w:sz w:val="24"/>
                <w:szCs w:val="24"/>
              </w:rPr>
              <w:t xml:space="preserve">: </w:t>
            </w:r>
          </w:p>
          <w:p w14:paraId="29A94D72" w14:textId="77777777" w:rsidR="00DA282C" w:rsidRPr="001C1622" w:rsidRDefault="00DA282C" w:rsidP="00576ED4">
            <w:pPr>
              <w:numPr>
                <w:ilvl w:val="0"/>
                <w:numId w:val="12"/>
              </w:numPr>
              <w:tabs>
                <w:tab w:val="left" w:pos="360"/>
                <w:tab w:val="left" w:pos="975"/>
              </w:tabs>
              <w:ind w:left="188" w:hanging="274"/>
              <w:jc w:val="both"/>
              <w:rPr>
                <w:rFonts w:asciiTheme="majorHAnsi" w:hAnsiTheme="majorHAnsi" w:cstheme="majorHAnsi"/>
                <w:sz w:val="24"/>
                <w:szCs w:val="24"/>
                <w:lang w:val="sr-Latn-RS"/>
              </w:rPr>
            </w:pPr>
            <w:r w:rsidRPr="001C1622">
              <w:rPr>
                <w:rFonts w:asciiTheme="majorHAnsi" w:hAnsiTheme="majorHAnsi" w:cstheme="majorHAnsi"/>
                <w:sz w:val="24"/>
                <w:szCs w:val="24"/>
                <w:lang w:val="sr-Latn-RS"/>
              </w:rPr>
              <w:t>Nastavu osavremeniti, koristiti oblike i metode rada koje podstiču aktivan rad učenika, kritičko i stvaralačko mišljenje, rješavanje problema, na razumijevanje onog što uče i praktičnu primjenu stečenog znanja.</w:t>
            </w:r>
          </w:p>
          <w:p w14:paraId="5F0CD24C" w14:textId="77777777" w:rsidR="00DA282C" w:rsidRPr="001C1622" w:rsidRDefault="00DA282C" w:rsidP="00576ED4">
            <w:pPr>
              <w:numPr>
                <w:ilvl w:val="0"/>
                <w:numId w:val="12"/>
              </w:numPr>
              <w:tabs>
                <w:tab w:val="left" w:pos="360"/>
                <w:tab w:val="left" w:pos="975"/>
              </w:tabs>
              <w:ind w:left="188" w:hanging="274"/>
              <w:jc w:val="both"/>
              <w:rPr>
                <w:rFonts w:asciiTheme="majorHAnsi" w:hAnsiTheme="majorHAnsi" w:cstheme="majorHAnsi"/>
                <w:sz w:val="24"/>
                <w:szCs w:val="24"/>
                <w:lang w:val="sr-Latn-RS"/>
              </w:rPr>
            </w:pPr>
            <w:r w:rsidRPr="001C1622">
              <w:rPr>
                <w:rFonts w:asciiTheme="majorHAnsi" w:hAnsiTheme="majorHAnsi" w:cstheme="majorHAnsi"/>
                <w:sz w:val="24"/>
                <w:szCs w:val="24"/>
                <w:lang w:val="sr-Latn-RS"/>
              </w:rPr>
              <w:t xml:space="preserve">U nastavi geografije neophodna je očiglednost na svim časovima. Koristiti dostupnu tehnologiju. </w:t>
            </w:r>
          </w:p>
          <w:p w14:paraId="09EC9D2E" w14:textId="77777777" w:rsidR="00DA282C" w:rsidRPr="001C1622" w:rsidRDefault="00DA282C" w:rsidP="00576ED4">
            <w:pPr>
              <w:numPr>
                <w:ilvl w:val="0"/>
                <w:numId w:val="12"/>
              </w:numPr>
              <w:tabs>
                <w:tab w:val="left" w:pos="360"/>
                <w:tab w:val="left" w:pos="975"/>
              </w:tabs>
              <w:ind w:left="188" w:hanging="274"/>
              <w:jc w:val="both"/>
              <w:rPr>
                <w:rFonts w:asciiTheme="majorHAnsi" w:hAnsiTheme="majorHAnsi" w:cstheme="majorHAnsi"/>
                <w:sz w:val="24"/>
                <w:szCs w:val="24"/>
                <w:lang w:val="sr-Latn-RS"/>
              </w:rPr>
            </w:pPr>
            <w:r w:rsidRPr="001C1622">
              <w:rPr>
                <w:rFonts w:asciiTheme="majorHAnsi" w:hAnsiTheme="majorHAnsi" w:cstheme="majorHAnsi"/>
                <w:sz w:val="24"/>
                <w:szCs w:val="24"/>
                <w:lang w:val="sr-Latn-RS"/>
              </w:rPr>
              <w:t>Izrađivati edukativni materijal kako bi se prostor učinio podsticajnim, kako u estetskom, tako i u saznajnom smislu.</w:t>
            </w:r>
          </w:p>
        </w:tc>
      </w:tr>
      <w:tr w:rsidR="00DA282C" w:rsidRPr="001C1622" w14:paraId="688DFBDB" w14:textId="77777777" w:rsidTr="001C1622">
        <w:trPr>
          <w:trHeight w:val="132"/>
          <w:jc w:val="center"/>
        </w:trPr>
        <w:tc>
          <w:tcPr>
            <w:tcW w:w="460" w:type="pct"/>
            <w:vMerge/>
            <w:shd w:val="clear" w:color="auto" w:fill="auto"/>
          </w:tcPr>
          <w:p w14:paraId="07D55915" w14:textId="77777777" w:rsidR="00DA282C" w:rsidRPr="001C1622" w:rsidRDefault="00DA282C" w:rsidP="00DA282C">
            <w:pPr>
              <w:spacing w:line="276" w:lineRule="auto"/>
              <w:jc w:val="both"/>
              <w:rPr>
                <w:rFonts w:asciiTheme="majorHAnsi" w:hAnsiTheme="majorHAnsi" w:cstheme="majorHAnsi"/>
                <w:bCs/>
                <w:sz w:val="24"/>
                <w:szCs w:val="24"/>
                <w:lang w:val="sr-Latn-RS"/>
              </w:rPr>
            </w:pPr>
          </w:p>
        </w:tc>
        <w:tc>
          <w:tcPr>
            <w:tcW w:w="4540" w:type="pct"/>
            <w:shd w:val="clear" w:color="auto" w:fill="auto"/>
          </w:tcPr>
          <w:p w14:paraId="1EC7330D" w14:textId="77777777" w:rsidR="00DA282C" w:rsidRPr="001C1622" w:rsidRDefault="00DA282C" w:rsidP="00631E43">
            <w:pPr>
              <w:spacing w:before="60" w:after="60"/>
              <w:jc w:val="both"/>
              <w:rPr>
                <w:rFonts w:asciiTheme="majorHAnsi" w:hAnsiTheme="majorHAnsi" w:cstheme="majorHAnsi"/>
                <w:sz w:val="24"/>
                <w:szCs w:val="24"/>
              </w:rPr>
            </w:pPr>
            <w:r w:rsidRPr="001C1622">
              <w:rPr>
                <w:rFonts w:asciiTheme="majorHAnsi" w:hAnsiTheme="majorHAnsi" w:cstheme="majorHAnsi"/>
                <w:sz w:val="24"/>
                <w:szCs w:val="24"/>
                <w:lang w:val="sr-Latn-RS"/>
              </w:rPr>
              <w:t xml:space="preserve">U odjeljenjskim knjigama učenici su ocijenjeni jednom ocjenom po klasifikacionom periodu. </w:t>
            </w:r>
            <w:r w:rsidRPr="001C1622">
              <w:rPr>
                <w:rFonts w:asciiTheme="majorHAnsi" w:hAnsiTheme="majorHAnsi" w:cstheme="majorHAnsi"/>
                <w:sz w:val="24"/>
                <w:szCs w:val="24"/>
              </w:rPr>
              <w:t xml:space="preserve">U odjeljenju I-5 na posljednjem, III klasifikacionom periodu, procenat prelaznosti iznosio je 100% a srednja ocjena 3,87. U odjeljenju I-2 procenat prelaznosti iznosio je 93,54%, a srednja ocjena je 3,48. Nastavnici posjeduju ličnu evidenciju praćenja postignuća učenika. Međutim, u cilju što jasnijeg i objektivnijeg provjeravanja znanja ne koriste se različiti elementi procjenjivanja. Učenici se uglavnom ocjenjuju na osnovu usmenih odgovora. </w:t>
            </w:r>
          </w:p>
          <w:p w14:paraId="5AFE4AF2" w14:textId="2577A9E3" w:rsidR="004D515A" w:rsidRPr="001C1622" w:rsidRDefault="00DA282C" w:rsidP="00631E43">
            <w:pPr>
              <w:spacing w:before="60" w:after="60"/>
              <w:jc w:val="both"/>
              <w:rPr>
                <w:rFonts w:asciiTheme="majorHAnsi" w:hAnsiTheme="majorHAnsi" w:cstheme="majorHAnsi"/>
                <w:sz w:val="24"/>
                <w:szCs w:val="24"/>
              </w:rPr>
            </w:pPr>
            <w:r w:rsidRPr="001C1622">
              <w:rPr>
                <w:rFonts w:asciiTheme="majorHAnsi" w:hAnsiTheme="majorHAnsi" w:cstheme="majorHAnsi"/>
                <w:sz w:val="24"/>
                <w:szCs w:val="24"/>
              </w:rPr>
              <w:t>Nastavnici su uključeni u rad Stručnog aktiva istorije, geografije, sociologije, psihologije, etike, preduzetništva i likovne umjetnosti. Godišnji plan rada Aktiva sadrži potrebne elemente (analiza ostvarivanja rezultata obrazovno-vaspitnog rada, rad na otkrivanju</w:t>
            </w:r>
            <w:r w:rsidR="001C1622" w:rsidRPr="001C1622">
              <w:rPr>
                <w:rFonts w:asciiTheme="majorHAnsi" w:hAnsiTheme="majorHAnsi" w:cstheme="majorHAnsi"/>
                <w:sz w:val="24"/>
                <w:szCs w:val="24"/>
              </w:rPr>
              <w:t xml:space="preserve"> </w:t>
            </w:r>
            <w:r w:rsidRPr="001C1622">
              <w:rPr>
                <w:rFonts w:asciiTheme="majorHAnsi" w:hAnsiTheme="majorHAnsi" w:cstheme="majorHAnsi"/>
                <w:sz w:val="24"/>
                <w:szCs w:val="24"/>
              </w:rPr>
              <w:t>uzroka slabog uspjeha učenika, prijedlozi mjera za poboljšanje uspjeha, organizacija i analiza dopunske i dodatne nastave, upoznavanje sa opštim didaktičko-metodičkim uputstvima u vezi provjervanja i ocjenjivanja znanja, izrada plana izvođenja oglednih časova). Za nastavu geografije nedostaju jasno definisani kriterijumi ocjenjivanja.</w:t>
            </w:r>
          </w:p>
        </w:tc>
      </w:tr>
    </w:tbl>
    <w:p w14:paraId="44933525" w14:textId="77777777" w:rsidR="001C1622" w:rsidRDefault="001C1622">
      <w:r>
        <w:br w:type="page"/>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
        <w:gridCol w:w="8499"/>
      </w:tblGrid>
      <w:tr w:rsidR="00DA282C" w:rsidRPr="001C1622" w14:paraId="6C8EA9EE" w14:textId="77777777" w:rsidTr="001C1622">
        <w:trPr>
          <w:trHeight w:val="20"/>
          <w:jc w:val="center"/>
        </w:trPr>
        <w:tc>
          <w:tcPr>
            <w:tcW w:w="460" w:type="pct"/>
            <w:shd w:val="clear" w:color="auto" w:fill="auto"/>
          </w:tcPr>
          <w:p w14:paraId="2A03E783" w14:textId="7ABD2075" w:rsidR="00DA282C" w:rsidRPr="001C1622" w:rsidRDefault="00DA282C" w:rsidP="00DA282C">
            <w:pPr>
              <w:spacing w:line="276" w:lineRule="auto"/>
              <w:rPr>
                <w:rFonts w:asciiTheme="majorHAnsi" w:hAnsiTheme="majorHAnsi" w:cstheme="majorHAnsi"/>
                <w:sz w:val="24"/>
                <w:szCs w:val="24"/>
              </w:rPr>
            </w:pPr>
          </w:p>
        </w:tc>
        <w:tc>
          <w:tcPr>
            <w:tcW w:w="4540" w:type="pct"/>
            <w:shd w:val="clear" w:color="auto" w:fill="auto"/>
          </w:tcPr>
          <w:p w14:paraId="72D55617" w14:textId="6000373D" w:rsidR="00DA282C" w:rsidRPr="001C1622" w:rsidRDefault="00DA282C" w:rsidP="00576ED4">
            <w:pPr>
              <w:rPr>
                <w:rFonts w:asciiTheme="majorHAnsi" w:eastAsia="Calibri" w:hAnsiTheme="majorHAnsi" w:cstheme="majorHAnsi"/>
                <w:b/>
                <w:i/>
                <w:sz w:val="24"/>
                <w:szCs w:val="24"/>
              </w:rPr>
            </w:pPr>
            <w:r w:rsidRPr="001C1622">
              <w:rPr>
                <w:rFonts w:asciiTheme="majorHAnsi" w:eastAsia="Calibri" w:hAnsiTheme="majorHAnsi" w:cstheme="majorHAnsi"/>
                <w:b/>
                <w:i/>
                <w:sz w:val="24"/>
                <w:szCs w:val="24"/>
              </w:rPr>
              <w:t>Preporuk</w:t>
            </w:r>
            <w:r w:rsidR="00576ED4" w:rsidRPr="001C1622">
              <w:rPr>
                <w:rFonts w:asciiTheme="majorHAnsi" w:eastAsia="Calibri" w:hAnsiTheme="majorHAnsi" w:cstheme="majorHAnsi"/>
                <w:b/>
                <w:i/>
                <w:sz w:val="24"/>
                <w:szCs w:val="24"/>
              </w:rPr>
              <w:t>e</w:t>
            </w:r>
            <w:r w:rsidRPr="001C1622">
              <w:rPr>
                <w:rFonts w:asciiTheme="majorHAnsi" w:eastAsia="Calibri" w:hAnsiTheme="majorHAnsi" w:cstheme="majorHAnsi"/>
                <w:b/>
                <w:i/>
                <w:sz w:val="24"/>
                <w:szCs w:val="24"/>
              </w:rPr>
              <w:t xml:space="preserve">: </w:t>
            </w:r>
          </w:p>
          <w:p w14:paraId="7D54B7D3" w14:textId="77777777" w:rsidR="00DA282C" w:rsidRPr="001C1622" w:rsidRDefault="00DA282C" w:rsidP="00576ED4">
            <w:pPr>
              <w:numPr>
                <w:ilvl w:val="0"/>
                <w:numId w:val="12"/>
              </w:numPr>
              <w:tabs>
                <w:tab w:val="left" w:pos="360"/>
                <w:tab w:val="left" w:pos="975"/>
              </w:tabs>
              <w:ind w:left="188" w:hanging="274"/>
              <w:jc w:val="both"/>
              <w:rPr>
                <w:rFonts w:asciiTheme="majorHAnsi" w:hAnsiTheme="majorHAnsi" w:cstheme="majorHAnsi"/>
                <w:sz w:val="24"/>
                <w:szCs w:val="24"/>
                <w:lang w:val="sr-Latn-RS"/>
              </w:rPr>
            </w:pPr>
            <w:r w:rsidRPr="001C1622">
              <w:rPr>
                <w:rFonts w:asciiTheme="majorHAnsi" w:hAnsiTheme="majorHAnsi" w:cstheme="majorHAnsi"/>
                <w:sz w:val="24"/>
                <w:szCs w:val="24"/>
                <w:lang w:val="sr-Latn-RS"/>
              </w:rPr>
              <w:t xml:space="preserve">Praćenje rada i napredovanja učenika treba da bude kontinuirano i sistematsko, po tačno utvrđenim kriterijumima i učenike upoznati sa njima. </w:t>
            </w:r>
          </w:p>
          <w:p w14:paraId="120BDFA0" w14:textId="12B601E4" w:rsidR="00DA282C" w:rsidRPr="001C1622" w:rsidRDefault="00DA282C" w:rsidP="00DA282C">
            <w:pPr>
              <w:numPr>
                <w:ilvl w:val="0"/>
                <w:numId w:val="12"/>
              </w:numPr>
              <w:tabs>
                <w:tab w:val="left" w:pos="360"/>
                <w:tab w:val="left" w:pos="975"/>
              </w:tabs>
              <w:ind w:left="188" w:hanging="274"/>
              <w:jc w:val="both"/>
              <w:rPr>
                <w:rFonts w:asciiTheme="majorHAnsi" w:hAnsiTheme="majorHAnsi" w:cstheme="majorHAnsi"/>
                <w:sz w:val="24"/>
                <w:szCs w:val="24"/>
                <w:lang w:val="sr-Latn-RS"/>
              </w:rPr>
            </w:pPr>
            <w:r w:rsidRPr="001C1622">
              <w:rPr>
                <w:rFonts w:asciiTheme="majorHAnsi" w:hAnsiTheme="majorHAnsi" w:cstheme="majorHAnsi"/>
                <w:sz w:val="24"/>
                <w:szCs w:val="24"/>
                <w:lang w:val="sr-Latn-RS"/>
              </w:rPr>
              <w:t>Na Aktivu posvetiti veću pažnju segmentu ocjenjivanja, posebno kriterijumu ocjenjivanja.</w:t>
            </w:r>
          </w:p>
        </w:tc>
      </w:tr>
    </w:tbl>
    <w:p w14:paraId="1057FC70" w14:textId="53413CE7" w:rsidR="004D515A" w:rsidRDefault="004D515A" w:rsidP="00DA282C">
      <w:pPr>
        <w:spacing w:after="0" w:line="276" w:lineRule="auto"/>
        <w:rPr>
          <w:rFonts w:ascii="Bookman Old Style" w:hAnsi="Bookman Old Style" w:cs="Arial"/>
          <w:b/>
          <w:sz w:val="20"/>
          <w:szCs w:val="20"/>
        </w:rPr>
      </w:pPr>
    </w:p>
    <w:p w14:paraId="607713D8" w14:textId="55A9D7B6" w:rsidR="00DA282C" w:rsidRPr="00F5246F" w:rsidRDefault="004D515A" w:rsidP="004D515A">
      <w:pPr>
        <w:rPr>
          <w:rFonts w:ascii="Bookman Old Style" w:hAnsi="Bookman Old Style" w:cs="Arial"/>
          <w:b/>
          <w:sz w:val="20"/>
          <w:szCs w:val="20"/>
        </w:rPr>
      </w:pPr>
      <w:r>
        <w:rPr>
          <w:rFonts w:ascii="Bookman Old Style" w:hAnsi="Bookman Old Style" w:cs="Arial"/>
          <w:b/>
          <w:sz w:val="20"/>
          <w:szCs w:val="20"/>
        </w:rPr>
        <w:br w:type="page"/>
      </w:r>
    </w:p>
    <w:tbl>
      <w:tblPr>
        <w:tblStyle w:val="TableGrid"/>
        <w:tblW w:w="5000" w:type="pct"/>
        <w:tblLook w:val="04A0" w:firstRow="1" w:lastRow="0" w:firstColumn="1" w:lastColumn="0" w:noHBand="0" w:noVBand="1"/>
      </w:tblPr>
      <w:tblGrid>
        <w:gridCol w:w="4916"/>
        <w:gridCol w:w="4434"/>
      </w:tblGrid>
      <w:tr w:rsidR="00DA282C" w:rsidRPr="008B1070" w14:paraId="2191991B" w14:textId="77777777" w:rsidTr="00DA282C">
        <w:tc>
          <w:tcPr>
            <w:tcW w:w="5000" w:type="pct"/>
            <w:gridSpan w:val="2"/>
          </w:tcPr>
          <w:p w14:paraId="1A7BFC7A" w14:textId="77777777" w:rsidR="00DA282C" w:rsidRPr="008B1070" w:rsidRDefault="00DA282C" w:rsidP="00DA282C">
            <w:pPr>
              <w:autoSpaceDE w:val="0"/>
              <w:autoSpaceDN w:val="0"/>
              <w:adjustRightInd w:val="0"/>
              <w:rPr>
                <w:rFonts w:asciiTheme="majorHAnsi" w:hAnsiTheme="majorHAnsi" w:cstheme="majorHAnsi"/>
                <w:b/>
                <w:sz w:val="24"/>
                <w:szCs w:val="24"/>
              </w:rPr>
            </w:pPr>
            <w:r w:rsidRPr="008B1070">
              <w:rPr>
                <w:rFonts w:asciiTheme="majorHAnsi" w:hAnsiTheme="majorHAnsi" w:cstheme="majorHAnsi"/>
                <w:b/>
                <w:sz w:val="24"/>
                <w:szCs w:val="24"/>
              </w:rPr>
              <w:lastRenderedPageBreak/>
              <w:t>Prosvjetni nadzornik: Nebojša Rakočević</w:t>
            </w:r>
          </w:p>
        </w:tc>
      </w:tr>
      <w:tr w:rsidR="00DA282C" w:rsidRPr="008B1070" w14:paraId="711754C9" w14:textId="77777777" w:rsidTr="00DA282C">
        <w:tc>
          <w:tcPr>
            <w:tcW w:w="5000" w:type="pct"/>
            <w:gridSpan w:val="2"/>
          </w:tcPr>
          <w:p w14:paraId="69AB70E8" w14:textId="77777777" w:rsidR="00DA282C" w:rsidRPr="008B1070" w:rsidRDefault="00DA282C" w:rsidP="00AF41AB">
            <w:pPr>
              <w:autoSpaceDE w:val="0"/>
              <w:autoSpaceDN w:val="0"/>
              <w:adjustRightInd w:val="0"/>
              <w:rPr>
                <w:rFonts w:asciiTheme="majorHAnsi" w:hAnsiTheme="majorHAnsi" w:cstheme="majorHAnsi"/>
                <w:b/>
                <w:sz w:val="24"/>
                <w:szCs w:val="24"/>
              </w:rPr>
            </w:pPr>
            <w:bookmarkStart w:id="10" w:name="_Toc167778694"/>
            <w:r w:rsidRPr="008B1070">
              <w:rPr>
                <w:rFonts w:asciiTheme="majorHAnsi" w:hAnsiTheme="majorHAnsi" w:cstheme="majorHAnsi"/>
                <w:b/>
                <w:sz w:val="24"/>
                <w:szCs w:val="24"/>
              </w:rPr>
              <w:t>1.1.5. Fizičko vaspitanje</w:t>
            </w:r>
            <w:bookmarkEnd w:id="10"/>
          </w:p>
        </w:tc>
      </w:tr>
      <w:tr w:rsidR="00DA282C" w:rsidRPr="008B1070" w14:paraId="10699690" w14:textId="77777777" w:rsidTr="00DA282C">
        <w:trPr>
          <w:trHeight w:val="20"/>
        </w:trPr>
        <w:tc>
          <w:tcPr>
            <w:tcW w:w="5000" w:type="pct"/>
            <w:gridSpan w:val="2"/>
          </w:tcPr>
          <w:p w14:paraId="271CA16D" w14:textId="20940C65" w:rsidR="00DA282C" w:rsidRPr="008B1070" w:rsidRDefault="001C1622" w:rsidP="00DA282C">
            <w:pPr>
              <w:autoSpaceDE w:val="0"/>
              <w:autoSpaceDN w:val="0"/>
              <w:adjustRightInd w:val="0"/>
              <w:rPr>
                <w:rFonts w:asciiTheme="majorHAnsi" w:hAnsiTheme="majorHAnsi" w:cstheme="majorHAnsi"/>
                <w:sz w:val="24"/>
                <w:szCs w:val="24"/>
              </w:rPr>
            </w:pPr>
            <w:r w:rsidRPr="008B1070">
              <w:rPr>
                <w:rFonts w:asciiTheme="majorHAnsi" w:hAnsiTheme="majorHAnsi" w:cstheme="majorHAnsi"/>
                <w:sz w:val="24"/>
                <w:szCs w:val="24"/>
                <w:vertAlign w:val="superscript"/>
              </w:rPr>
              <w:t xml:space="preserve"> </w:t>
            </w:r>
            <w:r w:rsidR="00DA282C" w:rsidRPr="008B1070">
              <w:rPr>
                <w:rFonts w:asciiTheme="majorHAnsi" w:hAnsiTheme="majorHAnsi" w:cstheme="majorHAnsi"/>
                <w:sz w:val="24"/>
                <w:szCs w:val="24"/>
                <w:vertAlign w:val="superscript"/>
              </w:rPr>
              <w:t>(naziv obrazovnog programa)</w:t>
            </w:r>
          </w:p>
        </w:tc>
      </w:tr>
      <w:tr w:rsidR="00DA282C" w:rsidRPr="008B1070" w14:paraId="54399E94" w14:textId="77777777" w:rsidTr="00DA282C">
        <w:tc>
          <w:tcPr>
            <w:tcW w:w="2629" w:type="pct"/>
          </w:tcPr>
          <w:p w14:paraId="3DC1BC1F" w14:textId="77777777" w:rsidR="00DA282C" w:rsidRPr="008B1070" w:rsidRDefault="00DA282C" w:rsidP="00DA282C">
            <w:pPr>
              <w:autoSpaceDE w:val="0"/>
              <w:autoSpaceDN w:val="0"/>
              <w:adjustRightInd w:val="0"/>
              <w:rPr>
                <w:rFonts w:asciiTheme="majorHAnsi" w:hAnsiTheme="majorHAnsi" w:cstheme="majorHAnsi"/>
                <w:sz w:val="24"/>
                <w:szCs w:val="24"/>
              </w:rPr>
            </w:pPr>
            <w:r w:rsidRPr="008B1070">
              <w:rPr>
                <w:rFonts w:asciiTheme="majorHAnsi" w:hAnsiTheme="majorHAnsi" w:cstheme="majorHAnsi"/>
                <w:sz w:val="24"/>
                <w:szCs w:val="24"/>
              </w:rPr>
              <w:t xml:space="preserve">Ukupan broj nastavnika po datom programu: </w:t>
            </w:r>
          </w:p>
        </w:tc>
        <w:tc>
          <w:tcPr>
            <w:tcW w:w="2371" w:type="pct"/>
          </w:tcPr>
          <w:p w14:paraId="4C5AD8BD" w14:textId="77777777" w:rsidR="00DA282C" w:rsidRPr="008B1070" w:rsidRDefault="00DA282C" w:rsidP="00DA282C">
            <w:pPr>
              <w:autoSpaceDE w:val="0"/>
              <w:autoSpaceDN w:val="0"/>
              <w:adjustRightInd w:val="0"/>
              <w:rPr>
                <w:rFonts w:asciiTheme="majorHAnsi" w:hAnsiTheme="majorHAnsi" w:cstheme="majorHAnsi"/>
                <w:sz w:val="24"/>
                <w:szCs w:val="24"/>
              </w:rPr>
            </w:pPr>
            <w:r w:rsidRPr="008B1070">
              <w:rPr>
                <w:rFonts w:asciiTheme="majorHAnsi" w:hAnsiTheme="majorHAnsi" w:cstheme="majorHAnsi"/>
                <w:sz w:val="24"/>
                <w:szCs w:val="24"/>
              </w:rPr>
              <w:t>3</w:t>
            </w:r>
          </w:p>
        </w:tc>
      </w:tr>
      <w:tr w:rsidR="00DA282C" w:rsidRPr="008B1070" w14:paraId="14C4B216" w14:textId="77777777" w:rsidTr="00DA282C">
        <w:tc>
          <w:tcPr>
            <w:tcW w:w="2629" w:type="pct"/>
          </w:tcPr>
          <w:p w14:paraId="41857E64" w14:textId="77777777" w:rsidR="00DA282C" w:rsidRPr="008B1070" w:rsidRDefault="00DA282C" w:rsidP="00DA282C">
            <w:pPr>
              <w:autoSpaceDE w:val="0"/>
              <w:autoSpaceDN w:val="0"/>
              <w:adjustRightInd w:val="0"/>
              <w:rPr>
                <w:rFonts w:asciiTheme="majorHAnsi" w:hAnsiTheme="majorHAnsi" w:cstheme="majorHAnsi"/>
                <w:sz w:val="24"/>
                <w:szCs w:val="24"/>
                <w:lang w:val="sr-Latn-ME"/>
              </w:rPr>
            </w:pPr>
            <w:r w:rsidRPr="008B1070">
              <w:rPr>
                <w:rFonts w:asciiTheme="majorHAnsi" w:hAnsiTheme="majorHAnsi" w:cstheme="majorHAnsi"/>
                <w:sz w:val="24"/>
                <w:szCs w:val="24"/>
              </w:rPr>
              <w:t>Broj</w:t>
            </w:r>
            <w:r w:rsidRPr="008B1070">
              <w:rPr>
                <w:rFonts w:asciiTheme="majorHAnsi" w:hAnsiTheme="majorHAnsi" w:cstheme="majorHAnsi"/>
                <w:sz w:val="24"/>
                <w:szCs w:val="24"/>
                <w:lang w:val="sr-Latn-ME"/>
              </w:rPr>
              <w:t xml:space="preserve"> </w:t>
            </w:r>
            <w:r w:rsidRPr="008B1070">
              <w:rPr>
                <w:rFonts w:asciiTheme="majorHAnsi" w:hAnsiTheme="majorHAnsi" w:cstheme="majorHAnsi"/>
                <w:sz w:val="24"/>
                <w:szCs w:val="24"/>
              </w:rPr>
              <w:t>nastavnika</w:t>
            </w:r>
            <w:r w:rsidRPr="008B1070">
              <w:rPr>
                <w:rFonts w:asciiTheme="majorHAnsi" w:hAnsiTheme="majorHAnsi" w:cstheme="majorHAnsi"/>
                <w:sz w:val="24"/>
                <w:szCs w:val="24"/>
                <w:lang w:val="sr-Latn-ME"/>
              </w:rPr>
              <w:t xml:space="preserve"> </w:t>
            </w:r>
            <w:r w:rsidRPr="008B1070">
              <w:rPr>
                <w:rFonts w:asciiTheme="majorHAnsi" w:hAnsiTheme="majorHAnsi" w:cstheme="majorHAnsi"/>
                <w:sz w:val="24"/>
                <w:szCs w:val="24"/>
              </w:rPr>
              <w:t>kod</w:t>
            </w:r>
            <w:r w:rsidRPr="008B1070">
              <w:rPr>
                <w:rFonts w:asciiTheme="majorHAnsi" w:hAnsiTheme="majorHAnsi" w:cstheme="majorHAnsi"/>
                <w:sz w:val="24"/>
                <w:szCs w:val="24"/>
                <w:lang w:val="sr-Latn-ME"/>
              </w:rPr>
              <w:t xml:space="preserve"> </w:t>
            </w:r>
            <w:r w:rsidRPr="008B1070">
              <w:rPr>
                <w:rFonts w:asciiTheme="majorHAnsi" w:hAnsiTheme="majorHAnsi" w:cstheme="majorHAnsi"/>
                <w:sz w:val="24"/>
                <w:szCs w:val="24"/>
              </w:rPr>
              <w:t>kojih</w:t>
            </w:r>
            <w:r w:rsidRPr="008B1070">
              <w:rPr>
                <w:rFonts w:asciiTheme="majorHAnsi" w:hAnsiTheme="majorHAnsi" w:cstheme="majorHAnsi"/>
                <w:sz w:val="24"/>
                <w:szCs w:val="24"/>
                <w:lang w:val="sr-Latn-ME"/>
              </w:rPr>
              <w:t xml:space="preserve"> </w:t>
            </w:r>
            <w:r w:rsidRPr="008B1070">
              <w:rPr>
                <w:rFonts w:asciiTheme="majorHAnsi" w:hAnsiTheme="majorHAnsi" w:cstheme="majorHAnsi"/>
                <w:sz w:val="24"/>
                <w:szCs w:val="24"/>
              </w:rPr>
              <w:t>je</w:t>
            </w:r>
            <w:r w:rsidRPr="008B1070">
              <w:rPr>
                <w:rFonts w:asciiTheme="majorHAnsi" w:hAnsiTheme="majorHAnsi" w:cstheme="majorHAnsi"/>
                <w:sz w:val="24"/>
                <w:szCs w:val="24"/>
                <w:lang w:val="sr-Latn-ME"/>
              </w:rPr>
              <w:t xml:space="preserve"> </w:t>
            </w:r>
            <w:r w:rsidRPr="008B1070">
              <w:rPr>
                <w:rFonts w:asciiTheme="majorHAnsi" w:hAnsiTheme="majorHAnsi" w:cstheme="majorHAnsi"/>
                <w:sz w:val="24"/>
                <w:szCs w:val="24"/>
              </w:rPr>
              <w:t>izvr</w:t>
            </w:r>
            <w:r w:rsidRPr="008B1070">
              <w:rPr>
                <w:rFonts w:asciiTheme="majorHAnsi" w:hAnsiTheme="majorHAnsi" w:cstheme="majorHAnsi"/>
                <w:sz w:val="24"/>
                <w:szCs w:val="24"/>
                <w:lang w:val="sr-Latn-ME"/>
              </w:rPr>
              <w:t>š</w:t>
            </w:r>
            <w:r w:rsidRPr="008B1070">
              <w:rPr>
                <w:rFonts w:asciiTheme="majorHAnsi" w:hAnsiTheme="majorHAnsi" w:cstheme="majorHAnsi"/>
                <w:sz w:val="24"/>
                <w:szCs w:val="24"/>
              </w:rPr>
              <w:t>en</w:t>
            </w:r>
            <w:r w:rsidRPr="008B1070">
              <w:rPr>
                <w:rFonts w:asciiTheme="majorHAnsi" w:hAnsiTheme="majorHAnsi" w:cstheme="majorHAnsi"/>
                <w:sz w:val="24"/>
                <w:szCs w:val="24"/>
                <w:lang w:val="sr-Latn-ME"/>
              </w:rPr>
              <w:t xml:space="preserve"> </w:t>
            </w:r>
            <w:r w:rsidRPr="008B1070">
              <w:rPr>
                <w:rFonts w:asciiTheme="majorHAnsi" w:hAnsiTheme="majorHAnsi" w:cstheme="majorHAnsi"/>
                <w:sz w:val="24"/>
                <w:szCs w:val="24"/>
              </w:rPr>
              <w:t>nadzor</w:t>
            </w:r>
            <w:r w:rsidRPr="008B1070">
              <w:rPr>
                <w:rFonts w:asciiTheme="majorHAnsi" w:hAnsiTheme="majorHAnsi" w:cstheme="majorHAnsi"/>
                <w:sz w:val="24"/>
                <w:szCs w:val="24"/>
                <w:lang w:val="sr-Latn-ME"/>
              </w:rPr>
              <w:t xml:space="preserve">: </w:t>
            </w:r>
          </w:p>
        </w:tc>
        <w:tc>
          <w:tcPr>
            <w:tcW w:w="2371" w:type="pct"/>
          </w:tcPr>
          <w:p w14:paraId="394E8803" w14:textId="77777777" w:rsidR="00DA282C" w:rsidRPr="008B1070" w:rsidRDefault="00DA282C" w:rsidP="00DA282C">
            <w:pPr>
              <w:autoSpaceDE w:val="0"/>
              <w:autoSpaceDN w:val="0"/>
              <w:adjustRightInd w:val="0"/>
              <w:rPr>
                <w:rFonts w:asciiTheme="majorHAnsi" w:hAnsiTheme="majorHAnsi" w:cstheme="majorHAnsi"/>
                <w:sz w:val="24"/>
                <w:szCs w:val="24"/>
              </w:rPr>
            </w:pPr>
            <w:r w:rsidRPr="008B1070">
              <w:rPr>
                <w:rFonts w:asciiTheme="majorHAnsi" w:hAnsiTheme="majorHAnsi" w:cstheme="majorHAnsi"/>
                <w:sz w:val="24"/>
                <w:szCs w:val="24"/>
              </w:rPr>
              <w:t>3</w:t>
            </w:r>
          </w:p>
        </w:tc>
      </w:tr>
      <w:tr w:rsidR="00DA282C" w:rsidRPr="008B1070" w14:paraId="3634CC8B" w14:textId="77777777" w:rsidTr="00DA282C">
        <w:tc>
          <w:tcPr>
            <w:tcW w:w="2629" w:type="pct"/>
          </w:tcPr>
          <w:p w14:paraId="58F0A50C" w14:textId="77777777" w:rsidR="00DA282C" w:rsidRPr="008B1070" w:rsidRDefault="00DA282C" w:rsidP="00DA282C">
            <w:pPr>
              <w:autoSpaceDE w:val="0"/>
              <w:autoSpaceDN w:val="0"/>
              <w:adjustRightInd w:val="0"/>
              <w:rPr>
                <w:rFonts w:asciiTheme="majorHAnsi" w:hAnsiTheme="majorHAnsi" w:cstheme="majorHAnsi"/>
                <w:sz w:val="24"/>
                <w:szCs w:val="24"/>
              </w:rPr>
            </w:pPr>
            <w:r w:rsidRPr="008B1070">
              <w:rPr>
                <w:rFonts w:asciiTheme="majorHAnsi" w:hAnsiTheme="majorHAnsi" w:cstheme="majorHAnsi"/>
                <w:sz w:val="24"/>
                <w:szCs w:val="24"/>
              </w:rPr>
              <w:t xml:space="preserve">Posjećena odjeljenja: </w:t>
            </w:r>
          </w:p>
        </w:tc>
        <w:tc>
          <w:tcPr>
            <w:tcW w:w="2371" w:type="pct"/>
          </w:tcPr>
          <w:p w14:paraId="22F899E6" w14:textId="77777777" w:rsidR="00DA282C" w:rsidRPr="008B1070" w:rsidRDefault="00DA282C" w:rsidP="00DA282C">
            <w:pPr>
              <w:autoSpaceDE w:val="0"/>
              <w:autoSpaceDN w:val="0"/>
              <w:adjustRightInd w:val="0"/>
              <w:rPr>
                <w:rFonts w:asciiTheme="majorHAnsi" w:hAnsiTheme="majorHAnsi" w:cstheme="majorHAnsi"/>
                <w:sz w:val="24"/>
                <w:szCs w:val="24"/>
              </w:rPr>
            </w:pPr>
            <w:r w:rsidRPr="008B1070">
              <w:rPr>
                <w:rFonts w:asciiTheme="majorHAnsi" w:hAnsiTheme="majorHAnsi" w:cstheme="majorHAnsi"/>
                <w:sz w:val="24"/>
                <w:szCs w:val="24"/>
              </w:rPr>
              <w:t>I-5, II-1, IV-4</w:t>
            </w:r>
          </w:p>
        </w:tc>
      </w:tr>
      <w:tr w:rsidR="00DA282C" w:rsidRPr="008B1070" w14:paraId="689B8D9E" w14:textId="77777777" w:rsidTr="00DA282C">
        <w:tc>
          <w:tcPr>
            <w:tcW w:w="2629" w:type="pct"/>
          </w:tcPr>
          <w:p w14:paraId="2297CEFC" w14:textId="77777777" w:rsidR="00DA282C" w:rsidRPr="008B1070" w:rsidRDefault="00DA282C" w:rsidP="00DA282C">
            <w:pPr>
              <w:spacing w:line="276" w:lineRule="auto"/>
              <w:rPr>
                <w:rFonts w:asciiTheme="majorHAnsi" w:hAnsiTheme="majorHAnsi" w:cstheme="majorHAnsi"/>
                <w:sz w:val="24"/>
                <w:szCs w:val="24"/>
              </w:rPr>
            </w:pPr>
            <w:r w:rsidRPr="008B1070">
              <w:rPr>
                <w:rFonts w:asciiTheme="majorHAnsi" w:hAnsiTheme="majorHAnsi" w:cstheme="majorHAnsi"/>
                <w:sz w:val="24"/>
                <w:szCs w:val="24"/>
              </w:rPr>
              <w:t xml:space="preserve">Broj posjećenih časova: </w:t>
            </w:r>
          </w:p>
        </w:tc>
        <w:tc>
          <w:tcPr>
            <w:tcW w:w="2371" w:type="pct"/>
          </w:tcPr>
          <w:p w14:paraId="34EC4EE6" w14:textId="77777777" w:rsidR="00DA282C" w:rsidRPr="008B1070" w:rsidRDefault="00DA282C" w:rsidP="00DA282C">
            <w:pPr>
              <w:spacing w:line="276" w:lineRule="auto"/>
              <w:rPr>
                <w:rFonts w:asciiTheme="majorHAnsi" w:hAnsiTheme="majorHAnsi" w:cstheme="majorHAnsi"/>
                <w:sz w:val="24"/>
                <w:szCs w:val="24"/>
              </w:rPr>
            </w:pPr>
            <w:r w:rsidRPr="008B1070">
              <w:rPr>
                <w:rFonts w:asciiTheme="majorHAnsi" w:hAnsiTheme="majorHAnsi" w:cstheme="majorHAnsi"/>
                <w:sz w:val="24"/>
                <w:szCs w:val="24"/>
              </w:rPr>
              <w:t>3</w:t>
            </w:r>
          </w:p>
        </w:tc>
      </w:tr>
    </w:tbl>
    <w:p w14:paraId="3294CBDA" w14:textId="77777777" w:rsidR="00DA282C" w:rsidRPr="00F5246F" w:rsidRDefault="00DA282C" w:rsidP="00DA282C">
      <w:pPr>
        <w:spacing w:after="0" w:line="276" w:lineRule="auto"/>
        <w:rPr>
          <w:rFonts w:ascii="Bookman Old Style" w:hAnsi="Bookman Old Style" w:cs="Arial"/>
          <w:sz w:val="8"/>
          <w:szCs w:val="8"/>
        </w:rPr>
      </w:pPr>
    </w:p>
    <w:bookmarkStart w:id="11" w:name="_MON_1775279952"/>
    <w:bookmarkEnd w:id="11"/>
    <w:p w14:paraId="26A031B2" w14:textId="199C64FC" w:rsidR="00DA282C" w:rsidRPr="00A50DD4" w:rsidRDefault="00DA282C" w:rsidP="00DA282C">
      <w:pPr>
        <w:spacing w:after="0" w:line="276" w:lineRule="auto"/>
        <w:rPr>
          <w:rFonts w:ascii="Bookman Old Style" w:hAnsi="Bookman Old Style" w:cs="Arial"/>
        </w:rPr>
      </w:pPr>
      <w:r w:rsidRPr="00F5246F">
        <w:rPr>
          <w:rFonts w:ascii="Bookman Old Style" w:hAnsi="Bookman Old Style" w:cs="Arial"/>
        </w:rPr>
        <w:object w:dxaOrig="14723" w:dyaOrig="4024" w14:anchorId="7A2BEE12">
          <v:shape id="_x0000_i1029" type="#_x0000_t75" style="width:462.75pt;height:128.25pt" o:ole="" o:bordertopcolor="red" o:borderleftcolor="red" o:borderbottomcolor="red" o:borderrightcolor="red">
            <v:imagedata r:id="rId17" o:title=""/>
            <w10:bordertop type="single" width="18"/>
            <w10:borderleft type="single" width="18"/>
            <w10:borderbottom type="single" width="18"/>
            <w10:borderright type="single" width="18"/>
          </v:shape>
          <o:OLEObject Type="Embed" ProgID="Excel.Sheet.8" ShapeID="_x0000_i1029" DrawAspect="Content" ObjectID="_1782283907" r:id="rId18"/>
        </w:objec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
        <w:gridCol w:w="8499"/>
      </w:tblGrid>
      <w:tr w:rsidR="00DA282C" w:rsidRPr="001C1622" w14:paraId="3D74787E" w14:textId="77777777" w:rsidTr="001C1622">
        <w:trPr>
          <w:trHeight w:val="20"/>
          <w:jc w:val="center"/>
        </w:trPr>
        <w:tc>
          <w:tcPr>
            <w:tcW w:w="460" w:type="pct"/>
            <w:shd w:val="clear" w:color="auto" w:fill="auto"/>
          </w:tcPr>
          <w:p w14:paraId="6A9F3BF9" w14:textId="77777777" w:rsidR="00DA282C" w:rsidRPr="001C1622" w:rsidRDefault="00DA282C" w:rsidP="00DA282C">
            <w:pPr>
              <w:spacing w:line="276" w:lineRule="auto"/>
              <w:jc w:val="both"/>
              <w:rPr>
                <w:rFonts w:asciiTheme="majorHAnsi" w:hAnsiTheme="majorHAnsi" w:cstheme="majorHAnsi"/>
                <w:bCs/>
                <w:sz w:val="24"/>
                <w:szCs w:val="24"/>
              </w:rPr>
            </w:pPr>
            <w:r w:rsidRPr="001C1622">
              <w:rPr>
                <w:rFonts w:asciiTheme="majorHAnsi" w:hAnsiTheme="majorHAnsi" w:cstheme="majorHAnsi"/>
                <w:bCs/>
                <w:sz w:val="24"/>
                <w:szCs w:val="24"/>
              </w:rPr>
              <w:t xml:space="preserve">R.br. </w:t>
            </w:r>
          </w:p>
        </w:tc>
        <w:tc>
          <w:tcPr>
            <w:tcW w:w="4540" w:type="pct"/>
            <w:shd w:val="clear" w:color="auto" w:fill="auto"/>
          </w:tcPr>
          <w:p w14:paraId="79CCB624" w14:textId="77777777" w:rsidR="00DA282C" w:rsidRPr="001C1622" w:rsidRDefault="00DA282C" w:rsidP="00DA282C">
            <w:pPr>
              <w:spacing w:line="276" w:lineRule="auto"/>
              <w:jc w:val="both"/>
              <w:rPr>
                <w:rFonts w:asciiTheme="majorHAnsi" w:hAnsiTheme="majorHAnsi" w:cstheme="majorHAnsi"/>
                <w:bCs/>
                <w:sz w:val="24"/>
                <w:szCs w:val="24"/>
              </w:rPr>
            </w:pPr>
            <w:r w:rsidRPr="001C1622">
              <w:rPr>
                <w:rFonts w:asciiTheme="majorHAnsi" w:hAnsiTheme="majorHAnsi" w:cstheme="majorHAnsi"/>
                <w:bCs/>
                <w:sz w:val="24"/>
                <w:szCs w:val="24"/>
              </w:rPr>
              <w:t>Obrazloženje</w:t>
            </w:r>
          </w:p>
        </w:tc>
      </w:tr>
      <w:tr w:rsidR="00DA282C" w:rsidRPr="001C1622" w14:paraId="37B558B3" w14:textId="77777777" w:rsidTr="001C1622">
        <w:trPr>
          <w:trHeight w:val="20"/>
          <w:jc w:val="center"/>
        </w:trPr>
        <w:tc>
          <w:tcPr>
            <w:tcW w:w="460" w:type="pct"/>
            <w:shd w:val="clear" w:color="auto" w:fill="auto"/>
          </w:tcPr>
          <w:p w14:paraId="383F4587" w14:textId="77777777" w:rsidR="00DA282C" w:rsidRPr="001C1622" w:rsidRDefault="00DA282C" w:rsidP="00DA282C">
            <w:pPr>
              <w:spacing w:line="276" w:lineRule="auto"/>
              <w:jc w:val="both"/>
              <w:rPr>
                <w:rFonts w:asciiTheme="majorHAnsi" w:hAnsiTheme="majorHAnsi" w:cstheme="majorHAnsi"/>
                <w:bCs/>
                <w:sz w:val="24"/>
                <w:szCs w:val="24"/>
              </w:rPr>
            </w:pPr>
            <w:r w:rsidRPr="001C1622">
              <w:rPr>
                <w:rFonts w:asciiTheme="majorHAnsi" w:hAnsiTheme="majorHAnsi" w:cstheme="majorHAnsi"/>
                <w:bCs/>
                <w:sz w:val="24"/>
                <w:szCs w:val="24"/>
              </w:rPr>
              <w:t>stand.</w:t>
            </w:r>
          </w:p>
        </w:tc>
        <w:tc>
          <w:tcPr>
            <w:tcW w:w="4540" w:type="pct"/>
            <w:vMerge w:val="restart"/>
            <w:shd w:val="clear" w:color="auto" w:fill="auto"/>
          </w:tcPr>
          <w:p w14:paraId="6E5B1805" w14:textId="77777777" w:rsidR="00DA282C" w:rsidRPr="001C1622" w:rsidRDefault="00DA282C" w:rsidP="00AF41AB">
            <w:pPr>
              <w:spacing w:before="60" w:after="60"/>
              <w:jc w:val="both"/>
              <w:rPr>
                <w:rFonts w:asciiTheme="majorHAnsi" w:hAnsiTheme="majorHAnsi" w:cstheme="majorHAnsi"/>
                <w:sz w:val="24"/>
                <w:szCs w:val="24"/>
              </w:rPr>
            </w:pPr>
            <w:r w:rsidRPr="001C1622">
              <w:rPr>
                <w:rFonts w:asciiTheme="majorHAnsi" w:hAnsiTheme="majorHAnsi" w:cstheme="majorHAnsi"/>
                <w:sz w:val="24"/>
                <w:szCs w:val="24"/>
              </w:rPr>
              <w:t>Godišnji planovi urađeni su blagovremeno i djelimično su usklađeni sa Predmetnim programom. U njima nije u dovoljnoj mjeri sagledana vertikalna povezanost tematskih oblasti, što dovodi do neusklađenosti planova po vertikali (prethodni i naredni razred). U planovima nije dobro planirana provjera fizičkih sposobnosti učenika. Takođe, nastavnici rijetko pišu osvrt na realizaciju nastavnih sadržaja na kraju mjeseca. Nastavni sadržaji su uglavnom usklađeni sa materijalno-tehničkim mogućnostima u kojima se program realizuje. Nastavnici se periodično pripremaju za nastavni proces. Nedostaje kontinuitet u pripremanju sa cjelovitom pokrivenošću tematskih oblasti u pripremama. Rijetko se vrši osvrt na realizaciju planiranih aktivnosti. Plan i program rada Stručnog aktiva uglavnom sadrži aktivnosti koje treba realizovati u toku školske godine: planiranje i programiranje rada, korelaciju nastavnih sadržaja, hospitacije, kriterijume ocjenjivanja i vrednovanje postignuća učenika, takmičenja, stručno usavršavanje nastavnika i evaluaciju rada. Preopterećenost sale za fizičko vaspitanje, svlačionica, gimnastičkih sprava (polomljene i skoro neupotrebljive) i nedovoljnog broja rekvizita u znatnoj mjeri doprinosi odstupanju od zvaničnog plana i programa. Uglavnom se potražuju nedostajuća nastavna sredstva. Zbog propterećonosti sale za fizičko vaspitanje, znatan dio programa nije moguće realizovati, pa su ti časovi raspoređeni na aktivnosti za koje postoje uslovi. Nastava se izvodi u neadekvatnoj sali za fizičko vaspitanje i sportskom poligonu kada su povoljni vremenski uslovi.</w:t>
            </w:r>
          </w:p>
        </w:tc>
      </w:tr>
      <w:tr w:rsidR="00DA282C" w:rsidRPr="001C1622" w14:paraId="6646F0D5" w14:textId="77777777" w:rsidTr="001C1622">
        <w:trPr>
          <w:trHeight w:val="337"/>
          <w:jc w:val="center"/>
        </w:trPr>
        <w:tc>
          <w:tcPr>
            <w:tcW w:w="460" w:type="pct"/>
            <w:vMerge w:val="restart"/>
            <w:shd w:val="clear" w:color="auto" w:fill="auto"/>
          </w:tcPr>
          <w:p w14:paraId="43189F9F" w14:textId="77777777" w:rsidR="00DA282C" w:rsidRPr="001C1622" w:rsidRDefault="00DA282C" w:rsidP="00DA282C">
            <w:pPr>
              <w:spacing w:line="276" w:lineRule="auto"/>
              <w:jc w:val="both"/>
              <w:rPr>
                <w:rFonts w:asciiTheme="majorHAnsi" w:hAnsiTheme="majorHAnsi" w:cstheme="majorHAnsi"/>
                <w:sz w:val="24"/>
                <w:szCs w:val="24"/>
              </w:rPr>
            </w:pPr>
            <w:r w:rsidRPr="001C1622">
              <w:rPr>
                <w:rFonts w:asciiTheme="majorHAnsi" w:hAnsiTheme="majorHAnsi" w:cstheme="majorHAnsi"/>
                <w:bCs/>
                <w:sz w:val="24"/>
                <w:szCs w:val="24"/>
              </w:rPr>
              <w:t xml:space="preserve">1.1. </w:t>
            </w:r>
          </w:p>
        </w:tc>
        <w:tc>
          <w:tcPr>
            <w:tcW w:w="4540" w:type="pct"/>
            <w:vMerge/>
            <w:shd w:val="clear" w:color="auto" w:fill="auto"/>
          </w:tcPr>
          <w:p w14:paraId="22B07360" w14:textId="77777777" w:rsidR="00DA282C" w:rsidRPr="001C1622" w:rsidRDefault="00DA282C" w:rsidP="00DA282C">
            <w:pPr>
              <w:spacing w:line="276" w:lineRule="auto"/>
              <w:rPr>
                <w:rFonts w:asciiTheme="majorHAnsi" w:hAnsiTheme="majorHAnsi" w:cstheme="majorHAnsi"/>
                <w:sz w:val="24"/>
                <w:szCs w:val="24"/>
              </w:rPr>
            </w:pPr>
          </w:p>
        </w:tc>
      </w:tr>
      <w:tr w:rsidR="00DA282C" w:rsidRPr="001C1622" w14:paraId="6EFABBDE" w14:textId="77777777" w:rsidTr="001C1622">
        <w:trPr>
          <w:trHeight w:val="20"/>
          <w:jc w:val="center"/>
        </w:trPr>
        <w:tc>
          <w:tcPr>
            <w:tcW w:w="460" w:type="pct"/>
            <w:vMerge/>
            <w:shd w:val="clear" w:color="auto" w:fill="auto"/>
          </w:tcPr>
          <w:p w14:paraId="4A91F5BE" w14:textId="77777777" w:rsidR="00DA282C" w:rsidRPr="001C1622" w:rsidRDefault="00DA282C" w:rsidP="00DA282C">
            <w:pPr>
              <w:spacing w:line="276" w:lineRule="auto"/>
              <w:rPr>
                <w:rFonts w:asciiTheme="majorHAnsi" w:hAnsiTheme="majorHAnsi" w:cstheme="majorHAnsi"/>
                <w:sz w:val="24"/>
                <w:szCs w:val="24"/>
              </w:rPr>
            </w:pPr>
          </w:p>
        </w:tc>
        <w:tc>
          <w:tcPr>
            <w:tcW w:w="4540" w:type="pct"/>
            <w:shd w:val="clear" w:color="auto" w:fill="auto"/>
          </w:tcPr>
          <w:p w14:paraId="5C8D561C" w14:textId="711A09C0" w:rsidR="00DA282C" w:rsidRPr="001C1622" w:rsidRDefault="00576ED4" w:rsidP="00DA282C">
            <w:pPr>
              <w:rPr>
                <w:rFonts w:asciiTheme="majorHAnsi" w:eastAsia="Calibri" w:hAnsiTheme="majorHAnsi" w:cstheme="majorHAnsi"/>
                <w:b/>
                <w:i/>
                <w:sz w:val="24"/>
                <w:szCs w:val="24"/>
              </w:rPr>
            </w:pPr>
            <w:r w:rsidRPr="001C1622">
              <w:rPr>
                <w:rFonts w:asciiTheme="majorHAnsi" w:eastAsia="Calibri" w:hAnsiTheme="majorHAnsi" w:cstheme="majorHAnsi"/>
                <w:b/>
                <w:i/>
                <w:sz w:val="24"/>
                <w:szCs w:val="24"/>
              </w:rPr>
              <w:t>Preporuke</w:t>
            </w:r>
            <w:r w:rsidR="00DA282C" w:rsidRPr="001C1622">
              <w:rPr>
                <w:rFonts w:asciiTheme="majorHAnsi" w:eastAsia="Calibri" w:hAnsiTheme="majorHAnsi" w:cstheme="majorHAnsi"/>
                <w:b/>
                <w:i/>
                <w:sz w:val="24"/>
                <w:szCs w:val="24"/>
              </w:rPr>
              <w:t xml:space="preserve">: </w:t>
            </w:r>
          </w:p>
          <w:p w14:paraId="352D5314" w14:textId="77777777" w:rsidR="00DA282C" w:rsidRPr="001C1622" w:rsidRDefault="00DA282C" w:rsidP="00AF41AB">
            <w:pPr>
              <w:numPr>
                <w:ilvl w:val="0"/>
                <w:numId w:val="12"/>
              </w:numPr>
              <w:tabs>
                <w:tab w:val="left" w:pos="360"/>
                <w:tab w:val="left" w:pos="975"/>
              </w:tabs>
              <w:ind w:left="188" w:hanging="274"/>
              <w:jc w:val="both"/>
              <w:rPr>
                <w:rFonts w:asciiTheme="majorHAnsi" w:hAnsiTheme="majorHAnsi" w:cstheme="majorHAnsi"/>
                <w:sz w:val="24"/>
                <w:szCs w:val="24"/>
                <w:lang w:val="sr-Latn-RS"/>
              </w:rPr>
            </w:pPr>
            <w:r w:rsidRPr="001C1622">
              <w:rPr>
                <w:rFonts w:asciiTheme="majorHAnsi" w:hAnsiTheme="majorHAnsi" w:cstheme="majorHAnsi"/>
                <w:sz w:val="24"/>
                <w:szCs w:val="24"/>
                <w:lang w:val="sr-Latn-RS"/>
              </w:rPr>
              <w:t xml:space="preserve">U godišnjim planovima rada planirati provjeru fizičkih sposobnosti učenika, pisati osvrt na realizaciju nastavnih sadržaja i prikazati standarde znanja za odgovarajući razred. </w:t>
            </w:r>
          </w:p>
          <w:p w14:paraId="756CEE31" w14:textId="1CDEF38D" w:rsidR="00DA282C" w:rsidRPr="008B1070" w:rsidRDefault="00DA282C" w:rsidP="00DA282C">
            <w:pPr>
              <w:numPr>
                <w:ilvl w:val="0"/>
                <w:numId w:val="12"/>
              </w:numPr>
              <w:tabs>
                <w:tab w:val="left" w:pos="360"/>
                <w:tab w:val="left" w:pos="975"/>
              </w:tabs>
              <w:ind w:left="188" w:hanging="274"/>
              <w:jc w:val="both"/>
              <w:rPr>
                <w:rFonts w:asciiTheme="majorHAnsi" w:hAnsiTheme="majorHAnsi" w:cstheme="majorHAnsi"/>
                <w:sz w:val="24"/>
                <w:szCs w:val="24"/>
                <w:lang w:val="sr-Latn-RS"/>
              </w:rPr>
            </w:pPr>
            <w:r w:rsidRPr="001C1622">
              <w:rPr>
                <w:rFonts w:asciiTheme="majorHAnsi" w:hAnsiTheme="majorHAnsi" w:cstheme="majorHAnsi"/>
                <w:sz w:val="24"/>
                <w:szCs w:val="24"/>
                <w:lang w:val="sr-Latn-RS"/>
              </w:rPr>
              <w:lastRenderedPageBreak/>
              <w:t xml:space="preserve">Stručni aktiv treba detaljnije da se bavi analizom obrazovno-vaspitnog rada, razmatranja stručnih pitanja, stručnim usavršavanjem, poboljšanjem kvaliteta nastave i učenja, međupredmetnom korelacijom. </w:t>
            </w:r>
          </w:p>
        </w:tc>
      </w:tr>
      <w:tr w:rsidR="00DA282C" w:rsidRPr="001C1622" w14:paraId="11A06B3E" w14:textId="77777777" w:rsidTr="001C1622">
        <w:trPr>
          <w:trHeight w:val="1268"/>
          <w:jc w:val="center"/>
        </w:trPr>
        <w:tc>
          <w:tcPr>
            <w:tcW w:w="460" w:type="pct"/>
            <w:vMerge/>
            <w:shd w:val="clear" w:color="auto" w:fill="auto"/>
          </w:tcPr>
          <w:p w14:paraId="2A200750" w14:textId="77777777" w:rsidR="00DA282C" w:rsidRPr="001C1622" w:rsidRDefault="00DA282C" w:rsidP="00DA282C">
            <w:pPr>
              <w:spacing w:line="276" w:lineRule="auto"/>
              <w:jc w:val="both"/>
              <w:rPr>
                <w:rFonts w:asciiTheme="majorHAnsi" w:hAnsiTheme="majorHAnsi" w:cstheme="majorHAnsi"/>
                <w:bCs/>
                <w:sz w:val="24"/>
                <w:szCs w:val="24"/>
                <w:lang w:val="sr-Latn-RS"/>
              </w:rPr>
            </w:pPr>
          </w:p>
        </w:tc>
        <w:tc>
          <w:tcPr>
            <w:tcW w:w="4540" w:type="pct"/>
            <w:shd w:val="clear" w:color="auto" w:fill="auto"/>
          </w:tcPr>
          <w:p w14:paraId="29C55025" w14:textId="77777777" w:rsidR="00DA282C" w:rsidRPr="001C1622" w:rsidRDefault="00DA282C" w:rsidP="00AF41AB">
            <w:pPr>
              <w:spacing w:before="60" w:after="60"/>
              <w:jc w:val="both"/>
              <w:rPr>
                <w:rFonts w:asciiTheme="majorHAnsi" w:hAnsiTheme="majorHAnsi" w:cstheme="majorHAnsi"/>
                <w:sz w:val="24"/>
                <w:szCs w:val="24"/>
              </w:rPr>
            </w:pPr>
            <w:r w:rsidRPr="001C1622">
              <w:rPr>
                <w:rFonts w:asciiTheme="majorHAnsi" w:hAnsiTheme="majorHAnsi" w:cstheme="majorHAnsi"/>
                <w:sz w:val="24"/>
                <w:szCs w:val="24"/>
                <w:lang w:val="sr-Latn-RS"/>
              </w:rPr>
              <w:t xml:space="preserve">U otežanim uslovima za rad i korišćenjem malog broja raspoloživih rekvizita, velika koncentracija učenika na jednom času (čak pet odjeljenja različitog uzrasta iz tri škole) učenici su imali uglavnom zadovoljavajući broj ponavljanja aktivnosti na posjećenim časovima. </w:t>
            </w:r>
            <w:r w:rsidRPr="001C1622">
              <w:rPr>
                <w:rFonts w:asciiTheme="majorHAnsi" w:hAnsiTheme="majorHAnsi" w:cstheme="majorHAnsi"/>
                <w:sz w:val="24"/>
                <w:szCs w:val="24"/>
              </w:rPr>
              <w:t>U radu sa učenicima nastavnici racionalno koriste prostor i ispoljavaju dobru aktivnost i postupnost u realizaciji nastavnih sadržaja. Nastavne sadržaje nastavnik jasno objašnjava i motiviše učenike za rad. Na časovima se najčešće primjenjuju trčanja, kompleksi vježbi oblikovanja, odbojka i rukomet na kojima je izražena četvorodjelna struktura časa i primjena frontalnog i grupnog rada. U osmišljavanju pojedinih časova nedostaje više kreativnosti, dopunskog vježbanja i aktivnosti za razvoj fizičkih sposobnosti učenika. Etape časa su bile dobro strukturirane. Nastavnici na časovima ispoljavaju dobru aktivnost, pravilno objašnjavaju i demonstriraju programske sadržaje. Korišćena su raspoloživa nastavna sredstva. Natavnici dobro vladaju raspoloživim vremenom u otežanim uslovima rada.</w:t>
            </w:r>
          </w:p>
        </w:tc>
      </w:tr>
      <w:tr w:rsidR="00DA282C" w:rsidRPr="001C1622" w14:paraId="25546795" w14:textId="77777777" w:rsidTr="001C1622">
        <w:trPr>
          <w:trHeight w:val="20"/>
          <w:jc w:val="center"/>
        </w:trPr>
        <w:tc>
          <w:tcPr>
            <w:tcW w:w="460" w:type="pct"/>
            <w:vMerge/>
            <w:shd w:val="clear" w:color="auto" w:fill="auto"/>
          </w:tcPr>
          <w:p w14:paraId="523EEE28" w14:textId="77777777" w:rsidR="00DA282C" w:rsidRPr="001C1622" w:rsidRDefault="00DA282C" w:rsidP="00DA282C">
            <w:pPr>
              <w:spacing w:line="276" w:lineRule="auto"/>
              <w:rPr>
                <w:rFonts w:asciiTheme="majorHAnsi" w:hAnsiTheme="majorHAnsi" w:cstheme="majorHAnsi"/>
                <w:sz w:val="24"/>
                <w:szCs w:val="24"/>
              </w:rPr>
            </w:pPr>
          </w:p>
        </w:tc>
        <w:tc>
          <w:tcPr>
            <w:tcW w:w="4540" w:type="pct"/>
            <w:shd w:val="clear" w:color="auto" w:fill="auto"/>
          </w:tcPr>
          <w:p w14:paraId="53435D0E" w14:textId="22DF0ACD" w:rsidR="00DA282C" w:rsidRPr="001C1622" w:rsidRDefault="00DA282C" w:rsidP="00576ED4">
            <w:pPr>
              <w:rPr>
                <w:rFonts w:asciiTheme="majorHAnsi" w:eastAsia="Calibri" w:hAnsiTheme="majorHAnsi" w:cstheme="majorHAnsi"/>
                <w:b/>
                <w:i/>
                <w:sz w:val="24"/>
                <w:szCs w:val="24"/>
              </w:rPr>
            </w:pPr>
            <w:r w:rsidRPr="001C1622">
              <w:rPr>
                <w:rFonts w:asciiTheme="majorHAnsi" w:eastAsia="Calibri" w:hAnsiTheme="majorHAnsi" w:cstheme="majorHAnsi"/>
                <w:b/>
                <w:i/>
                <w:sz w:val="24"/>
                <w:szCs w:val="24"/>
              </w:rPr>
              <w:t>Preporuk</w:t>
            </w:r>
            <w:r w:rsidR="00576ED4" w:rsidRPr="001C1622">
              <w:rPr>
                <w:rFonts w:asciiTheme="majorHAnsi" w:eastAsia="Calibri" w:hAnsiTheme="majorHAnsi" w:cstheme="majorHAnsi"/>
                <w:b/>
                <w:i/>
                <w:sz w:val="24"/>
                <w:szCs w:val="24"/>
              </w:rPr>
              <w:t>e</w:t>
            </w:r>
            <w:r w:rsidRPr="001C1622">
              <w:rPr>
                <w:rFonts w:asciiTheme="majorHAnsi" w:eastAsia="Calibri" w:hAnsiTheme="majorHAnsi" w:cstheme="majorHAnsi"/>
                <w:b/>
                <w:i/>
                <w:sz w:val="24"/>
                <w:szCs w:val="24"/>
              </w:rPr>
              <w:t xml:space="preserve">: </w:t>
            </w:r>
          </w:p>
          <w:p w14:paraId="5A55CAD6" w14:textId="77777777" w:rsidR="00DA282C" w:rsidRPr="001C1622" w:rsidRDefault="00DA282C" w:rsidP="00AF41AB">
            <w:pPr>
              <w:numPr>
                <w:ilvl w:val="0"/>
                <w:numId w:val="12"/>
              </w:numPr>
              <w:tabs>
                <w:tab w:val="left" w:pos="360"/>
                <w:tab w:val="left" w:pos="975"/>
              </w:tabs>
              <w:ind w:left="188" w:hanging="274"/>
              <w:jc w:val="both"/>
              <w:rPr>
                <w:rFonts w:asciiTheme="majorHAnsi" w:hAnsiTheme="majorHAnsi" w:cstheme="majorHAnsi"/>
                <w:sz w:val="24"/>
                <w:szCs w:val="24"/>
                <w:lang w:val="sr-Latn-RS"/>
              </w:rPr>
            </w:pPr>
            <w:r w:rsidRPr="001C1622">
              <w:rPr>
                <w:rFonts w:asciiTheme="majorHAnsi" w:hAnsiTheme="majorHAnsi" w:cstheme="majorHAnsi"/>
                <w:sz w:val="24"/>
                <w:szCs w:val="24"/>
                <w:lang w:val="sr-Latn-RS"/>
              </w:rPr>
              <w:t xml:space="preserve">Poboljšati uslove rada obezbjeđivanjem prostornih uslova. </w:t>
            </w:r>
          </w:p>
          <w:p w14:paraId="28534B09" w14:textId="77777777" w:rsidR="00DA282C" w:rsidRPr="001C1622" w:rsidRDefault="00DA282C" w:rsidP="00AF41AB">
            <w:pPr>
              <w:numPr>
                <w:ilvl w:val="0"/>
                <w:numId w:val="12"/>
              </w:numPr>
              <w:tabs>
                <w:tab w:val="left" w:pos="360"/>
                <w:tab w:val="left" w:pos="975"/>
              </w:tabs>
              <w:ind w:left="188" w:hanging="274"/>
              <w:jc w:val="both"/>
              <w:rPr>
                <w:rFonts w:asciiTheme="majorHAnsi" w:hAnsiTheme="majorHAnsi" w:cstheme="majorHAnsi"/>
                <w:sz w:val="24"/>
                <w:szCs w:val="24"/>
                <w:lang w:val="sr-Latn-RS"/>
              </w:rPr>
            </w:pPr>
            <w:r w:rsidRPr="001C1622">
              <w:rPr>
                <w:rFonts w:asciiTheme="majorHAnsi" w:hAnsiTheme="majorHAnsi" w:cstheme="majorHAnsi"/>
                <w:sz w:val="24"/>
                <w:szCs w:val="24"/>
                <w:lang w:val="sr-Latn-RS"/>
              </w:rPr>
              <w:t xml:space="preserve">Boljim planiranjem korišćenja sale za nastavu fizičkog vaspitanja bi neadekvatnu koncentraciju učenika na jednom času (čak pet odjeljenja različitog uzrasta iz tri škole) učinila efikasnijom. </w:t>
            </w:r>
          </w:p>
          <w:p w14:paraId="1E726333" w14:textId="77777777" w:rsidR="00DA282C" w:rsidRPr="001C1622" w:rsidRDefault="00DA282C" w:rsidP="00AF41AB">
            <w:pPr>
              <w:numPr>
                <w:ilvl w:val="0"/>
                <w:numId w:val="12"/>
              </w:numPr>
              <w:tabs>
                <w:tab w:val="left" w:pos="360"/>
                <w:tab w:val="left" w:pos="975"/>
              </w:tabs>
              <w:ind w:left="188" w:hanging="274"/>
              <w:jc w:val="both"/>
              <w:rPr>
                <w:rFonts w:asciiTheme="majorHAnsi" w:hAnsiTheme="majorHAnsi" w:cstheme="majorHAnsi"/>
                <w:sz w:val="24"/>
                <w:szCs w:val="24"/>
              </w:rPr>
            </w:pPr>
            <w:r w:rsidRPr="001C1622">
              <w:rPr>
                <w:rFonts w:asciiTheme="majorHAnsi" w:hAnsiTheme="majorHAnsi" w:cstheme="majorHAnsi"/>
                <w:sz w:val="24"/>
                <w:szCs w:val="24"/>
                <w:lang w:val="sr-Latn-RS"/>
              </w:rPr>
              <w:t>Koristiti sva raspoloživa sredstva za nastavu fizičkog vaspitanja (izgradnjom balon sale i rekonstrukcijom sportskog poligona).</w:t>
            </w:r>
          </w:p>
        </w:tc>
      </w:tr>
      <w:tr w:rsidR="00DA282C" w:rsidRPr="001C1622" w14:paraId="5B5AC227" w14:textId="77777777" w:rsidTr="001C1622">
        <w:trPr>
          <w:trHeight w:val="1277"/>
          <w:jc w:val="center"/>
        </w:trPr>
        <w:tc>
          <w:tcPr>
            <w:tcW w:w="460" w:type="pct"/>
            <w:vMerge/>
            <w:shd w:val="clear" w:color="auto" w:fill="auto"/>
          </w:tcPr>
          <w:p w14:paraId="7CA6268B" w14:textId="77777777" w:rsidR="00DA282C" w:rsidRPr="001C1622" w:rsidRDefault="00DA282C" w:rsidP="00DA282C">
            <w:pPr>
              <w:spacing w:line="276" w:lineRule="auto"/>
              <w:jc w:val="both"/>
              <w:rPr>
                <w:rFonts w:asciiTheme="majorHAnsi" w:hAnsiTheme="majorHAnsi" w:cstheme="majorHAnsi"/>
                <w:bCs/>
                <w:sz w:val="24"/>
                <w:szCs w:val="24"/>
              </w:rPr>
            </w:pPr>
          </w:p>
        </w:tc>
        <w:tc>
          <w:tcPr>
            <w:tcW w:w="4540" w:type="pct"/>
            <w:shd w:val="clear" w:color="auto" w:fill="auto"/>
          </w:tcPr>
          <w:p w14:paraId="0D218E3F" w14:textId="77777777" w:rsidR="00DA282C" w:rsidRPr="001C1622" w:rsidRDefault="00DA282C" w:rsidP="00AF41AB">
            <w:pPr>
              <w:spacing w:before="60" w:after="60"/>
              <w:jc w:val="both"/>
              <w:rPr>
                <w:rFonts w:asciiTheme="majorHAnsi" w:hAnsiTheme="majorHAnsi" w:cstheme="majorHAnsi"/>
                <w:sz w:val="24"/>
                <w:szCs w:val="24"/>
              </w:rPr>
            </w:pPr>
            <w:r w:rsidRPr="001C1622">
              <w:rPr>
                <w:rFonts w:asciiTheme="majorHAnsi" w:hAnsiTheme="majorHAnsi" w:cstheme="majorHAnsi"/>
                <w:sz w:val="24"/>
                <w:szCs w:val="24"/>
              </w:rPr>
              <w:t>Ocjenjivanje je redovno i u skladu s Pravilnikom o vrstama ocjena i načina ocjenjivanja. Nedostaje upoznavanje učenika sa jasnim kriterijimom ocjenjivanja usaglašenim na nivou Stručnog aktiva. Nastavnici uglavnom vode evidenciju o postignućima učenika u svojoj bilježnici. Učenici uglavnom rade u opremi zbog neadekvatnih uslova, ali su aktivni i disciplinovani. Kod većine učenika, i pored neadekvatnih uslova, postignuća su zadovoljavajuća. Nedostaje blagovremenost u ocjenjivanju. Nastavnici uglavnom daju povratnu informaciju učenicima o njihovom napredovanju.</w:t>
            </w:r>
          </w:p>
        </w:tc>
      </w:tr>
      <w:tr w:rsidR="00DA282C" w:rsidRPr="001C1622" w14:paraId="42F7F75F" w14:textId="77777777" w:rsidTr="001C1622">
        <w:trPr>
          <w:trHeight w:val="20"/>
          <w:jc w:val="center"/>
        </w:trPr>
        <w:tc>
          <w:tcPr>
            <w:tcW w:w="460" w:type="pct"/>
            <w:vMerge/>
            <w:shd w:val="clear" w:color="auto" w:fill="auto"/>
          </w:tcPr>
          <w:p w14:paraId="43D74602" w14:textId="77777777" w:rsidR="00DA282C" w:rsidRPr="001C1622" w:rsidRDefault="00DA282C" w:rsidP="00DA282C">
            <w:pPr>
              <w:spacing w:line="276" w:lineRule="auto"/>
              <w:rPr>
                <w:rFonts w:asciiTheme="majorHAnsi" w:hAnsiTheme="majorHAnsi" w:cstheme="majorHAnsi"/>
                <w:sz w:val="24"/>
                <w:szCs w:val="24"/>
              </w:rPr>
            </w:pPr>
          </w:p>
        </w:tc>
        <w:tc>
          <w:tcPr>
            <w:tcW w:w="4540" w:type="pct"/>
            <w:shd w:val="clear" w:color="auto" w:fill="auto"/>
          </w:tcPr>
          <w:p w14:paraId="34A58D86" w14:textId="6A2C4B65" w:rsidR="00DA282C" w:rsidRPr="001C1622" w:rsidRDefault="00DA282C" w:rsidP="00DA282C">
            <w:pPr>
              <w:rPr>
                <w:rFonts w:asciiTheme="majorHAnsi" w:eastAsia="Calibri" w:hAnsiTheme="majorHAnsi" w:cstheme="majorHAnsi"/>
                <w:b/>
                <w:i/>
                <w:sz w:val="24"/>
                <w:szCs w:val="24"/>
              </w:rPr>
            </w:pPr>
            <w:r w:rsidRPr="001C1622">
              <w:rPr>
                <w:rFonts w:asciiTheme="majorHAnsi" w:eastAsia="Calibri" w:hAnsiTheme="majorHAnsi" w:cstheme="majorHAnsi"/>
                <w:b/>
                <w:i/>
                <w:sz w:val="24"/>
                <w:szCs w:val="24"/>
              </w:rPr>
              <w:t>Preporuk</w:t>
            </w:r>
            <w:r w:rsidR="00576ED4" w:rsidRPr="001C1622">
              <w:rPr>
                <w:rFonts w:asciiTheme="majorHAnsi" w:eastAsia="Calibri" w:hAnsiTheme="majorHAnsi" w:cstheme="majorHAnsi"/>
                <w:b/>
                <w:i/>
                <w:sz w:val="24"/>
                <w:szCs w:val="24"/>
              </w:rPr>
              <w:t>e</w:t>
            </w:r>
            <w:r w:rsidRPr="001C1622">
              <w:rPr>
                <w:rFonts w:asciiTheme="majorHAnsi" w:eastAsia="Calibri" w:hAnsiTheme="majorHAnsi" w:cstheme="majorHAnsi"/>
                <w:b/>
                <w:i/>
                <w:sz w:val="24"/>
                <w:szCs w:val="24"/>
              </w:rPr>
              <w:t xml:space="preserve">: </w:t>
            </w:r>
          </w:p>
          <w:p w14:paraId="4E331C81" w14:textId="77777777" w:rsidR="00DA282C" w:rsidRPr="001C1622" w:rsidRDefault="00DA282C" w:rsidP="00AF41AB">
            <w:pPr>
              <w:numPr>
                <w:ilvl w:val="0"/>
                <w:numId w:val="12"/>
              </w:numPr>
              <w:tabs>
                <w:tab w:val="left" w:pos="360"/>
                <w:tab w:val="left" w:pos="975"/>
              </w:tabs>
              <w:ind w:left="188" w:hanging="274"/>
              <w:jc w:val="both"/>
              <w:rPr>
                <w:rFonts w:asciiTheme="majorHAnsi" w:hAnsiTheme="majorHAnsi" w:cstheme="majorHAnsi"/>
                <w:sz w:val="24"/>
                <w:szCs w:val="24"/>
                <w:lang w:val="sr-Latn-RS"/>
              </w:rPr>
            </w:pPr>
            <w:r w:rsidRPr="001C1622">
              <w:rPr>
                <w:rFonts w:asciiTheme="majorHAnsi" w:hAnsiTheme="majorHAnsi" w:cstheme="majorHAnsi"/>
                <w:sz w:val="24"/>
                <w:szCs w:val="24"/>
                <w:lang w:val="sr-Latn-RS"/>
              </w:rPr>
              <w:t>Redovno voditi uporednu evidenciju postignuća učenika u svojim bilježnicama, kao i rezultate testiranja na početku i na kraju školske godine kako bi zaključna ocjena bila adekvatna njihovom pokazanom znanju sportsko-tehničkih dostignuća.</w:t>
            </w:r>
          </w:p>
          <w:p w14:paraId="19D95E00" w14:textId="77777777" w:rsidR="00DA282C" w:rsidRPr="001C1622" w:rsidRDefault="00DA282C" w:rsidP="00AF41AB">
            <w:pPr>
              <w:numPr>
                <w:ilvl w:val="0"/>
                <w:numId w:val="12"/>
              </w:numPr>
              <w:tabs>
                <w:tab w:val="left" w:pos="360"/>
                <w:tab w:val="left" w:pos="975"/>
              </w:tabs>
              <w:ind w:left="188" w:hanging="274"/>
              <w:jc w:val="both"/>
              <w:rPr>
                <w:rFonts w:asciiTheme="majorHAnsi" w:hAnsiTheme="majorHAnsi" w:cstheme="majorHAnsi"/>
                <w:sz w:val="24"/>
                <w:szCs w:val="24"/>
              </w:rPr>
            </w:pPr>
            <w:r w:rsidRPr="001C1622">
              <w:rPr>
                <w:rFonts w:asciiTheme="majorHAnsi" w:hAnsiTheme="majorHAnsi" w:cstheme="majorHAnsi"/>
                <w:sz w:val="24"/>
                <w:szCs w:val="24"/>
                <w:lang w:val="sr-Latn-RS"/>
              </w:rPr>
              <w:t>Usaglasiti kriterijume ocjenjivanja na nivou Aktiva i upoznati učenike sa istim.</w:t>
            </w:r>
          </w:p>
        </w:tc>
      </w:tr>
    </w:tbl>
    <w:p w14:paraId="3DD9DB64" w14:textId="77777777" w:rsidR="00DA282C" w:rsidRDefault="00DA282C" w:rsidP="00DA282C">
      <w:pPr>
        <w:spacing w:line="240" w:lineRule="auto"/>
        <w:rPr>
          <w:rFonts w:asciiTheme="majorHAnsi" w:hAnsiTheme="majorHAnsi" w:cstheme="majorHAnsi"/>
          <w:sz w:val="24"/>
          <w:szCs w:val="24"/>
        </w:rPr>
      </w:pPr>
    </w:p>
    <w:p w14:paraId="69C26A09" w14:textId="77777777" w:rsidR="00DA282C" w:rsidRPr="00991FFD" w:rsidRDefault="00DA282C" w:rsidP="00DA282C">
      <w:pPr>
        <w:spacing w:after="0"/>
        <w:rPr>
          <w:rFonts w:ascii="Bookman Old Style" w:hAnsi="Bookman Old Style"/>
        </w:rPr>
      </w:pPr>
    </w:p>
    <w:p w14:paraId="02D42AA0" w14:textId="19025165" w:rsidR="00DA282C" w:rsidRPr="00FA41AB" w:rsidRDefault="00DA282C" w:rsidP="00DA282C">
      <w:pPr>
        <w:rPr>
          <w:rFonts w:asciiTheme="majorHAnsi" w:eastAsiaTheme="majorEastAsia" w:hAnsiTheme="majorHAnsi" w:cstheme="majorBidi"/>
          <w:b/>
          <w:color w:val="000000" w:themeColor="text1"/>
          <w:sz w:val="24"/>
          <w:szCs w:val="24"/>
          <w:lang w:val="sr-Latn-RS"/>
        </w:rPr>
      </w:pPr>
      <w:r>
        <w:rPr>
          <w:rFonts w:asciiTheme="majorHAnsi" w:eastAsiaTheme="majorEastAsia" w:hAnsiTheme="majorHAnsi" w:cstheme="majorBidi"/>
          <w:b/>
          <w:color w:val="000000" w:themeColor="text1"/>
          <w:sz w:val="24"/>
          <w:szCs w:val="24"/>
          <w:lang w:val="sr-Latn-RS"/>
        </w:rPr>
        <w:br w:type="page"/>
      </w:r>
    </w:p>
    <w:tbl>
      <w:tblPr>
        <w:tblStyle w:val="TableGrid"/>
        <w:tblW w:w="5000" w:type="pct"/>
        <w:tblLook w:val="04A0" w:firstRow="1" w:lastRow="0" w:firstColumn="1" w:lastColumn="0" w:noHBand="0" w:noVBand="1"/>
      </w:tblPr>
      <w:tblGrid>
        <w:gridCol w:w="4916"/>
        <w:gridCol w:w="4434"/>
      </w:tblGrid>
      <w:tr w:rsidR="00DA282C" w:rsidRPr="008B1070" w14:paraId="18D02EBD" w14:textId="77777777" w:rsidTr="00DA282C">
        <w:tc>
          <w:tcPr>
            <w:tcW w:w="5000" w:type="pct"/>
            <w:gridSpan w:val="2"/>
          </w:tcPr>
          <w:p w14:paraId="2073E2CA" w14:textId="77777777" w:rsidR="00DA282C" w:rsidRPr="008B1070" w:rsidRDefault="00DA282C" w:rsidP="00DA282C">
            <w:pPr>
              <w:autoSpaceDE w:val="0"/>
              <w:autoSpaceDN w:val="0"/>
              <w:adjustRightInd w:val="0"/>
              <w:rPr>
                <w:rFonts w:asciiTheme="majorHAnsi" w:hAnsiTheme="majorHAnsi" w:cstheme="majorHAnsi"/>
                <w:b/>
                <w:sz w:val="24"/>
                <w:szCs w:val="24"/>
              </w:rPr>
            </w:pPr>
            <w:r w:rsidRPr="008B1070">
              <w:rPr>
                <w:rFonts w:asciiTheme="majorHAnsi" w:hAnsiTheme="majorHAnsi" w:cstheme="majorHAnsi"/>
                <w:b/>
                <w:sz w:val="24"/>
                <w:szCs w:val="24"/>
              </w:rPr>
              <w:lastRenderedPageBreak/>
              <w:t>Prosvjetni nadzornik: Ana Ivanović</w:t>
            </w:r>
          </w:p>
        </w:tc>
      </w:tr>
      <w:tr w:rsidR="00DA282C" w:rsidRPr="008B1070" w14:paraId="0F081F3C" w14:textId="77777777" w:rsidTr="00DA282C">
        <w:tc>
          <w:tcPr>
            <w:tcW w:w="5000" w:type="pct"/>
            <w:gridSpan w:val="2"/>
          </w:tcPr>
          <w:p w14:paraId="059DBA7E" w14:textId="77777777" w:rsidR="00DA282C" w:rsidRPr="008B1070" w:rsidRDefault="00DA282C" w:rsidP="00AF41AB">
            <w:pPr>
              <w:autoSpaceDE w:val="0"/>
              <w:autoSpaceDN w:val="0"/>
              <w:adjustRightInd w:val="0"/>
              <w:rPr>
                <w:rFonts w:asciiTheme="majorHAnsi" w:hAnsiTheme="majorHAnsi" w:cstheme="majorHAnsi"/>
                <w:b/>
                <w:sz w:val="24"/>
                <w:szCs w:val="24"/>
              </w:rPr>
            </w:pPr>
            <w:bookmarkStart w:id="12" w:name="_Toc167778695"/>
            <w:r w:rsidRPr="008B1070">
              <w:rPr>
                <w:rFonts w:asciiTheme="majorHAnsi" w:hAnsiTheme="majorHAnsi" w:cstheme="majorHAnsi"/>
                <w:b/>
                <w:sz w:val="24"/>
                <w:szCs w:val="24"/>
              </w:rPr>
              <w:t>1.1.6. Sociologija</w:t>
            </w:r>
            <w:bookmarkEnd w:id="12"/>
          </w:p>
        </w:tc>
      </w:tr>
      <w:tr w:rsidR="00DA282C" w:rsidRPr="008B1070" w14:paraId="19875BD3" w14:textId="77777777" w:rsidTr="00DA282C">
        <w:trPr>
          <w:trHeight w:val="20"/>
        </w:trPr>
        <w:tc>
          <w:tcPr>
            <w:tcW w:w="5000" w:type="pct"/>
            <w:gridSpan w:val="2"/>
          </w:tcPr>
          <w:p w14:paraId="45A301C2" w14:textId="6F6B9AFC" w:rsidR="00DA282C" w:rsidRPr="008B1070" w:rsidRDefault="001C1622" w:rsidP="00DA282C">
            <w:pPr>
              <w:autoSpaceDE w:val="0"/>
              <w:autoSpaceDN w:val="0"/>
              <w:adjustRightInd w:val="0"/>
              <w:rPr>
                <w:rFonts w:asciiTheme="majorHAnsi" w:hAnsiTheme="majorHAnsi" w:cstheme="majorHAnsi"/>
                <w:sz w:val="24"/>
                <w:szCs w:val="24"/>
              </w:rPr>
            </w:pPr>
            <w:r w:rsidRPr="008B1070">
              <w:rPr>
                <w:rFonts w:asciiTheme="majorHAnsi" w:hAnsiTheme="majorHAnsi" w:cstheme="majorHAnsi"/>
                <w:sz w:val="24"/>
                <w:szCs w:val="24"/>
                <w:vertAlign w:val="superscript"/>
              </w:rPr>
              <w:t xml:space="preserve"> </w:t>
            </w:r>
            <w:r w:rsidR="00DA282C" w:rsidRPr="008B1070">
              <w:rPr>
                <w:rFonts w:asciiTheme="majorHAnsi" w:hAnsiTheme="majorHAnsi" w:cstheme="majorHAnsi"/>
                <w:sz w:val="24"/>
                <w:szCs w:val="24"/>
                <w:vertAlign w:val="superscript"/>
              </w:rPr>
              <w:t>(naziv obrazovnog programa)</w:t>
            </w:r>
          </w:p>
        </w:tc>
      </w:tr>
      <w:tr w:rsidR="00DA282C" w:rsidRPr="008B1070" w14:paraId="6F7D5443" w14:textId="77777777" w:rsidTr="00DA282C">
        <w:tc>
          <w:tcPr>
            <w:tcW w:w="2629" w:type="pct"/>
          </w:tcPr>
          <w:p w14:paraId="78DA7A27" w14:textId="77777777" w:rsidR="00DA282C" w:rsidRPr="008B1070" w:rsidRDefault="00DA282C" w:rsidP="00DA282C">
            <w:pPr>
              <w:autoSpaceDE w:val="0"/>
              <w:autoSpaceDN w:val="0"/>
              <w:adjustRightInd w:val="0"/>
              <w:rPr>
                <w:rFonts w:asciiTheme="majorHAnsi" w:hAnsiTheme="majorHAnsi" w:cstheme="majorHAnsi"/>
                <w:sz w:val="24"/>
                <w:szCs w:val="24"/>
              </w:rPr>
            </w:pPr>
            <w:r w:rsidRPr="008B1070">
              <w:rPr>
                <w:rFonts w:asciiTheme="majorHAnsi" w:hAnsiTheme="majorHAnsi" w:cstheme="majorHAnsi"/>
                <w:sz w:val="24"/>
                <w:szCs w:val="24"/>
              </w:rPr>
              <w:t xml:space="preserve">Ukupan broj nastavnika po datom programu: </w:t>
            </w:r>
          </w:p>
        </w:tc>
        <w:tc>
          <w:tcPr>
            <w:tcW w:w="2371" w:type="pct"/>
          </w:tcPr>
          <w:p w14:paraId="708D1576" w14:textId="77777777" w:rsidR="00DA282C" w:rsidRPr="008B1070" w:rsidRDefault="00DA282C" w:rsidP="00DA282C">
            <w:pPr>
              <w:autoSpaceDE w:val="0"/>
              <w:autoSpaceDN w:val="0"/>
              <w:adjustRightInd w:val="0"/>
              <w:rPr>
                <w:rFonts w:asciiTheme="majorHAnsi" w:hAnsiTheme="majorHAnsi" w:cstheme="majorHAnsi"/>
                <w:sz w:val="24"/>
                <w:szCs w:val="24"/>
              </w:rPr>
            </w:pPr>
            <w:r w:rsidRPr="008B1070">
              <w:rPr>
                <w:rFonts w:asciiTheme="majorHAnsi" w:hAnsiTheme="majorHAnsi" w:cstheme="majorHAnsi"/>
                <w:sz w:val="24"/>
                <w:szCs w:val="24"/>
              </w:rPr>
              <w:t>2</w:t>
            </w:r>
          </w:p>
        </w:tc>
      </w:tr>
      <w:tr w:rsidR="00DA282C" w:rsidRPr="008B1070" w14:paraId="67FEB111" w14:textId="77777777" w:rsidTr="00DA282C">
        <w:tc>
          <w:tcPr>
            <w:tcW w:w="2629" w:type="pct"/>
          </w:tcPr>
          <w:p w14:paraId="36168D0B" w14:textId="77777777" w:rsidR="00DA282C" w:rsidRPr="008B1070" w:rsidRDefault="00DA282C" w:rsidP="00DA282C">
            <w:pPr>
              <w:autoSpaceDE w:val="0"/>
              <w:autoSpaceDN w:val="0"/>
              <w:adjustRightInd w:val="0"/>
              <w:rPr>
                <w:rFonts w:asciiTheme="majorHAnsi" w:hAnsiTheme="majorHAnsi" w:cstheme="majorHAnsi"/>
                <w:sz w:val="24"/>
                <w:szCs w:val="24"/>
                <w:lang w:val="sr-Latn-ME"/>
              </w:rPr>
            </w:pPr>
            <w:r w:rsidRPr="008B1070">
              <w:rPr>
                <w:rFonts w:asciiTheme="majorHAnsi" w:hAnsiTheme="majorHAnsi" w:cstheme="majorHAnsi"/>
                <w:sz w:val="24"/>
                <w:szCs w:val="24"/>
              </w:rPr>
              <w:t>Broj</w:t>
            </w:r>
            <w:r w:rsidRPr="008B1070">
              <w:rPr>
                <w:rFonts w:asciiTheme="majorHAnsi" w:hAnsiTheme="majorHAnsi" w:cstheme="majorHAnsi"/>
                <w:sz w:val="24"/>
                <w:szCs w:val="24"/>
                <w:lang w:val="sr-Latn-ME"/>
              </w:rPr>
              <w:t xml:space="preserve"> </w:t>
            </w:r>
            <w:r w:rsidRPr="008B1070">
              <w:rPr>
                <w:rFonts w:asciiTheme="majorHAnsi" w:hAnsiTheme="majorHAnsi" w:cstheme="majorHAnsi"/>
                <w:sz w:val="24"/>
                <w:szCs w:val="24"/>
              </w:rPr>
              <w:t>nastavnika</w:t>
            </w:r>
            <w:r w:rsidRPr="008B1070">
              <w:rPr>
                <w:rFonts w:asciiTheme="majorHAnsi" w:hAnsiTheme="majorHAnsi" w:cstheme="majorHAnsi"/>
                <w:sz w:val="24"/>
                <w:szCs w:val="24"/>
                <w:lang w:val="sr-Latn-ME"/>
              </w:rPr>
              <w:t xml:space="preserve"> </w:t>
            </w:r>
            <w:r w:rsidRPr="008B1070">
              <w:rPr>
                <w:rFonts w:asciiTheme="majorHAnsi" w:hAnsiTheme="majorHAnsi" w:cstheme="majorHAnsi"/>
                <w:sz w:val="24"/>
                <w:szCs w:val="24"/>
              </w:rPr>
              <w:t>kod</w:t>
            </w:r>
            <w:r w:rsidRPr="008B1070">
              <w:rPr>
                <w:rFonts w:asciiTheme="majorHAnsi" w:hAnsiTheme="majorHAnsi" w:cstheme="majorHAnsi"/>
                <w:sz w:val="24"/>
                <w:szCs w:val="24"/>
                <w:lang w:val="sr-Latn-ME"/>
              </w:rPr>
              <w:t xml:space="preserve"> </w:t>
            </w:r>
            <w:r w:rsidRPr="008B1070">
              <w:rPr>
                <w:rFonts w:asciiTheme="majorHAnsi" w:hAnsiTheme="majorHAnsi" w:cstheme="majorHAnsi"/>
                <w:sz w:val="24"/>
                <w:szCs w:val="24"/>
              </w:rPr>
              <w:t>kojih</w:t>
            </w:r>
            <w:r w:rsidRPr="008B1070">
              <w:rPr>
                <w:rFonts w:asciiTheme="majorHAnsi" w:hAnsiTheme="majorHAnsi" w:cstheme="majorHAnsi"/>
                <w:sz w:val="24"/>
                <w:szCs w:val="24"/>
                <w:lang w:val="sr-Latn-ME"/>
              </w:rPr>
              <w:t xml:space="preserve"> </w:t>
            </w:r>
            <w:r w:rsidRPr="008B1070">
              <w:rPr>
                <w:rFonts w:asciiTheme="majorHAnsi" w:hAnsiTheme="majorHAnsi" w:cstheme="majorHAnsi"/>
                <w:sz w:val="24"/>
                <w:szCs w:val="24"/>
              </w:rPr>
              <w:t>je</w:t>
            </w:r>
            <w:r w:rsidRPr="008B1070">
              <w:rPr>
                <w:rFonts w:asciiTheme="majorHAnsi" w:hAnsiTheme="majorHAnsi" w:cstheme="majorHAnsi"/>
                <w:sz w:val="24"/>
                <w:szCs w:val="24"/>
                <w:lang w:val="sr-Latn-ME"/>
              </w:rPr>
              <w:t xml:space="preserve"> </w:t>
            </w:r>
            <w:r w:rsidRPr="008B1070">
              <w:rPr>
                <w:rFonts w:asciiTheme="majorHAnsi" w:hAnsiTheme="majorHAnsi" w:cstheme="majorHAnsi"/>
                <w:sz w:val="24"/>
                <w:szCs w:val="24"/>
              </w:rPr>
              <w:t>izvr</w:t>
            </w:r>
            <w:r w:rsidRPr="008B1070">
              <w:rPr>
                <w:rFonts w:asciiTheme="majorHAnsi" w:hAnsiTheme="majorHAnsi" w:cstheme="majorHAnsi"/>
                <w:sz w:val="24"/>
                <w:szCs w:val="24"/>
                <w:lang w:val="sr-Latn-ME"/>
              </w:rPr>
              <w:t>š</w:t>
            </w:r>
            <w:r w:rsidRPr="008B1070">
              <w:rPr>
                <w:rFonts w:asciiTheme="majorHAnsi" w:hAnsiTheme="majorHAnsi" w:cstheme="majorHAnsi"/>
                <w:sz w:val="24"/>
                <w:szCs w:val="24"/>
              </w:rPr>
              <w:t>en</w:t>
            </w:r>
            <w:r w:rsidRPr="008B1070">
              <w:rPr>
                <w:rFonts w:asciiTheme="majorHAnsi" w:hAnsiTheme="majorHAnsi" w:cstheme="majorHAnsi"/>
                <w:sz w:val="24"/>
                <w:szCs w:val="24"/>
                <w:lang w:val="sr-Latn-ME"/>
              </w:rPr>
              <w:t xml:space="preserve"> </w:t>
            </w:r>
            <w:r w:rsidRPr="008B1070">
              <w:rPr>
                <w:rFonts w:asciiTheme="majorHAnsi" w:hAnsiTheme="majorHAnsi" w:cstheme="majorHAnsi"/>
                <w:sz w:val="24"/>
                <w:szCs w:val="24"/>
              </w:rPr>
              <w:t>nadzor</w:t>
            </w:r>
            <w:r w:rsidRPr="008B1070">
              <w:rPr>
                <w:rFonts w:asciiTheme="majorHAnsi" w:hAnsiTheme="majorHAnsi" w:cstheme="majorHAnsi"/>
                <w:sz w:val="24"/>
                <w:szCs w:val="24"/>
                <w:lang w:val="sr-Latn-ME"/>
              </w:rPr>
              <w:t xml:space="preserve">: </w:t>
            </w:r>
          </w:p>
        </w:tc>
        <w:tc>
          <w:tcPr>
            <w:tcW w:w="2371" w:type="pct"/>
          </w:tcPr>
          <w:p w14:paraId="1A2DBED5" w14:textId="77777777" w:rsidR="00DA282C" w:rsidRPr="008B1070" w:rsidRDefault="00DA282C" w:rsidP="00DA282C">
            <w:pPr>
              <w:autoSpaceDE w:val="0"/>
              <w:autoSpaceDN w:val="0"/>
              <w:adjustRightInd w:val="0"/>
              <w:rPr>
                <w:rFonts w:asciiTheme="majorHAnsi" w:hAnsiTheme="majorHAnsi" w:cstheme="majorHAnsi"/>
                <w:sz w:val="24"/>
                <w:szCs w:val="24"/>
              </w:rPr>
            </w:pPr>
            <w:r w:rsidRPr="008B1070">
              <w:rPr>
                <w:rFonts w:asciiTheme="majorHAnsi" w:hAnsiTheme="majorHAnsi" w:cstheme="majorHAnsi"/>
                <w:sz w:val="24"/>
                <w:szCs w:val="24"/>
              </w:rPr>
              <w:t>2</w:t>
            </w:r>
          </w:p>
        </w:tc>
      </w:tr>
      <w:tr w:rsidR="00DA282C" w:rsidRPr="008B1070" w14:paraId="0D099CEF" w14:textId="77777777" w:rsidTr="00DA282C">
        <w:tc>
          <w:tcPr>
            <w:tcW w:w="2629" w:type="pct"/>
          </w:tcPr>
          <w:p w14:paraId="30DBC227" w14:textId="77777777" w:rsidR="00DA282C" w:rsidRPr="008B1070" w:rsidRDefault="00DA282C" w:rsidP="00DA282C">
            <w:pPr>
              <w:autoSpaceDE w:val="0"/>
              <w:autoSpaceDN w:val="0"/>
              <w:adjustRightInd w:val="0"/>
              <w:rPr>
                <w:rFonts w:asciiTheme="majorHAnsi" w:hAnsiTheme="majorHAnsi" w:cstheme="majorHAnsi"/>
                <w:sz w:val="24"/>
                <w:szCs w:val="24"/>
              </w:rPr>
            </w:pPr>
            <w:r w:rsidRPr="008B1070">
              <w:rPr>
                <w:rFonts w:asciiTheme="majorHAnsi" w:hAnsiTheme="majorHAnsi" w:cstheme="majorHAnsi"/>
                <w:sz w:val="24"/>
                <w:szCs w:val="24"/>
              </w:rPr>
              <w:t xml:space="preserve">Posjećena odjeljenja: </w:t>
            </w:r>
          </w:p>
        </w:tc>
        <w:tc>
          <w:tcPr>
            <w:tcW w:w="2371" w:type="pct"/>
          </w:tcPr>
          <w:p w14:paraId="79B417FF" w14:textId="77777777" w:rsidR="00DA282C" w:rsidRPr="008B1070" w:rsidRDefault="00DA282C" w:rsidP="00DA282C">
            <w:pPr>
              <w:autoSpaceDE w:val="0"/>
              <w:autoSpaceDN w:val="0"/>
              <w:adjustRightInd w:val="0"/>
              <w:rPr>
                <w:rFonts w:asciiTheme="majorHAnsi" w:hAnsiTheme="majorHAnsi" w:cstheme="majorHAnsi"/>
                <w:sz w:val="24"/>
                <w:szCs w:val="24"/>
              </w:rPr>
            </w:pPr>
            <w:r w:rsidRPr="008B1070">
              <w:rPr>
                <w:rFonts w:asciiTheme="majorHAnsi" w:hAnsiTheme="majorHAnsi" w:cstheme="majorHAnsi"/>
                <w:sz w:val="24"/>
                <w:szCs w:val="24"/>
              </w:rPr>
              <w:t>II-8, III-1</w:t>
            </w:r>
          </w:p>
        </w:tc>
      </w:tr>
      <w:tr w:rsidR="00DA282C" w:rsidRPr="008B1070" w14:paraId="2FE6D4B3" w14:textId="77777777" w:rsidTr="00DA282C">
        <w:tc>
          <w:tcPr>
            <w:tcW w:w="2629" w:type="pct"/>
          </w:tcPr>
          <w:p w14:paraId="44D623B6" w14:textId="77777777" w:rsidR="00DA282C" w:rsidRPr="008B1070" w:rsidRDefault="00DA282C" w:rsidP="00DA282C">
            <w:pPr>
              <w:spacing w:line="276" w:lineRule="auto"/>
              <w:rPr>
                <w:rFonts w:asciiTheme="majorHAnsi" w:hAnsiTheme="majorHAnsi" w:cstheme="majorHAnsi"/>
                <w:sz w:val="24"/>
                <w:szCs w:val="24"/>
              </w:rPr>
            </w:pPr>
            <w:r w:rsidRPr="008B1070">
              <w:rPr>
                <w:rFonts w:asciiTheme="majorHAnsi" w:hAnsiTheme="majorHAnsi" w:cstheme="majorHAnsi"/>
                <w:sz w:val="24"/>
                <w:szCs w:val="24"/>
              </w:rPr>
              <w:t xml:space="preserve">Broj posjećenih časova: </w:t>
            </w:r>
          </w:p>
        </w:tc>
        <w:tc>
          <w:tcPr>
            <w:tcW w:w="2371" w:type="pct"/>
          </w:tcPr>
          <w:p w14:paraId="6624E15F" w14:textId="77777777" w:rsidR="00DA282C" w:rsidRPr="008B1070" w:rsidRDefault="00DA282C" w:rsidP="00DA282C">
            <w:pPr>
              <w:spacing w:line="276" w:lineRule="auto"/>
              <w:rPr>
                <w:rFonts w:asciiTheme="majorHAnsi" w:hAnsiTheme="majorHAnsi" w:cstheme="majorHAnsi"/>
                <w:sz w:val="24"/>
                <w:szCs w:val="24"/>
              </w:rPr>
            </w:pPr>
            <w:r w:rsidRPr="008B1070">
              <w:rPr>
                <w:rFonts w:asciiTheme="majorHAnsi" w:hAnsiTheme="majorHAnsi" w:cstheme="majorHAnsi"/>
                <w:sz w:val="24"/>
                <w:szCs w:val="24"/>
              </w:rPr>
              <w:t>2</w:t>
            </w:r>
          </w:p>
        </w:tc>
      </w:tr>
    </w:tbl>
    <w:p w14:paraId="457AB30A" w14:textId="77777777" w:rsidR="00DA282C" w:rsidRPr="00F5246F" w:rsidRDefault="00DA282C" w:rsidP="00DA282C">
      <w:pPr>
        <w:spacing w:after="0" w:line="276" w:lineRule="auto"/>
        <w:rPr>
          <w:rFonts w:ascii="Bookman Old Style" w:hAnsi="Bookman Old Style" w:cs="Arial"/>
          <w:sz w:val="8"/>
          <w:szCs w:val="8"/>
        </w:rPr>
      </w:pPr>
    </w:p>
    <w:bookmarkStart w:id="13" w:name="_MON_1777179995"/>
    <w:bookmarkEnd w:id="13"/>
    <w:p w14:paraId="41595002" w14:textId="284A6ACB" w:rsidR="00DA282C" w:rsidRPr="00F5246F" w:rsidRDefault="00DA282C" w:rsidP="00DA282C">
      <w:pPr>
        <w:spacing w:after="0" w:line="276" w:lineRule="auto"/>
        <w:rPr>
          <w:rFonts w:ascii="Bookman Old Style" w:hAnsi="Bookman Old Style" w:cs="Arial"/>
          <w:sz w:val="8"/>
          <w:szCs w:val="8"/>
        </w:rPr>
      </w:pPr>
      <w:r w:rsidRPr="00F5246F">
        <w:rPr>
          <w:rFonts w:ascii="Bookman Old Style" w:hAnsi="Bookman Old Style" w:cs="Arial"/>
        </w:rPr>
        <w:object w:dxaOrig="14723" w:dyaOrig="4024" w14:anchorId="02591677">
          <v:shape id="_x0000_i1030" type="#_x0000_t75" style="width:463.5pt;height:128.25pt" o:ole="" o:bordertopcolor="red" o:borderleftcolor="red" o:borderbottomcolor="red" o:borderrightcolor="red">
            <v:imagedata r:id="rId19" o:title=""/>
            <w10:bordertop type="single" width="18"/>
            <w10:borderleft type="single" width="18"/>
            <w10:borderbottom type="single" width="18"/>
            <w10:borderright type="single" width="18"/>
          </v:shape>
          <o:OLEObject Type="Embed" ProgID="Excel.Sheet.8" ShapeID="_x0000_i1030" DrawAspect="Content" ObjectID="_1782283908" r:id="rId20"/>
        </w:objec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
        <w:gridCol w:w="8499"/>
      </w:tblGrid>
      <w:tr w:rsidR="00DA282C" w:rsidRPr="001C1622" w14:paraId="124E4ED1" w14:textId="77777777" w:rsidTr="001C1622">
        <w:trPr>
          <w:cantSplit/>
          <w:trHeight w:val="20"/>
        </w:trPr>
        <w:tc>
          <w:tcPr>
            <w:tcW w:w="460" w:type="pct"/>
            <w:shd w:val="clear" w:color="auto" w:fill="auto"/>
          </w:tcPr>
          <w:p w14:paraId="1A5F35D2" w14:textId="77777777" w:rsidR="00DA282C" w:rsidRPr="001C1622" w:rsidRDefault="00DA282C" w:rsidP="00DA282C">
            <w:pPr>
              <w:spacing w:line="276" w:lineRule="auto"/>
              <w:jc w:val="both"/>
              <w:rPr>
                <w:rFonts w:asciiTheme="majorHAnsi" w:hAnsiTheme="majorHAnsi" w:cstheme="majorHAnsi"/>
                <w:bCs/>
                <w:sz w:val="24"/>
                <w:szCs w:val="24"/>
              </w:rPr>
            </w:pPr>
            <w:r w:rsidRPr="001C1622">
              <w:rPr>
                <w:rFonts w:asciiTheme="majorHAnsi" w:hAnsiTheme="majorHAnsi" w:cstheme="majorHAnsi"/>
                <w:bCs/>
                <w:sz w:val="24"/>
                <w:szCs w:val="24"/>
              </w:rPr>
              <w:t xml:space="preserve">R.br. </w:t>
            </w:r>
          </w:p>
        </w:tc>
        <w:tc>
          <w:tcPr>
            <w:tcW w:w="4540" w:type="pct"/>
            <w:shd w:val="clear" w:color="auto" w:fill="auto"/>
          </w:tcPr>
          <w:p w14:paraId="51A06BA4" w14:textId="77777777" w:rsidR="00DA282C" w:rsidRPr="001C1622" w:rsidRDefault="00DA282C" w:rsidP="00DA282C">
            <w:pPr>
              <w:spacing w:line="276" w:lineRule="auto"/>
              <w:jc w:val="both"/>
              <w:rPr>
                <w:rFonts w:asciiTheme="majorHAnsi" w:hAnsiTheme="majorHAnsi" w:cstheme="majorHAnsi"/>
                <w:bCs/>
                <w:sz w:val="24"/>
                <w:szCs w:val="24"/>
              </w:rPr>
            </w:pPr>
            <w:r w:rsidRPr="001C1622">
              <w:rPr>
                <w:rFonts w:asciiTheme="majorHAnsi" w:hAnsiTheme="majorHAnsi" w:cstheme="majorHAnsi"/>
                <w:bCs/>
                <w:sz w:val="24"/>
                <w:szCs w:val="24"/>
              </w:rPr>
              <w:t>Obrazloženje</w:t>
            </w:r>
          </w:p>
        </w:tc>
      </w:tr>
      <w:tr w:rsidR="00DA282C" w:rsidRPr="001C1622" w14:paraId="31FAAADD" w14:textId="77777777" w:rsidTr="001C1622">
        <w:trPr>
          <w:cantSplit/>
          <w:trHeight w:val="20"/>
        </w:trPr>
        <w:tc>
          <w:tcPr>
            <w:tcW w:w="460" w:type="pct"/>
            <w:shd w:val="clear" w:color="auto" w:fill="auto"/>
          </w:tcPr>
          <w:p w14:paraId="61327267" w14:textId="77777777" w:rsidR="00DA282C" w:rsidRPr="001C1622" w:rsidRDefault="00DA282C" w:rsidP="00DA282C">
            <w:pPr>
              <w:spacing w:line="276" w:lineRule="auto"/>
              <w:jc w:val="both"/>
              <w:rPr>
                <w:rFonts w:asciiTheme="majorHAnsi" w:hAnsiTheme="majorHAnsi" w:cstheme="majorHAnsi"/>
                <w:bCs/>
                <w:sz w:val="24"/>
                <w:szCs w:val="24"/>
              </w:rPr>
            </w:pPr>
            <w:r w:rsidRPr="001C1622">
              <w:rPr>
                <w:rFonts w:asciiTheme="majorHAnsi" w:hAnsiTheme="majorHAnsi" w:cstheme="majorHAnsi"/>
                <w:bCs/>
                <w:sz w:val="24"/>
                <w:szCs w:val="24"/>
              </w:rPr>
              <w:t>stand.</w:t>
            </w:r>
          </w:p>
        </w:tc>
        <w:tc>
          <w:tcPr>
            <w:tcW w:w="4540" w:type="pct"/>
            <w:vMerge w:val="restart"/>
            <w:shd w:val="clear" w:color="auto" w:fill="auto"/>
          </w:tcPr>
          <w:p w14:paraId="675BC862" w14:textId="77777777" w:rsidR="00DA282C" w:rsidRPr="001C1622" w:rsidRDefault="00DA282C" w:rsidP="00F066A9">
            <w:pPr>
              <w:spacing w:before="60" w:after="60"/>
              <w:jc w:val="both"/>
              <w:rPr>
                <w:rFonts w:asciiTheme="majorHAnsi" w:hAnsiTheme="majorHAnsi" w:cstheme="majorHAnsi"/>
                <w:sz w:val="24"/>
                <w:szCs w:val="24"/>
              </w:rPr>
            </w:pPr>
            <w:r w:rsidRPr="001C1622">
              <w:rPr>
                <w:rFonts w:asciiTheme="majorHAnsi" w:hAnsiTheme="majorHAnsi" w:cstheme="majorHAnsi"/>
                <w:sz w:val="24"/>
                <w:szCs w:val="24"/>
              </w:rPr>
              <w:t xml:space="preserve">Godišnji planovi rada su blagovremeno urađeni i uglavnom usklađeni sa važećim Predmetnim programom. Nastavnici ne planiraju međupredmetne teme, kao ni slobodni dio kurikuluma, iako ih prikazuju u tabeli sa podjelom časova. Pripremni dosije nastavnika u II-8 je ograničenog obima. Strukturne komponente predate pripreme za posjećeni čas značajno se razlikuju u poređenju sa ostalom predatom pripremnom dokumentacijom. U pripremi za čas (II-8) nije naveden obrazovno-vaspitni ishod, zastupljena je tema; umjesto obrazovno-vaspitnog ishoda navedeni su nastavni sadržaji, navedeni su ishodi učenja koji nijesu dio Predmetnog programa, a zastupljeni su i oni ishodi učenja koji po strukturi ne pripadaju izučavanoj oblasti. Faze časa nijesu dobro osmišljene i planirane. Nastavnici ne pišu osvrt na realizaciju. Pripremna dokumentacija (III-1) sadrži sve potrebne komponente i dobrog je kvaliteta. Nastavnici prema potrebi koriste raspoloživa nastavna sredstva Škole. Dati su na uvid planovi rada dopunske i dodatne nastave, ali se ovi vidovi podrške ne održavaju. U planovima za dopunsku nastavu (II-8) navedeni su ishodi učenja i nastavni sadržaji koji nijesu dio Predmetnog programa. Slučajnim uzorkom i uvidom u odjeljenjsku knjigu na posjećenom času (II-8), uočava se da se u rubrikama za časove ne evidentiraju ishodi učenja i sadržaji koji su planirani Predmetnim programom. </w:t>
            </w:r>
          </w:p>
          <w:p w14:paraId="4723582E" w14:textId="77777777" w:rsidR="00DA282C" w:rsidRPr="001C1622" w:rsidRDefault="00DA282C" w:rsidP="00F066A9">
            <w:pPr>
              <w:spacing w:before="60" w:after="60"/>
              <w:jc w:val="both"/>
              <w:rPr>
                <w:rFonts w:asciiTheme="majorHAnsi" w:hAnsiTheme="majorHAnsi" w:cstheme="majorHAnsi"/>
                <w:sz w:val="24"/>
                <w:szCs w:val="24"/>
              </w:rPr>
            </w:pPr>
            <w:r w:rsidRPr="001C1622">
              <w:rPr>
                <w:rFonts w:asciiTheme="majorHAnsi" w:hAnsiTheme="majorHAnsi" w:cstheme="majorHAnsi"/>
                <w:sz w:val="24"/>
                <w:szCs w:val="24"/>
              </w:rPr>
              <w:t xml:space="preserve">Na nivou Aktiva se uglavnom ne razmatraju pitanja od važnosti za organizaciju obrazovno-vaspitnog procesa, ne usaglašavaju se kriterijumima ocjenjivanja. Izostaje i refleksija o dopunskoj i dodatnoj nastavi i uticaj na postignuća učenika. </w:t>
            </w:r>
          </w:p>
        </w:tc>
      </w:tr>
      <w:tr w:rsidR="00DA282C" w:rsidRPr="001C1622" w14:paraId="3E6714CC" w14:textId="77777777" w:rsidTr="001C1622">
        <w:trPr>
          <w:trHeight w:val="20"/>
        </w:trPr>
        <w:tc>
          <w:tcPr>
            <w:tcW w:w="460" w:type="pct"/>
            <w:shd w:val="clear" w:color="auto" w:fill="auto"/>
          </w:tcPr>
          <w:p w14:paraId="7879A511" w14:textId="77777777" w:rsidR="00DA282C" w:rsidRPr="001C1622" w:rsidRDefault="00DA282C" w:rsidP="00DA282C">
            <w:pPr>
              <w:spacing w:line="276" w:lineRule="auto"/>
              <w:jc w:val="both"/>
              <w:rPr>
                <w:rFonts w:asciiTheme="majorHAnsi" w:hAnsiTheme="majorHAnsi" w:cstheme="majorHAnsi"/>
                <w:sz w:val="24"/>
                <w:szCs w:val="24"/>
              </w:rPr>
            </w:pPr>
            <w:r w:rsidRPr="001C1622">
              <w:rPr>
                <w:rFonts w:asciiTheme="majorHAnsi" w:hAnsiTheme="majorHAnsi" w:cstheme="majorHAnsi"/>
                <w:bCs/>
                <w:sz w:val="24"/>
                <w:szCs w:val="24"/>
              </w:rPr>
              <w:t xml:space="preserve">1.1. </w:t>
            </w:r>
          </w:p>
        </w:tc>
        <w:tc>
          <w:tcPr>
            <w:tcW w:w="4540" w:type="pct"/>
            <w:vMerge/>
            <w:shd w:val="clear" w:color="auto" w:fill="auto"/>
          </w:tcPr>
          <w:p w14:paraId="6DBE73A3" w14:textId="77777777" w:rsidR="00DA282C" w:rsidRPr="001C1622" w:rsidRDefault="00DA282C" w:rsidP="00DA282C">
            <w:pPr>
              <w:spacing w:line="276" w:lineRule="auto"/>
              <w:rPr>
                <w:rFonts w:asciiTheme="majorHAnsi" w:hAnsiTheme="majorHAnsi" w:cstheme="majorHAnsi"/>
                <w:sz w:val="24"/>
                <w:szCs w:val="24"/>
              </w:rPr>
            </w:pPr>
          </w:p>
        </w:tc>
      </w:tr>
      <w:tr w:rsidR="00DA282C" w:rsidRPr="001C1622" w14:paraId="708D0275" w14:textId="77777777" w:rsidTr="001C1622">
        <w:trPr>
          <w:trHeight w:val="20"/>
        </w:trPr>
        <w:tc>
          <w:tcPr>
            <w:tcW w:w="460" w:type="pct"/>
            <w:shd w:val="clear" w:color="auto" w:fill="auto"/>
          </w:tcPr>
          <w:p w14:paraId="1395B532" w14:textId="77777777" w:rsidR="00DA282C" w:rsidRPr="001C1622" w:rsidRDefault="00DA282C" w:rsidP="00DA282C">
            <w:pPr>
              <w:spacing w:line="276" w:lineRule="auto"/>
              <w:rPr>
                <w:rFonts w:asciiTheme="majorHAnsi" w:hAnsiTheme="majorHAnsi" w:cstheme="majorHAnsi"/>
                <w:sz w:val="24"/>
                <w:szCs w:val="24"/>
              </w:rPr>
            </w:pPr>
          </w:p>
        </w:tc>
        <w:tc>
          <w:tcPr>
            <w:tcW w:w="4540" w:type="pct"/>
            <w:shd w:val="clear" w:color="auto" w:fill="auto"/>
          </w:tcPr>
          <w:p w14:paraId="715505E5" w14:textId="77777777" w:rsidR="00DA282C" w:rsidRPr="001C1622" w:rsidRDefault="00DA282C" w:rsidP="00AF41AB">
            <w:pPr>
              <w:rPr>
                <w:rFonts w:asciiTheme="majorHAnsi" w:eastAsia="Calibri" w:hAnsiTheme="majorHAnsi" w:cstheme="majorHAnsi"/>
                <w:b/>
                <w:i/>
                <w:sz w:val="24"/>
                <w:szCs w:val="24"/>
              </w:rPr>
            </w:pPr>
            <w:r w:rsidRPr="001C1622">
              <w:rPr>
                <w:rFonts w:asciiTheme="majorHAnsi" w:eastAsia="Calibri" w:hAnsiTheme="majorHAnsi" w:cstheme="majorHAnsi"/>
                <w:b/>
                <w:i/>
                <w:sz w:val="24"/>
                <w:szCs w:val="24"/>
              </w:rPr>
              <w:t xml:space="preserve">Preporuke: </w:t>
            </w:r>
          </w:p>
          <w:p w14:paraId="65D00E03" w14:textId="77777777" w:rsidR="00DA282C" w:rsidRPr="001C1622" w:rsidRDefault="00DA282C" w:rsidP="00AF41AB">
            <w:pPr>
              <w:numPr>
                <w:ilvl w:val="0"/>
                <w:numId w:val="12"/>
              </w:numPr>
              <w:tabs>
                <w:tab w:val="left" w:pos="360"/>
                <w:tab w:val="left" w:pos="975"/>
              </w:tabs>
              <w:ind w:left="188" w:hanging="274"/>
              <w:jc w:val="both"/>
              <w:rPr>
                <w:rFonts w:asciiTheme="majorHAnsi" w:hAnsiTheme="majorHAnsi" w:cstheme="majorHAnsi"/>
                <w:sz w:val="24"/>
                <w:szCs w:val="24"/>
                <w:lang w:val="sr-Latn-RS"/>
              </w:rPr>
            </w:pPr>
            <w:r w:rsidRPr="001C1622">
              <w:rPr>
                <w:rFonts w:asciiTheme="majorHAnsi" w:hAnsiTheme="majorHAnsi" w:cstheme="majorHAnsi"/>
                <w:sz w:val="24"/>
                <w:szCs w:val="24"/>
                <w:lang w:val="sr-Latn-RS"/>
              </w:rPr>
              <w:t xml:space="preserve">U pisanju priprema za čas poštovati metodičko-didaktičke zahtjeve. </w:t>
            </w:r>
          </w:p>
          <w:p w14:paraId="79B6719D" w14:textId="77777777" w:rsidR="00DA282C" w:rsidRPr="001C1622" w:rsidRDefault="00DA282C" w:rsidP="00AF41AB">
            <w:pPr>
              <w:numPr>
                <w:ilvl w:val="0"/>
                <w:numId w:val="12"/>
              </w:numPr>
              <w:tabs>
                <w:tab w:val="left" w:pos="360"/>
                <w:tab w:val="left" w:pos="975"/>
              </w:tabs>
              <w:ind w:left="188" w:hanging="274"/>
              <w:jc w:val="both"/>
              <w:rPr>
                <w:rFonts w:asciiTheme="majorHAnsi" w:hAnsiTheme="majorHAnsi" w:cstheme="majorHAnsi"/>
                <w:sz w:val="24"/>
                <w:szCs w:val="24"/>
                <w:lang w:val="sr-Latn-RS"/>
              </w:rPr>
            </w:pPr>
            <w:r w:rsidRPr="001C1622">
              <w:rPr>
                <w:rFonts w:asciiTheme="majorHAnsi" w:hAnsiTheme="majorHAnsi" w:cstheme="majorHAnsi"/>
                <w:sz w:val="24"/>
                <w:szCs w:val="24"/>
                <w:lang w:val="sr-Latn-RS"/>
              </w:rPr>
              <w:t xml:space="preserve">Planirati otvoreni dio kurikulima, međupredmetne oblasti i evidentirati osvrte na realizacije planiranih ishoda. </w:t>
            </w:r>
          </w:p>
          <w:p w14:paraId="67317CC8" w14:textId="77777777" w:rsidR="00DA282C" w:rsidRPr="001C1622" w:rsidRDefault="00DA282C" w:rsidP="00AF41AB">
            <w:pPr>
              <w:numPr>
                <w:ilvl w:val="0"/>
                <w:numId w:val="12"/>
              </w:numPr>
              <w:tabs>
                <w:tab w:val="left" w:pos="360"/>
                <w:tab w:val="left" w:pos="975"/>
              </w:tabs>
              <w:ind w:left="188" w:hanging="274"/>
              <w:jc w:val="both"/>
              <w:rPr>
                <w:rFonts w:asciiTheme="majorHAnsi" w:hAnsiTheme="majorHAnsi" w:cstheme="majorHAnsi"/>
                <w:sz w:val="24"/>
                <w:szCs w:val="24"/>
              </w:rPr>
            </w:pPr>
            <w:r w:rsidRPr="001C1622">
              <w:rPr>
                <w:rFonts w:asciiTheme="majorHAnsi" w:hAnsiTheme="majorHAnsi" w:cstheme="majorHAnsi"/>
                <w:sz w:val="24"/>
                <w:szCs w:val="24"/>
                <w:lang w:val="sr-Latn-RS"/>
              </w:rPr>
              <w:t>Organizovati časove dopunske nastave i dodatne nastave u skladu sa Zakonom.</w:t>
            </w:r>
            <w:r w:rsidRPr="001C1622">
              <w:rPr>
                <w:rFonts w:asciiTheme="majorHAnsi" w:hAnsiTheme="majorHAnsi" w:cstheme="majorHAnsi"/>
                <w:sz w:val="24"/>
                <w:szCs w:val="24"/>
              </w:rPr>
              <w:t xml:space="preserve"> </w:t>
            </w:r>
          </w:p>
        </w:tc>
      </w:tr>
      <w:tr w:rsidR="00AF41AB" w:rsidRPr="001C1622" w14:paraId="38C5E875" w14:textId="77777777" w:rsidTr="001C1622">
        <w:trPr>
          <w:trHeight w:val="20"/>
        </w:trPr>
        <w:tc>
          <w:tcPr>
            <w:tcW w:w="460" w:type="pct"/>
            <w:shd w:val="clear" w:color="auto" w:fill="auto"/>
          </w:tcPr>
          <w:p w14:paraId="2795766C" w14:textId="495ADFE5" w:rsidR="00AF41AB" w:rsidRPr="001C1622" w:rsidRDefault="00AF41AB" w:rsidP="00DA282C">
            <w:pPr>
              <w:spacing w:line="276" w:lineRule="auto"/>
              <w:rPr>
                <w:rFonts w:asciiTheme="majorHAnsi" w:hAnsiTheme="majorHAnsi" w:cstheme="majorHAnsi"/>
                <w:sz w:val="24"/>
                <w:szCs w:val="24"/>
              </w:rPr>
            </w:pPr>
            <w:r w:rsidRPr="001C1622">
              <w:rPr>
                <w:rFonts w:asciiTheme="majorHAnsi" w:hAnsiTheme="majorHAnsi" w:cstheme="majorHAnsi"/>
                <w:sz w:val="24"/>
                <w:szCs w:val="24"/>
              </w:rPr>
              <w:lastRenderedPageBreak/>
              <w:t>1.2.</w:t>
            </w:r>
          </w:p>
        </w:tc>
        <w:tc>
          <w:tcPr>
            <w:tcW w:w="4540" w:type="pct"/>
            <w:shd w:val="clear" w:color="auto" w:fill="auto"/>
          </w:tcPr>
          <w:p w14:paraId="2BECDC23" w14:textId="4994F6A3" w:rsidR="00AF41AB" w:rsidRPr="001C1622" w:rsidRDefault="00AF41AB" w:rsidP="001C1622">
            <w:pPr>
              <w:spacing w:line="276" w:lineRule="auto"/>
              <w:jc w:val="both"/>
              <w:rPr>
                <w:rFonts w:asciiTheme="majorHAnsi" w:hAnsiTheme="majorHAnsi" w:cstheme="majorHAnsi"/>
                <w:sz w:val="24"/>
                <w:szCs w:val="24"/>
                <w:u w:val="single"/>
              </w:rPr>
            </w:pPr>
            <w:r w:rsidRPr="001C1622">
              <w:rPr>
                <w:rFonts w:asciiTheme="majorHAnsi" w:hAnsiTheme="majorHAnsi" w:cstheme="majorHAnsi"/>
                <w:sz w:val="24"/>
                <w:szCs w:val="24"/>
              </w:rPr>
              <w:t xml:space="preserve">Časovi sociologije su evaluirani kod dva nastavnika, koji u Školi dopunjavaju časove do norme. Na posjećenom času (III-1) uočava se da je odnos nastavnika sa učenicima zasnovan na obostranom poštovanju i toleranciji. Disciplina učenika je na visokom nivou. Posmatrani čas je dobro strukturiran, započet podsjećanjem učenika na prethodno stečeno znanje. U svim etapama časa se učenici podstiču da zapažaju, kritički vrednuju, objašnjavaju oblike maloljetničke delikvencije, osmišljavaju mjere prevencije, navode primjere, izlažu i objašnjavaju radove sačinjene u grupama. Grupe međusobno sarađuju, uz funkcionalnu moderatorsku i facilitatorsku ulogu nastavnika tokom cijelog nastavnog procesa. Pitanja nastavnika u toku časa su precizna i jasna. Odgovori učenika ukazuju na dobro predznanje i uobičajenu samostalnost u zaključivanju i iznošenju mišljenja. Zadat je domaći zadatak, učenici se upućuju kako da sprovedu istraživački proces. Nastavnik prezentovana znanja zaokružuje u cjelinu na veoma uspješnom nivou. Ostvarena je razgranata korelacija sa drugim nastavnim predmetima. Na posjećenom času su korišteni odobreni udžbenici uz upotrebu odgovarajuće dodatne literature kao i didaktičkih materijala koje priprema nastavnik. Nastava se izvodi u klasičnim učionicama, u kojima nema učeničkih radova, panoa i postera edukativnog, informativnog i obrazovnog karaktera. Prisutna je primjena audio-vizuelnih sredstava i informacione tehnologije, neophodnih za kvalitetno izvođenje nastave. Na posjećenom času (II-8) uglavnom izostaje strukturiranost u pogledu didaktičko-metodičkih zahtjeva. Nastavnik je pripremio vizuelni prikaz sadržaja koji nije usmjeren na aktivno učenje. Aktivnosti učenja nijesu u dovoljnoj mjeri usmjerene na ostvarivanje ishoda časa, takođe metode i oblici rada se ne usmjeravaju na aktivno učenje. Nastava nije organizovana tako da se uvažavaju razlike u saznajnom potencijalu učenika. Tok časa je bio usporen, monoton, uz preovladavajuće izlaganje nastavnika. Aktivnosti učenika su limitirane. Nastavnik tokom većeg dijela časa izlaže sadržaje sjedeći, uz nedovoljno angažovanje prisutnih učenika i vrednovanje učeničkih odgovora. Učenici pokazuju potencijal i želju za učestvovanjem, međutim, prilike za dijalog, diskusiju i izlaganje se rijetko stvaraju. Pojedina pitanja nastavnika su neprilagođena učeničkom prostoru i nijesu u skladu sa standardima i okvirima Nastavnog plana rada. Samo pojedini učenici posjeduju neophodne resurse za rad (svesku i udžbenik). Nastavnik nije dovoljno motivisao učenike na aktivno učešće kroz postavljanje pitanja, analizu i diskusiju izloženih sadržaja što bi omogućilo bolje razumijevanje devijantnih ponašanja i izazova sa kojima se suočavaju u savremenom društvu. Nastavnik kroz cjelokupan proces učenja nije uspio da poveže svoj rad sa oblicima samostalnog rada učenika. Na kraju časa je zadat domaći zadatak, koji nije osmišljen valjano, budući da učenici imaju zadatak da opišu svoje lično iskustvo ili saznanja koja imaju o određenim izazovima sa kojima se pojedinci suočavaju u </w:t>
            </w:r>
            <w:r w:rsidRPr="001C1622">
              <w:rPr>
                <w:rFonts w:asciiTheme="majorHAnsi" w:hAnsiTheme="majorHAnsi" w:cstheme="majorHAnsi"/>
                <w:sz w:val="24"/>
                <w:szCs w:val="24"/>
              </w:rPr>
              <w:lastRenderedPageBreak/>
              <w:t>savremenom društvu, pa je očekivan (i opravdan) izostanak odgovora u manjem ili većem obimu.</w:t>
            </w:r>
          </w:p>
        </w:tc>
      </w:tr>
      <w:tr w:rsidR="00AF41AB" w:rsidRPr="001C1622" w14:paraId="70BE728C" w14:textId="77777777" w:rsidTr="001C1622">
        <w:trPr>
          <w:trHeight w:val="20"/>
        </w:trPr>
        <w:tc>
          <w:tcPr>
            <w:tcW w:w="460" w:type="pct"/>
            <w:shd w:val="clear" w:color="auto" w:fill="auto"/>
          </w:tcPr>
          <w:p w14:paraId="39DAC656" w14:textId="77777777" w:rsidR="00AF41AB" w:rsidRPr="001C1622" w:rsidRDefault="00AF41AB" w:rsidP="00DA282C">
            <w:pPr>
              <w:spacing w:line="276" w:lineRule="auto"/>
              <w:rPr>
                <w:rFonts w:asciiTheme="majorHAnsi" w:hAnsiTheme="majorHAnsi" w:cstheme="majorHAnsi"/>
                <w:sz w:val="24"/>
                <w:szCs w:val="24"/>
              </w:rPr>
            </w:pPr>
          </w:p>
        </w:tc>
        <w:tc>
          <w:tcPr>
            <w:tcW w:w="4540" w:type="pct"/>
            <w:shd w:val="clear" w:color="auto" w:fill="auto"/>
          </w:tcPr>
          <w:p w14:paraId="18F7AD42" w14:textId="0501F1D5" w:rsidR="00AF41AB" w:rsidRPr="001C1622" w:rsidRDefault="00AF41AB" w:rsidP="00AF41AB">
            <w:pPr>
              <w:rPr>
                <w:rFonts w:asciiTheme="majorHAnsi" w:hAnsiTheme="majorHAnsi" w:cstheme="majorHAnsi"/>
                <w:sz w:val="24"/>
                <w:szCs w:val="24"/>
                <w:u w:val="single"/>
              </w:rPr>
            </w:pPr>
            <w:r w:rsidRPr="001C1622">
              <w:rPr>
                <w:rFonts w:asciiTheme="majorHAnsi" w:eastAsia="Calibri" w:hAnsiTheme="majorHAnsi" w:cstheme="majorHAnsi"/>
                <w:b/>
                <w:i/>
                <w:sz w:val="24"/>
                <w:szCs w:val="24"/>
              </w:rPr>
              <w:t>Preporuke:</w:t>
            </w:r>
          </w:p>
        </w:tc>
      </w:tr>
      <w:tr w:rsidR="00AF41AB" w:rsidRPr="001C1622" w14:paraId="5A443068" w14:textId="77777777" w:rsidTr="001C1622">
        <w:trPr>
          <w:trHeight w:val="20"/>
        </w:trPr>
        <w:tc>
          <w:tcPr>
            <w:tcW w:w="460" w:type="pct"/>
            <w:shd w:val="clear" w:color="auto" w:fill="auto"/>
          </w:tcPr>
          <w:p w14:paraId="421B991A" w14:textId="77777777" w:rsidR="00AF41AB" w:rsidRPr="001C1622" w:rsidRDefault="00AF41AB" w:rsidP="00DA282C">
            <w:pPr>
              <w:spacing w:line="276" w:lineRule="auto"/>
              <w:rPr>
                <w:rFonts w:asciiTheme="majorHAnsi" w:hAnsiTheme="majorHAnsi" w:cstheme="majorHAnsi"/>
                <w:sz w:val="24"/>
                <w:szCs w:val="24"/>
              </w:rPr>
            </w:pPr>
          </w:p>
        </w:tc>
        <w:tc>
          <w:tcPr>
            <w:tcW w:w="4540" w:type="pct"/>
            <w:shd w:val="clear" w:color="auto" w:fill="auto"/>
          </w:tcPr>
          <w:p w14:paraId="5D7D9AB5" w14:textId="77777777" w:rsidR="00AF41AB" w:rsidRPr="001C1622" w:rsidRDefault="00AF41AB" w:rsidP="00AF41AB">
            <w:pPr>
              <w:numPr>
                <w:ilvl w:val="0"/>
                <w:numId w:val="12"/>
              </w:numPr>
              <w:tabs>
                <w:tab w:val="left" w:pos="360"/>
                <w:tab w:val="left" w:pos="975"/>
              </w:tabs>
              <w:ind w:left="188" w:hanging="274"/>
              <w:jc w:val="both"/>
              <w:rPr>
                <w:rFonts w:asciiTheme="majorHAnsi" w:hAnsiTheme="majorHAnsi" w:cstheme="majorHAnsi"/>
                <w:sz w:val="24"/>
                <w:szCs w:val="24"/>
                <w:lang w:val="sr-Latn-RS"/>
              </w:rPr>
            </w:pPr>
            <w:r w:rsidRPr="001C1622">
              <w:rPr>
                <w:rFonts w:asciiTheme="majorHAnsi" w:hAnsiTheme="majorHAnsi" w:cstheme="majorHAnsi"/>
                <w:sz w:val="24"/>
                <w:szCs w:val="24"/>
                <w:lang w:val="sr-Latn-RS"/>
              </w:rPr>
              <w:t>Osnažiti interakciju nastavnik-učenik.</w:t>
            </w:r>
          </w:p>
          <w:p w14:paraId="36A4FA0E" w14:textId="77777777" w:rsidR="00AF41AB" w:rsidRPr="001C1622" w:rsidRDefault="00AF41AB" w:rsidP="00AF41AB">
            <w:pPr>
              <w:numPr>
                <w:ilvl w:val="0"/>
                <w:numId w:val="12"/>
              </w:numPr>
              <w:tabs>
                <w:tab w:val="left" w:pos="360"/>
                <w:tab w:val="left" w:pos="975"/>
              </w:tabs>
              <w:ind w:left="188" w:hanging="274"/>
              <w:jc w:val="both"/>
              <w:rPr>
                <w:rFonts w:asciiTheme="majorHAnsi" w:hAnsiTheme="majorHAnsi" w:cstheme="majorHAnsi"/>
                <w:sz w:val="24"/>
                <w:szCs w:val="24"/>
                <w:lang w:val="sr-Latn-RS"/>
              </w:rPr>
            </w:pPr>
            <w:r w:rsidRPr="001C1622">
              <w:rPr>
                <w:rFonts w:asciiTheme="majorHAnsi" w:hAnsiTheme="majorHAnsi" w:cstheme="majorHAnsi"/>
                <w:sz w:val="24"/>
                <w:szCs w:val="24"/>
                <w:lang w:val="sr-Latn-RS"/>
              </w:rPr>
              <w:t>Nastavu prilagoditi uzrasnim i kognitivnim karakteristikama učenika. Neophodna je primjena oblika i metoda rada zasnovanih na konstruktivističkim teorijama obrazovanja.</w:t>
            </w:r>
          </w:p>
          <w:p w14:paraId="7219BEEE" w14:textId="77777777" w:rsidR="00AF41AB" w:rsidRPr="001C1622" w:rsidRDefault="00AF41AB" w:rsidP="00AF41AB">
            <w:pPr>
              <w:numPr>
                <w:ilvl w:val="0"/>
                <w:numId w:val="12"/>
              </w:numPr>
              <w:tabs>
                <w:tab w:val="left" w:pos="360"/>
                <w:tab w:val="left" w:pos="975"/>
              </w:tabs>
              <w:ind w:left="188" w:hanging="274"/>
              <w:jc w:val="both"/>
              <w:rPr>
                <w:rFonts w:asciiTheme="majorHAnsi" w:hAnsiTheme="majorHAnsi" w:cstheme="majorHAnsi"/>
                <w:sz w:val="24"/>
                <w:szCs w:val="24"/>
                <w:lang w:val="sr-Latn-RS"/>
              </w:rPr>
            </w:pPr>
            <w:r w:rsidRPr="001C1622">
              <w:rPr>
                <w:rFonts w:asciiTheme="majorHAnsi" w:hAnsiTheme="majorHAnsi" w:cstheme="majorHAnsi"/>
                <w:sz w:val="24"/>
                <w:szCs w:val="24"/>
                <w:lang w:val="sr-Latn-RS"/>
              </w:rPr>
              <w:t>Raznovrsnim oblicima i metodama stvoriti uslove za aktivnu nastavu.</w:t>
            </w:r>
          </w:p>
          <w:p w14:paraId="60BE941D" w14:textId="77777777" w:rsidR="00AF41AB" w:rsidRPr="001C1622" w:rsidRDefault="00AF41AB" w:rsidP="00AF41AB">
            <w:pPr>
              <w:numPr>
                <w:ilvl w:val="0"/>
                <w:numId w:val="12"/>
              </w:numPr>
              <w:tabs>
                <w:tab w:val="left" w:pos="360"/>
                <w:tab w:val="left" w:pos="975"/>
              </w:tabs>
              <w:ind w:left="188" w:hanging="274"/>
              <w:jc w:val="both"/>
              <w:rPr>
                <w:rFonts w:asciiTheme="majorHAnsi" w:hAnsiTheme="majorHAnsi" w:cstheme="majorHAnsi"/>
                <w:sz w:val="24"/>
                <w:szCs w:val="24"/>
                <w:lang w:val="sr-Latn-RS"/>
              </w:rPr>
            </w:pPr>
            <w:r w:rsidRPr="001C1622">
              <w:rPr>
                <w:rFonts w:asciiTheme="majorHAnsi" w:hAnsiTheme="majorHAnsi" w:cstheme="majorHAnsi"/>
                <w:sz w:val="24"/>
                <w:szCs w:val="24"/>
                <w:lang w:val="sr-Latn-RS"/>
              </w:rPr>
              <w:t xml:space="preserve">Savremena nastavna sredstva koristiti na funkcionalan način. </w:t>
            </w:r>
          </w:p>
          <w:p w14:paraId="588F084E" w14:textId="77777777" w:rsidR="00AF41AB" w:rsidRPr="001C1622" w:rsidRDefault="00AF41AB" w:rsidP="00AF41AB">
            <w:pPr>
              <w:numPr>
                <w:ilvl w:val="0"/>
                <w:numId w:val="12"/>
              </w:numPr>
              <w:tabs>
                <w:tab w:val="left" w:pos="360"/>
                <w:tab w:val="left" w:pos="975"/>
              </w:tabs>
              <w:ind w:left="188" w:hanging="274"/>
              <w:jc w:val="both"/>
              <w:rPr>
                <w:rFonts w:asciiTheme="majorHAnsi" w:hAnsiTheme="majorHAnsi" w:cstheme="majorHAnsi"/>
                <w:sz w:val="24"/>
                <w:szCs w:val="24"/>
                <w:u w:val="single"/>
              </w:rPr>
            </w:pPr>
            <w:r w:rsidRPr="001C1622">
              <w:rPr>
                <w:rFonts w:asciiTheme="majorHAnsi" w:hAnsiTheme="majorHAnsi" w:cstheme="majorHAnsi"/>
                <w:sz w:val="24"/>
                <w:szCs w:val="24"/>
                <w:lang w:val="sr-Latn-RS"/>
              </w:rPr>
              <w:t xml:space="preserve">Davati učenicima jasne instrukcije i adekvatna objašnjenja. </w:t>
            </w:r>
          </w:p>
          <w:p w14:paraId="37CD4E5E" w14:textId="023E75C7" w:rsidR="00AF41AB" w:rsidRPr="001C1622" w:rsidRDefault="00AF41AB" w:rsidP="00AF41AB">
            <w:pPr>
              <w:numPr>
                <w:ilvl w:val="0"/>
                <w:numId w:val="12"/>
              </w:numPr>
              <w:tabs>
                <w:tab w:val="left" w:pos="360"/>
                <w:tab w:val="left" w:pos="975"/>
              </w:tabs>
              <w:ind w:left="188" w:hanging="274"/>
              <w:jc w:val="both"/>
              <w:rPr>
                <w:rFonts w:asciiTheme="majorHAnsi" w:hAnsiTheme="majorHAnsi" w:cstheme="majorHAnsi"/>
                <w:sz w:val="24"/>
                <w:szCs w:val="24"/>
                <w:u w:val="single"/>
              </w:rPr>
            </w:pPr>
            <w:r w:rsidRPr="001C1622">
              <w:rPr>
                <w:rFonts w:asciiTheme="majorHAnsi" w:hAnsiTheme="majorHAnsi" w:cstheme="majorHAnsi"/>
                <w:sz w:val="24"/>
                <w:szCs w:val="24"/>
                <w:lang w:val="sr-Latn-RS"/>
              </w:rPr>
              <w:t>Voditi računa o tempu rada na časovima. Provjeravati ostvarenost ishoda učenja.</w:t>
            </w:r>
          </w:p>
        </w:tc>
      </w:tr>
      <w:tr w:rsidR="00AF41AB" w:rsidRPr="001C1622" w14:paraId="1133BAA8" w14:textId="77777777" w:rsidTr="001C1622">
        <w:trPr>
          <w:trHeight w:val="20"/>
        </w:trPr>
        <w:tc>
          <w:tcPr>
            <w:tcW w:w="460" w:type="pct"/>
            <w:shd w:val="clear" w:color="auto" w:fill="auto"/>
          </w:tcPr>
          <w:p w14:paraId="263B1C8E" w14:textId="1DDC5E09" w:rsidR="00AF41AB" w:rsidRPr="001C1622" w:rsidRDefault="00AF41AB" w:rsidP="00DA282C">
            <w:pPr>
              <w:spacing w:line="276" w:lineRule="auto"/>
              <w:rPr>
                <w:rFonts w:asciiTheme="majorHAnsi" w:hAnsiTheme="majorHAnsi" w:cstheme="majorHAnsi"/>
                <w:sz w:val="24"/>
                <w:szCs w:val="24"/>
              </w:rPr>
            </w:pPr>
            <w:r w:rsidRPr="001C1622">
              <w:rPr>
                <w:rFonts w:asciiTheme="majorHAnsi" w:hAnsiTheme="majorHAnsi" w:cstheme="majorHAnsi"/>
                <w:sz w:val="24"/>
                <w:szCs w:val="24"/>
              </w:rPr>
              <w:t>1.3.</w:t>
            </w:r>
          </w:p>
        </w:tc>
        <w:tc>
          <w:tcPr>
            <w:tcW w:w="4540" w:type="pct"/>
            <w:shd w:val="clear" w:color="auto" w:fill="auto"/>
          </w:tcPr>
          <w:p w14:paraId="44C33E24" w14:textId="721845D9" w:rsidR="00AF41AB" w:rsidRPr="001C1622" w:rsidRDefault="00AF41AB" w:rsidP="00AF41AB">
            <w:pPr>
              <w:spacing w:before="60" w:after="60"/>
              <w:jc w:val="both"/>
              <w:rPr>
                <w:rFonts w:asciiTheme="majorHAnsi" w:hAnsiTheme="majorHAnsi" w:cstheme="majorHAnsi"/>
                <w:sz w:val="24"/>
                <w:szCs w:val="24"/>
                <w:lang w:val="sr-Latn-RS"/>
              </w:rPr>
            </w:pPr>
            <w:r w:rsidRPr="001C1622">
              <w:rPr>
                <w:rFonts w:asciiTheme="majorHAnsi" w:hAnsiTheme="majorHAnsi" w:cstheme="majorHAnsi"/>
                <w:sz w:val="24"/>
                <w:szCs w:val="24"/>
              </w:rPr>
              <w:t>Neposrednim uvidom u odjeljenjske knjige za tekuću, kao i prethodnu školsku godinu, može se vidjeti da je ocjenjivanje učenika redovno, međutim, evidentirane su samo ocjene sa usmenih odgovora (II-8), nedostaje ocjena vježbi i ostalih vidova učenja, kao i ocjena sa pisane provjere znanja (test, koji je planiran nakon dva klasifikaciona perioda u skladu sa didaktičkim preporukama iz Predmetnog programa). Nastavnik (II-8) u toku nadzora nije priložio testove. Na nivou Aktiva se navode kriterijumi ocjenjivanja, ali ne postoji i detaljna analiza učeničkih postignuća. U odjeljenju (III-1) ocjenjivanje je blagovremeno. Pored zapažanja sa časova, nastavnik koristi testove za provjeru znanja, kao i ostale vidove ocjenjivanja. U toku nadzora, nastavnik je priložio ličnu bilježnicu u kojoj redovno evidentira učenička postignuća. Evidencija postignuća sadrži potrebne podatke, uz prisustvo konkretnih zapažanja. Ocjene u odjeljenjskim knjigama su kompatibilne sa pokazanim znanjem na opserviranom času.</w:t>
            </w:r>
          </w:p>
        </w:tc>
      </w:tr>
      <w:tr w:rsidR="00AF41AB" w:rsidRPr="001C1622" w14:paraId="12E60862" w14:textId="77777777" w:rsidTr="001C1622">
        <w:trPr>
          <w:trHeight w:val="20"/>
        </w:trPr>
        <w:tc>
          <w:tcPr>
            <w:tcW w:w="460" w:type="pct"/>
            <w:shd w:val="clear" w:color="auto" w:fill="auto"/>
          </w:tcPr>
          <w:p w14:paraId="2BE1C06A" w14:textId="77777777" w:rsidR="00AF41AB" w:rsidRPr="001C1622" w:rsidRDefault="00AF41AB" w:rsidP="00DA282C">
            <w:pPr>
              <w:spacing w:line="276" w:lineRule="auto"/>
              <w:rPr>
                <w:rFonts w:asciiTheme="majorHAnsi" w:hAnsiTheme="majorHAnsi" w:cstheme="majorHAnsi"/>
                <w:sz w:val="24"/>
                <w:szCs w:val="24"/>
              </w:rPr>
            </w:pPr>
          </w:p>
        </w:tc>
        <w:tc>
          <w:tcPr>
            <w:tcW w:w="4540" w:type="pct"/>
            <w:shd w:val="clear" w:color="auto" w:fill="auto"/>
          </w:tcPr>
          <w:p w14:paraId="0E9F5E01" w14:textId="5ECE302A" w:rsidR="00AF41AB" w:rsidRPr="001C1622" w:rsidRDefault="00AF41AB" w:rsidP="008B1070">
            <w:pPr>
              <w:tabs>
                <w:tab w:val="left" w:pos="360"/>
                <w:tab w:val="left" w:pos="975"/>
              </w:tabs>
              <w:jc w:val="both"/>
              <w:rPr>
                <w:rFonts w:asciiTheme="majorHAnsi" w:hAnsiTheme="majorHAnsi" w:cstheme="majorHAnsi"/>
                <w:sz w:val="24"/>
                <w:szCs w:val="24"/>
                <w:lang w:val="sr-Latn-RS"/>
              </w:rPr>
            </w:pPr>
            <w:r w:rsidRPr="001C1622">
              <w:rPr>
                <w:rFonts w:asciiTheme="majorHAnsi" w:eastAsia="Calibri" w:hAnsiTheme="majorHAnsi" w:cstheme="majorHAnsi"/>
                <w:b/>
                <w:i/>
                <w:sz w:val="24"/>
                <w:szCs w:val="24"/>
              </w:rPr>
              <w:t>Preporuke:</w:t>
            </w:r>
          </w:p>
        </w:tc>
      </w:tr>
      <w:tr w:rsidR="00AF41AB" w:rsidRPr="001C1622" w14:paraId="50A854AC" w14:textId="77777777" w:rsidTr="001C1622">
        <w:trPr>
          <w:trHeight w:val="20"/>
        </w:trPr>
        <w:tc>
          <w:tcPr>
            <w:tcW w:w="460" w:type="pct"/>
            <w:shd w:val="clear" w:color="auto" w:fill="auto"/>
          </w:tcPr>
          <w:p w14:paraId="17569973" w14:textId="77777777" w:rsidR="00AF41AB" w:rsidRPr="001C1622" w:rsidRDefault="00AF41AB" w:rsidP="00DA282C">
            <w:pPr>
              <w:spacing w:line="276" w:lineRule="auto"/>
              <w:rPr>
                <w:rFonts w:asciiTheme="majorHAnsi" w:hAnsiTheme="majorHAnsi" w:cstheme="majorHAnsi"/>
                <w:sz w:val="24"/>
                <w:szCs w:val="24"/>
              </w:rPr>
            </w:pPr>
          </w:p>
        </w:tc>
        <w:tc>
          <w:tcPr>
            <w:tcW w:w="4540" w:type="pct"/>
            <w:shd w:val="clear" w:color="auto" w:fill="auto"/>
          </w:tcPr>
          <w:p w14:paraId="7063B54A" w14:textId="77777777" w:rsidR="00AF41AB" w:rsidRPr="001C1622" w:rsidRDefault="00AF41AB" w:rsidP="00AF41AB">
            <w:pPr>
              <w:numPr>
                <w:ilvl w:val="0"/>
                <w:numId w:val="12"/>
              </w:numPr>
              <w:tabs>
                <w:tab w:val="left" w:pos="360"/>
                <w:tab w:val="left" w:pos="975"/>
              </w:tabs>
              <w:ind w:left="188" w:hanging="274"/>
              <w:jc w:val="both"/>
              <w:rPr>
                <w:rFonts w:asciiTheme="majorHAnsi" w:hAnsiTheme="majorHAnsi" w:cstheme="majorHAnsi"/>
                <w:sz w:val="24"/>
                <w:szCs w:val="24"/>
                <w:lang w:val="sr-Latn-RS"/>
              </w:rPr>
            </w:pPr>
            <w:r w:rsidRPr="001C1622">
              <w:rPr>
                <w:rFonts w:asciiTheme="majorHAnsi" w:hAnsiTheme="majorHAnsi" w:cstheme="majorHAnsi"/>
                <w:sz w:val="24"/>
                <w:szCs w:val="24"/>
                <w:lang w:val="sr-Latn-RS"/>
              </w:rPr>
              <w:t xml:space="preserve">Kombinovati različite metode provjeravanja znanja i različite tehnike ocjenjivanja, kako bi data ocjena bila što objektivniji pokazatelj učenikovog znanja, zalaganja i napretka, uz javno obrazloženje. </w:t>
            </w:r>
          </w:p>
          <w:p w14:paraId="3C2ED371" w14:textId="77777777" w:rsidR="00AF41AB" w:rsidRPr="001C1622" w:rsidRDefault="00AF41AB" w:rsidP="00AF41AB">
            <w:pPr>
              <w:numPr>
                <w:ilvl w:val="0"/>
                <w:numId w:val="12"/>
              </w:numPr>
              <w:tabs>
                <w:tab w:val="left" w:pos="360"/>
                <w:tab w:val="left" w:pos="975"/>
              </w:tabs>
              <w:ind w:left="188" w:hanging="274"/>
              <w:jc w:val="both"/>
              <w:rPr>
                <w:rFonts w:asciiTheme="majorHAnsi" w:hAnsiTheme="majorHAnsi" w:cstheme="majorHAnsi"/>
                <w:sz w:val="24"/>
                <w:szCs w:val="24"/>
                <w:lang w:val="sr-Latn-RS"/>
              </w:rPr>
            </w:pPr>
            <w:r w:rsidRPr="001C1622">
              <w:rPr>
                <w:rFonts w:asciiTheme="majorHAnsi" w:hAnsiTheme="majorHAnsi" w:cstheme="majorHAnsi"/>
                <w:sz w:val="24"/>
                <w:szCs w:val="24"/>
                <w:lang w:val="sr-Latn-RS"/>
              </w:rPr>
              <w:t>Odgovore i zalaganja učenika tokom aktivnosti redovno bilježiti.</w:t>
            </w:r>
          </w:p>
          <w:p w14:paraId="70498CB8" w14:textId="6B725DC1" w:rsidR="00AF41AB" w:rsidRPr="001C1622" w:rsidRDefault="00AF41AB" w:rsidP="00AF41AB">
            <w:pPr>
              <w:numPr>
                <w:ilvl w:val="0"/>
                <w:numId w:val="12"/>
              </w:numPr>
              <w:tabs>
                <w:tab w:val="left" w:pos="360"/>
                <w:tab w:val="left" w:pos="975"/>
              </w:tabs>
              <w:ind w:left="188" w:hanging="274"/>
              <w:jc w:val="both"/>
              <w:rPr>
                <w:rFonts w:asciiTheme="majorHAnsi" w:eastAsia="Calibri" w:hAnsiTheme="majorHAnsi" w:cstheme="majorHAnsi"/>
                <w:b/>
                <w:i/>
                <w:sz w:val="24"/>
                <w:szCs w:val="24"/>
              </w:rPr>
            </w:pPr>
            <w:r w:rsidRPr="001C1622">
              <w:rPr>
                <w:rFonts w:asciiTheme="majorHAnsi" w:hAnsiTheme="majorHAnsi" w:cstheme="majorHAnsi"/>
                <w:sz w:val="24"/>
                <w:szCs w:val="24"/>
                <w:lang w:val="sr-Latn-RS"/>
              </w:rPr>
              <w:t>Na nivou Aktiva, usaglašavanje kriterijuma treba biti jedna od prvih i glavnih tačaka rada.</w:t>
            </w:r>
          </w:p>
        </w:tc>
      </w:tr>
    </w:tbl>
    <w:p w14:paraId="6CA441BB" w14:textId="77777777" w:rsidR="00DA282C" w:rsidRDefault="00DA282C" w:rsidP="00DA282C"/>
    <w:p w14:paraId="46C82963" w14:textId="77777777" w:rsidR="00DA282C" w:rsidRDefault="00DA282C" w:rsidP="00DA282C"/>
    <w:p w14:paraId="57DCD022" w14:textId="2D80A370" w:rsidR="00DA282C" w:rsidRPr="00AF41AB" w:rsidRDefault="00DA282C" w:rsidP="00DA282C">
      <w:pPr>
        <w:sectPr w:rsidR="00DA282C" w:rsidRPr="00AF41AB">
          <w:pgSz w:w="12240" w:h="15840"/>
          <w:pgMar w:top="1440" w:right="1440" w:bottom="1440" w:left="1440" w:header="720" w:footer="720" w:gutter="0"/>
          <w:cols w:space="720"/>
          <w:docGrid w:linePitch="360"/>
        </w:sectPr>
      </w:pPr>
    </w:p>
    <w:tbl>
      <w:tblPr>
        <w:tblStyle w:val="TableGrid"/>
        <w:tblW w:w="5108" w:type="pct"/>
        <w:tblLook w:val="04A0" w:firstRow="1" w:lastRow="0" w:firstColumn="1" w:lastColumn="0" w:noHBand="0" w:noVBand="1"/>
      </w:tblPr>
      <w:tblGrid>
        <w:gridCol w:w="4868"/>
        <w:gridCol w:w="4390"/>
      </w:tblGrid>
      <w:tr w:rsidR="00DA282C" w:rsidRPr="008B1070" w14:paraId="23EDD2E6" w14:textId="77777777" w:rsidTr="001C1622">
        <w:trPr>
          <w:trHeight w:val="272"/>
        </w:trPr>
        <w:tc>
          <w:tcPr>
            <w:tcW w:w="5000" w:type="pct"/>
            <w:gridSpan w:val="2"/>
          </w:tcPr>
          <w:p w14:paraId="4DD5F391" w14:textId="77777777" w:rsidR="00DA282C" w:rsidRPr="008B1070" w:rsidRDefault="00DA282C" w:rsidP="00DA282C">
            <w:pPr>
              <w:autoSpaceDE w:val="0"/>
              <w:autoSpaceDN w:val="0"/>
              <w:adjustRightInd w:val="0"/>
              <w:rPr>
                <w:rFonts w:asciiTheme="majorHAnsi" w:hAnsiTheme="majorHAnsi" w:cstheme="majorHAnsi"/>
                <w:b/>
                <w:sz w:val="24"/>
                <w:szCs w:val="24"/>
              </w:rPr>
            </w:pPr>
            <w:r w:rsidRPr="008B1070">
              <w:rPr>
                <w:rFonts w:asciiTheme="majorHAnsi" w:hAnsiTheme="majorHAnsi" w:cstheme="majorHAnsi"/>
                <w:b/>
                <w:sz w:val="24"/>
                <w:szCs w:val="24"/>
              </w:rPr>
              <w:lastRenderedPageBreak/>
              <w:t>Prosvjetni nadzornik: mr Danilo Bošković</w:t>
            </w:r>
          </w:p>
        </w:tc>
      </w:tr>
      <w:tr w:rsidR="00DA282C" w:rsidRPr="008B1070" w14:paraId="7880CA16" w14:textId="77777777" w:rsidTr="001C1622">
        <w:trPr>
          <w:trHeight w:val="272"/>
        </w:trPr>
        <w:tc>
          <w:tcPr>
            <w:tcW w:w="5000" w:type="pct"/>
            <w:gridSpan w:val="2"/>
          </w:tcPr>
          <w:p w14:paraId="75C0977F" w14:textId="08041238" w:rsidR="00DA282C" w:rsidRPr="008B1070" w:rsidRDefault="004D515A" w:rsidP="004D515A">
            <w:pPr>
              <w:autoSpaceDE w:val="0"/>
              <w:autoSpaceDN w:val="0"/>
              <w:adjustRightInd w:val="0"/>
              <w:rPr>
                <w:rFonts w:asciiTheme="majorHAnsi" w:hAnsiTheme="majorHAnsi" w:cstheme="majorHAnsi"/>
                <w:b/>
                <w:sz w:val="24"/>
                <w:szCs w:val="24"/>
              </w:rPr>
            </w:pPr>
            <w:bookmarkStart w:id="14" w:name="_Toc167778696"/>
            <w:r w:rsidRPr="008B1070">
              <w:rPr>
                <w:rFonts w:asciiTheme="majorHAnsi" w:hAnsiTheme="majorHAnsi" w:cstheme="majorHAnsi"/>
                <w:b/>
                <w:sz w:val="24"/>
                <w:szCs w:val="24"/>
              </w:rPr>
              <w:t>1.1</w:t>
            </w:r>
            <w:r w:rsidR="00DA282C" w:rsidRPr="008B1070">
              <w:rPr>
                <w:rFonts w:asciiTheme="majorHAnsi" w:hAnsiTheme="majorHAnsi" w:cstheme="majorHAnsi"/>
                <w:b/>
                <w:sz w:val="24"/>
                <w:szCs w:val="24"/>
              </w:rPr>
              <w:t>.</w:t>
            </w:r>
            <w:r w:rsidRPr="008B1070">
              <w:rPr>
                <w:rFonts w:asciiTheme="majorHAnsi" w:hAnsiTheme="majorHAnsi" w:cstheme="majorHAnsi"/>
                <w:b/>
                <w:sz w:val="24"/>
                <w:szCs w:val="24"/>
              </w:rPr>
              <w:t>7</w:t>
            </w:r>
            <w:r w:rsidR="00DA282C" w:rsidRPr="008B1070">
              <w:rPr>
                <w:rFonts w:asciiTheme="majorHAnsi" w:hAnsiTheme="majorHAnsi" w:cstheme="majorHAnsi"/>
                <w:b/>
                <w:sz w:val="24"/>
                <w:szCs w:val="24"/>
              </w:rPr>
              <w:t>. Odabrana poglavlja fizike</w:t>
            </w:r>
            <w:bookmarkEnd w:id="14"/>
          </w:p>
        </w:tc>
      </w:tr>
      <w:tr w:rsidR="00DA282C" w:rsidRPr="008B1070" w14:paraId="411BA1D8" w14:textId="77777777" w:rsidTr="001C1622">
        <w:trPr>
          <w:trHeight w:val="22"/>
        </w:trPr>
        <w:tc>
          <w:tcPr>
            <w:tcW w:w="5000" w:type="pct"/>
            <w:gridSpan w:val="2"/>
          </w:tcPr>
          <w:p w14:paraId="7FD59E02" w14:textId="5322AD77" w:rsidR="00DA282C" w:rsidRPr="008B1070" w:rsidRDefault="001C1622" w:rsidP="00DA282C">
            <w:pPr>
              <w:autoSpaceDE w:val="0"/>
              <w:autoSpaceDN w:val="0"/>
              <w:adjustRightInd w:val="0"/>
              <w:rPr>
                <w:rFonts w:asciiTheme="majorHAnsi" w:hAnsiTheme="majorHAnsi" w:cstheme="majorHAnsi"/>
                <w:sz w:val="24"/>
                <w:szCs w:val="24"/>
              </w:rPr>
            </w:pPr>
            <w:r w:rsidRPr="008B1070">
              <w:rPr>
                <w:rFonts w:asciiTheme="majorHAnsi" w:hAnsiTheme="majorHAnsi" w:cstheme="majorHAnsi"/>
                <w:sz w:val="24"/>
                <w:szCs w:val="24"/>
                <w:vertAlign w:val="superscript"/>
              </w:rPr>
              <w:t xml:space="preserve"> </w:t>
            </w:r>
            <w:r w:rsidR="00DA282C" w:rsidRPr="008B1070">
              <w:rPr>
                <w:rFonts w:asciiTheme="majorHAnsi" w:hAnsiTheme="majorHAnsi" w:cstheme="majorHAnsi"/>
                <w:sz w:val="24"/>
                <w:szCs w:val="24"/>
                <w:vertAlign w:val="superscript"/>
              </w:rPr>
              <w:t>(naziv obrazovnog programa)</w:t>
            </w:r>
          </w:p>
        </w:tc>
      </w:tr>
      <w:tr w:rsidR="00DA282C" w:rsidRPr="008B1070" w14:paraId="5FFAA5E8" w14:textId="77777777" w:rsidTr="001C1622">
        <w:trPr>
          <w:trHeight w:val="272"/>
        </w:trPr>
        <w:tc>
          <w:tcPr>
            <w:tcW w:w="2629" w:type="pct"/>
          </w:tcPr>
          <w:p w14:paraId="5C1CC3B1" w14:textId="77777777" w:rsidR="00DA282C" w:rsidRPr="008B1070" w:rsidRDefault="00DA282C" w:rsidP="00DA282C">
            <w:pPr>
              <w:autoSpaceDE w:val="0"/>
              <w:autoSpaceDN w:val="0"/>
              <w:adjustRightInd w:val="0"/>
              <w:rPr>
                <w:rFonts w:asciiTheme="majorHAnsi" w:hAnsiTheme="majorHAnsi" w:cstheme="majorHAnsi"/>
                <w:sz w:val="24"/>
                <w:szCs w:val="24"/>
              </w:rPr>
            </w:pPr>
            <w:r w:rsidRPr="008B1070">
              <w:rPr>
                <w:rFonts w:asciiTheme="majorHAnsi" w:hAnsiTheme="majorHAnsi" w:cstheme="majorHAnsi"/>
                <w:sz w:val="24"/>
                <w:szCs w:val="24"/>
              </w:rPr>
              <w:t xml:space="preserve">Ukupan broj nastavnika po datom programu: </w:t>
            </w:r>
          </w:p>
        </w:tc>
        <w:tc>
          <w:tcPr>
            <w:tcW w:w="2371" w:type="pct"/>
          </w:tcPr>
          <w:p w14:paraId="568C508A" w14:textId="77777777" w:rsidR="00DA282C" w:rsidRPr="008B1070" w:rsidRDefault="00DA282C" w:rsidP="00DA282C">
            <w:pPr>
              <w:autoSpaceDE w:val="0"/>
              <w:autoSpaceDN w:val="0"/>
              <w:adjustRightInd w:val="0"/>
              <w:rPr>
                <w:rFonts w:asciiTheme="majorHAnsi" w:hAnsiTheme="majorHAnsi" w:cstheme="majorHAnsi"/>
                <w:sz w:val="24"/>
                <w:szCs w:val="24"/>
              </w:rPr>
            </w:pPr>
            <w:r w:rsidRPr="008B1070">
              <w:rPr>
                <w:rFonts w:asciiTheme="majorHAnsi" w:hAnsiTheme="majorHAnsi" w:cstheme="majorHAnsi"/>
                <w:sz w:val="24"/>
                <w:szCs w:val="24"/>
              </w:rPr>
              <w:t>1</w:t>
            </w:r>
          </w:p>
        </w:tc>
      </w:tr>
      <w:tr w:rsidR="00DA282C" w:rsidRPr="008B1070" w14:paraId="507A012D" w14:textId="77777777" w:rsidTr="001C1622">
        <w:trPr>
          <w:trHeight w:val="255"/>
        </w:trPr>
        <w:tc>
          <w:tcPr>
            <w:tcW w:w="2629" w:type="pct"/>
          </w:tcPr>
          <w:p w14:paraId="2DBBA513" w14:textId="77777777" w:rsidR="00DA282C" w:rsidRPr="008B1070" w:rsidRDefault="00DA282C" w:rsidP="00DA282C">
            <w:pPr>
              <w:autoSpaceDE w:val="0"/>
              <w:autoSpaceDN w:val="0"/>
              <w:adjustRightInd w:val="0"/>
              <w:rPr>
                <w:rFonts w:asciiTheme="majorHAnsi" w:hAnsiTheme="majorHAnsi" w:cstheme="majorHAnsi"/>
                <w:sz w:val="24"/>
                <w:szCs w:val="24"/>
                <w:lang w:val="sr-Latn-ME"/>
              </w:rPr>
            </w:pPr>
            <w:r w:rsidRPr="008B1070">
              <w:rPr>
                <w:rFonts w:asciiTheme="majorHAnsi" w:hAnsiTheme="majorHAnsi" w:cstheme="majorHAnsi"/>
                <w:sz w:val="24"/>
                <w:szCs w:val="24"/>
              </w:rPr>
              <w:t>Broj</w:t>
            </w:r>
            <w:r w:rsidRPr="008B1070">
              <w:rPr>
                <w:rFonts w:asciiTheme="majorHAnsi" w:hAnsiTheme="majorHAnsi" w:cstheme="majorHAnsi"/>
                <w:sz w:val="24"/>
                <w:szCs w:val="24"/>
                <w:lang w:val="sr-Latn-ME"/>
              </w:rPr>
              <w:t xml:space="preserve"> </w:t>
            </w:r>
            <w:r w:rsidRPr="008B1070">
              <w:rPr>
                <w:rFonts w:asciiTheme="majorHAnsi" w:hAnsiTheme="majorHAnsi" w:cstheme="majorHAnsi"/>
                <w:sz w:val="24"/>
                <w:szCs w:val="24"/>
              </w:rPr>
              <w:t>nastavnika</w:t>
            </w:r>
            <w:r w:rsidRPr="008B1070">
              <w:rPr>
                <w:rFonts w:asciiTheme="majorHAnsi" w:hAnsiTheme="majorHAnsi" w:cstheme="majorHAnsi"/>
                <w:sz w:val="24"/>
                <w:szCs w:val="24"/>
                <w:lang w:val="sr-Latn-ME"/>
              </w:rPr>
              <w:t xml:space="preserve"> </w:t>
            </w:r>
            <w:r w:rsidRPr="008B1070">
              <w:rPr>
                <w:rFonts w:asciiTheme="majorHAnsi" w:hAnsiTheme="majorHAnsi" w:cstheme="majorHAnsi"/>
                <w:sz w:val="24"/>
                <w:szCs w:val="24"/>
              </w:rPr>
              <w:t>kod</w:t>
            </w:r>
            <w:r w:rsidRPr="008B1070">
              <w:rPr>
                <w:rFonts w:asciiTheme="majorHAnsi" w:hAnsiTheme="majorHAnsi" w:cstheme="majorHAnsi"/>
                <w:sz w:val="24"/>
                <w:szCs w:val="24"/>
                <w:lang w:val="sr-Latn-ME"/>
              </w:rPr>
              <w:t xml:space="preserve"> </w:t>
            </w:r>
            <w:r w:rsidRPr="008B1070">
              <w:rPr>
                <w:rFonts w:asciiTheme="majorHAnsi" w:hAnsiTheme="majorHAnsi" w:cstheme="majorHAnsi"/>
                <w:sz w:val="24"/>
                <w:szCs w:val="24"/>
              </w:rPr>
              <w:t>kojih</w:t>
            </w:r>
            <w:r w:rsidRPr="008B1070">
              <w:rPr>
                <w:rFonts w:asciiTheme="majorHAnsi" w:hAnsiTheme="majorHAnsi" w:cstheme="majorHAnsi"/>
                <w:sz w:val="24"/>
                <w:szCs w:val="24"/>
                <w:lang w:val="sr-Latn-ME"/>
              </w:rPr>
              <w:t xml:space="preserve"> </w:t>
            </w:r>
            <w:r w:rsidRPr="008B1070">
              <w:rPr>
                <w:rFonts w:asciiTheme="majorHAnsi" w:hAnsiTheme="majorHAnsi" w:cstheme="majorHAnsi"/>
                <w:sz w:val="24"/>
                <w:szCs w:val="24"/>
              </w:rPr>
              <w:t>je</w:t>
            </w:r>
            <w:r w:rsidRPr="008B1070">
              <w:rPr>
                <w:rFonts w:asciiTheme="majorHAnsi" w:hAnsiTheme="majorHAnsi" w:cstheme="majorHAnsi"/>
                <w:sz w:val="24"/>
                <w:szCs w:val="24"/>
                <w:lang w:val="sr-Latn-ME"/>
              </w:rPr>
              <w:t xml:space="preserve"> </w:t>
            </w:r>
            <w:r w:rsidRPr="008B1070">
              <w:rPr>
                <w:rFonts w:asciiTheme="majorHAnsi" w:hAnsiTheme="majorHAnsi" w:cstheme="majorHAnsi"/>
                <w:sz w:val="24"/>
                <w:szCs w:val="24"/>
              </w:rPr>
              <w:t>izvr</w:t>
            </w:r>
            <w:r w:rsidRPr="008B1070">
              <w:rPr>
                <w:rFonts w:asciiTheme="majorHAnsi" w:hAnsiTheme="majorHAnsi" w:cstheme="majorHAnsi"/>
                <w:sz w:val="24"/>
                <w:szCs w:val="24"/>
                <w:lang w:val="sr-Latn-ME"/>
              </w:rPr>
              <w:t>š</w:t>
            </w:r>
            <w:r w:rsidRPr="008B1070">
              <w:rPr>
                <w:rFonts w:asciiTheme="majorHAnsi" w:hAnsiTheme="majorHAnsi" w:cstheme="majorHAnsi"/>
                <w:sz w:val="24"/>
                <w:szCs w:val="24"/>
              </w:rPr>
              <w:t>en</w:t>
            </w:r>
            <w:r w:rsidRPr="008B1070">
              <w:rPr>
                <w:rFonts w:asciiTheme="majorHAnsi" w:hAnsiTheme="majorHAnsi" w:cstheme="majorHAnsi"/>
                <w:sz w:val="24"/>
                <w:szCs w:val="24"/>
                <w:lang w:val="sr-Latn-ME"/>
              </w:rPr>
              <w:t xml:space="preserve"> </w:t>
            </w:r>
            <w:r w:rsidRPr="008B1070">
              <w:rPr>
                <w:rFonts w:asciiTheme="majorHAnsi" w:hAnsiTheme="majorHAnsi" w:cstheme="majorHAnsi"/>
                <w:sz w:val="24"/>
                <w:szCs w:val="24"/>
              </w:rPr>
              <w:t>nadzor</w:t>
            </w:r>
            <w:r w:rsidRPr="008B1070">
              <w:rPr>
                <w:rFonts w:asciiTheme="majorHAnsi" w:hAnsiTheme="majorHAnsi" w:cstheme="majorHAnsi"/>
                <w:sz w:val="24"/>
                <w:szCs w:val="24"/>
                <w:lang w:val="sr-Latn-ME"/>
              </w:rPr>
              <w:t xml:space="preserve">: </w:t>
            </w:r>
          </w:p>
        </w:tc>
        <w:tc>
          <w:tcPr>
            <w:tcW w:w="2371" w:type="pct"/>
          </w:tcPr>
          <w:p w14:paraId="12B8A40B" w14:textId="77777777" w:rsidR="00DA282C" w:rsidRPr="008B1070" w:rsidRDefault="00DA282C" w:rsidP="00DA282C">
            <w:pPr>
              <w:autoSpaceDE w:val="0"/>
              <w:autoSpaceDN w:val="0"/>
              <w:adjustRightInd w:val="0"/>
              <w:rPr>
                <w:rFonts w:asciiTheme="majorHAnsi" w:hAnsiTheme="majorHAnsi" w:cstheme="majorHAnsi"/>
                <w:sz w:val="24"/>
                <w:szCs w:val="24"/>
              </w:rPr>
            </w:pPr>
            <w:r w:rsidRPr="008B1070">
              <w:rPr>
                <w:rFonts w:asciiTheme="majorHAnsi" w:hAnsiTheme="majorHAnsi" w:cstheme="majorHAnsi"/>
                <w:sz w:val="24"/>
                <w:szCs w:val="24"/>
              </w:rPr>
              <w:t>1</w:t>
            </w:r>
          </w:p>
        </w:tc>
      </w:tr>
      <w:tr w:rsidR="00DA282C" w:rsidRPr="008B1070" w14:paraId="7436CC4A" w14:textId="77777777" w:rsidTr="001C1622">
        <w:trPr>
          <w:trHeight w:val="255"/>
        </w:trPr>
        <w:tc>
          <w:tcPr>
            <w:tcW w:w="2629" w:type="pct"/>
          </w:tcPr>
          <w:p w14:paraId="738C0A9D" w14:textId="77777777" w:rsidR="00DA282C" w:rsidRPr="008B1070" w:rsidRDefault="00DA282C" w:rsidP="00DA282C">
            <w:pPr>
              <w:autoSpaceDE w:val="0"/>
              <w:autoSpaceDN w:val="0"/>
              <w:adjustRightInd w:val="0"/>
              <w:rPr>
                <w:rFonts w:asciiTheme="majorHAnsi" w:hAnsiTheme="majorHAnsi" w:cstheme="majorHAnsi"/>
                <w:sz w:val="24"/>
                <w:szCs w:val="24"/>
              </w:rPr>
            </w:pPr>
            <w:r w:rsidRPr="008B1070">
              <w:rPr>
                <w:rFonts w:asciiTheme="majorHAnsi" w:hAnsiTheme="majorHAnsi" w:cstheme="majorHAnsi"/>
                <w:sz w:val="24"/>
                <w:szCs w:val="24"/>
              </w:rPr>
              <w:t xml:space="preserve">Posjećena odjeljenja: </w:t>
            </w:r>
          </w:p>
        </w:tc>
        <w:tc>
          <w:tcPr>
            <w:tcW w:w="2371" w:type="pct"/>
          </w:tcPr>
          <w:p w14:paraId="5E801F1F" w14:textId="77777777" w:rsidR="00DA282C" w:rsidRPr="008B1070" w:rsidRDefault="00DA282C" w:rsidP="00DA282C">
            <w:pPr>
              <w:autoSpaceDE w:val="0"/>
              <w:autoSpaceDN w:val="0"/>
              <w:adjustRightInd w:val="0"/>
              <w:rPr>
                <w:rFonts w:asciiTheme="majorHAnsi" w:hAnsiTheme="majorHAnsi" w:cstheme="majorHAnsi"/>
                <w:sz w:val="24"/>
                <w:szCs w:val="24"/>
              </w:rPr>
            </w:pPr>
            <w:r w:rsidRPr="008B1070">
              <w:rPr>
                <w:rFonts w:asciiTheme="majorHAnsi" w:hAnsiTheme="majorHAnsi" w:cstheme="majorHAnsi"/>
                <w:sz w:val="24"/>
                <w:szCs w:val="24"/>
              </w:rPr>
              <w:t>IV-4</w:t>
            </w:r>
          </w:p>
        </w:tc>
      </w:tr>
      <w:tr w:rsidR="00DA282C" w:rsidRPr="008B1070" w14:paraId="56E1B180" w14:textId="77777777" w:rsidTr="001C1622">
        <w:trPr>
          <w:trHeight w:val="289"/>
        </w:trPr>
        <w:tc>
          <w:tcPr>
            <w:tcW w:w="2629" w:type="pct"/>
          </w:tcPr>
          <w:p w14:paraId="75481F87" w14:textId="77777777" w:rsidR="00DA282C" w:rsidRPr="008B1070" w:rsidRDefault="00DA282C" w:rsidP="00DA282C">
            <w:pPr>
              <w:spacing w:line="276" w:lineRule="auto"/>
              <w:rPr>
                <w:rFonts w:asciiTheme="majorHAnsi" w:hAnsiTheme="majorHAnsi" w:cstheme="majorHAnsi"/>
                <w:sz w:val="24"/>
                <w:szCs w:val="24"/>
              </w:rPr>
            </w:pPr>
            <w:r w:rsidRPr="008B1070">
              <w:rPr>
                <w:rFonts w:asciiTheme="majorHAnsi" w:hAnsiTheme="majorHAnsi" w:cstheme="majorHAnsi"/>
                <w:sz w:val="24"/>
                <w:szCs w:val="24"/>
              </w:rPr>
              <w:t xml:space="preserve">Broj posjećenih časova: </w:t>
            </w:r>
          </w:p>
        </w:tc>
        <w:tc>
          <w:tcPr>
            <w:tcW w:w="2371" w:type="pct"/>
          </w:tcPr>
          <w:p w14:paraId="6AEE6691" w14:textId="77777777" w:rsidR="00DA282C" w:rsidRPr="008B1070" w:rsidRDefault="00DA282C" w:rsidP="00DA282C">
            <w:pPr>
              <w:spacing w:line="276" w:lineRule="auto"/>
              <w:rPr>
                <w:rFonts w:asciiTheme="majorHAnsi" w:hAnsiTheme="majorHAnsi" w:cstheme="majorHAnsi"/>
                <w:sz w:val="24"/>
                <w:szCs w:val="24"/>
              </w:rPr>
            </w:pPr>
            <w:r w:rsidRPr="008B1070">
              <w:rPr>
                <w:rFonts w:asciiTheme="majorHAnsi" w:hAnsiTheme="majorHAnsi" w:cstheme="majorHAnsi"/>
                <w:sz w:val="24"/>
                <w:szCs w:val="24"/>
              </w:rPr>
              <w:t>1</w:t>
            </w:r>
          </w:p>
        </w:tc>
      </w:tr>
    </w:tbl>
    <w:p w14:paraId="2B6359D6" w14:textId="77777777" w:rsidR="00DA282C" w:rsidRPr="00F5246F" w:rsidRDefault="00DA282C" w:rsidP="00DA282C">
      <w:pPr>
        <w:spacing w:after="0" w:line="276" w:lineRule="auto"/>
        <w:rPr>
          <w:rFonts w:ascii="Bookman Old Style" w:hAnsi="Bookman Old Style" w:cs="Arial"/>
          <w:sz w:val="8"/>
          <w:szCs w:val="8"/>
        </w:rPr>
      </w:pPr>
    </w:p>
    <w:p w14:paraId="1D7A3485" w14:textId="77777777" w:rsidR="00DA282C" w:rsidRPr="00F5246F" w:rsidRDefault="00DA282C" w:rsidP="00DA282C">
      <w:pPr>
        <w:spacing w:after="0" w:line="276" w:lineRule="auto"/>
        <w:rPr>
          <w:rFonts w:ascii="Bookman Old Style" w:hAnsi="Bookman Old Style" w:cs="Arial"/>
        </w:rPr>
      </w:pPr>
      <w:r w:rsidRPr="00F5246F">
        <w:rPr>
          <w:rFonts w:ascii="Bookman Old Style" w:hAnsi="Bookman Old Style" w:cs="Arial"/>
        </w:rPr>
        <w:object w:dxaOrig="14723" w:dyaOrig="4024" w14:anchorId="2EBF7254">
          <v:shape id="_x0000_i1031" type="#_x0000_t75" style="width:462.75pt;height:127.5pt" o:ole="" o:bordertopcolor="red" o:borderleftcolor="red" o:borderbottomcolor="red" o:borderrightcolor="red">
            <v:imagedata r:id="rId21" o:title=""/>
            <w10:bordertop type="single" width="18"/>
            <w10:borderleft type="single" width="18"/>
            <w10:borderbottom type="single" width="18"/>
            <w10:borderright type="single" width="18"/>
          </v:shape>
          <o:OLEObject Type="Embed" ProgID="Excel.Sheet.8" ShapeID="_x0000_i1031" DrawAspect="Content" ObjectID="_1782283909" r:id="rId22"/>
        </w:object>
      </w:r>
    </w:p>
    <w:p w14:paraId="743D9A9F" w14:textId="77777777" w:rsidR="00DA282C" w:rsidRPr="00F5246F" w:rsidRDefault="00DA282C" w:rsidP="00DA282C">
      <w:pPr>
        <w:spacing w:after="0" w:line="276" w:lineRule="auto"/>
        <w:rPr>
          <w:rFonts w:ascii="Bookman Old Style" w:hAnsi="Bookman Old Style" w:cs="Arial"/>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
        <w:gridCol w:w="8237"/>
      </w:tblGrid>
      <w:tr w:rsidR="00DA282C" w:rsidRPr="001C1622" w14:paraId="0B178903" w14:textId="77777777" w:rsidTr="001C1622">
        <w:trPr>
          <w:cantSplit/>
          <w:trHeight w:val="20"/>
        </w:trPr>
        <w:tc>
          <w:tcPr>
            <w:tcW w:w="460" w:type="pct"/>
            <w:shd w:val="clear" w:color="auto" w:fill="auto"/>
          </w:tcPr>
          <w:p w14:paraId="7A61AA76" w14:textId="77777777" w:rsidR="00DA282C" w:rsidRPr="001C1622" w:rsidRDefault="00DA282C" w:rsidP="00DA282C">
            <w:pPr>
              <w:spacing w:line="276" w:lineRule="auto"/>
              <w:jc w:val="both"/>
              <w:rPr>
                <w:rFonts w:asciiTheme="majorHAnsi" w:hAnsiTheme="majorHAnsi" w:cstheme="majorHAnsi"/>
                <w:bCs/>
                <w:sz w:val="24"/>
                <w:szCs w:val="24"/>
              </w:rPr>
            </w:pPr>
            <w:r w:rsidRPr="001C1622">
              <w:rPr>
                <w:rFonts w:asciiTheme="majorHAnsi" w:hAnsiTheme="majorHAnsi" w:cstheme="majorHAnsi"/>
                <w:bCs/>
                <w:sz w:val="24"/>
                <w:szCs w:val="24"/>
              </w:rPr>
              <w:t xml:space="preserve">R.br. </w:t>
            </w:r>
          </w:p>
        </w:tc>
        <w:tc>
          <w:tcPr>
            <w:tcW w:w="4540" w:type="pct"/>
            <w:shd w:val="clear" w:color="auto" w:fill="auto"/>
          </w:tcPr>
          <w:p w14:paraId="0FD575DE" w14:textId="77777777" w:rsidR="00DA282C" w:rsidRPr="001C1622" w:rsidRDefault="00DA282C" w:rsidP="00DA282C">
            <w:pPr>
              <w:spacing w:line="276" w:lineRule="auto"/>
              <w:jc w:val="both"/>
              <w:rPr>
                <w:rFonts w:asciiTheme="majorHAnsi" w:hAnsiTheme="majorHAnsi" w:cstheme="majorHAnsi"/>
                <w:bCs/>
                <w:sz w:val="24"/>
                <w:szCs w:val="24"/>
              </w:rPr>
            </w:pPr>
            <w:r w:rsidRPr="001C1622">
              <w:rPr>
                <w:rFonts w:asciiTheme="majorHAnsi" w:hAnsiTheme="majorHAnsi" w:cstheme="majorHAnsi"/>
                <w:bCs/>
                <w:sz w:val="24"/>
                <w:szCs w:val="24"/>
              </w:rPr>
              <w:t>Obrazloženje</w:t>
            </w:r>
          </w:p>
        </w:tc>
      </w:tr>
      <w:tr w:rsidR="00DA282C" w:rsidRPr="001C1622" w14:paraId="74D60435" w14:textId="77777777" w:rsidTr="001C1622">
        <w:trPr>
          <w:cantSplit/>
          <w:trHeight w:val="20"/>
        </w:trPr>
        <w:tc>
          <w:tcPr>
            <w:tcW w:w="460" w:type="pct"/>
            <w:shd w:val="clear" w:color="auto" w:fill="auto"/>
          </w:tcPr>
          <w:p w14:paraId="20EFF6E2" w14:textId="77777777" w:rsidR="00DA282C" w:rsidRPr="001C1622" w:rsidRDefault="00DA282C" w:rsidP="00DA282C">
            <w:pPr>
              <w:spacing w:line="276" w:lineRule="auto"/>
              <w:jc w:val="both"/>
              <w:rPr>
                <w:rFonts w:asciiTheme="majorHAnsi" w:hAnsiTheme="majorHAnsi" w:cstheme="majorHAnsi"/>
                <w:bCs/>
                <w:sz w:val="24"/>
                <w:szCs w:val="24"/>
              </w:rPr>
            </w:pPr>
            <w:r w:rsidRPr="001C1622">
              <w:rPr>
                <w:rFonts w:asciiTheme="majorHAnsi" w:hAnsiTheme="majorHAnsi" w:cstheme="majorHAnsi"/>
                <w:bCs/>
                <w:sz w:val="24"/>
                <w:szCs w:val="24"/>
              </w:rPr>
              <w:t>stand.</w:t>
            </w:r>
          </w:p>
        </w:tc>
        <w:tc>
          <w:tcPr>
            <w:tcW w:w="4540" w:type="pct"/>
            <w:vMerge w:val="restart"/>
            <w:shd w:val="clear" w:color="auto" w:fill="auto"/>
          </w:tcPr>
          <w:p w14:paraId="30DEF7D2" w14:textId="77777777" w:rsidR="00DA282C" w:rsidRPr="001C1622" w:rsidRDefault="00DA282C" w:rsidP="00F066A9">
            <w:pPr>
              <w:spacing w:before="60" w:after="60"/>
              <w:jc w:val="both"/>
              <w:rPr>
                <w:rFonts w:asciiTheme="majorHAnsi" w:hAnsiTheme="majorHAnsi" w:cstheme="majorHAnsi"/>
                <w:bCs/>
                <w:color w:val="002060"/>
                <w:sz w:val="24"/>
                <w:szCs w:val="24"/>
              </w:rPr>
            </w:pPr>
            <w:r w:rsidRPr="001C1622">
              <w:rPr>
                <w:rFonts w:asciiTheme="majorHAnsi" w:hAnsiTheme="majorHAnsi" w:cstheme="majorHAnsi"/>
                <w:sz w:val="24"/>
                <w:szCs w:val="24"/>
              </w:rPr>
              <w:t>Nastava se realizuje prema godišnjim planovima rada usvojenim na sjednici Aktiva u avgustu tekuće godine. Planovi sadrže: mjesece realizacije, nastavne jedinice, ishode učenja, redni broj časova realizacije, oblike i metode rada, nastavna sredstva, korelaciju i osvrt na realizaciju. Korelacija ne sadrži ishode učenja iz pojedinih predmeta. Nastavnik planira obavezni dio Predmetnog programa kao i časove otvorenog dijela kurikuluma. Kao sastavni dio godišnjih planova rada nalaze se vidno označene međupredmetne teme. Na uvid su dati planovi dopunske i dodatne nastave. U pedagoškoj dokumentaciji nema dokaza o njihovoj realizaciji. Na uvid je data dnevna priprema za posjećeni čas, kao i određeni broj za prethodni period. Pripreme su djelimično u skladu sa didaktičkim principima. Sadrže sljedeće elemente: obrazovno-vaspitne ishode (teme), ishode učenja, metode rada sa osvrtom na realizaciju. U pripremi su istaknuti koraci časa, ali nijesu precizirane aktivnosti učenika. Nastavnik ne vrši redovno osvrt na realizaciju ishoda učenja. Škola djelimično raspolaže potrebnim nastavnim sredstvima i stručnom literaturom prema resursima za realizaciju Predmetnog programa. Nastavnik koristi raspoložive resurse Škole. U zapisnicima sa sjednica Aktiva nema dokaza da se pokreće inicijativa za nabavku potrebnih nastavnih sredstava. Godišnjim planiranjem rada Aktiva obuhvaćen je samo dio područja iz njegove nadležnosti. Ne vrše se u dovoljnoj mjeri analiza postignuća učenika i praćenje efekata realizacije dopunske i dodatne nastave. Do dana nadzora je realizovano šest sjednica Aktiva.</w:t>
            </w:r>
            <w:r w:rsidRPr="001C1622">
              <w:rPr>
                <w:rFonts w:asciiTheme="majorHAnsi" w:hAnsiTheme="majorHAnsi" w:cstheme="majorHAnsi"/>
                <w:bCs/>
                <w:sz w:val="24"/>
                <w:szCs w:val="24"/>
              </w:rPr>
              <w:t xml:space="preserve"> </w:t>
            </w:r>
          </w:p>
        </w:tc>
      </w:tr>
      <w:tr w:rsidR="00DA282C" w:rsidRPr="001C1622" w14:paraId="2E59DCFD" w14:textId="77777777" w:rsidTr="001C1622">
        <w:trPr>
          <w:trHeight w:val="20"/>
        </w:trPr>
        <w:tc>
          <w:tcPr>
            <w:tcW w:w="460" w:type="pct"/>
            <w:shd w:val="clear" w:color="auto" w:fill="auto"/>
          </w:tcPr>
          <w:p w14:paraId="516C6C0D" w14:textId="77777777" w:rsidR="00DA282C" w:rsidRPr="001C1622" w:rsidRDefault="00DA282C" w:rsidP="00DA282C">
            <w:pPr>
              <w:spacing w:line="276" w:lineRule="auto"/>
              <w:jc w:val="both"/>
              <w:rPr>
                <w:rFonts w:asciiTheme="majorHAnsi" w:hAnsiTheme="majorHAnsi" w:cstheme="majorHAnsi"/>
                <w:sz w:val="24"/>
                <w:szCs w:val="24"/>
              </w:rPr>
            </w:pPr>
            <w:r w:rsidRPr="001C1622">
              <w:rPr>
                <w:rFonts w:asciiTheme="majorHAnsi" w:hAnsiTheme="majorHAnsi" w:cstheme="majorHAnsi"/>
                <w:bCs/>
                <w:sz w:val="24"/>
                <w:szCs w:val="24"/>
              </w:rPr>
              <w:t xml:space="preserve">1.1. </w:t>
            </w:r>
          </w:p>
        </w:tc>
        <w:tc>
          <w:tcPr>
            <w:tcW w:w="4540" w:type="pct"/>
            <w:vMerge/>
            <w:shd w:val="clear" w:color="auto" w:fill="auto"/>
          </w:tcPr>
          <w:p w14:paraId="4779FFDF" w14:textId="77777777" w:rsidR="00DA282C" w:rsidRPr="001C1622" w:rsidRDefault="00DA282C" w:rsidP="00DA282C">
            <w:pPr>
              <w:spacing w:line="276" w:lineRule="auto"/>
              <w:rPr>
                <w:rFonts w:asciiTheme="majorHAnsi" w:hAnsiTheme="majorHAnsi" w:cstheme="majorHAnsi"/>
                <w:sz w:val="24"/>
                <w:szCs w:val="24"/>
              </w:rPr>
            </w:pPr>
          </w:p>
        </w:tc>
      </w:tr>
      <w:tr w:rsidR="00DA282C" w:rsidRPr="001C1622" w14:paraId="3B1BCC8B" w14:textId="77777777" w:rsidTr="001C1622">
        <w:trPr>
          <w:trHeight w:val="20"/>
        </w:trPr>
        <w:tc>
          <w:tcPr>
            <w:tcW w:w="460" w:type="pct"/>
            <w:shd w:val="clear" w:color="auto" w:fill="auto"/>
          </w:tcPr>
          <w:p w14:paraId="487F9A9F" w14:textId="77777777" w:rsidR="00DA282C" w:rsidRPr="001C1622" w:rsidRDefault="00DA282C" w:rsidP="00DA282C">
            <w:pPr>
              <w:spacing w:line="276" w:lineRule="auto"/>
              <w:rPr>
                <w:rFonts w:asciiTheme="majorHAnsi" w:hAnsiTheme="majorHAnsi" w:cstheme="majorHAnsi"/>
                <w:sz w:val="24"/>
                <w:szCs w:val="24"/>
              </w:rPr>
            </w:pPr>
          </w:p>
        </w:tc>
        <w:tc>
          <w:tcPr>
            <w:tcW w:w="4540" w:type="pct"/>
            <w:shd w:val="clear" w:color="auto" w:fill="auto"/>
          </w:tcPr>
          <w:p w14:paraId="625B8EE4" w14:textId="5A9E2AAC" w:rsidR="00DA282C" w:rsidRPr="001C1622" w:rsidRDefault="00DA282C" w:rsidP="00F066A9">
            <w:pPr>
              <w:rPr>
                <w:rFonts w:asciiTheme="majorHAnsi" w:eastAsia="Calibri" w:hAnsiTheme="majorHAnsi" w:cstheme="majorHAnsi"/>
                <w:b/>
                <w:i/>
                <w:sz w:val="24"/>
                <w:szCs w:val="24"/>
              </w:rPr>
            </w:pPr>
            <w:r w:rsidRPr="001C1622">
              <w:rPr>
                <w:rFonts w:asciiTheme="majorHAnsi" w:eastAsia="Calibri" w:hAnsiTheme="majorHAnsi" w:cstheme="majorHAnsi"/>
                <w:b/>
                <w:i/>
                <w:sz w:val="24"/>
                <w:szCs w:val="24"/>
              </w:rPr>
              <w:t>Preporuk</w:t>
            </w:r>
            <w:r w:rsidR="00F066A9" w:rsidRPr="001C1622">
              <w:rPr>
                <w:rFonts w:asciiTheme="majorHAnsi" w:eastAsia="Calibri" w:hAnsiTheme="majorHAnsi" w:cstheme="majorHAnsi"/>
                <w:b/>
                <w:i/>
                <w:sz w:val="24"/>
                <w:szCs w:val="24"/>
              </w:rPr>
              <w:t>e</w:t>
            </w:r>
            <w:r w:rsidRPr="001C1622">
              <w:rPr>
                <w:rFonts w:asciiTheme="majorHAnsi" w:eastAsia="Calibri" w:hAnsiTheme="majorHAnsi" w:cstheme="majorHAnsi"/>
                <w:b/>
                <w:i/>
                <w:sz w:val="24"/>
                <w:szCs w:val="24"/>
              </w:rPr>
              <w:t xml:space="preserve">: </w:t>
            </w:r>
          </w:p>
          <w:p w14:paraId="6D85A574" w14:textId="77777777" w:rsidR="00DA282C" w:rsidRPr="001C1622" w:rsidRDefault="00DA282C" w:rsidP="00F066A9">
            <w:pPr>
              <w:numPr>
                <w:ilvl w:val="0"/>
                <w:numId w:val="12"/>
              </w:numPr>
              <w:tabs>
                <w:tab w:val="left" w:pos="360"/>
                <w:tab w:val="left" w:pos="975"/>
              </w:tabs>
              <w:ind w:left="188" w:hanging="274"/>
              <w:jc w:val="both"/>
              <w:rPr>
                <w:rFonts w:asciiTheme="majorHAnsi" w:hAnsiTheme="majorHAnsi" w:cstheme="majorHAnsi"/>
                <w:sz w:val="24"/>
                <w:szCs w:val="24"/>
                <w:lang w:val="sr-Latn-RS"/>
              </w:rPr>
            </w:pPr>
            <w:r w:rsidRPr="001C1622">
              <w:rPr>
                <w:rFonts w:asciiTheme="majorHAnsi" w:hAnsiTheme="majorHAnsi" w:cstheme="majorHAnsi"/>
                <w:sz w:val="24"/>
                <w:szCs w:val="24"/>
                <w:lang w:val="sr-Latn-RS"/>
              </w:rPr>
              <w:t xml:space="preserve">U pripremama za čas planirati aktivnosti učenika u skladu sa ishodima učenja. Redovno raditi osvrt na realizaciju ishoda učenja sa određenim preporukama za dalji rad. </w:t>
            </w:r>
          </w:p>
          <w:p w14:paraId="3B29512C" w14:textId="77777777" w:rsidR="00DA282C" w:rsidRPr="001C1622" w:rsidRDefault="00DA282C" w:rsidP="00F066A9">
            <w:pPr>
              <w:numPr>
                <w:ilvl w:val="0"/>
                <w:numId w:val="12"/>
              </w:numPr>
              <w:tabs>
                <w:tab w:val="left" w:pos="360"/>
                <w:tab w:val="left" w:pos="975"/>
              </w:tabs>
              <w:ind w:left="188" w:hanging="274"/>
              <w:jc w:val="both"/>
              <w:rPr>
                <w:rFonts w:asciiTheme="majorHAnsi" w:hAnsiTheme="majorHAnsi" w:cstheme="majorHAnsi"/>
                <w:sz w:val="24"/>
                <w:szCs w:val="24"/>
              </w:rPr>
            </w:pPr>
            <w:r w:rsidRPr="001C1622">
              <w:rPr>
                <w:rFonts w:asciiTheme="majorHAnsi" w:hAnsiTheme="majorHAnsi" w:cstheme="majorHAnsi"/>
                <w:sz w:val="24"/>
                <w:szCs w:val="24"/>
                <w:lang w:val="sr-Latn-RS"/>
              </w:rPr>
              <w:t>Osavremeniti Plan rada Aktiva. Redovno vršiti detaljnu analizu postignuća učenika i efekata realizacije dopunske i dodatne nastave .</w:t>
            </w:r>
          </w:p>
        </w:tc>
      </w:tr>
    </w:tbl>
    <w:p w14:paraId="3482B5E1" w14:textId="77777777" w:rsidR="00DA282C" w:rsidRDefault="00DA282C" w:rsidP="00DA282C"/>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
        <w:gridCol w:w="8237"/>
      </w:tblGrid>
      <w:tr w:rsidR="00DA282C" w:rsidRPr="00F5246F" w14:paraId="768BC079" w14:textId="77777777" w:rsidTr="001C1622">
        <w:trPr>
          <w:cantSplit/>
          <w:trHeight w:val="1268"/>
        </w:trPr>
        <w:tc>
          <w:tcPr>
            <w:tcW w:w="460" w:type="pct"/>
            <w:shd w:val="clear" w:color="auto" w:fill="FFFFFF" w:themeFill="background1"/>
          </w:tcPr>
          <w:p w14:paraId="12BE6D2D" w14:textId="77777777" w:rsidR="00DA282C" w:rsidRPr="00F5246F" w:rsidRDefault="00DA282C" w:rsidP="00DA282C">
            <w:pPr>
              <w:spacing w:line="276" w:lineRule="auto"/>
              <w:jc w:val="both"/>
              <w:rPr>
                <w:rFonts w:ascii="Bookman Old Style" w:hAnsi="Bookman Old Style" w:cs="Arial"/>
                <w:bCs/>
                <w:sz w:val="20"/>
                <w:szCs w:val="20"/>
              </w:rPr>
            </w:pPr>
          </w:p>
        </w:tc>
        <w:tc>
          <w:tcPr>
            <w:tcW w:w="4540" w:type="pct"/>
            <w:shd w:val="clear" w:color="auto" w:fill="FFFFFF" w:themeFill="background1"/>
          </w:tcPr>
          <w:p w14:paraId="2E6F152A" w14:textId="77777777" w:rsidR="00DA282C" w:rsidRPr="003B397B" w:rsidRDefault="00DA282C" w:rsidP="00F066A9">
            <w:pPr>
              <w:spacing w:before="60" w:after="60"/>
              <w:jc w:val="both"/>
              <w:rPr>
                <w:rFonts w:ascii="Bookman Old Style" w:hAnsi="Bookman Old Style" w:cs="Arial"/>
                <w:bCs/>
                <w:sz w:val="20"/>
                <w:szCs w:val="20"/>
              </w:rPr>
            </w:pPr>
            <w:r w:rsidRPr="00F066A9">
              <w:rPr>
                <w:rFonts w:asciiTheme="majorHAnsi" w:hAnsiTheme="majorHAnsi" w:cstheme="majorHAnsi"/>
                <w:sz w:val="24"/>
                <w:szCs w:val="24"/>
              </w:rPr>
              <w:t>Na posmatranom času su preovladavali individualni i frontalni oblici rada uz dijaloško-monološku metodu. Uvodni podsticaj je ostvaren obnavljanjem prethodno izučavanih sadržaja (Elementi Atomske i Nuklearne fizike). Pitanja koncipirana tokom nastavnog procesa omogućila su učenicima reprodukciju znanja, pri čemu je aktivno učenje bilo prisutno samo u pojedinim fazama časa. Jedan dio učenika je nedovoljno aktivan. Izlaganje nastavnika prati PPT prezentacija. U završnom dijelu časa rađena je petnaestominutna provjera znanja. Atmosfera na času je bila prijatna uz međusobno uvažavanje. Učenici se usmjeravaju da povezuju stečena znanja sa svakodnevnim životnim situacijama. Učenje je zasnovano na upotrebi raspoloživih nastavnih sredstava: laptop, nastavni listići i Tv. Povratna informacija od strane učenika je prisutna u većem dijelu časa. Nastava se realizuje u kabinetu koji sadrži edukativne materijale i nastavna sredstva koji podsticajno djeluju na učenike.</w:t>
            </w:r>
            <w:r w:rsidRPr="00A679DB">
              <w:rPr>
                <w:rFonts w:ascii="Bookman Old Style" w:hAnsi="Bookman Old Style" w:cs="Arial"/>
                <w:bCs/>
                <w:color w:val="000000" w:themeColor="text1"/>
                <w:sz w:val="20"/>
                <w:szCs w:val="20"/>
              </w:rPr>
              <w:t xml:space="preserve"> </w:t>
            </w:r>
          </w:p>
        </w:tc>
      </w:tr>
      <w:tr w:rsidR="00DA282C" w:rsidRPr="00F5246F" w14:paraId="54EE02C0" w14:textId="77777777" w:rsidTr="001C1622">
        <w:trPr>
          <w:trHeight w:val="20"/>
        </w:trPr>
        <w:tc>
          <w:tcPr>
            <w:tcW w:w="460" w:type="pct"/>
          </w:tcPr>
          <w:p w14:paraId="6A63E873" w14:textId="77777777" w:rsidR="00DA282C" w:rsidRPr="00F5246F" w:rsidRDefault="00DA282C" w:rsidP="00DA282C">
            <w:pPr>
              <w:spacing w:line="276" w:lineRule="auto"/>
              <w:rPr>
                <w:rFonts w:ascii="Bookman Old Style" w:hAnsi="Bookman Old Style" w:cs="Arial"/>
                <w:sz w:val="20"/>
                <w:szCs w:val="20"/>
              </w:rPr>
            </w:pPr>
          </w:p>
        </w:tc>
        <w:tc>
          <w:tcPr>
            <w:tcW w:w="4540" w:type="pct"/>
            <w:shd w:val="clear" w:color="auto" w:fill="auto"/>
          </w:tcPr>
          <w:p w14:paraId="123272B4" w14:textId="77777777" w:rsidR="00F066A9" w:rsidRPr="00F066A9" w:rsidRDefault="00DA282C" w:rsidP="00DA282C">
            <w:pPr>
              <w:rPr>
                <w:rFonts w:asciiTheme="majorHAnsi" w:eastAsia="Calibri" w:hAnsiTheme="majorHAnsi" w:cstheme="majorHAnsi"/>
                <w:b/>
                <w:i/>
                <w:sz w:val="24"/>
                <w:szCs w:val="24"/>
              </w:rPr>
            </w:pPr>
            <w:r w:rsidRPr="00F066A9">
              <w:rPr>
                <w:rFonts w:asciiTheme="majorHAnsi" w:eastAsia="Calibri" w:hAnsiTheme="majorHAnsi" w:cstheme="majorHAnsi"/>
                <w:b/>
                <w:i/>
                <w:sz w:val="24"/>
                <w:szCs w:val="24"/>
              </w:rPr>
              <w:t xml:space="preserve">Preporuka: </w:t>
            </w:r>
          </w:p>
          <w:p w14:paraId="15D985C8" w14:textId="346715F8" w:rsidR="00DA282C" w:rsidRPr="00F5246F" w:rsidRDefault="00DA282C" w:rsidP="00F066A9">
            <w:pPr>
              <w:numPr>
                <w:ilvl w:val="0"/>
                <w:numId w:val="12"/>
              </w:numPr>
              <w:tabs>
                <w:tab w:val="left" w:pos="360"/>
                <w:tab w:val="left" w:pos="975"/>
              </w:tabs>
              <w:ind w:left="188" w:hanging="274"/>
              <w:jc w:val="both"/>
              <w:rPr>
                <w:rFonts w:ascii="Bookman Old Style" w:hAnsi="Bookman Old Style" w:cs="Arial"/>
                <w:sz w:val="20"/>
                <w:szCs w:val="20"/>
              </w:rPr>
            </w:pPr>
            <w:r w:rsidRPr="00F066A9">
              <w:rPr>
                <w:rFonts w:asciiTheme="majorHAnsi" w:hAnsiTheme="majorHAnsi"/>
                <w:sz w:val="24"/>
                <w:szCs w:val="24"/>
                <w:lang w:val="sr-Latn-RS"/>
              </w:rPr>
              <w:t>Koristiti raznovrsne metode i oblike rada s akcentom na aktivno učenje.</w:t>
            </w:r>
          </w:p>
        </w:tc>
      </w:tr>
      <w:tr w:rsidR="00DA282C" w:rsidRPr="00F5246F" w14:paraId="7E7AAC26" w14:textId="77777777" w:rsidTr="001C1622">
        <w:trPr>
          <w:cantSplit/>
          <w:trHeight w:val="1277"/>
        </w:trPr>
        <w:tc>
          <w:tcPr>
            <w:tcW w:w="460" w:type="pct"/>
            <w:vMerge w:val="restart"/>
            <w:shd w:val="clear" w:color="auto" w:fill="FFFFFF" w:themeFill="background1"/>
          </w:tcPr>
          <w:p w14:paraId="0DD7BE22" w14:textId="77777777" w:rsidR="00DA282C" w:rsidRPr="00F5246F" w:rsidRDefault="00DA282C" w:rsidP="00DA282C">
            <w:pPr>
              <w:spacing w:line="276" w:lineRule="auto"/>
              <w:jc w:val="both"/>
              <w:rPr>
                <w:rFonts w:ascii="Bookman Old Style" w:hAnsi="Bookman Old Style" w:cs="Arial"/>
                <w:bCs/>
                <w:sz w:val="20"/>
                <w:szCs w:val="20"/>
              </w:rPr>
            </w:pPr>
          </w:p>
        </w:tc>
        <w:tc>
          <w:tcPr>
            <w:tcW w:w="4540" w:type="pct"/>
            <w:shd w:val="clear" w:color="auto" w:fill="FFFFFF" w:themeFill="background1"/>
          </w:tcPr>
          <w:p w14:paraId="28A5DF77" w14:textId="77777777" w:rsidR="00DA282C" w:rsidRPr="003B397B" w:rsidRDefault="00DA282C" w:rsidP="00F066A9">
            <w:pPr>
              <w:spacing w:before="60" w:after="60"/>
              <w:jc w:val="both"/>
              <w:rPr>
                <w:rFonts w:ascii="Bookman Old Style" w:hAnsi="Bookman Old Style" w:cs="Arial"/>
                <w:bCs/>
                <w:sz w:val="20"/>
                <w:szCs w:val="20"/>
              </w:rPr>
            </w:pPr>
            <w:r w:rsidRPr="00F066A9">
              <w:rPr>
                <w:rFonts w:asciiTheme="majorHAnsi" w:hAnsiTheme="majorHAnsi" w:cstheme="majorHAnsi"/>
                <w:sz w:val="24"/>
                <w:szCs w:val="24"/>
              </w:rPr>
              <w:t>Učenici su upoznati sa kriterijumima ocjenjivanja koji se primjenjuju u nastavi, ali nema dokaza u zapisnicima Aktiva da su usaglašeni i usvojeni na Stručnom aktivu. Nastavnik je priložio na uvid ličnu bilježnicu u kojoj vodi evidenciju o postignućima učenika. Međutim, kod praćenja postignuća učenika ne uzimaju se u obzir različite tehnike praćenja i ocjenjivanja. Na posjećenom času nije bilo vrednovanja odgovora učenika. Uvidom u sveske učenika za rad u Školi, evidentno je diktiranje. Nastavnik povremeno pregleda i evidentira domaće zadatke, ali nema dokaza da se realizuju demonstracioni ogledi. Prosječna ocjena kreće se u granicama od 2,08 na kraju I klasifikacionog perioda do 2,74 na kraju III klasifikacionog perioda.</w:t>
            </w:r>
            <w:r w:rsidRPr="003B397B">
              <w:rPr>
                <w:rFonts w:ascii="Bookman Old Style" w:hAnsi="Bookman Old Style" w:cs="Arial"/>
                <w:bCs/>
                <w:sz w:val="20"/>
                <w:szCs w:val="20"/>
              </w:rPr>
              <w:t xml:space="preserve"> </w:t>
            </w:r>
          </w:p>
        </w:tc>
      </w:tr>
      <w:tr w:rsidR="00DA282C" w:rsidRPr="00F5246F" w14:paraId="1D10972C" w14:textId="77777777" w:rsidTr="001C1622">
        <w:trPr>
          <w:trHeight w:val="20"/>
        </w:trPr>
        <w:tc>
          <w:tcPr>
            <w:tcW w:w="460" w:type="pct"/>
            <w:vMerge/>
          </w:tcPr>
          <w:p w14:paraId="432B186E" w14:textId="77777777" w:rsidR="00DA282C" w:rsidRPr="00F5246F" w:rsidRDefault="00DA282C" w:rsidP="00DA282C">
            <w:pPr>
              <w:spacing w:line="276" w:lineRule="auto"/>
              <w:rPr>
                <w:rFonts w:ascii="Bookman Old Style" w:hAnsi="Bookman Old Style" w:cs="Arial"/>
                <w:sz w:val="20"/>
                <w:szCs w:val="20"/>
              </w:rPr>
            </w:pPr>
          </w:p>
        </w:tc>
        <w:tc>
          <w:tcPr>
            <w:tcW w:w="4540" w:type="pct"/>
            <w:shd w:val="clear" w:color="auto" w:fill="auto"/>
          </w:tcPr>
          <w:p w14:paraId="6754F9B8" w14:textId="1B6BDEAC" w:rsidR="00DA282C" w:rsidRPr="00F066A9" w:rsidRDefault="00F066A9" w:rsidP="00F066A9">
            <w:pPr>
              <w:rPr>
                <w:rFonts w:asciiTheme="majorHAnsi" w:eastAsia="Calibri" w:hAnsiTheme="majorHAnsi" w:cstheme="majorHAnsi"/>
                <w:b/>
                <w:i/>
                <w:sz w:val="24"/>
                <w:szCs w:val="24"/>
              </w:rPr>
            </w:pPr>
            <w:r w:rsidRPr="00F066A9">
              <w:rPr>
                <w:rFonts w:asciiTheme="majorHAnsi" w:eastAsia="Calibri" w:hAnsiTheme="majorHAnsi" w:cstheme="majorHAnsi"/>
                <w:b/>
                <w:i/>
                <w:sz w:val="24"/>
                <w:szCs w:val="24"/>
              </w:rPr>
              <w:t>Preporuke</w:t>
            </w:r>
            <w:r w:rsidR="00DA282C" w:rsidRPr="00F066A9">
              <w:rPr>
                <w:rFonts w:asciiTheme="majorHAnsi" w:eastAsia="Calibri" w:hAnsiTheme="majorHAnsi" w:cstheme="majorHAnsi"/>
                <w:b/>
                <w:i/>
                <w:sz w:val="24"/>
                <w:szCs w:val="24"/>
              </w:rPr>
              <w:t xml:space="preserve">: </w:t>
            </w:r>
          </w:p>
          <w:p w14:paraId="41FCE5CE" w14:textId="26E2DB13" w:rsidR="00DA282C" w:rsidRPr="00F066A9" w:rsidRDefault="00DA282C" w:rsidP="00F066A9">
            <w:pPr>
              <w:numPr>
                <w:ilvl w:val="0"/>
                <w:numId w:val="12"/>
              </w:numPr>
              <w:tabs>
                <w:tab w:val="left" w:pos="360"/>
                <w:tab w:val="left" w:pos="975"/>
              </w:tabs>
              <w:ind w:left="188" w:hanging="274"/>
              <w:jc w:val="both"/>
              <w:rPr>
                <w:rFonts w:asciiTheme="majorHAnsi" w:hAnsiTheme="majorHAnsi"/>
                <w:sz w:val="24"/>
                <w:szCs w:val="24"/>
                <w:lang w:val="sr-Latn-RS"/>
              </w:rPr>
            </w:pPr>
            <w:r w:rsidRPr="00F066A9">
              <w:rPr>
                <w:rFonts w:asciiTheme="majorHAnsi" w:hAnsiTheme="majorHAnsi"/>
                <w:sz w:val="24"/>
                <w:szCs w:val="24"/>
                <w:lang w:val="sr-Latn-RS"/>
              </w:rPr>
              <w:t>Kriterijume ocjenjivanja treba usaglasiti i usvojiti na nivou Aktiva.</w:t>
            </w:r>
            <w:r w:rsidR="001C1622">
              <w:rPr>
                <w:rFonts w:asciiTheme="majorHAnsi" w:hAnsiTheme="majorHAnsi"/>
                <w:sz w:val="24"/>
                <w:szCs w:val="24"/>
                <w:lang w:val="sr-Latn-RS"/>
              </w:rPr>
              <w:t xml:space="preserve"> </w:t>
            </w:r>
          </w:p>
          <w:p w14:paraId="1E08E123" w14:textId="77777777" w:rsidR="00DA282C" w:rsidRPr="00F066A9" w:rsidRDefault="00DA282C" w:rsidP="00F066A9">
            <w:pPr>
              <w:numPr>
                <w:ilvl w:val="0"/>
                <w:numId w:val="12"/>
              </w:numPr>
              <w:tabs>
                <w:tab w:val="left" w:pos="360"/>
                <w:tab w:val="left" w:pos="975"/>
              </w:tabs>
              <w:ind w:left="188" w:hanging="274"/>
              <w:jc w:val="both"/>
              <w:rPr>
                <w:rFonts w:asciiTheme="majorHAnsi" w:hAnsiTheme="majorHAnsi"/>
                <w:sz w:val="24"/>
                <w:szCs w:val="24"/>
                <w:lang w:val="sr-Latn-RS"/>
              </w:rPr>
            </w:pPr>
            <w:r w:rsidRPr="00F066A9">
              <w:rPr>
                <w:rFonts w:asciiTheme="majorHAnsi" w:hAnsiTheme="majorHAnsi"/>
                <w:sz w:val="24"/>
                <w:szCs w:val="24"/>
                <w:lang w:val="sr-Latn-RS"/>
              </w:rPr>
              <w:t xml:space="preserve">Ocjenjivanje učenika je integralni dio nastave, pri čemu treba uključiti više elemenata praćenja. </w:t>
            </w:r>
          </w:p>
          <w:p w14:paraId="55B1B243" w14:textId="77777777" w:rsidR="00DA282C" w:rsidRPr="003B397B" w:rsidRDefault="00DA282C" w:rsidP="00F066A9">
            <w:pPr>
              <w:numPr>
                <w:ilvl w:val="0"/>
                <w:numId w:val="12"/>
              </w:numPr>
              <w:tabs>
                <w:tab w:val="left" w:pos="360"/>
                <w:tab w:val="left" w:pos="975"/>
              </w:tabs>
              <w:ind w:left="188" w:hanging="274"/>
              <w:jc w:val="both"/>
              <w:rPr>
                <w:rFonts w:ascii="Bookman Old Style" w:hAnsi="Bookman Old Style" w:cs="Arial"/>
                <w:sz w:val="20"/>
                <w:szCs w:val="20"/>
              </w:rPr>
            </w:pPr>
            <w:r w:rsidRPr="00F066A9">
              <w:rPr>
                <w:rFonts w:asciiTheme="majorHAnsi" w:hAnsiTheme="majorHAnsi"/>
                <w:sz w:val="24"/>
                <w:szCs w:val="24"/>
                <w:lang w:val="sr-Latn-RS"/>
              </w:rPr>
              <w:t>Posebnu pažnju posvetiti realizaciji demonstracionih ogleda, a nastavne sadržaje ne diktirati.</w:t>
            </w:r>
          </w:p>
        </w:tc>
      </w:tr>
    </w:tbl>
    <w:p w14:paraId="20843CDE" w14:textId="0899E1E7" w:rsidR="001C1622" w:rsidRDefault="001C1622" w:rsidP="00DA282C">
      <w:pPr>
        <w:rPr>
          <w:lang w:val="sr-Latn-RS"/>
        </w:rPr>
      </w:pPr>
    </w:p>
    <w:p w14:paraId="127C02C8" w14:textId="77777777" w:rsidR="001C1622" w:rsidRDefault="001C1622">
      <w:pPr>
        <w:rPr>
          <w:lang w:val="sr-Latn-RS"/>
        </w:rPr>
      </w:pPr>
      <w:r>
        <w:rPr>
          <w:lang w:val="sr-Latn-RS"/>
        </w:rPr>
        <w:br w:type="page"/>
      </w:r>
    </w:p>
    <w:p w14:paraId="3D548496" w14:textId="1C40AEB1" w:rsidR="003067F4" w:rsidRDefault="003F26EC" w:rsidP="006C18E6">
      <w:pPr>
        <w:pStyle w:val="Heading1"/>
        <w:numPr>
          <w:ilvl w:val="1"/>
          <w:numId w:val="1"/>
        </w:numPr>
        <w:spacing w:after="240" w:line="240" w:lineRule="auto"/>
        <w:rPr>
          <w:b/>
          <w:color w:val="000000" w:themeColor="text1"/>
          <w:sz w:val="24"/>
          <w:szCs w:val="24"/>
          <w:lang w:val="sr-Latn-RS"/>
        </w:rPr>
      </w:pPr>
      <w:bookmarkStart w:id="15" w:name="_Toc171668698"/>
      <w:r w:rsidRPr="00217DBC">
        <w:rPr>
          <w:b/>
          <w:color w:val="000000" w:themeColor="text1"/>
          <w:sz w:val="24"/>
          <w:szCs w:val="24"/>
          <w:lang w:val="sr-Latn-RS"/>
        </w:rPr>
        <w:lastRenderedPageBreak/>
        <w:t>STRUČNI MODULI</w:t>
      </w:r>
      <w:r>
        <w:rPr>
          <w:b/>
          <w:color w:val="000000" w:themeColor="text1"/>
          <w:sz w:val="24"/>
          <w:szCs w:val="24"/>
          <w:lang w:val="sr-Latn-RS"/>
        </w:rPr>
        <w:t>-OBRAZOVNI PROGRAMI</w:t>
      </w:r>
      <w:bookmarkEnd w:id="15"/>
    </w:p>
    <w:tbl>
      <w:tblPr>
        <w:tblStyle w:val="TableGrid"/>
        <w:tblW w:w="5015" w:type="pct"/>
        <w:tblLook w:val="04A0" w:firstRow="1" w:lastRow="0" w:firstColumn="1" w:lastColumn="0" w:noHBand="0" w:noVBand="1"/>
      </w:tblPr>
      <w:tblGrid>
        <w:gridCol w:w="4608"/>
        <w:gridCol w:w="4481"/>
      </w:tblGrid>
      <w:tr w:rsidR="00D141BB" w:rsidRPr="008B1070" w14:paraId="6367EA4C" w14:textId="77777777" w:rsidTr="00825015">
        <w:trPr>
          <w:trHeight w:val="253"/>
        </w:trPr>
        <w:tc>
          <w:tcPr>
            <w:tcW w:w="5000" w:type="pct"/>
            <w:gridSpan w:val="2"/>
          </w:tcPr>
          <w:p w14:paraId="325E36C5" w14:textId="09F4C32D" w:rsidR="00D141BB" w:rsidRPr="008B1070" w:rsidRDefault="00D141BB" w:rsidP="00D141BB">
            <w:pPr>
              <w:autoSpaceDE w:val="0"/>
              <w:autoSpaceDN w:val="0"/>
              <w:adjustRightInd w:val="0"/>
              <w:rPr>
                <w:rFonts w:asciiTheme="majorHAnsi" w:hAnsiTheme="majorHAnsi" w:cstheme="majorHAnsi"/>
                <w:b/>
                <w:sz w:val="24"/>
                <w:szCs w:val="24"/>
                <w:lang w:val="sr-Latn-RS"/>
              </w:rPr>
            </w:pPr>
            <w:r w:rsidRPr="008B1070">
              <w:rPr>
                <w:rFonts w:asciiTheme="majorHAnsi" w:hAnsiTheme="majorHAnsi" w:cstheme="majorHAnsi"/>
                <w:b/>
                <w:sz w:val="24"/>
                <w:szCs w:val="24"/>
                <w:lang w:val="sr-Latn-RS"/>
              </w:rPr>
              <w:t>P</w:t>
            </w:r>
            <w:r w:rsidR="0027078D" w:rsidRPr="008B1070">
              <w:rPr>
                <w:rFonts w:asciiTheme="majorHAnsi" w:hAnsiTheme="majorHAnsi" w:cstheme="majorHAnsi"/>
                <w:b/>
                <w:sz w:val="24"/>
                <w:szCs w:val="24"/>
                <w:lang w:val="sr-Latn-RS"/>
              </w:rPr>
              <w:t xml:space="preserve">rosvjetni nadzornik: </w:t>
            </w:r>
            <w:r w:rsidR="00365F0A" w:rsidRPr="008B1070">
              <w:rPr>
                <w:rFonts w:asciiTheme="majorHAnsi" w:hAnsiTheme="majorHAnsi" w:cstheme="majorHAnsi"/>
                <w:b/>
                <w:sz w:val="24"/>
                <w:szCs w:val="24"/>
                <w:lang w:val="sr-Latn-RS"/>
              </w:rPr>
              <w:t>Dr sc. Bojan Kraljević</w:t>
            </w:r>
          </w:p>
        </w:tc>
      </w:tr>
      <w:tr w:rsidR="00D141BB" w:rsidRPr="008B1070" w14:paraId="6904D169" w14:textId="77777777" w:rsidTr="00825015">
        <w:trPr>
          <w:trHeight w:val="253"/>
        </w:trPr>
        <w:tc>
          <w:tcPr>
            <w:tcW w:w="5000" w:type="pct"/>
            <w:gridSpan w:val="2"/>
          </w:tcPr>
          <w:p w14:paraId="2494516F" w14:textId="343D2AFF" w:rsidR="00D141BB" w:rsidRPr="008B1070" w:rsidRDefault="00D141BB" w:rsidP="00D30FB4">
            <w:pPr>
              <w:autoSpaceDE w:val="0"/>
              <w:autoSpaceDN w:val="0"/>
              <w:adjustRightInd w:val="0"/>
              <w:rPr>
                <w:rFonts w:asciiTheme="majorHAnsi" w:hAnsiTheme="majorHAnsi" w:cstheme="majorHAnsi"/>
                <w:b/>
                <w:sz w:val="24"/>
                <w:szCs w:val="24"/>
              </w:rPr>
            </w:pPr>
            <w:r w:rsidRPr="008B1070">
              <w:rPr>
                <w:rFonts w:asciiTheme="majorHAnsi" w:hAnsiTheme="majorHAnsi" w:cstheme="majorHAnsi"/>
                <w:b/>
                <w:sz w:val="24"/>
                <w:szCs w:val="24"/>
              </w:rPr>
              <w:t>1.2.</w:t>
            </w:r>
            <w:r w:rsidR="00D30FB4" w:rsidRPr="008B1070">
              <w:rPr>
                <w:rFonts w:asciiTheme="majorHAnsi" w:hAnsiTheme="majorHAnsi" w:cstheme="majorHAnsi"/>
                <w:b/>
                <w:sz w:val="24"/>
                <w:szCs w:val="24"/>
              </w:rPr>
              <w:t>1</w:t>
            </w:r>
            <w:r w:rsidR="0027078D" w:rsidRPr="008B1070">
              <w:rPr>
                <w:rFonts w:asciiTheme="majorHAnsi" w:hAnsiTheme="majorHAnsi" w:cstheme="majorHAnsi"/>
                <w:b/>
                <w:sz w:val="24"/>
                <w:szCs w:val="24"/>
              </w:rPr>
              <w:t xml:space="preserve">. </w:t>
            </w:r>
            <w:r w:rsidR="00365F0A" w:rsidRPr="008B1070">
              <w:rPr>
                <w:rFonts w:asciiTheme="majorHAnsi" w:hAnsiTheme="majorHAnsi" w:cstheme="majorHAnsi"/>
                <w:b/>
                <w:sz w:val="24"/>
                <w:szCs w:val="24"/>
              </w:rPr>
              <w:t>Fizioterapeutski tehničar</w:t>
            </w:r>
          </w:p>
        </w:tc>
      </w:tr>
      <w:tr w:rsidR="00D141BB" w:rsidRPr="008B1070" w14:paraId="25F88183" w14:textId="77777777" w:rsidTr="00825015">
        <w:trPr>
          <w:trHeight w:val="21"/>
        </w:trPr>
        <w:tc>
          <w:tcPr>
            <w:tcW w:w="5000" w:type="pct"/>
            <w:gridSpan w:val="2"/>
            <w:tcBorders>
              <w:bottom w:val="single" w:sz="4" w:space="0" w:color="auto"/>
            </w:tcBorders>
          </w:tcPr>
          <w:p w14:paraId="78E28AEC" w14:textId="1A31365B" w:rsidR="00D141BB" w:rsidRPr="008B1070" w:rsidRDefault="00EF335D" w:rsidP="00D141BB">
            <w:pPr>
              <w:autoSpaceDE w:val="0"/>
              <w:autoSpaceDN w:val="0"/>
              <w:adjustRightInd w:val="0"/>
              <w:rPr>
                <w:rFonts w:asciiTheme="majorHAnsi" w:hAnsiTheme="majorHAnsi" w:cstheme="majorHAnsi"/>
                <w:sz w:val="24"/>
                <w:szCs w:val="24"/>
              </w:rPr>
            </w:pPr>
            <w:r w:rsidRPr="008B1070">
              <w:rPr>
                <w:rFonts w:asciiTheme="majorHAnsi" w:hAnsiTheme="majorHAnsi" w:cstheme="majorHAnsi"/>
                <w:sz w:val="24"/>
                <w:szCs w:val="24"/>
                <w:vertAlign w:val="superscript"/>
              </w:rPr>
              <w:t xml:space="preserve"> </w:t>
            </w:r>
            <w:r w:rsidR="00D141BB" w:rsidRPr="008B1070">
              <w:rPr>
                <w:rFonts w:asciiTheme="majorHAnsi" w:hAnsiTheme="majorHAnsi" w:cstheme="majorHAnsi"/>
                <w:sz w:val="24"/>
                <w:szCs w:val="24"/>
                <w:vertAlign w:val="superscript"/>
              </w:rPr>
              <w:t>(naziv obrazovnog programa)</w:t>
            </w:r>
          </w:p>
        </w:tc>
      </w:tr>
      <w:tr w:rsidR="00D141BB" w:rsidRPr="008B1070" w14:paraId="300DCF8C" w14:textId="77777777" w:rsidTr="00825015">
        <w:trPr>
          <w:trHeight w:val="253"/>
        </w:trPr>
        <w:tc>
          <w:tcPr>
            <w:tcW w:w="2535" w:type="pct"/>
            <w:tcBorders>
              <w:bottom w:val="nil"/>
              <w:right w:val="nil"/>
            </w:tcBorders>
          </w:tcPr>
          <w:p w14:paraId="011718D7" w14:textId="77777777" w:rsidR="00365F0A" w:rsidRPr="008B1070" w:rsidRDefault="00D141BB" w:rsidP="00D141BB">
            <w:pPr>
              <w:autoSpaceDE w:val="0"/>
              <w:autoSpaceDN w:val="0"/>
              <w:adjustRightInd w:val="0"/>
              <w:rPr>
                <w:rFonts w:asciiTheme="majorHAnsi" w:hAnsiTheme="majorHAnsi" w:cstheme="majorHAnsi"/>
                <w:sz w:val="24"/>
                <w:szCs w:val="24"/>
              </w:rPr>
            </w:pPr>
            <w:r w:rsidRPr="008B1070">
              <w:rPr>
                <w:rFonts w:asciiTheme="majorHAnsi" w:hAnsiTheme="majorHAnsi" w:cstheme="majorHAnsi"/>
                <w:sz w:val="24"/>
                <w:szCs w:val="24"/>
              </w:rPr>
              <w:t>Ukupan broj</w:t>
            </w:r>
            <w:r w:rsidR="00D30FB4" w:rsidRPr="008B1070">
              <w:rPr>
                <w:rFonts w:asciiTheme="majorHAnsi" w:hAnsiTheme="majorHAnsi" w:cstheme="majorHAnsi"/>
                <w:sz w:val="24"/>
                <w:szCs w:val="24"/>
              </w:rPr>
              <w:t xml:space="preserve"> nastavnika po datom programu:</w:t>
            </w:r>
          </w:p>
          <w:p w14:paraId="498D4925" w14:textId="49AE7C9E" w:rsidR="00D141BB" w:rsidRPr="008B1070" w:rsidRDefault="00365F0A" w:rsidP="00D141BB">
            <w:pPr>
              <w:autoSpaceDE w:val="0"/>
              <w:autoSpaceDN w:val="0"/>
              <w:adjustRightInd w:val="0"/>
              <w:rPr>
                <w:rFonts w:asciiTheme="majorHAnsi" w:hAnsiTheme="majorHAnsi" w:cstheme="majorHAnsi"/>
                <w:sz w:val="24"/>
                <w:szCs w:val="24"/>
              </w:rPr>
            </w:pPr>
            <w:r w:rsidRPr="008B1070">
              <w:rPr>
                <w:rFonts w:asciiTheme="majorHAnsi" w:hAnsiTheme="majorHAnsi" w:cstheme="majorHAnsi"/>
                <w:sz w:val="24"/>
                <w:szCs w:val="24"/>
              </w:rPr>
              <w:t>(OO+SM)</w:t>
            </w:r>
            <w:r w:rsidR="00D30FB4" w:rsidRPr="008B1070">
              <w:rPr>
                <w:rFonts w:asciiTheme="majorHAnsi" w:hAnsiTheme="majorHAnsi" w:cstheme="majorHAnsi"/>
                <w:sz w:val="24"/>
                <w:szCs w:val="24"/>
              </w:rPr>
              <w:t xml:space="preserve"> </w:t>
            </w:r>
          </w:p>
        </w:tc>
        <w:tc>
          <w:tcPr>
            <w:tcW w:w="2464" w:type="pct"/>
            <w:tcBorders>
              <w:left w:val="nil"/>
              <w:bottom w:val="nil"/>
            </w:tcBorders>
          </w:tcPr>
          <w:p w14:paraId="4C3BE004" w14:textId="532391AB" w:rsidR="00D141BB" w:rsidRPr="008B1070" w:rsidRDefault="00365F0A" w:rsidP="00D141BB">
            <w:pPr>
              <w:autoSpaceDE w:val="0"/>
              <w:autoSpaceDN w:val="0"/>
              <w:adjustRightInd w:val="0"/>
              <w:rPr>
                <w:rFonts w:asciiTheme="majorHAnsi" w:hAnsiTheme="majorHAnsi" w:cstheme="majorHAnsi"/>
                <w:sz w:val="24"/>
                <w:szCs w:val="24"/>
              </w:rPr>
            </w:pPr>
            <w:r w:rsidRPr="008B1070">
              <w:rPr>
                <w:rFonts w:asciiTheme="majorHAnsi" w:hAnsiTheme="majorHAnsi" w:cstheme="majorHAnsi"/>
                <w:sz w:val="24"/>
                <w:szCs w:val="24"/>
              </w:rPr>
              <w:t>8+5</w:t>
            </w:r>
          </w:p>
        </w:tc>
      </w:tr>
      <w:tr w:rsidR="00D141BB" w:rsidRPr="008B1070" w14:paraId="196E49EE" w14:textId="77777777" w:rsidTr="00825015">
        <w:trPr>
          <w:trHeight w:val="253"/>
        </w:trPr>
        <w:tc>
          <w:tcPr>
            <w:tcW w:w="2535" w:type="pct"/>
            <w:tcBorders>
              <w:top w:val="nil"/>
              <w:bottom w:val="nil"/>
              <w:right w:val="nil"/>
            </w:tcBorders>
          </w:tcPr>
          <w:p w14:paraId="1CDFFC63" w14:textId="4B30EAA9" w:rsidR="00D141BB" w:rsidRPr="008B1070" w:rsidRDefault="00D141BB" w:rsidP="00D141BB">
            <w:pPr>
              <w:autoSpaceDE w:val="0"/>
              <w:autoSpaceDN w:val="0"/>
              <w:adjustRightInd w:val="0"/>
              <w:rPr>
                <w:rFonts w:asciiTheme="majorHAnsi" w:hAnsiTheme="majorHAnsi" w:cstheme="majorHAnsi"/>
                <w:sz w:val="24"/>
                <w:szCs w:val="24"/>
                <w:lang w:val="sr-Latn-ME"/>
              </w:rPr>
            </w:pPr>
            <w:r w:rsidRPr="008B1070">
              <w:rPr>
                <w:rFonts w:asciiTheme="majorHAnsi" w:hAnsiTheme="majorHAnsi" w:cstheme="majorHAnsi"/>
                <w:sz w:val="24"/>
                <w:szCs w:val="24"/>
              </w:rPr>
              <w:t>Broj</w:t>
            </w:r>
            <w:r w:rsidRPr="008B1070">
              <w:rPr>
                <w:rFonts w:asciiTheme="majorHAnsi" w:hAnsiTheme="majorHAnsi" w:cstheme="majorHAnsi"/>
                <w:sz w:val="24"/>
                <w:szCs w:val="24"/>
                <w:lang w:val="sr-Latn-ME"/>
              </w:rPr>
              <w:t xml:space="preserve"> </w:t>
            </w:r>
            <w:r w:rsidRPr="008B1070">
              <w:rPr>
                <w:rFonts w:asciiTheme="majorHAnsi" w:hAnsiTheme="majorHAnsi" w:cstheme="majorHAnsi"/>
                <w:sz w:val="24"/>
                <w:szCs w:val="24"/>
              </w:rPr>
              <w:t>nastavnik</w:t>
            </w:r>
            <w:r w:rsidR="00D30FB4" w:rsidRPr="008B1070">
              <w:rPr>
                <w:rFonts w:asciiTheme="majorHAnsi" w:hAnsiTheme="majorHAnsi" w:cstheme="majorHAnsi"/>
                <w:sz w:val="24"/>
                <w:szCs w:val="24"/>
              </w:rPr>
              <w:t>a</w:t>
            </w:r>
            <w:r w:rsidR="00D30FB4" w:rsidRPr="008B1070">
              <w:rPr>
                <w:rFonts w:asciiTheme="majorHAnsi" w:hAnsiTheme="majorHAnsi" w:cstheme="majorHAnsi"/>
                <w:sz w:val="24"/>
                <w:szCs w:val="24"/>
                <w:lang w:val="sr-Latn-ME"/>
              </w:rPr>
              <w:t xml:space="preserve"> </w:t>
            </w:r>
            <w:r w:rsidR="00D30FB4" w:rsidRPr="008B1070">
              <w:rPr>
                <w:rFonts w:asciiTheme="majorHAnsi" w:hAnsiTheme="majorHAnsi" w:cstheme="majorHAnsi"/>
                <w:sz w:val="24"/>
                <w:szCs w:val="24"/>
              </w:rPr>
              <w:t>kod</w:t>
            </w:r>
            <w:r w:rsidR="00D30FB4" w:rsidRPr="008B1070">
              <w:rPr>
                <w:rFonts w:asciiTheme="majorHAnsi" w:hAnsiTheme="majorHAnsi" w:cstheme="majorHAnsi"/>
                <w:sz w:val="24"/>
                <w:szCs w:val="24"/>
                <w:lang w:val="sr-Latn-ME"/>
              </w:rPr>
              <w:t xml:space="preserve"> </w:t>
            </w:r>
            <w:r w:rsidR="00D30FB4" w:rsidRPr="008B1070">
              <w:rPr>
                <w:rFonts w:asciiTheme="majorHAnsi" w:hAnsiTheme="majorHAnsi" w:cstheme="majorHAnsi"/>
                <w:sz w:val="24"/>
                <w:szCs w:val="24"/>
              </w:rPr>
              <w:t>kojih</w:t>
            </w:r>
            <w:r w:rsidR="00D30FB4" w:rsidRPr="008B1070">
              <w:rPr>
                <w:rFonts w:asciiTheme="majorHAnsi" w:hAnsiTheme="majorHAnsi" w:cstheme="majorHAnsi"/>
                <w:sz w:val="24"/>
                <w:szCs w:val="24"/>
                <w:lang w:val="sr-Latn-ME"/>
              </w:rPr>
              <w:t xml:space="preserve"> </w:t>
            </w:r>
            <w:r w:rsidR="00D30FB4" w:rsidRPr="008B1070">
              <w:rPr>
                <w:rFonts w:asciiTheme="majorHAnsi" w:hAnsiTheme="majorHAnsi" w:cstheme="majorHAnsi"/>
                <w:sz w:val="24"/>
                <w:szCs w:val="24"/>
              </w:rPr>
              <w:t>je</w:t>
            </w:r>
            <w:r w:rsidR="00D30FB4" w:rsidRPr="008B1070">
              <w:rPr>
                <w:rFonts w:asciiTheme="majorHAnsi" w:hAnsiTheme="majorHAnsi" w:cstheme="majorHAnsi"/>
                <w:sz w:val="24"/>
                <w:szCs w:val="24"/>
                <w:lang w:val="sr-Latn-ME"/>
              </w:rPr>
              <w:t xml:space="preserve"> </w:t>
            </w:r>
            <w:r w:rsidR="00D30FB4" w:rsidRPr="008B1070">
              <w:rPr>
                <w:rFonts w:asciiTheme="majorHAnsi" w:hAnsiTheme="majorHAnsi" w:cstheme="majorHAnsi"/>
                <w:sz w:val="24"/>
                <w:szCs w:val="24"/>
              </w:rPr>
              <w:t>izvr</w:t>
            </w:r>
            <w:r w:rsidR="00D30FB4" w:rsidRPr="008B1070">
              <w:rPr>
                <w:rFonts w:asciiTheme="majorHAnsi" w:hAnsiTheme="majorHAnsi" w:cstheme="majorHAnsi"/>
                <w:sz w:val="24"/>
                <w:szCs w:val="24"/>
                <w:lang w:val="sr-Latn-ME"/>
              </w:rPr>
              <w:t>š</w:t>
            </w:r>
            <w:r w:rsidR="00D30FB4" w:rsidRPr="008B1070">
              <w:rPr>
                <w:rFonts w:asciiTheme="majorHAnsi" w:hAnsiTheme="majorHAnsi" w:cstheme="majorHAnsi"/>
                <w:sz w:val="24"/>
                <w:szCs w:val="24"/>
              </w:rPr>
              <w:t>en</w:t>
            </w:r>
            <w:r w:rsidR="00D30FB4" w:rsidRPr="008B1070">
              <w:rPr>
                <w:rFonts w:asciiTheme="majorHAnsi" w:hAnsiTheme="majorHAnsi" w:cstheme="majorHAnsi"/>
                <w:sz w:val="24"/>
                <w:szCs w:val="24"/>
                <w:lang w:val="sr-Latn-ME"/>
              </w:rPr>
              <w:t xml:space="preserve"> </w:t>
            </w:r>
            <w:r w:rsidR="00D30FB4" w:rsidRPr="008B1070">
              <w:rPr>
                <w:rFonts w:asciiTheme="majorHAnsi" w:hAnsiTheme="majorHAnsi" w:cstheme="majorHAnsi"/>
                <w:sz w:val="24"/>
                <w:szCs w:val="24"/>
              </w:rPr>
              <w:t>nadzor</w:t>
            </w:r>
            <w:r w:rsidR="00D30FB4" w:rsidRPr="008B1070">
              <w:rPr>
                <w:rFonts w:asciiTheme="majorHAnsi" w:hAnsiTheme="majorHAnsi" w:cstheme="majorHAnsi"/>
                <w:sz w:val="24"/>
                <w:szCs w:val="24"/>
                <w:lang w:val="sr-Latn-ME"/>
              </w:rPr>
              <w:t xml:space="preserve">: </w:t>
            </w:r>
          </w:p>
        </w:tc>
        <w:tc>
          <w:tcPr>
            <w:tcW w:w="2464" w:type="pct"/>
            <w:tcBorders>
              <w:top w:val="nil"/>
              <w:left w:val="nil"/>
              <w:bottom w:val="nil"/>
            </w:tcBorders>
          </w:tcPr>
          <w:p w14:paraId="57E2233A" w14:textId="6DAF0366" w:rsidR="00D141BB" w:rsidRPr="008B1070" w:rsidRDefault="00365F0A" w:rsidP="00D141BB">
            <w:pPr>
              <w:autoSpaceDE w:val="0"/>
              <w:autoSpaceDN w:val="0"/>
              <w:adjustRightInd w:val="0"/>
              <w:rPr>
                <w:rFonts w:asciiTheme="majorHAnsi" w:hAnsiTheme="majorHAnsi" w:cstheme="majorHAnsi"/>
                <w:sz w:val="24"/>
                <w:szCs w:val="24"/>
              </w:rPr>
            </w:pPr>
            <w:r w:rsidRPr="008B1070">
              <w:rPr>
                <w:rFonts w:asciiTheme="majorHAnsi" w:hAnsiTheme="majorHAnsi" w:cstheme="majorHAnsi"/>
                <w:sz w:val="24"/>
                <w:szCs w:val="24"/>
              </w:rPr>
              <w:t>4</w:t>
            </w:r>
          </w:p>
        </w:tc>
      </w:tr>
      <w:tr w:rsidR="00D141BB" w:rsidRPr="008B1070" w14:paraId="18C312DA" w14:textId="77777777" w:rsidTr="00825015">
        <w:trPr>
          <w:trHeight w:val="253"/>
        </w:trPr>
        <w:tc>
          <w:tcPr>
            <w:tcW w:w="2535" w:type="pct"/>
            <w:tcBorders>
              <w:top w:val="nil"/>
              <w:bottom w:val="nil"/>
              <w:right w:val="nil"/>
            </w:tcBorders>
          </w:tcPr>
          <w:p w14:paraId="3716EB7B" w14:textId="77777777" w:rsidR="00D141BB" w:rsidRPr="008B1070" w:rsidRDefault="00D141BB" w:rsidP="00D141BB">
            <w:pPr>
              <w:autoSpaceDE w:val="0"/>
              <w:autoSpaceDN w:val="0"/>
              <w:adjustRightInd w:val="0"/>
              <w:rPr>
                <w:rFonts w:asciiTheme="majorHAnsi" w:hAnsiTheme="majorHAnsi" w:cstheme="majorHAnsi"/>
                <w:sz w:val="24"/>
                <w:szCs w:val="24"/>
              </w:rPr>
            </w:pPr>
            <w:r w:rsidRPr="008B1070">
              <w:rPr>
                <w:rFonts w:asciiTheme="majorHAnsi" w:hAnsiTheme="majorHAnsi" w:cstheme="majorHAnsi"/>
                <w:sz w:val="24"/>
                <w:szCs w:val="24"/>
              </w:rPr>
              <w:t>Posjećena odjeljenja:</w:t>
            </w:r>
          </w:p>
        </w:tc>
        <w:tc>
          <w:tcPr>
            <w:tcW w:w="2464" w:type="pct"/>
            <w:tcBorders>
              <w:top w:val="nil"/>
              <w:left w:val="nil"/>
              <w:bottom w:val="nil"/>
            </w:tcBorders>
          </w:tcPr>
          <w:p w14:paraId="0554941F" w14:textId="22390873" w:rsidR="00D141BB" w:rsidRPr="008B1070" w:rsidRDefault="00D141BB" w:rsidP="00D141BB">
            <w:pPr>
              <w:autoSpaceDE w:val="0"/>
              <w:autoSpaceDN w:val="0"/>
              <w:adjustRightInd w:val="0"/>
              <w:rPr>
                <w:rFonts w:asciiTheme="majorHAnsi" w:hAnsiTheme="majorHAnsi" w:cstheme="majorHAnsi"/>
                <w:sz w:val="24"/>
                <w:szCs w:val="24"/>
                <w:lang w:val="sr-Latn-RS"/>
              </w:rPr>
            </w:pPr>
            <w:r w:rsidRPr="008B1070">
              <w:rPr>
                <w:rFonts w:asciiTheme="majorHAnsi" w:hAnsiTheme="majorHAnsi" w:cstheme="majorHAnsi"/>
                <w:sz w:val="24"/>
                <w:szCs w:val="24"/>
              </w:rPr>
              <w:t xml:space="preserve"> I</w:t>
            </w:r>
            <w:r w:rsidR="00365F0A" w:rsidRPr="008B1070">
              <w:rPr>
                <w:rFonts w:asciiTheme="majorHAnsi" w:hAnsiTheme="majorHAnsi" w:cstheme="majorHAnsi"/>
                <w:sz w:val="24"/>
                <w:szCs w:val="24"/>
                <w:lang w:val="sr-Latn-RS"/>
              </w:rPr>
              <w:t>1</w:t>
            </w:r>
          </w:p>
        </w:tc>
      </w:tr>
      <w:tr w:rsidR="00D141BB" w:rsidRPr="008B1070" w14:paraId="18DE1887" w14:textId="77777777" w:rsidTr="00825015">
        <w:trPr>
          <w:trHeight w:val="301"/>
        </w:trPr>
        <w:tc>
          <w:tcPr>
            <w:tcW w:w="2535" w:type="pct"/>
            <w:tcBorders>
              <w:top w:val="nil"/>
              <w:right w:val="nil"/>
            </w:tcBorders>
          </w:tcPr>
          <w:p w14:paraId="0EB6E168" w14:textId="5CA3FB4C" w:rsidR="00D141BB" w:rsidRPr="008B1070" w:rsidRDefault="00D30FB4" w:rsidP="00D141BB">
            <w:pPr>
              <w:spacing w:line="276" w:lineRule="auto"/>
              <w:rPr>
                <w:rFonts w:asciiTheme="majorHAnsi" w:hAnsiTheme="majorHAnsi" w:cstheme="majorHAnsi"/>
                <w:sz w:val="24"/>
                <w:szCs w:val="24"/>
              </w:rPr>
            </w:pPr>
            <w:r w:rsidRPr="008B1070">
              <w:rPr>
                <w:rFonts w:asciiTheme="majorHAnsi" w:hAnsiTheme="majorHAnsi" w:cstheme="majorHAnsi"/>
                <w:sz w:val="24"/>
                <w:szCs w:val="24"/>
              </w:rPr>
              <w:t xml:space="preserve">Broj posjećenih časova: </w:t>
            </w:r>
          </w:p>
        </w:tc>
        <w:tc>
          <w:tcPr>
            <w:tcW w:w="2464" w:type="pct"/>
            <w:tcBorders>
              <w:top w:val="nil"/>
              <w:left w:val="nil"/>
            </w:tcBorders>
          </w:tcPr>
          <w:p w14:paraId="18F20CB4" w14:textId="3A29AFA0" w:rsidR="00D141BB" w:rsidRPr="008B1070" w:rsidRDefault="00D141BB" w:rsidP="00D141BB">
            <w:pPr>
              <w:spacing w:line="276" w:lineRule="auto"/>
              <w:rPr>
                <w:rFonts w:asciiTheme="majorHAnsi" w:hAnsiTheme="majorHAnsi" w:cstheme="majorHAnsi"/>
                <w:sz w:val="24"/>
                <w:szCs w:val="24"/>
              </w:rPr>
            </w:pPr>
            <w:r w:rsidRPr="008B1070">
              <w:rPr>
                <w:rFonts w:asciiTheme="majorHAnsi" w:hAnsiTheme="majorHAnsi" w:cstheme="majorHAnsi"/>
                <w:sz w:val="24"/>
                <w:szCs w:val="24"/>
              </w:rPr>
              <w:t xml:space="preserve"> </w:t>
            </w:r>
            <w:r w:rsidR="00365F0A" w:rsidRPr="008B1070">
              <w:rPr>
                <w:rFonts w:asciiTheme="majorHAnsi" w:hAnsiTheme="majorHAnsi" w:cstheme="majorHAnsi"/>
                <w:sz w:val="24"/>
                <w:szCs w:val="24"/>
              </w:rPr>
              <w:t>4</w:t>
            </w:r>
          </w:p>
        </w:tc>
      </w:tr>
    </w:tbl>
    <w:p w14:paraId="1B5FC34B" w14:textId="77777777" w:rsidR="00D141BB" w:rsidRDefault="00D141BB" w:rsidP="00D141BB">
      <w:pPr>
        <w:spacing w:after="0" w:line="276" w:lineRule="auto"/>
        <w:rPr>
          <w:rFonts w:ascii="Arial" w:hAnsi="Arial" w:cs="Arial"/>
          <w:sz w:val="8"/>
          <w:szCs w:val="8"/>
        </w:rPr>
      </w:pPr>
    </w:p>
    <w:p w14:paraId="31B85251" w14:textId="77777777" w:rsidR="00D141BB" w:rsidRDefault="00D141BB" w:rsidP="00D141BB">
      <w:pPr>
        <w:spacing w:after="0" w:line="276" w:lineRule="auto"/>
        <w:rPr>
          <w:rFonts w:ascii="Arial" w:hAnsi="Arial" w:cs="Arial"/>
          <w:sz w:val="8"/>
          <w:szCs w:val="8"/>
        </w:rPr>
      </w:pPr>
    </w:p>
    <w:p w14:paraId="073AB210" w14:textId="77777777" w:rsidR="00D141BB" w:rsidRDefault="00D141BB" w:rsidP="00D141BB">
      <w:pPr>
        <w:tabs>
          <w:tab w:val="left" w:pos="4064"/>
        </w:tabs>
        <w:spacing w:after="0" w:line="276" w:lineRule="auto"/>
        <w:rPr>
          <w:rFonts w:ascii="Arial" w:hAnsi="Arial" w:cs="Arial"/>
          <w:sz w:val="8"/>
          <w:szCs w:val="8"/>
        </w:rPr>
      </w:pPr>
      <w:r>
        <w:rPr>
          <w:rFonts w:ascii="Arial" w:hAnsi="Arial" w:cs="Arial"/>
          <w:sz w:val="8"/>
          <w:szCs w:val="8"/>
        </w:rPr>
        <w:tab/>
      </w:r>
    </w:p>
    <w:bookmarkStart w:id="16" w:name="_MON_1747643610"/>
    <w:bookmarkEnd w:id="16"/>
    <w:p w14:paraId="08BB349C" w14:textId="6B26B8F3" w:rsidR="00D141BB" w:rsidRDefault="00591049" w:rsidP="00D141BB">
      <w:pPr>
        <w:spacing w:after="0" w:line="276" w:lineRule="auto"/>
        <w:rPr>
          <w:rFonts w:ascii="Arial" w:hAnsi="Arial" w:cs="Arial"/>
          <w:sz w:val="8"/>
          <w:szCs w:val="8"/>
        </w:rPr>
      </w:pPr>
      <w:r w:rsidRPr="00F5246F">
        <w:object w:dxaOrig="14666" w:dyaOrig="4023" w14:anchorId="4B855165">
          <v:shape id="_x0000_i1032" type="#_x0000_t75" style="width:450.75pt;height:125.25pt" o:ole="" o:bordertopcolor="red" o:borderleftcolor="red" o:borderbottomcolor="red" o:borderrightcolor="red">
            <v:imagedata r:id="rId23" o:title=""/>
            <w10:bordertop type="single" width="18"/>
            <w10:borderleft type="single" width="18"/>
            <w10:borderbottom type="single" width="18"/>
            <w10:borderright type="single" width="18"/>
          </v:shape>
          <o:OLEObject Type="Embed" ProgID="Excel.Sheet.8" ShapeID="_x0000_i1032" DrawAspect="Content" ObjectID="_1782283910" r:id="rId24"/>
        </w:object>
      </w:r>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8283"/>
        <w:gridCol w:w="226"/>
      </w:tblGrid>
      <w:tr w:rsidR="00D141BB" w:rsidRPr="00E72069" w14:paraId="1739C35D" w14:textId="77777777" w:rsidTr="00E72069">
        <w:trPr>
          <w:trHeight w:val="20"/>
          <w:jc w:val="center"/>
        </w:trPr>
        <w:tc>
          <w:tcPr>
            <w:tcW w:w="851" w:type="dxa"/>
            <w:shd w:val="clear" w:color="auto" w:fill="auto"/>
          </w:tcPr>
          <w:p w14:paraId="2D6098AE" w14:textId="77777777" w:rsidR="00D141BB" w:rsidRPr="00E72069" w:rsidRDefault="00D141BB" w:rsidP="00E07F07">
            <w:pPr>
              <w:spacing w:before="120"/>
              <w:jc w:val="both"/>
              <w:rPr>
                <w:rFonts w:asciiTheme="majorHAnsi" w:hAnsiTheme="majorHAnsi" w:cstheme="majorHAnsi"/>
                <w:bCs/>
                <w:sz w:val="24"/>
                <w:szCs w:val="24"/>
              </w:rPr>
            </w:pPr>
            <w:r w:rsidRPr="00E72069">
              <w:rPr>
                <w:rFonts w:asciiTheme="majorHAnsi" w:hAnsiTheme="majorHAnsi" w:cstheme="majorHAnsi"/>
                <w:bCs/>
                <w:sz w:val="24"/>
                <w:szCs w:val="24"/>
              </w:rPr>
              <w:t xml:space="preserve">R.br. </w:t>
            </w:r>
          </w:p>
        </w:tc>
        <w:tc>
          <w:tcPr>
            <w:tcW w:w="8509" w:type="dxa"/>
            <w:gridSpan w:val="2"/>
            <w:shd w:val="clear" w:color="auto" w:fill="auto"/>
          </w:tcPr>
          <w:p w14:paraId="6DCE1CF5" w14:textId="77777777" w:rsidR="00D141BB" w:rsidRPr="00E72069" w:rsidRDefault="00D141BB" w:rsidP="00E07F07">
            <w:pPr>
              <w:spacing w:before="120"/>
              <w:jc w:val="both"/>
              <w:rPr>
                <w:rFonts w:asciiTheme="majorHAnsi" w:hAnsiTheme="majorHAnsi" w:cstheme="majorHAnsi"/>
                <w:bCs/>
                <w:sz w:val="24"/>
                <w:szCs w:val="24"/>
              </w:rPr>
            </w:pPr>
            <w:r w:rsidRPr="00E72069">
              <w:rPr>
                <w:rFonts w:asciiTheme="majorHAnsi" w:hAnsiTheme="majorHAnsi" w:cstheme="majorHAnsi"/>
                <w:bCs/>
                <w:sz w:val="24"/>
                <w:szCs w:val="24"/>
              </w:rPr>
              <w:t>Obrazloženje:</w:t>
            </w:r>
          </w:p>
        </w:tc>
      </w:tr>
      <w:tr w:rsidR="00D141BB" w:rsidRPr="00E72069" w14:paraId="7B99FC86" w14:textId="77777777" w:rsidTr="00E72069">
        <w:trPr>
          <w:trHeight w:val="20"/>
          <w:jc w:val="center"/>
        </w:trPr>
        <w:tc>
          <w:tcPr>
            <w:tcW w:w="851" w:type="dxa"/>
            <w:shd w:val="clear" w:color="auto" w:fill="auto"/>
          </w:tcPr>
          <w:p w14:paraId="1E08910B" w14:textId="77777777" w:rsidR="00D141BB" w:rsidRPr="00E72069" w:rsidRDefault="00D141BB" w:rsidP="00E07F07">
            <w:pPr>
              <w:spacing w:before="120"/>
              <w:jc w:val="both"/>
              <w:rPr>
                <w:rFonts w:asciiTheme="majorHAnsi" w:hAnsiTheme="majorHAnsi" w:cstheme="majorHAnsi"/>
                <w:bCs/>
                <w:sz w:val="24"/>
                <w:szCs w:val="24"/>
              </w:rPr>
            </w:pPr>
            <w:r w:rsidRPr="00E72069">
              <w:rPr>
                <w:rFonts w:asciiTheme="majorHAnsi" w:hAnsiTheme="majorHAnsi" w:cstheme="majorHAnsi"/>
                <w:bCs/>
                <w:sz w:val="24"/>
                <w:szCs w:val="24"/>
              </w:rPr>
              <w:t>stand.</w:t>
            </w:r>
          </w:p>
        </w:tc>
        <w:tc>
          <w:tcPr>
            <w:tcW w:w="8509" w:type="dxa"/>
            <w:gridSpan w:val="2"/>
            <w:vMerge w:val="restart"/>
            <w:shd w:val="clear" w:color="auto" w:fill="auto"/>
          </w:tcPr>
          <w:p w14:paraId="6C3707B9" w14:textId="2941B3CC" w:rsidR="00365F0A" w:rsidRPr="000C68A9" w:rsidRDefault="00365F0A" w:rsidP="000C68A9">
            <w:pPr>
              <w:spacing w:before="60" w:after="60"/>
              <w:jc w:val="both"/>
              <w:rPr>
                <w:rFonts w:asciiTheme="majorHAnsi" w:hAnsiTheme="majorHAnsi" w:cstheme="majorHAnsi"/>
                <w:sz w:val="24"/>
                <w:szCs w:val="24"/>
              </w:rPr>
            </w:pPr>
            <w:r w:rsidRPr="000C68A9">
              <w:rPr>
                <w:rFonts w:asciiTheme="majorHAnsi" w:hAnsiTheme="majorHAnsi" w:cstheme="majorHAnsi"/>
                <w:sz w:val="24"/>
                <w:szCs w:val="24"/>
              </w:rPr>
              <w:t>Nastava se planira sho</w:t>
            </w:r>
            <w:r w:rsidR="00896368">
              <w:rPr>
                <w:rFonts w:asciiTheme="majorHAnsi" w:hAnsiTheme="majorHAnsi" w:cstheme="majorHAnsi"/>
                <w:sz w:val="24"/>
                <w:szCs w:val="24"/>
              </w:rPr>
              <w:t>dno zahtjevima modularizovanog o</w:t>
            </w:r>
            <w:r w:rsidRPr="000C68A9">
              <w:rPr>
                <w:rFonts w:asciiTheme="majorHAnsi" w:hAnsiTheme="majorHAnsi" w:cstheme="majorHAnsi"/>
                <w:sz w:val="24"/>
                <w:szCs w:val="24"/>
              </w:rPr>
              <w:t>brazovnog programa, kroz godišnje i planove realizacije ishoda učenja predmetnih nastavnika. Nastavni časovi se evidentiraju u odjeljen</w:t>
            </w:r>
            <w:r w:rsidR="00CC1D0C">
              <w:rPr>
                <w:rFonts w:asciiTheme="majorHAnsi" w:hAnsiTheme="majorHAnsi" w:cstheme="majorHAnsi"/>
                <w:sz w:val="24"/>
                <w:szCs w:val="24"/>
              </w:rPr>
              <w:t>j</w:t>
            </w:r>
            <w:r w:rsidRPr="000C68A9">
              <w:rPr>
                <w:rFonts w:asciiTheme="majorHAnsi" w:hAnsiTheme="majorHAnsi" w:cstheme="majorHAnsi"/>
                <w:sz w:val="24"/>
                <w:szCs w:val="24"/>
              </w:rPr>
              <w:t>skoj knjizi, shodno nedjeljnom b</w:t>
            </w:r>
            <w:r w:rsidR="007865E7">
              <w:rPr>
                <w:rFonts w:asciiTheme="majorHAnsi" w:hAnsiTheme="majorHAnsi" w:cstheme="majorHAnsi"/>
                <w:sz w:val="24"/>
                <w:szCs w:val="24"/>
              </w:rPr>
              <w:t>roju časova koji su definisani o</w:t>
            </w:r>
            <w:r w:rsidRPr="000C68A9">
              <w:rPr>
                <w:rFonts w:asciiTheme="majorHAnsi" w:hAnsiTheme="majorHAnsi" w:cstheme="majorHAnsi"/>
                <w:sz w:val="24"/>
                <w:szCs w:val="24"/>
              </w:rPr>
              <w:t>brazovnim programom. U dnevniku rada se nai</w:t>
            </w:r>
            <w:r w:rsidR="000066BA">
              <w:rPr>
                <w:rFonts w:asciiTheme="majorHAnsi" w:hAnsiTheme="majorHAnsi" w:cstheme="majorHAnsi"/>
                <w:sz w:val="24"/>
                <w:szCs w:val="24"/>
              </w:rPr>
              <w:t>lazi na neadekvatno ispravljanje</w:t>
            </w:r>
            <w:r w:rsidRPr="000C68A9">
              <w:rPr>
                <w:rFonts w:asciiTheme="majorHAnsi" w:hAnsiTheme="majorHAnsi" w:cstheme="majorHAnsi"/>
                <w:sz w:val="24"/>
                <w:szCs w:val="24"/>
              </w:rPr>
              <w:t xml:space="preserve"> grešaka unutar rubrika u kojima je evidentirana realizacija nastavnog procesa.</w:t>
            </w:r>
            <w:r w:rsidR="001C1622">
              <w:rPr>
                <w:rFonts w:asciiTheme="majorHAnsi" w:hAnsiTheme="majorHAnsi" w:cstheme="majorHAnsi"/>
                <w:sz w:val="24"/>
                <w:szCs w:val="24"/>
              </w:rPr>
              <w:t xml:space="preserve"> </w:t>
            </w:r>
          </w:p>
          <w:p w14:paraId="16302BFC" w14:textId="044A9D26" w:rsidR="00365F0A" w:rsidRPr="000C68A9" w:rsidRDefault="00365F0A" w:rsidP="000C68A9">
            <w:pPr>
              <w:spacing w:before="60" w:after="60"/>
              <w:jc w:val="both"/>
              <w:rPr>
                <w:rFonts w:asciiTheme="majorHAnsi" w:hAnsiTheme="majorHAnsi" w:cstheme="majorHAnsi"/>
                <w:sz w:val="24"/>
                <w:szCs w:val="24"/>
              </w:rPr>
            </w:pPr>
            <w:r w:rsidRPr="000C68A9">
              <w:rPr>
                <w:rFonts w:asciiTheme="majorHAnsi" w:hAnsiTheme="majorHAnsi" w:cstheme="majorHAnsi"/>
                <w:sz w:val="24"/>
                <w:szCs w:val="24"/>
              </w:rPr>
              <w:t xml:space="preserve">Planovi rada </w:t>
            </w:r>
            <w:r w:rsidR="006E540A">
              <w:rPr>
                <w:rFonts w:asciiTheme="majorHAnsi" w:hAnsiTheme="majorHAnsi" w:cstheme="majorHAnsi"/>
                <w:sz w:val="24"/>
                <w:szCs w:val="24"/>
              </w:rPr>
              <w:t xml:space="preserve">uglavnom </w:t>
            </w:r>
            <w:r w:rsidRPr="000C68A9">
              <w:rPr>
                <w:rFonts w:asciiTheme="majorHAnsi" w:hAnsiTheme="majorHAnsi" w:cstheme="majorHAnsi"/>
                <w:sz w:val="24"/>
                <w:szCs w:val="24"/>
              </w:rPr>
              <w:t xml:space="preserve">sadrže </w:t>
            </w:r>
            <w:r w:rsidR="006E540A">
              <w:rPr>
                <w:rFonts w:asciiTheme="majorHAnsi" w:hAnsiTheme="majorHAnsi" w:cstheme="majorHAnsi"/>
                <w:sz w:val="24"/>
                <w:szCs w:val="24"/>
              </w:rPr>
              <w:t>sve predviđene stavke.</w:t>
            </w:r>
            <w:r w:rsidRPr="000C68A9">
              <w:rPr>
                <w:rFonts w:asciiTheme="majorHAnsi" w:hAnsiTheme="majorHAnsi" w:cstheme="majorHAnsi"/>
                <w:sz w:val="24"/>
                <w:szCs w:val="24"/>
              </w:rPr>
              <w:t xml:space="preserve"> Međutim, pojedini planovi ne sadrže osvrt na realizaciju planiranih ishoda učenja, odnosno zapažanja, dok gotovo uvijek nijesu adekvatno definisane aktivnosti učenja za dostizanje ishoda (naročito one aktivnosti koje se odn</w:t>
            </w:r>
            <w:r w:rsidR="000C68A9">
              <w:rPr>
                <w:rFonts w:asciiTheme="majorHAnsi" w:hAnsiTheme="majorHAnsi" w:cstheme="majorHAnsi"/>
                <w:sz w:val="24"/>
                <w:szCs w:val="24"/>
              </w:rPr>
              <w:t>ose na učenike). Neki od planova</w:t>
            </w:r>
            <w:r w:rsidRPr="000C68A9">
              <w:rPr>
                <w:rFonts w:asciiTheme="majorHAnsi" w:hAnsiTheme="majorHAnsi" w:cstheme="majorHAnsi"/>
                <w:sz w:val="24"/>
                <w:szCs w:val="24"/>
              </w:rPr>
              <w:t xml:space="preserve"> rada nijesu potpisani od strane školskog pedagoga, odnosno koordinatora. Planovi najčešće ne sadrže zapažanja, komentare i preporuke stručnih organa za unapređenje istih. Primijećeno je neadekvatno planiranje u okviru godišnjeg i planova realizacije ishoda učenja za pojedine stručne module. Na nekim od posjećenih časova su registrovani pripremljeni interni pisani materijali koji su predviđeni za učenike. </w:t>
            </w:r>
          </w:p>
          <w:p w14:paraId="7E8D4B8C" w14:textId="4B73B51E" w:rsidR="00365F0A" w:rsidRPr="000C68A9" w:rsidRDefault="00365F0A" w:rsidP="000C68A9">
            <w:pPr>
              <w:spacing w:before="60" w:after="60"/>
              <w:jc w:val="both"/>
              <w:rPr>
                <w:rFonts w:asciiTheme="majorHAnsi" w:hAnsiTheme="majorHAnsi" w:cstheme="majorHAnsi"/>
                <w:sz w:val="24"/>
                <w:szCs w:val="24"/>
              </w:rPr>
            </w:pPr>
            <w:r w:rsidRPr="000C68A9">
              <w:rPr>
                <w:rFonts w:asciiTheme="majorHAnsi" w:hAnsiTheme="majorHAnsi" w:cstheme="majorHAnsi"/>
                <w:sz w:val="24"/>
                <w:szCs w:val="24"/>
              </w:rPr>
              <w:t>Tokom neposredne realizacije nastavnog procesa, primijećena je pripremljenost nastavnika u skladu sa didaktičkim principima. Oni uglavnom</w:t>
            </w:r>
            <w:r w:rsidR="006C509E">
              <w:rPr>
                <w:rFonts w:asciiTheme="majorHAnsi" w:hAnsiTheme="majorHAnsi" w:cstheme="majorHAnsi"/>
                <w:sz w:val="24"/>
                <w:szCs w:val="24"/>
              </w:rPr>
              <w:t xml:space="preserve"> imaju pisane pripreme (scenari</w:t>
            </w:r>
            <w:r w:rsidRPr="000C68A9">
              <w:rPr>
                <w:rFonts w:asciiTheme="majorHAnsi" w:hAnsiTheme="majorHAnsi" w:cstheme="majorHAnsi"/>
                <w:sz w:val="24"/>
                <w:szCs w:val="24"/>
              </w:rPr>
              <w:t>o) za čas. Neki</w:t>
            </w:r>
            <w:r w:rsidR="000C68A9">
              <w:rPr>
                <w:rFonts w:asciiTheme="majorHAnsi" w:hAnsiTheme="majorHAnsi" w:cstheme="majorHAnsi"/>
                <w:sz w:val="24"/>
                <w:szCs w:val="24"/>
              </w:rPr>
              <w:t xml:space="preserve"> </w:t>
            </w:r>
            <w:r w:rsidRPr="000C68A9">
              <w:rPr>
                <w:rFonts w:asciiTheme="majorHAnsi" w:hAnsiTheme="majorHAnsi" w:cstheme="majorHAnsi"/>
                <w:sz w:val="24"/>
                <w:szCs w:val="24"/>
              </w:rPr>
              <w:t>od nastavnika na hospitovanim časovima su koristili udžbenike ili druge pisane materijale. Podaci o planiranju upotrebe raspoloživih resursa Škole ne postoje, dok se na osnovu razgovora sa članovima Stručnog aktiva, i shodno dostavljenoj dokumentaciji, stiče utisak o djelimičnom pokretanju inicijative za nabavku potrebnih nastavnih sredstava samo u okviru godišnjeg plana rada Stručnog aktiva, ali se ne nailazi na podatak o realizaciji njihovog dobavljanja. Nastavnici uglavnom rade osvrt na realizaciju ishoda učenja.</w:t>
            </w:r>
          </w:p>
          <w:p w14:paraId="0D9835DE" w14:textId="77777777" w:rsidR="00365F0A" w:rsidRPr="000C68A9" w:rsidRDefault="00365F0A" w:rsidP="000C68A9">
            <w:pPr>
              <w:spacing w:before="60" w:after="60"/>
              <w:jc w:val="both"/>
              <w:rPr>
                <w:rFonts w:asciiTheme="majorHAnsi" w:hAnsiTheme="majorHAnsi" w:cstheme="majorHAnsi"/>
                <w:sz w:val="24"/>
                <w:szCs w:val="24"/>
              </w:rPr>
            </w:pPr>
            <w:r w:rsidRPr="000C68A9">
              <w:rPr>
                <w:rFonts w:asciiTheme="majorHAnsi" w:hAnsiTheme="majorHAnsi" w:cstheme="majorHAnsi"/>
                <w:sz w:val="24"/>
                <w:szCs w:val="24"/>
              </w:rPr>
              <w:lastRenderedPageBreak/>
              <w:t xml:space="preserve">Uvidom u svesku Stručnog aktiva nije primijećeno planiranje aktivnosti za praćenje kvaliteta praktičnog obrazovanja. Škola realizuje saradnju sa poslodavcem JZU Kliničko- bolnički centar Berane i JZU Dom zdravlja "Dr Nika Labović" Berane. </w:t>
            </w:r>
          </w:p>
          <w:p w14:paraId="235750CE" w14:textId="77777777" w:rsidR="00365F0A" w:rsidRPr="000C68A9" w:rsidRDefault="00365F0A" w:rsidP="000C68A9">
            <w:pPr>
              <w:spacing w:before="60" w:after="60"/>
              <w:jc w:val="both"/>
              <w:rPr>
                <w:rFonts w:asciiTheme="majorHAnsi" w:hAnsiTheme="majorHAnsi" w:cstheme="majorHAnsi"/>
                <w:sz w:val="24"/>
                <w:szCs w:val="24"/>
              </w:rPr>
            </w:pPr>
            <w:r w:rsidRPr="000C68A9">
              <w:rPr>
                <w:rFonts w:asciiTheme="majorHAnsi" w:hAnsiTheme="majorHAnsi" w:cstheme="majorHAnsi"/>
                <w:sz w:val="24"/>
                <w:szCs w:val="24"/>
              </w:rPr>
              <w:t xml:space="preserve">Dopunska i dodatna nastava se ne planira u okviru sveske Stručnog aktiva. Stručni aktiv ne posjeduje izvještaje o realizovanoj dopunskoj i dodatnoj nastavi iz pojedinih stručnih modula. </w:t>
            </w:r>
          </w:p>
          <w:p w14:paraId="67C3A96E" w14:textId="31780F9E" w:rsidR="00365F0A" w:rsidRPr="000C68A9" w:rsidRDefault="000C68A9" w:rsidP="000C68A9">
            <w:pPr>
              <w:spacing w:before="60" w:after="60"/>
              <w:jc w:val="both"/>
              <w:rPr>
                <w:rFonts w:asciiTheme="majorHAnsi" w:hAnsiTheme="majorHAnsi" w:cstheme="majorHAnsi"/>
                <w:sz w:val="24"/>
                <w:szCs w:val="24"/>
              </w:rPr>
            </w:pPr>
            <w:r>
              <w:rPr>
                <w:rFonts w:asciiTheme="majorHAnsi" w:hAnsiTheme="majorHAnsi" w:cstheme="majorHAnsi"/>
                <w:sz w:val="24"/>
                <w:szCs w:val="24"/>
              </w:rPr>
              <w:t>Realizacija slobodnih/</w:t>
            </w:r>
            <w:r w:rsidR="00365F0A" w:rsidRPr="000C68A9">
              <w:rPr>
                <w:rFonts w:asciiTheme="majorHAnsi" w:hAnsiTheme="majorHAnsi" w:cstheme="majorHAnsi"/>
                <w:sz w:val="24"/>
                <w:szCs w:val="24"/>
              </w:rPr>
              <w:t>vannastavnih aktivnosti se evidentira u odjeljen</w:t>
            </w:r>
            <w:r w:rsidR="00E95B37">
              <w:rPr>
                <w:rFonts w:asciiTheme="majorHAnsi" w:hAnsiTheme="majorHAnsi" w:cstheme="majorHAnsi"/>
                <w:sz w:val="24"/>
                <w:szCs w:val="24"/>
              </w:rPr>
              <w:t>j</w:t>
            </w:r>
            <w:r w:rsidR="00365F0A" w:rsidRPr="000C68A9">
              <w:rPr>
                <w:rFonts w:asciiTheme="majorHAnsi" w:hAnsiTheme="majorHAnsi" w:cstheme="majorHAnsi"/>
                <w:sz w:val="24"/>
                <w:szCs w:val="24"/>
              </w:rPr>
              <w:t xml:space="preserve">skoj knjizi. </w:t>
            </w:r>
          </w:p>
          <w:p w14:paraId="5847BC72" w14:textId="0CADBF81" w:rsidR="00365F0A" w:rsidRPr="000C68A9" w:rsidRDefault="00365F0A" w:rsidP="000C68A9">
            <w:pPr>
              <w:spacing w:before="60" w:after="60"/>
              <w:jc w:val="both"/>
              <w:rPr>
                <w:rFonts w:asciiTheme="majorHAnsi" w:hAnsiTheme="majorHAnsi" w:cstheme="majorHAnsi"/>
                <w:sz w:val="24"/>
                <w:szCs w:val="24"/>
              </w:rPr>
            </w:pPr>
            <w:r w:rsidRPr="000C68A9">
              <w:rPr>
                <w:rFonts w:asciiTheme="majorHAnsi" w:hAnsiTheme="majorHAnsi" w:cstheme="majorHAnsi"/>
                <w:sz w:val="24"/>
                <w:szCs w:val="24"/>
              </w:rPr>
              <w:t>U Školi se ne planir</w:t>
            </w:r>
            <w:r w:rsidR="00E95B37">
              <w:rPr>
                <w:rFonts w:asciiTheme="majorHAnsi" w:hAnsiTheme="majorHAnsi" w:cstheme="majorHAnsi"/>
                <w:sz w:val="24"/>
                <w:szCs w:val="24"/>
              </w:rPr>
              <w:t>a rad stručnih sekcija za ovaj o</w:t>
            </w:r>
            <w:r w:rsidRPr="000C68A9">
              <w:rPr>
                <w:rFonts w:asciiTheme="majorHAnsi" w:hAnsiTheme="majorHAnsi" w:cstheme="majorHAnsi"/>
                <w:sz w:val="24"/>
                <w:szCs w:val="24"/>
              </w:rPr>
              <w:t>brazovni program.</w:t>
            </w:r>
          </w:p>
          <w:p w14:paraId="5315594C" w14:textId="00632DCE" w:rsidR="00365F0A" w:rsidRPr="000C68A9" w:rsidRDefault="00365F0A" w:rsidP="000C68A9">
            <w:pPr>
              <w:spacing w:before="60" w:after="60"/>
              <w:jc w:val="both"/>
              <w:rPr>
                <w:rFonts w:asciiTheme="majorHAnsi" w:hAnsiTheme="majorHAnsi" w:cstheme="majorHAnsi"/>
                <w:sz w:val="24"/>
                <w:szCs w:val="24"/>
              </w:rPr>
            </w:pPr>
            <w:r w:rsidRPr="000C68A9">
              <w:rPr>
                <w:rFonts w:asciiTheme="majorHAnsi" w:hAnsiTheme="majorHAnsi" w:cstheme="majorHAnsi"/>
                <w:sz w:val="24"/>
                <w:szCs w:val="24"/>
              </w:rPr>
              <w:t>Na osnovu pregledane pedagoške dokumentacije, nije pronađena evidencija o pla</w:t>
            </w:r>
            <w:r w:rsidR="000C68A9">
              <w:rPr>
                <w:rFonts w:asciiTheme="majorHAnsi" w:hAnsiTheme="majorHAnsi" w:cstheme="majorHAnsi"/>
                <w:sz w:val="24"/>
                <w:szCs w:val="24"/>
              </w:rPr>
              <w:t>niranju i realizaciji oglednih/</w:t>
            </w:r>
            <w:r w:rsidRPr="000C68A9">
              <w:rPr>
                <w:rFonts w:asciiTheme="majorHAnsi" w:hAnsiTheme="majorHAnsi" w:cstheme="majorHAnsi"/>
                <w:sz w:val="24"/>
                <w:szCs w:val="24"/>
              </w:rPr>
              <w:t xml:space="preserve">uglednih </w:t>
            </w:r>
            <w:r w:rsidR="00575E9C">
              <w:rPr>
                <w:rFonts w:asciiTheme="majorHAnsi" w:hAnsiTheme="majorHAnsi" w:cstheme="majorHAnsi"/>
                <w:sz w:val="24"/>
                <w:szCs w:val="24"/>
              </w:rPr>
              <w:t>časova iz stručnih modula ovog o</w:t>
            </w:r>
            <w:r w:rsidRPr="000C68A9">
              <w:rPr>
                <w:rFonts w:asciiTheme="majorHAnsi" w:hAnsiTheme="majorHAnsi" w:cstheme="majorHAnsi"/>
                <w:sz w:val="24"/>
                <w:szCs w:val="24"/>
              </w:rPr>
              <w:t>brazovnog programa. Na osnovu iskaza učenika i pojedinih članova Stručnog aktiva, tokom proteklog perioda ove nastavne godine u Školi nijesu realizovana stručna predavanja iako se pregledom zapisnika stiče uvid za njihovo predlaganje.</w:t>
            </w:r>
          </w:p>
          <w:p w14:paraId="750FAA6C" w14:textId="505E2BE3" w:rsidR="00365F0A" w:rsidRPr="000C68A9" w:rsidRDefault="00365F0A" w:rsidP="000C68A9">
            <w:pPr>
              <w:spacing w:before="60" w:after="60"/>
              <w:jc w:val="both"/>
              <w:rPr>
                <w:rFonts w:asciiTheme="majorHAnsi" w:hAnsiTheme="majorHAnsi" w:cstheme="majorHAnsi"/>
                <w:sz w:val="24"/>
                <w:szCs w:val="24"/>
              </w:rPr>
            </w:pPr>
            <w:r w:rsidRPr="000C68A9">
              <w:rPr>
                <w:rFonts w:asciiTheme="majorHAnsi" w:hAnsiTheme="majorHAnsi" w:cstheme="majorHAnsi"/>
                <w:sz w:val="24"/>
                <w:szCs w:val="24"/>
              </w:rPr>
              <w:t xml:space="preserve">Stručni aktiv iz fizioterapeutske grupe predmeta redovno vodi zapisnike sa održanih sjednica. Plan rada Stručnog aktiva je evidentiran u svesci, ali čini se nedovoljno usmjeren na poboljšanje vaspitno-obrazovnog procesa i ostalih razvojnih aktivnosti učenika. Na osnovu informacija iz dostavljene sveske Stručnog aktiva stiče se utisak da nijesu realizovane hospitacije u proteklom periodu tokom ove nastavne godine. U okviru zapisnika nalaze se podaci o uspjehu učenika na klasifikacionim periodima iz pojedinih stručnih modula, ali najčešće bez prijedloga za njegovo unapređenje. </w:t>
            </w:r>
          </w:p>
          <w:p w14:paraId="7509EE10" w14:textId="631CD336" w:rsidR="00365F0A" w:rsidRPr="000C68A9" w:rsidRDefault="00365F0A" w:rsidP="000C68A9">
            <w:pPr>
              <w:spacing w:before="60" w:after="60"/>
              <w:jc w:val="both"/>
              <w:rPr>
                <w:rFonts w:asciiTheme="majorHAnsi" w:hAnsiTheme="majorHAnsi" w:cstheme="majorHAnsi"/>
                <w:sz w:val="24"/>
                <w:szCs w:val="24"/>
              </w:rPr>
            </w:pPr>
            <w:r w:rsidRPr="000C68A9">
              <w:rPr>
                <w:rFonts w:asciiTheme="majorHAnsi" w:hAnsiTheme="majorHAnsi" w:cstheme="majorHAnsi"/>
                <w:sz w:val="24"/>
                <w:szCs w:val="24"/>
              </w:rPr>
              <w:t>Raspored časova obuhvata sve predmete nastavnog plana. Raspored praktične nastave u odnosu na teorijski dio str</w:t>
            </w:r>
            <w:r w:rsidR="00731BAC">
              <w:rPr>
                <w:rFonts w:asciiTheme="majorHAnsi" w:hAnsiTheme="majorHAnsi" w:cstheme="majorHAnsi"/>
                <w:sz w:val="24"/>
                <w:szCs w:val="24"/>
              </w:rPr>
              <w:t>učnih modula i opšte</w:t>
            </w:r>
            <w:r w:rsidRPr="000C68A9">
              <w:rPr>
                <w:rFonts w:asciiTheme="majorHAnsi" w:hAnsiTheme="majorHAnsi" w:cstheme="majorHAnsi"/>
                <w:sz w:val="24"/>
                <w:szCs w:val="24"/>
              </w:rPr>
              <w:t xml:space="preserve">obrazovne predmete je pravilno raspoređen. </w:t>
            </w:r>
          </w:p>
          <w:p w14:paraId="18FECD55" w14:textId="77777777" w:rsidR="00365F0A" w:rsidRPr="000C68A9" w:rsidRDefault="00365F0A" w:rsidP="000C68A9">
            <w:pPr>
              <w:spacing w:before="60" w:after="60"/>
              <w:jc w:val="both"/>
              <w:rPr>
                <w:rFonts w:asciiTheme="majorHAnsi" w:hAnsiTheme="majorHAnsi" w:cstheme="majorHAnsi"/>
                <w:sz w:val="24"/>
                <w:szCs w:val="24"/>
              </w:rPr>
            </w:pPr>
            <w:r w:rsidRPr="000C68A9">
              <w:rPr>
                <w:rFonts w:asciiTheme="majorHAnsi" w:hAnsiTheme="majorHAnsi" w:cstheme="majorHAnsi"/>
                <w:sz w:val="24"/>
                <w:szCs w:val="24"/>
              </w:rPr>
              <w:t xml:space="preserve">Profesionalna praksa se planira, i u tom smislu Škola ima saradnju sa JZU Kliničko- bolnički centar Berane i JZU Dom zdravlja "Dr Nika Labović" Berane. </w:t>
            </w:r>
          </w:p>
          <w:p w14:paraId="0217F08D" w14:textId="64F53C1D" w:rsidR="00365F0A" w:rsidRPr="000C68A9" w:rsidRDefault="00365F0A" w:rsidP="000C68A9">
            <w:pPr>
              <w:spacing w:before="60" w:after="60"/>
              <w:jc w:val="both"/>
              <w:rPr>
                <w:rFonts w:asciiTheme="majorHAnsi" w:hAnsiTheme="majorHAnsi" w:cstheme="majorHAnsi"/>
                <w:sz w:val="24"/>
                <w:szCs w:val="24"/>
              </w:rPr>
            </w:pPr>
            <w:r w:rsidRPr="000C68A9">
              <w:rPr>
                <w:rFonts w:asciiTheme="majorHAnsi" w:hAnsiTheme="majorHAnsi" w:cstheme="majorHAnsi"/>
                <w:sz w:val="24"/>
                <w:szCs w:val="24"/>
              </w:rPr>
              <w:t xml:space="preserve">Školske 2023/2024. praktična nastava kod poslodavca se realizuje za prvi razred. Škola nema kabinet za realizaciju praktične nastave, stoga učenici dio predviđen za praktičnu nastavu realizuju u prostoru novoopremljenog dijela </w:t>
            </w:r>
            <w:r w:rsidR="00E55CD2">
              <w:rPr>
                <w:rFonts w:asciiTheme="majorHAnsi" w:hAnsiTheme="majorHAnsi" w:cstheme="majorHAnsi"/>
                <w:sz w:val="24"/>
                <w:szCs w:val="24"/>
              </w:rPr>
              <w:t>za fizikalnu medicinu i rehabilitaciju Kliničko-</w:t>
            </w:r>
            <w:r w:rsidRPr="000C68A9">
              <w:rPr>
                <w:rFonts w:asciiTheme="majorHAnsi" w:hAnsiTheme="majorHAnsi" w:cstheme="majorHAnsi"/>
                <w:sz w:val="24"/>
                <w:szCs w:val="24"/>
              </w:rPr>
              <w:t>bolničkog centra Berane. Planirana je profesionalna praksa učenika u periodu od juna do septembra tekuće godine.</w:t>
            </w:r>
          </w:p>
          <w:p w14:paraId="1136BA69" w14:textId="449183DE" w:rsidR="004217A3" w:rsidRPr="000C68A9" w:rsidRDefault="00365F0A" w:rsidP="000C68A9">
            <w:pPr>
              <w:spacing w:before="60" w:after="60"/>
              <w:jc w:val="both"/>
              <w:rPr>
                <w:rFonts w:asciiTheme="majorHAnsi" w:hAnsiTheme="majorHAnsi" w:cstheme="majorHAnsi"/>
                <w:sz w:val="24"/>
                <w:szCs w:val="24"/>
              </w:rPr>
            </w:pPr>
            <w:r w:rsidRPr="000C68A9">
              <w:rPr>
                <w:rFonts w:asciiTheme="majorHAnsi" w:hAnsiTheme="majorHAnsi" w:cstheme="majorHAnsi"/>
                <w:sz w:val="24"/>
                <w:szCs w:val="24"/>
              </w:rPr>
              <w:t>Škola ima po</w:t>
            </w:r>
            <w:r w:rsidR="00DC41AB">
              <w:rPr>
                <w:rFonts w:asciiTheme="majorHAnsi" w:hAnsiTheme="majorHAnsi" w:cstheme="majorHAnsi"/>
                <w:sz w:val="24"/>
                <w:szCs w:val="24"/>
              </w:rPr>
              <w:t>tpisan Ugovore sa JZU Kliničko-bolnički centar</w:t>
            </w:r>
            <w:r w:rsidRPr="000C68A9">
              <w:rPr>
                <w:rFonts w:asciiTheme="majorHAnsi" w:hAnsiTheme="majorHAnsi" w:cstheme="majorHAnsi"/>
                <w:sz w:val="24"/>
                <w:szCs w:val="24"/>
              </w:rPr>
              <w:t xml:space="preserve"> Berane i JZU Dom zdravlja "Dr Nika Labović" Berane, uključujući aspekte realizacije praktične nastave sa definisanim obavezama poslodavca, Škole, odnosno učenika. Škola posjeduje uredno potpisane i ovjerene Ugovore o dopunskom radu za sve predmetne nastavnike stručnih modula na period do kraja nastavne godine. Uvidom u personalnu dokumentaciju Škole, dolazi se do saznanja da nastavnici većinom posjeduju stručne kvalifikacije za rad. Međutim, pojedini</w:t>
            </w:r>
            <w:r w:rsidR="004217A3">
              <w:rPr>
                <w:rFonts w:asciiTheme="majorHAnsi" w:hAnsiTheme="majorHAnsi" w:cstheme="majorHAnsi"/>
                <w:sz w:val="24"/>
                <w:szCs w:val="24"/>
              </w:rPr>
              <w:t xml:space="preserve"> od nastavnika stručnih modula nema položen stručni ispit za rad u prosvjeti, a samim</w:t>
            </w:r>
            <w:r w:rsidR="00652488">
              <w:rPr>
                <w:rFonts w:asciiTheme="majorHAnsi" w:hAnsiTheme="majorHAnsi" w:cstheme="majorHAnsi"/>
                <w:sz w:val="24"/>
                <w:szCs w:val="24"/>
              </w:rPr>
              <w:t xml:space="preserve"> tim ni li</w:t>
            </w:r>
            <w:r w:rsidR="004217A3">
              <w:rPr>
                <w:rFonts w:asciiTheme="majorHAnsi" w:hAnsiTheme="majorHAnsi" w:cstheme="majorHAnsi"/>
                <w:sz w:val="24"/>
                <w:szCs w:val="24"/>
              </w:rPr>
              <w:t>cencu za rad.</w:t>
            </w:r>
          </w:p>
        </w:tc>
      </w:tr>
      <w:tr w:rsidR="00D141BB" w:rsidRPr="00E72069" w14:paraId="7B40EDA8" w14:textId="77777777" w:rsidTr="00E72069">
        <w:trPr>
          <w:trHeight w:val="20"/>
          <w:jc w:val="center"/>
        </w:trPr>
        <w:tc>
          <w:tcPr>
            <w:tcW w:w="851" w:type="dxa"/>
            <w:shd w:val="clear" w:color="auto" w:fill="auto"/>
          </w:tcPr>
          <w:p w14:paraId="5D798B3A" w14:textId="48C0FF66" w:rsidR="00D141BB" w:rsidRPr="00E72069" w:rsidRDefault="00D141BB" w:rsidP="00E07F07">
            <w:pPr>
              <w:spacing w:before="120"/>
              <w:jc w:val="both"/>
              <w:rPr>
                <w:rFonts w:asciiTheme="majorHAnsi" w:hAnsiTheme="majorHAnsi" w:cstheme="majorHAnsi"/>
                <w:sz w:val="24"/>
                <w:szCs w:val="24"/>
              </w:rPr>
            </w:pPr>
            <w:r w:rsidRPr="00E72069">
              <w:rPr>
                <w:rFonts w:asciiTheme="majorHAnsi" w:hAnsiTheme="majorHAnsi" w:cstheme="majorHAnsi"/>
                <w:bCs/>
                <w:sz w:val="24"/>
                <w:szCs w:val="24"/>
              </w:rPr>
              <w:t xml:space="preserve">A.1.1. </w:t>
            </w:r>
          </w:p>
        </w:tc>
        <w:tc>
          <w:tcPr>
            <w:tcW w:w="8509" w:type="dxa"/>
            <w:gridSpan w:val="2"/>
            <w:vMerge/>
            <w:shd w:val="clear" w:color="auto" w:fill="auto"/>
          </w:tcPr>
          <w:p w14:paraId="1ADF154D" w14:textId="77777777" w:rsidR="00D141BB" w:rsidRPr="00E72069" w:rsidRDefault="00D141BB" w:rsidP="00E07F07">
            <w:pPr>
              <w:spacing w:before="120"/>
              <w:rPr>
                <w:rFonts w:asciiTheme="majorHAnsi" w:hAnsiTheme="majorHAnsi" w:cstheme="majorHAnsi"/>
                <w:color w:val="FF0000"/>
                <w:sz w:val="24"/>
                <w:szCs w:val="24"/>
              </w:rPr>
            </w:pPr>
          </w:p>
        </w:tc>
      </w:tr>
      <w:tr w:rsidR="00336107" w:rsidRPr="00E72069" w14:paraId="468AE4E1" w14:textId="7935974B" w:rsidTr="00E72069">
        <w:trPr>
          <w:gridAfter w:val="1"/>
          <w:wAfter w:w="226" w:type="dxa"/>
          <w:trHeight w:val="20"/>
          <w:jc w:val="center"/>
        </w:trPr>
        <w:tc>
          <w:tcPr>
            <w:tcW w:w="851" w:type="dxa"/>
            <w:shd w:val="clear" w:color="auto" w:fill="auto"/>
          </w:tcPr>
          <w:p w14:paraId="04EA3933" w14:textId="77777777" w:rsidR="00336107" w:rsidRPr="00E72069" w:rsidRDefault="00336107" w:rsidP="00336107">
            <w:pPr>
              <w:spacing w:before="120"/>
              <w:rPr>
                <w:rFonts w:asciiTheme="majorHAnsi" w:hAnsiTheme="majorHAnsi" w:cstheme="majorHAnsi"/>
                <w:sz w:val="24"/>
                <w:szCs w:val="24"/>
              </w:rPr>
            </w:pPr>
          </w:p>
        </w:tc>
        <w:tc>
          <w:tcPr>
            <w:tcW w:w="8283" w:type="dxa"/>
          </w:tcPr>
          <w:p w14:paraId="17FA21D1" w14:textId="71F01548" w:rsidR="00336107" w:rsidRPr="00E72069" w:rsidRDefault="00336107" w:rsidP="00336107">
            <w:pPr>
              <w:rPr>
                <w:rFonts w:asciiTheme="majorHAnsi" w:hAnsiTheme="majorHAnsi" w:cstheme="majorHAnsi"/>
                <w:b/>
                <w:i/>
                <w:sz w:val="24"/>
                <w:szCs w:val="24"/>
              </w:rPr>
            </w:pPr>
            <w:r w:rsidRPr="00E72069">
              <w:rPr>
                <w:rFonts w:asciiTheme="majorHAnsi" w:eastAsia="Calibri" w:hAnsiTheme="majorHAnsi" w:cstheme="majorHAnsi"/>
                <w:b/>
                <w:i/>
                <w:sz w:val="24"/>
                <w:szCs w:val="24"/>
              </w:rPr>
              <w:t>Preporuke:</w:t>
            </w:r>
          </w:p>
        </w:tc>
      </w:tr>
      <w:tr w:rsidR="00336107" w:rsidRPr="00E72069" w14:paraId="02E284CF" w14:textId="226D5A80" w:rsidTr="00E72069">
        <w:trPr>
          <w:gridAfter w:val="1"/>
          <w:wAfter w:w="226" w:type="dxa"/>
          <w:trHeight w:val="20"/>
          <w:jc w:val="center"/>
        </w:trPr>
        <w:tc>
          <w:tcPr>
            <w:tcW w:w="851" w:type="dxa"/>
            <w:shd w:val="clear" w:color="auto" w:fill="auto"/>
          </w:tcPr>
          <w:p w14:paraId="597B6161" w14:textId="77777777" w:rsidR="00336107" w:rsidRPr="00E72069" w:rsidRDefault="00336107" w:rsidP="00336107">
            <w:pPr>
              <w:spacing w:before="120"/>
              <w:rPr>
                <w:rFonts w:asciiTheme="majorHAnsi" w:hAnsiTheme="majorHAnsi" w:cstheme="majorHAnsi"/>
                <w:sz w:val="24"/>
                <w:szCs w:val="24"/>
              </w:rPr>
            </w:pPr>
          </w:p>
        </w:tc>
        <w:tc>
          <w:tcPr>
            <w:tcW w:w="8283" w:type="dxa"/>
          </w:tcPr>
          <w:p w14:paraId="12FC3419" w14:textId="4B52010D" w:rsidR="00365F0A" w:rsidRPr="004217A3" w:rsidRDefault="00365F0A" w:rsidP="004217A3">
            <w:pPr>
              <w:numPr>
                <w:ilvl w:val="0"/>
                <w:numId w:val="12"/>
              </w:numPr>
              <w:tabs>
                <w:tab w:val="left" w:pos="360"/>
                <w:tab w:val="left" w:pos="975"/>
              </w:tabs>
              <w:ind w:left="188" w:hanging="274"/>
              <w:jc w:val="both"/>
              <w:rPr>
                <w:rFonts w:asciiTheme="majorHAnsi" w:hAnsiTheme="majorHAnsi"/>
                <w:sz w:val="24"/>
                <w:szCs w:val="24"/>
                <w:lang w:val="sr-Latn-RS"/>
              </w:rPr>
            </w:pPr>
            <w:r w:rsidRPr="004217A3">
              <w:rPr>
                <w:rFonts w:asciiTheme="majorHAnsi" w:hAnsiTheme="majorHAnsi"/>
                <w:sz w:val="24"/>
                <w:szCs w:val="24"/>
                <w:lang w:val="sr-Latn-RS"/>
              </w:rPr>
              <w:t>Greške u evidentiranju nastavnih časova, unutar odjeljen</w:t>
            </w:r>
            <w:r w:rsidR="00121131">
              <w:rPr>
                <w:rFonts w:asciiTheme="majorHAnsi" w:hAnsiTheme="majorHAnsi"/>
                <w:sz w:val="24"/>
                <w:szCs w:val="24"/>
                <w:lang w:val="sr-Latn-RS"/>
              </w:rPr>
              <w:t>j</w:t>
            </w:r>
            <w:r w:rsidRPr="004217A3">
              <w:rPr>
                <w:rFonts w:asciiTheme="majorHAnsi" w:hAnsiTheme="majorHAnsi"/>
                <w:sz w:val="24"/>
                <w:szCs w:val="24"/>
                <w:lang w:val="sr-Latn-RS"/>
              </w:rPr>
              <w:t>ske knjige, korigovati shodno preporukama.</w:t>
            </w:r>
          </w:p>
          <w:p w14:paraId="7067713B" w14:textId="77777777" w:rsidR="00365F0A" w:rsidRPr="004217A3" w:rsidRDefault="00365F0A" w:rsidP="004217A3">
            <w:pPr>
              <w:numPr>
                <w:ilvl w:val="0"/>
                <w:numId w:val="12"/>
              </w:numPr>
              <w:tabs>
                <w:tab w:val="left" w:pos="360"/>
                <w:tab w:val="left" w:pos="975"/>
              </w:tabs>
              <w:ind w:left="188" w:hanging="274"/>
              <w:jc w:val="both"/>
              <w:rPr>
                <w:rFonts w:asciiTheme="majorHAnsi" w:hAnsiTheme="majorHAnsi"/>
                <w:sz w:val="24"/>
                <w:szCs w:val="24"/>
                <w:lang w:val="sr-Latn-RS"/>
              </w:rPr>
            </w:pPr>
            <w:r w:rsidRPr="004217A3">
              <w:rPr>
                <w:rFonts w:asciiTheme="majorHAnsi" w:hAnsiTheme="majorHAnsi"/>
                <w:sz w:val="24"/>
                <w:szCs w:val="24"/>
                <w:lang w:val="sr-Latn-RS"/>
              </w:rPr>
              <w:t>Standardizovati godišnje i planove realizacije ishoda učenja, obuhvatajući adekvatnu analizu aktivnosti učenja za dostizanje pojedinih ishoda (posebno onih koje se odnose na učenike), kao i osvrt na realizaciju planiranih ishoda učenja.</w:t>
            </w:r>
          </w:p>
          <w:p w14:paraId="4B6FCF95" w14:textId="77777777" w:rsidR="00365F0A" w:rsidRPr="004217A3" w:rsidRDefault="00365F0A" w:rsidP="004217A3">
            <w:pPr>
              <w:numPr>
                <w:ilvl w:val="0"/>
                <w:numId w:val="12"/>
              </w:numPr>
              <w:tabs>
                <w:tab w:val="left" w:pos="360"/>
                <w:tab w:val="left" w:pos="975"/>
              </w:tabs>
              <w:ind w:left="188" w:hanging="274"/>
              <w:jc w:val="both"/>
              <w:rPr>
                <w:rFonts w:asciiTheme="majorHAnsi" w:hAnsiTheme="majorHAnsi"/>
                <w:sz w:val="24"/>
                <w:szCs w:val="24"/>
                <w:lang w:val="sr-Latn-RS"/>
              </w:rPr>
            </w:pPr>
            <w:r w:rsidRPr="004217A3">
              <w:rPr>
                <w:rFonts w:asciiTheme="majorHAnsi" w:hAnsiTheme="majorHAnsi"/>
                <w:sz w:val="24"/>
                <w:szCs w:val="24"/>
                <w:lang w:val="sr-Latn-RS"/>
              </w:rPr>
              <w:lastRenderedPageBreak/>
              <w:t>Blagovremeno potpisati godišnje i planove realizacije ishoda učenja, shodno dinamici realizacije nastavnog procesa.</w:t>
            </w:r>
          </w:p>
          <w:p w14:paraId="1B7B5761" w14:textId="77777777" w:rsidR="00365F0A" w:rsidRPr="004217A3" w:rsidRDefault="00365F0A" w:rsidP="004217A3">
            <w:pPr>
              <w:numPr>
                <w:ilvl w:val="0"/>
                <w:numId w:val="12"/>
              </w:numPr>
              <w:tabs>
                <w:tab w:val="left" w:pos="360"/>
                <w:tab w:val="left" w:pos="975"/>
              </w:tabs>
              <w:ind w:left="188" w:hanging="274"/>
              <w:jc w:val="both"/>
              <w:rPr>
                <w:rFonts w:asciiTheme="majorHAnsi" w:hAnsiTheme="majorHAnsi"/>
                <w:sz w:val="24"/>
                <w:szCs w:val="24"/>
                <w:lang w:val="sr-Latn-RS"/>
              </w:rPr>
            </w:pPr>
            <w:r w:rsidRPr="004217A3">
              <w:rPr>
                <w:rFonts w:asciiTheme="majorHAnsi" w:hAnsiTheme="majorHAnsi"/>
                <w:sz w:val="24"/>
                <w:szCs w:val="24"/>
                <w:lang w:val="sr-Latn-RS"/>
              </w:rPr>
              <w:t>Primijeniti raznovrsna nastavna sredstva u cilju značajnijeg doprinosa obogaćivanju oblika, metoda i postupaka u nastavi, podstičući na samostalnost u učenju.</w:t>
            </w:r>
          </w:p>
          <w:p w14:paraId="65D3EC51" w14:textId="77777777" w:rsidR="00365F0A" w:rsidRPr="004217A3" w:rsidRDefault="00365F0A" w:rsidP="004217A3">
            <w:pPr>
              <w:numPr>
                <w:ilvl w:val="0"/>
                <w:numId w:val="12"/>
              </w:numPr>
              <w:tabs>
                <w:tab w:val="left" w:pos="360"/>
                <w:tab w:val="left" w:pos="975"/>
              </w:tabs>
              <w:ind w:left="188" w:hanging="274"/>
              <w:jc w:val="both"/>
              <w:rPr>
                <w:rFonts w:asciiTheme="majorHAnsi" w:hAnsiTheme="majorHAnsi"/>
                <w:sz w:val="24"/>
                <w:szCs w:val="24"/>
                <w:lang w:val="sr-Latn-RS"/>
              </w:rPr>
            </w:pPr>
            <w:r w:rsidRPr="004217A3">
              <w:rPr>
                <w:rFonts w:asciiTheme="majorHAnsi" w:hAnsiTheme="majorHAnsi"/>
                <w:sz w:val="24"/>
                <w:szCs w:val="24"/>
                <w:lang w:val="sr-Latn-RS"/>
              </w:rPr>
              <w:t>Uključiti osvrt na realizaciju nastavnog procesa u cilju adekvatne interne evaluacije, odnosno samoevaluacije.</w:t>
            </w:r>
          </w:p>
          <w:p w14:paraId="0E1DD597" w14:textId="77777777" w:rsidR="00365F0A" w:rsidRPr="004217A3" w:rsidRDefault="00365F0A" w:rsidP="004217A3">
            <w:pPr>
              <w:numPr>
                <w:ilvl w:val="0"/>
                <w:numId w:val="12"/>
              </w:numPr>
              <w:tabs>
                <w:tab w:val="left" w:pos="360"/>
                <w:tab w:val="left" w:pos="975"/>
              </w:tabs>
              <w:ind w:left="188" w:hanging="274"/>
              <w:jc w:val="both"/>
              <w:rPr>
                <w:rFonts w:asciiTheme="majorHAnsi" w:hAnsiTheme="majorHAnsi"/>
                <w:sz w:val="24"/>
                <w:szCs w:val="24"/>
                <w:lang w:val="sr-Latn-RS"/>
              </w:rPr>
            </w:pPr>
            <w:r w:rsidRPr="004217A3">
              <w:rPr>
                <w:rFonts w:asciiTheme="majorHAnsi" w:hAnsiTheme="majorHAnsi"/>
                <w:sz w:val="24"/>
                <w:szCs w:val="24"/>
                <w:lang w:val="sr-Latn-RS"/>
              </w:rPr>
              <w:t>Planirati upotrebu raspoloživih resursa Škole.</w:t>
            </w:r>
          </w:p>
          <w:p w14:paraId="2997C67E" w14:textId="77777777" w:rsidR="00365F0A" w:rsidRPr="004217A3" w:rsidRDefault="00365F0A" w:rsidP="004217A3">
            <w:pPr>
              <w:numPr>
                <w:ilvl w:val="0"/>
                <w:numId w:val="12"/>
              </w:numPr>
              <w:tabs>
                <w:tab w:val="left" w:pos="360"/>
                <w:tab w:val="left" w:pos="975"/>
              </w:tabs>
              <w:ind w:left="188" w:hanging="274"/>
              <w:jc w:val="both"/>
              <w:rPr>
                <w:rFonts w:asciiTheme="majorHAnsi" w:hAnsiTheme="majorHAnsi"/>
                <w:sz w:val="24"/>
                <w:szCs w:val="24"/>
                <w:lang w:val="sr-Latn-RS"/>
              </w:rPr>
            </w:pPr>
            <w:r w:rsidRPr="004217A3">
              <w:rPr>
                <w:rFonts w:asciiTheme="majorHAnsi" w:hAnsiTheme="majorHAnsi"/>
                <w:sz w:val="24"/>
                <w:szCs w:val="24"/>
                <w:lang w:val="sr-Latn-RS"/>
              </w:rPr>
              <w:t>Planirati aktivnosti za praćenje kvaliteta praktičnog obrazovanja.</w:t>
            </w:r>
          </w:p>
          <w:p w14:paraId="3EA691EF" w14:textId="77777777" w:rsidR="00365F0A" w:rsidRPr="004217A3" w:rsidRDefault="00365F0A" w:rsidP="004217A3">
            <w:pPr>
              <w:numPr>
                <w:ilvl w:val="0"/>
                <w:numId w:val="12"/>
              </w:numPr>
              <w:tabs>
                <w:tab w:val="left" w:pos="360"/>
                <w:tab w:val="left" w:pos="975"/>
              </w:tabs>
              <w:ind w:left="188" w:hanging="274"/>
              <w:jc w:val="both"/>
              <w:rPr>
                <w:rFonts w:asciiTheme="majorHAnsi" w:hAnsiTheme="majorHAnsi"/>
                <w:sz w:val="24"/>
                <w:szCs w:val="24"/>
                <w:lang w:val="sr-Latn-RS"/>
              </w:rPr>
            </w:pPr>
            <w:r w:rsidRPr="004217A3">
              <w:rPr>
                <w:rFonts w:asciiTheme="majorHAnsi" w:hAnsiTheme="majorHAnsi"/>
                <w:sz w:val="24"/>
                <w:szCs w:val="24"/>
                <w:lang w:val="sr-Latn-RS"/>
              </w:rPr>
              <w:t>Planirati i realizovati dopunsku, dodatnu nastavu iz stručnih modula.</w:t>
            </w:r>
          </w:p>
          <w:p w14:paraId="17396694" w14:textId="209E8974" w:rsidR="00365F0A" w:rsidRPr="004217A3" w:rsidRDefault="00365F0A" w:rsidP="004217A3">
            <w:pPr>
              <w:numPr>
                <w:ilvl w:val="0"/>
                <w:numId w:val="12"/>
              </w:numPr>
              <w:tabs>
                <w:tab w:val="left" w:pos="360"/>
                <w:tab w:val="left" w:pos="975"/>
              </w:tabs>
              <w:ind w:left="188" w:hanging="274"/>
              <w:jc w:val="both"/>
              <w:rPr>
                <w:rFonts w:asciiTheme="majorHAnsi" w:hAnsiTheme="majorHAnsi"/>
                <w:sz w:val="24"/>
                <w:szCs w:val="24"/>
                <w:lang w:val="sr-Latn-RS"/>
              </w:rPr>
            </w:pPr>
            <w:r w:rsidRPr="004217A3">
              <w:rPr>
                <w:rFonts w:asciiTheme="majorHAnsi" w:hAnsiTheme="majorHAnsi"/>
                <w:sz w:val="24"/>
                <w:szCs w:val="24"/>
                <w:lang w:val="sr-Latn-RS"/>
              </w:rPr>
              <w:t>Planirati i realizovati stručne sekcije, stručna predavanja</w:t>
            </w:r>
            <w:r w:rsidR="002E79A6">
              <w:rPr>
                <w:rFonts w:asciiTheme="majorHAnsi" w:hAnsiTheme="majorHAnsi"/>
                <w:sz w:val="24"/>
                <w:szCs w:val="24"/>
                <w:lang w:val="sr-Latn-RS"/>
              </w:rPr>
              <w:t>,</w:t>
            </w:r>
            <w:r w:rsidRPr="004217A3">
              <w:rPr>
                <w:rFonts w:asciiTheme="majorHAnsi" w:hAnsiTheme="majorHAnsi"/>
                <w:sz w:val="24"/>
                <w:szCs w:val="24"/>
                <w:lang w:val="sr-Latn-RS"/>
              </w:rPr>
              <w:t xml:space="preserve"> kao i izraditi izvještaj o realizaciji istih.</w:t>
            </w:r>
          </w:p>
          <w:p w14:paraId="1020ECB2" w14:textId="77777777" w:rsidR="00365F0A" w:rsidRPr="004217A3" w:rsidRDefault="00365F0A" w:rsidP="004217A3">
            <w:pPr>
              <w:numPr>
                <w:ilvl w:val="0"/>
                <w:numId w:val="12"/>
              </w:numPr>
              <w:tabs>
                <w:tab w:val="left" w:pos="360"/>
                <w:tab w:val="left" w:pos="975"/>
              </w:tabs>
              <w:ind w:left="188" w:hanging="274"/>
              <w:jc w:val="both"/>
              <w:rPr>
                <w:rFonts w:asciiTheme="majorHAnsi" w:hAnsiTheme="majorHAnsi"/>
                <w:sz w:val="24"/>
                <w:szCs w:val="24"/>
                <w:lang w:val="sr-Latn-RS"/>
              </w:rPr>
            </w:pPr>
            <w:r w:rsidRPr="004217A3">
              <w:rPr>
                <w:rFonts w:asciiTheme="majorHAnsi" w:hAnsiTheme="majorHAnsi"/>
                <w:sz w:val="24"/>
                <w:szCs w:val="24"/>
                <w:lang w:val="sr-Latn-RS"/>
              </w:rPr>
              <w:t>Planirati i realizovati ugledne/ogledne časove, koji će biti usmjereniji na poboljšanje vaspitno-obrazovnog procesa i drugih razvojnih aktivnosti učenika.</w:t>
            </w:r>
          </w:p>
          <w:p w14:paraId="5A253397" w14:textId="47ED5F93" w:rsidR="00365F0A" w:rsidRPr="004217A3" w:rsidRDefault="00365F0A" w:rsidP="004217A3">
            <w:pPr>
              <w:numPr>
                <w:ilvl w:val="0"/>
                <w:numId w:val="12"/>
              </w:numPr>
              <w:tabs>
                <w:tab w:val="left" w:pos="360"/>
                <w:tab w:val="left" w:pos="975"/>
              </w:tabs>
              <w:ind w:left="188" w:hanging="274"/>
              <w:jc w:val="both"/>
              <w:rPr>
                <w:rFonts w:asciiTheme="majorHAnsi" w:hAnsiTheme="majorHAnsi"/>
                <w:sz w:val="24"/>
                <w:szCs w:val="24"/>
                <w:lang w:val="sr-Latn-RS"/>
              </w:rPr>
            </w:pPr>
            <w:r w:rsidRPr="004217A3">
              <w:rPr>
                <w:rFonts w:asciiTheme="majorHAnsi" w:hAnsiTheme="majorHAnsi"/>
                <w:sz w:val="24"/>
                <w:szCs w:val="24"/>
                <w:lang w:val="sr-Latn-RS"/>
              </w:rPr>
              <w:t>Planirati i upotrijebiti dodatke odjeljen</w:t>
            </w:r>
            <w:r w:rsidR="005E25A4">
              <w:rPr>
                <w:rFonts w:asciiTheme="majorHAnsi" w:hAnsiTheme="majorHAnsi"/>
                <w:sz w:val="24"/>
                <w:szCs w:val="24"/>
                <w:lang w:val="sr-Latn-RS"/>
              </w:rPr>
              <w:t>j</w:t>
            </w:r>
            <w:r w:rsidRPr="004217A3">
              <w:rPr>
                <w:rFonts w:asciiTheme="majorHAnsi" w:hAnsiTheme="majorHAnsi"/>
                <w:sz w:val="24"/>
                <w:szCs w:val="24"/>
                <w:lang w:val="sr-Latn-RS"/>
              </w:rPr>
              <w:t>ske knjige za kontinuirano praćenje aktivnosti učenika tokom nastavnog procesa.</w:t>
            </w:r>
          </w:p>
          <w:p w14:paraId="60391A45" w14:textId="163B1D5B" w:rsidR="00365F0A" w:rsidRPr="004217A3" w:rsidRDefault="00365F0A" w:rsidP="004217A3">
            <w:pPr>
              <w:numPr>
                <w:ilvl w:val="0"/>
                <w:numId w:val="12"/>
              </w:numPr>
              <w:tabs>
                <w:tab w:val="left" w:pos="360"/>
                <w:tab w:val="left" w:pos="975"/>
              </w:tabs>
              <w:ind w:left="188" w:hanging="274"/>
              <w:jc w:val="both"/>
              <w:rPr>
                <w:rFonts w:asciiTheme="majorHAnsi" w:hAnsiTheme="majorHAnsi"/>
                <w:sz w:val="24"/>
                <w:szCs w:val="24"/>
                <w:lang w:val="sr-Latn-RS"/>
              </w:rPr>
            </w:pPr>
            <w:r w:rsidRPr="004217A3">
              <w:rPr>
                <w:rFonts w:asciiTheme="majorHAnsi" w:hAnsiTheme="majorHAnsi"/>
                <w:sz w:val="24"/>
                <w:szCs w:val="24"/>
                <w:lang w:val="sr-Latn-RS"/>
              </w:rPr>
              <w:t>Realizovati praktičnu nastavu kod poslodavca tokom nastavne godine, u obim</w:t>
            </w:r>
            <w:r w:rsidR="0073521B">
              <w:rPr>
                <w:rFonts w:asciiTheme="majorHAnsi" w:hAnsiTheme="majorHAnsi"/>
                <w:sz w:val="24"/>
                <w:szCs w:val="24"/>
                <w:lang w:val="sr-Latn-RS"/>
              </w:rPr>
              <w:t>u preporučenom modularizovanim o</w:t>
            </w:r>
            <w:r w:rsidRPr="004217A3">
              <w:rPr>
                <w:rFonts w:asciiTheme="majorHAnsi" w:hAnsiTheme="majorHAnsi"/>
                <w:sz w:val="24"/>
                <w:szCs w:val="24"/>
                <w:lang w:val="sr-Latn-RS"/>
              </w:rPr>
              <w:t xml:space="preserve">brazovnim programom. </w:t>
            </w:r>
          </w:p>
          <w:p w14:paraId="09B1B0EC" w14:textId="559CD77B" w:rsidR="00365F0A" w:rsidRPr="004217A3" w:rsidRDefault="00365F0A" w:rsidP="004217A3">
            <w:pPr>
              <w:numPr>
                <w:ilvl w:val="0"/>
                <w:numId w:val="12"/>
              </w:numPr>
              <w:tabs>
                <w:tab w:val="left" w:pos="360"/>
                <w:tab w:val="left" w:pos="975"/>
              </w:tabs>
              <w:ind w:left="188" w:hanging="274"/>
              <w:jc w:val="both"/>
              <w:rPr>
                <w:rFonts w:asciiTheme="majorHAnsi" w:hAnsiTheme="majorHAnsi"/>
                <w:sz w:val="24"/>
                <w:szCs w:val="24"/>
                <w:lang w:val="sr-Latn-RS"/>
              </w:rPr>
            </w:pPr>
            <w:r w:rsidRPr="004217A3">
              <w:rPr>
                <w:rFonts w:asciiTheme="majorHAnsi" w:hAnsiTheme="majorHAnsi"/>
                <w:sz w:val="24"/>
                <w:szCs w:val="24"/>
                <w:lang w:val="sr-Latn-RS"/>
              </w:rPr>
              <w:t>Planirati i obezbijediti uslove za polaganje stručnog ispita nastavnika anga</w:t>
            </w:r>
            <w:r w:rsidR="005A3E0F">
              <w:rPr>
                <w:rFonts w:asciiTheme="majorHAnsi" w:hAnsiTheme="majorHAnsi"/>
                <w:sz w:val="24"/>
                <w:szCs w:val="24"/>
                <w:lang w:val="sr-Latn-RS"/>
              </w:rPr>
              <w:t>žovanih za realizaciju stručno-</w:t>
            </w:r>
            <w:r w:rsidRPr="004217A3">
              <w:rPr>
                <w:rFonts w:asciiTheme="majorHAnsi" w:hAnsiTheme="majorHAnsi"/>
                <w:sz w:val="24"/>
                <w:szCs w:val="24"/>
                <w:lang w:val="sr-Latn-RS"/>
              </w:rPr>
              <w:t>teorijske i praktične nastave, uz dobijanje potrebne licence za rad.</w:t>
            </w:r>
          </w:p>
          <w:p w14:paraId="5835B757" w14:textId="00DCF7C6" w:rsidR="00336107" w:rsidRPr="009B351F" w:rsidRDefault="00365F0A" w:rsidP="004217A3">
            <w:pPr>
              <w:numPr>
                <w:ilvl w:val="0"/>
                <w:numId w:val="12"/>
              </w:numPr>
              <w:tabs>
                <w:tab w:val="left" w:pos="360"/>
                <w:tab w:val="left" w:pos="975"/>
              </w:tabs>
              <w:ind w:left="188" w:hanging="274"/>
              <w:jc w:val="both"/>
              <w:rPr>
                <w:rFonts w:asciiTheme="majorHAnsi" w:hAnsiTheme="majorHAnsi" w:cstheme="majorHAnsi"/>
                <w:bCs/>
                <w:sz w:val="24"/>
                <w:szCs w:val="24"/>
                <w:lang w:val="sr-Latn-RS"/>
              </w:rPr>
            </w:pPr>
            <w:r w:rsidRPr="004217A3">
              <w:rPr>
                <w:rFonts w:asciiTheme="majorHAnsi" w:hAnsiTheme="majorHAnsi"/>
                <w:sz w:val="24"/>
                <w:szCs w:val="24"/>
                <w:lang w:val="sr-Latn-RS"/>
              </w:rPr>
              <w:t>Obezbijediti angažman nastavnika sa nivoom obrazovanja koji je preporučen obrazovnim programom za teorijsku i praktičnu nastavu.</w:t>
            </w:r>
          </w:p>
        </w:tc>
      </w:tr>
      <w:tr w:rsidR="00336107" w:rsidRPr="00E72069" w14:paraId="57C68E14" w14:textId="77777777" w:rsidTr="00E72069">
        <w:trPr>
          <w:trHeight w:val="1584"/>
          <w:jc w:val="center"/>
        </w:trPr>
        <w:tc>
          <w:tcPr>
            <w:tcW w:w="851" w:type="dxa"/>
            <w:shd w:val="clear" w:color="auto" w:fill="auto"/>
          </w:tcPr>
          <w:p w14:paraId="470DB358" w14:textId="77777777" w:rsidR="00336107" w:rsidRPr="001C1622" w:rsidRDefault="00336107" w:rsidP="008B1070">
            <w:pPr>
              <w:spacing w:before="120"/>
              <w:jc w:val="both"/>
              <w:rPr>
                <w:rFonts w:asciiTheme="majorHAnsi" w:hAnsiTheme="majorHAnsi" w:cstheme="majorHAnsi"/>
                <w:bCs/>
                <w:sz w:val="24"/>
                <w:szCs w:val="24"/>
              </w:rPr>
            </w:pPr>
            <w:r w:rsidRPr="001C1622">
              <w:rPr>
                <w:rFonts w:asciiTheme="majorHAnsi" w:hAnsiTheme="majorHAnsi" w:cstheme="majorHAnsi"/>
                <w:bCs/>
                <w:sz w:val="24"/>
                <w:szCs w:val="24"/>
              </w:rPr>
              <w:lastRenderedPageBreak/>
              <w:t xml:space="preserve">A.1.2. </w:t>
            </w:r>
          </w:p>
        </w:tc>
        <w:tc>
          <w:tcPr>
            <w:tcW w:w="8509" w:type="dxa"/>
            <w:gridSpan w:val="2"/>
            <w:shd w:val="clear" w:color="auto" w:fill="auto"/>
          </w:tcPr>
          <w:p w14:paraId="3C171A91" w14:textId="1FB6ED71" w:rsidR="00365F0A" w:rsidRPr="004217A3" w:rsidRDefault="00365F0A" w:rsidP="004217A3">
            <w:pPr>
              <w:spacing w:before="60" w:after="60"/>
              <w:jc w:val="both"/>
              <w:rPr>
                <w:rFonts w:asciiTheme="majorHAnsi" w:hAnsiTheme="majorHAnsi" w:cstheme="majorHAnsi"/>
                <w:sz w:val="24"/>
                <w:szCs w:val="24"/>
              </w:rPr>
            </w:pPr>
            <w:r w:rsidRPr="004217A3">
              <w:rPr>
                <w:rFonts w:asciiTheme="majorHAnsi" w:hAnsiTheme="majorHAnsi" w:cstheme="majorHAnsi"/>
                <w:sz w:val="24"/>
                <w:szCs w:val="24"/>
              </w:rPr>
              <w:t xml:space="preserve">Posjećeni časovi su strukturirani u skladu sa didaktičko-metodičkim zahtjevima. Instrukcije, pitanja i objašnjenja nastavnika su jasna i zasnovana na poznavanju struke. Aktivnosti učenja su usmjerene na ostvarivanje ishoda časa. Nastavnici uglavnom koriste raznovrsne metode i oblike rada u skladu sa individualnim potrebama i razvojnim karakteristikama učenika. Međutim, čini se da nastava nije uvijek usmjerena na razvoj strategija učenja, kritičkog mišljenja, istraživačkog duha i kreativnosti učenika. Na posjećenim časovima nerijetko je primijećeno kreiranje situacija u kojima učenici povezuju znanja iz različitih stručnih modula i uočavaju mogućnost njihove primjene u svakodnevnom životu. Atmosfera je radna i pozitivna, a učenici su motivisani, aktivni i disciplinovani. Na teorijskim časovima dominira frontalni oblik rada uz periodičnu interakciju sa učenicima, unutar radnog prostora koje nedovoljno podsticajno djeluje na učenike. Na osnovu anketiranja dolazi se do saznanja da su učenici najčešće u potpunosti saglasni ili djelimično saglasni sa činjenicom da im nastavnici daju jasna pitanja, zadatke i objašnjenja. Takođe, najveći broj anketiranih učenika je djelimično saglasan sa činjenicom da se nastavnici trude da im časovi budu zanimljivi, s tim što su najčešće potpuno ili djelimično saglasni sa činjenicom da nastavnici koriste prezentacije, audio- video zapise, panoe i druge izvore učenja. Nadalje, najveći broj anketiranih učenika se djelimično slaže, a značajan dio njih i ne slaže da nastavnici redovno koriste digitalne tehnologije na časovima, dok najveći broj anketiranih učenika ističe da ih nastavnici uglavnom podstiču na samostalnost u učenju, kao i da imaju slobodu da pitaju nastavnike za dodatna objašnjenja. </w:t>
            </w:r>
            <w:r w:rsidRPr="006E540A">
              <w:rPr>
                <w:rFonts w:asciiTheme="majorHAnsi" w:hAnsiTheme="majorHAnsi" w:cstheme="majorHAnsi"/>
                <w:sz w:val="24"/>
                <w:szCs w:val="24"/>
              </w:rPr>
              <w:t xml:space="preserve">Učenici uglavnom ističu da im nastavnici na početku nastavne godine objašnjavaju kriterijume ocjenjivanja, kao i da nastavnici tokom jednog klasifikacionog perioda vrše provjeru znanja na više načina, sa mogućnošću za popravljanje ocjene. Nastavnici ocjene, po mišljenju najvećeg broja anketiranih ispitanika, daju javno, uz usmeno obrazloženje. </w:t>
            </w:r>
            <w:r w:rsidRPr="004217A3">
              <w:rPr>
                <w:rFonts w:asciiTheme="majorHAnsi" w:hAnsiTheme="majorHAnsi" w:cstheme="majorHAnsi"/>
                <w:sz w:val="24"/>
                <w:szCs w:val="24"/>
              </w:rPr>
              <w:t xml:space="preserve">Najveći broj anketiranih </w:t>
            </w:r>
            <w:r w:rsidRPr="004217A3">
              <w:rPr>
                <w:rFonts w:asciiTheme="majorHAnsi" w:hAnsiTheme="majorHAnsi" w:cstheme="majorHAnsi"/>
                <w:sz w:val="24"/>
                <w:szCs w:val="24"/>
              </w:rPr>
              <w:lastRenderedPageBreak/>
              <w:t>učenika (njih 47%) su djelimi</w:t>
            </w:r>
            <w:r w:rsidR="001738D7">
              <w:rPr>
                <w:rFonts w:asciiTheme="majorHAnsi" w:hAnsiTheme="majorHAnsi" w:cstheme="majorHAnsi"/>
                <w:sz w:val="24"/>
                <w:szCs w:val="24"/>
              </w:rPr>
              <w:t>č</w:t>
            </w:r>
            <w:r w:rsidRPr="004217A3">
              <w:rPr>
                <w:rFonts w:asciiTheme="majorHAnsi" w:hAnsiTheme="majorHAnsi" w:cstheme="majorHAnsi"/>
                <w:sz w:val="24"/>
                <w:szCs w:val="24"/>
              </w:rPr>
              <w:t xml:space="preserve">no saglasni da se nastavnici prema njima odnose dobronamjerno i sa uvažavanjem. Međutim najveći broj anketiranih učenika je djelimično saglasan da se nastavnici jednako odnose prema svima. Uglavnom učenici nijesu saglasni da se časovi dopunske, odnosno dodatne nastavne realizuju, iako u najvećem broju smatraju da bi im bili korisni. </w:t>
            </w:r>
          </w:p>
          <w:p w14:paraId="5D631294" w14:textId="77777777" w:rsidR="00365F0A" w:rsidRPr="004217A3" w:rsidRDefault="00365F0A" w:rsidP="004217A3">
            <w:pPr>
              <w:spacing w:before="60" w:after="60"/>
              <w:jc w:val="both"/>
              <w:rPr>
                <w:rFonts w:asciiTheme="majorHAnsi" w:hAnsiTheme="majorHAnsi" w:cstheme="majorHAnsi"/>
                <w:sz w:val="24"/>
                <w:szCs w:val="24"/>
              </w:rPr>
            </w:pPr>
            <w:r w:rsidRPr="004217A3">
              <w:rPr>
                <w:rFonts w:asciiTheme="majorHAnsi" w:hAnsiTheme="majorHAnsi" w:cstheme="majorHAnsi"/>
                <w:sz w:val="24"/>
                <w:szCs w:val="24"/>
              </w:rPr>
              <w:t xml:space="preserve">Tokom posjećene nastave nerijetko je uočena primjena raznovrsnih nastavnih sredstava i pomagala (tabla i kreda, flomasteri, televizor, pripremljeni nastavni materijal, terapijski karton i sl.). Evaluiranjem nastavnog procesa zapaženo da Škola u određenoj mjeri usmjerava aktivnosti na razvoj pojedinih ključnih kompetencija kod učenika tokom relizacije časova. </w:t>
            </w:r>
          </w:p>
          <w:p w14:paraId="3CCC92CE" w14:textId="77777777" w:rsidR="00365F0A" w:rsidRPr="004217A3" w:rsidRDefault="00365F0A" w:rsidP="004217A3">
            <w:pPr>
              <w:spacing w:before="60" w:after="60"/>
              <w:jc w:val="both"/>
              <w:rPr>
                <w:rFonts w:asciiTheme="majorHAnsi" w:hAnsiTheme="majorHAnsi" w:cstheme="majorHAnsi"/>
                <w:sz w:val="24"/>
                <w:szCs w:val="24"/>
              </w:rPr>
            </w:pPr>
            <w:r w:rsidRPr="004217A3">
              <w:rPr>
                <w:rFonts w:asciiTheme="majorHAnsi" w:hAnsiTheme="majorHAnsi" w:cstheme="majorHAnsi"/>
                <w:sz w:val="24"/>
                <w:szCs w:val="24"/>
              </w:rPr>
              <w:t xml:space="preserve">Časove kabinetske nastave, predmetni nastavnici realizuju u prostoru novoopremljenog dijela za fizikalnu medicinu i rehabilotaciju Kliničko- bolničkog centra Berane, jer Škola trenutno ne posjeduje kabinet za realizaciju praktične nastave, izuzev kabineta za anatomiju. Učenici ne zadužuju udžbenike, obzirom da školska biblioteka trenutno ne posjeduje literaturu za ovaj Obrazovni program. Na hospitovanim časovima, nastavnici najčešće koriste sopstvene pisane materijale. Tokom evaluacije, većina nastavnika zadaje učenicima domaće zadatke. </w:t>
            </w:r>
          </w:p>
          <w:p w14:paraId="4031F666" w14:textId="3A6D5978" w:rsidR="00336107" w:rsidRPr="00E72069" w:rsidRDefault="00365F0A" w:rsidP="004217A3">
            <w:pPr>
              <w:spacing w:before="60" w:after="60"/>
              <w:jc w:val="both"/>
              <w:rPr>
                <w:rFonts w:asciiTheme="majorHAnsi" w:hAnsiTheme="majorHAnsi" w:cstheme="majorHAnsi"/>
                <w:bCs/>
                <w:sz w:val="24"/>
                <w:szCs w:val="24"/>
              </w:rPr>
            </w:pPr>
            <w:r w:rsidRPr="004217A3">
              <w:rPr>
                <w:rFonts w:asciiTheme="majorHAnsi" w:hAnsiTheme="majorHAnsi" w:cstheme="majorHAnsi"/>
                <w:sz w:val="24"/>
                <w:szCs w:val="24"/>
              </w:rPr>
              <w:t xml:space="preserve">Učionica u kojoj se izvodi nastava iz teorijskog dijela pojedinih stručnih modula, opremljena je osnovnim nastavnim sredstvima. Učionica posjeduje i mogućnost audio- vizuelnog načina praćenja nastave. Čini se ipak da učionica ne predstavlja u dovoljnoj mjeri estetsko-podsticajni izvor znanja (ne posjeduje dovoljno edukativnih panoa, skica, modela, crteža, grafikona i sl.). Kada je </w:t>
            </w:r>
            <w:r w:rsidR="006E540A">
              <w:rPr>
                <w:rFonts w:asciiTheme="majorHAnsi" w:hAnsiTheme="majorHAnsi" w:cstheme="majorHAnsi"/>
                <w:sz w:val="24"/>
                <w:szCs w:val="24"/>
              </w:rPr>
              <w:t xml:space="preserve">u pitanju </w:t>
            </w:r>
            <w:r w:rsidRPr="004217A3">
              <w:rPr>
                <w:rFonts w:asciiTheme="majorHAnsi" w:hAnsiTheme="majorHAnsi" w:cstheme="majorHAnsi"/>
                <w:sz w:val="24"/>
                <w:szCs w:val="24"/>
              </w:rPr>
              <w:t>realizacija praktičnog dijela nastave, Škola posjeduje veći izbor nastavnih sredstava (ovo se naročito odnosi na časove Anatomije sa fiziologijom koji realizuju u kabinetu u Školi, i nastavna sredstva koja nudi novootvoreni dio za fizikalnu medicinu i rehabilitaciju Kliničko- bolničkog centra Berane). Škola ne posjeduje plan korišćenja računarske sale (instrukcije od Ministarstvo prosvjete da se mijenja opreme). U Školi se u prethodnom periodu nijesu realizovala školska</w:t>
            </w:r>
            <w:r w:rsidR="00D618C5" w:rsidRPr="004217A3">
              <w:rPr>
                <w:rFonts w:asciiTheme="majorHAnsi" w:hAnsiTheme="majorHAnsi" w:cstheme="majorHAnsi"/>
                <w:sz w:val="24"/>
                <w:szCs w:val="24"/>
              </w:rPr>
              <w:t xml:space="preserve"> takmičenja iz oblasti fizioterapije. Na osnovu iskaza učenika i pojedinih članova uprave Škole stiče se utisak da nijesu uključeni u realizacije projekata na nivou Škole koji su od značaja za njihovo stručno napredovanje.</w:t>
            </w:r>
          </w:p>
        </w:tc>
      </w:tr>
      <w:tr w:rsidR="009F232E" w:rsidRPr="00E72069" w14:paraId="14CF159C" w14:textId="77777777" w:rsidTr="009F232E">
        <w:trPr>
          <w:trHeight w:val="80"/>
          <w:jc w:val="center"/>
        </w:trPr>
        <w:tc>
          <w:tcPr>
            <w:tcW w:w="851" w:type="dxa"/>
            <w:shd w:val="clear" w:color="auto" w:fill="auto"/>
          </w:tcPr>
          <w:p w14:paraId="002E0BAF" w14:textId="77777777" w:rsidR="009F232E" w:rsidRPr="00E72069" w:rsidRDefault="009F232E" w:rsidP="009F232E">
            <w:pPr>
              <w:jc w:val="both"/>
              <w:rPr>
                <w:rFonts w:asciiTheme="majorHAnsi" w:hAnsiTheme="majorHAnsi" w:cstheme="majorHAnsi"/>
                <w:bCs/>
                <w:sz w:val="24"/>
                <w:szCs w:val="24"/>
              </w:rPr>
            </w:pPr>
          </w:p>
        </w:tc>
        <w:tc>
          <w:tcPr>
            <w:tcW w:w="8509" w:type="dxa"/>
            <w:gridSpan w:val="2"/>
            <w:shd w:val="clear" w:color="auto" w:fill="auto"/>
          </w:tcPr>
          <w:p w14:paraId="0182DFC4" w14:textId="35DB1088" w:rsidR="009F232E" w:rsidRPr="00E72069" w:rsidRDefault="009F232E" w:rsidP="009F232E">
            <w:pPr>
              <w:widowControl w:val="0"/>
              <w:spacing w:line="276" w:lineRule="auto"/>
              <w:jc w:val="both"/>
              <w:rPr>
                <w:rFonts w:asciiTheme="majorHAnsi" w:eastAsia="Courier New" w:hAnsiTheme="majorHAnsi" w:cstheme="majorHAnsi"/>
                <w:color w:val="000000"/>
                <w:sz w:val="24"/>
                <w:szCs w:val="24"/>
                <w:lang w:val="hr-HR"/>
              </w:rPr>
            </w:pPr>
            <w:r w:rsidRPr="00E72069">
              <w:rPr>
                <w:rFonts w:asciiTheme="majorHAnsi" w:hAnsiTheme="majorHAnsi" w:cstheme="majorHAnsi"/>
                <w:b/>
                <w:i/>
                <w:sz w:val="24"/>
                <w:szCs w:val="24"/>
              </w:rPr>
              <w:t>Preporuke:</w:t>
            </w:r>
          </w:p>
        </w:tc>
      </w:tr>
      <w:tr w:rsidR="009F232E" w:rsidRPr="00E72069" w14:paraId="0034B9F7" w14:textId="77777777" w:rsidTr="009F232E">
        <w:trPr>
          <w:trHeight w:val="725"/>
          <w:jc w:val="center"/>
        </w:trPr>
        <w:tc>
          <w:tcPr>
            <w:tcW w:w="851" w:type="dxa"/>
            <w:shd w:val="clear" w:color="auto" w:fill="auto"/>
          </w:tcPr>
          <w:p w14:paraId="23B2D8B0" w14:textId="77777777" w:rsidR="009F232E" w:rsidRPr="00E72069" w:rsidRDefault="009F232E" w:rsidP="009F232E">
            <w:pPr>
              <w:jc w:val="both"/>
              <w:rPr>
                <w:rFonts w:asciiTheme="majorHAnsi" w:hAnsiTheme="majorHAnsi" w:cstheme="majorHAnsi"/>
                <w:bCs/>
                <w:sz w:val="24"/>
                <w:szCs w:val="24"/>
              </w:rPr>
            </w:pPr>
          </w:p>
        </w:tc>
        <w:tc>
          <w:tcPr>
            <w:tcW w:w="8509" w:type="dxa"/>
            <w:gridSpan w:val="2"/>
            <w:shd w:val="clear" w:color="auto" w:fill="auto"/>
          </w:tcPr>
          <w:p w14:paraId="1CABE7A6" w14:textId="77777777" w:rsidR="00D618C5" w:rsidRPr="006E540A" w:rsidRDefault="00D618C5" w:rsidP="006E540A">
            <w:pPr>
              <w:numPr>
                <w:ilvl w:val="0"/>
                <w:numId w:val="12"/>
              </w:numPr>
              <w:tabs>
                <w:tab w:val="left" w:pos="360"/>
                <w:tab w:val="left" w:pos="975"/>
              </w:tabs>
              <w:ind w:left="188" w:hanging="274"/>
              <w:jc w:val="both"/>
              <w:rPr>
                <w:rFonts w:asciiTheme="majorHAnsi" w:hAnsiTheme="majorHAnsi"/>
                <w:sz w:val="24"/>
                <w:szCs w:val="24"/>
                <w:lang w:val="sr-Latn-RS"/>
              </w:rPr>
            </w:pPr>
            <w:r w:rsidRPr="006E540A">
              <w:rPr>
                <w:rFonts w:asciiTheme="majorHAnsi" w:hAnsiTheme="majorHAnsi"/>
                <w:sz w:val="24"/>
                <w:szCs w:val="24"/>
                <w:lang w:val="sr-Latn-RS"/>
              </w:rPr>
              <w:t>Planirati i upotrijebiti nastavne metode tokom realizacije nastavnog procesa usmjerene na razvoj strategija učenja, kritičkog mišljenja, istraživačkog duha i kreativnosti učenika.</w:t>
            </w:r>
          </w:p>
          <w:p w14:paraId="09E295B6" w14:textId="77777777" w:rsidR="00D618C5" w:rsidRPr="006E540A" w:rsidRDefault="00D618C5" w:rsidP="006E540A">
            <w:pPr>
              <w:numPr>
                <w:ilvl w:val="0"/>
                <w:numId w:val="12"/>
              </w:numPr>
              <w:tabs>
                <w:tab w:val="left" w:pos="360"/>
                <w:tab w:val="left" w:pos="975"/>
              </w:tabs>
              <w:ind w:left="188" w:hanging="274"/>
              <w:jc w:val="both"/>
              <w:rPr>
                <w:rFonts w:asciiTheme="majorHAnsi" w:hAnsiTheme="majorHAnsi"/>
                <w:sz w:val="24"/>
                <w:szCs w:val="24"/>
                <w:lang w:val="sr-Latn-RS"/>
              </w:rPr>
            </w:pPr>
            <w:r w:rsidRPr="006E540A">
              <w:rPr>
                <w:rFonts w:asciiTheme="majorHAnsi" w:hAnsiTheme="majorHAnsi"/>
                <w:sz w:val="24"/>
                <w:szCs w:val="24"/>
                <w:lang w:val="sr-Latn-RS"/>
              </w:rPr>
              <w:t>Tokom relizacije časova, usmjeravati aktivnosti na razvoj pojedinih ključnih kompetencija kod učenika.</w:t>
            </w:r>
          </w:p>
          <w:p w14:paraId="549628C1" w14:textId="77777777" w:rsidR="00D618C5" w:rsidRPr="006E540A" w:rsidRDefault="00D618C5" w:rsidP="006E540A">
            <w:pPr>
              <w:numPr>
                <w:ilvl w:val="0"/>
                <w:numId w:val="12"/>
              </w:numPr>
              <w:tabs>
                <w:tab w:val="left" w:pos="360"/>
                <w:tab w:val="left" w:pos="975"/>
              </w:tabs>
              <w:ind w:left="188" w:hanging="274"/>
              <w:jc w:val="both"/>
              <w:rPr>
                <w:rFonts w:asciiTheme="majorHAnsi" w:hAnsiTheme="majorHAnsi"/>
                <w:sz w:val="24"/>
                <w:szCs w:val="24"/>
                <w:lang w:val="sr-Latn-RS"/>
              </w:rPr>
            </w:pPr>
            <w:r w:rsidRPr="006E540A">
              <w:rPr>
                <w:rFonts w:asciiTheme="majorHAnsi" w:hAnsiTheme="majorHAnsi"/>
                <w:sz w:val="24"/>
                <w:szCs w:val="24"/>
                <w:lang w:val="sr-Latn-RS"/>
              </w:rPr>
              <w:t>Prilagoditi radni prostor za realizaciju teorijskog dijela nastave tako da podsticajno djeluje na učenike.</w:t>
            </w:r>
          </w:p>
          <w:p w14:paraId="1FA65273" w14:textId="77777777" w:rsidR="00D618C5" w:rsidRPr="006E540A" w:rsidRDefault="00D618C5" w:rsidP="006E540A">
            <w:pPr>
              <w:numPr>
                <w:ilvl w:val="0"/>
                <w:numId w:val="12"/>
              </w:numPr>
              <w:tabs>
                <w:tab w:val="left" w:pos="360"/>
                <w:tab w:val="left" w:pos="975"/>
              </w:tabs>
              <w:ind w:left="188" w:hanging="274"/>
              <w:jc w:val="both"/>
              <w:rPr>
                <w:rFonts w:asciiTheme="majorHAnsi" w:hAnsiTheme="majorHAnsi"/>
                <w:sz w:val="24"/>
                <w:szCs w:val="24"/>
                <w:lang w:val="sr-Latn-RS"/>
              </w:rPr>
            </w:pPr>
            <w:r w:rsidRPr="006E540A">
              <w:rPr>
                <w:rFonts w:asciiTheme="majorHAnsi" w:hAnsiTheme="majorHAnsi"/>
                <w:sz w:val="24"/>
                <w:szCs w:val="24"/>
                <w:lang w:val="sr-Latn-RS"/>
              </w:rPr>
              <w:t>Obogatiti školsku biblioteku savremenom literaturom iz oblasti fizioterapije.</w:t>
            </w:r>
          </w:p>
          <w:p w14:paraId="4AB5D38D" w14:textId="77777777" w:rsidR="00D618C5" w:rsidRPr="006E540A" w:rsidRDefault="00D618C5" w:rsidP="006E540A">
            <w:pPr>
              <w:numPr>
                <w:ilvl w:val="0"/>
                <w:numId w:val="12"/>
              </w:numPr>
              <w:tabs>
                <w:tab w:val="left" w:pos="360"/>
                <w:tab w:val="left" w:pos="975"/>
              </w:tabs>
              <w:ind w:left="188" w:hanging="274"/>
              <w:jc w:val="both"/>
              <w:rPr>
                <w:rFonts w:asciiTheme="majorHAnsi" w:hAnsiTheme="majorHAnsi"/>
                <w:sz w:val="24"/>
                <w:szCs w:val="24"/>
                <w:lang w:val="sr-Latn-RS"/>
              </w:rPr>
            </w:pPr>
            <w:r w:rsidRPr="006E540A">
              <w:rPr>
                <w:rFonts w:asciiTheme="majorHAnsi" w:hAnsiTheme="majorHAnsi"/>
                <w:sz w:val="24"/>
                <w:szCs w:val="24"/>
                <w:lang w:val="sr-Latn-RS"/>
              </w:rPr>
              <w:t>Obezbijediti školski kabinet sa neophodnim nastavnim sredstvima za realizaciju praktične nastave u školi.</w:t>
            </w:r>
          </w:p>
          <w:p w14:paraId="3C81B6E4" w14:textId="77777777" w:rsidR="00D618C5" w:rsidRPr="006E540A" w:rsidRDefault="00D618C5" w:rsidP="006E540A">
            <w:pPr>
              <w:numPr>
                <w:ilvl w:val="0"/>
                <w:numId w:val="12"/>
              </w:numPr>
              <w:tabs>
                <w:tab w:val="left" w:pos="360"/>
                <w:tab w:val="left" w:pos="975"/>
              </w:tabs>
              <w:ind w:left="188" w:hanging="274"/>
              <w:jc w:val="both"/>
              <w:rPr>
                <w:rFonts w:asciiTheme="majorHAnsi" w:hAnsiTheme="majorHAnsi"/>
                <w:sz w:val="24"/>
                <w:szCs w:val="24"/>
                <w:lang w:val="sr-Latn-RS"/>
              </w:rPr>
            </w:pPr>
            <w:r w:rsidRPr="006E540A">
              <w:rPr>
                <w:rFonts w:asciiTheme="majorHAnsi" w:hAnsiTheme="majorHAnsi"/>
                <w:sz w:val="24"/>
                <w:szCs w:val="24"/>
                <w:lang w:val="sr-Latn-RS"/>
              </w:rPr>
              <w:t>Verifikovati plan korišćenja računarske sale.</w:t>
            </w:r>
          </w:p>
          <w:p w14:paraId="1F2F9A07" w14:textId="57522D88" w:rsidR="009F232E" w:rsidRPr="009F232E" w:rsidRDefault="00D618C5" w:rsidP="006E540A">
            <w:pPr>
              <w:numPr>
                <w:ilvl w:val="0"/>
                <w:numId w:val="12"/>
              </w:numPr>
              <w:tabs>
                <w:tab w:val="left" w:pos="360"/>
                <w:tab w:val="left" w:pos="975"/>
              </w:tabs>
              <w:ind w:left="188" w:hanging="274"/>
              <w:jc w:val="both"/>
              <w:rPr>
                <w:rFonts w:asciiTheme="majorHAnsi" w:eastAsia="Calibri" w:hAnsiTheme="majorHAnsi" w:cstheme="majorHAnsi"/>
                <w:bCs/>
                <w:sz w:val="24"/>
                <w:szCs w:val="24"/>
              </w:rPr>
            </w:pPr>
            <w:r w:rsidRPr="006E540A">
              <w:rPr>
                <w:rFonts w:asciiTheme="majorHAnsi" w:hAnsiTheme="majorHAnsi"/>
                <w:sz w:val="24"/>
                <w:szCs w:val="24"/>
                <w:lang w:val="sr-Latn-RS"/>
              </w:rPr>
              <w:t>Realizovati školska takmičenja, i projekte na nivou Škole, iz oblasti fizioterapije.</w:t>
            </w:r>
          </w:p>
        </w:tc>
      </w:tr>
      <w:tr w:rsidR="009F232E" w:rsidRPr="00E72069" w14:paraId="0A71B372" w14:textId="77777777" w:rsidTr="00E72069">
        <w:trPr>
          <w:trHeight w:val="1584"/>
          <w:jc w:val="center"/>
        </w:trPr>
        <w:tc>
          <w:tcPr>
            <w:tcW w:w="851" w:type="dxa"/>
            <w:shd w:val="clear" w:color="auto" w:fill="auto"/>
          </w:tcPr>
          <w:p w14:paraId="7C734581" w14:textId="5D34EC54" w:rsidR="009F232E" w:rsidRPr="00E72069" w:rsidRDefault="009F232E" w:rsidP="009F232E">
            <w:pPr>
              <w:jc w:val="both"/>
              <w:rPr>
                <w:rFonts w:asciiTheme="majorHAnsi" w:hAnsiTheme="majorHAnsi" w:cstheme="majorHAnsi"/>
                <w:bCs/>
                <w:sz w:val="24"/>
                <w:szCs w:val="24"/>
              </w:rPr>
            </w:pPr>
            <w:r w:rsidRPr="00E72069">
              <w:rPr>
                <w:rFonts w:asciiTheme="majorHAnsi" w:hAnsiTheme="majorHAnsi" w:cstheme="majorHAnsi"/>
                <w:bCs/>
                <w:sz w:val="24"/>
                <w:szCs w:val="24"/>
              </w:rPr>
              <w:lastRenderedPageBreak/>
              <w:t>A.1.3.</w:t>
            </w:r>
          </w:p>
        </w:tc>
        <w:tc>
          <w:tcPr>
            <w:tcW w:w="8509" w:type="dxa"/>
            <w:gridSpan w:val="2"/>
            <w:shd w:val="clear" w:color="auto" w:fill="auto"/>
          </w:tcPr>
          <w:p w14:paraId="4B9364C9" w14:textId="5C651F2B" w:rsidR="00D618C5" w:rsidRPr="006E540A" w:rsidRDefault="00D618C5" w:rsidP="006E540A">
            <w:pPr>
              <w:spacing w:before="60" w:after="60"/>
              <w:jc w:val="both"/>
              <w:rPr>
                <w:rFonts w:asciiTheme="majorHAnsi" w:hAnsiTheme="majorHAnsi" w:cstheme="majorHAnsi"/>
                <w:sz w:val="24"/>
                <w:szCs w:val="24"/>
              </w:rPr>
            </w:pPr>
            <w:r w:rsidRPr="006E540A">
              <w:rPr>
                <w:rFonts w:asciiTheme="majorHAnsi" w:hAnsiTheme="majorHAnsi" w:cstheme="majorHAnsi"/>
                <w:sz w:val="24"/>
                <w:szCs w:val="24"/>
              </w:rPr>
              <w:t>U svesci Stručnog aktiva za fizioterapeutsku grupu predmeta, u prethodnom periodu je planirano usaglašavanje kriterijuma, sa postojanjem konkretnih smjernica koje i utv</w:t>
            </w:r>
            <w:r w:rsidR="00842B6E">
              <w:rPr>
                <w:rFonts w:asciiTheme="majorHAnsi" w:hAnsiTheme="majorHAnsi" w:cstheme="majorHAnsi"/>
                <w:sz w:val="24"/>
                <w:szCs w:val="24"/>
              </w:rPr>
              <w:t>rđuju metodologiju usaglašavanja</w:t>
            </w:r>
            <w:r w:rsidRPr="006E540A">
              <w:rPr>
                <w:rFonts w:asciiTheme="majorHAnsi" w:hAnsiTheme="majorHAnsi" w:cstheme="majorHAnsi"/>
                <w:sz w:val="24"/>
                <w:szCs w:val="24"/>
              </w:rPr>
              <w:t xml:space="preserve"> ovih kriterijuma, shodno specifičnostima učenika i drugim okolnostima. Nastavnici praktičnog dijela nastave iz pojedinih stručnih modula najčešće prate i vrednuju postignuća učenika. Međutim, u odjeljen</w:t>
            </w:r>
            <w:r w:rsidR="00611AB5">
              <w:rPr>
                <w:rFonts w:asciiTheme="majorHAnsi" w:hAnsiTheme="majorHAnsi" w:cstheme="majorHAnsi"/>
                <w:sz w:val="24"/>
                <w:szCs w:val="24"/>
              </w:rPr>
              <w:t>j</w:t>
            </w:r>
            <w:r w:rsidRPr="006E540A">
              <w:rPr>
                <w:rFonts w:asciiTheme="majorHAnsi" w:hAnsiTheme="majorHAnsi" w:cstheme="majorHAnsi"/>
                <w:sz w:val="24"/>
                <w:szCs w:val="24"/>
              </w:rPr>
              <w:t>skim knjigama nijesu na potpuno ispravan način evidentirane ocjene iz praktične nastave u okviru pojedinih stručnih modula. Analiza rezultata ankete pokazuje da je najveći broj anketiranih roditelja u potpunosti saglasan (njih 58.52%) da je nastava prilagođena potrebama i mogućnostima učenika, dok je čak 63% njih u potpunosti saglasno da je ocjenjivanje učenika redovno, javno i objektivno. Ukupno 50% anketiranih roditelja smatra da je broj i težina domaćih za</w:t>
            </w:r>
            <w:r w:rsidR="00554EAD">
              <w:rPr>
                <w:rFonts w:asciiTheme="majorHAnsi" w:hAnsiTheme="majorHAnsi" w:cstheme="majorHAnsi"/>
                <w:sz w:val="24"/>
                <w:szCs w:val="24"/>
              </w:rPr>
              <w:t xml:space="preserve">dataka u potpunosti u skladu </w:t>
            </w:r>
            <w:r w:rsidRPr="006E540A">
              <w:rPr>
                <w:rFonts w:asciiTheme="majorHAnsi" w:hAnsiTheme="majorHAnsi" w:cstheme="majorHAnsi"/>
                <w:sz w:val="24"/>
                <w:szCs w:val="24"/>
              </w:rPr>
              <w:t>sa mogućnostima učenika. Najveći broj anketiranih roditelja (gotovo 64% njih) je u potpunosti zadovoljno kako se nastavnici ophode prema njhovoj djeci, dok je 86% izjavilo da su roditeljski sastanci redovni, sadržajni i korisni. Rezultati ankete pokazuju da je najveći broj roditelja (86%) pravovremeno obaviješten o uspjehu i ponašanju učenika.</w:t>
            </w:r>
            <w:r w:rsidR="001C1622">
              <w:rPr>
                <w:rFonts w:asciiTheme="majorHAnsi" w:hAnsiTheme="majorHAnsi" w:cstheme="majorHAnsi"/>
                <w:sz w:val="24"/>
                <w:szCs w:val="24"/>
              </w:rPr>
              <w:t xml:space="preserve"> </w:t>
            </w:r>
            <w:r w:rsidRPr="006E540A">
              <w:rPr>
                <w:rFonts w:asciiTheme="majorHAnsi" w:hAnsiTheme="majorHAnsi" w:cstheme="majorHAnsi"/>
                <w:sz w:val="24"/>
                <w:szCs w:val="24"/>
              </w:rPr>
              <w:t>Pregledom odjeljen</w:t>
            </w:r>
            <w:r w:rsidR="00554EAD">
              <w:rPr>
                <w:rFonts w:asciiTheme="majorHAnsi" w:hAnsiTheme="majorHAnsi" w:cstheme="majorHAnsi"/>
                <w:sz w:val="24"/>
                <w:szCs w:val="24"/>
              </w:rPr>
              <w:t>j</w:t>
            </w:r>
            <w:r w:rsidRPr="006E540A">
              <w:rPr>
                <w:rFonts w:asciiTheme="majorHAnsi" w:hAnsiTheme="majorHAnsi" w:cstheme="majorHAnsi"/>
                <w:sz w:val="24"/>
                <w:szCs w:val="24"/>
              </w:rPr>
              <w:t xml:space="preserve">ske knjige koja je obuhvatila nastavni proces u ove nastavne godine, dolazi se do zaključka da je ocjenjivanje u skladu sa pedagoškim principima. </w:t>
            </w:r>
          </w:p>
          <w:p w14:paraId="6D3E4F36" w14:textId="59A64AF7" w:rsidR="009F232E" w:rsidRPr="006E540A" w:rsidRDefault="00D618C5" w:rsidP="006E540A">
            <w:pPr>
              <w:spacing w:before="60" w:after="60"/>
              <w:jc w:val="both"/>
              <w:rPr>
                <w:rFonts w:asciiTheme="majorHAnsi" w:hAnsiTheme="majorHAnsi" w:cstheme="majorHAnsi"/>
                <w:sz w:val="24"/>
                <w:szCs w:val="24"/>
              </w:rPr>
            </w:pPr>
            <w:r w:rsidRPr="006E540A">
              <w:rPr>
                <w:rFonts w:asciiTheme="majorHAnsi" w:hAnsiTheme="majorHAnsi" w:cstheme="majorHAnsi"/>
                <w:sz w:val="24"/>
                <w:szCs w:val="24"/>
              </w:rPr>
              <w:t>Na nivou Škole ne postoji posebna procedura koja se odnosi na ocjenjivanje, iako unutar sveske Aktiva za fizioterapeutsku grupu predmeta imaju jasne smjernice koje se odnose na ocjenjivanje učenika. Nastavnici uglavnom vode evidenciju o učenicima u svojim sveskama, ali najčešće sa nedovoljno detaljnim opisom postignuća učenika tokom nastavnog procesa. Nastavnici podstiču učenike na samostalan rad u cilju postizanja predviđenih ciljeva učenja. Saradnju sa poslodavcima obavlja koordinator za praktično obrazovanje. Nastavnica praktične nastave, koja je ujedno i s</w:t>
            </w:r>
            <w:r w:rsidR="00D259E2">
              <w:rPr>
                <w:rFonts w:asciiTheme="majorHAnsi" w:hAnsiTheme="majorHAnsi" w:cstheme="majorHAnsi"/>
                <w:sz w:val="24"/>
                <w:szCs w:val="24"/>
              </w:rPr>
              <w:t>talno zaposlena u JZU Kliničko-bolničko</w:t>
            </w:r>
            <w:r w:rsidR="00D95652">
              <w:rPr>
                <w:rFonts w:asciiTheme="majorHAnsi" w:hAnsiTheme="majorHAnsi" w:cstheme="majorHAnsi"/>
                <w:sz w:val="24"/>
                <w:szCs w:val="24"/>
              </w:rPr>
              <w:t>m centru</w:t>
            </w:r>
            <w:r w:rsidRPr="006E540A">
              <w:rPr>
                <w:rFonts w:asciiTheme="majorHAnsi" w:hAnsiTheme="majorHAnsi" w:cstheme="majorHAnsi"/>
                <w:sz w:val="24"/>
                <w:szCs w:val="24"/>
              </w:rPr>
              <w:t xml:space="preserve"> Berane, praktičnu nastavu iz Stručnog modula Ana</w:t>
            </w:r>
            <w:r w:rsidR="009F6023">
              <w:rPr>
                <w:rFonts w:asciiTheme="majorHAnsi" w:hAnsiTheme="majorHAnsi" w:cstheme="majorHAnsi"/>
                <w:sz w:val="24"/>
                <w:szCs w:val="24"/>
              </w:rPr>
              <w:t>tomija sa fiziologijom realizuje</w:t>
            </w:r>
            <w:r w:rsidRPr="006E540A">
              <w:rPr>
                <w:rFonts w:asciiTheme="majorHAnsi" w:hAnsiTheme="majorHAnsi" w:cstheme="majorHAnsi"/>
                <w:sz w:val="24"/>
                <w:szCs w:val="24"/>
              </w:rPr>
              <w:t xml:space="preserve"> u školskom kabinetu. Praktični dio nastave iz stručnog modula Organizacija rada za izvođenje fizioterapijskih procedura se izvodi u prostoru dijela za fizikalnu medicinu</w:t>
            </w:r>
            <w:r w:rsidR="00B7317B">
              <w:rPr>
                <w:rFonts w:asciiTheme="majorHAnsi" w:hAnsiTheme="majorHAnsi" w:cstheme="majorHAnsi"/>
                <w:sz w:val="24"/>
                <w:szCs w:val="24"/>
              </w:rPr>
              <w:t xml:space="preserve"> i rehabilitaciju JZU Kliničko-</w:t>
            </w:r>
            <w:r w:rsidRPr="006E540A">
              <w:rPr>
                <w:rFonts w:asciiTheme="majorHAnsi" w:hAnsiTheme="majorHAnsi" w:cstheme="majorHAnsi"/>
                <w:sz w:val="24"/>
                <w:szCs w:val="24"/>
              </w:rPr>
              <w:t xml:space="preserve">bolničkog centra Berane. Analizom rezultata ankete, 34% anketiranih roditelja su u potpunosti saglasni, odnosno 26% njih djelimično saglasni, sa činjenicom da su uključeni u različite aktivnosti u Školi. 21% anketiranih roditelja </w:t>
            </w:r>
            <w:r w:rsidR="006E540A">
              <w:rPr>
                <w:rFonts w:asciiTheme="majorHAnsi" w:hAnsiTheme="majorHAnsi" w:cstheme="majorHAnsi"/>
                <w:sz w:val="24"/>
                <w:szCs w:val="24"/>
              </w:rPr>
              <w:t>nije saglasno sa ovom tvrdnjom.</w:t>
            </w:r>
          </w:p>
        </w:tc>
      </w:tr>
      <w:tr w:rsidR="009F232E" w:rsidRPr="00E72069" w14:paraId="2BCEEEC4" w14:textId="77777777" w:rsidTr="009F232E">
        <w:trPr>
          <w:trHeight w:val="131"/>
          <w:jc w:val="center"/>
        </w:trPr>
        <w:tc>
          <w:tcPr>
            <w:tcW w:w="851" w:type="dxa"/>
            <w:shd w:val="clear" w:color="auto" w:fill="auto"/>
          </w:tcPr>
          <w:p w14:paraId="74F8BB0E" w14:textId="77777777" w:rsidR="009F232E" w:rsidRPr="00E72069" w:rsidRDefault="009F232E" w:rsidP="009F232E">
            <w:pPr>
              <w:jc w:val="both"/>
              <w:rPr>
                <w:rFonts w:asciiTheme="majorHAnsi" w:hAnsiTheme="majorHAnsi" w:cstheme="majorHAnsi"/>
                <w:bCs/>
                <w:sz w:val="24"/>
                <w:szCs w:val="24"/>
              </w:rPr>
            </w:pPr>
          </w:p>
        </w:tc>
        <w:tc>
          <w:tcPr>
            <w:tcW w:w="8509" w:type="dxa"/>
            <w:gridSpan w:val="2"/>
            <w:shd w:val="clear" w:color="auto" w:fill="auto"/>
          </w:tcPr>
          <w:p w14:paraId="052D096B" w14:textId="439CDB16" w:rsidR="009F232E" w:rsidRPr="00E72069" w:rsidRDefault="009F232E" w:rsidP="009F232E">
            <w:pPr>
              <w:widowControl w:val="0"/>
              <w:spacing w:line="276" w:lineRule="auto"/>
              <w:jc w:val="both"/>
              <w:rPr>
                <w:rFonts w:asciiTheme="majorHAnsi" w:eastAsia="Courier New" w:hAnsiTheme="majorHAnsi" w:cstheme="majorHAnsi"/>
                <w:color w:val="000000"/>
                <w:sz w:val="24"/>
                <w:szCs w:val="24"/>
                <w:lang w:val="hr-HR"/>
              </w:rPr>
            </w:pPr>
            <w:r w:rsidRPr="00E72069">
              <w:rPr>
                <w:rFonts w:asciiTheme="majorHAnsi" w:hAnsiTheme="majorHAnsi" w:cstheme="majorHAnsi"/>
                <w:b/>
                <w:i/>
                <w:sz w:val="24"/>
                <w:szCs w:val="24"/>
              </w:rPr>
              <w:t>Preporuke:</w:t>
            </w:r>
          </w:p>
        </w:tc>
      </w:tr>
      <w:tr w:rsidR="009F232E" w:rsidRPr="00E72069" w14:paraId="06AC8C8E" w14:textId="77777777" w:rsidTr="00E72069">
        <w:trPr>
          <w:trHeight w:val="1584"/>
          <w:jc w:val="center"/>
        </w:trPr>
        <w:tc>
          <w:tcPr>
            <w:tcW w:w="851" w:type="dxa"/>
            <w:shd w:val="clear" w:color="auto" w:fill="auto"/>
          </w:tcPr>
          <w:p w14:paraId="0706C936" w14:textId="77777777" w:rsidR="009F232E" w:rsidRPr="00E72069" w:rsidRDefault="009F232E" w:rsidP="009F232E">
            <w:pPr>
              <w:jc w:val="both"/>
              <w:rPr>
                <w:rFonts w:asciiTheme="majorHAnsi" w:hAnsiTheme="majorHAnsi" w:cstheme="majorHAnsi"/>
                <w:bCs/>
                <w:sz w:val="24"/>
                <w:szCs w:val="24"/>
              </w:rPr>
            </w:pPr>
          </w:p>
        </w:tc>
        <w:tc>
          <w:tcPr>
            <w:tcW w:w="8509" w:type="dxa"/>
            <w:gridSpan w:val="2"/>
            <w:shd w:val="clear" w:color="auto" w:fill="auto"/>
          </w:tcPr>
          <w:p w14:paraId="67B90807" w14:textId="222C84FA" w:rsidR="00D618C5" w:rsidRPr="006E540A" w:rsidRDefault="00D618C5" w:rsidP="006E540A">
            <w:pPr>
              <w:numPr>
                <w:ilvl w:val="0"/>
                <w:numId w:val="12"/>
              </w:numPr>
              <w:tabs>
                <w:tab w:val="left" w:pos="360"/>
                <w:tab w:val="left" w:pos="975"/>
              </w:tabs>
              <w:ind w:left="188" w:hanging="274"/>
              <w:jc w:val="both"/>
              <w:rPr>
                <w:rFonts w:asciiTheme="majorHAnsi" w:hAnsiTheme="majorHAnsi"/>
                <w:sz w:val="24"/>
                <w:szCs w:val="24"/>
                <w:lang w:val="sr-Latn-RS"/>
              </w:rPr>
            </w:pPr>
            <w:r w:rsidRPr="006E540A">
              <w:rPr>
                <w:rFonts w:asciiTheme="majorHAnsi" w:hAnsiTheme="majorHAnsi"/>
                <w:sz w:val="24"/>
                <w:szCs w:val="24"/>
                <w:lang w:val="sr-Latn-RS"/>
              </w:rPr>
              <w:t>Obezbijediti adekvatno evidentiranje ocjena praktične nastave iz pojedinih stručnih modula u odjeljen</w:t>
            </w:r>
            <w:r w:rsidR="00B940E1">
              <w:rPr>
                <w:rFonts w:asciiTheme="majorHAnsi" w:hAnsiTheme="majorHAnsi"/>
                <w:sz w:val="24"/>
                <w:szCs w:val="24"/>
                <w:lang w:val="sr-Latn-RS"/>
              </w:rPr>
              <w:t>j</w:t>
            </w:r>
            <w:r w:rsidRPr="006E540A">
              <w:rPr>
                <w:rFonts w:asciiTheme="majorHAnsi" w:hAnsiTheme="majorHAnsi"/>
                <w:sz w:val="24"/>
                <w:szCs w:val="24"/>
                <w:lang w:val="sr-Latn-RS"/>
              </w:rPr>
              <w:t>skoj knjizi, sa uključivanjem faktora važnosti (opterećenja) pojedinih ishoda učenja pri definisanju zaključne ocjene. Evidentirati ocjene iz praktične nastave, u okviru stručnih modula, u adekvatne rubrike predviđene za određeni način prezentacije znanja učenika.</w:t>
            </w:r>
          </w:p>
          <w:p w14:paraId="4075F2A6" w14:textId="704BB999" w:rsidR="00D618C5" w:rsidRPr="006E540A" w:rsidRDefault="00D618C5" w:rsidP="006E540A">
            <w:pPr>
              <w:numPr>
                <w:ilvl w:val="0"/>
                <w:numId w:val="12"/>
              </w:numPr>
              <w:tabs>
                <w:tab w:val="left" w:pos="360"/>
                <w:tab w:val="left" w:pos="975"/>
              </w:tabs>
              <w:ind w:left="188" w:hanging="274"/>
              <w:jc w:val="both"/>
              <w:rPr>
                <w:rFonts w:asciiTheme="majorHAnsi" w:hAnsiTheme="majorHAnsi"/>
                <w:sz w:val="24"/>
                <w:szCs w:val="24"/>
                <w:lang w:val="sr-Latn-RS"/>
              </w:rPr>
            </w:pPr>
            <w:r w:rsidRPr="006E540A">
              <w:rPr>
                <w:rFonts w:asciiTheme="majorHAnsi" w:hAnsiTheme="majorHAnsi"/>
                <w:sz w:val="24"/>
                <w:szCs w:val="24"/>
                <w:lang w:val="sr-Latn-RS"/>
              </w:rPr>
              <w:t>Obezb</w:t>
            </w:r>
            <w:r w:rsidR="00FC78EC">
              <w:rPr>
                <w:rFonts w:asciiTheme="majorHAnsi" w:hAnsiTheme="majorHAnsi"/>
                <w:sz w:val="24"/>
                <w:szCs w:val="24"/>
                <w:lang w:val="sr-Latn-RS"/>
              </w:rPr>
              <w:t>i</w:t>
            </w:r>
            <w:r w:rsidR="00C3148E">
              <w:rPr>
                <w:rFonts w:asciiTheme="majorHAnsi" w:hAnsiTheme="majorHAnsi"/>
                <w:sz w:val="24"/>
                <w:szCs w:val="24"/>
                <w:lang w:val="sr-Latn-RS"/>
              </w:rPr>
              <w:t>jediti posebnu</w:t>
            </w:r>
            <w:r w:rsidRPr="006E540A">
              <w:rPr>
                <w:rFonts w:asciiTheme="majorHAnsi" w:hAnsiTheme="majorHAnsi"/>
                <w:sz w:val="24"/>
                <w:szCs w:val="24"/>
                <w:lang w:val="sr-Latn-RS"/>
              </w:rPr>
              <w:t xml:space="preserve"> procedur</w:t>
            </w:r>
            <w:r w:rsidR="00C3148E">
              <w:rPr>
                <w:rFonts w:asciiTheme="majorHAnsi" w:hAnsiTheme="majorHAnsi"/>
                <w:sz w:val="24"/>
                <w:szCs w:val="24"/>
                <w:lang w:val="sr-Latn-RS"/>
              </w:rPr>
              <w:t>u</w:t>
            </w:r>
            <w:r w:rsidRPr="006E540A">
              <w:rPr>
                <w:rFonts w:asciiTheme="majorHAnsi" w:hAnsiTheme="majorHAnsi"/>
                <w:sz w:val="24"/>
                <w:szCs w:val="24"/>
                <w:lang w:val="sr-Latn-RS"/>
              </w:rPr>
              <w:t xml:space="preserve"> koja se odnosi na ocjenjivanje na nivou Škole.</w:t>
            </w:r>
          </w:p>
          <w:p w14:paraId="07EA98AF" w14:textId="77777777" w:rsidR="00D618C5" w:rsidRPr="006E540A" w:rsidRDefault="00D618C5" w:rsidP="006E540A">
            <w:pPr>
              <w:numPr>
                <w:ilvl w:val="0"/>
                <w:numId w:val="12"/>
              </w:numPr>
              <w:tabs>
                <w:tab w:val="left" w:pos="360"/>
                <w:tab w:val="left" w:pos="975"/>
              </w:tabs>
              <w:ind w:left="188" w:hanging="274"/>
              <w:jc w:val="both"/>
              <w:rPr>
                <w:rFonts w:asciiTheme="majorHAnsi" w:hAnsiTheme="majorHAnsi"/>
                <w:sz w:val="24"/>
                <w:szCs w:val="24"/>
                <w:lang w:val="sr-Latn-RS"/>
              </w:rPr>
            </w:pPr>
            <w:r w:rsidRPr="006E540A">
              <w:rPr>
                <w:rFonts w:asciiTheme="majorHAnsi" w:hAnsiTheme="majorHAnsi"/>
                <w:sz w:val="24"/>
                <w:szCs w:val="24"/>
                <w:lang w:val="sr-Latn-RS"/>
              </w:rPr>
              <w:t>Voditi evidenciju o učenicima u svojim sveskama, sa nedovoljno detaljnim opisom postignuća učenika tokom nastavnog procesa.</w:t>
            </w:r>
          </w:p>
          <w:p w14:paraId="2A61D81D" w14:textId="6AD78FB5" w:rsidR="009F232E" w:rsidRPr="00E72069" w:rsidRDefault="00D618C5" w:rsidP="006E540A">
            <w:pPr>
              <w:numPr>
                <w:ilvl w:val="0"/>
                <w:numId w:val="12"/>
              </w:numPr>
              <w:tabs>
                <w:tab w:val="left" w:pos="360"/>
                <w:tab w:val="left" w:pos="975"/>
              </w:tabs>
              <w:ind w:left="188" w:hanging="274"/>
              <w:jc w:val="both"/>
              <w:rPr>
                <w:rFonts w:asciiTheme="majorHAnsi" w:hAnsiTheme="majorHAnsi" w:cstheme="majorHAnsi"/>
                <w:b/>
                <w:i/>
                <w:sz w:val="24"/>
                <w:szCs w:val="24"/>
              </w:rPr>
            </w:pPr>
            <w:r w:rsidRPr="006E540A">
              <w:rPr>
                <w:rFonts w:asciiTheme="majorHAnsi" w:hAnsiTheme="majorHAnsi"/>
                <w:sz w:val="24"/>
                <w:szCs w:val="24"/>
                <w:lang w:val="sr-Latn-RS"/>
              </w:rPr>
              <w:t>Realizovati praktičnu nastavu kod poslodavca, shod</w:t>
            </w:r>
            <w:r w:rsidR="00CB41B7">
              <w:rPr>
                <w:rFonts w:asciiTheme="majorHAnsi" w:hAnsiTheme="majorHAnsi"/>
                <w:sz w:val="24"/>
                <w:szCs w:val="24"/>
                <w:lang w:val="sr-Latn-RS"/>
              </w:rPr>
              <w:t>no preporukama modularizovanog o</w:t>
            </w:r>
            <w:r w:rsidRPr="006E540A">
              <w:rPr>
                <w:rFonts w:asciiTheme="majorHAnsi" w:hAnsiTheme="majorHAnsi"/>
                <w:sz w:val="24"/>
                <w:szCs w:val="24"/>
                <w:lang w:val="sr-Latn-RS"/>
              </w:rPr>
              <w:t>brazovnog programa.</w:t>
            </w:r>
          </w:p>
        </w:tc>
      </w:tr>
    </w:tbl>
    <w:p w14:paraId="063BF680" w14:textId="0512A833" w:rsidR="00D141BB" w:rsidRPr="009F232E" w:rsidRDefault="00825015" w:rsidP="009F232E">
      <w:pPr>
        <w:rPr>
          <w:rFonts w:asciiTheme="majorHAnsi" w:hAnsiTheme="majorHAnsi" w:cstheme="majorHAnsi"/>
          <w:sz w:val="24"/>
          <w:szCs w:val="24"/>
        </w:rPr>
      </w:pPr>
      <w:r w:rsidRPr="00E72069">
        <w:rPr>
          <w:rFonts w:asciiTheme="majorHAnsi" w:hAnsiTheme="majorHAnsi" w:cstheme="majorHAnsi"/>
          <w:sz w:val="24"/>
          <w:szCs w:val="24"/>
        </w:rPr>
        <w:br w:type="page"/>
      </w:r>
    </w:p>
    <w:tbl>
      <w:tblPr>
        <w:tblStyle w:val="TableGrid"/>
        <w:tblW w:w="5000" w:type="pct"/>
        <w:tblLook w:val="04A0" w:firstRow="1" w:lastRow="0" w:firstColumn="1" w:lastColumn="0" w:noHBand="0" w:noVBand="1"/>
      </w:tblPr>
      <w:tblGrid>
        <w:gridCol w:w="4531"/>
        <w:gridCol w:w="4531"/>
      </w:tblGrid>
      <w:tr w:rsidR="00D141BB" w:rsidRPr="008B1070" w14:paraId="6035776E" w14:textId="77777777" w:rsidTr="00D141BB">
        <w:tc>
          <w:tcPr>
            <w:tcW w:w="5000" w:type="pct"/>
            <w:gridSpan w:val="2"/>
          </w:tcPr>
          <w:p w14:paraId="242FFE24" w14:textId="32CD5217" w:rsidR="00D141BB" w:rsidRPr="008B1070" w:rsidRDefault="00A45C28" w:rsidP="00D141BB">
            <w:pPr>
              <w:autoSpaceDE w:val="0"/>
              <w:autoSpaceDN w:val="0"/>
              <w:adjustRightInd w:val="0"/>
              <w:rPr>
                <w:rFonts w:asciiTheme="majorHAnsi" w:hAnsiTheme="majorHAnsi" w:cstheme="majorHAnsi"/>
                <w:b/>
                <w:lang w:val="sr-Latn-ME"/>
              </w:rPr>
            </w:pPr>
            <w:r w:rsidRPr="008B1070">
              <w:rPr>
                <w:rFonts w:asciiTheme="majorHAnsi" w:hAnsiTheme="majorHAnsi" w:cstheme="majorHAnsi"/>
                <w:b/>
              </w:rPr>
              <w:lastRenderedPageBreak/>
              <w:t>Pros</w:t>
            </w:r>
            <w:r w:rsidR="00B15739" w:rsidRPr="008B1070">
              <w:rPr>
                <w:rFonts w:asciiTheme="majorHAnsi" w:hAnsiTheme="majorHAnsi" w:cstheme="majorHAnsi"/>
                <w:b/>
              </w:rPr>
              <w:t>vjetni</w:t>
            </w:r>
            <w:r w:rsidR="00B15739" w:rsidRPr="008B1070">
              <w:rPr>
                <w:rFonts w:asciiTheme="majorHAnsi" w:hAnsiTheme="majorHAnsi" w:cstheme="majorHAnsi"/>
                <w:b/>
                <w:lang w:val="sr-Latn-ME"/>
              </w:rPr>
              <w:t xml:space="preserve"> </w:t>
            </w:r>
            <w:r w:rsidR="00B15739" w:rsidRPr="008B1070">
              <w:rPr>
                <w:rFonts w:asciiTheme="majorHAnsi" w:hAnsiTheme="majorHAnsi" w:cstheme="majorHAnsi"/>
                <w:b/>
              </w:rPr>
              <w:t>nadzornik</w:t>
            </w:r>
            <w:r w:rsidR="00B15739" w:rsidRPr="008B1070">
              <w:rPr>
                <w:rFonts w:asciiTheme="majorHAnsi" w:hAnsiTheme="majorHAnsi" w:cstheme="majorHAnsi"/>
                <w:b/>
                <w:lang w:val="sr-Latn-ME"/>
              </w:rPr>
              <w:t xml:space="preserve">: </w:t>
            </w:r>
            <w:r w:rsidR="00950A78" w:rsidRPr="008B1070">
              <w:rPr>
                <w:rFonts w:asciiTheme="majorHAnsi" w:hAnsiTheme="majorHAnsi" w:cstheme="majorHAnsi"/>
                <w:b/>
              </w:rPr>
              <w:t>Dr</w:t>
            </w:r>
            <w:r w:rsidR="00950A78" w:rsidRPr="008B1070">
              <w:rPr>
                <w:rFonts w:asciiTheme="majorHAnsi" w:hAnsiTheme="majorHAnsi" w:cstheme="majorHAnsi"/>
                <w:b/>
                <w:lang w:val="sr-Latn-ME"/>
              </w:rPr>
              <w:t xml:space="preserve"> </w:t>
            </w:r>
            <w:r w:rsidR="00950A78" w:rsidRPr="008B1070">
              <w:rPr>
                <w:rFonts w:asciiTheme="majorHAnsi" w:hAnsiTheme="majorHAnsi" w:cstheme="majorHAnsi"/>
                <w:b/>
              </w:rPr>
              <w:t>sc</w:t>
            </w:r>
            <w:r w:rsidR="00950A78" w:rsidRPr="008B1070">
              <w:rPr>
                <w:rFonts w:asciiTheme="majorHAnsi" w:hAnsiTheme="majorHAnsi" w:cstheme="majorHAnsi"/>
                <w:b/>
                <w:lang w:val="sr-Latn-ME"/>
              </w:rPr>
              <w:t>.</w:t>
            </w:r>
            <w:r w:rsidR="00950A78" w:rsidRPr="008B1070">
              <w:rPr>
                <w:rFonts w:asciiTheme="majorHAnsi" w:hAnsiTheme="majorHAnsi" w:cstheme="majorHAnsi"/>
                <w:b/>
              </w:rPr>
              <w:t>Bojan</w:t>
            </w:r>
            <w:r w:rsidR="00950A78" w:rsidRPr="008B1070">
              <w:rPr>
                <w:rFonts w:asciiTheme="majorHAnsi" w:hAnsiTheme="majorHAnsi" w:cstheme="majorHAnsi"/>
                <w:b/>
                <w:lang w:val="sr-Latn-ME"/>
              </w:rPr>
              <w:t xml:space="preserve"> </w:t>
            </w:r>
            <w:r w:rsidR="00950A78" w:rsidRPr="008B1070">
              <w:rPr>
                <w:rFonts w:asciiTheme="majorHAnsi" w:hAnsiTheme="majorHAnsi" w:cstheme="majorHAnsi"/>
                <w:b/>
              </w:rPr>
              <w:t>Kraljevi</w:t>
            </w:r>
            <w:r w:rsidR="00950A78" w:rsidRPr="008B1070">
              <w:rPr>
                <w:rFonts w:asciiTheme="majorHAnsi" w:hAnsiTheme="majorHAnsi" w:cstheme="majorHAnsi"/>
                <w:b/>
                <w:lang w:val="sr-Latn-ME"/>
              </w:rPr>
              <w:t>ć</w:t>
            </w:r>
          </w:p>
        </w:tc>
      </w:tr>
      <w:tr w:rsidR="00D141BB" w:rsidRPr="008B1070" w14:paraId="1BCDF412" w14:textId="77777777" w:rsidTr="00D141BB">
        <w:tc>
          <w:tcPr>
            <w:tcW w:w="5000" w:type="pct"/>
            <w:gridSpan w:val="2"/>
          </w:tcPr>
          <w:p w14:paraId="7E339451" w14:textId="795908D2" w:rsidR="00D141BB" w:rsidRPr="008B1070" w:rsidRDefault="00462908" w:rsidP="00D141BB">
            <w:pPr>
              <w:autoSpaceDE w:val="0"/>
              <w:autoSpaceDN w:val="0"/>
              <w:adjustRightInd w:val="0"/>
              <w:rPr>
                <w:rFonts w:asciiTheme="majorHAnsi" w:hAnsiTheme="majorHAnsi" w:cstheme="majorHAnsi"/>
                <w:b/>
              </w:rPr>
            </w:pPr>
            <w:r w:rsidRPr="008B1070">
              <w:rPr>
                <w:rFonts w:asciiTheme="majorHAnsi" w:hAnsiTheme="majorHAnsi" w:cstheme="majorHAnsi"/>
                <w:b/>
              </w:rPr>
              <w:t>1.2.2</w:t>
            </w:r>
            <w:r w:rsidR="00B15739" w:rsidRPr="008B1070">
              <w:rPr>
                <w:rFonts w:asciiTheme="majorHAnsi" w:hAnsiTheme="majorHAnsi" w:cstheme="majorHAnsi"/>
                <w:b/>
              </w:rPr>
              <w:t xml:space="preserve">. </w:t>
            </w:r>
            <w:r w:rsidR="00950A78" w:rsidRPr="008B1070">
              <w:rPr>
                <w:rFonts w:asciiTheme="majorHAnsi" w:hAnsiTheme="majorHAnsi" w:cstheme="majorHAnsi"/>
                <w:b/>
              </w:rPr>
              <w:t>Farmaceutski tehničar</w:t>
            </w:r>
          </w:p>
        </w:tc>
      </w:tr>
      <w:tr w:rsidR="00D141BB" w:rsidRPr="008B1070" w14:paraId="264BD102" w14:textId="77777777" w:rsidTr="00D141BB">
        <w:trPr>
          <w:trHeight w:val="20"/>
        </w:trPr>
        <w:tc>
          <w:tcPr>
            <w:tcW w:w="5000" w:type="pct"/>
            <w:gridSpan w:val="2"/>
            <w:tcBorders>
              <w:bottom w:val="single" w:sz="4" w:space="0" w:color="auto"/>
            </w:tcBorders>
          </w:tcPr>
          <w:p w14:paraId="471907C4" w14:textId="10140E1D" w:rsidR="00D141BB" w:rsidRPr="008B1070" w:rsidRDefault="00EF335D" w:rsidP="00D141BB">
            <w:pPr>
              <w:autoSpaceDE w:val="0"/>
              <w:autoSpaceDN w:val="0"/>
              <w:adjustRightInd w:val="0"/>
              <w:rPr>
                <w:rFonts w:asciiTheme="majorHAnsi" w:hAnsiTheme="majorHAnsi" w:cstheme="majorHAnsi"/>
              </w:rPr>
            </w:pPr>
            <w:r w:rsidRPr="008B1070">
              <w:rPr>
                <w:rFonts w:asciiTheme="majorHAnsi" w:hAnsiTheme="majorHAnsi" w:cstheme="majorHAnsi"/>
                <w:vertAlign w:val="superscript"/>
              </w:rPr>
              <w:t xml:space="preserve"> </w:t>
            </w:r>
            <w:r w:rsidR="00D141BB" w:rsidRPr="008B1070">
              <w:rPr>
                <w:rFonts w:asciiTheme="majorHAnsi" w:hAnsiTheme="majorHAnsi" w:cstheme="majorHAnsi"/>
                <w:vertAlign w:val="superscript"/>
              </w:rPr>
              <w:t>(naziv obrazovnog programa)</w:t>
            </w:r>
          </w:p>
        </w:tc>
      </w:tr>
      <w:tr w:rsidR="00D141BB" w:rsidRPr="008B1070" w14:paraId="1A73DAE5" w14:textId="77777777" w:rsidTr="00D141BB">
        <w:tc>
          <w:tcPr>
            <w:tcW w:w="2500" w:type="pct"/>
            <w:tcBorders>
              <w:bottom w:val="nil"/>
              <w:right w:val="nil"/>
            </w:tcBorders>
          </w:tcPr>
          <w:p w14:paraId="4124763D" w14:textId="77777777" w:rsidR="00D141BB" w:rsidRPr="008B1070" w:rsidRDefault="00D141BB" w:rsidP="00D141BB">
            <w:pPr>
              <w:autoSpaceDE w:val="0"/>
              <w:autoSpaceDN w:val="0"/>
              <w:adjustRightInd w:val="0"/>
              <w:rPr>
                <w:rFonts w:asciiTheme="majorHAnsi" w:hAnsiTheme="majorHAnsi" w:cstheme="majorHAnsi"/>
              </w:rPr>
            </w:pPr>
            <w:r w:rsidRPr="008B1070">
              <w:rPr>
                <w:rFonts w:asciiTheme="majorHAnsi" w:hAnsiTheme="majorHAnsi" w:cstheme="majorHAnsi"/>
              </w:rPr>
              <w:t>Ukupan broj nastavnika po datom programu:</w:t>
            </w:r>
            <w:r w:rsidR="00066637" w:rsidRPr="008B1070">
              <w:rPr>
                <w:rFonts w:asciiTheme="majorHAnsi" w:hAnsiTheme="majorHAnsi" w:cstheme="majorHAnsi"/>
              </w:rPr>
              <w:t xml:space="preserve"> </w:t>
            </w:r>
          </w:p>
          <w:p w14:paraId="459DF54B" w14:textId="2A32A6FB" w:rsidR="00950A78" w:rsidRPr="008B1070" w:rsidRDefault="00950A78" w:rsidP="00D141BB">
            <w:pPr>
              <w:autoSpaceDE w:val="0"/>
              <w:autoSpaceDN w:val="0"/>
              <w:adjustRightInd w:val="0"/>
              <w:rPr>
                <w:rFonts w:asciiTheme="majorHAnsi" w:hAnsiTheme="majorHAnsi" w:cstheme="majorHAnsi"/>
              </w:rPr>
            </w:pPr>
            <w:r w:rsidRPr="008B1070">
              <w:rPr>
                <w:rFonts w:asciiTheme="majorHAnsi" w:hAnsiTheme="majorHAnsi" w:cstheme="majorHAnsi"/>
              </w:rPr>
              <w:t>(OO+SM)</w:t>
            </w:r>
          </w:p>
        </w:tc>
        <w:tc>
          <w:tcPr>
            <w:tcW w:w="2500" w:type="pct"/>
            <w:tcBorders>
              <w:left w:val="nil"/>
              <w:bottom w:val="nil"/>
            </w:tcBorders>
          </w:tcPr>
          <w:p w14:paraId="57D82798" w14:textId="707B15D3" w:rsidR="00D141BB" w:rsidRPr="008B1070" w:rsidRDefault="00950A78" w:rsidP="00D141BB">
            <w:pPr>
              <w:autoSpaceDE w:val="0"/>
              <w:autoSpaceDN w:val="0"/>
              <w:adjustRightInd w:val="0"/>
              <w:rPr>
                <w:rFonts w:asciiTheme="majorHAnsi" w:hAnsiTheme="majorHAnsi" w:cstheme="majorHAnsi"/>
              </w:rPr>
            </w:pPr>
            <w:r w:rsidRPr="008B1070">
              <w:rPr>
                <w:rFonts w:asciiTheme="majorHAnsi" w:hAnsiTheme="majorHAnsi" w:cstheme="majorHAnsi"/>
              </w:rPr>
              <w:t>27</w:t>
            </w:r>
          </w:p>
        </w:tc>
      </w:tr>
      <w:tr w:rsidR="00D141BB" w:rsidRPr="008B1070" w14:paraId="433EF80A" w14:textId="77777777" w:rsidTr="00D141BB">
        <w:tc>
          <w:tcPr>
            <w:tcW w:w="2500" w:type="pct"/>
            <w:tcBorders>
              <w:top w:val="nil"/>
              <w:bottom w:val="nil"/>
              <w:right w:val="nil"/>
            </w:tcBorders>
          </w:tcPr>
          <w:p w14:paraId="69A15383" w14:textId="3378E018" w:rsidR="00D141BB" w:rsidRPr="008B1070" w:rsidRDefault="00D141BB" w:rsidP="00D141BB">
            <w:pPr>
              <w:autoSpaceDE w:val="0"/>
              <w:autoSpaceDN w:val="0"/>
              <w:adjustRightInd w:val="0"/>
              <w:rPr>
                <w:rFonts w:asciiTheme="majorHAnsi" w:hAnsiTheme="majorHAnsi" w:cstheme="majorHAnsi"/>
                <w:lang w:val="sr-Latn-ME"/>
              </w:rPr>
            </w:pPr>
            <w:r w:rsidRPr="008B1070">
              <w:rPr>
                <w:rFonts w:asciiTheme="majorHAnsi" w:hAnsiTheme="majorHAnsi" w:cstheme="majorHAnsi"/>
              </w:rPr>
              <w:t>Broj</w:t>
            </w:r>
            <w:r w:rsidRPr="008B1070">
              <w:rPr>
                <w:rFonts w:asciiTheme="majorHAnsi" w:hAnsiTheme="majorHAnsi" w:cstheme="majorHAnsi"/>
                <w:lang w:val="sr-Latn-ME"/>
              </w:rPr>
              <w:t xml:space="preserve"> </w:t>
            </w:r>
            <w:r w:rsidRPr="008B1070">
              <w:rPr>
                <w:rFonts w:asciiTheme="majorHAnsi" w:hAnsiTheme="majorHAnsi" w:cstheme="majorHAnsi"/>
              </w:rPr>
              <w:t>nastavnika</w:t>
            </w:r>
            <w:r w:rsidRPr="008B1070">
              <w:rPr>
                <w:rFonts w:asciiTheme="majorHAnsi" w:hAnsiTheme="majorHAnsi" w:cstheme="majorHAnsi"/>
                <w:lang w:val="sr-Latn-ME"/>
              </w:rPr>
              <w:t xml:space="preserve"> </w:t>
            </w:r>
            <w:r w:rsidRPr="008B1070">
              <w:rPr>
                <w:rFonts w:asciiTheme="majorHAnsi" w:hAnsiTheme="majorHAnsi" w:cstheme="majorHAnsi"/>
              </w:rPr>
              <w:t>kod</w:t>
            </w:r>
            <w:r w:rsidRPr="008B1070">
              <w:rPr>
                <w:rFonts w:asciiTheme="majorHAnsi" w:hAnsiTheme="majorHAnsi" w:cstheme="majorHAnsi"/>
                <w:lang w:val="sr-Latn-ME"/>
              </w:rPr>
              <w:t xml:space="preserve"> </w:t>
            </w:r>
            <w:r w:rsidRPr="008B1070">
              <w:rPr>
                <w:rFonts w:asciiTheme="majorHAnsi" w:hAnsiTheme="majorHAnsi" w:cstheme="majorHAnsi"/>
              </w:rPr>
              <w:t>kojih</w:t>
            </w:r>
            <w:r w:rsidRPr="008B1070">
              <w:rPr>
                <w:rFonts w:asciiTheme="majorHAnsi" w:hAnsiTheme="majorHAnsi" w:cstheme="majorHAnsi"/>
                <w:lang w:val="sr-Latn-ME"/>
              </w:rPr>
              <w:t xml:space="preserve"> </w:t>
            </w:r>
            <w:r w:rsidRPr="008B1070">
              <w:rPr>
                <w:rFonts w:asciiTheme="majorHAnsi" w:hAnsiTheme="majorHAnsi" w:cstheme="majorHAnsi"/>
              </w:rPr>
              <w:t>je</w:t>
            </w:r>
            <w:r w:rsidRPr="008B1070">
              <w:rPr>
                <w:rFonts w:asciiTheme="majorHAnsi" w:hAnsiTheme="majorHAnsi" w:cstheme="majorHAnsi"/>
                <w:lang w:val="sr-Latn-ME"/>
              </w:rPr>
              <w:t xml:space="preserve"> </w:t>
            </w:r>
            <w:r w:rsidRPr="008B1070">
              <w:rPr>
                <w:rFonts w:asciiTheme="majorHAnsi" w:hAnsiTheme="majorHAnsi" w:cstheme="majorHAnsi"/>
              </w:rPr>
              <w:t>izvr</w:t>
            </w:r>
            <w:r w:rsidRPr="008B1070">
              <w:rPr>
                <w:rFonts w:asciiTheme="majorHAnsi" w:hAnsiTheme="majorHAnsi" w:cstheme="majorHAnsi"/>
                <w:lang w:val="sr-Latn-ME"/>
              </w:rPr>
              <w:t>š</w:t>
            </w:r>
            <w:r w:rsidRPr="008B1070">
              <w:rPr>
                <w:rFonts w:asciiTheme="majorHAnsi" w:hAnsiTheme="majorHAnsi" w:cstheme="majorHAnsi"/>
              </w:rPr>
              <w:t>en</w:t>
            </w:r>
            <w:r w:rsidRPr="008B1070">
              <w:rPr>
                <w:rFonts w:asciiTheme="majorHAnsi" w:hAnsiTheme="majorHAnsi" w:cstheme="majorHAnsi"/>
                <w:lang w:val="sr-Latn-ME"/>
              </w:rPr>
              <w:t xml:space="preserve"> </w:t>
            </w:r>
            <w:r w:rsidRPr="008B1070">
              <w:rPr>
                <w:rFonts w:asciiTheme="majorHAnsi" w:hAnsiTheme="majorHAnsi" w:cstheme="majorHAnsi"/>
              </w:rPr>
              <w:t>nadzor</w:t>
            </w:r>
            <w:r w:rsidRPr="008B1070">
              <w:rPr>
                <w:rFonts w:asciiTheme="majorHAnsi" w:hAnsiTheme="majorHAnsi" w:cstheme="majorHAnsi"/>
                <w:lang w:val="sr-Latn-ME"/>
              </w:rPr>
              <w:t xml:space="preserve">: </w:t>
            </w:r>
          </w:p>
        </w:tc>
        <w:tc>
          <w:tcPr>
            <w:tcW w:w="2500" w:type="pct"/>
            <w:tcBorders>
              <w:top w:val="nil"/>
              <w:left w:val="nil"/>
              <w:bottom w:val="nil"/>
            </w:tcBorders>
          </w:tcPr>
          <w:p w14:paraId="6D0DBE00" w14:textId="590AF9CA" w:rsidR="00D141BB" w:rsidRPr="008B1070" w:rsidRDefault="00950A78" w:rsidP="00D141BB">
            <w:pPr>
              <w:autoSpaceDE w:val="0"/>
              <w:autoSpaceDN w:val="0"/>
              <w:adjustRightInd w:val="0"/>
              <w:rPr>
                <w:rFonts w:asciiTheme="majorHAnsi" w:hAnsiTheme="majorHAnsi" w:cstheme="majorHAnsi"/>
              </w:rPr>
            </w:pPr>
            <w:r w:rsidRPr="008B1070">
              <w:rPr>
                <w:rFonts w:asciiTheme="majorHAnsi" w:hAnsiTheme="majorHAnsi" w:cstheme="majorHAnsi"/>
              </w:rPr>
              <w:t>9</w:t>
            </w:r>
          </w:p>
        </w:tc>
      </w:tr>
      <w:tr w:rsidR="00D141BB" w:rsidRPr="008B1070" w14:paraId="5D529813" w14:textId="77777777" w:rsidTr="00D141BB">
        <w:tc>
          <w:tcPr>
            <w:tcW w:w="2500" w:type="pct"/>
            <w:tcBorders>
              <w:top w:val="nil"/>
              <w:bottom w:val="nil"/>
              <w:right w:val="nil"/>
            </w:tcBorders>
          </w:tcPr>
          <w:p w14:paraId="61BE8327" w14:textId="2586A9B2" w:rsidR="00D141BB" w:rsidRPr="008B1070" w:rsidRDefault="00D141BB" w:rsidP="00D141BB">
            <w:pPr>
              <w:autoSpaceDE w:val="0"/>
              <w:autoSpaceDN w:val="0"/>
              <w:adjustRightInd w:val="0"/>
              <w:rPr>
                <w:rFonts w:asciiTheme="majorHAnsi" w:hAnsiTheme="majorHAnsi" w:cstheme="majorHAnsi"/>
              </w:rPr>
            </w:pPr>
            <w:r w:rsidRPr="008B1070">
              <w:rPr>
                <w:rFonts w:asciiTheme="majorHAnsi" w:hAnsiTheme="majorHAnsi" w:cstheme="majorHAnsi"/>
              </w:rPr>
              <w:t>Posjećena odjeljenja:</w:t>
            </w:r>
            <w:r w:rsidR="00066637" w:rsidRPr="008B1070">
              <w:rPr>
                <w:rFonts w:asciiTheme="majorHAnsi" w:hAnsiTheme="majorHAnsi" w:cstheme="majorHAnsi"/>
              </w:rPr>
              <w:t xml:space="preserve"> </w:t>
            </w:r>
          </w:p>
        </w:tc>
        <w:tc>
          <w:tcPr>
            <w:tcW w:w="2500" w:type="pct"/>
            <w:tcBorders>
              <w:top w:val="nil"/>
              <w:left w:val="nil"/>
              <w:bottom w:val="nil"/>
            </w:tcBorders>
          </w:tcPr>
          <w:p w14:paraId="64BA621B" w14:textId="4E4D49A0" w:rsidR="00D141BB" w:rsidRPr="008B1070" w:rsidRDefault="00950A78" w:rsidP="00D141BB">
            <w:pPr>
              <w:autoSpaceDE w:val="0"/>
              <w:autoSpaceDN w:val="0"/>
              <w:adjustRightInd w:val="0"/>
              <w:rPr>
                <w:rFonts w:asciiTheme="majorHAnsi" w:hAnsiTheme="majorHAnsi" w:cstheme="majorHAnsi"/>
                <w:lang w:val="sr-Latn-RS"/>
              </w:rPr>
            </w:pPr>
            <w:r w:rsidRPr="008B1070">
              <w:rPr>
                <w:rFonts w:asciiTheme="majorHAnsi" w:hAnsiTheme="majorHAnsi" w:cstheme="majorHAnsi"/>
                <w:lang w:val="sr-Latn-RS"/>
              </w:rPr>
              <w:t>I2, III1, IV1</w:t>
            </w:r>
          </w:p>
        </w:tc>
      </w:tr>
      <w:tr w:rsidR="00D141BB" w:rsidRPr="008B1070" w14:paraId="4D838BF2" w14:textId="77777777" w:rsidTr="00D141BB">
        <w:tc>
          <w:tcPr>
            <w:tcW w:w="2500" w:type="pct"/>
            <w:tcBorders>
              <w:top w:val="nil"/>
              <w:right w:val="nil"/>
            </w:tcBorders>
          </w:tcPr>
          <w:p w14:paraId="44A0EAD1" w14:textId="3A28DD44" w:rsidR="00D141BB" w:rsidRPr="008B1070" w:rsidRDefault="00D141BB" w:rsidP="00D141BB">
            <w:pPr>
              <w:spacing w:line="276" w:lineRule="auto"/>
              <w:rPr>
                <w:rFonts w:asciiTheme="majorHAnsi" w:hAnsiTheme="majorHAnsi" w:cstheme="majorHAnsi"/>
              </w:rPr>
            </w:pPr>
            <w:r w:rsidRPr="008B1070">
              <w:rPr>
                <w:rFonts w:asciiTheme="majorHAnsi" w:hAnsiTheme="majorHAnsi" w:cstheme="majorHAnsi"/>
              </w:rPr>
              <w:t xml:space="preserve">Broj posjećenih časova: </w:t>
            </w:r>
          </w:p>
        </w:tc>
        <w:tc>
          <w:tcPr>
            <w:tcW w:w="2500" w:type="pct"/>
            <w:tcBorders>
              <w:top w:val="nil"/>
              <w:left w:val="nil"/>
            </w:tcBorders>
          </w:tcPr>
          <w:p w14:paraId="6C5D2C90" w14:textId="0E27269A" w:rsidR="00D141BB" w:rsidRPr="008B1070" w:rsidRDefault="00950A78" w:rsidP="00D141BB">
            <w:pPr>
              <w:spacing w:line="276" w:lineRule="auto"/>
              <w:rPr>
                <w:rFonts w:asciiTheme="majorHAnsi" w:hAnsiTheme="majorHAnsi" w:cstheme="majorHAnsi"/>
              </w:rPr>
            </w:pPr>
            <w:r w:rsidRPr="008B1070">
              <w:rPr>
                <w:rFonts w:asciiTheme="majorHAnsi" w:hAnsiTheme="majorHAnsi" w:cstheme="majorHAnsi"/>
              </w:rPr>
              <w:t>11</w:t>
            </w:r>
          </w:p>
        </w:tc>
      </w:tr>
    </w:tbl>
    <w:p w14:paraId="4A9C91AA" w14:textId="77777777" w:rsidR="00D141BB" w:rsidRDefault="00D141BB" w:rsidP="00D141BB">
      <w:pPr>
        <w:spacing w:after="0" w:line="276" w:lineRule="auto"/>
        <w:rPr>
          <w:rFonts w:ascii="Arial" w:hAnsi="Arial" w:cs="Arial"/>
          <w:sz w:val="8"/>
          <w:szCs w:val="8"/>
        </w:rPr>
      </w:pPr>
    </w:p>
    <w:p w14:paraId="738CFCEC" w14:textId="77777777" w:rsidR="00D141BB" w:rsidRDefault="00D141BB" w:rsidP="00D141BB">
      <w:pPr>
        <w:spacing w:after="0" w:line="276" w:lineRule="auto"/>
        <w:rPr>
          <w:rFonts w:ascii="Arial" w:hAnsi="Arial" w:cs="Arial"/>
          <w:sz w:val="8"/>
          <w:szCs w:val="8"/>
        </w:rPr>
      </w:pPr>
    </w:p>
    <w:bookmarkStart w:id="17" w:name="_MON_1747643722"/>
    <w:bookmarkEnd w:id="17"/>
    <w:p w14:paraId="052D3B3C" w14:textId="4B45956D" w:rsidR="00D141BB" w:rsidRDefault="00D14BA4" w:rsidP="00D141BB">
      <w:pPr>
        <w:spacing w:after="0" w:line="276" w:lineRule="auto"/>
        <w:jc w:val="center"/>
        <w:rPr>
          <w:rFonts w:ascii="Arial" w:hAnsi="Arial" w:cs="Arial"/>
          <w:sz w:val="8"/>
          <w:szCs w:val="8"/>
        </w:rPr>
      </w:pPr>
      <w:r w:rsidRPr="00F5246F">
        <w:object w:dxaOrig="14666" w:dyaOrig="4023" w14:anchorId="768A39C8">
          <v:shape id="_x0000_i1033" type="#_x0000_t75" style="width:450.75pt;height:125.25pt" o:ole="" o:bordertopcolor="red" o:borderleftcolor="red" o:borderbottomcolor="red" o:borderrightcolor="red">
            <v:imagedata r:id="rId25" o:title=""/>
            <w10:bordertop type="single" width="18"/>
            <w10:borderleft type="single" width="18"/>
            <w10:borderbottom type="single" width="18"/>
            <w10:borderright type="single" width="18"/>
          </v:shape>
          <o:OLEObject Type="Embed" ProgID="Excel.Sheet.8" ShapeID="_x0000_i1033" DrawAspect="Content" ObjectID="_1782283911" r:id="rId26"/>
        </w:object>
      </w:r>
    </w:p>
    <w:p w14:paraId="33462BAA" w14:textId="77777777" w:rsidR="00D141BB" w:rsidRDefault="00D141BB" w:rsidP="00D141BB">
      <w:pPr>
        <w:spacing w:after="0" w:line="276" w:lineRule="auto"/>
        <w:rPr>
          <w:rFonts w:ascii="Arial" w:hAnsi="Arial" w:cs="Arial"/>
          <w:sz w:val="8"/>
          <w:szCs w:val="8"/>
        </w:rPr>
      </w:pPr>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
        <w:gridCol w:w="8411"/>
      </w:tblGrid>
      <w:tr w:rsidR="00D141BB" w:rsidRPr="00E07F07" w14:paraId="377C1563" w14:textId="77777777" w:rsidTr="00462908">
        <w:trPr>
          <w:trHeight w:val="20"/>
          <w:jc w:val="center"/>
        </w:trPr>
        <w:tc>
          <w:tcPr>
            <w:tcW w:w="949" w:type="dxa"/>
            <w:shd w:val="clear" w:color="auto" w:fill="auto"/>
          </w:tcPr>
          <w:p w14:paraId="052AE1ED" w14:textId="77777777" w:rsidR="00D141BB" w:rsidRPr="00E07F07" w:rsidRDefault="00D141BB" w:rsidP="00E07F07">
            <w:pPr>
              <w:spacing w:before="120"/>
              <w:jc w:val="both"/>
              <w:rPr>
                <w:rFonts w:asciiTheme="majorHAnsi" w:hAnsiTheme="majorHAnsi" w:cstheme="majorHAnsi"/>
                <w:bCs/>
                <w:sz w:val="24"/>
                <w:szCs w:val="24"/>
              </w:rPr>
            </w:pPr>
            <w:r w:rsidRPr="00E07F07">
              <w:rPr>
                <w:rFonts w:asciiTheme="majorHAnsi" w:hAnsiTheme="majorHAnsi" w:cstheme="majorHAnsi"/>
                <w:bCs/>
                <w:sz w:val="24"/>
                <w:szCs w:val="24"/>
              </w:rPr>
              <w:t xml:space="preserve">R.br. </w:t>
            </w:r>
          </w:p>
        </w:tc>
        <w:tc>
          <w:tcPr>
            <w:tcW w:w="8411" w:type="dxa"/>
            <w:shd w:val="clear" w:color="auto" w:fill="auto"/>
          </w:tcPr>
          <w:p w14:paraId="5929E67C" w14:textId="77777777" w:rsidR="00D141BB" w:rsidRPr="00E07F07" w:rsidRDefault="00D141BB" w:rsidP="00E07F07">
            <w:pPr>
              <w:spacing w:before="120"/>
              <w:jc w:val="both"/>
              <w:rPr>
                <w:rFonts w:asciiTheme="majorHAnsi" w:hAnsiTheme="majorHAnsi" w:cstheme="majorHAnsi"/>
                <w:bCs/>
                <w:sz w:val="24"/>
                <w:szCs w:val="24"/>
              </w:rPr>
            </w:pPr>
            <w:r w:rsidRPr="00E07F07">
              <w:rPr>
                <w:rFonts w:asciiTheme="majorHAnsi" w:hAnsiTheme="majorHAnsi" w:cstheme="majorHAnsi"/>
                <w:bCs/>
                <w:sz w:val="24"/>
                <w:szCs w:val="24"/>
              </w:rPr>
              <w:t>Obrazloženje:</w:t>
            </w:r>
          </w:p>
        </w:tc>
      </w:tr>
      <w:tr w:rsidR="00D141BB" w:rsidRPr="00E07F07" w14:paraId="7BC6F7EE" w14:textId="77777777" w:rsidTr="00462908">
        <w:trPr>
          <w:trHeight w:val="679"/>
          <w:jc w:val="center"/>
        </w:trPr>
        <w:tc>
          <w:tcPr>
            <w:tcW w:w="949" w:type="dxa"/>
            <w:shd w:val="clear" w:color="auto" w:fill="auto"/>
          </w:tcPr>
          <w:p w14:paraId="2E4D57D9" w14:textId="77777777" w:rsidR="00D141BB" w:rsidRPr="00E07F07" w:rsidRDefault="00D141BB" w:rsidP="00E07F07">
            <w:pPr>
              <w:spacing w:before="120"/>
              <w:jc w:val="both"/>
              <w:rPr>
                <w:rFonts w:asciiTheme="majorHAnsi" w:hAnsiTheme="majorHAnsi" w:cstheme="majorHAnsi"/>
                <w:bCs/>
                <w:sz w:val="24"/>
                <w:szCs w:val="24"/>
              </w:rPr>
            </w:pPr>
            <w:r w:rsidRPr="00E07F07">
              <w:rPr>
                <w:rFonts w:asciiTheme="majorHAnsi" w:hAnsiTheme="majorHAnsi" w:cstheme="majorHAnsi"/>
                <w:bCs/>
                <w:sz w:val="24"/>
                <w:szCs w:val="24"/>
              </w:rPr>
              <w:t>stand.</w:t>
            </w:r>
          </w:p>
        </w:tc>
        <w:tc>
          <w:tcPr>
            <w:tcW w:w="8411" w:type="dxa"/>
            <w:vMerge w:val="restart"/>
            <w:shd w:val="clear" w:color="auto" w:fill="auto"/>
          </w:tcPr>
          <w:p w14:paraId="0A81BFD0" w14:textId="3BF4DD37" w:rsidR="00950A78" w:rsidRPr="00591049" w:rsidRDefault="00950A78" w:rsidP="00591049">
            <w:pPr>
              <w:spacing w:before="60" w:after="60"/>
              <w:jc w:val="both"/>
              <w:rPr>
                <w:rFonts w:asciiTheme="majorHAnsi" w:hAnsiTheme="majorHAnsi" w:cstheme="majorHAnsi"/>
                <w:sz w:val="24"/>
                <w:szCs w:val="24"/>
              </w:rPr>
            </w:pPr>
            <w:r w:rsidRPr="00591049">
              <w:rPr>
                <w:rFonts w:asciiTheme="majorHAnsi" w:hAnsiTheme="majorHAnsi" w:cstheme="majorHAnsi"/>
                <w:sz w:val="24"/>
                <w:szCs w:val="24"/>
              </w:rPr>
              <w:t>Nastava se planira sho</w:t>
            </w:r>
            <w:r w:rsidR="000374BB">
              <w:rPr>
                <w:rFonts w:asciiTheme="majorHAnsi" w:hAnsiTheme="majorHAnsi" w:cstheme="majorHAnsi"/>
                <w:sz w:val="24"/>
                <w:szCs w:val="24"/>
              </w:rPr>
              <w:t>dno zahtjevima modularizovanog o</w:t>
            </w:r>
            <w:r w:rsidRPr="00591049">
              <w:rPr>
                <w:rFonts w:asciiTheme="majorHAnsi" w:hAnsiTheme="majorHAnsi" w:cstheme="majorHAnsi"/>
                <w:sz w:val="24"/>
                <w:szCs w:val="24"/>
              </w:rPr>
              <w:t>brazovnog programa, kroz godišnje i planove realizacije ishoda učenja predmetnih nastavnika. Nastavni časovi se evidentiraju u odjeljen</w:t>
            </w:r>
            <w:r w:rsidR="000374BB">
              <w:rPr>
                <w:rFonts w:asciiTheme="majorHAnsi" w:hAnsiTheme="majorHAnsi" w:cstheme="majorHAnsi"/>
                <w:sz w:val="24"/>
                <w:szCs w:val="24"/>
              </w:rPr>
              <w:t>j</w:t>
            </w:r>
            <w:r w:rsidRPr="00591049">
              <w:rPr>
                <w:rFonts w:asciiTheme="majorHAnsi" w:hAnsiTheme="majorHAnsi" w:cstheme="majorHAnsi"/>
                <w:sz w:val="24"/>
                <w:szCs w:val="24"/>
              </w:rPr>
              <w:t xml:space="preserve">skoj knjizi, shodno nedjeljnom broju časova koji su definisani </w:t>
            </w:r>
            <w:r w:rsidR="00955B15">
              <w:rPr>
                <w:rFonts w:asciiTheme="majorHAnsi" w:hAnsiTheme="majorHAnsi" w:cstheme="majorHAnsi"/>
                <w:sz w:val="24"/>
                <w:szCs w:val="24"/>
              </w:rPr>
              <w:t>u</w:t>
            </w:r>
            <w:r w:rsidR="001C1622">
              <w:rPr>
                <w:rFonts w:asciiTheme="majorHAnsi" w:hAnsiTheme="majorHAnsi" w:cstheme="majorHAnsi"/>
                <w:sz w:val="24"/>
                <w:szCs w:val="24"/>
              </w:rPr>
              <w:t xml:space="preserve"> </w:t>
            </w:r>
            <w:r w:rsidRPr="00591049">
              <w:rPr>
                <w:rFonts w:asciiTheme="majorHAnsi" w:hAnsiTheme="majorHAnsi" w:cstheme="majorHAnsi"/>
                <w:sz w:val="24"/>
                <w:szCs w:val="24"/>
              </w:rPr>
              <w:t>modu</w:t>
            </w:r>
            <w:r w:rsidR="00B1073E">
              <w:rPr>
                <w:rFonts w:asciiTheme="majorHAnsi" w:hAnsiTheme="majorHAnsi" w:cstheme="majorHAnsi"/>
                <w:sz w:val="24"/>
                <w:szCs w:val="24"/>
              </w:rPr>
              <w:t xml:space="preserve">larizovanom </w:t>
            </w:r>
            <w:r w:rsidR="00955B15">
              <w:rPr>
                <w:rFonts w:asciiTheme="majorHAnsi" w:hAnsiTheme="majorHAnsi" w:cstheme="majorHAnsi"/>
                <w:sz w:val="24"/>
                <w:szCs w:val="24"/>
              </w:rPr>
              <w:t>obrazovnom programu</w:t>
            </w:r>
            <w:r w:rsidRPr="00591049">
              <w:rPr>
                <w:rFonts w:asciiTheme="majorHAnsi" w:hAnsiTheme="majorHAnsi" w:cstheme="majorHAnsi"/>
                <w:sz w:val="24"/>
                <w:szCs w:val="24"/>
              </w:rPr>
              <w:t xml:space="preserve"> Farmaceutski tehničar. U dnevniku rada se nailazi na neadekvatno ispravljanje grešaka unutar rubrika u kojima je evidentirana realizacija nastavnog procesa.</w:t>
            </w:r>
            <w:r w:rsidR="001C1622">
              <w:rPr>
                <w:rFonts w:asciiTheme="majorHAnsi" w:hAnsiTheme="majorHAnsi" w:cstheme="majorHAnsi"/>
                <w:sz w:val="24"/>
                <w:szCs w:val="24"/>
              </w:rPr>
              <w:t xml:space="preserve"> </w:t>
            </w:r>
          </w:p>
          <w:p w14:paraId="2EA837B3" w14:textId="0166E6A2" w:rsidR="00950A78" w:rsidRPr="00591049" w:rsidRDefault="00950A78" w:rsidP="00591049">
            <w:pPr>
              <w:spacing w:before="60" w:after="60"/>
              <w:jc w:val="both"/>
              <w:rPr>
                <w:rFonts w:asciiTheme="majorHAnsi" w:hAnsiTheme="majorHAnsi" w:cstheme="majorHAnsi"/>
                <w:sz w:val="24"/>
                <w:szCs w:val="24"/>
              </w:rPr>
            </w:pPr>
            <w:r w:rsidRPr="00591049">
              <w:rPr>
                <w:rFonts w:asciiTheme="majorHAnsi" w:hAnsiTheme="majorHAnsi" w:cstheme="majorHAnsi"/>
                <w:sz w:val="24"/>
                <w:szCs w:val="24"/>
              </w:rPr>
              <w:t xml:space="preserve">Planovi rada </w:t>
            </w:r>
            <w:r w:rsidR="00591049">
              <w:rPr>
                <w:rFonts w:asciiTheme="majorHAnsi" w:hAnsiTheme="majorHAnsi" w:cstheme="majorHAnsi"/>
                <w:sz w:val="24"/>
                <w:szCs w:val="24"/>
              </w:rPr>
              <w:t>uglavnom s</w:t>
            </w:r>
            <w:r w:rsidR="00E74C7C">
              <w:rPr>
                <w:rFonts w:asciiTheme="majorHAnsi" w:hAnsiTheme="majorHAnsi" w:cstheme="majorHAnsi"/>
                <w:sz w:val="24"/>
                <w:szCs w:val="24"/>
              </w:rPr>
              <w:t>a</w:t>
            </w:r>
            <w:r w:rsidR="00591049">
              <w:rPr>
                <w:rFonts w:asciiTheme="majorHAnsi" w:hAnsiTheme="majorHAnsi" w:cstheme="majorHAnsi"/>
                <w:sz w:val="24"/>
                <w:szCs w:val="24"/>
              </w:rPr>
              <w:t>drže sve potrebne stavke.</w:t>
            </w:r>
            <w:r w:rsidRPr="00591049">
              <w:rPr>
                <w:rFonts w:asciiTheme="majorHAnsi" w:hAnsiTheme="majorHAnsi" w:cstheme="majorHAnsi"/>
                <w:sz w:val="24"/>
                <w:szCs w:val="24"/>
              </w:rPr>
              <w:t xml:space="preserve"> Međutim, pojedini planovi ne sadrže osvrt na realizaciju planiranih ishoda učenja, odnosno zapažanja, dok gotovo uvijek nijesu adekvatno definisane aktivnosti učenja za dostizanje ishoda (naročito one aktivnosti koje se odnose na učenike). Neki od planovi rada nijesu potpisani od strane školskog pedagoga, odnosno koordinatora. Planovi najčešće ne sadrže zapažanja, komentare i preporuke stručnih organa za unapređenje istih. Srijeće se i neadekvatno formulisanje gantograma. Na nekim posjećenim časovima su registrovani pripremljeni interni pisani materijali koji su predviđeni za učenike. </w:t>
            </w:r>
          </w:p>
          <w:p w14:paraId="6508DB4C" w14:textId="3E561783" w:rsidR="00950A78" w:rsidRPr="00591049" w:rsidRDefault="00950A78" w:rsidP="00591049">
            <w:pPr>
              <w:spacing w:before="60" w:after="60"/>
              <w:jc w:val="both"/>
              <w:rPr>
                <w:rFonts w:asciiTheme="majorHAnsi" w:hAnsiTheme="majorHAnsi" w:cstheme="majorHAnsi"/>
                <w:sz w:val="24"/>
                <w:szCs w:val="24"/>
              </w:rPr>
            </w:pPr>
            <w:r w:rsidRPr="00591049">
              <w:rPr>
                <w:rFonts w:asciiTheme="majorHAnsi" w:hAnsiTheme="majorHAnsi" w:cstheme="majorHAnsi"/>
                <w:sz w:val="24"/>
                <w:szCs w:val="24"/>
              </w:rPr>
              <w:t>Tokom neposredne realizacije nastavnog procesa, primijećena je pripremljenost nastavnika u skladu sa didaktičkim principima. Oni</w:t>
            </w:r>
            <w:r w:rsidR="00E74C7C">
              <w:rPr>
                <w:rFonts w:asciiTheme="majorHAnsi" w:hAnsiTheme="majorHAnsi" w:cstheme="majorHAnsi"/>
                <w:sz w:val="24"/>
                <w:szCs w:val="24"/>
              </w:rPr>
              <w:t xml:space="preserve"> imaju pisane pripreme (scenari</w:t>
            </w:r>
            <w:r w:rsidRPr="00591049">
              <w:rPr>
                <w:rFonts w:asciiTheme="majorHAnsi" w:hAnsiTheme="majorHAnsi" w:cstheme="majorHAnsi"/>
                <w:sz w:val="24"/>
                <w:szCs w:val="24"/>
              </w:rPr>
              <w:t>o) za čas</w:t>
            </w:r>
            <w:r w:rsidR="00880E32">
              <w:rPr>
                <w:rFonts w:asciiTheme="majorHAnsi" w:hAnsiTheme="majorHAnsi" w:cstheme="majorHAnsi"/>
                <w:sz w:val="24"/>
                <w:szCs w:val="24"/>
              </w:rPr>
              <w:t>.</w:t>
            </w:r>
            <w:r w:rsidRPr="00591049">
              <w:rPr>
                <w:rFonts w:asciiTheme="majorHAnsi" w:hAnsiTheme="majorHAnsi" w:cstheme="majorHAnsi"/>
                <w:sz w:val="24"/>
                <w:szCs w:val="24"/>
              </w:rPr>
              <w:t xml:space="preserve"> Neki od nastavnika na hospitovanim časovima su koristili udžbenike ili druge pisane materijale. Podaci o planiranju upotrebe raspoloživih resursa Škole ne postoje, dok se na osnovu razgovora sa članovima Stručnog aktiva, i shodno dostavljenoj dokumentaciji, stiče utisak o djelimičnom i rijetkom pokretanju inicijative za nabavku potrebnih nastavnih sredstava samo u okviru godišnjeg plana rada Stručnog aktiva, ali se ne nailazi na podatak o realizaciji njihovog dobavljanja. Nastavnici vrše osvrt na realizaciju ishoda učenja.</w:t>
            </w:r>
          </w:p>
          <w:p w14:paraId="1FD1D84A" w14:textId="77777777" w:rsidR="00950A78" w:rsidRPr="00591049" w:rsidRDefault="00950A78" w:rsidP="00591049">
            <w:pPr>
              <w:spacing w:before="60" w:after="60"/>
              <w:jc w:val="both"/>
              <w:rPr>
                <w:rFonts w:asciiTheme="majorHAnsi" w:hAnsiTheme="majorHAnsi" w:cstheme="majorHAnsi"/>
                <w:sz w:val="24"/>
                <w:szCs w:val="24"/>
              </w:rPr>
            </w:pPr>
            <w:r w:rsidRPr="00591049">
              <w:rPr>
                <w:rFonts w:asciiTheme="majorHAnsi" w:hAnsiTheme="majorHAnsi" w:cstheme="majorHAnsi"/>
                <w:sz w:val="24"/>
                <w:szCs w:val="24"/>
              </w:rPr>
              <w:t xml:space="preserve">Uvidom u svesku Stručnog aktiva nije primijećeno planiranje aktivnosti za praćenje kvaliteta praktičnog obrazovanja. Škola realizuje saradnju sa poslodavcima: AU Benu i ZU Apoteke Crne Gore "Montefarm". </w:t>
            </w:r>
          </w:p>
          <w:p w14:paraId="50635504" w14:textId="77777777" w:rsidR="00950A78" w:rsidRPr="00591049" w:rsidRDefault="00950A78" w:rsidP="00591049">
            <w:pPr>
              <w:spacing w:before="60" w:after="60"/>
              <w:jc w:val="both"/>
              <w:rPr>
                <w:rFonts w:asciiTheme="majorHAnsi" w:hAnsiTheme="majorHAnsi" w:cstheme="majorHAnsi"/>
                <w:sz w:val="24"/>
                <w:szCs w:val="24"/>
              </w:rPr>
            </w:pPr>
            <w:r w:rsidRPr="00591049">
              <w:rPr>
                <w:rFonts w:asciiTheme="majorHAnsi" w:hAnsiTheme="majorHAnsi" w:cstheme="majorHAnsi"/>
                <w:sz w:val="24"/>
                <w:szCs w:val="24"/>
              </w:rPr>
              <w:lastRenderedPageBreak/>
              <w:t xml:space="preserve">Dopunska i dodatna nastava se ne planira u okviru sveske Stručnog aktiva. Stručni aktiv vrlo rijetko posjeduje izvještaje o realizovanoj dopunskoj i dodatnoj nastavi iz pojedinih stručnih modula. </w:t>
            </w:r>
          </w:p>
          <w:p w14:paraId="0DC154E5" w14:textId="36F6C471" w:rsidR="00950A78" w:rsidRPr="00591049" w:rsidRDefault="00950A78" w:rsidP="00591049">
            <w:pPr>
              <w:spacing w:before="60" w:after="60"/>
              <w:jc w:val="both"/>
              <w:rPr>
                <w:rFonts w:asciiTheme="majorHAnsi" w:hAnsiTheme="majorHAnsi" w:cstheme="majorHAnsi"/>
                <w:sz w:val="24"/>
                <w:szCs w:val="24"/>
              </w:rPr>
            </w:pPr>
            <w:r w:rsidRPr="00591049">
              <w:rPr>
                <w:rFonts w:asciiTheme="majorHAnsi" w:hAnsiTheme="majorHAnsi" w:cstheme="majorHAnsi"/>
                <w:sz w:val="24"/>
                <w:szCs w:val="24"/>
              </w:rPr>
              <w:t>Pregledom odjelj</w:t>
            </w:r>
            <w:r w:rsidR="005C613A">
              <w:rPr>
                <w:rFonts w:asciiTheme="majorHAnsi" w:hAnsiTheme="majorHAnsi" w:cstheme="majorHAnsi"/>
                <w:sz w:val="24"/>
                <w:szCs w:val="24"/>
              </w:rPr>
              <w:t>e</w:t>
            </w:r>
            <w:r w:rsidRPr="00591049">
              <w:rPr>
                <w:rFonts w:asciiTheme="majorHAnsi" w:hAnsiTheme="majorHAnsi" w:cstheme="majorHAnsi"/>
                <w:sz w:val="24"/>
                <w:szCs w:val="24"/>
              </w:rPr>
              <w:t>n</w:t>
            </w:r>
            <w:r w:rsidR="005C613A">
              <w:rPr>
                <w:rFonts w:asciiTheme="majorHAnsi" w:hAnsiTheme="majorHAnsi" w:cstheme="majorHAnsi"/>
                <w:sz w:val="24"/>
                <w:szCs w:val="24"/>
              </w:rPr>
              <w:t>j</w:t>
            </w:r>
            <w:r w:rsidRPr="00591049">
              <w:rPr>
                <w:rFonts w:asciiTheme="majorHAnsi" w:hAnsiTheme="majorHAnsi" w:cstheme="majorHAnsi"/>
                <w:sz w:val="24"/>
                <w:szCs w:val="24"/>
              </w:rPr>
              <w:t>skih knjiga u proteklom periodu od četiri godine, nekada se stiče utisak o neevidentiranju vannastavnih/ slobodnih aktivnosti.</w:t>
            </w:r>
          </w:p>
          <w:p w14:paraId="4CE291E2" w14:textId="42D2AEB8" w:rsidR="00950A78" w:rsidRPr="00591049" w:rsidRDefault="00950A78" w:rsidP="00591049">
            <w:pPr>
              <w:spacing w:before="60" w:after="60"/>
              <w:jc w:val="both"/>
              <w:rPr>
                <w:rFonts w:asciiTheme="majorHAnsi" w:hAnsiTheme="majorHAnsi" w:cstheme="majorHAnsi"/>
                <w:sz w:val="24"/>
                <w:szCs w:val="24"/>
              </w:rPr>
            </w:pPr>
            <w:r w:rsidRPr="00591049">
              <w:rPr>
                <w:rFonts w:asciiTheme="majorHAnsi" w:hAnsiTheme="majorHAnsi" w:cstheme="majorHAnsi"/>
                <w:sz w:val="24"/>
                <w:szCs w:val="24"/>
              </w:rPr>
              <w:t>U Školi se ne planir</w:t>
            </w:r>
            <w:r w:rsidR="00C7509E">
              <w:rPr>
                <w:rFonts w:asciiTheme="majorHAnsi" w:hAnsiTheme="majorHAnsi" w:cstheme="majorHAnsi"/>
                <w:sz w:val="24"/>
                <w:szCs w:val="24"/>
              </w:rPr>
              <w:t>a rad stručnih sekcija za ovaj o</w:t>
            </w:r>
            <w:r w:rsidRPr="00591049">
              <w:rPr>
                <w:rFonts w:asciiTheme="majorHAnsi" w:hAnsiTheme="majorHAnsi" w:cstheme="majorHAnsi"/>
                <w:sz w:val="24"/>
                <w:szCs w:val="24"/>
              </w:rPr>
              <w:t>brazovni program.</w:t>
            </w:r>
          </w:p>
          <w:p w14:paraId="2B0369E3" w14:textId="5A9EE105" w:rsidR="00950A78" w:rsidRPr="00591049" w:rsidRDefault="00950A78" w:rsidP="00591049">
            <w:pPr>
              <w:spacing w:before="60" w:after="60"/>
              <w:jc w:val="both"/>
              <w:rPr>
                <w:rFonts w:asciiTheme="majorHAnsi" w:hAnsiTheme="majorHAnsi" w:cstheme="majorHAnsi"/>
                <w:sz w:val="24"/>
                <w:szCs w:val="24"/>
              </w:rPr>
            </w:pPr>
            <w:r w:rsidRPr="00591049">
              <w:rPr>
                <w:rFonts w:asciiTheme="majorHAnsi" w:hAnsiTheme="majorHAnsi" w:cstheme="majorHAnsi"/>
                <w:sz w:val="24"/>
                <w:szCs w:val="24"/>
              </w:rPr>
              <w:t>Na osnovu pregledane pedagoške dok</w:t>
            </w:r>
            <w:r w:rsidR="00C7509E">
              <w:rPr>
                <w:rFonts w:asciiTheme="majorHAnsi" w:hAnsiTheme="majorHAnsi" w:cstheme="majorHAnsi"/>
                <w:sz w:val="24"/>
                <w:szCs w:val="24"/>
              </w:rPr>
              <w:t>umentacije, vrlo rijetko se nai</w:t>
            </w:r>
            <w:r w:rsidRPr="00591049">
              <w:rPr>
                <w:rFonts w:asciiTheme="majorHAnsi" w:hAnsiTheme="majorHAnsi" w:cstheme="majorHAnsi"/>
                <w:sz w:val="24"/>
                <w:szCs w:val="24"/>
              </w:rPr>
              <w:t>lazi na evidenciju o pla</w:t>
            </w:r>
            <w:r w:rsidR="00591049">
              <w:rPr>
                <w:rFonts w:asciiTheme="majorHAnsi" w:hAnsiTheme="majorHAnsi" w:cstheme="majorHAnsi"/>
                <w:sz w:val="24"/>
                <w:szCs w:val="24"/>
              </w:rPr>
              <w:t>niranju i realizaciji oglednih/</w:t>
            </w:r>
            <w:r w:rsidRPr="00591049">
              <w:rPr>
                <w:rFonts w:asciiTheme="majorHAnsi" w:hAnsiTheme="majorHAnsi" w:cstheme="majorHAnsi"/>
                <w:sz w:val="24"/>
                <w:szCs w:val="24"/>
              </w:rPr>
              <w:t xml:space="preserve">uglednih </w:t>
            </w:r>
            <w:r w:rsidR="00C7509E">
              <w:rPr>
                <w:rFonts w:asciiTheme="majorHAnsi" w:hAnsiTheme="majorHAnsi" w:cstheme="majorHAnsi"/>
                <w:sz w:val="24"/>
                <w:szCs w:val="24"/>
              </w:rPr>
              <w:t>časova iz stručnih modula ovog o</w:t>
            </w:r>
            <w:r w:rsidRPr="00591049">
              <w:rPr>
                <w:rFonts w:asciiTheme="majorHAnsi" w:hAnsiTheme="majorHAnsi" w:cstheme="majorHAnsi"/>
                <w:sz w:val="24"/>
                <w:szCs w:val="24"/>
              </w:rPr>
              <w:t xml:space="preserve">brazovnog programa. Na osnovu iskaza učenika i pojedinih članova Stručnog aktiva, u Školi </w:t>
            </w:r>
            <w:r w:rsidR="00591049">
              <w:rPr>
                <w:rFonts w:asciiTheme="majorHAnsi" w:hAnsiTheme="majorHAnsi" w:cstheme="majorHAnsi"/>
                <w:sz w:val="24"/>
                <w:szCs w:val="24"/>
              </w:rPr>
              <w:t>se rijetko re</w:t>
            </w:r>
            <w:r w:rsidRPr="00591049">
              <w:rPr>
                <w:rFonts w:asciiTheme="majorHAnsi" w:hAnsiTheme="majorHAnsi" w:cstheme="majorHAnsi"/>
                <w:sz w:val="24"/>
                <w:szCs w:val="24"/>
              </w:rPr>
              <w:t>aliz</w:t>
            </w:r>
            <w:r w:rsidR="00591049">
              <w:rPr>
                <w:rFonts w:asciiTheme="majorHAnsi" w:hAnsiTheme="majorHAnsi" w:cstheme="majorHAnsi"/>
                <w:sz w:val="24"/>
                <w:szCs w:val="24"/>
              </w:rPr>
              <w:t>uju</w:t>
            </w:r>
            <w:r w:rsidRPr="00591049">
              <w:rPr>
                <w:rFonts w:asciiTheme="majorHAnsi" w:hAnsiTheme="majorHAnsi" w:cstheme="majorHAnsi"/>
                <w:sz w:val="24"/>
                <w:szCs w:val="24"/>
              </w:rPr>
              <w:t xml:space="preserve"> stručn</w:t>
            </w:r>
            <w:r w:rsidR="00591049">
              <w:rPr>
                <w:rFonts w:asciiTheme="majorHAnsi" w:hAnsiTheme="majorHAnsi" w:cstheme="majorHAnsi"/>
                <w:sz w:val="24"/>
                <w:szCs w:val="24"/>
              </w:rPr>
              <w:t>a</w:t>
            </w:r>
            <w:r w:rsidRPr="00591049">
              <w:rPr>
                <w:rFonts w:asciiTheme="majorHAnsi" w:hAnsiTheme="majorHAnsi" w:cstheme="majorHAnsi"/>
                <w:sz w:val="24"/>
                <w:szCs w:val="24"/>
              </w:rPr>
              <w:t xml:space="preserve"> predavanja.</w:t>
            </w:r>
          </w:p>
          <w:p w14:paraId="3D01FAB0" w14:textId="1D4E08C2" w:rsidR="00950A78" w:rsidRPr="00591049" w:rsidRDefault="00950A78" w:rsidP="00591049">
            <w:pPr>
              <w:spacing w:before="60" w:after="60"/>
              <w:jc w:val="both"/>
              <w:rPr>
                <w:rFonts w:asciiTheme="majorHAnsi" w:hAnsiTheme="majorHAnsi" w:cstheme="majorHAnsi"/>
                <w:sz w:val="24"/>
                <w:szCs w:val="24"/>
              </w:rPr>
            </w:pPr>
            <w:r w:rsidRPr="00591049">
              <w:rPr>
                <w:rFonts w:asciiTheme="majorHAnsi" w:hAnsiTheme="majorHAnsi" w:cstheme="majorHAnsi"/>
                <w:sz w:val="24"/>
                <w:szCs w:val="24"/>
              </w:rPr>
              <w:t>Stručni aktiv iz farmaceutske grupe predmeta redovno vodi zapisnike sa održanih sjednica. Plan rada Stručnog aktiva iz farmaceutske grupe predmeta je evidentiran u svesci, ali čini se nedovoljno usmjeren na poboljšanje vaspitno-obrazovnog procesa i ostalih razvojnih aktivnosti učenika. Na osnovu informacija iz dostavljene sveske Stručnog aktiva stiče se utisak o rijetko realizovanim hospitacijama u proteklih četiri godine (2020</w:t>
            </w:r>
            <w:r w:rsidR="00C7509E">
              <w:rPr>
                <w:rFonts w:asciiTheme="majorHAnsi" w:hAnsiTheme="majorHAnsi" w:cstheme="majorHAnsi"/>
                <w:sz w:val="24"/>
                <w:szCs w:val="24"/>
              </w:rPr>
              <w:t xml:space="preserve">. </w:t>
            </w:r>
            <w:r w:rsidRPr="00591049">
              <w:rPr>
                <w:rFonts w:asciiTheme="majorHAnsi" w:hAnsiTheme="majorHAnsi" w:cstheme="majorHAnsi"/>
                <w:sz w:val="24"/>
                <w:szCs w:val="24"/>
              </w:rPr>
              <w:t xml:space="preserve">god.). U okviru zapisnika nalaze se podaci o uspjehu učenika na klasifikacionim periodima iz pojedinih stručnih modula, ali najčešće bez prijedloga za njegovo unapređenje. U svesci Stručnog aktiva ne nailazi se na zapisnike koji se odnose na pripreme učenika za Stručni ispit. </w:t>
            </w:r>
          </w:p>
          <w:p w14:paraId="0FFB07E2" w14:textId="1760AA2D" w:rsidR="00950A78" w:rsidRPr="00591049" w:rsidRDefault="00950A78" w:rsidP="00591049">
            <w:pPr>
              <w:spacing w:before="60" w:after="60"/>
              <w:jc w:val="both"/>
              <w:rPr>
                <w:rFonts w:asciiTheme="majorHAnsi" w:hAnsiTheme="majorHAnsi" w:cstheme="majorHAnsi"/>
                <w:sz w:val="24"/>
                <w:szCs w:val="24"/>
              </w:rPr>
            </w:pPr>
            <w:r w:rsidRPr="00591049">
              <w:rPr>
                <w:rFonts w:asciiTheme="majorHAnsi" w:hAnsiTheme="majorHAnsi" w:cstheme="majorHAnsi"/>
                <w:sz w:val="24"/>
                <w:szCs w:val="24"/>
              </w:rPr>
              <w:t>Raspored časova obuhvata sve predmete nastavnog plana. Raspored praktične nastave u odnosu na teorij</w:t>
            </w:r>
            <w:r w:rsidR="00C7509E">
              <w:rPr>
                <w:rFonts w:asciiTheme="majorHAnsi" w:hAnsiTheme="majorHAnsi" w:cstheme="majorHAnsi"/>
                <w:sz w:val="24"/>
                <w:szCs w:val="24"/>
              </w:rPr>
              <w:t>ski dio stručnih modula i opšte</w:t>
            </w:r>
            <w:r w:rsidRPr="00591049">
              <w:rPr>
                <w:rFonts w:asciiTheme="majorHAnsi" w:hAnsiTheme="majorHAnsi" w:cstheme="majorHAnsi"/>
                <w:sz w:val="24"/>
                <w:szCs w:val="24"/>
              </w:rPr>
              <w:t xml:space="preserve">obrazovne predmete je uglavnom pravilno raspoređen. </w:t>
            </w:r>
          </w:p>
          <w:p w14:paraId="2C6A29B1" w14:textId="77777777" w:rsidR="00950A78" w:rsidRPr="00591049" w:rsidRDefault="00950A78" w:rsidP="00591049">
            <w:pPr>
              <w:spacing w:before="60" w:after="60"/>
              <w:jc w:val="both"/>
              <w:rPr>
                <w:rFonts w:asciiTheme="majorHAnsi" w:hAnsiTheme="majorHAnsi" w:cstheme="majorHAnsi"/>
                <w:sz w:val="24"/>
                <w:szCs w:val="24"/>
              </w:rPr>
            </w:pPr>
            <w:r w:rsidRPr="00591049">
              <w:rPr>
                <w:rFonts w:asciiTheme="majorHAnsi" w:hAnsiTheme="majorHAnsi" w:cstheme="majorHAnsi"/>
                <w:sz w:val="24"/>
                <w:szCs w:val="24"/>
              </w:rPr>
              <w:t>Profesionalna praksa se planira, i u tom smislu Škola ima saradnju sa AU Benu i ZU Apoteke Crne Gore "Montefarm". Školske 2023/2024. praktična nastava kod poslodavca se realizuje za prvi, treći i četvrti razred. Škola posjeduje dobro opremljenu laboratoriju za realizaciju praktične nastave, odnosno kabinet hemije. Planirana je profesionalna praksa učenika u periodu od juna do septembra tekuće godine.</w:t>
            </w:r>
          </w:p>
          <w:p w14:paraId="1F402B39" w14:textId="213B3E8B" w:rsidR="00D141BB" w:rsidRPr="00591049" w:rsidRDefault="00950A78" w:rsidP="00591049">
            <w:pPr>
              <w:spacing w:before="60" w:after="60"/>
              <w:jc w:val="both"/>
              <w:rPr>
                <w:rFonts w:asciiTheme="majorHAnsi" w:hAnsiTheme="majorHAnsi" w:cstheme="majorHAnsi"/>
                <w:sz w:val="24"/>
                <w:szCs w:val="24"/>
              </w:rPr>
            </w:pPr>
            <w:r w:rsidRPr="00591049">
              <w:rPr>
                <w:rFonts w:asciiTheme="majorHAnsi" w:hAnsiTheme="majorHAnsi" w:cstheme="majorHAnsi"/>
                <w:sz w:val="24"/>
                <w:szCs w:val="24"/>
              </w:rPr>
              <w:t>Škola ima potpisan</w:t>
            </w:r>
            <w:r w:rsidR="00D551DC">
              <w:rPr>
                <w:rFonts w:asciiTheme="majorHAnsi" w:hAnsiTheme="majorHAnsi" w:cstheme="majorHAnsi"/>
                <w:sz w:val="24"/>
                <w:szCs w:val="24"/>
              </w:rPr>
              <w:t>e</w:t>
            </w:r>
            <w:r w:rsidRPr="00591049">
              <w:rPr>
                <w:rFonts w:asciiTheme="majorHAnsi" w:hAnsiTheme="majorHAnsi" w:cstheme="majorHAnsi"/>
                <w:sz w:val="24"/>
                <w:szCs w:val="24"/>
              </w:rPr>
              <w:t xml:space="preserve"> Ugovore sa AU Benu i ZU Apoteke Crne Gore "Montefarm", uključujući aspekte realizacije praktične nastave sa definisanim obavezama poslodavca, Škole, odnosno učenika. Škola posjeduje uredno potpisane i ovjerene Ugovore o dopunskom radu za sve predmetne nastavnike stručnih modula. Uvidom u personalnu dokumentaciju Škole, dolazi se do saznanja da nastavnici većinom posjeduju stručne kvalifikacije za rad. Međutim, pojedini od nastavnika stručnih modula nemaju položen stručni ispit za rad u prosvjeti i licencu za rad. </w:t>
            </w:r>
          </w:p>
        </w:tc>
      </w:tr>
      <w:tr w:rsidR="00D141BB" w:rsidRPr="00E07F07" w14:paraId="3907FDC7" w14:textId="77777777" w:rsidTr="00462908">
        <w:trPr>
          <w:trHeight w:val="20"/>
          <w:jc w:val="center"/>
        </w:trPr>
        <w:tc>
          <w:tcPr>
            <w:tcW w:w="949" w:type="dxa"/>
            <w:shd w:val="clear" w:color="auto" w:fill="auto"/>
          </w:tcPr>
          <w:p w14:paraId="1B225794" w14:textId="77777777" w:rsidR="00D141BB" w:rsidRPr="00E07F07" w:rsidRDefault="00D141BB" w:rsidP="00E07F07">
            <w:pPr>
              <w:spacing w:before="120"/>
              <w:jc w:val="both"/>
              <w:rPr>
                <w:rFonts w:asciiTheme="majorHAnsi" w:hAnsiTheme="majorHAnsi" w:cstheme="majorHAnsi"/>
                <w:sz w:val="24"/>
                <w:szCs w:val="24"/>
              </w:rPr>
            </w:pPr>
            <w:r w:rsidRPr="00E07F07">
              <w:rPr>
                <w:rFonts w:asciiTheme="majorHAnsi" w:hAnsiTheme="majorHAnsi" w:cstheme="majorHAnsi"/>
                <w:bCs/>
                <w:sz w:val="24"/>
                <w:szCs w:val="24"/>
              </w:rPr>
              <w:t xml:space="preserve">A.1.1. </w:t>
            </w:r>
          </w:p>
        </w:tc>
        <w:tc>
          <w:tcPr>
            <w:tcW w:w="8411" w:type="dxa"/>
            <w:vMerge/>
            <w:shd w:val="clear" w:color="auto" w:fill="auto"/>
          </w:tcPr>
          <w:p w14:paraId="0F8694D2" w14:textId="77777777" w:rsidR="00D141BB" w:rsidRPr="00E07F07" w:rsidRDefault="00D141BB" w:rsidP="00E07F07">
            <w:pPr>
              <w:spacing w:before="120"/>
              <w:rPr>
                <w:rFonts w:asciiTheme="majorHAnsi" w:hAnsiTheme="majorHAnsi" w:cstheme="majorHAnsi"/>
                <w:sz w:val="24"/>
                <w:szCs w:val="24"/>
              </w:rPr>
            </w:pPr>
          </w:p>
        </w:tc>
      </w:tr>
      <w:tr w:rsidR="00D141BB" w:rsidRPr="00E07F07" w14:paraId="5DF0A059" w14:textId="77777777" w:rsidTr="00462908">
        <w:trPr>
          <w:trHeight w:val="20"/>
          <w:jc w:val="center"/>
        </w:trPr>
        <w:tc>
          <w:tcPr>
            <w:tcW w:w="949" w:type="dxa"/>
            <w:shd w:val="clear" w:color="auto" w:fill="auto"/>
          </w:tcPr>
          <w:p w14:paraId="029F8BB2" w14:textId="77777777" w:rsidR="00D141BB" w:rsidRPr="00E07F07" w:rsidRDefault="00D141BB" w:rsidP="00E07F07">
            <w:pPr>
              <w:spacing w:before="120"/>
              <w:rPr>
                <w:rFonts w:asciiTheme="majorHAnsi" w:hAnsiTheme="majorHAnsi" w:cstheme="majorHAnsi"/>
                <w:sz w:val="24"/>
                <w:szCs w:val="24"/>
              </w:rPr>
            </w:pPr>
          </w:p>
        </w:tc>
        <w:tc>
          <w:tcPr>
            <w:tcW w:w="8411" w:type="dxa"/>
            <w:shd w:val="clear" w:color="auto" w:fill="auto"/>
          </w:tcPr>
          <w:p w14:paraId="3DBEDB52" w14:textId="191057D3" w:rsidR="00D141BB" w:rsidRPr="00E07F07" w:rsidRDefault="00066637" w:rsidP="009F232E">
            <w:pPr>
              <w:spacing w:before="120"/>
              <w:rPr>
                <w:rFonts w:asciiTheme="majorHAnsi" w:hAnsiTheme="majorHAnsi" w:cstheme="majorHAnsi"/>
                <w:b/>
                <w:i/>
                <w:color w:val="FF0000"/>
                <w:sz w:val="24"/>
                <w:szCs w:val="24"/>
              </w:rPr>
            </w:pPr>
            <w:r>
              <w:rPr>
                <w:rFonts w:asciiTheme="majorHAnsi" w:hAnsiTheme="majorHAnsi" w:cstheme="majorHAnsi"/>
                <w:b/>
                <w:i/>
                <w:sz w:val="24"/>
                <w:szCs w:val="24"/>
              </w:rPr>
              <w:t>Preporuke</w:t>
            </w:r>
            <w:r w:rsidR="00D141BB" w:rsidRPr="00E07F07">
              <w:rPr>
                <w:rFonts w:asciiTheme="majorHAnsi" w:hAnsiTheme="majorHAnsi" w:cstheme="majorHAnsi"/>
                <w:b/>
                <w:i/>
                <w:sz w:val="24"/>
                <w:szCs w:val="24"/>
              </w:rPr>
              <w:t>:</w:t>
            </w:r>
          </w:p>
        </w:tc>
      </w:tr>
      <w:tr w:rsidR="00D141BB" w:rsidRPr="00E07F07" w14:paraId="282E8224" w14:textId="77777777" w:rsidTr="00462908">
        <w:trPr>
          <w:trHeight w:val="20"/>
          <w:jc w:val="center"/>
        </w:trPr>
        <w:tc>
          <w:tcPr>
            <w:tcW w:w="949" w:type="dxa"/>
            <w:shd w:val="clear" w:color="auto" w:fill="auto"/>
          </w:tcPr>
          <w:p w14:paraId="734452B7" w14:textId="77777777" w:rsidR="00D141BB" w:rsidRPr="00E07F07" w:rsidRDefault="00D141BB" w:rsidP="00E07F07">
            <w:pPr>
              <w:spacing w:before="120"/>
              <w:rPr>
                <w:rFonts w:asciiTheme="majorHAnsi" w:hAnsiTheme="majorHAnsi" w:cstheme="majorHAnsi"/>
                <w:sz w:val="24"/>
                <w:szCs w:val="24"/>
              </w:rPr>
            </w:pPr>
          </w:p>
        </w:tc>
        <w:tc>
          <w:tcPr>
            <w:tcW w:w="8411" w:type="dxa"/>
            <w:shd w:val="clear" w:color="auto" w:fill="auto"/>
          </w:tcPr>
          <w:p w14:paraId="7130443F" w14:textId="1B052E6D" w:rsidR="00950A78" w:rsidRPr="00591049" w:rsidRDefault="00950A78" w:rsidP="00591049">
            <w:pPr>
              <w:numPr>
                <w:ilvl w:val="0"/>
                <w:numId w:val="12"/>
              </w:numPr>
              <w:tabs>
                <w:tab w:val="left" w:pos="360"/>
                <w:tab w:val="left" w:pos="975"/>
              </w:tabs>
              <w:ind w:left="188" w:hanging="274"/>
              <w:jc w:val="both"/>
              <w:rPr>
                <w:rFonts w:asciiTheme="majorHAnsi" w:hAnsiTheme="majorHAnsi"/>
                <w:sz w:val="24"/>
                <w:szCs w:val="24"/>
                <w:lang w:val="sr-Latn-RS"/>
              </w:rPr>
            </w:pPr>
            <w:r w:rsidRPr="00591049">
              <w:rPr>
                <w:rFonts w:asciiTheme="majorHAnsi" w:hAnsiTheme="majorHAnsi"/>
                <w:sz w:val="24"/>
                <w:szCs w:val="24"/>
                <w:lang w:val="sr-Latn-RS"/>
              </w:rPr>
              <w:t>Greške u evidentiranju nastavnih časova, unutar odjeljen</w:t>
            </w:r>
            <w:r w:rsidR="00E64426">
              <w:rPr>
                <w:rFonts w:asciiTheme="majorHAnsi" w:hAnsiTheme="majorHAnsi"/>
                <w:sz w:val="24"/>
                <w:szCs w:val="24"/>
                <w:lang w:val="sr-Latn-RS"/>
              </w:rPr>
              <w:t>j</w:t>
            </w:r>
            <w:r w:rsidRPr="00591049">
              <w:rPr>
                <w:rFonts w:asciiTheme="majorHAnsi" w:hAnsiTheme="majorHAnsi"/>
                <w:sz w:val="24"/>
                <w:szCs w:val="24"/>
                <w:lang w:val="sr-Latn-RS"/>
              </w:rPr>
              <w:t>ske knjige, korigovati shodno preporukama.</w:t>
            </w:r>
          </w:p>
          <w:p w14:paraId="63B7064B" w14:textId="77777777" w:rsidR="00950A78" w:rsidRPr="00591049" w:rsidRDefault="00950A78" w:rsidP="00591049">
            <w:pPr>
              <w:numPr>
                <w:ilvl w:val="0"/>
                <w:numId w:val="12"/>
              </w:numPr>
              <w:tabs>
                <w:tab w:val="left" w:pos="360"/>
                <w:tab w:val="left" w:pos="975"/>
              </w:tabs>
              <w:ind w:left="188" w:hanging="274"/>
              <w:jc w:val="both"/>
              <w:rPr>
                <w:rFonts w:asciiTheme="majorHAnsi" w:hAnsiTheme="majorHAnsi"/>
                <w:sz w:val="24"/>
                <w:szCs w:val="24"/>
                <w:lang w:val="sr-Latn-RS"/>
              </w:rPr>
            </w:pPr>
            <w:r w:rsidRPr="00591049">
              <w:rPr>
                <w:rFonts w:asciiTheme="majorHAnsi" w:hAnsiTheme="majorHAnsi"/>
                <w:sz w:val="24"/>
                <w:szCs w:val="24"/>
                <w:lang w:val="sr-Latn-RS"/>
              </w:rPr>
              <w:t>Standardizovati planove realizacije ishoda učenja, obuhvatajući adekvatnu analizu aktivnosti učenja za dostizanje pojedinih ishoda (posebno onih koje se odnose na učenike), kao i osvrt na realizaciju planiranih ishoda učenja.</w:t>
            </w:r>
          </w:p>
          <w:p w14:paraId="7F794A2D" w14:textId="77777777" w:rsidR="00950A78" w:rsidRPr="00591049" w:rsidRDefault="00950A78" w:rsidP="00591049">
            <w:pPr>
              <w:numPr>
                <w:ilvl w:val="0"/>
                <w:numId w:val="12"/>
              </w:numPr>
              <w:tabs>
                <w:tab w:val="left" w:pos="360"/>
                <w:tab w:val="left" w:pos="975"/>
              </w:tabs>
              <w:ind w:left="188" w:hanging="274"/>
              <w:jc w:val="both"/>
              <w:rPr>
                <w:rFonts w:asciiTheme="majorHAnsi" w:hAnsiTheme="majorHAnsi"/>
                <w:sz w:val="24"/>
                <w:szCs w:val="24"/>
                <w:lang w:val="sr-Latn-RS"/>
              </w:rPr>
            </w:pPr>
            <w:r w:rsidRPr="00591049">
              <w:rPr>
                <w:rFonts w:asciiTheme="majorHAnsi" w:hAnsiTheme="majorHAnsi"/>
                <w:sz w:val="24"/>
                <w:szCs w:val="24"/>
                <w:lang w:val="sr-Latn-RS"/>
              </w:rPr>
              <w:t>Blagovremeno potpisati godišnje i planove realizacije ishoda učenja, shodno dinamici realizacije nastavnog procesa.</w:t>
            </w:r>
          </w:p>
          <w:p w14:paraId="6B1FA5DE" w14:textId="77777777" w:rsidR="00950A78" w:rsidRPr="00591049" w:rsidRDefault="00950A78" w:rsidP="00591049">
            <w:pPr>
              <w:numPr>
                <w:ilvl w:val="0"/>
                <w:numId w:val="12"/>
              </w:numPr>
              <w:tabs>
                <w:tab w:val="left" w:pos="360"/>
                <w:tab w:val="left" w:pos="975"/>
              </w:tabs>
              <w:ind w:left="188" w:hanging="274"/>
              <w:jc w:val="both"/>
              <w:rPr>
                <w:rFonts w:asciiTheme="majorHAnsi" w:hAnsiTheme="majorHAnsi"/>
                <w:sz w:val="24"/>
                <w:szCs w:val="24"/>
                <w:lang w:val="sr-Latn-RS"/>
              </w:rPr>
            </w:pPr>
            <w:r w:rsidRPr="00591049">
              <w:rPr>
                <w:rFonts w:asciiTheme="majorHAnsi" w:hAnsiTheme="majorHAnsi"/>
                <w:sz w:val="24"/>
                <w:szCs w:val="24"/>
                <w:lang w:val="sr-Latn-RS"/>
              </w:rPr>
              <w:t>Primijeniti raznovrsna nastavna sredstva u cilju značajnijeg doprinosa obogaćivanju oblika, metoda i postupaka u nastavi, podstičući na samostalnost u učenju.</w:t>
            </w:r>
          </w:p>
          <w:p w14:paraId="382B29DD" w14:textId="77777777" w:rsidR="00950A78" w:rsidRPr="00591049" w:rsidRDefault="00950A78" w:rsidP="00591049">
            <w:pPr>
              <w:numPr>
                <w:ilvl w:val="0"/>
                <w:numId w:val="12"/>
              </w:numPr>
              <w:tabs>
                <w:tab w:val="left" w:pos="360"/>
                <w:tab w:val="left" w:pos="975"/>
              </w:tabs>
              <w:ind w:left="188" w:hanging="274"/>
              <w:jc w:val="both"/>
              <w:rPr>
                <w:rFonts w:asciiTheme="majorHAnsi" w:hAnsiTheme="majorHAnsi"/>
                <w:sz w:val="24"/>
                <w:szCs w:val="24"/>
                <w:lang w:val="sr-Latn-RS"/>
              </w:rPr>
            </w:pPr>
            <w:r w:rsidRPr="00591049">
              <w:rPr>
                <w:rFonts w:asciiTheme="majorHAnsi" w:hAnsiTheme="majorHAnsi"/>
                <w:sz w:val="24"/>
                <w:szCs w:val="24"/>
                <w:lang w:val="sr-Latn-RS"/>
              </w:rPr>
              <w:lastRenderedPageBreak/>
              <w:t>Uključiti osvrt na realizaciju nastavnog procesa u cilju adekvatne interne evaluacije, odnosno samoevaluacije.</w:t>
            </w:r>
          </w:p>
          <w:p w14:paraId="6AF1D2A2" w14:textId="1D851B4B" w:rsidR="00950A78" w:rsidRPr="00591049" w:rsidRDefault="00950A78" w:rsidP="00591049">
            <w:pPr>
              <w:numPr>
                <w:ilvl w:val="0"/>
                <w:numId w:val="12"/>
              </w:numPr>
              <w:tabs>
                <w:tab w:val="left" w:pos="360"/>
                <w:tab w:val="left" w:pos="975"/>
              </w:tabs>
              <w:ind w:left="188" w:hanging="274"/>
              <w:jc w:val="both"/>
              <w:rPr>
                <w:rFonts w:asciiTheme="majorHAnsi" w:hAnsiTheme="majorHAnsi"/>
                <w:sz w:val="24"/>
                <w:szCs w:val="24"/>
                <w:lang w:val="sr-Latn-RS"/>
              </w:rPr>
            </w:pPr>
            <w:r w:rsidRPr="00591049">
              <w:rPr>
                <w:rFonts w:asciiTheme="majorHAnsi" w:hAnsiTheme="majorHAnsi"/>
                <w:sz w:val="24"/>
                <w:szCs w:val="24"/>
                <w:lang w:val="sr-Latn-RS"/>
              </w:rPr>
              <w:t>Evidentirati zapažanja, komentare i preporuke stručnih organa za unapređenje planova rada, sa adekvatnim konstruisanjem gantograma.</w:t>
            </w:r>
          </w:p>
          <w:p w14:paraId="5A2A7867" w14:textId="77777777" w:rsidR="00950A78" w:rsidRPr="00591049" w:rsidRDefault="00950A78" w:rsidP="00591049">
            <w:pPr>
              <w:numPr>
                <w:ilvl w:val="0"/>
                <w:numId w:val="12"/>
              </w:numPr>
              <w:tabs>
                <w:tab w:val="left" w:pos="360"/>
                <w:tab w:val="left" w:pos="975"/>
              </w:tabs>
              <w:ind w:left="188" w:hanging="274"/>
              <w:jc w:val="both"/>
              <w:rPr>
                <w:rFonts w:asciiTheme="majorHAnsi" w:hAnsiTheme="majorHAnsi"/>
                <w:sz w:val="24"/>
                <w:szCs w:val="24"/>
                <w:lang w:val="sr-Latn-RS"/>
              </w:rPr>
            </w:pPr>
            <w:r w:rsidRPr="00591049">
              <w:rPr>
                <w:rFonts w:asciiTheme="majorHAnsi" w:hAnsiTheme="majorHAnsi"/>
                <w:sz w:val="24"/>
                <w:szCs w:val="24"/>
                <w:lang w:val="sr-Latn-RS"/>
              </w:rPr>
              <w:t>Planirati upotrebu raspoloživih resursa Škole.</w:t>
            </w:r>
          </w:p>
          <w:p w14:paraId="2A59E275" w14:textId="77777777" w:rsidR="00950A78" w:rsidRPr="00591049" w:rsidRDefault="00950A78" w:rsidP="00591049">
            <w:pPr>
              <w:numPr>
                <w:ilvl w:val="0"/>
                <w:numId w:val="12"/>
              </w:numPr>
              <w:tabs>
                <w:tab w:val="left" w:pos="360"/>
                <w:tab w:val="left" w:pos="975"/>
              </w:tabs>
              <w:ind w:left="188" w:hanging="274"/>
              <w:jc w:val="both"/>
              <w:rPr>
                <w:rFonts w:asciiTheme="majorHAnsi" w:hAnsiTheme="majorHAnsi"/>
                <w:sz w:val="24"/>
                <w:szCs w:val="24"/>
                <w:lang w:val="sr-Latn-RS"/>
              </w:rPr>
            </w:pPr>
            <w:r w:rsidRPr="00591049">
              <w:rPr>
                <w:rFonts w:asciiTheme="majorHAnsi" w:hAnsiTheme="majorHAnsi"/>
                <w:sz w:val="24"/>
                <w:szCs w:val="24"/>
                <w:lang w:val="sr-Latn-RS"/>
              </w:rPr>
              <w:t>Pokrenuti inicijativu za nabavku potrebnih nastavnih sredstava za realizaciju nastavnog procesa.</w:t>
            </w:r>
          </w:p>
          <w:p w14:paraId="55517094" w14:textId="77777777" w:rsidR="00950A78" w:rsidRPr="00591049" w:rsidRDefault="00950A78" w:rsidP="00591049">
            <w:pPr>
              <w:numPr>
                <w:ilvl w:val="0"/>
                <w:numId w:val="12"/>
              </w:numPr>
              <w:tabs>
                <w:tab w:val="left" w:pos="360"/>
                <w:tab w:val="left" w:pos="975"/>
              </w:tabs>
              <w:ind w:left="188" w:hanging="274"/>
              <w:jc w:val="both"/>
              <w:rPr>
                <w:rFonts w:asciiTheme="majorHAnsi" w:hAnsiTheme="majorHAnsi"/>
                <w:sz w:val="24"/>
                <w:szCs w:val="24"/>
                <w:lang w:val="sr-Latn-RS"/>
              </w:rPr>
            </w:pPr>
            <w:r w:rsidRPr="00591049">
              <w:rPr>
                <w:rFonts w:asciiTheme="majorHAnsi" w:hAnsiTheme="majorHAnsi"/>
                <w:sz w:val="24"/>
                <w:szCs w:val="24"/>
                <w:lang w:val="sr-Latn-RS"/>
              </w:rPr>
              <w:t>Planirati aktivnosti za praćenje kvaliteta praktičnog obrazovanja.</w:t>
            </w:r>
          </w:p>
          <w:p w14:paraId="3058C1F2" w14:textId="77777777" w:rsidR="00950A78" w:rsidRPr="00591049" w:rsidRDefault="00950A78" w:rsidP="00591049">
            <w:pPr>
              <w:numPr>
                <w:ilvl w:val="0"/>
                <w:numId w:val="12"/>
              </w:numPr>
              <w:tabs>
                <w:tab w:val="left" w:pos="360"/>
                <w:tab w:val="left" w:pos="975"/>
              </w:tabs>
              <w:ind w:left="188" w:hanging="274"/>
              <w:jc w:val="both"/>
              <w:rPr>
                <w:rFonts w:asciiTheme="majorHAnsi" w:hAnsiTheme="majorHAnsi"/>
                <w:sz w:val="24"/>
                <w:szCs w:val="24"/>
                <w:lang w:val="sr-Latn-RS"/>
              </w:rPr>
            </w:pPr>
            <w:r w:rsidRPr="00591049">
              <w:rPr>
                <w:rFonts w:asciiTheme="majorHAnsi" w:hAnsiTheme="majorHAnsi"/>
                <w:sz w:val="24"/>
                <w:szCs w:val="24"/>
                <w:lang w:val="sr-Latn-RS"/>
              </w:rPr>
              <w:t xml:space="preserve">Planirati i realizovati dopunsku, dodatnu nastavu iz stručnih modula. </w:t>
            </w:r>
          </w:p>
          <w:p w14:paraId="58153522" w14:textId="77777777" w:rsidR="00950A78" w:rsidRPr="00591049" w:rsidRDefault="00950A78" w:rsidP="00591049">
            <w:pPr>
              <w:numPr>
                <w:ilvl w:val="0"/>
                <w:numId w:val="12"/>
              </w:numPr>
              <w:tabs>
                <w:tab w:val="left" w:pos="360"/>
                <w:tab w:val="left" w:pos="975"/>
              </w:tabs>
              <w:ind w:left="188" w:hanging="274"/>
              <w:jc w:val="both"/>
              <w:rPr>
                <w:rFonts w:asciiTheme="majorHAnsi" w:hAnsiTheme="majorHAnsi"/>
                <w:sz w:val="24"/>
                <w:szCs w:val="24"/>
                <w:lang w:val="sr-Latn-RS"/>
              </w:rPr>
            </w:pPr>
            <w:r w:rsidRPr="00591049">
              <w:rPr>
                <w:rFonts w:asciiTheme="majorHAnsi" w:hAnsiTheme="majorHAnsi"/>
                <w:sz w:val="24"/>
                <w:szCs w:val="24"/>
                <w:lang w:val="sr-Latn-RS"/>
              </w:rPr>
              <w:t>Planirati i realizovati stručne sekcije, stručna predavanja, i izraditi izvještaj o realizaciji istih.</w:t>
            </w:r>
          </w:p>
          <w:p w14:paraId="40A4397C" w14:textId="77777777" w:rsidR="00950A78" w:rsidRPr="00591049" w:rsidRDefault="00950A78" w:rsidP="00591049">
            <w:pPr>
              <w:numPr>
                <w:ilvl w:val="0"/>
                <w:numId w:val="12"/>
              </w:numPr>
              <w:tabs>
                <w:tab w:val="left" w:pos="360"/>
                <w:tab w:val="left" w:pos="975"/>
              </w:tabs>
              <w:ind w:left="188" w:hanging="274"/>
              <w:jc w:val="both"/>
              <w:rPr>
                <w:rFonts w:asciiTheme="majorHAnsi" w:hAnsiTheme="majorHAnsi"/>
                <w:sz w:val="24"/>
                <w:szCs w:val="24"/>
                <w:lang w:val="sr-Latn-RS"/>
              </w:rPr>
            </w:pPr>
            <w:r w:rsidRPr="00591049">
              <w:rPr>
                <w:rFonts w:asciiTheme="majorHAnsi" w:hAnsiTheme="majorHAnsi"/>
                <w:sz w:val="24"/>
                <w:szCs w:val="24"/>
                <w:lang w:val="sr-Latn-RS"/>
              </w:rPr>
              <w:t>Planirati i realizovati ugledne/ogledne časove, koji će biti usmjereniji na poboljšanje vaspitno-obrazovnog procesa i drugih razvojnih aktivnosti učenika.</w:t>
            </w:r>
          </w:p>
          <w:p w14:paraId="773E259B" w14:textId="77777777" w:rsidR="00950A78" w:rsidRPr="00591049" w:rsidRDefault="00950A78" w:rsidP="00591049">
            <w:pPr>
              <w:numPr>
                <w:ilvl w:val="0"/>
                <w:numId w:val="12"/>
              </w:numPr>
              <w:tabs>
                <w:tab w:val="left" w:pos="360"/>
                <w:tab w:val="left" w:pos="975"/>
              </w:tabs>
              <w:ind w:left="188" w:hanging="274"/>
              <w:jc w:val="both"/>
              <w:rPr>
                <w:rFonts w:asciiTheme="majorHAnsi" w:hAnsiTheme="majorHAnsi"/>
                <w:sz w:val="24"/>
                <w:szCs w:val="24"/>
                <w:lang w:val="sr-Latn-RS"/>
              </w:rPr>
            </w:pPr>
            <w:r w:rsidRPr="00591049">
              <w:rPr>
                <w:rFonts w:asciiTheme="majorHAnsi" w:hAnsiTheme="majorHAnsi"/>
                <w:sz w:val="24"/>
                <w:szCs w:val="24"/>
                <w:lang w:val="sr-Latn-RS"/>
              </w:rPr>
              <w:t>Planirati i realizovati aktivnosti usmjerene na poboljšanje vaspitno-obrazovnog procesa i razvojnih aktivnosti učenika.</w:t>
            </w:r>
          </w:p>
          <w:p w14:paraId="2635AA2A" w14:textId="2276A11C" w:rsidR="00950A78" w:rsidRPr="00591049" w:rsidRDefault="00950A78" w:rsidP="00591049">
            <w:pPr>
              <w:numPr>
                <w:ilvl w:val="0"/>
                <w:numId w:val="12"/>
              </w:numPr>
              <w:tabs>
                <w:tab w:val="left" w:pos="360"/>
                <w:tab w:val="left" w:pos="975"/>
              </w:tabs>
              <w:ind w:left="188" w:hanging="274"/>
              <w:jc w:val="both"/>
              <w:rPr>
                <w:rFonts w:asciiTheme="majorHAnsi" w:hAnsiTheme="majorHAnsi"/>
                <w:sz w:val="24"/>
                <w:szCs w:val="24"/>
                <w:lang w:val="sr-Latn-RS"/>
              </w:rPr>
            </w:pPr>
            <w:r w:rsidRPr="00591049">
              <w:rPr>
                <w:rFonts w:asciiTheme="majorHAnsi" w:hAnsiTheme="majorHAnsi"/>
                <w:sz w:val="24"/>
                <w:szCs w:val="24"/>
                <w:lang w:val="sr-Latn-RS"/>
              </w:rPr>
              <w:t>Planirati i realizovati dovoljan broj hospitacija, u cilju poboljšanja interne evalu</w:t>
            </w:r>
            <w:r w:rsidR="00DD541C">
              <w:rPr>
                <w:rFonts w:asciiTheme="majorHAnsi" w:hAnsiTheme="majorHAnsi"/>
                <w:sz w:val="24"/>
                <w:szCs w:val="24"/>
                <w:lang w:val="sr-Latn-RS"/>
              </w:rPr>
              <w:t>a</w:t>
            </w:r>
            <w:r w:rsidRPr="00591049">
              <w:rPr>
                <w:rFonts w:asciiTheme="majorHAnsi" w:hAnsiTheme="majorHAnsi"/>
                <w:sz w:val="24"/>
                <w:szCs w:val="24"/>
                <w:lang w:val="sr-Latn-RS"/>
              </w:rPr>
              <w:t>cije.</w:t>
            </w:r>
          </w:p>
          <w:p w14:paraId="73CDD4A9" w14:textId="77777777" w:rsidR="00950A78" w:rsidRPr="00591049" w:rsidRDefault="00950A78" w:rsidP="00591049">
            <w:pPr>
              <w:numPr>
                <w:ilvl w:val="0"/>
                <w:numId w:val="12"/>
              </w:numPr>
              <w:tabs>
                <w:tab w:val="left" w:pos="360"/>
                <w:tab w:val="left" w:pos="975"/>
              </w:tabs>
              <w:ind w:left="188" w:hanging="274"/>
              <w:jc w:val="both"/>
              <w:rPr>
                <w:rFonts w:asciiTheme="majorHAnsi" w:hAnsiTheme="majorHAnsi"/>
                <w:sz w:val="24"/>
                <w:szCs w:val="24"/>
                <w:lang w:val="sr-Latn-RS"/>
              </w:rPr>
            </w:pPr>
            <w:r w:rsidRPr="00591049">
              <w:rPr>
                <w:rFonts w:asciiTheme="majorHAnsi" w:hAnsiTheme="majorHAnsi"/>
                <w:sz w:val="24"/>
                <w:szCs w:val="24"/>
                <w:lang w:val="sr-Latn-RS"/>
              </w:rPr>
              <w:t>Pored analize učenika nakon klasifikacionog perioda, planirati i realizovati aktivnosti za poboljšanje uspjeha i vladanja učenika.</w:t>
            </w:r>
          </w:p>
          <w:p w14:paraId="3A645B92" w14:textId="77777777" w:rsidR="00950A78" w:rsidRPr="00591049" w:rsidRDefault="00950A78" w:rsidP="00591049">
            <w:pPr>
              <w:numPr>
                <w:ilvl w:val="0"/>
                <w:numId w:val="12"/>
              </w:numPr>
              <w:tabs>
                <w:tab w:val="left" w:pos="360"/>
                <w:tab w:val="left" w:pos="975"/>
              </w:tabs>
              <w:ind w:left="188" w:hanging="274"/>
              <w:jc w:val="both"/>
              <w:rPr>
                <w:rFonts w:asciiTheme="majorHAnsi" w:hAnsiTheme="majorHAnsi"/>
                <w:sz w:val="24"/>
                <w:szCs w:val="24"/>
                <w:lang w:val="sr-Latn-RS"/>
              </w:rPr>
            </w:pPr>
            <w:r w:rsidRPr="00591049">
              <w:rPr>
                <w:rFonts w:asciiTheme="majorHAnsi" w:hAnsiTheme="majorHAnsi"/>
                <w:sz w:val="24"/>
                <w:szCs w:val="24"/>
                <w:lang w:val="sr-Latn-RS"/>
              </w:rPr>
              <w:t>Sprovoditi pripremne aktivnosti za polaganje stručnog ispita učenika.</w:t>
            </w:r>
          </w:p>
          <w:p w14:paraId="3719B367" w14:textId="77777777" w:rsidR="00950A78" w:rsidRPr="00591049" w:rsidRDefault="00950A78" w:rsidP="00591049">
            <w:pPr>
              <w:numPr>
                <w:ilvl w:val="0"/>
                <w:numId w:val="12"/>
              </w:numPr>
              <w:tabs>
                <w:tab w:val="left" w:pos="360"/>
                <w:tab w:val="left" w:pos="975"/>
              </w:tabs>
              <w:ind w:left="188" w:hanging="274"/>
              <w:jc w:val="both"/>
              <w:rPr>
                <w:rFonts w:asciiTheme="majorHAnsi" w:hAnsiTheme="majorHAnsi"/>
                <w:sz w:val="24"/>
                <w:szCs w:val="24"/>
                <w:lang w:val="sr-Latn-RS"/>
              </w:rPr>
            </w:pPr>
            <w:r w:rsidRPr="00591049">
              <w:rPr>
                <w:rFonts w:asciiTheme="majorHAnsi" w:hAnsiTheme="majorHAnsi"/>
                <w:sz w:val="24"/>
                <w:szCs w:val="24"/>
                <w:lang w:val="sr-Latn-RS"/>
              </w:rPr>
              <w:t>Realizovati adekvatan broj teorijskih i časova praktične nastave iz pojedinih stručnih modula, shodno preporukama obrazovnog programa.</w:t>
            </w:r>
          </w:p>
          <w:p w14:paraId="70043535" w14:textId="1D8977E2" w:rsidR="00950A78" w:rsidRPr="00591049" w:rsidRDefault="00950A78" w:rsidP="00591049">
            <w:pPr>
              <w:numPr>
                <w:ilvl w:val="0"/>
                <w:numId w:val="12"/>
              </w:numPr>
              <w:tabs>
                <w:tab w:val="left" w:pos="360"/>
                <w:tab w:val="left" w:pos="975"/>
              </w:tabs>
              <w:ind w:left="188" w:hanging="274"/>
              <w:jc w:val="both"/>
              <w:rPr>
                <w:rFonts w:asciiTheme="majorHAnsi" w:hAnsiTheme="majorHAnsi"/>
                <w:sz w:val="24"/>
                <w:szCs w:val="24"/>
                <w:lang w:val="sr-Latn-RS"/>
              </w:rPr>
            </w:pPr>
            <w:r w:rsidRPr="00591049">
              <w:rPr>
                <w:rFonts w:asciiTheme="majorHAnsi" w:hAnsiTheme="majorHAnsi"/>
                <w:sz w:val="24"/>
                <w:szCs w:val="24"/>
                <w:lang w:val="sr-Latn-RS"/>
              </w:rPr>
              <w:t>Planirati i upotrijebiti dodatke odjeljen</w:t>
            </w:r>
            <w:r w:rsidR="00784742">
              <w:rPr>
                <w:rFonts w:asciiTheme="majorHAnsi" w:hAnsiTheme="majorHAnsi"/>
                <w:sz w:val="24"/>
                <w:szCs w:val="24"/>
                <w:lang w:val="sr-Latn-RS"/>
              </w:rPr>
              <w:t>j</w:t>
            </w:r>
            <w:r w:rsidRPr="00591049">
              <w:rPr>
                <w:rFonts w:asciiTheme="majorHAnsi" w:hAnsiTheme="majorHAnsi"/>
                <w:sz w:val="24"/>
                <w:szCs w:val="24"/>
                <w:lang w:val="sr-Latn-RS"/>
              </w:rPr>
              <w:t>ske knjige za realizaciju praktične nastave.</w:t>
            </w:r>
          </w:p>
          <w:p w14:paraId="7F48D55E" w14:textId="6F29200F" w:rsidR="00D141BB" w:rsidRPr="009B351F" w:rsidRDefault="00950A78" w:rsidP="00591049">
            <w:pPr>
              <w:numPr>
                <w:ilvl w:val="0"/>
                <w:numId w:val="12"/>
              </w:numPr>
              <w:tabs>
                <w:tab w:val="left" w:pos="360"/>
                <w:tab w:val="left" w:pos="975"/>
              </w:tabs>
              <w:ind w:left="188" w:hanging="274"/>
              <w:jc w:val="both"/>
              <w:rPr>
                <w:rFonts w:asciiTheme="majorHAnsi" w:eastAsia="Calibri" w:hAnsiTheme="majorHAnsi" w:cstheme="majorHAnsi"/>
                <w:bCs/>
                <w:sz w:val="24"/>
                <w:szCs w:val="24"/>
                <w:lang w:val="sr-Latn-RS"/>
              </w:rPr>
            </w:pPr>
            <w:r w:rsidRPr="00591049">
              <w:rPr>
                <w:rFonts w:asciiTheme="majorHAnsi" w:hAnsiTheme="majorHAnsi"/>
                <w:sz w:val="24"/>
                <w:szCs w:val="24"/>
                <w:lang w:val="sr-Latn-RS"/>
              </w:rPr>
              <w:t>Planirati i obezbijediti uslove za polaganje stručnog ispita svih nastavn</w:t>
            </w:r>
            <w:r w:rsidR="00F04A97">
              <w:rPr>
                <w:rFonts w:asciiTheme="majorHAnsi" w:hAnsiTheme="majorHAnsi"/>
                <w:sz w:val="24"/>
                <w:szCs w:val="24"/>
                <w:lang w:val="sr-Latn-RS"/>
              </w:rPr>
              <w:t xml:space="preserve">ika angažovanih za realizaciju </w:t>
            </w:r>
            <w:r w:rsidRPr="00591049">
              <w:rPr>
                <w:rFonts w:asciiTheme="majorHAnsi" w:hAnsiTheme="majorHAnsi"/>
                <w:sz w:val="24"/>
                <w:szCs w:val="24"/>
                <w:lang w:val="sr-Latn-RS"/>
              </w:rPr>
              <w:t>stručno-teorijske i praktične nastave, uz dobijanje potrebne licence za rad.</w:t>
            </w:r>
          </w:p>
        </w:tc>
      </w:tr>
      <w:tr w:rsidR="009F232E" w:rsidRPr="00E07F07" w14:paraId="3580C8AF" w14:textId="77777777" w:rsidTr="00462908">
        <w:trPr>
          <w:trHeight w:val="20"/>
          <w:jc w:val="center"/>
        </w:trPr>
        <w:tc>
          <w:tcPr>
            <w:tcW w:w="949" w:type="dxa"/>
            <w:shd w:val="clear" w:color="auto" w:fill="auto"/>
          </w:tcPr>
          <w:p w14:paraId="714A8576" w14:textId="5BAA510C" w:rsidR="009F232E" w:rsidRPr="00E07F07" w:rsidRDefault="009F232E" w:rsidP="001C1622">
            <w:pPr>
              <w:spacing w:before="120"/>
              <w:rPr>
                <w:rFonts w:asciiTheme="majorHAnsi" w:hAnsiTheme="majorHAnsi" w:cstheme="majorHAnsi"/>
                <w:sz w:val="24"/>
                <w:szCs w:val="24"/>
              </w:rPr>
            </w:pPr>
            <w:r w:rsidRPr="00E07F07">
              <w:rPr>
                <w:rFonts w:asciiTheme="majorHAnsi" w:hAnsiTheme="majorHAnsi" w:cstheme="majorHAnsi"/>
                <w:bCs/>
                <w:sz w:val="24"/>
                <w:szCs w:val="24"/>
              </w:rPr>
              <w:lastRenderedPageBreak/>
              <w:t>A.1.2.</w:t>
            </w:r>
          </w:p>
        </w:tc>
        <w:tc>
          <w:tcPr>
            <w:tcW w:w="8411" w:type="dxa"/>
            <w:shd w:val="clear" w:color="auto" w:fill="auto"/>
          </w:tcPr>
          <w:p w14:paraId="7763FCC1" w14:textId="77777777" w:rsidR="00950A78" w:rsidRPr="00D14BA4" w:rsidRDefault="00950A78" w:rsidP="00D14BA4">
            <w:pPr>
              <w:spacing w:before="60" w:after="60"/>
              <w:jc w:val="both"/>
              <w:rPr>
                <w:rFonts w:asciiTheme="majorHAnsi" w:hAnsiTheme="majorHAnsi" w:cstheme="majorHAnsi"/>
                <w:sz w:val="24"/>
                <w:szCs w:val="24"/>
              </w:rPr>
            </w:pPr>
            <w:r w:rsidRPr="00D14BA4">
              <w:rPr>
                <w:rFonts w:asciiTheme="majorHAnsi" w:hAnsiTheme="majorHAnsi" w:cstheme="majorHAnsi"/>
                <w:sz w:val="24"/>
                <w:szCs w:val="24"/>
              </w:rPr>
              <w:t xml:space="preserve">Posjećeni časovi su strukturirani u skladu sa didaktičko-metodičkim zahtjevima. Instrukcije, pitanja i objašnjenja nastavnika su jasna i zasnovana na poznavanju struke. Aktivnosti učenja su usmjerene na ostvarivanje ishoda časa. Nastavnici uglavnom koriste raznovrsne metode i oblike rada u skladu sa individualnim potrebama i razvojnim karakteristikama učenika. Međutim, čini se da nastava nije uvijek usmjerena na razvoj strategija učenja, kritičkog mišljenja, istraživačkog duha i kreativnosti učenika. Na posjećenim časovima nerijetko je primijećeno kreiranje situacija u kojima učenici povezuju znanja iz različitih stručnih modula i uočavaju mogućnost njihove primjene u svakodnevnom životu. Atmosfera je radna i pozitivna, a učenici su motivisani, aktivni i disciplinovani. Na teorijskim časovima dominira frontalni oblik rada uz nerijetko nedovoljnu interakciju sa učenicima. Radni prostor u kojem se realizuje teorijska nastava nedovoljno podsticajno djeluje na učenike. Na osnovu anketiranja dolazi se do saznanja da su učenici najčešće u potpunosti saglasni ili djelimično saglasni sa činjenicom da im nastavnici daju jasna pitanja, zadatke i objašnjenja. Takođe, najveći broj anketiranih učenika je djelimično saglasan sa činjenicom da se nastavnici trude da im časovi budu zanimljivi, s tim što su najčešće potpuno ili djelimično saglasni sa činjenicom da nastavnici koriste prezentacije, audio- video zapise, panoe i druge izvore učenja. Nadalje, najveći broj anketiranih učenika se djelimično slaže, a značajan dio njih i ne slaže da nastavnici redovno koriste digitalne tehnologije na časovima, dok najveći broj anketiranih učenika ističe da ih nastavnici uglavnom podstiču na samostalnost u učenju, kao i da imaju slobodu da pitaju nastavnike za dodatna objašnjenja. Učenici uglavnom ističu da im nastavnici na </w:t>
            </w:r>
            <w:r w:rsidRPr="00D14BA4">
              <w:rPr>
                <w:rFonts w:asciiTheme="majorHAnsi" w:hAnsiTheme="majorHAnsi" w:cstheme="majorHAnsi"/>
                <w:sz w:val="24"/>
                <w:szCs w:val="24"/>
              </w:rPr>
              <w:lastRenderedPageBreak/>
              <w:t xml:space="preserve">početku nastavne godine objašnjavaju kriterijume ocjenjivanja, kao i da nastavnici tokom jednog klasifikacionog perioda vrše provjeru znanja na više načina, sa mogućnošću za popravljanje ocjene. Nastavnici ocjene, po mišljenju najvećeg broja anketiranih ispitanika, daju javno, uz usmeno obrazloženje. Najveći broj anketiranih učenika (njih 47%) su djelimino saglasni da se nastavnici prema njima odnose dobronamjerno i sa uvažavanjem. Međutim najveći broj anketiranih učenika je djelimično saglasan da se nastavnici jednako odnose prema svima. Uglavnom učenici nijesu saglasni da se časovi dopunske, odnosno dodatne nastavne realizuju, iako u najvećem broju smatraju da bi im bili korisni. </w:t>
            </w:r>
          </w:p>
          <w:p w14:paraId="51E46AE7" w14:textId="5BD711D6" w:rsidR="00950A78" w:rsidRPr="00D14BA4" w:rsidRDefault="00950A78" w:rsidP="00D14BA4">
            <w:pPr>
              <w:spacing w:before="60" w:after="60"/>
              <w:jc w:val="both"/>
              <w:rPr>
                <w:rFonts w:asciiTheme="majorHAnsi" w:hAnsiTheme="majorHAnsi" w:cstheme="majorHAnsi"/>
                <w:sz w:val="24"/>
                <w:szCs w:val="24"/>
              </w:rPr>
            </w:pPr>
            <w:r w:rsidRPr="00D14BA4">
              <w:rPr>
                <w:rFonts w:asciiTheme="majorHAnsi" w:hAnsiTheme="majorHAnsi" w:cstheme="majorHAnsi"/>
                <w:sz w:val="24"/>
                <w:szCs w:val="24"/>
              </w:rPr>
              <w:t>Tokom posjećene nastave nerijetko je uočena primjena raznovrsnih nastavnih sredstava i pomagala (tabla i kreda, flomasteri, televizor, pripremljen</w:t>
            </w:r>
            <w:r w:rsidR="008D7DF7">
              <w:rPr>
                <w:rFonts w:asciiTheme="majorHAnsi" w:hAnsiTheme="majorHAnsi" w:cstheme="majorHAnsi"/>
                <w:sz w:val="24"/>
                <w:szCs w:val="24"/>
              </w:rPr>
              <w:t>i nastavni materijal, čajevi, l</w:t>
            </w:r>
            <w:r w:rsidRPr="00D14BA4">
              <w:rPr>
                <w:rFonts w:asciiTheme="majorHAnsi" w:hAnsiTheme="majorHAnsi" w:cstheme="majorHAnsi"/>
                <w:sz w:val="24"/>
                <w:szCs w:val="24"/>
              </w:rPr>
              <w:t xml:space="preserve">jekovi, hemikalije, vaga, medicinski talk, slike i sl.). Evaluiranjem nastavnog procesa zapaženo da Škola u određenoj mjeri usmjerava aktivnosti na razvoj pojedinih ključnih kompetencija kod učenika tokom relizacije nastavnih časova. </w:t>
            </w:r>
          </w:p>
          <w:p w14:paraId="42E6043F" w14:textId="6CA4A7F9" w:rsidR="00950A78" w:rsidRPr="00D14BA4" w:rsidRDefault="00950A78" w:rsidP="00D14BA4">
            <w:pPr>
              <w:spacing w:before="60" w:after="60"/>
              <w:jc w:val="both"/>
              <w:rPr>
                <w:rFonts w:asciiTheme="majorHAnsi" w:hAnsiTheme="majorHAnsi" w:cstheme="majorHAnsi"/>
                <w:sz w:val="24"/>
                <w:szCs w:val="24"/>
              </w:rPr>
            </w:pPr>
            <w:r w:rsidRPr="00D14BA4">
              <w:rPr>
                <w:rFonts w:asciiTheme="majorHAnsi" w:hAnsiTheme="majorHAnsi" w:cstheme="majorHAnsi"/>
                <w:sz w:val="24"/>
                <w:szCs w:val="24"/>
              </w:rPr>
              <w:t>Časove kabinetske nastave, predmetni nastavnici realizuju u laboratoriji Škole i kabinetu za anatomiju i kabinetu hemije. Na osnovu iskaza učenika, stiče se utisak da slabo zadužuju</w:t>
            </w:r>
            <w:r w:rsidR="001034B9">
              <w:rPr>
                <w:rFonts w:asciiTheme="majorHAnsi" w:hAnsiTheme="majorHAnsi" w:cstheme="majorHAnsi"/>
                <w:sz w:val="24"/>
                <w:szCs w:val="24"/>
              </w:rPr>
              <w:t xml:space="preserve"> udžbenike namijenjene za ovaj o</w:t>
            </w:r>
            <w:r w:rsidRPr="00D14BA4">
              <w:rPr>
                <w:rFonts w:asciiTheme="majorHAnsi" w:hAnsiTheme="majorHAnsi" w:cstheme="majorHAnsi"/>
                <w:sz w:val="24"/>
                <w:szCs w:val="24"/>
              </w:rPr>
              <w:t xml:space="preserve">brazovni program, iako biblioteka posjeduje literaturu poput: Farmakologija, Farmaceutska hemija, Toksikološka hemija, Farmaceutska tehnologija, Farmakoterapija u oftalmologiji, Farmakoterapija u pulmologiji, Farmakoterapija u dječijoj pulmologiji, Klinička kardiovaskularna farmakologija, Farmakoterapija, Hemija i sl. Na hospitovanim časovima, nastavnici najčešće koriste sopstvene pripremljene materijale. Tokom evaluacije, nastavnici najčešće zadaju učenicima domaće zadatke. </w:t>
            </w:r>
          </w:p>
          <w:p w14:paraId="52EEFD85" w14:textId="2F0A71F8" w:rsidR="009F232E" w:rsidRPr="00D14BA4" w:rsidRDefault="00950A78" w:rsidP="00D14BA4">
            <w:pPr>
              <w:spacing w:before="60" w:after="60"/>
              <w:jc w:val="both"/>
              <w:rPr>
                <w:rFonts w:asciiTheme="majorHAnsi" w:hAnsiTheme="majorHAnsi" w:cstheme="majorHAnsi"/>
                <w:sz w:val="24"/>
                <w:szCs w:val="24"/>
              </w:rPr>
            </w:pPr>
            <w:r w:rsidRPr="00D14BA4">
              <w:rPr>
                <w:rFonts w:asciiTheme="majorHAnsi" w:hAnsiTheme="majorHAnsi" w:cstheme="majorHAnsi"/>
                <w:sz w:val="24"/>
                <w:szCs w:val="24"/>
              </w:rPr>
              <w:t>Učionice u kojoj se izvodi nastava iz teorijskog dijela pojedinih stručnih modula, opremljena je osnovnim nastavni</w:t>
            </w:r>
            <w:r w:rsidR="008C7A74">
              <w:rPr>
                <w:rFonts w:asciiTheme="majorHAnsi" w:hAnsiTheme="majorHAnsi" w:cstheme="majorHAnsi"/>
                <w:sz w:val="24"/>
                <w:szCs w:val="24"/>
              </w:rPr>
              <w:t>m sredstvima. Učionice posjeduju i mogućnost audio-</w:t>
            </w:r>
            <w:r w:rsidRPr="00D14BA4">
              <w:rPr>
                <w:rFonts w:asciiTheme="majorHAnsi" w:hAnsiTheme="majorHAnsi" w:cstheme="majorHAnsi"/>
                <w:sz w:val="24"/>
                <w:szCs w:val="24"/>
              </w:rPr>
              <w:t>vizuelnog načina praćenja nastave. Čini se ipak da učionica ne predstavlja u dovoljnoj mjeri estetsko-podsticajni izvor znanja (ne posjeduje dovoljno edukativnih panoa, skica, modela, crteža, grafikona i sl.). Kada je realizacija praktičnog dijela nastave, Škola posjeduje veći izbor nastavnih sredstava za časove Anatomije sa fiziologijom koji realizuju u kabinetu u Školi, kao i zavidan broj nastavnih sredstava unutar školske laboratorije, odnosno kabineta hemije). Škola ne posjeduje plan korišćenja računarske sale (nedostatak je dijelom u vezi sa instrukcijama Ministarstva prosvjete, nauke i inovacija oko mijenjanja opreme). U Školi se u prethodnom periodu nijesu realizovala školska takmičenja iz oblasti farmakologije. Na osnovu iskaza učenika i pojedinih članova uprave Škole stiče se utisak da su uključ</w:t>
            </w:r>
            <w:r w:rsidR="00583828">
              <w:rPr>
                <w:rFonts w:asciiTheme="majorHAnsi" w:hAnsiTheme="majorHAnsi" w:cstheme="majorHAnsi"/>
                <w:sz w:val="24"/>
                <w:szCs w:val="24"/>
              </w:rPr>
              <w:t>eni samo u realizaciju</w:t>
            </w:r>
            <w:r w:rsidRPr="00D14BA4">
              <w:rPr>
                <w:rFonts w:asciiTheme="majorHAnsi" w:hAnsiTheme="majorHAnsi" w:cstheme="majorHAnsi"/>
                <w:sz w:val="24"/>
                <w:szCs w:val="24"/>
              </w:rPr>
              <w:t xml:space="preserve"> projekta Caritas.</w:t>
            </w:r>
          </w:p>
        </w:tc>
      </w:tr>
      <w:tr w:rsidR="00D141BB" w:rsidRPr="00E07F07" w14:paraId="3C825255" w14:textId="77777777" w:rsidTr="008B4984">
        <w:trPr>
          <w:trHeight w:val="176"/>
          <w:jc w:val="center"/>
        </w:trPr>
        <w:tc>
          <w:tcPr>
            <w:tcW w:w="949" w:type="dxa"/>
            <w:shd w:val="clear" w:color="auto" w:fill="auto"/>
          </w:tcPr>
          <w:p w14:paraId="561968F2" w14:textId="77777777" w:rsidR="00D141BB" w:rsidRPr="00FF61B5" w:rsidRDefault="00D141BB" w:rsidP="00E07F07">
            <w:pPr>
              <w:spacing w:before="120"/>
              <w:rPr>
                <w:rFonts w:asciiTheme="majorHAnsi" w:hAnsiTheme="majorHAnsi" w:cstheme="majorHAnsi"/>
                <w:i/>
                <w:color w:val="FF0000"/>
                <w:sz w:val="24"/>
                <w:szCs w:val="24"/>
              </w:rPr>
            </w:pPr>
          </w:p>
        </w:tc>
        <w:tc>
          <w:tcPr>
            <w:tcW w:w="8411" w:type="dxa"/>
            <w:shd w:val="clear" w:color="auto" w:fill="auto"/>
          </w:tcPr>
          <w:p w14:paraId="27DBF63D" w14:textId="4021D784" w:rsidR="00D141BB" w:rsidRPr="00FF61B5" w:rsidRDefault="00066637" w:rsidP="008B4984">
            <w:pPr>
              <w:rPr>
                <w:rFonts w:asciiTheme="majorHAnsi" w:hAnsiTheme="majorHAnsi" w:cstheme="majorHAnsi"/>
                <w:b/>
                <w:i/>
                <w:sz w:val="24"/>
                <w:szCs w:val="24"/>
              </w:rPr>
            </w:pPr>
            <w:r>
              <w:rPr>
                <w:rFonts w:asciiTheme="majorHAnsi" w:hAnsiTheme="majorHAnsi" w:cstheme="majorHAnsi"/>
                <w:b/>
                <w:i/>
                <w:sz w:val="24"/>
                <w:szCs w:val="24"/>
              </w:rPr>
              <w:t>Preporuke</w:t>
            </w:r>
            <w:r w:rsidR="00D141BB" w:rsidRPr="00FF61B5">
              <w:rPr>
                <w:rFonts w:asciiTheme="majorHAnsi" w:hAnsiTheme="majorHAnsi" w:cstheme="majorHAnsi"/>
                <w:b/>
                <w:i/>
                <w:sz w:val="24"/>
                <w:szCs w:val="24"/>
              </w:rPr>
              <w:t>:</w:t>
            </w:r>
          </w:p>
        </w:tc>
      </w:tr>
      <w:tr w:rsidR="00D141BB" w:rsidRPr="00E07F07" w14:paraId="71BFE56C" w14:textId="77777777" w:rsidTr="00462908">
        <w:trPr>
          <w:trHeight w:val="20"/>
          <w:jc w:val="center"/>
        </w:trPr>
        <w:tc>
          <w:tcPr>
            <w:tcW w:w="949" w:type="dxa"/>
            <w:shd w:val="clear" w:color="auto" w:fill="auto"/>
          </w:tcPr>
          <w:p w14:paraId="6E9D6E5A" w14:textId="77777777" w:rsidR="00D141BB" w:rsidRPr="00FF61B5" w:rsidRDefault="00D141BB" w:rsidP="00E07F07">
            <w:pPr>
              <w:spacing w:before="120"/>
              <w:rPr>
                <w:rFonts w:asciiTheme="majorHAnsi" w:hAnsiTheme="majorHAnsi" w:cstheme="majorHAnsi"/>
                <w:i/>
                <w:color w:val="FF0000"/>
                <w:sz w:val="24"/>
                <w:szCs w:val="24"/>
              </w:rPr>
            </w:pPr>
          </w:p>
        </w:tc>
        <w:tc>
          <w:tcPr>
            <w:tcW w:w="8411" w:type="dxa"/>
            <w:shd w:val="clear" w:color="auto" w:fill="auto"/>
          </w:tcPr>
          <w:p w14:paraId="27CF41D9" w14:textId="77777777" w:rsidR="00950A78" w:rsidRPr="00D14BA4" w:rsidRDefault="00950A78" w:rsidP="00D14BA4">
            <w:pPr>
              <w:numPr>
                <w:ilvl w:val="0"/>
                <w:numId w:val="12"/>
              </w:numPr>
              <w:tabs>
                <w:tab w:val="left" w:pos="360"/>
                <w:tab w:val="left" w:pos="975"/>
              </w:tabs>
              <w:ind w:left="188" w:hanging="274"/>
              <w:jc w:val="both"/>
              <w:rPr>
                <w:rFonts w:asciiTheme="majorHAnsi" w:hAnsiTheme="majorHAnsi"/>
                <w:sz w:val="24"/>
                <w:szCs w:val="24"/>
                <w:lang w:val="sr-Latn-RS"/>
              </w:rPr>
            </w:pPr>
            <w:r w:rsidRPr="00D14BA4">
              <w:rPr>
                <w:rFonts w:asciiTheme="majorHAnsi" w:hAnsiTheme="majorHAnsi"/>
                <w:sz w:val="24"/>
                <w:szCs w:val="24"/>
                <w:lang w:val="sr-Latn-RS"/>
              </w:rPr>
              <w:t>Planirati i upotrijebiti nastavne metode tokom realizacije nastavnog procesa usmjerene na razvoj strategija učenja, kritičkog mišljenja, istraživačkog duha i kreativnosti učenika.</w:t>
            </w:r>
          </w:p>
          <w:p w14:paraId="551DF0E1" w14:textId="7DAF9592" w:rsidR="00950A78" w:rsidRPr="00D14BA4" w:rsidRDefault="00950A78" w:rsidP="00D14BA4">
            <w:pPr>
              <w:numPr>
                <w:ilvl w:val="0"/>
                <w:numId w:val="12"/>
              </w:numPr>
              <w:tabs>
                <w:tab w:val="left" w:pos="360"/>
                <w:tab w:val="left" w:pos="975"/>
              </w:tabs>
              <w:ind w:left="188" w:hanging="274"/>
              <w:jc w:val="both"/>
              <w:rPr>
                <w:rFonts w:asciiTheme="majorHAnsi" w:hAnsiTheme="majorHAnsi"/>
                <w:sz w:val="24"/>
                <w:szCs w:val="24"/>
                <w:lang w:val="sr-Latn-RS"/>
              </w:rPr>
            </w:pPr>
            <w:r w:rsidRPr="00D14BA4">
              <w:rPr>
                <w:rFonts w:asciiTheme="majorHAnsi" w:hAnsiTheme="majorHAnsi"/>
                <w:sz w:val="24"/>
                <w:szCs w:val="24"/>
                <w:lang w:val="sr-Latn-RS"/>
              </w:rPr>
              <w:t>Tokom re</w:t>
            </w:r>
            <w:r w:rsidR="002A7FFA">
              <w:rPr>
                <w:rFonts w:asciiTheme="majorHAnsi" w:hAnsiTheme="majorHAnsi"/>
                <w:sz w:val="24"/>
                <w:szCs w:val="24"/>
                <w:lang w:val="sr-Latn-RS"/>
              </w:rPr>
              <w:t>a</w:t>
            </w:r>
            <w:r w:rsidRPr="00D14BA4">
              <w:rPr>
                <w:rFonts w:asciiTheme="majorHAnsi" w:hAnsiTheme="majorHAnsi"/>
                <w:sz w:val="24"/>
                <w:szCs w:val="24"/>
                <w:lang w:val="sr-Latn-RS"/>
              </w:rPr>
              <w:t>lizacije časova, usmjeravati aktivnosti na razvoj pojedinih ključnih kompetencija kod učenika, kroz povećanje nivoa aktivnosti učenika tokom realizacije nastavnog procesa.</w:t>
            </w:r>
          </w:p>
          <w:p w14:paraId="78AED9C7" w14:textId="77777777" w:rsidR="00950A78" w:rsidRPr="00D14BA4" w:rsidRDefault="00950A78" w:rsidP="00D14BA4">
            <w:pPr>
              <w:numPr>
                <w:ilvl w:val="0"/>
                <w:numId w:val="12"/>
              </w:numPr>
              <w:tabs>
                <w:tab w:val="left" w:pos="360"/>
                <w:tab w:val="left" w:pos="975"/>
              </w:tabs>
              <w:ind w:left="188" w:hanging="274"/>
              <w:jc w:val="both"/>
              <w:rPr>
                <w:rFonts w:asciiTheme="majorHAnsi" w:hAnsiTheme="majorHAnsi"/>
                <w:sz w:val="24"/>
                <w:szCs w:val="24"/>
                <w:lang w:val="sr-Latn-RS"/>
              </w:rPr>
            </w:pPr>
            <w:r w:rsidRPr="00D14BA4">
              <w:rPr>
                <w:rFonts w:asciiTheme="majorHAnsi" w:hAnsiTheme="majorHAnsi"/>
                <w:sz w:val="24"/>
                <w:szCs w:val="24"/>
                <w:lang w:val="sr-Latn-RS"/>
              </w:rPr>
              <w:t>Prilagoditi radni prostor za realizaciju teorijskog dijela nastave tako da podsticajno djeluje na učenike.</w:t>
            </w:r>
          </w:p>
          <w:p w14:paraId="66E592AA" w14:textId="77777777" w:rsidR="00950A78" w:rsidRPr="00D14BA4" w:rsidRDefault="00950A78" w:rsidP="00D14BA4">
            <w:pPr>
              <w:numPr>
                <w:ilvl w:val="0"/>
                <w:numId w:val="12"/>
              </w:numPr>
              <w:tabs>
                <w:tab w:val="left" w:pos="360"/>
                <w:tab w:val="left" w:pos="975"/>
              </w:tabs>
              <w:ind w:left="188" w:hanging="274"/>
              <w:jc w:val="both"/>
              <w:rPr>
                <w:rFonts w:asciiTheme="majorHAnsi" w:hAnsiTheme="majorHAnsi"/>
                <w:sz w:val="24"/>
                <w:szCs w:val="24"/>
                <w:lang w:val="sr-Latn-RS"/>
              </w:rPr>
            </w:pPr>
            <w:r w:rsidRPr="00D14BA4">
              <w:rPr>
                <w:rFonts w:asciiTheme="majorHAnsi" w:hAnsiTheme="majorHAnsi"/>
                <w:sz w:val="24"/>
                <w:szCs w:val="24"/>
                <w:lang w:val="sr-Latn-RS"/>
              </w:rPr>
              <w:t>Obogatiti školsku biblioteku savremenom literaturom iz oblasti farmacije.</w:t>
            </w:r>
          </w:p>
          <w:p w14:paraId="103868D7" w14:textId="77777777" w:rsidR="00950A78" w:rsidRPr="00D14BA4" w:rsidRDefault="00950A78" w:rsidP="00D14BA4">
            <w:pPr>
              <w:numPr>
                <w:ilvl w:val="0"/>
                <w:numId w:val="12"/>
              </w:numPr>
              <w:tabs>
                <w:tab w:val="left" w:pos="360"/>
                <w:tab w:val="left" w:pos="975"/>
              </w:tabs>
              <w:ind w:left="188" w:hanging="274"/>
              <w:jc w:val="both"/>
              <w:rPr>
                <w:rFonts w:asciiTheme="majorHAnsi" w:hAnsiTheme="majorHAnsi"/>
                <w:sz w:val="24"/>
                <w:szCs w:val="24"/>
                <w:lang w:val="sr-Latn-RS"/>
              </w:rPr>
            </w:pPr>
            <w:r w:rsidRPr="00D14BA4">
              <w:rPr>
                <w:rFonts w:asciiTheme="majorHAnsi" w:hAnsiTheme="majorHAnsi"/>
                <w:sz w:val="24"/>
                <w:szCs w:val="24"/>
                <w:lang w:val="sr-Latn-RS"/>
              </w:rPr>
              <w:lastRenderedPageBreak/>
              <w:t>Verifikovati plan korišćenja računarske sale.</w:t>
            </w:r>
          </w:p>
          <w:p w14:paraId="4A8F2D0B" w14:textId="5F1AB4DA" w:rsidR="00642631" w:rsidRPr="008B4984" w:rsidRDefault="00950A78" w:rsidP="00D14BA4">
            <w:pPr>
              <w:numPr>
                <w:ilvl w:val="0"/>
                <w:numId w:val="12"/>
              </w:numPr>
              <w:tabs>
                <w:tab w:val="left" w:pos="360"/>
                <w:tab w:val="left" w:pos="975"/>
              </w:tabs>
              <w:ind w:left="188" w:hanging="274"/>
              <w:jc w:val="both"/>
              <w:rPr>
                <w:rFonts w:asciiTheme="majorHAnsi" w:hAnsiTheme="majorHAnsi" w:cstheme="majorHAnsi"/>
                <w:sz w:val="24"/>
                <w:szCs w:val="24"/>
                <w:lang w:val="sr-Latn-CS"/>
              </w:rPr>
            </w:pPr>
            <w:r w:rsidRPr="00D14BA4">
              <w:rPr>
                <w:rFonts w:asciiTheme="majorHAnsi" w:hAnsiTheme="majorHAnsi"/>
                <w:sz w:val="24"/>
                <w:szCs w:val="24"/>
                <w:lang w:val="sr-Latn-RS"/>
              </w:rPr>
              <w:t>Realizovati školska takmičenja, i projekte na nivou Škole, iz oblasti farmacije.</w:t>
            </w:r>
          </w:p>
        </w:tc>
      </w:tr>
      <w:tr w:rsidR="00D141BB" w:rsidRPr="00E07F07" w14:paraId="00ADC446" w14:textId="77777777" w:rsidTr="00D14BA4">
        <w:trPr>
          <w:trHeight w:val="9628"/>
          <w:jc w:val="center"/>
        </w:trPr>
        <w:tc>
          <w:tcPr>
            <w:tcW w:w="949" w:type="dxa"/>
            <w:shd w:val="clear" w:color="auto" w:fill="auto"/>
          </w:tcPr>
          <w:p w14:paraId="69D15CB0" w14:textId="77777777" w:rsidR="00D141BB" w:rsidRPr="00E07F07" w:rsidRDefault="00D141BB" w:rsidP="001C1622">
            <w:pPr>
              <w:spacing w:before="120"/>
              <w:jc w:val="both"/>
              <w:rPr>
                <w:rFonts w:asciiTheme="majorHAnsi" w:hAnsiTheme="majorHAnsi" w:cstheme="majorHAnsi"/>
                <w:bCs/>
                <w:sz w:val="24"/>
                <w:szCs w:val="24"/>
              </w:rPr>
            </w:pPr>
            <w:r w:rsidRPr="00E07F07">
              <w:rPr>
                <w:rFonts w:asciiTheme="majorHAnsi" w:hAnsiTheme="majorHAnsi" w:cstheme="majorHAnsi"/>
                <w:bCs/>
                <w:sz w:val="24"/>
                <w:szCs w:val="24"/>
              </w:rPr>
              <w:lastRenderedPageBreak/>
              <w:t xml:space="preserve">A.1.3. </w:t>
            </w:r>
          </w:p>
        </w:tc>
        <w:tc>
          <w:tcPr>
            <w:tcW w:w="8411" w:type="dxa"/>
            <w:shd w:val="clear" w:color="auto" w:fill="auto"/>
          </w:tcPr>
          <w:p w14:paraId="3F71EBBE" w14:textId="53EF6FF7" w:rsidR="00950A78" w:rsidRPr="00D14BA4" w:rsidRDefault="00950A78" w:rsidP="001C1622">
            <w:pPr>
              <w:spacing w:before="120" w:after="60"/>
              <w:jc w:val="both"/>
              <w:rPr>
                <w:rFonts w:asciiTheme="majorHAnsi" w:hAnsiTheme="majorHAnsi" w:cstheme="majorHAnsi"/>
                <w:sz w:val="24"/>
                <w:szCs w:val="24"/>
              </w:rPr>
            </w:pPr>
            <w:r w:rsidRPr="00D14BA4">
              <w:rPr>
                <w:rFonts w:asciiTheme="majorHAnsi" w:hAnsiTheme="majorHAnsi" w:cstheme="majorHAnsi"/>
                <w:sz w:val="24"/>
                <w:szCs w:val="24"/>
              </w:rPr>
              <w:t>U svesci Stručnog aktiva za farmaceutsku grupu predmeta, u prethodnom periodu nije planirano usaglašavanje kriterijuma, sa nepostojanjem konkretnih smjernica koje i utv</w:t>
            </w:r>
            <w:r w:rsidR="00A04D1D">
              <w:rPr>
                <w:rFonts w:asciiTheme="majorHAnsi" w:hAnsiTheme="majorHAnsi" w:cstheme="majorHAnsi"/>
                <w:sz w:val="24"/>
                <w:szCs w:val="24"/>
              </w:rPr>
              <w:t>rđuju metodologiju usaglašavanja</w:t>
            </w:r>
            <w:r w:rsidRPr="00D14BA4">
              <w:rPr>
                <w:rFonts w:asciiTheme="majorHAnsi" w:hAnsiTheme="majorHAnsi" w:cstheme="majorHAnsi"/>
                <w:sz w:val="24"/>
                <w:szCs w:val="24"/>
              </w:rPr>
              <w:t xml:space="preserve"> ovih kriterijuma, shodno specifičnostima učenika i drugim okolnostima. Nastavnici praktičnog dijela nastave iz pojedinih stručnih modula najčešće prate i vrednuju postignuća učenika. Međutim, u odjeljen</w:t>
            </w:r>
            <w:r w:rsidR="001275AC">
              <w:rPr>
                <w:rFonts w:asciiTheme="majorHAnsi" w:hAnsiTheme="majorHAnsi" w:cstheme="majorHAnsi"/>
                <w:sz w:val="24"/>
                <w:szCs w:val="24"/>
              </w:rPr>
              <w:t>j</w:t>
            </w:r>
            <w:r w:rsidRPr="00D14BA4">
              <w:rPr>
                <w:rFonts w:asciiTheme="majorHAnsi" w:hAnsiTheme="majorHAnsi" w:cstheme="majorHAnsi"/>
                <w:sz w:val="24"/>
                <w:szCs w:val="24"/>
              </w:rPr>
              <w:t>skim knjigama nijesu na potpuno ispravan način evidentirane ocjene iz praktične nastave u okviru pojedinih stručnih modula. Analiza rezultata ankete pokazuje da je najveći broj anketiranih roditelja u potpunosti saglasan (njih 58.52%) da je nastava prilagođena potrebama i mogućnostima učenika, dok je čak 63% njih u potpunosti saglasno da je ocjenjivanje učenika redovno, javno i objektivno. Ukupno 50% anketiranih roditelja smatra da je broj i težina domaćih za</w:t>
            </w:r>
            <w:r w:rsidR="00626B6D">
              <w:rPr>
                <w:rFonts w:asciiTheme="majorHAnsi" w:hAnsiTheme="majorHAnsi" w:cstheme="majorHAnsi"/>
                <w:sz w:val="24"/>
                <w:szCs w:val="24"/>
              </w:rPr>
              <w:t xml:space="preserve">dataka u potpunosti u skladu </w:t>
            </w:r>
            <w:r w:rsidRPr="00D14BA4">
              <w:rPr>
                <w:rFonts w:asciiTheme="majorHAnsi" w:hAnsiTheme="majorHAnsi" w:cstheme="majorHAnsi"/>
                <w:sz w:val="24"/>
                <w:szCs w:val="24"/>
              </w:rPr>
              <w:t>sa mogućnostima učenika. Najveći broj anketiranih roditelja (gotovo 64% njih) je u potpunosti zadovoljno kako se nastavnici ophode prema njhovoj djeci, dok je 86% izjavilo da su roditeljski sastanci redovni, sadržajni i korisni. Rezultati ankete pokazuju da je najveći broj roditelja (86%) pravovremeno obaviješten o uspjehu i ponašanju učenika.</w:t>
            </w:r>
            <w:r w:rsidR="001C1622">
              <w:rPr>
                <w:rFonts w:asciiTheme="majorHAnsi" w:hAnsiTheme="majorHAnsi" w:cstheme="majorHAnsi"/>
                <w:sz w:val="24"/>
                <w:szCs w:val="24"/>
              </w:rPr>
              <w:t xml:space="preserve"> </w:t>
            </w:r>
            <w:r w:rsidRPr="00D14BA4">
              <w:rPr>
                <w:rFonts w:asciiTheme="majorHAnsi" w:hAnsiTheme="majorHAnsi" w:cstheme="majorHAnsi"/>
                <w:sz w:val="24"/>
                <w:szCs w:val="24"/>
              </w:rPr>
              <w:t>Pregledom odjeljen</w:t>
            </w:r>
            <w:r w:rsidR="00202889">
              <w:rPr>
                <w:rFonts w:asciiTheme="majorHAnsi" w:hAnsiTheme="majorHAnsi" w:cstheme="majorHAnsi"/>
                <w:sz w:val="24"/>
                <w:szCs w:val="24"/>
              </w:rPr>
              <w:t>j</w:t>
            </w:r>
            <w:r w:rsidRPr="00D14BA4">
              <w:rPr>
                <w:rFonts w:asciiTheme="majorHAnsi" w:hAnsiTheme="majorHAnsi" w:cstheme="majorHAnsi"/>
                <w:sz w:val="24"/>
                <w:szCs w:val="24"/>
              </w:rPr>
              <w:t>ske knjige koja je obuhvatila nastavni proces u ove nastavne godine, dolazi se do zaključka da ocjenjivanje nije u potpunosti skladu sa pedagoškim principima. Pregledom odjeljen</w:t>
            </w:r>
            <w:r w:rsidR="00327CB6">
              <w:rPr>
                <w:rFonts w:asciiTheme="majorHAnsi" w:hAnsiTheme="majorHAnsi" w:cstheme="majorHAnsi"/>
                <w:sz w:val="24"/>
                <w:szCs w:val="24"/>
              </w:rPr>
              <w:t>j</w:t>
            </w:r>
            <w:r w:rsidRPr="00D14BA4">
              <w:rPr>
                <w:rFonts w:asciiTheme="majorHAnsi" w:hAnsiTheme="majorHAnsi" w:cstheme="majorHAnsi"/>
                <w:sz w:val="24"/>
                <w:szCs w:val="24"/>
              </w:rPr>
              <w:t>skih knjiga u prethodne četiri godine nailazi se na primjere neadekvatnog formiranja zaključnih ocjena iz pojedinih nastavnih predmeta/stručnih modula.</w:t>
            </w:r>
          </w:p>
          <w:p w14:paraId="50F92282" w14:textId="1BA0F2CE" w:rsidR="00D141BB" w:rsidRPr="00D14BA4" w:rsidRDefault="00950A78" w:rsidP="00D14BA4">
            <w:pPr>
              <w:spacing w:before="60" w:after="60"/>
              <w:jc w:val="both"/>
              <w:rPr>
                <w:rFonts w:asciiTheme="majorHAnsi" w:hAnsiTheme="majorHAnsi" w:cstheme="majorHAnsi"/>
                <w:sz w:val="24"/>
                <w:szCs w:val="24"/>
              </w:rPr>
            </w:pPr>
            <w:r w:rsidRPr="00D14BA4">
              <w:rPr>
                <w:rFonts w:asciiTheme="majorHAnsi" w:hAnsiTheme="majorHAnsi" w:cstheme="majorHAnsi"/>
                <w:sz w:val="24"/>
                <w:szCs w:val="24"/>
              </w:rPr>
              <w:t xml:space="preserve">Na nivou Škole ne postoji posebna procedura koja se odnosi na ocjenjivanje. Nastavnici vode evidenciju o učenicima u svojim sveskama, ali najčešće sa nedovoljno detaljnim opisom na šta se postignuća učenika odnose tokom nastavnog procesa. Nastavnici podstiču učenike na samostalan rad u cilju postizanja predviđenih ciljeva učenja. Saradnju sa poslodavcima obavlja koordinator za praktično obrazovanje. Nastavnici praktične nastave, koji su ujedno nerijetko i stalno zaposleni u nekim od apotekarskih ustanova u Beranama, praktičnu nastavu predviđenu za realizaciju u školi realizuju u školskom kabinetu za Anatomiju sa fiziologijom, odnosno u školskoj laboratoriji/ kabinetu hemije. Analizom rezultata ankete, 34% anketiranih roditelja su u potpunosti saglasni, odnosno 26% njih djelimično saglasni, sa činjenicom da su uključeni u različite aktivnosti u Školi. 21% anketiranih roditelja </w:t>
            </w:r>
            <w:r w:rsidR="00D14BA4">
              <w:rPr>
                <w:rFonts w:asciiTheme="majorHAnsi" w:hAnsiTheme="majorHAnsi" w:cstheme="majorHAnsi"/>
                <w:sz w:val="24"/>
                <w:szCs w:val="24"/>
              </w:rPr>
              <w:t>nije saglasno sa ovom tvrdnjom.</w:t>
            </w:r>
          </w:p>
        </w:tc>
      </w:tr>
    </w:tbl>
    <w:p w14:paraId="67B1D8C1" w14:textId="432E93FC" w:rsidR="00B9545E" w:rsidRPr="00D14BA4" w:rsidRDefault="00B9545E" w:rsidP="001C1622">
      <w:pPr>
        <w:spacing w:after="0" w:line="240" w:lineRule="auto"/>
        <w:ind w:left="900"/>
        <w:rPr>
          <w:rFonts w:ascii="Arial" w:eastAsia="Courier New" w:hAnsi="Arial" w:cs="Arial"/>
          <w:sz w:val="20"/>
          <w:szCs w:val="20"/>
          <w:lang w:val="hr-HR"/>
        </w:rPr>
      </w:pPr>
      <w:r w:rsidRPr="001C1622">
        <w:rPr>
          <w:rFonts w:asciiTheme="majorHAnsi" w:hAnsiTheme="majorHAnsi" w:cstheme="majorHAnsi"/>
          <w:b/>
          <w:i/>
          <w:sz w:val="24"/>
          <w:szCs w:val="24"/>
          <w:lang w:val="en-US"/>
        </w:rPr>
        <w:t>Preporuke</w:t>
      </w:r>
      <w:r w:rsidR="001C70D7">
        <w:rPr>
          <w:rFonts w:asciiTheme="majorHAnsi" w:hAnsiTheme="majorHAnsi" w:cstheme="majorHAnsi"/>
          <w:b/>
          <w:i/>
          <w:sz w:val="24"/>
          <w:szCs w:val="24"/>
        </w:rPr>
        <w:t>:</w:t>
      </w:r>
    </w:p>
    <w:p w14:paraId="1AE7711A" w14:textId="412FF409" w:rsidR="00B9545E" w:rsidRPr="00D14BA4" w:rsidRDefault="00B9545E" w:rsidP="001C1622">
      <w:pPr>
        <w:numPr>
          <w:ilvl w:val="0"/>
          <w:numId w:val="12"/>
        </w:numPr>
        <w:spacing w:after="0" w:line="240" w:lineRule="auto"/>
        <w:ind w:left="1080" w:hanging="274"/>
        <w:jc w:val="both"/>
        <w:rPr>
          <w:rFonts w:asciiTheme="majorHAnsi" w:hAnsiTheme="majorHAnsi"/>
          <w:sz w:val="24"/>
          <w:szCs w:val="24"/>
          <w:lang w:val="sr-Latn-RS"/>
        </w:rPr>
      </w:pPr>
      <w:r w:rsidRPr="00D14BA4">
        <w:rPr>
          <w:rFonts w:asciiTheme="majorHAnsi" w:hAnsiTheme="majorHAnsi"/>
          <w:sz w:val="24"/>
          <w:szCs w:val="24"/>
          <w:lang w:val="sr-Latn-RS"/>
        </w:rPr>
        <w:t>Obezbijediti planiranje i realizovanje procedura za usaglašavanje kriterijuma ocjenivanja.</w:t>
      </w:r>
    </w:p>
    <w:p w14:paraId="3BEAA0D4" w14:textId="077FB98C" w:rsidR="00B9545E" w:rsidRPr="00D14BA4" w:rsidRDefault="00B9545E" w:rsidP="001C1622">
      <w:pPr>
        <w:numPr>
          <w:ilvl w:val="0"/>
          <w:numId w:val="12"/>
        </w:numPr>
        <w:spacing w:after="0" w:line="240" w:lineRule="auto"/>
        <w:ind w:left="1080" w:hanging="274"/>
        <w:jc w:val="both"/>
        <w:rPr>
          <w:rFonts w:asciiTheme="majorHAnsi" w:hAnsiTheme="majorHAnsi"/>
          <w:sz w:val="24"/>
          <w:szCs w:val="24"/>
          <w:lang w:val="sr-Latn-RS"/>
        </w:rPr>
      </w:pPr>
      <w:r w:rsidRPr="00D14BA4">
        <w:rPr>
          <w:rFonts w:asciiTheme="majorHAnsi" w:hAnsiTheme="majorHAnsi"/>
          <w:sz w:val="24"/>
          <w:szCs w:val="24"/>
          <w:lang w:val="sr-Latn-RS"/>
        </w:rPr>
        <w:t>Obezbijediti adekvatno evidentiranje ocjena praktične nastave iz pojedinih stručnih modula u odjeljen</w:t>
      </w:r>
      <w:r w:rsidR="000C59A7">
        <w:rPr>
          <w:rFonts w:asciiTheme="majorHAnsi" w:hAnsiTheme="majorHAnsi"/>
          <w:sz w:val="24"/>
          <w:szCs w:val="24"/>
          <w:lang w:val="sr-Latn-RS"/>
        </w:rPr>
        <w:t>j</w:t>
      </w:r>
      <w:r w:rsidRPr="00D14BA4">
        <w:rPr>
          <w:rFonts w:asciiTheme="majorHAnsi" w:hAnsiTheme="majorHAnsi"/>
          <w:sz w:val="24"/>
          <w:szCs w:val="24"/>
          <w:lang w:val="sr-Latn-RS"/>
        </w:rPr>
        <w:t>skoj knjizi, sa uključivanjem faktora važnosti (opterećenja) pojedinih ishoda učenja pri definisanju zaključne ocjene, shodno pedagoškim principima. Evidentirati ocjene iz praktične nastave, u okviru stručnih modula, u adekvatne rubrike predviđene za određeni način prezentacije znanja učenika.</w:t>
      </w:r>
    </w:p>
    <w:p w14:paraId="3328A934" w14:textId="43D42F10" w:rsidR="00B9545E" w:rsidRPr="00D14BA4" w:rsidRDefault="00B9545E" w:rsidP="001C1622">
      <w:pPr>
        <w:numPr>
          <w:ilvl w:val="0"/>
          <w:numId w:val="12"/>
        </w:numPr>
        <w:spacing w:after="0" w:line="240" w:lineRule="auto"/>
        <w:ind w:left="1080" w:hanging="274"/>
        <w:jc w:val="both"/>
        <w:rPr>
          <w:rFonts w:asciiTheme="majorHAnsi" w:hAnsiTheme="majorHAnsi"/>
          <w:sz w:val="24"/>
          <w:szCs w:val="24"/>
          <w:lang w:val="sr-Latn-RS"/>
        </w:rPr>
      </w:pPr>
      <w:r w:rsidRPr="00D14BA4">
        <w:rPr>
          <w:rFonts w:asciiTheme="majorHAnsi" w:hAnsiTheme="majorHAnsi"/>
          <w:sz w:val="24"/>
          <w:szCs w:val="24"/>
          <w:lang w:val="sr-Latn-RS"/>
        </w:rPr>
        <w:t>Obezb</w:t>
      </w:r>
      <w:r w:rsidR="00BB42AB">
        <w:rPr>
          <w:rFonts w:asciiTheme="majorHAnsi" w:hAnsiTheme="majorHAnsi"/>
          <w:sz w:val="24"/>
          <w:szCs w:val="24"/>
          <w:lang w:val="sr-Latn-RS"/>
        </w:rPr>
        <w:t>i</w:t>
      </w:r>
      <w:r w:rsidR="00C83018">
        <w:rPr>
          <w:rFonts w:asciiTheme="majorHAnsi" w:hAnsiTheme="majorHAnsi"/>
          <w:sz w:val="24"/>
          <w:szCs w:val="24"/>
          <w:lang w:val="sr-Latn-RS"/>
        </w:rPr>
        <w:t>jediti posebnu proceduru</w:t>
      </w:r>
      <w:r w:rsidRPr="00D14BA4">
        <w:rPr>
          <w:rFonts w:asciiTheme="majorHAnsi" w:hAnsiTheme="majorHAnsi"/>
          <w:sz w:val="24"/>
          <w:szCs w:val="24"/>
          <w:lang w:val="sr-Latn-RS"/>
        </w:rPr>
        <w:t xml:space="preserve"> koja se odnosi na ocjenjivanje na nivou Škole.</w:t>
      </w:r>
    </w:p>
    <w:p w14:paraId="39EFEE9B" w14:textId="247562BB" w:rsidR="00B9545E" w:rsidRPr="00D14BA4" w:rsidRDefault="00B9545E" w:rsidP="001C1622">
      <w:pPr>
        <w:numPr>
          <w:ilvl w:val="0"/>
          <w:numId w:val="12"/>
        </w:numPr>
        <w:spacing w:after="0" w:line="240" w:lineRule="auto"/>
        <w:ind w:left="1080" w:hanging="274"/>
        <w:jc w:val="both"/>
        <w:rPr>
          <w:rFonts w:asciiTheme="majorHAnsi" w:hAnsiTheme="majorHAnsi"/>
          <w:sz w:val="24"/>
          <w:szCs w:val="24"/>
          <w:lang w:val="sr-Latn-RS"/>
        </w:rPr>
      </w:pPr>
      <w:r w:rsidRPr="00D14BA4">
        <w:rPr>
          <w:rFonts w:asciiTheme="majorHAnsi" w:hAnsiTheme="majorHAnsi"/>
          <w:sz w:val="24"/>
          <w:szCs w:val="24"/>
          <w:lang w:val="sr-Latn-RS"/>
        </w:rPr>
        <w:t>Voditi evidenciju o učenicima u svojim</w:t>
      </w:r>
      <w:r w:rsidR="00D14BA4">
        <w:rPr>
          <w:rFonts w:asciiTheme="majorHAnsi" w:hAnsiTheme="majorHAnsi"/>
          <w:sz w:val="24"/>
          <w:szCs w:val="24"/>
          <w:lang w:val="sr-Latn-RS"/>
        </w:rPr>
        <w:t xml:space="preserve"> </w:t>
      </w:r>
      <w:r w:rsidRPr="00D14BA4">
        <w:rPr>
          <w:rFonts w:asciiTheme="majorHAnsi" w:hAnsiTheme="majorHAnsi"/>
          <w:sz w:val="24"/>
          <w:szCs w:val="24"/>
          <w:lang w:val="sr-Latn-RS"/>
        </w:rPr>
        <w:t>sveskama, sa dovoljno detaljnim opisom postignuća učenika tokom nastavnog procesa.</w:t>
      </w:r>
    </w:p>
    <w:p w14:paraId="5964A4FB" w14:textId="47107FD2" w:rsidR="00855F7E" w:rsidRDefault="008B4984" w:rsidP="001C1622">
      <w:pPr>
        <w:pStyle w:val="ListParagraph"/>
        <w:spacing w:line="276" w:lineRule="auto"/>
        <w:ind w:left="900" w:firstLine="900"/>
        <w:jc w:val="both"/>
        <w:rPr>
          <w:color w:val="FF0000"/>
        </w:rPr>
      </w:pPr>
      <w:r>
        <w:br w:type="page"/>
      </w:r>
    </w:p>
    <w:tbl>
      <w:tblPr>
        <w:tblStyle w:val="TableGrid"/>
        <w:tblW w:w="5116" w:type="pct"/>
        <w:tblLook w:val="04A0" w:firstRow="1" w:lastRow="0" w:firstColumn="1" w:lastColumn="0" w:noHBand="0" w:noVBand="1"/>
      </w:tblPr>
      <w:tblGrid>
        <w:gridCol w:w="4636"/>
        <w:gridCol w:w="4636"/>
      </w:tblGrid>
      <w:tr w:rsidR="00B9545E" w:rsidRPr="00D821E3" w14:paraId="338DF0E2" w14:textId="77777777" w:rsidTr="001C1622">
        <w:trPr>
          <w:trHeight w:val="270"/>
        </w:trPr>
        <w:tc>
          <w:tcPr>
            <w:tcW w:w="5000" w:type="pct"/>
            <w:gridSpan w:val="2"/>
          </w:tcPr>
          <w:p w14:paraId="42F1065D" w14:textId="77777777" w:rsidR="00B9545E" w:rsidRPr="001C1622" w:rsidRDefault="00B9545E" w:rsidP="007A0BDD">
            <w:pPr>
              <w:autoSpaceDE w:val="0"/>
              <w:autoSpaceDN w:val="0"/>
              <w:adjustRightInd w:val="0"/>
              <w:rPr>
                <w:rFonts w:asciiTheme="majorHAnsi" w:hAnsiTheme="majorHAnsi" w:cstheme="majorHAnsi"/>
                <w:b/>
                <w:sz w:val="24"/>
                <w:szCs w:val="24"/>
              </w:rPr>
            </w:pPr>
            <w:r w:rsidRPr="001C1622">
              <w:rPr>
                <w:rFonts w:asciiTheme="majorHAnsi" w:hAnsiTheme="majorHAnsi" w:cstheme="majorHAnsi"/>
                <w:b/>
                <w:sz w:val="24"/>
                <w:szCs w:val="24"/>
              </w:rPr>
              <w:lastRenderedPageBreak/>
              <w:t>Prosvjetni nadzornik: Dr sci.med Kristina Radoman</w:t>
            </w:r>
          </w:p>
        </w:tc>
      </w:tr>
      <w:tr w:rsidR="00B9545E" w:rsidRPr="006B1D65" w14:paraId="3BBBDF57" w14:textId="77777777" w:rsidTr="001C1622">
        <w:trPr>
          <w:trHeight w:val="270"/>
        </w:trPr>
        <w:tc>
          <w:tcPr>
            <w:tcW w:w="5000" w:type="pct"/>
            <w:gridSpan w:val="2"/>
          </w:tcPr>
          <w:p w14:paraId="675ED26F" w14:textId="7DA217F4" w:rsidR="00B9545E" w:rsidRPr="001C1622" w:rsidRDefault="00B9545E" w:rsidP="007A0BDD">
            <w:pPr>
              <w:autoSpaceDE w:val="0"/>
              <w:autoSpaceDN w:val="0"/>
              <w:adjustRightInd w:val="0"/>
              <w:rPr>
                <w:rFonts w:asciiTheme="majorHAnsi" w:hAnsiTheme="majorHAnsi" w:cstheme="majorHAnsi"/>
                <w:b/>
                <w:sz w:val="24"/>
                <w:szCs w:val="24"/>
              </w:rPr>
            </w:pPr>
            <w:r w:rsidRPr="001C1622">
              <w:rPr>
                <w:rFonts w:asciiTheme="majorHAnsi" w:hAnsiTheme="majorHAnsi" w:cstheme="majorHAnsi"/>
                <w:b/>
                <w:sz w:val="24"/>
                <w:szCs w:val="24"/>
              </w:rPr>
              <w:t>1.2.3.</w:t>
            </w:r>
            <w:r w:rsidR="001C1622" w:rsidRPr="001C1622">
              <w:rPr>
                <w:rFonts w:asciiTheme="majorHAnsi" w:hAnsiTheme="majorHAnsi" w:cstheme="majorHAnsi"/>
                <w:b/>
                <w:sz w:val="24"/>
                <w:szCs w:val="24"/>
              </w:rPr>
              <w:t xml:space="preserve"> </w:t>
            </w:r>
            <w:r w:rsidRPr="001C1622">
              <w:rPr>
                <w:rFonts w:asciiTheme="majorHAnsi" w:hAnsiTheme="majorHAnsi" w:cstheme="majorHAnsi"/>
                <w:b/>
                <w:sz w:val="24"/>
                <w:szCs w:val="24"/>
              </w:rPr>
              <w:t>Zdravstveni tehničar</w:t>
            </w:r>
          </w:p>
        </w:tc>
      </w:tr>
      <w:tr w:rsidR="00B9545E" w:rsidRPr="006B1D65" w14:paraId="4551211D" w14:textId="77777777" w:rsidTr="001C1622">
        <w:trPr>
          <w:trHeight w:val="24"/>
        </w:trPr>
        <w:tc>
          <w:tcPr>
            <w:tcW w:w="5000" w:type="pct"/>
            <w:gridSpan w:val="2"/>
            <w:tcBorders>
              <w:bottom w:val="single" w:sz="4" w:space="0" w:color="auto"/>
            </w:tcBorders>
          </w:tcPr>
          <w:p w14:paraId="3173DF7A" w14:textId="77C87932" w:rsidR="00B9545E" w:rsidRPr="001C1622" w:rsidRDefault="00B9545E" w:rsidP="007A0BDD">
            <w:pPr>
              <w:autoSpaceDE w:val="0"/>
              <w:autoSpaceDN w:val="0"/>
              <w:adjustRightInd w:val="0"/>
              <w:rPr>
                <w:rFonts w:asciiTheme="majorHAnsi" w:hAnsiTheme="majorHAnsi" w:cstheme="majorHAnsi"/>
                <w:sz w:val="24"/>
                <w:szCs w:val="24"/>
              </w:rPr>
            </w:pPr>
            <w:r w:rsidRPr="001C1622">
              <w:rPr>
                <w:rFonts w:asciiTheme="majorHAnsi" w:hAnsiTheme="majorHAnsi" w:cstheme="majorHAnsi"/>
                <w:sz w:val="24"/>
                <w:szCs w:val="24"/>
                <w:vertAlign w:val="superscript"/>
              </w:rPr>
              <w:t xml:space="preserve"> </w:t>
            </w:r>
            <w:r w:rsidR="00D14BA4" w:rsidRPr="001C1622">
              <w:rPr>
                <w:rFonts w:asciiTheme="majorHAnsi" w:hAnsiTheme="majorHAnsi" w:cstheme="majorHAnsi"/>
                <w:sz w:val="24"/>
                <w:szCs w:val="24"/>
                <w:vertAlign w:val="superscript"/>
              </w:rPr>
              <w:t>(naziv obrazovnog programa)</w:t>
            </w:r>
            <w:r w:rsidR="001C1622" w:rsidRPr="001C1622">
              <w:rPr>
                <w:rFonts w:asciiTheme="majorHAnsi" w:hAnsiTheme="majorHAnsi" w:cstheme="majorHAnsi"/>
                <w:sz w:val="24"/>
                <w:szCs w:val="24"/>
                <w:vertAlign w:val="superscript"/>
              </w:rPr>
              <w:t xml:space="preserve"> </w:t>
            </w:r>
          </w:p>
        </w:tc>
      </w:tr>
      <w:tr w:rsidR="00B9545E" w:rsidRPr="006B1D65" w14:paraId="707D1273" w14:textId="77777777" w:rsidTr="001C1622">
        <w:trPr>
          <w:trHeight w:val="270"/>
        </w:trPr>
        <w:tc>
          <w:tcPr>
            <w:tcW w:w="2500" w:type="pct"/>
            <w:tcBorders>
              <w:bottom w:val="nil"/>
              <w:right w:val="nil"/>
            </w:tcBorders>
          </w:tcPr>
          <w:p w14:paraId="54702E8D" w14:textId="69ED57F9" w:rsidR="00B9545E" w:rsidRPr="001C1622" w:rsidRDefault="00B9545E" w:rsidP="007A0BDD">
            <w:pPr>
              <w:autoSpaceDE w:val="0"/>
              <w:autoSpaceDN w:val="0"/>
              <w:adjustRightInd w:val="0"/>
              <w:rPr>
                <w:rFonts w:asciiTheme="majorHAnsi" w:hAnsiTheme="majorHAnsi" w:cstheme="majorHAnsi"/>
                <w:sz w:val="24"/>
                <w:szCs w:val="24"/>
              </w:rPr>
            </w:pPr>
            <w:r w:rsidRPr="001C1622">
              <w:rPr>
                <w:rFonts w:asciiTheme="majorHAnsi" w:hAnsiTheme="majorHAnsi" w:cstheme="majorHAnsi"/>
                <w:sz w:val="24"/>
                <w:szCs w:val="24"/>
              </w:rPr>
              <w:t xml:space="preserve">Ukupan broj nastavnika po datom programu: </w:t>
            </w:r>
          </w:p>
        </w:tc>
        <w:tc>
          <w:tcPr>
            <w:tcW w:w="2500" w:type="pct"/>
            <w:tcBorders>
              <w:left w:val="nil"/>
              <w:bottom w:val="nil"/>
            </w:tcBorders>
          </w:tcPr>
          <w:p w14:paraId="6EB6A8F8" w14:textId="47825B27" w:rsidR="00B9545E" w:rsidRPr="001C1622" w:rsidRDefault="00D14BA4" w:rsidP="007A0BDD">
            <w:pPr>
              <w:autoSpaceDE w:val="0"/>
              <w:autoSpaceDN w:val="0"/>
              <w:adjustRightInd w:val="0"/>
              <w:rPr>
                <w:rFonts w:asciiTheme="majorHAnsi" w:hAnsiTheme="majorHAnsi" w:cstheme="majorHAnsi"/>
                <w:sz w:val="24"/>
                <w:szCs w:val="24"/>
              </w:rPr>
            </w:pPr>
            <w:r w:rsidRPr="001C1622">
              <w:rPr>
                <w:rFonts w:asciiTheme="majorHAnsi" w:hAnsiTheme="majorHAnsi" w:cstheme="majorHAnsi"/>
                <w:sz w:val="24"/>
                <w:szCs w:val="24"/>
              </w:rPr>
              <w:t>25</w:t>
            </w:r>
          </w:p>
        </w:tc>
      </w:tr>
      <w:tr w:rsidR="00B9545E" w:rsidRPr="006B1D65" w14:paraId="3F6D2490" w14:textId="77777777" w:rsidTr="001C1622">
        <w:trPr>
          <w:trHeight w:val="270"/>
        </w:trPr>
        <w:tc>
          <w:tcPr>
            <w:tcW w:w="2500" w:type="pct"/>
            <w:tcBorders>
              <w:top w:val="nil"/>
              <w:bottom w:val="nil"/>
              <w:right w:val="nil"/>
            </w:tcBorders>
          </w:tcPr>
          <w:p w14:paraId="0939B666" w14:textId="41F88308" w:rsidR="00B9545E" w:rsidRPr="001C1622" w:rsidRDefault="00B9545E" w:rsidP="00D14BA4">
            <w:pPr>
              <w:autoSpaceDE w:val="0"/>
              <w:autoSpaceDN w:val="0"/>
              <w:adjustRightInd w:val="0"/>
              <w:rPr>
                <w:rFonts w:asciiTheme="majorHAnsi" w:hAnsiTheme="majorHAnsi" w:cstheme="majorHAnsi"/>
                <w:sz w:val="24"/>
                <w:szCs w:val="24"/>
                <w:lang w:val="sr-Latn-ME"/>
              </w:rPr>
            </w:pPr>
            <w:r w:rsidRPr="001C1622">
              <w:rPr>
                <w:rFonts w:asciiTheme="majorHAnsi" w:hAnsiTheme="majorHAnsi" w:cstheme="majorHAnsi"/>
                <w:sz w:val="24"/>
                <w:szCs w:val="24"/>
              </w:rPr>
              <w:t>Broj</w:t>
            </w:r>
            <w:r w:rsidRPr="001C1622">
              <w:rPr>
                <w:rFonts w:asciiTheme="majorHAnsi" w:hAnsiTheme="majorHAnsi" w:cstheme="majorHAnsi"/>
                <w:sz w:val="24"/>
                <w:szCs w:val="24"/>
                <w:lang w:val="sr-Latn-ME"/>
              </w:rPr>
              <w:t xml:space="preserve"> </w:t>
            </w:r>
            <w:r w:rsidRPr="001C1622">
              <w:rPr>
                <w:rFonts w:asciiTheme="majorHAnsi" w:hAnsiTheme="majorHAnsi" w:cstheme="majorHAnsi"/>
                <w:sz w:val="24"/>
                <w:szCs w:val="24"/>
              </w:rPr>
              <w:t>nastavnika</w:t>
            </w:r>
            <w:r w:rsidRPr="001C1622">
              <w:rPr>
                <w:rFonts w:asciiTheme="majorHAnsi" w:hAnsiTheme="majorHAnsi" w:cstheme="majorHAnsi"/>
                <w:sz w:val="24"/>
                <w:szCs w:val="24"/>
                <w:lang w:val="sr-Latn-ME"/>
              </w:rPr>
              <w:t xml:space="preserve"> </w:t>
            </w:r>
            <w:r w:rsidRPr="001C1622">
              <w:rPr>
                <w:rFonts w:asciiTheme="majorHAnsi" w:hAnsiTheme="majorHAnsi" w:cstheme="majorHAnsi"/>
                <w:sz w:val="24"/>
                <w:szCs w:val="24"/>
              </w:rPr>
              <w:t>kod</w:t>
            </w:r>
            <w:r w:rsidRPr="001C1622">
              <w:rPr>
                <w:rFonts w:asciiTheme="majorHAnsi" w:hAnsiTheme="majorHAnsi" w:cstheme="majorHAnsi"/>
                <w:sz w:val="24"/>
                <w:szCs w:val="24"/>
                <w:lang w:val="sr-Latn-ME"/>
              </w:rPr>
              <w:t xml:space="preserve"> </w:t>
            </w:r>
            <w:r w:rsidRPr="001C1622">
              <w:rPr>
                <w:rFonts w:asciiTheme="majorHAnsi" w:hAnsiTheme="majorHAnsi" w:cstheme="majorHAnsi"/>
                <w:sz w:val="24"/>
                <w:szCs w:val="24"/>
              </w:rPr>
              <w:t>kojih</w:t>
            </w:r>
            <w:r w:rsidRPr="001C1622">
              <w:rPr>
                <w:rFonts w:asciiTheme="majorHAnsi" w:hAnsiTheme="majorHAnsi" w:cstheme="majorHAnsi"/>
                <w:sz w:val="24"/>
                <w:szCs w:val="24"/>
                <w:lang w:val="sr-Latn-ME"/>
              </w:rPr>
              <w:t xml:space="preserve"> </w:t>
            </w:r>
            <w:r w:rsidRPr="001C1622">
              <w:rPr>
                <w:rFonts w:asciiTheme="majorHAnsi" w:hAnsiTheme="majorHAnsi" w:cstheme="majorHAnsi"/>
                <w:sz w:val="24"/>
                <w:szCs w:val="24"/>
              </w:rPr>
              <w:t>je</w:t>
            </w:r>
            <w:r w:rsidRPr="001C1622">
              <w:rPr>
                <w:rFonts w:asciiTheme="majorHAnsi" w:hAnsiTheme="majorHAnsi" w:cstheme="majorHAnsi"/>
                <w:sz w:val="24"/>
                <w:szCs w:val="24"/>
                <w:lang w:val="sr-Latn-ME"/>
              </w:rPr>
              <w:t xml:space="preserve"> </w:t>
            </w:r>
            <w:r w:rsidRPr="001C1622">
              <w:rPr>
                <w:rFonts w:asciiTheme="majorHAnsi" w:hAnsiTheme="majorHAnsi" w:cstheme="majorHAnsi"/>
                <w:sz w:val="24"/>
                <w:szCs w:val="24"/>
              </w:rPr>
              <w:t>izvr</w:t>
            </w:r>
            <w:r w:rsidRPr="001C1622">
              <w:rPr>
                <w:rFonts w:asciiTheme="majorHAnsi" w:hAnsiTheme="majorHAnsi" w:cstheme="majorHAnsi"/>
                <w:sz w:val="24"/>
                <w:szCs w:val="24"/>
                <w:lang w:val="sr-Latn-ME"/>
              </w:rPr>
              <w:t>š</w:t>
            </w:r>
            <w:r w:rsidRPr="001C1622">
              <w:rPr>
                <w:rFonts w:asciiTheme="majorHAnsi" w:hAnsiTheme="majorHAnsi" w:cstheme="majorHAnsi"/>
                <w:sz w:val="24"/>
                <w:szCs w:val="24"/>
              </w:rPr>
              <w:t>en</w:t>
            </w:r>
            <w:r w:rsidRPr="001C1622">
              <w:rPr>
                <w:rFonts w:asciiTheme="majorHAnsi" w:hAnsiTheme="majorHAnsi" w:cstheme="majorHAnsi"/>
                <w:sz w:val="24"/>
                <w:szCs w:val="24"/>
                <w:lang w:val="sr-Latn-ME"/>
              </w:rPr>
              <w:t xml:space="preserve"> </w:t>
            </w:r>
            <w:r w:rsidRPr="001C1622">
              <w:rPr>
                <w:rFonts w:asciiTheme="majorHAnsi" w:hAnsiTheme="majorHAnsi" w:cstheme="majorHAnsi"/>
                <w:sz w:val="24"/>
                <w:szCs w:val="24"/>
              </w:rPr>
              <w:t>nadzor</w:t>
            </w:r>
            <w:r w:rsidRPr="001C1622">
              <w:rPr>
                <w:rFonts w:asciiTheme="majorHAnsi" w:hAnsiTheme="majorHAnsi" w:cstheme="majorHAnsi"/>
                <w:sz w:val="24"/>
                <w:szCs w:val="24"/>
                <w:lang w:val="sr-Latn-ME"/>
              </w:rPr>
              <w:t xml:space="preserve">: </w:t>
            </w:r>
          </w:p>
        </w:tc>
        <w:tc>
          <w:tcPr>
            <w:tcW w:w="2500" w:type="pct"/>
            <w:tcBorders>
              <w:top w:val="nil"/>
              <w:left w:val="nil"/>
              <w:bottom w:val="nil"/>
            </w:tcBorders>
          </w:tcPr>
          <w:p w14:paraId="06171AD6" w14:textId="6EEFB7DD" w:rsidR="00B9545E" w:rsidRPr="001C1622" w:rsidRDefault="00D14BA4" w:rsidP="007A0BDD">
            <w:pPr>
              <w:autoSpaceDE w:val="0"/>
              <w:autoSpaceDN w:val="0"/>
              <w:adjustRightInd w:val="0"/>
              <w:rPr>
                <w:rFonts w:asciiTheme="majorHAnsi" w:hAnsiTheme="majorHAnsi" w:cstheme="majorHAnsi"/>
                <w:sz w:val="24"/>
                <w:szCs w:val="24"/>
              </w:rPr>
            </w:pPr>
            <w:r w:rsidRPr="001C1622">
              <w:rPr>
                <w:rFonts w:asciiTheme="majorHAnsi" w:hAnsiTheme="majorHAnsi" w:cstheme="majorHAnsi"/>
                <w:sz w:val="24"/>
                <w:szCs w:val="24"/>
              </w:rPr>
              <w:t>13</w:t>
            </w:r>
          </w:p>
        </w:tc>
      </w:tr>
      <w:tr w:rsidR="00B9545E" w:rsidRPr="006B1D65" w14:paraId="54610D34" w14:textId="77777777" w:rsidTr="001C1622">
        <w:trPr>
          <w:trHeight w:val="828"/>
        </w:trPr>
        <w:tc>
          <w:tcPr>
            <w:tcW w:w="2500" w:type="pct"/>
            <w:tcBorders>
              <w:top w:val="nil"/>
              <w:bottom w:val="nil"/>
              <w:right w:val="nil"/>
            </w:tcBorders>
          </w:tcPr>
          <w:p w14:paraId="59207137" w14:textId="5F1A53B6" w:rsidR="00B9545E" w:rsidRPr="001C1622" w:rsidRDefault="00B9545E" w:rsidP="00D14BA4">
            <w:pPr>
              <w:autoSpaceDE w:val="0"/>
              <w:autoSpaceDN w:val="0"/>
              <w:adjustRightInd w:val="0"/>
              <w:rPr>
                <w:rFonts w:asciiTheme="majorHAnsi" w:hAnsiTheme="majorHAnsi" w:cstheme="majorHAnsi"/>
                <w:sz w:val="24"/>
                <w:szCs w:val="24"/>
              </w:rPr>
            </w:pPr>
            <w:r w:rsidRPr="001C1622">
              <w:rPr>
                <w:rFonts w:asciiTheme="majorHAnsi" w:hAnsiTheme="majorHAnsi" w:cstheme="majorHAnsi"/>
                <w:sz w:val="24"/>
                <w:szCs w:val="24"/>
              </w:rPr>
              <w:t xml:space="preserve">Posjećena odjeljenja: </w:t>
            </w:r>
          </w:p>
        </w:tc>
        <w:tc>
          <w:tcPr>
            <w:tcW w:w="2500" w:type="pct"/>
            <w:tcBorders>
              <w:top w:val="nil"/>
              <w:left w:val="nil"/>
              <w:bottom w:val="nil"/>
            </w:tcBorders>
          </w:tcPr>
          <w:p w14:paraId="4CA44111" w14:textId="79E0E1E9" w:rsidR="00B9545E" w:rsidRPr="001C1622" w:rsidRDefault="00D14BA4" w:rsidP="007A0BDD">
            <w:pPr>
              <w:autoSpaceDE w:val="0"/>
              <w:autoSpaceDN w:val="0"/>
              <w:adjustRightInd w:val="0"/>
              <w:rPr>
                <w:rFonts w:asciiTheme="majorHAnsi" w:hAnsiTheme="majorHAnsi" w:cstheme="majorHAnsi"/>
                <w:sz w:val="24"/>
                <w:szCs w:val="24"/>
              </w:rPr>
            </w:pPr>
            <w:r w:rsidRPr="001C1622">
              <w:rPr>
                <w:rFonts w:asciiTheme="majorHAnsi" w:hAnsiTheme="majorHAnsi" w:cstheme="majorHAnsi"/>
                <w:sz w:val="24"/>
                <w:szCs w:val="24"/>
              </w:rPr>
              <w:t>1-5 (teorijska i praktična nastava), 2-2, 2-4, 3-3 (teorijska i praktična nastava), 4-2, 4-3, 4-4 (teorijska i praktična nastava)</w:t>
            </w:r>
          </w:p>
        </w:tc>
      </w:tr>
      <w:tr w:rsidR="00B9545E" w:rsidRPr="006B1D65" w14:paraId="33440641" w14:textId="77777777" w:rsidTr="001C1622">
        <w:trPr>
          <w:trHeight w:val="324"/>
        </w:trPr>
        <w:tc>
          <w:tcPr>
            <w:tcW w:w="2500" w:type="pct"/>
            <w:tcBorders>
              <w:top w:val="nil"/>
              <w:right w:val="nil"/>
            </w:tcBorders>
          </w:tcPr>
          <w:p w14:paraId="2A44708A" w14:textId="6E811AC8" w:rsidR="00B9545E" w:rsidRPr="001C1622" w:rsidRDefault="00B9545E" w:rsidP="007A0BDD">
            <w:pPr>
              <w:spacing w:line="276" w:lineRule="auto"/>
              <w:rPr>
                <w:rFonts w:asciiTheme="majorHAnsi" w:hAnsiTheme="majorHAnsi" w:cstheme="majorHAnsi"/>
                <w:sz w:val="24"/>
                <w:szCs w:val="24"/>
              </w:rPr>
            </w:pPr>
            <w:r w:rsidRPr="001C1622">
              <w:rPr>
                <w:rFonts w:asciiTheme="majorHAnsi" w:hAnsiTheme="majorHAnsi" w:cstheme="majorHAnsi"/>
                <w:sz w:val="24"/>
                <w:szCs w:val="24"/>
              </w:rPr>
              <w:t>Broj posjećenih časova:</w:t>
            </w:r>
          </w:p>
        </w:tc>
        <w:tc>
          <w:tcPr>
            <w:tcW w:w="2500" w:type="pct"/>
            <w:tcBorders>
              <w:top w:val="nil"/>
              <w:left w:val="nil"/>
            </w:tcBorders>
          </w:tcPr>
          <w:p w14:paraId="1E9E2026" w14:textId="7D6D8B2C" w:rsidR="00B9545E" w:rsidRPr="001C1622" w:rsidRDefault="00D14BA4" w:rsidP="007A0BDD">
            <w:pPr>
              <w:spacing w:line="276" w:lineRule="auto"/>
              <w:rPr>
                <w:rFonts w:asciiTheme="majorHAnsi" w:hAnsiTheme="majorHAnsi" w:cstheme="majorHAnsi"/>
                <w:sz w:val="24"/>
                <w:szCs w:val="24"/>
              </w:rPr>
            </w:pPr>
            <w:r w:rsidRPr="001C1622">
              <w:rPr>
                <w:rFonts w:asciiTheme="majorHAnsi" w:hAnsiTheme="majorHAnsi" w:cstheme="majorHAnsi"/>
                <w:sz w:val="24"/>
                <w:szCs w:val="24"/>
              </w:rPr>
              <w:t>12</w:t>
            </w:r>
          </w:p>
        </w:tc>
      </w:tr>
    </w:tbl>
    <w:p w14:paraId="53B0CB25" w14:textId="77777777" w:rsidR="00B9545E" w:rsidRPr="008650ED" w:rsidRDefault="00B9545E" w:rsidP="00B9545E">
      <w:pPr>
        <w:spacing w:after="0" w:line="276" w:lineRule="auto"/>
        <w:rPr>
          <w:rFonts w:ascii="Arial" w:hAnsi="Arial" w:cs="Arial"/>
          <w:sz w:val="8"/>
          <w:szCs w:val="8"/>
        </w:rPr>
      </w:pPr>
    </w:p>
    <w:p w14:paraId="406E3AFC" w14:textId="2828C2F4" w:rsidR="00B9545E" w:rsidRPr="0044312C" w:rsidRDefault="00E43309" w:rsidP="00B9545E">
      <w:pPr>
        <w:spacing w:after="0" w:line="276" w:lineRule="auto"/>
        <w:rPr>
          <w:rFonts w:ascii="Arial" w:hAnsi="Arial" w:cs="Arial"/>
        </w:rPr>
      </w:pPr>
      <w:r w:rsidRPr="0044312C">
        <w:rPr>
          <w:rFonts w:ascii="Arial" w:hAnsi="Arial" w:cs="Arial"/>
        </w:rPr>
        <w:object w:dxaOrig="14666" w:dyaOrig="4023" w14:anchorId="6C65D756">
          <v:shape id="_x0000_i1034" type="#_x0000_t75" style="width:462pt;height:128.25pt" o:ole="" o:bordertopcolor="red" o:borderleftcolor="red" o:borderbottomcolor="red" o:borderrightcolor="red">
            <v:imagedata r:id="rId27" o:title=""/>
            <w10:bordertop type="single" width="18"/>
            <w10:borderleft type="single" width="18"/>
            <w10:borderbottom type="single" width="18"/>
            <w10:borderright type="single" width="18"/>
          </v:shape>
          <o:OLEObject Type="Embed" ProgID="Excel.Sheet.8" ShapeID="_x0000_i1034" DrawAspect="Content" ObjectID="_1782283912" r:id="rId28"/>
        </w:object>
      </w:r>
    </w:p>
    <w:p w14:paraId="5FD9A8A4" w14:textId="77777777" w:rsidR="00B9545E" w:rsidRPr="008650ED" w:rsidRDefault="00B9545E" w:rsidP="00B9545E">
      <w:pPr>
        <w:spacing w:after="0" w:line="276" w:lineRule="auto"/>
        <w:rPr>
          <w:rFonts w:ascii="Arial" w:hAnsi="Arial" w:cs="Arial"/>
          <w:sz w:val="8"/>
          <w:szCs w:val="8"/>
        </w:rPr>
      </w:pPr>
    </w:p>
    <w:tbl>
      <w:tblPr>
        <w:tblStyle w:val="TableGrid"/>
        <w:tblW w:w="5044"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3754"/>
        <w:gridCol w:w="4581"/>
      </w:tblGrid>
      <w:tr w:rsidR="00B9545E" w:rsidRPr="001C1622" w14:paraId="5037CE49" w14:textId="77777777" w:rsidTr="008B1070">
        <w:trPr>
          <w:cantSplit/>
          <w:trHeight w:val="10"/>
        </w:trPr>
        <w:tc>
          <w:tcPr>
            <w:tcW w:w="446" w:type="pct"/>
            <w:shd w:val="clear" w:color="auto" w:fill="auto"/>
          </w:tcPr>
          <w:p w14:paraId="3C278647" w14:textId="77777777" w:rsidR="00B9545E" w:rsidRPr="001C1622" w:rsidRDefault="00B9545E" w:rsidP="007A0BDD">
            <w:pPr>
              <w:spacing w:line="276" w:lineRule="auto"/>
              <w:jc w:val="both"/>
              <w:rPr>
                <w:rFonts w:asciiTheme="majorHAnsi" w:hAnsiTheme="majorHAnsi" w:cstheme="majorHAnsi"/>
                <w:bCs/>
                <w:sz w:val="24"/>
                <w:szCs w:val="24"/>
              </w:rPr>
            </w:pPr>
            <w:r w:rsidRPr="001C1622">
              <w:rPr>
                <w:rFonts w:asciiTheme="majorHAnsi" w:hAnsiTheme="majorHAnsi" w:cstheme="majorHAnsi"/>
                <w:bCs/>
                <w:sz w:val="24"/>
                <w:szCs w:val="24"/>
              </w:rPr>
              <w:t xml:space="preserve">R.br. </w:t>
            </w:r>
          </w:p>
        </w:tc>
        <w:tc>
          <w:tcPr>
            <w:tcW w:w="4554" w:type="pct"/>
            <w:gridSpan w:val="2"/>
            <w:shd w:val="clear" w:color="auto" w:fill="auto"/>
          </w:tcPr>
          <w:p w14:paraId="53571E72" w14:textId="77777777" w:rsidR="00B9545E" w:rsidRPr="001C1622" w:rsidRDefault="00B9545E" w:rsidP="007A0BDD">
            <w:pPr>
              <w:spacing w:line="276" w:lineRule="auto"/>
              <w:jc w:val="both"/>
              <w:rPr>
                <w:rFonts w:asciiTheme="majorHAnsi" w:hAnsiTheme="majorHAnsi" w:cstheme="majorHAnsi"/>
                <w:bCs/>
                <w:sz w:val="24"/>
                <w:szCs w:val="24"/>
              </w:rPr>
            </w:pPr>
            <w:r w:rsidRPr="001C1622">
              <w:rPr>
                <w:rFonts w:asciiTheme="majorHAnsi" w:hAnsiTheme="majorHAnsi" w:cstheme="majorHAnsi"/>
                <w:bCs/>
                <w:sz w:val="24"/>
                <w:szCs w:val="24"/>
              </w:rPr>
              <w:t>Obrazloženje</w:t>
            </w:r>
          </w:p>
        </w:tc>
      </w:tr>
      <w:tr w:rsidR="00B9545E" w:rsidRPr="001C1622" w14:paraId="3AE379A9" w14:textId="77777777" w:rsidTr="008B1070">
        <w:trPr>
          <w:cantSplit/>
          <w:trHeight w:val="10"/>
        </w:trPr>
        <w:tc>
          <w:tcPr>
            <w:tcW w:w="446" w:type="pct"/>
            <w:shd w:val="clear" w:color="auto" w:fill="auto"/>
          </w:tcPr>
          <w:p w14:paraId="07F19C51" w14:textId="77777777" w:rsidR="00B9545E" w:rsidRPr="001C1622" w:rsidRDefault="00B9545E" w:rsidP="007A0BDD">
            <w:pPr>
              <w:spacing w:line="276" w:lineRule="auto"/>
              <w:jc w:val="both"/>
              <w:rPr>
                <w:rFonts w:asciiTheme="majorHAnsi" w:hAnsiTheme="majorHAnsi" w:cstheme="majorHAnsi"/>
                <w:bCs/>
                <w:sz w:val="24"/>
                <w:szCs w:val="24"/>
              </w:rPr>
            </w:pPr>
            <w:r w:rsidRPr="001C1622">
              <w:rPr>
                <w:rFonts w:asciiTheme="majorHAnsi" w:hAnsiTheme="majorHAnsi" w:cstheme="majorHAnsi"/>
                <w:bCs/>
                <w:sz w:val="24"/>
                <w:szCs w:val="24"/>
              </w:rPr>
              <w:t>stand.</w:t>
            </w:r>
          </w:p>
        </w:tc>
        <w:tc>
          <w:tcPr>
            <w:tcW w:w="4554" w:type="pct"/>
            <w:gridSpan w:val="2"/>
            <w:vMerge w:val="restart"/>
            <w:shd w:val="clear" w:color="auto" w:fill="auto"/>
          </w:tcPr>
          <w:p w14:paraId="5B068213" w14:textId="19E75587" w:rsidR="00B9545E" w:rsidRPr="001C1622" w:rsidRDefault="00B9545E" w:rsidP="00D14BA4">
            <w:pPr>
              <w:spacing w:before="60" w:after="60"/>
              <w:jc w:val="both"/>
              <w:rPr>
                <w:rFonts w:asciiTheme="majorHAnsi" w:hAnsiTheme="majorHAnsi" w:cstheme="majorHAnsi"/>
                <w:sz w:val="24"/>
                <w:szCs w:val="24"/>
              </w:rPr>
            </w:pPr>
            <w:r w:rsidRPr="001C1622">
              <w:rPr>
                <w:rFonts w:asciiTheme="majorHAnsi" w:hAnsiTheme="majorHAnsi" w:cstheme="majorHAnsi"/>
                <w:sz w:val="24"/>
                <w:szCs w:val="24"/>
              </w:rPr>
              <w:t>Obrazovni program Zdravstveni tehničar u JU Stručna medicinska škola “Dr Branko Zogović”- Berane, realizuje se u četvorogodišnjem trajanju sa tri odjeljenja u prvom razredu, čet</w:t>
            </w:r>
            <w:r w:rsidR="0005249F" w:rsidRPr="001C1622">
              <w:rPr>
                <w:rFonts w:asciiTheme="majorHAnsi" w:hAnsiTheme="majorHAnsi" w:cstheme="majorHAnsi"/>
                <w:sz w:val="24"/>
                <w:szCs w:val="24"/>
              </w:rPr>
              <w:t>i</w:t>
            </w:r>
            <w:r w:rsidRPr="001C1622">
              <w:rPr>
                <w:rFonts w:asciiTheme="majorHAnsi" w:hAnsiTheme="majorHAnsi" w:cstheme="majorHAnsi"/>
                <w:sz w:val="24"/>
                <w:szCs w:val="24"/>
              </w:rPr>
              <w:t>ri odjeljenja u drugom razredu, tri odjeljenja u trećem razredu i tri odjeljenja u četvrtom razredu. Odjeljen</w:t>
            </w:r>
            <w:r w:rsidR="0005249F" w:rsidRPr="001C1622">
              <w:rPr>
                <w:rFonts w:asciiTheme="majorHAnsi" w:hAnsiTheme="majorHAnsi" w:cstheme="majorHAnsi"/>
                <w:sz w:val="24"/>
                <w:szCs w:val="24"/>
              </w:rPr>
              <w:t xml:space="preserve">ja prvog razreda nastavu prate po novom modularizovanom </w:t>
            </w:r>
            <w:r w:rsidR="00761564" w:rsidRPr="001C1622">
              <w:rPr>
                <w:rFonts w:asciiTheme="majorHAnsi" w:hAnsiTheme="majorHAnsi" w:cstheme="majorHAnsi"/>
                <w:sz w:val="24"/>
                <w:szCs w:val="24"/>
              </w:rPr>
              <w:t>o</w:t>
            </w:r>
            <w:r w:rsidRPr="001C1622">
              <w:rPr>
                <w:rFonts w:asciiTheme="majorHAnsi" w:hAnsiTheme="majorHAnsi" w:cstheme="majorHAnsi"/>
                <w:sz w:val="24"/>
                <w:szCs w:val="24"/>
              </w:rPr>
              <w:t xml:space="preserve">brazovnom programu, dok ostala odjeljenja drugog, trećeg </w:t>
            </w:r>
            <w:r w:rsidR="00761564" w:rsidRPr="001C1622">
              <w:rPr>
                <w:rFonts w:asciiTheme="majorHAnsi" w:hAnsiTheme="majorHAnsi" w:cstheme="majorHAnsi"/>
                <w:sz w:val="24"/>
                <w:szCs w:val="24"/>
              </w:rPr>
              <w:t>i</w:t>
            </w:r>
            <w:r w:rsidRPr="001C1622">
              <w:rPr>
                <w:rFonts w:asciiTheme="majorHAnsi" w:hAnsiTheme="majorHAnsi" w:cstheme="majorHAnsi"/>
                <w:sz w:val="24"/>
                <w:szCs w:val="24"/>
              </w:rPr>
              <w:t xml:space="preserve"> četvrtog razreda prate po starom </w:t>
            </w:r>
            <w:r w:rsidR="00761564" w:rsidRPr="001C1622">
              <w:rPr>
                <w:rFonts w:asciiTheme="majorHAnsi" w:hAnsiTheme="majorHAnsi" w:cstheme="majorHAnsi"/>
                <w:sz w:val="24"/>
                <w:szCs w:val="24"/>
              </w:rPr>
              <w:t>o</w:t>
            </w:r>
            <w:r w:rsidRPr="001C1622">
              <w:rPr>
                <w:rFonts w:asciiTheme="majorHAnsi" w:hAnsiTheme="majorHAnsi" w:cstheme="majorHAnsi"/>
                <w:sz w:val="24"/>
                <w:szCs w:val="24"/>
              </w:rPr>
              <w:t xml:space="preserve">brazovnom programu. Obrazovni program Zdravstveni tehničar nema učenika koji nastavu pohađaju po IROP-u. </w:t>
            </w:r>
          </w:p>
          <w:p w14:paraId="23B90B04" w14:textId="473D5A07" w:rsidR="00B9545E" w:rsidRPr="001C1622" w:rsidRDefault="00B9545E" w:rsidP="00D14BA4">
            <w:pPr>
              <w:spacing w:before="60" w:after="60"/>
              <w:jc w:val="both"/>
              <w:rPr>
                <w:rFonts w:asciiTheme="majorHAnsi" w:hAnsiTheme="majorHAnsi" w:cstheme="majorHAnsi"/>
                <w:sz w:val="24"/>
                <w:szCs w:val="24"/>
              </w:rPr>
            </w:pPr>
            <w:r w:rsidRPr="001C1622">
              <w:rPr>
                <w:rFonts w:asciiTheme="majorHAnsi" w:hAnsiTheme="majorHAnsi" w:cstheme="majorHAnsi"/>
                <w:sz w:val="24"/>
                <w:szCs w:val="24"/>
              </w:rPr>
              <w:t>Nastav</w:t>
            </w:r>
            <w:r w:rsidR="0005249F" w:rsidRPr="001C1622">
              <w:rPr>
                <w:rFonts w:asciiTheme="majorHAnsi" w:hAnsiTheme="majorHAnsi" w:cstheme="majorHAnsi"/>
                <w:sz w:val="24"/>
                <w:szCs w:val="24"/>
              </w:rPr>
              <w:t>a se planira shodno zahtjevima o</w:t>
            </w:r>
            <w:r w:rsidRPr="001C1622">
              <w:rPr>
                <w:rFonts w:asciiTheme="majorHAnsi" w:hAnsiTheme="majorHAnsi" w:cstheme="majorHAnsi"/>
                <w:sz w:val="24"/>
                <w:szCs w:val="24"/>
              </w:rPr>
              <w:t>brazovnog programa, kroz godišnje i operativne planove. Godišnji planovi su urađeni</w:t>
            </w:r>
            <w:r w:rsidR="00761564" w:rsidRPr="001C1622">
              <w:rPr>
                <w:rFonts w:asciiTheme="majorHAnsi" w:hAnsiTheme="majorHAnsi" w:cstheme="majorHAnsi"/>
                <w:sz w:val="24"/>
                <w:szCs w:val="24"/>
              </w:rPr>
              <w:t xml:space="preserve"> u skladu sa o</w:t>
            </w:r>
            <w:r w:rsidRPr="001C1622">
              <w:rPr>
                <w:rFonts w:asciiTheme="majorHAnsi" w:hAnsiTheme="majorHAnsi" w:cstheme="majorHAnsi"/>
                <w:sz w:val="24"/>
                <w:szCs w:val="24"/>
              </w:rPr>
              <w:t xml:space="preserve">brazovnim programom. U planovima su </w:t>
            </w:r>
            <w:r w:rsidR="00761564" w:rsidRPr="001C1622">
              <w:rPr>
                <w:rFonts w:asciiTheme="majorHAnsi" w:hAnsiTheme="majorHAnsi" w:cstheme="majorHAnsi"/>
                <w:sz w:val="24"/>
                <w:szCs w:val="24"/>
              </w:rPr>
              <w:t xml:space="preserve">uglavnom </w:t>
            </w:r>
            <w:r w:rsidRPr="001C1622">
              <w:rPr>
                <w:rFonts w:asciiTheme="majorHAnsi" w:hAnsiTheme="majorHAnsi" w:cstheme="majorHAnsi"/>
                <w:sz w:val="24"/>
                <w:szCs w:val="24"/>
              </w:rPr>
              <w:t xml:space="preserve">definisane </w:t>
            </w:r>
            <w:r w:rsidR="00761564" w:rsidRPr="001C1622">
              <w:rPr>
                <w:rFonts w:asciiTheme="majorHAnsi" w:hAnsiTheme="majorHAnsi" w:cstheme="majorHAnsi"/>
                <w:sz w:val="24"/>
                <w:szCs w:val="24"/>
              </w:rPr>
              <w:t>sve previđene stavke.</w:t>
            </w:r>
            <w:r w:rsidRPr="001C1622">
              <w:rPr>
                <w:rFonts w:asciiTheme="majorHAnsi" w:hAnsiTheme="majorHAnsi" w:cstheme="majorHAnsi"/>
                <w:sz w:val="24"/>
                <w:szCs w:val="24"/>
              </w:rPr>
              <w:t xml:space="preserve"> Planovi rada su potpisani i ovjereni,</w:t>
            </w:r>
            <w:r w:rsidR="0005249F" w:rsidRPr="001C1622">
              <w:rPr>
                <w:rFonts w:asciiTheme="majorHAnsi" w:hAnsiTheme="majorHAnsi" w:cstheme="majorHAnsi"/>
                <w:sz w:val="24"/>
                <w:szCs w:val="24"/>
              </w:rPr>
              <w:t xml:space="preserve"> ali bez naznačenih zapažanja, </w:t>
            </w:r>
            <w:r w:rsidRPr="001C1622">
              <w:rPr>
                <w:rFonts w:asciiTheme="majorHAnsi" w:hAnsiTheme="majorHAnsi" w:cstheme="majorHAnsi"/>
                <w:sz w:val="24"/>
                <w:szCs w:val="24"/>
              </w:rPr>
              <w:t xml:space="preserve">komentara i preporuka stručnih organa za unapređenje nastave. </w:t>
            </w:r>
          </w:p>
          <w:p w14:paraId="0CE85273" w14:textId="48E9AE2A" w:rsidR="00B9545E" w:rsidRPr="001C1622" w:rsidRDefault="00B9545E" w:rsidP="00D14BA4">
            <w:pPr>
              <w:spacing w:before="60" w:after="60"/>
              <w:jc w:val="both"/>
              <w:rPr>
                <w:rFonts w:asciiTheme="majorHAnsi" w:hAnsiTheme="majorHAnsi" w:cstheme="majorHAnsi"/>
                <w:sz w:val="24"/>
                <w:szCs w:val="24"/>
              </w:rPr>
            </w:pPr>
            <w:r w:rsidRPr="001C1622">
              <w:rPr>
                <w:rFonts w:asciiTheme="majorHAnsi" w:hAnsiTheme="majorHAnsi" w:cstheme="majorHAnsi"/>
                <w:sz w:val="24"/>
                <w:szCs w:val="24"/>
              </w:rPr>
              <w:t>Kod hospitovanih nastavnika postoje pisane prip</w:t>
            </w:r>
            <w:r w:rsidR="00761564" w:rsidRPr="001C1622">
              <w:rPr>
                <w:rFonts w:asciiTheme="majorHAnsi" w:hAnsiTheme="majorHAnsi" w:cstheme="majorHAnsi"/>
                <w:sz w:val="24"/>
                <w:szCs w:val="24"/>
              </w:rPr>
              <w:t>reme (scenari</w:t>
            </w:r>
            <w:r w:rsidR="00E3024D" w:rsidRPr="001C1622">
              <w:rPr>
                <w:rFonts w:asciiTheme="majorHAnsi" w:hAnsiTheme="majorHAnsi" w:cstheme="majorHAnsi"/>
                <w:sz w:val="24"/>
                <w:szCs w:val="24"/>
              </w:rPr>
              <w:t>j</w:t>
            </w:r>
            <w:r w:rsidR="00761564" w:rsidRPr="001C1622">
              <w:rPr>
                <w:rFonts w:asciiTheme="majorHAnsi" w:hAnsiTheme="majorHAnsi" w:cstheme="majorHAnsi"/>
                <w:sz w:val="24"/>
                <w:szCs w:val="24"/>
              </w:rPr>
              <w:t xml:space="preserve">a) za čas. Međutim </w:t>
            </w:r>
            <w:r w:rsidR="0005249F" w:rsidRPr="001C1622">
              <w:rPr>
                <w:rFonts w:asciiTheme="majorHAnsi" w:hAnsiTheme="majorHAnsi" w:cstheme="majorHAnsi"/>
                <w:sz w:val="24"/>
                <w:szCs w:val="24"/>
              </w:rPr>
              <w:t>nerijetko ne sadrže osvrt na realizaci</w:t>
            </w:r>
            <w:r w:rsidRPr="001C1622">
              <w:rPr>
                <w:rFonts w:asciiTheme="majorHAnsi" w:hAnsiTheme="majorHAnsi" w:cstheme="majorHAnsi"/>
                <w:sz w:val="24"/>
                <w:szCs w:val="24"/>
              </w:rPr>
              <w:t xml:space="preserve">ju planiranih ishoda učenja. </w:t>
            </w:r>
          </w:p>
          <w:p w14:paraId="47AFCFE2" w14:textId="6A9B34E5" w:rsidR="00B9545E" w:rsidRPr="001C1622" w:rsidRDefault="00B9545E" w:rsidP="00D14BA4">
            <w:pPr>
              <w:spacing w:before="60" w:after="60"/>
              <w:jc w:val="both"/>
              <w:rPr>
                <w:rFonts w:asciiTheme="majorHAnsi" w:hAnsiTheme="majorHAnsi" w:cstheme="majorHAnsi"/>
                <w:sz w:val="24"/>
                <w:szCs w:val="24"/>
              </w:rPr>
            </w:pPr>
            <w:r w:rsidRPr="001C1622">
              <w:rPr>
                <w:rFonts w:asciiTheme="majorHAnsi" w:hAnsiTheme="majorHAnsi" w:cstheme="majorHAnsi"/>
                <w:sz w:val="24"/>
                <w:szCs w:val="24"/>
              </w:rPr>
              <w:t xml:space="preserve">Tokom neposredne realizacije nastavnog procesa primijećena je pripremljenost nastavnika u skladu sa didaktičkim principima. Većina nastavnika koristi uđžbenik i druge interne pisane materijale, ali i ne sredstva informacione tehnologije, uprkos </w:t>
            </w:r>
            <w:r w:rsidR="00761564" w:rsidRPr="001C1622">
              <w:rPr>
                <w:rFonts w:asciiTheme="majorHAnsi" w:hAnsiTheme="majorHAnsi" w:cstheme="majorHAnsi"/>
                <w:sz w:val="24"/>
                <w:szCs w:val="24"/>
              </w:rPr>
              <w:t>činjenici da ih Škola posjeduje</w:t>
            </w:r>
            <w:r w:rsidRPr="001C1622">
              <w:rPr>
                <w:rFonts w:asciiTheme="majorHAnsi" w:hAnsiTheme="majorHAnsi" w:cstheme="majorHAnsi"/>
                <w:sz w:val="24"/>
                <w:szCs w:val="24"/>
              </w:rPr>
              <w:t>.</w:t>
            </w:r>
            <w:r w:rsidR="00761564" w:rsidRPr="001C1622">
              <w:rPr>
                <w:rFonts w:asciiTheme="majorHAnsi" w:hAnsiTheme="majorHAnsi" w:cstheme="majorHAnsi"/>
                <w:sz w:val="24"/>
                <w:szCs w:val="24"/>
              </w:rPr>
              <w:t xml:space="preserve"> </w:t>
            </w:r>
            <w:r w:rsidRPr="001C1622">
              <w:rPr>
                <w:rFonts w:asciiTheme="majorHAnsi" w:hAnsiTheme="majorHAnsi" w:cstheme="majorHAnsi"/>
                <w:sz w:val="24"/>
                <w:szCs w:val="24"/>
              </w:rPr>
              <w:t>Pitanja nastavnika su tematski usklađena, sadržajna i funkcionalna.</w:t>
            </w:r>
            <w:r w:rsidR="001C1622" w:rsidRPr="001C1622">
              <w:rPr>
                <w:rFonts w:asciiTheme="majorHAnsi" w:hAnsiTheme="majorHAnsi" w:cstheme="majorHAnsi"/>
                <w:sz w:val="24"/>
                <w:szCs w:val="24"/>
              </w:rPr>
              <w:t xml:space="preserve"> </w:t>
            </w:r>
          </w:p>
          <w:p w14:paraId="3EC6DD3B" w14:textId="234DF605" w:rsidR="00B9545E" w:rsidRPr="001C1622" w:rsidRDefault="00B9545E" w:rsidP="00D14BA4">
            <w:pPr>
              <w:spacing w:before="60" w:after="60"/>
              <w:jc w:val="both"/>
              <w:rPr>
                <w:rFonts w:asciiTheme="majorHAnsi" w:hAnsiTheme="majorHAnsi" w:cstheme="majorHAnsi"/>
                <w:sz w:val="24"/>
                <w:szCs w:val="24"/>
              </w:rPr>
            </w:pPr>
            <w:r w:rsidRPr="001C1622">
              <w:rPr>
                <w:rFonts w:asciiTheme="majorHAnsi" w:hAnsiTheme="majorHAnsi" w:cstheme="majorHAnsi"/>
                <w:sz w:val="24"/>
                <w:szCs w:val="24"/>
              </w:rPr>
              <w:t>Uvidom u svesku S</w:t>
            </w:r>
            <w:r w:rsidR="0007016A" w:rsidRPr="001C1622">
              <w:rPr>
                <w:rFonts w:asciiTheme="majorHAnsi" w:hAnsiTheme="majorHAnsi" w:cstheme="majorHAnsi"/>
                <w:sz w:val="24"/>
                <w:szCs w:val="24"/>
              </w:rPr>
              <w:t xml:space="preserve">tručnog aktiva (predkliničke i </w:t>
            </w:r>
            <w:r w:rsidRPr="001C1622">
              <w:rPr>
                <w:rFonts w:asciiTheme="majorHAnsi" w:hAnsiTheme="majorHAnsi" w:cstheme="majorHAnsi"/>
                <w:sz w:val="24"/>
                <w:szCs w:val="24"/>
              </w:rPr>
              <w:t xml:space="preserve">kliničke grupe predmeta) nije primijećeno planiranje aktivnosti za praćenje kvaliteta praktičnog obrazovanja. </w:t>
            </w:r>
          </w:p>
          <w:p w14:paraId="6E21E8E3" w14:textId="77777777" w:rsidR="00B9545E" w:rsidRPr="001C1622" w:rsidRDefault="00B9545E" w:rsidP="00D14BA4">
            <w:pPr>
              <w:spacing w:before="60" w:after="60"/>
              <w:jc w:val="both"/>
              <w:rPr>
                <w:rFonts w:asciiTheme="majorHAnsi" w:hAnsiTheme="majorHAnsi" w:cstheme="majorHAnsi"/>
                <w:sz w:val="24"/>
                <w:szCs w:val="24"/>
              </w:rPr>
            </w:pPr>
            <w:r w:rsidRPr="001C1622">
              <w:rPr>
                <w:rFonts w:asciiTheme="majorHAnsi" w:hAnsiTheme="majorHAnsi" w:cstheme="majorHAnsi"/>
                <w:sz w:val="24"/>
                <w:szCs w:val="24"/>
              </w:rPr>
              <w:t xml:space="preserve">Dopunska i dodatna nastava se uglavnom ne planira kod većeg broja nastavnika i nema izvještaja o realizaciji iste. </w:t>
            </w:r>
          </w:p>
          <w:p w14:paraId="3A65466C" w14:textId="1DE5F6B6" w:rsidR="0007016A" w:rsidRPr="001C1622" w:rsidRDefault="0007016A" w:rsidP="00D14BA4">
            <w:pPr>
              <w:spacing w:before="60" w:after="60"/>
              <w:jc w:val="both"/>
              <w:rPr>
                <w:rFonts w:asciiTheme="majorHAnsi" w:hAnsiTheme="majorHAnsi" w:cstheme="majorHAnsi"/>
                <w:sz w:val="24"/>
                <w:szCs w:val="24"/>
              </w:rPr>
            </w:pPr>
            <w:r w:rsidRPr="001C1622">
              <w:rPr>
                <w:rFonts w:asciiTheme="majorHAnsi" w:hAnsiTheme="majorHAnsi" w:cstheme="majorHAnsi"/>
                <w:sz w:val="24"/>
                <w:szCs w:val="24"/>
              </w:rPr>
              <w:lastRenderedPageBreak/>
              <w:t xml:space="preserve">U Školi postoji Klub ljubitelja prve </w:t>
            </w:r>
            <w:r w:rsidR="00B9545E" w:rsidRPr="001C1622">
              <w:rPr>
                <w:rFonts w:asciiTheme="majorHAnsi" w:hAnsiTheme="majorHAnsi" w:cstheme="majorHAnsi"/>
                <w:sz w:val="24"/>
                <w:szCs w:val="24"/>
              </w:rPr>
              <w:t>pomoći (izvještaj</w:t>
            </w:r>
            <w:r w:rsidRPr="001C1622">
              <w:rPr>
                <w:rFonts w:asciiTheme="majorHAnsi" w:hAnsiTheme="majorHAnsi" w:cstheme="majorHAnsi"/>
                <w:sz w:val="24"/>
                <w:szCs w:val="24"/>
              </w:rPr>
              <w:t>i</w:t>
            </w:r>
            <w:r w:rsidR="00B9545E" w:rsidRPr="001C1622">
              <w:rPr>
                <w:rFonts w:asciiTheme="majorHAnsi" w:hAnsiTheme="majorHAnsi" w:cstheme="majorHAnsi"/>
                <w:sz w:val="24"/>
                <w:szCs w:val="24"/>
              </w:rPr>
              <w:t xml:space="preserve"> </w:t>
            </w:r>
            <w:r w:rsidR="00761564" w:rsidRPr="001C1622">
              <w:rPr>
                <w:rFonts w:asciiTheme="majorHAnsi" w:hAnsiTheme="majorHAnsi" w:cstheme="majorHAnsi"/>
                <w:sz w:val="24"/>
                <w:szCs w:val="24"/>
              </w:rPr>
              <w:t>dostavljeni na uvid naknadno)</w:t>
            </w:r>
            <w:r w:rsidR="00B9545E" w:rsidRPr="001C1622">
              <w:rPr>
                <w:rFonts w:asciiTheme="majorHAnsi" w:hAnsiTheme="majorHAnsi" w:cstheme="majorHAnsi"/>
                <w:sz w:val="24"/>
                <w:szCs w:val="24"/>
              </w:rPr>
              <w:t>, kao i vanastavne aktivnosti</w:t>
            </w:r>
            <w:r w:rsidRPr="001C1622">
              <w:rPr>
                <w:rFonts w:asciiTheme="majorHAnsi" w:hAnsiTheme="majorHAnsi" w:cstheme="majorHAnsi"/>
                <w:sz w:val="24"/>
                <w:szCs w:val="24"/>
              </w:rPr>
              <w:t xml:space="preserve"> koje se evidentiraju u svesci </w:t>
            </w:r>
            <w:r w:rsidR="00B9545E" w:rsidRPr="001C1622">
              <w:rPr>
                <w:rFonts w:asciiTheme="majorHAnsi" w:hAnsiTheme="majorHAnsi" w:cstheme="majorHAnsi"/>
                <w:sz w:val="24"/>
                <w:szCs w:val="24"/>
              </w:rPr>
              <w:t>Stručnog aktiva za ovaj</w:t>
            </w:r>
            <w:r w:rsidR="001C1622" w:rsidRPr="001C1622">
              <w:rPr>
                <w:rFonts w:asciiTheme="majorHAnsi" w:hAnsiTheme="majorHAnsi" w:cstheme="majorHAnsi"/>
                <w:sz w:val="24"/>
                <w:szCs w:val="24"/>
              </w:rPr>
              <w:t xml:space="preserve"> </w:t>
            </w:r>
            <w:r w:rsidRPr="001C1622">
              <w:rPr>
                <w:rFonts w:asciiTheme="majorHAnsi" w:hAnsiTheme="majorHAnsi" w:cstheme="majorHAnsi"/>
                <w:sz w:val="24"/>
                <w:szCs w:val="24"/>
              </w:rPr>
              <w:t>o</w:t>
            </w:r>
            <w:r w:rsidR="00B9545E" w:rsidRPr="001C1622">
              <w:rPr>
                <w:rFonts w:asciiTheme="majorHAnsi" w:hAnsiTheme="majorHAnsi" w:cstheme="majorHAnsi"/>
                <w:sz w:val="24"/>
                <w:szCs w:val="24"/>
              </w:rPr>
              <w:t xml:space="preserve">brazovni program. Učenici učestvuju u određenim sekcijama na nivou Škole </w:t>
            </w:r>
          </w:p>
          <w:p w14:paraId="25F03F1B" w14:textId="6F6C5677" w:rsidR="00B9545E" w:rsidRPr="001C1622" w:rsidRDefault="0007016A" w:rsidP="00D14BA4">
            <w:pPr>
              <w:spacing w:before="60" w:after="60"/>
              <w:jc w:val="both"/>
              <w:rPr>
                <w:rFonts w:asciiTheme="majorHAnsi" w:hAnsiTheme="majorHAnsi" w:cstheme="majorHAnsi"/>
                <w:sz w:val="24"/>
                <w:szCs w:val="24"/>
              </w:rPr>
            </w:pPr>
            <w:r w:rsidRPr="001C1622">
              <w:rPr>
                <w:rFonts w:asciiTheme="majorHAnsi" w:hAnsiTheme="majorHAnsi" w:cstheme="majorHAnsi"/>
                <w:sz w:val="24"/>
                <w:szCs w:val="24"/>
              </w:rPr>
              <w:t>(</w:t>
            </w:r>
            <w:r w:rsidR="00B9545E" w:rsidRPr="001C1622">
              <w:rPr>
                <w:rFonts w:asciiTheme="majorHAnsi" w:hAnsiTheme="majorHAnsi" w:cstheme="majorHAnsi"/>
                <w:sz w:val="24"/>
                <w:szCs w:val="24"/>
              </w:rPr>
              <w:t>preduzetnička, šahovska, likovna, biologije, hemije</w:t>
            </w:r>
            <w:r w:rsidRPr="001C1622">
              <w:rPr>
                <w:rFonts w:asciiTheme="majorHAnsi" w:hAnsiTheme="majorHAnsi" w:cstheme="majorHAnsi"/>
                <w:sz w:val="24"/>
                <w:szCs w:val="24"/>
              </w:rPr>
              <w:t>…</w:t>
            </w:r>
            <w:r w:rsidR="00B9545E" w:rsidRPr="001C1622">
              <w:rPr>
                <w:rFonts w:asciiTheme="majorHAnsi" w:hAnsiTheme="majorHAnsi" w:cstheme="majorHAnsi"/>
                <w:sz w:val="24"/>
                <w:szCs w:val="24"/>
              </w:rPr>
              <w:t>). Profesionalna p</w:t>
            </w:r>
            <w:r w:rsidRPr="001C1622">
              <w:rPr>
                <w:rFonts w:asciiTheme="majorHAnsi" w:hAnsiTheme="majorHAnsi" w:cstheme="majorHAnsi"/>
                <w:sz w:val="24"/>
                <w:szCs w:val="24"/>
              </w:rPr>
              <w:t>raksa je realizovana u Kliničko-</w:t>
            </w:r>
            <w:r w:rsidR="00B9545E" w:rsidRPr="001C1622">
              <w:rPr>
                <w:rFonts w:asciiTheme="majorHAnsi" w:hAnsiTheme="majorHAnsi" w:cstheme="majorHAnsi"/>
                <w:sz w:val="24"/>
                <w:szCs w:val="24"/>
              </w:rPr>
              <w:t>bolničkom centru Berane.</w:t>
            </w:r>
          </w:p>
          <w:p w14:paraId="0CB1C55B" w14:textId="7F152CE9" w:rsidR="00B9545E" w:rsidRPr="001C1622" w:rsidRDefault="00B9545E" w:rsidP="00D14BA4">
            <w:pPr>
              <w:spacing w:before="60" w:after="60"/>
              <w:jc w:val="both"/>
              <w:rPr>
                <w:rFonts w:asciiTheme="majorHAnsi" w:hAnsiTheme="majorHAnsi" w:cstheme="majorHAnsi"/>
                <w:sz w:val="24"/>
                <w:szCs w:val="24"/>
              </w:rPr>
            </w:pPr>
            <w:r w:rsidRPr="001C1622">
              <w:rPr>
                <w:rFonts w:asciiTheme="majorHAnsi" w:hAnsiTheme="majorHAnsi" w:cstheme="majorHAnsi"/>
                <w:sz w:val="24"/>
                <w:szCs w:val="24"/>
              </w:rPr>
              <w:t>Na osnovu pregleda pedagoške d</w:t>
            </w:r>
            <w:r w:rsidR="0007016A" w:rsidRPr="001C1622">
              <w:rPr>
                <w:rFonts w:asciiTheme="majorHAnsi" w:hAnsiTheme="majorHAnsi" w:cstheme="majorHAnsi"/>
                <w:sz w:val="24"/>
                <w:szCs w:val="24"/>
              </w:rPr>
              <w:t xml:space="preserve">okumentacije u svesci Stručnog </w:t>
            </w:r>
            <w:r w:rsidRPr="001C1622">
              <w:rPr>
                <w:rFonts w:asciiTheme="majorHAnsi" w:hAnsiTheme="majorHAnsi" w:cstheme="majorHAnsi"/>
                <w:sz w:val="24"/>
                <w:szCs w:val="24"/>
              </w:rPr>
              <w:t>aktiva je evidentiran ugledno/ogledni čas.</w:t>
            </w:r>
            <w:r w:rsidR="001C1622" w:rsidRPr="001C1622">
              <w:rPr>
                <w:rFonts w:asciiTheme="majorHAnsi" w:hAnsiTheme="majorHAnsi" w:cstheme="majorHAnsi"/>
                <w:sz w:val="24"/>
                <w:szCs w:val="24"/>
              </w:rPr>
              <w:t xml:space="preserve"> </w:t>
            </w:r>
            <w:r w:rsidRPr="001C1622">
              <w:rPr>
                <w:rFonts w:asciiTheme="majorHAnsi" w:hAnsiTheme="majorHAnsi" w:cstheme="majorHAnsi"/>
                <w:sz w:val="24"/>
                <w:szCs w:val="24"/>
              </w:rPr>
              <w:t xml:space="preserve">Međutim iz navedenog opisa se ne može utvrditi da li je ugledni ili ogledni. </w:t>
            </w:r>
          </w:p>
          <w:p w14:paraId="1AECDFAB" w14:textId="54AF38A7" w:rsidR="00B9545E" w:rsidRPr="001C1622" w:rsidRDefault="00B9545E" w:rsidP="00D14BA4">
            <w:pPr>
              <w:spacing w:before="60" w:after="60"/>
              <w:jc w:val="both"/>
              <w:rPr>
                <w:rFonts w:asciiTheme="majorHAnsi" w:hAnsiTheme="majorHAnsi" w:cstheme="majorHAnsi"/>
                <w:sz w:val="24"/>
                <w:szCs w:val="24"/>
              </w:rPr>
            </w:pPr>
            <w:r w:rsidRPr="001C1622">
              <w:rPr>
                <w:rFonts w:asciiTheme="majorHAnsi" w:hAnsiTheme="majorHAnsi" w:cstheme="majorHAnsi"/>
                <w:sz w:val="24"/>
                <w:szCs w:val="24"/>
              </w:rPr>
              <w:t>Stručni aktiv redovno vodi zapisnike sa održanih sjednica.</w:t>
            </w:r>
            <w:r w:rsidR="001C1622" w:rsidRPr="001C1622">
              <w:rPr>
                <w:rFonts w:asciiTheme="majorHAnsi" w:hAnsiTheme="majorHAnsi" w:cstheme="majorHAnsi"/>
                <w:sz w:val="24"/>
                <w:szCs w:val="24"/>
              </w:rPr>
              <w:t xml:space="preserve"> </w:t>
            </w:r>
            <w:r w:rsidRPr="001C1622">
              <w:rPr>
                <w:rFonts w:asciiTheme="majorHAnsi" w:hAnsiTheme="majorHAnsi" w:cstheme="majorHAnsi"/>
                <w:sz w:val="24"/>
                <w:szCs w:val="24"/>
              </w:rPr>
              <w:t>Plan rada je evidentiran, ali nedovol</w:t>
            </w:r>
            <w:r w:rsidR="0007016A" w:rsidRPr="001C1622">
              <w:rPr>
                <w:rFonts w:asciiTheme="majorHAnsi" w:hAnsiTheme="majorHAnsi" w:cstheme="majorHAnsi"/>
                <w:sz w:val="24"/>
                <w:szCs w:val="24"/>
              </w:rPr>
              <w:t>j</w:t>
            </w:r>
            <w:r w:rsidRPr="001C1622">
              <w:rPr>
                <w:rFonts w:asciiTheme="majorHAnsi" w:hAnsiTheme="majorHAnsi" w:cstheme="majorHAnsi"/>
                <w:sz w:val="24"/>
                <w:szCs w:val="24"/>
              </w:rPr>
              <w:t xml:space="preserve">no usmjeren na poboljšanje vaspitno-obrazovnog procesa. Ne postoje zapisnici koji se odnose za pripremu učenika za stručni ispit. </w:t>
            </w:r>
          </w:p>
          <w:p w14:paraId="0C4D7206" w14:textId="06ED5E01" w:rsidR="00B9545E" w:rsidRPr="001C1622" w:rsidRDefault="00B9545E" w:rsidP="00D14BA4">
            <w:pPr>
              <w:spacing w:before="60" w:after="60"/>
              <w:jc w:val="both"/>
              <w:rPr>
                <w:rFonts w:asciiTheme="majorHAnsi" w:hAnsiTheme="majorHAnsi" w:cstheme="majorHAnsi"/>
                <w:sz w:val="24"/>
                <w:szCs w:val="24"/>
              </w:rPr>
            </w:pPr>
            <w:r w:rsidRPr="001C1622">
              <w:rPr>
                <w:rFonts w:asciiTheme="majorHAnsi" w:hAnsiTheme="majorHAnsi" w:cstheme="majorHAnsi"/>
                <w:sz w:val="24"/>
                <w:szCs w:val="24"/>
              </w:rPr>
              <w:t>Raspored časova obuhvata sve predmete nastavnog plana. Raspored praktične nastave u odnosu na str</w:t>
            </w:r>
            <w:r w:rsidR="0007016A" w:rsidRPr="001C1622">
              <w:rPr>
                <w:rFonts w:asciiTheme="majorHAnsi" w:hAnsiTheme="majorHAnsi" w:cstheme="majorHAnsi"/>
                <w:sz w:val="24"/>
                <w:szCs w:val="24"/>
              </w:rPr>
              <w:t>u</w:t>
            </w:r>
            <w:r w:rsidRPr="001C1622">
              <w:rPr>
                <w:rFonts w:asciiTheme="majorHAnsi" w:hAnsiTheme="majorHAnsi" w:cstheme="majorHAnsi"/>
                <w:sz w:val="24"/>
                <w:szCs w:val="24"/>
              </w:rPr>
              <w:t xml:space="preserve">čne i opšte predmete je pravilno raspoređen. </w:t>
            </w:r>
          </w:p>
          <w:p w14:paraId="121C0DEC" w14:textId="05D8A4F0" w:rsidR="00B9545E" w:rsidRPr="001C1622" w:rsidRDefault="00B9545E" w:rsidP="00D14BA4">
            <w:pPr>
              <w:spacing w:before="60" w:after="60"/>
              <w:jc w:val="both"/>
              <w:rPr>
                <w:rFonts w:asciiTheme="majorHAnsi" w:hAnsiTheme="majorHAnsi" w:cstheme="majorHAnsi"/>
                <w:sz w:val="24"/>
                <w:szCs w:val="24"/>
              </w:rPr>
            </w:pPr>
            <w:r w:rsidRPr="001C1622">
              <w:rPr>
                <w:rFonts w:asciiTheme="majorHAnsi" w:hAnsiTheme="majorHAnsi" w:cstheme="majorHAnsi"/>
                <w:sz w:val="24"/>
                <w:szCs w:val="24"/>
              </w:rPr>
              <w:t>Realizacija praktične nastave za ško</w:t>
            </w:r>
            <w:r w:rsidR="00761564" w:rsidRPr="001C1622">
              <w:rPr>
                <w:rFonts w:asciiTheme="majorHAnsi" w:hAnsiTheme="majorHAnsi" w:cstheme="majorHAnsi"/>
                <w:sz w:val="24"/>
                <w:szCs w:val="24"/>
              </w:rPr>
              <w:t>lsku 2023/2024</w:t>
            </w:r>
            <w:r w:rsidR="0007016A" w:rsidRPr="001C1622">
              <w:rPr>
                <w:rFonts w:asciiTheme="majorHAnsi" w:hAnsiTheme="majorHAnsi" w:cstheme="majorHAnsi"/>
                <w:sz w:val="24"/>
                <w:szCs w:val="24"/>
              </w:rPr>
              <w:t xml:space="preserve">. godinu </w:t>
            </w:r>
            <w:r w:rsidR="00761564" w:rsidRPr="001C1622">
              <w:rPr>
                <w:rFonts w:asciiTheme="majorHAnsi" w:hAnsiTheme="majorHAnsi" w:cstheme="majorHAnsi"/>
                <w:sz w:val="24"/>
                <w:szCs w:val="24"/>
              </w:rPr>
              <w:t>na ovom o</w:t>
            </w:r>
            <w:r w:rsidRPr="001C1622">
              <w:rPr>
                <w:rFonts w:asciiTheme="majorHAnsi" w:hAnsiTheme="majorHAnsi" w:cstheme="majorHAnsi"/>
                <w:sz w:val="24"/>
                <w:szCs w:val="24"/>
              </w:rPr>
              <w:t>brazovnom programu se izvodi u Kliničko</w:t>
            </w:r>
            <w:r w:rsidR="0007016A" w:rsidRPr="001C1622">
              <w:rPr>
                <w:rFonts w:asciiTheme="majorHAnsi" w:hAnsiTheme="majorHAnsi" w:cstheme="majorHAnsi"/>
                <w:sz w:val="24"/>
                <w:szCs w:val="24"/>
              </w:rPr>
              <w:t>-</w:t>
            </w:r>
            <w:r w:rsidRPr="001C1622">
              <w:rPr>
                <w:rFonts w:asciiTheme="majorHAnsi" w:hAnsiTheme="majorHAnsi" w:cstheme="majorHAnsi"/>
                <w:sz w:val="24"/>
                <w:szCs w:val="24"/>
              </w:rPr>
              <w:t>bolničkom centru Berane i Domu zdravlja “Dr Nika Labović”.</w:t>
            </w:r>
            <w:r w:rsidR="00761564" w:rsidRPr="001C1622">
              <w:rPr>
                <w:rFonts w:asciiTheme="majorHAnsi" w:hAnsiTheme="majorHAnsi" w:cstheme="majorHAnsi"/>
                <w:sz w:val="24"/>
                <w:szCs w:val="24"/>
              </w:rPr>
              <w:t xml:space="preserve"> </w:t>
            </w:r>
            <w:r w:rsidRPr="001C1622">
              <w:rPr>
                <w:rFonts w:asciiTheme="majorHAnsi" w:hAnsiTheme="majorHAnsi" w:cstheme="majorHAnsi"/>
                <w:sz w:val="24"/>
                <w:szCs w:val="24"/>
              </w:rPr>
              <w:t>Veći</w:t>
            </w:r>
            <w:r w:rsidR="00761564" w:rsidRPr="001C1622">
              <w:rPr>
                <w:rFonts w:asciiTheme="majorHAnsi" w:hAnsiTheme="majorHAnsi" w:cstheme="majorHAnsi"/>
                <w:sz w:val="24"/>
                <w:szCs w:val="24"/>
              </w:rPr>
              <w:t>nom</w:t>
            </w:r>
            <w:r w:rsidRPr="001C1622">
              <w:rPr>
                <w:rFonts w:asciiTheme="majorHAnsi" w:hAnsiTheme="majorHAnsi" w:cstheme="majorHAnsi"/>
                <w:sz w:val="24"/>
                <w:szCs w:val="24"/>
              </w:rPr>
              <w:t xml:space="preserve"> časovi praktične nastave po</w:t>
            </w:r>
            <w:r w:rsidR="00761564" w:rsidRPr="001C1622">
              <w:rPr>
                <w:rFonts w:asciiTheme="majorHAnsi" w:hAnsiTheme="majorHAnsi" w:cstheme="majorHAnsi"/>
                <w:sz w:val="24"/>
                <w:szCs w:val="24"/>
              </w:rPr>
              <w:t>č</w:t>
            </w:r>
            <w:r w:rsidRPr="001C1622">
              <w:rPr>
                <w:rFonts w:asciiTheme="majorHAnsi" w:hAnsiTheme="majorHAnsi" w:cstheme="majorHAnsi"/>
                <w:sz w:val="24"/>
                <w:szCs w:val="24"/>
              </w:rPr>
              <w:t>inj</w:t>
            </w:r>
            <w:r w:rsidR="00761564" w:rsidRPr="001C1622">
              <w:rPr>
                <w:rFonts w:asciiTheme="majorHAnsi" w:hAnsiTheme="majorHAnsi" w:cstheme="majorHAnsi"/>
                <w:sz w:val="24"/>
                <w:szCs w:val="24"/>
              </w:rPr>
              <w:t>u</w:t>
            </w:r>
            <w:r w:rsidRPr="001C1622">
              <w:rPr>
                <w:rFonts w:asciiTheme="majorHAnsi" w:hAnsiTheme="majorHAnsi" w:cstheme="majorHAnsi"/>
                <w:sz w:val="24"/>
                <w:szCs w:val="24"/>
              </w:rPr>
              <w:t xml:space="preserve"> od deset časova ujutru, što umanjuje mogućnost uključivanja učenika u proces rada na odjeljenjima. Učenici redovno pohađaju nastavu i nose propisanu uniformu. Kod predmetnih nastavnika praktične nastave postoji evidencija o dolascima učenika koji se redovno evidentiraju. Uvidom u personalnu dokumentaciju škole, nastavnici posjeduju stručne kvalifikacije za rad, m</w:t>
            </w:r>
            <w:r w:rsidR="00292046" w:rsidRPr="001C1622">
              <w:rPr>
                <w:rFonts w:asciiTheme="majorHAnsi" w:hAnsiTheme="majorHAnsi" w:cstheme="majorHAnsi"/>
                <w:sz w:val="24"/>
                <w:szCs w:val="24"/>
              </w:rPr>
              <w:t>eđutim, jedan broj nastavnika (uglavnom ljekara</w:t>
            </w:r>
            <w:r w:rsidRPr="001C1622">
              <w:rPr>
                <w:rFonts w:asciiTheme="majorHAnsi" w:hAnsiTheme="majorHAnsi" w:cstheme="majorHAnsi"/>
                <w:sz w:val="24"/>
                <w:szCs w:val="24"/>
              </w:rPr>
              <w:t xml:space="preserve">), nemaju položen stručni ispit i licencu za rad u </w:t>
            </w:r>
            <w:r w:rsidR="00292046" w:rsidRPr="001C1622">
              <w:rPr>
                <w:rFonts w:asciiTheme="majorHAnsi" w:hAnsiTheme="majorHAnsi" w:cstheme="majorHAnsi"/>
                <w:sz w:val="24"/>
                <w:szCs w:val="24"/>
              </w:rPr>
              <w:t>vaspitno-obrazovnoj djelatnosti.</w:t>
            </w:r>
            <w:r w:rsidRPr="001C1622">
              <w:rPr>
                <w:rFonts w:asciiTheme="majorHAnsi" w:hAnsiTheme="majorHAnsi" w:cstheme="majorHAnsi"/>
                <w:sz w:val="24"/>
                <w:szCs w:val="24"/>
              </w:rPr>
              <w:t xml:space="preserve"> </w:t>
            </w:r>
          </w:p>
          <w:p w14:paraId="428D1ECD" w14:textId="10327A01" w:rsidR="00B9545E" w:rsidRPr="001C1622" w:rsidRDefault="00B9545E" w:rsidP="00761564">
            <w:pPr>
              <w:spacing w:before="60" w:after="60"/>
              <w:jc w:val="both"/>
              <w:rPr>
                <w:rFonts w:asciiTheme="majorHAnsi" w:hAnsiTheme="majorHAnsi" w:cstheme="majorHAnsi"/>
                <w:sz w:val="24"/>
                <w:szCs w:val="24"/>
              </w:rPr>
            </w:pPr>
            <w:r w:rsidRPr="001C1622">
              <w:rPr>
                <w:rFonts w:asciiTheme="majorHAnsi" w:hAnsiTheme="majorHAnsi" w:cstheme="majorHAnsi"/>
                <w:sz w:val="24"/>
                <w:szCs w:val="24"/>
              </w:rPr>
              <w:t xml:space="preserve">Škola posjeduje uredno potpisane </w:t>
            </w:r>
            <w:r w:rsidR="00761564" w:rsidRPr="001C1622">
              <w:rPr>
                <w:rFonts w:asciiTheme="majorHAnsi" w:hAnsiTheme="majorHAnsi" w:cstheme="majorHAnsi"/>
                <w:sz w:val="24"/>
                <w:szCs w:val="24"/>
              </w:rPr>
              <w:t>i</w:t>
            </w:r>
            <w:r w:rsidRPr="001C1622">
              <w:rPr>
                <w:rFonts w:asciiTheme="majorHAnsi" w:hAnsiTheme="majorHAnsi" w:cstheme="majorHAnsi"/>
                <w:sz w:val="24"/>
                <w:szCs w:val="24"/>
              </w:rPr>
              <w:t xml:space="preserve"> ovjerene Ugovore o saradnji sa Kliničko</w:t>
            </w:r>
            <w:r w:rsidR="00292046" w:rsidRPr="001C1622">
              <w:rPr>
                <w:rFonts w:asciiTheme="majorHAnsi" w:hAnsiTheme="majorHAnsi" w:cstheme="majorHAnsi"/>
                <w:sz w:val="24"/>
                <w:szCs w:val="24"/>
              </w:rPr>
              <w:t>-bolničkim centro</w:t>
            </w:r>
            <w:r w:rsidRPr="001C1622">
              <w:rPr>
                <w:rFonts w:asciiTheme="majorHAnsi" w:hAnsiTheme="majorHAnsi" w:cstheme="majorHAnsi"/>
                <w:sz w:val="24"/>
                <w:szCs w:val="24"/>
              </w:rPr>
              <w:t>m Berane i Domom zdravlja “Dr Nika Labović”. Posjeduje i potpisane i ovjerene ugovore o dopunskom radu za predmetne nastavnik</w:t>
            </w:r>
            <w:r w:rsidR="00761564" w:rsidRPr="001C1622">
              <w:rPr>
                <w:rFonts w:asciiTheme="majorHAnsi" w:hAnsiTheme="majorHAnsi" w:cstheme="majorHAnsi"/>
                <w:sz w:val="24"/>
                <w:szCs w:val="24"/>
              </w:rPr>
              <w:t xml:space="preserve">e stručno-teorijskih predmeta. </w:t>
            </w:r>
          </w:p>
        </w:tc>
      </w:tr>
      <w:tr w:rsidR="00B9545E" w:rsidRPr="001C1622" w14:paraId="57EAB8D0" w14:textId="77777777" w:rsidTr="008B1070">
        <w:trPr>
          <w:trHeight w:val="10"/>
        </w:trPr>
        <w:tc>
          <w:tcPr>
            <w:tcW w:w="446" w:type="pct"/>
            <w:shd w:val="clear" w:color="auto" w:fill="auto"/>
          </w:tcPr>
          <w:p w14:paraId="43BF2468" w14:textId="77777777" w:rsidR="00B9545E" w:rsidRPr="001C1622" w:rsidRDefault="00B9545E" w:rsidP="007A0BDD">
            <w:pPr>
              <w:spacing w:line="276" w:lineRule="auto"/>
              <w:jc w:val="both"/>
              <w:rPr>
                <w:rFonts w:asciiTheme="majorHAnsi" w:hAnsiTheme="majorHAnsi" w:cstheme="majorHAnsi"/>
                <w:sz w:val="24"/>
                <w:szCs w:val="24"/>
              </w:rPr>
            </w:pPr>
            <w:r w:rsidRPr="001C1622">
              <w:rPr>
                <w:rFonts w:asciiTheme="majorHAnsi" w:hAnsiTheme="majorHAnsi" w:cstheme="majorHAnsi"/>
                <w:bCs/>
                <w:sz w:val="24"/>
                <w:szCs w:val="24"/>
              </w:rPr>
              <w:t xml:space="preserve">1.1. </w:t>
            </w:r>
          </w:p>
        </w:tc>
        <w:tc>
          <w:tcPr>
            <w:tcW w:w="4554" w:type="pct"/>
            <w:gridSpan w:val="2"/>
            <w:vMerge/>
            <w:shd w:val="clear" w:color="auto" w:fill="auto"/>
          </w:tcPr>
          <w:p w14:paraId="16E485B9" w14:textId="77777777" w:rsidR="00B9545E" w:rsidRPr="001C1622" w:rsidRDefault="00B9545E" w:rsidP="007A0BDD">
            <w:pPr>
              <w:spacing w:line="276" w:lineRule="auto"/>
              <w:rPr>
                <w:rFonts w:asciiTheme="majorHAnsi" w:hAnsiTheme="majorHAnsi" w:cstheme="majorHAnsi"/>
                <w:sz w:val="24"/>
                <w:szCs w:val="24"/>
              </w:rPr>
            </w:pPr>
          </w:p>
        </w:tc>
      </w:tr>
      <w:tr w:rsidR="00B9545E" w:rsidRPr="001C1622" w14:paraId="26D04AD7" w14:textId="77777777" w:rsidTr="008B1070">
        <w:trPr>
          <w:trHeight w:val="10"/>
        </w:trPr>
        <w:tc>
          <w:tcPr>
            <w:tcW w:w="446" w:type="pct"/>
            <w:shd w:val="clear" w:color="auto" w:fill="auto"/>
          </w:tcPr>
          <w:p w14:paraId="62C0DCA7" w14:textId="77777777" w:rsidR="00B9545E" w:rsidRPr="001C1622" w:rsidRDefault="00B9545E" w:rsidP="007A0BDD">
            <w:pPr>
              <w:spacing w:line="276" w:lineRule="auto"/>
              <w:rPr>
                <w:rFonts w:asciiTheme="majorHAnsi" w:hAnsiTheme="majorHAnsi" w:cstheme="majorHAnsi"/>
                <w:sz w:val="24"/>
                <w:szCs w:val="24"/>
              </w:rPr>
            </w:pPr>
          </w:p>
        </w:tc>
        <w:tc>
          <w:tcPr>
            <w:tcW w:w="4554" w:type="pct"/>
            <w:gridSpan w:val="2"/>
            <w:shd w:val="clear" w:color="auto" w:fill="auto"/>
          </w:tcPr>
          <w:p w14:paraId="1BDDCB63" w14:textId="69C9272A" w:rsidR="00B9545E" w:rsidRPr="001C1622" w:rsidRDefault="00761564" w:rsidP="007A0BDD">
            <w:pPr>
              <w:spacing w:line="276" w:lineRule="auto"/>
              <w:rPr>
                <w:rFonts w:asciiTheme="majorHAnsi" w:hAnsiTheme="majorHAnsi" w:cstheme="majorHAnsi"/>
                <w:b/>
                <w:i/>
                <w:sz w:val="24"/>
                <w:szCs w:val="24"/>
              </w:rPr>
            </w:pPr>
            <w:r w:rsidRPr="001C1622">
              <w:rPr>
                <w:rFonts w:asciiTheme="majorHAnsi" w:hAnsiTheme="majorHAnsi" w:cstheme="majorHAnsi"/>
                <w:b/>
                <w:i/>
                <w:sz w:val="24"/>
                <w:szCs w:val="24"/>
              </w:rPr>
              <w:t>Preporuke</w:t>
            </w:r>
            <w:r w:rsidR="00B9545E" w:rsidRPr="001C1622">
              <w:rPr>
                <w:rFonts w:asciiTheme="majorHAnsi" w:hAnsiTheme="majorHAnsi" w:cstheme="majorHAnsi"/>
                <w:b/>
                <w:i/>
                <w:sz w:val="24"/>
                <w:szCs w:val="24"/>
              </w:rPr>
              <w:t>:</w:t>
            </w:r>
          </w:p>
        </w:tc>
      </w:tr>
      <w:tr w:rsidR="00B9545E" w:rsidRPr="001C1622" w14:paraId="6E86F39C" w14:textId="77777777" w:rsidTr="008B1070">
        <w:trPr>
          <w:trHeight w:val="10"/>
        </w:trPr>
        <w:tc>
          <w:tcPr>
            <w:tcW w:w="446" w:type="pct"/>
            <w:shd w:val="clear" w:color="auto" w:fill="auto"/>
          </w:tcPr>
          <w:p w14:paraId="1FD3E496" w14:textId="77777777" w:rsidR="00B9545E" w:rsidRPr="001C1622" w:rsidRDefault="00B9545E" w:rsidP="007A0BDD">
            <w:pPr>
              <w:spacing w:line="276" w:lineRule="auto"/>
              <w:rPr>
                <w:rFonts w:asciiTheme="majorHAnsi" w:hAnsiTheme="majorHAnsi" w:cstheme="majorHAnsi"/>
                <w:sz w:val="24"/>
                <w:szCs w:val="24"/>
              </w:rPr>
            </w:pPr>
          </w:p>
        </w:tc>
        <w:tc>
          <w:tcPr>
            <w:tcW w:w="4554" w:type="pct"/>
            <w:gridSpan w:val="2"/>
            <w:shd w:val="clear" w:color="auto" w:fill="auto"/>
          </w:tcPr>
          <w:p w14:paraId="1EF5171A" w14:textId="22EAA2C5" w:rsidR="00B9545E" w:rsidRPr="001C1622" w:rsidRDefault="00761564" w:rsidP="00761564">
            <w:pPr>
              <w:numPr>
                <w:ilvl w:val="0"/>
                <w:numId w:val="12"/>
              </w:numPr>
              <w:tabs>
                <w:tab w:val="left" w:pos="360"/>
                <w:tab w:val="left" w:pos="975"/>
              </w:tabs>
              <w:ind w:left="188" w:hanging="274"/>
              <w:jc w:val="both"/>
              <w:rPr>
                <w:rFonts w:asciiTheme="majorHAnsi" w:hAnsiTheme="majorHAnsi" w:cstheme="majorHAnsi"/>
                <w:sz w:val="24"/>
                <w:szCs w:val="24"/>
                <w:lang w:val="sr-Latn-RS"/>
              </w:rPr>
            </w:pPr>
            <w:r w:rsidRPr="001C1622">
              <w:rPr>
                <w:rFonts w:asciiTheme="majorHAnsi" w:hAnsiTheme="majorHAnsi" w:cstheme="majorHAnsi"/>
                <w:sz w:val="24"/>
                <w:szCs w:val="24"/>
                <w:lang w:val="sr-Latn-RS"/>
              </w:rPr>
              <w:t>Neophodno je pružiti</w:t>
            </w:r>
            <w:r w:rsidR="00B9545E" w:rsidRPr="001C1622">
              <w:rPr>
                <w:rFonts w:asciiTheme="majorHAnsi" w:hAnsiTheme="majorHAnsi" w:cstheme="majorHAnsi"/>
                <w:sz w:val="24"/>
                <w:szCs w:val="24"/>
                <w:lang w:val="sr-Latn-RS"/>
              </w:rPr>
              <w:t xml:space="preserve"> pomoć nastavnicima od strane školskog pedagoga za pisanje planova rada, obzirom da </w:t>
            </w:r>
            <w:r w:rsidR="00292046" w:rsidRPr="001C1622">
              <w:rPr>
                <w:rFonts w:asciiTheme="majorHAnsi" w:hAnsiTheme="majorHAnsi" w:cstheme="majorHAnsi"/>
                <w:sz w:val="24"/>
                <w:szCs w:val="24"/>
                <w:lang w:val="sr-Latn-RS"/>
              </w:rPr>
              <w:t xml:space="preserve">je jedan broj nastavnika </w:t>
            </w:r>
            <w:r w:rsidR="00B9545E" w:rsidRPr="001C1622">
              <w:rPr>
                <w:rFonts w:asciiTheme="majorHAnsi" w:hAnsiTheme="majorHAnsi" w:cstheme="majorHAnsi"/>
                <w:sz w:val="24"/>
                <w:szCs w:val="24"/>
                <w:lang w:val="sr-Latn-RS"/>
              </w:rPr>
              <w:t>angažovan honorarno.</w:t>
            </w:r>
          </w:p>
          <w:p w14:paraId="3B83F44C" w14:textId="633FFFAB" w:rsidR="00B9545E" w:rsidRPr="001C1622" w:rsidRDefault="00B9545E" w:rsidP="00761564">
            <w:pPr>
              <w:numPr>
                <w:ilvl w:val="0"/>
                <w:numId w:val="12"/>
              </w:numPr>
              <w:tabs>
                <w:tab w:val="left" w:pos="360"/>
                <w:tab w:val="left" w:pos="975"/>
              </w:tabs>
              <w:ind w:left="188" w:hanging="274"/>
              <w:jc w:val="both"/>
              <w:rPr>
                <w:rFonts w:asciiTheme="majorHAnsi" w:hAnsiTheme="majorHAnsi" w:cstheme="majorHAnsi"/>
                <w:sz w:val="24"/>
                <w:szCs w:val="24"/>
                <w:lang w:val="sr-Latn-RS"/>
              </w:rPr>
            </w:pPr>
            <w:r w:rsidRPr="001C1622">
              <w:rPr>
                <w:rFonts w:asciiTheme="majorHAnsi" w:hAnsiTheme="majorHAnsi" w:cstheme="majorHAnsi"/>
                <w:sz w:val="24"/>
                <w:szCs w:val="24"/>
                <w:lang w:val="sr-Latn-RS"/>
              </w:rPr>
              <w:t xml:space="preserve">U planovima rada </w:t>
            </w:r>
            <w:r w:rsidR="00761564" w:rsidRPr="001C1622">
              <w:rPr>
                <w:rFonts w:asciiTheme="majorHAnsi" w:hAnsiTheme="majorHAnsi" w:cstheme="majorHAnsi"/>
                <w:sz w:val="24"/>
                <w:szCs w:val="24"/>
                <w:lang w:val="sr-Latn-RS"/>
              </w:rPr>
              <w:t>naznačiti zapažanja, komentare i</w:t>
            </w:r>
            <w:r w:rsidRPr="001C1622">
              <w:rPr>
                <w:rFonts w:asciiTheme="majorHAnsi" w:hAnsiTheme="majorHAnsi" w:cstheme="majorHAnsi"/>
                <w:sz w:val="24"/>
                <w:szCs w:val="24"/>
                <w:lang w:val="sr-Latn-RS"/>
              </w:rPr>
              <w:t xml:space="preserve"> preporuke stručnih organa za unapređenje istih.</w:t>
            </w:r>
          </w:p>
          <w:p w14:paraId="503FD5C2" w14:textId="3A63B582" w:rsidR="00B9545E" w:rsidRPr="001C1622" w:rsidRDefault="00B9545E" w:rsidP="00761564">
            <w:pPr>
              <w:numPr>
                <w:ilvl w:val="0"/>
                <w:numId w:val="12"/>
              </w:numPr>
              <w:tabs>
                <w:tab w:val="left" w:pos="360"/>
                <w:tab w:val="left" w:pos="975"/>
              </w:tabs>
              <w:ind w:left="188" w:hanging="274"/>
              <w:jc w:val="both"/>
              <w:rPr>
                <w:rFonts w:asciiTheme="majorHAnsi" w:hAnsiTheme="majorHAnsi" w:cstheme="majorHAnsi"/>
                <w:sz w:val="24"/>
                <w:szCs w:val="24"/>
                <w:lang w:val="sr-Latn-RS"/>
              </w:rPr>
            </w:pPr>
            <w:r w:rsidRPr="001C1622">
              <w:rPr>
                <w:rFonts w:asciiTheme="majorHAnsi" w:hAnsiTheme="majorHAnsi" w:cstheme="majorHAnsi"/>
                <w:sz w:val="24"/>
                <w:szCs w:val="24"/>
                <w:lang w:val="sr-Latn-RS"/>
              </w:rPr>
              <w:t>Standardi</w:t>
            </w:r>
            <w:r w:rsidR="00761564" w:rsidRPr="001C1622">
              <w:rPr>
                <w:rFonts w:asciiTheme="majorHAnsi" w:hAnsiTheme="majorHAnsi" w:cstheme="majorHAnsi"/>
                <w:sz w:val="24"/>
                <w:szCs w:val="24"/>
                <w:lang w:val="sr-Latn-RS"/>
              </w:rPr>
              <w:t>zovati pripreme za nastavni čas</w:t>
            </w:r>
            <w:r w:rsidRPr="001C1622">
              <w:rPr>
                <w:rFonts w:asciiTheme="majorHAnsi" w:hAnsiTheme="majorHAnsi" w:cstheme="majorHAnsi"/>
                <w:sz w:val="24"/>
                <w:szCs w:val="24"/>
                <w:lang w:val="sr-Latn-RS"/>
              </w:rPr>
              <w:t>, uključujući</w:t>
            </w:r>
            <w:r w:rsidR="001C1622" w:rsidRPr="001C1622">
              <w:rPr>
                <w:rFonts w:asciiTheme="majorHAnsi" w:hAnsiTheme="majorHAnsi" w:cstheme="majorHAnsi"/>
                <w:sz w:val="24"/>
                <w:szCs w:val="24"/>
                <w:lang w:val="sr-Latn-RS"/>
              </w:rPr>
              <w:t xml:space="preserve"> </w:t>
            </w:r>
            <w:r w:rsidRPr="001C1622">
              <w:rPr>
                <w:rFonts w:asciiTheme="majorHAnsi" w:hAnsiTheme="majorHAnsi" w:cstheme="majorHAnsi"/>
                <w:sz w:val="24"/>
                <w:szCs w:val="24"/>
                <w:lang w:val="sr-Latn-RS"/>
              </w:rPr>
              <w:t>izostavljeni element osvrt na realizaciju planiranih ishoda učenja.</w:t>
            </w:r>
          </w:p>
          <w:p w14:paraId="3BF85EA0" w14:textId="6F4E1FF9" w:rsidR="00B9545E" w:rsidRPr="001C1622" w:rsidRDefault="00761564" w:rsidP="00761564">
            <w:pPr>
              <w:numPr>
                <w:ilvl w:val="0"/>
                <w:numId w:val="12"/>
              </w:numPr>
              <w:tabs>
                <w:tab w:val="left" w:pos="360"/>
                <w:tab w:val="left" w:pos="975"/>
              </w:tabs>
              <w:ind w:left="188" w:hanging="274"/>
              <w:jc w:val="both"/>
              <w:rPr>
                <w:rFonts w:asciiTheme="majorHAnsi" w:hAnsiTheme="majorHAnsi" w:cstheme="majorHAnsi"/>
                <w:sz w:val="24"/>
                <w:szCs w:val="24"/>
                <w:lang w:val="sr-Latn-RS"/>
              </w:rPr>
            </w:pPr>
            <w:r w:rsidRPr="001C1622">
              <w:rPr>
                <w:rFonts w:asciiTheme="majorHAnsi" w:hAnsiTheme="majorHAnsi" w:cstheme="majorHAnsi"/>
                <w:sz w:val="24"/>
                <w:szCs w:val="24"/>
                <w:lang w:val="sr-Latn-RS"/>
              </w:rPr>
              <w:t xml:space="preserve"> Planirati upotrebu</w:t>
            </w:r>
            <w:r w:rsidR="00B9545E" w:rsidRPr="001C1622">
              <w:rPr>
                <w:rFonts w:asciiTheme="majorHAnsi" w:hAnsiTheme="majorHAnsi" w:cstheme="majorHAnsi"/>
                <w:sz w:val="24"/>
                <w:szCs w:val="24"/>
                <w:lang w:val="sr-Latn-RS"/>
              </w:rPr>
              <w:t xml:space="preserve"> raspoloživih resursa škole</w:t>
            </w:r>
            <w:r w:rsidRPr="001C1622">
              <w:rPr>
                <w:rFonts w:asciiTheme="majorHAnsi" w:hAnsiTheme="majorHAnsi" w:cstheme="majorHAnsi"/>
                <w:sz w:val="24"/>
                <w:szCs w:val="24"/>
                <w:lang w:val="sr-Latn-RS"/>
              </w:rPr>
              <w:t>.</w:t>
            </w:r>
          </w:p>
          <w:p w14:paraId="4252F039" w14:textId="232D73E4" w:rsidR="00B9545E" w:rsidRPr="001C1622" w:rsidRDefault="00761564" w:rsidP="00761564">
            <w:pPr>
              <w:numPr>
                <w:ilvl w:val="0"/>
                <w:numId w:val="12"/>
              </w:numPr>
              <w:tabs>
                <w:tab w:val="left" w:pos="360"/>
                <w:tab w:val="left" w:pos="975"/>
              </w:tabs>
              <w:ind w:left="188" w:hanging="274"/>
              <w:jc w:val="both"/>
              <w:rPr>
                <w:rFonts w:asciiTheme="majorHAnsi" w:hAnsiTheme="majorHAnsi" w:cstheme="majorHAnsi"/>
                <w:sz w:val="24"/>
                <w:szCs w:val="24"/>
                <w:lang w:val="sr-Latn-RS"/>
              </w:rPr>
            </w:pPr>
            <w:r w:rsidRPr="001C1622">
              <w:rPr>
                <w:rFonts w:asciiTheme="majorHAnsi" w:hAnsiTheme="majorHAnsi" w:cstheme="majorHAnsi"/>
                <w:sz w:val="24"/>
                <w:szCs w:val="24"/>
                <w:lang w:val="sr-Latn-RS"/>
              </w:rPr>
              <w:t xml:space="preserve"> Planirati</w:t>
            </w:r>
            <w:r w:rsidR="00B9545E" w:rsidRPr="001C1622">
              <w:rPr>
                <w:rFonts w:asciiTheme="majorHAnsi" w:hAnsiTheme="majorHAnsi" w:cstheme="majorHAnsi"/>
                <w:sz w:val="24"/>
                <w:szCs w:val="24"/>
                <w:lang w:val="sr-Latn-RS"/>
              </w:rPr>
              <w:t xml:space="preserve"> aktivnosti za praćenje kvaliteta praktičnog obrazovanja</w:t>
            </w:r>
            <w:r w:rsidRPr="001C1622">
              <w:rPr>
                <w:rFonts w:asciiTheme="majorHAnsi" w:hAnsiTheme="majorHAnsi" w:cstheme="majorHAnsi"/>
                <w:sz w:val="24"/>
                <w:szCs w:val="24"/>
                <w:lang w:val="sr-Latn-RS"/>
              </w:rPr>
              <w:t>.</w:t>
            </w:r>
          </w:p>
          <w:p w14:paraId="06BD9640" w14:textId="5C4A46D1" w:rsidR="00E43309" w:rsidRPr="001C1622" w:rsidRDefault="00761564" w:rsidP="00761564">
            <w:pPr>
              <w:numPr>
                <w:ilvl w:val="0"/>
                <w:numId w:val="12"/>
              </w:numPr>
              <w:tabs>
                <w:tab w:val="left" w:pos="360"/>
                <w:tab w:val="left" w:pos="975"/>
              </w:tabs>
              <w:ind w:left="188" w:hanging="274"/>
              <w:jc w:val="both"/>
              <w:rPr>
                <w:rFonts w:asciiTheme="majorHAnsi" w:hAnsiTheme="majorHAnsi" w:cstheme="majorHAnsi"/>
                <w:sz w:val="24"/>
                <w:szCs w:val="24"/>
                <w:lang w:val="sr-Latn-RS"/>
              </w:rPr>
            </w:pPr>
            <w:r w:rsidRPr="001C1622">
              <w:rPr>
                <w:rFonts w:asciiTheme="majorHAnsi" w:hAnsiTheme="majorHAnsi" w:cstheme="majorHAnsi"/>
                <w:sz w:val="24"/>
                <w:szCs w:val="24"/>
                <w:lang w:val="sr-Latn-RS"/>
              </w:rPr>
              <w:t xml:space="preserve"> Planirati i realizovati dopunsku</w:t>
            </w:r>
            <w:r w:rsidR="00036780" w:rsidRPr="001C1622">
              <w:rPr>
                <w:rFonts w:asciiTheme="majorHAnsi" w:hAnsiTheme="majorHAnsi" w:cstheme="majorHAnsi"/>
                <w:sz w:val="24"/>
                <w:szCs w:val="24"/>
                <w:lang w:val="sr-Latn-RS"/>
              </w:rPr>
              <w:t xml:space="preserve"> i </w:t>
            </w:r>
            <w:r w:rsidR="00B9545E" w:rsidRPr="001C1622">
              <w:rPr>
                <w:rFonts w:asciiTheme="majorHAnsi" w:hAnsiTheme="majorHAnsi" w:cstheme="majorHAnsi"/>
                <w:sz w:val="24"/>
                <w:szCs w:val="24"/>
                <w:lang w:val="sr-Latn-RS"/>
              </w:rPr>
              <w:t>dodatn</w:t>
            </w:r>
            <w:r w:rsidRPr="001C1622">
              <w:rPr>
                <w:rFonts w:asciiTheme="majorHAnsi" w:hAnsiTheme="majorHAnsi" w:cstheme="majorHAnsi"/>
                <w:sz w:val="24"/>
                <w:szCs w:val="24"/>
                <w:lang w:val="sr-Latn-RS"/>
              </w:rPr>
              <w:t>u</w:t>
            </w:r>
            <w:r w:rsidR="00E43309" w:rsidRPr="001C1622">
              <w:rPr>
                <w:rFonts w:asciiTheme="majorHAnsi" w:hAnsiTheme="majorHAnsi" w:cstheme="majorHAnsi"/>
                <w:sz w:val="24"/>
                <w:szCs w:val="24"/>
                <w:lang w:val="sr-Latn-RS"/>
              </w:rPr>
              <w:t xml:space="preserve"> nastavu</w:t>
            </w:r>
            <w:r w:rsidR="00B9545E" w:rsidRPr="001C1622">
              <w:rPr>
                <w:rFonts w:asciiTheme="majorHAnsi" w:hAnsiTheme="majorHAnsi" w:cstheme="majorHAnsi"/>
                <w:sz w:val="24"/>
                <w:szCs w:val="24"/>
                <w:lang w:val="sr-Latn-RS"/>
              </w:rPr>
              <w:t xml:space="preserve">, </w:t>
            </w:r>
            <w:r w:rsidR="00E43309" w:rsidRPr="001C1622">
              <w:rPr>
                <w:rFonts w:asciiTheme="majorHAnsi" w:hAnsiTheme="majorHAnsi" w:cstheme="majorHAnsi"/>
                <w:sz w:val="24"/>
                <w:szCs w:val="24"/>
                <w:lang w:val="sr-Latn-RS"/>
              </w:rPr>
              <w:t>ogledne</w:t>
            </w:r>
            <w:r w:rsidR="00B9545E" w:rsidRPr="001C1622">
              <w:rPr>
                <w:rFonts w:asciiTheme="majorHAnsi" w:hAnsiTheme="majorHAnsi" w:cstheme="majorHAnsi"/>
                <w:sz w:val="24"/>
                <w:szCs w:val="24"/>
                <w:lang w:val="sr-Latn-RS"/>
              </w:rPr>
              <w:t xml:space="preserve"> </w:t>
            </w:r>
            <w:r w:rsidR="00E43309" w:rsidRPr="001C1622">
              <w:rPr>
                <w:rFonts w:asciiTheme="majorHAnsi" w:hAnsiTheme="majorHAnsi" w:cstheme="majorHAnsi"/>
                <w:sz w:val="24"/>
                <w:szCs w:val="24"/>
                <w:lang w:val="sr-Latn-RS"/>
              </w:rPr>
              <w:t>i</w:t>
            </w:r>
            <w:r w:rsidR="00B9545E" w:rsidRPr="001C1622">
              <w:rPr>
                <w:rFonts w:asciiTheme="majorHAnsi" w:hAnsiTheme="majorHAnsi" w:cstheme="majorHAnsi"/>
                <w:sz w:val="24"/>
                <w:szCs w:val="24"/>
                <w:lang w:val="sr-Latn-RS"/>
              </w:rPr>
              <w:t xml:space="preserve"> ugledn</w:t>
            </w:r>
            <w:r w:rsidR="00E43309" w:rsidRPr="001C1622">
              <w:rPr>
                <w:rFonts w:asciiTheme="majorHAnsi" w:hAnsiTheme="majorHAnsi" w:cstheme="majorHAnsi"/>
                <w:sz w:val="24"/>
                <w:szCs w:val="24"/>
                <w:lang w:val="sr-Latn-RS"/>
              </w:rPr>
              <w:t>e</w:t>
            </w:r>
            <w:r w:rsidR="00B9545E" w:rsidRPr="001C1622">
              <w:rPr>
                <w:rFonts w:asciiTheme="majorHAnsi" w:hAnsiTheme="majorHAnsi" w:cstheme="majorHAnsi"/>
                <w:sz w:val="24"/>
                <w:szCs w:val="24"/>
                <w:lang w:val="sr-Latn-RS"/>
              </w:rPr>
              <w:t xml:space="preserve"> časov</w:t>
            </w:r>
            <w:r w:rsidR="00E43309" w:rsidRPr="001C1622">
              <w:rPr>
                <w:rFonts w:asciiTheme="majorHAnsi" w:hAnsiTheme="majorHAnsi" w:cstheme="majorHAnsi"/>
                <w:sz w:val="24"/>
                <w:szCs w:val="24"/>
                <w:lang w:val="sr-Latn-RS"/>
              </w:rPr>
              <w:t>e, hospitacije</w:t>
            </w:r>
            <w:r w:rsidR="00036780" w:rsidRPr="001C1622">
              <w:rPr>
                <w:rFonts w:asciiTheme="majorHAnsi" w:hAnsiTheme="majorHAnsi" w:cstheme="majorHAnsi"/>
                <w:sz w:val="24"/>
                <w:szCs w:val="24"/>
                <w:lang w:val="sr-Latn-RS"/>
              </w:rPr>
              <w:t xml:space="preserve"> unu</w:t>
            </w:r>
            <w:r w:rsidR="00E43309" w:rsidRPr="001C1622">
              <w:rPr>
                <w:rFonts w:asciiTheme="majorHAnsi" w:hAnsiTheme="majorHAnsi" w:cstheme="majorHAnsi"/>
                <w:sz w:val="24"/>
                <w:szCs w:val="24"/>
                <w:lang w:val="sr-Latn-RS"/>
              </w:rPr>
              <w:t>t</w:t>
            </w:r>
            <w:r w:rsidR="00036780" w:rsidRPr="001C1622">
              <w:rPr>
                <w:rFonts w:asciiTheme="majorHAnsi" w:hAnsiTheme="majorHAnsi" w:cstheme="majorHAnsi"/>
                <w:sz w:val="24"/>
                <w:szCs w:val="24"/>
                <w:lang w:val="sr-Latn-RS"/>
              </w:rPr>
              <w:t>a</w:t>
            </w:r>
            <w:r w:rsidR="00E43309" w:rsidRPr="001C1622">
              <w:rPr>
                <w:rFonts w:asciiTheme="majorHAnsi" w:hAnsiTheme="majorHAnsi" w:cstheme="majorHAnsi"/>
                <w:sz w:val="24"/>
                <w:szCs w:val="24"/>
                <w:lang w:val="sr-Latn-RS"/>
              </w:rPr>
              <w:t>r aktiva.</w:t>
            </w:r>
          </w:p>
          <w:p w14:paraId="02D69B38" w14:textId="16D42A88" w:rsidR="00B9545E" w:rsidRPr="001C1622" w:rsidRDefault="00E43309" w:rsidP="00761564">
            <w:pPr>
              <w:numPr>
                <w:ilvl w:val="0"/>
                <w:numId w:val="12"/>
              </w:numPr>
              <w:tabs>
                <w:tab w:val="left" w:pos="360"/>
                <w:tab w:val="left" w:pos="975"/>
              </w:tabs>
              <w:ind w:left="188" w:hanging="274"/>
              <w:jc w:val="both"/>
              <w:rPr>
                <w:rFonts w:asciiTheme="majorHAnsi" w:hAnsiTheme="majorHAnsi" w:cstheme="majorHAnsi"/>
                <w:sz w:val="24"/>
                <w:szCs w:val="24"/>
                <w:lang w:val="sr-Latn-RS"/>
              </w:rPr>
            </w:pPr>
            <w:r w:rsidRPr="001C1622">
              <w:rPr>
                <w:rFonts w:asciiTheme="majorHAnsi" w:hAnsiTheme="majorHAnsi" w:cstheme="majorHAnsi"/>
                <w:sz w:val="24"/>
                <w:szCs w:val="24"/>
                <w:lang w:val="sr-Latn-RS"/>
              </w:rPr>
              <w:t>Planirati</w:t>
            </w:r>
            <w:r w:rsidR="00B9545E" w:rsidRPr="001C1622">
              <w:rPr>
                <w:rFonts w:asciiTheme="majorHAnsi" w:hAnsiTheme="majorHAnsi" w:cstheme="majorHAnsi"/>
                <w:sz w:val="24"/>
                <w:szCs w:val="24"/>
                <w:lang w:val="sr-Latn-RS"/>
              </w:rPr>
              <w:t xml:space="preserve"> aktivnosti za unapređivanje uspjeha učenika, priprem</w:t>
            </w:r>
            <w:r w:rsidRPr="001C1622">
              <w:rPr>
                <w:rFonts w:asciiTheme="majorHAnsi" w:hAnsiTheme="majorHAnsi" w:cstheme="majorHAnsi"/>
                <w:sz w:val="24"/>
                <w:szCs w:val="24"/>
                <w:lang w:val="sr-Latn-RS"/>
              </w:rPr>
              <w:t>u</w:t>
            </w:r>
            <w:r w:rsidR="00B9545E" w:rsidRPr="001C1622">
              <w:rPr>
                <w:rFonts w:asciiTheme="majorHAnsi" w:hAnsiTheme="majorHAnsi" w:cstheme="majorHAnsi"/>
                <w:sz w:val="24"/>
                <w:szCs w:val="24"/>
                <w:lang w:val="sr-Latn-RS"/>
              </w:rPr>
              <w:t xml:space="preserve"> učenika za stručni ispit.</w:t>
            </w:r>
          </w:p>
          <w:p w14:paraId="7E0D6505" w14:textId="43842E45" w:rsidR="00B9545E" w:rsidRPr="001C1622" w:rsidRDefault="00B9545E" w:rsidP="00761564">
            <w:pPr>
              <w:numPr>
                <w:ilvl w:val="0"/>
                <w:numId w:val="12"/>
              </w:numPr>
              <w:tabs>
                <w:tab w:val="left" w:pos="360"/>
                <w:tab w:val="left" w:pos="975"/>
              </w:tabs>
              <w:ind w:left="188" w:hanging="274"/>
              <w:jc w:val="both"/>
              <w:rPr>
                <w:rFonts w:asciiTheme="majorHAnsi" w:hAnsiTheme="majorHAnsi" w:cstheme="majorHAnsi"/>
                <w:sz w:val="24"/>
                <w:szCs w:val="24"/>
                <w:lang w:val="sr-Latn-RS"/>
              </w:rPr>
            </w:pPr>
            <w:r w:rsidRPr="001C1622">
              <w:rPr>
                <w:rFonts w:asciiTheme="majorHAnsi" w:hAnsiTheme="majorHAnsi" w:cstheme="majorHAnsi"/>
                <w:sz w:val="24"/>
                <w:szCs w:val="24"/>
                <w:lang w:val="sr-Latn-RS"/>
              </w:rPr>
              <w:t xml:space="preserve"> Planirati početak praktične nastave od sedam sati ujutru, posebno na kliničku grupu predmeta (treći i</w:t>
            </w:r>
            <w:r w:rsidR="001C1622" w:rsidRPr="001C1622">
              <w:rPr>
                <w:rFonts w:asciiTheme="majorHAnsi" w:hAnsiTheme="majorHAnsi" w:cstheme="majorHAnsi"/>
                <w:sz w:val="24"/>
                <w:szCs w:val="24"/>
                <w:lang w:val="sr-Latn-RS"/>
              </w:rPr>
              <w:t xml:space="preserve"> </w:t>
            </w:r>
            <w:r w:rsidRPr="001C1622">
              <w:rPr>
                <w:rFonts w:asciiTheme="majorHAnsi" w:hAnsiTheme="majorHAnsi" w:cstheme="majorHAnsi"/>
                <w:sz w:val="24"/>
                <w:szCs w:val="24"/>
                <w:lang w:val="sr-Latn-RS"/>
              </w:rPr>
              <w:t>četvrti razred).</w:t>
            </w:r>
          </w:p>
          <w:p w14:paraId="10282102" w14:textId="2EB68A54" w:rsidR="00B9545E" w:rsidRPr="001C1622" w:rsidRDefault="00E43309" w:rsidP="00E43309">
            <w:pPr>
              <w:numPr>
                <w:ilvl w:val="0"/>
                <w:numId w:val="12"/>
              </w:numPr>
              <w:tabs>
                <w:tab w:val="left" w:pos="360"/>
                <w:tab w:val="left" w:pos="975"/>
              </w:tabs>
              <w:ind w:left="188" w:hanging="274"/>
              <w:jc w:val="both"/>
              <w:rPr>
                <w:rFonts w:asciiTheme="majorHAnsi" w:hAnsiTheme="majorHAnsi" w:cstheme="majorHAnsi"/>
                <w:sz w:val="24"/>
                <w:szCs w:val="24"/>
                <w:lang w:val="sr-Latn-RS"/>
              </w:rPr>
            </w:pPr>
            <w:r w:rsidRPr="001C1622">
              <w:rPr>
                <w:rFonts w:asciiTheme="majorHAnsi" w:hAnsiTheme="majorHAnsi" w:cstheme="majorHAnsi"/>
                <w:sz w:val="24"/>
                <w:szCs w:val="24"/>
                <w:lang w:val="sr-Latn-RS"/>
              </w:rPr>
              <w:t>Motivisati</w:t>
            </w:r>
            <w:r w:rsidR="00B9545E" w:rsidRPr="001C1622">
              <w:rPr>
                <w:rFonts w:asciiTheme="majorHAnsi" w:hAnsiTheme="majorHAnsi" w:cstheme="majorHAnsi"/>
                <w:sz w:val="24"/>
                <w:szCs w:val="24"/>
                <w:lang w:val="sr-Latn-RS"/>
              </w:rPr>
              <w:t xml:space="preserve"> i obezb</w:t>
            </w:r>
            <w:r w:rsidRPr="001C1622">
              <w:rPr>
                <w:rFonts w:asciiTheme="majorHAnsi" w:hAnsiTheme="majorHAnsi" w:cstheme="majorHAnsi"/>
                <w:sz w:val="24"/>
                <w:szCs w:val="24"/>
                <w:lang w:val="sr-Latn-RS"/>
              </w:rPr>
              <w:t>i</w:t>
            </w:r>
            <w:r w:rsidR="00B9545E" w:rsidRPr="001C1622">
              <w:rPr>
                <w:rFonts w:asciiTheme="majorHAnsi" w:hAnsiTheme="majorHAnsi" w:cstheme="majorHAnsi"/>
                <w:sz w:val="24"/>
                <w:szCs w:val="24"/>
                <w:lang w:val="sr-Latn-RS"/>
              </w:rPr>
              <w:t>je</w:t>
            </w:r>
            <w:r w:rsidRPr="001C1622">
              <w:rPr>
                <w:rFonts w:asciiTheme="majorHAnsi" w:hAnsiTheme="majorHAnsi" w:cstheme="majorHAnsi"/>
                <w:sz w:val="24"/>
                <w:szCs w:val="24"/>
                <w:lang w:val="sr-Latn-RS"/>
              </w:rPr>
              <w:t>diti uslove</w:t>
            </w:r>
            <w:r w:rsidR="00B9545E" w:rsidRPr="001C1622">
              <w:rPr>
                <w:rFonts w:asciiTheme="majorHAnsi" w:hAnsiTheme="majorHAnsi" w:cstheme="majorHAnsi"/>
                <w:sz w:val="24"/>
                <w:szCs w:val="24"/>
                <w:lang w:val="sr-Latn-RS"/>
              </w:rPr>
              <w:t xml:space="preserve"> za polaganje stručnog ispita n</w:t>
            </w:r>
            <w:r w:rsidRPr="001C1622">
              <w:rPr>
                <w:rFonts w:asciiTheme="majorHAnsi" w:hAnsiTheme="majorHAnsi" w:cstheme="majorHAnsi"/>
                <w:sz w:val="24"/>
                <w:szCs w:val="24"/>
                <w:lang w:val="sr-Latn-RS"/>
              </w:rPr>
              <w:t>astavnika za rad u prosvjeti i</w:t>
            </w:r>
            <w:r w:rsidR="00B9545E" w:rsidRPr="001C1622">
              <w:rPr>
                <w:rFonts w:asciiTheme="majorHAnsi" w:hAnsiTheme="majorHAnsi" w:cstheme="majorHAnsi"/>
                <w:sz w:val="24"/>
                <w:szCs w:val="24"/>
                <w:lang w:val="sr-Latn-RS"/>
              </w:rPr>
              <w:t xml:space="preserve"> dobijanje neophodne licence za rad.</w:t>
            </w:r>
          </w:p>
        </w:tc>
      </w:tr>
      <w:tr w:rsidR="00B9545E" w:rsidRPr="001C1622" w14:paraId="30997113" w14:textId="77777777" w:rsidTr="008B1070">
        <w:trPr>
          <w:cantSplit/>
          <w:trHeight w:val="691"/>
        </w:trPr>
        <w:tc>
          <w:tcPr>
            <w:tcW w:w="446" w:type="pct"/>
            <w:shd w:val="clear" w:color="auto" w:fill="auto"/>
          </w:tcPr>
          <w:p w14:paraId="04B06C04" w14:textId="77777777" w:rsidR="00B9545E" w:rsidRPr="001C1622" w:rsidRDefault="00B9545E" w:rsidP="007A0BDD">
            <w:pPr>
              <w:spacing w:line="276" w:lineRule="auto"/>
              <w:jc w:val="both"/>
              <w:rPr>
                <w:rFonts w:asciiTheme="majorHAnsi" w:hAnsiTheme="majorHAnsi" w:cstheme="majorHAnsi"/>
                <w:bCs/>
                <w:sz w:val="24"/>
                <w:szCs w:val="24"/>
              </w:rPr>
            </w:pPr>
            <w:r w:rsidRPr="001C1622">
              <w:rPr>
                <w:rFonts w:asciiTheme="majorHAnsi" w:hAnsiTheme="majorHAnsi" w:cstheme="majorHAnsi"/>
                <w:bCs/>
                <w:sz w:val="24"/>
                <w:szCs w:val="24"/>
              </w:rPr>
              <w:lastRenderedPageBreak/>
              <w:t xml:space="preserve">1.2. </w:t>
            </w:r>
          </w:p>
        </w:tc>
        <w:tc>
          <w:tcPr>
            <w:tcW w:w="4554" w:type="pct"/>
            <w:gridSpan w:val="2"/>
            <w:shd w:val="clear" w:color="auto" w:fill="auto"/>
          </w:tcPr>
          <w:p w14:paraId="7F2C97C3" w14:textId="77777777" w:rsidR="00B9545E" w:rsidRPr="001C1622" w:rsidRDefault="00B9545E" w:rsidP="00E43309">
            <w:pPr>
              <w:spacing w:before="60" w:after="60"/>
              <w:jc w:val="both"/>
              <w:rPr>
                <w:rFonts w:asciiTheme="majorHAnsi" w:hAnsiTheme="majorHAnsi" w:cstheme="majorHAnsi"/>
                <w:sz w:val="24"/>
                <w:szCs w:val="24"/>
              </w:rPr>
            </w:pPr>
            <w:r w:rsidRPr="001C1622">
              <w:rPr>
                <w:rFonts w:asciiTheme="majorHAnsi" w:hAnsiTheme="majorHAnsi" w:cstheme="majorHAnsi"/>
                <w:sz w:val="24"/>
                <w:szCs w:val="24"/>
              </w:rPr>
              <w:t xml:space="preserve">Atmosfera na hospitovanim časovima je radna i pozitivna. Učenici su aktivni i disciplinovani. Na većini časova nastavnici se pridržavaju planirane strukture časa. Na posjećenim časovima stručno-teorijske nastave nije primijećena upotreba savremenih nastavnih sredstava i informacione tehnologije. </w:t>
            </w:r>
          </w:p>
          <w:p w14:paraId="6CC70A86" w14:textId="4CCDD739" w:rsidR="00B9545E" w:rsidRPr="001C1622" w:rsidRDefault="00455B78" w:rsidP="00E43309">
            <w:pPr>
              <w:spacing w:before="60" w:after="60"/>
              <w:jc w:val="both"/>
              <w:rPr>
                <w:rFonts w:asciiTheme="majorHAnsi" w:hAnsiTheme="majorHAnsi" w:cstheme="majorHAnsi"/>
                <w:sz w:val="24"/>
                <w:szCs w:val="24"/>
              </w:rPr>
            </w:pPr>
            <w:r w:rsidRPr="001C1622">
              <w:rPr>
                <w:rFonts w:asciiTheme="majorHAnsi" w:hAnsiTheme="majorHAnsi" w:cstheme="majorHAnsi"/>
                <w:sz w:val="24"/>
                <w:szCs w:val="24"/>
              </w:rPr>
              <w:t>Na osnovu anke</w:t>
            </w:r>
            <w:r w:rsidR="00B9545E" w:rsidRPr="001C1622">
              <w:rPr>
                <w:rFonts w:asciiTheme="majorHAnsi" w:hAnsiTheme="majorHAnsi" w:cstheme="majorHAnsi"/>
                <w:sz w:val="24"/>
                <w:szCs w:val="24"/>
              </w:rPr>
              <w:t>tiranja učenika može se zaključiti da nastavnici daju jasna pitanja i zadatke, ali ipak jedan broj učenika ističe da se djelimično slaže da se nastavnici trude da časovi budu zanimljivi.</w:t>
            </w:r>
            <w:r w:rsidR="001C1622" w:rsidRPr="001C1622">
              <w:rPr>
                <w:rFonts w:asciiTheme="majorHAnsi" w:hAnsiTheme="majorHAnsi" w:cstheme="majorHAnsi"/>
                <w:sz w:val="24"/>
                <w:szCs w:val="24"/>
              </w:rPr>
              <w:t xml:space="preserve"> </w:t>
            </w:r>
            <w:r w:rsidR="00B9545E" w:rsidRPr="001C1622">
              <w:rPr>
                <w:rFonts w:asciiTheme="majorHAnsi" w:hAnsiTheme="majorHAnsi" w:cstheme="majorHAnsi"/>
                <w:sz w:val="24"/>
                <w:szCs w:val="24"/>
              </w:rPr>
              <w:t>Nastavnici uglavnom novo znanje povezuju sa njihovom primjenom iz svakodnevnog života, stvarajući podsticajnu klimu u odjeljenju. Posjećena teorijska nastava se uglav</w:t>
            </w:r>
            <w:r w:rsidRPr="001C1622">
              <w:rPr>
                <w:rFonts w:asciiTheme="majorHAnsi" w:hAnsiTheme="majorHAnsi" w:cstheme="majorHAnsi"/>
                <w:sz w:val="24"/>
                <w:szCs w:val="24"/>
              </w:rPr>
              <w:t>nom oslanja na monološko-dijalošku metodu</w:t>
            </w:r>
            <w:r w:rsidR="00B9545E" w:rsidRPr="001C1622">
              <w:rPr>
                <w:rFonts w:asciiTheme="majorHAnsi" w:hAnsiTheme="majorHAnsi" w:cstheme="majorHAnsi"/>
                <w:sz w:val="24"/>
                <w:szCs w:val="24"/>
              </w:rPr>
              <w:t xml:space="preserve">, bez upotrebe raznovrsnih nastavnih sredstava i pomagala </w:t>
            </w:r>
            <w:r w:rsidR="00E43309" w:rsidRPr="001C1622">
              <w:rPr>
                <w:rFonts w:asciiTheme="majorHAnsi" w:hAnsiTheme="majorHAnsi" w:cstheme="majorHAnsi"/>
                <w:sz w:val="24"/>
                <w:szCs w:val="24"/>
              </w:rPr>
              <w:t>i</w:t>
            </w:r>
            <w:r w:rsidR="00B9545E" w:rsidRPr="001C1622">
              <w:rPr>
                <w:rFonts w:asciiTheme="majorHAnsi" w:hAnsiTheme="majorHAnsi" w:cstheme="majorHAnsi"/>
                <w:sz w:val="24"/>
                <w:szCs w:val="24"/>
              </w:rPr>
              <w:t xml:space="preserve"> pored činjenice da posjeduje iste. Evaluiranjem nastavnog procesa nije zapaženo da Škola u dovoljnoj mjeri usmjerava aktivnosti na razvoj pojedinih ključnih kompetencija. </w:t>
            </w:r>
          </w:p>
          <w:p w14:paraId="2AEBAC18" w14:textId="4D0F4FEB" w:rsidR="00B9545E" w:rsidRPr="001C1622" w:rsidRDefault="00B9545E" w:rsidP="00E43309">
            <w:pPr>
              <w:spacing w:before="60" w:after="60"/>
              <w:jc w:val="both"/>
              <w:rPr>
                <w:rFonts w:asciiTheme="majorHAnsi" w:hAnsiTheme="majorHAnsi" w:cstheme="majorHAnsi"/>
                <w:sz w:val="24"/>
                <w:szCs w:val="24"/>
              </w:rPr>
            </w:pPr>
            <w:r w:rsidRPr="001C1622">
              <w:rPr>
                <w:rFonts w:asciiTheme="majorHAnsi" w:hAnsiTheme="majorHAnsi" w:cstheme="majorHAnsi"/>
                <w:sz w:val="24"/>
                <w:szCs w:val="24"/>
              </w:rPr>
              <w:t>Časovi kabinetske nastave predmetni nastavnici realizuju u dobro opremljenim kabinetima sa upotrebom raznovrsnih nastavnih pomagala.</w:t>
            </w:r>
            <w:r w:rsidR="001C1622" w:rsidRPr="001C1622">
              <w:rPr>
                <w:rFonts w:asciiTheme="majorHAnsi" w:hAnsiTheme="majorHAnsi" w:cstheme="majorHAnsi"/>
                <w:sz w:val="24"/>
                <w:szCs w:val="24"/>
              </w:rPr>
              <w:t xml:space="preserve"> </w:t>
            </w:r>
            <w:r w:rsidRPr="001C1622">
              <w:rPr>
                <w:rFonts w:asciiTheme="majorHAnsi" w:hAnsiTheme="majorHAnsi" w:cstheme="majorHAnsi"/>
                <w:sz w:val="24"/>
                <w:szCs w:val="24"/>
              </w:rPr>
              <w:t>Učenici mogu zadužiti udžbenike iz biblioteke, jer ista posjeduje literature iz oblasti zdravstva, farmacije i socijalne zaštite.</w:t>
            </w:r>
          </w:p>
          <w:p w14:paraId="2E35E079" w14:textId="5F3228BA" w:rsidR="00B9545E" w:rsidRPr="001C1622" w:rsidRDefault="00B9545E" w:rsidP="00E43309">
            <w:pPr>
              <w:spacing w:before="60" w:after="60"/>
              <w:jc w:val="both"/>
              <w:rPr>
                <w:rFonts w:asciiTheme="majorHAnsi" w:hAnsiTheme="majorHAnsi" w:cstheme="majorHAnsi"/>
                <w:sz w:val="24"/>
                <w:szCs w:val="24"/>
              </w:rPr>
            </w:pPr>
            <w:r w:rsidRPr="001C1622">
              <w:rPr>
                <w:rFonts w:asciiTheme="majorHAnsi" w:hAnsiTheme="majorHAnsi" w:cstheme="majorHAnsi"/>
                <w:sz w:val="24"/>
                <w:szCs w:val="24"/>
              </w:rPr>
              <w:t>Nastavnici koriste udžbenike, kao i druge interne pisane materijale.</w:t>
            </w:r>
            <w:r w:rsidR="001C1622" w:rsidRPr="001C1622">
              <w:rPr>
                <w:rFonts w:asciiTheme="majorHAnsi" w:hAnsiTheme="majorHAnsi" w:cstheme="majorHAnsi"/>
                <w:sz w:val="24"/>
                <w:szCs w:val="24"/>
              </w:rPr>
              <w:t xml:space="preserve"> </w:t>
            </w:r>
          </w:p>
          <w:p w14:paraId="63F14DEF" w14:textId="3765D11F" w:rsidR="00B9545E" w:rsidRPr="001C1622" w:rsidRDefault="00B9545E" w:rsidP="00E43309">
            <w:pPr>
              <w:spacing w:before="60" w:after="60"/>
              <w:jc w:val="both"/>
              <w:rPr>
                <w:rFonts w:asciiTheme="majorHAnsi" w:hAnsiTheme="majorHAnsi" w:cstheme="majorHAnsi"/>
                <w:sz w:val="24"/>
                <w:szCs w:val="24"/>
              </w:rPr>
            </w:pPr>
            <w:r w:rsidRPr="001C1622">
              <w:rPr>
                <w:rFonts w:asciiTheme="majorHAnsi" w:hAnsiTheme="majorHAnsi" w:cstheme="majorHAnsi"/>
                <w:sz w:val="24"/>
                <w:szCs w:val="24"/>
              </w:rPr>
              <w:t>U Šk</w:t>
            </w:r>
            <w:r w:rsidR="0087376B" w:rsidRPr="001C1622">
              <w:rPr>
                <w:rFonts w:asciiTheme="majorHAnsi" w:hAnsiTheme="majorHAnsi" w:cstheme="majorHAnsi"/>
                <w:sz w:val="24"/>
                <w:szCs w:val="24"/>
              </w:rPr>
              <w:t xml:space="preserve">oli su u protekle dvije godine </w:t>
            </w:r>
            <w:r w:rsidRPr="001C1622">
              <w:rPr>
                <w:rFonts w:asciiTheme="majorHAnsi" w:hAnsiTheme="majorHAnsi" w:cstheme="majorHAnsi"/>
                <w:sz w:val="24"/>
                <w:szCs w:val="24"/>
              </w:rPr>
              <w:t>organizovana i</w:t>
            </w:r>
            <w:r w:rsidR="001C1622" w:rsidRPr="001C1622">
              <w:rPr>
                <w:rFonts w:asciiTheme="majorHAnsi" w:hAnsiTheme="majorHAnsi" w:cstheme="majorHAnsi"/>
                <w:sz w:val="24"/>
                <w:szCs w:val="24"/>
              </w:rPr>
              <w:t xml:space="preserve"> </w:t>
            </w:r>
            <w:r w:rsidRPr="001C1622">
              <w:rPr>
                <w:rFonts w:asciiTheme="majorHAnsi" w:hAnsiTheme="majorHAnsi" w:cstheme="majorHAnsi"/>
                <w:sz w:val="24"/>
                <w:szCs w:val="24"/>
              </w:rPr>
              <w:t>planirana</w:t>
            </w:r>
            <w:r w:rsidR="001C1622" w:rsidRPr="001C1622">
              <w:rPr>
                <w:rFonts w:asciiTheme="majorHAnsi" w:hAnsiTheme="majorHAnsi" w:cstheme="majorHAnsi"/>
                <w:sz w:val="24"/>
                <w:szCs w:val="24"/>
              </w:rPr>
              <w:t xml:space="preserve"> </w:t>
            </w:r>
            <w:r w:rsidRPr="001C1622">
              <w:rPr>
                <w:rFonts w:asciiTheme="majorHAnsi" w:hAnsiTheme="majorHAnsi" w:cstheme="majorHAnsi"/>
                <w:sz w:val="24"/>
                <w:szCs w:val="24"/>
              </w:rPr>
              <w:t xml:space="preserve">takmičenja drugog razreda iz oblasti Zdravstvene njege. </w:t>
            </w:r>
          </w:p>
          <w:p w14:paraId="476CB646" w14:textId="70EBECAF" w:rsidR="00B9545E" w:rsidRPr="001C1622" w:rsidRDefault="00B9545E" w:rsidP="00E43309">
            <w:pPr>
              <w:spacing w:before="60" w:after="60"/>
              <w:jc w:val="both"/>
              <w:rPr>
                <w:rFonts w:asciiTheme="majorHAnsi" w:hAnsiTheme="majorHAnsi" w:cstheme="majorHAnsi"/>
                <w:sz w:val="24"/>
                <w:szCs w:val="24"/>
              </w:rPr>
            </w:pPr>
            <w:r w:rsidRPr="001C1622">
              <w:rPr>
                <w:rFonts w:asciiTheme="majorHAnsi" w:hAnsiTheme="majorHAnsi" w:cstheme="majorHAnsi"/>
                <w:sz w:val="24"/>
                <w:szCs w:val="24"/>
              </w:rPr>
              <w:t>Učen</w:t>
            </w:r>
            <w:r w:rsidR="0087376B" w:rsidRPr="001C1622">
              <w:rPr>
                <w:rFonts w:asciiTheme="majorHAnsi" w:hAnsiTheme="majorHAnsi" w:cstheme="majorHAnsi"/>
                <w:sz w:val="24"/>
                <w:szCs w:val="24"/>
              </w:rPr>
              <w:t>ici nisu uključeni u realizacij</w:t>
            </w:r>
            <w:r w:rsidR="006C7FED" w:rsidRPr="001C1622">
              <w:rPr>
                <w:rFonts w:asciiTheme="majorHAnsi" w:hAnsiTheme="majorHAnsi" w:cstheme="majorHAnsi"/>
                <w:sz w:val="24"/>
                <w:szCs w:val="24"/>
              </w:rPr>
              <w:t>u</w:t>
            </w:r>
            <w:r w:rsidRPr="001C1622">
              <w:rPr>
                <w:rFonts w:asciiTheme="majorHAnsi" w:hAnsiTheme="majorHAnsi" w:cstheme="majorHAnsi"/>
                <w:sz w:val="24"/>
                <w:szCs w:val="24"/>
              </w:rPr>
              <w:t xml:space="preserve"> projek</w:t>
            </w:r>
            <w:r w:rsidR="0087376B" w:rsidRPr="001C1622">
              <w:rPr>
                <w:rFonts w:asciiTheme="majorHAnsi" w:hAnsiTheme="majorHAnsi" w:cstheme="majorHAnsi"/>
                <w:sz w:val="24"/>
                <w:szCs w:val="24"/>
              </w:rPr>
              <w:t>a</w:t>
            </w:r>
            <w:r w:rsidRPr="001C1622">
              <w:rPr>
                <w:rFonts w:asciiTheme="majorHAnsi" w:hAnsiTheme="majorHAnsi" w:cstheme="majorHAnsi"/>
                <w:sz w:val="24"/>
                <w:szCs w:val="24"/>
              </w:rPr>
              <w:t>ta koji su od značaja za</w:t>
            </w:r>
            <w:r w:rsidR="00E43309" w:rsidRPr="001C1622">
              <w:rPr>
                <w:rFonts w:asciiTheme="majorHAnsi" w:hAnsiTheme="majorHAnsi" w:cstheme="majorHAnsi"/>
                <w:sz w:val="24"/>
                <w:szCs w:val="24"/>
              </w:rPr>
              <w:t xml:space="preserve"> njihovo stručno napredovanje. </w:t>
            </w:r>
          </w:p>
        </w:tc>
      </w:tr>
      <w:tr w:rsidR="00B9545E" w:rsidRPr="001C1622" w14:paraId="57F7E297" w14:textId="77777777" w:rsidTr="008B1070">
        <w:trPr>
          <w:trHeight w:val="10"/>
        </w:trPr>
        <w:tc>
          <w:tcPr>
            <w:tcW w:w="446" w:type="pct"/>
            <w:shd w:val="clear" w:color="auto" w:fill="auto"/>
          </w:tcPr>
          <w:p w14:paraId="0993B0FC" w14:textId="77777777" w:rsidR="00B9545E" w:rsidRPr="001C1622" w:rsidRDefault="00B9545E" w:rsidP="007A0BDD">
            <w:pPr>
              <w:spacing w:line="276" w:lineRule="auto"/>
              <w:rPr>
                <w:rFonts w:asciiTheme="majorHAnsi" w:hAnsiTheme="majorHAnsi" w:cstheme="majorHAnsi"/>
                <w:sz w:val="24"/>
                <w:szCs w:val="24"/>
              </w:rPr>
            </w:pPr>
          </w:p>
        </w:tc>
        <w:tc>
          <w:tcPr>
            <w:tcW w:w="4554" w:type="pct"/>
            <w:gridSpan w:val="2"/>
            <w:shd w:val="clear" w:color="auto" w:fill="auto"/>
          </w:tcPr>
          <w:p w14:paraId="01F9672D" w14:textId="5E968EB7" w:rsidR="00B9545E" w:rsidRPr="00EB3B7B" w:rsidRDefault="00205798" w:rsidP="007A0BDD">
            <w:pPr>
              <w:spacing w:line="276" w:lineRule="auto"/>
              <w:rPr>
                <w:rFonts w:asciiTheme="majorHAnsi" w:hAnsiTheme="majorHAnsi" w:cstheme="majorHAnsi"/>
                <w:b/>
                <w:sz w:val="24"/>
                <w:szCs w:val="24"/>
              </w:rPr>
            </w:pPr>
            <w:r w:rsidRPr="00EB3B7B">
              <w:rPr>
                <w:rFonts w:asciiTheme="majorHAnsi" w:hAnsiTheme="majorHAnsi" w:cstheme="majorHAnsi"/>
                <w:b/>
                <w:sz w:val="24"/>
                <w:szCs w:val="24"/>
              </w:rPr>
              <w:t>Preporuke</w:t>
            </w:r>
            <w:r w:rsidR="00B9545E" w:rsidRPr="00EB3B7B">
              <w:rPr>
                <w:rFonts w:asciiTheme="majorHAnsi" w:hAnsiTheme="majorHAnsi" w:cstheme="majorHAnsi"/>
                <w:b/>
                <w:sz w:val="24"/>
                <w:szCs w:val="24"/>
              </w:rPr>
              <w:t>:</w:t>
            </w:r>
          </w:p>
        </w:tc>
      </w:tr>
      <w:tr w:rsidR="00B9545E" w:rsidRPr="001C1622" w14:paraId="2943A713" w14:textId="77777777" w:rsidTr="008B1070">
        <w:trPr>
          <w:trHeight w:val="10"/>
        </w:trPr>
        <w:tc>
          <w:tcPr>
            <w:tcW w:w="446" w:type="pct"/>
            <w:shd w:val="clear" w:color="auto" w:fill="auto"/>
          </w:tcPr>
          <w:p w14:paraId="5BBCB25E" w14:textId="77777777" w:rsidR="00B9545E" w:rsidRPr="001C1622" w:rsidRDefault="00B9545E" w:rsidP="007A0BDD">
            <w:pPr>
              <w:spacing w:line="276" w:lineRule="auto"/>
              <w:rPr>
                <w:rFonts w:asciiTheme="majorHAnsi" w:hAnsiTheme="majorHAnsi" w:cstheme="majorHAnsi"/>
                <w:sz w:val="24"/>
                <w:szCs w:val="24"/>
              </w:rPr>
            </w:pPr>
          </w:p>
        </w:tc>
        <w:tc>
          <w:tcPr>
            <w:tcW w:w="4554" w:type="pct"/>
            <w:gridSpan w:val="2"/>
            <w:shd w:val="clear" w:color="auto" w:fill="auto"/>
          </w:tcPr>
          <w:p w14:paraId="7113A620" w14:textId="59F6DB0B" w:rsidR="00B9545E" w:rsidRPr="001C1622" w:rsidRDefault="00B9545E" w:rsidP="00E43309">
            <w:pPr>
              <w:numPr>
                <w:ilvl w:val="0"/>
                <w:numId w:val="12"/>
              </w:numPr>
              <w:tabs>
                <w:tab w:val="left" w:pos="360"/>
                <w:tab w:val="left" w:pos="975"/>
              </w:tabs>
              <w:ind w:left="188" w:hanging="274"/>
              <w:jc w:val="both"/>
              <w:rPr>
                <w:rFonts w:asciiTheme="majorHAnsi" w:hAnsiTheme="majorHAnsi" w:cstheme="majorHAnsi"/>
                <w:sz w:val="24"/>
                <w:szCs w:val="24"/>
                <w:lang w:val="sr-Latn-RS"/>
              </w:rPr>
            </w:pPr>
            <w:r w:rsidRPr="001C1622">
              <w:rPr>
                <w:rFonts w:asciiTheme="majorHAnsi" w:hAnsiTheme="majorHAnsi" w:cstheme="majorHAnsi"/>
                <w:sz w:val="24"/>
                <w:szCs w:val="24"/>
                <w:lang w:val="sr-Latn-RS"/>
              </w:rPr>
              <w:t>Koristiti savremena nastavna sredstva na stručno – teorijskoj nastavi</w:t>
            </w:r>
            <w:r w:rsidR="00E43309" w:rsidRPr="001C1622">
              <w:rPr>
                <w:rFonts w:asciiTheme="majorHAnsi" w:hAnsiTheme="majorHAnsi" w:cstheme="majorHAnsi"/>
                <w:sz w:val="24"/>
                <w:szCs w:val="24"/>
                <w:lang w:val="sr-Latn-RS"/>
              </w:rPr>
              <w:t>.</w:t>
            </w:r>
          </w:p>
          <w:p w14:paraId="19D8FBA2" w14:textId="11F07A76" w:rsidR="00B9545E" w:rsidRPr="001C1622" w:rsidRDefault="00B9545E" w:rsidP="00E43309">
            <w:pPr>
              <w:numPr>
                <w:ilvl w:val="0"/>
                <w:numId w:val="12"/>
              </w:numPr>
              <w:tabs>
                <w:tab w:val="left" w:pos="360"/>
                <w:tab w:val="left" w:pos="975"/>
              </w:tabs>
              <w:ind w:left="188" w:hanging="274"/>
              <w:jc w:val="both"/>
              <w:rPr>
                <w:rFonts w:asciiTheme="majorHAnsi" w:hAnsiTheme="majorHAnsi" w:cstheme="majorHAnsi"/>
                <w:sz w:val="24"/>
                <w:szCs w:val="24"/>
                <w:lang w:val="sr-Latn-RS"/>
              </w:rPr>
            </w:pPr>
            <w:r w:rsidRPr="001C1622">
              <w:rPr>
                <w:rFonts w:asciiTheme="majorHAnsi" w:hAnsiTheme="majorHAnsi" w:cstheme="majorHAnsi"/>
                <w:sz w:val="24"/>
                <w:szCs w:val="24"/>
                <w:lang w:val="sr-Latn-RS"/>
              </w:rPr>
              <w:t>Podsticati kritičko mišljenje, istraživački</w:t>
            </w:r>
            <w:r w:rsidR="00A574FE" w:rsidRPr="001C1622">
              <w:rPr>
                <w:rFonts w:asciiTheme="majorHAnsi" w:hAnsiTheme="majorHAnsi" w:cstheme="majorHAnsi"/>
                <w:sz w:val="24"/>
                <w:szCs w:val="24"/>
                <w:lang w:val="sr-Latn-RS"/>
              </w:rPr>
              <w:t xml:space="preserve"> duh i kreativnost kod učenika</w:t>
            </w:r>
            <w:r w:rsidRPr="001C1622">
              <w:rPr>
                <w:rFonts w:asciiTheme="majorHAnsi" w:hAnsiTheme="majorHAnsi" w:cstheme="majorHAnsi"/>
                <w:sz w:val="24"/>
                <w:szCs w:val="24"/>
                <w:lang w:val="sr-Latn-RS"/>
              </w:rPr>
              <w:t>.</w:t>
            </w:r>
          </w:p>
          <w:p w14:paraId="343A3FCF" w14:textId="5F5E674F" w:rsidR="00B9545E" w:rsidRPr="001C1622" w:rsidRDefault="00B9545E" w:rsidP="00E43309">
            <w:pPr>
              <w:numPr>
                <w:ilvl w:val="0"/>
                <w:numId w:val="12"/>
              </w:numPr>
              <w:tabs>
                <w:tab w:val="left" w:pos="360"/>
                <w:tab w:val="left" w:pos="975"/>
              </w:tabs>
              <w:ind w:left="188" w:hanging="274"/>
              <w:jc w:val="both"/>
              <w:rPr>
                <w:rFonts w:asciiTheme="majorHAnsi" w:hAnsiTheme="majorHAnsi" w:cstheme="majorHAnsi"/>
                <w:sz w:val="24"/>
                <w:szCs w:val="24"/>
                <w:lang w:val="sr-Latn-RS"/>
              </w:rPr>
            </w:pPr>
            <w:r w:rsidRPr="001C1622">
              <w:rPr>
                <w:rFonts w:asciiTheme="majorHAnsi" w:hAnsiTheme="majorHAnsi" w:cstheme="majorHAnsi"/>
                <w:sz w:val="24"/>
                <w:szCs w:val="24"/>
                <w:lang w:val="sr-Latn-RS"/>
              </w:rPr>
              <w:t xml:space="preserve">Neophodno je uvesti različite oblike i metode rada na času. </w:t>
            </w:r>
          </w:p>
          <w:p w14:paraId="7C321B06" w14:textId="0DAC3A8A" w:rsidR="00B9545E" w:rsidRPr="001C1622" w:rsidRDefault="006C7FED" w:rsidP="00E43309">
            <w:pPr>
              <w:numPr>
                <w:ilvl w:val="0"/>
                <w:numId w:val="12"/>
              </w:numPr>
              <w:tabs>
                <w:tab w:val="left" w:pos="360"/>
                <w:tab w:val="left" w:pos="975"/>
              </w:tabs>
              <w:ind w:left="188" w:hanging="274"/>
              <w:jc w:val="both"/>
              <w:rPr>
                <w:rFonts w:asciiTheme="majorHAnsi" w:hAnsiTheme="majorHAnsi" w:cstheme="majorHAnsi"/>
                <w:sz w:val="24"/>
                <w:szCs w:val="24"/>
                <w:lang w:val="sr-Latn-RS"/>
              </w:rPr>
            </w:pPr>
            <w:r w:rsidRPr="001C1622">
              <w:rPr>
                <w:rFonts w:asciiTheme="majorHAnsi" w:hAnsiTheme="majorHAnsi" w:cstheme="majorHAnsi"/>
                <w:sz w:val="24"/>
                <w:szCs w:val="24"/>
                <w:lang w:val="sr-Latn-RS"/>
              </w:rPr>
              <w:t>Uključiti učenike u realizaciju</w:t>
            </w:r>
            <w:r w:rsidR="00B9545E" w:rsidRPr="001C1622">
              <w:rPr>
                <w:rFonts w:asciiTheme="majorHAnsi" w:hAnsiTheme="majorHAnsi" w:cstheme="majorHAnsi"/>
                <w:sz w:val="24"/>
                <w:szCs w:val="24"/>
                <w:lang w:val="sr-Latn-RS"/>
              </w:rPr>
              <w:t xml:space="preserve"> projek</w:t>
            </w:r>
            <w:r w:rsidR="004E6023" w:rsidRPr="001C1622">
              <w:rPr>
                <w:rFonts w:asciiTheme="majorHAnsi" w:hAnsiTheme="majorHAnsi" w:cstheme="majorHAnsi"/>
                <w:sz w:val="24"/>
                <w:szCs w:val="24"/>
                <w:lang w:val="sr-Latn-RS"/>
              </w:rPr>
              <w:t>a</w:t>
            </w:r>
            <w:r w:rsidR="00B9545E" w:rsidRPr="001C1622">
              <w:rPr>
                <w:rFonts w:asciiTheme="majorHAnsi" w:hAnsiTheme="majorHAnsi" w:cstheme="majorHAnsi"/>
                <w:sz w:val="24"/>
                <w:szCs w:val="24"/>
                <w:lang w:val="sr-Latn-RS"/>
              </w:rPr>
              <w:t>ta koji su od značaja za njihovo stručno napredovanje.</w:t>
            </w:r>
          </w:p>
        </w:tc>
      </w:tr>
      <w:tr w:rsidR="00B9545E" w:rsidRPr="001C1622" w14:paraId="4272D36A" w14:textId="77777777" w:rsidTr="008B1070">
        <w:trPr>
          <w:cantSplit/>
          <w:trHeight w:val="696"/>
        </w:trPr>
        <w:tc>
          <w:tcPr>
            <w:tcW w:w="446" w:type="pct"/>
            <w:shd w:val="clear" w:color="auto" w:fill="auto"/>
          </w:tcPr>
          <w:p w14:paraId="236D3AFA" w14:textId="77777777" w:rsidR="00B9545E" w:rsidRPr="001C1622" w:rsidRDefault="00B9545E" w:rsidP="00EB3B7B">
            <w:pPr>
              <w:spacing w:before="120"/>
              <w:jc w:val="both"/>
              <w:rPr>
                <w:rFonts w:asciiTheme="majorHAnsi" w:hAnsiTheme="majorHAnsi" w:cstheme="majorHAnsi"/>
                <w:bCs/>
                <w:sz w:val="24"/>
                <w:szCs w:val="24"/>
              </w:rPr>
            </w:pPr>
            <w:r w:rsidRPr="001C1622">
              <w:rPr>
                <w:rFonts w:asciiTheme="majorHAnsi" w:hAnsiTheme="majorHAnsi" w:cstheme="majorHAnsi"/>
                <w:bCs/>
                <w:sz w:val="24"/>
                <w:szCs w:val="24"/>
              </w:rPr>
              <w:t xml:space="preserve">1.3. </w:t>
            </w:r>
          </w:p>
        </w:tc>
        <w:tc>
          <w:tcPr>
            <w:tcW w:w="4554" w:type="pct"/>
            <w:gridSpan w:val="2"/>
            <w:shd w:val="clear" w:color="auto" w:fill="auto"/>
          </w:tcPr>
          <w:p w14:paraId="2C0A7FCA" w14:textId="524A0C3D" w:rsidR="00B9545E" w:rsidRPr="001C1622" w:rsidRDefault="00B9545E" w:rsidP="00E43309">
            <w:pPr>
              <w:spacing w:before="60" w:after="60"/>
              <w:jc w:val="both"/>
              <w:rPr>
                <w:rFonts w:asciiTheme="majorHAnsi" w:hAnsiTheme="majorHAnsi" w:cstheme="majorHAnsi"/>
                <w:sz w:val="24"/>
                <w:szCs w:val="24"/>
              </w:rPr>
            </w:pPr>
            <w:r w:rsidRPr="001C1622">
              <w:rPr>
                <w:rFonts w:asciiTheme="majorHAnsi" w:hAnsiTheme="majorHAnsi" w:cstheme="majorHAnsi"/>
                <w:sz w:val="24"/>
                <w:szCs w:val="24"/>
              </w:rPr>
              <w:t xml:space="preserve">U </w:t>
            </w:r>
            <w:r w:rsidR="00E43309" w:rsidRPr="001C1622">
              <w:rPr>
                <w:rFonts w:asciiTheme="majorHAnsi" w:hAnsiTheme="majorHAnsi" w:cstheme="majorHAnsi"/>
                <w:sz w:val="24"/>
                <w:szCs w:val="24"/>
              </w:rPr>
              <w:t xml:space="preserve">svesci Stručnog aktiva postoje </w:t>
            </w:r>
            <w:r w:rsidRPr="001C1622">
              <w:rPr>
                <w:rFonts w:asciiTheme="majorHAnsi" w:hAnsiTheme="majorHAnsi" w:cstheme="majorHAnsi"/>
                <w:sz w:val="24"/>
                <w:szCs w:val="24"/>
              </w:rPr>
              <w:t xml:space="preserve">usaglašeni kriterijumi ocjenjivanja, u skladu sa specifičnostima učenika i drugim okolnostima. Nastavnici praktične </w:t>
            </w:r>
            <w:r w:rsidR="00E43309" w:rsidRPr="001C1622">
              <w:rPr>
                <w:rFonts w:asciiTheme="majorHAnsi" w:hAnsiTheme="majorHAnsi" w:cstheme="majorHAnsi"/>
                <w:sz w:val="24"/>
                <w:szCs w:val="24"/>
              </w:rPr>
              <w:t>nastave redovno prate i vrednuju</w:t>
            </w:r>
            <w:r w:rsidRPr="001C1622">
              <w:rPr>
                <w:rFonts w:asciiTheme="majorHAnsi" w:hAnsiTheme="majorHAnsi" w:cstheme="majorHAnsi"/>
                <w:sz w:val="24"/>
                <w:szCs w:val="24"/>
              </w:rPr>
              <w:t xml:space="preserve"> postignuća učenika. Pregledom odjeljen</w:t>
            </w:r>
            <w:r w:rsidR="00A64223" w:rsidRPr="001C1622">
              <w:rPr>
                <w:rFonts w:asciiTheme="majorHAnsi" w:hAnsiTheme="majorHAnsi" w:cstheme="majorHAnsi"/>
                <w:sz w:val="24"/>
                <w:szCs w:val="24"/>
              </w:rPr>
              <w:t>j</w:t>
            </w:r>
            <w:r w:rsidRPr="001C1622">
              <w:rPr>
                <w:rFonts w:asciiTheme="majorHAnsi" w:hAnsiTheme="majorHAnsi" w:cstheme="majorHAnsi"/>
                <w:sz w:val="24"/>
                <w:szCs w:val="24"/>
              </w:rPr>
              <w:t>ske knjige koje su obuhvatile nastavni proces u protekle čet</w:t>
            </w:r>
            <w:r w:rsidR="00A64223" w:rsidRPr="001C1622">
              <w:rPr>
                <w:rFonts w:asciiTheme="majorHAnsi" w:hAnsiTheme="majorHAnsi" w:cstheme="majorHAnsi"/>
                <w:sz w:val="24"/>
                <w:szCs w:val="24"/>
              </w:rPr>
              <w:t>i</w:t>
            </w:r>
            <w:r w:rsidRPr="001C1622">
              <w:rPr>
                <w:rFonts w:asciiTheme="majorHAnsi" w:hAnsiTheme="majorHAnsi" w:cstheme="majorHAnsi"/>
                <w:sz w:val="24"/>
                <w:szCs w:val="24"/>
              </w:rPr>
              <w:t>ri nastavne godine, dolazi se do zakl</w:t>
            </w:r>
            <w:r w:rsidR="00A64223" w:rsidRPr="001C1622">
              <w:rPr>
                <w:rFonts w:asciiTheme="majorHAnsi" w:hAnsiTheme="majorHAnsi" w:cstheme="majorHAnsi"/>
                <w:sz w:val="24"/>
                <w:szCs w:val="24"/>
              </w:rPr>
              <w:t>j</w:t>
            </w:r>
            <w:r w:rsidRPr="001C1622">
              <w:rPr>
                <w:rFonts w:asciiTheme="majorHAnsi" w:hAnsiTheme="majorHAnsi" w:cstheme="majorHAnsi"/>
                <w:sz w:val="24"/>
                <w:szCs w:val="24"/>
              </w:rPr>
              <w:t xml:space="preserve">učka da je ocjenjivanje po pedagoškim principima. </w:t>
            </w:r>
          </w:p>
          <w:p w14:paraId="29D5223B" w14:textId="28F46DD0" w:rsidR="00B9545E" w:rsidRPr="001C1622" w:rsidRDefault="00B9545E" w:rsidP="00E43309">
            <w:pPr>
              <w:spacing w:before="60" w:after="60"/>
              <w:jc w:val="both"/>
              <w:rPr>
                <w:rFonts w:asciiTheme="majorHAnsi" w:hAnsiTheme="majorHAnsi" w:cstheme="majorHAnsi"/>
                <w:sz w:val="24"/>
                <w:szCs w:val="24"/>
              </w:rPr>
            </w:pPr>
            <w:r w:rsidRPr="001C1622">
              <w:rPr>
                <w:rFonts w:asciiTheme="majorHAnsi" w:hAnsiTheme="majorHAnsi" w:cstheme="majorHAnsi"/>
                <w:sz w:val="24"/>
                <w:szCs w:val="24"/>
              </w:rPr>
              <w:t>Škola sprovodi efikasnu saradnju sa Kliničko</w:t>
            </w:r>
            <w:r w:rsidR="002F1366" w:rsidRPr="001C1622">
              <w:rPr>
                <w:rFonts w:asciiTheme="majorHAnsi" w:hAnsiTheme="majorHAnsi" w:cstheme="majorHAnsi"/>
                <w:sz w:val="24"/>
                <w:szCs w:val="24"/>
              </w:rPr>
              <w:t>-</w:t>
            </w:r>
            <w:r w:rsidRPr="001C1622">
              <w:rPr>
                <w:rFonts w:asciiTheme="majorHAnsi" w:hAnsiTheme="majorHAnsi" w:cstheme="majorHAnsi"/>
                <w:sz w:val="24"/>
                <w:szCs w:val="24"/>
              </w:rPr>
              <w:t>bolničkim centrom i Domom zdravlja u Beranama.</w:t>
            </w:r>
          </w:p>
          <w:p w14:paraId="708EED99" w14:textId="77777777" w:rsidR="00B9545E" w:rsidRPr="001C1622" w:rsidRDefault="00B9545E" w:rsidP="00E43309">
            <w:pPr>
              <w:spacing w:before="60" w:after="60"/>
              <w:jc w:val="both"/>
              <w:rPr>
                <w:rFonts w:asciiTheme="majorHAnsi" w:hAnsiTheme="majorHAnsi" w:cstheme="majorHAnsi"/>
                <w:sz w:val="24"/>
                <w:szCs w:val="24"/>
              </w:rPr>
            </w:pPr>
            <w:r w:rsidRPr="001C1622">
              <w:rPr>
                <w:rFonts w:asciiTheme="majorHAnsi" w:hAnsiTheme="majorHAnsi" w:cstheme="majorHAnsi"/>
                <w:sz w:val="24"/>
                <w:szCs w:val="24"/>
              </w:rPr>
              <w:t xml:space="preserve">Nastavnici uglavnom vode evidenciju o postignućima učenika. Nastavnici podstiču učenike na samostalan rad u cilju postizanja predviđenih ishoda učenja. </w:t>
            </w:r>
          </w:p>
          <w:p w14:paraId="03C54849" w14:textId="7FC5BF9F" w:rsidR="00B9545E" w:rsidRPr="001C1622" w:rsidRDefault="00B9545E" w:rsidP="00E43309">
            <w:pPr>
              <w:spacing w:before="60" w:after="60"/>
              <w:jc w:val="both"/>
              <w:rPr>
                <w:rFonts w:asciiTheme="majorHAnsi" w:hAnsiTheme="majorHAnsi" w:cstheme="majorHAnsi"/>
                <w:sz w:val="24"/>
                <w:szCs w:val="24"/>
              </w:rPr>
            </w:pPr>
            <w:r w:rsidRPr="001C1622">
              <w:rPr>
                <w:rFonts w:asciiTheme="majorHAnsi" w:hAnsiTheme="majorHAnsi" w:cstheme="majorHAnsi"/>
                <w:sz w:val="24"/>
                <w:szCs w:val="24"/>
              </w:rPr>
              <w:t>Saradnju sa poslodavcima uglavnom obavlja kooordinator praktičnog obrazovanja. Zbog od</w:t>
            </w:r>
            <w:r w:rsidR="002F1366" w:rsidRPr="001C1622">
              <w:rPr>
                <w:rFonts w:asciiTheme="majorHAnsi" w:hAnsiTheme="majorHAnsi" w:cstheme="majorHAnsi"/>
                <w:sz w:val="24"/>
                <w:szCs w:val="24"/>
              </w:rPr>
              <w:t>sustva kooordinatora sa posla (</w:t>
            </w:r>
            <w:r w:rsidRPr="001C1622">
              <w:rPr>
                <w:rFonts w:asciiTheme="majorHAnsi" w:hAnsiTheme="majorHAnsi" w:cstheme="majorHAnsi"/>
                <w:sz w:val="24"/>
                <w:szCs w:val="24"/>
              </w:rPr>
              <w:t>duže bolovanje), zamjenu obavlja kolega koji je ujedn</w:t>
            </w:r>
            <w:r w:rsidR="00E43309" w:rsidRPr="001C1622">
              <w:rPr>
                <w:rFonts w:asciiTheme="majorHAnsi" w:hAnsiTheme="majorHAnsi" w:cstheme="majorHAnsi"/>
                <w:sz w:val="24"/>
                <w:szCs w:val="24"/>
              </w:rPr>
              <w:t xml:space="preserve">o i nastavnik praktične nastave </w:t>
            </w:r>
            <w:r w:rsidRPr="001C1622">
              <w:rPr>
                <w:rFonts w:asciiTheme="majorHAnsi" w:hAnsiTheme="majorHAnsi" w:cstheme="majorHAnsi"/>
                <w:sz w:val="24"/>
                <w:szCs w:val="24"/>
              </w:rPr>
              <w:t>što umnogome otež</w:t>
            </w:r>
            <w:r w:rsidR="00E43309" w:rsidRPr="001C1622">
              <w:rPr>
                <w:rFonts w:asciiTheme="majorHAnsi" w:hAnsiTheme="majorHAnsi" w:cstheme="majorHAnsi"/>
                <w:sz w:val="24"/>
                <w:szCs w:val="24"/>
              </w:rPr>
              <w:t>ava praćenje nastavnog procesa.</w:t>
            </w:r>
          </w:p>
        </w:tc>
      </w:tr>
      <w:tr w:rsidR="00B9545E" w:rsidRPr="001C1622" w14:paraId="2F7A73A8" w14:textId="77777777" w:rsidTr="008B1070">
        <w:trPr>
          <w:trHeight w:val="10"/>
        </w:trPr>
        <w:tc>
          <w:tcPr>
            <w:tcW w:w="446" w:type="pct"/>
            <w:shd w:val="clear" w:color="auto" w:fill="auto"/>
          </w:tcPr>
          <w:p w14:paraId="4A255A81" w14:textId="77777777" w:rsidR="00B9545E" w:rsidRPr="001C1622" w:rsidRDefault="00B9545E" w:rsidP="007A0BDD">
            <w:pPr>
              <w:spacing w:line="276" w:lineRule="auto"/>
              <w:rPr>
                <w:rFonts w:asciiTheme="majorHAnsi" w:hAnsiTheme="majorHAnsi" w:cstheme="majorHAnsi"/>
                <w:sz w:val="24"/>
                <w:szCs w:val="24"/>
              </w:rPr>
            </w:pPr>
          </w:p>
        </w:tc>
        <w:tc>
          <w:tcPr>
            <w:tcW w:w="4554" w:type="pct"/>
            <w:gridSpan w:val="2"/>
            <w:shd w:val="clear" w:color="auto" w:fill="auto"/>
          </w:tcPr>
          <w:p w14:paraId="160DEE44" w14:textId="6E8909EB" w:rsidR="00B9545E" w:rsidRPr="00EB3B7B" w:rsidRDefault="002F1366" w:rsidP="007A0BDD">
            <w:pPr>
              <w:spacing w:line="276" w:lineRule="auto"/>
              <w:rPr>
                <w:rFonts w:asciiTheme="majorHAnsi" w:hAnsiTheme="majorHAnsi" w:cstheme="majorHAnsi"/>
                <w:b/>
                <w:i/>
                <w:sz w:val="24"/>
                <w:szCs w:val="24"/>
              </w:rPr>
            </w:pPr>
            <w:r w:rsidRPr="00EB3B7B">
              <w:rPr>
                <w:rFonts w:asciiTheme="majorHAnsi" w:hAnsiTheme="majorHAnsi" w:cstheme="majorHAnsi"/>
                <w:b/>
                <w:i/>
                <w:sz w:val="24"/>
                <w:szCs w:val="24"/>
              </w:rPr>
              <w:t>Preporuke</w:t>
            </w:r>
            <w:r w:rsidR="00B9545E" w:rsidRPr="00EB3B7B">
              <w:rPr>
                <w:rFonts w:asciiTheme="majorHAnsi" w:hAnsiTheme="majorHAnsi" w:cstheme="majorHAnsi"/>
                <w:b/>
                <w:i/>
                <w:sz w:val="24"/>
                <w:szCs w:val="24"/>
              </w:rPr>
              <w:t>:</w:t>
            </w:r>
          </w:p>
        </w:tc>
      </w:tr>
      <w:tr w:rsidR="00B9545E" w:rsidRPr="001C1622" w14:paraId="17DE79B7" w14:textId="77777777" w:rsidTr="008B1070">
        <w:trPr>
          <w:trHeight w:val="10"/>
        </w:trPr>
        <w:tc>
          <w:tcPr>
            <w:tcW w:w="446" w:type="pct"/>
            <w:shd w:val="clear" w:color="auto" w:fill="auto"/>
          </w:tcPr>
          <w:p w14:paraId="07B3BC6A" w14:textId="77777777" w:rsidR="00B9545E" w:rsidRPr="001C1622" w:rsidRDefault="00B9545E" w:rsidP="007A0BDD">
            <w:pPr>
              <w:spacing w:line="276" w:lineRule="auto"/>
              <w:rPr>
                <w:rFonts w:asciiTheme="majorHAnsi" w:hAnsiTheme="majorHAnsi" w:cstheme="majorHAnsi"/>
                <w:sz w:val="24"/>
                <w:szCs w:val="24"/>
              </w:rPr>
            </w:pPr>
          </w:p>
        </w:tc>
        <w:tc>
          <w:tcPr>
            <w:tcW w:w="4554" w:type="pct"/>
            <w:gridSpan w:val="2"/>
            <w:shd w:val="clear" w:color="auto" w:fill="auto"/>
          </w:tcPr>
          <w:p w14:paraId="154FF3D2" w14:textId="4FE75DF4" w:rsidR="00B9545E" w:rsidRPr="001C1622" w:rsidRDefault="00B9545E" w:rsidP="00E43309">
            <w:pPr>
              <w:numPr>
                <w:ilvl w:val="0"/>
                <w:numId w:val="12"/>
              </w:numPr>
              <w:tabs>
                <w:tab w:val="left" w:pos="360"/>
                <w:tab w:val="left" w:pos="975"/>
              </w:tabs>
              <w:ind w:left="188" w:hanging="274"/>
              <w:jc w:val="both"/>
              <w:rPr>
                <w:rFonts w:asciiTheme="majorHAnsi" w:hAnsiTheme="majorHAnsi" w:cstheme="majorHAnsi"/>
                <w:sz w:val="24"/>
                <w:szCs w:val="24"/>
                <w:lang w:val="sr-Latn-RS"/>
              </w:rPr>
            </w:pPr>
            <w:r w:rsidRPr="001C1622">
              <w:rPr>
                <w:rFonts w:asciiTheme="majorHAnsi" w:hAnsiTheme="majorHAnsi" w:cstheme="majorHAnsi"/>
                <w:sz w:val="24"/>
                <w:szCs w:val="24"/>
                <w:lang w:val="sr-Latn-RS"/>
              </w:rPr>
              <w:t>Obezbjeđivanje posebne procedure koja se odnosi na ocjenjivanje na nivou Škole.</w:t>
            </w:r>
          </w:p>
          <w:p w14:paraId="37497371" w14:textId="41AD9A9B" w:rsidR="00B9545E" w:rsidRPr="001C1622" w:rsidRDefault="00B9545E" w:rsidP="00E43309">
            <w:pPr>
              <w:numPr>
                <w:ilvl w:val="0"/>
                <w:numId w:val="12"/>
              </w:numPr>
              <w:tabs>
                <w:tab w:val="left" w:pos="360"/>
                <w:tab w:val="left" w:pos="975"/>
              </w:tabs>
              <w:ind w:left="188" w:hanging="274"/>
              <w:jc w:val="both"/>
              <w:rPr>
                <w:rFonts w:asciiTheme="majorHAnsi" w:hAnsiTheme="majorHAnsi" w:cstheme="majorHAnsi"/>
                <w:sz w:val="24"/>
                <w:szCs w:val="24"/>
                <w:lang w:val="sr-Latn-RS"/>
              </w:rPr>
            </w:pPr>
            <w:r w:rsidRPr="001C1622">
              <w:rPr>
                <w:rFonts w:asciiTheme="majorHAnsi" w:hAnsiTheme="majorHAnsi" w:cstheme="majorHAnsi"/>
                <w:sz w:val="24"/>
                <w:szCs w:val="24"/>
                <w:lang w:val="sr-Latn-RS"/>
              </w:rPr>
              <w:t>Razmotriti m</w:t>
            </w:r>
            <w:r w:rsidR="00E43309" w:rsidRPr="001C1622">
              <w:rPr>
                <w:rFonts w:asciiTheme="majorHAnsi" w:hAnsiTheme="majorHAnsi" w:cstheme="majorHAnsi"/>
                <w:sz w:val="24"/>
                <w:szCs w:val="24"/>
                <w:lang w:val="sr-Latn-RS"/>
              </w:rPr>
              <w:t>ogućnost zaposlenja organizatora</w:t>
            </w:r>
            <w:r w:rsidRPr="001C1622">
              <w:rPr>
                <w:rFonts w:asciiTheme="majorHAnsi" w:hAnsiTheme="majorHAnsi" w:cstheme="majorHAnsi"/>
                <w:sz w:val="24"/>
                <w:szCs w:val="24"/>
                <w:lang w:val="sr-Latn-RS"/>
              </w:rPr>
              <w:t xml:space="preserve"> praktičnog obra</w:t>
            </w:r>
            <w:r w:rsidR="002F1366" w:rsidRPr="001C1622">
              <w:rPr>
                <w:rFonts w:asciiTheme="majorHAnsi" w:hAnsiTheme="majorHAnsi" w:cstheme="majorHAnsi"/>
                <w:sz w:val="24"/>
                <w:szCs w:val="24"/>
                <w:lang w:val="sr-Latn-RS"/>
              </w:rPr>
              <w:t>zovanja na puno radno vrijeme (</w:t>
            </w:r>
            <w:r w:rsidRPr="001C1622">
              <w:rPr>
                <w:rFonts w:asciiTheme="majorHAnsi" w:hAnsiTheme="majorHAnsi" w:cstheme="majorHAnsi"/>
                <w:sz w:val="24"/>
                <w:szCs w:val="24"/>
                <w:lang w:val="sr-Latn-RS"/>
              </w:rPr>
              <w:t>do povratka sa bolovanja</w:t>
            </w:r>
            <w:r w:rsidR="002F1366" w:rsidRPr="001C1622">
              <w:rPr>
                <w:rFonts w:asciiTheme="majorHAnsi" w:hAnsiTheme="majorHAnsi" w:cstheme="majorHAnsi"/>
                <w:sz w:val="24"/>
                <w:szCs w:val="24"/>
                <w:lang w:val="sr-Latn-RS"/>
              </w:rPr>
              <w:t>), zbog efikasnijeg i boljeg pr</w:t>
            </w:r>
            <w:r w:rsidRPr="001C1622">
              <w:rPr>
                <w:rFonts w:asciiTheme="majorHAnsi" w:hAnsiTheme="majorHAnsi" w:cstheme="majorHAnsi"/>
                <w:sz w:val="24"/>
                <w:szCs w:val="24"/>
                <w:lang w:val="sr-Latn-RS"/>
              </w:rPr>
              <w:t>aćenja nastavnog procesa.</w:t>
            </w:r>
          </w:p>
        </w:tc>
      </w:tr>
      <w:tr w:rsidR="00B9545E" w:rsidRPr="00D821E3" w14:paraId="7C5F4166" w14:textId="77777777" w:rsidTr="008B10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5"/>
        </w:trPr>
        <w:tc>
          <w:tcPr>
            <w:tcW w:w="5000" w:type="pct"/>
            <w:gridSpan w:val="3"/>
          </w:tcPr>
          <w:p w14:paraId="39368A2A" w14:textId="77777777" w:rsidR="00B9545E" w:rsidRPr="008B1070" w:rsidRDefault="00B9545E" w:rsidP="007A0BDD">
            <w:pPr>
              <w:autoSpaceDE w:val="0"/>
              <w:autoSpaceDN w:val="0"/>
              <w:adjustRightInd w:val="0"/>
              <w:rPr>
                <w:rFonts w:asciiTheme="majorHAnsi" w:hAnsiTheme="majorHAnsi" w:cstheme="majorHAnsi"/>
                <w:b/>
                <w:sz w:val="24"/>
                <w:szCs w:val="24"/>
              </w:rPr>
            </w:pPr>
            <w:r w:rsidRPr="008B1070">
              <w:rPr>
                <w:rFonts w:asciiTheme="majorHAnsi" w:hAnsiTheme="majorHAnsi" w:cstheme="majorHAnsi"/>
                <w:b/>
                <w:sz w:val="24"/>
                <w:szCs w:val="24"/>
              </w:rPr>
              <w:lastRenderedPageBreak/>
              <w:t>Prosvjetni nadzornik: Valentina Šćepanović</w:t>
            </w:r>
          </w:p>
        </w:tc>
      </w:tr>
      <w:tr w:rsidR="00B9545E" w:rsidRPr="006B1D65" w14:paraId="1FE064F7" w14:textId="77777777" w:rsidTr="008B10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5"/>
        </w:trPr>
        <w:tc>
          <w:tcPr>
            <w:tcW w:w="5000" w:type="pct"/>
            <w:gridSpan w:val="3"/>
          </w:tcPr>
          <w:p w14:paraId="6D5CE595" w14:textId="2CC5D877" w:rsidR="00B9545E" w:rsidRPr="008B1070" w:rsidRDefault="00B9545E" w:rsidP="007A0BDD">
            <w:pPr>
              <w:autoSpaceDE w:val="0"/>
              <w:autoSpaceDN w:val="0"/>
              <w:adjustRightInd w:val="0"/>
              <w:rPr>
                <w:rFonts w:asciiTheme="majorHAnsi" w:hAnsiTheme="majorHAnsi" w:cstheme="majorHAnsi"/>
                <w:b/>
                <w:sz w:val="24"/>
                <w:szCs w:val="24"/>
              </w:rPr>
            </w:pPr>
            <w:r w:rsidRPr="008B1070">
              <w:rPr>
                <w:rFonts w:asciiTheme="majorHAnsi" w:hAnsiTheme="majorHAnsi" w:cstheme="majorHAnsi"/>
                <w:b/>
                <w:sz w:val="24"/>
                <w:szCs w:val="24"/>
              </w:rPr>
              <w:t>1.2</w:t>
            </w:r>
            <w:r w:rsidR="00855D42" w:rsidRPr="008B1070">
              <w:rPr>
                <w:rFonts w:asciiTheme="majorHAnsi" w:hAnsiTheme="majorHAnsi" w:cstheme="majorHAnsi"/>
                <w:b/>
                <w:sz w:val="24"/>
                <w:szCs w:val="24"/>
              </w:rPr>
              <w:t>.4</w:t>
            </w:r>
            <w:r w:rsidRPr="008B1070">
              <w:rPr>
                <w:rFonts w:asciiTheme="majorHAnsi" w:hAnsiTheme="majorHAnsi" w:cstheme="majorHAnsi"/>
                <w:b/>
                <w:sz w:val="24"/>
                <w:szCs w:val="24"/>
              </w:rPr>
              <w:t>.</w:t>
            </w:r>
            <w:r w:rsidR="00D14BA4" w:rsidRPr="008B1070">
              <w:rPr>
                <w:rFonts w:asciiTheme="majorHAnsi" w:hAnsiTheme="majorHAnsi" w:cstheme="majorHAnsi"/>
                <w:sz w:val="24"/>
                <w:szCs w:val="24"/>
                <w:lang w:val="sr-Latn-ME"/>
              </w:rPr>
              <w:t xml:space="preserve"> </w:t>
            </w:r>
            <w:r w:rsidR="00D14BA4" w:rsidRPr="008B1070">
              <w:rPr>
                <w:rFonts w:asciiTheme="majorHAnsi" w:hAnsiTheme="majorHAnsi" w:cstheme="majorHAnsi"/>
                <w:b/>
                <w:sz w:val="24"/>
                <w:szCs w:val="24"/>
                <w:lang w:val="sr-Latn-ME"/>
              </w:rPr>
              <w:t>Zdravstveno</w:t>
            </w:r>
            <w:r w:rsidR="00C658DD" w:rsidRPr="008B1070">
              <w:rPr>
                <w:rFonts w:asciiTheme="majorHAnsi" w:hAnsiTheme="majorHAnsi" w:cstheme="majorHAnsi"/>
                <w:b/>
                <w:sz w:val="24"/>
                <w:szCs w:val="24"/>
                <w:lang w:val="sr-Latn-ME"/>
              </w:rPr>
              <w:t>-</w:t>
            </w:r>
            <w:r w:rsidR="00D14BA4" w:rsidRPr="008B1070">
              <w:rPr>
                <w:rFonts w:asciiTheme="majorHAnsi" w:hAnsiTheme="majorHAnsi" w:cstheme="majorHAnsi"/>
                <w:b/>
                <w:sz w:val="24"/>
                <w:szCs w:val="24"/>
                <w:lang w:val="sr-Latn-ME"/>
              </w:rPr>
              <w:t>laboratorijski sanitarni tehničar</w:t>
            </w:r>
          </w:p>
        </w:tc>
      </w:tr>
      <w:tr w:rsidR="00B9545E" w:rsidRPr="006B1D65" w14:paraId="2C282CB8" w14:textId="77777777" w:rsidTr="008B10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
        </w:trPr>
        <w:tc>
          <w:tcPr>
            <w:tcW w:w="5000" w:type="pct"/>
            <w:gridSpan w:val="3"/>
            <w:tcBorders>
              <w:bottom w:val="single" w:sz="4" w:space="0" w:color="auto"/>
            </w:tcBorders>
          </w:tcPr>
          <w:p w14:paraId="7E8E177E" w14:textId="5221E1B4" w:rsidR="00B9545E" w:rsidRPr="008B1070" w:rsidRDefault="001C1622" w:rsidP="007A0BDD">
            <w:pPr>
              <w:autoSpaceDE w:val="0"/>
              <w:autoSpaceDN w:val="0"/>
              <w:adjustRightInd w:val="0"/>
              <w:rPr>
                <w:rFonts w:asciiTheme="majorHAnsi" w:hAnsiTheme="majorHAnsi" w:cstheme="majorHAnsi"/>
                <w:sz w:val="24"/>
                <w:szCs w:val="24"/>
              </w:rPr>
            </w:pPr>
            <w:r w:rsidRPr="008B1070">
              <w:rPr>
                <w:rFonts w:asciiTheme="majorHAnsi" w:hAnsiTheme="majorHAnsi" w:cstheme="majorHAnsi"/>
                <w:sz w:val="24"/>
                <w:szCs w:val="24"/>
                <w:vertAlign w:val="superscript"/>
              </w:rPr>
              <w:t xml:space="preserve"> </w:t>
            </w:r>
            <w:r w:rsidR="00B9545E" w:rsidRPr="008B1070">
              <w:rPr>
                <w:rFonts w:asciiTheme="majorHAnsi" w:hAnsiTheme="majorHAnsi" w:cstheme="majorHAnsi"/>
                <w:sz w:val="24"/>
                <w:szCs w:val="24"/>
                <w:vertAlign w:val="superscript"/>
              </w:rPr>
              <w:t>(naziv obrazovnog programa)</w:t>
            </w:r>
          </w:p>
        </w:tc>
      </w:tr>
      <w:tr w:rsidR="00B9545E" w:rsidRPr="006B1D65" w14:paraId="2D849444" w14:textId="77777777" w:rsidTr="008B10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0"/>
        </w:trPr>
        <w:tc>
          <w:tcPr>
            <w:tcW w:w="2497" w:type="pct"/>
            <w:gridSpan w:val="2"/>
            <w:tcBorders>
              <w:bottom w:val="nil"/>
              <w:right w:val="nil"/>
            </w:tcBorders>
          </w:tcPr>
          <w:p w14:paraId="1C4850B5" w14:textId="77777777" w:rsidR="00B9545E" w:rsidRPr="008B1070" w:rsidRDefault="00B9545E" w:rsidP="007A0BDD">
            <w:pPr>
              <w:autoSpaceDE w:val="0"/>
              <w:autoSpaceDN w:val="0"/>
              <w:adjustRightInd w:val="0"/>
              <w:rPr>
                <w:rFonts w:asciiTheme="majorHAnsi" w:hAnsiTheme="majorHAnsi" w:cstheme="majorHAnsi"/>
                <w:sz w:val="24"/>
                <w:szCs w:val="24"/>
              </w:rPr>
            </w:pPr>
            <w:r w:rsidRPr="008B1070">
              <w:rPr>
                <w:rFonts w:asciiTheme="majorHAnsi" w:hAnsiTheme="majorHAnsi" w:cstheme="majorHAnsi"/>
                <w:sz w:val="24"/>
                <w:szCs w:val="24"/>
              </w:rPr>
              <w:t xml:space="preserve">Ukupan broj nastavnika po datom programu: </w:t>
            </w:r>
          </w:p>
        </w:tc>
        <w:tc>
          <w:tcPr>
            <w:tcW w:w="2502" w:type="pct"/>
            <w:tcBorders>
              <w:left w:val="nil"/>
              <w:bottom w:val="nil"/>
            </w:tcBorders>
          </w:tcPr>
          <w:p w14:paraId="1D4CFCA2" w14:textId="77777777" w:rsidR="00B9545E" w:rsidRPr="008B1070" w:rsidRDefault="00B9545E" w:rsidP="007A0BDD">
            <w:pPr>
              <w:autoSpaceDE w:val="0"/>
              <w:autoSpaceDN w:val="0"/>
              <w:adjustRightInd w:val="0"/>
              <w:rPr>
                <w:rFonts w:asciiTheme="majorHAnsi" w:hAnsiTheme="majorHAnsi" w:cstheme="majorHAnsi"/>
                <w:sz w:val="24"/>
                <w:szCs w:val="24"/>
              </w:rPr>
            </w:pPr>
            <w:r w:rsidRPr="008B1070">
              <w:rPr>
                <w:rFonts w:asciiTheme="majorHAnsi" w:hAnsiTheme="majorHAnsi" w:cstheme="majorHAnsi"/>
                <w:sz w:val="24"/>
                <w:szCs w:val="24"/>
              </w:rPr>
              <w:t>12</w:t>
            </w:r>
          </w:p>
        </w:tc>
      </w:tr>
      <w:tr w:rsidR="00B9545E" w:rsidRPr="006B1D65" w14:paraId="4F63C0F4" w14:textId="77777777" w:rsidTr="008B10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3"/>
        </w:trPr>
        <w:tc>
          <w:tcPr>
            <w:tcW w:w="2497" w:type="pct"/>
            <w:gridSpan w:val="2"/>
            <w:tcBorders>
              <w:top w:val="nil"/>
              <w:bottom w:val="nil"/>
              <w:right w:val="nil"/>
            </w:tcBorders>
          </w:tcPr>
          <w:p w14:paraId="5238BE22" w14:textId="77777777" w:rsidR="00B9545E" w:rsidRPr="008B1070" w:rsidRDefault="00B9545E" w:rsidP="007A0BDD">
            <w:pPr>
              <w:autoSpaceDE w:val="0"/>
              <w:autoSpaceDN w:val="0"/>
              <w:adjustRightInd w:val="0"/>
              <w:rPr>
                <w:rFonts w:asciiTheme="majorHAnsi" w:hAnsiTheme="majorHAnsi" w:cstheme="majorHAnsi"/>
                <w:sz w:val="24"/>
                <w:szCs w:val="24"/>
                <w:lang w:val="sr-Latn-ME"/>
              </w:rPr>
            </w:pPr>
            <w:r w:rsidRPr="008B1070">
              <w:rPr>
                <w:rFonts w:asciiTheme="majorHAnsi" w:hAnsiTheme="majorHAnsi" w:cstheme="majorHAnsi"/>
                <w:sz w:val="24"/>
                <w:szCs w:val="24"/>
              </w:rPr>
              <w:t>Broj</w:t>
            </w:r>
            <w:r w:rsidRPr="008B1070">
              <w:rPr>
                <w:rFonts w:asciiTheme="majorHAnsi" w:hAnsiTheme="majorHAnsi" w:cstheme="majorHAnsi"/>
                <w:sz w:val="24"/>
                <w:szCs w:val="24"/>
                <w:lang w:val="sr-Latn-ME"/>
              </w:rPr>
              <w:t xml:space="preserve"> </w:t>
            </w:r>
            <w:r w:rsidRPr="008B1070">
              <w:rPr>
                <w:rFonts w:asciiTheme="majorHAnsi" w:hAnsiTheme="majorHAnsi" w:cstheme="majorHAnsi"/>
                <w:sz w:val="24"/>
                <w:szCs w:val="24"/>
              </w:rPr>
              <w:t>nastavnika</w:t>
            </w:r>
            <w:r w:rsidRPr="008B1070">
              <w:rPr>
                <w:rFonts w:asciiTheme="majorHAnsi" w:hAnsiTheme="majorHAnsi" w:cstheme="majorHAnsi"/>
                <w:sz w:val="24"/>
                <w:szCs w:val="24"/>
                <w:lang w:val="sr-Latn-ME"/>
              </w:rPr>
              <w:t xml:space="preserve"> </w:t>
            </w:r>
            <w:r w:rsidRPr="008B1070">
              <w:rPr>
                <w:rFonts w:asciiTheme="majorHAnsi" w:hAnsiTheme="majorHAnsi" w:cstheme="majorHAnsi"/>
                <w:sz w:val="24"/>
                <w:szCs w:val="24"/>
              </w:rPr>
              <w:t>kod</w:t>
            </w:r>
            <w:r w:rsidRPr="008B1070">
              <w:rPr>
                <w:rFonts w:asciiTheme="majorHAnsi" w:hAnsiTheme="majorHAnsi" w:cstheme="majorHAnsi"/>
                <w:sz w:val="24"/>
                <w:szCs w:val="24"/>
                <w:lang w:val="sr-Latn-ME"/>
              </w:rPr>
              <w:t xml:space="preserve"> </w:t>
            </w:r>
            <w:r w:rsidRPr="008B1070">
              <w:rPr>
                <w:rFonts w:asciiTheme="majorHAnsi" w:hAnsiTheme="majorHAnsi" w:cstheme="majorHAnsi"/>
                <w:sz w:val="24"/>
                <w:szCs w:val="24"/>
              </w:rPr>
              <w:t>kojih</w:t>
            </w:r>
            <w:r w:rsidRPr="008B1070">
              <w:rPr>
                <w:rFonts w:asciiTheme="majorHAnsi" w:hAnsiTheme="majorHAnsi" w:cstheme="majorHAnsi"/>
                <w:sz w:val="24"/>
                <w:szCs w:val="24"/>
                <w:lang w:val="sr-Latn-ME"/>
              </w:rPr>
              <w:t xml:space="preserve"> </w:t>
            </w:r>
            <w:r w:rsidRPr="008B1070">
              <w:rPr>
                <w:rFonts w:asciiTheme="majorHAnsi" w:hAnsiTheme="majorHAnsi" w:cstheme="majorHAnsi"/>
                <w:sz w:val="24"/>
                <w:szCs w:val="24"/>
              </w:rPr>
              <w:t>je</w:t>
            </w:r>
            <w:r w:rsidRPr="008B1070">
              <w:rPr>
                <w:rFonts w:asciiTheme="majorHAnsi" w:hAnsiTheme="majorHAnsi" w:cstheme="majorHAnsi"/>
                <w:sz w:val="24"/>
                <w:szCs w:val="24"/>
                <w:lang w:val="sr-Latn-ME"/>
              </w:rPr>
              <w:t xml:space="preserve"> </w:t>
            </w:r>
            <w:r w:rsidRPr="008B1070">
              <w:rPr>
                <w:rFonts w:asciiTheme="majorHAnsi" w:hAnsiTheme="majorHAnsi" w:cstheme="majorHAnsi"/>
                <w:sz w:val="24"/>
                <w:szCs w:val="24"/>
              </w:rPr>
              <w:t>izvr</w:t>
            </w:r>
            <w:r w:rsidRPr="008B1070">
              <w:rPr>
                <w:rFonts w:asciiTheme="majorHAnsi" w:hAnsiTheme="majorHAnsi" w:cstheme="majorHAnsi"/>
                <w:sz w:val="24"/>
                <w:szCs w:val="24"/>
                <w:lang w:val="sr-Latn-ME"/>
              </w:rPr>
              <w:t>š</w:t>
            </w:r>
            <w:r w:rsidRPr="008B1070">
              <w:rPr>
                <w:rFonts w:asciiTheme="majorHAnsi" w:hAnsiTheme="majorHAnsi" w:cstheme="majorHAnsi"/>
                <w:sz w:val="24"/>
                <w:szCs w:val="24"/>
              </w:rPr>
              <w:t>en</w:t>
            </w:r>
            <w:r w:rsidRPr="008B1070">
              <w:rPr>
                <w:rFonts w:asciiTheme="majorHAnsi" w:hAnsiTheme="majorHAnsi" w:cstheme="majorHAnsi"/>
                <w:sz w:val="24"/>
                <w:szCs w:val="24"/>
                <w:lang w:val="sr-Latn-ME"/>
              </w:rPr>
              <w:t xml:space="preserve"> </w:t>
            </w:r>
            <w:r w:rsidRPr="008B1070">
              <w:rPr>
                <w:rFonts w:asciiTheme="majorHAnsi" w:hAnsiTheme="majorHAnsi" w:cstheme="majorHAnsi"/>
                <w:sz w:val="24"/>
                <w:szCs w:val="24"/>
              </w:rPr>
              <w:t>nadzor</w:t>
            </w:r>
            <w:r w:rsidRPr="008B1070">
              <w:rPr>
                <w:rFonts w:asciiTheme="majorHAnsi" w:hAnsiTheme="majorHAnsi" w:cstheme="majorHAnsi"/>
                <w:sz w:val="24"/>
                <w:szCs w:val="24"/>
                <w:lang w:val="sr-Latn-ME"/>
              </w:rPr>
              <w:t xml:space="preserve">: </w:t>
            </w:r>
          </w:p>
        </w:tc>
        <w:tc>
          <w:tcPr>
            <w:tcW w:w="2502" w:type="pct"/>
            <w:tcBorders>
              <w:top w:val="nil"/>
              <w:left w:val="nil"/>
              <w:bottom w:val="nil"/>
            </w:tcBorders>
          </w:tcPr>
          <w:p w14:paraId="65E2F87D" w14:textId="50CF53C7" w:rsidR="00B9545E" w:rsidRPr="008B1070" w:rsidRDefault="001C1622" w:rsidP="007A0BDD">
            <w:pPr>
              <w:autoSpaceDE w:val="0"/>
              <w:autoSpaceDN w:val="0"/>
              <w:adjustRightInd w:val="0"/>
              <w:rPr>
                <w:rFonts w:asciiTheme="majorHAnsi" w:hAnsiTheme="majorHAnsi" w:cstheme="majorHAnsi"/>
                <w:sz w:val="24"/>
                <w:szCs w:val="24"/>
              </w:rPr>
            </w:pPr>
            <w:r w:rsidRPr="008B1070">
              <w:rPr>
                <w:rFonts w:asciiTheme="majorHAnsi" w:hAnsiTheme="majorHAnsi" w:cstheme="majorHAnsi"/>
                <w:sz w:val="24"/>
                <w:szCs w:val="24"/>
                <w:lang w:val="sr-Latn-ME"/>
              </w:rPr>
              <w:t xml:space="preserve"> </w:t>
            </w:r>
            <w:r w:rsidR="00B9545E" w:rsidRPr="008B1070">
              <w:rPr>
                <w:rFonts w:asciiTheme="majorHAnsi" w:hAnsiTheme="majorHAnsi" w:cstheme="majorHAnsi"/>
                <w:sz w:val="24"/>
                <w:szCs w:val="24"/>
              </w:rPr>
              <w:t>5</w:t>
            </w:r>
          </w:p>
        </w:tc>
      </w:tr>
      <w:tr w:rsidR="00B9545E" w:rsidRPr="006B1D65" w14:paraId="71A0032D" w14:textId="77777777" w:rsidTr="008B10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5"/>
        </w:trPr>
        <w:tc>
          <w:tcPr>
            <w:tcW w:w="2497" w:type="pct"/>
            <w:gridSpan w:val="2"/>
            <w:tcBorders>
              <w:top w:val="nil"/>
              <w:bottom w:val="nil"/>
              <w:right w:val="nil"/>
            </w:tcBorders>
          </w:tcPr>
          <w:p w14:paraId="40EE3FE9" w14:textId="77777777" w:rsidR="00B9545E" w:rsidRPr="008B1070" w:rsidRDefault="00B9545E" w:rsidP="007A0BDD">
            <w:pPr>
              <w:autoSpaceDE w:val="0"/>
              <w:autoSpaceDN w:val="0"/>
              <w:adjustRightInd w:val="0"/>
              <w:rPr>
                <w:rFonts w:asciiTheme="majorHAnsi" w:hAnsiTheme="majorHAnsi" w:cstheme="majorHAnsi"/>
                <w:sz w:val="24"/>
                <w:szCs w:val="24"/>
              </w:rPr>
            </w:pPr>
            <w:r w:rsidRPr="008B1070">
              <w:rPr>
                <w:rFonts w:asciiTheme="majorHAnsi" w:hAnsiTheme="majorHAnsi" w:cstheme="majorHAnsi"/>
                <w:sz w:val="24"/>
                <w:szCs w:val="24"/>
              </w:rPr>
              <w:t xml:space="preserve">Posjećena odjeljenja: </w:t>
            </w:r>
          </w:p>
        </w:tc>
        <w:tc>
          <w:tcPr>
            <w:tcW w:w="2502" w:type="pct"/>
            <w:tcBorders>
              <w:top w:val="nil"/>
              <w:left w:val="nil"/>
              <w:bottom w:val="nil"/>
            </w:tcBorders>
          </w:tcPr>
          <w:p w14:paraId="0F169D5F" w14:textId="77777777" w:rsidR="00B9545E" w:rsidRPr="008B1070" w:rsidRDefault="00B9545E" w:rsidP="007A0BDD">
            <w:pPr>
              <w:autoSpaceDE w:val="0"/>
              <w:autoSpaceDN w:val="0"/>
              <w:adjustRightInd w:val="0"/>
              <w:rPr>
                <w:rFonts w:asciiTheme="majorHAnsi" w:hAnsiTheme="majorHAnsi" w:cstheme="majorHAnsi"/>
                <w:sz w:val="24"/>
                <w:szCs w:val="24"/>
              </w:rPr>
            </w:pPr>
            <w:r w:rsidRPr="008B1070">
              <w:rPr>
                <w:rFonts w:asciiTheme="majorHAnsi" w:hAnsiTheme="majorHAnsi" w:cstheme="majorHAnsi"/>
                <w:sz w:val="24"/>
                <w:szCs w:val="24"/>
              </w:rPr>
              <w:t xml:space="preserve"> II-1</w:t>
            </w:r>
          </w:p>
        </w:tc>
      </w:tr>
      <w:tr w:rsidR="00B9545E" w:rsidRPr="006B1D65" w14:paraId="5DEA1BDC" w14:textId="77777777" w:rsidTr="008B10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8"/>
        </w:trPr>
        <w:tc>
          <w:tcPr>
            <w:tcW w:w="2497" w:type="pct"/>
            <w:gridSpan w:val="2"/>
            <w:tcBorders>
              <w:top w:val="nil"/>
              <w:right w:val="nil"/>
            </w:tcBorders>
          </w:tcPr>
          <w:p w14:paraId="22A6C1FF" w14:textId="77777777" w:rsidR="00B9545E" w:rsidRPr="008B1070" w:rsidRDefault="00B9545E" w:rsidP="007A0BDD">
            <w:pPr>
              <w:spacing w:line="276" w:lineRule="auto"/>
              <w:rPr>
                <w:rFonts w:asciiTheme="majorHAnsi" w:hAnsiTheme="majorHAnsi" w:cstheme="majorHAnsi"/>
                <w:sz w:val="24"/>
                <w:szCs w:val="24"/>
              </w:rPr>
            </w:pPr>
            <w:r w:rsidRPr="008B1070">
              <w:rPr>
                <w:rFonts w:asciiTheme="majorHAnsi" w:hAnsiTheme="majorHAnsi" w:cstheme="majorHAnsi"/>
                <w:sz w:val="24"/>
                <w:szCs w:val="24"/>
              </w:rPr>
              <w:t>Broj posjećenih časova:</w:t>
            </w:r>
          </w:p>
        </w:tc>
        <w:tc>
          <w:tcPr>
            <w:tcW w:w="2502" w:type="pct"/>
            <w:tcBorders>
              <w:top w:val="nil"/>
              <w:left w:val="nil"/>
            </w:tcBorders>
          </w:tcPr>
          <w:p w14:paraId="726D15CC" w14:textId="3E57BA77" w:rsidR="00B9545E" w:rsidRPr="008B1070" w:rsidRDefault="001C1622" w:rsidP="007A0BDD">
            <w:pPr>
              <w:spacing w:line="276" w:lineRule="auto"/>
              <w:rPr>
                <w:rFonts w:asciiTheme="majorHAnsi" w:hAnsiTheme="majorHAnsi" w:cstheme="majorHAnsi"/>
                <w:sz w:val="24"/>
                <w:szCs w:val="24"/>
              </w:rPr>
            </w:pPr>
            <w:r w:rsidRPr="008B1070">
              <w:rPr>
                <w:rFonts w:asciiTheme="majorHAnsi" w:hAnsiTheme="majorHAnsi" w:cstheme="majorHAnsi"/>
                <w:sz w:val="24"/>
                <w:szCs w:val="24"/>
              </w:rPr>
              <w:t xml:space="preserve"> </w:t>
            </w:r>
            <w:r w:rsidR="00B9545E" w:rsidRPr="008B1070">
              <w:rPr>
                <w:rFonts w:asciiTheme="majorHAnsi" w:hAnsiTheme="majorHAnsi" w:cstheme="majorHAnsi"/>
                <w:sz w:val="24"/>
                <w:szCs w:val="24"/>
              </w:rPr>
              <w:t>6</w:t>
            </w:r>
          </w:p>
        </w:tc>
      </w:tr>
    </w:tbl>
    <w:p w14:paraId="793B9E5C" w14:textId="77777777" w:rsidR="00B9545E" w:rsidRPr="008650ED" w:rsidRDefault="00B9545E" w:rsidP="00B9545E">
      <w:pPr>
        <w:spacing w:after="0" w:line="276" w:lineRule="auto"/>
        <w:rPr>
          <w:rFonts w:ascii="Arial" w:hAnsi="Arial" w:cs="Arial"/>
          <w:sz w:val="8"/>
          <w:szCs w:val="8"/>
        </w:rPr>
      </w:pPr>
    </w:p>
    <w:bookmarkStart w:id="18" w:name="_MON_1780135950"/>
    <w:bookmarkEnd w:id="18"/>
    <w:p w14:paraId="7F372EA6" w14:textId="6439F286" w:rsidR="00B9545E" w:rsidRPr="0044312C" w:rsidRDefault="0054434A" w:rsidP="00B9545E">
      <w:pPr>
        <w:spacing w:after="0" w:line="276" w:lineRule="auto"/>
        <w:rPr>
          <w:rFonts w:ascii="Arial" w:hAnsi="Arial" w:cs="Arial"/>
        </w:rPr>
      </w:pPr>
      <w:r w:rsidRPr="0044312C">
        <w:rPr>
          <w:rFonts w:ascii="Arial" w:hAnsi="Arial" w:cs="Arial"/>
        </w:rPr>
        <w:object w:dxaOrig="14666" w:dyaOrig="3332" w14:anchorId="684FDF5F">
          <v:shape id="_x0000_i1035" type="#_x0000_t75" style="width:462pt;height:106.5pt" o:ole="" o:bordertopcolor="red" o:borderleftcolor="red" o:borderbottomcolor="red" o:borderrightcolor="red">
            <v:imagedata r:id="rId29" o:title=""/>
            <w10:bordertop type="single" width="18"/>
            <w10:borderleft type="single" width="18"/>
            <w10:borderbottom type="single" width="18"/>
            <w10:borderright type="single" width="18"/>
          </v:shape>
          <o:OLEObject Type="Embed" ProgID="Excel.Sheet.8" ShapeID="_x0000_i1035" DrawAspect="Content" ObjectID="_1782283913" r:id="rId30"/>
        </w:object>
      </w:r>
    </w:p>
    <w:p w14:paraId="030580A2" w14:textId="77777777" w:rsidR="00B9545E" w:rsidRPr="008650ED" w:rsidRDefault="00B9545E" w:rsidP="00B9545E">
      <w:pPr>
        <w:spacing w:after="0" w:line="276" w:lineRule="auto"/>
        <w:rPr>
          <w:rFonts w:ascii="Arial" w:hAnsi="Arial" w:cs="Arial"/>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B9545E" w:rsidRPr="00EB3B7B" w14:paraId="0FFB4193" w14:textId="77777777" w:rsidTr="008B1070">
        <w:trPr>
          <w:cantSplit/>
          <w:trHeight w:val="20"/>
        </w:trPr>
        <w:tc>
          <w:tcPr>
            <w:tcW w:w="446" w:type="pct"/>
            <w:shd w:val="clear" w:color="auto" w:fill="auto"/>
          </w:tcPr>
          <w:p w14:paraId="052470BE" w14:textId="77777777" w:rsidR="00B9545E" w:rsidRPr="00EB3B7B" w:rsidRDefault="00B9545E" w:rsidP="007A0BDD">
            <w:pPr>
              <w:spacing w:line="276" w:lineRule="auto"/>
              <w:jc w:val="both"/>
              <w:rPr>
                <w:rFonts w:asciiTheme="majorHAnsi" w:hAnsiTheme="majorHAnsi" w:cstheme="majorHAnsi"/>
                <w:bCs/>
                <w:sz w:val="24"/>
                <w:szCs w:val="24"/>
              </w:rPr>
            </w:pPr>
            <w:r w:rsidRPr="00EB3B7B">
              <w:rPr>
                <w:rFonts w:asciiTheme="majorHAnsi" w:hAnsiTheme="majorHAnsi" w:cstheme="majorHAnsi"/>
                <w:bCs/>
                <w:sz w:val="24"/>
                <w:szCs w:val="24"/>
              </w:rPr>
              <w:t xml:space="preserve">R.br. </w:t>
            </w:r>
          </w:p>
        </w:tc>
        <w:tc>
          <w:tcPr>
            <w:tcW w:w="4554" w:type="pct"/>
            <w:shd w:val="clear" w:color="auto" w:fill="auto"/>
          </w:tcPr>
          <w:p w14:paraId="133FC1D2" w14:textId="7F680C75" w:rsidR="00B9545E" w:rsidRPr="00EB3B7B" w:rsidRDefault="00B9545E" w:rsidP="007A0BDD">
            <w:pPr>
              <w:spacing w:line="276" w:lineRule="auto"/>
              <w:jc w:val="both"/>
              <w:rPr>
                <w:rFonts w:asciiTheme="majorHAnsi" w:hAnsiTheme="majorHAnsi" w:cstheme="majorHAnsi"/>
                <w:bCs/>
                <w:sz w:val="24"/>
                <w:szCs w:val="24"/>
              </w:rPr>
            </w:pPr>
            <w:r w:rsidRPr="00EB3B7B">
              <w:rPr>
                <w:rFonts w:asciiTheme="majorHAnsi" w:hAnsiTheme="majorHAnsi" w:cstheme="majorHAnsi"/>
                <w:bCs/>
                <w:sz w:val="24"/>
                <w:szCs w:val="24"/>
              </w:rPr>
              <w:t>Obrazloženje</w:t>
            </w:r>
            <w:r w:rsidR="00EC3111" w:rsidRPr="00EB3B7B">
              <w:rPr>
                <w:rFonts w:asciiTheme="majorHAnsi" w:hAnsiTheme="majorHAnsi" w:cstheme="majorHAnsi"/>
                <w:bCs/>
                <w:sz w:val="24"/>
                <w:szCs w:val="24"/>
              </w:rPr>
              <w:t>:</w:t>
            </w:r>
            <w:r w:rsidR="001C1622" w:rsidRPr="00EB3B7B">
              <w:rPr>
                <w:rFonts w:asciiTheme="majorHAnsi" w:hAnsiTheme="majorHAnsi" w:cstheme="majorHAnsi"/>
                <w:bCs/>
                <w:sz w:val="24"/>
                <w:szCs w:val="24"/>
              </w:rPr>
              <w:t xml:space="preserve"> </w:t>
            </w:r>
          </w:p>
        </w:tc>
      </w:tr>
      <w:tr w:rsidR="00B9545E" w:rsidRPr="00EB3B7B" w14:paraId="24F0CF4B" w14:textId="77777777" w:rsidTr="008B1070">
        <w:trPr>
          <w:cantSplit/>
          <w:trHeight w:val="20"/>
        </w:trPr>
        <w:tc>
          <w:tcPr>
            <w:tcW w:w="446" w:type="pct"/>
            <w:shd w:val="clear" w:color="auto" w:fill="auto"/>
          </w:tcPr>
          <w:p w14:paraId="350F654B" w14:textId="77777777" w:rsidR="00B9545E" w:rsidRPr="00EB3B7B" w:rsidRDefault="00B9545E" w:rsidP="007A0BDD">
            <w:pPr>
              <w:spacing w:line="276" w:lineRule="auto"/>
              <w:jc w:val="both"/>
              <w:rPr>
                <w:rFonts w:asciiTheme="majorHAnsi" w:hAnsiTheme="majorHAnsi" w:cstheme="majorHAnsi"/>
                <w:bCs/>
                <w:sz w:val="24"/>
                <w:szCs w:val="24"/>
              </w:rPr>
            </w:pPr>
            <w:r w:rsidRPr="00EB3B7B">
              <w:rPr>
                <w:rFonts w:asciiTheme="majorHAnsi" w:hAnsiTheme="majorHAnsi" w:cstheme="majorHAnsi"/>
                <w:bCs/>
                <w:sz w:val="24"/>
                <w:szCs w:val="24"/>
              </w:rPr>
              <w:t>stand.</w:t>
            </w:r>
          </w:p>
        </w:tc>
        <w:tc>
          <w:tcPr>
            <w:tcW w:w="4554" w:type="pct"/>
            <w:vMerge w:val="restart"/>
            <w:shd w:val="clear" w:color="auto" w:fill="auto"/>
          </w:tcPr>
          <w:p w14:paraId="2F91D262" w14:textId="672F8BEC" w:rsidR="00B9545E" w:rsidRPr="00EB3B7B" w:rsidRDefault="00B9545E" w:rsidP="00856183">
            <w:pPr>
              <w:spacing w:before="60" w:after="60"/>
              <w:jc w:val="both"/>
              <w:rPr>
                <w:rFonts w:asciiTheme="majorHAnsi" w:hAnsiTheme="majorHAnsi" w:cstheme="majorHAnsi"/>
                <w:sz w:val="24"/>
                <w:szCs w:val="24"/>
              </w:rPr>
            </w:pPr>
            <w:r w:rsidRPr="00EB3B7B">
              <w:rPr>
                <w:rFonts w:asciiTheme="majorHAnsi" w:hAnsiTheme="majorHAnsi" w:cstheme="majorHAnsi"/>
                <w:sz w:val="24"/>
                <w:szCs w:val="24"/>
              </w:rPr>
              <w:t xml:space="preserve">Obrazovni program Zdravstveno-laboratorijski i sanitarni tehničar u JU Srednja medicinska škola “Dr Branko Zogović” Berane, realizuje se u četvorogodišnjem trajanju u jednom odjeljenju drugog razreda. Učenici ovog odjeljenja nastavu prate po novom, modularizovanom obrazovnom programu. Od planiranih 7 časova za hospitovanje, času praktične nastave iz </w:t>
            </w:r>
            <w:r w:rsidR="00DC629F" w:rsidRPr="00EB3B7B">
              <w:rPr>
                <w:rFonts w:asciiTheme="majorHAnsi" w:hAnsiTheme="majorHAnsi" w:cstheme="majorHAnsi"/>
                <w:sz w:val="24"/>
                <w:szCs w:val="24"/>
              </w:rPr>
              <w:t xml:space="preserve">modula Mikrobiologija (za I </w:t>
            </w:r>
            <w:r w:rsidRPr="00EB3B7B">
              <w:rPr>
                <w:rFonts w:asciiTheme="majorHAnsi" w:hAnsiTheme="majorHAnsi" w:cstheme="majorHAnsi"/>
                <w:sz w:val="24"/>
                <w:szCs w:val="24"/>
              </w:rPr>
              <w:t>grupu) nastavnik nije pristupio u naznačenom terminu.</w:t>
            </w:r>
          </w:p>
          <w:p w14:paraId="67C80E52" w14:textId="07BA6806" w:rsidR="00856183" w:rsidRPr="00EB3B7B" w:rsidRDefault="00856183" w:rsidP="00856183">
            <w:pPr>
              <w:spacing w:before="60" w:after="60"/>
              <w:jc w:val="both"/>
              <w:rPr>
                <w:rFonts w:asciiTheme="majorHAnsi" w:hAnsiTheme="majorHAnsi" w:cstheme="majorHAnsi"/>
                <w:sz w:val="24"/>
                <w:szCs w:val="24"/>
              </w:rPr>
            </w:pPr>
            <w:r w:rsidRPr="00EB3B7B">
              <w:rPr>
                <w:rFonts w:asciiTheme="majorHAnsi" w:hAnsiTheme="majorHAnsi" w:cstheme="majorHAnsi"/>
                <w:sz w:val="24"/>
                <w:szCs w:val="24"/>
              </w:rPr>
              <w:t xml:space="preserve">Raspored časova teorijske i praktične nastave, kao i vježbi je dobro napravljen vodeći računa o nastavnom planu i pedagoškim normama. Praktična nastava i vježbe se uglavnom realizuju u školskim kabinetima. Učenici su na vježbama i praktičnoj nastavi podijeljeni u grupe sa ujednačenim brojem učenika. U toku izvođenja praktične nastave svi učenici nose uniforme. </w:t>
            </w:r>
          </w:p>
          <w:p w14:paraId="00DA5A73" w14:textId="77777777" w:rsidR="00856183" w:rsidRPr="00EB3B7B" w:rsidRDefault="00856183" w:rsidP="00856183">
            <w:pPr>
              <w:spacing w:before="60" w:after="60"/>
              <w:jc w:val="both"/>
              <w:rPr>
                <w:rFonts w:asciiTheme="majorHAnsi" w:hAnsiTheme="majorHAnsi" w:cstheme="majorHAnsi"/>
                <w:sz w:val="24"/>
                <w:szCs w:val="24"/>
              </w:rPr>
            </w:pPr>
            <w:r w:rsidRPr="00EB3B7B">
              <w:rPr>
                <w:rFonts w:asciiTheme="majorHAnsi" w:hAnsiTheme="majorHAnsi" w:cstheme="majorHAnsi"/>
                <w:sz w:val="24"/>
                <w:szCs w:val="24"/>
              </w:rPr>
              <w:t>Godišnje i operativno planiranje je usklađeno sa modularnim programima, teme su pravilno raspoređene po obimu i predznanju/znanju učenika, djelimično se vodi napomena o realizaciji, nastavna sredstva su navedena, metode i oblici rada su usklađeni sa ciljevima. Planovi rada su potpisani i ovjereni. U većini planova uočeni nedostaci u dijelu gantograma.</w:t>
            </w:r>
          </w:p>
          <w:p w14:paraId="53CCAE84" w14:textId="3D322D38" w:rsidR="00856183" w:rsidRPr="00EB3B7B" w:rsidRDefault="00856183" w:rsidP="00856183">
            <w:pPr>
              <w:spacing w:before="60" w:after="60"/>
              <w:jc w:val="both"/>
              <w:rPr>
                <w:rFonts w:asciiTheme="majorHAnsi" w:hAnsiTheme="majorHAnsi" w:cstheme="majorHAnsi"/>
                <w:sz w:val="24"/>
                <w:szCs w:val="24"/>
              </w:rPr>
            </w:pPr>
            <w:r w:rsidRPr="00EB3B7B">
              <w:rPr>
                <w:rFonts w:asciiTheme="majorHAnsi" w:hAnsiTheme="majorHAnsi" w:cstheme="majorHAnsi"/>
                <w:sz w:val="24"/>
                <w:szCs w:val="24"/>
              </w:rPr>
              <w:t>Tokom neposredne realizacije nastavnog procesa većina nastavnika koristi preporučene udžbenike i druge pisane materijale, a određeni dio njih savremena nastavna sredstva (televizor). Pitanja nastavnika su tematski usklađena, sadržajna i funkcionalna, podstiču na razmišljanje, što stavlja nastavnika u ulogu medijatora.</w:t>
            </w:r>
          </w:p>
          <w:p w14:paraId="435E7A97" w14:textId="77777777" w:rsidR="00856183" w:rsidRPr="00EB3B7B" w:rsidRDefault="00856183" w:rsidP="00856183">
            <w:pPr>
              <w:spacing w:before="60" w:after="60"/>
              <w:jc w:val="both"/>
              <w:rPr>
                <w:rFonts w:asciiTheme="majorHAnsi" w:hAnsiTheme="majorHAnsi" w:cstheme="majorHAnsi"/>
                <w:sz w:val="24"/>
                <w:szCs w:val="24"/>
              </w:rPr>
            </w:pPr>
            <w:r w:rsidRPr="00EB3B7B">
              <w:rPr>
                <w:rFonts w:asciiTheme="majorHAnsi" w:hAnsiTheme="majorHAnsi" w:cstheme="majorHAnsi"/>
                <w:sz w:val="24"/>
                <w:szCs w:val="24"/>
              </w:rPr>
              <w:t>U ovom odjeljenju nema učenika koji nastavu pohađaju po IROP – u.</w:t>
            </w:r>
          </w:p>
          <w:p w14:paraId="7571C16D" w14:textId="597BF859" w:rsidR="00856183" w:rsidRPr="00EB3B7B" w:rsidRDefault="00856183" w:rsidP="00856183">
            <w:pPr>
              <w:spacing w:before="60" w:after="60"/>
              <w:jc w:val="both"/>
              <w:rPr>
                <w:rFonts w:asciiTheme="majorHAnsi" w:hAnsiTheme="majorHAnsi" w:cstheme="majorHAnsi"/>
                <w:sz w:val="24"/>
                <w:szCs w:val="24"/>
              </w:rPr>
            </w:pPr>
            <w:r w:rsidRPr="00EB3B7B">
              <w:rPr>
                <w:rFonts w:asciiTheme="majorHAnsi" w:hAnsiTheme="majorHAnsi" w:cstheme="majorHAnsi"/>
                <w:sz w:val="24"/>
                <w:szCs w:val="24"/>
              </w:rPr>
              <w:t>Planiraju se ogledno-ugledni časovi, kao i slobodne aktivnosti i vodi se evidencija o realizaciji.</w:t>
            </w:r>
          </w:p>
          <w:p w14:paraId="28167C2B" w14:textId="539F0F0C" w:rsidR="00856183" w:rsidRPr="00EB3B7B" w:rsidRDefault="00856183" w:rsidP="00856183">
            <w:pPr>
              <w:spacing w:before="60" w:after="60"/>
              <w:jc w:val="both"/>
              <w:rPr>
                <w:rFonts w:asciiTheme="majorHAnsi" w:hAnsiTheme="majorHAnsi" w:cstheme="majorHAnsi"/>
                <w:sz w:val="24"/>
                <w:szCs w:val="24"/>
              </w:rPr>
            </w:pPr>
            <w:r w:rsidRPr="00EB3B7B">
              <w:rPr>
                <w:rFonts w:asciiTheme="majorHAnsi" w:hAnsiTheme="majorHAnsi" w:cstheme="majorHAnsi"/>
                <w:sz w:val="24"/>
                <w:szCs w:val="24"/>
              </w:rPr>
              <w:t>Izborna nastava se bira po opredjelj</w:t>
            </w:r>
            <w:r w:rsidR="00DC629F" w:rsidRPr="00EB3B7B">
              <w:rPr>
                <w:rFonts w:asciiTheme="majorHAnsi" w:hAnsiTheme="majorHAnsi" w:cstheme="majorHAnsi"/>
                <w:sz w:val="24"/>
                <w:szCs w:val="24"/>
              </w:rPr>
              <w:t>e</w:t>
            </w:r>
            <w:r w:rsidRPr="00EB3B7B">
              <w:rPr>
                <w:rFonts w:asciiTheme="majorHAnsi" w:hAnsiTheme="majorHAnsi" w:cstheme="majorHAnsi"/>
                <w:sz w:val="24"/>
                <w:szCs w:val="24"/>
              </w:rPr>
              <w:t>nju učenika.</w:t>
            </w:r>
          </w:p>
          <w:p w14:paraId="23B36A4B" w14:textId="530E8197" w:rsidR="00856183" w:rsidRPr="00EB3B7B" w:rsidRDefault="00856183" w:rsidP="00856183">
            <w:pPr>
              <w:spacing w:before="60" w:after="60"/>
              <w:jc w:val="both"/>
              <w:rPr>
                <w:rFonts w:asciiTheme="majorHAnsi" w:hAnsiTheme="majorHAnsi" w:cstheme="majorHAnsi"/>
                <w:sz w:val="24"/>
                <w:szCs w:val="24"/>
              </w:rPr>
            </w:pPr>
            <w:r w:rsidRPr="00EB3B7B">
              <w:rPr>
                <w:rFonts w:asciiTheme="majorHAnsi" w:hAnsiTheme="majorHAnsi" w:cstheme="majorHAnsi"/>
                <w:sz w:val="24"/>
                <w:szCs w:val="24"/>
              </w:rPr>
              <w:t>Svi nastavnici kod kojih je hospitovano su posjedovali pisane pripreme za čas ali su</w:t>
            </w:r>
            <w:r w:rsidR="001C1622" w:rsidRPr="00EB3B7B">
              <w:rPr>
                <w:rFonts w:asciiTheme="majorHAnsi" w:hAnsiTheme="majorHAnsi" w:cstheme="majorHAnsi"/>
                <w:sz w:val="24"/>
                <w:szCs w:val="24"/>
              </w:rPr>
              <w:t xml:space="preserve"> </w:t>
            </w:r>
            <w:r w:rsidRPr="00EB3B7B">
              <w:rPr>
                <w:rFonts w:asciiTheme="majorHAnsi" w:hAnsiTheme="majorHAnsi" w:cstheme="majorHAnsi"/>
                <w:sz w:val="24"/>
                <w:szCs w:val="24"/>
              </w:rPr>
              <w:t>sadržajno i metodički osmišljene jedino</w:t>
            </w:r>
            <w:r w:rsidR="001C1622" w:rsidRPr="00EB3B7B">
              <w:rPr>
                <w:rFonts w:asciiTheme="majorHAnsi" w:hAnsiTheme="majorHAnsi" w:cstheme="majorHAnsi"/>
                <w:sz w:val="24"/>
                <w:szCs w:val="24"/>
              </w:rPr>
              <w:t xml:space="preserve"> </w:t>
            </w:r>
            <w:r w:rsidRPr="00EB3B7B">
              <w:rPr>
                <w:rFonts w:asciiTheme="majorHAnsi" w:hAnsiTheme="majorHAnsi" w:cstheme="majorHAnsi"/>
                <w:sz w:val="24"/>
                <w:szCs w:val="24"/>
              </w:rPr>
              <w:t>kod par nastavnica.</w:t>
            </w:r>
          </w:p>
          <w:p w14:paraId="2F231D8B" w14:textId="77777777" w:rsidR="00856183" w:rsidRPr="00EB3B7B" w:rsidRDefault="00856183" w:rsidP="00856183">
            <w:pPr>
              <w:spacing w:before="60" w:after="60"/>
              <w:jc w:val="both"/>
              <w:rPr>
                <w:rFonts w:asciiTheme="majorHAnsi" w:hAnsiTheme="majorHAnsi" w:cstheme="majorHAnsi"/>
                <w:sz w:val="24"/>
                <w:szCs w:val="24"/>
              </w:rPr>
            </w:pPr>
            <w:r w:rsidRPr="00EB3B7B">
              <w:rPr>
                <w:rFonts w:asciiTheme="majorHAnsi" w:hAnsiTheme="majorHAnsi" w:cstheme="majorHAnsi"/>
                <w:sz w:val="24"/>
                <w:szCs w:val="24"/>
              </w:rPr>
              <w:lastRenderedPageBreak/>
              <w:t>Ocjenjivanje učenika se obavlja usmenom, pismenom i praktičnom provjerom znanja.</w:t>
            </w:r>
          </w:p>
          <w:p w14:paraId="1C4F1844" w14:textId="5FA23722" w:rsidR="00856183" w:rsidRPr="00EB3B7B" w:rsidRDefault="00856183" w:rsidP="00856183">
            <w:pPr>
              <w:spacing w:before="60" w:after="60"/>
              <w:jc w:val="both"/>
              <w:rPr>
                <w:rFonts w:asciiTheme="majorHAnsi" w:hAnsiTheme="majorHAnsi" w:cstheme="majorHAnsi"/>
                <w:sz w:val="24"/>
                <w:szCs w:val="24"/>
              </w:rPr>
            </w:pPr>
            <w:r w:rsidRPr="00EB3B7B">
              <w:rPr>
                <w:rFonts w:asciiTheme="majorHAnsi" w:hAnsiTheme="majorHAnsi" w:cstheme="majorHAnsi"/>
                <w:sz w:val="24"/>
                <w:szCs w:val="24"/>
              </w:rPr>
              <w:t>Nastavnici planiraju upotrebu raspoloživih resursa škole (stručni aktiv, godišnji plan, dnevna priprema) i pokreću inicijativu za nabavku potrebnih nastavnih sredstava.</w:t>
            </w:r>
          </w:p>
          <w:p w14:paraId="2162B86E" w14:textId="6584FC4F" w:rsidR="00856183" w:rsidRPr="00EB3B7B" w:rsidRDefault="00856183" w:rsidP="00856183">
            <w:pPr>
              <w:spacing w:before="60" w:after="60"/>
              <w:jc w:val="both"/>
              <w:rPr>
                <w:rFonts w:asciiTheme="majorHAnsi" w:hAnsiTheme="majorHAnsi" w:cstheme="majorHAnsi"/>
                <w:sz w:val="24"/>
                <w:szCs w:val="24"/>
              </w:rPr>
            </w:pPr>
            <w:r w:rsidRPr="00EB3B7B">
              <w:rPr>
                <w:rFonts w:asciiTheme="majorHAnsi" w:hAnsiTheme="majorHAnsi" w:cstheme="majorHAnsi"/>
                <w:sz w:val="24"/>
                <w:szCs w:val="24"/>
              </w:rPr>
              <w:t>Uvidom u svesku aktiva primjećujemo planiranje aktivnosti, ali ne i način praćenj</w:t>
            </w:r>
            <w:r w:rsidR="00855D42" w:rsidRPr="00EB3B7B">
              <w:rPr>
                <w:rFonts w:asciiTheme="majorHAnsi" w:hAnsiTheme="majorHAnsi" w:cstheme="majorHAnsi"/>
                <w:sz w:val="24"/>
                <w:szCs w:val="24"/>
              </w:rPr>
              <w:t>a</w:t>
            </w:r>
            <w:r w:rsidR="001C1622" w:rsidRPr="00EB3B7B">
              <w:rPr>
                <w:rFonts w:asciiTheme="majorHAnsi" w:hAnsiTheme="majorHAnsi" w:cstheme="majorHAnsi"/>
                <w:sz w:val="24"/>
                <w:szCs w:val="24"/>
              </w:rPr>
              <w:t xml:space="preserve"> </w:t>
            </w:r>
            <w:r w:rsidR="00DC629F" w:rsidRPr="00EB3B7B">
              <w:rPr>
                <w:rFonts w:asciiTheme="majorHAnsi" w:hAnsiTheme="majorHAnsi" w:cstheme="majorHAnsi"/>
                <w:sz w:val="24"/>
                <w:szCs w:val="24"/>
              </w:rPr>
              <w:t xml:space="preserve">kvaliteta </w:t>
            </w:r>
            <w:r w:rsidRPr="00EB3B7B">
              <w:rPr>
                <w:rFonts w:asciiTheme="majorHAnsi" w:hAnsiTheme="majorHAnsi" w:cstheme="majorHAnsi"/>
                <w:sz w:val="24"/>
                <w:szCs w:val="24"/>
              </w:rPr>
              <w:t>teorijske i praktične nastave. U sveskama aktiva se planiraju mjere za poboljšanje uspjeha</w:t>
            </w:r>
            <w:r w:rsidR="00DC629F" w:rsidRPr="00EB3B7B">
              <w:rPr>
                <w:rFonts w:asciiTheme="majorHAnsi" w:hAnsiTheme="majorHAnsi" w:cstheme="majorHAnsi"/>
                <w:sz w:val="24"/>
                <w:szCs w:val="24"/>
              </w:rPr>
              <w:t>,</w:t>
            </w:r>
            <w:r w:rsidRPr="00EB3B7B">
              <w:rPr>
                <w:rFonts w:asciiTheme="majorHAnsi" w:hAnsiTheme="majorHAnsi" w:cstheme="majorHAnsi"/>
                <w:sz w:val="24"/>
                <w:szCs w:val="24"/>
              </w:rPr>
              <w:t xml:space="preserve"> ali ne i način realizacije. U školi se planira i realizuje saradnja sa poslodavcem. Zapisi stručnih aktiva se vode uredno.</w:t>
            </w:r>
          </w:p>
          <w:p w14:paraId="634A11A0" w14:textId="77777777" w:rsidR="00856183" w:rsidRPr="00EB3B7B" w:rsidRDefault="00856183" w:rsidP="00856183">
            <w:pPr>
              <w:spacing w:before="60" w:after="60"/>
              <w:jc w:val="both"/>
              <w:rPr>
                <w:rFonts w:asciiTheme="majorHAnsi" w:hAnsiTheme="majorHAnsi" w:cstheme="majorHAnsi"/>
                <w:sz w:val="24"/>
                <w:szCs w:val="24"/>
              </w:rPr>
            </w:pPr>
            <w:r w:rsidRPr="00EB3B7B">
              <w:rPr>
                <w:rFonts w:asciiTheme="majorHAnsi" w:hAnsiTheme="majorHAnsi" w:cstheme="majorHAnsi"/>
                <w:sz w:val="24"/>
                <w:szCs w:val="24"/>
              </w:rPr>
              <w:t>Škola posjeduje uredno potpisane i ovjerene ugovore sa poslodavcima. Škola posjeduje potpisane i ovjerene ugovore o dopunskom radu za predmetne nastavnike stručno-teorijskih i praktičnih predmeta.</w:t>
            </w:r>
          </w:p>
          <w:p w14:paraId="63DCB3F6" w14:textId="2B9313C6" w:rsidR="00856183" w:rsidRPr="00EB3B7B" w:rsidRDefault="00856183" w:rsidP="00856183">
            <w:pPr>
              <w:spacing w:before="60" w:after="60"/>
              <w:jc w:val="both"/>
              <w:rPr>
                <w:rFonts w:asciiTheme="majorHAnsi" w:hAnsiTheme="majorHAnsi" w:cstheme="majorHAnsi"/>
                <w:sz w:val="24"/>
                <w:szCs w:val="24"/>
              </w:rPr>
            </w:pPr>
            <w:r w:rsidRPr="00EB3B7B">
              <w:rPr>
                <w:rFonts w:asciiTheme="majorHAnsi" w:hAnsiTheme="majorHAnsi" w:cstheme="majorHAnsi"/>
                <w:sz w:val="24"/>
                <w:szCs w:val="24"/>
              </w:rPr>
              <w:t>Svi nastavnici koji predaju na ovom obrazovnom programu su položili stručni ispit i imaju licencu za rad.</w:t>
            </w:r>
          </w:p>
        </w:tc>
      </w:tr>
      <w:tr w:rsidR="00B9545E" w:rsidRPr="00EB3B7B" w14:paraId="5520C8DD" w14:textId="77777777" w:rsidTr="008B1070">
        <w:trPr>
          <w:trHeight w:val="1133"/>
        </w:trPr>
        <w:tc>
          <w:tcPr>
            <w:tcW w:w="446" w:type="pct"/>
            <w:shd w:val="clear" w:color="auto" w:fill="auto"/>
          </w:tcPr>
          <w:p w14:paraId="454D2B70" w14:textId="130862B8" w:rsidR="00B9545E" w:rsidRPr="00EB3B7B" w:rsidRDefault="00B9545E" w:rsidP="007A0BDD">
            <w:pPr>
              <w:spacing w:line="276" w:lineRule="auto"/>
              <w:jc w:val="both"/>
              <w:rPr>
                <w:rFonts w:asciiTheme="majorHAnsi" w:hAnsiTheme="majorHAnsi" w:cstheme="majorHAnsi"/>
                <w:sz w:val="24"/>
                <w:szCs w:val="24"/>
              </w:rPr>
            </w:pPr>
            <w:r w:rsidRPr="00EB3B7B">
              <w:rPr>
                <w:rFonts w:asciiTheme="majorHAnsi" w:hAnsiTheme="majorHAnsi" w:cstheme="majorHAnsi"/>
                <w:bCs/>
                <w:sz w:val="24"/>
                <w:szCs w:val="24"/>
              </w:rPr>
              <w:t xml:space="preserve">1.1. </w:t>
            </w:r>
          </w:p>
        </w:tc>
        <w:tc>
          <w:tcPr>
            <w:tcW w:w="4554" w:type="pct"/>
            <w:vMerge/>
            <w:shd w:val="clear" w:color="auto" w:fill="auto"/>
          </w:tcPr>
          <w:p w14:paraId="3C88548F" w14:textId="77777777" w:rsidR="00B9545E" w:rsidRPr="00EB3B7B" w:rsidRDefault="00B9545E" w:rsidP="00856183">
            <w:pPr>
              <w:spacing w:before="60" w:after="60"/>
              <w:jc w:val="both"/>
              <w:rPr>
                <w:rFonts w:asciiTheme="majorHAnsi" w:hAnsiTheme="majorHAnsi" w:cstheme="majorHAnsi"/>
                <w:sz w:val="24"/>
                <w:szCs w:val="24"/>
              </w:rPr>
            </w:pPr>
          </w:p>
        </w:tc>
      </w:tr>
      <w:tr w:rsidR="00B9545E" w:rsidRPr="00EB3B7B" w14:paraId="7B7C4DC8" w14:textId="77777777" w:rsidTr="008B1070">
        <w:trPr>
          <w:trHeight w:val="20"/>
        </w:trPr>
        <w:tc>
          <w:tcPr>
            <w:tcW w:w="446" w:type="pct"/>
            <w:shd w:val="clear" w:color="auto" w:fill="auto"/>
          </w:tcPr>
          <w:p w14:paraId="748A55E4" w14:textId="77777777" w:rsidR="00B9545E" w:rsidRPr="00EB3B7B" w:rsidRDefault="00B9545E" w:rsidP="007A0BDD">
            <w:pPr>
              <w:spacing w:line="276" w:lineRule="auto"/>
              <w:rPr>
                <w:rFonts w:asciiTheme="majorHAnsi" w:hAnsiTheme="majorHAnsi" w:cstheme="majorHAnsi"/>
                <w:sz w:val="24"/>
                <w:szCs w:val="24"/>
              </w:rPr>
            </w:pPr>
          </w:p>
        </w:tc>
        <w:tc>
          <w:tcPr>
            <w:tcW w:w="4554" w:type="pct"/>
            <w:shd w:val="clear" w:color="auto" w:fill="auto"/>
          </w:tcPr>
          <w:p w14:paraId="7187A2C5" w14:textId="4E2F47DD" w:rsidR="00B9545E" w:rsidRPr="00EB3B7B" w:rsidRDefault="00855D42" w:rsidP="00855D42">
            <w:pPr>
              <w:spacing w:line="276" w:lineRule="auto"/>
              <w:rPr>
                <w:rFonts w:asciiTheme="majorHAnsi" w:hAnsiTheme="majorHAnsi" w:cstheme="majorHAnsi"/>
                <w:b/>
                <w:i/>
                <w:sz w:val="24"/>
                <w:szCs w:val="24"/>
              </w:rPr>
            </w:pPr>
            <w:r w:rsidRPr="00EB3B7B">
              <w:rPr>
                <w:rFonts w:asciiTheme="majorHAnsi" w:hAnsiTheme="majorHAnsi" w:cstheme="majorHAnsi"/>
                <w:b/>
                <w:i/>
                <w:sz w:val="24"/>
                <w:szCs w:val="24"/>
              </w:rPr>
              <w:t>Preporuke</w:t>
            </w:r>
            <w:r w:rsidR="00B9545E" w:rsidRPr="00EB3B7B">
              <w:rPr>
                <w:rFonts w:asciiTheme="majorHAnsi" w:hAnsiTheme="majorHAnsi" w:cstheme="majorHAnsi"/>
                <w:b/>
                <w:i/>
                <w:sz w:val="24"/>
                <w:szCs w:val="24"/>
              </w:rPr>
              <w:t>:</w:t>
            </w:r>
          </w:p>
        </w:tc>
      </w:tr>
      <w:tr w:rsidR="00B9545E" w:rsidRPr="00EB3B7B" w14:paraId="6C8A1B8B" w14:textId="77777777" w:rsidTr="008B1070">
        <w:trPr>
          <w:trHeight w:val="20"/>
        </w:trPr>
        <w:tc>
          <w:tcPr>
            <w:tcW w:w="446" w:type="pct"/>
            <w:shd w:val="clear" w:color="auto" w:fill="auto"/>
          </w:tcPr>
          <w:p w14:paraId="6AC0F959" w14:textId="77777777" w:rsidR="00B9545E" w:rsidRPr="00EB3B7B" w:rsidRDefault="00B9545E" w:rsidP="007A0BDD">
            <w:pPr>
              <w:spacing w:line="276" w:lineRule="auto"/>
              <w:rPr>
                <w:rFonts w:asciiTheme="majorHAnsi" w:hAnsiTheme="majorHAnsi" w:cstheme="majorHAnsi"/>
                <w:sz w:val="24"/>
                <w:szCs w:val="24"/>
              </w:rPr>
            </w:pPr>
          </w:p>
        </w:tc>
        <w:tc>
          <w:tcPr>
            <w:tcW w:w="4554" w:type="pct"/>
            <w:shd w:val="clear" w:color="auto" w:fill="auto"/>
          </w:tcPr>
          <w:p w14:paraId="7C60B811" w14:textId="2EC30054" w:rsidR="00855D42" w:rsidRPr="00EB3B7B" w:rsidRDefault="00855D42" w:rsidP="00855D42">
            <w:pPr>
              <w:numPr>
                <w:ilvl w:val="0"/>
                <w:numId w:val="12"/>
              </w:numPr>
              <w:tabs>
                <w:tab w:val="left" w:pos="360"/>
                <w:tab w:val="left" w:pos="975"/>
              </w:tabs>
              <w:ind w:left="188" w:hanging="274"/>
              <w:jc w:val="both"/>
              <w:rPr>
                <w:rFonts w:asciiTheme="majorHAnsi" w:hAnsiTheme="majorHAnsi" w:cstheme="majorHAnsi"/>
                <w:sz w:val="24"/>
                <w:szCs w:val="24"/>
                <w:lang w:val="sr-Latn-RS"/>
              </w:rPr>
            </w:pPr>
            <w:r w:rsidRPr="00EB3B7B">
              <w:rPr>
                <w:rFonts w:asciiTheme="majorHAnsi" w:hAnsiTheme="majorHAnsi" w:cstheme="majorHAnsi"/>
                <w:sz w:val="24"/>
                <w:szCs w:val="24"/>
                <w:lang w:val="sr-Latn-RS"/>
              </w:rPr>
              <w:t xml:space="preserve">Neophodno je od strane školskog pedagoga dodatno pomoći nastavnicima koji su honorarno angažovani. </w:t>
            </w:r>
          </w:p>
          <w:p w14:paraId="25826A99" w14:textId="5F0348C1" w:rsidR="00855D42" w:rsidRPr="00EB3B7B" w:rsidRDefault="00855D42" w:rsidP="00855D42">
            <w:pPr>
              <w:numPr>
                <w:ilvl w:val="0"/>
                <w:numId w:val="12"/>
              </w:numPr>
              <w:tabs>
                <w:tab w:val="left" w:pos="360"/>
                <w:tab w:val="left" w:pos="975"/>
              </w:tabs>
              <w:ind w:left="188" w:hanging="274"/>
              <w:jc w:val="both"/>
              <w:rPr>
                <w:rFonts w:asciiTheme="majorHAnsi" w:hAnsiTheme="majorHAnsi" w:cstheme="majorHAnsi"/>
                <w:sz w:val="24"/>
                <w:szCs w:val="24"/>
                <w:lang w:val="sr-Latn-RS"/>
              </w:rPr>
            </w:pPr>
            <w:r w:rsidRPr="00EB3B7B">
              <w:rPr>
                <w:rFonts w:asciiTheme="majorHAnsi" w:hAnsiTheme="majorHAnsi" w:cstheme="majorHAnsi"/>
                <w:sz w:val="24"/>
                <w:szCs w:val="24"/>
                <w:lang w:val="sr-Latn-RS"/>
              </w:rPr>
              <w:t>Potpisati i ovjeriti planove rada, sa naznačivanjem zapažanja, komentara i preporuka stručnih organa za unapređenje istih.</w:t>
            </w:r>
          </w:p>
          <w:p w14:paraId="17404454" w14:textId="77777777" w:rsidR="00855D42" w:rsidRPr="00EB3B7B" w:rsidRDefault="00855D42" w:rsidP="00855D42">
            <w:pPr>
              <w:numPr>
                <w:ilvl w:val="0"/>
                <w:numId w:val="12"/>
              </w:numPr>
              <w:tabs>
                <w:tab w:val="left" w:pos="360"/>
                <w:tab w:val="left" w:pos="975"/>
              </w:tabs>
              <w:ind w:left="188" w:hanging="274"/>
              <w:jc w:val="both"/>
              <w:rPr>
                <w:rFonts w:asciiTheme="majorHAnsi" w:hAnsiTheme="majorHAnsi" w:cstheme="majorHAnsi"/>
                <w:sz w:val="24"/>
                <w:szCs w:val="24"/>
                <w:lang w:val="sr-Latn-RS"/>
              </w:rPr>
            </w:pPr>
            <w:r w:rsidRPr="00EB3B7B">
              <w:rPr>
                <w:rFonts w:asciiTheme="majorHAnsi" w:hAnsiTheme="majorHAnsi" w:cstheme="majorHAnsi"/>
                <w:sz w:val="24"/>
                <w:szCs w:val="24"/>
                <w:lang w:val="sr-Latn-RS"/>
              </w:rPr>
              <w:t>Neophodno je posebno vođenje sveske za svaku sekciju posebno.</w:t>
            </w:r>
          </w:p>
          <w:p w14:paraId="178A0EB4" w14:textId="470BF5BA" w:rsidR="00855D42" w:rsidRPr="00EB3B7B" w:rsidRDefault="00855D42" w:rsidP="00855D42">
            <w:pPr>
              <w:numPr>
                <w:ilvl w:val="0"/>
                <w:numId w:val="12"/>
              </w:numPr>
              <w:tabs>
                <w:tab w:val="left" w:pos="360"/>
                <w:tab w:val="left" w:pos="975"/>
              </w:tabs>
              <w:ind w:left="188" w:hanging="274"/>
              <w:jc w:val="both"/>
              <w:rPr>
                <w:rFonts w:asciiTheme="majorHAnsi" w:hAnsiTheme="majorHAnsi" w:cstheme="majorHAnsi"/>
                <w:sz w:val="24"/>
                <w:szCs w:val="24"/>
                <w:lang w:val="sr-Latn-RS"/>
              </w:rPr>
            </w:pPr>
            <w:r w:rsidRPr="00EB3B7B">
              <w:rPr>
                <w:rFonts w:asciiTheme="majorHAnsi" w:hAnsiTheme="majorHAnsi" w:cstheme="majorHAnsi"/>
                <w:sz w:val="24"/>
                <w:szCs w:val="24"/>
                <w:lang w:val="sr-Latn-RS"/>
              </w:rPr>
              <w:t>Neophodna</w:t>
            </w:r>
            <w:r w:rsidR="000D76C3" w:rsidRPr="00EB3B7B">
              <w:rPr>
                <w:rFonts w:asciiTheme="majorHAnsi" w:hAnsiTheme="majorHAnsi" w:cstheme="majorHAnsi"/>
                <w:sz w:val="24"/>
                <w:szCs w:val="24"/>
                <w:lang w:val="sr-Latn-RS"/>
              </w:rPr>
              <w:t xml:space="preserve"> je detaljna kontrola dnevnika </w:t>
            </w:r>
            <w:r w:rsidRPr="00EB3B7B">
              <w:rPr>
                <w:rFonts w:asciiTheme="majorHAnsi" w:hAnsiTheme="majorHAnsi" w:cstheme="majorHAnsi"/>
                <w:sz w:val="24"/>
                <w:szCs w:val="24"/>
                <w:lang w:val="sr-Latn-RS"/>
              </w:rPr>
              <w:t>od strane članova uprave nakon svakog klasifikacionog perioda i ukazivanje na moguće nedostatke.</w:t>
            </w:r>
          </w:p>
          <w:p w14:paraId="082AC9BD" w14:textId="2662CE1C" w:rsidR="00B9545E" w:rsidRPr="00EB3B7B" w:rsidRDefault="00855D42" w:rsidP="00855D42">
            <w:pPr>
              <w:numPr>
                <w:ilvl w:val="0"/>
                <w:numId w:val="12"/>
              </w:numPr>
              <w:tabs>
                <w:tab w:val="left" w:pos="360"/>
                <w:tab w:val="left" w:pos="975"/>
              </w:tabs>
              <w:ind w:left="188" w:hanging="274"/>
              <w:jc w:val="both"/>
              <w:rPr>
                <w:rFonts w:asciiTheme="majorHAnsi" w:hAnsiTheme="majorHAnsi" w:cstheme="majorHAnsi"/>
                <w:sz w:val="24"/>
                <w:szCs w:val="24"/>
              </w:rPr>
            </w:pPr>
            <w:r w:rsidRPr="00EB3B7B">
              <w:rPr>
                <w:rFonts w:asciiTheme="majorHAnsi" w:hAnsiTheme="majorHAnsi" w:cstheme="majorHAnsi"/>
                <w:sz w:val="24"/>
                <w:szCs w:val="24"/>
                <w:lang w:val="sr-Latn-RS"/>
              </w:rPr>
              <w:t>Predlaže se redovno hospitovanje među nastavnicima na nivou svih aktiva.</w:t>
            </w:r>
          </w:p>
        </w:tc>
      </w:tr>
      <w:tr w:rsidR="00B9545E" w:rsidRPr="00EB3B7B" w14:paraId="429EDD1E" w14:textId="77777777" w:rsidTr="008B1070">
        <w:trPr>
          <w:cantSplit/>
          <w:trHeight w:val="3212"/>
        </w:trPr>
        <w:tc>
          <w:tcPr>
            <w:tcW w:w="446" w:type="pct"/>
            <w:shd w:val="clear" w:color="auto" w:fill="auto"/>
          </w:tcPr>
          <w:p w14:paraId="1F4122FA" w14:textId="43BFEC29" w:rsidR="00B9545E" w:rsidRPr="00EB3B7B" w:rsidRDefault="00855D42" w:rsidP="007A0BDD">
            <w:pPr>
              <w:spacing w:line="276" w:lineRule="auto"/>
              <w:jc w:val="both"/>
              <w:rPr>
                <w:rFonts w:asciiTheme="majorHAnsi" w:hAnsiTheme="majorHAnsi" w:cstheme="majorHAnsi"/>
                <w:bCs/>
                <w:sz w:val="24"/>
                <w:szCs w:val="24"/>
              </w:rPr>
            </w:pPr>
            <w:r w:rsidRPr="00EB3B7B">
              <w:rPr>
                <w:rFonts w:asciiTheme="majorHAnsi" w:hAnsiTheme="majorHAnsi" w:cstheme="majorHAnsi"/>
                <w:bCs/>
                <w:sz w:val="24"/>
                <w:szCs w:val="24"/>
              </w:rPr>
              <w:lastRenderedPageBreak/>
              <w:t>1.2.</w:t>
            </w:r>
          </w:p>
        </w:tc>
        <w:tc>
          <w:tcPr>
            <w:tcW w:w="4554" w:type="pct"/>
            <w:shd w:val="clear" w:color="auto" w:fill="auto"/>
          </w:tcPr>
          <w:p w14:paraId="6CEDA7BA" w14:textId="2484B796" w:rsidR="00B9545E" w:rsidRPr="00EB3B7B" w:rsidRDefault="00B9545E" w:rsidP="008B1070">
            <w:pPr>
              <w:spacing w:after="60"/>
              <w:jc w:val="both"/>
              <w:rPr>
                <w:rFonts w:asciiTheme="majorHAnsi" w:hAnsiTheme="majorHAnsi" w:cstheme="majorHAnsi"/>
                <w:sz w:val="24"/>
                <w:szCs w:val="24"/>
              </w:rPr>
            </w:pPr>
            <w:r w:rsidRPr="00EB3B7B">
              <w:rPr>
                <w:rFonts w:asciiTheme="majorHAnsi" w:hAnsiTheme="majorHAnsi" w:cstheme="majorHAnsi"/>
                <w:sz w:val="24"/>
                <w:szCs w:val="24"/>
              </w:rPr>
              <w:t>Atmosfera na hospitovanim časovima je radna i pozitivna. Učenici su aktivni i disciplinovani. Većina predavanja bila su u osnovi dobro koncipirana, po savremenim stručno-metodološkim principima, ali sa domin</w:t>
            </w:r>
            <w:r w:rsidR="000D76C3" w:rsidRPr="00EB3B7B">
              <w:rPr>
                <w:rFonts w:asciiTheme="majorHAnsi" w:hAnsiTheme="majorHAnsi" w:cstheme="majorHAnsi"/>
                <w:sz w:val="24"/>
                <w:szCs w:val="24"/>
              </w:rPr>
              <w:t>antno frontalnim oblikom rada (</w:t>
            </w:r>
            <w:r w:rsidRPr="00EB3B7B">
              <w:rPr>
                <w:rFonts w:asciiTheme="majorHAnsi" w:hAnsiTheme="majorHAnsi" w:cstheme="majorHAnsi"/>
                <w:sz w:val="24"/>
                <w:szCs w:val="24"/>
              </w:rPr>
              <w:t xml:space="preserve">osim </w:t>
            </w:r>
            <w:r w:rsidR="00855D42" w:rsidRPr="00EB3B7B">
              <w:rPr>
                <w:rFonts w:asciiTheme="majorHAnsi" w:hAnsiTheme="majorHAnsi" w:cstheme="majorHAnsi"/>
                <w:sz w:val="24"/>
                <w:szCs w:val="24"/>
              </w:rPr>
              <w:t>pojedinih nastavnica</w:t>
            </w:r>
            <w:r w:rsidRPr="00EB3B7B">
              <w:rPr>
                <w:rFonts w:asciiTheme="majorHAnsi" w:hAnsiTheme="majorHAnsi" w:cstheme="majorHAnsi"/>
                <w:sz w:val="24"/>
                <w:szCs w:val="24"/>
              </w:rPr>
              <w:t>, koje su na času primjenjivale grupni oblik rada uz monološku i dijalošku metodu) uz dobru interakciju sa učenicima. U uvodnom dijelu, svih predavanja, sprovedena je rekapitulacija gradiva iz prethodnih metodskih jedinica, obično u interaktivnom dijalogu sa učenicima. Na posjećenim časovima stručno-teorijske nastave primjećena je upotreba savremenih nastavnih sredstava i informacione tehnologije.</w:t>
            </w:r>
          </w:p>
          <w:p w14:paraId="74487F3B" w14:textId="77777777" w:rsidR="00B9545E" w:rsidRPr="00EB3B7B" w:rsidRDefault="00B9545E" w:rsidP="00855D42">
            <w:pPr>
              <w:spacing w:before="60" w:after="60"/>
              <w:jc w:val="both"/>
              <w:rPr>
                <w:rFonts w:asciiTheme="majorHAnsi" w:hAnsiTheme="majorHAnsi" w:cstheme="majorHAnsi"/>
                <w:sz w:val="24"/>
                <w:szCs w:val="24"/>
              </w:rPr>
            </w:pPr>
            <w:r w:rsidRPr="00EB3B7B">
              <w:rPr>
                <w:rFonts w:asciiTheme="majorHAnsi" w:hAnsiTheme="majorHAnsi" w:cstheme="majorHAnsi"/>
                <w:sz w:val="24"/>
                <w:szCs w:val="24"/>
              </w:rPr>
              <w:t>Nastava teorijskog dijela se izvodi u učionicama dok se praktična nastava i vježbe realizuju u školskim kabinetima.</w:t>
            </w:r>
          </w:p>
          <w:p w14:paraId="58B9D16F" w14:textId="77777777" w:rsidR="00B9545E" w:rsidRPr="00EB3B7B" w:rsidRDefault="00B9545E" w:rsidP="00855D42">
            <w:pPr>
              <w:spacing w:before="60" w:after="60"/>
              <w:jc w:val="both"/>
              <w:rPr>
                <w:rFonts w:asciiTheme="majorHAnsi" w:hAnsiTheme="majorHAnsi" w:cstheme="majorHAnsi"/>
                <w:sz w:val="24"/>
                <w:szCs w:val="24"/>
              </w:rPr>
            </w:pPr>
            <w:r w:rsidRPr="00EB3B7B">
              <w:rPr>
                <w:rFonts w:asciiTheme="majorHAnsi" w:hAnsiTheme="majorHAnsi" w:cstheme="majorHAnsi"/>
                <w:sz w:val="24"/>
                <w:szCs w:val="24"/>
              </w:rPr>
              <w:t>Škola posjeduje školsku biblioteku u kojoj se može naći dio stručne literature.</w:t>
            </w:r>
          </w:p>
          <w:p w14:paraId="24B62769" w14:textId="7A1F03B9" w:rsidR="005B7371" w:rsidRPr="00EB3B7B" w:rsidRDefault="005B7371" w:rsidP="00855D42">
            <w:pPr>
              <w:spacing w:before="60" w:after="60"/>
              <w:jc w:val="both"/>
              <w:rPr>
                <w:rFonts w:asciiTheme="majorHAnsi" w:hAnsiTheme="majorHAnsi" w:cstheme="majorHAnsi"/>
                <w:sz w:val="24"/>
                <w:szCs w:val="24"/>
              </w:rPr>
            </w:pPr>
            <w:r w:rsidRPr="00EB3B7B">
              <w:rPr>
                <w:rFonts w:asciiTheme="majorHAnsi" w:hAnsiTheme="majorHAnsi" w:cstheme="majorHAnsi"/>
                <w:sz w:val="24"/>
                <w:szCs w:val="24"/>
              </w:rPr>
              <w:t>Nastava se realizuje u potpunosti, časovi se održavaju redovno, vodi se evidencija o nerealizovanim časovima (u odjeljenjskoj knjizi)</w:t>
            </w:r>
            <w:r w:rsidR="000D76C3" w:rsidRPr="00EB3B7B">
              <w:rPr>
                <w:rFonts w:asciiTheme="majorHAnsi" w:hAnsiTheme="majorHAnsi" w:cstheme="majorHAnsi"/>
                <w:sz w:val="24"/>
                <w:szCs w:val="24"/>
              </w:rPr>
              <w:t>,</w:t>
            </w:r>
            <w:r w:rsidRPr="00EB3B7B">
              <w:rPr>
                <w:rFonts w:asciiTheme="majorHAnsi" w:hAnsiTheme="majorHAnsi" w:cstheme="majorHAnsi"/>
                <w:sz w:val="24"/>
                <w:szCs w:val="24"/>
              </w:rPr>
              <w:t xml:space="preserve"> a nedostajući časovi se uglavnom nadoknađuju.</w:t>
            </w:r>
          </w:p>
          <w:p w14:paraId="348FA90B" w14:textId="49ADB81D" w:rsidR="005B7371" w:rsidRPr="00EB3B7B" w:rsidRDefault="005B7371" w:rsidP="005B7371">
            <w:pPr>
              <w:spacing w:before="60" w:after="60"/>
              <w:jc w:val="both"/>
              <w:rPr>
                <w:rFonts w:asciiTheme="majorHAnsi" w:hAnsiTheme="majorHAnsi" w:cstheme="majorHAnsi"/>
                <w:sz w:val="24"/>
                <w:szCs w:val="24"/>
              </w:rPr>
            </w:pPr>
            <w:r w:rsidRPr="00EB3B7B">
              <w:rPr>
                <w:rFonts w:asciiTheme="majorHAnsi" w:hAnsiTheme="majorHAnsi" w:cstheme="majorHAnsi"/>
                <w:sz w:val="24"/>
                <w:szCs w:val="24"/>
              </w:rPr>
              <w:t>Manji broj nastavnika planira časove dodatne nastave. Časovi dopunske nastave se uglavnom ne planiraju. Sekcije se planiraju i realizuju kod manjeg broja nastavnika.</w:t>
            </w:r>
          </w:p>
          <w:p w14:paraId="010AE1C6" w14:textId="134B2FC3" w:rsidR="005B7371" w:rsidRPr="00EB3B7B" w:rsidRDefault="005B7371" w:rsidP="005B7371">
            <w:pPr>
              <w:spacing w:before="60" w:after="60"/>
              <w:jc w:val="both"/>
              <w:rPr>
                <w:rFonts w:asciiTheme="majorHAnsi" w:hAnsiTheme="majorHAnsi" w:cstheme="majorHAnsi"/>
                <w:sz w:val="24"/>
                <w:szCs w:val="24"/>
              </w:rPr>
            </w:pPr>
            <w:r w:rsidRPr="00EB3B7B">
              <w:rPr>
                <w:rFonts w:asciiTheme="majorHAnsi" w:hAnsiTheme="majorHAnsi" w:cstheme="majorHAnsi"/>
                <w:sz w:val="24"/>
                <w:szCs w:val="24"/>
              </w:rPr>
              <w:t>Učen</w:t>
            </w:r>
            <w:r w:rsidR="00540BAD" w:rsidRPr="00EB3B7B">
              <w:rPr>
                <w:rFonts w:asciiTheme="majorHAnsi" w:hAnsiTheme="majorHAnsi" w:cstheme="majorHAnsi"/>
                <w:sz w:val="24"/>
                <w:szCs w:val="24"/>
              </w:rPr>
              <w:t>ici nisu uključeni u realizaciju</w:t>
            </w:r>
            <w:r w:rsidRPr="00EB3B7B">
              <w:rPr>
                <w:rFonts w:asciiTheme="majorHAnsi" w:hAnsiTheme="majorHAnsi" w:cstheme="majorHAnsi"/>
                <w:sz w:val="24"/>
                <w:szCs w:val="24"/>
              </w:rPr>
              <w:t xml:space="preserve"> projekata koji su od značaja za njhovo stručno napredovanje. Vodi se evidencija o izostajanju učenika sa časova i o tome se izvještava.</w:t>
            </w:r>
          </w:p>
          <w:p w14:paraId="3849523F" w14:textId="46BFBBEE" w:rsidR="005B7371" w:rsidRPr="00EB3B7B" w:rsidRDefault="005B7371" w:rsidP="005B7371">
            <w:pPr>
              <w:spacing w:before="60" w:after="60"/>
              <w:jc w:val="both"/>
              <w:rPr>
                <w:rFonts w:asciiTheme="majorHAnsi" w:hAnsiTheme="majorHAnsi" w:cstheme="majorHAnsi"/>
                <w:sz w:val="24"/>
                <w:szCs w:val="24"/>
              </w:rPr>
            </w:pPr>
            <w:r w:rsidRPr="00EB3B7B">
              <w:rPr>
                <w:rFonts w:asciiTheme="majorHAnsi" w:hAnsiTheme="majorHAnsi" w:cstheme="majorHAnsi"/>
                <w:sz w:val="24"/>
                <w:szCs w:val="24"/>
              </w:rPr>
              <w:t>Tokom časa se kao osnovno nastavn</w:t>
            </w:r>
            <w:r w:rsidR="00540BAD" w:rsidRPr="00EB3B7B">
              <w:rPr>
                <w:rFonts w:asciiTheme="majorHAnsi" w:hAnsiTheme="majorHAnsi" w:cstheme="majorHAnsi"/>
                <w:sz w:val="24"/>
                <w:szCs w:val="24"/>
              </w:rPr>
              <w:t xml:space="preserve">o sredstvo koriste preporučeni </w:t>
            </w:r>
            <w:r w:rsidRPr="00EB3B7B">
              <w:rPr>
                <w:rFonts w:asciiTheme="majorHAnsi" w:hAnsiTheme="majorHAnsi" w:cstheme="majorHAnsi"/>
                <w:sz w:val="24"/>
                <w:szCs w:val="24"/>
              </w:rPr>
              <w:t>udžbenici, internet, modeli i dr.</w:t>
            </w:r>
          </w:p>
          <w:p w14:paraId="1C45F398" w14:textId="44165CC0" w:rsidR="001825EE" w:rsidRPr="00EB3B7B" w:rsidRDefault="005B7371" w:rsidP="005B7371">
            <w:pPr>
              <w:spacing w:before="60" w:after="60"/>
              <w:jc w:val="both"/>
              <w:rPr>
                <w:rFonts w:asciiTheme="majorHAnsi" w:hAnsiTheme="majorHAnsi" w:cstheme="majorHAnsi"/>
                <w:sz w:val="24"/>
                <w:szCs w:val="24"/>
              </w:rPr>
            </w:pPr>
            <w:r w:rsidRPr="00EB3B7B">
              <w:rPr>
                <w:rFonts w:asciiTheme="majorHAnsi" w:hAnsiTheme="majorHAnsi" w:cstheme="majorHAnsi"/>
                <w:sz w:val="24"/>
                <w:szCs w:val="24"/>
              </w:rPr>
              <w:t>Kroz ankete učenika se može konstatovati da nastavnici koriste prezentacije, audio i video zapise, panoe i druge izvore u nastavi, kao i savremenu tehnologiju.</w:t>
            </w:r>
          </w:p>
        </w:tc>
      </w:tr>
      <w:tr w:rsidR="00B9545E" w:rsidRPr="00EB3B7B" w14:paraId="0C2F3B71" w14:textId="77777777" w:rsidTr="008B1070">
        <w:trPr>
          <w:trHeight w:val="20"/>
        </w:trPr>
        <w:tc>
          <w:tcPr>
            <w:tcW w:w="446" w:type="pct"/>
            <w:shd w:val="clear" w:color="auto" w:fill="auto"/>
          </w:tcPr>
          <w:p w14:paraId="760C1BBF" w14:textId="77777777" w:rsidR="00B9545E" w:rsidRPr="00EB3B7B" w:rsidRDefault="00B9545E" w:rsidP="007A0BDD">
            <w:pPr>
              <w:spacing w:line="276" w:lineRule="auto"/>
              <w:rPr>
                <w:rFonts w:asciiTheme="majorHAnsi" w:hAnsiTheme="majorHAnsi" w:cstheme="majorHAnsi"/>
                <w:sz w:val="24"/>
                <w:szCs w:val="24"/>
              </w:rPr>
            </w:pPr>
          </w:p>
        </w:tc>
        <w:tc>
          <w:tcPr>
            <w:tcW w:w="4554" w:type="pct"/>
            <w:shd w:val="clear" w:color="auto" w:fill="auto"/>
          </w:tcPr>
          <w:p w14:paraId="27CD5B2B" w14:textId="3C92BB36" w:rsidR="00B9545E" w:rsidRPr="00EB3B7B" w:rsidRDefault="00B9545E" w:rsidP="005B7371">
            <w:pPr>
              <w:spacing w:line="276" w:lineRule="auto"/>
              <w:rPr>
                <w:rFonts w:asciiTheme="majorHAnsi" w:hAnsiTheme="majorHAnsi" w:cstheme="majorHAnsi"/>
                <w:b/>
                <w:i/>
                <w:sz w:val="24"/>
                <w:szCs w:val="24"/>
              </w:rPr>
            </w:pPr>
            <w:r w:rsidRPr="00EB3B7B">
              <w:rPr>
                <w:rFonts w:asciiTheme="majorHAnsi" w:hAnsiTheme="majorHAnsi" w:cstheme="majorHAnsi"/>
                <w:b/>
                <w:i/>
                <w:sz w:val="24"/>
                <w:szCs w:val="24"/>
              </w:rPr>
              <w:t>Preporuk</w:t>
            </w:r>
            <w:r w:rsidR="005B7371" w:rsidRPr="00EB3B7B">
              <w:rPr>
                <w:rFonts w:asciiTheme="majorHAnsi" w:hAnsiTheme="majorHAnsi" w:cstheme="majorHAnsi"/>
                <w:b/>
                <w:i/>
                <w:sz w:val="24"/>
                <w:szCs w:val="24"/>
              </w:rPr>
              <w:t>e</w:t>
            </w:r>
            <w:r w:rsidRPr="00EB3B7B">
              <w:rPr>
                <w:rFonts w:asciiTheme="majorHAnsi" w:hAnsiTheme="majorHAnsi" w:cstheme="majorHAnsi"/>
                <w:b/>
                <w:i/>
                <w:sz w:val="24"/>
                <w:szCs w:val="24"/>
              </w:rPr>
              <w:t>:</w:t>
            </w:r>
          </w:p>
        </w:tc>
      </w:tr>
      <w:tr w:rsidR="00B9545E" w:rsidRPr="00EB3B7B" w14:paraId="539E7BF5" w14:textId="77777777" w:rsidTr="008B1070">
        <w:trPr>
          <w:trHeight w:val="20"/>
        </w:trPr>
        <w:tc>
          <w:tcPr>
            <w:tcW w:w="446" w:type="pct"/>
            <w:shd w:val="clear" w:color="auto" w:fill="auto"/>
          </w:tcPr>
          <w:p w14:paraId="0B082815" w14:textId="77777777" w:rsidR="00B9545E" w:rsidRPr="00EB3B7B" w:rsidRDefault="00B9545E" w:rsidP="007A0BDD">
            <w:pPr>
              <w:spacing w:line="276" w:lineRule="auto"/>
              <w:rPr>
                <w:rFonts w:asciiTheme="majorHAnsi" w:hAnsiTheme="majorHAnsi" w:cstheme="majorHAnsi"/>
                <w:sz w:val="24"/>
                <w:szCs w:val="24"/>
              </w:rPr>
            </w:pPr>
          </w:p>
        </w:tc>
        <w:tc>
          <w:tcPr>
            <w:tcW w:w="4554" w:type="pct"/>
            <w:shd w:val="clear" w:color="auto" w:fill="auto"/>
          </w:tcPr>
          <w:p w14:paraId="2E34507B" w14:textId="77777777" w:rsidR="005B7371" w:rsidRPr="00EB3B7B" w:rsidRDefault="005B7371" w:rsidP="005B7371">
            <w:pPr>
              <w:numPr>
                <w:ilvl w:val="0"/>
                <w:numId w:val="12"/>
              </w:numPr>
              <w:tabs>
                <w:tab w:val="left" w:pos="360"/>
                <w:tab w:val="left" w:pos="975"/>
              </w:tabs>
              <w:ind w:left="188" w:hanging="274"/>
              <w:jc w:val="both"/>
              <w:rPr>
                <w:rFonts w:asciiTheme="majorHAnsi" w:hAnsiTheme="majorHAnsi" w:cstheme="majorHAnsi"/>
                <w:sz w:val="24"/>
                <w:szCs w:val="24"/>
                <w:lang w:val="sr-Latn-RS"/>
              </w:rPr>
            </w:pPr>
            <w:r w:rsidRPr="00EB3B7B">
              <w:rPr>
                <w:rFonts w:asciiTheme="majorHAnsi" w:hAnsiTheme="majorHAnsi" w:cstheme="majorHAnsi"/>
                <w:sz w:val="24"/>
                <w:szCs w:val="24"/>
                <w:lang w:val="sr-Latn-RS"/>
              </w:rPr>
              <w:t>Planirati i realizovati dopunsku i dodatnu nastavu, ogledne i ugledne časove, hospitacije unutar aktiva.</w:t>
            </w:r>
          </w:p>
          <w:p w14:paraId="62F429B8" w14:textId="6B707029" w:rsidR="005B7371" w:rsidRPr="00EB3B7B" w:rsidRDefault="005B7371" w:rsidP="005B7371">
            <w:pPr>
              <w:numPr>
                <w:ilvl w:val="0"/>
                <w:numId w:val="12"/>
              </w:numPr>
              <w:tabs>
                <w:tab w:val="left" w:pos="360"/>
                <w:tab w:val="left" w:pos="975"/>
              </w:tabs>
              <w:ind w:left="188" w:hanging="274"/>
              <w:jc w:val="both"/>
              <w:rPr>
                <w:rFonts w:asciiTheme="majorHAnsi" w:hAnsiTheme="majorHAnsi" w:cstheme="majorHAnsi"/>
                <w:sz w:val="24"/>
                <w:szCs w:val="24"/>
                <w:lang w:val="sr-Latn-RS"/>
              </w:rPr>
            </w:pPr>
            <w:r w:rsidRPr="00EB3B7B">
              <w:rPr>
                <w:rFonts w:asciiTheme="majorHAnsi" w:hAnsiTheme="majorHAnsi" w:cstheme="majorHAnsi"/>
                <w:sz w:val="24"/>
                <w:szCs w:val="24"/>
                <w:lang w:val="sr-Latn-RS"/>
              </w:rPr>
              <w:t>Planirati aktivnosti za pripremu učenika za stručni ispit uz evidentiranje u svesci Stručnog aktiva i odjeljen</w:t>
            </w:r>
            <w:r w:rsidR="00540BAD" w:rsidRPr="00EB3B7B">
              <w:rPr>
                <w:rFonts w:asciiTheme="majorHAnsi" w:hAnsiTheme="majorHAnsi" w:cstheme="majorHAnsi"/>
                <w:sz w:val="24"/>
                <w:szCs w:val="24"/>
                <w:lang w:val="sr-Latn-RS"/>
              </w:rPr>
              <w:t>j</w:t>
            </w:r>
            <w:r w:rsidRPr="00EB3B7B">
              <w:rPr>
                <w:rFonts w:asciiTheme="majorHAnsi" w:hAnsiTheme="majorHAnsi" w:cstheme="majorHAnsi"/>
                <w:sz w:val="24"/>
                <w:szCs w:val="24"/>
                <w:lang w:val="sr-Latn-RS"/>
              </w:rPr>
              <w:t>ske knjige.</w:t>
            </w:r>
          </w:p>
          <w:p w14:paraId="4BF161A4" w14:textId="77777777" w:rsidR="005B7371" w:rsidRPr="00EB3B7B" w:rsidRDefault="005B7371" w:rsidP="005B7371">
            <w:pPr>
              <w:numPr>
                <w:ilvl w:val="0"/>
                <w:numId w:val="12"/>
              </w:numPr>
              <w:tabs>
                <w:tab w:val="left" w:pos="360"/>
                <w:tab w:val="left" w:pos="975"/>
              </w:tabs>
              <w:ind w:left="188" w:hanging="274"/>
              <w:jc w:val="both"/>
              <w:rPr>
                <w:rFonts w:asciiTheme="majorHAnsi" w:hAnsiTheme="majorHAnsi" w:cstheme="majorHAnsi"/>
                <w:sz w:val="24"/>
                <w:szCs w:val="24"/>
                <w:lang w:val="sr-Latn-RS"/>
              </w:rPr>
            </w:pPr>
            <w:r w:rsidRPr="00EB3B7B">
              <w:rPr>
                <w:rFonts w:asciiTheme="majorHAnsi" w:hAnsiTheme="majorHAnsi" w:cstheme="majorHAnsi"/>
                <w:sz w:val="24"/>
                <w:szCs w:val="24"/>
                <w:lang w:val="sr-Latn-RS"/>
              </w:rPr>
              <w:t>Podsticati kritičko mišljenje, istraživački duh i kreativnost kod učenika.</w:t>
            </w:r>
          </w:p>
          <w:p w14:paraId="063BBCB4" w14:textId="77777777" w:rsidR="005B7371" w:rsidRPr="00EB3B7B" w:rsidRDefault="005B7371" w:rsidP="005B7371">
            <w:pPr>
              <w:numPr>
                <w:ilvl w:val="0"/>
                <w:numId w:val="12"/>
              </w:numPr>
              <w:tabs>
                <w:tab w:val="left" w:pos="360"/>
                <w:tab w:val="left" w:pos="975"/>
              </w:tabs>
              <w:ind w:left="188" w:hanging="274"/>
              <w:jc w:val="both"/>
              <w:rPr>
                <w:rFonts w:asciiTheme="majorHAnsi" w:hAnsiTheme="majorHAnsi" w:cstheme="majorHAnsi"/>
                <w:sz w:val="24"/>
                <w:szCs w:val="24"/>
                <w:lang w:val="sr-Latn-RS"/>
              </w:rPr>
            </w:pPr>
            <w:r w:rsidRPr="00EB3B7B">
              <w:rPr>
                <w:rFonts w:asciiTheme="majorHAnsi" w:hAnsiTheme="majorHAnsi" w:cstheme="majorHAnsi"/>
                <w:sz w:val="24"/>
                <w:szCs w:val="24"/>
                <w:lang w:val="sr-Latn-RS"/>
              </w:rPr>
              <w:t>Obezbijediti dodatnu stručnu literaturu unutar školske biblioteke.</w:t>
            </w:r>
          </w:p>
          <w:p w14:paraId="52F672C9" w14:textId="2C54ABD1" w:rsidR="00B9545E" w:rsidRPr="00EB3B7B" w:rsidRDefault="005B7371" w:rsidP="005B7371">
            <w:pPr>
              <w:numPr>
                <w:ilvl w:val="0"/>
                <w:numId w:val="12"/>
              </w:numPr>
              <w:tabs>
                <w:tab w:val="left" w:pos="360"/>
                <w:tab w:val="left" w:pos="975"/>
              </w:tabs>
              <w:ind w:left="188" w:hanging="274"/>
              <w:jc w:val="both"/>
              <w:rPr>
                <w:rFonts w:asciiTheme="majorHAnsi" w:hAnsiTheme="majorHAnsi" w:cstheme="majorHAnsi"/>
                <w:b/>
                <w:sz w:val="24"/>
                <w:szCs w:val="24"/>
                <w:lang w:val="sr-Latn-RS"/>
              </w:rPr>
            </w:pPr>
            <w:r w:rsidRPr="00EB3B7B">
              <w:rPr>
                <w:rFonts w:asciiTheme="majorHAnsi" w:hAnsiTheme="majorHAnsi" w:cstheme="majorHAnsi"/>
                <w:sz w:val="24"/>
                <w:szCs w:val="24"/>
                <w:lang w:val="sr-Latn-RS"/>
              </w:rPr>
              <w:t>Uključiti učenik</w:t>
            </w:r>
            <w:r w:rsidR="0008673C" w:rsidRPr="00EB3B7B">
              <w:rPr>
                <w:rFonts w:asciiTheme="majorHAnsi" w:hAnsiTheme="majorHAnsi" w:cstheme="majorHAnsi"/>
                <w:sz w:val="24"/>
                <w:szCs w:val="24"/>
                <w:lang w:val="sr-Latn-RS"/>
              </w:rPr>
              <w:t>e u realizaciju</w:t>
            </w:r>
            <w:r w:rsidRPr="00EB3B7B">
              <w:rPr>
                <w:rFonts w:asciiTheme="majorHAnsi" w:hAnsiTheme="majorHAnsi" w:cstheme="majorHAnsi"/>
                <w:sz w:val="24"/>
                <w:szCs w:val="24"/>
                <w:lang w:val="sr-Latn-RS"/>
              </w:rPr>
              <w:t xml:space="preserve"> projekta koji su od značaja za njihovo stručno i sveukupno napredovanje.</w:t>
            </w:r>
          </w:p>
        </w:tc>
      </w:tr>
      <w:tr w:rsidR="008B1070" w:rsidRPr="00EB3B7B" w14:paraId="1BF0A185" w14:textId="77777777" w:rsidTr="008B1070">
        <w:trPr>
          <w:trHeight w:val="20"/>
        </w:trPr>
        <w:tc>
          <w:tcPr>
            <w:tcW w:w="446" w:type="pct"/>
            <w:shd w:val="clear" w:color="auto" w:fill="auto"/>
          </w:tcPr>
          <w:p w14:paraId="0CF356EC" w14:textId="6A02430E" w:rsidR="008B1070" w:rsidRPr="00EB3B7B" w:rsidRDefault="008B1070" w:rsidP="008B1070">
            <w:pPr>
              <w:spacing w:before="120"/>
              <w:rPr>
                <w:rFonts w:asciiTheme="majorHAnsi" w:hAnsiTheme="majorHAnsi" w:cstheme="majorHAnsi"/>
                <w:sz w:val="24"/>
                <w:szCs w:val="24"/>
              </w:rPr>
            </w:pPr>
            <w:r w:rsidRPr="00EB3B7B">
              <w:rPr>
                <w:rFonts w:asciiTheme="majorHAnsi" w:hAnsiTheme="majorHAnsi" w:cstheme="majorHAnsi"/>
                <w:bCs/>
                <w:sz w:val="24"/>
                <w:szCs w:val="24"/>
              </w:rPr>
              <w:t>1.3.</w:t>
            </w:r>
          </w:p>
        </w:tc>
        <w:tc>
          <w:tcPr>
            <w:tcW w:w="4554" w:type="pct"/>
            <w:shd w:val="clear" w:color="auto" w:fill="auto"/>
          </w:tcPr>
          <w:p w14:paraId="4F816F66" w14:textId="77777777" w:rsidR="008B1070" w:rsidRPr="00EB3B7B" w:rsidRDefault="008B1070" w:rsidP="008B1070">
            <w:pPr>
              <w:spacing w:before="60" w:after="60"/>
              <w:jc w:val="both"/>
              <w:rPr>
                <w:rFonts w:asciiTheme="majorHAnsi" w:hAnsiTheme="majorHAnsi" w:cstheme="majorHAnsi"/>
                <w:sz w:val="24"/>
                <w:szCs w:val="24"/>
              </w:rPr>
            </w:pPr>
            <w:r w:rsidRPr="00EB3B7B">
              <w:rPr>
                <w:rFonts w:asciiTheme="majorHAnsi" w:hAnsiTheme="majorHAnsi" w:cstheme="majorHAnsi"/>
                <w:sz w:val="24"/>
                <w:szCs w:val="24"/>
              </w:rPr>
              <w:t>U sveci Stručnog aktiva (medicinske grupe predmeta) je utvrđeno usaglašavanje kriterijuma ocjenjivanja u skladu sa specifičnostima učenika i drugih okolnosti. Uvidom je konstatovano da su na nivou ovog aktiva jasno navedene brojne mjere koje se sprovode u cilju usaglašavanja kriterijuma. U ostalim sveskama Stručnih aktiva postoje samo predlozi za usaglašavanje kriterijuma, ali ne i navedene mjere i procedure za realizaciju istih.</w:t>
            </w:r>
          </w:p>
          <w:p w14:paraId="339B8EFF" w14:textId="77777777" w:rsidR="008B1070" w:rsidRPr="00EB3B7B" w:rsidRDefault="008B1070" w:rsidP="008B1070">
            <w:pPr>
              <w:spacing w:before="60" w:after="60"/>
              <w:jc w:val="both"/>
              <w:rPr>
                <w:rFonts w:asciiTheme="majorHAnsi" w:hAnsiTheme="majorHAnsi" w:cstheme="majorHAnsi"/>
                <w:sz w:val="24"/>
                <w:szCs w:val="24"/>
              </w:rPr>
            </w:pPr>
            <w:r w:rsidRPr="00EB3B7B">
              <w:rPr>
                <w:rFonts w:asciiTheme="majorHAnsi" w:hAnsiTheme="majorHAnsi" w:cstheme="majorHAnsi"/>
                <w:sz w:val="24"/>
                <w:szCs w:val="24"/>
              </w:rPr>
              <w:t>U praksi se provjere znanja vrše na osnovu usmenih i praktičnih znanja i demonstracijom naučenog. Nastavnici vrednuju aktivnost učenika na času.</w:t>
            </w:r>
          </w:p>
          <w:p w14:paraId="71C99889" w14:textId="77777777" w:rsidR="008B1070" w:rsidRPr="00EB3B7B" w:rsidRDefault="008B1070" w:rsidP="008B1070">
            <w:pPr>
              <w:spacing w:before="60" w:after="60"/>
              <w:jc w:val="both"/>
              <w:rPr>
                <w:rFonts w:asciiTheme="majorHAnsi" w:hAnsiTheme="majorHAnsi" w:cstheme="majorHAnsi"/>
                <w:sz w:val="24"/>
                <w:szCs w:val="24"/>
              </w:rPr>
            </w:pPr>
            <w:r w:rsidRPr="00EB3B7B">
              <w:rPr>
                <w:rFonts w:asciiTheme="majorHAnsi" w:hAnsiTheme="majorHAnsi" w:cstheme="majorHAnsi"/>
                <w:sz w:val="24"/>
                <w:szCs w:val="24"/>
              </w:rPr>
              <w:t>Iz anketa učenika se može konstatovati da se dobar procenat učenika izjasnio da nastavnici koriste različite metode u ocjenjivanju, da ih uglavnom pitaju ono što i predaju, da im omogućavaju da poprave ocjene ukoliko su nezadovoljni.</w:t>
            </w:r>
          </w:p>
          <w:p w14:paraId="5DEDC00C" w14:textId="77777777" w:rsidR="008B1070" w:rsidRPr="00EB3B7B" w:rsidRDefault="008B1070" w:rsidP="008B1070">
            <w:pPr>
              <w:spacing w:before="60" w:after="60"/>
              <w:jc w:val="both"/>
              <w:rPr>
                <w:rFonts w:asciiTheme="majorHAnsi" w:hAnsiTheme="majorHAnsi" w:cstheme="majorHAnsi"/>
                <w:sz w:val="24"/>
                <w:szCs w:val="24"/>
              </w:rPr>
            </w:pPr>
            <w:r w:rsidRPr="00EB3B7B">
              <w:rPr>
                <w:rFonts w:asciiTheme="majorHAnsi" w:hAnsiTheme="majorHAnsi" w:cstheme="majorHAnsi"/>
                <w:sz w:val="24"/>
                <w:szCs w:val="24"/>
              </w:rPr>
              <w:lastRenderedPageBreak/>
              <w:t>Rezultati anketiranih učenika i roditelja pokazuju da dobar procenat nastavnika pruža učeniku blagovremenu informaciju o njegovim postignućima i da ocjene saopštava javno.</w:t>
            </w:r>
          </w:p>
          <w:p w14:paraId="04ED6501" w14:textId="77777777" w:rsidR="008B1070" w:rsidRPr="00EB3B7B" w:rsidRDefault="008B1070" w:rsidP="008B1070">
            <w:pPr>
              <w:spacing w:before="60" w:after="60"/>
              <w:jc w:val="both"/>
              <w:rPr>
                <w:rFonts w:asciiTheme="majorHAnsi" w:hAnsiTheme="majorHAnsi" w:cstheme="majorHAnsi"/>
                <w:sz w:val="24"/>
                <w:szCs w:val="24"/>
              </w:rPr>
            </w:pPr>
            <w:r w:rsidRPr="00EB3B7B">
              <w:rPr>
                <w:rFonts w:asciiTheme="majorHAnsi" w:hAnsiTheme="majorHAnsi" w:cstheme="majorHAnsi"/>
                <w:sz w:val="24"/>
                <w:szCs w:val="24"/>
              </w:rPr>
              <w:t>Pregledom odjeljenjske knjige iz protekle nastavne godine dolazi se do zaključka da je ocjenjivanje u skladu sa pedagoškim principima.</w:t>
            </w:r>
          </w:p>
          <w:p w14:paraId="22488645" w14:textId="77777777" w:rsidR="008B1070" w:rsidRPr="00EB3B7B" w:rsidRDefault="008B1070" w:rsidP="008B1070">
            <w:pPr>
              <w:spacing w:before="60" w:after="60"/>
              <w:jc w:val="both"/>
              <w:rPr>
                <w:rFonts w:asciiTheme="majorHAnsi" w:hAnsiTheme="majorHAnsi" w:cstheme="majorHAnsi"/>
                <w:sz w:val="24"/>
                <w:szCs w:val="24"/>
              </w:rPr>
            </w:pPr>
            <w:r w:rsidRPr="00EB3B7B">
              <w:rPr>
                <w:rFonts w:asciiTheme="majorHAnsi" w:hAnsiTheme="majorHAnsi" w:cstheme="majorHAnsi"/>
                <w:sz w:val="24"/>
                <w:szCs w:val="24"/>
              </w:rPr>
              <w:t>Uvidom u ankete koje su sprovedene sa učenicima i roditeljima visok procenat učenika i roditelja su se izjasnili da se slažu u potpunosti ili bar djelimično da nastavnik pruža učeniku odgovarajuću podršku u skladu sa njegovim postignućima.</w:t>
            </w:r>
          </w:p>
          <w:p w14:paraId="6E5A5EB8" w14:textId="5353D3AA" w:rsidR="008B1070" w:rsidRPr="00EB3B7B" w:rsidRDefault="008B1070" w:rsidP="008B1070">
            <w:pPr>
              <w:tabs>
                <w:tab w:val="left" w:pos="360"/>
                <w:tab w:val="left" w:pos="975"/>
              </w:tabs>
              <w:jc w:val="both"/>
              <w:rPr>
                <w:rFonts w:asciiTheme="majorHAnsi" w:hAnsiTheme="majorHAnsi" w:cstheme="majorHAnsi"/>
                <w:sz w:val="24"/>
                <w:szCs w:val="24"/>
                <w:lang w:val="sr-Latn-RS"/>
              </w:rPr>
            </w:pPr>
            <w:r w:rsidRPr="00EB3B7B">
              <w:rPr>
                <w:rFonts w:asciiTheme="majorHAnsi" w:hAnsiTheme="majorHAnsi" w:cstheme="majorHAnsi"/>
                <w:sz w:val="24"/>
                <w:szCs w:val="24"/>
              </w:rPr>
              <w:t>Uvidom u školske ankete dobar procenat učenika i roditelja se slaže da nastavnici daju jasna pitanja, zadatke i objašnjenja, da u školi savlađuju dobar procenat gradiva, da je broj i težina domaćih zadataka u skladu sa mogućnostima učenika, da uspjeh zavisi od zalaganja samog učenika, da je ocjenjivanje redovno i javno.</w:t>
            </w:r>
          </w:p>
        </w:tc>
      </w:tr>
      <w:tr w:rsidR="00B9545E" w:rsidRPr="00EB3B7B" w14:paraId="13C74545" w14:textId="77777777" w:rsidTr="008B1070">
        <w:trPr>
          <w:trHeight w:val="20"/>
        </w:trPr>
        <w:tc>
          <w:tcPr>
            <w:tcW w:w="446" w:type="pct"/>
            <w:shd w:val="clear" w:color="auto" w:fill="auto"/>
          </w:tcPr>
          <w:p w14:paraId="69B21540" w14:textId="77777777" w:rsidR="00B9545E" w:rsidRPr="00EB3B7B" w:rsidRDefault="00B9545E" w:rsidP="007A0BDD">
            <w:pPr>
              <w:spacing w:line="276" w:lineRule="auto"/>
              <w:rPr>
                <w:rFonts w:asciiTheme="majorHAnsi" w:hAnsiTheme="majorHAnsi" w:cstheme="majorHAnsi"/>
                <w:sz w:val="24"/>
                <w:szCs w:val="24"/>
              </w:rPr>
            </w:pPr>
          </w:p>
        </w:tc>
        <w:tc>
          <w:tcPr>
            <w:tcW w:w="4554" w:type="pct"/>
            <w:shd w:val="clear" w:color="auto" w:fill="auto"/>
          </w:tcPr>
          <w:p w14:paraId="6FE63886" w14:textId="2505ECA2" w:rsidR="00B9545E" w:rsidRPr="00EB3B7B" w:rsidRDefault="00B9545E" w:rsidP="008B1070">
            <w:pPr>
              <w:spacing w:before="120"/>
              <w:rPr>
                <w:rFonts w:asciiTheme="majorHAnsi" w:hAnsiTheme="majorHAnsi" w:cstheme="majorHAnsi"/>
                <w:b/>
                <w:i/>
                <w:sz w:val="24"/>
                <w:szCs w:val="24"/>
              </w:rPr>
            </w:pPr>
            <w:r w:rsidRPr="00EB3B7B">
              <w:rPr>
                <w:rFonts w:asciiTheme="majorHAnsi" w:hAnsiTheme="majorHAnsi" w:cstheme="majorHAnsi"/>
                <w:b/>
                <w:i/>
                <w:sz w:val="24"/>
                <w:szCs w:val="24"/>
              </w:rPr>
              <w:t>Preporuk</w:t>
            </w:r>
            <w:r w:rsidR="0054434A" w:rsidRPr="00EB3B7B">
              <w:rPr>
                <w:rFonts w:asciiTheme="majorHAnsi" w:hAnsiTheme="majorHAnsi" w:cstheme="majorHAnsi"/>
                <w:b/>
                <w:i/>
                <w:sz w:val="24"/>
                <w:szCs w:val="24"/>
              </w:rPr>
              <w:t>e</w:t>
            </w:r>
            <w:r w:rsidRPr="00EB3B7B">
              <w:rPr>
                <w:rFonts w:asciiTheme="majorHAnsi" w:hAnsiTheme="majorHAnsi" w:cstheme="majorHAnsi"/>
                <w:b/>
                <w:i/>
                <w:sz w:val="24"/>
                <w:szCs w:val="24"/>
              </w:rPr>
              <w:t>:</w:t>
            </w:r>
          </w:p>
          <w:p w14:paraId="6E136BAE" w14:textId="7B350C0C" w:rsidR="00B9545E" w:rsidRPr="00EB3B7B" w:rsidRDefault="00B9545E" w:rsidP="0054434A">
            <w:pPr>
              <w:numPr>
                <w:ilvl w:val="0"/>
                <w:numId w:val="12"/>
              </w:numPr>
              <w:tabs>
                <w:tab w:val="left" w:pos="360"/>
                <w:tab w:val="left" w:pos="975"/>
              </w:tabs>
              <w:ind w:left="188" w:hanging="274"/>
              <w:jc w:val="both"/>
              <w:rPr>
                <w:rFonts w:asciiTheme="majorHAnsi" w:hAnsiTheme="majorHAnsi" w:cstheme="majorHAnsi"/>
                <w:sz w:val="24"/>
                <w:szCs w:val="24"/>
                <w:lang w:val="sr-Latn-RS"/>
              </w:rPr>
            </w:pPr>
            <w:r w:rsidRPr="00EB3B7B">
              <w:rPr>
                <w:rFonts w:asciiTheme="majorHAnsi" w:hAnsiTheme="majorHAnsi" w:cstheme="majorHAnsi"/>
                <w:sz w:val="24"/>
                <w:szCs w:val="24"/>
                <w:lang w:val="sr-Latn-RS"/>
              </w:rPr>
              <w:t>Uvidom u odjeljenjske k</w:t>
            </w:r>
            <w:r w:rsidR="000D7BBB" w:rsidRPr="00EB3B7B">
              <w:rPr>
                <w:rFonts w:asciiTheme="majorHAnsi" w:hAnsiTheme="majorHAnsi" w:cstheme="majorHAnsi"/>
                <w:sz w:val="24"/>
                <w:szCs w:val="24"/>
                <w:lang w:val="sr-Latn-RS"/>
              </w:rPr>
              <w:t>njige kako za ovu tako i za pret</w:t>
            </w:r>
            <w:r w:rsidRPr="00EB3B7B">
              <w:rPr>
                <w:rFonts w:asciiTheme="majorHAnsi" w:hAnsiTheme="majorHAnsi" w:cstheme="majorHAnsi"/>
                <w:sz w:val="24"/>
                <w:szCs w:val="24"/>
                <w:lang w:val="sr-Latn-RS"/>
              </w:rPr>
              <w:t>hodnu školsku godinu, konstatovane su korekcije većeg broja ocjena, što nije urađeno u skladu sa pravilnikom, pa predlažemo da se takve ispravke odrađuju na propisani način.</w:t>
            </w:r>
          </w:p>
          <w:p w14:paraId="7A16EDEA" w14:textId="77777777" w:rsidR="00B9545E" w:rsidRPr="00EB3B7B" w:rsidRDefault="00B9545E" w:rsidP="0054434A">
            <w:pPr>
              <w:numPr>
                <w:ilvl w:val="0"/>
                <w:numId w:val="12"/>
              </w:numPr>
              <w:tabs>
                <w:tab w:val="left" w:pos="360"/>
                <w:tab w:val="left" w:pos="975"/>
              </w:tabs>
              <w:ind w:left="188" w:hanging="274"/>
              <w:jc w:val="both"/>
              <w:rPr>
                <w:rFonts w:asciiTheme="majorHAnsi" w:hAnsiTheme="majorHAnsi" w:cstheme="majorHAnsi"/>
                <w:sz w:val="24"/>
                <w:szCs w:val="24"/>
                <w:lang w:val="sr-Latn-RS"/>
              </w:rPr>
            </w:pPr>
            <w:r w:rsidRPr="00EB3B7B">
              <w:rPr>
                <w:rFonts w:asciiTheme="majorHAnsi" w:hAnsiTheme="majorHAnsi" w:cstheme="majorHAnsi"/>
                <w:sz w:val="24"/>
                <w:szCs w:val="24"/>
                <w:lang w:val="sr-Latn-RS"/>
              </w:rPr>
              <w:t>Sprovesti predlog mjera u cilju ujednačavanja kriterijuma ocjenjivanja učenika na nivou aktiva.</w:t>
            </w:r>
          </w:p>
          <w:p w14:paraId="5CB22603" w14:textId="6F53C157" w:rsidR="00B9545E" w:rsidRPr="00EB3B7B" w:rsidRDefault="00B9545E" w:rsidP="0054434A">
            <w:pPr>
              <w:numPr>
                <w:ilvl w:val="0"/>
                <w:numId w:val="12"/>
              </w:numPr>
              <w:tabs>
                <w:tab w:val="left" w:pos="360"/>
                <w:tab w:val="left" w:pos="975"/>
              </w:tabs>
              <w:ind w:left="188" w:hanging="274"/>
              <w:jc w:val="both"/>
              <w:rPr>
                <w:rFonts w:asciiTheme="majorHAnsi" w:hAnsiTheme="majorHAnsi" w:cstheme="majorHAnsi"/>
                <w:sz w:val="24"/>
                <w:szCs w:val="24"/>
                <w:lang w:val="sr-Latn-RS"/>
              </w:rPr>
            </w:pPr>
            <w:r w:rsidRPr="00EB3B7B">
              <w:rPr>
                <w:rFonts w:asciiTheme="majorHAnsi" w:hAnsiTheme="majorHAnsi" w:cstheme="majorHAnsi"/>
                <w:sz w:val="24"/>
                <w:szCs w:val="24"/>
                <w:lang w:val="sr-Latn-RS"/>
              </w:rPr>
              <w:t>Uspostaviti saradnju sa drugim Medicinskim školama u Crnoj Gori</w:t>
            </w:r>
            <w:r w:rsidR="0054434A" w:rsidRPr="00EB3B7B">
              <w:rPr>
                <w:rFonts w:asciiTheme="majorHAnsi" w:hAnsiTheme="majorHAnsi" w:cstheme="majorHAnsi"/>
                <w:sz w:val="24"/>
                <w:szCs w:val="24"/>
                <w:lang w:val="sr-Latn-RS"/>
              </w:rPr>
              <w:t>.</w:t>
            </w:r>
          </w:p>
          <w:p w14:paraId="3969329B" w14:textId="77777777" w:rsidR="00B9545E" w:rsidRPr="00EB3B7B" w:rsidRDefault="00B9545E" w:rsidP="0054434A">
            <w:pPr>
              <w:numPr>
                <w:ilvl w:val="0"/>
                <w:numId w:val="12"/>
              </w:numPr>
              <w:tabs>
                <w:tab w:val="left" w:pos="360"/>
                <w:tab w:val="left" w:pos="975"/>
              </w:tabs>
              <w:ind w:left="188" w:hanging="274"/>
              <w:jc w:val="both"/>
              <w:rPr>
                <w:rFonts w:asciiTheme="majorHAnsi" w:hAnsiTheme="majorHAnsi" w:cstheme="majorHAnsi"/>
                <w:sz w:val="24"/>
                <w:szCs w:val="24"/>
                <w:lang w:val="sr-Latn-RS"/>
              </w:rPr>
            </w:pPr>
            <w:r w:rsidRPr="00EB3B7B">
              <w:rPr>
                <w:rFonts w:asciiTheme="majorHAnsi" w:hAnsiTheme="majorHAnsi" w:cstheme="majorHAnsi"/>
                <w:sz w:val="24"/>
                <w:szCs w:val="24"/>
                <w:lang w:val="sr-Latn-RS"/>
              </w:rPr>
              <w:t>Uključivanje roditelja u proces organizacije praktične nastave u školi, uzimajući u obzir mišljenja u vezi mjera za poboljšanje kvaliteta nastave.</w:t>
            </w:r>
          </w:p>
        </w:tc>
      </w:tr>
    </w:tbl>
    <w:p w14:paraId="25FB8C76" w14:textId="32C6CBB6" w:rsidR="00EB3B7B" w:rsidRDefault="00EB3B7B">
      <w:pPr>
        <w:rPr>
          <w:color w:val="FF0000"/>
        </w:rPr>
      </w:pPr>
    </w:p>
    <w:p w14:paraId="0F81CFAD" w14:textId="77777777" w:rsidR="00EB3B7B" w:rsidRDefault="00EB3B7B">
      <w:pPr>
        <w:rPr>
          <w:color w:val="FF0000"/>
        </w:rPr>
      </w:pPr>
      <w:r>
        <w:rPr>
          <w:color w:val="FF0000"/>
        </w:rPr>
        <w:br w:type="page"/>
      </w:r>
    </w:p>
    <w:p w14:paraId="1AEF1803" w14:textId="23753279" w:rsidR="00BD4446" w:rsidRPr="00E23851" w:rsidRDefault="00387446" w:rsidP="006C18E6">
      <w:pPr>
        <w:pStyle w:val="Heading1"/>
        <w:numPr>
          <w:ilvl w:val="0"/>
          <w:numId w:val="1"/>
        </w:numPr>
        <w:spacing w:before="0" w:after="240" w:line="240" w:lineRule="auto"/>
        <w:rPr>
          <w:rFonts w:cstheme="majorHAnsi"/>
          <w:b/>
          <w:color w:val="auto"/>
          <w:sz w:val="28"/>
          <w:szCs w:val="28"/>
          <w:lang w:val="sr-Latn-RS"/>
        </w:rPr>
      </w:pPr>
      <w:bookmarkStart w:id="19" w:name="_Toc171668699"/>
      <w:r w:rsidRPr="00E23851">
        <w:rPr>
          <w:rFonts w:cstheme="majorHAnsi"/>
          <w:b/>
          <w:color w:val="auto"/>
          <w:sz w:val="28"/>
          <w:szCs w:val="28"/>
          <w:lang w:val="sr-Latn-RS"/>
        </w:rPr>
        <w:lastRenderedPageBreak/>
        <w:t>UPRAVLJANJE I RUKOVOĐENJE USTANOVOM</w:t>
      </w:r>
      <w:bookmarkEnd w:id="19"/>
    </w:p>
    <w:p w14:paraId="3E572F0D" w14:textId="7093F342" w:rsidR="007801B8" w:rsidRPr="00E23851" w:rsidRDefault="007801B8" w:rsidP="00825015">
      <w:pPr>
        <w:spacing w:before="120" w:after="120" w:line="240" w:lineRule="auto"/>
        <w:rPr>
          <w:rFonts w:asciiTheme="majorHAnsi" w:hAnsiTheme="majorHAnsi" w:cstheme="majorHAnsi"/>
          <w:b/>
          <w:sz w:val="24"/>
          <w:szCs w:val="24"/>
        </w:rPr>
      </w:pPr>
      <w:r w:rsidRPr="00E23851">
        <w:rPr>
          <w:rFonts w:asciiTheme="majorHAnsi" w:hAnsiTheme="majorHAnsi" w:cstheme="majorHAnsi"/>
          <w:b/>
          <w:sz w:val="24"/>
          <w:szCs w:val="24"/>
        </w:rPr>
        <w:t>Pro</w:t>
      </w:r>
      <w:r w:rsidR="004B06D2" w:rsidRPr="00E23851">
        <w:rPr>
          <w:rFonts w:asciiTheme="majorHAnsi" w:hAnsiTheme="majorHAnsi" w:cstheme="majorHAnsi"/>
          <w:b/>
          <w:sz w:val="24"/>
          <w:szCs w:val="24"/>
        </w:rPr>
        <w:t xml:space="preserve">svjetni nadzornik: </w:t>
      </w:r>
      <w:r w:rsidR="00CD67E9" w:rsidRPr="00E23851">
        <w:rPr>
          <w:rFonts w:asciiTheme="majorHAnsi" w:hAnsiTheme="majorHAnsi" w:cstheme="majorHAnsi"/>
          <w:b/>
          <w:sz w:val="24"/>
          <w:szCs w:val="24"/>
        </w:rPr>
        <w:t>Miliana Dabović</w:t>
      </w:r>
    </w:p>
    <w:p w14:paraId="4D1FCFFC" w14:textId="77777777" w:rsidR="00840869" w:rsidRPr="009B438C" w:rsidRDefault="00840869" w:rsidP="00840869">
      <w:pPr>
        <w:spacing w:after="0" w:line="240" w:lineRule="auto"/>
        <w:rPr>
          <w:rFonts w:ascii="Bookman Old Style" w:hAnsi="Bookman Old Style" w:cs="Arial"/>
          <w:sz w:val="20"/>
          <w:szCs w:val="20"/>
        </w:rPr>
      </w:pPr>
    </w:p>
    <w:bookmarkStart w:id="20" w:name="_MON_1684160855"/>
    <w:bookmarkEnd w:id="20"/>
    <w:p w14:paraId="49876803" w14:textId="2E69C7BE" w:rsidR="001D6FB6" w:rsidRPr="009B438C" w:rsidRDefault="001433C0" w:rsidP="00840869">
      <w:pPr>
        <w:spacing w:after="0" w:line="276" w:lineRule="auto"/>
        <w:rPr>
          <w:rFonts w:ascii="Bookman Old Style" w:hAnsi="Bookman Old Style" w:cs="Arial"/>
        </w:rPr>
      </w:pPr>
      <w:r w:rsidRPr="009B438C">
        <w:rPr>
          <w:rFonts w:ascii="Bookman Old Style" w:hAnsi="Bookman Old Style" w:cs="Arial"/>
        </w:rPr>
        <w:object w:dxaOrig="14633" w:dyaOrig="3912" w14:anchorId="1C0FBE88">
          <v:shape id="_x0000_i1036" type="#_x0000_t75" style="width:461.25pt;height:125.25pt" o:ole="" o:bordertopcolor="red" o:borderleftcolor="red" o:borderbottomcolor="red" o:borderrightcolor="red">
            <v:imagedata r:id="rId31" o:title=""/>
            <w10:bordertop type="single" width="18"/>
            <w10:borderleft type="single" width="18"/>
            <w10:borderbottom type="single" width="18"/>
            <w10:borderright type="single" width="18"/>
          </v:shape>
          <o:OLEObject Type="Embed" ProgID="Excel.Sheet.8" ShapeID="_x0000_i1036" DrawAspect="Content" ObjectID="_1782283914" r:id="rId32"/>
        </w:objec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1D6FB6" w:rsidRPr="00F449AE" w14:paraId="6EF80B4B" w14:textId="77777777" w:rsidTr="0062541F">
        <w:trPr>
          <w:cantSplit/>
          <w:trHeight w:val="20"/>
        </w:trPr>
        <w:tc>
          <w:tcPr>
            <w:tcW w:w="809" w:type="dxa"/>
            <w:shd w:val="clear" w:color="auto" w:fill="auto"/>
          </w:tcPr>
          <w:p w14:paraId="6AAE22F0" w14:textId="77777777" w:rsidR="001D6FB6" w:rsidRPr="00F449AE" w:rsidRDefault="001D6FB6" w:rsidP="00F449AE">
            <w:pPr>
              <w:spacing w:before="120"/>
              <w:jc w:val="both"/>
              <w:rPr>
                <w:rFonts w:asciiTheme="majorHAnsi" w:hAnsiTheme="majorHAnsi" w:cstheme="majorHAnsi"/>
                <w:bCs/>
                <w:sz w:val="24"/>
                <w:szCs w:val="24"/>
              </w:rPr>
            </w:pPr>
            <w:r w:rsidRPr="00F449AE">
              <w:rPr>
                <w:rFonts w:asciiTheme="majorHAnsi" w:hAnsiTheme="majorHAnsi" w:cstheme="majorHAnsi"/>
                <w:bCs/>
                <w:sz w:val="24"/>
                <w:szCs w:val="24"/>
              </w:rPr>
              <w:t xml:space="preserve">R.br. </w:t>
            </w:r>
          </w:p>
        </w:tc>
        <w:tc>
          <w:tcPr>
            <w:tcW w:w="8263" w:type="dxa"/>
            <w:shd w:val="clear" w:color="auto" w:fill="auto"/>
          </w:tcPr>
          <w:p w14:paraId="357F47F3" w14:textId="77777777" w:rsidR="001D6FB6" w:rsidRPr="00F449AE" w:rsidRDefault="001D6FB6" w:rsidP="00F449AE">
            <w:pPr>
              <w:spacing w:before="120"/>
              <w:jc w:val="both"/>
              <w:rPr>
                <w:rFonts w:asciiTheme="majorHAnsi" w:hAnsiTheme="majorHAnsi" w:cstheme="majorHAnsi"/>
                <w:bCs/>
                <w:sz w:val="24"/>
                <w:szCs w:val="24"/>
              </w:rPr>
            </w:pPr>
            <w:r w:rsidRPr="00F449AE">
              <w:rPr>
                <w:rFonts w:asciiTheme="majorHAnsi" w:hAnsiTheme="majorHAnsi" w:cstheme="majorHAnsi"/>
                <w:bCs/>
                <w:sz w:val="24"/>
                <w:szCs w:val="24"/>
              </w:rPr>
              <w:t>Obrazloženje</w:t>
            </w:r>
          </w:p>
        </w:tc>
      </w:tr>
      <w:tr w:rsidR="001D6FB6" w:rsidRPr="00F449AE" w14:paraId="65E93A69" w14:textId="77777777" w:rsidTr="0062541F">
        <w:trPr>
          <w:cantSplit/>
          <w:trHeight w:val="20"/>
        </w:trPr>
        <w:tc>
          <w:tcPr>
            <w:tcW w:w="809" w:type="dxa"/>
            <w:shd w:val="clear" w:color="auto" w:fill="auto"/>
          </w:tcPr>
          <w:p w14:paraId="3CD62A2B" w14:textId="77777777" w:rsidR="001D6FB6" w:rsidRPr="00F449AE" w:rsidRDefault="001D6FB6" w:rsidP="00F449AE">
            <w:pPr>
              <w:spacing w:before="120"/>
              <w:jc w:val="both"/>
              <w:rPr>
                <w:rFonts w:asciiTheme="majorHAnsi" w:hAnsiTheme="majorHAnsi" w:cstheme="majorHAnsi"/>
                <w:bCs/>
                <w:sz w:val="24"/>
                <w:szCs w:val="24"/>
              </w:rPr>
            </w:pPr>
            <w:r w:rsidRPr="00F449AE">
              <w:rPr>
                <w:rFonts w:asciiTheme="majorHAnsi" w:hAnsiTheme="majorHAnsi" w:cstheme="majorHAnsi"/>
                <w:bCs/>
                <w:sz w:val="24"/>
                <w:szCs w:val="24"/>
              </w:rPr>
              <w:t>stand.</w:t>
            </w:r>
          </w:p>
        </w:tc>
        <w:tc>
          <w:tcPr>
            <w:tcW w:w="8263" w:type="dxa"/>
            <w:vMerge w:val="restart"/>
            <w:shd w:val="clear" w:color="auto" w:fill="auto"/>
          </w:tcPr>
          <w:p w14:paraId="08AC4AD5" w14:textId="0E06BBA8" w:rsidR="004A53C4" w:rsidRPr="007A0BDD" w:rsidRDefault="001D6FB6" w:rsidP="00F449AE">
            <w:pPr>
              <w:spacing w:before="120"/>
              <w:jc w:val="both"/>
              <w:rPr>
                <w:rFonts w:asciiTheme="majorHAnsi" w:hAnsiTheme="majorHAnsi" w:cstheme="majorHAnsi"/>
                <w:bCs/>
                <w:sz w:val="24"/>
                <w:szCs w:val="24"/>
              </w:rPr>
            </w:pPr>
            <w:r w:rsidRPr="007A0BDD">
              <w:rPr>
                <w:rFonts w:asciiTheme="majorHAnsi" w:hAnsiTheme="majorHAnsi" w:cstheme="majorHAnsi"/>
                <w:bCs/>
                <w:sz w:val="24"/>
                <w:szCs w:val="24"/>
              </w:rPr>
              <w:t xml:space="preserve">Na Zahtjev za dostavljanje osnovne školske dokumentacije direktor ustanove je dostavio Program razvoja </w:t>
            </w:r>
            <w:r w:rsidR="00142F55" w:rsidRPr="007A0BDD">
              <w:rPr>
                <w:rFonts w:asciiTheme="majorHAnsi" w:hAnsiTheme="majorHAnsi" w:cstheme="majorHAnsi"/>
                <w:bCs/>
                <w:sz w:val="24"/>
                <w:szCs w:val="24"/>
              </w:rPr>
              <w:t>ustanove za period od 2021-2025</w:t>
            </w:r>
            <w:r w:rsidR="00B42336" w:rsidRPr="007A0BDD">
              <w:rPr>
                <w:rFonts w:asciiTheme="majorHAnsi" w:hAnsiTheme="majorHAnsi" w:cstheme="majorHAnsi"/>
                <w:bCs/>
                <w:sz w:val="24"/>
                <w:szCs w:val="24"/>
              </w:rPr>
              <w:t>.</w:t>
            </w:r>
            <w:r w:rsidR="00142F55" w:rsidRPr="007A0BDD">
              <w:rPr>
                <w:rFonts w:asciiTheme="majorHAnsi" w:hAnsiTheme="majorHAnsi" w:cstheme="majorHAnsi"/>
                <w:bCs/>
                <w:sz w:val="24"/>
                <w:szCs w:val="24"/>
              </w:rPr>
              <w:t xml:space="preserve"> U Planu razvoja</w:t>
            </w:r>
            <w:r w:rsidR="003D2693" w:rsidRPr="007A0BDD">
              <w:rPr>
                <w:rFonts w:asciiTheme="majorHAnsi" w:hAnsiTheme="majorHAnsi" w:cstheme="majorHAnsi"/>
                <w:bCs/>
                <w:sz w:val="24"/>
                <w:szCs w:val="24"/>
              </w:rPr>
              <w:t xml:space="preserve"> definisani su razvojni ciljevi Škole i </w:t>
            </w:r>
            <w:r w:rsidR="00A10AEF" w:rsidRPr="007A0BDD">
              <w:rPr>
                <w:rFonts w:asciiTheme="majorHAnsi" w:hAnsiTheme="majorHAnsi" w:cstheme="majorHAnsi"/>
                <w:bCs/>
                <w:sz w:val="24"/>
                <w:szCs w:val="24"/>
              </w:rPr>
              <w:t xml:space="preserve">identifikovani </w:t>
            </w:r>
            <w:r w:rsidR="003D2693" w:rsidRPr="007A0BDD">
              <w:rPr>
                <w:rFonts w:asciiTheme="majorHAnsi" w:hAnsiTheme="majorHAnsi" w:cstheme="majorHAnsi"/>
                <w:bCs/>
                <w:sz w:val="24"/>
                <w:szCs w:val="24"/>
              </w:rPr>
              <w:t>pri</w:t>
            </w:r>
            <w:r w:rsidRPr="007A0BDD">
              <w:rPr>
                <w:rFonts w:asciiTheme="majorHAnsi" w:hAnsiTheme="majorHAnsi" w:cstheme="majorHAnsi"/>
                <w:bCs/>
                <w:sz w:val="24"/>
                <w:szCs w:val="24"/>
              </w:rPr>
              <w:t>o</w:t>
            </w:r>
            <w:r w:rsidR="003D2693" w:rsidRPr="007A0BDD">
              <w:rPr>
                <w:rFonts w:asciiTheme="majorHAnsi" w:hAnsiTheme="majorHAnsi" w:cstheme="majorHAnsi"/>
                <w:bCs/>
                <w:sz w:val="24"/>
                <w:szCs w:val="24"/>
              </w:rPr>
              <w:t>r</w:t>
            </w:r>
            <w:r w:rsidRPr="007A0BDD">
              <w:rPr>
                <w:rFonts w:asciiTheme="majorHAnsi" w:hAnsiTheme="majorHAnsi" w:cstheme="majorHAnsi"/>
                <w:bCs/>
                <w:sz w:val="24"/>
                <w:szCs w:val="24"/>
              </w:rPr>
              <w:t>iteni ciljevi i način unapređenja r</w:t>
            </w:r>
            <w:r w:rsidR="003D2693" w:rsidRPr="007A0BDD">
              <w:rPr>
                <w:rFonts w:asciiTheme="majorHAnsi" w:hAnsiTheme="majorHAnsi" w:cstheme="majorHAnsi"/>
                <w:bCs/>
                <w:sz w:val="24"/>
                <w:szCs w:val="24"/>
              </w:rPr>
              <w:t>ada ustanove za period od četiri godine. Ciljevi su mjerljivi, realni</w:t>
            </w:r>
            <w:r w:rsidR="00277532">
              <w:rPr>
                <w:rFonts w:asciiTheme="majorHAnsi" w:hAnsiTheme="majorHAnsi" w:cstheme="majorHAnsi"/>
                <w:bCs/>
                <w:sz w:val="24"/>
                <w:szCs w:val="24"/>
              </w:rPr>
              <w:t>,</w:t>
            </w:r>
            <w:r w:rsidR="003D2693" w:rsidRPr="007A0BDD">
              <w:rPr>
                <w:rFonts w:asciiTheme="majorHAnsi" w:hAnsiTheme="majorHAnsi" w:cstheme="majorHAnsi"/>
                <w:bCs/>
                <w:sz w:val="24"/>
                <w:szCs w:val="24"/>
              </w:rPr>
              <w:t xml:space="preserve"> vremenski određeni. Utvrđen je način njihovog praćenja. Pri</w:t>
            </w:r>
            <w:r w:rsidR="00140C63" w:rsidRPr="007A0BDD">
              <w:rPr>
                <w:rFonts w:asciiTheme="majorHAnsi" w:hAnsiTheme="majorHAnsi" w:cstheme="majorHAnsi"/>
                <w:bCs/>
                <w:sz w:val="24"/>
                <w:szCs w:val="24"/>
              </w:rPr>
              <w:t>oritetni ciljevi razvoja identifikovani su na</w:t>
            </w:r>
            <w:r w:rsidR="003D2693" w:rsidRPr="007A0BDD">
              <w:rPr>
                <w:rFonts w:asciiTheme="majorHAnsi" w:hAnsiTheme="majorHAnsi" w:cstheme="majorHAnsi"/>
                <w:bCs/>
                <w:sz w:val="24"/>
                <w:szCs w:val="24"/>
              </w:rPr>
              <w:t xml:space="preserve"> osnovu prioriteta za obrazovanje </w:t>
            </w:r>
            <w:r w:rsidR="004A53C4" w:rsidRPr="007A0BDD">
              <w:rPr>
                <w:rFonts w:asciiTheme="majorHAnsi" w:hAnsiTheme="majorHAnsi" w:cstheme="majorHAnsi"/>
                <w:bCs/>
                <w:sz w:val="24"/>
                <w:szCs w:val="24"/>
              </w:rPr>
              <w:t>i</w:t>
            </w:r>
            <w:r w:rsidR="003D2693" w:rsidRPr="007A0BDD">
              <w:rPr>
                <w:rFonts w:asciiTheme="majorHAnsi" w:hAnsiTheme="majorHAnsi" w:cstheme="majorHAnsi"/>
                <w:bCs/>
                <w:sz w:val="24"/>
                <w:szCs w:val="24"/>
              </w:rPr>
              <w:t xml:space="preserve"> obuku koji su definisani strateškim dokumentima Ministarstva prosvjete,</w:t>
            </w:r>
            <w:r w:rsidR="00277532">
              <w:rPr>
                <w:rFonts w:asciiTheme="majorHAnsi" w:hAnsiTheme="majorHAnsi" w:cstheme="majorHAnsi"/>
                <w:bCs/>
                <w:sz w:val="24"/>
                <w:szCs w:val="24"/>
              </w:rPr>
              <w:t xml:space="preserve"> nauke I inovacija</w:t>
            </w:r>
            <w:r w:rsidR="003D2693" w:rsidRPr="007A0BDD">
              <w:rPr>
                <w:rFonts w:asciiTheme="majorHAnsi" w:hAnsiTheme="majorHAnsi" w:cstheme="majorHAnsi"/>
                <w:bCs/>
                <w:sz w:val="24"/>
                <w:szCs w:val="24"/>
              </w:rPr>
              <w:t xml:space="preserve"> uvažavanjem potreba lokalne zajednice, roditelja</w:t>
            </w:r>
            <w:r w:rsidR="00C83FC5" w:rsidRPr="007A0BDD">
              <w:rPr>
                <w:rFonts w:asciiTheme="majorHAnsi" w:hAnsiTheme="majorHAnsi" w:cstheme="majorHAnsi"/>
                <w:bCs/>
                <w:sz w:val="24"/>
                <w:szCs w:val="24"/>
              </w:rPr>
              <w:t xml:space="preserve">, poslodavaca, kao </w:t>
            </w:r>
            <w:r w:rsidR="004A53C4" w:rsidRPr="007A0BDD">
              <w:rPr>
                <w:rFonts w:asciiTheme="majorHAnsi" w:hAnsiTheme="majorHAnsi" w:cstheme="majorHAnsi"/>
                <w:bCs/>
                <w:sz w:val="24"/>
                <w:szCs w:val="24"/>
              </w:rPr>
              <w:t>i</w:t>
            </w:r>
            <w:r w:rsidR="00C83FC5" w:rsidRPr="007A0BDD">
              <w:rPr>
                <w:rFonts w:asciiTheme="majorHAnsi" w:hAnsiTheme="majorHAnsi" w:cstheme="majorHAnsi"/>
                <w:bCs/>
                <w:sz w:val="24"/>
                <w:szCs w:val="24"/>
              </w:rPr>
              <w:t xml:space="preserve"> u kontekstu u kojem Škola radi, uključujući</w:t>
            </w:r>
            <w:r w:rsidR="00CB0671" w:rsidRPr="007A0BDD">
              <w:rPr>
                <w:rFonts w:asciiTheme="majorHAnsi" w:hAnsiTheme="majorHAnsi" w:cstheme="majorHAnsi"/>
                <w:bCs/>
                <w:sz w:val="24"/>
                <w:szCs w:val="24"/>
              </w:rPr>
              <w:t xml:space="preserve"> izazove</w:t>
            </w:r>
            <w:r w:rsidR="004A53C4" w:rsidRPr="007A0BDD">
              <w:rPr>
                <w:rFonts w:asciiTheme="majorHAnsi" w:hAnsiTheme="majorHAnsi" w:cstheme="majorHAnsi"/>
                <w:bCs/>
                <w:sz w:val="24"/>
                <w:szCs w:val="24"/>
              </w:rPr>
              <w:t xml:space="preserve"> i mogućnosti upisa i ponuda novih programa. Aktivnosti </w:t>
            </w:r>
            <w:r w:rsidR="00F4721A" w:rsidRPr="007A0BDD">
              <w:rPr>
                <w:rFonts w:asciiTheme="majorHAnsi" w:hAnsiTheme="majorHAnsi" w:cstheme="majorHAnsi"/>
                <w:bCs/>
                <w:sz w:val="24"/>
                <w:szCs w:val="24"/>
              </w:rPr>
              <w:t>i</w:t>
            </w:r>
            <w:r w:rsidR="004A53C4" w:rsidRPr="007A0BDD">
              <w:rPr>
                <w:rFonts w:asciiTheme="majorHAnsi" w:hAnsiTheme="majorHAnsi" w:cstheme="majorHAnsi"/>
                <w:bCs/>
                <w:sz w:val="24"/>
                <w:szCs w:val="24"/>
              </w:rPr>
              <w:t xml:space="preserve"> ciljevi planirani Godišnjim planom usklađeni su sa Planom razvoja škole </w:t>
            </w:r>
            <w:r w:rsidR="00F4721A" w:rsidRPr="007A0BDD">
              <w:rPr>
                <w:rFonts w:asciiTheme="majorHAnsi" w:hAnsiTheme="majorHAnsi" w:cstheme="majorHAnsi"/>
                <w:bCs/>
                <w:sz w:val="24"/>
                <w:szCs w:val="24"/>
              </w:rPr>
              <w:t>i</w:t>
            </w:r>
            <w:r w:rsidR="004A53C4" w:rsidRPr="007A0BDD">
              <w:rPr>
                <w:rFonts w:asciiTheme="majorHAnsi" w:hAnsiTheme="majorHAnsi" w:cstheme="majorHAnsi"/>
                <w:bCs/>
                <w:sz w:val="24"/>
                <w:szCs w:val="24"/>
              </w:rPr>
              <w:t xml:space="preserve"> Strategijom razvoja stručnog obrazovanja u Crnoj Gori.</w:t>
            </w:r>
            <w:r w:rsidR="00F97C40" w:rsidRPr="007A0BDD">
              <w:rPr>
                <w:rFonts w:asciiTheme="majorHAnsi" w:hAnsiTheme="majorHAnsi" w:cstheme="majorHAnsi"/>
                <w:bCs/>
                <w:sz w:val="24"/>
                <w:szCs w:val="24"/>
              </w:rPr>
              <w:t xml:space="preserve"> </w:t>
            </w:r>
          </w:p>
          <w:p w14:paraId="04368878" w14:textId="7E75D14F" w:rsidR="006075C7" w:rsidRPr="007A0BDD" w:rsidRDefault="004A53C4" w:rsidP="00F449AE">
            <w:pPr>
              <w:spacing w:before="120"/>
              <w:jc w:val="both"/>
              <w:rPr>
                <w:rFonts w:asciiTheme="majorHAnsi" w:hAnsiTheme="majorHAnsi" w:cstheme="majorHAnsi"/>
                <w:bCs/>
                <w:sz w:val="24"/>
                <w:szCs w:val="24"/>
              </w:rPr>
            </w:pPr>
            <w:r w:rsidRPr="007A0BDD">
              <w:rPr>
                <w:rFonts w:asciiTheme="majorHAnsi" w:hAnsiTheme="majorHAnsi" w:cstheme="majorHAnsi"/>
                <w:bCs/>
                <w:sz w:val="24"/>
                <w:szCs w:val="24"/>
              </w:rPr>
              <w:t xml:space="preserve">U Godišnjem planu i programu rada kroz potrebe </w:t>
            </w:r>
            <w:r w:rsidR="00F4721A" w:rsidRPr="007A0BDD">
              <w:rPr>
                <w:rFonts w:asciiTheme="majorHAnsi" w:hAnsiTheme="majorHAnsi" w:cstheme="majorHAnsi"/>
                <w:bCs/>
                <w:sz w:val="24"/>
                <w:szCs w:val="24"/>
              </w:rPr>
              <w:t>i</w:t>
            </w:r>
            <w:r w:rsidRPr="007A0BDD">
              <w:rPr>
                <w:rFonts w:asciiTheme="majorHAnsi" w:hAnsiTheme="majorHAnsi" w:cstheme="majorHAnsi"/>
                <w:bCs/>
                <w:sz w:val="24"/>
                <w:szCs w:val="24"/>
              </w:rPr>
              <w:t xml:space="preserve"> prioritete škole definisani su</w:t>
            </w:r>
            <w:r w:rsidR="006075C7" w:rsidRPr="007A0BDD">
              <w:rPr>
                <w:rFonts w:asciiTheme="majorHAnsi" w:hAnsiTheme="majorHAnsi" w:cstheme="majorHAnsi"/>
                <w:bCs/>
                <w:sz w:val="24"/>
                <w:szCs w:val="24"/>
              </w:rPr>
              <w:t xml:space="preserve"> prioritetni ciljevi za tekuću školsku godinu. Ciljevi su razrađeni kroz organizaciju vaspitno-obrazovnog rada, planove direktora, timova u školi, stručne službe, saradnje škole sa lokalnom zajednicom i socijalnim partnerima.</w:t>
            </w:r>
          </w:p>
          <w:p w14:paraId="11A47B81" w14:textId="613A3389" w:rsidR="001A260A" w:rsidRPr="007A0BDD" w:rsidRDefault="001A260A" w:rsidP="00F449AE">
            <w:pPr>
              <w:spacing w:before="120"/>
              <w:jc w:val="both"/>
              <w:rPr>
                <w:rFonts w:asciiTheme="majorHAnsi" w:hAnsiTheme="majorHAnsi" w:cstheme="majorHAnsi"/>
                <w:bCs/>
                <w:sz w:val="24"/>
                <w:szCs w:val="24"/>
              </w:rPr>
            </w:pPr>
            <w:r w:rsidRPr="007A0BDD">
              <w:rPr>
                <w:rFonts w:asciiTheme="majorHAnsi" w:hAnsiTheme="majorHAnsi" w:cstheme="majorHAnsi"/>
                <w:bCs/>
                <w:sz w:val="24"/>
                <w:szCs w:val="24"/>
              </w:rPr>
              <w:t xml:space="preserve">Godišnji plan </w:t>
            </w:r>
            <w:r w:rsidR="00FC254A" w:rsidRPr="007A0BDD">
              <w:rPr>
                <w:rFonts w:asciiTheme="majorHAnsi" w:hAnsiTheme="majorHAnsi" w:cstheme="majorHAnsi"/>
                <w:bCs/>
                <w:sz w:val="24"/>
                <w:szCs w:val="24"/>
              </w:rPr>
              <w:t>i</w:t>
            </w:r>
            <w:r w:rsidRPr="007A0BDD">
              <w:rPr>
                <w:rFonts w:asciiTheme="majorHAnsi" w:hAnsiTheme="majorHAnsi" w:cstheme="majorHAnsi"/>
                <w:bCs/>
                <w:sz w:val="24"/>
                <w:szCs w:val="24"/>
              </w:rPr>
              <w:t xml:space="preserve"> program rada pored elemenata propisanih zakonom sadrži planove rada stručnih organa Škole, direktora </w:t>
            </w:r>
            <w:r w:rsidR="00F4721A" w:rsidRPr="007A0BDD">
              <w:rPr>
                <w:rFonts w:asciiTheme="majorHAnsi" w:hAnsiTheme="majorHAnsi" w:cstheme="majorHAnsi"/>
                <w:bCs/>
                <w:sz w:val="24"/>
                <w:szCs w:val="24"/>
              </w:rPr>
              <w:t>i</w:t>
            </w:r>
            <w:r w:rsidRPr="007A0BDD">
              <w:rPr>
                <w:rFonts w:asciiTheme="majorHAnsi" w:hAnsiTheme="majorHAnsi" w:cstheme="majorHAnsi"/>
                <w:bCs/>
                <w:sz w:val="24"/>
                <w:szCs w:val="24"/>
              </w:rPr>
              <w:t xml:space="preserve"> stručnih saradnika </w:t>
            </w:r>
            <w:r w:rsidR="00517D01" w:rsidRPr="007A0BDD">
              <w:rPr>
                <w:rFonts w:asciiTheme="majorHAnsi" w:hAnsiTheme="majorHAnsi" w:cstheme="majorHAnsi"/>
                <w:bCs/>
                <w:sz w:val="24"/>
                <w:szCs w:val="24"/>
              </w:rPr>
              <w:t>i</w:t>
            </w:r>
            <w:r w:rsidRPr="007A0BDD">
              <w:rPr>
                <w:rFonts w:asciiTheme="majorHAnsi" w:hAnsiTheme="majorHAnsi" w:cstheme="majorHAnsi"/>
                <w:bCs/>
                <w:sz w:val="24"/>
                <w:szCs w:val="24"/>
              </w:rPr>
              <w:t xml:space="preserve"> timova formiranih u Školi. Godišnji plan </w:t>
            </w:r>
            <w:r w:rsidR="00FC254A" w:rsidRPr="007A0BDD">
              <w:rPr>
                <w:rFonts w:asciiTheme="majorHAnsi" w:hAnsiTheme="majorHAnsi" w:cstheme="majorHAnsi"/>
                <w:bCs/>
                <w:sz w:val="24"/>
                <w:szCs w:val="24"/>
              </w:rPr>
              <w:t>i</w:t>
            </w:r>
            <w:r w:rsidRPr="007A0BDD">
              <w:rPr>
                <w:rFonts w:asciiTheme="majorHAnsi" w:hAnsiTheme="majorHAnsi" w:cstheme="majorHAnsi"/>
                <w:bCs/>
                <w:sz w:val="24"/>
                <w:szCs w:val="24"/>
              </w:rPr>
              <w:t xml:space="preserve"> program rada sadrži plan slobodnih aktivnosti </w:t>
            </w:r>
            <w:r w:rsidR="00FC254A" w:rsidRPr="007A0BDD">
              <w:rPr>
                <w:rFonts w:asciiTheme="majorHAnsi" w:hAnsiTheme="majorHAnsi" w:cstheme="majorHAnsi"/>
                <w:bCs/>
                <w:sz w:val="24"/>
                <w:szCs w:val="24"/>
              </w:rPr>
              <w:t>i</w:t>
            </w:r>
            <w:r w:rsidRPr="007A0BDD">
              <w:rPr>
                <w:rFonts w:asciiTheme="majorHAnsi" w:hAnsiTheme="majorHAnsi" w:cstheme="majorHAnsi"/>
                <w:bCs/>
                <w:sz w:val="24"/>
                <w:szCs w:val="24"/>
              </w:rPr>
              <w:t xml:space="preserve"> vann</w:t>
            </w:r>
            <w:r w:rsidR="00632443" w:rsidRPr="007A0BDD">
              <w:rPr>
                <w:rFonts w:asciiTheme="majorHAnsi" w:hAnsiTheme="majorHAnsi" w:cstheme="majorHAnsi"/>
                <w:bCs/>
                <w:sz w:val="24"/>
                <w:szCs w:val="24"/>
              </w:rPr>
              <w:t xml:space="preserve">astavnih aktivnosti koji je sačinjen na osnovu postojećih resursa. </w:t>
            </w:r>
            <w:r w:rsidR="00F4721A" w:rsidRPr="007A0BDD">
              <w:rPr>
                <w:rFonts w:asciiTheme="majorHAnsi" w:hAnsiTheme="majorHAnsi" w:cstheme="majorHAnsi"/>
                <w:bCs/>
                <w:sz w:val="24"/>
                <w:szCs w:val="24"/>
              </w:rPr>
              <w:t xml:space="preserve">Godišnjim planom rada se predviđa saradnja sa roditeljima </w:t>
            </w:r>
            <w:r w:rsidR="00517D01" w:rsidRPr="007A0BDD">
              <w:rPr>
                <w:rFonts w:asciiTheme="majorHAnsi" w:hAnsiTheme="majorHAnsi" w:cstheme="majorHAnsi"/>
                <w:bCs/>
                <w:sz w:val="24"/>
                <w:szCs w:val="24"/>
              </w:rPr>
              <w:t>i</w:t>
            </w:r>
            <w:r w:rsidR="00F4721A" w:rsidRPr="007A0BDD">
              <w:rPr>
                <w:rFonts w:asciiTheme="majorHAnsi" w:hAnsiTheme="majorHAnsi" w:cstheme="majorHAnsi"/>
                <w:bCs/>
                <w:sz w:val="24"/>
                <w:szCs w:val="24"/>
              </w:rPr>
              <w:t xml:space="preserve"> lokalnom zajednicom. U izradi Godišnjeg plana </w:t>
            </w:r>
            <w:r w:rsidR="00517D01" w:rsidRPr="007A0BDD">
              <w:rPr>
                <w:rFonts w:asciiTheme="majorHAnsi" w:hAnsiTheme="majorHAnsi" w:cstheme="majorHAnsi"/>
                <w:bCs/>
                <w:sz w:val="24"/>
                <w:szCs w:val="24"/>
              </w:rPr>
              <w:t>i</w:t>
            </w:r>
            <w:r w:rsidR="00F4721A" w:rsidRPr="007A0BDD">
              <w:rPr>
                <w:rFonts w:asciiTheme="majorHAnsi" w:hAnsiTheme="majorHAnsi" w:cstheme="majorHAnsi"/>
                <w:bCs/>
                <w:sz w:val="24"/>
                <w:szCs w:val="24"/>
              </w:rPr>
              <w:t xml:space="preserve"> programa rada učestvuju </w:t>
            </w:r>
            <w:r w:rsidR="002146B3" w:rsidRPr="007A0BDD">
              <w:rPr>
                <w:rFonts w:asciiTheme="majorHAnsi" w:hAnsiTheme="majorHAnsi" w:cstheme="majorHAnsi"/>
                <w:bCs/>
                <w:sz w:val="24"/>
                <w:szCs w:val="24"/>
              </w:rPr>
              <w:t>direk</w:t>
            </w:r>
            <w:r w:rsidR="00F4721A" w:rsidRPr="007A0BDD">
              <w:rPr>
                <w:rFonts w:asciiTheme="majorHAnsi" w:hAnsiTheme="majorHAnsi" w:cstheme="majorHAnsi"/>
                <w:bCs/>
                <w:sz w:val="24"/>
                <w:szCs w:val="24"/>
              </w:rPr>
              <w:t xml:space="preserve">tor, stručni organi </w:t>
            </w:r>
            <w:r w:rsidR="00517D01" w:rsidRPr="007A0BDD">
              <w:rPr>
                <w:rFonts w:asciiTheme="majorHAnsi" w:hAnsiTheme="majorHAnsi" w:cstheme="majorHAnsi"/>
                <w:bCs/>
                <w:sz w:val="24"/>
                <w:szCs w:val="24"/>
              </w:rPr>
              <w:t>i</w:t>
            </w:r>
            <w:r w:rsidR="00F4721A" w:rsidRPr="007A0BDD">
              <w:rPr>
                <w:rFonts w:asciiTheme="majorHAnsi" w:hAnsiTheme="majorHAnsi" w:cstheme="majorHAnsi"/>
                <w:bCs/>
                <w:sz w:val="24"/>
                <w:szCs w:val="24"/>
              </w:rPr>
              <w:t xml:space="preserve"> timovi Škole.</w:t>
            </w:r>
          </w:p>
          <w:p w14:paraId="025DDCB8" w14:textId="29CE7135" w:rsidR="001825EE" w:rsidRPr="007A0BDD" w:rsidRDefault="00F4721A" w:rsidP="00840D7C">
            <w:pPr>
              <w:spacing w:before="120"/>
              <w:jc w:val="both"/>
              <w:rPr>
                <w:rFonts w:asciiTheme="majorHAnsi" w:hAnsiTheme="majorHAnsi" w:cstheme="majorHAnsi"/>
                <w:bCs/>
                <w:sz w:val="24"/>
                <w:szCs w:val="24"/>
              </w:rPr>
            </w:pPr>
            <w:r w:rsidRPr="007A0BDD">
              <w:rPr>
                <w:rFonts w:asciiTheme="majorHAnsi" w:hAnsiTheme="majorHAnsi" w:cstheme="majorHAnsi"/>
                <w:bCs/>
                <w:sz w:val="24"/>
                <w:szCs w:val="24"/>
              </w:rPr>
              <w:t xml:space="preserve">Urađen je Izvještaj o realizaciji Godišnjeg plana </w:t>
            </w:r>
            <w:r w:rsidR="00517D01" w:rsidRPr="007A0BDD">
              <w:rPr>
                <w:rFonts w:asciiTheme="majorHAnsi" w:hAnsiTheme="majorHAnsi" w:cstheme="majorHAnsi"/>
                <w:bCs/>
                <w:sz w:val="24"/>
                <w:szCs w:val="24"/>
              </w:rPr>
              <w:t>i</w:t>
            </w:r>
            <w:r w:rsidRPr="007A0BDD">
              <w:rPr>
                <w:rFonts w:asciiTheme="majorHAnsi" w:hAnsiTheme="majorHAnsi" w:cstheme="majorHAnsi"/>
                <w:bCs/>
                <w:sz w:val="24"/>
                <w:szCs w:val="24"/>
              </w:rPr>
              <w:t xml:space="preserve"> programa rada za prethodnu školsku godinu, gdje je navedeno šta je sve realizovano od aktivnosti planiranih Godišnjim planom.</w:t>
            </w:r>
            <w:r w:rsidR="00517D01" w:rsidRPr="007A0BDD">
              <w:rPr>
                <w:rFonts w:asciiTheme="majorHAnsi" w:hAnsiTheme="majorHAnsi" w:cstheme="majorHAnsi"/>
                <w:bCs/>
                <w:sz w:val="24"/>
                <w:szCs w:val="24"/>
              </w:rPr>
              <w:t xml:space="preserve"> U prilogu </w:t>
            </w:r>
            <w:r w:rsidR="00307716">
              <w:rPr>
                <w:rFonts w:asciiTheme="majorHAnsi" w:hAnsiTheme="majorHAnsi" w:cstheme="majorHAnsi"/>
                <w:bCs/>
                <w:sz w:val="24"/>
                <w:szCs w:val="24"/>
              </w:rPr>
              <w:t xml:space="preserve">su </w:t>
            </w:r>
            <w:r w:rsidR="002146B3" w:rsidRPr="007A0BDD">
              <w:rPr>
                <w:rFonts w:asciiTheme="majorHAnsi" w:hAnsiTheme="majorHAnsi" w:cstheme="majorHAnsi"/>
                <w:bCs/>
                <w:sz w:val="24"/>
                <w:szCs w:val="24"/>
              </w:rPr>
              <w:t xml:space="preserve">dati </w:t>
            </w:r>
            <w:r w:rsidR="00817823" w:rsidRPr="007A0BDD">
              <w:rPr>
                <w:rFonts w:asciiTheme="majorHAnsi" w:hAnsiTheme="majorHAnsi" w:cstheme="majorHAnsi"/>
                <w:bCs/>
                <w:sz w:val="24"/>
                <w:szCs w:val="24"/>
              </w:rPr>
              <w:t xml:space="preserve">izvještaji o radu direktora </w:t>
            </w:r>
            <w:r w:rsidR="006E6D90" w:rsidRPr="007A0BDD">
              <w:rPr>
                <w:rFonts w:asciiTheme="majorHAnsi" w:hAnsiTheme="majorHAnsi" w:cstheme="majorHAnsi"/>
                <w:bCs/>
                <w:sz w:val="24"/>
                <w:szCs w:val="24"/>
              </w:rPr>
              <w:t>i</w:t>
            </w:r>
            <w:r w:rsidR="00817823" w:rsidRPr="007A0BDD">
              <w:rPr>
                <w:rFonts w:asciiTheme="majorHAnsi" w:hAnsiTheme="majorHAnsi" w:cstheme="majorHAnsi"/>
                <w:bCs/>
                <w:sz w:val="24"/>
                <w:szCs w:val="24"/>
              </w:rPr>
              <w:t xml:space="preserve"> </w:t>
            </w:r>
            <w:r w:rsidR="002146B3" w:rsidRPr="007A0BDD">
              <w:rPr>
                <w:rFonts w:asciiTheme="majorHAnsi" w:hAnsiTheme="majorHAnsi" w:cstheme="majorHAnsi"/>
                <w:bCs/>
                <w:sz w:val="24"/>
                <w:szCs w:val="24"/>
              </w:rPr>
              <w:t>stručnih saradnika</w:t>
            </w:r>
            <w:r w:rsidR="007A0BDD">
              <w:rPr>
                <w:rFonts w:asciiTheme="majorHAnsi" w:hAnsiTheme="majorHAnsi" w:cstheme="majorHAnsi"/>
                <w:bCs/>
                <w:sz w:val="24"/>
                <w:szCs w:val="24"/>
              </w:rPr>
              <w:t xml:space="preserve">. </w:t>
            </w:r>
            <w:r w:rsidR="001D6FB6" w:rsidRPr="007A0BDD">
              <w:rPr>
                <w:rFonts w:asciiTheme="majorHAnsi" w:hAnsiTheme="majorHAnsi" w:cstheme="majorHAnsi"/>
                <w:bCs/>
                <w:sz w:val="24"/>
                <w:szCs w:val="24"/>
              </w:rPr>
              <w:t>U Izvještaju se ne navode aktivnosti koje nijesu realizovane</w:t>
            </w:r>
            <w:r w:rsidR="001D448D">
              <w:rPr>
                <w:rFonts w:asciiTheme="majorHAnsi" w:hAnsiTheme="majorHAnsi" w:cstheme="majorHAnsi"/>
                <w:bCs/>
                <w:sz w:val="24"/>
                <w:szCs w:val="24"/>
              </w:rPr>
              <w:t>,</w:t>
            </w:r>
            <w:r w:rsidR="001D6FB6" w:rsidRPr="007A0BDD">
              <w:rPr>
                <w:rFonts w:asciiTheme="majorHAnsi" w:hAnsiTheme="majorHAnsi" w:cstheme="majorHAnsi"/>
                <w:bCs/>
                <w:sz w:val="24"/>
                <w:szCs w:val="24"/>
              </w:rPr>
              <w:t xml:space="preserve"> kao i razlozi zbog kojih nijesu. Izvještaj o realizaciji ne sadrži mjere za poboljšanje za naredni period. </w:t>
            </w:r>
          </w:p>
        </w:tc>
      </w:tr>
      <w:tr w:rsidR="001D6FB6" w:rsidRPr="00F449AE" w14:paraId="3C459566" w14:textId="77777777" w:rsidTr="0062541F">
        <w:trPr>
          <w:trHeight w:val="20"/>
        </w:trPr>
        <w:tc>
          <w:tcPr>
            <w:tcW w:w="809" w:type="dxa"/>
            <w:shd w:val="clear" w:color="auto" w:fill="auto"/>
          </w:tcPr>
          <w:p w14:paraId="3F72B77F" w14:textId="77777777" w:rsidR="001D6FB6" w:rsidRPr="00F449AE" w:rsidRDefault="001D6FB6" w:rsidP="00F449AE">
            <w:pPr>
              <w:spacing w:before="120"/>
              <w:jc w:val="both"/>
              <w:rPr>
                <w:rFonts w:asciiTheme="majorHAnsi" w:hAnsiTheme="majorHAnsi" w:cstheme="majorHAnsi"/>
                <w:sz w:val="24"/>
                <w:szCs w:val="24"/>
              </w:rPr>
            </w:pPr>
            <w:r w:rsidRPr="00F449AE">
              <w:rPr>
                <w:rFonts w:asciiTheme="majorHAnsi" w:hAnsiTheme="majorHAnsi" w:cstheme="majorHAnsi"/>
                <w:bCs/>
                <w:sz w:val="24"/>
                <w:szCs w:val="24"/>
              </w:rPr>
              <w:t xml:space="preserve">2.1. </w:t>
            </w:r>
          </w:p>
        </w:tc>
        <w:tc>
          <w:tcPr>
            <w:tcW w:w="8263" w:type="dxa"/>
            <w:vMerge/>
            <w:shd w:val="clear" w:color="auto" w:fill="auto"/>
          </w:tcPr>
          <w:p w14:paraId="2EF65C74" w14:textId="77777777" w:rsidR="001D6FB6" w:rsidRPr="006E6D90" w:rsidRDefault="001D6FB6" w:rsidP="00F449AE">
            <w:pPr>
              <w:spacing w:before="120"/>
              <w:rPr>
                <w:rFonts w:asciiTheme="majorHAnsi" w:hAnsiTheme="majorHAnsi" w:cstheme="majorHAnsi"/>
                <w:sz w:val="24"/>
                <w:szCs w:val="24"/>
              </w:rPr>
            </w:pPr>
          </w:p>
        </w:tc>
      </w:tr>
      <w:tr w:rsidR="001D6FB6" w:rsidRPr="00F449AE" w14:paraId="74B8E937" w14:textId="77777777" w:rsidTr="0062541F">
        <w:trPr>
          <w:trHeight w:val="20"/>
        </w:trPr>
        <w:tc>
          <w:tcPr>
            <w:tcW w:w="809" w:type="dxa"/>
            <w:shd w:val="clear" w:color="auto" w:fill="auto"/>
          </w:tcPr>
          <w:p w14:paraId="548139ED" w14:textId="29C9F95C" w:rsidR="001D6FB6" w:rsidRPr="00F449AE" w:rsidRDefault="00994B68" w:rsidP="00F449AE">
            <w:pPr>
              <w:spacing w:before="120"/>
              <w:rPr>
                <w:rFonts w:asciiTheme="majorHAnsi" w:hAnsiTheme="majorHAnsi" w:cstheme="majorHAnsi"/>
                <w:sz w:val="24"/>
                <w:szCs w:val="24"/>
              </w:rPr>
            </w:pPr>
            <w:r>
              <w:rPr>
                <w:rFonts w:asciiTheme="majorHAnsi" w:hAnsiTheme="majorHAnsi" w:cstheme="majorHAnsi"/>
                <w:sz w:val="24"/>
                <w:szCs w:val="24"/>
              </w:rPr>
              <w:t xml:space="preserve"> </w:t>
            </w:r>
          </w:p>
        </w:tc>
        <w:tc>
          <w:tcPr>
            <w:tcW w:w="8263" w:type="dxa"/>
            <w:shd w:val="clear" w:color="auto" w:fill="auto"/>
          </w:tcPr>
          <w:p w14:paraId="7C982B0F" w14:textId="50B247DC" w:rsidR="001D6FB6" w:rsidRPr="006E6D90" w:rsidRDefault="009871AC" w:rsidP="00F449AE">
            <w:pPr>
              <w:spacing w:before="120"/>
              <w:rPr>
                <w:rFonts w:asciiTheme="majorHAnsi" w:hAnsiTheme="majorHAnsi" w:cstheme="majorHAnsi"/>
                <w:b/>
                <w:i/>
                <w:sz w:val="24"/>
                <w:szCs w:val="24"/>
              </w:rPr>
            </w:pPr>
            <w:r w:rsidRPr="006E6D90">
              <w:rPr>
                <w:rFonts w:asciiTheme="majorHAnsi" w:hAnsiTheme="majorHAnsi" w:cstheme="majorHAnsi"/>
                <w:b/>
                <w:i/>
                <w:sz w:val="24"/>
                <w:szCs w:val="24"/>
              </w:rPr>
              <w:t>Preporuke</w:t>
            </w:r>
            <w:r w:rsidR="001D6FB6" w:rsidRPr="006E6D90">
              <w:rPr>
                <w:rFonts w:asciiTheme="majorHAnsi" w:hAnsiTheme="majorHAnsi" w:cstheme="majorHAnsi"/>
                <w:b/>
                <w:i/>
                <w:sz w:val="24"/>
                <w:szCs w:val="24"/>
              </w:rPr>
              <w:t>:</w:t>
            </w:r>
          </w:p>
        </w:tc>
      </w:tr>
      <w:tr w:rsidR="001D6FB6" w:rsidRPr="00F449AE" w14:paraId="21E04802" w14:textId="77777777" w:rsidTr="0062541F">
        <w:trPr>
          <w:trHeight w:val="20"/>
        </w:trPr>
        <w:tc>
          <w:tcPr>
            <w:tcW w:w="809" w:type="dxa"/>
            <w:shd w:val="clear" w:color="auto" w:fill="auto"/>
          </w:tcPr>
          <w:p w14:paraId="74D7CC1A" w14:textId="77777777" w:rsidR="001D6FB6" w:rsidRPr="00F449AE" w:rsidRDefault="001D6FB6" w:rsidP="00F449AE">
            <w:pPr>
              <w:spacing w:before="120"/>
              <w:rPr>
                <w:rFonts w:asciiTheme="majorHAnsi" w:hAnsiTheme="majorHAnsi" w:cstheme="majorHAnsi"/>
                <w:sz w:val="24"/>
                <w:szCs w:val="24"/>
              </w:rPr>
            </w:pPr>
          </w:p>
        </w:tc>
        <w:tc>
          <w:tcPr>
            <w:tcW w:w="8263" w:type="dxa"/>
            <w:shd w:val="clear" w:color="auto" w:fill="auto"/>
          </w:tcPr>
          <w:p w14:paraId="3E6C4D83" w14:textId="0E72F9C1" w:rsidR="001D6FB6" w:rsidRPr="00EB3B7B" w:rsidRDefault="001D6FB6" w:rsidP="00EB3B7B">
            <w:pPr>
              <w:numPr>
                <w:ilvl w:val="0"/>
                <w:numId w:val="12"/>
              </w:numPr>
              <w:tabs>
                <w:tab w:val="left" w:pos="360"/>
                <w:tab w:val="left" w:pos="975"/>
              </w:tabs>
              <w:ind w:left="188" w:hanging="274"/>
              <w:jc w:val="both"/>
              <w:rPr>
                <w:rFonts w:asciiTheme="majorHAnsi" w:hAnsiTheme="majorHAnsi" w:cstheme="majorHAnsi"/>
                <w:sz w:val="24"/>
                <w:szCs w:val="24"/>
                <w:lang w:val="sr-Latn-RS"/>
              </w:rPr>
            </w:pPr>
            <w:r w:rsidRPr="00EB3B7B">
              <w:rPr>
                <w:rFonts w:asciiTheme="majorHAnsi" w:hAnsiTheme="majorHAnsi" w:cstheme="majorHAnsi"/>
                <w:sz w:val="24"/>
                <w:szCs w:val="24"/>
                <w:lang w:val="sr-Latn-RS"/>
              </w:rPr>
              <w:t>Godišnji plan rada usklad</w:t>
            </w:r>
            <w:r w:rsidR="00840D7C" w:rsidRPr="00EB3B7B">
              <w:rPr>
                <w:rFonts w:asciiTheme="majorHAnsi" w:hAnsiTheme="majorHAnsi" w:cstheme="majorHAnsi"/>
                <w:sz w:val="24"/>
                <w:szCs w:val="24"/>
                <w:lang w:val="sr-Latn-RS"/>
              </w:rPr>
              <w:t>iti sa Izvještajima o evaluaciji i samoevaluaciji u cilju osiguranja</w:t>
            </w:r>
            <w:r w:rsidR="00EA34E8" w:rsidRPr="00EB3B7B">
              <w:rPr>
                <w:rFonts w:asciiTheme="majorHAnsi" w:hAnsiTheme="majorHAnsi" w:cstheme="majorHAnsi"/>
                <w:sz w:val="24"/>
                <w:szCs w:val="24"/>
                <w:lang w:val="sr-Latn-RS"/>
              </w:rPr>
              <w:t xml:space="preserve"> kvaliteta i praćenja i realizacije utvrđenih mjera.</w:t>
            </w:r>
          </w:p>
          <w:p w14:paraId="6BE41795" w14:textId="6B26F902" w:rsidR="003C7E08" w:rsidRPr="00EB3B7B" w:rsidRDefault="003C7E08" w:rsidP="00EB3B7B">
            <w:pPr>
              <w:numPr>
                <w:ilvl w:val="0"/>
                <w:numId w:val="12"/>
              </w:numPr>
              <w:tabs>
                <w:tab w:val="left" w:pos="360"/>
                <w:tab w:val="left" w:pos="975"/>
              </w:tabs>
              <w:ind w:left="188" w:hanging="274"/>
              <w:jc w:val="both"/>
              <w:rPr>
                <w:rFonts w:asciiTheme="majorHAnsi" w:hAnsiTheme="majorHAnsi" w:cstheme="majorHAnsi"/>
                <w:sz w:val="24"/>
                <w:szCs w:val="24"/>
                <w:lang w:val="sr-Latn-RS"/>
              </w:rPr>
            </w:pPr>
            <w:r w:rsidRPr="00EB3B7B">
              <w:rPr>
                <w:rFonts w:asciiTheme="majorHAnsi" w:hAnsiTheme="majorHAnsi" w:cstheme="majorHAnsi"/>
                <w:sz w:val="24"/>
                <w:szCs w:val="24"/>
                <w:lang w:val="sr-Latn-RS"/>
              </w:rPr>
              <w:lastRenderedPageBreak/>
              <w:t>U Godišnjem planu navesti planove i odgovornosti za prevenciju zaštite učenika od nasilja, zlostavljanja.</w:t>
            </w:r>
          </w:p>
          <w:p w14:paraId="32F9528A" w14:textId="72800790" w:rsidR="001D6FB6" w:rsidRPr="007A0BDD" w:rsidRDefault="001D6FB6" w:rsidP="00EB3B7B">
            <w:pPr>
              <w:numPr>
                <w:ilvl w:val="0"/>
                <w:numId w:val="12"/>
              </w:numPr>
              <w:tabs>
                <w:tab w:val="left" w:pos="360"/>
                <w:tab w:val="left" w:pos="975"/>
              </w:tabs>
              <w:ind w:left="188" w:hanging="274"/>
              <w:jc w:val="both"/>
              <w:rPr>
                <w:rFonts w:asciiTheme="majorHAnsi" w:hAnsiTheme="majorHAnsi" w:cstheme="majorHAnsi"/>
                <w:bCs/>
                <w:sz w:val="24"/>
                <w:szCs w:val="24"/>
                <w:lang w:val="sr-Latn-ME"/>
              </w:rPr>
            </w:pPr>
            <w:r w:rsidRPr="00EB3B7B">
              <w:rPr>
                <w:rFonts w:asciiTheme="majorHAnsi" w:hAnsiTheme="majorHAnsi" w:cstheme="majorHAnsi"/>
                <w:sz w:val="24"/>
                <w:szCs w:val="24"/>
                <w:lang w:val="sr-Latn-RS"/>
              </w:rPr>
              <w:t>Uraditi Izvještaj o realizaciji Godišnjeg plana na način da će potpunije odražavati realizaciju sadržaja koji su planirani, navesti aktivnosti koje nijesu realizovane i razloge zbog kojih nijesu realizovane, kao i dati mjere za poboljšanje za naredni period.</w:t>
            </w:r>
          </w:p>
        </w:tc>
      </w:tr>
      <w:tr w:rsidR="00F449AE" w:rsidRPr="00F449AE" w14:paraId="7D1541E1" w14:textId="77777777" w:rsidTr="0062541F">
        <w:trPr>
          <w:trHeight w:val="20"/>
        </w:trPr>
        <w:tc>
          <w:tcPr>
            <w:tcW w:w="809" w:type="dxa"/>
            <w:shd w:val="clear" w:color="auto" w:fill="auto"/>
          </w:tcPr>
          <w:p w14:paraId="1127DA48" w14:textId="6F773803" w:rsidR="00F449AE" w:rsidRPr="00F449AE" w:rsidRDefault="00F449AE" w:rsidP="00F449AE">
            <w:pPr>
              <w:spacing w:before="120"/>
              <w:rPr>
                <w:rFonts w:asciiTheme="majorHAnsi" w:hAnsiTheme="majorHAnsi" w:cstheme="majorHAnsi"/>
                <w:sz w:val="24"/>
                <w:szCs w:val="24"/>
              </w:rPr>
            </w:pPr>
            <w:r w:rsidRPr="00F449AE">
              <w:rPr>
                <w:rFonts w:asciiTheme="majorHAnsi" w:hAnsiTheme="majorHAnsi" w:cstheme="majorHAnsi"/>
                <w:bCs/>
                <w:sz w:val="24"/>
                <w:szCs w:val="24"/>
              </w:rPr>
              <w:lastRenderedPageBreak/>
              <w:t>2.2.</w:t>
            </w:r>
          </w:p>
        </w:tc>
        <w:tc>
          <w:tcPr>
            <w:tcW w:w="8263" w:type="dxa"/>
            <w:shd w:val="clear" w:color="auto" w:fill="auto"/>
          </w:tcPr>
          <w:p w14:paraId="3410D6CE" w14:textId="1C5CBD52" w:rsidR="00F449AE" w:rsidRPr="007A0BDD" w:rsidRDefault="009C7923" w:rsidP="00F449AE">
            <w:pPr>
              <w:spacing w:before="120"/>
              <w:jc w:val="both"/>
              <w:rPr>
                <w:rFonts w:asciiTheme="majorHAnsi" w:hAnsiTheme="majorHAnsi" w:cstheme="majorHAnsi"/>
                <w:bCs/>
                <w:sz w:val="24"/>
                <w:szCs w:val="24"/>
              </w:rPr>
            </w:pPr>
            <w:r w:rsidRPr="007A0BDD">
              <w:rPr>
                <w:rFonts w:asciiTheme="majorHAnsi" w:hAnsiTheme="majorHAnsi" w:cstheme="majorHAnsi"/>
                <w:bCs/>
                <w:sz w:val="24"/>
                <w:szCs w:val="24"/>
              </w:rPr>
              <w:t xml:space="preserve">U Školi je </w:t>
            </w:r>
            <w:r w:rsidR="00F449AE" w:rsidRPr="007A0BDD">
              <w:rPr>
                <w:rFonts w:asciiTheme="majorHAnsi" w:hAnsiTheme="majorHAnsi" w:cstheme="majorHAnsi"/>
                <w:bCs/>
                <w:sz w:val="24"/>
                <w:szCs w:val="24"/>
              </w:rPr>
              <w:t xml:space="preserve">uspostavljena organizacija rada i </w:t>
            </w:r>
            <w:r w:rsidRPr="007A0BDD">
              <w:rPr>
                <w:rFonts w:asciiTheme="majorHAnsi" w:hAnsiTheme="majorHAnsi" w:cstheme="majorHAnsi"/>
                <w:bCs/>
                <w:sz w:val="24"/>
                <w:szCs w:val="24"/>
              </w:rPr>
              <w:t>razvijena su</w:t>
            </w:r>
            <w:r w:rsidR="00F449AE" w:rsidRPr="007A0BDD">
              <w:rPr>
                <w:rFonts w:asciiTheme="majorHAnsi" w:hAnsiTheme="majorHAnsi" w:cstheme="majorHAnsi"/>
                <w:bCs/>
                <w:sz w:val="24"/>
                <w:szCs w:val="24"/>
              </w:rPr>
              <w:t xml:space="preserve"> dokumenta kojima su definisane uloge i odgovornosti zaposlenih. Uprava Škole je pravovremeno uradila raspored časova koji omogućava uglavno</w:t>
            </w:r>
            <w:r w:rsidR="00EA34E8" w:rsidRPr="007A0BDD">
              <w:rPr>
                <w:rFonts w:asciiTheme="majorHAnsi" w:hAnsiTheme="majorHAnsi" w:cstheme="majorHAnsi"/>
                <w:bCs/>
                <w:sz w:val="24"/>
                <w:szCs w:val="24"/>
              </w:rPr>
              <w:t xml:space="preserve">m efikasnu realizaciju nastave, donešen je akt o sistematizaciji radnih mjesta. </w:t>
            </w:r>
          </w:p>
          <w:p w14:paraId="050D797B" w14:textId="77777777" w:rsidR="00F449AE" w:rsidRPr="007A0BDD" w:rsidRDefault="00F449AE" w:rsidP="00F449AE">
            <w:pPr>
              <w:spacing w:before="120"/>
              <w:jc w:val="both"/>
              <w:rPr>
                <w:rFonts w:asciiTheme="majorHAnsi" w:hAnsiTheme="majorHAnsi" w:cstheme="majorHAnsi"/>
                <w:bCs/>
                <w:sz w:val="24"/>
                <w:szCs w:val="24"/>
              </w:rPr>
            </w:pPr>
            <w:r w:rsidRPr="007A0BDD">
              <w:rPr>
                <w:rFonts w:asciiTheme="majorHAnsi" w:hAnsiTheme="majorHAnsi" w:cstheme="majorHAnsi"/>
                <w:bCs/>
                <w:sz w:val="24"/>
                <w:szCs w:val="24"/>
              </w:rPr>
              <w:t>Plan dežurstava učenika i nastavnika je urađen blagovremeno i na osnovu istog dežurstvo se uspješno organizuje.</w:t>
            </w:r>
          </w:p>
          <w:p w14:paraId="70FA0BB1" w14:textId="05FB8B4F" w:rsidR="00F449AE" w:rsidRPr="007A0BDD" w:rsidRDefault="00F449AE" w:rsidP="00F449AE">
            <w:pPr>
              <w:spacing w:before="120"/>
              <w:jc w:val="both"/>
              <w:rPr>
                <w:rFonts w:asciiTheme="majorHAnsi" w:hAnsiTheme="majorHAnsi" w:cstheme="majorHAnsi"/>
                <w:bCs/>
                <w:sz w:val="24"/>
                <w:szCs w:val="24"/>
              </w:rPr>
            </w:pPr>
            <w:r w:rsidRPr="007A0BDD">
              <w:rPr>
                <w:rFonts w:asciiTheme="majorHAnsi" w:hAnsiTheme="majorHAnsi" w:cstheme="majorHAnsi"/>
                <w:bCs/>
                <w:sz w:val="24"/>
                <w:szCs w:val="24"/>
              </w:rPr>
              <w:t>Realizacija aktivnosti iz Godišnjeg plana za tekuću školsku godinu, se realizuje u skladu sa planom.</w:t>
            </w:r>
            <w:r w:rsidR="006B6CE9" w:rsidRPr="007A0BDD">
              <w:rPr>
                <w:rFonts w:asciiTheme="majorHAnsi" w:hAnsiTheme="majorHAnsi" w:cstheme="majorHAnsi"/>
                <w:bCs/>
                <w:sz w:val="24"/>
                <w:szCs w:val="24"/>
              </w:rPr>
              <w:t xml:space="preserve"> </w:t>
            </w:r>
            <w:r w:rsidR="00EA34E8" w:rsidRPr="007A0BDD">
              <w:rPr>
                <w:rFonts w:asciiTheme="majorHAnsi" w:hAnsiTheme="majorHAnsi" w:cstheme="majorHAnsi"/>
                <w:bCs/>
                <w:sz w:val="24"/>
                <w:szCs w:val="24"/>
              </w:rPr>
              <w:t>Urađeni su pra</w:t>
            </w:r>
            <w:r w:rsidR="00A10AEF" w:rsidRPr="007A0BDD">
              <w:rPr>
                <w:rFonts w:asciiTheme="majorHAnsi" w:hAnsiTheme="majorHAnsi" w:cstheme="majorHAnsi"/>
                <w:bCs/>
                <w:sz w:val="24"/>
                <w:szCs w:val="24"/>
              </w:rPr>
              <w:t>vilnici o nagrađivanju učenika i</w:t>
            </w:r>
            <w:r w:rsidR="00EA34E8" w:rsidRPr="007A0BDD">
              <w:rPr>
                <w:rFonts w:asciiTheme="majorHAnsi" w:hAnsiTheme="majorHAnsi" w:cstheme="majorHAnsi"/>
                <w:bCs/>
                <w:sz w:val="24"/>
                <w:szCs w:val="24"/>
              </w:rPr>
              <w:t xml:space="preserve"> zaposlenih.</w:t>
            </w:r>
          </w:p>
          <w:p w14:paraId="245A88CD" w14:textId="77777777" w:rsidR="004079FA" w:rsidRPr="007A0BDD" w:rsidRDefault="00F449AE" w:rsidP="00F449AE">
            <w:pPr>
              <w:spacing w:before="120"/>
              <w:jc w:val="both"/>
              <w:rPr>
                <w:rFonts w:asciiTheme="majorHAnsi" w:hAnsiTheme="majorHAnsi" w:cstheme="majorHAnsi"/>
                <w:bCs/>
                <w:sz w:val="24"/>
                <w:szCs w:val="24"/>
              </w:rPr>
            </w:pPr>
            <w:r w:rsidRPr="007A0BDD">
              <w:rPr>
                <w:rFonts w:asciiTheme="majorHAnsi" w:hAnsiTheme="majorHAnsi" w:cstheme="majorHAnsi"/>
                <w:bCs/>
                <w:sz w:val="24"/>
                <w:szCs w:val="24"/>
              </w:rPr>
              <w:t xml:space="preserve">U Godišnjem planu i programu rada Škole sadržani su planovi stručnih organa. Na osnovu vođenja evidencije o radu stručnih </w:t>
            </w:r>
            <w:r w:rsidR="00FA2F5C" w:rsidRPr="007A0BDD">
              <w:rPr>
                <w:rFonts w:asciiTheme="majorHAnsi" w:hAnsiTheme="majorHAnsi" w:cstheme="majorHAnsi"/>
                <w:bCs/>
                <w:sz w:val="24"/>
                <w:szCs w:val="24"/>
              </w:rPr>
              <w:t>organa i izvještajima o</w:t>
            </w:r>
            <w:r w:rsidRPr="007A0BDD">
              <w:rPr>
                <w:rFonts w:asciiTheme="majorHAnsi" w:hAnsiTheme="majorHAnsi" w:cstheme="majorHAnsi"/>
                <w:bCs/>
                <w:sz w:val="24"/>
                <w:szCs w:val="24"/>
              </w:rPr>
              <w:t xml:space="preserve"> r</w:t>
            </w:r>
            <w:r w:rsidR="00EA34E8" w:rsidRPr="007A0BDD">
              <w:rPr>
                <w:rFonts w:asciiTheme="majorHAnsi" w:hAnsiTheme="majorHAnsi" w:cstheme="majorHAnsi"/>
                <w:bCs/>
                <w:sz w:val="24"/>
                <w:szCs w:val="24"/>
              </w:rPr>
              <w:t xml:space="preserve">adu </w:t>
            </w:r>
            <w:r w:rsidRPr="007A0BDD">
              <w:rPr>
                <w:rFonts w:asciiTheme="majorHAnsi" w:hAnsiTheme="majorHAnsi" w:cstheme="majorHAnsi"/>
                <w:bCs/>
                <w:sz w:val="24"/>
                <w:szCs w:val="24"/>
              </w:rPr>
              <w:t>uočava se njihova međusobna saradnja. Izvještaji o realizaciji planiranih aktivnosti prikazuju aktivnosti koje su planom rada stručnih organa predviđene.</w:t>
            </w:r>
          </w:p>
          <w:p w14:paraId="13FFDA8F" w14:textId="29725036" w:rsidR="006B6CE9" w:rsidRPr="007A0BDD" w:rsidRDefault="00A37E97" w:rsidP="006B6CE9">
            <w:pPr>
              <w:spacing w:before="120"/>
              <w:jc w:val="both"/>
              <w:rPr>
                <w:rFonts w:asciiTheme="majorHAnsi" w:hAnsiTheme="majorHAnsi" w:cstheme="majorHAnsi"/>
                <w:bCs/>
                <w:sz w:val="24"/>
                <w:szCs w:val="24"/>
              </w:rPr>
            </w:pPr>
            <w:r>
              <w:rPr>
                <w:rFonts w:asciiTheme="majorHAnsi" w:hAnsiTheme="majorHAnsi" w:cstheme="majorHAnsi"/>
                <w:bCs/>
                <w:sz w:val="24"/>
                <w:szCs w:val="24"/>
              </w:rPr>
              <w:t>Direktor predsjedava N</w:t>
            </w:r>
            <w:r w:rsidR="006B6CE9" w:rsidRPr="007A0BDD">
              <w:rPr>
                <w:rFonts w:asciiTheme="majorHAnsi" w:hAnsiTheme="majorHAnsi" w:cstheme="majorHAnsi"/>
                <w:bCs/>
                <w:sz w:val="24"/>
                <w:szCs w:val="24"/>
              </w:rPr>
              <w:t xml:space="preserve">astavničkim vijećem i koordinira radom odjeljenjskih vijeća. Nastavničko vijeće razmatra sva pitanja iz svoje nadležnosti u skladu sa Statutom škole i Poslovnikom o radu. Na kraju klasifikacionih perioda i školske godine vrši </w:t>
            </w:r>
            <w:r w:rsidR="00CE269A" w:rsidRPr="007A0BDD">
              <w:rPr>
                <w:rFonts w:asciiTheme="majorHAnsi" w:hAnsiTheme="majorHAnsi" w:cstheme="majorHAnsi"/>
                <w:bCs/>
                <w:sz w:val="24"/>
                <w:szCs w:val="24"/>
              </w:rPr>
              <w:t>se analiza učeničkih postignuća ali se djelimično vodi evidencija predloženih mjera u Knjizi Nastavničkog vijeća.</w:t>
            </w:r>
            <w:r w:rsidR="008D335B" w:rsidRPr="007A0BDD">
              <w:rPr>
                <w:rFonts w:asciiTheme="majorHAnsi" w:hAnsiTheme="majorHAnsi" w:cstheme="majorHAnsi"/>
                <w:bCs/>
                <w:sz w:val="24"/>
                <w:szCs w:val="24"/>
              </w:rPr>
              <w:t xml:space="preserve"> Ne evidentiraju se predložene mjere za poboljšanje realizacije dopunske i dodatne nastave. </w:t>
            </w:r>
            <w:r w:rsidR="006B6CE9" w:rsidRPr="007A0BDD">
              <w:rPr>
                <w:rFonts w:asciiTheme="majorHAnsi" w:hAnsiTheme="majorHAnsi" w:cstheme="majorHAnsi"/>
                <w:bCs/>
                <w:sz w:val="24"/>
                <w:szCs w:val="24"/>
              </w:rPr>
              <w:t xml:space="preserve">Stručna služba i nastavnici </w:t>
            </w:r>
            <w:r w:rsidR="003C7E08" w:rsidRPr="007A0BDD">
              <w:rPr>
                <w:rFonts w:asciiTheme="majorHAnsi" w:hAnsiTheme="majorHAnsi" w:cstheme="majorHAnsi"/>
                <w:bCs/>
                <w:sz w:val="24"/>
                <w:szCs w:val="24"/>
              </w:rPr>
              <w:t xml:space="preserve">ne pripremaju </w:t>
            </w:r>
            <w:r w:rsidR="006B6CE9" w:rsidRPr="007A0BDD">
              <w:rPr>
                <w:rFonts w:asciiTheme="majorHAnsi" w:hAnsiTheme="majorHAnsi" w:cstheme="majorHAnsi"/>
                <w:bCs/>
                <w:sz w:val="24"/>
                <w:szCs w:val="24"/>
              </w:rPr>
              <w:t xml:space="preserve">Akcioni plan mjera za poboljšanje uspjeha učenika nakon klasifikacionog perioda. </w:t>
            </w:r>
            <w:r>
              <w:rPr>
                <w:rFonts w:asciiTheme="majorHAnsi" w:hAnsiTheme="majorHAnsi" w:cstheme="majorHAnsi"/>
                <w:bCs/>
                <w:sz w:val="24"/>
                <w:szCs w:val="24"/>
              </w:rPr>
              <w:t>U knjizi N</w:t>
            </w:r>
            <w:r w:rsidR="006839FD" w:rsidRPr="007A0BDD">
              <w:rPr>
                <w:rFonts w:asciiTheme="majorHAnsi" w:hAnsiTheme="majorHAnsi" w:cstheme="majorHAnsi"/>
                <w:bCs/>
                <w:sz w:val="24"/>
                <w:szCs w:val="24"/>
              </w:rPr>
              <w:t>astavničkog vijeća vode se zapisnici nakon održanih sjednica.</w:t>
            </w:r>
            <w:r w:rsidR="006B6CE9" w:rsidRPr="007A0BDD">
              <w:rPr>
                <w:rFonts w:asciiTheme="majorHAnsi" w:hAnsiTheme="majorHAnsi" w:cstheme="majorHAnsi"/>
                <w:bCs/>
                <w:sz w:val="24"/>
                <w:szCs w:val="24"/>
              </w:rPr>
              <w:t xml:space="preserve"> </w:t>
            </w:r>
            <w:r w:rsidR="006839FD" w:rsidRPr="007A0BDD">
              <w:rPr>
                <w:rFonts w:asciiTheme="majorHAnsi" w:hAnsiTheme="majorHAnsi" w:cstheme="majorHAnsi"/>
                <w:bCs/>
                <w:sz w:val="24"/>
                <w:szCs w:val="24"/>
              </w:rPr>
              <w:t>Uprava Škole pruža i omugućava Savjetu roditelja efikasno funkcionisanje i dobru saradnj</w:t>
            </w:r>
            <w:r>
              <w:rPr>
                <w:rFonts w:asciiTheme="majorHAnsi" w:hAnsiTheme="majorHAnsi" w:cstheme="majorHAnsi"/>
                <w:bCs/>
                <w:sz w:val="24"/>
                <w:szCs w:val="24"/>
              </w:rPr>
              <w:t>u sa organom upravljanja i struč</w:t>
            </w:r>
            <w:r w:rsidR="006839FD" w:rsidRPr="007A0BDD">
              <w:rPr>
                <w:rFonts w:asciiTheme="majorHAnsi" w:hAnsiTheme="majorHAnsi" w:cstheme="majorHAnsi"/>
                <w:bCs/>
                <w:sz w:val="24"/>
                <w:szCs w:val="24"/>
              </w:rPr>
              <w:t xml:space="preserve">nim organima Škole. </w:t>
            </w:r>
            <w:r w:rsidR="006839FD" w:rsidRPr="00F106AD">
              <w:rPr>
                <w:rFonts w:asciiTheme="majorHAnsi" w:hAnsiTheme="majorHAnsi" w:cstheme="majorHAnsi"/>
                <w:bCs/>
                <w:sz w:val="24"/>
                <w:szCs w:val="24"/>
              </w:rPr>
              <w:t xml:space="preserve">Uprava Škole je u cilju bolje organizacije </w:t>
            </w:r>
            <w:r w:rsidR="006E2349" w:rsidRPr="00F106AD">
              <w:rPr>
                <w:rFonts w:asciiTheme="majorHAnsi" w:hAnsiTheme="majorHAnsi" w:cstheme="majorHAnsi"/>
                <w:bCs/>
                <w:sz w:val="24"/>
                <w:szCs w:val="24"/>
              </w:rPr>
              <w:t>i</w:t>
            </w:r>
            <w:r w:rsidR="006839FD" w:rsidRPr="00F106AD">
              <w:rPr>
                <w:rFonts w:asciiTheme="majorHAnsi" w:hAnsiTheme="majorHAnsi" w:cstheme="majorHAnsi"/>
                <w:bCs/>
                <w:sz w:val="24"/>
                <w:szCs w:val="24"/>
              </w:rPr>
              <w:t xml:space="preserve"> realizacije planiranih aktivnosti form</w:t>
            </w:r>
            <w:r w:rsidR="00F106AD" w:rsidRPr="00F106AD">
              <w:rPr>
                <w:rFonts w:asciiTheme="majorHAnsi" w:hAnsiTheme="majorHAnsi" w:cstheme="majorHAnsi"/>
                <w:bCs/>
                <w:sz w:val="24"/>
                <w:szCs w:val="24"/>
              </w:rPr>
              <w:t>irala timove i</w:t>
            </w:r>
            <w:r w:rsidR="006E2349" w:rsidRPr="00F106AD">
              <w:rPr>
                <w:rFonts w:asciiTheme="majorHAnsi" w:hAnsiTheme="majorHAnsi" w:cstheme="majorHAnsi"/>
                <w:bCs/>
                <w:sz w:val="24"/>
                <w:szCs w:val="24"/>
              </w:rPr>
              <w:t xml:space="preserve"> komis</w:t>
            </w:r>
            <w:r>
              <w:rPr>
                <w:rFonts w:asciiTheme="majorHAnsi" w:hAnsiTheme="majorHAnsi" w:cstheme="majorHAnsi"/>
                <w:bCs/>
                <w:sz w:val="24"/>
                <w:szCs w:val="24"/>
              </w:rPr>
              <w:t>ije kojima najčešće koordinira U</w:t>
            </w:r>
            <w:r w:rsidR="006E2349" w:rsidRPr="00F106AD">
              <w:rPr>
                <w:rFonts w:asciiTheme="majorHAnsi" w:hAnsiTheme="majorHAnsi" w:cstheme="majorHAnsi"/>
                <w:bCs/>
                <w:sz w:val="24"/>
                <w:szCs w:val="24"/>
              </w:rPr>
              <w:t>prava šk</w:t>
            </w:r>
            <w:r w:rsidR="00B57F82" w:rsidRPr="00F106AD">
              <w:rPr>
                <w:rFonts w:asciiTheme="majorHAnsi" w:hAnsiTheme="majorHAnsi" w:cstheme="majorHAnsi"/>
                <w:bCs/>
                <w:sz w:val="24"/>
                <w:szCs w:val="24"/>
              </w:rPr>
              <w:t>ole ili stručna služba.</w:t>
            </w:r>
            <w:r w:rsidR="00B57F82">
              <w:rPr>
                <w:rFonts w:asciiTheme="majorHAnsi" w:hAnsiTheme="majorHAnsi" w:cstheme="majorHAnsi"/>
                <w:bCs/>
                <w:sz w:val="24"/>
                <w:szCs w:val="24"/>
              </w:rPr>
              <w:t xml:space="preserve"> </w:t>
            </w:r>
            <w:r w:rsidR="00B57F82" w:rsidRPr="007A0BDD">
              <w:rPr>
                <w:rFonts w:asciiTheme="majorHAnsi" w:hAnsiTheme="majorHAnsi" w:cstheme="majorHAnsi"/>
                <w:bCs/>
                <w:sz w:val="24"/>
                <w:szCs w:val="24"/>
              </w:rPr>
              <w:t>U Školi</w:t>
            </w:r>
            <w:r w:rsidR="00F15D50" w:rsidRPr="007A0BDD">
              <w:rPr>
                <w:rFonts w:asciiTheme="majorHAnsi" w:hAnsiTheme="majorHAnsi" w:cstheme="majorHAnsi"/>
                <w:bCs/>
                <w:sz w:val="24"/>
                <w:szCs w:val="24"/>
              </w:rPr>
              <w:t xml:space="preserve"> </w:t>
            </w:r>
            <w:r w:rsidR="006E2349" w:rsidRPr="007A0BDD">
              <w:rPr>
                <w:rFonts w:asciiTheme="majorHAnsi" w:hAnsiTheme="majorHAnsi" w:cstheme="majorHAnsi"/>
                <w:bCs/>
                <w:sz w:val="24"/>
                <w:szCs w:val="24"/>
              </w:rPr>
              <w:t>postoje adekvat</w:t>
            </w:r>
            <w:r>
              <w:rPr>
                <w:rFonts w:asciiTheme="majorHAnsi" w:hAnsiTheme="majorHAnsi" w:cstheme="majorHAnsi"/>
                <w:bCs/>
                <w:sz w:val="24"/>
                <w:szCs w:val="24"/>
              </w:rPr>
              <w:t>no opremljeni kabineti za izvođ</w:t>
            </w:r>
            <w:r w:rsidR="006E2349" w:rsidRPr="007A0BDD">
              <w:rPr>
                <w:rFonts w:asciiTheme="majorHAnsi" w:hAnsiTheme="majorHAnsi" w:cstheme="majorHAnsi"/>
                <w:bCs/>
                <w:sz w:val="24"/>
                <w:szCs w:val="24"/>
              </w:rPr>
              <w:t>enje vježbi i praktične nastave u okviru stru</w:t>
            </w:r>
            <w:r w:rsidR="00054FF0" w:rsidRPr="007A0BDD">
              <w:rPr>
                <w:rFonts w:asciiTheme="majorHAnsi" w:hAnsiTheme="majorHAnsi" w:cstheme="majorHAnsi"/>
                <w:bCs/>
                <w:sz w:val="24"/>
                <w:szCs w:val="24"/>
              </w:rPr>
              <w:t xml:space="preserve">čno-teorijskih modula nekoliko </w:t>
            </w:r>
            <w:r w:rsidR="006E2349" w:rsidRPr="007A0BDD">
              <w:rPr>
                <w:rFonts w:asciiTheme="majorHAnsi" w:hAnsiTheme="majorHAnsi" w:cstheme="majorHAnsi"/>
                <w:bCs/>
                <w:sz w:val="24"/>
                <w:szCs w:val="24"/>
              </w:rPr>
              <w:t>obrazovnih programa.</w:t>
            </w:r>
            <w:r w:rsidR="00F15D50" w:rsidRPr="007A0BDD">
              <w:rPr>
                <w:rFonts w:asciiTheme="majorHAnsi" w:hAnsiTheme="majorHAnsi" w:cstheme="majorHAnsi"/>
                <w:bCs/>
                <w:sz w:val="24"/>
                <w:szCs w:val="24"/>
              </w:rPr>
              <w:t xml:space="preserve"> </w:t>
            </w:r>
          </w:p>
          <w:p w14:paraId="40EDC7C2" w14:textId="3DAB06AF" w:rsidR="00F449AE" w:rsidRPr="007A0BDD" w:rsidRDefault="00F449AE" w:rsidP="00F449AE">
            <w:pPr>
              <w:spacing w:before="120"/>
              <w:jc w:val="both"/>
              <w:rPr>
                <w:rFonts w:asciiTheme="majorHAnsi" w:hAnsiTheme="majorHAnsi" w:cstheme="majorHAnsi"/>
                <w:bCs/>
                <w:sz w:val="24"/>
                <w:szCs w:val="24"/>
              </w:rPr>
            </w:pPr>
            <w:r w:rsidRPr="007A0BDD">
              <w:rPr>
                <w:rFonts w:asciiTheme="majorHAnsi" w:hAnsiTheme="majorHAnsi" w:cstheme="majorHAnsi"/>
                <w:bCs/>
                <w:sz w:val="24"/>
                <w:szCs w:val="24"/>
              </w:rPr>
              <w:t>Na osnovu obilaska Škole primjećuje se da direktor radi na obezbjeđivanju uslova da Škola bude zdrava sredina sa određen</w:t>
            </w:r>
            <w:r w:rsidR="00131BD6" w:rsidRPr="007A0BDD">
              <w:rPr>
                <w:rFonts w:asciiTheme="majorHAnsi" w:hAnsiTheme="majorHAnsi" w:cstheme="majorHAnsi"/>
                <w:bCs/>
                <w:sz w:val="24"/>
                <w:szCs w:val="24"/>
              </w:rPr>
              <w:t>im higijenskim standardima</w:t>
            </w:r>
            <w:r w:rsidRPr="007A0BDD">
              <w:rPr>
                <w:rFonts w:asciiTheme="majorHAnsi" w:hAnsiTheme="majorHAnsi" w:cstheme="majorHAnsi"/>
                <w:bCs/>
                <w:sz w:val="24"/>
                <w:szCs w:val="24"/>
              </w:rPr>
              <w:t xml:space="preserve">. </w:t>
            </w:r>
            <w:r w:rsidR="00A10AEF" w:rsidRPr="007A0BDD">
              <w:rPr>
                <w:rFonts w:asciiTheme="majorHAnsi" w:hAnsiTheme="majorHAnsi" w:cstheme="majorHAnsi"/>
                <w:bCs/>
                <w:sz w:val="24"/>
                <w:szCs w:val="24"/>
              </w:rPr>
              <w:t>Škola ima</w:t>
            </w:r>
            <w:r w:rsidR="00B57F82" w:rsidRPr="007A0BDD">
              <w:rPr>
                <w:rFonts w:asciiTheme="majorHAnsi" w:hAnsiTheme="majorHAnsi" w:cstheme="majorHAnsi"/>
                <w:bCs/>
                <w:sz w:val="24"/>
                <w:szCs w:val="24"/>
              </w:rPr>
              <w:t xml:space="preserve"> na</w:t>
            </w:r>
            <w:r w:rsidR="001C1622">
              <w:rPr>
                <w:rFonts w:asciiTheme="majorHAnsi" w:hAnsiTheme="majorHAnsi" w:cstheme="majorHAnsi"/>
                <w:bCs/>
                <w:sz w:val="24"/>
                <w:szCs w:val="24"/>
              </w:rPr>
              <w:t xml:space="preserve"> </w:t>
            </w:r>
            <w:r w:rsidR="00B57F82" w:rsidRPr="007A0BDD">
              <w:rPr>
                <w:rFonts w:asciiTheme="majorHAnsi" w:hAnsiTheme="majorHAnsi" w:cstheme="majorHAnsi"/>
                <w:bCs/>
                <w:sz w:val="24"/>
                <w:szCs w:val="24"/>
              </w:rPr>
              <w:t>ulazu</w:t>
            </w:r>
            <w:r w:rsidR="001C1622">
              <w:rPr>
                <w:rFonts w:asciiTheme="majorHAnsi" w:hAnsiTheme="majorHAnsi" w:cstheme="majorHAnsi"/>
                <w:bCs/>
                <w:sz w:val="24"/>
                <w:szCs w:val="24"/>
              </w:rPr>
              <w:t xml:space="preserve"> </w:t>
            </w:r>
            <w:r w:rsidR="00A10AEF" w:rsidRPr="007A0BDD">
              <w:rPr>
                <w:rFonts w:asciiTheme="majorHAnsi" w:hAnsiTheme="majorHAnsi" w:cstheme="majorHAnsi"/>
                <w:bCs/>
                <w:sz w:val="24"/>
                <w:szCs w:val="24"/>
              </w:rPr>
              <w:t>kosu prilaznu rampu za djecu sa fizičkim smetnjama u razvoju.</w:t>
            </w:r>
            <w:r w:rsidR="00131BD6" w:rsidRPr="007A0BDD">
              <w:rPr>
                <w:rFonts w:asciiTheme="majorHAnsi" w:hAnsiTheme="majorHAnsi" w:cstheme="majorHAnsi"/>
                <w:bCs/>
                <w:sz w:val="24"/>
                <w:szCs w:val="24"/>
              </w:rPr>
              <w:t xml:space="preserve"> Škola organizuje i vršnjačku pomoć.</w:t>
            </w:r>
            <w:r w:rsidR="00301D10" w:rsidRPr="007A0BDD">
              <w:rPr>
                <w:rFonts w:asciiTheme="majorHAnsi" w:hAnsiTheme="majorHAnsi" w:cstheme="majorHAnsi"/>
                <w:bCs/>
                <w:sz w:val="24"/>
                <w:szCs w:val="24"/>
              </w:rPr>
              <w:t xml:space="preserve"> Na osnovu anketiranja zaposlenih</w:t>
            </w:r>
            <w:r w:rsidR="00FA2F5C" w:rsidRPr="007A0BDD">
              <w:rPr>
                <w:rFonts w:asciiTheme="majorHAnsi" w:hAnsiTheme="majorHAnsi" w:cstheme="majorHAnsi"/>
                <w:bCs/>
                <w:sz w:val="24"/>
                <w:szCs w:val="24"/>
              </w:rPr>
              <w:t>, može se konstatovati da</w:t>
            </w:r>
            <w:r w:rsidR="00301D10" w:rsidRPr="007A0BDD">
              <w:rPr>
                <w:rFonts w:asciiTheme="majorHAnsi" w:hAnsiTheme="majorHAnsi" w:cstheme="majorHAnsi"/>
                <w:bCs/>
                <w:sz w:val="24"/>
                <w:szCs w:val="24"/>
              </w:rPr>
              <w:t xml:space="preserve"> većina anketiranih nastavnika smatra da </w:t>
            </w:r>
            <w:r w:rsidR="00DC4A93" w:rsidRPr="007A0BDD">
              <w:rPr>
                <w:rFonts w:asciiTheme="majorHAnsi" w:hAnsiTheme="majorHAnsi" w:cstheme="majorHAnsi"/>
                <w:bCs/>
                <w:sz w:val="24"/>
                <w:szCs w:val="24"/>
              </w:rPr>
              <w:t>direk</w:t>
            </w:r>
            <w:r w:rsidR="00301D10" w:rsidRPr="007A0BDD">
              <w:rPr>
                <w:rFonts w:asciiTheme="majorHAnsi" w:hAnsiTheme="majorHAnsi" w:cstheme="majorHAnsi"/>
                <w:bCs/>
                <w:sz w:val="24"/>
                <w:szCs w:val="24"/>
              </w:rPr>
              <w:t xml:space="preserve">tor stvara saradničku </w:t>
            </w:r>
            <w:r w:rsidR="00DC4A93" w:rsidRPr="007A0BDD">
              <w:rPr>
                <w:rFonts w:asciiTheme="majorHAnsi" w:hAnsiTheme="majorHAnsi" w:cstheme="majorHAnsi"/>
                <w:bCs/>
                <w:sz w:val="24"/>
                <w:szCs w:val="24"/>
              </w:rPr>
              <w:t>i</w:t>
            </w:r>
            <w:r w:rsidR="00301D10" w:rsidRPr="007A0BDD">
              <w:rPr>
                <w:rFonts w:asciiTheme="majorHAnsi" w:hAnsiTheme="majorHAnsi" w:cstheme="majorHAnsi"/>
                <w:bCs/>
                <w:sz w:val="24"/>
                <w:szCs w:val="24"/>
              </w:rPr>
              <w:t xml:space="preserve"> konstruktivnu kom</w:t>
            </w:r>
            <w:r w:rsidR="00FA2F5C" w:rsidRPr="007A0BDD">
              <w:rPr>
                <w:rFonts w:asciiTheme="majorHAnsi" w:hAnsiTheme="majorHAnsi" w:cstheme="majorHAnsi"/>
                <w:bCs/>
                <w:sz w:val="24"/>
                <w:szCs w:val="24"/>
              </w:rPr>
              <w:t>unikaciju sa zaposlenima u kojo</w:t>
            </w:r>
            <w:r w:rsidR="00301D10" w:rsidRPr="007A0BDD">
              <w:rPr>
                <w:rFonts w:asciiTheme="majorHAnsi" w:hAnsiTheme="majorHAnsi" w:cstheme="majorHAnsi"/>
                <w:bCs/>
                <w:sz w:val="24"/>
                <w:szCs w:val="24"/>
              </w:rPr>
              <w:t xml:space="preserve">j su definisane uloge </w:t>
            </w:r>
            <w:r w:rsidR="00DC4A93" w:rsidRPr="007A0BDD">
              <w:rPr>
                <w:rFonts w:asciiTheme="majorHAnsi" w:hAnsiTheme="majorHAnsi" w:cstheme="majorHAnsi"/>
                <w:bCs/>
                <w:sz w:val="24"/>
                <w:szCs w:val="24"/>
              </w:rPr>
              <w:t>i</w:t>
            </w:r>
            <w:r w:rsidR="00301D10" w:rsidRPr="007A0BDD">
              <w:rPr>
                <w:rFonts w:asciiTheme="majorHAnsi" w:hAnsiTheme="majorHAnsi" w:cstheme="majorHAnsi"/>
                <w:bCs/>
                <w:sz w:val="24"/>
                <w:szCs w:val="24"/>
              </w:rPr>
              <w:t xml:space="preserve"> odgovornosti zaposlenih, a veliki broj anketiranih nastavnika smatra da uprava podstiče </w:t>
            </w:r>
            <w:r w:rsidR="00DC4A93" w:rsidRPr="007A0BDD">
              <w:rPr>
                <w:rFonts w:asciiTheme="majorHAnsi" w:hAnsiTheme="majorHAnsi" w:cstheme="majorHAnsi"/>
                <w:bCs/>
                <w:sz w:val="24"/>
                <w:szCs w:val="24"/>
              </w:rPr>
              <w:t>i</w:t>
            </w:r>
            <w:r w:rsidR="00301D10" w:rsidRPr="007A0BDD">
              <w:rPr>
                <w:rFonts w:asciiTheme="majorHAnsi" w:hAnsiTheme="majorHAnsi" w:cstheme="majorHAnsi"/>
                <w:bCs/>
                <w:sz w:val="24"/>
                <w:szCs w:val="24"/>
              </w:rPr>
              <w:t xml:space="preserve"> prati </w:t>
            </w:r>
            <w:r w:rsidR="00B57F82" w:rsidRPr="007A0BDD">
              <w:rPr>
                <w:rFonts w:asciiTheme="majorHAnsi" w:hAnsiTheme="majorHAnsi" w:cstheme="majorHAnsi"/>
                <w:bCs/>
                <w:sz w:val="24"/>
                <w:szCs w:val="24"/>
              </w:rPr>
              <w:t>profesionalni razvoj nastavnika.</w:t>
            </w:r>
          </w:p>
        </w:tc>
      </w:tr>
      <w:tr w:rsidR="001D6FB6" w:rsidRPr="00F449AE" w14:paraId="11E1901F" w14:textId="77777777" w:rsidTr="0062541F">
        <w:trPr>
          <w:cantSplit/>
          <w:trHeight w:val="20"/>
        </w:trPr>
        <w:tc>
          <w:tcPr>
            <w:tcW w:w="809" w:type="dxa"/>
            <w:shd w:val="clear" w:color="auto" w:fill="auto"/>
          </w:tcPr>
          <w:p w14:paraId="34374055" w14:textId="6A48371D" w:rsidR="001D6FB6" w:rsidRPr="00F449AE" w:rsidRDefault="001D6FB6" w:rsidP="00F449AE">
            <w:pPr>
              <w:spacing w:before="120"/>
              <w:jc w:val="both"/>
              <w:rPr>
                <w:rFonts w:asciiTheme="majorHAnsi" w:hAnsiTheme="majorHAnsi" w:cstheme="majorHAnsi"/>
                <w:bCs/>
                <w:sz w:val="24"/>
                <w:szCs w:val="24"/>
              </w:rPr>
            </w:pPr>
          </w:p>
        </w:tc>
        <w:tc>
          <w:tcPr>
            <w:tcW w:w="8263" w:type="dxa"/>
            <w:shd w:val="clear" w:color="auto" w:fill="auto"/>
          </w:tcPr>
          <w:p w14:paraId="43F7BB84" w14:textId="539E8035" w:rsidR="001D6FB6" w:rsidRPr="00B57F82" w:rsidRDefault="001D6FB6" w:rsidP="00DC4A93">
            <w:pPr>
              <w:spacing w:before="120"/>
              <w:jc w:val="both"/>
              <w:rPr>
                <w:rFonts w:asciiTheme="majorHAnsi" w:hAnsiTheme="majorHAnsi" w:cstheme="majorHAnsi"/>
                <w:bCs/>
                <w:color w:val="FF0000"/>
                <w:sz w:val="24"/>
                <w:szCs w:val="24"/>
              </w:rPr>
            </w:pPr>
            <w:r w:rsidRPr="007A0BDD">
              <w:rPr>
                <w:rFonts w:asciiTheme="majorHAnsi" w:hAnsiTheme="majorHAnsi" w:cstheme="majorHAnsi"/>
                <w:bCs/>
                <w:sz w:val="24"/>
                <w:szCs w:val="24"/>
              </w:rPr>
              <w:t>Na osnovu anketiranja zaposlenih, može se konstatovati da u školi vlada saradnička i konstruktivna komunikacija, uvažavaju se njihova m</w:t>
            </w:r>
            <w:r w:rsidR="00CE269A" w:rsidRPr="007A0BDD">
              <w:rPr>
                <w:rFonts w:asciiTheme="majorHAnsi" w:hAnsiTheme="majorHAnsi" w:cstheme="majorHAnsi"/>
                <w:bCs/>
                <w:sz w:val="24"/>
                <w:szCs w:val="24"/>
              </w:rPr>
              <w:t xml:space="preserve">išljenja i inicijative. Većina </w:t>
            </w:r>
            <w:r w:rsidRPr="007A0BDD">
              <w:rPr>
                <w:rFonts w:asciiTheme="majorHAnsi" w:hAnsiTheme="majorHAnsi" w:cstheme="majorHAnsi"/>
                <w:bCs/>
                <w:sz w:val="24"/>
                <w:szCs w:val="24"/>
              </w:rPr>
              <w:t>nastavnika rad direktora smatra transparentnim.</w:t>
            </w:r>
          </w:p>
        </w:tc>
      </w:tr>
    </w:tbl>
    <w:p w14:paraId="0EEB7471" w14:textId="77777777" w:rsidR="00EB3B7B" w:rsidRDefault="00EB3B7B">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1D6FB6" w:rsidRPr="00F449AE" w14:paraId="2655D5BE" w14:textId="77777777" w:rsidTr="0062541F">
        <w:trPr>
          <w:trHeight w:val="20"/>
        </w:trPr>
        <w:tc>
          <w:tcPr>
            <w:tcW w:w="809" w:type="dxa"/>
            <w:shd w:val="clear" w:color="auto" w:fill="auto"/>
          </w:tcPr>
          <w:p w14:paraId="1562AE96" w14:textId="6FD9BB18" w:rsidR="001D6FB6" w:rsidRPr="00F449AE" w:rsidRDefault="001D6FB6" w:rsidP="00F449AE">
            <w:pPr>
              <w:spacing w:before="120"/>
              <w:rPr>
                <w:rFonts w:asciiTheme="majorHAnsi" w:hAnsiTheme="majorHAnsi" w:cstheme="majorHAnsi"/>
                <w:sz w:val="24"/>
                <w:szCs w:val="24"/>
              </w:rPr>
            </w:pPr>
          </w:p>
        </w:tc>
        <w:tc>
          <w:tcPr>
            <w:tcW w:w="8263" w:type="dxa"/>
            <w:shd w:val="clear" w:color="auto" w:fill="auto"/>
          </w:tcPr>
          <w:p w14:paraId="05D06240" w14:textId="4D83559F" w:rsidR="001D6FB6" w:rsidRPr="007A0BDD" w:rsidRDefault="009871AC" w:rsidP="00F449AE">
            <w:pPr>
              <w:spacing w:before="120"/>
              <w:rPr>
                <w:rFonts w:asciiTheme="majorHAnsi" w:hAnsiTheme="majorHAnsi" w:cstheme="majorHAnsi"/>
                <w:b/>
                <w:i/>
                <w:sz w:val="24"/>
                <w:szCs w:val="24"/>
              </w:rPr>
            </w:pPr>
            <w:r w:rsidRPr="007A0BDD">
              <w:rPr>
                <w:rFonts w:asciiTheme="majorHAnsi" w:hAnsiTheme="majorHAnsi" w:cstheme="majorHAnsi"/>
                <w:b/>
                <w:i/>
                <w:sz w:val="24"/>
                <w:szCs w:val="24"/>
              </w:rPr>
              <w:t>Preporuke</w:t>
            </w:r>
            <w:r w:rsidR="001D6FB6" w:rsidRPr="007A0BDD">
              <w:rPr>
                <w:rFonts w:asciiTheme="majorHAnsi" w:hAnsiTheme="majorHAnsi" w:cstheme="majorHAnsi"/>
                <w:b/>
                <w:i/>
                <w:sz w:val="24"/>
                <w:szCs w:val="24"/>
              </w:rPr>
              <w:t>:</w:t>
            </w:r>
          </w:p>
        </w:tc>
      </w:tr>
      <w:tr w:rsidR="001D6FB6" w:rsidRPr="00F449AE" w14:paraId="03523E0C" w14:textId="77777777" w:rsidTr="0062541F">
        <w:trPr>
          <w:trHeight w:val="20"/>
        </w:trPr>
        <w:tc>
          <w:tcPr>
            <w:tcW w:w="809" w:type="dxa"/>
            <w:shd w:val="clear" w:color="auto" w:fill="auto"/>
          </w:tcPr>
          <w:p w14:paraId="45F59F1B" w14:textId="77777777" w:rsidR="001D6FB6" w:rsidRPr="00F449AE" w:rsidRDefault="001D6FB6" w:rsidP="00F449AE">
            <w:pPr>
              <w:spacing w:before="120"/>
              <w:rPr>
                <w:rFonts w:asciiTheme="majorHAnsi" w:hAnsiTheme="majorHAnsi" w:cstheme="majorHAnsi"/>
                <w:sz w:val="24"/>
                <w:szCs w:val="24"/>
              </w:rPr>
            </w:pPr>
          </w:p>
        </w:tc>
        <w:tc>
          <w:tcPr>
            <w:tcW w:w="8263" w:type="dxa"/>
            <w:shd w:val="clear" w:color="auto" w:fill="auto"/>
          </w:tcPr>
          <w:p w14:paraId="0F6107EA" w14:textId="35DD42F0" w:rsidR="00CE269A" w:rsidRPr="007A0BDD" w:rsidRDefault="001D6FB6" w:rsidP="008B4984">
            <w:pPr>
              <w:pStyle w:val="ListParagraph"/>
              <w:numPr>
                <w:ilvl w:val="0"/>
                <w:numId w:val="5"/>
              </w:numPr>
              <w:ind w:left="346" w:hanging="346"/>
              <w:contextualSpacing w:val="0"/>
              <w:rPr>
                <w:rFonts w:asciiTheme="majorHAnsi" w:hAnsiTheme="majorHAnsi" w:cstheme="majorHAnsi"/>
                <w:sz w:val="24"/>
                <w:szCs w:val="24"/>
              </w:rPr>
            </w:pPr>
            <w:r w:rsidRPr="007A0BDD">
              <w:rPr>
                <w:rFonts w:asciiTheme="majorHAnsi" w:hAnsiTheme="majorHAnsi" w:cstheme="majorHAnsi"/>
                <w:bCs/>
                <w:sz w:val="24"/>
                <w:szCs w:val="24"/>
                <w:lang w:val="sr-Latn-ME"/>
              </w:rPr>
              <w:t xml:space="preserve">Donijeti mjere za unapređenje učeničkih postignuća i voditi </w:t>
            </w:r>
            <w:r w:rsidR="00770B34" w:rsidRPr="007A0BDD">
              <w:rPr>
                <w:rFonts w:asciiTheme="majorHAnsi" w:hAnsiTheme="majorHAnsi" w:cstheme="majorHAnsi"/>
                <w:bCs/>
                <w:sz w:val="24"/>
                <w:szCs w:val="24"/>
                <w:lang w:val="sr-Latn-ME"/>
              </w:rPr>
              <w:t>evidenciju predloženih mjera u k</w:t>
            </w:r>
            <w:r w:rsidRPr="007A0BDD">
              <w:rPr>
                <w:rFonts w:asciiTheme="majorHAnsi" w:hAnsiTheme="majorHAnsi" w:cstheme="majorHAnsi"/>
                <w:bCs/>
                <w:sz w:val="24"/>
                <w:szCs w:val="24"/>
                <w:lang w:val="sr-Latn-ME"/>
              </w:rPr>
              <w:t xml:space="preserve">njizi Nastavničkog vijeća. </w:t>
            </w:r>
          </w:p>
          <w:p w14:paraId="18795F85" w14:textId="767E5430" w:rsidR="001D6FB6" w:rsidRPr="007A0BDD" w:rsidRDefault="0034239C" w:rsidP="008B4984">
            <w:pPr>
              <w:pStyle w:val="ListParagraph"/>
              <w:numPr>
                <w:ilvl w:val="0"/>
                <w:numId w:val="5"/>
              </w:numPr>
              <w:ind w:left="346" w:hanging="346"/>
              <w:contextualSpacing w:val="0"/>
              <w:rPr>
                <w:rFonts w:asciiTheme="majorHAnsi" w:hAnsiTheme="majorHAnsi" w:cstheme="majorHAnsi"/>
                <w:sz w:val="24"/>
                <w:szCs w:val="24"/>
              </w:rPr>
            </w:pPr>
            <w:r w:rsidRPr="007A0BDD">
              <w:rPr>
                <w:rFonts w:asciiTheme="majorHAnsi" w:hAnsiTheme="majorHAnsi" w:cstheme="majorHAnsi"/>
                <w:sz w:val="24"/>
                <w:szCs w:val="24"/>
              </w:rPr>
              <w:t>Motivisati nastavnike za realizaciju ogledno-uglednih časova.</w:t>
            </w:r>
          </w:p>
        </w:tc>
      </w:tr>
      <w:tr w:rsidR="001D6FB6" w:rsidRPr="00F449AE" w14:paraId="5C7EFA95" w14:textId="77777777" w:rsidTr="001825EE">
        <w:trPr>
          <w:cantSplit/>
          <w:trHeight w:val="5371"/>
        </w:trPr>
        <w:tc>
          <w:tcPr>
            <w:tcW w:w="809" w:type="dxa"/>
            <w:shd w:val="clear" w:color="auto" w:fill="auto"/>
          </w:tcPr>
          <w:p w14:paraId="052305D7" w14:textId="77777777" w:rsidR="001D6FB6" w:rsidRPr="00F449AE" w:rsidRDefault="001D6FB6" w:rsidP="00F449AE">
            <w:pPr>
              <w:spacing w:before="120"/>
              <w:jc w:val="both"/>
              <w:rPr>
                <w:rFonts w:asciiTheme="majorHAnsi" w:hAnsiTheme="majorHAnsi" w:cstheme="majorHAnsi"/>
                <w:bCs/>
                <w:sz w:val="24"/>
                <w:szCs w:val="24"/>
              </w:rPr>
            </w:pPr>
            <w:r w:rsidRPr="00F449AE">
              <w:rPr>
                <w:rFonts w:asciiTheme="majorHAnsi" w:hAnsiTheme="majorHAnsi" w:cstheme="majorHAnsi"/>
                <w:bCs/>
                <w:sz w:val="24"/>
                <w:szCs w:val="24"/>
              </w:rPr>
              <w:t xml:space="preserve">2.3. </w:t>
            </w:r>
          </w:p>
        </w:tc>
        <w:tc>
          <w:tcPr>
            <w:tcW w:w="8263" w:type="dxa"/>
            <w:shd w:val="clear" w:color="auto" w:fill="auto"/>
          </w:tcPr>
          <w:p w14:paraId="2BA3B46B" w14:textId="4613BD4E" w:rsidR="001D6FB6" w:rsidRPr="00356F84" w:rsidRDefault="001D6FB6" w:rsidP="00F449AE">
            <w:pPr>
              <w:spacing w:before="120"/>
              <w:jc w:val="both"/>
              <w:rPr>
                <w:rFonts w:asciiTheme="majorHAnsi" w:hAnsiTheme="majorHAnsi" w:cstheme="majorHAnsi"/>
                <w:b/>
                <w:bCs/>
                <w:sz w:val="24"/>
                <w:szCs w:val="24"/>
              </w:rPr>
            </w:pPr>
            <w:r w:rsidRPr="007A0BDD">
              <w:rPr>
                <w:rFonts w:asciiTheme="majorHAnsi" w:hAnsiTheme="majorHAnsi" w:cstheme="majorHAnsi"/>
                <w:bCs/>
                <w:sz w:val="24"/>
                <w:szCs w:val="24"/>
              </w:rPr>
              <w:t xml:space="preserve">Planovi rada direktora i pedagoga kao sastavni djelovi Godišnjeg plana i programa rada škole sadrže aktivnosti koje se odnose na pedagoško-instruktivni rad. U Godišnjem planu </w:t>
            </w:r>
            <w:r w:rsidR="009871AC" w:rsidRPr="007A0BDD">
              <w:rPr>
                <w:rFonts w:asciiTheme="majorHAnsi" w:hAnsiTheme="majorHAnsi" w:cstheme="majorHAnsi"/>
                <w:bCs/>
                <w:sz w:val="24"/>
                <w:szCs w:val="24"/>
              </w:rPr>
              <w:t xml:space="preserve">rada ustanove </w:t>
            </w:r>
            <w:r w:rsidRPr="007A0BDD">
              <w:rPr>
                <w:rFonts w:asciiTheme="majorHAnsi" w:hAnsiTheme="majorHAnsi" w:cstheme="majorHAnsi"/>
                <w:bCs/>
                <w:sz w:val="24"/>
                <w:szCs w:val="24"/>
              </w:rPr>
              <w:t>su Planom profe</w:t>
            </w:r>
            <w:r w:rsidR="009871AC" w:rsidRPr="007A0BDD">
              <w:rPr>
                <w:rFonts w:asciiTheme="majorHAnsi" w:hAnsiTheme="majorHAnsi" w:cstheme="majorHAnsi"/>
                <w:bCs/>
                <w:sz w:val="24"/>
                <w:szCs w:val="24"/>
              </w:rPr>
              <w:t>sionalnog razvoja na nivou Škole</w:t>
            </w:r>
            <w:r w:rsidRPr="007A0BDD">
              <w:rPr>
                <w:rFonts w:asciiTheme="majorHAnsi" w:hAnsiTheme="majorHAnsi" w:cstheme="majorHAnsi"/>
                <w:bCs/>
                <w:sz w:val="24"/>
                <w:szCs w:val="24"/>
              </w:rPr>
              <w:t xml:space="preserve"> obuhvaćene aktivnosti koje se odnose na pedagoško-instruktivni rad. Pedagoško-instruktivni rad obavlja se od strane direktora i pedagoga.</w:t>
            </w:r>
            <w:r w:rsidR="00EF335D" w:rsidRPr="007A0BDD">
              <w:rPr>
                <w:rFonts w:asciiTheme="majorHAnsi" w:hAnsiTheme="majorHAnsi" w:cstheme="majorHAnsi"/>
                <w:bCs/>
                <w:sz w:val="24"/>
                <w:szCs w:val="24"/>
              </w:rPr>
              <w:t xml:space="preserve"> </w:t>
            </w:r>
            <w:r w:rsidRPr="007A0BDD">
              <w:rPr>
                <w:rFonts w:asciiTheme="majorHAnsi" w:hAnsiTheme="majorHAnsi" w:cstheme="majorHAnsi"/>
                <w:bCs/>
                <w:sz w:val="24"/>
                <w:szCs w:val="24"/>
              </w:rPr>
              <w:t>Tokom rada koriste se protokoli za posmatranje časova. Nakon časa se obavlja usmeni razgovor, vode pisana zapažanja i daju preporuke za unapređivanje k</w:t>
            </w:r>
            <w:r w:rsidR="0034239C" w:rsidRPr="007A0BDD">
              <w:rPr>
                <w:rFonts w:asciiTheme="majorHAnsi" w:hAnsiTheme="majorHAnsi" w:cstheme="majorHAnsi"/>
                <w:bCs/>
                <w:sz w:val="24"/>
                <w:szCs w:val="24"/>
              </w:rPr>
              <w:t>valiteta</w:t>
            </w:r>
            <w:r w:rsidR="004C7B25" w:rsidRPr="007A0BDD">
              <w:rPr>
                <w:rFonts w:asciiTheme="majorHAnsi" w:hAnsiTheme="majorHAnsi" w:cstheme="majorHAnsi"/>
                <w:bCs/>
                <w:sz w:val="24"/>
                <w:szCs w:val="24"/>
              </w:rPr>
              <w:t xml:space="preserve"> rada u nastavi. </w:t>
            </w:r>
          </w:p>
          <w:p w14:paraId="7D8B8F6E" w14:textId="77777777" w:rsidR="00607C3D" w:rsidRPr="00C7001A" w:rsidRDefault="001D6FB6" w:rsidP="00F449AE">
            <w:pPr>
              <w:spacing w:before="120"/>
              <w:jc w:val="both"/>
              <w:rPr>
                <w:rFonts w:asciiTheme="majorHAnsi" w:hAnsiTheme="majorHAnsi" w:cstheme="majorHAnsi"/>
                <w:bCs/>
                <w:color w:val="FF0000"/>
                <w:sz w:val="24"/>
                <w:szCs w:val="24"/>
              </w:rPr>
            </w:pPr>
            <w:r w:rsidRPr="007A0BDD">
              <w:rPr>
                <w:rFonts w:asciiTheme="majorHAnsi" w:hAnsiTheme="majorHAnsi" w:cstheme="majorHAnsi"/>
                <w:bCs/>
                <w:sz w:val="24"/>
                <w:szCs w:val="24"/>
              </w:rPr>
              <w:t xml:space="preserve">Uprava Škole je uradila Pravilnik o kućnom redu i isti je istaknut na vidnim mjestima kako bi zaposleni i učenici bili upoznati sa njim. U Školi se pedagoška dokumentacija vodi u skladu sa propisima. </w:t>
            </w:r>
            <w:r w:rsidR="0034239C" w:rsidRPr="007A0BDD">
              <w:rPr>
                <w:rFonts w:asciiTheme="majorHAnsi" w:hAnsiTheme="majorHAnsi" w:cstheme="majorHAnsi"/>
                <w:bCs/>
                <w:sz w:val="24"/>
                <w:szCs w:val="24"/>
              </w:rPr>
              <w:t>Svi pravilnici koje Škola posjeduje su u skladu sa zakonom</w:t>
            </w:r>
            <w:r w:rsidR="0034239C" w:rsidRPr="00C7001A">
              <w:rPr>
                <w:rFonts w:asciiTheme="majorHAnsi" w:hAnsiTheme="majorHAnsi" w:cstheme="majorHAnsi"/>
                <w:bCs/>
                <w:color w:val="FF0000"/>
                <w:sz w:val="24"/>
                <w:szCs w:val="24"/>
              </w:rPr>
              <w:t xml:space="preserve">. </w:t>
            </w:r>
          </w:p>
          <w:p w14:paraId="566785A5" w14:textId="475EB474" w:rsidR="001D6FB6" w:rsidRPr="00CE28FF" w:rsidRDefault="00E328C5" w:rsidP="00CE28FF">
            <w:pPr>
              <w:jc w:val="both"/>
              <w:rPr>
                <w:rFonts w:ascii="Cambria" w:eastAsia="Calibri" w:hAnsi="Cambria"/>
                <w:sz w:val="26"/>
                <w:szCs w:val="28"/>
              </w:rPr>
            </w:pPr>
            <w:r w:rsidRPr="00CE28FF">
              <w:rPr>
                <w:rFonts w:asciiTheme="majorHAnsi" w:eastAsia="Calibri" w:hAnsiTheme="majorHAnsi" w:cstheme="majorHAnsi"/>
                <w:sz w:val="24"/>
                <w:szCs w:val="24"/>
                <w:lang w:val="sr-Latn-ME"/>
              </w:rPr>
              <w:t xml:space="preserve">U prethodnom periodu u </w:t>
            </w:r>
            <w:r w:rsidRPr="00CE28FF">
              <w:rPr>
                <w:rFonts w:asciiTheme="majorHAnsi" w:eastAsia="Calibri" w:hAnsiTheme="majorHAnsi" w:cstheme="majorHAnsi"/>
                <w:sz w:val="24"/>
                <w:szCs w:val="24"/>
              </w:rPr>
              <w:t xml:space="preserve">školi je realizovan proces interne evaluacije u skladu sa Priručnikom o razvoju stručnih škola u procesu interne evaluacije i Metodologijom za eksternu evaluaciju. Odbor za kvalitet donio </w:t>
            </w:r>
            <w:r w:rsidR="00B7190F">
              <w:rPr>
                <w:rFonts w:asciiTheme="majorHAnsi" w:eastAsia="Calibri" w:hAnsiTheme="majorHAnsi" w:cstheme="majorHAnsi"/>
                <w:sz w:val="24"/>
                <w:szCs w:val="24"/>
              </w:rPr>
              <w:t xml:space="preserve">je </w:t>
            </w:r>
            <w:r w:rsidRPr="00CE28FF">
              <w:rPr>
                <w:rFonts w:asciiTheme="majorHAnsi" w:eastAsia="Calibri" w:hAnsiTheme="majorHAnsi" w:cstheme="majorHAnsi"/>
                <w:sz w:val="24"/>
                <w:szCs w:val="24"/>
              </w:rPr>
              <w:t>odluku da će proces interne evaluacije</w:t>
            </w:r>
            <w:r w:rsidR="001D5CE9" w:rsidRPr="00CE28FF">
              <w:rPr>
                <w:rFonts w:asciiTheme="majorHAnsi" w:eastAsia="Calibri" w:hAnsiTheme="majorHAnsi" w:cstheme="majorHAnsi"/>
                <w:sz w:val="24"/>
                <w:szCs w:val="24"/>
              </w:rPr>
              <w:t xml:space="preserve"> za per</w:t>
            </w:r>
            <w:r w:rsidR="00CE28FF">
              <w:rPr>
                <w:rFonts w:asciiTheme="majorHAnsi" w:eastAsia="Calibri" w:hAnsiTheme="majorHAnsi" w:cstheme="majorHAnsi"/>
                <w:sz w:val="24"/>
                <w:szCs w:val="24"/>
              </w:rPr>
              <w:t>iod 2020-2022</w:t>
            </w:r>
            <w:r w:rsidR="00B7190F">
              <w:rPr>
                <w:rFonts w:asciiTheme="majorHAnsi" w:eastAsia="Calibri" w:hAnsiTheme="majorHAnsi" w:cstheme="majorHAnsi"/>
                <w:sz w:val="24"/>
                <w:szCs w:val="24"/>
              </w:rPr>
              <w:t xml:space="preserve">. </w:t>
            </w:r>
            <w:r w:rsidRPr="00CE28FF">
              <w:rPr>
                <w:rFonts w:asciiTheme="majorHAnsi" w:eastAsia="Calibri" w:hAnsiTheme="majorHAnsi" w:cstheme="majorHAnsi"/>
                <w:sz w:val="24"/>
                <w:szCs w:val="24"/>
              </w:rPr>
              <w:t>raditi u skladu sa navedenim dokumentima.</w:t>
            </w:r>
            <w:r w:rsidR="001D5CE9" w:rsidRPr="00CE28FF">
              <w:rPr>
                <w:rFonts w:asciiTheme="majorHAnsi" w:eastAsia="Calibri" w:hAnsiTheme="majorHAnsi" w:cstheme="majorHAnsi"/>
                <w:sz w:val="24"/>
                <w:szCs w:val="24"/>
              </w:rPr>
              <w:t xml:space="preserve"> </w:t>
            </w:r>
            <w:r w:rsidR="001D5CE9" w:rsidRPr="00CE28FF">
              <w:rPr>
                <w:rFonts w:asciiTheme="majorHAnsi" w:hAnsiTheme="majorHAnsi" w:cstheme="majorHAnsi"/>
                <w:bCs/>
                <w:sz w:val="24"/>
                <w:szCs w:val="24"/>
              </w:rPr>
              <w:t>Odbor je odredio ciljeve</w:t>
            </w:r>
            <w:r w:rsidR="00A10AEF" w:rsidRPr="00CE28FF">
              <w:rPr>
                <w:rFonts w:asciiTheme="majorHAnsi" w:hAnsiTheme="majorHAnsi" w:cstheme="majorHAnsi"/>
                <w:bCs/>
                <w:sz w:val="24"/>
                <w:szCs w:val="24"/>
              </w:rPr>
              <w:t>,</w:t>
            </w:r>
            <w:r w:rsidR="001D5CE9" w:rsidRPr="00CE28FF">
              <w:rPr>
                <w:rFonts w:asciiTheme="majorHAnsi" w:hAnsiTheme="majorHAnsi" w:cstheme="majorHAnsi"/>
                <w:bCs/>
                <w:sz w:val="24"/>
                <w:szCs w:val="24"/>
              </w:rPr>
              <w:t xml:space="preserve"> odabrao indikatore za samoevaluaciju i odredio aktivnosti kroz akcioni plan.</w:t>
            </w:r>
            <w:r w:rsidR="001D5CE9" w:rsidRPr="00CE28FF">
              <w:rPr>
                <w:rFonts w:ascii="Cambria" w:eastAsia="Calibri" w:hAnsi="Cambria"/>
                <w:sz w:val="26"/>
                <w:szCs w:val="28"/>
              </w:rPr>
              <w:t xml:space="preserve"> </w:t>
            </w:r>
            <w:r w:rsidR="001D5CE9" w:rsidRPr="00CE28FF">
              <w:rPr>
                <w:rFonts w:asciiTheme="majorHAnsi" w:hAnsiTheme="majorHAnsi" w:cstheme="majorHAnsi"/>
                <w:bCs/>
                <w:sz w:val="24"/>
                <w:szCs w:val="24"/>
              </w:rPr>
              <w:t>Takođe, planom su jasno definisane prioritetne oblasti, ciljevi i instrumenti za samoevaluaciju.</w:t>
            </w:r>
            <w:r w:rsidR="00F97C40" w:rsidRPr="00CE28FF">
              <w:rPr>
                <w:rFonts w:ascii="Cambria" w:eastAsia="Calibri" w:hAnsi="Cambria"/>
                <w:sz w:val="26"/>
                <w:szCs w:val="28"/>
              </w:rPr>
              <w:t xml:space="preserve"> </w:t>
            </w:r>
            <w:r w:rsidR="001D5CE9" w:rsidRPr="00CE28FF">
              <w:rPr>
                <w:rFonts w:asciiTheme="majorHAnsi" w:hAnsiTheme="majorHAnsi" w:cstheme="majorHAnsi"/>
                <w:bCs/>
                <w:sz w:val="24"/>
                <w:szCs w:val="24"/>
              </w:rPr>
              <w:t>Direktor prati ostvarenost standarda kompetencija</w:t>
            </w:r>
            <w:r w:rsidR="00CC5F21" w:rsidRPr="00CE28FF">
              <w:rPr>
                <w:rFonts w:asciiTheme="majorHAnsi" w:hAnsiTheme="majorHAnsi" w:cstheme="majorHAnsi"/>
                <w:bCs/>
                <w:sz w:val="24"/>
                <w:szCs w:val="24"/>
              </w:rPr>
              <w:t xml:space="preserve"> za nastavnike.</w:t>
            </w:r>
            <w:r w:rsidR="00F97C40" w:rsidRPr="00CE28FF">
              <w:rPr>
                <w:rFonts w:asciiTheme="majorHAnsi" w:hAnsiTheme="majorHAnsi" w:cstheme="majorHAnsi"/>
                <w:bCs/>
                <w:sz w:val="24"/>
                <w:szCs w:val="24"/>
              </w:rPr>
              <w:t xml:space="preserve"> </w:t>
            </w:r>
          </w:p>
        </w:tc>
      </w:tr>
      <w:tr w:rsidR="001D6FB6" w:rsidRPr="00F449AE" w14:paraId="77FB1E82" w14:textId="77777777" w:rsidTr="0062541F">
        <w:trPr>
          <w:trHeight w:val="20"/>
        </w:trPr>
        <w:tc>
          <w:tcPr>
            <w:tcW w:w="809" w:type="dxa"/>
            <w:shd w:val="clear" w:color="auto" w:fill="auto"/>
          </w:tcPr>
          <w:p w14:paraId="0E6018B3" w14:textId="2BBF1005" w:rsidR="001D6FB6" w:rsidRPr="00F449AE" w:rsidRDefault="00F97C40" w:rsidP="00F449AE">
            <w:pPr>
              <w:spacing w:before="120"/>
              <w:rPr>
                <w:rFonts w:asciiTheme="majorHAnsi" w:hAnsiTheme="majorHAnsi" w:cstheme="majorHAnsi"/>
                <w:sz w:val="24"/>
                <w:szCs w:val="24"/>
              </w:rPr>
            </w:pPr>
            <w:r>
              <w:rPr>
                <w:rFonts w:asciiTheme="majorHAnsi" w:hAnsiTheme="majorHAnsi" w:cstheme="majorHAnsi"/>
                <w:sz w:val="24"/>
                <w:szCs w:val="24"/>
              </w:rPr>
              <w:t xml:space="preserve"> </w:t>
            </w:r>
          </w:p>
        </w:tc>
        <w:tc>
          <w:tcPr>
            <w:tcW w:w="8263" w:type="dxa"/>
            <w:shd w:val="clear" w:color="auto" w:fill="auto"/>
          </w:tcPr>
          <w:p w14:paraId="17A03417" w14:textId="2B7AD5EE" w:rsidR="001D6FB6" w:rsidRPr="00F449AE" w:rsidRDefault="00B7190F" w:rsidP="00F449AE">
            <w:pPr>
              <w:spacing w:before="120"/>
              <w:rPr>
                <w:rFonts w:asciiTheme="majorHAnsi" w:hAnsiTheme="majorHAnsi" w:cstheme="majorHAnsi"/>
                <w:b/>
                <w:i/>
                <w:sz w:val="24"/>
                <w:szCs w:val="24"/>
              </w:rPr>
            </w:pPr>
            <w:r>
              <w:rPr>
                <w:rFonts w:asciiTheme="majorHAnsi" w:hAnsiTheme="majorHAnsi" w:cstheme="majorHAnsi"/>
                <w:b/>
                <w:i/>
                <w:sz w:val="24"/>
                <w:szCs w:val="24"/>
              </w:rPr>
              <w:t>Preporuke</w:t>
            </w:r>
            <w:r w:rsidR="001D6FB6" w:rsidRPr="00F449AE">
              <w:rPr>
                <w:rFonts w:asciiTheme="majorHAnsi" w:hAnsiTheme="majorHAnsi" w:cstheme="majorHAnsi"/>
                <w:b/>
                <w:i/>
                <w:sz w:val="24"/>
                <w:szCs w:val="24"/>
              </w:rPr>
              <w:t>:</w:t>
            </w:r>
          </w:p>
        </w:tc>
      </w:tr>
      <w:tr w:rsidR="001D6FB6" w:rsidRPr="00F449AE" w14:paraId="12E1A7D3" w14:textId="77777777" w:rsidTr="0062541F">
        <w:trPr>
          <w:trHeight w:val="20"/>
        </w:trPr>
        <w:tc>
          <w:tcPr>
            <w:tcW w:w="809" w:type="dxa"/>
            <w:shd w:val="clear" w:color="auto" w:fill="auto"/>
          </w:tcPr>
          <w:p w14:paraId="77CE5E5B" w14:textId="77777777" w:rsidR="001D6FB6" w:rsidRPr="00F449AE" w:rsidRDefault="001D6FB6" w:rsidP="00F449AE">
            <w:pPr>
              <w:spacing w:before="120"/>
              <w:rPr>
                <w:rFonts w:asciiTheme="majorHAnsi" w:hAnsiTheme="majorHAnsi" w:cstheme="majorHAnsi"/>
                <w:sz w:val="24"/>
                <w:szCs w:val="24"/>
              </w:rPr>
            </w:pPr>
          </w:p>
        </w:tc>
        <w:tc>
          <w:tcPr>
            <w:tcW w:w="8263" w:type="dxa"/>
            <w:shd w:val="clear" w:color="auto" w:fill="auto"/>
          </w:tcPr>
          <w:p w14:paraId="127C7CDF" w14:textId="77777777" w:rsidR="00332285" w:rsidRDefault="00CC5F21" w:rsidP="00332285">
            <w:pPr>
              <w:pStyle w:val="ListParagraph"/>
              <w:numPr>
                <w:ilvl w:val="0"/>
                <w:numId w:val="5"/>
              </w:numPr>
              <w:ind w:left="346" w:hanging="346"/>
              <w:contextualSpacing w:val="0"/>
              <w:rPr>
                <w:rFonts w:asciiTheme="majorHAnsi" w:hAnsiTheme="majorHAnsi" w:cstheme="majorHAnsi"/>
                <w:bCs/>
                <w:sz w:val="24"/>
                <w:szCs w:val="24"/>
                <w:lang w:val="sr-Latn-ME"/>
              </w:rPr>
            </w:pPr>
            <w:r w:rsidRPr="008B4984">
              <w:rPr>
                <w:rFonts w:asciiTheme="majorHAnsi" w:hAnsiTheme="majorHAnsi" w:cstheme="majorHAnsi"/>
                <w:bCs/>
                <w:sz w:val="24"/>
                <w:szCs w:val="24"/>
                <w:lang w:val="sr-Latn-ME"/>
              </w:rPr>
              <w:t xml:space="preserve">Pratiti sprovođenje preporuka datih kroz pedagoško-instruktivni rad. Date preporuke analizirati na stručnim organima </w:t>
            </w:r>
            <w:r w:rsidR="009C4EC8" w:rsidRPr="008B4984">
              <w:rPr>
                <w:rFonts w:asciiTheme="majorHAnsi" w:hAnsiTheme="majorHAnsi" w:cstheme="majorHAnsi"/>
                <w:bCs/>
                <w:sz w:val="24"/>
                <w:szCs w:val="24"/>
                <w:lang w:val="sr-Latn-ME"/>
              </w:rPr>
              <w:t>Škole.</w:t>
            </w:r>
          </w:p>
          <w:p w14:paraId="3453EE17" w14:textId="3E966B84" w:rsidR="00356F84" w:rsidRPr="001825EE" w:rsidRDefault="00332285" w:rsidP="001825EE">
            <w:pPr>
              <w:pStyle w:val="ListParagraph"/>
              <w:numPr>
                <w:ilvl w:val="0"/>
                <w:numId w:val="5"/>
              </w:numPr>
              <w:ind w:left="346" w:hanging="346"/>
              <w:contextualSpacing w:val="0"/>
              <w:rPr>
                <w:rFonts w:asciiTheme="majorHAnsi" w:hAnsiTheme="majorHAnsi" w:cstheme="majorHAnsi"/>
                <w:bCs/>
                <w:sz w:val="24"/>
                <w:szCs w:val="24"/>
                <w:lang w:val="sr-Latn-ME"/>
              </w:rPr>
            </w:pPr>
            <w:r w:rsidRPr="00332285">
              <w:rPr>
                <w:rFonts w:asciiTheme="majorHAnsi" w:hAnsiTheme="majorHAnsi" w:cstheme="majorHAnsi"/>
                <w:bCs/>
                <w:sz w:val="24"/>
                <w:szCs w:val="24"/>
              </w:rPr>
              <w:t>Ponovit</w:t>
            </w:r>
            <w:r>
              <w:rPr>
                <w:rFonts w:asciiTheme="majorHAnsi" w:hAnsiTheme="majorHAnsi" w:cstheme="majorHAnsi"/>
                <w:bCs/>
                <w:sz w:val="24"/>
                <w:szCs w:val="24"/>
              </w:rPr>
              <w:t>i</w:t>
            </w:r>
            <w:r w:rsidRPr="009B351F">
              <w:rPr>
                <w:rFonts w:asciiTheme="majorHAnsi" w:hAnsiTheme="majorHAnsi" w:cstheme="majorHAnsi"/>
                <w:bCs/>
                <w:sz w:val="24"/>
                <w:szCs w:val="24"/>
                <w:lang w:val="sr-Latn-ME"/>
              </w:rPr>
              <w:t xml:space="preserve"> </w:t>
            </w:r>
            <w:r w:rsidRPr="00332285">
              <w:rPr>
                <w:rFonts w:asciiTheme="majorHAnsi" w:hAnsiTheme="majorHAnsi" w:cstheme="majorHAnsi"/>
                <w:bCs/>
                <w:sz w:val="24"/>
                <w:szCs w:val="24"/>
              </w:rPr>
              <w:t>posmatranje</w:t>
            </w:r>
            <w:r w:rsidRPr="009B351F">
              <w:rPr>
                <w:rFonts w:asciiTheme="majorHAnsi" w:hAnsiTheme="majorHAnsi" w:cstheme="majorHAnsi"/>
                <w:bCs/>
                <w:sz w:val="24"/>
                <w:szCs w:val="24"/>
                <w:lang w:val="sr-Latn-ME"/>
              </w:rPr>
              <w:t xml:space="preserve"> </w:t>
            </w:r>
            <w:r w:rsidRPr="00332285">
              <w:rPr>
                <w:rFonts w:asciiTheme="majorHAnsi" w:hAnsiTheme="majorHAnsi" w:cstheme="majorHAnsi"/>
                <w:bCs/>
                <w:sz w:val="24"/>
                <w:szCs w:val="24"/>
              </w:rPr>
              <w:t>kako</w:t>
            </w:r>
            <w:r w:rsidRPr="009B351F">
              <w:rPr>
                <w:rFonts w:asciiTheme="majorHAnsi" w:hAnsiTheme="majorHAnsi" w:cstheme="majorHAnsi"/>
                <w:bCs/>
                <w:sz w:val="24"/>
                <w:szCs w:val="24"/>
                <w:lang w:val="sr-Latn-ME"/>
              </w:rPr>
              <w:t xml:space="preserve"> </w:t>
            </w:r>
            <w:r w:rsidRPr="00332285">
              <w:rPr>
                <w:rFonts w:asciiTheme="majorHAnsi" w:hAnsiTheme="majorHAnsi" w:cstheme="majorHAnsi"/>
                <w:bCs/>
                <w:sz w:val="24"/>
                <w:szCs w:val="24"/>
              </w:rPr>
              <w:t>bi</w:t>
            </w:r>
            <w:r w:rsidRPr="009B351F">
              <w:rPr>
                <w:rFonts w:asciiTheme="majorHAnsi" w:hAnsiTheme="majorHAnsi" w:cstheme="majorHAnsi"/>
                <w:bCs/>
                <w:sz w:val="24"/>
                <w:szCs w:val="24"/>
                <w:lang w:val="sr-Latn-ME"/>
              </w:rPr>
              <w:t xml:space="preserve"> </w:t>
            </w:r>
            <w:r w:rsidRPr="00332285">
              <w:rPr>
                <w:rFonts w:asciiTheme="majorHAnsi" w:hAnsiTheme="majorHAnsi" w:cstheme="majorHAnsi"/>
                <w:bCs/>
                <w:sz w:val="24"/>
                <w:szCs w:val="24"/>
              </w:rPr>
              <w:t>se</w:t>
            </w:r>
            <w:r w:rsidRPr="009B351F">
              <w:rPr>
                <w:rFonts w:asciiTheme="majorHAnsi" w:hAnsiTheme="majorHAnsi" w:cstheme="majorHAnsi"/>
                <w:bCs/>
                <w:sz w:val="24"/>
                <w:szCs w:val="24"/>
                <w:lang w:val="sr-Latn-ME"/>
              </w:rPr>
              <w:t xml:space="preserve"> </w:t>
            </w:r>
            <w:r w:rsidRPr="00332285">
              <w:rPr>
                <w:rFonts w:asciiTheme="majorHAnsi" w:hAnsiTheme="majorHAnsi" w:cstheme="majorHAnsi"/>
                <w:bCs/>
                <w:sz w:val="24"/>
                <w:szCs w:val="24"/>
              </w:rPr>
              <w:t>utvrdilo</w:t>
            </w:r>
            <w:r w:rsidRPr="009B351F">
              <w:rPr>
                <w:rFonts w:asciiTheme="majorHAnsi" w:hAnsiTheme="majorHAnsi" w:cstheme="majorHAnsi"/>
                <w:bCs/>
                <w:sz w:val="24"/>
                <w:szCs w:val="24"/>
                <w:lang w:val="sr-Latn-ME"/>
              </w:rPr>
              <w:t xml:space="preserve"> </w:t>
            </w:r>
            <w:r w:rsidRPr="00332285">
              <w:rPr>
                <w:rFonts w:asciiTheme="majorHAnsi" w:hAnsiTheme="majorHAnsi" w:cstheme="majorHAnsi"/>
                <w:bCs/>
                <w:sz w:val="24"/>
                <w:szCs w:val="24"/>
              </w:rPr>
              <w:t>da</w:t>
            </w:r>
            <w:r w:rsidRPr="009B351F">
              <w:rPr>
                <w:rFonts w:asciiTheme="majorHAnsi" w:hAnsiTheme="majorHAnsi" w:cstheme="majorHAnsi"/>
                <w:bCs/>
                <w:sz w:val="24"/>
                <w:szCs w:val="24"/>
                <w:lang w:val="sr-Latn-ME"/>
              </w:rPr>
              <w:t xml:space="preserve"> </w:t>
            </w:r>
            <w:r w:rsidRPr="00332285">
              <w:rPr>
                <w:rFonts w:asciiTheme="majorHAnsi" w:hAnsiTheme="majorHAnsi" w:cstheme="majorHAnsi"/>
                <w:bCs/>
                <w:sz w:val="24"/>
                <w:szCs w:val="24"/>
              </w:rPr>
              <w:t>li</w:t>
            </w:r>
            <w:r w:rsidRPr="009B351F">
              <w:rPr>
                <w:rFonts w:asciiTheme="majorHAnsi" w:hAnsiTheme="majorHAnsi" w:cstheme="majorHAnsi"/>
                <w:bCs/>
                <w:sz w:val="24"/>
                <w:szCs w:val="24"/>
                <w:lang w:val="sr-Latn-ME"/>
              </w:rPr>
              <w:t xml:space="preserve"> </w:t>
            </w:r>
            <w:r w:rsidRPr="00332285">
              <w:rPr>
                <w:rFonts w:asciiTheme="majorHAnsi" w:hAnsiTheme="majorHAnsi" w:cstheme="majorHAnsi"/>
                <w:bCs/>
                <w:sz w:val="24"/>
                <w:szCs w:val="24"/>
              </w:rPr>
              <w:t>su</w:t>
            </w:r>
            <w:r w:rsidRPr="009B351F">
              <w:rPr>
                <w:rFonts w:asciiTheme="majorHAnsi" w:hAnsiTheme="majorHAnsi" w:cstheme="majorHAnsi"/>
                <w:bCs/>
                <w:sz w:val="24"/>
                <w:szCs w:val="24"/>
                <w:lang w:val="sr-Latn-ME"/>
              </w:rPr>
              <w:t xml:space="preserve"> </w:t>
            </w:r>
            <w:r w:rsidRPr="00332285">
              <w:rPr>
                <w:rFonts w:asciiTheme="majorHAnsi" w:hAnsiTheme="majorHAnsi" w:cstheme="majorHAnsi"/>
                <w:bCs/>
                <w:sz w:val="24"/>
                <w:szCs w:val="24"/>
              </w:rPr>
              <w:t>eventualni</w:t>
            </w:r>
            <w:r w:rsidRPr="009B351F">
              <w:rPr>
                <w:rFonts w:asciiTheme="majorHAnsi" w:hAnsiTheme="majorHAnsi" w:cstheme="majorHAnsi"/>
                <w:bCs/>
                <w:sz w:val="24"/>
                <w:szCs w:val="24"/>
                <w:lang w:val="sr-Latn-ME"/>
              </w:rPr>
              <w:t xml:space="preserve"> </w:t>
            </w:r>
            <w:r w:rsidRPr="00332285">
              <w:rPr>
                <w:rFonts w:asciiTheme="majorHAnsi" w:hAnsiTheme="majorHAnsi" w:cstheme="majorHAnsi"/>
                <w:bCs/>
                <w:sz w:val="24"/>
                <w:szCs w:val="24"/>
              </w:rPr>
              <w:t>problemi</w:t>
            </w:r>
            <w:r w:rsidRPr="009B351F">
              <w:rPr>
                <w:rFonts w:asciiTheme="majorHAnsi" w:hAnsiTheme="majorHAnsi" w:cstheme="majorHAnsi"/>
                <w:bCs/>
                <w:sz w:val="24"/>
                <w:szCs w:val="24"/>
                <w:lang w:val="sr-Latn-ME"/>
              </w:rPr>
              <w:t xml:space="preserve">, </w:t>
            </w:r>
            <w:r w:rsidRPr="00332285">
              <w:rPr>
                <w:rFonts w:asciiTheme="majorHAnsi" w:hAnsiTheme="majorHAnsi" w:cstheme="majorHAnsi"/>
                <w:bCs/>
                <w:sz w:val="24"/>
                <w:szCs w:val="24"/>
              </w:rPr>
              <w:t>na</w:t>
            </w:r>
            <w:r w:rsidRPr="009B351F">
              <w:rPr>
                <w:rFonts w:asciiTheme="majorHAnsi" w:hAnsiTheme="majorHAnsi" w:cstheme="majorHAnsi"/>
                <w:bCs/>
                <w:sz w:val="24"/>
                <w:szCs w:val="24"/>
                <w:lang w:val="sr-Latn-ME"/>
              </w:rPr>
              <w:t xml:space="preserve"> </w:t>
            </w:r>
            <w:r w:rsidRPr="00332285">
              <w:rPr>
                <w:rFonts w:asciiTheme="majorHAnsi" w:hAnsiTheme="majorHAnsi" w:cstheme="majorHAnsi"/>
                <w:bCs/>
                <w:sz w:val="24"/>
                <w:szCs w:val="24"/>
              </w:rPr>
              <w:t>koje</w:t>
            </w:r>
            <w:r w:rsidRPr="009B351F">
              <w:rPr>
                <w:rFonts w:asciiTheme="majorHAnsi" w:hAnsiTheme="majorHAnsi" w:cstheme="majorHAnsi"/>
                <w:bCs/>
                <w:sz w:val="24"/>
                <w:szCs w:val="24"/>
                <w:lang w:val="sr-Latn-ME"/>
              </w:rPr>
              <w:t xml:space="preserve"> </w:t>
            </w:r>
            <w:r w:rsidRPr="00332285">
              <w:rPr>
                <w:rFonts w:asciiTheme="majorHAnsi" w:hAnsiTheme="majorHAnsi" w:cstheme="majorHAnsi"/>
                <w:bCs/>
                <w:sz w:val="24"/>
                <w:szCs w:val="24"/>
              </w:rPr>
              <w:t>je</w:t>
            </w:r>
            <w:r w:rsidRPr="009B351F">
              <w:rPr>
                <w:rFonts w:asciiTheme="majorHAnsi" w:hAnsiTheme="majorHAnsi" w:cstheme="majorHAnsi"/>
                <w:bCs/>
                <w:sz w:val="24"/>
                <w:szCs w:val="24"/>
                <w:lang w:val="sr-Latn-ME"/>
              </w:rPr>
              <w:t xml:space="preserve"> </w:t>
            </w:r>
            <w:r w:rsidRPr="00332285">
              <w:rPr>
                <w:rFonts w:asciiTheme="majorHAnsi" w:hAnsiTheme="majorHAnsi" w:cstheme="majorHAnsi"/>
                <w:bCs/>
                <w:sz w:val="24"/>
                <w:szCs w:val="24"/>
              </w:rPr>
              <w:t>ukazano</w:t>
            </w:r>
            <w:r w:rsidRPr="009B351F">
              <w:rPr>
                <w:rFonts w:asciiTheme="majorHAnsi" w:hAnsiTheme="majorHAnsi" w:cstheme="majorHAnsi"/>
                <w:bCs/>
                <w:sz w:val="24"/>
                <w:szCs w:val="24"/>
                <w:lang w:val="sr-Latn-ME"/>
              </w:rPr>
              <w:t xml:space="preserve"> </w:t>
            </w:r>
            <w:r w:rsidRPr="00332285">
              <w:rPr>
                <w:rFonts w:asciiTheme="majorHAnsi" w:hAnsiTheme="majorHAnsi" w:cstheme="majorHAnsi"/>
                <w:bCs/>
                <w:sz w:val="24"/>
                <w:szCs w:val="24"/>
              </w:rPr>
              <w:t>kroz</w:t>
            </w:r>
            <w:r w:rsidRPr="009B351F">
              <w:rPr>
                <w:rFonts w:asciiTheme="majorHAnsi" w:hAnsiTheme="majorHAnsi" w:cstheme="majorHAnsi"/>
                <w:bCs/>
                <w:sz w:val="24"/>
                <w:szCs w:val="24"/>
                <w:lang w:val="sr-Latn-ME"/>
              </w:rPr>
              <w:t xml:space="preserve"> </w:t>
            </w:r>
            <w:r w:rsidRPr="00332285">
              <w:rPr>
                <w:rFonts w:asciiTheme="majorHAnsi" w:hAnsiTheme="majorHAnsi" w:cstheme="majorHAnsi"/>
                <w:bCs/>
                <w:sz w:val="24"/>
                <w:szCs w:val="24"/>
              </w:rPr>
              <w:t>usmeni</w:t>
            </w:r>
            <w:r w:rsidRPr="009B351F">
              <w:rPr>
                <w:rFonts w:asciiTheme="majorHAnsi" w:hAnsiTheme="majorHAnsi" w:cstheme="majorHAnsi"/>
                <w:bCs/>
                <w:sz w:val="24"/>
                <w:szCs w:val="24"/>
                <w:lang w:val="sr-Latn-ME"/>
              </w:rPr>
              <w:t xml:space="preserve"> </w:t>
            </w:r>
            <w:r w:rsidRPr="00332285">
              <w:rPr>
                <w:rFonts w:asciiTheme="majorHAnsi" w:hAnsiTheme="majorHAnsi" w:cstheme="majorHAnsi"/>
                <w:bCs/>
                <w:sz w:val="24"/>
                <w:szCs w:val="24"/>
              </w:rPr>
              <w:t>razgovor</w:t>
            </w:r>
            <w:r w:rsidRPr="009B351F">
              <w:rPr>
                <w:rFonts w:asciiTheme="majorHAnsi" w:hAnsiTheme="majorHAnsi" w:cstheme="majorHAnsi"/>
                <w:bCs/>
                <w:sz w:val="24"/>
                <w:szCs w:val="24"/>
                <w:lang w:val="sr-Latn-ME"/>
              </w:rPr>
              <w:t xml:space="preserve"> </w:t>
            </w:r>
            <w:r w:rsidRPr="00332285">
              <w:rPr>
                <w:rFonts w:asciiTheme="majorHAnsi" w:hAnsiTheme="majorHAnsi" w:cstheme="majorHAnsi"/>
                <w:bCs/>
                <w:sz w:val="24"/>
                <w:szCs w:val="24"/>
              </w:rPr>
              <w:t>i</w:t>
            </w:r>
            <w:r w:rsidRPr="009B351F">
              <w:rPr>
                <w:rFonts w:asciiTheme="majorHAnsi" w:hAnsiTheme="majorHAnsi" w:cstheme="majorHAnsi"/>
                <w:bCs/>
                <w:sz w:val="24"/>
                <w:szCs w:val="24"/>
                <w:lang w:val="sr-Latn-ME"/>
              </w:rPr>
              <w:t xml:space="preserve"> </w:t>
            </w:r>
            <w:r w:rsidRPr="00332285">
              <w:rPr>
                <w:rFonts w:asciiTheme="majorHAnsi" w:hAnsiTheme="majorHAnsi" w:cstheme="majorHAnsi"/>
                <w:bCs/>
                <w:sz w:val="24"/>
                <w:szCs w:val="24"/>
              </w:rPr>
              <w:t>pisana</w:t>
            </w:r>
            <w:r w:rsidRPr="009B351F">
              <w:rPr>
                <w:rFonts w:asciiTheme="majorHAnsi" w:hAnsiTheme="majorHAnsi" w:cstheme="majorHAnsi"/>
                <w:bCs/>
                <w:sz w:val="24"/>
                <w:szCs w:val="24"/>
                <w:lang w:val="sr-Latn-ME"/>
              </w:rPr>
              <w:t xml:space="preserve"> </w:t>
            </w:r>
            <w:r w:rsidRPr="00332285">
              <w:rPr>
                <w:rFonts w:asciiTheme="majorHAnsi" w:hAnsiTheme="majorHAnsi" w:cstheme="majorHAnsi"/>
                <w:bCs/>
                <w:sz w:val="24"/>
                <w:szCs w:val="24"/>
              </w:rPr>
              <w:t>zapa</w:t>
            </w:r>
            <w:r w:rsidRPr="009B351F">
              <w:rPr>
                <w:rFonts w:asciiTheme="majorHAnsi" w:hAnsiTheme="majorHAnsi" w:cstheme="majorHAnsi"/>
                <w:bCs/>
                <w:sz w:val="24"/>
                <w:szCs w:val="24"/>
                <w:lang w:val="sr-Latn-ME"/>
              </w:rPr>
              <w:t>ž</w:t>
            </w:r>
            <w:r w:rsidRPr="00332285">
              <w:rPr>
                <w:rFonts w:asciiTheme="majorHAnsi" w:hAnsiTheme="majorHAnsi" w:cstheme="majorHAnsi"/>
                <w:bCs/>
                <w:sz w:val="24"/>
                <w:szCs w:val="24"/>
              </w:rPr>
              <w:t>anja</w:t>
            </w:r>
            <w:r w:rsidRPr="009B351F">
              <w:rPr>
                <w:rFonts w:asciiTheme="majorHAnsi" w:hAnsiTheme="majorHAnsi" w:cstheme="majorHAnsi"/>
                <w:bCs/>
                <w:sz w:val="24"/>
                <w:szCs w:val="24"/>
                <w:lang w:val="sr-Latn-ME"/>
              </w:rPr>
              <w:t xml:space="preserve">, </w:t>
            </w:r>
            <w:r w:rsidRPr="00332285">
              <w:rPr>
                <w:rFonts w:asciiTheme="majorHAnsi" w:hAnsiTheme="majorHAnsi" w:cstheme="majorHAnsi"/>
                <w:bCs/>
                <w:sz w:val="24"/>
                <w:szCs w:val="24"/>
              </w:rPr>
              <w:t>otklonjeni</w:t>
            </w:r>
            <w:r w:rsidRPr="009B351F">
              <w:rPr>
                <w:rFonts w:asciiTheme="majorHAnsi" w:hAnsiTheme="majorHAnsi" w:cstheme="majorHAnsi"/>
                <w:bCs/>
                <w:sz w:val="24"/>
                <w:szCs w:val="24"/>
                <w:lang w:val="sr-Latn-ME"/>
              </w:rPr>
              <w:t xml:space="preserve">. </w:t>
            </w:r>
          </w:p>
        </w:tc>
      </w:tr>
      <w:tr w:rsidR="001D6FB6" w:rsidRPr="00F449AE" w14:paraId="3E2C4FD9" w14:textId="77777777" w:rsidTr="0062541F">
        <w:trPr>
          <w:trHeight w:val="20"/>
        </w:trPr>
        <w:tc>
          <w:tcPr>
            <w:tcW w:w="809" w:type="dxa"/>
            <w:shd w:val="clear" w:color="auto" w:fill="auto"/>
          </w:tcPr>
          <w:p w14:paraId="75EFF75B" w14:textId="77777777" w:rsidR="001D6FB6" w:rsidRPr="00F449AE" w:rsidRDefault="001D6FB6" w:rsidP="00F449AE">
            <w:pPr>
              <w:spacing w:before="120"/>
              <w:jc w:val="both"/>
              <w:rPr>
                <w:rFonts w:asciiTheme="majorHAnsi" w:hAnsiTheme="majorHAnsi" w:cstheme="majorHAnsi"/>
                <w:bCs/>
                <w:sz w:val="24"/>
                <w:szCs w:val="24"/>
              </w:rPr>
            </w:pPr>
            <w:r w:rsidRPr="00F449AE">
              <w:rPr>
                <w:rFonts w:asciiTheme="majorHAnsi" w:hAnsiTheme="majorHAnsi" w:cstheme="majorHAnsi"/>
                <w:bCs/>
                <w:sz w:val="24"/>
                <w:szCs w:val="24"/>
              </w:rPr>
              <w:t xml:space="preserve">2.4. </w:t>
            </w:r>
          </w:p>
        </w:tc>
        <w:tc>
          <w:tcPr>
            <w:tcW w:w="8263" w:type="dxa"/>
            <w:shd w:val="clear" w:color="auto" w:fill="auto"/>
          </w:tcPr>
          <w:p w14:paraId="11F1569F" w14:textId="25A433ED" w:rsidR="001D6FB6" w:rsidRPr="007A0BDD" w:rsidRDefault="001D6FB6" w:rsidP="00F449AE">
            <w:pPr>
              <w:spacing w:before="120"/>
              <w:jc w:val="both"/>
              <w:rPr>
                <w:rFonts w:asciiTheme="majorHAnsi" w:hAnsiTheme="majorHAnsi" w:cstheme="majorHAnsi"/>
                <w:bCs/>
                <w:sz w:val="24"/>
                <w:szCs w:val="24"/>
              </w:rPr>
            </w:pPr>
            <w:r w:rsidRPr="007A0BDD">
              <w:rPr>
                <w:rFonts w:asciiTheme="majorHAnsi" w:hAnsiTheme="majorHAnsi" w:cstheme="majorHAnsi"/>
                <w:bCs/>
                <w:sz w:val="24"/>
                <w:szCs w:val="24"/>
              </w:rPr>
              <w:t xml:space="preserve">Direktor </w:t>
            </w:r>
            <w:r w:rsidR="009C4EC8" w:rsidRPr="007A0BDD">
              <w:rPr>
                <w:rFonts w:asciiTheme="majorHAnsi" w:hAnsiTheme="majorHAnsi" w:cstheme="majorHAnsi"/>
                <w:bCs/>
                <w:sz w:val="24"/>
                <w:szCs w:val="24"/>
              </w:rPr>
              <w:t>Škole, zajedno sa timom</w:t>
            </w:r>
            <w:r w:rsidRPr="007A0BDD">
              <w:rPr>
                <w:rFonts w:asciiTheme="majorHAnsi" w:hAnsiTheme="majorHAnsi" w:cstheme="majorHAnsi"/>
                <w:bCs/>
                <w:sz w:val="24"/>
                <w:szCs w:val="24"/>
              </w:rPr>
              <w:t xml:space="preserve"> za PRNŠ, učestvuje u aktivnostima za PRNŠ, kao i pripremi njegovog plana, izboru prioriteta i donošenju odluka u vezi sa PRNŠ.</w:t>
            </w:r>
            <w:r w:rsidR="00054FF0" w:rsidRPr="007A0BDD">
              <w:rPr>
                <w:rFonts w:asciiTheme="majorHAnsi" w:hAnsiTheme="majorHAnsi" w:cstheme="majorHAnsi"/>
                <w:bCs/>
                <w:sz w:val="24"/>
                <w:szCs w:val="24"/>
              </w:rPr>
              <w:t xml:space="preserve"> Uvidom </w:t>
            </w:r>
            <w:r w:rsidR="00770B34" w:rsidRPr="007A0BDD">
              <w:rPr>
                <w:rFonts w:asciiTheme="majorHAnsi" w:hAnsiTheme="majorHAnsi" w:cstheme="majorHAnsi"/>
                <w:bCs/>
                <w:sz w:val="24"/>
                <w:szCs w:val="24"/>
              </w:rPr>
              <w:t xml:space="preserve">u </w:t>
            </w:r>
            <w:r w:rsidR="00A10AEF" w:rsidRPr="007A0BDD">
              <w:rPr>
                <w:rFonts w:asciiTheme="majorHAnsi" w:hAnsiTheme="majorHAnsi" w:cstheme="majorHAnsi"/>
                <w:bCs/>
                <w:sz w:val="24"/>
                <w:szCs w:val="24"/>
              </w:rPr>
              <w:t>d</w:t>
            </w:r>
            <w:r w:rsidR="00B54A10" w:rsidRPr="007A0BDD">
              <w:rPr>
                <w:rFonts w:asciiTheme="majorHAnsi" w:hAnsiTheme="majorHAnsi" w:cstheme="majorHAnsi"/>
                <w:bCs/>
                <w:sz w:val="24"/>
                <w:szCs w:val="24"/>
              </w:rPr>
              <w:t>okumentaciju</w:t>
            </w:r>
            <w:r w:rsidR="00F97C40" w:rsidRPr="007A0BDD">
              <w:rPr>
                <w:rFonts w:asciiTheme="majorHAnsi" w:hAnsiTheme="majorHAnsi" w:cstheme="majorHAnsi"/>
                <w:bCs/>
                <w:sz w:val="24"/>
                <w:szCs w:val="24"/>
              </w:rPr>
              <w:t xml:space="preserve"> </w:t>
            </w:r>
            <w:r w:rsidRPr="007A0BDD">
              <w:rPr>
                <w:rFonts w:asciiTheme="majorHAnsi" w:hAnsiTheme="majorHAnsi" w:cstheme="majorHAnsi"/>
                <w:bCs/>
                <w:sz w:val="24"/>
                <w:szCs w:val="24"/>
              </w:rPr>
              <w:t>može se jasno utvrditi da se profesionalni razvoj u školi planira i usmjerava na osnovu podataka pedagoško-instr</w:t>
            </w:r>
            <w:r w:rsidR="00B54A10" w:rsidRPr="007A0BDD">
              <w:rPr>
                <w:rFonts w:asciiTheme="majorHAnsi" w:hAnsiTheme="majorHAnsi" w:cstheme="majorHAnsi"/>
                <w:bCs/>
                <w:sz w:val="24"/>
                <w:szCs w:val="24"/>
              </w:rPr>
              <w:t>uktivnog rada.</w:t>
            </w:r>
          </w:p>
          <w:p w14:paraId="7294CF46" w14:textId="77777777" w:rsidR="001D6FB6" w:rsidRPr="007A0BDD" w:rsidRDefault="001D6FB6" w:rsidP="00F449AE">
            <w:pPr>
              <w:spacing w:before="120"/>
              <w:jc w:val="both"/>
              <w:rPr>
                <w:rFonts w:asciiTheme="majorHAnsi" w:hAnsiTheme="majorHAnsi" w:cstheme="majorHAnsi"/>
                <w:bCs/>
                <w:sz w:val="24"/>
                <w:szCs w:val="24"/>
              </w:rPr>
            </w:pPr>
            <w:r w:rsidRPr="007A0BDD">
              <w:rPr>
                <w:rFonts w:asciiTheme="majorHAnsi" w:hAnsiTheme="majorHAnsi" w:cstheme="majorHAnsi"/>
                <w:bCs/>
                <w:sz w:val="24"/>
                <w:szCs w:val="24"/>
              </w:rPr>
              <w:t>Direktor sve zaposlene ravnomjerno upućuje na seminare ponuđene od strane nadležnih institucija i radi na obezbjeđivanju relevantne i aktuelne stručne, pedagoške i metodičke literature, kao i drugih resursa.</w:t>
            </w:r>
          </w:p>
          <w:p w14:paraId="51E0B580" w14:textId="32530AD3" w:rsidR="001D6FB6" w:rsidRPr="007A0BDD" w:rsidRDefault="001D6FB6" w:rsidP="00F449AE">
            <w:pPr>
              <w:spacing w:before="120"/>
              <w:jc w:val="both"/>
              <w:rPr>
                <w:rFonts w:asciiTheme="majorHAnsi" w:hAnsiTheme="majorHAnsi" w:cstheme="majorHAnsi"/>
                <w:bCs/>
                <w:sz w:val="24"/>
                <w:szCs w:val="24"/>
              </w:rPr>
            </w:pPr>
            <w:r w:rsidRPr="007A0BDD">
              <w:rPr>
                <w:rFonts w:asciiTheme="majorHAnsi" w:hAnsiTheme="majorHAnsi" w:cstheme="majorHAnsi"/>
                <w:bCs/>
                <w:sz w:val="24"/>
                <w:szCs w:val="24"/>
              </w:rPr>
              <w:t xml:space="preserve">Direktor nema lični plan profesionalnog razvoja koji bi bio proizvod evaluacije svoga rada i samoevaluacije. </w:t>
            </w:r>
          </w:p>
          <w:p w14:paraId="349FE01E" w14:textId="4476E34B" w:rsidR="001D6FB6" w:rsidRPr="007A0BDD" w:rsidRDefault="001D6FB6" w:rsidP="00F449AE">
            <w:pPr>
              <w:spacing w:before="120"/>
              <w:jc w:val="both"/>
              <w:rPr>
                <w:rFonts w:asciiTheme="majorHAnsi" w:hAnsiTheme="majorHAnsi" w:cstheme="majorHAnsi"/>
                <w:bCs/>
                <w:sz w:val="24"/>
                <w:szCs w:val="24"/>
              </w:rPr>
            </w:pPr>
            <w:r w:rsidRPr="007A0BDD">
              <w:rPr>
                <w:rFonts w:asciiTheme="majorHAnsi" w:hAnsiTheme="majorHAnsi" w:cstheme="majorHAnsi"/>
                <w:bCs/>
                <w:sz w:val="24"/>
                <w:szCs w:val="24"/>
              </w:rPr>
              <w:t>Zaposleni se uglavnom motivi</w:t>
            </w:r>
            <w:r w:rsidR="00A10AEF" w:rsidRPr="007A0BDD">
              <w:rPr>
                <w:rFonts w:asciiTheme="majorHAnsi" w:hAnsiTheme="majorHAnsi" w:cstheme="majorHAnsi"/>
                <w:bCs/>
                <w:sz w:val="24"/>
                <w:szCs w:val="24"/>
              </w:rPr>
              <w:t xml:space="preserve">šu slanjem na različite obuke. </w:t>
            </w:r>
            <w:r w:rsidRPr="007A0BDD">
              <w:rPr>
                <w:rFonts w:asciiTheme="majorHAnsi" w:hAnsiTheme="majorHAnsi" w:cstheme="majorHAnsi"/>
                <w:bCs/>
                <w:sz w:val="24"/>
                <w:szCs w:val="24"/>
              </w:rPr>
              <w:t>U Školi postoji Pravilnik o nagrađivanju i pohvaljivanju zaposlenih. Nastavnici su informisani o mogućnostima napredovanja. Ukupan broj n</w:t>
            </w:r>
            <w:r w:rsidR="00C7001A" w:rsidRPr="007A0BDD">
              <w:rPr>
                <w:rFonts w:asciiTheme="majorHAnsi" w:hAnsiTheme="majorHAnsi" w:cstheme="majorHAnsi"/>
                <w:bCs/>
                <w:sz w:val="24"/>
                <w:szCs w:val="24"/>
              </w:rPr>
              <w:t>astavnika sa višim zvanjem je 6</w:t>
            </w:r>
            <w:r w:rsidRPr="007A0BDD">
              <w:rPr>
                <w:rFonts w:asciiTheme="majorHAnsi" w:hAnsiTheme="majorHAnsi" w:cstheme="majorHAnsi"/>
                <w:bCs/>
                <w:sz w:val="24"/>
                <w:szCs w:val="24"/>
              </w:rPr>
              <w:t xml:space="preserve">. </w:t>
            </w:r>
            <w:r w:rsidR="00B54A10" w:rsidRPr="007A0BDD">
              <w:rPr>
                <w:rFonts w:asciiTheme="majorHAnsi" w:hAnsiTheme="majorHAnsi" w:cstheme="majorHAnsi"/>
                <w:bCs/>
                <w:sz w:val="24"/>
                <w:szCs w:val="24"/>
              </w:rPr>
              <w:t>U proceduri</w:t>
            </w:r>
            <w:r w:rsidR="00C7001A" w:rsidRPr="007A0BDD">
              <w:rPr>
                <w:rFonts w:asciiTheme="majorHAnsi" w:hAnsiTheme="majorHAnsi" w:cstheme="majorHAnsi"/>
                <w:bCs/>
                <w:sz w:val="24"/>
                <w:szCs w:val="24"/>
              </w:rPr>
              <w:t xml:space="preserve"> za dobijanje</w:t>
            </w:r>
            <w:r w:rsidR="006C75D0">
              <w:rPr>
                <w:rFonts w:asciiTheme="majorHAnsi" w:hAnsiTheme="majorHAnsi" w:cstheme="majorHAnsi"/>
                <w:bCs/>
                <w:sz w:val="24"/>
                <w:szCs w:val="24"/>
              </w:rPr>
              <w:t>m</w:t>
            </w:r>
            <w:r w:rsidR="00C7001A" w:rsidRPr="007A0BDD">
              <w:rPr>
                <w:rFonts w:asciiTheme="majorHAnsi" w:hAnsiTheme="majorHAnsi" w:cstheme="majorHAnsi"/>
                <w:bCs/>
                <w:sz w:val="24"/>
                <w:szCs w:val="24"/>
              </w:rPr>
              <w:t xml:space="preserve"> više</w:t>
            </w:r>
            <w:r w:rsidR="00F401FB">
              <w:rPr>
                <w:rFonts w:asciiTheme="majorHAnsi" w:hAnsiTheme="majorHAnsi" w:cstheme="majorHAnsi"/>
                <w:bCs/>
                <w:sz w:val="24"/>
                <w:szCs w:val="24"/>
              </w:rPr>
              <w:t>g zvanja</w:t>
            </w:r>
            <w:r w:rsidR="00C7001A" w:rsidRPr="007A0BDD">
              <w:rPr>
                <w:rFonts w:asciiTheme="majorHAnsi" w:hAnsiTheme="majorHAnsi" w:cstheme="majorHAnsi"/>
                <w:bCs/>
                <w:sz w:val="24"/>
                <w:szCs w:val="24"/>
              </w:rPr>
              <w:t xml:space="preserve"> su četiri</w:t>
            </w:r>
            <w:r w:rsidR="00B54A10" w:rsidRPr="007A0BDD">
              <w:rPr>
                <w:rFonts w:asciiTheme="majorHAnsi" w:hAnsiTheme="majorHAnsi" w:cstheme="majorHAnsi"/>
                <w:bCs/>
                <w:sz w:val="24"/>
                <w:szCs w:val="24"/>
              </w:rPr>
              <w:t xml:space="preserve"> nastavnika. Uprava Škole budžetom</w:t>
            </w:r>
            <w:r w:rsidR="00770B34" w:rsidRPr="007A0BDD">
              <w:rPr>
                <w:rFonts w:asciiTheme="majorHAnsi" w:hAnsiTheme="majorHAnsi" w:cstheme="majorHAnsi"/>
                <w:bCs/>
                <w:sz w:val="24"/>
                <w:szCs w:val="24"/>
              </w:rPr>
              <w:t>,</w:t>
            </w:r>
            <w:r w:rsidR="00B54A10" w:rsidRPr="007A0BDD">
              <w:rPr>
                <w:rFonts w:asciiTheme="majorHAnsi" w:hAnsiTheme="majorHAnsi" w:cstheme="majorHAnsi"/>
                <w:bCs/>
                <w:sz w:val="24"/>
                <w:szCs w:val="24"/>
              </w:rPr>
              <w:t xml:space="preserve"> </w:t>
            </w:r>
            <w:r w:rsidRPr="007A0BDD">
              <w:rPr>
                <w:rFonts w:asciiTheme="majorHAnsi" w:hAnsiTheme="majorHAnsi" w:cstheme="majorHAnsi"/>
                <w:bCs/>
                <w:sz w:val="24"/>
                <w:szCs w:val="24"/>
              </w:rPr>
              <w:t>predviđa sredstva za profesionalni razvoj nastavnika.</w:t>
            </w:r>
          </w:p>
          <w:p w14:paraId="246840CE" w14:textId="4FCCCCC1" w:rsidR="00B54A10" w:rsidRPr="000E4598" w:rsidRDefault="001D6FB6" w:rsidP="00B54A10">
            <w:pPr>
              <w:pStyle w:val="BodyTextIndent2"/>
              <w:tabs>
                <w:tab w:val="left" w:pos="900"/>
              </w:tabs>
              <w:ind w:firstLine="0"/>
              <w:jc w:val="both"/>
              <w:rPr>
                <w:rFonts w:asciiTheme="majorHAnsi" w:hAnsiTheme="majorHAnsi" w:cstheme="majorHAnsi"/>
                <w:lang w:val="it-IT"/>
              </w:rPr>
            </w:pPr>
            <w:r w:rsidRPr="007A0BDD">
              <w:rPr>
                <w:rFonts w:asciiTheme="majorHAnsi" w:hAnsiTheme="majorHAnsi" w:cstheme="majorHAnsi"/>
                <w:bCs/>
              </w:rPr>
              <w:t>Škola raspolaže adekvatnim prostorom za izvođenje nastave u odnosu na broj učenika koji pohađa školu</w:t>
            </w:r>
            <w:r w:rsidRPr="00F449AE">
              <w:rPr>
                <w:rFonts w:asciiTheme="majorHAnsi" w:hAnsiTheme="majorHAnsi" w:cstheme="majorHAnsi"/>
                <w:bCs/>
              </w:rPr>
              <w:t xml:space="preserve">. </w:t>
            </w:r>
          </w:p>
          <w:p w14:paraId="23EC6004" w14:textId="61F5CD73" w:rsidR="001D6FB6" w:rsidRPr="009B351F" w:rsidRDefault="00FB257A" w:rsidP="00DD1A7E">
            <w:pPr>
              <w:spacing w:before="120"/>
              <w:jc w:val="both"/>
              <w:rPr>
                <w:rFonts w:asciiTheme="majorHAnsi" w:hAnsiTheme="majorHAnsi" w:cstheme="majorHAnsi"/>
                <w:bCs/>
                <w:sz w:val="24"/>
                <w:szCs w:val="24"/>
                <w:lang w:val="it-IT"/>
              </w:rPr>
            </w:pPr>
            <w:r w:rsidRPr="009B351F">
              <w:rPr>
                <w:rFonts w:asciiTheme="majorHAnsi" w:hAnsiTheme="majorHAnsi" w:cstheme="majorHAnsi"/>
                <w:bCs/>
                <w:sz w:val="24"/>
                <w:szCs w:val="24"/>
                <w:lang w:val="it-IT"/>
              </w:rPr>
              <w:lastRenderedPageBreak/>
              <w:t>Direktor je po mišljenju većine</w:t>
            </w:r>
            <w:r w:rsidR="001D6FB6" w:rsidRPr="009B351F">
              <w:rPr>
                <w:rFonts w:asciiTheme="majorHAnsi" w:hAnsiTheme="majorHAnsi" w:cstheme="majorHAnsi"/>
                <w:bCs/>
                <w:sz w:val="24"/>
                <w:szCs w:val="24"/>
                <w:lang w:val="it-IT"/>
              </w:rPr>
              <w:t xml:space="preserve"> anketiranih učenika obezbijedio sigurnu i prijatnu sredinu za učenje u kojoj se učenici osjećaju bezbjedno i zaštićen</w:t>
            </w:r>
            <w:r w:rsidR="002B45BC" w:rsidRPr="009B351F">
              <w:rPr>
                <w:rFonts w:asciiTheme="majorHAnsi" w:hAnsiTheme="majorHAnsi" w:cstheme="majorHAnsi"/>
                <w:bCs/>
                <w:sz w:val="24"/>
                <w:szCs w:val="24"/>
                <w:lang w:val="it-IT"/>
              </w:rPr>
              <w:t>o, dok se 6</w:t>
            </w:r>
            <w:r w:rsidR="00054FF0" w:rsidRPr="009B351F">
              <w:rPr>
                <w:rFonts w:asciiTheme="majorHAnsi" w:hAnsiTheme="majorHAnsi" w:cstheme="majorHAnsi"/>
                <w:bCs/>
                <w:sz w:val="24"/>
                <w:szCs w:val="24"/>
                <w:lang w:val="it-IT"/>
              </w:rPr>
              <w:t>%</w:t>
            </w:r>
            <w:r w:rsidR="00A221CA" w:rsidRPr="009B351F">
              <w:rPr>
                <w:rFonts w:asciiTheme="majorHAnsi" w:hAnsiTheme="majorHAnsi" w:cstheme="majorHAnsi"/>
                <w:bCs/>
                <w:sz w:val="24"/>
                <w:szCs w:val="24"/>
                <w:lang w:val="it-IT"/>
              </w:rPr>
              <w:t xml:space="preserve"> njih ne</w:t>
            </w:r>
            <w:r w:rsidR="001D6FB6" w:rsidRPr="009B351F">
              <w:rPr>
                <w:rFonts w:asciiTheme="majorHAnsi" w:hAnsiTheme="majorHAnsi" w:cstheme="majorHAnsi"/>
                <w:bCs/>
                <w:sz w:val="24"/>
                <w:szCs w:val="24"/>
                <w:lang w:val="it-IT"/>
              </w:rPr>
              <w:t xml:space="preserve"> slaže sa ovom tvrdnjom. Sa konstatacijom da u školi nema primjera verbalnog i fizičkog </w:t>
            </w:r>
            <w:r w:rsidR="002B45BC" w:rsidRPr="009B351F">
              <w:rPr>
                <w:rFonts w:asciiTheme="majorHAnsi" w:hAnsiTheme="majorHAnsi" w:cstheme="majorHAnsi"/>
                <w:bCs/>
                <w:sz w:val="24"/>
                <w:szCs w:val="24"/>
                <w:lang w:val="it-IT"/>
              </w:rPr>
              <w:t>nasilja među učenicima 41%</w:t>
            </w:r>
            <w:r w:rsidR="001D6FB6" w:rsidRPr="009B351F">
              <w:rPr>
                <w:rFonts w:asciiTheme="majorHAnsi" w:hAnsiTheme="majorHAnsi" w:cstheme="majorHAnsi"/>
                <w:bCs/>
                <w:sz w:val="24"/>
                <w:szCs w:val="24"/>
                <w:lang w:val="it-IT"/>
              </w:rPr>
              <w:t xml:space="preserve"> se slaže u potpunosti, </w:t>
            </w:r>
            <w:r w:rsidR="002B45BC" w:rsidRPr="009B351F">
              <w:rPr>
                <w:rFonts w:asciiTheme="majorHAnsi" w:hAnsiTheme="majorHAnsi" w:cstheme="majorHAnsi"/>
                <w:bCs/>
                <w:sz w:val="24"/>
                <w:szCs w:val="24"/>
                <w:lang w:val="it-IT"/>
              </w:rPr>
              <w:t>32</w:t>
            </w:r>
            <w:r w:rsidR="001D6FB6" w:rsidRPr="009B351F">
              <w:rPr>
                <w:rFonts w:asciiTheme="majorHAnsi" w:hAnsiTheme="majorHAnsi" w:cstheme="majorHAnsi"/>
                <w:bCs/>
                <w:sz w:val="24"/>
                <w:szCs w:val="24"/>
                <w:lang w:val="it-IT"/>
              </w:rPr>
              <w:t xml:space="preserve">% anketiranih učenika djelimično se slaže sa istim, dok se </w:t>
            </w:r>
            <w:r w:rsidR="002B45BC" w:rsidRPr="009B351F">
              <w:rPr>
                <w:rFonts w:asciiTheme="majorHAnsi" w:hAnsiTheme="majorHAnsi" w:cstheme="majorHAnsi"/>
                <w:bCs/>
                <w:sz w:val="24"/>
                <w:szCs w:val="24"/>
                <w:lang w:val="it-IT"/>
              </w:rPr>
              <w:t>24</w:t>
            </w:r>
            <w:r w:rsidR="001D6FB6" w:rsidRPr="009B351F">
              <w:rPr>
                <w:rFonts w:asciiTheme="majorHAnsi" w:hAnsiTheme="majorHAnsi" w:cstheme="majorHAnsi"/>
                <w:bCs/>
                <w:sz w:val="24"/>
                <w:szCs w:val="24"/>
                <w:lang w:val="it-IT"/>
              </w:rPr>
              <w:t>%</w:t>
            </w:r>
            <w:r w:rsidR="00DD1A7E" w:rsidRPr="009B351F">
              <w:rPr>
                <w:rFonts w:asciiTheme="majorHAnsi" w:hAnsiTheme="majorHAnsi" w:cstheme="majorHAnsi"/>
                <w:bCs/>
                <w:sz w:val="24"/>
                <w:szCs w:val="24"/>
                <w:lang w:val="it-IT"/>
              </w:rPr>
              <w:t xml:space="preserve"> ne slaže sa tim. </w:t>
            </w:r>
          </w:p>
        </w:tc>
      </w:tr>
      <w:tr w:rsidR="001D6FB6" w:rsidRPr="00F449AE" w14:paraId="41380ABD" w14:textId="77777777" w:rsidTr="0062541F">
        <w:trPr>
          <w:trHeight w:val="20"/>
        </w:trPr>
        <w:tc>
          <w:tcPr>
            <w:tcW w:w="809" w:type="dxa"/>
            <w:shd w:val="clear" w:color="auto" w:fill="auto"/>
          </w:tcPr>
          <w:p w14:paraId="44FFFBDE" w14:textId="77777777" w:rsidR="001D6FB6" w:rsidRPr="009B351F" w:rsidRDefault="001D6FB6" w:rsidP="00F449AE">
            <w:pPr>
              <w:spacing w:before="120"/>
              <w:rPr>
                <w:rFonts w:asciiTheme="majorHAnsi" w:hAnsiTheme="majorHAnsi" w:cstheme="majorHAnsi"/>
                <w:sz w:val="24"/>
                <w:szCs w:val="24"/>
                <w:lang w:val="it-IT"/>
              </w:rPr>
            </w:pPr>
          </w:p>
        </w:tc>
        <w:tc>
          <w:tcPr>
            <w:tcW w:w="8263" w:type="dxa"/>
            <w:shd w:val="clear" w:color="auto" w:fill="auto"/>
          </w:tcPr>
          <w:p w14:paraId="2B6E4ACB" w14:textId="26480B67" w:rsidR="001D6FB6" w:rsidRPr="00F449AE" w:rsidRDefault="009871AC" w:rsidP="00F449AE">
            <w:pPr>
              <w:spacing w:before="120"/>
              <w:rPr>
                <w:rFonts w:asciiTheme="majorHAnsi" w:hAnsiTheme="majorHAnsi" w:cstheme="majorHAnsi"/>
                <w:b/>
                <w:i/>
                <w:sz w:val="24"/>
                <w:szCs w:val="24"/>
              </w:rPr>
            </w:pPr>
            <w:r>
              <w:rPr>
                <w:rFonts w:asciiTheme="majorHAnsi" w:hAnsiTheme="majorHAnsi" w:cstheme="majorHAnsi"/>
                <w:b/>
                <w:i/>
                <w:sz w:val="24"/>
                <w:szCs w:val="24"/>
              </w:rPr>
              <w:t>Preporuke</w:t>
            </w:r>
            <w:r w:rsidR="001D6FB6" w:rsidRPr="00F449AE">
              <w:rPr>
                <w:rFonts w:asciiTheme="majorHAnsi" w:hAnsiTheme="majorHAnsi" w:cstheme="majorHAnsi"/>
                <w:b/>
                <w:i/>
                <w:sz w:val="24"/>
                <w:szCs w:val="24"/>
              </w:rPr>
              <w:t>:</w:t>
            </w:r>
          </w:p>
        </w:tc>
      </w:tr>
      <w:tr w:rsidR="001D6FB6" w:rsidRPr="00F449AE" w14:paraId="2931CA6E" w14:textId="77777777" w:rsidTr="0062541F">
        <w:trPr>
          <w:trHeight w:val="20"/>
        </w:trPr>
        <w:tc>
          <w:tcPr>
            <w:tcW w:w="809" w:type="dxa"/>
            <w:shd w:val="clear" w:color="auto" w:fill="auto"/>
          </w:tcPr>
          <w:p w14:paraId="1E00C8F5" w14:textId="77777777" w:rsidR="001D6FB6" w:rsidRPr="00F449AE" w:rsidRDefault="001D6FB6" w:rsidP="00F449AE">
            <w:pPr>
              <w:spacing w:before="120"/>
              <w:rPr>
                <w:rFonts w:asciiTheme="majorHAnsi" w:hAnsiTheme="majorHAnsi" w:cstheme="majorHAnsi"/>
                <w:sz w:val="24"/>
                <w:szCs w:val="24"/>
              </w:rPr>
            </w:pPr>
          </w:p>
        </w:tc>
        <w:tc>
          <w:tcPr>
            <w:tcW w:w="8263" w:type="dxa"/>
            <w:shd w:val="clear" w:color="auto" w:fill="auto"/>
          </w:tcPr>
          <w:p w14:paraId="2E109377" w14:textId="77777777" w:rsidR="001D6FB6" w:rsidRPr="007A0BDD" w:rsidRDefault="001D6FB6" w:rsidP="008B4984">
            <w:pPr>
              <w:pStyle w:val="ListParagraph"/>
              <w:numPr>
                <w:ilvl w:val="0"/>
                <w:numId w:val="5"/>
              </w:numPr>
              <w:ind w:left="346" w:hanging="346"/>
              <w:contextualSpacing w:val="0"/>
              <w:rPr>
                <w:rFonts w:asciiTheme="majorHAnsi" w:hAnsiTheme="majorHAnsi" w:cstheme="majorHAnsi"/>
                <w:bCs/>
                <w:sz w:val="24"/>
                <w:szCs w:val="24"/>
                <w:lang w:val="sr-Latn-ME"/>
              </w:rPr>
            </w:pPr>
            <w:r w:rsidRPr="007A0BDD">
              <w:rPr>
                <w:rFonts w:asciiTheme="majorHAnsi" w:hAnsiTheme="majorHAnsi" w:cstheme="majorHAnsi"/>
                <w:bCs/>
                <w:sz w:val="24"/>
                <w:szCs w:val="24"/>
                <w:lang w:val="sr-Latn-ME"/>
              </w:rPr>
              <w:t>Uraditi Lični plan profesionalnog razvoja direktora koji bi trebao biti proizvod evaluacije svoga rada i samoevaluacije.</w:t>
            </w:r>
          </w:p>
          <w:p w14:paraId="4CF61518" w14:textId="109320D5" w:rsidR="001D6FB6" w:rsidRPr="007A0BDD" w:rsidRDefault="001D6FB6" w:rsidP="008B4984">
            <w:pPr>
              <w:pStyle w:val="ListParagraph"/>
              <w:numPr>
                <w:ilvl w:val="0"/>
                <w:numId w:val="5"/>
              </w:numPr>
              <w:ind w:left="346" w:hanging="346"/>
              <w:contextualSpacing w:val="0"/>
              <w:rPr>
                <w:rFonts w:asciiTheme="majorHAnsi" w:hAnsiTheme="majorHAnsi" w:cstheme="majorHAnsi"/>
                <w:bCs/>
                <w:sz w:val="24"/>
                <w:szCs w:val="24"/>
                <w:lang w:val="sr-Latn-ME"/>
              </w:rPr>
            </w:pPr>
            <w:r w:rsidRPr="007A0BDD">
              <w:rPr>
                <w:rFonts w:asciiTheme="majorHAnsi" w:hAnsiTheme="majorHAnsi" w:cstheme="majorHAnsi"/>
                <w:bCs/>
                <w:sz w:val="24"/>
                <w:szCs w:val="24"/>
                <w:lang w:val="sr-Latn-ME"/>
              </w:rPr>
              <w:t>Raditi na suzbijanju verbalnog i fizičkog nasil</w:t>
            </w:r>
            <w:r w:rsidR="002B45BC" w:rsidRPr="007A0BDD">
              <w:rPr>
                <w:rFonts w:asciiTheme="majorHAnsi" w:hAnsiTheme="majorHAnsi" w:cstheme="majorHAnsi"/>
                <w:bCs/>
                <w:sz w:val="24"/>
                <w:szCs w:val="24"/>
                <w:lang w:val="sr-Latn-ME"/>
              </w:rPr>
              <w:t>ja u školi s obzirom da se 24</w:t>
            </w:r>
            <w:r w:rsidRPr="007A0BDD">
              <w:rPr>
                <w:rFonts w:asciiTheme="majorHAnsi" w:hAnsiTheme="majorHAnsi" w:cstheme="majorHAnsi"/>
                <w:bCs/>
                <w:sz w:val="24"/>
                <w:szCs w:val="24"/>
                <w:lang w:val="sr-Latn-ME"/>
              </w:rPr>
              <w:t>% anketiranih učenika izjasnilo da se ne slaže sa tvrdnjom da to u školi ne postoji.</w:t>
            </w:r>
          </w:p>
          <w:p w14:paraId="179423E5" w14:textId="77777777" w:rsidR="001D6FB6" w:rsidRPr="009B351F" w:rsidRDefault="001D6FB6" w:rsidP="00F449AE">
            <w:pPr>
              <w:spacing w:before="120"/>
              <w:rPr>
                <w:rFonts w:asciiTheme="majorHAnsi" w:hAnsiTheme="majorHAnsi" w:cstheme="majorHAnsi"/>
                <w:sz w:val="24"/>
                <w:szCs w:val="24"/>
                <w:lang w:val="sr-Latn-ME"/>
              </w:rPr>
            </w:pPr>
          </w:p>
        </w:tc>
      </w:tr>
    </w:tbl>
    <w:p w14:paraId="5E92E10D" w14:textId="77777777" w:rsidR="0062541F" w:rsidRPr="001346D2" w:rsidRDefault="0062541F" w:rsidP="0062541F">
      <w:pPr>
        <w:spacing w:after="0" w:line="276" w:lineRule="auto"/>
        <w:rPr>
          <w:rFonts w:ascii="Bookman Old Style" w:hAnsi="Bookman Old Style" w:cs="Arial"/>
          <w:b/>
          <w:sz w:val="20"/>
          <w:szCs w:val="20"/>
        </w:rPr>
      </w:pPr>
    </w:p>
    <w:p w14:paraId="380D86F0" w14:textId="77777777" w:rsidR="0062541F" w:rsidRDefault="0062541F">
      <w:pPr>
        <w:rPr>
          <w:rFonts w:ascii="Bookman Old Style" w:hAnsi="Bookman Old Style" w:cs="Arial"/>
          <w:b/>
          <w:sz w:val="20"/>
          <w:szCs w:val="20"/>
        </w:rPr>
      </w:pPr>
      <w:r>
        <w:rPr>
          <w:rFonts w:ascii="Bookman Old Style" w:hAnsi="Bookman Old Style" w:cs="Arial"/>
          <w:b/>
          <w:sz w:val="20"/>
          <w:szCs w:val="20"/>
        </w:rPr>
        <w:br w:type="page"/>
      </w:r>
    </w:p>
    <w:p w14:paraId="2F45CB4B" w14:textId="3FE80A0B" w:rsidR="006432A8" w:rsidRDefault="006432A8" w:rsidP="006432A8">
      <w:pPr>
        <w:pStyle w:val="Heading1"/>
        <w:numPr>
          <w:ilvl w:val="0"/>
          <w:numId w:val="1"/>
        </w:numPr>
        <w:spacing w:before="0" w:after="240" w:line="240" w:lineRule="auto"/>
        <w:rPr>
          <w:rFonts w:cstheme="majorHAnsi"/>
          <w:b/>
          <w:color w:val="000000" w:themeColor="text1"/>
          <w:sz w:val="28"/>
          <w:szCs w:val="28"/>
          <w:lang w:val="sr-Latn-RS"/>
        </w:rPr>
      </w:pPr>
      <w:bookmarkStart w:id="21" w:name="_Toc171668700"/>
      <w:r>
        <w:rPr>
          <w:rFonts w:cstheme="majorHAnsi"/>
          <w:b/>
          <w:color w:val="000000" w:themeColor="text1"/>
          <w:sz w:val="28"/>
          <w:szCs w:val="28"/>
          <w:lang w:val="sr-Latn-RS"/>
        </w:rPr>
        <w:lastRenderedPageBreak/>
        <w:t>ETOS ŠKOLE</w:t>
      </w:r>
      <w:bookmarkEnd w:id="21"/>
    </w:p>
    <w:p w14:paraId="7F4EB022" w14:textId="77777777" w:rsidR="007A0BDD" w:rsidRPr="007A0BDD" w:rsidRDefault="007A0BDD" w:rsidP="007A0BDD">
      <w:pPr>
        <w:spacing w:before="120" w:after="120" w:line="240" w:lineRule="auto"/>
        <w:rPr>
          <w:rFonts w:asciiTheme="majorHAnsi" w:hAnsiTheme="majorHAnsi" w:cstheme="majorHAnsi"/>
          <w:b/>
          <w:sz w:val="24"/>
          <w:szCs w:val="24"/>
        </w:rPr>
      </w:pPr>
      <w:r w:rsidRPr="007A0BDD">
        <w:rPr>
          <w:rFonts w:asciiTheme="majorHAnsi" w:hAnsiTheme="majorHAnsi" w:cstheme="majorHAnsi"/>
          <w:b/>
          <w:sz w:val="24"/>
          <w:szCs w:val="24"/>
        </w:rPr>
        <w:t>Prosvjetni nadzornik: Vladislav Koprivica</w:t>
      </w:r>
    </w:p>
    <w:bookmarkStart w:id="22" w:name="_MON_1778569019"/>
    <w:bookmarkEnd w:id="22"/>
    <w:p w14:paraId="08C806AF" w14:textId="77777777" w:rsidR="007A0BDD" w:rsidRPr="007A0BDD" w:rsidRDefault="007A0BDD" w:rsidP="007A0BDD">
      <w:pPr>
        <w:spacing w:line="256" w:lineRule="auto"/>
        <w:rPr>
          <w:rFonts w:ascii="Bookman Old Style" w:hAnsi="Bookman Old Style" w:cs="Arial"/>
          <w:sz w:val="8"/>
          <w:szCs w:val="8"/>
        </w:rPr>
      </w:pPr>
      <w:r w:rsidRPr="007A0BDD">
        <w:object w:dxaOrig="14618" w:dyaOrig="4093" w14:anchorId="4F90C126">
          <v:shape id="_x0000_i1037" type="#_x0000_t75" style="width:453pt;height:164.25pt" o:ole="" o:bordertopcolor="red" o:borderleftcolor="red" o:borderbottomcolor="red" o:borderrightcolor="red">
            <v:imagedata r:id="rId33" o:title=""/>
            <w10:bordertop type="single" width="18"/>
            <w10:borderleft type="single" width="18"/>
            <w10:borderbottom type="single" width="18"/>
            <w10:borderright type="single" width="18"/>
          </v:shape>
          <o:OLEObject Type="Embed" ProgID="Excel.Sheet.8" ShapeID="_x0000_i1037" DrawAspect="Content" ObjectID="_1782283915" r:id="rId34"/>
        </w:objec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
        <w:gridCol w:w="8240"/>
      </w:tblGrid>
      <w:tr w:rsidR="007A0BDD" w:rsidRPr="007A0BDD" w14:paraId="07E7553D" w14:textId="77777777" w:rsidTr="00EB3B7B">
        <w:trPr>
          <w:cantSplit/>
          <w:trHeight w:val="20"/>
        </w:trPr>
        <w:tc>
          <w:tcPr>
            <w:tcW w:w="832" w:type="dxa"/>
            <w:shd w:val="clear" w:color="auto" w:fill="auto"/>
            <w:hideMark/>
          </w:tcPr>
          <w:p w14:paraId="7CB524A3" w14:textId="77777777" w:rsidR="007A0BDD" w:rsidRPr="007A0BDD" w:rsidRDefault="007A0BDD" w:rsidP="007A0BDD">
            <w:pPr>
              <w:spacing w:line="276" w:lineRule="auto"/>
              <w:jc w:val="both"/>
              <w:rPr>
                <w:rFonts w:asciiTheme="majorHAnsi" w:hAnsiTheme="majorHAnsi" w:cstheme="majorHAnsi"/>
                <w:bCs/>
                <w:sz w:val="24"/>
                <w:szCs w:val="24"/>
              </w:rPr>
            </w:pPr>
            <w:r w:rsidRPr="007A0BDD">
              <w:rPr>
                <w:rFonts w:asciiTheme="majorHAnsi" w:hAnsiTheme="majorHAnsi" w:cstheme="majorHAnsi"/>
                <w:bCs/>
                <w:sz w:val="24"/>
                <w:szCs w:val="24"/>
              </w:rPr>
              <w:t xml:space="preserve">R.br. </w:t>
            </w:r>
          </w:p>
        </w:tc>
        <w:tc>
          <w:tcPr>
            <w:tcW w:w="8240" w:type="dxa"/>
            <w:shd w:val="clear" w:color="auto" w:fill="auto"/>
            <w:hideMark/>
          </w:tcPr>
          <w:p w14:paraId="4C4B82D7" w14:textId="77777777" w:rsidR="007A0BDD" w:rsidRPr="007A0BDD" w:rsidRDefault="007A0BDD" w:rsidP="007A0BDD">
            <w:pPr>
              <w:spacing w:line="276" w:lineRule="auto"/>
              <w:jc w:val="both"/>
              <w:rPr>
                <w:rFonts w:asciiTheme="majorHAnsi" w:hAnsiTheme="majorHAnsi" w:cstheme="majorHAnsi"/>
                <w:bCs/>
                <w:sz w:val="24"/>
                <w:szCs w:val="24"/>
              </w:rPr>
            </w:pPr>
            <w:r w:rsidRPr="007A0BDD">
              <w:rPr>
                <w:rFonts w:asciiTheme="majorHAnsi" w:hAnsiTheme="majorHAnsi" w:cstheme="majorHAnsi"/>
                <w:bCs/>
                <w:sz w:val="24"/>
                <w:szCs w:val="24"/>
              </w:rPr>
              <w:t>Obrazloženje</w:t>
            </w:r>
          </w:p>
        </w:tc>
      </w:tr>
      <w:tr w:rsidR="007A0BDD" w:rsidRPr="007A0BDD" w14:paraId="00DFFF07" w14:textId="77777777" w:rsidTr="00EB3B7B">
        <w:trPr>
          <w:cantSplit/>
          <w:trHeight w:val="20"/>
        </w:trPr>
        <w:tc>
          <w:tcPr>
            <w:tcW w:w="832" w:type="dxa"/>
            <w:shd w:val="clear" w:color="auto" w:fill="auto"/>
            <w:hideMark/>
          </w:tcPr>
          <w:p w14:paraId="50BDC48C" w14:textId="77777777" w:rsidR="007A0BDD" w:rsidRPr="007A0BDD" w:rsidRDefault="007A0BDD" w:rsidP="007A0BDD">
            <w:pPr>
              <w:spacing w:line="276" w:lineRule="auto"/>
              <w:jc w:val="both"/>
              <w:rPr>
                <w:rFonts w:asciiTheme="majorHAnsi" w:hAnsiTheme="majorHAnsi" w:cstheme="majorHAnsi"/>
                <w:bCs/>
                <w:sz w:val="24"/>
                <w:szCs w:val="24"/>
              </w:rPr>
            </w:pPr>
            <w:r w:rsidRPr="007A0BDD">
              <w:rPr>
                <w:rFonts w:asciiTheme="majorHAnsi" w:hAnsiTheme="majorHAnsi" w:cstheme="majorHAnsi"/>
                <w:bCs/>
                <w:sz w:val="24"/>
                <w:szCs w:val="24"/>
              </w:rPr>
              <w:t>stand.</w:t>
            </w:r>
          </w:p>
        </w:tc>
        <w:tc>
          <w:tcPr>
            <w:tcW w:w="8240" w:type="dxa"/>
            <w:vMerge w:val="restart"/>
            <w:shd w:val="clear" w:color="auto" w:fill="auto"/>
            <w:hideMark/>
          </w:tcPr>
          <w:p w14:paraId="1B2A2254" w14:textId="3E05D231" w:rsidR="007A0BDD" w:rsidRPr="007A0BDD" w:rsidRDefault="007A0BDD" w:rsidP="007A0BDD">
            <w:pPr>
              <w:spacing w:line="276" w:lineRule="auto"/>
              <w:jc w:val="both"/>
              <w:rPr>
                <w:rFonts w:asciiTheme="majorHAnsi" w:hAnsiTheme="majorHAnsi" w:cstheme="majorHAnsi"/>
                <w:sz w:val="24"/>
                <w:szCs w:val="24"/>
              </w:rPr>
            </w:pPr>
            <w:r w:rsidRPr="007A0BDD">
              <w:rPr>
                <w:rFonts w:asciiTheme="majorHAnsi" w:hAnsiTheme="majorHAnsi" w:cstheme="majorHAnsi"/>
                <w:sz w:val="24"/>
                <w:szCs w:val="24"/>
              </w:rPr>
              <w:t>Zaposleni i učenici poštuju Kućni red koji je istaknut na vidnom mjestu.</w:t>
            </w:r>
            <w:r w:rsidRPr="007A0BDD">
              <w:rPr>
                <w:rFonts w:asciiTheme="majorHAnsi" w:hAnsiTheme="majorHAnsi" w:cstheme="majorHAnsi"/>
                <w:bCs/>
                <w:sz w:val="24"/>
                <w:szCs w:val="24"/>
              </w:rPr>
              <w:t xml:space="preserve"> Škola ima organizovano dežurstvo nastavnika i učenika, sva zapažanja se uredno evidentiraju. </w:t>
            </w:r>
            <w:r w:rsidRPr="007A0BDD">
              <w:rPr>
                <w:rFonts w:asciiTheme="majorHAnsi" w:hAnsiTheme="majorHAnsi" w:cstheme="majorHAnsi"/>
                <w:sz w:val="24"/>
                <w:szCs w:val="24"/>
              </w:rPr>
              <w:t>Sa ponuđenom konstatacijom iz upitnik</w:t>
            </w:r>
            <w:r w:rsidR="00E74F8E">
              <w:rPr>
                <w:rFonts w:asciiTheme="majorHAnsi" w:hAnsiTheme="majorHAnsi" w:cstheme="majorHAnsi"/>
                <w:sz w:val="24"/>
                <w:szCs w:val="24"/>
              </w:rPr>
              <w:t xml:space="preserve">a da se Kućni red poštuje, 95% </w:t>
            </w:r>
            <w:r w:rsidRPr="007A0BDD">
              <w:rPr>
                <w:rFonts w:asciiTheme="majorHAnsi" w:hAnsiTheme="majorHAnsi" w:cstheme="majorHAnsi"/>
                <w:sz w:val="24"/>
                <w:szCs w:val="24"/>
              </w:rPr>
              <w:t>anketiranih učenika slaže se u potpunosti, djelimično se slaže 5%. Na ponuđenu konstataciju „Imam slobodu da se obratim direktoru ako imam neki problem”, anketirani učenici</w:t>
            </w:r>
            <w:r w:rsidR="00236BCD">
              <w:rPr>
                <w:rFonts w:asciiTheme="majorHAnsi" w:hAnsiTheme="majorHAnsi" w:cstheme="majorHAnsi"/>
                <w:sz w:val="24"/>
                <w:szCs w:val="24"/>
              </w:rPr>
              <w:t xml:space="preserve"> su se u visokom procentu, 70% </w:t>
            </w:r>
            <w:r w:rsidRPr="007A0BDD">
              <w:rPr>
                <w:rFonts w:asciiTheme="majorHAnsi" w:hAnsiTheme="majorHAnsi" w:cstheme="majorHAnsi"/>
                <w:sz w:val="24"/>
                <w:szCs w:val="24"/>
              </w:rPr>
              <w:t xml:space="preserve">izjasnili sa “slažem se u potpunosti”, 15% se djelimično slaže, ne slaže se 15%. Neposrednim uvidom može se konstatovati uglavnom pozitivna i saradnička atmosfera među svim činiocima nastavnog procesa, ali i dobra disciplina učenika. Da se učenici u Školi osjećaju bezbjedno, složilo se u potpunosti 79% anketiranih učenika, djelimično se složilo 20%. Da se nastavnici odnose prema učenicima dobronamjerno i sa uvažavanjem, slaže se u potpunosti 40% učenika, dok se 47% slaže djelimično sa ponuđenom konstatacijom, ne slaže se 13%. </w:t>
            </w:r>
          </w:p>
          <w:p w14:paraId="3A73A078" w14:textId="6C2CE451" w:rsidR="007A0BDD" w:rsidRPr="007A0BDD" w:rsidRDefault="007A0BDD" w:rsidP="007A0BDD">
            <w:pPr>
              <w:spacing w:line="276" w:lineRule="auto"/>
              <w:jc w:val="both"/>
              <w:rPr>
                <w:rFonts w:asciiTheme="majorHAnsi" w:hAnsiTheme="majorHAnsi" w:cstheme="majorHAnsi"/>
                <w:bCs/>
                <w:sz w:val="24"/>
                <w:szCs w:val="24"/>
              </w:rPr>
            </w:pPr>
            <w:r w:rsidRPr="007A0BDD">
              <w:rPr>
                <w:rFonts w:asciiTheme="majorHAnsi" w:hAnsiTheme="majorHAnsi" w:cstheme="majorHAnsi"/>
                <w:sz w:val="24"/>
                <w:szCs w:val="24"/>
              </w:rPr>
              <w:t xml:space="preserve">„Da se nastavnici odnose jednako prema svim učenicima“, 33% učenika slaže se u potpunosti, djelimično se slaže 36% dok se 18% učenika ne slaže sa ponuđenom konstatacijom. </w:t>
            </w:r>
            <w:r w:rsidRPr="007A0BDD">
              <w:rPr>
                <w:rFonts w:asciiTheme="majorHAnsi" w:hAnsiTheme="majorHAnsi" w:cstheme="majorHAnsi"/>
                <w:bCs/>
                <w:sz w:val="24"/>
                <w:szCs w:val="24"/>
              </w:rPr>
              <w:t xml:space="preserve">Učenici su u toku razgovora naveli da </w:t>
            </w:r>
            <w:r w:rsidRPr="007A0BDD">
              <w:rPr>
                <w:rFonts w:asciiTheme="majorHAnsi" w:hAnsiTheme="majorHAnsi" w:cstheme="majorHAnsi"/>
                <w:sz w:val="24"/>
                <w:szCs w:val="24"/>
              </w:rPr>
              <w:t>se nastavnici prema njima odnose uglavnom dobronamjerno i sa uvažavanjem.</w:t>
            </w:r>
            <w:r w:rsidR="00D2298C">
              <w:rPr>
                <w:rFonts w:asciiTheme="majorHAnsi" w:hAnsiTheme="majorHAnsi" w:cstheme="majorHAnsi"/>
                <w:sz w:val="24"/>
                <w:szCs w:val="24"/>
              </w:rPr>
              <w:t xml:space="preserve"> </w:t>
            </w:r>
            <w:r w:rsidRPr="007A0BDD">
              <w:rPr>
                <w:rFonts w:asciiTheme="majorHAnsi" w:hAnsiTheme="majorHAnsi" w:cstheme="majorHAnsi"/>
                <w:sz w:val="24"/>
                <w:szCs w:val="24"/>
              </w:rPr>
              <w:t>Škola dosljedno promoviše</w:t>
            </w:r>
            <w:r w:rsidR="001C1622">
              <w:rPr>
                <w:rFonts w:asciiTheme="majorHAnsi" w:hAnsiTheme="majorHAnsi" w:cstheme="majorHAnsi"/>
                <w:sz w:val="24"/>
                <w:szCs w:val="24"/>
              </w:rPr>
              <w:t xml:space="preserve"> </w:t>
            </w:r>
            <w:r w:rsidRPr="007A0BDD">
              <w:rPr>
                <w:rFonts w:asciiTheme="majorHAnsi" w:hAnsiTheme="majorHAnsi" w:cstheme="majorHAnsi"/>
                <w:bCs/>
                <w:sz w:val="24"/>
                <w:szCs w:val="24"/>
              </w:rPr>
              <w:t>poštovanje različitosti i primjenjuje principe jednakosti. Program rada Učeničkog parlamenta valjano je razrađen, sastavni je dio Godišnje</w:t>
            </w:r>
            <w:r w:rsidR="00D2298C">
              <w:rPr>
                <w:rFonts w:asciiTheme="majorHAnsi" w:hAnsiTheme="majorHAnsi" w:cstheme="majorHAnsi"/>
                <w:bCs/>
                <w:sz w:val="24"/>
                <w:szCs w:val="24"/>
              </w:rPr>
              <w:t xml:space="preserve">g plana rada. Vidljivo je da se </w:t>
            </w:r>
            <w:r w:rsidRPr="007A0BDD">
              <w:rPr>
                <w:rFonts w:asciiTheme="majorHAnsi" w:hAnsiTheme="majorHAnsi" w:cstheme="majorHAnsi"/>
                <w:bCs/>
                <w:sz w:val="24"/>
                <w:szCs w:val="24"/>
              </w:rPr>
              <w:t xml:space="preserve">Učenički parlament bavi ekološkim pitanjima, humanitarnim akcijama, aktivnostima usmjerenim na odnose između nastavnika i učenika. U toku neposrednog razgovora sa predstavnicima Učeničkog parlamenta, iskazano je zadovoljstvo, učenici su naveli da imaju podršku Uprave Škole i stručnih saradnika i da se njihove inicijative uvažavaju. </w:t>
            </w:r>
            <w:r w:rsidRPr="007A0BDD">
              <w:rPr>
                <w:rFonts w:asciiTheme="majorHAnsi" w:hAnsiTheme="majorHAnsi" w:cstheme="majorHAnsi"/>
                <w:sz w:val="24"/>
                <w:szCs w:val="24"/>
              </w:rPr>
              <w:t xml:space="preserve">„Da su učenici upoznati sa radom Parlamenta“, 27% anketiranih slaže se u potpunosti, 30% slaže se djelimično, 39% učenika se ne slaže. </w:t>
            </w:r>
          </w:p>
        </w:tc>
      </w:tr>
      <w:tr w:rsidR="007A0BDD" w:rsidRPr="007A0BDD" w14:paraId="76F0E438" w14:textId="77777777" w:rsidTr="00EB3B7B">
        <w:trPr>
          <w:trHeight w:val="20"/>
        </w:trPr>
        <w:tc>
          <w:tcPr>
            <w:tcW w:w="832" w:type="dxa"/>
            <w:shd w:val="clear" w:color="auto" w:fill="auto"/>
            <w:hideMark/>
          </w:tcPr>
          <w:p w14:paraId="2C476472" w14:textId="77777777" w:rsidR="007A0BDD" w:rsidRPr="007A0BDD" w:rsidRDefault="007A0BDD" w:rsidP="007A0BDD">
            <w:pPr>
              <w:spacing w:line="276" w:lineRule="auto"/>
              <w:jc w:val="both"/>
              <w:rPr>
                <w:rFonts w:asciiTheme="majorHAnsi" w:hAnsiTheme="majorHAnsi" w:cstheme="majorHAnsi"/>
                <w:sz w:val="24"/>
                <w:szCs w:val="24"/>
              </w:rPr>
            </w:pPr>
            <w:r w:rsidRPr="007A0BDD">
              <w:rPr>
                <w:rFonts w:asciiTheme="majorHAnsi" w:hAnsiTheme="majorHAnsi" w:cstheme="majorHAnsi"/>
                <w:bCs/>
                <w:sz w:val="24"/>
                <w:szCs w:val="24"/>
              </w:rPr>
              <w:t xml:space="preserve">3.1. </w:t>
            </w:r>
          </w:p>
        </w:tc>
        <w:tc>
          <w:tcPr>
            <w:tcW w:w="0" w:type="auto"/>
            <w:vMerge/>
            <w:shd w:val="clear" w:color="auto" w:fill="auto"/>
            <w:vAlign w:val="center"/>
            <w:hideMark/>
          </w:tcPr>
          <w:p w14:paraId="49E52608" w14:textId="77777777" w:rsidR="007A0BDD" w:rsidRPr="007A0BDD" w:rsidRDefault="007A0BDD" w:rsidP="007A0BDD">
            <w:pPr>
              <w:rPr>
                <w:rFonts w:asciiTheme="majorHAnsi" w:hAnsiTheme="majorHAnsi" w:cstheme="majorHAnsi"/>
                <w:bCs/>
                <w:sz w:val="24"/>
                <w:szCs w:val="24"/>
              </w:rPr>
            </w:pPr>
          </w:p>
        </w:tc>
      </w:tr>
      <w:tr w:rsidR="007A0BDD" w:rsidRPr="007A0BDD" w14:paraId="51A2BFF5" w14:textId="77777777" w:rsidTr="00EB3B7B">
        <w:trPr>
          <w:trHeight w:val="20"/>
        </w:trPr>
        <w:tc>
          <w:tcPr>
            <w:tcW w:w="832" w:type="dxa"/>
            <w:shd w:val="clear" w:color="auto" w:fill="auto"/>
          </w:tcPr>
          <w:p w14:paraId="127042AA" w14:textId="77777777" w:rsidR="007A0BDD" w:rsidRPr="007A0BDD" w:rsidRDefault="007A0BDD" w:rsidP="007A0BDD">
            <w:pPr>
              <w:spacing w:line="276" w:lineRule="auto"/>
              <w:rPr>
                <w:rFonts w:asciiTheme="majorHAnsi" w:hAnsiTheme="majorHAnsi" w:cstheme="majorHAnsi"/>
                <w:sz w:val="24"/>
                <w:szCs w:val="24"/>
              </w:rPr>
            </w:pPr>
          </w:p>
        </w:tc>
        <w:tc>
          <w:tcPr>
            <w:tcW w:w="8240" w:type="dxa"/>
            <w:shd w:val="clear" w:color="auto" w:fill="auto"/>
            <w:hideMark/>
          </w:tcPr>
          <w:p w14:paraId="77BA3338" w14:textId="77777777" w:rsidR="007A0BDD" w:rsidRPr="007A0BDD" w:rsidRDefault="007A0BDD" w:rsidP="007A0BDD">
            <w:pPr>
              <w:spacing w:line="276" w:lineRule="auto"/>
              <w:jc w:val="both"/>
              <w:rPr>
                <w:rFonts w:asciiTheme="majorHAnsi" w:hAnsiTheme="majorHAnsi" w:cstheme="majorHAnsi"/>
                <w:b/>
                <w:i/>
                <w:sz w:val="24"/>
                <w:szCs w:val="24"/>
              </w:rPr>
            </w:pPr>
            <w:r w:rsidRPr="007A0BDD">
              <w:rPr>
                <w:rFonts w:asciiTheme="majorHAnsi" w:hAnsiTheme="majorHAnsi" w:cstheme="majorHAnsi"/>
                <w:b/>
                <w:i/>
                <w:sz w:val="24"/>
                <w:szCs w:val="24"/>
              </w:rPr>
              <w:t xml:space="preserve">Preporuke: </w:t>
            </w:r>
          </w:p>
          <w:p w14:paraId="3D4BE5C7" w14:textId="77777777" w:rsidR="007A0BDD" w:rsidRPr="00542256" w:rsidRDefault="007A0BDD" w:rsidP="00542256">
            <w:pPr>
              <w:pStyle w:val="ListParagraph"/>
              <w:numPr>
                <w:ilvl w:val="0"/>
                <w:numId w:val="5"/>
              </w:numPr>
              <w:ind w:left="346" w:hanging="346"/>
              <w:contextualSpacing w:val="0"/>
              <w:rPr>
                <w:rFonts w:asciiTheme="majorHAnsi" w:hAnsiTheme="majorHAnsi" w:cstheme="majorHAnsi"/>
                <w:bCs/>
                <w:sz w:val="24"/>
                <w:szCs w:val="24"/>
                <w:lang w:val="sr-Latn-ME"/>
              </w:rPr>
            </w:pPr>
            <w:r w:rsidRPr="00542256">
              <w:rPr>
                <w:rFonts w:asciiTheme="majorHAnsi" w:hAnsiTheme="majorHAnsi" w:cstheme="majorHAnsi"/>
                <w:bCs/>
                <w:sz w:val="24"/>
                <w:szCs w:val="24"/>
                <w:lang w:val="sr-Latn-ME"/>
              </w:rPr>
              <w:t>Identifikovati uzroke negativnih odgovora dijela anketiranih učenika kada je u pitanju odnos prema učenicima, i u skladu sa tim preduzeti mjere.</w:t>
            </w:r>
          </w:p>
          <w:p w14:paraId="23BAD5A4" w14:textId="77777777" w:rsidR="007A0BDD" w:rsidRPr="007A0BDD" w:rsidRDefault="007A0BDD" w:rsidP="00EB3B7B">
            <w:pPr>
              <w:pStyle w:val="ListParagraph"/>
              <w:numPr>
                <w:ilvl w:val="0"/>
                <w:numId w:val="5"/>
              </w:numPr>
              <w:spacing w:after="120"/>
              <w:ind w:left="346" w:hanging="346"/>
              <w:contextualSpacing w:val="0"/>
              <w:rPr>
                <w:rFonts w:asciiTheme="majorHAnsi" w:hAnsiTheme="majorHAnsi" w:cstheme="majorHAnsi"/>
                <w:sz w:val="24"/>
                <w:szCs w:val="24"/>
                <w:lang w:val="sr-Latn-RS"/>
              </w:rPr>
            </w:pPr>
            <w:r w:rsidRPr="00542256">
              <w:rPr>
                <w:rFonts w:asciiTheme="majorHAnsi" w:hAnsiTheme="majorHAnsi" w:cstheme="majorHAnsi"/>
                <w:bCs/>
                <w:sz w:val="24"/>
                <w:szCs w:val="24"/>
                <w:lang w:val="sr-Latn-ME"/>
              </w:rPr>
              <w:t>Kroz komunikaciju stimulisati nastavnike i učenike na razvijanje komunikacijskih vještina usmjerenih na stvaranje međusobnog povjerenja, razvijanje tolerancije i odgovornosti za sopstvene postupke.</w:t>
            </w:r>
          </w:p>
        </w:tc>
      </w:tr>
      <w:tr w:rsidR="007A0BDD" w:rsidRPr="007A0BDD" w14:paraId="52E982D6" w14:textId="77777777" w:rsidTr="00EB3B7B">
        <w:trPr>
          <w:cantSplit/>
          <w:trHeight w:val="2195"/>
        </w:trPr>
        <w:tc>
          <w:tcPr>
            <w:tcW w:w="832" w:type="dxa"/>
            <w:shd w:val="clear" w:color="auto" w:fill="auto"/>
            <w:hideMark/>
          </w:tcPr>
          <w:p w14:paraId="6BAAE980" w14:textId="77777777" w:rsidR="007A0BDD" w:rsidRPr="007A0BDD" w:rsidRDefault="007A0BDD" w:rsidP="007A0BDD">
            <w:pPr>
              <w:spacing w:line="276" w:lineRule="auto"/>
              <w:jc w:val="both"/>
              <w:rPr>
                <w:rFonts w:asciiTheme="majorHAnsi" w:hAnsiTheme="majorHAnsi" w:cstheme="majorHAnsi"/>
                <w:bCs/>
                <w:sz w:val="24"/>
                <w:szCs w:val="24"/>
              </w:rPr>
            </w:pPr>
            <w:r w:rsidRPr="007A0BDD">
              <w:rPr>
                <w:rFonts w:asciiTheme="majorHAnsi" w:hAnsiTheme="majorHAnsi" w:cstheme="majorHAnsi"/>
                <w:bCs/>
                <w:sz w:val="24"/>
                <w:szCs w:val="24"/>
              </w:rPr>
              <w:t xml:space="preserve">3.2. </w:t>
            </w:r>
          </w:p>
        </w:tc>
        <w:tc>
          <w:tcPr>
            <w:tcW w:w="8240" w:type="dxa"/>
            <w:shd w:val="clear" w:color="auto" w:fill="auto"/>
            <w:hideMark/>
          </w:tcPr>
          <w:p w14:paraId="16CCC8FE" w14:textId="77777777" w:rsidR="007A0BDD" w:rsidRPr="007A0BDD" w:rsidRDefault="007A0BDD" w:rsidP="007A0BDD">
            <w:pPr>
              <w:spacing w:line="276" w:lineRule="auto"/>
              <w:jc w:val="both"/>
              <w:rPr>
                <w:rFonts w:asciiTheme="majorHAnsi" w:hAnsiTheme="majorHAnsi" w:cstheme="majorHAnsi"/>
                <w:bCs/>
                <w:sz w:val="24"/>
                <w:szCs w:val="24"/>
              </w:rPr>
            </w:pPr>
            <w:r w:rsidRPr="007A0BDD">
              <w:rPr>
                <w:rFonts w:asciiTheme="majorHAnsi" w:hAnsiTheme="majorHAnsi" w:cstheme="majorHAnsi"/>
                <w:bCs/>
                <w:sz w:val="24"/>
                <w:szCs w:val="24"/>
              </w:rPr>
              <w:t xml:space="preserve">U Školi je formiran Tim za prevenciju i zaštitu učenika od vršnjačkog nasilja. Tim djeluje u skladu sa usvojenim Planom realizacije koji uključuje organizovanje edukativnih radionica, predavanja, savjetovanja, razgovore sa učenicima i roditeljima i njihovo redovno informisanje. Vodi se uredna evidencija o realizovanim aktivnostima. Da u Školi nema primjera fizičkog nasilja među učenicima u potpunosti se slaže 59% anketiranih učenika, djelimično se slaže 23%, ne slaže se 16%. Kada je riječ o verbalnom nasilju, na konstataciju „U Školi nema primjera verbalnog nasilja među učenicima“, u potpunosti se slaže 63% anketiranih učenika, djelimično se slaže 21%, ne slaže se 12%. Na konstataciju iz upitnika „Da su odnosi između učenika dobri”, afirmativno se izjasnilo 41% anketiranih učenika, djelimično se slaže 42% ispitanih učenika, dok 16% učenika smatra da odnosi među učenicima nijesu dobri. </w:t>
            </w:r>
          </w:p>
          <w:p w14:paraId="4947648E" w14:textId="5D64F4BC" w:rsidR="007A0BDD" w:rsidRPr="007A0BDD" w:rsidRDefault="007A0BDD" w:rsidP="007A0BDD">
            <w:pPr>
              <w:spacing w:line="276" w:lineRule="auto"/>
              <w:jc w:val="both"/>
              <w:rPr>
                <w:rFonts w:asciiTheme="majorHAnsi" w:hAnsiTheme="majorHAnsi" w:cstheme="majorHAnsi"/>
                <w:sz w:val="24"/>
                <w:szCs w:val="24"/>
              </w:rPr>
            </w:pPr>
            <w:r w:rsidRPr="007A0BDD">
              <w:rPr>
                <w:rFonts w:asciiTheme="majorHAnsi" w:hAnsiTheme="majorHAnsi" w:cstheme="majorHAnsi"/>
                <w:bCs/>
                <w:sz w:val="24"/>
                <w:szCs w:val="24"/>
              </w:rPr>
              <w:t xml:space="preserve">Na ponuđenu konstataciju „Da se u slučaju problema obraćaju odjeljenjskom starješini, nekom od nastavnika ili pedagogu“, 68% učenika je odgovorilo da se slaže u potpunosti, a 22% učenika se djelimično slaže, dok 7% učenika se ne slaže sa ovom konstatacijom. </w:t>
            </w:r>
            <w:r w:rsidRPr="007A0BDD">
              <w:rPr>
                <w:rFonts w:asciiTheme="majorHAnsi" w:hAnsiTheme="majorHAnsi" w:cstheme="majorHAnsi"/>
                <w:sz w:val="24"/>
                <w:szCs w:val="24"/>
              </w:rPr>
              <w:t>Na nivou Škole postoji više timova, u okviru kojih se planiraju i realizuju različiti program i radionice o empatiji, toleranciji, različitostima, samokontroli, identitetu, prevenciji različitih vidova diskriminacije. Obilježavaju se značajni datumi, a posebna pažnja se posvećuje nediskriminaciji socijalno ugroženih i ranjivih društvenih grupa.</w:t>
            </w:r>
            <w:r w:rsidR="001C1622">
              <w:rPr>
                <w:rFonts w:asciiTheme="majorHAnsi" w:hAnsiTheme="majorHAnsi" w:cstheme="majorHAnsi"/>
                <w:sz w:val="24"/>
                <w:szCs w:val="24"/>
              </w:rPr>
              <w:t xml:space="preserve"> </w:t>
            </w:r>
          </w:p>
        </w:tc>
      </w:tr>
      <w:tr w:rsidR="00EB3B7B" w:rsidRPr="007A0BDD" w14:paraId="71FF0EDB" w14:textId="77777777" w:rsidTr="00EB3B7B">
        <w:trPr>
          <w:cantSplit/>
          <w:trHeight w:val="571"/>
        </w:trPr>
        <w:tc>
          <w:tcPr>
            <w:tcW w:w="832" w:type="dxa"/>
            <w:shd w:val="clear" w:color="auto" w:fill="auto"/>
          </w:tcPr>
          <w:p w14:paraId="0A3D0BD6" w14:textId="77777777" w:rsidR="00EB3B7B" w:rsidRPr="007A0BDD" w:rsidRDefault="00EB3B7B" w:rsidP="007A0BDD">
            <w:pPr>
              <w:spacing w:line="276" w:lineRule="auto"/>
              <w:jc w:val="both"/>
              <w:rPr>
                <w:rFonts w:asciiTheme="majorHAnsi" w:hAnsiTheme="majorHAnsi" w:cstheme="majorHAnsi"/>
                <w:bCs/>
                <w:sz w:val="24"/>
                <w:szCs w:val="24"/>
              </w:rPr>
            </w:pPr>
          </w:p>
        </w:tc>
        <w:tc>
          <w:tcPr>
            <w:tcW w:w="8240" w:type="dxa"/>
            <w:shd w:val="clear" w:color="auto" w:fill="auto"/>
          </w:tcPr>
          <w:p w14:paraId="4CC30917" w14:textId="77777777" w:rsidR="00EB3B7B" w:rsidRPr="007A0BDD" w:rsidRDefault="00EB3B7B" w:rsidP="00EB3B7B">
            <w:pPr>
              <w:spacing w:line="276" w:lineRule="auto"/>
              <w:jc w:val="both"/>
              <w:rPr>
                <w:rFonts w:asciiTheme="majorHAnsi" w:hAnsiTheme="majorHAnsi" w:cstheme="majorHAnsi"/>
                <w:b/>
                <w:bCs/>
                <w:i/>
                <w:sz w:val="24"/>
                <w:szCs w:val="24"/>
              </w:rPr>
            </w:pPr>
            <w:r w:rsidRPr="007A0BDD">
              <w:rPr>
                <w:rFonts w:asciiTheme="majorHAnsi" w:hAnsiTheme="majorHAnsi" w:cstheme="majorHAnsi"/>
                <w:b/>
                <w:bCs/>
                <w:i/>
                <w:sz w:val="24"/>
                <w:szCs w:val="24"/>
              </w:rPr>
              <w:t>Preporuka:</w:t>
            </w:r>
          </w:p>
          <w:p w14:paraId="62FBD3F3" w14:textId="69E407EC" w:rsidR="00EB3B7B" w:rsidRPr="00EB3B7B" w:rsidRDefault="00EB3B7B" w:rsidP="00EB3B7B">
            <w:pPr>
              <w:pStyle w:val="ListParagraph"/>
              <w:numPr>
                <w:ilvl w:val="0"/>
                <w:numId w:val="5"/>
              </w:numPr>
              <w:spacing w:after="120"/>
              <w:ind w:left="346" w:hanging="346"/>
              <w:contextualSpacing w:val="0"/>
              <w:rPr>
                <w:rFonts w:asciiTheme="majorHAnsi" w:hAnsiTheme="majorHAnsi" w:cstheme="majorHAnsi"/>
                <w:bCs/>
                <w:sz w:val="24"/>
                <w:szCs w:val="24"/>
                <w:lang w:val="sr-Latn-ME"/>
              </w:rPr>
            </w:pPr>
            <w:r w:rsidRPr="00542256">
              <w:rPr>
                <w:rFonts w:asciiTheme="majorHAnsi" w:hAnsiTheme="majorHAnsi" w:cstheme="majorHAnsi"/>
                <w:bCs/>
                <w:sz w:val="24"/>
                <w:szCs w:val="24"/>
                <w:lang w:val="sr-Latn-ME"/>
              </w:rPr>
              <w:t>Identifikovati uzroke negativnih odgovora dijela anketiranih učenika kada je u pitanju fizičko i verbalno nasilje i u skladu sa tim preduzeti mjere.</w:t>
            </w:r>
          </w:p>
        </w:tc>
      </w:tr>
      <w:tr w:rsidR="00EB3B7B" w:rsidRPr="007A0BDD" w14:paraId="6DCD6BF2" w14:textId="77777777" w:rsidTr="00EB3B7B">
        <w:trPr>
          <w:cantSplit/>
          <w:trHeight w:val="2195"/>
        </w:trPr>
        <w:tc>
          <w:tcPr>
            <w:tcW w:w="832" w:type="dxa"/>
            <w:shd w:val="clear" w:color="auto" w:fill="auto"/>
          </w:tcPr>
          <w:p w14:paraId="655FE0CC" w14:textId="109A7359" w:rsidR="00EB3B7B" w:rsidRPr="007A0BDD" w:rsidRDefault="00EB3B7B" w:rsidP="007A0BDD">
            <w:pPr>
              <w:spacing w:line="276" w:lineRule="auto"/>
              <w:jc w:val="both"/>
              <w:rPr>
                <w:rFonts w:asciiTheme="majorHAnsi" w:hAnsiTheme="majorHAnsi" w:cstheme="majorHAnsi"/>
                <w:bCs/>
                <w:sz w:val="24"/>
                <w:szCs w:val="24"/>
              </w:rPr>
            </w:pPr>
            <w:r>
              <w:rPr>
                <w:rFonts w:asciiTheme="majorHAnsi" w:hAnsiTheme="majorHAnsi" w:cstheme="majorHAnsi"/>
                <w:bCs/>
                <w:sz w:val="24"/>
                <w:szCs w:val="24"/>
              </w:rPr>
              <w:t>3.3.</w:t>
            </w:r>
          </w:p>
        </w:tc>
        <w:tc>
          <w:tcPr>
            <w:tcW w:w="8240" w:type="dxa"/>
            <w:shd w:val="clear" w:color="auto" w:fill="auto"/>
          </w:tcPr>
          <w:p w14:paraId="4A3C4D7A" w14:textId="77777777" w:rsidR="00EB3B7B" w:rsidRPr="001433C0" w:rsidRDefault="00EB3B7B" w:rsidP="00EB3B7B">
            <w:pPr>
              <w:spacing w:line="276" w:lineRule="auto"/>
              <w:jc w:val="both"/>
              <w:rPr>
                <w:rFonts w:asciiTheme="majorHAnsi" w:hAnsiTheme="majorHAnsi" w:cstheme="majorHAnsi"/>
                <w:bCs/>
                <w:sz w:val="24"/>
                <w:szCs w:val="24"/>
              </w:rPr>
            </w:pPr>
            <w:r w:rsidRPr="001433C0">
              <w:rPr>
                <w:rFonts w:asciiTheme="majorHAnsi" w:hAnsiTheme="majorHAnsi" w:cstheme="majorHAnsi"/>
                <w:bCs/>
                <w:sz w:val="24"/>
                <w:szCs w:val="24"/>
              </w:rPr>
              <w:t xml:space="preserve">Škola ima veoma dobru saradnju sa lokalnom zajednicom, socijalnim partnerima i lokalnim medijima. Svoja postignuća promoviše </w:t>
            </w:r>
            <w:r w:rsidRPr="001433C0">
              <w:rPr>
                <w:rFonts w:asciiTheme="majorHAnsi" w:hAnsiTheme="majorHAnsi" w:cstheme="majorHAnsi"/>
                <w:sz w:val="24"/>
                <w:szCs w:val="24"/>
              </w:rPr>
              <w:t>na oglasnoj tabli, internet i fejsbuk stranici škole, kao i instagramu đačkog parlamenta.</w:t>
            </w:r>
            <w:r w:rsidRPr="001433C0">
              <w:rPr>
                <w:rFonts w:asciiTheme="majorHAnsi" w:hAnsiTheme="majorHAnsi" w:cstheme="majorHAnsi"/>
                <w:bCs/>
                <w:sz w:val="24"/>
                <w:szCs w:val="24"/>
              </w:rPr>
              <w:t xml:space="preserve"> Na nivou Škole postoji Tim za saradnju sa roditeljima, socijalnim partnerima i lokalnom zajednicom. Napravljen je plan saradnje sa roditeljima i plan sa</w:t>
            </w:r>
            <w:r>
              <w:rPr>
                <w:rFonts w:asciiTheme="majorHAnsi" w:hAnsiTheme="majorHAnsi" w:cstheme="majorHAnsi"/>
                <w:bCs/>
                <w:sz w:val="24"/>
                <w:szCs w:val="24"/>
              </w:rPr>
              <w:t xml:space="preserve">radnje sa lokalnom zajednicom, </w:t>
            </w:r>
            <w:r w:rsidRPr="001433C0">
              <w:rPr>
                <w:rFonts w:asciiTheme="majorHAnsi" w:hAnsiTheme="majorHAnsi" w:cstheme="majorHAnsi"/>
                <w:bCs/>
                <w:sz w:val="24"/>
                <w:szCs w:val="24"/>
              </w:rPr>
              <w:t xml:space="preserve">evidencija o saradnji se uredno vodi. Kada je riječ o saradnji sa roditeljima, direktorica uvažava mišljenje roditelja što potvrđuju i rezultati upitnika. Da su roditelji pravovremeno obaviješteni o uspjehu i ponašanju učenika, visoki procenat anketiranih roditelja 85% opredijelio se za opciju “slažem se u potpunosti”, 13% se “djelimično slaže”. Da su informacije za roditelje o radu i dešavanjima u Školi redovne i potpune, u potpunosti se složilo 41%, djelimično se slaže 31%, dok 18% roditelja se </w:t>
            </w:r>
            <w:r>
              <w:rPr>
                <w:rFonts w:asciiTheme="majorHAnsi" w:hAnsiTheme="majorHAnsi" w:cstheme="majorHAnsi"/>
                <w:bCs/>
                <w:sz w:val="24"/>
                <w:szCs w:val="24"/>
              </w:rPr>
              <w:t>ne slaže sa ovom konstatacijom.</w:t>
            </w:r>
          </w:p>
          <w:p w14:paraId="2A3FD4A4" w14:textId="77777777" w:rsidR="00EB3B7B" w:rsidRPr="007A0BDD" w:rsidRDefault="00EB3B7B" w:rsidP="007A0BDD">
            <w:pPr>
              <w:spacing w:line="276" w:lineRule="auto"/>
              <w:jc w:val="both"/>
              <w:rPr>
                <w:rFonts w:asciiTheme="majorHAnsi" w:hAnsiTheme="majorHAnsi" w:cstheme="majorHAnsi"/>
                <w:bCs/>
                <w:sz w:val="24"/>
                <w:szCs w:val="24"/>
              </w:rPr>
            </w:pPr>
          </w:p>
        </w:tc>
      </w:tr>
      <w:tr w:rsidR="001433C0" w:rsidRPr="007A0BDD" w14:paraId="46A74F12" w14:textId="77777777" w:rsidTr="00EB3B7B">
        <w:trPr>
          <w:cantSplit/>
          <w:trHeight w:val="1085"/>
        </w:trPr>
        <w:tc>
          <w:tcPr>
            <w:tcW w:w="832" w:type="dxa"/>
            <w:shd w:val="clear" w:color="auto" w:fill="auto"/>
          </w:tcPr>
          <w:p w14:paraId="7CFEA91E" w14:textId="66819DE3" w:rsidR="001433C0" w:rsidRPr="007A0BDD" w:rsidRDefault="001433C0" w:rsidP="007A0BDD">
            <w:pPr>
              <w:spacing w:line="276" w:lineRule="auto"/>
              <w:jc w:val="both"/>
              <w:rPr>
                <w:rFonts w:asciiTheme="majorHAnsi" w:hAnsiTheme="majorHAnsi" w:cstheme="majorHAnsi"/>
                <w:bCs/>
                <w:sz w:val="24"/>
                <w:szCs w:val="24"/>
              </w:rPr>
            </w:pPr>
          </w:p>
        </w:tc>
        <w:tc>
          <w:tcPr>
            <w:tcW w:w="8240" w:type="dxa"/>
            <w:shd w:val="clear" w:color="auto" w:fill="auto"/>
          </w:tcPr>
          <w:p w14:paraId="50AAE1DA" w14:textId="7A9217DF" w:rsidR="001433C0" w:rsidRPr="009B351F" w:rsidRDefault="001433C0" w:rsidP="001433C0">
            <w:pPr>
              <w:spacing w:line="276" w:lineRule="auto"/>
              <w:jc w:val="both"/>
              <w:rPr>
                <w:rFonts w:asciiTheme="majorHAnsi" w:hAnsiTheme="majorHAnsi" w:cstheme="majorHAnsi"/>
                <w:b/>
                <w:bCs/>
                <w:i/>
                <w:sz w:val="24"/>
                <w:szCs w:val="24"/>
                <w:lang w:val="sr-Latn-ME"/>
              </w:rPr>
            </w:pPr>
            <w:r w:rsidRPr="001433C0">
              <w:rPr>
                <w:rFonts w:asciiTheme="majorHAnsi" w:hAnsiTheme="majorHAnsi" w:cstheme="majorHAnsi"/>
                <w:bCs/>
                <w:sz w:val="24"/>
                <w:szCs w:val="24"/>
                <w:lang w:val="sr-Latn-ME"/>
              </w:rPr>
              <w:t>Škola ima dobru saradnju u okviru obrazovnih pro</w:t>
            </w:r>
            <w:r w:rsidR="004F571D">
              <w:rPr>
                <w:rFonts w:asciiTheme="majorHAnsi" w:hAnsiTheme="majorHAnsi" w:cstheme="majorHAnsi"/>
                <w:bCs/>
                <w:sz w:val="24"/>
                <w:szCs w:val="24"/>
                <w:lang w:val="sr-Latn-ME"/>
              </w:rPr>
              <w:t xml:space="preserve">grama sa drugim školama, kao i </w:t>
            </w:r>
            <w:r w:rsidR="006C652B">
              <w:rPr>
                <w:rFonts w:asciiTheme="majorHAnsi" w:hAnsiTheme="majorHAnsi" w:cstheme="majorHAnsi"/>
                <w:bCs/>
                <w:sz w:val="24"/>
                <w:szCs w:val="24"/>
                <w:lang w:val="sr-Latn-ME"/>
              </w:rPr>
              <w:t>Domom zdravlja i b</w:t>
            </w:r>
            <w:r w:rsidRPr="001433C0">
              <w:rPr>
                <w:rFonts w:asciiTheme="majorHAnsi" w:hAnsiTheme="majorHAnsi" w:cstheme="majorHAnsi"/>
                <w:bCs/>
                <w:sz w:val="24"/>
                <w:szCs w:val="24"/>
                <w:lang w:val="sr-Latn-ME"/>
              </w:rPr>
              <w:t>olnicom u Beranama. Ostvarena je saradnja sa mnogim ustanovama i organizacijama kroz razne kulturne manifestacije,</w:t>
            </w:r>
            <w:r w:rsidR="001C1622">
              <w:rPr>
                <w:rFonts w:asciiTheme="majorHAnsi" w:hAnsiTheme="majorHAnsi" w:cstheme="majorHAnsi"/>
                <w:bCs/>
                <w:sz w:val="24"/>
                <w:szCs w:val="24"/>
                <w:lang w:val="sr-Latn-ME"/>
              </w:rPr>
              <w:t xml:space="preserve"> </w:t>
            </w:r>
            <w:r w:rsidRPr="001433C0">
              <w:rPr>
                <w:rFonts w:asciiTheme="majorHAnsi" w:hAnsiTheme="majorHAnsi" w:cstheme="majorHAnsi"/>
                <w:bCs/>
                <w:sz w:val="24"/>
                <w:szCs w:val="24"/>
                <w:lang w:val="sr-Latn-ME"/>
              </w:rPr>
              <w:t>humanitarne akcije. U Školi se vodi računa o pohvaljivanju i nagrađivanju učenika i nastavnika.</w:t>
            </w:r>
          </w:p>
        </w:tc>
      </w:tr>
      <w:tr w:rsidR="001433C0" w:rsidRPr="007A0BDD" w14:paraId="7B522D21" w14:textId="77777777" w:rsidTr="00EB3B7B">
        <w:trPr>
          <w:cantSplit/>
          <w:trHeight w:val="2195"/>
        </w:trPr>
        <w:tc>
          <w:tcPr>
            <w:tcW w:w="832" w:type="dxa"/>
            <w:shd w:val="clear" w:color="auto" w:fill="auto"/>
          </w:tcPr>
          <w:p w14:paraId="7A52110E" w14:textId="77777777" w:rsidR="001433C0" w:rsidRPr="009B351F" w:rsidRDefault="001433C0" w:rsidP="007A0BDD">
            <w:pPr>
              <w:spacing w:line="276" w:lineRule="auto"/>
              <w:jc w:val="both"/>
              <w:rPr>
                <w:rFonts w:asciiTheme="majorHAnsi" w:hAnsiTheme="majorHAnsi" w:cstheme="majorHAnsi"/>
                <w:bCs/>
                <w:sz w:val="24"/>
                <w:szCs w:val="24"/>
                <w:lang w:val="sr-Latn-ME"/>
              </w:rPr>
            </w:pPr>
          </w:p>
        </w:tc>
        <w:tc>
          <w:tcPr>
            <w:tcW w:w="8240" w:type="dxa"/>
            <w:shd w:val="clear" w:color="auto" w:fill="auto"/>
          </w:tcPr>
          <w:p w14:paraId="243B5427" w14:textId="77777777" w:rsidR="001433C0" w:rsidRPr="001433C0" w:rsidRDefault="001433C0" w:rsidP="001433C0">
            <w:pPr>
              <w:spacing w:line="276" w:lineRule="auto"/>
              <w:jc w:val="both"/>
              <w:rPr>
                <w:rFonts w:asciiTheme="majorHAnsi" w:hAnsiTheme="majorHAnsi" w:cstheme="majorHAnsi"/>
                <w:b/>
                <w:bCs/>
                <w:i/>
                <w:sz w:val="24"/>
                <w:szCs w:val="24"/>
              </w:rPr>
            </w:pPr>
            <w:r w:rsidRPr="001433C0">
              <w:rPr>
                <w:rFonts w:asciiTheme="majorHAnsi" w:hAnsiTheme="majorHAnsi" w:cstheme="majorHAnsi"/>
                <w:b/>
                <w:bCs/>
                <w:i/>
                <w:sz w:val="24"/>
                <w:szCs w:val="24"/>
              </w:rPr>
              <w:t>Preporuka:</w:t>
            </w:r>
          </w:p>
          <w:p w14:paraId="13181245" w14:textId="77777777" w:rsidR="001433C0" w:rsidRPr="00542256" w:rsidRDefault="001433C0" w:rsidP="00542256">
            <w:pPr>
              <w:pStyle w:val="ListParagraph"/>
              <w:numPr>
                <w:ilvl w:val="0"/>
                <w:numId w:val="5"/>
              </w:numPr>
              <w:ind w:left="346" w:hanging="346"/>
              <w:contextualSpacing w:val="0"/>
              <w:rPr>
                <w:rFonts w:asciiTheme="majorHAnsi" w:hAnsiTheme="majorHAnsi" w:cstheme="majorHAnsi"/>
                <w:bCs/>
                <w:sz w:val="24"/>
                <w:szCs w:val="24"/>
                <w:lang w:val="sr-Latn-ME"/>
              </w:rPr>
            </w:pPr>
            <w:r w:rsidRPr="00542256">
              <w:rPr>
                <w:rFonts w:asciiTheme="majorHAnsi" w:hAnsiTheme="majorHAnsi" w:cstheme="majorHAnsi"/>
                <w:bCs/>
                <w:sz w:val="24"/>
                <w:szCs w:val="24"/>
                <w:lang w:val="sr-Latn-ME"/>
              </w:rPr>
              <w:t>Identifikovati uzroke negativnih odgovora dijela anketiranih roditelja kada je u pitanju informisanje o radu i dešavanjima u školi i u skladu sa tim preduzeti mjere.</w:t>
            </w:r>
          </w:p>
          <w:p w14:paraId="39653940" w14:textId="77777777" w:rsidR="001433C0" w:rsidRPr="007A0BDD" w:rsidRDefault="001433C0" w:rsidP="007A0BDD">
            <w:pPr>
              <w:spacing w:line="276" w:lineRule="auto"/>
              <w:jc w:val="both"/>
              <w:rPr>
                <w:rFonts w:asciiTheme="majorHAnsi" w:hAnsiTheme="majorHAnsi" w:cstheme="majorHAnsi"/>
                <w:b/>
                <w:bCs/>
                <w:i/>
                <w:sz w:val="24"/>
                <w:szCs w:val="24"/>
              </w:rPr>
            </w:pPr>
          </w:p>
        </w:tc>
      </w:tr>
    </w:tbl>
    <w:p w14:paraId="6CE80279" w14:textId="77777777" w:rsidR="007A0BDD" w:rsidRDefault="007A0BDD" w:rsidP="00053542">
      <w:pPr>
        <w:pStyle w:val="Heading1"/>
        <w:spacing w:after="120" w:line="240" w:lineRule="auto"/>
        <w:rPr>
          <w:rFonts w:cstheme="majorHAnsi"/>
          <w:b/>
          <w:color w:val="000000" w:themeColor="text1"/>
          <w:sz w:val="28"/>
          <w:szCs w:val="28"/>
          <w:lang w:val="sr-Latn-RS"/>
        </w:rPr>
      </w:pPr>
    </w:p>
    <w:p w14:paraId="530703C8" w14:textId="77777777" w:rsidR="007A0BDD" w:rsidRDefault="007A0BDD" w:rsidP="00053542">
      <w:pPr>
        <w:pStyle w:val="Heading1"/>
        <w:spacing w:after="120" w:line="240" w:lineRule="auto"/>
        <w:rPr>
          <w:rFonts w:cstheme="majorHAnsi"/>
          <w:b/>
          <w:color w:val="000000" w:themeColor="text1"/>
          <w:sz w:val="28"/>
          <w:szCs w:val="28"/>
          <w:lang w:val="sr-Latn-RS"/>
        </w:rPr>
      </w:pPr>
    </w:p>
    <w:p w14:paraId="2F1C7EA0" w14:textId="77777777" w:rsidR="007A0BDD" w:rsidRDefault="007A0BDD" w:rsidP="00053542">
      <w:pPr>
        <w:pStyle w:val="Heading1"/>
        <w:spacing w:after="120" w:line="240" w:lineRule="auto"/>
        <w:rPr>
          <w:rFonts w:cstheme="majorHAnsi"/>
          <w:b/>
          <w:color w:val="000000" w:themeColor="text1"/>
          <w:sz w:val="28"/>
          <w:szCs w:val="28"/>
          <w:lang w:val="sr-Latn-RS"/>
        </w:rPr>
      </w:pPr>
    </w:p>
    <w:p w14:paraId="60F7ACFC" w14:textId="77777777" w:rsidR="007A0BDD" w:rsidRDefault="007A0BDD" w:rsidP="00053542">
      <w:pPr>
        <w:pStyle w:val="Heading1"/>
        <w:spacing w:after="120" w:line="240" w:lineRule="auto"/>
        <w:rPr>
          <w:rFonts w:cstheme="majorHAnsi"/>
          <w:b/>
          <w:color w:val="000000" w:themeColor="text1"/>
          <w:sz w:val="28"/>
          <w:szCs w:val="28"/>
          <w:lang w:val="sr-Latn-RS"/>
        </w:rPr>
      </w:pPr>
    </w:p>
    <w:p w14:paraId="2050B26D" w14:textId="77777777" w:rsidR="007A0BDD" w:rsidRDefault="007A0BDD" w:rsidP="00053542">
      <w:pPr>
        <w:pStyle w:val="Heading1"/>
        <w:spacing w:after="120" w:line="240" w:lineRule="auto"/>
        <w:rPr>
          <w:rFonts w:cstheme="majorHAnsi"/>
          <w:b/>
          <w:color w:val="000000" w:themeColor="text1"/>
          <w:sz w:val="28"/>
          <w:szCs w:val="28"/>
          <w:lang w:val="sr-Latn-RS"/>
        </w:rPr>
      </w:pPr>
    </w:p>
    <w:p w14:paraId="1001209A" w14:textId="77777777" w:rsidR="001433C0" w:rsidRDefault="001433C0">
      <w:pPr>
        <w:rPr>
          <w:rFonts w:asciiTheme="majorHAnsi" w:eastAsiaTheme="majorEastAsia" w:hAnsiTheme="majorHAnsi" w:cstheme="majorHAnsi"/>
          <w:b/>
          <w:color w:val="000000" w:themeColor="text1"/>
          <w:sz w:val="28"/>
          <w:szCs w:val="28"/>
          <w:lang w:val="sr-Latn-RS"/>
        </w:rPr>
      </w:pPr>
      <w:r>
        <w:rPr>
          <w:rFonts w:cstheme="majorHAnsi"/>
          <w:b/>
          <w:color w:val="000000" w:themeColor="text1"/>
          <w:sz w:val="28"/>
          <w:szCs w:val="28"/>
          <w:lang w:val="sr-Latn-RS"/>
        </w:rPr>
        <w:br w:type="page"/>
      </w:r>
    </w:p>
    <w:p w14:paraId="6C38CB2C" w14:textId="42AD9D9A" w:rsidR="00DA282C" w:rsidRPr="00053542" w:rsidRDefault="0063653F" w:rsidP="00DA282C">
      <w:pPr>
        <w:pStyle w:val="Heading1"/>
        <w:spacing w:after="120" w:line="240" w:lineRule="auto"/>
        <w:rPr>
          <w:rFonts w:cstheme="majorHAnsi"/>
          <w:b/>
          <w:color w:val="000000" w:themeColor="text1"/>
          <w:sz w:val="28"/>
          <w:szCs w:val="28"/>
          <w:lang w:val="sr-Latn-RS"/>
        </w:rPr>
      </w:pPr>
      <w:bookmarkStart w:id="23" w:name="_Toc171668701"/>
      <w:r w:rsidRPr="00825015">
        <w:rPr>
          <w:rFonts w:cstheme="majorHAnsi"/>
          <w:b/>
          <w:color w:val="000000" w:themeColor="text1"/>
          <w:sz w:val="28"/>
          <w:szCs w:val="28"/>
          <w:lang w:val="sr-Latn-RS"/>
        </w:rPr>
        <w:lastRenderedPageBreak/>
        <w:t>4</w:t>
      </w:r>
      <w:r w:rsidR="00387446" w:rsidRPr="00825015">
        <w:rPr>
          <w:rFonts w:cstheme="majorHAnsi"/>
          <w:b/>
          <w:color w:val="000000" w:themeColor="text1"/>
          <w:sz w:val="28"/>
          <w:szCs w:val="28"/>
          <w:lang w:val="sr-Latn-RS"/>
        </w:rPr>
        <w:t xml:space="preserve">. </w:t>
      </w:r>
      <w:r w:rsidRPr="00825015">
        <w:rPr>
          <w:rFonts w:cstheme="majorHAnsi"/>
          <w:b/>
          <w:color w:val="000000" w:themeColor="text1"/>
          <w:sz w:val="28"/>
          <w:szCs w:val="28"/>
          <w:lang w:val="sr-Latn-RS"/>
        </w:rPr>
        <w:t xml:space="preserve">OBRAZOVNA </w:t>
      </w:r>
      <w:r w:rsidR="00387446" w:rsidRPr="00825015">
        <w:rPr>
          <w:rFonts w:cstheme="majorHAnsi"/>
          <w:b/>
          <w:color w:val="000000" w:themeColor="text1"/>
          <w:sz w:val="28"/>
          <w:szCs w:val="28"/>
          <w:lang w:val="sr-Latn-RS"/>
        </w:rPr>
        <w:t>POSTIGNUĆA UČENIKA</w:t>
      </w:r>
      <w:bookmarkEnd w:id="23"/>
    </w:p>
    <w:p w14:paraId="3435E9D3" w14:textId="484E37DB" w:rsidR="00DA282C" w:rsidRPr="00236014" w:rsidRDefault="00236014" w:rsidP="00DA282C">
      <w:pPr>
        <w:spacing w:after="0" w:line="276" w:lineRule="auto"/>
        <w:rPr>
          <w:rFonts w:asciiTheme="majorHAnsi" w:hAnsiTheme="majorHAnsi" w:cstheme="majorHAnsi"/>
          <w:b/>
          <w:sz w:val="24"/>
          <w:szCs w:val="24"/>
        </w:rPr>
      </w:pPr>
      <w:r w:rsidRPr="00236014">
        <w:rPr>
          <w:rFonts w:asciiTheme="majorHAnsi" w:hAnsiTheme="majorHAnsi" w:cstheme="majorHAnsi"/>
          <w:b/>
          <w:sz w:val="24"/>
          <w:szCs w:val="24"/>
        </w:rPr>
        <w:t>Prosvjetni nadzornik: Nebojša Rakočević</w:t>
      </w:r>
    </w:p>
    <w:bookmarkStart w:id="24" w:name="_MON_1684162021"/>
    <w:bookmarkEnd w:id="24"/>
    <w:p w14:paraId="13581746" w14:textId="77777777" w:rsidR="00DA282C" w:rsidRPr="00115CDB" w:rsidRDefault="00DA282C" w:rsidP="00DA282C">
      <w:pPr>
        <w:spacing w:after="0" w:line="276" w:lineRule="auto"/>
        <w:rPr>
          <w:rFonts w:ascii="Bookman Old Style" w:hAnsi="Bookman Old Style" w:cs="Arial"/>
        </w:rPr>
      </w:pPr>
      <w:r w:rsidRPr="00115CDB">
        <w:rPr>
          <w:rFonts w:ascii="Bookman Old Style" w:hAnsi="Bookman Old Style" w:cs="Arial"/>
        </w:rPr>
        <w:object w:dxaOrig="14998" w:dyaOrig="4259" w14:anchorId="5EE9596A">
          <v:shape id="_x0000_i1038" type="#_x0000_t75" style="width:472.5pt;height:134.25pt" o:ole="" o:bordertopcolor="red" o:borderleftcolor="red" o:borderbottomcolor="red" o:borderrightcolor="red">
            <v:imagedata r:id="rId35" o:title=""/>
            <w10:bordertop type="single" width="18"/>
            <w10:borderleft type="single" width="18"/>
            <w10:borderbottom type="single" width="18"/>
            <w10:borderright type="single" width="18"/>
          </v:shape>
          <o:OLEObject Type="Embed" ProgID="Excel.Sheet.8" ShapeID="_x0000_i1038" DrawAspect="Content" ObjectID="_1782283916" r:id="rId36"/>
        </w:object>
      </w:r>
    </w:p>
    <w:p w14:paraId="3581A72E" w14:textId="77777777" w:rsidR="00DA282C" w:rsidRPr="00115CDB" w:rsidRDefault="00DA282C" w:rsidP="00DA282C">
      <w:pPr>
        <w:spacing w:after="0" w:line="276" w:lineRule="auto"/>
        <w:rPr>
          <w:rFonts w:ascii="Bookman Old Style" w:hAnsi="Bookman Old Style"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DA282C" w:rsidRPr="00EB3B7B" w14:paraId="77BC40EF" w14:textId="77777777" w:rsidTr="00EB3B7B">
        <w:trPr>
          <w:cantSplit/>
          <w:trHeight w:val="20"/>
        </w:trPr>
        <w:tc>
          <w:tcPr>
            <w:tcW w:w="809" w:type="dxa"/>
            <w:shd w:val="clear" w:color="auto" w:fill="auto"/>
          </w:tcPr>
          <w:p w14:paraId="49F765E1" w14:textId="77777777" w:rsidR="00DA282C" w:rsidRPr="00EB3B7B" w:rsidRDefault="00DA282C" w:rsidP="00DA282C">
            <w:pPr>
              <w:jc w:val="both"/>
              <w:rPr>
                <w:rFonts w:asciiTheme="majorHAnsi" w:hAnsiTheme="majorHAnsi" w:cstheme="majorHAnsi"/>
                <w:bCs/>
                <w:sz w:val="24"/>
                <w:szCs w:val="24"/>
              </w:rPr>
            </w:pPr>
            <w:r w:rsidRPr="00EB3B7B">
              <w:rPr>
                <w:rFonts w:asciiTheme="majorHAnsi" w:hAnsiTheme="majorHAnsi" w:cstheme="majorHAnsi"/>
                <w:bCs/>
                <w:sz w:val="24"/>
                <w:szCs w:val="24"/>
              </w:rPr>
              <w:t xml:space="preserve">R.br. </w:t>
            </w:r>
          </w:p>
        </w:tc>
        <w:tc>
          <w:tcPr>
            <w:tcW w:w="8541" w:type="dxa"/>
            <w:shd w:val="clear" w:color="auto" w:fill="auto"/>
          </w:tcPr>
          <w:p w14:paraId="330C3E3C" w14:textId="77777777" w:rsidR="00DA282C" w:rsidRPr="00EB3B7B" w:rsidRDefault="00DA282C" w:rsidP="00DA282C">
            <w:pPr>
              <w:jc w:val="both"/>
              <w:rPr>
                <w:rFonts w:asciiTheme="majorHAnsi" w:hAnsiTheme="majorHAnsi" w:cstheme="majorHAnsi"/>
                <w:bCs/>
                <w:sz w:val="24"/>
                <w:szCs w:val="24"/>
              </w:rPr>
            </w:pPr>
            <w:r w:rsidRPr="00EB3B7B">
              <w:rPr>
                <w:rFonts w:asciiTheme="majorHAnsi" w:hAnsiTheme="majorHAnsi" w:cstheme="majorHAnsi"/>
                <w:bCs/>
                <w:sz w:val="24"/>
                <w:szCs w:val="24"/>
              </w:rPr>
              <w:t>Obrazloženje</w:t>
            </w:r>
          </w:p>
        </w:tc>
      </w:tr>
      <w:tr w:rsidR="00DA282C" w:rsidRPr="00EB3B7B" w14:paraId="383249FF" w14:textId="77777777" w:rsidTr="00EB3B7B">
        <w:trPr>
          <w:cantSplit/>
          <w:trHeight w:val="20"/>
        </w:trPr>
        <w:tc>
          <w:tcPr>
            <w:tcW w:w="809" w:type="dxa"/>
            <w:shd w:val="clear" w:color="auto" w:fill="auto"/>
          </w:tcPr>
          <w:p w14:paraId="0C14196C" w14:textId="77777777" w:rsidR="00DA282C" w:rsidRPr="00EB3B7B" w:rsidRDefault="00DA282C" w:rsidP="00DA282C">
            <w:pPr>
              <w:jc w:val="both"/>
              <w:rPr>
                <w:rFonts w:asciiTheme="majorHAnsi" w:hAnsiTheme="majorHAnsi" w:cstheme="majorHAnsi"/>
                <w:bCs/>
                <w:sz w:val="24"/>
                <w:szCs w:val="24"/>
              </w:rPr>
            </w:pPr>
            <w:r w:rsidRPr="00EB3B7B">
              <w:rPr>
                <w:rFonts w:asciiTheme="majorHAnsi" w:hAnsiTheme="majorHAnsi" w:cstheme="majorHAnsi"/>
                <w:bCs/>
                <w:sz w:val="24"/>
                <w:szCs w:val="24"/>
              </w:rPr>
              <w:t>stand.</w:t>
            </w:r>
          </w:p>
        </w:tc>
        <w:tc>
          <w:tcPr>
            <w:tcW w:w="8541" w:type="dxa"/>
            <w:vMerge w:val="restart"/>
            <w:shd w:val="clear" w:color="auto" w:fill="auto"/>
          </w:tcPr>
          <w:p w14:paraId="7A1FFCCD" w14:textId="7094C438" w:rsidR="00DA282C" w:rsidRPr="00EB3B7B" w:rsidRDefault="00DA282C" w:rsidP="001825EE">
            <w:pPr>
              <w:spacing w:line="276" w:lineRule="auto"/>
              <w:jc w:val="both"/>
              <w:rPr>
                <w:rFonts w:asciiTheme="majorHAnsi" w:hAnsiTheme="majorHAnsi" w:cstheme="majorHAnsi"/>
                <w:sz w:val="24"/>
                <w:szCs w:val="24"/>
              </w:rPr>
            </w:pPr>
            <w:r w:rsidRPr="00EB3B7B">
              <w:rPr>
                <w:rFonts w:asciiTheme="majorHAnsi" w:hAnsiTheme="majorHAnsi" w:cstheme="majorHAnsi"/>
                <w:bCs/>
                <w:sz w:val="24"/>
                <w:szCs w:val="24"/>
              </w:rPr>
              <w:t>Postignuća učenika na eksternoj provjeri znanja u periodu od tri posl</w:t>
            </w:r>
            <w:r w:rsidR="00295396" w:rsidRPr="00EB3B7B">
              <w:rPr>
                <w:rFonts w:asciiTheme="majorHAnsi" w:hAnsiTheme="majorHAnsi" w:cstheme="majorHAnsi"/>
                <w:bCs/>
                <w:sz w:val="24"/>
                <w:szCs w:val="24"/>
              </w:rPr>
              <w:t>j</w:t>
            </w:r>
            <w:r w:rsidRPr="00EB3B7B">
              <w:rPr>
                <w:rFonts w:asciiTheme="majorHAnsi" w:hAnsiTheme="majorHAnsi" w:cstheme="majorHAnsi"/>
                <w:bCs/>
                <w:sz w:val="24"/>
                <w:szCs w:val="24"/>
              </w:rPr>
              <w:t>ednje godine imaju stabilan trend i uglavnom su uspješna. Godine 2022/23</w:t>
            </w:r>
            <w:r w:rsidR="00B71D8D" w:rsidRPr="00EB3B7B">
              <w:rPr>
                <w:rFonts w:asciiTheme="majorHAnsi" w:hAnsiTheme="majorHAnsi" w:cstheme="majorHAnsi"/>
                <w:bCs/>
                <w:sz w:val="24"/>
                <w:szCs w:val="24"/>
              </w:rPr>
              <w:t>.</w:t>
            </w:r>
            <w:r w:rsidRPr="00EB3B7B">
              <w:rPr>
                <w:rFonts w:asciiTheme="majorHAnsi" w:hAnsiTheme="majorHAnsi" w:cstheme="majorHAnsi"/>
                <w:bCs/>
                <w:sz w:val="24"/>
                <w:szCs w:val="24"/>
              </w:rPr>
              <w:t xml:space="preserve"> (polagalo je 112 učenika) na eksternom stručnom ispitu prosječna ocjena iz crnogorskog-srpskog, bosanskog i hrvatskog jezika i književnosti bila je 3,31 sa procentom uspješnosti 100% (školska ocjena 3,61); engleskog jezika 2,86, procenat uspješnosti 98% (školska ocjena 4,21); matematiku kao izborni predmet nije odabrao niko od učenika. Ocjene na eksternoj provjeri znanja za školsku 2021/22</w:t>
            </w:r>
            <w:r w:rsidR="00EB4781" w:rsidRPr="00EB3B7B">
              <w:rPr>
                <w:rFonts w:asciiTheme="majorHAnsi" w:hAnsiTheme="majorHAnsi" w:cstheme="majorHAnsi"/>
                <w:bCs/>
                <w:sz w:val="24"/>
                <w:szCs w:val="24"/>
              </w:rPr>
              <w:t>.</w:t>
            </w:r>
            <w:r w:rsidRPr="00EB3B7B">
              <w:rPr>
                <w:rFonts w:asciiTheme="majorHAnsi" w:hAnsiTheme="majorHAnsi" w:cstheme="majorHAnsi"/>
                <w:bCs/>
                <w:sz w:val="24"/>
                <w:szCs w:val="24"/>
              </w:rPr>
              <w:t xml:space="preserve"> (polagalo je 123 učenika), na eksternom stručnom ispitu iz crnogorskog-srpskog, hrvatskog, bosanskog jezika i književnosti bila je 3,32 sa procentom prelaznosti 100% (školska ocjena 3,22); iz engleskog jezika je 2,95 sa procentom prelaznosti od 100% (školska ocjena 3,55); matematike 4,66 sa procentom prelaznosti 100% (školska 5,00). Školske 2020/21 (polagalo je 145 učenika), na eksternom stručnom ispitu iz crnogorskog-srpskog, hrvatskog, bosanskog jezika i književnosti bila je 2,93 sa procentom prelaznosti 100% (školska ocjena 3,14); iz engleskog jezika 3,07 sa procentom prelaznosti 99% (školska ocjena 3,02) i iz matematike 3,75 sa procentom prelaznosti 100% ocjene (školska ocjena 5,00). Ocjene se neznatno razlikuju iz crnogorskog-srpskog, hrvatskog, bosanskog jezika i književnosti, matematike, dok su značajnija odstupanja u ocjenama evidentna iz engleskog jezika za školsku 2022/23. Prethodne dvije godine učenici su birali kao izborni predmet engleski jezik. Škola vodi potrebne statističke podatke o eksternoj provjeri znanja</w:t>
            </w:r>
            <w:r w:rsidR="00EB4781" w:rsidRPr="00EB3B7B">
              <w:rPr>
                <w:rFonts w:asciiTheme="majorHAnsi" w:hAnsiTheme="majorHAnsi" w:cstheme="majorHAnsi"/>
                <w:bCs/>
                <w:sz w:val="24"/>
                <w:szCs w:val="24"/>
              </w:rPr>
              <w:t>,</w:t>
            </w:r>
            <w:r w:rsidRPr="00EB3B7B">
              <w:rPr>
                <w:rFonts w:asciiTheme="majorHAnsi" w:hAnsiTheme="majorHAnsi" w:cstheme="majorHAnsi"/>
                <w:bCs/>
                <w:sz w:val="24"/>
                <w:szCs w:val="24"/>
              </w:rPr>
              <w:t xml:space="preserve"> ali ne vrši analizu na osnovu koje daje preporuke za unapređenje. Nema učenika sa posebnim obrazovnim potrebama.</w:t>
            </w:r>
          </w:p>
        </w:tc>
      </w:tr>
      <w:tr w:rsidR="00DA282C" w:rsidRPr="00EB3B7B" w14:paraId="321DCD4F" w14:textId="77777777" w:rsidTr="00EB3B7B">
        <w:trPr>
          <w:trHeight w:val="293"/>
        </w:trPr>
        <w:tc>
          <w:tcPr>
            <w:tcW w:w="809" w:type="dxa"/>
            <w:vMerge w:val="restart"/>
            <w:shd w:val="clear" w:color="auto" w:fill="auto"/>
          </w:tcPr>
          <w:p w14:paraId="7C4D897C" w14:textId="77777777" w:rsidR="00DA282C" w:rsidRPr="00EB3B7B" w:rsidRDefault="00DA282C" w:rsidP="00DA282C">
            <w:pPr>
              <w:jc w:val="both"/>
              <w:rPr>
                <w:rFonts w:asciiTheme="majorHAnsi" w:hAnsiTheme="majorHAnsi" w:cstheme="majorHAnsi"/>
                <w:sz w:val="24"/>
                <w:szCs w:val="24"/>
              </w:rPr>
            </w:pPr>
            <w:r w:rsidRPr="00EB3B7B">
              <w:rPr>
                <w:rFonts w:asciiTheme="majorHAnsi" w:hAnsiTheme="majorHAnsi" w:cstheme="majorHAnsi"/>
                <w:bCs/>
                <w:sz w:val="24"/>
                <w:szCs w:val="24"/>
              </w:rPr>
              <w:t xml:space="preserve">4.1. </w:t>
            </w:r>
          </w:p>
        </w:tc>
        <w:tc>
          <w:tcPr>
            <w:tcW w:w="8541" w:type="dxa"/>
            <w:vMerge/>
            <w:shd w:val="clear" w:color="auto" w:fill="auto"/>
          </w:tcPr>
          <w:p w14:paraId="45A04FAF" w14:textId="77777777" w:rsidR="00DA282C" w:rsidRPr="00EB3B7B" w:rsidRDefault="00DA282C" w:rsidP="00DA282C">
            <w:pPr>
              <w:rPr>
                <w:rFonts w:asciiTheme="majorHAnsi" w:hAnsiTheme="majorHAnsi" w:cstheme="majorHAnsi"/>
                <w:sz w:val="24"/>
                <w:szCs w:val="24"/>
              </w:rPr>
            </w:pPr>
          </w:p>
        </w:tc>
      </w:tr>
      <w:tr w:rsidR="00DA282C" w:rsidRPr="00EB3B7B" w14:paraId="5985572F" w14:textId="77777777" w:rsidTr="00EB3B7B">
        <w:trPr>
          <w:trHeight w:val="20"/>
        </w:trPr>
        <w:tc>
          <w:tcPr>
            <w:tcW w:w="809" w:type="dxa"/>
            <w:vMerge/>
            <w:shd w:val="clear" w:color="auto" w:fill="auto"/>
          </w:tcPr>
          <w:p w14:paraId="3C5A1648" w14:textId="77777777" w:rsidR="00DA282C" w:rsidRPr="00EB3B7B" w:rsidRDefault="00DA282C" w:rsidP="00DA282C">
            <w:pPr>
              <w:rPr>
                <w:rFonts w:asciiTheme="majorHAnsi" w:hAnsiTheme="majorHAnsi" w:cstheme="majorHAnsi"/>
                <w:sz w:val="24"/>
                <w:szCs w:val="24"/>
              </w:rPr>
            </w:pPr>
          </w:p>
        </w:tc>
        <w:tc>
          <w:tcPr>
            <w:tcW w:w="8541" w:type="dxa"/>
            <w:shd w:val="clear" w:color="auto" w:fill="auto"/>
          </w:tcPr>
          <w:p w14:paraId="6715A60A" w14:textId="77777777" w:rsidR="00DA282C" w:rsidRPr="00EB3B7B" w:rsidRDefault="00DA282C" w:rsidP="00EB3B7B">
            <w:pPr>
              <w:spacing w:before="120"/>
              <w:jc w:val="both"/>
              <w:rPr>
                <w:rFonts w:asciiTheme="majorHAnsi" w:hAnsiTheme="majorHAnsi" w:cstheme="majorHAnsi"/>
                <w:b/>
                <w:i/>
                <w:sz w:val="24"/>
                <w:szCs w:val="24"/>
              </w:rPr>
            </w:pPr>
            <w:r w:rsidRPr="00EB3B7B">
              <w:rPr>
                <w:rFonts w:asciiTheme="majorHAnsi" w:hAnsiTheme="majorHAnsi" w:cstheme="majorHAnsi"/>
                <w:b/>
                <w:i/>
                <w:sz w:val="24"/>
                <w:szCs w:val="24"/>
              </w:rPr>
              <w:t xml:space="preserve">Preporuka: </w:t>
            </w:r>
            <w:bookmarkStart w:id="25" w:name="_Hlk165368249"/>
          </w:p>
          <w:p w14:paraId="448FBE53" w14:textId="77777777" w:rsidR="00DA282C" w:rsidRPr="00EB3B7B" w:rsidRDefault="00DA282C" w:rsidP="00542256">
            <w:pPr>
              <w:pStyle w:val="ListParagraph"/>
              <w:numPr>
                <w:ilvl w:val="0"/>
                <w:numId w:val="5"/>
              </w:numPr>
              <w:ind w:left="346" w:hanging="346"/>
              <w:contextualSpacing w:val="0"/>
              <w:rPr>
                <w:rFonts w:asciiTheme="majorHAnsi" w:hAnsiTheme="majorHAnsi" w:cstheme="majorHAnsi"/>
                <w:sz w:val="24"/>
                <w:szCs w:val="24"/>
              </w:rPr>
            </w:pPr>
            <w:r w:rsidRPr="00EB3B7B">
              <w:rPr>
                <w:rFonts w:asciiTheme="majorHAnsi" w:hAnsiTheme="majorHAnsi" w:cstheme="majorHAnsi"/>
                <w:bCs/>
                <w:sz w:val="24"/>
                <w:szCs w:val="24"/>
                <w:lang w:val="sr-Latn-ME"/>
              </w:rPr>
              <w:t>Detaljnije analizirati određena odstupanja postignuća učenika na eksternoj provjeri znanja u odnosu na školske ocjene.</w:t>
            </w:r>
            <w:bookmarkEnd w:id="25"/>
          </w:p>
        </w:tc>
      </w:tr>
    </w:tbl>
    <w:p w14:paraId="6B6E8887" w14:textId="77777777" w:rsidR="00DA282C" w:rsidRDefault="00DA282C" w:rsidP="00DA282C"/>
    <w:p w14:paraId="0A7896D0" w14:textId="77777777" w:rsidR="00DA282C" w:rsidRDefault="00DA282C" w:rsidP="00DA282C">
      <w:r>
        <w:br w:type="page"/>
      </w:r>
    </w:p>
    <w:p w14:paraId="4F3E4F1A" w14:textId="77777777" w:rsidR="00DA282C" w:rsidRDefault="00DA282C" w:rsidP="00DA282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
        <w:gridCol w:w="8258"/>
      </w:tblGrid>
      <w:tr w:rsidR="00DA282C" w:rsidRPr="00FA3155" w14:paraId="75A0A17D" w14:textId="77777777" w:rsidTr="00EB3B7B">
        <w:trPr>
          <w:cantSplit/>
          <w:trHeight w:val="935"/>
        </w:trPr>
        <w:tc>
          <w:tcPr>
            <w:tcW w:w="804" w:type="dxa"/>
            <w:vMerge w:val="restart"/>
            <w:shd w:val="clear" w:color="auto" w:fill="auto"/>
          </w:tcPr>
          <w:p w14:paraId="2F10CF3B" w14:textId="1E5DD34F" w:rsidR="00236014" w:rsidRDefault="00236014" w:rsidP="00DA282C">
            <w:pPr>
              <w:jc w:val="both"/>
              <w:rPr>
                <w:rFonts w:asciiTheme="majorHAnsi" w:hAnsiTheme="majorHAnsi" w:cstheme="majorHAnsi"/>
                <w:bCs/>
                <w:sz w:val="24"/>
                <w:szCs w:val="24"/>
              </w:rPr>
            </w:pPr>
            <w:r>
              <w:rPr>
                <w:rFonts w:asciiTheme="majorHAnsi" w:hAnsiTheme="majorHAnsi" w:cstheme="majorHAnsi"/>
                <w:bCs/>
                <w:sz w:val="24"/>
                <w:szCs w:val="24"/>
              </w:rPr>
              <w:t>4.2.</w:t>
            </w:r>
          </w:p>
          <w:p w14:paraId="429B26C4" w14:textId="77777777" w:rsidR="00236014" w:rsidRPr="00236014" w:rsidRDefault="00236014" w:rsidP="00236014">
            <w:pPr>
              <w:rPr>
                <w:rFonts w:asciiTheme="majorHAnsi" w:hAnsiTheme="majorHAnsi" w:cstheme="majorHAnsi"/>
                <w:sz w:val="24"/>
                <w:szCs w:val="24"/>
              </w:rPr>
            </w:pPr>
          </w:p>
          <w:p w14:paraId="71046848" w14:textId="77777777" w:rsidR="00236014" w:rsidRPr="00236014" w:rsidRDefault="00236014" w:rsidP="00236014">
            <w:pPr>
              <w:rPr>
                <w:rFonts w:asciiTheme="majorHAnsi" w:hAnsiTheme="majorHAnsi" w:cstheme="majorHAnsi"/>
                <w:sz w:val="24"/>
                <w:szCs w:val="24"/>
              </w:rPr>
            </w:pPr>
          </w:p>
          <w:p w14:paraId="1065E042" w14:textId="77777777" w:rsidR="00236014" w:rsidRPr="00236014" w:rsidRDefault="00236014" w:rsidP="00236014">
            <w:pPr>
              <w:rPr>
                <w:rFonts w:asciiTheme="majorHAnsi" w:hAnsiTheme="majorHAnsi" w:cstheme="majorHAnsi"/>
                <w:sz w:val="24"/>
                <w:szCs w:val="24"/>
              </w:rPr>
            </w:pPr>
          </w:p>
          <w:p w14:paraId="039B48FF" w14:textId="77777777" w:rsidR="00236014" w:rsidRPr="00236014" w:rsidRDefault="00236014" w:rsidP="00236014">
            <w:pPr>
              <w:rPr>
                <w:rFonts w:asciiTheme="majorHAnsi" w:hAnsiTheme="majorHAnsi" w:cstheme="majorHAnsi"/>
                <w:sz w:val="24"/>
                <w:szCs w:val="24"/>
              </w:rPr>
            </w:pPr>
          </w:p>
          <w:p w14:paraId="3D42C9FE" w14:textId="77777777" w:rsidR="00236014" w:rsidRPr="00236014" w:rsidRDefault="00236014" w:rsidP="00236014">
            <w:pPr>
              <w:rPr>
                <w:rFonts w:asciiTheme="majorHAnsi" w:hAnsiTheme="majorHAnsi" w:cstheme="majorHAnsi"/>
                <w:sz w:val="24"/>
                <w:szCs w:val="24"/>
              </w:rPr>
            </w:pPr>
          </w:p>
          <w:p w14:paraId="6746DE0E" w14:textId="77777777" w:rsidR="00236014" w:rsidRPr="00236014" w:rsidRDefault="00236014" w:rsidP="00236014">
            <w:pPr>
              <w:rPr>
                <w:rFonts w:asciiTheme="majorHAnsi" w:hAnsiTheme="majorHAnsi" w:cstheme="majorHAnsi"/>
                <w:sz w:val="24"/>
                <w:szCs w:val="24"/>
              </w:rPr>
            </w:pPr>
          </w:p>
          <w:p w14:paraId="33A6FBAA" w14:textId="77777777" w:rsidR="00236014" w:rsidRPr="00236014" w:rsidRDefault="00236014" w:rsidP="00236014">
            <w:pPr>
              <w:rPr>
                <w:rFonts w:asciiTheme="majorHAnsi" w:hAnsiTheme="majorHAnsi" w:cstheme="majorHAnsi"/>
                <w:sz w:val="24"/>
                <w:szCs w:val="24"/>
              </w:rPr>
            </w:pPr>
          </w:p>
          <w:p w14:paraId="42813C9E" w14:textId="77777777" w:rsidR="00236014" w:rsidRPr="00236014" w:rsidRDefault="00236014" w:rsidP="00236014">
            <w:pPr>
              <w:rPr>
                <w:rFonts w:asciiTheme="majorHAnsi" w:hAnsiTheme="majorHAnsi" w:cstheme="majorHAnsi"/>
                <w:sz w:val="24"/>
                <w:szCs w:val="24"/>
              </w:rPr>
            </w:pPr>
          </w:p>
          <w:p w14:paraId="46E72B51" w14:textId="77777777" w:rsidR="00236014" w:rsidRPr="00236014" w:rsidRDefault="00236014" w:rsidP="00236014">
            <w:pPr>
              <w:rPr>
                <w:rFonts w:asciiTheme="majorHAnsi" w:hAnsiTheme="majorHAnsi" w:cstheme="majorHAnsi"/>
                <w:sz w:val="24"/>
                <w:szCs w:val="24"/>
              </w:rPr>
            </w:pPr>
          </w:p>
          <w:p w14:paraId="10804D93" w14:textId="2D759D2A" w:rsidR="00236014" w:rsidRDefault="00236014" w:rsidP="00236014">
            <w:pPr>
              <w:rPr>
                <w:rFonts w:asciiTheme="majorHAnsi" w:hAnsiTheme="majorHAnsi" w:cstheme="majorHAnsi"/>
                <w:sz w:val="24"/>
                <w:szCs w:val="24"/>
              </w:rPr>
            </w:pPr>
          </w:p>
          <w:p w14:paraId="3F2E2B5D" w14:textId="77777777" w:rsidR="00236014" w:rsidRPr="00236014" w:rsidRDefault="00236014" w:rsidP="00236014">
            <w:pPr>
              <w:rPr>
                <w:rFonts w:asciiTheme="majorHAnsi" w:hAnsiTheme="majorHAnsi" w:cstheme="majorHAnsi"/>
                <w:sz w:val="24"/>
                <w:szCs w:val="24"/>
              </w:rPr>
            </w:pPr>
          </w:p>
          <w:p w14:paraId="3102B2D6" w14:textId="77777777" w:rsidR="00236014" w:rsidRPr="00236014" w:rsidRDefault="00236014" w:rsidP="00236014">
            <w:pPr>
              <w:rPr>
                <w:rFonts w:asciiTheme="majorHAnsi" w:hAnsiTheme="majorHAnsi" w:cstheme="majorHAnsi"/>
                <w:sz w:val="24"/>
                <w:szCs w:val="24"/>
              </w:rPr>
            </w:pPr>
          </w:p>
          <w:p w14:paraId="6A8B160F" w14:textId="77777777" w:rsidR="00236014" w:rsidRPr="00236014" w:rsidRDefault="00236014" w:rsidP="00236014">
            <w:pPr>
              <w:rPr>
                <w:rFonts w:asciiTheme="majorHAnsi" w:hAnsiTheme="majorHAnsi" w:cstheme="majorHAnsi"/>
                <w:sz w:val="24"/>
                <w:szCs w:val="24"/>
              </w:rPr>
            </w:pPr>
          </w:p>
          <w:p w14:paraId="141B2CD3" w14:textId="74DA30C3" w:rsidR="00236014" w:rsidRDefault="00236014" w:rsidP="00236014">
            <w:pPr>
              <w:rPr>
                <w:rFonts w:asciiTheme="majorHAnsi" w:hAnsiTheme="majorHAnsi" w:cstheme="majorHAnsi"/>
                <w:sz w:val="24"/>
                <w:szCs w:val="24"/>
              </w:rPr>
            </w:pPr>
          </w:p>
          <w:p w14:paraId="0BFFC4CE" w14:textId="77777777" w:rsidR="00236014" w:rsidRPr="00236014" w:rsidRDefault="00236014" w:rsidP="00236014">
            <w:pPr>
              <w:rPr>
                <w:rFonts w:asciiTheme="majorHAnsi" w:hAnsiTheme="majorHAnsi" w:cstheme="majorHAnsi"/>
                <w:sz w:val="24"/>
                <w:szCs w:val="24"/>
              </w:rPr>
            </w:pPr>
          </w:p>
          <w:p w14:paraId="718D9795" w14:textId="6E2DD538" w:rsidR="00236014" w:rsidRDefault="00236014" w:rsidP="00236014">
            <w:pPr>
              <w:rPr>
                <w:rFonts w:asciiTheme="majorHAnsi" w:hAnsiTheme="majorHAnsi" w:cstheme="majorHAnsi"/>
                <w:sz w:val="24"/>
                <w:szCs w:val="24"/>
              </w:rPr>
            </w:pPr>
          </w:p>
          <w:p w14:paraId="0445D376" w14:textId="05CE1A35" w:rsidR="00DA282C" w:rsidRPr="00236014" w:rsidRDefault="00236014" w:rsidP="00EB3B7B">
            <w:pPr>
              <w:spacing w:before="120"/>
              <w:rPr>
                <w:rFonts w:asciiTheme="majorHAnsi" w:hAnsiTheme="majorHAnsi" w:cstheme="majorHAnsi"/>
                <w:sz w:val="24"/>
                <w:szCs w:val="24"/>
              </w:rPr>
            </w:pPr>
            <w:r>
              <w:rPr>
                <w:rFonts w:asciiTheme="majorHAnsi" w:hAnsiTheme="majorHAnsi" w:cstheme="majorHAnsi"/>
                <w:sz w:val="24"/>
                <w:szCs w:val="24"/>
              </w:rPr>
              <w:t>4.3.</w:t>
            </w:r>
          </w:p>
        </w:tc>
        <w:tc>
          <w:tcPr>
            <w:tcW w:w="8258" w:type="dxa"/>
            <w:shd w:val="clear" w:color="auto" w:fill="FFFFFF" w:themeFill="background1"/>
          </w:tcPr>
          <w:p w14:paraId="32EAD2AA" w14:textId="64A8C4D0" w:rsidR="00DA282C" w:rsidRPr="00DA202E" w:rsidRDefault="00DA282C" w:rsidP="001825EE">
            <w:pPr>
              <w:spacing w:line="276" w:lineRule="auto"/>
              <w:jc w:val="both"/>
              <w:rPr>
                <w:rFonts w:ascii="Bookman Old Style" w:hAnsi="Bookman Old Style"/>
                <w:sz w:val="20"/>
                <w:szCs w:val="20"/>
              </w:rPr>
            </w:pPr>
            <w:r w:rsidRPr="001825EE">
              <w:rPr>
                <w:rFonts w:asciiTheme="majorHAnsi" w:hAnsiTheme="majorHAnsi" w:cstheme="majorHAnsi"/>
                <w:bCs/>
                <w:sz w:val="24"/>
                <w:szCs w:val="24"/>
              </w:rPr>
              <w:t>Škola vodi evidenciju o postignućima učenika na kraju svakog klasifikacionog perioda po predmetima, odjeljenjima, razredima i nastavnicima. Srednja ocjena na kraju II klasifikacionog perioda tekuće 2023/24. godine bila je 2,61. Prošle 2022/23. godine srednja ocjena na prvom klasifikacionom periodu na nivou Škole bila je 2,48 sa blagim trendom pada na drugom klasifikacionom periodu 2,32, trećem 2,83 i na četvrtom klasifikacionom periodu iznosila je 3,61. Na kraju školske 2022/23</w:t>
            </w:r>
            <w:r w:rsidR="00B02120">
              <w:rPr>
                <w:rFonts w:asciiTheme="majorHAnsi" w:hAnsiTheme="majorHAnsi" w:cstheme="majorHAnsi"/>
                <w:bCs/>
                <w:sz w:val="24"/>
                <w:szCs w:val="24"/>
              </w:rPr>
              <w:t>.</w:t>
            </w:r>
            <w:r w:rsidRPr="001825EE">
              <w:rPr>
                <w:rFonts w:asciiTheme="majorHAnsi" w:hAnsiTheme="majorHAnsi" w:cstheme="majorHAnsi"/>
                <w:bCs/>
                <w:sz w:val="24"/>
                <w:szCs w:val="24"/>
              </w:rPr>
              <w:t xml:space="preserve"> srednja ocjena je 3,78. Najbolja postignuća imaju učenici četvrtog razreda (4,41), zatim slijedi prvi razred (3,76), treći (3,61) i drugi razred (3,53). Učenici učestvuju na opštinskom takmičenju. Škola uglavnom vodi statistiku o uključenosti učenika u dopunsku i dodatnu nastavu. Na osnovu prikupljenih izvještaja zaključuje se da se u dovoljnoj mjeri ne vrši analiza uticaja dopunske i dodatne nastave na postignuća učenika sa odgovarajućim zaključcima i preporukama.</w:t>
            </w:r>
          </w:p>
        </w:tc>
      </w:tr>
      <w:tr w:rsidR="00DA282C" w:rsidRPr="00FA3155" w14:paraId="5A10E1DF" w14:textId="77777777" w:rsidTr="00EB3B7B">
        <w:trPr>
          <w:trHeight w:val="20"/>
        </w:trPr>
        <w:tc>
          <w:tcPr>
            <w:tcW w:w="804" w:type="dxa"/>
            <w:vMerge/>
          </w:tcPr>
          <w:p w14:paraId="2E604188" w14:textId="77777777" w:rsidR="00DA282C" w:rsidRPr="00EB341F" w:rsidRDefault="00DA282C" w:rsidP="00DA282C">
            <w:pPr>
              <w:rPr>
                <w:rFonts w:asciiTheme="majorHAnsi" w:hAnsiTheme="majorHAnsi" w:cstheme="majorHAnsi"/>
                <w:sz w:val="24"/>
                <w:szCs w:val="24"/>
              </w:rPr>
            </w:pPr>
          </w:p>
        </w:tc>
        <w:tc>
          <w:tcPr>
            <w:tcW w:w="8258" w:type="dxa"/>
            <w:shd w:val="clear" w:color="auto" w:fill="auto"/>
          </w:tcPr>
          <w:p w14:paraId="26A0316B" w14:textId="77777777" w:rsidR="00542256" w:rsidRPr="00236014" w:rsidRDefault="00DA282C" w:rsidP="00236014">
            <w:pPr>
              <w:spacing w:line="276" w:lineRule="auto"/>
              <w:jc w:val="both"/>
              <w:rPr>
                <w:rFonts w:asciiTheme="majorHAnsi" w:hAnsiTheme="majorHAnsi" w:cstheme="majorHAnsi"/>
                <w:b/>
                <w:i/>
                <w:sz w:val="24"/>
                <w:szCs w:val="24"/>
              </w:rPr>
            </w:pPr>
            <w:r w:rsidRPr="00236014">
              <w:rPr>
                <w:rFonts w:asciiTheme="majorHAnsi" w:hAnsiTheme="majorHAnsi" w:cstheme="majorHAnsi"/>
                <w:b/>
                <w:i/>
                <w:sz w:val="24"/>
                <w:szCs w:val="24"/>
              </w:rPr>
              <w:t xml:space="preserve">Preporuka: </w:t>
            </w:r>
            <w:bookmarkStart w:id="26" w:name="_Hlk165368281"/>
          </w:p>
          <w:p w14:paraId="3DBEC178" w14:textId="6A9490FD" w:rsidR="00DA282C" w:rsidRPr="006B6114" w:rsidRDefault="00DA282C" w:rsidP="00542256">
            <w:pPr>
              <w:pStyle w:val="ListParagraph"/>
              <w:numPr>
                <w:ilvl w:val="0"/>
                <w:numId w:val="5"/>
              </w:numPr>
              <w:ind w:left="346" w:hanging="346"/>
              <w:contextualSpacing w:val="0"/>
              <w:rPr>
                <w:rFonts w:ascii="Bookman Old Style" w:hAnsi="Bookman Old Style" w:cstheme="majorHAnsi"/>
                <w:sz w:val="20"/>
                <w:szCs w:val="20"/>
              </w:rPr>
            </w:pPr>
            <w:r w:rsidRPr="00542256">
              <w:rPr>
                <w:rFonts w:asciiTheme="majorHAnsi" w:hAnsiTheme="majorHAnsi" w:cstheme="majorHAnsi"/>
                <w:bCs/>
                <w:sz w:val="24"/>
                <w:szCs w:val="24"/>
                <w:lang w:val="sr-Latn-ME"/>
              </w:rPr>
              <w:t>Vršiti detaljniju analizu uticaja dopunske i dodatne nastave na postignuća učenika i predložiti konkretne mjere za unapređenje.</w:t>
            </w:r>
            <w:bookmarkEnd w:id="26"/>
          </w:p>
        </w:tc>
      </w:tr>
      <w:tr w:rsidR="00DA282C" w:rsidRPr="00FA3155" w14:paraId="633619F4" w14:textId="77777777" w:rsidTr="00EB3B7B">
        <w:trPr>
          <w:cantSplit/>
          <w:trHeight w:val="611"/>
        </w:trPr>
        <w:tc>
          <w:tcPr>
            <w:tcW w:w="804" w:type="dxa"/>
            <w:vMerge/>
            <w:shd w:val="clear" w:color="auto" w:fill="FFFFFF" w:themeFill="background1"/>
          </w:tcPr>
          <w:p w14:paraId="2E3AF7C6" w14:textId="77777777" w:rsidR="00DA282C" w:rsidRPr="00EB341F" w:rsidRDefault="00DA282C" w:rsidP="00DA282C">
            <w:pPr>
              <w:jc w:val="both"/>
              <w:rPr>
                <w:rFonts w:asciiTheme="majorHAnsi" w:hAnsiTheme="majorHAnsi" w:cstheme="majorHAnsi"/>
                <w:bCs/>
                <w:sz w:val="24"/>
                <w:szCs w:val="24"/>
              </w:rPr>
            </w:pPr>
          </w:p>
        </w:tc>
        <w:tc>
          <w:tcPr>
            <w:tcW w:w="8258" w:type="dxa"/>
            <w:shd w:val="clear" w:color="auto" w:fill="FFFFFF" w:themeFill="background1"/>
          </w:tcPr>
          <w:p w14:paraId="27402772" w14:textId="77777777" w:rsidR="00DA282C" w:rsidRPr="006B6114" w:rsidRDefault="00DA282C" w:rsidP="00EB3B7B">
            <w:pPr>
              <w:spacing w:before="120" w:line="276" w:lineRule="auto"/>
              <w:jc w:val="both"/>
              <w:rPr>
                <w:rFonts w:ascii="Bookman Old Style" w:hAnsi="Bookman Old Style"/>
                <w:sz w:val="20"/>
                <w:szCs w:val="20"/>
              </w:rPr>
            </w:pPr>
            <w:r w:rsidRPr="001825EE">
              <w:rPr>
                <w:rFonts w:asciiTheme="majorHAnsi" w:hAnsiTheme="majorHAnsi" w:cstheme="majorHAnsi"/>
                <w:bCs/>
                <w:sz w:val="24"/>
                <w:szCs w:val="24"/>
              </w:rPr>
              <w:t>U toku školske 2022/23. godine Školu je napustilo ukupno sedam učenika, najviše zbog neopravdanih izostanaka, bolesti i prelaska u drugu školu (1,36%). Broj isključenih učenika zbog neopravdanih izostanaka je manji od 10%. Škola definiše i sprovodi mjere za smanjenje izostanaka kroz Plan podrške učenicima sa velikim brojem izostanaka.</w:t>
            </w:r>
          </w:p>
        </w:tc>
      </w:tr>
    </w:tbl>
    <w:p w14:paraId="2D8E81CE" w14:textId="77777777" w:rsidR="00DA282C" w:rsidRDefault="00DA282C" w:rsidP="00DA282C">
      <w:pPr>
        <w:spacing w:after="0"/>
        <w:rPr>
          <w:rFonts w:ascii="Bookman Old Style" w:hAnsi="Bookman Old Style"/>
          <w:sz w:val="24"/>
          <w:szCs w:val="24"/>
        </w:rPr>
      </w:pPr>
    </w:p>
    <w:p w14:paraId="4F167F59" w14:textId="77777777" w:rsidR="00DA282C" w:rsidRDefault="00DA282C" w:rsidP="00DA282C">
      <w:pPr>
        <w:spacing w:after="0"/>
        <w:rPr>
          <w:rFonts w:ascii="Bookman Old Style" w:hAnsi="Bookman Old Style"/>
          <w:sz w:val="24"/>
          <w:szCs w:val="24"/>
        </w:rPr>
      </w:pPr>
    </w:p>
    <w:p w14:paraId="2D20460F" w14:textId="77777777" w:rsidR="00DA282C" w:rsidRPr="00FA3155" w:rsidRDefault="00DA282C" w:rsidP="00DA282C">
      <w:pPr>
        <w:spacing w:after="0"/>
        <w:rPr>
          <w:rFonts w:ascii="Bookman Old Style" w:hAnsi="Bookman Old Style"/>
          <w:sz w:val="24"/>
          <w:szCs w:val="24"/>
        </w:rPr>
      </w:pPr>
    </w:p>
    <w:p w14:paraId="4A2C874A" w14:textId="77777777" w:rsidR="00DA282C" w:rsidRDefault="00DA282C" w:rsidP="00DA282C">
      <w:pPr>
        <w:rPr>
          <w:rFonts w:asciiTheme="majorHAnsi" w:hAnsiTheme="majorHAnsi" w:cstheme="majorHAnsi"/>
          <w:bCs/>
          <w:sz w:val="24"/>
          <w:szCs w:val="24"/>
          <w:lang w:val="en-US"/>
        </w:rPr>
      </w:pPr>
      <w:r>
        <w:rPr>
          <w:rFonts w:asciiTheme="majorHAnsi" w:hAnsiTheme="majorHAnsi" w:cstheme="majorHAnsi"/>
          <w:bCs/>
          <w:sz w:val="24"/>
          <w:szCs w:val="24"/>
          <w:lang w:val="en-US"/>
        </w:rPr>
        <w:br w:type="page"/>
      </w:r>
    </w:p>
    <w:p w14:paraId="294EF38E" w14:textId="77777777" w:rsidR="00DA282C" w:rsidRPr="003470B0" w:rsidRDefault="00DA282C" w:rsidP="00DA282C">
      <w:pPr>
        <w:spacing w:before="120" w:after="120" w:line="240" w:lineRule="auto"/>
        <w:jc w:val="both"/>
        <w:rPr>
          <w:rFonts w:asciiTheme="majorHAnsi" w:hAnsiTheme="majorHAnsi" w:cstheme="majorHAnsi"/>
          <w:bCs/>
          <w:sz w:val="24"/>
          <w:szCs w:val="24"/>
          <w:lang w:val="en-US"/>
        </w:rPr>
      </w:pPr>
    </w:p>
    <w:p w14:paraId="54E267F9" w14:textId="77777777" w:rsidR="00DA282C" w:rsidRPr="00053542" w:rsidRDefault="00DA282C" w:rsidP="00DA282C">
      <w:pPr>
        <w:pStyle w:val="Heading1"/>
        <w:spacing w:before="0" w:after="240" w:line="240" w:lineRule="auto"/>
        <w:rPr>
          <w:rFonts w:cstheme="majorHAnsi"/>
          <w:b/>
          <w:color w:val="000000" w:themeColor="text1"/>
          <w:sz w:val="28"/>
          <w:szCs w:val="28"/>
          <w:lang w:val="sr-Latn-RS"/>
        </w:rPr>
      </w:pPr>
      <w:bookmarkStart w:id="27" w:name="_Toc118237186"/>
      <w:bookmarkStart w:id="28" w:name="_Toc167778701"/>
      <w:bookmarkStart w:id="29" w:name="_Toc171668702"/>
      <w:r w:rsidRPr="00053542">
        <w:rPr>
          <w:rFonts w:cstheme="majorHAnsi"/>
          <w:b/>
          <w:color w:val="000000" w:themeColor="text1"/>
          <w:sz w:val="28"/>
          <w:szCs w:val="28"/>
          <w:lang w:val="sr-Latn-RS"/>
        </w:rPr>
        <w:t>5. PODRŠKA UČENICIMA</w:t>
      </w:r>
      <w:bookmarkEnd w:id="27"/>
      <w:bookmarkEnd w:id="28"/>
      <w:bookmarkEnd w:id="29"/>
    </w:p>
    <w:p w14:paraId="175D881D" w14:textId="63CD2FF9" w:rsidR="00DA282C" w:rsidRPr="00542256" w:rsidRDefault="00DA282C" w:rsidP="00DA282C">
      <w:pPr>
        <w:spacing w:after="0" w:line="276" w:lineRule="auto"/>
        <w:rPr>
          <w:rFonts w:asciiTheme="majorHAnsi" w:hAnsiTheme="majorHAnsi" w:cstheme="majorHAnsi"/>
          <w:b/>
          <w:sz w:val="24"/>
          <w:szCs w:val="24"/>
        </w:rPr>
      </w:pPr>
      <w:r w:rsidRPr="00EB341F">
        <w:rPr>
          <w:rFonts w:asciiTheme="majorHAnsi" w:hAnsiTheme="majorHAnsi" w:cstheme="majorHAnsi"/>
          <w:b/>
          <w:sz w:val="24"/>
          <w:szCs w:val="24"/>
        </w:rPr>
        <w:t xml:space="preserve">Prosvjetni nadzornik: </w:t>
      </w:r>
      <w:r>
        <w:rPr>
          <w:rFonts w:asciiTheme="majorHAnsi" w:hAnsiTheme="majorHAnsi" w:cstheme="majorHAnsi"/>
          <w:b/>
          <w:sz w:val="24"/>
          <w:szCs w:val="24"/>
        </w:rPr>
        <w:t>Nada Maras</w:t>
      </w:r>
      <w:bookmarkStart w:id="30" w:name="_MON_1684163404"/>
      <w:bookmarkEnd w:id="30"/>
    </w:p>
    <w:bookmarkStart w:id="31" w:name="_MON_1763364561"/>
    <w:bookmarkEnd w:id="31"/>
    <w:p w14:paraId="598A5E79" w14:textId="1BF0578B" w:rsidR="00DA282C" w:rsidRPr="0044312C" w:rsidRDefault="00542256" w:rsidP="00DA282C">
      <w:pPr>
        <w:spacing w:after="0" w:line="276" w:lineRule="auto"/>
        <w:rPr>
          <w:rFonts w:ascii="Arial" w:hAnsi="Arial" w:cs="Arial"/>
        </w:rPr>
      </w:pPr>
      <w:r w:rsidRPr="0044312C">
        <w:rPr>
          <w:rFonts w:ascii="Arial" w:hAnsi="Arial" w:cs="Arial"/>
        </w:rPr>
        <w:object w:dxaOrig="14726" w:dyaOrig="3169" w14:anchorId="3918170B">
          <v:shape id="_x0000_i1039" type="#_x0000_t75" style="width:450.75pt;height:102pt" o:ole="" o:bordertopcolor="red" o:borderleftcolor="red" o:borderbottomcolor="red" o:borderrightcolor="red">
            <v:imagedata r:id="rId37" o:title=""/>
            <w10:bordertop type="single" width="18"/>
            <w10:borderleft type="single" width="18"/>
            <w10:borderbottom type="single" width="18"/>
            <w10:borderright type="single" width="18"/>
          </v:shape>
          <o:OLEObject Type="Embed" ProgID="Excel.Sheet.8" ShapeID="_x0000_i1039" DrawAspect="Content" ObjectID="_1782283917" r:id="rId38"/>
        </w:object>
      </w:r>
    </w:p>
    <w:p w14:paraId="2C571C8D" w14:textId="77777777" w:rsidR="00DA282C" w:rsidRPr="007359B4" w:rsidRDefault="00DA282C" w:rsidP="00DA282C">
      <w:pPr>
        <w:spacing w:after="0" w:line="276" w:lineRule="auto"/>
        <w:rPr>
          <w:rFonts w:ascii="Arial" w:hAnsi="Arial" w:cs="Arial"/>
          <w:sz w:val="8"/>
          <w:szCs w:val="8"/>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53"/>
      </w:tblGrid>
      <w:tr w:rsidR="00DA282C" w:rsidRPr="00EB3B7B" w14:paraId="4A8E5664" w14:textId="77777777" w:rsidTr="00EB3B7B">
        <w:trPr>
          <w:trHeight w:val="20"/>
          <w:jc w:val="center"/>
        </w:trPr>
        <w:tc>
          <w:tcPr>
            <w:tcW w:w="809" w:type="dxa"/>
            <w:shd w:val="clear" w:color="auto" w:fill="auto"/>
          </w:tcPr>
          <w:p w14:paraId="24EF29D6" w14:textId="77777777" w:rsidR="00DA282C" w:rsidRPr="00EB3B7B" w:rsidRDefault="00DA282C" w:rsidP="00DA282C">
            <w:pPr>
              <w:jc w:val="both"/>
              <w:rPr>
                <w:rFonts w:asciiTheme="majorHAnsi" w:hAnsiTheme="majorHAnsi" w:cstheme="majorHAnsi"/>
                <w:bCs/>
                <w:sz w:val="24"/>
                <w:szCs w:val="24"/>
              </w:rPr>
            </w:pPr>
            <w:r w:rsidRPr="00EB3B7B">
              <w:rPr>
                <w:rFonts w:asciiTheme="majorHAnsi" w:hAnsiTheme="majorHAnsi" w:cstheme="majorHAnsi"/>
                <w:bCs/>
                <w:sz w:val="24"/>
                <w:szCs w:val="24"/>
              </w:rPr>
              <w:t xml:space="preserve">R.br. </w:t>
            </w:r>
          </w:p>
        </w:tc>
        <w:tc>
          <w:tcPr>
            <w:tcW w:w="8253" w:type="dxa"/>
            <w:shd w:val="clear" w:color="auto" w:fill="auto"/>
          </w:tcPr>
          <w:p w14:paraId="0624BDB4" w14:textId="77777777" w:rsidR="00DA282C" w:rsidRPr="00EB3B7B" w:rsidRDefault="00DA282C" w:rsidP="00DA282C">
            <w:pPr>
              <w:jc w:val="both"/>
              <w:rPr>
                <w:rFonts w:asciiTheme="majorHAnsi" w:hAnsiTheme="majorHAnsi" w:cstheme="majorHAnsi"/>
                <w:bCs/>
                <w:sz w:val="24"/>
                <w:szCs w:val="24"/>
              </w:rPr>
            </w:pPr>
            <w:r w:rsidRPr="00EB3B7B">
              <w:rPr>
                <w:rFonts w:asciiTheme="majorHAnsi" w:hAnsiTheme="majorHAnsi" w:cstheme="majorHAnsi"/>
                <w:bCs/>
                <w:sz w:val="24"/>
                <w:szCs w:val="24"/>
              </w:rPr>
              <w:t>Obrazloženje</w:t>
            </w:r>
          </w:p>
        </w:tc>
      </w:tr>
      <w:tr w:rsidR="00DA282C" w:rsidRPr="00EB3B7B" w14:paraId="1FE04FE0" w14:textId="77777777" w:rsidTr="00EB3B7B">
        <w:trPr>
          <w:trHeight w:val="20"/>
          <w:jc w:val="center"/>
        </w:trPr>
        <w:tc>
          <w:tcPr>
            <w:tcW w:w="809" w:type="dxa"/>
            <w:shd w:val="clear" w:color="auto" w:fill="auto"/>
          </w:tcPr>
          <w:p w14:paraId="5195166A" w14:textId="77777777" w:rsidR="00DA282C" w:rsidRPr="00EB3B7B" w:rsidRDefault="00DA282C" w:rsidP="00DA282C">
            <w:pPr>
              <w:jc w:val="both"/>
              <w:rPr>
                <w:rFonts w:asciiTheme="majorHAnsi" w:hAnsiTheme="majorHAnsi" w:cstheme="majorHAnsi"/>
                <w:bCs/>
                <w:sz w:val="24"/>
                <w:szCs w:val="24"/>
              </w:rPr>
            </w:pPr>
            <w:r w:rsidRPr="00EB3B7B">
              <w:rPr>
                <w:rFonts w:asciiTheme="majorHAnsi" w:hAnsiTheme="majorHAnsi" w:cstheme="majorHAnsi"/>
                <w:bCs/>
                <w:sz w:val="24"/>
                <w:szCs w:val="24"/>
              </w:rPr>
              <w:t>stand.</w:t>
            </w:r>
          </w:p>
        </w:tc>
        <w:tc>
          <w:tcPr>
            <w:tcW w:w="8253" w:type="dxa"/>
            <w:vMerge w:val="restart"/>
            <w:shd w:val="clear" w:color="auto" w:fill="auto"/>
          </w:tcPr>
          <w:p w14:paraId="5F89C369" w14:textId="655E992A" w:rsidR="00DA282C" w:rsidRPr="00EB3B7B" w:rsidRDefault="00DA282C" w:rsidP="00542256">
            <w:pPr>
              <w:spacing w:line="276" w:lineRule="auto"/>
              <w:jc w:val="both"/>
              <w:rPr>
                <w:rFonts w:asciiTheme="majorHAnsi" w:hAnsiTheme="majorHAnsi" w:cstheme="majorHAnsi"/>
                <w:bCs/>
                <w:sz w:val="24"/>
                <w:szCs w:val="24"/>
              </w:rPr>
            </w:pPr>
            <w:r w:rsidRPr="00EB3B7B">
              <w:rPr>
                <w:rFonts w:asciiTheme="majorHAnsi" w:hAnsiTheme="majorHAnsi" w:cstheme="majorHAnsi"/>
                <w:bCs/>
                <w:sz w:val="24"/>
                <w:szCs w:val="24"/>
              </w:rPr>
              <w:t>Na sjednicama stručnih organa Škole vrši se analiza uspjeha i vladanja učenika i na osnovu rezultata analize preduzimaju se mjere za poboljšanje. Pedagoškinja i psihološkinja Škole u okviru svojih programa rada, u saradnji sa odjeljenjskim starješina</w:t>
            </w:r>
            <w:r w:rsidR="00691348" w:rsidRPr="00EB3B7B">
              <w:rPr>
                <w:rFonts w:asciiTheme="majorHAnsi" w:hAnsiTheme="majorHAnsi" w:cstheme="majorHAnsi"/>
                <w:bCs/>
                <w:sz w:val="24"/>
                <w:szCs w:val="24"/>
              </w:rPr>
              <w:t xml:space="preserve">ma, nastavnicima i roditeljima </w:t>
            </w:r>
            <w:r w:rsidRPr="00EB3B7B">
              <w:rPr>
                <w:rFonts w:asciiTheme="majorHAnsi" w:hAnsiTheme="majorHAnsi" w:cstheme="majorHAnsi"/>
                <w:bCs/>
                <w:sz w:val="24"/>
                <w:szCs w:val="24"/>
              </w:rPr>
              <w:t>prate i pružaju podršku učenicima u učenju, ponašanju i rješavanju problema. Radi se individualni Plan podrške učenicima sa velikim brojem izostanaka, organizuju radionice posvećene uspješnom učenju i stilovima komunikacije, razvoju koncentracije i organizacije rada. Obavljaju se razgovori sa učenicima i njihovim roditeljima, što po izjavi pedagoškinje i psihološkinje dijelom daje pozitivne rezultate.</w:t>
            </w:r>
          </w:p>
          <w:p w14:paraId="431A8A5B" w14:textId="23C3C6ED" w:rsidR="00DA282C" w:rsidRPr="00EB3B7B" w:rsidRDefault="00DA282C" w:rsidP="00542256">
            <w:pPr>
              <w:spacing w:line="276" w:lineRule="auto"/>
              <w:jc w:val="both"/>
              <w:rPr>
                <w:rFonts w:asciiTheme="majorHAnsi" w:hAnsiTheme="majorHAnsi" w:cstheme="majorHAnsi"/>
                <w:bCs/>
                <w:sz w:val="24"/>
                <w:szCs w:val="24"/>
              </w:rPr>
            </w:pPr>
            <w:r w:rsidRPr="00EB3B7B">
              <w:rPr>
                <w:rFonts w:asciiTheme="majorHAnsi" w:hAnsiTheme="majorHAnsi" w:cstheme="majorHAnsi"/>
                <w:bCs/>
                <w:sz w:val="24"/>
                <w:szCs w:val="24"/>
              </w:rPr>
              <w:t>Za učenike kojima je potrebna dopunska, kao i dodatna pod</w:t>
            </w:r>
            <w:r w:rsidR="00691348" w:rsidRPr="00EB3B7B">
              <w:rPr>
                <w:rFonts w:asciiTheme="majorHAnsi" w:hAnsiTheme="majorHAnsi" w:cstheme="majorHAnsi"/>
                <w:bCs/>
                <w:sz w:val="24"/>
                <w:szCs w:val="24"/>
              </w:rPr>
              <w:t xml:space="preserve">rška u učenju Godišnjim planom </w:t>
            </w:r>
            <w:r w:rsidRPr="00EB3B7B">
              <w:rPr>
                <w:rFonts w:asciiTheme="majorHAnsi" w:hAnsiTheme="majorHAnsi" w:cstheme="majorHAnsi"/>
                <w:bCs/>
                <w:sz w:val="24"/>
                <w:szCs w:val="24"/>
              </w:rPr>
              <w:t xml:space="preserve">i programom rada Škole planirane su dopunska i dodatna nastava. Uvidom u odjeljenjske knjige i Knjigu dežurstva nastavnika, u kojoj se vodi evidencija o realizaciji dopunske i dodatne nastave, evidentno je da se ovaj vid nastave ne održava redovno iz svih nastavnih predmeta, iz pojedinih predmeta povremeno, a da se iz nekih predmeta i ne realizuje. Uvidom u zapisnike stručnih aktiva uočava se da pojedini aktivi (hemija i farmaceutska grupa predmeta) analiziraju rezultate dopunske i dodatne nastave, slobodnih aktivnosti sa konstatacijom da ovaj segment nastave treba intenzivirati kako bi se postigli bolji rezultati učenika, dok se u drugom Aktivu (biologija i laboratorijska grupa predmeta) konstatuje da dopunska nastava nije potrebna, a da za dodatnu nastavu nema zainteresovanih učenika. Na sjednici Nastavničkog vijeća analizira se uspjeh učenika po klasifikacionim periodima, ali ne i efekti dopunske i dodatne nastave. Sa konstatacijom iz sprovedenog upitnika za učenike da se časovi dopunske nastave održavaju svake nedjelje potpuno se složilo 27% učenika, djelimično 27%, nije se složilo takođe 27% učenika, a 18% se izjasnilo da ne zna. Da su časovi dopunske nastave korisni potpuno se složilo 52% učenika, djelimično 27%, nije se složilo 6% učenika, a 15% se izjasnilo da ne zna. Kada je u pitanju dodatna nastava, na tvrdnju da se ona održava svake nedjelje potpuno se složilo 21% učenika, djelimično 24%, nije se složilo 36% učenika, a 18% se izjasnilo </w:t>
            </w:r>
            <w:r w:rsidRPr="00EB3B7B">
              <w:rPr>
                <w:rFonts w:asciiTheme="majorHAnsi" w:hAnsiTheme="majorHAnsi" w:cstheme="majorHAnsi"/>
                <w:bCs/>
                <w:sz w:val="24"/>
                <w:szCs w:val="24"/>
              </w:rPr>
              <w:lastRenderedPageBreak/>
              <w:t>da ne zna. Da su časovi dodatne nastave zanimljivi potpuno se složilo 42% učenika, djelimično 26%, nije se složilo 12% učenika, a 20% se izjasnilo da ne zna.</w:t>
            </w:r>
          </w:p>
          <w:p w14:paraId="6C3A9E85" w14:textId="77777777" w:rsidR="00DA282C" w:rsidRPr="00EB3B7B" w:rsidRDefault="00DA282C" w:rsidP="00542256">
            <w:pPr>
              <w:spacing w:line="276" w:lineRule="auto"/>
              <w:jc w:val="both"/>
              <w:rPr>
                <w:rFonts w:asciiTheme="majorHAnsi" w:hAnsiTheme="majorHAnsi" w:cstheme="majorHAnsi"/>
                <w:sz w:val="24"/>
                <w:szCs w:val="24"/>
              </w:rPr>
            </w:pPr>
            <w:r w:rsidRPr="00EB3B7B">
              <w:rPr>
                <w:rFonts w:asciiTheme="majorHAnsi" w:hAnsiTheme="majorHAnsi" w:cstheme="majorHAnsi"/>
                <w:bCs/>
                <w:sz w:val="24"/>
                <w:szCs w:val="24"/>
              </w:rPr>
              <w:t>U neposrednom razgovoru učenici su potvrdili da se dopunska i dodatna nastava realizuju ili se povremeno realizuju samo iz nekih nastavnih predmeta, kao i da je organizovan mali broj sekcija u koje bi se uključili.</w:t>
            </w:r>
          </w:p>
        </w:tc>
      </w:tr>
      <w:tr w:rsidR="00DA282C" w:rsidRPr="00EB3B7B" w14:paraId="3F00C784" w14:textId="77777777" w:rsidTr="00EB3B7B">
        <w:trPr>
          <w:trHeight w:val="293"/>
          <w:jc w:val="center"/>
        </w:trPr>
        <w:tc>
          <w:tcPr>
            <w:tcW w:w="809" w:type="dxa"/>
            <w:vMerge w:val="restart"/>
            <w:shd w:val="clear" w:color="auto" w:fill="auto"/>
          </w:tcPr>
          <w:p w14:paraId="7B650C14" w14:textId="77777777" w:rsidR="00DA282C" w:rsidRPr="00EB3B7B" w:rsidRDefault="00DA282C" w:rsidP="00DA282C">
            <w:pPr>
              <w:jc w:val="both"/>
              <w:rPr>
                <w:rFonts w:asciiTheme="majorHAnsi" w:hAnsiTheme="majorHAnsi" w:cstheme="majorHAnsi"/>
                <w:sz w:val="24"/>
                <w:szCs w:val="24"/>
              </w:rPr>
            </w:pPr>
            <w:r w:rsidRPr="00EB3B7B">
              <w:rPr>
                <w:rFonts w:asciiTheme="majorHAnsi" w:hAnsiTheme="majorHAnsi" w:cstheme="majorHAnsi"/>
                <w:bCs/>
                <w:sz w:val="24"/>
                <w:szCs w:val="24"/>
              </w:rPr>
              <w:t xml:space="preserve">5.1. </w:t>
            </w:r>
          </w:p>
        </w:tc>
        <w:tc>
          <w:tcPr>
            <w:tcW w:w="8253" w:type="dxa"/>
            <w:vMerge/>
            <w:shd w:val="clear" w:color="auto" w:fill="auto"/>
          </w:tcPr>
          <w:p w14:paraId="6E8D54F2" w14:textId="77777777" w:rsidR="00DA282C" w:rsidRPr="00EB3B7B" w:rsidRDefault="00DA282C" w:rsidP="00DA282C">
            <w:pPr>
              <w:jc w:val="both"/>
              <w:rPr>
                <w:rFonts w:asciiTheme="majorHAnsi" w:hAnsiTheme="majorHAnsi" w:cstheme="majorHAnsi"/>
                <w:sz w:val="24"/>
                <w:szCs w:val="24"/>
              </w:rPr>
            </w:pPr>
          </w:p>
        </w:tc>
      </w:tr>
      <w:tr w:rsidR="00DA282C" w:rsidRPr="00EB3B7B" w14:paraId="29DE00E6" w14:textId="77777777" w:rsidTr="00EB3B7B">
        <w:trPr>
          <w:trHeight w:val="20"/>
          <w:jc w:val="center"/>
        </w:trPr>
        <w:tc>
          <w:tcPr>
            <w:tcW w:w="809" w:type="dxa"/>
            <w:vMerge/>
            <w:shd w:val="clear" w:color="auto" w:fill="auto"/>
          </w:tcPr>
          <w:p w14:paraId="1BF2F9AF" w14:textId="77777777" w:rsidR="00DA282C" w:rsidRPr="00EB3B7B" w:rsidRDefault="00DA282C" w:rsidP="00DA282C">
            <w:pPr>
              <w:rPr>
                <w:rFonts w:asciiTheme="majorHAnsi" w:hAnsiTheme="majorHAnsi" w:cstheme="majorHAnsi"/>
                <w:sz w:val="24"/>
                <w:szCs w:val="24"/>
              </w:rPr>
            </w:pPr>
          </w:p>
        </w:tc>
        <w:tc>
          <w:tcPr>
            <w:tcW w:w="8253" w:type="dxa"/>
            <w:shd w:val="clear" w:color="auto" w:fill="auto"/>
          </w:tcPr>
          <w:p w14:paraId="4440CEDD" w14:textId="311223DD" w:rsidR="00542256" w:rsidRPr="00EB3B7B" w:rsidRDefault="00691348" w:rsidP="00236014">
            <w:pPr>
              <w:spacing w:line="276" w:lineRule="auto"/>
              <w:jc w:val="both"/>
              <w:rPr>
                <w:rFonts w:asciiTheme="majorHAnsi" w:hAnsiTheme="majorHAnsi" w:cstheme="majorHAnsi"/>
                <w:b/>
                <w:i/>
                <w:sz w:val="24"/>
                <w:szCs w:val="24"/>
              </w:rPr>
            </w:pPr>
            <w:r w:rsidRPr="00EB3B7B">
              <w:rPr>
                <w:rFonts w:asciiTheme="majorHAnsi" w:hAnsiTheme="majorHAnsi" w:cstheme="majorHAnsi"/>
                <w:b/>
                <w:i/>
                <w:sz w:val="24"/>
                <w:szCs w:val="24"/>
              </w:rPr>
              <w:t>Preporuke</w:t>
            </w:r>
            <w:r w:rsidR="00DA282C" w:rsidRPr="00EB3B7B">
              <w:rPr>
                <w:rFonts w:asciiTheme="majorHAnsi" w:hAnsiTheme="majorHAnsi" w:cstheme="majorHAnsi"/>
                <w:b/>
                <w:i/>
                <w:sz w:val="24"/>
                <w:szCs w:val="24"/>
              </w:rPr>
              <w:t xml:space="preserve">: </w:t>
            </w:r>
          </w:p>
          <w:p w14:paraId="5361632C" w14:textId="054CCCC8" w:rsidR="00DA282C" w:rsidRPr="00EB3B7B" w:rsidRDefault="00DA282C" w:rsidP="00542256">
            <w:pPr>
              <w:pStyle w:val="ListParagraph"/>
              <w:numPr>
                <w:ilvl w:val="0"/>
                <w:numId w:val="5"/>
              </w:numPr>
              <w:ind w:left="346" w:hanging="346"/>
              <w:contextualSpacing w:val="0"/>
              <w:rPr>
                <w:rFonts w:asciiTheme="majorHAnsi" w:hAnsiTheme="majorHAnsi" w:cstheme="majorHAnsi"/>
                <w:bCs/>
                <w:sz w:val="24"/>
                <w:szCs w:val="24"/>
                <w:lang w:val="sr-Latn-ME"/>
              </w:rPr>
            </w:pPr>
            <w:r w:rsidRPr="00EB3B7B">
              <w:rPr>
                <w:rFonts w:asciiTheme="majorHAnsi" w:hAnsiTheme="majorHAnsi" w:cstheme="majorHAnsi"/>
                <w:bCs/>
                <w:sz w:val="24"/>
                <w:szCs w:val="24"/>
                <w:lang w:val="sr-Latn-ME"/>
              </w:rPr>
              <w:t xml:space="preserve">Planirati i realizovati dopunsku i dodatnu nastavu iz svih predmeta, uredno voditi evidenciju o realizaciji. </w:t>
            </w:r>
          </w:p>
          <w:p w14:paraId="5A267C74" w14:textId="77777777" w:rsidR="00DA282C" w:rsidRPr="00EB3B7B" w:rsidRDefault="00DA282C" w:rsidP="00542256">
            <w:pPr>
              <w:pStyle w:val="ListParagraph"/>
              <w:numPr>
                <w:ilvl w:val="0"/>
                <w:numId w:val="5"/>
              </w:numPr>
              <w:ind w:left="346" w:hanging="346"/>
              <w:contextualSpacing w:val="0"/>
              <w:rPr>
                <w:rFonts w:asciiTheme="majorHAnsi" w:hAnsiTheme="majorHAnsi" w:cstheme="majorHAnsi"/>
                <w:bCs/>
                <w:sz w:val="24"/>
                <w:szCs w:val="24"/>
                <w:lang w:val="sr-Latn-ME"/>
              </w:rPr>
            </w:pPr>
            <w:r w:rsidRPr="00EB3B7B">
              <w:rPr>
                <w:rFonts w:asciiTheme="majorHAnsi" w:hAnsiTheme="majorHAnsi" w:cstheme="majorHAnsi"/>
                <w:bCs/>
                <w:sz w:val="24"/>
                <w:szCs w:val="24"/>
                <w:lang w:val="sr-Latn-ME"/>
              </w:rPr>
              <w:t>Ispitati interesovanja učenika i po mogućnosti organizovati rad sekcija po izboru učenika.</w:t>
            </w:r>
          </w:p>
          <w:p w14:paraId="11815672" w14:textId="77777777" w:rsidR="00DA282C" w:rsidRPr="00EB3B7B" w:rsidRDefault="00DA282C" w:rsidP="00EB3B7B">
            <w:pPr>
              <w:pStyle w:val="ListParagraph"/>
              <w:numPr>
                <w:ilvl w:val="0"/>
                <w:numId w:val="5"/>
              </w:numPr>
              <w:spacing w:after="120"/>
              <w:ind w:left="346" w:hanging="346"/>
              <w:contextualSpacing w:val="0"/>
              <w:rPr>
                <w:rFonts w:asciiTheme="majorHAnsi" w:hAnsiTheme="majorHAnsi" w:cstheme="majorHAnsi"/>
                <w:sz w:val="24"/>
                <w:szCs w:val="24"/>
              </w:rPr>
            </w:pPr>
            <w:r w:rsidRPr="00EB3B7B">
              <w:rPr>
                <w:rFonts w:asciiTheme="majorHAnsi" w:hAnsiTheme="majorHAnsi" w:cstheme="majorHAnsi"/>
                <w:bCs/>
                <w:sz w:val="24"/>
                <w:szCs w:val="24"/>
                <w:lang w:val="sr-Latn-ME"/>
              </w:rPr>
              <w:t>Na stručnim organima Škole vršiti analizu rada dopunske i dodatne nastave i njen uticaj na poboljšanje postignuća učenika. Motivisati učenike za njihovo prisustvo.</w:t>
            </w:r>
          </w:p>
        </w:tc>
      </w:tr>
      <w:tr w:rsidR="00DA282C" w:rsidRPr="00EB3B7B" w14:paraId="448FA6CF" w14:textId="77777777" w:rsidTr="00EB3B7B">
        <w:trPr>
          <w:trHeight w:val="440"/>
          <w:jc w:val="center"/>
        </w:trPr>
        <w:tc>
          <w:tcPr>
            <w:tcW w:w="809" w:type="dxa"/>
            <w:vMerge/>
            <w:shd w:val="clear" w:color="auto" w:fill="auto"/>
          </w:tcPr>
          <w:p w14:paraId="3F9A5D52" w14:textId="77777777" w:rsidR="00DA282C" w:rsidRPr="00EB3B7B" w:rsidRDefault="00DA282C" w:rsidP="00DA282C">
            <w:pPr>
              <w:jc w:val="both"/>
              <w:rPr>
                <w:rFonts w:asciiTheme="majorHAnsi" w:hAnsiTheme="majorHAnsi" w:cstheme="majorHAnsi"/>
                <w:bCs/>
                <w:sz w:val="24"/>
                <w:szCs w:val="24"/>
              </w:rPr>
            </w:pPr>
          </w:p>
        </w:tc>
        <w:tc>
          <w:tcPr>
            <w:tcW w:w="8253" w:type="dxa"/>
            <w:shd w:val="clear" w:color="auto" w:fill="auto"/>
          </w:tcPr>
          <w:p w14:paraId="1FFADDA5" w14:textId="77777777" w:rsidR="00DA282C" w:rsidRPr="00EB3B7B" w:rsidRDefault="00DA282C" w:rsidP="00542256">
            <w:pPr>
              <w:spacing w:line="276" w:lineRule="auto"/>
              <w:jc w:val="both"/>
              <w:rPr>
                <w:rFonts w:asciiTheme="majorHAnsi" w:hAnsiTheme="majorHAnsi" w:cstheme="majorHAnsi"/>
                <w:bCs/>
                <w:sz w:val="24"/>
                <w:szCs w:val="24"/>
              </w:rPr>
            </w:pPr>
            <w:r w:rsidRPr="00EB3B7B">
              <w:rPr>
                <w:rFonts w:asciiTheme="majorHAnsi" w:hAnsiTheme="majorHAnsi" w:cstheme="majorHAnsi"/>
                <w:bCs/>
                <w:sz w:val="24"/>
                <w:szCs w:val="24"/>
              </w:rPr>
              <w:t xml:space="preserve">Godišnji plan rada Škole ne sadrži preventivne i vaspitne programe usmjerene za praćenje i razvoj socio-emocionalnih vještina učenika (tolerancija, solidarnost, odgovornost, humanost, konstruktivno rješavanje problema, samopoštovanje, društveno-prihvatljivo ponašanje i dr.). </w:t>
            </w:r>
          </w:p>
          <w:p w14:paraId="7615C806" w14:textId="6BC2EC4B" w:rsidR="00DA282C" w:rsidRPr="00EB3B7B" w:rsidRDefault="00DA282C" w:rsidP="00542256">
            <w:pPr>
              <w:spacing w:line="276" w:lineRule="auto"/>
              <w:jc w:val="both"/>
              <w:rPr>
                <w:rFonts w:asciiTheme="majorHAnsi" w:hAnsiTheme="majorHAnsi" w:cstheme="majorHAnsi"/>
                <w:bCs/>
                <w:sz w:val="24"/>
                <w:szCs w:val="24"/>
              </w:rPr>
            </w:pPr>
            <w:r w:rsidRPr="00EB3B7B">
              <w:rPr>
                <w:rFonts w:asciiTheme="majorHAnsi" w:hAnsiTheme="majorHAnsi" w:cstheme="majorHAnsi"/>
                <w:bCs/>
                <w:sz w:val="24"/>
                <w:szCs w:val="24"/>
              </w:rPr>
              <w:t xml:space="preserve">U Školi se redovno (naročito na Učeničkom parlamentu) obilježavaju značajni međunarodni datumi kao: Međunarodni dan mentalnog zdravlja, Međunarodni dan djeteta, Dan bijelog štapa, Međunarodni dan borbe protiv tuberkuloze, Svjetski dan zdravlja, Svjetski dan srca, svjetski dan čistih ruku, međunarodni dan borbe protiv vršnjačkog </w:t>
            </w:r>
            <w:r w:rsidR="00A1385E" w:rsidRPr="00EB3B7B">
              <w:rPr>
                <w:rFonts w:asciiTheme="majorHAnsi" w:hAnsiTheme="majorHAnsi" w:cstheme="majorHAnsi"/>
                <w:bCs/>
                <w:sz w:val="24"/>
                <w:szCs w:val="24"/>
              </w:rPr>
              <w:t>nasilja, Svjetski dan borbe pro</w:t>
            </w:r>
            <w:r w:rsidRPr="00EB3B7B">
              <w:rPr>
                <w:rFonts w:asciiTheme="majorHAnsi" w:hAnsiTheme="majorHAnsi" w:cstheme="majorHAnsi"/>
                <w:bCs/>
                <w:sz w:val="24"/>
                <w:szCs w:val="24"/>
              </w:rPr>
              <w:t>tiv</w:t>
            </w:r>
            <w:r w:rsidR="001C1622" w:rsidRPr="00EB3B7B">
              <w:rPr>
                <w:rFonts w:asciiTheme="majorHAnsi" w:hAnsiTheme="majorHAnsi" w:cstheme="majorHAnsi"/>
                <w:bCs/>
                <w:sz w:val="24"/>
                <w:szCs w:val="24"/>
              </w:rPr>
              <w:t xml:space="preserve"> </w:t>
            </w:r>
            <w:r w:rsidRPr="00EB3B7B">
              <w:rPr>
                <w:rFonts w:asciiTheme="majorHAnsi" w:hAnsiTheme="majorHAnsi" w:cstheme="majorHAnsi"/>
                <w:bCs/>
                <w:sz w:val="24"/>
                <w:szCs w:val="24"/>
              </w:rPr>
              <w:t>trgovine ljudima, Međunarodni dan nasilja nad ženama, Međunarodni dan osoba sa invaliditetom dr. U saradnji</w:t>
            </w:r>
            <w:r w:rsidR="001C1622" w:rsidRPr="00EB3B7B">
              <w:rPr>
                <w:rFonts w:asciiTheme="majorHAnsi" w:hAnsiTheme="majorHAnsi" w:cstheme="majorHAnsi"/>
                <w:bCs/>
                <w:sz w:val="24"/>
                <w:szCs w:val="24"/>
              </w:rPr>
              <w:t xml:space="preserve"> </w:t>
            </w:r>
            <w:r w:rsidRPr="00EB3B7B">
              <w:rPr>
                <w:rFonts w:asciiTheme="majorHAnsi" w:hAnsiTheme="majorHAnsi" w:cstheme="majorHAnsi"/>
                <w:bCs/>
                <w:sz w:val="24"/>
                <w:szCs w:val="24"/>
              </w:rPr>
              <w:t>sa stručnjacima iz pojedinih oblasti (koji izvode nastavu u Školi) održano je niz predavanja, u Školi i Domu zdravlja, na temu važnosti mentalnog zdravlja u životu, reproduktivnog zdravlja, cističnoj fibrozi, značaju redovnog i pravilnog pranja ruku, bolesti zavisnosti i duvanskog dima, bolesti HIV-a. Povodom Međunarodnog dana siromaštva u Školi je organizovana humanitarna akcija za socijalno ugrožene grupe građana. Povodom Međunarodnog dana borbe protiv vršnjačkog nasilja pedagoškinja i psihološkinja su održale radionice sa porukom “Stop nasilju”. U saradnji sa NVO Centar kreativnih vještina realizovano je predavanje na temu: Pr</w:t>
            </w:r>
            <w:r w:rsidR="00A1385E" w:rsidRPr="00EB3B7B">
              <w:rPr>
                <w:rFonts w:asciiTheme="majorHAnsi" w:hAnsiTheme="majorHAnsi" w:cstheme="majorHAnsi"/>
                <w:bCs/>
                <w:sz w:val="24"/>
                <w:szCs w:val="24"/>
              </w:rPr>
              <w:t xml:space="preserve">epoznaj, reaguj - borba protiv </w:t>
            </w:r>
            <w:r w:rsidRPr="00EB3B7B">
              <w:rPr>
                <w:rFonts w:asciiTheme="majorHAnsi" w:hAnsiTheme="majorHAnsi" w:cstheme="majorHAnsi"/>
                <w:bCs/>
                <w:sz w:val="24"/>
                <w:szCs w:val="24"/>
              </w:rPr>
              <w:t>trgovine ljudima, NVO na temu “Šansa” predavanje učenicima i nastavnicima (projekat “Žrtva može biti svako-edukacija mladih o trgovini ljudima”). Predstavnik MUP-a održao je radionicu na temu “Borba protiv nasilja nad djecom”.</w:t>
            </w:r>
          </w:p>
          <w:p w14:paraId="3CA77A27" w14:textId="5BCCF160" w:rsidR="00DA282C" w:rsidRPr="00EB3B7B" w:rsidRDefault="00DA282C" w:rsidP="00542256">
            <w:pPr>
              <w:spacing w:line="276" w:lineRule="auto"/>
              <w:jc w:val="both"/>
              <w:rPr>
                <w:rFonts w:asciiTheme="majorHAnsi" w:hAnsiTheme="majorHAnsi" w:cstheme="majorHAnsi"/>
                <w:bCs/>
                <w:sz w:val="24"/>
                <w:szCs w:val="24"/>
              </w:rPr>
            </w:pPr>
            <w:r w:rsidRPr="00EB3B7B">
              <w:rPr>
                <w:rFonts w:asciiTheme="majorHAnsi" w:hAnsiTheme="majorHAnsi" w:cstheme="majorHAnsi"/>
                <w:bCs/>
                <w:sz w:val="24"/>
                <w:szCs w:val="24"/>
              </w:rPr>
              <w:t>Pedagoškinja i psihološkinja Škole, u okviru svog programa rad</w:t>
            </w:r>
            <w:r w:rsidR="00A1385E" w:rsidRPr="00EB3B7B">
              <w:rPr>
                <w:rFonts w:asciiTheme="majorHAnsi" w:hAnsiTheme="majorHAnsi" w:cstheme="majorHAnsi"/>
                <w:bCs/>
                <w:sz w:val="24"/>
                <w:szCs w:val="24"/>
              </w:rPr>
              <w:t xml:space="preserve">a, u saradnji sa odjeljenjskim </w:t>
            </w:r>
            <w:r w:rsidRPr="00EB3B7B">
              <w:rPr>
                <w:rFonts w:asciiTheme="majorHAnsi" w:hAnsiTheme="majorHAnsi" w:cstheme="majorHAnsi"/>
                <w:bCs/>
                <w:sz w:val="24"/>
                <w:szCs w:val="24"/>
              </w:rPr>
              <w:t>starješinama realizovale su radionice (u odjeljenjima u kojima su identifikovani problem) na temu vršnjačkog nasilja, empatije. Psihološkinja na temu “Zatvorena komunikacija – iskustva, prepoznavanje konfliktne komunikacije”.</w:t>
            </w:r>
          </w:p>
          <w:p w14:paraId="0005FA45" w14:textId="77777777" w:rsidR="00DA282C" w:rsidRPr="00EB3B7B" w:rsidRDefault="00DA282C" w:rsidP="00542256">
            <w:pPr>
              <w:spacing w:line="276" w:lineRule="auto"/>
              <w:jc w:val="both"/>
              <w:rPr>
                <w:rFonts w:asciiTheme="majorHAnsi" w:hAnsiTheme="majorHAnsi" w:cstheme="majorHAnsi"/>
                <w:bCs/>
                <w:sz w:val="24"/>
                <w:szCs w:val="24"/>
              </w:rPr>
            </w:pPr>
            <w:r w:rsidRPr="00EB3B7B">
              <w:rPr>
                <w:rFonts w:asciiTheme="majorHAnsi" w:hAnsiTheme="majorHAnsi" w:cstheme="majorHAnsi"/>
                <w:bCs/>
                <w:sz w:val="24"/>
                <w:szCs w:val="24"/>
              </w:rPr>
              <w:t xml:space="preserve">Sa tvrdnjom da Škola organizuje radionice na različite teme (suzbijanje nasilja u školi i sajber nasilja, narkomanija, alkoholizam, reproduktivno zdravlje, nastavak </w:t>
            </w:r>
            <w:r w:rsidRPr="00EB3B7B">
              <w:rPr>
                <w:rFonts w:asciiTheme="majorHAnsi" w:hAnsiTheme="majorHAnsi" w:cstheme="majorHAnsi"/>
                <w:bCs/>
                <w:sz w:val="24"/>
                <w:szCs w:val="24"/>
              </w:rPr>
              <w:lastRenderedPageBreak/>
              <w:t>školovanja…) potpuno se složilo 67% učenika, djelimično 26%, nije se složilo 8% učenika.</w:t>
            </w:r>
          </w:p>
          <w:p w14:paraId="005EE337" w14:textId="77777777" w:rsidR="00DA282C" w:rsidRPr="00EB3B7B" w:rsidRDefault="00DA282C" w:rsidP="00542256">
            <w:pPr>
              <w:spacing w:line="276" w:lineRule="auto"/>
              <w:jc w:val="both"/>
              <w:rPr>
                <w:rFonts w:asciiTheme="majorHAnsi" w:hAnsiTheme="majorHAnsi" w:cstheme="majorHAnsi"/>
                <w:bCs/>
                <w:sz w:val="24"/>
                <w:szCs w:val="24"/>
              </w:rPr>
            </w:pPr>
            <w:r w:rsidRPr="00EB3B7B">
              <w:rPr>
                <w:rFonts w:asciiTheme="majorHAnsi" w:hAnsiTheme="majorHAnsi" w:cstheme="majorHAnsi"/>
                <w:bCs/>
                <w:sz w:val="24"/>
                <w:szCs w:val="24"/>
              </w:rPr>
              <w:t>U Školi su kao vid podrške učenicima organizovane različite vannastavne aktivnosti - sekcije/klubovi: klub mladih istraživača – hemija, klub ljubitelja prve pomoći, klub dobrovoljnih davalaca krvi, literarna i recitatorska sekcija, ekološka sekcija, klub ljubitelja stranih jezika, sportska sekcija, šahovska, likovna.</w:t>
            </w:r>
          </w:p>
          <w:p w14:paraId="533F66A9" w14:textId="77777777" w:rsidR="00DA282C" w:rsidRPr="00EB3B7B" w:rsidRDefault="00DA282C" w:rsidP="00542256">
            <w:pPr>
              <w:spacing w:line="276" w:lineRule="auto"/>
              <w:jc w:val="both"/>
              <w:rPr>
                <w:rFonts w:asciiTheme="majorHAnsi" w:hAnsiTheme="majorHAnsi" w:cstheme="majorHAnsi"/>
                <w:bCs/>
                <w:sz w:val="24"/>
                <w:szCs w:val="24"/>
              </w:rPr>
            </w:pPr>
            <w:r w:rsidRPr="00EB3B7B">
              <w:rPr>
                <w:rFonts w:asciiTheme="majorHAnsi" w:hAnsiTheme="majorHAnsi" w:cstheme="majorHAnsi"/>
                <w:bCs/>
                <w:sz w:val="24"/>
                <w:szCs w:val="24"/>
              </w:rPr>
              <w:t>Da u Školi imaju mogućnost da se uključe u rad sekcija po izboru nije se složilo 20% anketiranih učenika, dok se 11% učenika izjasnilo da ne zna. Da Škola organizuje vannastavne aktivnosti (izleti, posjete ustanovama, druženje sa učenicima drugih škola) potpuno se složilo 52% učenika, djelimično 32%, nije se složilo 14% dok se 3% učenika izjasnilo da ne zna. Da Škola nudi raznovrsne i kvalitetno osmišljene vannastavne aktivnosti nije se složilo 13% anketiranih roditelja, a 22% se izjasnilo da ne zna.</w:t>
            </w:r>
          </w:p>
          <w:p w14:paraId="425232EF" w14:textId="77777777" w:rsidR="00DA282C" w:rsidRPr="00EB3B7B" w:rsidRDefault="00DA282C" w:rsidP="00542256">
            <w:pPr>
              <w:spacing w:line="276" w:lineRule="auto"/>
              <w:jc w:val="both"/>
              <w:rPr>
                <w:rFonts w:asciiTheme="majorHAnsi" w:hAnsiTheme="majorHAnsi" w:cstheme="majorHAnsi"/>
                <w:bCs/>
                <w:sz w:val="24"/>
                <w:szCs w:val="24"/>
              </w:rPr>
            </w:pPr>
            <w:r w:rsidRPr="00EB3B7B">
              <w:rPr>
                <w:rFonts w:asciiTheme="majorHAnsi" w:hAnsiTheme="majorHAnsi" w:cstheme="majorHAnsi"/>
                <w:bCs/>
                <w:sz w:val="24"/>
                <w:szCs w:val="24"/>
              </w:rPr>
              <w:t>U Školi nije razvijen sistem identifikacije, podrške i praćenja talentovanih učenika.</w:t>
            </w:r>
          </w:p>
          <w:p w14:paraId="6678E1EC" w14:textId="77777777" w:rsidR="00DA282C" w:rsidRPr="00EB3B7B" w:rsidRDefault="00DA282C" w:rsidP="00542256">
            <w:pPr>
              <w:spacing w:line="276" w:lineRule="auto"/>
              <w:jc w:val="both"/>
              <w:rPr>
                <w:rFonts w:asciiTheme="majorHAnsi" w:hAnsiTheme="majorHAnsi" w:cstheme="majorHAnsi"/>
                <w:bCs/>
                <w:sz w:val="24"/>
                <w:szCs w:val="24"/>
              </w:rPr>
            </w:pPr>
            <w:r w:rsidRPr="00EB3B7B">
              <w:rPr>
                <w:rFonts w:asciiTheme="majorHAnsi" w:hAnsiTheme="majorHAnsi" w:cstheme="majorHAnsi"/>
                <w:bCs/>
                <w:sz w:val="24"/>
                <w:szCs w:val="24"/>
              </w:rPr>
              <w:t xml:space="preserve">U Školi nema učenika sa posebnim obrazovnim potrebama. </w:t>
            </w:r>
          </w:p>
          <w:p w14:paraId="4680188A" w14:textId="77777777" w:rsidR="00DA282C" w:rsidRPr="00EB3B7B" w:rsidRDefault="00DA282C" w:rsidP="00542256">
            <w:pPr>
              <w:spacing w:line="276" w:lineRule="auto"/>
              <w:jc w:val="both"/>
              <w:rPr>
                <w:rFonts w:asciiTheme="majorHAnsi" w:hAnsiTheme="majorHAnsi" w:cstheme="majorHAnsi"/>
                <w:bCs/>
                <w:sz w:val="24"/>
                <w:szCs w:val="24"/>
              </w:rPr>
            </w:pPr>
            <w:r w:rsidRPr="00EB3B7B">
              <w:rPr>
                <w:rFonts w:asciiTheme="majorHAnsi" w:hAnsiTheme="majorHAnsi" w:cstheme="majorHAnsi"/>
                <w:bCs/>
                <w:sz w:val="24"/>
                <w:szCs w:val="24"/>
              </w:rPr>
              <w:t>Učenicima se pruža podrška u profesionalnoj orijentaciji putem određenih radionica na časovima odjeljenjske zajednice, promocije određenih fakulteta iz zemlje i regiona, mogućnosti volonterskog rada u lokalnim apotekama i Domu zdravlja. Škola vodi evidenciju, za prethodnu školsku godinu, o daljem profesionalnom razvoju kretanja učenika po završetku školovanja.</w:t>
            </w:r>
          </w:p>
          <w:p w14:paraId="3B3A3F00" w14:textId="77777777" w:rsidR="00DA282C" w:rsidRPr="00EB3B7B" w:rsidRDefault="00DA282C" w:rsidP="00542256">
            <w:pPr>
              <w:spacing w:line="276" w:lineRule="auto"/>
              <w:jc w:val="both"/>
              <w:rPr>
                <w:rFonts w:asciiTheme="majorHAnsi" w:hAnsiTheme="majorHAnsi" w:cstheme="majorHAnsi"/>
                <w:sz w:val="24"/>
                <w:szCs w:val="24"/>
              </w:rPr>
            </w:pPr>
            <w:r w:rsidRPr="00EB3B7B">
              <w:rPr>
                <w:rFonts w:asciiTheme="majorHAnsi" w:hAnsiTheme="majorHAnsi" w:cstheme="majorHAnsi"/>
                <w:bCs/>
                <w:sz w:val="24"/>
                <w:szCs w:val="24"/>
              </w:rPr>
              <w:t>Na tvrdnju da u Školi dobijaju informacije o izboru zanimanja nije se složilo 15% anketiranih učenika, a 2% se izjasnilo da ne zna. Da Škola blagovremeno obezbjeđuje informacije o nastavku školovanja i izboru zanimanja nije se složilo 2% anketiranih roditelja, a 21% se izjasnilo da ne zna.</w:t>
            </w:r>
          </w:p>
        </w:tc>
      </w:tr>
      <w:tr w:rsidR="00DA282C" w:rsidRPr="00EB3B7B" w14:paraId="3D297BD5" w14:textId="77777777" w:rsidTr="00EB3B7B">
        <w:trPr>
          <w:trHeight w:val="20"/>
          <w:jc w:val="center"/>
        </w:trPr>
        <w:tc>
          <w:tcPr>
            <w:tcW w:w="809" w:type="dxa"/>
            <w:vMerge/>
            <w:shd w:val="clear" w:color="auto" w:fill="auto"/>
          </w:tcPr>
          <w:p w14:paraId="55FF3BCC" w14:textId="77777777" w:rsidR="00DA282C" w:rsidRPr="00EB3B7B" w:rsidRDefault="00DA282C" w:rsidP="00DA282C">
            <w:pPr>
              <w:rPr>
                <w:rFonts w:asciiTheme="majorHAnsi" w:hAnsiTheme="majorHAnsi" w:cstheme="majorHAnsi"/>
                <w:sz w:val="24"/>
                <w:szCs w:val="24"/>
              </w:rPr>
            </w:pPr>
          </w:p>
        </w:tc>
        <w:tc>
          <w:tcPr>
            <w:tcW w:w="8253" w:type="dxa"/>
            <w:shd w:val="clear" w:color="auto" w:fill="auto"/>
          </w:tcPr>
          <w:p w14:paraId="69F920DB" w14:textId="3894D216" w:rsidR="00542256" w:rsidRPr="00EB3B7B" w:rsidRDefault="00A1385E" w:rsidP="00236014">
            <w:pPr>
              <w:spacing w:line="276" w:lineRule="auto"/>
              <w:jc w:val="both"/>
              <w:rPr>
                <w:rFonts w:asciiTheme="majorHAnsi" w:hAnsiTheme="majorHAnsi" w:cstheme="majorHAnsi"/>
                <w:b/>
                <w:i/>
                <w:sz w:val="24"/>
                <w:szCs w:val="24"/>
              </w:rPr>
            </w:pPr>
            <w:r w:rsidRPr="00EB3B7B">
              <w:rPr>
                <w:rFonts w:asciiTheme="majorHAnsi" w:hAnsiTheme="majorHAnsi" w:cstheme="majorHAnsi"/>
                <w:b/>
                <w:i/>
                <w:sz w:val="24"/>
                <w:szCs w:val="24"/>
              </w:rPr>
              <w:t>Preporuke</w:t>
            </w:r>
            <w:r w:rsidR="00DA282C" w:rsidRPr="00EB3B7B">
              <w:rPr>
                <w:rFonts w:asciiTheme="majorHAnsi" w:hAnsiTheme="majorHAnsi" w:cstheme="majorHAnsi"/>
                <w:b/>
                <w:i/>
                <w:sz w:val="24"/>
                <w:szCs w:val="24"/>
              </w:rPr>
              <w:t xml:space="preserve">: </w:t>
            </w:r>
          </w:p>
          <w:p w14:paraId="3BA5F0D4" w14:textId="24CB7C52" w:rsidR="00DA282C" w:rsidRPr="00EB3B7B" w:rsidRDefault="00DA282C" w:rsidP="00542256">
            <w:pPr>
              <w:pStyle w:val="ListParagraph"/>
              <w:numPr>
                <w:ilvl w:val="0"/>
                <w:numId w:val="5"/>
              </w:numPr>
              <w:ind w:left="346" w:hanging="346"/>
              <w:contextualSpacing w:val="0"/>
              <w:rPr>
                <w:rFonts w:asciiTheme="majorHAnsi" w:hAnsiTheme="majorHAnsi" w:cstheme="majorHAnsi"/>
                <w:bCs/>
                <w:sz w:val="24"/>
                <w:szCs w:val="24"/>
                <w:lang w:val="sr-Latn-ME"/>
              </w:rPr>
            </w:pPr>
            <w:r w:rsidRPr="00EB3B7B">
              <w:rPr>
                <w:rFonts w:asciiTheme="majorHAnsi" w:hAnsiTheme="majorHAnsi" w:cstheme="majorHAnsi"/>
                <w:bCs/>
                <w:sz w:val="24"/>
                <w:szCs w:val="24"/>
                <w:lang w:val="sr-Latn-ME"/>
              </w:rPr>
              <w:t>U Godišnjem planu i programu</w:t>
            </w:r>
            <w:r w:rsidR="001C1622" w:rsidRPr="00EB3B7B">
              <w:rPr>
                <w:rFonts w:asciiTheme="majorHAnsi" w:hAnsiTheme="majorHAnsi" w:cstheme="majorHAnsi"/>
                <w:bCs/>
                <w:sz w:val="24"/>
                <w:szCs w:val="24"/>
                <w:lang w:val="sr-Latn-ME"/>
              </w:rPr>
              <w:t xml:space="preserve"> </w:t>
            </w:r>
            <w:r w:rsidRPr="00EB3B7B">
              <w:rPr>
                <w:rFonts w:asciiTheme="majorHAnsi" w:hAnsiTheme="majorHAnsi" w:cstheme="majorHAnsi"/>
                <w:bCs/>
                <w:sz w:val="24"/>
                <w:szCs w:val="24"/>
                <w:lang w:val="sr-Latn-ME"/>
              </w:rPr>
              <w:t>rada Škole uvrstiti sadržaje vezane za razvoj socio-emocionalnih vještina učenika. Razvijati timski rad u Školi, više uključiti nastavnike u rad timova.</w:t>
            </w:r>
          </w:p>
          <w:p w14:paraId="6814C82F" w14:textId="77777777" w:rsidR="00DA282C" w:rsidRPr="00EB3B7B" w:rsidRDefault="00DA282C" w:rsidP="00542256">
            <w:pPr>
              <w:pStyle w:val="ListParagraph"/>
              <w:numPr>
                <w:ilvl w:val="0"/>
                <w:numId w:val="5"/>
              </w:numPr>
              <w:ind w:left="346" w:hanging="346"/>
              <w:contextualSpacing w:val="0"/>
              <w:rPr>
                <w:rFonts w:asciiTheme="majorHAnsi" w:hAnsiTheme="majorHAnsi" w:cstheme="majorHAnsi"/>
                <w:bCs/>
                <w:sz w:val="24"/>
                <w:szCs w:val="24"/>
                <w:lang w:val="sr-Latn-ME"/>
              </w:rPr>
            </w:pPr>
            <w:r w:rsidRPr="00EB3B7B">
              <w:rPr>
                <w:rFonts w:asciiTheme="majorHAnsi" w:hAnsiTheme="majorHAnsi" w:cstheme="majorHAnsi"/>
                <w:bCs/>
                <w:sz w:val="24"/>
                <w:szCs w:val="24"/>
                <w:lang w:val="sr-Latn-ME"/>
              </w:rPr>
              <w:t xml:space="preserve">Planirati sekcije u skladu sa brojem i interesovanjima učenika. </w:t>
            </w:r>
          </w:p>
          <w:p w14:paraId="0050A4BF" w14:textId="77777777" w:rsidR="00DA282C" w:rsidRPr="00EB3B7B" w:rsidRDefault="00DA282C" w:rsidP="00542256">
            <w:pPr>
              <w:pStyle w:val="ListParagraph"/>
              <w:numPr>
                <w:ilvl w:val="0"/>
                <w:numId w:val="5"/>
              </w:numPr>
              <w:ind w:left="346" w:hanging="346"/>
              <w:contextualSpacing w:val="0"/>
              <w:rPr>
                <w:rFonts w:asciiTheme="majorHAnsi" w:hAnsiTheme="majorHAnsi" w:cstheme="majorHAnsi"/>
                <w:bCs/>
                <w:sz w:val="24"/>
                <w:szCs w:val="24"/>
                <w:lang w:val="sr-Latn-ME"/>
              </w:rPr>
            </w:pPr>
            <w:r w:rsidRPr="00EB3B7B">
              <w:rPr>
                <w:rFonts w:asciiTheme="majorHAnsi" w:hAnsiTheme="majorHAnsi" w:cstheme="majorHAnsi"/>
                <w:bCs/>
                <w:sz w:val="24"/>
                <w:szCs w:val="24"/>
                <w:lang w:val="sr-Latn-ME"/>
              </w:rPr>
              <w:t>Istražiti razloge kvantitativnih pokazatelja dobijenih anketiranjem učenika i roditelja u vezi pojedinih konstatacija i preduzimati odgovarajuće mjere za suzbijanje istih.</w:t>
            </w:r>
          </w:p>
          <w:p w14:paraId="30CCD58E" w14:textId="77777777" w:rsidR="00DA282C" w:rsidRPr="00EB3B7B" w:rsidRDefault="00DA282C" w:rsidP="00542256">
            <w:pPr>
              <w:pStyle w:val="ListParagraph"/>
              <w:numPr>
                <w:ilvl w:val="0"/>
                <w:numId w:val="5"/>
              </w:numPr>
              <w:ind w:left="346" w:hanging="346"/>
              <w:contextualSpacing w:val="0"/>
              <w:rPr>
                <w:rFonts w:asciiTheme="majorHAnsi" w:hAnsiTheme="majorHAnsi" w:cstheme="majorHAnsi"/>
                <w:sz w:val="24"/>
                <w:szCs w:val="24"/>
              </w:rPr>
            </w:pPr>
            <w:r w:rsidRPr="00EB3B7B">
              <w:rPr>
                <w:rFonts w:asciiTheme="majorHAnsi" w:hAnsiTheme="majorHAnsi" w:cstheme="majorHAnsi"/>
                <w:bCs/>
                <w:sz w:val="24"/>
                <w:szCs w:val="24"/>
                <w:lang w:val="sr-Latn-ME"/>
              </w:rPr>
              <w:t>Potrebno je razvijati sistem identifikacije, podrške i praćenja talentovanih učenika</w:t>
            </w:r>
            <w:r w:rsidRPr="00EB3B7B">
              <w:rPr>
                <w:rFonts w:asciiTheme="majorHAnsi" w:hAnsiTheme="majorHAnsi" w:cstheme="majorHAnsi"/>
                <w:sz w:val="24"/>
                <w:szCs w:val="24"/>
              </w:rPr>
              <w:t>.</w:t>
            </w:r>
          </w:p>
        </w:tc>
      </w:tr>
    </w:tbl>
    <w:p w14:paraId="7B807B08" w14:textId="77777777" w:rsidR="00DA282C" w:rsidRPr="002E0F9F" w:rsidRDefault="00DA282C" w:rsidP="00DA282C">
      <w:pPr>
        <w:spacing w:after="0"/>
        <w:rPr>
          <w:rFonts w:ascii="Arial" w:hAnsi="Arial" w:cs="Arial"/>
        </w:rPr>
      </w:pPr>
    </w:p>
    <w:p w14:paraId="0AFCEE40" w14:textId="77777777" w:rsidR="00DA282C" w:rsidRPr="004E077C" w:rsidRDefault="00DA282C" w:rsidP="00DA282C">
      <w:pPr>
        <w:spacing w:after="0"/>
        <w:rPr>
          <w:rFonts w:ascii="Arial" w:hAnsi="Arial" w:cs="Arial"/>
          <w:lang w:val="sr-Latn-CS"/>
        </w:rPr>
      </w:pPr>
    </w:p>
    <w:p w14:paraId="06971676" w14:textId="655139DD" w:rsidR="006432A8" w:rsidRDefault="006432A8" w:rsidP="00DA282C">
      <w:pPr>
        <w:pStyle w:val="Heading1"/>
        <w:spacing w:before="0" w:after="240" w:line="240" w:lineRule="auto"/>
        <w:rPr>
          <w:rFonts w:cstheme="majorHAnsi"/>
          <w:b/>
          <w:color w:val="000000" w:themeColor="text1"/>
          <w:sz w:val="28"/>
          <w:szCs w:val="28"/>
          <w:lang w:val="sr-Latn-RS"/>
        </w:rPr>
      </w:pPr>
    </w:p>
    <w:p w14:paraId="3131FCDC" w14:textId="77777777" w:rsidR="00542256" w:rsidRDefault="00542256">
      <w:pPr>
        <w:rPr>
          <w:rFonts w:asciiTheme="majorHAnsi" w:hAnsiTheme="majorHAnsi" w:cstheme="majorHAnsi"/>
          <w:b/>
          <w:sz w:val="28"/>
          <w:szCs w:val="28"/>
          <w:u w:val="single"/>
        </w:rPr>
      </w:pPr>
      <w:r>
        <w:rPr>
          <w:rFonts w:asciiTheme="majorHAnsi" w:hAnsiTheme="majorHAnsi" w:cstheme="majorHAnsi"/>
          <w:b/>
          <w:sz w:val="28"/>
          <w:szCs w:val="28"/>
          <w:u w:val="single"/>
        </w:rPr>
        <w:br w:type="page"/>
      </w:r>
    </w:p>
    <w:p w14:paraId="0ADCB198" w14:textId="0B0DF30D" w:rsidR="009D79B1" w:rsidRPr="00A117F6" w:rsidRDefault="00825015" w:rsidP="00A117F6">
      <w:pPr>
        <w:rPr>
          <w:rFonts w:asciiTheme="majorHAnsi" w:hAnsiTheme="majorHAnsi" w:cstheme="majorHAnsi"/>
          <w:b/>
          <w:sz w:val="28"/>
          <w:szCs w:val="28"/>
          <w:u w:val="single"/>
        </w:rPr>
      </w:pPr>
      <w:r>
        <w:rPr>
          <w:rFonts w:asciiTheme="majorHAnsi" w:hAnsiTheme="majorHAnsi" w:cstheme="majorHAnsi"/>
          <w:b/>
          <w:sz w:val="28"/>
          <w:szCs w:val="28"/>
          <w:u w:val="single"/>
        </w:rPr>
        <w:lastRenderedPageBreak/>
        <w:t>O</w:t>
      </w:r>
      <w:r w:rsidR="00514F67" w:rsidRPr="00A117F6">
        <w:rPr>
          <w:rFonts w:asciiTheme="majorHAnsi" w:hAnsiTheme="majorHAnsi" w:cstheme="majorHAnsi"/>
          <w:b/>
          <w:sz w:val="28"/>
          <w:szCs w:val="28"/>
          <w:u w:val="single"/>
        </w:rPr>
        <w:t>pšta preporuka</w:t>
      </w:r>
    </w:p>
    <w:p w14:paraId="405166E1" w14:textId="74969677" w:rsidR="00514F67" w:rsidRPr="009B351F" w:rsidRDefault="00B62648" w:rsidP="00861191">
      <w:pPr>
        <w:pStyle w:val="NormalWeb"/>
        <w:shd w:val="clear" w:color="auto" w:fill="FFFFFF"/>
        <w:spacing w:before="40" w:beforeAutospacing="0" w:afterAutospacing="0"/>
        <w:jc w:val="both"/>
        <w:rPr>
          <w:rFonts w:ascii="Trebuchet MS" w:hAnsi="Trebuchet MS"/>
          <w:color w:val="000000"/>
          <w:sz w:val="22"/>
          <w:szCs w:val="22"/>
          <w:lang w:val="sr-Latn-CS"/>
        </w:rPr>
      </w:pPr>
      <w:sdt>
        <w:sdtPr>
          <w:rPr>
            <w:rFonts w:asciiTheme="majorHAnsi" w:hAnsiTheme="majorHAnsi" w:cstheme="majorHAnsi"/>
            <w:lang w:val="sr-Latn-RS"/>
          </w:rPr>
          <w:id w:val="-1357193619"/>
        </w:sdtPr>
        <w:sdtEndPr/>
        <w:sdtContent>
          <w:r w:rsidR="00514F67" w:rsidRPr="002438EA">
            <w:rPr>
              <w:rFonts w:asciiTheme="majorHAnsi" w:hAnsiTheme="majorHAnsi" w:cstheme="majorHAnsi"/>
              <w:lang w:val="sr-Latn-RS"/>
            </w:rPr>
            <w:t>Obaveza direktora</w:t>
          </w:r>
        </w:sdtContent>
      </w:sdt>
      <w:r w:rsidR="00514F67" w:rsidRPr="002438EA">
        <w:rPr>
          <w:rFonts w:asciiTheme="majorHAnsi" w:hAnsiTheme="majorHAnsi" w:cstheme="majorHAnsi"/>
          <w:lang w:val="sr-Latn-RS"/>
        </w:rPr>
        <w:t xml:space="preserve"> </w:t>
      </w:r>
      <w:sdt>
        <w:sdtPr>
          <w:rPr>
            <w:rFonts w:asciiTheme="majorHAnsi" w:hAnsiTheme="majorHAnsi" w:cstheme="majorHAnsi"/>
            <w:color w:val="000000" w:themeColor="text1"/>
            <w:lang w:val="sr-Latn-RS"/>
          </w:rPr>
          <w:id w:val="1633826822"/>
        </w:sdtPr>
        <w:sdtEndPr>
          <w:rPr>
            <w:color w:val="auto"/>
            <w:lang w:val="sr-Latn-CS"/>
          </w:rPr>
        </w:sdtEndPr>
        <w:sdtContent>
          <w:r w:rsidR="00861191">
            <w:rPr>
              <w:rStyle w:val="Style15"/>
            </w:rPr>
            <w:t>JU</w:t>
          </w:r>
          <w:r w:rsidR="00861191" w:rsidRPr="009B351F">
            <w:rPr>
              <w:rStyle w:val="Style15"/>
              <w:lang w:val="sr-Latn-ME"/>
            </w:rPr>
            <w:t xml:space="preserve"> </w:t>
          </w:r>
          <w:r w:rsidR="00861191">
            <w:rPr>
              <w:rStyle w:val="Style15"/>
            </w:rPr>
            <w:t>Srednja</w:t>
          </w:r>
          <w:r w:rsidR="00861191" w:rsidRPr="009B351F">
            <w:rPr>
              <w:rStyle w:val="Style15"/>
              <w:lang w:val="sr-Latn-ME"/>
            </w:rPr>
            <w:t xml:space="preserve"> </w:t>
          </w:r>
          <w:r w:rsidR="00861191">
            <w:rPr>
              <w:rStyle w:val="Style15"/>
            </w:rPr>
            <w:t>medicinska</w:t>
          </w:r>
          <w:r w:rsidR="00861191" w:rsidRPr="009B351F">
            <w:rPr>
              <w:rStyle w:val="Style15"/>
              <w:lang w:val="sr-Latn-ME"/>
            </w:rPr>
            <w:t xml:space="preserve"> š</w:t>
          </w:r>
          <w:r w:rsidR="00861191">
            <w:rPr>
              <w:rStyle w:val="Style15"/>
            </w:rPr>
            <w:t>kola</w:t>
          </w:r>
          <w:r w:rsidR="00861191" w:rsidRPr="009B351F">
            <w:rPr>
              <w:rStyle w:val="Style15"/>
              <w:lang w:val="sr-Latn-ME"/>
            </w:rPr>
            <w:t xml:space="preserve"> “</w:t>
          </w:r>
          <w:r w:rsidR="00861191">
            <w:rPr>
              <w:rStyle w:val="Style15"/>
            </w:rPr>
            <w:t>Dr</w:t>
          </w:r>
          <w:r w:rsidR="00861191" w:rsidRPr="009B351F">
            <w:rPr>
              <w:rStyle w:val="Style15"/>
              <w:lang w:val="sr-Latn-ME"/>
            </w:rPr>
            <w:t xml:space="preserve"> </w:t>
          </w:r>
          <w:r w:rsidR="00861191">
            <w:rPr>
              <w:rStyle w:val="Style15"/>
            </w:rPr>
            <w:t>Branko</w:t>
          </w:r>
          <w:r w:rsidR="00861191" w:rsidRPr="009B351F">
            <w:rPr>
              <w:rStyle w:val="Style15"/>
              <w:lang w:val="sr-Latn-ME"/>
            </w:rPr>
            <w:t xml:space="preserve"> </w:t>
          </w:r>
          <w:r w:rsidR="00861191">
            <w:rPr>
              <w:rStyle w:val="Style15"/>
            </w:rPr>
            <w:t>Zogovi</w:t>
          </w:r>
          <w:r w:rsidR="00861191" w:rsidRPr="009B351F">
            <w:rPr>
              <w:rStyle w:val="Style15"/>
              <w:lang w:val="sr-Latn-ME"/>
            </w:rPr>
            <w:t>ć”</w:t>
          </w:r>
        </w:sdtContent>
      </w:sdt>
      <w:r w:rsidR="00514F67" w:rsidRPr="002438EA">
        <w:rPr>
          <w:rFonts w:asciiTheme="majorHAnsi" w:hAnsiTheme="majorHAnsi" w:cstheme="majorHAnsi"/>
          <w:lang w:val="sr-Latn-CS"/>
        </w:rPr>
        <w:t xml:space="preserve"> je da sa ovim Izvještajem upozna nastavnike, Savjet roditelja i Školsk</w:t>
      </w:r>
      <w:r w:rsidR="00861191">
        <w:rPr>
          <w:rFonts w:asciiTheme="majorHAnsi" w:hAnsiTheme="majorHAnsi" w:cstheme="majorHAnsi"/>
          <w:lang w:val="sr-Latn-CS"/>
        </w:rPr>
        <w:t>i odbor (član 19. Pravilnika o s</w:t>
      </w:r>
      <w:r w:rsidR="00514F67" w:rsidRPr="002438EA">
        <w:rPr>
          <w:rFonts w:asciiTheme="majorHAnsi" w:hAnsiTheme="majorHAnsi" w:cstheme="majorHAnsi"/>
          <w:lang w:val="sr-Latn-CS"/>
        </w:rPr>
        <w:t>adržaju, oblicima i načinu utvrđivanja kvaliteta obrazovno-vaspitnog rada u ustanovama „Službeni list CG“, br.111/20 od 18.11.2020.).</w:t>
      </w:r>
      <w:r w:rsidR="00514F67" w:rsidRPr="002438EA">
        <w:rPr>
          <w:rFonts w:asciiTheme="majorHAnsi" w:hAnsiTheme="majorHAnsi" w:cstheme="majorHAnsi"/>
          <w:lang w:val="sr-Latn-RS"/>
        </w:rPr>
        <w:t xml:space="preserve"> </w:t>
      </w:r>
    </w:p>
    <w:p w14:paraId="0DE49D8F" w14:textId="324EE562" w:rsidR="009E68CE" w:rsidRPr="002438EA" w:rsidRDefault="00B62648" w:rsidP="00D970FB">
      <w:pPr>
        <w:spacing w:after="120" w:line="240" w:lineRule="auto"/>
        <w:jc w:val="both"/>
        <w:rPr>
          <w:rFonts w:asciiTheme="majorHAnsi" w:eastAsia="Times New Roman" w:hAnsiTheme="majorHAnsi" w:cstheme="majorHAnsi"/>
          <w:sz w:val="24"/>
          <w:szCs w:val="24"/>
          <w:lang w:val="sr-Latn-RS"/>
        </w:rPr>
      </w:pPr>
      <w:sdt>
        <w:sdtPr>
          <w:rPr>
            <w:rFonts w:asciiTheme="majorHAnsi" w:eastAsia="Times New Roman" w:hAnsiTheme="majorHAnsi" w:cstheme="majorHAnsi"/>
            <w:sz w:val="24"/>
            <w:szCs w:val="24"/>
            <w:lang w:val="sr-Latn-RS"/>
          </w:rPr>
          <w:id w:val="1623258052"/>
        </w:sdtPr>
        <w:sdtEndPr/>
        <w:sdtContent>
          <w:r w:rsidR="00514F67" w:rsidRPr="002438EA">
            <w:rPr>
              <w:rFonts w:asciiTheme="majorHAnsi" w:eastAsia="Times New Roman" w:hAnsiTheme="majorHAnsi" w:cstheme="majorHAnsi"/>
              <w:sz w:val="24"/>
              <w:szCs w:val="24"/>
              <w:lang w:val="sr-Latn-RS"/>
            </w:rPr>
            <w:t>Na osnovu ovog Izvještaja</w:t>
          </w:r>
        </w:sdtContent>
      </w:sdt>
      <w:r w:rsidR="00514F67" w:rsidRPr="002438EA">
        <w:rPr>
          <w:rFonts w:asciiTheme="majorHAnsi" w:eastAsia="Times New Roman" w:hAnsiTheme="majorHAnsi" w:cstheme="majorHAnsi"/>
          <w:sz w:val="24"/>
          <w:szCs w:val="24"/>
          <w:lang w:val="sr-Latn-RS"/>
        </w:rPr>
        <w:t xml:space="preserve"> </w:t>
      </w:r>
      <w:r w:rsidR="00481931" w:rsidRPr="0063334C">
        <w:rPr>
          <w:rStyle w:val="Style15"/>
        </w:rPr>
        <w:t xml:space="preserve">JU Srednja </w:t>
      </w:r>
      <w:r w:rsidR="00861191">
        <w:rPr>
          <w:rStyle w:val="Style15"/>
        </w:rPr>
        <w:t>medicinska škola “Dr Branko Zogović</w:t>
      </w:r>
      <w:r w:rsidR="00CF0EDE">
        <w:rPr>
          <w:rStyle w:val="Style15"/>
        </w:rPr>
        <w:t xml:space="preserve"> „</w:t>
      </w:r>
      <w:r w:rsidR="004D2284">
        <w:rPr>
          <w:rStyle w:val="Style15"/>
        </w:rPr>
        <w:t xml:space="preserve"> </w:t>
      </w:r>
      <w:r w:rsidR="009E68CE" w:rsidRPr="002438EA">
        <w:rPr>
          <w:rFonts w:asciiTheme="majorHAnsi" w:hAnsiTheme="majorHAnsi" w:cstheme="majorHAnsi"/>
          <w:sz w:val="24"/>
          <w:szCs w:val="24"/>
          <w:lang w:val="sr-Latn-CS"/>
        </w:rPr>
        <w:t>treba uraditi Plan za unapređenje kvaliteta obrazovno-vaspitnog rada i dostaviti ga Centru za stručno obrazovanje i Zavodu za školstvo u roku 30 dana od dana prijema ovog izvještaja (član 23. Pravilnika o sadržaju, oblicima i načinu utvrđivanja kvaliteta obrazovno-vaspitnog rada u ustanovama „Službeni list CG“, br.111/20 od 18.11.2020.).</w:t>
      </w:r>
      <w:r w:rsidR="009E68CE" w:rsidRPr="002438EA">
        <w:rPr>
          <w:rFonts w:asciiTheme="majorHAnsi" w:eastAsia="Times New Roman" w:hAnsiTheme="majorHAnsi" w:cstheme="majorHAnsi"/>
          <w:sz w:val="24"/>
          <w:szCs w:val="24"/>
          <w:lang w:val="sr-Latn-RS"/>
        </w:rPr>
        <w:t xml:space="preserve"> </w:t>
      </w:r>
    </w:p>
    <w:p w14:paraId="167D25EF" w14:textId="77777777" w:rsidR="003830E8" w:rsidRPr="0071283B" w:rsidRDefault="003830E8" w:rsidP="00A117F6">
      <w:pPr>
        <w:rPr>
          <w:sz w:val="28"/>
          <w:szCs w:val="28"/>
          <w:u w:val="single"/>
        </w:rPr>
      </w:pPr>
      <w:r w:rsidRPr="00A117F6">
        <w:rPr>
          <w:rFonts w:asciiTheme="majorHAnsi" w:hAnsiTheme="majorHAnsi" w:cstheme="majorHAnsi"/>
          <w:b/>
          <w:sz w:val="28"/>
          <w:szCs w:val="28"/>
          <w:u w:val="single"/>
        </w:rPr>
        <w:t>Pravna pouka</w:t>
      </w:r>
    </w:p>
    <w:p w14:paraId="5A24F107" w14:textId="48ECF199" w:rsidR="00514F67" w:rsidRPr="00514F67" w:rsidRDefault="00514F67" w:rsidP="00514F67">
      <w:pPr>
        <w:spacing w:after="0" w:line="240" w:lineRule="auto"/>
        <w:jc w:val="both"/>
        <w:rPr>
          <w:rFonts w:asciiTheme="majorHAnsi" w:eastAsia="Times New Roman" w:hAnsiTheme="majorHAnsi" w:cs="Book Antiqua"/>
          <w:sz w:val="24"/>
          <w:szCs w:val="24"/>
          <w:lang w:val="sr-Latn-RS"/>
        </w:rPr>
      </w:pPr>
      <w:r w:rsidRPr="00514F67">
        <w:rPr>
          <w:rFonts w:asciiTheme="majorHAnsi" w:hAnsiTheme="majorHAnsi"/>
          <w:b/>
          <w:noProof/>
          <w:sz w:val="24"/>
          <w:szCs w:val="24"/>
          <w:lang w:eastAsia="sr-Latn-ME"/>
        </w:rPr>
        <mc:AlternateContent>
          <mc:Choice Requires="wps">
            <w:drawing>
              <wp:anchor distT="45720" distB="45720" distL="114300" distR="114300" simplePos="0" relativeHeight="251662336" behindDoc="0" locked="0" layoutInCell="1" allowOverlap="1" wp14:anchorId="14361E09" wp14:editId="7B2AEBD9">
                <wp:simplePos x="0" y="0"/>
                <wp:positionH relativeFrom="margin">
                  <wp:posOffset>2941016</wp:posOffset>
                </wp:positionH>
                <wp:positionV relativeFrom="paragraph">
                  <wp:posOffset>1161415</wp:posOffset>
                </wp:positionV>
                <wp:extent cx="2886075" cy="1955800"/>
                <wp:effectExtent l="0" t="0" r="0" b="635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1955800"/>
                        </a:xfrm>
                        <a:prstGeom prst="rect">
                          <a:avLst/>
                        </a:prstGeom>
                        <a:noFill/>
                        <a:ln w="9525">
                          <a:noFill/>
                          <a:miter lim="800000"/>
                          <a:headEnd/>
                          <a:tailEnd/>
                        </a:ln>
                      </wps:spPr>
                      <wps:txbx>
                        <w:txbxContent>
                          <w:sdt>
                            <w:sdtPr>
                              <w:rPr>
                                <w:rFonts w:asciiTheme="majorHAnsi" w:hAnsiTheme="majorHAnsi"/>
                                <w:b/>
                                <w:sz w:val="24"/>
                                <w:szCs w:val="24"/>
                              </w:rPr>
                              <w:id w:val="-99961046"/>
                            </w:sdtPr>
                            <w:sdtEndPr/>
                            <w:sdtContent>
                              <w:sdt>
                                <w:sdtPr>
                                  <w:rPr>
                                    <w:rFonts w:asciiTheme="majorHAnsi" w:hAnsiTheme="majorHAnsi"/>
                                    <w:b/>
                                    <w:sz w:val="24"/>
                                    <w:szCs w:val="24"/>
                                  </w:rPr>
                                  <w:id w:val="854008809"/>
                                </w:sdtPr>
                                <w:sdtEndPr/>
                                <w:sdtContent>
                                  <w:p w14:paraId="62A64407" w14:textId="774D457A" w:rsidR="001C1622" w:rsidRDefault="001C1622" w:rsidP="00514F67">
                                    <w:pPr>
                                      <w:jc w:val="right"/>
                                      <w:rPr>
                                        <w:rFonts w:asciiTheme="majorHAnsi" w:hAnsiTheme="majorHAnsi"/>
                                        <w:b/>
                                        <w:sz w:val="24"/>
                                        <w:szCs w:val="24"/>
                                      </w:rPr>
                                    </w:pPr>
                                    <w:r w:rsidRPr="003A1363">
                                      <w:rPr>
                                        <w:rFonts w:asciiTheme="majorHAnsi" w:hAnsiTheme="majorHAnsi"/>
                                        <w:b/>
                                        <w:sz w:val="24"/>
                                        <w:szCs w:val="24"/>
                                      </w:rPr>
                                      <w:t>Direktor</w:t>
                                    </w:r>
                                    <w:r>
                                      <w:rPr>
                                        <w:rFonts w:asciiTheme="majorHAnsi" w:hAnsiTheme="majorHAnsi"/>
                                        <w:b/>
                                        <w:sz w:val="24"/>
                                        <w:szCs w:val="24"/>
                                      </w:rPr>
                                      <w:t>ica</w:t>
                                    </w:r>
                                  </w:p>
                                  <w:p w14:paraId="1F8CA8B2" w14:textId="69685E2E" w:rsidR="001C1622" w:rsidRPr="00427AAA" w:rsidRDefault="001C1622" w:rsidP="00514F67">
                                    <w:pPr>
                                      <w:jc w:val="right"/>
                                      <w:rPr>
                                        <w:rFonts w:asciiTheme="majorHAnsi" w:hAnsiTheme="majorHAnsi"/>
                                        <w:b/>
                                        <w:sz w:val="24"/>
                                        <w:szCs w:val="24"/>
                                      </w:rPr>
                                    </w:pPr>
                                    <w:r>
                                      <w:rPr>
                                        <w:rFonts w:asciiTheme="majorHAnsi" w:hAnsiTheme="majorHAnsi"/>
                                        <w:b/>
                                        <w:sz w:val="24"/>
                                        <w:szCs w:val="24"/>
                                      </w:rPr>
                                      <w:t>Aleksandra Lalević</w:t>
                                    </w:r>
                                  </w:p>
                                </w:sdtContent>
                              </w:sdt>
                            </w:sdtContent>
                          </w:sdt>
                          <w:p w14:paraId="72307A92" w14:textId="77777777" w:rsidR="001C1622" w:rsidRDefault="001C1622">
                            <w:pPr>
                              <w:rPr>
                                <w:rFonts w:asciiTheme="majorHAnsi" w:hAnsiTheme="majorHAnsi"/>
                                <w:sz w:val="24"/>
                                <w:szCs w:val="24"/>
                              </w:rPr>
                            </w:pPr>
                          </w:p>
                          <w:p w14:paraId="48DB1EF0" w14:textId="77777777" w:rsidR="001C1622" w:rsidRPr="003047B9" w:rsidRDefault="001C1622" w:rsidP="00514F67">
                            <w:pPr>
                              <w:jc w:val="right"/>
                              <w:rPr>
                                <w:rFonts w:asciiTheme="majorHAnsi" w:hAnsiTheme="majorHAnsi"/>
                                <w:b/>
                                <w:sz w:val="24"/>
                                <w:szCs w:val="24"/>
                              </w:rPr>
                            </w:pPr>
                            <w:r>
                              <w:rPr>
                                <w:rFonts w:asciiTheme="majorHAnsi" w:hAnsiTheme="majorHAnsi"/>
                                <w:b/>
                                <w:sz w:val="24"/>
                                <w:szCs w:val="24"/>
                              </w:rPr>
                              <w:t>____________________________</w:t>
                            </w:r>
                          </w:p>
                          <w:p w14:paraId="193EA63F" w14:textId="77777777" w:rsidR="001C1622" w:rsidRPr="00427AAA" w:rsidRDefault="001C1622" w:rsidP="00514F67">
                            <w:pPr>
                              <w:jc w:val="right"/>
                              <w:rPr>
                                <w:rFonts w:asciiTheme="majorHAnsi" w:hAnsiTheme="majorHAnsi"/>
                                <w:sz w:val="24"/>
                                <w:szCs w:val="24"/>
                              </w:rPr>
                            </w:pPr>
                          </w:p>
                          <w:p w14:paraId="137C7630" w14:textId="77777777" w:rsidR="001C1622" w:rsidRDefault="001C162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361E09" id="_x0000_t202" coordsize="21600,21600" o:spt="202" path="m,l,21600r21600,l21600,xe">
                <v:stroke joinstyle="miter"/>
                <v:path gradientshapeok="t" o:connecttype="rect"/>
              </v:shapetype>
              <v:shape id="Text Box 4" o:spid="_x0000_s1026" type="#_x0000_t202" style="position:absolute;left:0;text-align:left;margin-left:231.6pt;margin-top:91.45pt;width:227.25pt;height:154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" filled="f" stroked="f">
                <v:textbox>
                  <w:txbxContent>
                    <w:sdt>
                      <w:sdtPr>
                        <w:rPr>
                          <w:rFonts w:asciiTheme="majorHAnsi" w:hAnsiTheme="majorHAnsi"/>
                          <w:b/>
                          <w:sz w:val="24"/>
                          <w:szCs w:val="24"/>
                        </w:rPr>
                        <w:id w:val="-99961046"/>
                      </w:sdtPr>
                      <w:sdtContent>
                        <w:sdt>
                          <w:sdtPr>
                            <w:rPr>
                              <w:rFonts w:asciiTheme="majorHAnsi" w:hAnsiTheme="majorHAnsi"/>
                              <w:b/>
                              <w:sz w:val="24"/>
                              <w:szCs w:val="24"/>
                            </w:rPr>
                            <w:id w:val="854008809"/>
                          </w:sdtPr>
                          <w:sdtContent>
                            <w:p w14:paraId="62A64407" w14:textId="774D457A" w:rsidR="001C1622" w:rsidRDefault="001C1622" w:rsidP="00514F67">
                              <w:pPr>
                                <w:jc w:val="right"/>
                                <w:rPr>
                                  <w:rFonts w:asciiTheme="majorHAnsi" w:hAnsiTheme="majorHAnsi"/>
                                  <w:b/>
                                  <w:sz w:val="24"/>
                                  <w:szCs w:val="24"/>
                                </w:rPr>
                              </w:pPr>
                              <w:r w:rsidRPr="003A1363">
                                <w:rPr>
                                  <w:rFonts w:asciiTheme="majorHAnsi" w:hAnsiTheme="majorHAnsi"/>
                                  <w:b/>
                                  <w:sz w:val="24"/>
                                  <w:szCs w:val="24"/>
                                </w:rPr>
                                <w:t>Direktor</w:t>
                              </w:r>
                              <w:r>
                                <w:rPr>
                                  <w:rFonts w:asciiTheme="majorHAnsi" w:hAnsiTheme="majorHAnsi"/>
                                  <w:b/>
                                  <w:sz w:val="24"/>
                                  <w:szCs w:val="24"/>
                                </w:rPr>
                                <w:t>ica</w:t>
                              </w:r>
                            </w:p>
                            <w:p w14:paraId="1F8CA8B2" w14:textId="69685E2E" w:rsidR="001C1622" w:rsidRPr="00427AAA" w:rsidRDefault="001C1622" w:rsidP="00514F67">
                              <w:pPr>
                                <w:jc w:val="right"/>
                                <w:rPr>
                                  <w:rFonts w:asciiTheme="majorHAnsi" w:hAnsiTheme="majorHAnsi"/>
                                  <w:b/>
                                  <w:sz w:val="24"/>
                                  <w:szCs w:val="24"/>
                                </w:rPr>
                              </w:pPr>
                              <w:r>
                                <w:rPr>
                                  <w:rFonts w:asciiTheme="majorHAnsi" w:hAnsiTheme="majorHAnsi"/>
                                  <w:b/>
                                  <w:sz w:val="24"/>
                                  <w:szCs w:val="24"/>
                                </w:rPr>
                                <w:t>Aleksandra Lalević</w:t>
                              </w:r>
                            </w:p>
                          </w:sdtContent>
                        </w:sdt>
                      </w:sdtContent>
                    </w:sdt>
                    <w:p w14:paraId="72307A92" w14:textId="77777777" w:rsidR="001C1622" w:rsidRDefault="001C1622">
                      <w:pPr>
                        <w:rPr>
                          <w:rFonts w:asciiTheme="majorHAnsi" w:hAnsiTheme="majorHAnsi"/>
                          <w:sz w:val="24"/>
                          <w:szCs w:val="24"/>
                        </w:rPr>
                      </w:pPr>
                    </w:p>
                    <w:p w14:paraId="48DB1EF0" w14:textId="77777777" w:rsidR="001C1622" w:rsidRPr="003047B9" w:rsidRDefault="001C1622" w:rsidP="00514F67">
                      <w:pPr>
                        <w:jc w:val="right"/>
                        <w:rPr>
                          <w:rFonts w:asciiTheme="majorHAnsi" w:hAnsiTheme="majorHAnsi"/>
                          <w:b/>
                          <w:sz w:val="24"/>
                          <w:szCs w:val="24"/>
                        </w:rPr>
                      </w:pPr>
                      <w:r>
                        <w:rPr>
                          <w:rFonts w:asciiTheme="majorHAnsi" w:hAnsiTheme="majorHAnsi"/>
                          <w:b/>
                          <w:sz w:val="24"/>
                          <w:szCs w:val="24"/>
                        </w:rPr>
                        <w:t>____________________________</w:t>
                      </w:r>
                    </w:p>
                    <w:p w14:paraId="193EA63F" w14:textId="77777777" w:rsidR="001C1622" w:rsidRPr="00427AAA" w:rsidRDefault="001C1622" w:rsidP="00514F67">
                      <w:pPr>
                        <w:jc w:val="right"/>
                        <w:rPr>
                          <w:rFonts w:asciiTheme="majorHAnsi" w:hAnsiTheme="majorHAnsi"/>
                          <w:sz w:val="24"/>
                          <w:szCs w:val="24"/>
                        </w:rPr>
                      </w:pPr>
                    </w:p>
                    <w:p w14:paraId="137C7630" w14:textId="77777777" w:rsidR="001C1622" w:rsidRDefault="001C1622"/>
                  </w:txbxContent>
                </v:textbox>
                <w10:wrap type="square" anchorx="margin"/>
              </v:shape>
            </w:pict>
          </mc:Fallback>
        </mc:AlternateContent>
      </w:r>
      <w:sdt>
        <w:sdtPr>
          <w:rPr>
            <w:rFonts w:asciiTheme="majorHAnsi" w:eastAsia="Times New Roman" w:hAnsiTheme="majorHAnsi" w:cs="Book Antiqua"/>
            <w:sz w:val="24"/>
            <w:szCs w:val="24"/>
            <w:lang w:val="sr-Latn-RS"/>
          </w:rPr>
          <w:id w:val="1082184559"/>
          <w:lock w:val="contentLocked"/>
        </w:sdtPr>
        <w:sdtEndPr/>
        <w:sdtContent>
          <w:r w:rsidRPr="00514F67">
            <w:rPr>
              <w:rFonts w:asciiTheme="majorHAnsi" w:eastAsia="Times New Roman" w:hAnsiTheme="majorHAnsi" w:cs="Book Antiqua"/>
              <w:sz w:val="24"/>
              <w:szCs w:val="24"/>
              <w:lang w:val="sr-Latn-RS"/>
            </w:rPr>
            <w:t>Shodno Pravilniku o sadržaju, obliku i načinu utvrđivanja kvaliteta obrazovno – vaspitno rada u ustanovama, na ovaj Izvještaj</w:t>
          </w:r>
        </w:sdtContent>
      </w:sdt>
      <w:r w:rsidRPr="00514F67">
        <w:rPr>
          <w:rFonts w:asciiTheme="majorHAnsi" w:eastAsia="Times New Roman" w:hAnsiTheme="majorHAnsi" w:cs="Book Antiqua"/>
          <w:sz w:val="24"/>
          <w:szCs w:val="24"/>
          <w:lang w:val="sr-Latn-RS"/>
        </w:rPr>
        <w:t xml:space="preserve"> </w:t>
      </w:r>
      <w:sdt>
        <w:sdtPr>
          <w:rPr>
            <w:rFonts w:asciiTheme="majorHAnsi" w:hAnsiTheme="majorHAnsi"/>
            <w:color w:val="000000" w:themeColor="text1"/>
            <w:sz w:val="24"/>
            <w:lang w:val="sr-Latn-RS"/>
          </w:rPr>
          <w:id w:val="-1058936275"/>
        </w:sdtPr>
        <w:sdtEndPr>
          <w:rPr>
            <w:rFonts w:ascii="Book Antiqua" w:hAnsi="Book Antiqua"/>
            <w:color w:val="auto"/>
            <w:sz w:val="22"/>
            <w:lang w:val="sr-Latn-CS"/>
          </w:rPr>
        </w:sdtEndPr>
        <w:sdtContent>
          <w:r w:rsidR="00481931" w:rsidRPr="0063334C">
            <w:rPr>
              <w:rStyle w:val="Style15"/>
            </w:rPr>
            <w:t xml:space="preserve">JU Srednja </w:t>
          </w:r>
          <w:r w:rsidR="00861191">
            <w:rPr>
              <w:rStyle w:val="Style15"/>
            </w:rPr>
            <w:t>medicinska</w:t>
          </w:r>
          <w:r w:rsidR="00CF0EDE">
            <w:rPr>
              <w:rStyle w:val="Style15"/>
            </w:rPr>
            <w:t xml:space="preserve"> škola </w:t>
          </w:r>
          <w:r w:rsidR="00CF0EDE" w:rsidRPr="009B351F">
            <w:rPr>
              <w:rStyle w:val="Style15"/>
              <w:lang w:val="sr-Latn-RS"/>
            </w:rPr>
            <w:t>“</w:t>
          </w:r>
          <w:r w:rsidR="00861191">
            <w:rPr>
              <w:rStyle w:val="Style15"/>
            </w:rPr>
            <w:t>Dr Branko Zogović</w:t>
          </w:r>
          <w:r w:rsidR="00CF0EDE">
            <w:rPr>
              <w:rStyle w:val="Style15"/>
            </w:rPr>
            <w:t>“</w:t>
          </w:r>
          <w:r w:rsidR="00AE39FB">
            <w:rPr>
              <w:rStyle w:val="Style15"/>
            </w:rPr>
            <w:t xml:space="preserve"> </w:t>
          </w:r>
          <w:r w:rsidR="003830E8" w:rsidRPr="002438EA">
            <w:rPr>
              <w:rFonts w:asciiTheme="majorHAnsi" w:hAnsiTheme="majorHAnsi" w:cstheme="majorHAnsi"/>
              <w:color w:val="000000" w:themeColor="text1"/>
              <w:sz w:val="24"/>
              <w:szCs w:val="24"/>
              <w:lang w:val="sr-Latn-RS"/>
            </w:rPr>
            <w:t xml:space="preserve">može izjaviti prigovor (član 24. </w:t>
          </w:r>
          <w:r w:rsidR="003830E8" w:rsidRPr="002438EA">
            <w:rPr>
              <w:rFonts w:asciiTheme="majorHAnsi" w:hAnsiTheme="majorHAnsi" w:cstheme="majorHAnsi"/>
              <w:sz w:val="24"/>
              <w:szCs w:val="24"/>
              <w:lang w:val="sr-Latn-CS"/>
            </w:rPr>
            <w:t>Pravilnika o sadržaju, oblicima i načinu utvrđivanja kvaliteta obrazovno-vaspitnog rada u ustanovama „Službeni list CG“, br.111/20 od 18.11.2020.).</w:t>
          </w:r>
          <w:r w:rsidR="00D970FB">
            <w:rPr>
              <w:rFonts w:asciiTheme="majorHAnsi" w:eastAsia="Times New Roman" w:hAnsiTheme="majorHAnsi" w:cs="Book Antiqua"/>
              <w:sz w:val="24"/>
              <w:szCs w:val="24"/>
              <w:lang w:val="sr-Latn-RS"/>
            </w:rPr>
            <w:t xml:space="preserve"> </w:t>
          </w:r>
        </w:sdtContent>
      </w:sdt>
      <w:r w:rsidRPr="00514F67">
        <w:rPr>
          <w:rFonts w:asciiTheme="majorHAnsi" w:eastAsia="Times New Roman" w:hAnsiTheme="majorHAnsi" w:cs="Book Antiqua"/>
          <w:sz w:val="24"/>
          <w:szCs w:val="24"/>
          <w:lang w:val="sr-Latn-RS"/>
        </w:rPr>
        <w:t xml:space="preserve"> </w:t>
      </w:r>
    </w:p>
    <w:p w14:paraId="563F8404" w14:textId="77777777" w:rsidR="00514F67" w:rsidRDefault="00750C36" w:rsidP="0085161A">
      <w:pPr>
        <w:ind w:firstLine="708"/>
      </w:pPr>
      <w:r w:rsidRPr="00514F67">
        <w:rPr>
          <w:rFonts w:asciiTheme="majorHAnsi" w:hAnsiTheme="majorHAnsi"/>
          <w:b/>
          <w:noProof/>
          <w:sz w:val="24"/>
          <w:szCs w:val="24"/>
          <w:lang w:eastAsia="sr-Latn-ME"/>
        </w:rPr>
        <mc:AlternateContent>
          <mc:Choice Requires="wps">
            <w:drawing>
              <wp:anchor distT="45720" distB="45720" distL="114300" distR="114300" simplePos="0" relativeHeight="251661312" behindDoc="0" locked="0" layoutInCell="1" allowOverlap="1" wp14:anchorId="38A6E6F5" wp14:editId="75F71A0B">
                <wp:simplePos x="0" y="0"/>
                <wp:positionH relativeFrom="margin">
                  <wp:posOffset>-99695</wp:posOffset>
                </wp:positionH>
                <wp:positionV relativeFrom="paragraph">
                  <wp:posOffset>417195</wp:posOffset>
                </wp:positionV>
                <wp:extent cx="2886075" cy="251460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2514600"/>
                        </a:xfrm>
                        <a:prstGeom prst="rect">
                          <a:avLst/>
                        </a:prstGeom>
                        <a:noFill/>
                        <a:ln w="9525">
                          <a:noFill/>
                          <a:miter lim="800000"/>
                          <a:headEnd/>
                          <a:tailEnd/>
                        </a:ln>
                      </wps:spPr>
                      <wps:txbx>
                        <w:txbxContent>
                          <w:sdt>
                            <w:sdtPr>
                              <w:rPr>
                                <w:rFonts w:asciiTheme="majorHAnsi" w:hAnsiTheme="majorHAnsi"/>
                                <w:b/>
                                <w:sz w:val="24"/>
                                <w:szCs w:val="24"/>
                              </w:rPr>
                              <w:id w:val="662433521"/>
                            </w:sdtPr>
                            <w:sdtEndPr/>
                            <w:sdtContent>
                              <w:sdt>
                                <w:sdtPr>
                                  <w:rPr>
                                    <w:rFonts w:asciiTheme="majorHAnsi" w:hAnsiTheme="majorHAnsi"/>
                                    <w:b/>
                                    <w:sz w:val="24"/>
                                    <w:szCs w:val="24"/>
                                  </w:rPr>
                                  <w:id w:val="2040391051"/>
                                </w:sdtPr>
                                <w:sdtEndPr/>
                                <w:sdtContent>
                                  <w:p w14:paraId="1F631952" w14:textId="77777777" w:rsidR="001C1622" w:rsidRDefault="00B62648" w:rsidP="0063334C">
                                    <w:pPr>
                                      <w:rPr>
                                        <w:rFonts w:asciiTheme="majorHAnsi" w:hAnsiTheme="majorHAnsi"/>
                                        <w:b/>
                                        <w:sz w:val="24"/>
                                        <w:szCs w:val="24"/>
                                      </w:rPr>
                                    </w:pPr>
                                    <w:sdt>
                                      <w:sdtPr>
                                        <w:rPr>
                                          <w:rFonts w:asciiTheme="majorHAnsi" w:hAnsiTheme="majorHAnsi"/>
                                          <w:b/>
                                          <w:sz w:val="24"/>
                                          <w:szCs w:val="24"/>
                                        </w:rPr>
                                        <w:id w:val="-491794373"/>
                                        <w:lock w:val="contentLocked"/>
                                      </w:sdtPr>
                                      <w:sdtEndPr/>
                                      <w:sdtContent>
                                        <w:r w:rsidR="001C1622" w:rsidRPr="003047B9">
                                          <w:rPr>
                                            <w:rFonts w:asciiTheme="majorHAnsi" w:hAnsiTheme="majorHAnsi"/>
                                            <w:b/>
                                            <w:sz w:val="24"/>
                                            <w:szCs w:val="24"/>
                                          </w:rPr>
                                          <w:t>Rukovodilac</w:t>
                                        </w:r>
                                      </w:sdtContent>
                                    </w:sdt>
                                  </w:p>
                                  <w:p w14:paraId="37CF19C2" w14:textId="77777777" w:rsidR="001C1622" w:rsidRDefault="00B62648" w:rsidP="0063334C">
                                    <w:pPr>
                                      <w:rPr>
                                        <w:rFonts w:asciiTheme="majorHAnsi" w:hAnsiTheme="majorHAnsi"/>
                                        <w:b/>
                                        <w:sz w:val="24"/>
                                        <w:szCs w:val="24"/>
                                      </w:rPr>
                                    </w:pPr>
                                    <w:sdt>
                                      <w:sdtPr>
                                        <w:rPr>
                                          <w:rFonts w:asciiTheme="majorHAnsi" w:hAnsiTheme="majorHAnsi"/>
                                          <w:b/>
                                          <w:sz w:val="24"/>
                                          <w:szCs w:val="24"/>
                                        </w:rPr>
                                        <w:id w:val="1973947327"/>
                                        <w:lock w:val="contentLocked"/>
                                      </w:sdtPr>
                                      <w:sdtEndPr/>
                                      <w:sdtContent>
                                        <w:r w:rsidR="001C1622">
                                          <w:rPr>
                                            <w:rFonts w:asciiTheme="majorHAnsi" w:hAnsiTheme="majorHAnsi"/>
                                            <w:b/>
                                            <w:sz w:val="24"/>
                                            <w:szCs w:val="24"/>
                                          </w:rPr>
                                          <w:t>Vladislav Koprivica</w:t>
                                        </w:r>
                                      </w:sdtContent>
                                    </w:sdt>
                                    <w:r w:rsidR="001C1622">
                                      <w:rPr>
                                        <w:rFonts w:asciiTheme="majorHAnsi" w:hAnsiTheme="majorHAnsi"/>
                                        <w:b/>
                                        <w:sz w:val="24"/>
                                        <w:szCs w:val="24"/>
                                      </w:rPr>
                                      <w:tab/>
                                    </w:r>
                                    <w:r w:rsidR="001C1622">
                                      <w:rPr>
                                        <w:rFonts w:asciiTheme="majorHAnsi" w:hAnsiTheme="majorHAnsi"/>
                                        <w:b/>
                                        <w:sz w:val="24"/>
                                        <w:szCs w:val="24"/>
                                      </w:rPr>
                                      <w:tab/>
                                    </w:r>
                                    <w:r w:rsidR="001C1622">
                                      <w:rPr>
                                        <w:rFonts w:asciiTheme="majorHAnsi" w:hAnsiTheme="majorHAnsi"/>
                                        <w:b/>
                                        <w:sz w:val="24"/>
                                        <w:szCs w:val="24"/>
                                      </w:rPr>
                                      <w:tab/>
                                    </w:r>
                                    <w:r w:rsidR="001C1622">
                                      <w:rPr>
                                        <w:rFonts w:asciiTheme="majorHAnsi" w:hAnsiTheme="majorHAnsi"/>
                                        <w:b/>
                                        <w:sz w:val="24"/>
                                        <w:szCs w:val="24"/>
                                      </w:rPr>
                                      <w:tab/>
                                    </w:r>
                                  </w:p>
                                  <w:p w14:paraId="1F1BFF72" w14:textId="77777777" w:rsidR="001C1622" w:rsidRPr="003047B9" w:rsidRDefault="001C1622" w:rsidP="0063334C">
                                    <w:pPr>
                                      <w:rPr>
                                        <w:rFonts w:asciiTheme="majorHAnsi" w:hAnsiTheme="majorHAnsi"/>
                                        <w:b/>
                                        <w:sz w:val="24"/>
                                        <w:szCs w:val="24"/>
                                      </w:rPr>
                                    </w:pPr>
                                    <w:r>
                                      <w:rPr>
                                        <w:rFonts w:asciiTheme="majorHAnsi" w:hAnsiTheme="majorHAnsi"/>
                                        <w:b/>
                                        <w:sz w:val="24"/>
                                        <w:szCs w:val="24"/>
                                      </w:rPr>
                                      <w:t>____________________________</w:t>
                                    </w:r>
                                  </w:p>
                                  <w:p w14:paraId="10237556" w14:textId="77777777" w:rsidR="001C1622" w:rsidRDefault="001C1622" w:rsidP="0063334C">
                                    <w:pPr>
                                      <w:rPr>
                                        <w:rFonts w:asciiTheme="majorHAnsi" w:hAnsiTheme="majorHAnsi"/>
                                        <w:b/>
                                        <w:sz w:val="24"/>
                                        <w:szCs w:val="24"/>
                                      </w:rPr>
                                    </w:pPr>
                                  </w:p>
                                  <w:sdt>
                                    <w:sdtPr>
                                      <w:rPr>
                                        <w:rFonts w:asciiTheme="majorHAnsi" w:hAnsiTheme="majorHAnsi"/>
                                        <w:b/>
                                        <w:sz w:val="24"/>
                                        <w:szCs w:val="24"/>
                                      </w:rPr>
                                      <w:id w:val="-493256277"/>
                                      <w:lock w:val="contentLocked"/>
                                    </w:sdtPr>
                                    <w:sdtEndPr/>
                                    <w:sdtContent>
                                      <w:p w14:paraId="3B590B35" w14:textId="77777777" w:rsidR="001C1622" w:rsidRDefault="001C1622" w:rsidP="0063334C">
                                        <w:pPr>
                                          <w:rPr>
                                            <w:rFonts w:asciiTheme="majorHAnsi" w:hAnsiTheme="majorHAnsi"/>
                                            <w:b/>
                                            <w:sz w:val="24"/>
                                            <w:szCs w:val="24"/>
                                          </w:rPr>
                                        </w:pPr>
                                        <w:r w:rsidRPr="003047B9">
                                          <w:rPr>
                                            <w:rFonts w:asciiTheme="majorHAnsi" w:hAnsiTheme="majorHAnsi"/>
                                            <w:b/>
                                            <w:sz w:val="24"/>
                                            <w:szCs w:val="24"/>
                                          </w:rPr>
                                          <w:t>Vođa tima evaluatora</w:t>
                                        </w:r>
                                      </w:p>
                                    </w:sdtContent>
                                  </w:sdt>
                                </w:sdtContent>
                              </w:sdt>
                              <w:sdt>
                                <w:sdtPr>
                                  <w:rPr>
                                    <w:rStyle w:val="Style15"/>
                                  </w:rPr>
                                  <w:id w:val="1936246603"/>
                                </w:sdtPr>
                                <w:sdtEndPr>
                                  <w:rPr>
                                    <w:rStyle w:val="DefaultParagraphFont"/>
                                    <w:rFonts w:asciiTheme="minorHAnsi" w:hAnsiTheme="minorHAnsi"/>
                                    <w:color w:val="auto"/>
                                    <w:sz w:val="22"/>
                                    <w:lang w:val="sr-Latn-CS"/>
                                  </w:rPr>
                                </w:sdtEndPr>
                                <w:sdtContent>
                                  <w:p w14:paraId="620FB51C" w14:textId="67E1C78B" w:rsidR="001C1622" w:rsidRPr="009E7CEA" w:rsidRDefault="001C1622" w:rsidP="0063334C">
                                    <w:pPr>
                                      <w:rPr>
                                        <w:rStyle w:val="Style15"/>
                                        <w:b/>
                                      </w:rPr>
                                    </w:pPr>
                                    <w:r>
                                      <w:rPr>
                                        <w:rStyle w:val="Style15"/>
                                        <w:b/>
                                      </w:rPr>
                                      <w:t>Miliana Dabović</w:t>
                                    </w:r>
                                  </w:p>
                                  <w:p w14:paraId="0FA3F09B" w14:textId="77777777" w:rsidR="001C1622" w:rsidRDefault="001C1622" w:rsidP="0063334C">
                                    <w:pPr>
                                      <w:rPr>
                                        <w:rStyle w:val="Style15"/>
                                      </w:rPr>
                                    </w:pPr>
                                    <w:r>
                                      <w:rPr>
                                        <w:rStyle w:val="Style15"/>
                                      </w:rPr>
                                      <w:t>_____________________________</w:t>
                                    </w:r>
                                  </w:p>
                                  <w:p w14:paraId="1F522056" w14:textId="77777777" w:rsidR="001C1622" w:rsidRDefault="001C1622" w:rsidP="0063334C">
                                    <w:pPr>
                                      <w:rPr>
                                        <w:rStyle w:val="Style15"/>
                                      </w:rPr>
                                    </w:pPr>
                                  </w:p>
                                  <w:p w14:paraId="2CAF354C" w14:textId="77777777" w:rsidR="001C1622" w:rsidRDefault="00B62648" w:rsidP="0063334C">
                                    <w:pPr>
                                      <w:rPr>
                                        <w:rStyle w:val="Style15"/>
                                      </w:rPr>
                                    </w:pPr>
                                  </w:p>
                                </w:sdtContent>
                              </w:sdt>
                              <w:p w14:paraId="589C64F9" w14:textId="77777777" w:rsidR="001C1622" w:rsidRDefault="001C1622" w:rsidP="0063334C">
                                <w:pPr>
                                  <w:rPr>
                                    <w:rFonts w:asciiTheme="majorHAnsi" w:hAnsiTheme="majorHAnsi"/>
                                    <w:sz w:val="24"/>
                                    <w:szCs w:val="24"/>
                                  </w:rPr>
                                </w:pPr>
                              </w:p>
                              <w:p w14:paraId="02DA7F6D" w14:textId="77777777" w:rsidR="001C1622" w:rsidRPr="00427AAA" w:rsidRDefault="001C1622" w:rsidP="0063334C">
                                <w:pPr>
                                  <w:tabs>
                                    <w:tab w:val="left" w:pos="3402"/>
                                  </w:tabs>
                                  <w:rPr>
                                    <w:rFonts w:asciiTheme="majorHAnsi" w:hAnsiTheme="majorHAnsi"/>
                                    <w:sz w:val="24"/>
                                    <w:szCs w:val="24"/>
                                  </w:rPr>
                                </w:pPr>
                                <w:r>
                                  <w:rPr>
                                    <w:rFonts w:asciiTheme="majorHAnsi" w:hAnsiTheme="majorHAnsi"/>
                                    <w:sz w:val="24"/>
                                    <w:szCs w:val="24"/>
                                  </w:rPr>
                                  <w:t>____________________________</w:t>
                                </w:r>
                              </w:p>
                              <w:p w14:paraId="13571958" w14:textId="77777777" w:rsidR="001C1622" w:rsidRDefault="001C1622" w:rsidP="0063334C">
                                <w:pPr>
                                  <w:rPr>
                                    <w:sz w:val="24"/>
                                    <w:szCs w:val="24"/>
                                  </w:rPr>
                                </w:pPr>
                              </w:p>
                              <w:p w14:paraId="0F7406E9" w14:textId="77777777" w:rsidR="001C1622" w:rsidRPr="00550686" w:rsidRDefault="00B62648" w:rsidP="00750C36">
                                <w:pPr>
                                  <w:rPr>
                                    <w:rFonts w:asciiTheme="majorHAnsi" w:hAnsiTheme="majorHAnsi"/>
                                    <w:sz w:val="24"/>
                                    <w:szCs w:val="24"/>
                                  </w:rPr>
                                </w:pP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A6E6F5" id="Text Box 2" o:spid="_x0000_s1027" type="#_x0000_t202" style="position:absolute;left:0;text-align:left;margin-left:-7.85pt;margin-top:32.85pt;width:227.25pt;height:198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" filled="f" stroked="f">
                <v:textbox>
                  <w:txbxContent>
                    <w:sdt>
                      <w:sdtPr>
                        <w:rPr>
                          <w:rFonts w:asciiTheme="majorHAnsi" w:hAnsiTheme="majorHAnsi"/>
                          <w:b/>
                          <w:sz w:val="24"/>
                          <w:szCs w:val="24"/>
                        </w:rPr>
                        <w:id w:val="662433521"/>
                      </w:sdtPr>
                      <w:sdtContent>
                        <w:sdt>
                          <w:sdtPr>
                            <w:rPr>
                              <w:rFonts w:asciiTheme="majorHAnsi" w:hAnsiTheme="majorHAnsi"/>
                              <w:b/>
                              <w:sz w:val="24"/>
                              <w:szCs w:val="24"/>
                            </w:rPr>
                            <w:id w:val="2040391051"/>
                          </w:sdtPr>
                          <w:sdtContent>
                            <w:p w14:paraId="1F631952" w14:textId="77777777" w:rsidR="001C1622" w:rsidRDefault="001C1622" w:rsidP="0063334C">
                              <w:pPr>
                                <w:rPr>
                                  <w:rFonts w:asciiTheme="majorHAnsi" w:hAnsiTheme="majorHAnsi"/>
                                  <w:b/>
                                  <w:sz w:val="24"/>
                                  <w:szCs w:val="24"/>
                                </w:rPr>
                              </w:pPr>
                              <w:sdt>
                                <w:sdtPr>
                                  <w:rPr>
                                    <w:rFonts w:asciiTheme="majorHAnsi" w:hAnsiTheme="majorHAnsi"/>
                                    <w:b/>
                                    <w:sz w:val="24"/>
                                    <w:szCs w:val="24"/>
                                  </w:rPr>
                                  <w:id w:val="-491794373"/>
                                  <w:lock w:val="contentLocked"/>
                                </w:sdtPr>
                                <w:sdtContent>
                                  <w:r w:rsidRPr="003047B9">
                                    <w:rPr>
                                      <w:rFonts w:asciiTheme="majorHAnsi" w:hAnsiTheme="majorHAnsi"/>
                                      <w:b/>
                                      <w:sz w:val="24"/>
                                      <w:szCs w:val="24"/>
                                    </w:rPr>
                                    <w:t>Rukovodilac</w:t>
                                  </w:r>
                                </w:sdtContent>
                              </w:sdt>
                            </w:p>
                            <w:p w14:paraId="37CF19C2" w14:textId="77777777" w:rsidR="001C1622" w:rsidRDefault="001C1622" w:rsidP="0063334C">
                              <w:pPr>
                                <w:rPr>
                                  <w:rFonts w:asciiTheme="majorHAnsi" w:hAnsiTheme="majorHAnsi"/>
                                  <w:b/>
                                  <w:sz w:val="24"/>
                                  <w:szCs w:val="24"/>
                                </w:rPr>
                              </w:pPr>
                              <w:sdt>
                                <w:sdtPr>
                                  <w:rPr>
                                    <w:rFonts w:asciiTheme="majorHAnsi" w:hAnsiTheme="majorHAnsi"/>
                                    <w:b/>
                                    <w:sz w:val="24"/>
                                    <w:szCs w:val="24"/>
                                  </w:rPr>
                                  <w:id w:val="1973947327"/>
                                  <w:lock w:val="contentLocked"/>
                                </w:sdtPr>
                                <w:sdtContent>
                                  <w:r>
                                    <w:rPr>
                                      <w:rFonts w:asciiTheme="majorHAnsi" w:hAnsiTheme="majorHAnsi"/>
                                      <w:b/>
                                      <w:sz w:val="24"/>
                                      <w:szCs w:val="24"/>
                                    </w:rPr>
                                    <w:t>Vladislav Koprivica</w:t>
                                  </w:r>
                                </w:sdtContent>
                              </w:sdt>
                              <w:r>
                                <w:rPr>
                                  <w:rFonts w:asciiTheme="majorHAnsi" w:hAnsiTheme="majorHAnsi"/>
                                  <w:b/>
                                  <w:sz w:val="24"/>
                                  <w:szCs w:val="24"/>
                                </w:rPr>
                                <w:tab/>
                              </w:r>
                              <w:r>
                                <w:rPr>
                                  <w:rFonts w:asciiTheme="majorHAnsi" w:hAnsiTheme="majorHAnsi"/>
                                  <w:b/>
                                  <w:sz w:val="24"/>
                                  <w:szCs w:val="24"/>
                                </w:rPr>
                                <w:tab/>
                              </w:r>
                              <w:r>
                                <w:rPr>
                                  <w:rFonts w:asciiTheme="majorHAnsi" w:hAnsiTheme="majorHAnsi"/>
                                  <w:b/>
                                  <w:sz w:val="24"/>
                                  <w:szCs w:val="24"/>
                                </w:rPr>
                                <w:tab/>
                              </w:r>
                              <w:r>
                                <w:rPr>
                                  <w:rFonts w:asciiTheme="majorHAnsi" w:hAnsiTheme="majorHAnsi"/>
                                  <w:b/>
                                  <w:sz w:val="24"/>
                                  <w:szCs w:val="24"/>
                                </w:rPr>
                                <w:tab/>
                              </w:r>
                            </w:p>
                            <w:p w14:paraId="1F1BFF72" w14:textId="77777777" w:rsidR="001C1622" w:rsidRPr="003047B9" w:rsidRDefault="001C1622" w:rsidP="0063334C">
                              <w:pPr>
                                <w:rPr>
                                  <w:rFonts w:asciiTheme="majorHAnsi" w:hAnsiTheme="majorHAnsi"/>
                                  <w:b/>
                                  <w:sz w:val="24"/>
                                  <w:szCs w:val="24"/>
                                </w:rPr>
                              </w:pPr>
                              <w:r>
                                <w:rPr>
                                  <w:rFonts w:asciiTheme="majorHAnsi" w:hAnsiTheme="majorHAnsi"/>
                                  <w:b/>
                                  <w:sz w:val="24"/>
                                  <w:szCs w:val="24"/>
                                </w:rPr>
                                <w:t>____________________________</w:t>
                              </w:r>
                            </w:p>
                            <w:p w14:paraId="10237556" w14:textId="77777777" w:rsidR="001C1622" w:rsidRDefault="001C1622" w:rsidP="0063334C">
                              <w:pPr>
                                <w:rPr>
                                  <w:rFonts w:asciiTheme="majorHAnsi" w:hAnsiTheme="majorHAnsi"/>
                                  <w:b/>
                                  <w:sz w:val="24"/>
                                  <w:szCs w:val="24"/>
                                </w:rPr>
                              </w:pPr>
                            </w:p>
                            <w:sdt>
                              <w:sdtPr>
                                <w:rPr>
                                  <w:rFonts w:asciiTheme="majorHAnsi" w:hAnsiTheme="majorHAnsi"/>
                                  <w:b/>
                                  <w:sz w:val="24"/>
                                  <w:szCs w:val="24"/>
                                </w:rPr>
                                <w:id w:val="-493256277"/>
                                <w:lock w:val="contentLocked"/>
                              </w:sdtPr>
                              <w:sdtContent>
                                <w:p w14:paraId="3B590B35" w14:textId="77777777" w:rsidR="001C1622" w:rsidRDefault="001C1622" w:rsidP="0063334C">
                                  <w:pPr>
                                    <w:rPr>
                                      <w:rFonts w:asciiTheme="majorHAnsi" w:hAnsiTheme="majorHAnsi"/>
                                      <w:b/>
                                      <w:sz w:val="24"/>
                                      <w:szCs w:val="24"/>
                                    </w:rPr>
                                  </w:pPr>
                                  <w:r w:rsidRPr="003047B9">
                                    <w:rPr>
                                      <w:rFonts w:asciiTheme="majorHAnsi" w:hAnsiTheme="majorHAnsi"/>
                                      <w:b/>
                                      <w:sz w:val="24"/>
                                      <w:szCs w:val="24"/>
                                    </w:rPr>
                                    <w:t>Vođa tima evaluatora</w:t>
                                  </w:r>
                                </w:p>
                              </w:sdtContent>
                            </w:sdt>
                          </w:sdtContent>
                        </w:sdt>
                        <w:sdt>
                          <w:sdtPr>
                            <w:rPr>
                              <w:rStyle w:val="Style15"/>
                            </w:rPr>
                            <w:id w:val="1936246603"/>
                          </w:sdtPr>
                          <w:sdtEndPr>
                            <w:rPr>
                              <w:rStyle w:val="DefaultParagraphFont"/>
                              <w:rFonts w:asciiTheme="minorHAnsi" w:hAnsiTheme="minorHAnsi"/>
                              <w:color w:val="auto"/>
                              <w:sz w:val="22"/>
                              <w:lang w:val="sr-Latn-CS"/>
                            </w:rPr>
                          </w:sdtEndPr>
                          <w:sdtContent>
                            <w:p w14:paraId="620FB51C" w14:textId="67E1C78B" w:rsidR="001C1622" w:rsidRPr="009E7CEA" w:rsidRDefault="001C1622" w:rsidP="0063334C">
                              <w:pPr>
                                <w:rPr>
                                  <w:rStyle w:val="Style15"/>
                                  <w:b/>
                                </w:rPr>
                              </w:pPr>
                              <w:r>
                                <w:rPr>
                                  <w:rStyle w:val="Style15"/>
                                  <w:b/>
                                </w:rPr>
                                <w:t>Miliana Dabović</w:t>
                              </w:r>
                            </w:p>
                            <w:p w14:paraId="0FA3F09B" w14:textId="77777777" w:rsidR="001C1622" w:rsidRDefault="001C1622" w:rsidP="0063334C">
                              <w:pPr>
                                <w:rPr>
                                  <w:rStyle w:val="Style15"/>
                                </w:rPr>
                              </w:pPr>
                              <w:r>
                                <w:rPr>
                                  <w:rStyle w:val="Style15"/>
                                </w:rPr>
                                <w:t>_____________________________</w:t>
                              </w:r>
                            </w:p>
                            <w:p w14:paraId="1F522056" w14:textId="77777777" w:rsidR="001C1622" w:rsidRDefault="001C1622" w:rsidP="0063334C">
                              <w:pPr>
                                <w:rPr>
                                  <w:rStyle w:val="Style15"/>
                                </w:rPr>
                              </w:pPr>
                            </w:p>
                            <w:p w14:paraId="2CAF354C" w14:textId="77777777" w:rsidR="001C1622" w:rsidRDefault="001C1622" w:rsidP="0063334C">
                              <w:pPr>
                                <w:rPr>
                                  <w:rStyle w:val="Style15"/>
                                </w:rPr>
                              </w:pPr>
                            </w:p>
                          </w:sdtContent>
                        </w:sdt>
                        <w:p w14:paraId="589C64F9" w14:textId="77777777" w:rsidR="001C1622" w:rsidRDefault="001C1622" w:rsidP="0063334C">
                          <w:pPr>
                            <w:rPr>
                              <w:rFonts w:asciiTheme="majorHAnsi" w:hAnsiTheme="majorHAnsi"/>
                              <w:sz w:val="24"/>
                              <w:szCs w:val="24"/>
                            </w:rPr>
                          </w:pPr>
                        </w:p>
                        <w:p w14:paraId="02DA7F6D" w14:textId="77777777" w:rsidR="001C1622" w:rsidRPr="00427AAA" w:rsidRDefault="001C1622" w:rsidP="0063334C">
                          <w:pPr>
                            <w:tabs>
                              <w:tab w:val="left" w:pos="3402"/>
                            </w:tabs>
                            <w:rPr>
                              <w:rFonts w:asciiTheme="majorHAnsi" w:hAnsiTheme="majorHAnsi"/>
                              <w:sz w:val="24"/>
                              <w:szCs w:val="24"/>
                            </w:rPr>
                          </w:pPr>
                          <w:r>
                            <w:rPr>
                              <w:rFonts w:asciiTheme="majorHAnsi" w:hAnsiTheme="majorHAnsi"/>
                              <w:sz w:val="24"/>
                              <w:szCs w:val="24"/>
                            </w:rPr>
                            <w:t>____________________________</w:t>
                          </w:r>
                        </w:p>
                        <w:p w14:paraId="13571958" w14:textId="77777777" w:rsidR="001C1622" w:rsidRDefault="001C1622" w:rsidP="0063334C">
                          <w:pPr>
                            <w:rPr>
                              <w:sz w:val="24"/>
                              <w:szCs w:val="24"/>
                            </w:rPr>
                          </w:pPr>
                        </w:p>
                        <w:p w14:paraId="0F7406E9" w14:textId="77777777" w:rsidR="001C1622" w:rsidRPr="00550686" w:rsidRDefault="001C1622" w:rsidP="00750C36">
                          <w:pPr>
                            <w:rPr>
                              <w:rFonts w:asciiTheme="majorHAnsi" w:hAnsiTheme="majorHAnsi"/>
                              <w:sz w:val="24"/>
                              <w:szCs w:val="24"/>
                            </w:rPr>
                          </w:pPr>
                        </w:p>
                      </w:sdtContent>
                    </w:sdt>
                  </w:txbxContent>
                </v:textbox>
                <w10:wrap type="square" anchorx="margin"/>
              </v:shape>
            </w:pict>
          </mc:Fallback>
        </mc:AlternateContent>
      </w:r>
    </w:p>
    <w:p w14:paraId="5DB86B90" w14:textId="77777777" w:rsidR="00750C36" w:rsidRDefault="00750C36" w:rsidP="00953AA6">
      <w:pPr>
        <w:tabs>
          <w:tab w:val="center" w:pos="2225"/>
        </w:tabs>
        <w:spacing w:after="0" w:line="240" w:lineRule="auto"/>
        <w:rPr>
          <w:rFonts w:asciiTheme="majorHAnsi" w:hAnsiTheme="majorHAnsi"/>
          <w:b/>
          <w:sz w:val="24"/>
          <w:szCs w:val="24"/>
          <w:lang w:val="sr-Latn-RS"/>
        </w:rPr>
      </w:pPr>
    </w:p>
    <w:p w14:paraId="0703528D" w14:textId="77777777" w:rsidR="00750C36" w:rsidRDefault="00750C36" w:rsidP="00953AA6">
      <w:pPr>
        <w:tabs>
          <w:tab w:val="center" w:pos="2225"/>
        </w:tabs>
        <w:spacing w:after="0" w:line="240" w:lineRule="auto"/>
        <w:rPr>
          <w:rFonts w:asciiTheme="majorHAnsi" w:hAnsiTheme="majorHAnsi"/>
          <w:b/>
          <w:sz w:val="24"/>
          <w:szCs w:val="24"/>
          <w:lang w:val="sr-Latn-RS"/>
        </w:rPr>
      </w:pPr>
    </w:p>
    <w:p w14:paraId="25829988" w14:textId="77777777" w:rsidR="00750C36" w:rsidRDefault="00750C36" w:rsidP="00953AA6">
      <w:pPr>
        <w:tabs>
          <w:tab w:val="center" w:pos="2225"/>
        </w:tabs>
        <w:spacing w:after="0" w:line="240" w:lineRule="auto"/>
        <w:rPr>
          <w:rFonts w:asciiTheme="majorHAnsi" w:hAnsiTheme="majorHAnsi"/>
          <w:b/>
          <w:sz w:val="24"/>
          <w:szCs w:val="24"/>
          <w:lang w:val="sr-Latn-RS"/>
        </w:rPr>
      </w:pPr>
    </w:p>
    <w:p w14:paraId="1E48B3A0" w14:textId="77777777" w:rsidR="00750C36" w:rsidRDefault="00750C36" w:rsidP="00953AA6">
      <w:pPr>
        <w:tabs>
          <w:tab w:val="center" w:pos="2225"/>
        </w:tabs>
        <w:spacing w:after="0" w:line="240" w:lineRule="auto"/>
        <w:rPr>
          <w:rFonts w:asciiTheme="majorHAnsi" w:hAnsiTheme="majorHAnsi"/>
          <w:b/>
          <w:sz w:val="24"/>
          <w:szCs w:val="24"/>
          <w:lang w:val="sr-Latn-RS"/>
        </w:rPr>
      </w:pPr>
    </w:p>
    <w:p w14:paraId="661FC3F6" w14:textId="77777777" w:rsidR="00750C36" w:rsidRDefault="00750C36" w:rsidP="00953AA6">
      <w:pPr>
        <w:tabs>
          <w:tab w:val="center" w:pos="2225"/>
        </w:tabs>
        <w:spacing w:after="0" w:line="240" w:lineRule="auto"/>
        <w:rPr>
          <w:rFonts w:asciiTheme="majorHAnsi" w:hAnsiTheme="majorHAnsi"/>
          <w:b/>
          <w:sz w:val="24"/>
          <w:szCs w:val="24"/>
          <w:lang w:val="sr-Latn-RS"/>
        </w:rPr>
      </w:pPr>
    </w:p>
    <w:p w14:paraId="6BAD8F1A" w14:textId="38404F2F" w:rsidR="004661B1" w:rsidRPr="00953AA6" w:rsidRDefault="00B62648" w:rsidP="00953AA6">
      <w:pPr>
        <w:tabs>
          <w:tab w:val="center" w:pos="2225"/>
        </w:tabs>
        <w:spacing w:after="0" w:line="240" w:lineRule="auto"/>
        <w:rPr>
          <w:rFonts w:asciiTheme="majorHAnsi" w:hAnsiTheme="majorHAnsi"/>
          <w:sz w:val="24"/>
          <w:szCs w:val="24"/>
          <w:lang w:val="sr-Latn-RS"/>
        </w:rPr>
      </w:pPr>
      <w:sdt>
        <w:sdtPr>
          <w:rPr>
            <w:rFonts w:asciiTheme="majorHAnsi" w:hAnsiTheme="majorHAnsi"/>
            <w:b/>
            <w:sz w:val="24"/>
            <w:szCs w:val="24"/>
            <w:lang w:val="sr-Latn-RS"/>
          </w:rPr>
          <w:id w:val="315224178"/>
          <w:lock w:val="contentLocked"/>
          <w:placeholder>
            <w:docPart w:val="9EF107D3380845B08FFB69CDB7D783BE"/>
          </w:placeholder>
        </w:sdtPr>
        <w:sdtEndPr/>
        <w:sdtContent>
          <w:r w:rsidR="00514F67" w:rsidRPr="00514F67">
            <w:rPr>
              <w:rFonts w:asciiTheme="majorHAnsi" w:hAnsiTheme="majorHAnsi"/>
              <w:b/>
              <w:sz w:val="24"/>
              <w:szCs w:val="24"/>
              <w:lang w:val="sr-Latn-RS"/>
            </w:rPr>
            <w:t>Dostavljeno:</w:t>
          </w:r>
        </w:sdtContent>
      </w:sdt>
      <w:r w:rsidR="00AA4765">
        <w:rPr>
          <w:rFonts w:asciiTheme="majorHAnsi" w:hAnsiTheme="majorHAnsi"/>
          <w:b/>
          <w:sz w:val="24"/>
          <w:szCs w:val="24"/>
          <w:lang w:val="sr-Latn-RS"/>
        </w:rPr>
        <w:tab/>
      </w:r>
      <w:r w:rsidR="0063334C">
        <w:rPr>
          <w:rFonts w:asciiTheme="majorHAnsi" w:hAnsiTheme="majorHAnsi"/>
          <w:b/>
          <w:sz w:val="24"/>
          <w:szCs w:val="24"/>
          <w:lang w:val="sr-Latn-RS"/>
        </w:rPr>
        <w:t xml:space="preserve"> </w:t>
      </w:r>
    </w:p>
    <w:p w14:paraId="7C57D75F" w14:textId="3525B28C" w:rsidR="00750C36" w:rsidRDefault="00750C36" w:rsidP="00953AA6">
      <w:pPr>
        <w:tabs>
          <w:tab w:val="center" w:pos="2225"/>
        </w:tabs>
        <w:spacing w:after="0" w:line="240" w:lineRule="auto"/>
        <w:rPr>
          <w:rFonts w:asciiTheme="majorHAnsi" w:hAnsiTheme="majorHAnsi"/>
          <w:sz w:val="24"/>
          <w:szCs w:val="24"/>
          <w:lang w:val="sr-Latn-RS"/>
        </w:rPr>
      </w:pPr>
      <w:r w:rsidRPr="00953AA6">
        <w:rPr>
          <w:rFonts w:asciiTheme="majorHAnsi" w:hAnsiTheme="majorHAnsi"/>
          <w:sz w:val="24"/>
          <w:szCs w:val="24"/>
          <w:lang w:val="sr-Latn-RS"/>
        </w:rPr>
        <w:t>Ministarstvo prosvjete</w:t>
      </w:r>
      <w:r>
        <w:rPr>
          <w:rFonts w:asciiTheme="majorHAnsi" w:hAnsiTheme="majorHAnsi"/>
          <w:sz w:val="24"/>
          <w:szCs w:val="24"/>
          <w:lang w:val="sr-Latn-RS"/>
        </w:rPr>
        <w:t>,</w:t>
      </w:r>
      <w:r w:rsidR="001A5583">
        <w:rPr>
          <w:rFonts w:asciiTheme="majorHAnsi" w:hAnsiTheme="majorHAnsi"/>
          <w:sz w:val="24"/>
          <w:szCs w:val="24"/>
          <w:lang w:val="sr-Latn-RS"/>
        </w:rPr>
        <w:t xml:space="preserve"> nauke i inovacija</w:t>
      </w:r>
    </w:p>
    <w:p w14:paraId="50EE4C53" w14:textId="77777777" w:rsidR="00AA4765" w:rsidRPr="00953AA6" w:rsidRDefault="00AA4765" w:rsidP="00953AA6">
      <w:pPr>
        <w:tabs>
          <w:tab w:val="center" w:pos="2225"/>
        </w:tabs>
        <w:spacing w:after="0" w:line="240" w:lineRule="auto"/>
        <w:rPr>
          <w:rFonts w:asciiTheme="majorHAnsi" w:hAnsiTheme="majorHAnsi"/>
          <w:sz w:val="24"/>
          <w:szCs w:val="24"/>
          <w:lang w:val="sr-Latn-RS"/>
        </w:rPr>
      </w:pPr>
      <w:r w:rsidRPr="00953AA6">
        <w:rPr>
          <w:rFonts w:asciiTheme="majorHAnsi" w:hAnsiTheme="majorHAnsi"/>
          <w:sz w:val="24"/>
          <w:szCs w:val="24"/>
          <w:lang w:val="sr-Latn-RS"/>
        </w:rPr>
        <w:t xml:space="preserve">Prosvjetna inspekcija, </w:t>
      </w:r>
    </w:p>
    <w:p w14:paraId="60F2ECE2" w14:textId="77777777" w:rsidR="00AA4765" w:rsidRPr="00953AA6" w:rsidRDefault="00AA4765" w:rsidP="00953AA6">
      <w:pPr>
        <w:tabs>
          <w:tab w:val="center" w:pos="2225"/>
        </w:tabs>
        <w:spacing w:after="0" w:line="240" w:lineRule="auto"/>
        <w:rPr>
          <w:rFonts w:asciiTheme="majorHAnsi" w:hAnsiTheme="majorHAnsi"/>
          <w:sz w:val="24"/>
          <w:szCs w:val="24"/>
          <w:lang w:val="sr-Latn-RS"/>
        </w:rPr>
      </w:pPr>
      <w:r w:rsidRPr="00953AA6">
        <w:rPr>
          <w:rFonts w:asciiTheme="majorHAnsi" w:hAnsiTheme="majorHAnsi"/>
          <w:sz w:val="24"/>
          <w:szCs w:val="24"/>
          <w:lang w:val="sr-Latn-RS"/>
        </w:rPr>
        <w:t xml:space="preserve">Zavod za školstvo, </w:t>
      </w:r>
    </w:p>
    <w:p w14:paraId="7827B53E" w14:textId="41F0EC80" w:rsidR="00514F67" w:rsidRPr="004C7B25" w:rsidRDefault="00481931" w:rsidP="00514F67">
      <w:pPr>
        <w:rPr>
          <w:lang w:val="en-US"/>
        </w:rPr>
      </w:pPr>
      <w:r w:rsidRPr="0063334C">
        <w:rPr>
          <w:rStyle w:val="Style15"/>
        </w:rPr>
        <w:t xml:space="preserve">JU Srednja </w:t>
      </w:r>
      <w:r w:rsidR="001A5583">
        <w:rPr>
          <w:rStyle w:val="Style15"/>
        </w:rPr>
        <w:t>medicinska</w:t>
      </w:r>
      <w:r w:rsidR="001C1622">
        <w:rPr>
          <w:rStyle w:val="Style15"/>
        </w:rPr>
        <w:t xml:space="preserve"> </w:t>
      </w:r>
      <w:r w:rsidR="00B72BF7">
        <w:rPr>
          <w:rStyle w:val="Style15"/>
        </w:rPr>
        <w:t xml:space="preserve">škola </w:t>
      </w:r>
      <w:r w:rsidR="001A5583">
        <w:rPr>
          <w:rStyle w:val="Style15"/>
        </w:rPr>
        <w:t>„Dr Branko Zogović</w:t>
      </w:r>
      <w:r w:rsidR="00CF0EDE">
        <w:rPr>
          <w:rStyle w:val="Style15"/>
        </w:rPr>
        <w:t>“</w:t>
      </w:r>
      <w:r w:rsidR="001A5583">
        <w:rPr>
          <w:rStyle w:val="Style15"/>
        </w:rPr>
        <w:t xml:space="preserve"> </w:t>
      </w:r>
      <w:r w:rsidR="004C7B25">
        <w:rPr>
          <w:rStyle w:val="Style15"/>
        </w:rPr>
        <w:t>Berane</w:t>
      </w:r>
    </w:p>
    <w:p w14:paraId="2660FC38" w14:textId="77777777" w:rsidR="009D79B1" w:rsidRDefault="009D79B1" w:rsidP="00514F67"/>
    <w:p w14:paraId="273D281C" w14:textId="77777777" w:rsidR="00B159EB" w:rsidRDefault="00B159EB" w:rsidP="00514F67"/>
    <w:p w14:paraId="436B2198" w14:textId="7B5410B3" w:rsidR="00B159EB" w:rsidRPr="00514F67" w:rsidRDefault="00B159EB" w:rsidP="00514F67"/>
    <w:sectPr w:rsidR="00B159EB" w:rsidRPr="00514F67" w:rsidSect="00217DBC">
      <w:footerReference w:type="default" r:id="rId3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C5F26D" w14:textId="77777777" w:rsidR="00B62648" w:rsidRDefault="00B62648" w:rsidP="00BD4446">
      <w:pPr>
        <w:spacing w:after="0" w:line="240" w:lineRule="auto"/>
      </w:pPr>
      <w:r>
        <w:separator/>
      </w:r>
    </w:p>
  </w:endnote>
  <w:endnote w:type="continuationSeparator" w:id="0">
    <w:p w14:paraId="5615FB51" w14:textId="77777777" w:rsidR="00B62648" w:rsidRDefault="00B62648" w:rsidP="00BD44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4902368"/>
      <w:docPartObj>
        <w:docPartGallery w:val="Page Numbers (Bottom of Page)"/>
        <w:docPartUnique/>
      </w:docPartObj>
    </w:sdtPr>
    <w:sdtEndPr>
      <w:rPr>
        <w:rFonts w:asciiTheme="majorHAnsi" w:hAnsiTheme="majorHAnsi" w:cstheme="majorHAnsi"/>
        <w:noProof/>
      </w:rPr>
    </w:sdtEndPr>
    <w:sdtContent>
      <w:p w14:paraId="352DB6EF" w14:textId="257D8A58" w:rsidR="001C1622" w:rsidRPr="00217DBC" w:rsidRDefault="001C1622">
        <w:pPr>
          <w:pStyle w:val="Footer"/>
          <w:jc w:val="center"/>
          <w:rPr>
            <w:rFonts w:asciiTheme="majorHAnsi" w:hAnsiTheme="majorHAnsi" w:cstheme="majorHAnsi"/>
          </w:rPr>
        </w:pPr>
        <w:r w:rsidRPr="00217DBC">
          <w:rPr>
            <w:rFonts w:asciiTheme="majorHAnsi" w:hAnsiTheme="majorHAnsi" w:cstheme="majorHAnsi"/>
          </w:rPr>
          <w:fldChar w:fldCharType="begin"/>
        </w:r>
        <w:r w:rsidRPr="00217DBC">
          <w:rPr>
            <w:rFonts w:asciiTheme="majorHAnsi" w:hAnsiTheme="majorHAnsi" w:cstheme="majorHAnsi"/>
          </w:rPr>
          <w:instrText xml:space="preserve"> PAGE   \* MERGEFORMAT </w:instrText>
        </w:r>
        <w:r w:rsidRPr="00217DBC">
          <w:rPr>
            <w:rFonts w:asciiTheme="majorHAnsi" w:hAnsiTheme="majorHAnsi" w:cstheme="majorHAnsi"/>
          </w:rPr>
          <w:fldChar w:fldCharType="separate"/>
        </w:r>
        <w:r w:rsidR="005D72E6">
          <w:rPr>
            <w:rFonts w:asciiTheme="majorHAnsi" w:hAnsiTheme="majorHAnsi" w:cstheme="majorHAnsi"/>
            <w:noProof/>
          </w:rPr>
          <w:t>54</w:t>
        </w:r>
        <w:r w:rsidRPr="00217DBC">
          <w:rPr>
            <w:rFonts w:asciiTheme="majorHAnsi" w:hAnsiTheme="majorHAnsi" w:cstheme="majorHAnsi"/>
            <w:noProof/>
          </w:rPr>
          <w:fldChar w:fldCharType="end"/>
        </w:r>
      </w:p>
    </w:sdtContent>
  </w:sdt>
  <w:p w14:paraId="35CFC78A" w14:textId="77777777" w:rsidR="001C1622" w:rsidRDefault="001C16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875967" w14:textId="77777777" w:rsidR="00B62648" w:rsidRDefault="00B62648" w:rsidP="00BD4446">
      <w:pPr>
        <w:spacing w:after="0" w:line="240" w:lineRule="auto"/>
      </w:pPr>
      <w:r>
        <w:separator/>
      </w:r>
    </w:p>
  </w:footnote>
  <w:footnote w:type="continuationSeparator" w:id="0">
    <w:p w14:paraId="7C247C08" w14:textId="77777777" w:rsidR="00B62648" w:rsidRDefault="00B62648" w:rsidP="00BD444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73F38"/>
    <w:multiLevelType w:val="hybridMultilevel"/>
    <w:tmpl w:val="A3A0A63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198435F"/>
    <w:multiLevelType w:val="hybridMultilevel"/>
    <w:tmpl w:val="BA2E311A"/>
    <w:lvl w:ilvl="0" w:tplc="04090001">
      <w:start w:val="1"/>
      <w:numFmt w:val="bullet"/>
      <w:lvlText w:val=""/>
      <w:lvlJc w:val="left"/>
      <w:pPr>
        <w:ind w:left="450" w:hanging="360"/>
      </w:pPr>
      <w:rPr>
        <w:rFonts w:ascii="Symbol" w:hAnsi="Symbol" w:hint="default"/>
      </w:rPr>
    </w:lvl>
    <w:lvl w:ilvl="1" w:tplc="2C1A0003" w:tentative="1">
      <w:start w:val="1"/>
      <w:numFmt w:val="bullet"/>
      <w:lvlText w:val="o"/>
      <w:lvlJc w:val="left"/>
      <w:pPr>
        <w:ind w:left="1170" w:hanging="360"/>
      </w:pPr>
      <w:rPr>
        <w:rFonts w:ascii="Courier New" w:hAnsi="Courier New" w:cs="Courier New" w:hint="default"/>
      </w:rPr>
    </w:lvl>
    <w:lvl w:ilvl="2" w:tplc="2C1A0005" w:tentative="1">
      <w:start w:val="1"/>
      <w:numFmt w:val="bullet"/>
      <w:lvlText w:val=""/>
      <w:lvlJc w:val="left"/>
      <w:pPr>
        <w:ind w:left="1890" w:hanging="360"/>
      </w:pPr>
      <w:rPr>
        <w:rFonts w:ascii="Wingdings" w:hAnsi="Wingdings" w:hint="default"/>
      </w:rPr>
    </w:lvl>
    <w:lvl w:ilvl="3" w:tplc="2C1A0001" w:tentative="1">
      <w:start w:val="1"/>
      <w:numFmt w:val="bullet"/>
      <w:lvlText w:val=""/>
      <w:lvlJc w:val="left"/>
      <w:pPr>
        <w:ind w:left="2610" w:hanging="360"/>
      </w:pPr>
      <w:rPr>
        <w:rFonts w:ascii="Symbol" w:hAnsi="Symbol" w:hint="default"/>
      </w:rPr>
    </w:lvl>
    <w:lvl w:ilvl="4" w:tplc="2C1A0003" w:tentative="1">
      <w:start w:val="1"/>
      <w:numFmt w:val="bullet"/>
      <w:lvlText w:val="o"/>
      <w:lvlJc w:val="left"/>
      <w:pPr>
        <w:ind w:left="3330" w:hanging="360"/>
      </w:pPr>
      <w:rPr>
        <w:rFonts w:ascii="Courier New" w:hAnsi="Courier New" w:cs="Courier New" w:hint="default"/>
      </w:rPr>
    </w:lvl>
    <w:lvl w:ilvl="5" w:tplc="2C1A0005" w:tentative="1">
      <w:start w:val="1"/>
      <w:numFmt w:val="bullet"/>
      <w:lvlText w:val=""/>
      <w:lvlJc w:val="left"/>
      <w:pPr>
        <w:ind w:left="4050" w:hanging="360"/>
      </w:pPr>
      <w:rPr>
        <w:rFonts w:ascii="Wingdings" w:hAnsi="Wingdings" w:hint="default"/>
      </w:rPr>
    </w:lvl>
    <w:lvl w:ilvl="6" w:tplc="2C1A0001" w:tentative="1">
      <w:start w:val="1"/>
      <w:numFmt w:val="bullet"/>
      <w:lvlText w:val=""/>
      <w:lvlJc w:val="left"/>
      <w:pPr>
        <w:ind w:left="4770" w:hanging="360"/>
      </w:pPr>
      <w:rPr>
        <w:rFonts w:ascii="Symbol" w:hAnsi="Symbol" w:hint="default"/>
      </w:rPr>
    </w:lvl>
    <w:lvl w:ilvl="7" w:tplc="2C1A0003" w:tentative="1">
      <w:start w:val="1"/>
      <w:numFmt w:val="bullet"/>
      <w:lvlText w:val="o"/>
      <w:lvlJc w:val="left"/>
      <w:pPr>
        <w:ind w:left="5490" w:hanging="360"/>
      </w:pPr>
      <w:rPr>
        <w:rFonts w:ascii="Courier New" w:hAnsi="Courier New" w:cs="Courier New" w:hint="default"/>
      </w:rPr>
    </w:lvl>
    <w:lvl w:ilvl="8" w:tplc="2C1A0005" w:tentative="1">
      <w:start w:val="1"/>
      <w:numFmt w:val="bullet"/>
      <w:lvlText w:val=""/>
      <w:lvlJc w:val="left"/>
      <w:pPr>
        <w:ind w:left="6210" w:hanging="360"/>
      </w:pPr>
      <w:rPr>
        <w:rFonts w:ascii="Wingdings" w:hAnsi="Wingdings" w:hint="default"/>
      </w:rPr>
    </w:lvl>
  </w:abstractNum>
  <w:abstractNum w:abstractNumId="2" w15:restartNumberingAfterBreak="0">
    <w:nsid w:val="04E16667"/>
    <w:multiLevelType w:val="hybridMultilevel"/>
    <w:tmpl w:val="AFEC9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204A6B"/>
    <w:multiLevelType w:val="hybridMultilevel"/>
    <w:tmpl w:val="67F0D8C6"/>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 w15:restartNumberingAfterBreak="0">
    <w:nsid w:val="0BE45179"/>
    <w:multiLevelType w:val="hybridMultilevel"/>
    <w:tmpl w:val="ADAE8132"/>
    <w:lvl w:ilvl="0" w:tplc="0409000B">
      <w:start w:val="1"/>
      <w:numFmt w:val="bullet"/>
      <w:lvlText w:val=""/>
      <w:lvlJc w:val="left"/>
      <w:pPr>
        <w:ind w:left="1440" w:hanging="360"/>
      </w:pPr>
      <w:rPr>
        <w:rFonts w:ascii="Wingdings" w:hAnsi="Wingdings"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5" w15:restartNumberingAfterBreak="0">
    <w:nsid w:val="0FC9512E"/>
    <w:multiLevelType w:val="hybridMultilevel"/>
    <w:tmpl w:val="42BA678C"/>
    <w:lvl w:ilvl="0" w:tplc="0409000B">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6" w15:restartNumberingAfterBreak="0">
    <w:nsid w:val="166733A7"/>
    <w:multiLevelType w:val="hybridMultilevel"/>
    <w:tmpl w:val="0394AC4E"/>
    <w:lvl w:ilvl="0" w:tplc="0409000B">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15:restartNumberingAfterBreak="0">
    <w:nsid w:val="17CE7B4C"/>
    <w:multiLevelType w:val="hybridMultilevel"/>
    <w:tmpl w:val="BB425ED2"/>
    <w:lvl w:ilvl="0" w:tplc="0409000B">
      <w:start w:val="1"/>
      <w:numFmt w:val="bullet"/>
      <w:lvlText w:val=""/>
      <w:lvlJc w:val="left"/>
      <w:pPr>
        <w:ind w:left="360" w:hanging="360"/>
      </w:pPr>
      <w:rPr>
        <w:rFonts w:ascii="Wingdings" w:hAnsi="Wingdings"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8" w15:restartNumberingAfterBreak="0">
    <w:nsid w:val="18B92D2F"/>
    <w:multiLevelType w:val="hybridMultilevel"/>
    <w:tmpl w:val="67824726"/>
    <w:lvl w:ilvl="0" w:tplc="0409000B">
      <w:start w:val="1"/>
      <w:numFmt w:val="bullet"/>
      <w:lvlText w:val=""/>
      <w:lvlJc w:val="left"/>
      <w:pPr>
        <w:ind w:left="502" w:hanging="360"/>
      </w:pPr>
      <w:rPr>
        <w:rFonts w:ascii="Wingdings" w:hAnsi="Wingdings" w:hint="default"/>
      </w:rPr>
    </w:lvl>
    <w:lvl w:ilvl="1" w:tplc="2C1A0003" w:tentative="1">
      <w:start w:val="1"/>
      <w:numFmt w:val="bullet"/>
      <w:lvlText w:val="o"/>
      <w:lvlJc w:val="left"/>
      <w:pPr>
        <w:ind w:left="655" w:hanging="360"/>
      </w:pPr>
      <w:rPr>
        <w:rFonts w:ascii="Courier New" w:hAnsi="Courier New" w:cs="Courier New" w:hint="default"/>
      </w:rPr>
    </w:lvl>
    <w:lvl w:ilvl="2" w:tplc="2C1A0005" w:tentative="1">
      <w:start w:val="1"/>
      <w:numFmt w:val="bullet"/>
      <w:lvlText w:val=""/>
      <w:lvlJc w:val="left"/>
      <w:pPr>
        <w:ind w:left="1375" w:hanging="360"/>
      </w:pPr>
      <w:rPr>
        <w:rFonts w:ascii="Wingdings" w:hAnsi="Wingdings" w:hint="default"/>
      </w:rPr>
    </w:lvl>
    <w:lvl w:ilvl="3" w:tplc="2C1A0001" w:tentative="1">
      <w:start w:val="1"/>
      <w:numFmt w:val="bullet"/>
      <w:lvlText w:val=""/>
      <w:lvlJc w:val="left"/>
      <w:pPr>
        <w:ind w:left="2095" w:hanging="360"/>
      </w:pPr>
      <w:rPr>
        <w:rFonts w:ascii="Symbol" w:hAnsi="Symbol" w:hint="default"/>
      </w:rPr>
    </w:lvl>
    <w:lvl w:ilvl="4" w:tplc="2C1A0003" w:tentative="1">
      <w:start w:val="1"/>
      <w:numFmt w:val="bullet"/>
      <w:lvlText w:val="o"/>
      <w:lvlJc w:val="left"/>
      <w:pPr>
        <w:ind w:left="2815" w:hanging="360"/>
      </w:pPr>
      <w:rPr>
        <w:rFonts w:ascii="Courier New" w:hAnsi="Courier New" w:cs="Courier New" w:hint="default"/>
      </w:rPr>
    </w:lvl>
    <w:lvl w:ilvl="5" w:tplc="2C1A0005" w:tentative="1">
      <w:start w:val="1"/>
      <w:numFmt w:val="bullet"/>
      <w:lvlText w:val=""/>
      <w:lvlJc w:val="left"/>
      <w:pPr>
        <w:ind w:left="3535" w:hanging="360"/>
      </w:pPr>
      <w:rPr>
        <w:rFonts w:ascii="Wingdings" w:hAnsi="Wingdings" w:hint="default"/>
      </w:rPr>
    </w:lvl>
    <w:lvl w:ilvl="6" w:tplc="2C1A0001" w:tentative="1">
      <w:start w:val="1"/>
      <w:numFmt w:val="bullet"/>
      <w:lvlText w:val=""/>
      <w:lvlJc w:val="left"/>
      <w:pPr>
        <w:ind w:left="4255" w:hanging="360"/>
      </w:pPr>
      <w:rPr>
        <w:rFonts w:ascii="Symbol" w:hAnsi="Symbol" w:hint="default"/>
      </w:rPr>
    </w:lvl>
    <w:lvl w:ilvl="7" w:tplc="2C1A0003" w:tentative="1">
      <w:start w:val="1"/>
      <w:numFmt w:val="bullet"/>
      <w:lvlText w:val="o"/>
      <w:lvlJc w:val="left"/>
      <w:pPr>
        <w:ind w:left="4975" w:hanging="360"/>
      </w:pPr>
      <w:rPr>
        <w:rFonts w:ascii="Courier New" w:hAnsi="Courier New" w:cs="Courier New" w:hint="default"/>
      </w:rPr>
    </w:lvl>
    <w:lvl w:ilvl="8" w:tplc="2C1A0005" w:tentative="1">
      <w:start w:val="1"/>
      <w:numFmt w:val="bullet"/>
      <w:lvlText w:val=""/>
      <w:lvlJc w:val="left"/>
      <w:pPr>
        <w:ind w:left="5695" w:hanging="360"/>
      </w:pPr>
      <w:rPr>
        <w:rFonts w:ascii="Wingdings" w:hAnsi="Wingdings" w:hint="default"/>
      </w:rPr>
    </w:lvl>
  </w:abstractNum>
  <w:abstractNum w:abstractNumId="9" w15:restartNumberingAfterBreak="0">
    <w:nsid w:val="1B2760F1"/>
    <w:multiLevelType w:val="hybridMultilevel"/>
    <w:tmpl w:val="8D14A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870FDC"/>
    <w:multiLevelType w:val="hybridMultilevel"/>
    <w:tmpl w:val="A914DEC8"/>
    <w:lvl w:ilvl="0" w:tplc="0409000B">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1" w15:restartNumberingAfterBreak="0">
    <w:nsid w:val="1E18247D"/>
    <w:multiLevelType w:val="hybridMultilevel"/>
    <w:tmpl w:val="1F7062CE"/>
    <w:lvl w:ilvl="0" w:tplc="0409000B">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15:restartNumberingAfterBreak="0">
    <w:nsid w:val="216B320A"/>
    <w:multiLevelType w:val="hybridMultilevel"/>
    <w:tmpl w:val="C14633C6"/>
    <w:lvl w:ilvl="0" w:tplc="0409000B">
      <w:start w:val="1"/>
      <w:numFmt w:val="bullet"/>
      <w:lvlText w:val=""/>
      <w:lvlJc w:val="left"/>
      <w:pPr>
        <w:ind w:left="1170" w:hanging="360"/>
      </w:pPr>
      <w:rPr>
        <w:rFonts w:ascii="Wingdings" w:hAnsi="Wingdings" w:hint="default"/>
      </w:rPr>
    </w:lvl>
    <w:lvl w:ilvl="1" w:tplc="041C0003" w:tentative="1">
      <w:start w:val="1"/>
      <w:numFmt w:val="bullet"/>
      <w:lvlText w:val="o"/>
      <w:lvlJc w:val="left"/>
      <w:pPr>
        <w:ind w:left="1890" w:hanging="360"/>
      </w:pPr>
      <w:rPr>
        <w:rFonts w:ascii="Courier New" w:hAnsi="Courier New" w:cs="Courier New" w:hint="default"/>
      </w:rPr>
    </w:lvl>
    <w:lvl w:ilvl="2" w:tplc="041C0005" w:tentative="1">
      <w:start w:val="1"/>
      <w:numFmt w:val="bullet"/>
      <w:lvlText w:val=""/>
      <w:lvlJc w:val="left"/>
      <w:pPr>
        <w:ind w:left="2610" w:hanging="360"/>
      </w:pPr>
      <w:rPr>
        <w:rFonts w:ascii="Wingdings" w:hAnsi="Wingdings" w:hint="default"/>
      </w:rPr>
    </w:lvl>
    <w:lvl w:ilvl="3" w:tplc="041C0001" w:tentative="1">
      <w:start w:val="1"/>
      <w:numFmt w:val="bullet"/>
      <w:lvlText w:val=""/>
      <w:lvlJc w:val="left"/>
      <w:pPr>
        <w:ind w:left="3330" w:hanging="360"/>
      </w:pPr>
      <w:rPr>
        <w:rFonts w:ascii="Symbol" w:hAnsi="Symbol" w:hint="default"/>
      </w:rPr>
    </w:lvl>
    <w:lvl w:ilvl="4" w:tplc="041C0003" w:tentative="1">
      <w:start w:val="1"/>
      <w:numFmt w:val="bullet"/>
      <w:lvlText w:val="o"/>
      <w:lvlJc w:val="left"/>
      <w:pPr>
        <w:ind w:left="4050" w:hanging="360"/>
      </w:pPr>
      <w:rPr>
        <w:rFonts w:ascii="Courier New" w:hAnsi="Courier New" w:cs="Courier New" w:hint="default"/>
      </w:rPr>
    </w:lvl>
    <w:lvl w:ilvl="5" w:tplc="041C0005" w:tentative="1">
      <w:start w:val="1"/>
      <w:numFmt w:val="bullet"/>
      <w:lvlText w:val=""/>
      <w:lvlJc w:val="left"/>
      <w:pPr>
        <w:ind w:left="4770" w:hanging="360"/>
      </w:pPr>
      <w:rPr>
        <w:rFonts w:ascii="Wingdings" w:hAnsi="Wingdings" w:hint="default"/>
      </w:rPr>
    </w:lvl>
    <w:lvl w:ilvl="6" w:tplc="041C0001" w:tentative="1">
      <w:start w:val="1"/>
      <w:numFmt w:val="bullet"/>
      <w:lvlText w:val=""/>
      <w:lvlJc w:val="left"/>
      <w:pPr>
        <w:ind w:left="5490" w:hanging="360"/>
      </w:pPr>
      <w:rPr>
        <w:rFonts w:ascii="Symbol" w:hAnsi="Symbol" w:hint="default"/>
      </w:rPr>
    </w:lvl>
    <w:lvl w:ilvl="7" w:tplc="041C0003" w:tentative="1">
      <w:start w:val="1"/>
      <w:numFmt w:val="bullet"/>
      <w:lvlText w:val="o"/>
      <w:lvlJc w:val="left"/>
      <w:pPr>
        <w:ind w:left="6210" w:hanging="360"/>
      </w:pPr>
      <w:rPr>
        <w:rFonts w:ascii="Courier New" w:hAnsi="Courier New" w:cs="Courier New" w:hint="default"/>
      </w:rPr>
    </w:lvl>
    <w:lvl w:ilvl="8" w:tplc="041C0005" w:tentative="1">
      <w:start w:val="1"/>
      <w:numFmt w:val="bullet"/>
      <w:lvlText w:val=""/>
      <w:lvlJc w:val="left"/>
      <w:pPr>
        <w:ind w:left="6930" w:hanging="360"/>
      </w:pPr>
      <w:rPr>
        <w:rFonts w:ascii="Wingdings" w:hAnsi="Wingdings" w:hint="default"/>
      </w:rPr>
    </w:lvl>
  </w:abstractNum>
  <w:abstractNum w:abstractNumId="13" w15:restartNumberingAfterBreak="0">
    <w:nsid w:val="25706026"/>
    <w:multiLevelType w:val="hybridMultilevel"/>
    <w:tmpl w:val="C4545D38"/>
    <w:lvl w:ilvl="0" w:tplc="FFF4B940">
      <w:numFmt w:val="bullet"/>
      <w:lvlText w:val="-"/>
      <w:lvlJc w:val="left"/>
      <w:pPr>
        <w:ind w:left="720" w:hanging="360"/>
      </w:pPr>
      <w:rPr>
        <w:rFonts w:ascii="Bookman Old Style" w:eastAsiaTheme="minorHAnsi" w:hAnsi="Bookman Old Style"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F8067B"/>
    <w:multiLevelType w:val="hybridMultilevel"/>
    <w:tmpl w:val="8D267E78"/>
    <w:lvl w:ilvl="0" w:tplc="25FA55A8">
      <w:start w:val="1"/>
      <w:numFmt w:val="bullet"/>
      <w:lvlText w:val="-"/>
      <w:lvlJc w:val="left"/>
      <w:pPr>
        <w:ind w:left="720" w:hanging="360"/>
      </w:pPr>
      <w:rPr>
        <w:rFonts w:ascii="Bookman Old Style" w:eastAsiaTheme="minorHAnsi" w:hAnsi="Bookman Old Style"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2B05250"/>
    <w:multiLevelType w:val="hybridMultilevel"/>
    <w:tmpl w:val="2AEAB58A"/>
    <w:lvl w:ilvl="0" w:tplc="04090001">
      <w:start w:val="1"/>
      <w:numFmt w:val="bullet"/>
      <w:lvlText w:val=""/>
      <w:lvlJc w:val="left"/>
      <w:pPr>
        <w:ind w:left="450" w:hanging="360"/>
      </w:pPr>
      <w:rPr>
        <w:rFonts w:ascii="Symbol" w:hAnsi="Symbol" w:hint="default"/>
      </w:rPr>
    </w:lvl>
    <w:lvl w:ilvl="1" w:tplc="2C1A0003" w:tentative="1">
      <w:start w:val="1"/>
      <w:numFmt w:val="bullet"/>
      <w:lvlText w:val="o"/>
      <w:lvlJc w:val="left"/>
      <w:pPr>
        <w:ind w:left="1170" w:hanging="360"/>
      </w:pPr>
      <w:rPr>
        <w:rFonts w:ascii="Courier New" w:hAnsi="Courier New" w:cs="Courier New" w:hint="default"/>
      </w:rPr>
    </w:lvl>
    <w:lvl w:ilvl="2" w:tplc="2C1A0005" w:tentative="1">
      <w:start w:val="1"/>
      <w:numFmt w:val="bullet"/>
      <w:lvlText w:val=""/>
      <w:lvlJc w:val="left"/>
      <w:pPr>
        <w:ind w:left="1890" w:hanging="360"/>
      </w:pPr>
      <w:rPr>
        <w:rFonts w:ascii="Wingdings" w:hAnsi="Wingdings" w:hint="default"/>
      </w:rPr>
    </w:lvl>
    <w:lvl w:ilvl="3" w:tplc="2C1A0001" w:tentative="1">
      <w:start w:val="1"/>
      <w:numFmt w:val="bullet"/>
      <w:lvlText w:val=""/>
      <w:lvlJc w:val="left"/>
      <w:pPr>
        <w:ind w:left="2610" w:hanging="360"/>
      </w:pPr>
      <w:rPr>
        <w:rFonts w:ascii="Symbol" w:hAnsi="Symbol" w:hint="default"/>
      </w:rPr>
    </w:lvl>
    <w:lvl w:ilvl="4" w:tplc="2C1A0003" w:tentative="1">
      <w:start w:val="1"/>
      <w:numFmt w:val="bullet"/>
      <w:lvlText w:val="o"/>
      <w:lvlJc w:val="left"/>
      <w:pPr>
        <w:ind w:left="3330" w:hanging="360"/>
      </w:pPr>
      <w:rPr>
        <w:rFonts w:ascii="Courier New" w:hAnsi="Courier New" w:cs="Courier New" w:hint="default"/>
      </w:rPr>
    </w:lvl>
    <w:lvl w:ilvl="5" w:tplc="2C1A0005" w:tentative="1">
      <w:start w:val="1"/>
      <w:numFmt w:val="bullet"/>
      <w:lvlText w:val=""/>
      <w:lvlJc w:val="left"/>
      <w:pPr>
        <w:ind w:left="4050" w:hanging="360"/>
      </w:pPr>
      <w:rPr>
        <w:rFonts w:ascii="Wingdings" w:hAnsi="Wingdings" w:hint="default"/>
      </w:rPr>
    </w:lvl>
    <w:lvl w:ilvl="6" w:tplc="2C1A0001" w:tentative="1">
      <w:start w:val="1"/>
      <w:numFmt w:val="bullet"/>
      <w:lvlText w:val=""/>
      <w:lvlJc w:val="left"/>
      <w:pPr>
        <w:ind w:left="4770" w:hanging="360"/>
      </w:pPr>
      <w:rPr>
        <w:rFonts w:ascii="Symbol" w:hAnsi="Symbol" w:hint="default"/>
      </w:rPr>
    </w:lvl>
    <w:lvl w:ilvl="7" w:tplc="2C1A0003" w:tentative="1">
      <w:start w:val="1"/>
      <w:numFmt w:val="bullet"/>
      <w:lvlText w:val="o"/>
      <w:lvlJc w:val="left"/>
      <w:pPr>
        <w:ind w:left="5490" w:hanging="360"/>
      </w:pPr>
      <w:rPr>
        <w:rFonts w:ascii="Courier New" w:hAnsi="Courier New" w:cs="Courier New" w:hint="default"/>
      </w:rPr>
    </w:lvl>
    <w:lvl w:ilvl="8" w:tplc="2C1A0005" w:tentative="1">
      <w:start w:val="1"/>
      <w:numFmt w:val="bullet"/>
      <w:lvlText w:val=""/>
      <w:lvlJc w:val="left"/>
      <w:pPr>
        <w:ind w:left="6210" w:hanging="360"/>
      </w:pPr>
      <w:rPr>
        <w:rFonts w:ascii="Wingdings" w:hAnsi="Wingdings" w:hint="default"/>
      </w:rPr>
    </w:lvl>
  </w:abstractNum>
  <w:abstractNum w:abstractNumId="16" w15:restartNumberingAfterBreak="0">
    <w:nsid w:val="33C70786"/>
    <w:multiLevelType w:val="multilevel"/>
    <w:tmpl w:val="ABB4CB94"/>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88B7C75"/>
    <w:multiLevelType w:val="multilevel"/>
    <w:tmpl w:val="C324F8E2"/>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A9806FC"/>
    <w:multiLevelType w:val="hybridMultilevel"/>
    <w:tmpl w:val="1E528C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BA3526"/>
    <w:multiLevelType w:val="hybridMultilevel"/>
    <w:tmpl w:val="802ECCC6"/>
    <w:lvl w:ilvl="0" w:tplc="0409000B">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0" w15:restartNumberingAfterBreak="0">
    <w:nsid w:val="3DE11840"/>
    <w:multiLevelType w:val="multilevel"/>
    <w:tmpl w:val="2C7CE684"/>
    <w:lvl w:ilvl="0">
      <w:start w:val="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70C6881"/>
    <w:multiLevelType w:val="hybridMultilevel"/>
    <w:tmpl w:val="F9DC237E"/>
    <w:lvl w:ilvl="0" w:tplc="0409000B">
      <w:start w:val="1"/>
      <w:numFmt w:val="bullet"/>
      <w:lvlText w:val=""/>
      <w:lvlJc w:val="left"/>
      <w:pPr>
        <w:ind w:left="780" w:hanging="360"/>
      </w:pPr>
      <w:rPr>
        <w:rFonts w:ascii="Wingdings" w:hAnsi="Wingdings" w:hint="default"/>
      </w:rPr>
    </w:lvl>
    <w:lvl w:ilvl="1" w:tplc="041C0003" w:tentative="1">
      <w:start w:val="1"/>
      <w:numFmt w:val="bullet"/>
      <w:lvlText w:val="o"/>
      <w:lvlJc w:val="left"/>
      <w:pPr>
        <w:ind w:left="1500" w:hanging="360"/>
      </w:pPr>
      <w:rPr>
        <w:rFonts w:ascii="Courier New" w:hAnsi="Courier New" w:cs="Courier New" w:hint="default"/>
      </w:rPr>
    </w:lvl>
    <w:lvl w:ilvl="2" w:tplc="041C0005" w:tentative="1">
      <w:start w:val="1"/>
      <w:numFmt w:val="bullet"/>
      <w:lvlText w:val=""/>
      <w:lvlJc w:val="left"/>
      <w:pPr>
        <w:ind w:left="2220" w:hanging="360"/>
      </w:pPr>
      <w:rPr>
        <w:rFonts w:ascii="Wingdings" w:hAnsi="Wingdings" w:hint="default"/>
      </w:rPr>
    </w:lvl>
    <w:lvl w:ilvl="3" w:tplc="041C0001" w:tentative="1">
      <w:start w:val="1"/>
      <w:numFmt w:val="bullet"/>
      <w:lvlText w:val=""/>
      <w:lvlJc w:val="left"/>
      <w:pPr>
        <w:ind w:left="2940" w:hanging="360"/>
      </w:pPr>
      <w:rPr>
        <w:rFonts w:ascii="Symbol" w:hAnsi="Symbol" w:hint="default"/>
      </w:rPr>
    </w:lvl>
    <w:lvl w:ilvl="4" w:tplc="041C0003" w:tentative="1">
      <w:start w:val="1"/>
      <w:numFmt w:val="bullet"/>
      <w:lvlText w:val="o"/>
      <w:lvlJc w:val="left"/>
      <w:pPr>
        <w:ind w:left="3660" w:hanging="360"/>
      </w:pPr>
      <w:rPr>
        <w:rFonts w:ascii="Courier New" w:hAnsi="Courier New" w:cs="Courier New" w:hint="default"/>
      </w:rPr>
    </w:lvl>
    <w:lvl w:ilvl="5" w:tplc="041C0005" w:tentative="1">
      <w:start w:val="1"/>
      <w:numFmt w:val="bullet"/>
      <w:lvlText w:val=""/>
      <w:lvlJc w:val="left"/>
      <w:pPr>
        <w:ind w:left="4380" w:hanging="360"/>
      </w:pPr>
      <w:rPr>
        <w:rFonts w:ascii="Wingdings" w:hAnsi="Wingdings" w:hint="default"/>
      </w:rPr>
    </w:lvl>
    <w:lvl w:ilvl="6" w:tplc="041C0001" w:tentative="1">
      <w:start w:val="1"/>
      <w:numFmt w:val="bullet"/>
      <w:lvlText w:val=""/>
      <w:lvlJc w:val="left"/>
      <w:pPr>
        <w:ind w:left="5100" w:hanging="360"/>
      </w:pPr>
      <w:rPr>
        <w:rFonts w:ascii="Symbol" w:hAnsi="Symbol" w:hint="default"/>
      </w:rPr>
    </w:lvl>
    <w:lvl w:ilvl="7" w:tplc="041C0003" w:tentative="1">
      <w:start w:val="1"/>
      <w:numFmt w:val="bullet"/>
      <w:lvlText w:val="o"/>
      <w:lvlJc w:val="left"/>
      <w:pPr>
        <w:ind w:left="5820" w:hanging="360"/>
      </w:pPr>
      <w:rPr>
        <w:rFonts w:ascii="Courier New" w:hAnsi="Courier New" w:cs="Courier New" w:hint="default"/>
      </w:rPr>
    </w:lvl>
    <w:lvl w:ilvl="8" w:tplc="041C0005" w:tentative="1">
      <w:start w:val="1"/>
      <w:numFmt w:val="bullet"/>
      <w:lvlText w:val=""/>
      <w:lvlJc w:val="left"/>
      <w:pPr>
        <w:ind w:left="6540" w:hanging="360"/>
      </w:pPr>
      <w:rPr>
        <w:rFonts w:ascii="Wingdings" w:hAnsi="Wingdings" w:hint="default"/>
      </w:rPr>
    </w:lvl>
  </w:abstractNum>
  <w:abstractNum w:abstractNumId="22" w15:restartNumberingAfterBreak="0">
    <w:nsid w:val="479E47E9"/>
    <w:multiLevelType w:val="hybridMultilevel"/>
    <w:tmpl w:val="0284C64E"/>
    <w:lvl w:ilvl="0" w:tplc="0409000B">
      <w:start w:val="1"/>
      <w:numFmt w:val="bullet"/>
      <w:lvlText w:val=""/>
      <w:lvlJc w:val="left"/>
      <w:pPr>
        <w:ind w:left="1440" w:hanging="360"/>
      </w:pPr>
      <w:rPr>
        <w:rFonts w:ascii="Wingdings" w:hAnsi="Wingdings"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23" w15:restartNumberingAfterBreak="0">
    <w:nsid w:val="4B107369"/>
    <w:multiLevelType w:val="hybridMultilevel"/>
    <w:tmpl w:val="C47C3DD6"/>
    <w:lvl w:ilvl="0" w:tplc="0409000B">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4" w15:restartNumberingAfterBreak="0">
    <w:nsid w:val="4C575CFD"/>
    <w:multiLevelType w:val="multilevel"/>
    <w:tmpl w:val="2654CEC6"/>
    <w:lvl w:ilvl="0">
      <w:start w:val="1"/>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0E6422C"/>
    <w:multiLevelType w:val="hybridMultilevel"/>
    <w:tmpl w:val="8BA810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4A454E"/>
    <w:multiLevelType w:val="hybridMultilevel"/>
    <w:tmpl w:val="F48666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1747A1"/>
    <w:multiLevelType w:val="hybridMultilevel"/>
    <w:tmpl w:val="E488BC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B67938"/>
    <w:multiLevelType w:val="hybridMultilevel"/>
    <w:tmpl w:val="0BBA5390"/>
    <w:lvl w:ilvl="0" w:tplc="93BE75A0">
      <w:start w:val="1"/>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6248A0"/>
    <w:multiLevelType w:val="hybridMultilevel"/>
    <w:tmpl w:val="E2741EDC"/>
    <w:lvl w:ilvl="0" w:tplc="0409000B">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0" w15:restartNumberingAfterBreak="0">
    <w:nsid w:val="62412506"/>
    <w:multiLevelType w:val="hybridMultilevel"/>
    <w:tmpl w:val="3ABC9AB2"/>
    <w:lvl w:ilvl="0" w:tplc="2954E20E">
      <w:start w:val="1"/>
      <w:numFmt w:val="bullet"/>
      <w:lvlText w:val=""/>
      <w:lvlJc w:val="left"/>
      <w:pPr>
        <w:ind w:left="360" w:hanging="360"/>
      </w:pPr>
      <w:rPr>
        <w:rFonts w:ascii="Symbol" w:hAnsi="Symbol" w:hint="default"/>
        <w:color w:val="000000" w:themeColor="text1"/>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31" w15:restartNumberingAfterBreak="0">
    <w:nsid w:val="674C20AA"/>
    <w:multiLevelType w:val="multilevel"/>
    <w:tmpl w:val="C148924C"/>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8497682"/>
    <w:multiLevelType w:val="hybridMultilevel"/>
    <w:tmpl w:val="71845636"/>
    <w:lvl w:ilvl="0" w:tplc="0409000B">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3" w15:restartNumberingAfterBreak="0">
    <w:nsid w:val="687E7DEC"/>
    <w:multiLevelType w:val="multilevel"/>
    <w:tmpl w:val="1458B532"/>
    <w:lvl w:ilvl="0">
      <w:start w:val="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8AA01BD"/>
    <w:multiLevelType w:val="multilevel"/>
    <w:tmpl w:val="9B407FD8"/>
    <w:lvl w:ilvl="0">
      <w:start w:val="1"/>
      <w:numFmt w:val="decimal"/>
      <w:lvlText w:val="%1."/>
      <w:lvlJc w:val="left"/>
      <w:pPr>
        <w:ind w:left="396" w:hanging="396"/>
      </w:pPr>
      <w:rPr>
        <w:rFonts w:hint="default"/>
      </w:rPr>
    </w:lvl>
    <w:lvl w:ilvl="1">
      <w:start w:val="2"/>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D603C17"/>
    <w:multiLevelType w:val="hybridMultilevel"/>
    <w:tmpl w:val="0D18A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9535DC"/>
    <w:multiLevelType w:val="multilevel"/>
    <w:tmpl w:val="3C54BD98"/>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9BB4A08"/>
    <w:multiLevelType w:val="hybridMultilevel"/>
    <w:tmpl w:val="AB3EE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33"/>
  </w:num>
  <w:num w:numId="3">
    <w:abstractNumId w:val="36"/>
  </w:num>
  <w:num w:numId="4">
    <w:abstractNumId w:val="20"/>
  </w:num>
  <w:num w:numId="5">
    <w:abstractNumId w:val="27"/>
  </w:num>
  <w:num w:numId="6">
    <w:abstractNumId w:val="18"/>
  </w:num>
  <w:num w:numId="7">
    <w:abstractNumId w:val="23"/>
  </w:num>
  <w:num w:numId="8">
    <w:abstractNumId w:val="7"/>
  </w:num>
  <w:num w:numId="9">
    <w:abstractNumId w:val="8"/>
  </w:num>
  <w:num w:numId="10">
    <w:abstractNumId w:val="6"/>
  </w:num>
  <w:num w:numId="11">
    <w:abstractNumId w:val="16"/>
  </w:num>
  <w:num w:numId="12">
    <w:abstractNumId w:val="26"/>
  </w:num>
  <w:num w:numId="13">
    <w:abstractNumId w:val="3"/>
  </w:num>
  <w:num w:numId="14">
    <w:abstractNumId w:val="37"/>
  </w:num>
  <w:num w:numId="15">
    <w:abstractNumId w:val="2"/>
  </w:num>
  <w:num w:numId="16">
    <w:abstractNumId w:val="25"/>
  </w:num>
  <w:num w:numId="17">
    <w:abstractNumId w:val="9"/>
  </w:num>
  <w:num w:numId="18">
    <w:abstractNumId w:val="31"/>
  </w:num>
  <w:num w:numId="19">
    <w:abstractNumId w:val="35"/>
  </w:num>
  <w:num w:numId="20">
    <w:abstractNumId w:val="28"/>
  </w:num>
  <w:num w:numId="21">
    <w:abstractNumId w:val="4"/>
  </w:num>
  <w:num w:numId="22">
    <w:abstractNumId w:val="10"/>
  </w:num>
  <w:num w:numId="23">
    <w:abstractNumId w:val="22"/>
  </w:num>
  <w:num w:numId="24">
    <w:abstractNumId w:val="32"/>
  </w:num>
  <w:num w:numId="25">
    <w:abstractNumId w:val="21"/>
  </w:num>
  <w:num w:numId="26">
    <w:abstractNumId w:val="29"/>
  </w:num>
  <w:num w:numId="27">
    <w:abstractNumId w:val="11"/>
  </w:num>
  <w:num w:numId="28">
    <w:abstractNumId w:val="19"/>
  </w:num>
  <w:num w:numId="29">
    <w:abstractNumId w:val="30"/>
  </w:num>
  <w:num w:numId="30">
    <w:abstractNumId w:val="1"/>
  </w:num>
  <w:num w:numId="31">
    <w:abstractNumId w:val="15"/>
  </w:num>
  <w:num w:numId="32">
    <w:abstractNumId w:val="12"/>
  </w:num>
  <w:num w:numId="33">
    <w:abstractNumId w:val="5"/>
  </w:num>
  <w:num w:numId="34">
    <w:abstractNumId w:val="14"/>
  </w:num>
  <w:num w:numId="35">
    <w:abstractNumId w:val="0"/>
  </w:num>
  <w:num w:numId="36">
    <w:abstractNumId w:val="24"/>
  </w:num>
  <w:num w:numId="37">
    <w:abstractNumId w:val="13"/>
  </w:num>
  <w:num w:numId="38">
    <w:abstractNumId w:val="1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105"/>
    <w:rsid w:val="00000757"/>
    <w:rsid w:val="000037D9"/>
    <w:rsid w:val="00005166"/>
    <w:rsid w:val="000066BA"/>
    <w:rsid w:val="00012C5E"/>
    <w:rsid w:val="0001369D"/>
    <w:rsid w:val="000141CA"/>
    <w:rsid w:val="0002146E"/>
    <w:rsid w:val="00022F72"/>
    <w:rsid w:val="000320B1"/>
    <w:rsid w:val="00033B40"/>
    <w:rsid w:val="00036780"/>
    <w:rsid w:val="000374BB"/>
    <w:rsid w:val="0004438F"/>
    <w:rsid w:val="00046629"/>
    <w:rsid w:val="0005157C"/>
    <w:rsid w:val="0005195A"/>
    <w:rsid w:val="0005249F"/>
    <w:rsid w:val="00052B57"/>
    <w:rsid w:val="00053542"/>
    <w:rsid w:val="00054FF0"/>
    <w:rsid w:val="00055EF7"/>
    <w:rsid w:val="000574EC"/>
    <w:rsid w:val="0006395F"/>
    <w:rsid w:val="00063E67"/>
    <w:rsid w:val="00066637"/>
    <w:rsid w:val="0007016A"/>
    <w:rsid w:val="00071ABC"/>
    <w:rsid w:val="00072C85"/>
    <w:rsid w:val="000741C1"/>
    <w:rsid w:val="000762D5"/>
    <w:rsid w:val="000806C2"/>
    <w:rsid w:val="00083002"/>
    <w:rsid w:val="0008404A"/>
    <w:rsid w:val="00084E78"/>
    <w:rsid w:val="0008673C"/>
    <w:rsid w:val="00086CCB"/>
    <w:rsid w:val="00087CE0"/>
    <w:rsid w:val="00091CC2"/>
    <w:rsid w:val="0009237A"/>
    <w:rsid w:val="00092943"/>
    <w:rsid w:val="00093E7E"/>
    <w:rsid w:val="000A5860"/>
    <w:rsid w:val="000A64D4"/>
    <w:rsid w:val="000B315A"/>
    <w:rsid w:val="000C020C"/>
    <w:rsid w:val="000C07E1"/>
    <w:rsid w:val="000C0CD9"/>
    <w:rsid w:val="000C59A7"/>
    <w:rsid w:val="000C59D7"/>
    <w:rsid w:val="000C68A9"/>
    <w:rsid w:val="000D0707"/>
    <w:rsid w:val="000D1BF1"/>
    <w:rsid w:val="000D4FB6"/>
    <w:rsid w:val="000D5F4C"/>
    <w:rsid w:val="000D7172"/>
    <w:rsid w:val="000D7569"/>
    <w:rsid w:val="000D76C3"/>
    <w:rsid w:val="000D7BBB"/>
    <w:rsid w:val="000E2456"/>
    <w:rsid w:val="000E3B68"/>
    <w:rsid w:val="000E3E8A"/>
    <w:rsid w:val="000E4598"/>
    <w:rsid w:val="000E6427"/>
    <w:rsid w:val="000E7A92"/>
    <w:rsid w:val="000F7E08"/>
    <w:rsid w:val="001029CA"/>
    <w:rsid w:val="001034B9"/>
    <w:rsid w:val="00103AC3"/>
    <w:rsid w:val="001061F6"/>
    <w:rsid w:val="001119B0"/>
    <w:rsid w:val="001125D5"/>
    <w:rsid w:val="00113A1B"/>
    <w:rsid w:val="00113B11"/>
    <w:rsid w:val="00115057"/>
    <w:rsid w:val="00115C73"/>
    <w:rsid w:val="00121131"/>
    <w:rsid w:val="001214F9"/>
    <w:rsid w:val="0012175E"/>
    <w:rsid w:val="00124265"/>
    <w:rsid w:val="00124333"/>
    <w:rsid w:val="00126FCB"/>
    <w:rsid w:val="001274E8"/>
    <w:rsid w:val="001275AC"/>
    <w:rsid w:val="0013113D"/>
    <w:rsid w:val="00131BD6"/>
    <w:rsid w:val="00136558"/>
    <w:rsid w:val="00136799"/>
    <w:rsid w:val="00140C63"/>
    <w:rsid w:val="00142F55"/>
    <w:rsid w:val="001433C0"/>
    <w:rsid w:val="00144413"/>
    <w:rsid w:val="00146904"/>
    <w:rsid w:val="0015152C"/>
    <w:rsid w:val="001538C2"/>
    <w:rsid w:val="00153B39"/>
    <w:rsid w:val="00154F32"/>
    <w:rsid w:val="001602A5"/>
    <w:rsid w:val="001657D0"/>
    <w:rsid w:val="00166C90"/>
    <w:rsid w:val="00172570"/>
    <w:rsid w:val="001738D7"/>
    <w:rsid w:val="00174EA2"/>
    <w:rsid w:val="001825EE"/>
    <w:rsid w:val="00185086"/>
    <w:rsid w:val="00186652"/>
    <w:rsid w:val="00193CAF"/>
    <w:rsid w:val="00197A6F"/>
    <w:rsid w:val="001A260A"/>
    <w:rsid w:val="001A3870"/>
    <w:rsid w:val="001A5583"/>
    <w:rsid w:val="001B1CBB"/>
    <w:rsid w:val="001B4303"/>
    <w:rsid w:val="001B4EEB"/>
    <w:rsid w:val="001B7EEE"/>
    <w:rsid w:val="001C1622"/>
    <w:rsid w:val="001C4073"/>
    <w:rsid w:val="001C46C0"/>
    <w:rsid w:val="001C5D53"/>
    <w:rsid w:val="001C70D7"/>
    <w:rsid w:val="001C77BD"/>
    <w:rsid w:val="001C7878"/>
    <w:rsid w:val="001D00D9"/>
    <w:rsid w:val="001D2418"/>
    <w:rsid w:val="001D448D"/>
    <w:rsid w:val="001D5CE9"/>
    <w:rsid w:val="001D5E8D"/>
    <w:rsid w:val="001D6C4F"/>
    <w:rsid w:val="001D6FB6"/>
    <w:rsid w:val="001E074F"/>
    <w:rsid w:val="001E4371"/>
    <w:rsid w:val="001F2BBC"/>
    <w:rsid w:val="001F3925"/>
    <w:rsid w:val="001F48BF"/>
    <w:rsid w:val="001F5445"/>
    <w:rsid w:val="001F761D"/>
    <w:rsid w:val="00200035"/>
    <w:rsid w:val="00201B64"/>
    <w:rsid w:val="00202889"/>
    <w:rsid w:val="00202933"/>
    <w:rsid w:val="002035C7"/>
    <w:rsid w:val="00204D59"/>
    <w:rsid w:val="00205798"/>
    <w:rsid w:val="00210E0D"/>
    <w:rsid w:val="002110D6"/>
    <w:rsid w:val="002146B3"/>
    <w:rsid w:val="00214B73"/>
    <w:rsid w:val="00217DBC"/>
    <w:rsid w:val="002254CE"/>
    <w:rsid w:val="00226543"/>
    <w:rsid w:val="002278B0"/>
    <w:rsid w:val="00227CCA"/>
    <w:rsid w:val="0023035C"/>
    <w:rsid w:val="00234D6E"/>
    <w:rsid w:val="00236014"/>
    <w:rsid w:val="002367DF"/>
    <w:rsid w:val="00236BCD"/>
    <w:rsid w:val="00241504"/>
    <w:rsid w:val="002438EA"/>
    <w:rsid w:val="00244CE1"/>
    <w:rsid w:val="00246A86"/>
    <w:rsid w:val="00256172"/>
    <w:rsid w:val="00262627"/>
    <w:rsid w:val="00266DCE"/>
    <w:rsid w:val="0027078D"/>
    <w:rsid w:val="00277532"/>
    <w:rsid w:val="00277687"/>
    <w:rsid w:val="00277B39"/>
    <w:rsid w:val="00277D96"/>
    <w:rsid w:val="00283A0A"/>
    <w:rsid w:val="00284BDA"/>
    <w:rsid w:val="00292046"/>
    <w:rsid w:val="00295396"/>
    <w:rsid w:val="00295E71"/>
    <w:rsid w:val="002A0C50"/>
    <w:rsid w:val="002A514D"/>
    <w:rsid w:val="002A5663"/>
    <w:rsid w:val="002A757E"/>
    <w:rsid w:val="002A7FFA"/>
    <w:rsid w:val="002B0063"/>
    <w:rsid w:val="002B411F"/>
    <w:rsid w:val="002B45BC"/>
    <w:rsid w:val="002B4A92"/>
    <w:rsid w:val="002C7D3D"/>
    <w:rsid w:val="002D3F26"/>
    <w:rsid w:val="002D4070"/>
    <w:rsid w:val="002E27A1"/>
    <w:rsid w:val="002E4FC0"/>
    <w:rsid w:val="002E5236"/>
    <w:rsid w:val="002E5D1E"/>
    <w:rsid w:val="002E79A6"/>
    <w:rsid w:val="002F1366"/>
    <w:rsid w:val="002F2569"/>
    <w:rsid w:val="002F4B39"/>
    <w:rsid w:val="002F5AA2"/>
    <w:rsid w:val="002F5AB1"/>
    <w:rsid w:val="002F68D6"/>
    <w:rsid w:val="00300BBA"/>
    <w:rsid w:val="00301628"/>
    <w:rsid w:val="00301D10"/>
    <w:rsid w:val="00302A68"/>
    <w:rsid w:val="00302C26"/>
    <w:rsid w:val="00304AB3"/>
    <w:rsid w:val="00305F0E"/>
    <w:rsid w:val="003067F4"/>
    <w:rsid w:val="00306ABD"/>
    <w:rsid w:val="003072F3"/>
    <w:rsid w:val="00307716"/>
    <w:rsid w:val="003120F1"/>
    <w:rsid w:val="00314046"/>
    <w:rsid w:val="00314172"/>
    <w:rsid w:val="0031444A"/>
    <w:rsid w:val="00317B75"/>
    <w:rsid w:val="00321D83"/>
    <w:rsid w:val="00325149"/>
    <w:rsid w:val="00326403"/>
    <w:rsid w:val="00326736"/>
    <w:rsid w:val="00327CB6"/>
    <w:rsid w:val="00330960"/>
    <w:rsid w:val="00331743"/>
    <w:rsid w:val="00331E9B"/>
    <w:rsid w:val="00332285"/>
    <w:rsid w:val="00336107"/>
    <w:rsid w:val="0034084F"/>
    <w:rsid w:val="003411EC"/>
    <w:rsid w:val="0034239C"/>
    <w:rsid w:val="003447EE"/>
    <w:rsid w:val="003455FA"/>
    <w:rsid w:val="003470B0"/>
    <w:rsid w:val="003552D1"/>
    <w:rsid w:val="00356346"/>
    <w:rsid w:val="00356F84"/>
    <w:rsid w:val="00365F0A"/>
    <w:rsid w:val="00372CBE"/>
    <w:rsid w:val="00374A22"/>
    <w:rsid w:val="00376C01"/>
    <w:rsid w:val="00377BAF"/>
    <w:rsid w:val="003830E8"/>
    <w:rsid w:val="00387446"/>
    <w:rsid w:val="003904DC"/>
    <w:rsid w:val="003907FE"/>
    <w:rsid w:val="003913DD"/>
    <w:rsid w:val="00391DC5"/>
    <w:rsid w:val="003921FA"/>
    <w:rsid w:val="00397427"/>
    <w:rsid w:val="003A3425"/>
    <w:rsid w:val="003A40F7"/>
    <w:rsid w:val="003A457D"/>
    <w:rsid w:val="003A6C1C"/>
    <w:rsid w:val="003B60C6"/>
    <w:rsid w:val="003C019C"/>
    <w:rsid w:val="003C1B0E"/>
    <w:rsid w:val="003C30C8"/>
    <w:rsid w:val="003C7BB4"/>
    <w:rsid w:val="003C7E08"/>
    <w:rsid w:val="003D0FF5"/>
    <w:rsid w:val="003D12EE"/>
    <w:rsid w:val="003D2693"/>
    <w:rsid w:val="003D27ED"/>
    <w:rsid w:val="003E01DC"/>
    <w:rsid w:val="003E185C"/>
    <w:rsid w:val="003E5ADE"/>
    <w:rsid w:val="003E71A7"/>
    <w:rsid w:val="003E7F95"/>
    <w:rsid w:val="003F26EC"/>
    <w:rsid w:val="003F6C9E"/>
    <w:rsid w:val="00402D35"/>
    <w:rsid w:val="00405E9B"/>
    <w:rsid w:val="004079FA"/>
    <w:rsid w:val="004120BC"/>
    <w:rsid w:val="00417C99"/>
    <w:rsid w:val="00417D97"/>
    <w:rsid w:val="00417E43"/>
    <w:rsid w:val="004217A3"/>
    <w:rsid w:val="004222B3"/>
    <w:rsid w:val="0044630E"/>
    <w:rsid w:val="00447A08"/>
    <w:rsid w:val="00451A36"/>
    <w:rsid w:val="00453CA1"/>
    <w:rsid w:val="00455B78"/>
    <w:rsid w:val="00457C3D"/>
    <w:rsid w:val="00460089"/>
    <w:rsid w:val="004621AE"/>
    <w:rsid w:val="00462908"/>
    <w:rsid w:val="0046292E"/>
    <w:rsid w:val="00465130"/>
    <w:rsid w:val="004661B1"/>
    <w:rsid w:val="00467008"/>
    <w:rsid w:val="004678BB"/>
    <w:rsid w:val="00472C28"/>
    <w:rsid w:val="00481931"/>
    <w:rsid w:val="004822AE"/>
    <w:rsid w:val="00483E8B"/>
    <w:rsid w:val="004849E9"/>
    <w:rsid w:val="00485C2E"/>
    <w:rsid w:val="00486FE6"/>
    <w:rsid w:val="00487277"/>
    <w:rsid w:val="00491AA2"/>
    <w:rsid w:val="00491CD2"/>
    <w:rsid w:val="00493C89"/>
    <w:rsid w:val="00497DB5"/>
    <w:rsid w:val="004A02B2"/>
    <w:rsid w:val="004A0897"/>
    <w:rsid w:val="004A53C4"/>
    <w:rsid w:val="004A6E10"/>
    <w:rsid w:val="004B06C1"/>
    <w:rsid w:val="004B06D2"/>
    <w:rsid w:val="004B11F3"/>
    <w:rsid w:val="004B1A35"/>
    <w:rsid w:val="004B25E4"/>
    <w:rsid w:val="004B5AC1"/>
    <w:rsid w:val="004B5F1A"/>
    <w:rsid w:val="004C247D"/>
    <w:rsid w:val="004C291A"/>
    <w:rsid w:val="004C7B25"/>
    <w:rsid w:val="004D03AF"/>
    <w:rsid w:val="004D2284"/>
    <w:rsid w:val="004D515A"/>
    <w:rsid w:val="004E07B3"/>
    <w:rsid w:val="004E5F11"/>
    <w:rsid w:val="004E6023"/>
    <w:rsid w:val="004E77FD"/>
    <w:rsid w:val="004F256E"/>
    <w:rsid w:val="004F571D"/>
    <w:rsid w:val="00501952"/>
    <w:rsid w:val="00503EF9"/>
    <w:rsid w:val="005071AC"/>
    <w:rsid w:val="0051294E"/>
    <w:rsid w:val="00512972"/>
    <w:rsid w:val="00514F67"/>
    <w:rsid w:val="00516AD0"/>
    <w:rsid w:val="00516B9B"/>
    <w:rsid w:val="00517D01"/>
    <w:rsid w:val="00520B4C"/>
    <w:rsid w:val="005211DA"/>
    <w:rsid w:val="005258ED"/>
    <w:rsid w:val="005303B9"/>
    <w:rsid w:val="0053179F"/>
    <w:rsid w:val="0053345A"/>
    <w:rsid w:val="00533A19"/>
    <w:rsid w:val="00533C9D"/>
    <w:rsid w:val="00535D3A"/>
    <w:rsid w:val="0053782E"/>
    <w:rsid w:val="00540BAD"/>
    <w:rsid w:val="00540D1D"/>
    <w:rsid w:val="00542256"/>
    <w:rsid w:val="00543B48"/>
    <w:rsid w:val="0054423B"/>
    <w:rsid w:val="0054434A"/>
    <w:rsid w:val="0054436E"/>
    <w:rsid w:val="00547E63"/>
    <w:rsid w:val="00550686"/>
    <w:rsid w:val="00552E9C"/>
    <w:rsid w:val="00553465"/>
    <w:rsid w:val="00554EAD"/>
    <w:rsid w:val="00561B93"/>
    <w:rsid w:val="00564F74"/>
    <w:rsid w:val="00570859"/>
    <w:rsid w:val="00572270"/>
    <w:rsid w:val="00575E9C"/>
    <w:rsid w:val="00576756"/>
    <w:rsid w:val="00576ED4"/>
    <w:rsid w:val="00581662"/>
    <w:rsid w:val="00583828"/>
    <w:rsid w:val="005838D6"/>
    <w:rsid w:val="00585565"/>
    <w:rsid w:val="00591049"/>
    <w:rsid w:val="00592D2B"/>
    <w:rsid w:val="00592FF5"/>
    <w:rsid w:val="005930BA"/>
    <w:rsid w:val="00593D42"/>
    <w:rsid w:val="00594DFC"/>
    <w:rsid w:val="005A151F"/>
    <w:rsid w:val="005A21C6"/>
    <w:rsid w:val="005A3E0F"/>
    <w:rsid w:val="005A7AC4"/>
    <w:rsid w:val="005B349F"/>
    <w:rsid w:val="005B38E4"/>
    <w:rsid w:val="005B5ACC"/>
    <w:rsid w:val="005B7371"/>
    <w:rsid w:val="005C0C7B"/>
    <w:rsid w:val="005C6057"/>
    <w:rsid w:val="005C613A"/>
    <w:rsid w:val="005C6486"/>
    <w:rsid w:val="005C654C"/>
    <w:rsid w:val="005C7200"/>
    <w:rsid w:val="005D06FD"/>
    <w:rsid w:val="005D72E6"/>
    <w:rsid w:val="005E00A8"/>
    <w:rsid w:val="005E25A4"/>
    <w:rsid w:val="005F0F67"/>
    <w:rsid w:val="005F665B"/>
    <w:rsid w:val="005F7924"/>
    <w:rsid w:val="00600187"/>
    <w:rsid w:val="006075C7"/>
    <w:rsid w:val="00607C3D"/>
    <w:rsid w:val="00611AB5"/>
    <w:rsid w:val="006164BE"/>
    <w:rsid w:val="006165CB"/>
    <w:rsid w:val="00617421"/>
    <w:rsid w:val="00617D6F"/>
    <w:rsid w:val="0062541F"/>
    <w:rsid w:val="00626B6D"/>
    <w:rsid w:val="00626E72"/>
    <w:rsid w:val="00627336"/>
    <w:rsid w:val="00631E43"/>
    <w:rsid w:val="00632443"/>
    <w:rsid w:val="0063334C"/>
    <w:rsid w:val="0063653F"/>
    <w:rsid w:val="00637382"/>
    <w:rsid w:val="00641B0C"/>
    <w:rsid w:val="006424EB"/>
    <w:rsid w:val="00642631"/>
    <w:rsid w:val="006432A8"/>
    <w:rsid w:val="00644366"/>
    <w:rsid w:val="00645BC1"/>
    <w:rsid w:val="0065033C"/>
    <w:rsid w:val="00652488"/>
    <w:rsid w:val="00652495"/>
    <w:rsid w:val="006549F9"/>
    <w:rsid w:val="0065594D"/>
    <w:rsid w:val="0066259F"/>
    <w:rsid w:val="00664EBC"/>
    <w:rsid w:val="006665B7"/>
    <w:rsid w:val="0067167D"/>
    <w:rsid w:val="006812AF"/>
    <w:rsid w:val="006839FD"/>
    <w:rsid w:val="00691348"/>
    <w:rsid w:val="006913BF"/>
    <w:rsid w:val="00691CB9"/>
    <w:rsid w:val="006A05E5"/>
    <w:rsid w:val="006A1B24"/>
    <w:rsid w:val="006A3F0E"/>
    <w:rsid w:val="006B5578"/>
    <w:rsid w:val="006B6CE9"/>
    <w:rsid w:val="006C18E6"/>
    <w:rsid w:val="006C29AA"/>
    <w:rsid w:val="006C4558"/>
    <w:rsid w:val="006C509E"/>
    <w:rsid w:val="006C652B"/>
    <w:rsid w:val="006C75D0"/>
    <w:rsid w:val="006C7FED"/>
    <w:rsid w:val="006D046C"/>
    <w:rsid w:val="006D7252"/>
    <w:rsid w:val="006E1CEA"/>
    <w:rsid w:val="006E1E07"/>
    <w:rsid w:val="006E21AC"/>
    <w:rsid w:val="006E2349"/>
    <w:rsid w:val="006E2639"/>
    <w:rsid w:val="006E294D"/>
    <w:rsid w:val="006E392D"/>
    <w:rsid w:val="006E540A"/>
    <w:rsid w:val="006E6D90"/>
    <w:rsid w:val="006F1384"/>
    <w:rsid w:val="006F28B7"/>
    <w:rsid w:val="006F312F"/>
    <w:rsid w:val="006F3CB8"/>
    <w:rsid w:val="006F4D13"/>
    <w:rsid w:val="006F6BCD"/>
    <w:rsid w:val="0070247C"/>
    <w:rsid w:val="00707296"/>
    <w:rsid w:val="00707AEC"/>
    <w:rsid w:val="0071283B"/>
    <w:rsid w:val="00714FF3"/>
    <w:rsid w:val="00715952"/>
    <w:rsid w:val="00717A87"/>
    <w:rsid w:val="00717FD0"/>
    <w:rsid w:val="00722BCB"/>
    <w:rsid w:val="007232A7"/>
    <w:rsid w:val="00731BAC"/>
    <w:rsid w:val="0073521B"/>
    <w:rsid w:val="00736EB8"/>
    <w:rsid w:val="00741541"/>
    <w:rsid w:val="00742241"/>
    <w:rsid w:val="007440C3"/>
    <w:rsid w:val="00744E46"/>
    <w:rsid w:val="007454B0"/>
    <w:rsid w:val="00750C36"/>
    <w:rsid w:val="00752F6C"/>
    <w:rsid w:val="00755F5C"/>
    <w:rsid w:val="007564AC"/>
    <w:rsid w:val="0075737D"/>
    <w:rsid w:val="00761564"/>
    <w:rsid w:val="00763360"/>
    <w:rsid w:val="007669AD"/>
    <w:rsid w:val="007678C4"/>
    <w:rsid w:val="007700FD"/>
    <w:rsid w:val="00770B34"/>
    <w:rsid w:val="0077480B"/>
    <w:rsid w:val="00774F68"/>
    <w:rsid w:val="00777941"/>
    <w:rsid w:val="007801B8"/>
    <w:rsid w:val="0078069D"/>
    <w:rsid w:val="00780CD0"/>
    <w:rsid w:val="00780EB6"/>
    <w:rsid w:val="00784742"/>
    <w:rsid w:val="00784F23"/>
    <w:rsid w:val="007865E7"/>
    <w:rsid w:val="007926E0"/>
    <w:rsid w:val="00795D4F"/>
    <w:rsid w:val="007969A9"/>
    <w:rsid w:val="007A0BDD"/>
    <w:rsid w:val="007A4124"/>
    <w:rsid w:val="007A4531"/>
    <w:rsid w:val="007B2133"/>
    <w:rsid w:val="007B2C4B"/>
    <w:rsid w:val="007B41D4"/>
    <w:rsid w:val="007C1144"/>
    <w:rsid w:val="007C2493"/>
    <w:rsid w:val="007C4C7B"/>
    <w:rsid w:val="007C4CDC"/>
    <w:rsid w:val="007C5633"/>
    <w:rsid w:val="007C738B"/>
    <w:rsid w:val="007C79EA"/>
    <w:rsid w:val="007D0374"/>
    <w:rsid w:val="007D15D5"/>
    <w:rsid w:val="007D16E0"/>
    <w:rsid w:val="007D1EFC"/>
    <w:rsid w:val="007D26BB"/>
    <w:rsid w:val="007D293B"/>
    <w:rsid w:val="007D3301"/>
    <w:rsid w:val="007D665E"/>
    <w:rsid w:val="007E147B"/>
    <w:rsid w:val="007E66E4"/>
    <w:rsid w:val="007F2B3A"/>
    <w:rsid w:val="007F4045"/>
    <w:rsid w:val="007F4F9E"/>
    <w:rsid w:val="007F565F"/>
    <w:rsid w:val="007F6AA7"/>
    <w:rsid w:val="007F731F"/>
    <w:rsid w:val="00801371"/>
    <w:rsid w:val="008021F5"/>
    <w:rsid w:val="00802C4C"/>
    <w:rsid w:val="00804B06"/>
    <w:rsid w:val="00814836"/>
    <w:rsid w:val="00817823"/>
    <w:rsid w:val="0082483C"/>
    <w:rsid w:val="00825015"/>
    <w:rsid w:val="00837795"/>
    <w:rsid w:val="008379F4"/>
    <w:rsid w:val="00840869"/>
    <w:rsid w:val="008409E0"/>
    <w:rsid w:val="00840D7C"/>
    <w:rsid w:val="00842B6E"/>
    <w:rsid w:val="008448F5"/>
    <w:rsid w:val="00845F9A"/>
    <w:rsid w:val="00846144"/>
    <w:rsid w:val="0085161A"/>
    <w:rsid w:val="0085438D"/>
    <w:rsid w:val="00855D42"/>
    <w:rsid w:val="00855F7E"/>
    <w:rsid w:val="00856183"/>
    <w:rsid w:val="00861191"/>
    <w:rsid w:val="00863FD5"/>
    <w:rsid w:val="0086553C"/>
    <w:rsid w:val="00865BE1"/>
    <w:rsid w:val="00867C6D"/>
    <w:rsid w:val="0087376B"/>
    <w:rsid w:val="00876147"/>
    <w:rsid w:val="008766D4"/>
    <w:rsid w:val="00880E32"/>
    <w:rsid w:val="00883E7A"/>
    <w:rsid w:val="008843B9"/>
    <w:rsid w:val="00890346"/>
    <w:rsid w:val="00895FD4"/>
    <w:rsid w:val="00896368"/>
    <w:rsid w:val="008A075C"/>
    <w:rsid w:val="008A0A4E"/>
    <w:rsid w:val="008A1B1C"/>
    <w:rsid w:val="008A4DC8"/>
    <w:rsid w:val="008A6327"/>
    <w:rsid w:val="008A71F1"/>
    <w:rsid w:val="008B0057"/>
    <w:rsid w:val="008B1070"/>
    <w:rsid w:val="008B4984"/>
    <w:rsid w:val="008B4F1B"/>
    <w:rsid w:val="008B51C9"/>
    <w:rsid w:val="008B6C2A"/>
    <w:rsid w:val="008C1312"/>
    <w:rsid w:val="008C308D"/>
    <w:rsid w:val="008C428F"/>
    <w:rsid w:val="008C4AAC"/>
    <w:rsid w:val="008C50A3"/>
    <w:rsid w:val="008C7A74"/>
    <w:rsid w:val="008D17C6"/>
    <w:rsid w:val="008D1E65"/>
    <w:rsid w:val="008D335B"/>
    <w:rsid w:val="008D42DD"/>
    <w:rsid w:val="008D57B9"/>
    <w:rsid w:val="008D68DC"/>
    <w:rsid w:val="008D774E"/>
    <w:rsid w:val="008D7DF7"/>
    <w:rsid w:val="008E0976"/>
    <w:rsid w:val="008E2310"/>
    <w:rsid w:val="008E6B53"/>
    <w:rsid w:val="008E7BD6"/>
    <w:rsid w:val="008F1A92"/>
    <w:rsid w:val="008F3105"/>
    <w:rsid w:val="008F384E"/>
    <w:rsid w:val="008F7BF2"/>
    <w:rsid w:val="00901629"/>
    <w:rsid w:val="00902031"/>
    <w:rsid w:val="0090298A"/>
    <w:rsid w:val="00902E2F"/>
    <w:rsid w:val="00902EAA"/>
    <w:rsid w:val="00906F84"/>
    <w:rsid w:val="00911639"/>
    <w:rsid w:val="00925664"/>
    <w:rsid w:val="009372F2"/>
    <w:rsid w:val="00937619"/>
    <w:rsid w:val="00937B56"/>
    <w:rsid w:val="0094009D"/>
    <w:rsid w:val="009405BB"/>
    <w:rsid w:val="009423A9"/>
    <w:rsid w:val="00946E64"/>
    <w:rsid w:val="00950A78"/>
    <w:rsid w:val="00950BF7"/>
    <w:rsid w:val="00953AA6"/>
    <w:rsid w:val="00953F71"/>
    <w:rsid w:val="00955B15"/>
    <w:rsid w:val="0096169B"/>
    <w:rsid w:val="009651A1"/>
    <w:rsid w:val="009656C0"/>
    <w:rsid w:val="00974FA3"/>
    <w:rsid w:val="00975628"/>
    <w:rsid w:val="00976935"/>
    <w:rsid w:val="00980AA5"/>
    <w:rsid w:val="00982C85"/>
    <w:rsid w:val="00986E4C"/>
    <w:rsid w:val="009871AC"/>
    <w:rsid w:val="00987B28"/>
    <w:rsid w:val="00990C6F"/>
    <w:rsid w:val="00992C3A"/>
    <w:rsid w:val="00994B68"/>
    <w:rsid w:val="00997EC5"/>
    <w:rsid w:val="009A11EF"/>
    <w:rsid w:val="009A17A3"/>
    <w:rsid w:val="009A4B0F"/>
    <w:rsid w:val="009A54DE"/>
    <w:rsid w:val="009A62DA"/>
    <w:rsid w:val="009B1C77"/>
    <w:rsid w:val="009B351F"/>
    <w:rsid w:val="009B593C"/>
    <w:rsid w:val="009B64E3"/>
    <w:rsid w:val="009C4BA6"/>
    <w:rsid w:val="009C4EC8"/>
    <w:rsid w:val="009C6530"/>
    <w:rsid w:val="009C7923"/>
    <w:rsid w:val="009D42DD"/>
    <w:rsid w:val="009D6F01"/>
    <w:rsid w:val="009D79B1"/>
    <w:rsid w:val="009E2A52"/>
    <w:rsid w:val="009E4759"/>
    <w:rsid w:val="009E51FF"/>
    <w:rsid w:val="009E5B88"/>
    <w:rsid w:val="009E6374"/>
    <w:rsid w:val="009E68CE"/>
    <w:rsid w:val="009E6A1B"/>
    <w:rsid w:val="009E7CEA"/>
    <w:rsid w:val="009F232E"/>
    <w:rsid w:val="009F4B89"/>
    <w:rsid w:val="009F6023"/>
    <w:rsid w:val="009F647D"/>
    <w:rsid w:val="009F7935"/>
    <w:rsid w:val="009F7EF4"/>
    <w:rsid w:val="00A04565"/>
    <w:rsid w:val="00A04D1D"/>
    <w:rsid w:val="00A06995"/>
    <w:rsid w:val="00A10AEF"/>
    <w:rsid w:val="00A117F6"/>
    <w:rsid w:val="00A1385E"/>
    <w:rsid w:val="00A14715"/>
    <w:rsid w:val="00A1602E"/>
    <w:rsid w:val="00A20252"/>
    <w:rsid w:val="00A2166E"/>
    <w:rsid w:val="00A221CA"/>
    <w:rsid w:val="00A37E97"/>
    <w:rsid w:val="00A4256B"/>
    <w:rsid w:val="00A432F8"/>
    <w:rsid w:val="00A439A4"/>
    <w:rsid w:val="00A45C28"/>
    <w:rsid w:val="00A54B6B"/>
    <w:rsid w:val="00A55DF6"/>
    <w:rsid w:val="00A574FE"/>
    <w:rsid w:val="00A57874"/>
    <w:rsid w:val="00A6094D"/>
    <w:rsid w:val="00A61D4F"/>
    <w:rsid w:val="00A64223"/>
    <w:rsid w:val="00A65491"/>
    <w:rsid w:val="00A661DC"/>
    <w:rsid w:val="00A678EB"/>
    <w:rsid w:val="00A70162"/>
    <w:rsid w:val="00A70205"/>
    <w:rsid w:val="00A702FA"/>
    <w:rsid w:val="00A77946"/>
    <w:rsid w:val="00A8642F"/>
    <w:rsid w:val="00A87DB6"/>
    <w:rsid w:val="00A97263"/>
    <w:rsid w:val="00A974E0"/>
    <w:rsid w:val="00A97B92"/>
    <w:rsid w:val="00AA174E"/>
    <w:rsid w:val="00AA245F"/>
    <w:rsid w:val="00AA4765"/>
    <w:rsid w:val="00AA65BF"/>
    <w:rsid w:val="00AB2198"/>
    <w:rsid w:val="00AB22AD"/>
    <w:rsid w:val="00AB35EE"/>
    <w:rsid w:val="00AB63A1"/>
    <w:rsid w:val="00AC118F"/>
    <w:rsid w:val="00AC1264"/>
    <w:rsid w:val="00AC1934"/>
    <w:rsid w:val="00AC2DF8"/>
    <w:rsid w:val="00AC43A0"/>
    <w:rsid w:val="00AC4E06"/>
    <w:rsid w:val="00AC75F2"/>
    <w:rsid w:val="00AC79E7"/>
    <w:rsid w:val="00AD3378"/>
    <w:rsid w:val="00AD552A"/>
    <w:rsid w:val="00AE148E"/>
    <w:rsid w:val="00AE39FB"/>
    <w:rsid w:val="00AF4039"/>
    <w:rsid w:val="00AF41AB"/>
    <w:rsid w:val="00B01483"/>
    <w:rsid w:val="00B02030"/>
    <w:rsid w:val="00B02120"/>
    <w:rsid w:val="00B03556"/>
    <w:rsid w:val="00B04473"/>
    <w:rsid w:val="00B068E2"/>
    <w:rsid w:val="00B07FD3"/>
    <w:rsid w:val="00B1073E"/>
    <w:rsid w:val="00B154BB"/>
    <w:rsid w:val="00B15739"/>
    <w:rsid w:val="00B159EB"/>
    <w:rsid w:val="00B20469"/>
    <w:rsid w:val="00B2151A"/>
    <w:rsid w:val="00B24F8B"/>
    <w:rsid w:val="00B2547B"/>
    <w:rsid w:val="00B31D5C"/>
    <w:rsid w:val="00B338E7"/>
    <w:rsid w:val="00B357D2"/>
    <w:rsid w:val="00B364FA"/>
    <w:rsid w:val="00B36779"/>
    <w:rsid w:val="00B4099A"/>
    <w:rsid w:val="00B418D1"/>
    <w:rsid w:val="00B42336"/>
    <w:rsid w:val="00B44747"/>
    <w:rsid w:val="00B476D2"/>
    <w:rsid w:val="00B5180B"/>
    <w:rsid w:val="00B520AB"/>
    <w:rsid w:val="00B54869"/>
    <w:rsid w:val="00B54A10"/>
    <w:rsid w:val="00B54E3A"/>
    <w:rsid w:val="00B56A61"/>
    <w:rsid w:val="00B57F82"/>
    <w:rsid w:val="00B62648"/>
    <w:rsid w:val="00B6433F"/>
    <w:rsid w:val="00B64886"/>
    <w:rsid w:val="00B655F1"/>
    <w:rsid w:val="00B6760F"/>
    <w:rsid w:val="00B67A89"/>
    <w:rsid w:val="00B7190F"/>
    <w:rsid w:val="00B71D8D"/>
    <w:rsid w:val="00B72BF7"/>
    <w:rsid w:val="00B7317B"/>
    <w:rsid w:val="00B7584C"/>
    <w:rsid w:val="00B7591D"/>
    <w:rsid w:val="00B806E7"/>
    <w:rsid w:val="00B8227C"/>
    <w:rsid w:val="00B857C2"/>
    <w:rsid w:val="00B87C8A"/>
    <w:rsid w:val="00B9352B"/>
    <w:rsid w:val="00B93E05"/>
    <w:rsid w:val="00B940E1"/>
    <w:rsid w:val="00B9545E"/>
    <w:rsid w:val="00BA58C2"/>
    <w:rsid w:val="00BB05AB"/>
    <w:rsid w:val="00BB0C20"/>
    <w:rsid w:val="00BB42AB"/>
    <w:rsid w:val="00BC1234"/>
    <w:rsid w:val="00BC1E13"/>
    <w:rsid w:val="00BC2DF7"/>
    <w:rsid w:val="00BC364B"/>
    <w:rsid w:val="00BC3ABA"/>
    <w:rsid w:val="00BD3E82"/>
    <w:rsid w:val="00BD4446"/>
    <w:rsid w:val="00BD6C46"/>
    <w:rsid w:val="00BD714B"/>
    <w:rsid w:val="00BE089A"/>
    <w:rsid w:val="00BE09DD"/>
    <w:rsid w:val="00BE3211"/>
    <w:rsid w:val="00BE3534"/>
    <w:rsid w:val="00BE5B38"/>
    <w:rsid w:val="00BE74FC"/>
    <w:rsid w:val="00BE7AE6"/>
    <w:rsid w:val="00BF1A21"/>
    <w:rsid w:val="00BF5DBE"/>
    <w:rsid w:val="00C00A22"/>
    <w:rsid w:val="00C11683"/>
    <w:rsid w:val="00C12116"/>
    <w:rsid w:val="00C1405C"/>
    <w:rsid w:val="00C15367"/>
    <w:rsid w:val="00C16EEC"/>
    <w:rsid w:val="00C2045A"/>
    <w:rsid w:val="00C2156E"/>
    <w:rsid w:val="00C24FDE"/>
    <w:rsid w:val="00C256D1"/>
    <w:rsid w:val="00C25A31"/>
    <w:rsid w:val="00C27CDE"/>
    <w:rsid w:val="00C3148E"/>
    <w:rsid w:val="00C32372"/>
    <w:rsid w:val="00C36C91"/>
    <w:rsid w:val="00C427C6"/>
    <w:rsid w:val="00C42936"/>
    <w:rsid w:val="00C432AD"/>
    <w:rsid w:val="00C43F19"/>
    <w:rsid w:val="00C442EE"/>
    <w:rsid w:val="00C5003F"/>
    <w:rsid w:val="00C51F26"/>
    <w:rsid w:val="00C55ECE"/>
    <w:rsid w:val="00C57BC5"/>
    <w:rsid w:val="00C63336"/>
    <w:rsid w:val="00C6584D"/>
    <w:rsid w:val="00C658DD"/>
    <w:rsid w:val="00C67DC0"/>
    <w:rsid w:val="00C7001A"/>
    <w:rsid w:val="00C71BE9"/>
    <w:rsid w:val="00C74D59"/>
    <w:rsid w:val="00C7509E"/>
    <w:rsid w:val="00C77EEE"/>
    <w:rsid w:val="00C83018"/>
    <w:rsid w:val="00C83FC5"/>
    <w:rsid w:val="00C86354"/>
    <w:rsid w:val="00C87E62"/>
    <w:rsid w:val="00C9328F"/>
    <w:rsid w:val="00C9349B"/>
    <w:rsid w:val="00CA1700"/>
    <w:rsid w:val="00CA2450"/>
    <w:rsid w:val="00CA5717"/>
    <w:rsid w:val="00CB0671"/>
    <w:rsid w:val="00CB11D3"/>
    <w:rsid w:val="00CB1BA6"/>
    <w:rsid w:val="00CB28A2"/>
    <w:rsid w:val="00CB41B7"/>
    <w:rsid w:val="00CB49F9"/>
    <w:rsid w:val="00CB4E22"/>
    <w:rsid w:val="00CC13C8"/>
    <w:rsid w:val="00CC1D0C"/>
    <w:rsid w:val="00CC49B5"/>
    <w:rsid w:val="00CC5F21"/>
    <w:rsid w:val="00CD0BB5"/>
    <w:rsid w:val="00CD4E60"/>
    <w:rsid w:val="00CD67E9"/>
    <w:rsid w:val="00CD7732"/>
    <w:rsid w:val="00CE06CE"/>
    <w:rsid w:val="00CE269A"/>
    <w:rsid w:val="00CE28FF"/>
    <w:rsid w:val="00CE4BE9"/>
    <w:rsid w:val="00CE4C15"/>
    <w:rsid w:val="00CF0EDE"/>
    <w:rsid w:val="00CF1D36"/>
    <w:rsid w:val="00CF4AF3"/>
    <w:rsid w:val="00D0709F"/>
    <w:rsid w:val="00D11E3B"/>
    <w:rsid w:val="00D12A4F"/>
    <w:rsid w:val="00D141BB"/>
    <w:rsid w:val="00D14BA4"/>
    <w:rsid w:val="00D2298C"/>
    <w:rsid w:val="00D23669"/>
    <w:rsid w:val="00D23D90"/>
    <w:rsid w:val="00D259E2"/>
    <w:rsid w:val="00D2740B"/>
    <w:rsid w:val="00D27BFF"/>
    <w:rsid w:val="00D30FB4"/>
    <w:rsid w:val="00D3365A"/>
    <w:rsid w:val="00D36E7A"/>
    <w:rsid w:val="00D40B60"/>
    <w:rsid w:val="00D41F47"/>
    <w:rsid w:val="00D462DE"/>
    <w:rsid w:val="00D47712"/>
    <w:rsid w:val="00D47C52"/>
    <w:rsid w:val="00D5154A"/>
    <w:rsid w:val="00D51C06"/>
    <w:rsid w:val="00D551DC"/>
    <w:rsid w:val="00D56B0D"/>
    <w:rsid w:val="00D600E8"/>
    <w:rsid w:val="00D618C5"/>
    <w:rsid w:val="00D62CEA"/>
    <w:rsid w:val="00D7327C"/>
    <w:rsid w:val="00D81ACB"/>
    <w:rsid w:val="00D81D6A"/>
    <w:rsid w:val="00D8219E"/>
    <w:rsid w:val="00D857E1"/>
    <w:rsid w:val="00D86703"/>
    <w:rsid w:val="00D87230"/>
    <w:rsid w:val="00D91D1A"/>
    <w:rsid w:val="00D91F40"/>
    <w:rsid w:val="00D940C8"/>
    <w:rsid w:val="00D95652"/>
    <w:rsid w:val="00D963BF"/>
    <w:rsid w:val="00D970FB"/>
    <w:rsid w:val="00DA282C"/>
    <w:rsid w:val="00DA3469"/>
    <w:rsid w:val="00DA51DF"/>
    <w:rsid w:val="00DA5F04"/>
    <w:rsid w:val="00DB08CB"/>
    <w:rsid w:val="00DB3899"/>
    <w:rsid w:val="00DB44D7"/>
    <w:rsid w:val="00DB50EC"/>
    <w:rsid w:val="00DC18DE"/>
    <w:rsid w:val="00DC37D8"/>
    <w:rsid w:val="00DC3A45"/>
    <w:rsid w:val="00DC41AB"/>
    <w:rsid w:val="00DC4568"/>
    <w:rsid w:val="00DC4A93"/>
    <w:rsid w:val="00DC629F"/>
    <w:rsid w:val="00DD147A"/>
    <w:rsid w:val="00DD1A7E"/>
    <w:rsid w:val="00DD2C56"/>
    <w:rsid w:val="00DD541C"/>
    <w:rsid w:val="00DD5481"/>
    <w:rsid w:val="00DD647D"/>
    <w:rsid w:val="00DD6BA2"/>
    <w:rsid w:val="00DD7083"/>
    <w:rsid w:val="00DE16A1"/>
    <w:rsid w:val="00DE30BA"/>
    <w:rsid w:val="00DE5FAA"/>
    <w:rsid w:val="00DF09DB"/>
    <w:rsid w:val="00DF0CC8"/>
    <w:rsid w:val="00DF6ADE"/>
    <w:rsid w:val="00E0140D"/>
    <w:rsid w:val="00E01F42"/>
    <w:rsid w:val="00E02B85"/>
    <w:rsid w:val="00E02FE2"/>
    <w:rsid w:val="00E051EC"/>
    <w:rsid w:val="00E0650C"/>
    <w:rsid w:val="00E07F07"/>
    <w:rsid w:val="00E11BBE"/>
    <w:rsid w:val="00E1272B"/>
    <w:rsid w:val="00E12FC9"/>
    <w:rsid w:val="00E14035"/>
    <w:rsid w:val="00E140BB"/>
    <w:rsid w:val="00E157F4"/>
    <w:rsid w:val="00E162C2"/>
    <w:rsid w:val="00E2136F"/>
    <w:rsid w:val="00E23851"/>
    <w:rsid w:val="00E25290"/>
    <w:rsid w:val="00E253FB"/>
    <w:rsid w:val="00E25DFF"/>
    <w:rsid w:val="00E3024D"/>
    <w:rsid w:val="00E328C5"/>
    <w:rsid w:val="00E42B8C"/>
    <w:rsid w:val="00E43309"/>
    <w:rsid w:val="00E4367B"/>
    <w:rsid w:val="00E500C6"/>
    <w:rsid w:val="00E55CD2"/>
    <w:rsid w:val="00E60010"/>
    <w:rsid w:val="00E61AF3"/>
    <w:rsid w:val="00E61DD2"/>
    <w:rsid w:val="00E62697"/>
    <w:rsid w:val="00E64426"/>
    <w:rsid w:val="00E676BE"/>
    <w:rsid w:val="00E703B7"/>
    <w:rsid w:val="00E70F99"/>
    <w:rsid w:val="00E72069"/>
    <w:rsid w:val="00E74097"/>
    <w:rsid w:val="00E74C7C"/>
    <w:rsid w:val="00E74F8E"/>
    <w:rsid w:val="00E8631B"/>
    <w:rsid w:val="00E86347"/>
    <w:rsid w:val="00E95B37"/>
    <w:rsid w:val="00EA34E8"/>
    <w:rsid w:val="00EA48C0"/>
    <w:rsid w:val="00EA4DA3"/>
    <w:rsid w:val="00EA617F"/>
    <w:rsid w:val="00EA6A44"/>
    <w:rsid w:val="00EA7DB2"/>
    <w:rsid w:val="00EB288C"/>
    <w:rsid w:val="00EB3B7B"/>
    <w:rsid w:val="00EB4781"/>
    <w:rsid w:val="00EB4E73"/>
    <w:rsid w:val="00EB701B"/>
    <w:rsid w:val="00EC0AE2"/>
    <w:rsid w:val="00EC3111"/>
    <w:rsid w:val="00EC39E9"/>
    <w:rsid w:val="00EC624C"/>
    <w:rsid w:val="00ED3115"/>
    <w:rsid w:val="00ED5335"/>
    <w:rsid w:val="00EE0BFF"/>
    <w:rsid w:val="00EF288C"/>
    <w:rsid w:val="00EF2BA9"/>
    <w:rsid w:val="00EF335D"/>
    <w:rsid w:val="00EF3770"/>
    <w:rsid w:val="00F01668"/>
    <w:rsid w:val="00F01E8E"/>
    <w:rsid w:val="00F02146"/>
    <w:rsid w:val="00F04A97"/>
    <w:rsid w:val="00F066A9"/>
    <w:rsid w:val="00F06A57"/>
    <w:rsid w:val="00F106AD"/>
    <w:rsid w:val="00F15D50"/>
    <w:rsid w:val="00F22849"/>
    <w:rsid w:val="00F3134C"/>
    <w:rsid w:val="00F36302"/>
    <w:rsid w:val="00F401FB"/>
    <w:rsid w:val="00F42764"/>
    <w:rsid w:val="00F449AE"/>
    <w:rsid w:val="00F44C8B"/>
    <w:rsid w:val="00F45727"/>
    <w:rsid w:val="00F4721A"/>
    <w:rsid w:val="00F5139C"/>
    <w:rsid w:val="00F5436B"/>
    <w:rsid w:val="00F563C7"/>
    <w:rsid w:val="00F61363"/>
    <w:rsid w:val="00F62C88"/>
    <w:rsid w:val="00F65C60"/>
    <w:rsid w:val="00F72C75"/>
    <w:rsid w:val="00F73440"/>
    <w:rsid w:val="00F74464"/>
    <w:rsid w:val="00F74494"/>
    <w:rsid w:val="00F82581"/>
    <w:rsid w:val="00F83508"/>
    <w:rsid w:val="00F8762D"/>
    <w:rsid w:val="00F914AB"/>
    <w:rsid w:val="00F93C32"/>
    <w:rsid w:val="00F96458"/>
    <w:rsid w:val="00F9649A"/>
    <w:rsid w:val="00F967DA"/>
    <w:rsid w:val="00F96A47"/>
    <w:rsid w:val="00F96ADC"/>
    <w:rsid w:val="00F976CD"/>
    <w:rsid w:val="00F97B0E"/>
    <w:rsid w:val="00F97C40"/>
    <w:rsid w:val="00FA11D0"/>
    <w:rsid w:val="00FA2937"/>
    <w:rsid w:val="00FA2F5C"/>
    <w:rsid w:val="00FA770D"/>
    <w:rsid w:val="00FB257A"/>
    <w:rsid w:val="00FB5785"/>
    <w:rsid w:val="00FB5AC8"/>
    <w:rsid w:val="00FB6724"/>
    <w:rsid w:val="00FB7462"/>
    <w:rsid w:val="00FC0807"/>
    <w:rsid w:val="00FC2292"/>
    <w:rsid w:val="00FC2516"/>
    <w:rsid w:val="00FC254A"/>
    <w:rsid w:val="00FC78EC"/>
    <w:rsid w:val="00FD2F8D"/>
    <w:rsid w:val="00FE058A"/>
    <w:rsid w:val="00FE6166"/>
    <w:rsid w:val="00FF1334"/>
    <w:rsid w:val="00FF2F6B"/>
    <w:rsid w:val="00FF4DAB"/>
    <w:rsid w:val="00FF61B5"/>
    <w:rsid w:val="00FF63CC"/>
    <w:rsid w:val="00FF6EB6"/>
    <w:rsid w:val="00FF7581"/>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16E1A"/>
  <w15:chartTrackingRefBased/>
  <w15:docId w15:val="{B5F0E1D2-2FCC-4727-8123-1822E1C10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41AB"/>
  </w:style>
  <w:style w:type="paragraph" w:styleId="Heading1">
    <w:name w:val="heading 1"/>
    <w:basedOn w:val="Normal"/>
    <w:next w:val="Normal"/>
    <w:link w:val="Heading1Char"/>
    <w:uiPriority w:val="9"/>
    <w:qFormat/>
    <w:rsid w:val="00BE7AE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A282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15">
    <w:name w:val="Style15"/>
    <w:basedOn w:val="DefaultParagraphFont"/>
    <w:uiPriority w:val="1"/>
    <w:rsid w:val="00BD4446"/>
    <w:rPr>
      <w:rFonts w:asciiTheme="majorHAnsi" w:hAnsiTheme="majorHAnsi"/>
      <w:color w:val="000000" w:themeColor="text1"/>
      <w:sz w:val="24"/>
    </w:rPr>
  </w:style>
  <w:style w:type="paragraph" w:styleId="Header">
    <w:name w:val="header"/>
    <w:basedOn w:val="Normal"/>
    <w:link w:val="HeaderChar"/>
    <w:uiPriority w:val="99"/>
    <w:unhideWhenUsed/>
    <w:rsid w:val="00BD4446"/>
    <w:pPr>
      <w:tabs>
        <w:tab w:val="center" w:pos="4536"/>
        <w:tab w:val="right" w:pos="9072"/>
      </w:tabs>
      <w:spacing w:after="0" w:line="240" w:lineRule="auto"/>
    </w:pPr>
  </w:style>
  <w:style w:type="character" w:customStyle="1" w:styleId="HeaderChar">
    <w:name w:val="Header Char"/>
    <w:basedOn w:val="DefaultParagraphFont"/>
    <w:link w:val="Header"/>
    <w:uiPriority w:val="99"/>
    <w:rsid w:val="00BD4446"/>
  </w:style>
  <w:style w:type="paragraph" w:styleId="Footer">
    <w:name w:val="footer"/>
    <w:basedOn w:val="Normal"/>
    <w:link w:val="FooterChar"/>
    <w:uiPriority w:val="99"/>
    <w:unhideWhenUsed/>
    <w:rsid w:val="00BD4446"/>
    <w:pPr>
      <w:tabs>
        <w:tab w:val="center" w:pos="4536"/>
        <w:tab w:val="right" w:pos="9072"/>
      </w:tabs>
      <w:spacing w:after="0" w:line="240" w:lineRule="auto"/>
    </w:pPr>
  </w:style>
  <w:style w:type="character" w:customStyle="1" w:styleId="FooterChar">
    <w:name w:val="Footer Char"/>
    <w:basedOn w:val="DefaultParagraphFont"/>
    <w:link w:val="Footer"/>
    <w:uiPriority w:val="99"/>
    <w:rsid w:val="00BD4446"/>
  </w:style>
  <w:style w:type="paragraph" w:styleId="ListParagraph">
    <w:name w:val="List Paragraph"/>
    <w:basedOn w:val="Normal"/>
    <w:uiPriority w:val="34"/>
    <w:qFormat/>
    <w:rsid w:val="00BD4446"/>
    <w:pPr>
      <w:ind w:left="720"/>
      <w:contextualSpacing/>
    </w:pPr>
  </w:style>
  <w:style w:type="table" w:styleId="TableGrid">
    <w:name w:val="Table Grid"/>
    <w:basedOn w:val="TableNormal"/>
    <w:uiPriority w:val="39"/>
    <w:rsid w:val="00EB288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7712"/>
    <w:rPr>
      <w:color w:val="0563C1" w:themeColor="hyperlink"/>
      <w:u w:val="single"/>
    </w:rPr>
  </w:style>
  <w:style w:type="character" w:customStyle="1" w:styleId="Heading1Char">
    <w:name w:val="Heading 1 Char"/>
    <w:basedOn w:val="DefaultParagraphFont"/>
    <w:link w:val="Heading1"/>
    <w:uiPriority w:val="9"/>
    <w:rsid w:val="00BE7AE6"/>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BE7AE6"/>
    <w:pPr>
      <w:outlineLvl w:val="9"/>
    </w:pPr>
    <w:rPr>
      <w:lang w:val="en-US"/>
    </w:rPr>
  </w:style>
  <w:style w:type="paragraph" w:styleId="TOC1">
    <w:name w:val="toc 1"/>
    <w:basedOn w:val="Normal"/>
    <w:next w:val="Normal"/>
    <w:autoRedefine/>
    <w:uiPriority w:val="39"/>
    <w:unhideWhenUsed/>
    <w:rsid w:val="00BE7AE6"/>
    <w:pPr>
      <w:spacing w:after="100"/>
    </w:pPr>
  </w:style>
  <w:style w:type="paragraph" w:styleId="NoSpacing">
    <w:name w:val="No Spacing"/>
    <w:uiPriority w:val="1"/>
    <w:qFormat/>
    <w:rsid w:val="003470B0"/>
    <w:pPr>
      <w:spacing w:after="0" w:line="240" w:lineRule="auto"/>
    </w:pPr>
    <w:rPr>
      <w:lang w:val="en-US"/>
    </w:rPr>
  </w:style>
  <w:style w:type="paragraph" w:styleId="BalloonText">
    <w:name w:val="Balloon Text"/>
    <w:basedOn w:val="Normal"/>
    <w:link w:val="BalloonTextChar"/>
    <w:uiPriority w:val="99"/>
    <w:semiHidden/>
    <w:unhideWhenUsed/>
    <w:rsid w:val="00DB08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08CB"/>
    <w:rPr>
      <w:rFonts w:ascii="Segoe UI" w:hAnsi="Segoe UI" w:cs="Segoe UI"/>
      <w:sz w:val="18"/>
      <w:szCs w:val="18"/>
    </w:rPr>
  </w:style>
  <w:style w:type="paragraph" w:styleId="NormalWeb">
    <w:name w:val="Normal (Web)"/>
    <w:basedOn w:val="Normal"/>
    <w:uiPriority w:val="99"/>
    <w:unhideWhenUsed/>
    <w:rsid w:val="00714FF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714FF3"/>
    <w:rPr>
      <w:b/>
      <w:bCs/>
    </w:rPr>
  </w:style>
  <w:style w:type="paragraph" w:styleId="BodyTextIndent2">
    <w:name w:val="Body Text Indent 2"/>
    <w:aliases w:val="  uvlaka 2"/>
    <w:basedOn w:val="Normal"/>
    <w:link w:val="BodyTextIndent2Char"/>
    <w:rsid w:val="00B54A10"/>
    <w:pPr>
      <w:spacing w:after="0" w:line="240" w:lineRule="auto"/>
      <w:ind w:firstLine="720"/>
    </w:pPr>
    <w:rPr>
      <w:rFonts w:ascii="Arial" w:eastAsia="Times New Roman" w:hAnsi="Arial" w:cs="Times New Roman"/>
      <w:sz w:val="24"/>
      <w:szCs w:val="24"/>
      <w:lang w:val="hr-HR" w:eastAsia="x-none"/>
    </w:rPr>
  </w:style>
  <w:style w:type="character" w:customStyle="1" w:styleId="BodyTextIndent2Char">
    <w:name w:val="Body Text Indent 2 Char"/>
    <w:aliases w:val="  uvlaka 2 Char"/>
    <w:basedOn w:val="DefaultParagraphFont"/>
    <w:link w:val="BodyTextIndent2"/>
    <w:rsid w:val="00B54A10"/>
    <w:rPr>
      <w:rFonts w:ascii="Arial" w:eastAsia="Times New Roman" w:hAnsi="Arial" w:cs="Times New Roman"/>
      <w:sz w:val="24"/>
      <w:szCs w:val="24"/>
      <w:lang w:val="hr-HR" w:eastAsia="x-none"/>
    </w:rPr>
  </w:style>
  <w:style w:type="table" w:customStyle="1" w:styleId="TableGrid1">
    <w:name w:val="Table Grid1"/>
    <w:basedOn w:val="TableNormal"/>
    <w:next w:val="TableGrid"/>
    <w:uiPriority w:val="39"/>
    <w:rsid w:val="0081483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92FF5"/>
    <w:pPr>
      <w:autoSpaceDE w:val="0"/>
      <w:autoSpaceDN w:val="0"/>
      <w:adjustRightInd w:val="0"/>
      <w:spacing w:after="0" w:line="240" w:lineRule="auto"/>
    </w:pPr>
    <w:rPr>
      <w:rFonts w:ascii="Calibri" w:hAnsi="Calibri" w:cs="Calibri"/>
      <w:color w:val="000000"/>
      <w:sz w:val="24"/>
      <w:szCs w:val="24"/>
      <w:lang w:val="en-US"/>
    </w:rPr>
  </w:style>
  <w:style w:type="character" w:customStyle="1" w:styleId="fontstyle01">
    <w:name w:val="fontstyle01"/>
    <w:basedOn w:val="DefaultParagraphFont"/>
    <w:rsid w:val="0062541F"/>
    <w:rPr>
      <w:rFonts w:ascii="TimesNewRomanPSMT" w:hAnsi="TimesNewRomanPSMT" w:hint="default"/>
      <w:b w:val="0"/>
      <w:bCs w:val="0"/>
      <w:i w:val="0"/>
      <w:iCs w:val="0"/>
      <w:color w:val="000000"/>
      <w:sz w:val="24"/>
      <w:szCs w:val="24"/>
    </w:rPr>
  </w:style>
  <w:style w:type="table" w:customStyle="1" w:styleId="TableGrid2">
    <w:name w:val="Table Grid2"/>
    <w:basedOn w:val="TableNormal"/>
    <w:next w:val="TableGrid"/>
    <w:uiPriority w:val="39"/>
    <w:rsid w:val="007A0BD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DA282C"/>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138998">
      <w:bodyDiv w:val="1"/>
      <w:marLeft w:val="0"/>
      <w:marRight w:val="0"/>
      <w:marTop w:val="0"/>
      <w:marBottom w:val="0"/>
      <w:divBdr>
        <w:top w:val="none" w:sz="0" w:space="0" w:color="auto"/>
        <w:left w:val="none" w:sz="0" w:space="0" w:color="auto"/>
        <w:bottom w:val="none" w:sz="0" w:space="0" w:color="auto"/>
        <w:right w:val="none" w:sz="0" w:space="0" w:color="auto"/>
      </w:divBdr>
    </w:div>
    <w:div w:id="928081403">
      <w:bodyDiv w:val="1"/>
      <w:marLeft w:val="0"/>
      <w:marRight w:val="0"/>
      <w:marTop w:val="0"/>
      <w:marBottom w:val="0"/>
      <w:divBdr>
        <w:top w:val="none" w:sz="0" w:space="0" w:color="auto"/>
        <w:left w:val="none" w:sz="0" w:space="0" w:color="auto"/>
        <w:bottom w:val="none" w:sz="0" w:space="0" w:color="auto"/>
        <w:right w:val="none" w:sz="0" w:space="0" w:color="auto"/>
      </w:divBdr>
    </w:div>
    <w:div w:id="1419524600">
      <w:bodyDiv w:val="1"/>
      <w:marLeft w:val="0"/>
      <w:marRight w:val="0"/>
      <w:marTop w:val="0"/>
      <w:marBottom w:val="0"/>
      <w:divBdr>
        <w:top w:val="none" w:sz="0" w:space="0" w:color="auto"/>
        <w:left w:val="none" w:sz="0" w:space="0" w:color="auto"/>
        <w:bottom w:val="none" w:sz="0" w:space="0" w:color="auto"/>
        <w:right w:val="none" w:sz="0" w:space="0" w:color="auto"/>
      </w:divBdr>
    </w:div>
    <w:div w:id="1813910687">
      <w:bodyDiv w:val="1"/>
      <w:marLeft w:val="0"/>
      <w:marRight w:val="0"/>
      <w:marTop w:val="0"/>
      <w:marBottom w:val="0"/>
      <w:divBdr>
        <w:top w:val="none" w:sz="0" w:space="0" w:color="auto"/>
        <w:left w:val="none" w:sz="0" w:space="0" w:color="auto"/>
        <w:bottom w:val="none" w:sz="0" w:space="0" w:color="auto"/>
        <w:right w:val="none" w:sz="0" w:space="0" w:color="auto"/>
      </w:divBdr>
    </w:div>
    <w:div w:id="190213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oleObject" Target="embeddings/Microsoft_Excel_97-2003_Worksheet5.xls"/><Relationship Id="rId26" Type="http://schemas.openxmlformats.org/officeDocument/2006/relationships/oleObject" Target="embeddings/Microsoft_Excel_97-2003_Worksheet9.xls"/><Relationship Id="rId39" Type="http://schemas.openxmlformats.org/officeDocument/2006/relationships/footer" Target="footer1.xml"/><Relationship Id="rId21" Type="http://schemas.openxmlformats.org/officeDocument/2006/relationships/image" Target="media/image8.emf"/><Relationship Id="rId34" Type="http://schemas.openxmlformats.org/officeDocument/2006/relationships/oleObject" Target="embeddings/Microsoft_Excel_97-2003_Worksheet13.xls"/><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Microsoft_Excel_97-2003_Worksheet4.xls"/><Relationship Id="rId20" Type="http://schemas.openxmlformats.org/officeDocument/2006/relationships/oleObject" Target="embeddings/Microsoft_Excel_97-2003_Worksheet6.xls"/><Relationship Id="rId29" Type="http://schemas.openxmlformats.org/officeDocument/2006/relationships/image" Target="media/image12.emf"/><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oleObject" Target="embeddings/Microsoft_Excel_97-2003_Worksheet8.xls"/><Relationship Id="rId32" Type="http://schemas.openxmlformats.org/officeDocument/2006/relationships/oleObject" Target="embeddings/Microsoft_Excel_97-2003_Worksheet12.xls"/><Relationship Id="rId37" Type="http://schemas.openxmlformats.org/officeDocument/2006/relationships/image" Target="media/image16.emf"/><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oleObject" Target="embeddings/Microsoft_Excel_97-2003_Worksheet10.xls"/><Relationship Id="rId36" Type="http://schemas.openxmlformats.org/officeDocument/2006/relationships/oleObject" Target="embeddings/Microsoft_Excel_97-2003_Worksheet14.xls"/><Relationship Id="rId10" Type="http://schemas.openxmlformats.org/officeDocument/2006/relationships/oleObject" Target="embeddings/Microsoft_Excel_97-2003_Worksheet1.xls"/><Relationship Id="rId19" Type="http://schemas.openxmlformats.org/officeDocument/2006/relationships/image" Target="media/image7.emf"/><Relationship Id="rId31" Type="http://schemas.openxmlformats.org/officeDocument/2006/relationships/image" Target="media/image1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oleObject" Target="embeddings/Microsoft_Excel_97-2003_Worksheet3.xls"/><Relationship Id="rId22" Type="http://schemas.openxmlformats.org/officeDocument/2006/relationships/oleObject" Target="embeddings/Microsoft_Excel_97-2003_Worksheet7.xls"/><Relationship Id="rId27" Type="http://schemas.openxmlformats.org/officeDocument/2006/relationships/image" Target="media/image11.emf"/><Relationship Id="rId30" Type="http://schemas.openxmlformats.org/officeDocument/2006/relationships/oleObject" Target="embeddings/Microsoft_Excel_97-2003_Worksheet11.xls"/><Relationship Id="rId35" Type="http://schemas.openxmlformats.org/officeDocument/2006/relationships/image" Target="media/image15.emf"/><Relationship Id="rId8" Type="http://schemas.openxmlformats.org/officeDocument/2006/relationships/image" Target="media/image1.gif"/><Relationship Id="rId3" Type="http://schemas.openxmlformats.org/officeDocument/2006/relationships/styles" Target="styles.xml"/><Relationship Id="rId12" Type="http://schemas.openxmlformats.org/officeDocument/2006/relationships/oleObject" Target="embeddings/Microsoft_Excel_97-2003_Worksheet2.xls"/><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oleObject" Target="embeddings/Microsoft_Excel_97-2003_Worksheet15.xls"/></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EF107D3380845B08FFB69CDB7D783BE"/>
        <w:category>
          <w:name w:val="General"/>
          <w:gallery w:val="placeholder"/>
        </w:category>
        <w:types>
          <w:type w:val="bbPlcHdr"/>
        </w:types>
        <w:behaviors>
          <w:behavior w:val="content"/>
        </w:behaviors>
        <w:guid w:val="{E71374D9-255B-43A7-8B63-63B5A263512A}"/>
      </w:docPartPr>
      <w:docPartBody>
        <w:p w:rsidR="00400BAD" w:rsidRDefault="00400BAD" w:rsidP="00400BAD">
          <w:pPr>
            <w:pStyle w:val="9EF107D3380845B08FFB69CDB7D783BE"/>
          </w:pPr>
          <w:r w:rsidRPr="00124D0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Trebuchet MS">
    <w:panose1 w:val="020B0603020202020204"/>
    <w:charset w:val="EE"/>
    <w:family w:val="swiss"/>
    <w:pitch w:val="variable"/>
    <w:sig w:usb0="000006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489"/>
    <w:rsid w:val="00000196"/>
    <w:rsid w:val="00025DD8"/>
    <w:rsid w:val="00066FAB"/>
    <w:rsid w:val="00085A6C"/>
    <w:rsid w:val="000F06E7"/>
    <w:rsid w:val="000F107A"/>
    <w:rsid w:val="00103AD1"/>
    <w:rsid w:val="00145FCB"/>
    <w:rsid w:val="001660DD"/>
    <w:rsid w:val="001748A5"/>
    <w:rsid w:val="00175680"/>
    <w:rsid w:val="00197AFD"/>
    <w:rsid w:val="001A1488"/>
    <w:rsid w:val="001A3F4A"/>
    <w:rsid w:val="001C70BA"/>
    <w:rsid w:val="001D3ECA"/>
    <w:rsid w:val="001E38AC"/>
    <w:rsid w:val="00256221"/>
    <w:rsid w:val="002A51E8"/>
    <w:rsid w:val="002B7705"/>
    <w:rsid w:val="002C1962"/>
    <w:rsid w:val="002C564A"/>
    <w:rsid w:val="002D02CA"/>
    <w:rsid w:val="002E4F01"/>
    <w:rsid w:val="00315045"/>
    <w:rsid w:val="003404A6"/>
    <w:rsid w:val="00362553"/>
    <w:rsid w:val="00374F68"/>
    <w:rsid w:val="00385D7F"/>
    <w:rsid w:val="00396A96"/>
    <w:rsid w:val="003B2D50"/>
    <w:rsid w:val="00400BAD"/>
    <w:rsid w:val="00436A82"/>
    <w:rsid w:val="00457E77"/>
    <w:rsid w:val="00485232"/>
    <w:rsid w:val="004A34AA"/>
    <w:rsid w:val="004A6A31"/>
    <w:rsid w:val="004B102B"/>
    <w:rsid w:val="004E30F1"/>
    <w:rsid w:val="00505B24"/>
    <w:rsid w:val="00505D55"/>
    <w:rsid w:val="0054117C"/>
    <w:rsid w:val="005548EF"/>
    <w:rsid w:val="00564AEC"/>
    <w:rsid w:val="0057453B"/>
    <w:rsid w:val="00582E99"/>
    <w:rsid w:val="0059163E"/>
    <w:rsid w:val="005A7228"/>
    <w:rsid w:val="005C079C"/>
    <w:rsid w:val="005D7AEB"/>
    <w:rsid w:val="005E2F08"/>
    <w:rsid w:val="005E496A"/>
    <w:rsid w:val="005F2DA3"/>
    <w:rsid w:val="00602308"/>
    <w:rsid w:val="00602D7F"/>
    <w:rsid w:val="0060440E"/>
    <w:rsid w:val="006079B7"/>
    <w:rsid w:val="00626E30"/>
    <w:rsid w:val="006415BB"/>
    <w:rsid w:val="00691D5D"/>
    <w:rsid w:val="006E7A04"/>
    <w:rsid w:val="00700C31"/>
    <w:rsid w:val="00722C34"/>
    <w:rsid w:val="00726DDA"/>
    <w:rsid w:val="00742CC5"/>
    <w:rsid w:val="007520FA"/>
    <w:rsid w:val="007637F4"/>
    <w:rsid w:val="00784054"/>
    <w:rsid w:val="007964AC"/>
    <w:rsid w:val="007A3E5F"/>
    <w:rsid w:val="007A4F9E"/>
    <w:rsid w:val="007A74F3"/>
    <w:rsid w:val="007D2CDE"/>
    <w:rsid w:val="007F34CE"/>
    <w:rsid w:val="007F797C"/>
    <w:rsid w:val="008075BB"/>
    <w:rsid w:val="008214D2"/>
    <w:rsid w:val="008240DA"/>
    <w:rsid w:val="00824D2B"/>
    <w:rsid w:val="00857E05"/>
    <w:rsid w:val="008619B0"/>
    <w:rsid w:val="008635EA"/>
    <w:rsid w:val="00877A3D"/>
    <w:rsid w:val="008A5C62"/>
    <w:rsid w:val="008B1800"/>
    <w:rsid w:val="008B5FAC"/>
    <w:rsid w:val="008C167E"/>
    <w:rsid w:val="008C430C"/>
    <w:rsid w:val="008F08C0"/>
    <w:rsid w:val="008F3258"/>
    <w:rsid w:val="009062C9"/>
    <w:rsid w:val="0091358A"/>
    <w:rsid w:val="009171EE"/>
    <w:rsid w:val="009245D7"/>
    <w:rsid w:val="00926610"/>
    <w:rsid w:val="00950787"/>
    <w:rsid w:val="00975EB8"/>
    <w:rsid w:val="00977F36"/>
    <w:rsid w:val="00985F84"/>
    <w:rsid w:val="009A73AE"/>
    <w:rsid w:val="009B1A53"/>
    <w:rsid w:val="009B434D"/>
    <w:rsid w:val="009B6A75"/>
    <w:rsid w:val="009C2EFD"/>
    <w:rsid w:val="00A23872"/>
    <w:rsid w:val="00A41E9A"/>
    <w:rsid w:val="00A86740"/>
    <w:rsid w:val="00A93195"/>
    <w:rsid w:val="00AC5298"/>
    <w:rsid w:val="00AE563C"/>
    <w:rsid w:val="00AE75C0"/>
    <w:rsid w:val="00B0675F"/>
    <w:rsid w:val="00B13867"/>
    <w:rsid w:val="00B331D3"/>
    <w:rsid w:val="00B51653"/>
    <w:rsid w:val="00B55ED9"/>
    <w:rsid w:val="00B656A1"/>
    <w:rsid w:val="00B835F6"/>
    <w:rsid w:val="00B87F66"/>
    <w:rsid w:val="00B93F64"/>
    <w:rsid w:val="00BA0F54"/>
    <w:rsid w:val="00BA2ECB"/>
    <w:rsid w:val="00BF2105"/>
    <w:rsid w:val="00C24148"/>
    <w:rsid w:val="00C2597B"/>
    <w:rsid w:val="00C334F7"/>
    <w:rsid w:val="00C43187"/>
    <w:rsid w:val="00C508D6"/>
    <w:rsid w:val="00C6497A"/>
    <w:rsid w:val="00CD2B65"/>
    <w:rsid w:val="00CE4561"/>
    <w:rsid w:val="00CF3D22"/>
    <w:rsid w:val="00CF4489"/>
    <w:rsid w:val="00CF73C9"/>
    <w:rsid w:val="00D229BE"/>
    <w:rsid w:val="00D31755"/>
    <w:rsid w:val="00D45002"/>
    <w:rsid w:val="00DC0CDF"/>
    <w:rsid w:val="00DC571D"/>
    <w:rsid w:val="00DD1B6F"/>
    <w:rsid w:val="00DE034A"/>
    <w:rsid w:val="00DF2195"/>
    <w:rsid w:val="00DF51E6"/>
    <w:rsid w:val="00E216B1"/>
    <w:rsid w:val="00E27A6A"/>
    <w:rsid w:val="00E32F68"/>
    <w:rsid w:val="00E336ED"/>
    <w:rsid w:val="00E3584D"/>
    <w:rsid w:val="00E369EE"/>
    <w:rsid w:val="00E55E61"/>
    <w:rsid w:val="00E660DC"/>
    <w:rsid w:val="00E74D20"/>
    <w:rsid w:val="00E8754E"/>
    <w:rsid w:val="00EA6D4B"/>
    <w:rsid w:val="00EB2CBD"/>
    <w:rsid w:val="00EC07B2"/>
    <w:rsid w:val="00EC4595"/>
    <w:rsid w:val="00F02EFC"/>
    <w:rsid w:val="00F10371"/>
    <w:rsid w:val="00F17CB2"/>
    <w:rsid w:val="00F17F3D"/>
    <w:rsid w:val="00F36A4B"/>
    <w:rsid w:val="00F412F3"/>
    <w:rsid w:val="00F577D0"/>
    <w:rsid w:val="00F607CD"/>
    <w:rsid w:val="00F741B9"/>
    <w:rsid w:val="00F77F13"/>
    <w:rsid w:val="00FD6205"/>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r-Latn-ME" w:eastAsia="sr-Latn-M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0BAD"/>
    <w:rPr>
      <w:color w:val="808080"/>
    </w:rPr>
  </w:style>
  <w:style w:type="paragraph" w:customStyle="1" w:styleId="9EF107D3380845B08FFB69CDB7D783BE">
    <w:name w:val="9EF107D3380845B08FFB69CDB7D783BE"/>
    <w:rsid w:val="00400B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D427BD-A1E8-4811-A8A8-2336A544A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17810</Words>
  <Characters>101521</Characters>
  <Application>Microsoft Office Word</Application>
  <DocSecurity>0</DocSecurity>
  <Lines>846</Lines>
  <Paragraphs>238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cp:lastPrinted>2023-05-05T11:23:00Z</cp:lastPrinted>
  <dcterms:created xsi:type="dcterms:W3CDTF">2024-07-12T08:05:00Z</dcterms:created>
  <dcterms:modified xsi:type="dcterms:W3CDTF">2024-07-12T08:05:00Z</dcterms:modified>
</cp:coreProperties>
</file>