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CA1" w:rsidRPr="00584F75" w:rsidRDefault="006B3CA1" w:rsidP="006B3CA1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6B3CA1" w:rsidRDefault="006B3CA1" w:rsidP="006B3CA1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11.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6B3CA1" w:rsidRPr="00584F75" w:rsidRDefault="006B3CA1" w:rsidP="006B3CA1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18. februar 2021. godine, u 11,00 sati</w:t>
      </w:r>
    </w:p>
    <w:p w:rsidR="006B3CA1" w:rsidRPr="00584F75" w:rsidRDefault="006B3CA1" w:rsidP="006B3CA1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6B3CA1" w:rsidRPr="00584F75" w:rsidRDefault="006B3CA1" w:rsidP="006B3CA1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10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6B3CA1" w:rsidRDefault="006B3CA1" w:rsidP="006B3CA1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11. februara 2021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6B3CA1" w:rsidRDefault="006B3CA1" w:rsidP="006B3CA1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6B3CA1" w:rsidRPr="008317E6" w:rsidRDefault="006B3CA1" w:rsidP="006B3CA1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6B3CA1" w:rsidRPr="00D8016A" w:rsidRDefault="006B3CA1" w:rsidP="006B3CA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6B3CA1" w:rsidRPr="00C805D8" w:rsidRDefault="006B3CA1" w:rsidP="006B3CA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SU VLADI DOSTAVLJENI RADI RASPRAVE</w:t>
      </w:r>
      <w:r w:rsidRPr="00C805D8">
        <w:rPr>
          <w:rFonts w:ascii="Arial" w:hAnsi="Arial" w:cs="Arial"/>
          <w:b/>
          <w:sz w:val="24"/>
          <w:szCs w:val="24"/>
        </w:rPr>
        <w:t xml:space="preserve"> </w:t>
      </w:r>
    </w:p>
    <w:p w:rsidR="006B3CA1" w:rsidRPr="006763F2" w:rsidRDefault="006B3CA1" w:rsidP="006B3CA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realizaciji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Programa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pristupanja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Gore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Evropskoj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uniji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2020-2022, za 2020.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6B3CA1" w:rsidRPr="006763F2" w:rsidRDefault="006B3CA1" w:rsidP="006B3CA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uredbe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izmjeni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Uredbe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uslovima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spoljnotrgovinski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promet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neobrađenih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dijamanata</w:t>
      </w:r>
      <w:proofErr w:type="spellEnd"/>
    </w:p>
    <w:p w:rsidR="006B3CA1" w:rsidRPr="006763F2" w:rsidRDefault="006B3CA1" w:rsidP="006B3CA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uredbe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izmjenama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dopuni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Uredbe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obilježavanju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duvanskih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proizvoda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alkoholnih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pića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akciznim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markicama</w:t>
      </w:r>
      <w:proofErr w:type="spellEnd"/>
    </w:p>
    <w:p w:rsidR="006B3CA1" w:rsidRPr="006763F2" w:rsidRDefault="006B3CA1" w:rsidP="006B3CA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obračunskoj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vrijednosti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koeficijenta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zaposlene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javnom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sektoru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fiskalnu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2021.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6B3CA1" w:rsidRPr="006763F2" w:rsidRDefault="006B3CA1" w:rsidP="006B3CA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izmjeni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dodatku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osnovnu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zaradu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obavljanje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poslova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određenim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radnim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mjestima</w:t>
      </w:r>
      <w:proofErr w:type="spellEnd"/>
    </w:p>
    <w:p w:rsidR="006B3CA1" w:rsidRPr="006763F2" w:rsidRDefault="006B3CA1" w:rsidP="006B3CA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dodjeli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Ugovora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obavezi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pružanja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usluga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prevoza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putnika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od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javnog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interesa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januar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februar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i mart 2021.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6B3CA1" w:rsidRPr="006763F2" w:rsidRDefault="006B3CA1" w:rsidP="006B3CA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Pr</w:t>
      </w:r>
      <w:r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programa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održavanja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željezničke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infrastrukture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za period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januar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-mart 2021.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6B3CA1" w:rsidRPr="00901ED0" w:rsidRDefault="006B3CA1" w:rsidP="006B3CA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akcionog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plana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ispunjavanje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završnih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mjerila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Poglavlju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27 -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Životna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sredina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klimatske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promjene</w:t>
      </w:r>
      <w:proofErr w:type="spellEnd"/>
    </w:p>
    <w:p w:rsidR="006B3CA1" w:rsidRPr="00E723A9" w:rsidRDefault="006B3CA1" w:rsidP="006B3CA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901ED0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901ED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01ED0">
        <w:rPr>
          <w:rFonts w:ascii="Arial" w:hAnsi="Arial" w:cs="Arial"/>
          <w:sz w:val="24"/>
          <w:szCs w:val="24"/>
          <w:shd w:val="clear" w:color="auto" w:fill="F6F6F6"/>
        </w:rPr>
        <w:t>aktivnostima</w:t>
      </w:r>
      <w:proofErr w:type="spellEnd"/>
      <w:r w:rsidRPr="00901ED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01ED0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r w:rsidRPr="00901ED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01ED0">
        <w:rPr>
          <w:rFonts w:ascii="Arial" w:hAnsi="Arial" w:cs="Arial"/>
          <w:sz w:val="24"/>
          <w:szCs w:val="24"/>
          <w:shd w:val="clear" w:color="auto" w:fill="F6F6F6"/>
        </w:rPr>
        <w:t>Poglavlja</w:t>
      </w:r>
      <w:proofErr w:type="spellEnd"/>
      <w:r w:rsidRPr="00901ED0">
        <w:rPr>
          <w:rFonts w:ascii="Arial" w:hAnsi="Arial" w:cs="Arial"/>
          <w:sz w:val="24"/>
          <w:szCs w:val="24"/>
          <w:shd w:val="clear" w:color="auto" w:fill="F6F6F6"/>
        </w:rPr>
        <w:t xml:space="preserve"> 3 - </w:t>
      </w:r>
      <w:proofErr w:type="spellStart"/>
      <w:r w:rsidRPr="00901ED0">
        <w:rPr>
          <w:rFonts w:ascii="Arial" w:hAnsi="Arial" w:cs="Arial"/>
          <w:sz w:val="24"/>
          <w:szCs w:val="24"/>
          <w:shd w:val="clear" w:color="auto" w:fill="F6F6F6"/>
        </w:rPr>
        <w:t>Pravo</w:t>
      </w:r>
      <w:proofErr w:type="spellEnd"/>
      <w:r w:rsidRPr="00901ED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01ED0">
        <w:rPr>
          <w:rFonts w:ascii="Arial" w:hAnsi="Arial" w:cs="Arial"/>
          <w:sz w:val="24"/>
          <w:szCs w:val="24"/>
          <w:shd w:val="clear" w:color="auto" w:fill="F6F6F6"/>
        </w:rPr>
        <w:t>osnivanja</w:t>
      </w:r>
      <w:proofErr w:type="spellEnd"/>
      <w:r w:rsidRPr="00901ED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01ED0">
        <w:rPr>
          <w:rFonts w:ascii="Arial" w:hAnsi="Arial" w:cs="Arial"/>
          <w:sz w:val="24"/>
          <w:szCs w:val="24"/>
          <w:shd w:val="clear" w:color="auto" w:fill="F6F6F6"/>
        </w:rPr>
        <w:t>preduzeća</w:t>
      </w:r>
      <w:proofErr w:type="spellEnd"/>
      <w:r w:rsidRPr="00901ED0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901ED0">
        <w:rPr>
          <w:rFonts w:ascii="Arial" w:hAnsi="Arial" w:cs="Arial"/>
          <w:sz w:val="24"/>
          <w:szCs w:val="24"/>
          <w:shd w:val="clear" w:color="auto" w:fill="F6F6F6"/>
        </w:rPr>
        <w:t>sloboda</w:t>
      </w:r>
      <w:proofErr w:type="spellEnd"/>
      <w:r w:rsidRPr="00901ED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01ED0">
        <w:rPr>
          <w:rFonts w:ascii="Arial" w:hAnsi="Arial" w:cs="Arial"/>
          <w:sz w:val="24"/>
          <w:szCs w:val="24"/>
          <w:shd w:val="clear" w:color="auto" w:fill="F6F6F6"/>
        </w:rPr>
        <w:t>pružanja</w:t>
      </w:r>
      <w:proofErr w:type="spellEnd"/>
      <w:r w:rsidRPr="00901ED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01ED0">
        <w:rPr>
          <w:rFonts w:ascii="Arial" w:hAnsi="Arial" w:cs="Arial"/>
          <w:sz w:val="24"/>
          <w:szCs w:val="24"/>
          <w:shd w:val="clear" w:color="auto" w:fill="F6F6F6"/>
        </w:rPr>
        <w:t>usluga</w:t>
      </w:r>
      <w:proofErr w:type="spellEnd"/>
    </w:p>
    <w:p w:rsidR="006B3CA1" w:rsidRPr="00E723A9" w:rsidRDefault="006B3CA1" w:rsidP="006B3CA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bookmarkStart w:id="0" w:name="_GoBack"/>
      <w:bookmarkEnd w:id="0"/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rezultatima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predsjedavanja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Gore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Fondom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Zapadni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Balkan (Western Balkans Fund-WBF) u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periodu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1.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januar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- 31.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decembar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2020.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6B3CA1" w:rsidRPr="006763F2" w:rsidRDefault="006B3CA1" w:rsidP="006B3CA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6763F2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naknadi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urbanu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sanaciju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Opštine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Danilovgrad</w:t>
      </w:r>
      <w:proofErr w:type="spellEnd"/>
    </w:p>
    <w:p w:rsidR="006B3CA1" w:rsidRPr="006763F2" w:rsidRDefault="006B3CA1" w:rsidP="006B3CA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6763F2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naknadi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urbanu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sanaciju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Opštine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Kolašin</w:t>
      </w:r>
      <w:proofErr w:type="spellEnd"/>
    </w:p>
    <w:p w:rsidR="006B3CA1" w:rsidRPr="006763F2" w:rsidRDefault="006B3CA1" w:rsidP="006B3CA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6763F2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naknadi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urbanu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sanaciju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Opštine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Plav</w:t>
      </w:r>
      <w:proofErr w:type="spellEnd"/>
    </w:p>
    <w:p w:rsidR="006B3CA1" w:rsidRPr="006763F2" w:rsidRDefault="006B3CA1" w:rsidP="006B3CA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6763F2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naknadi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urbanu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sanaciju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Opštine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Bijelo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Polje</w:t>
      </w:r>
      <w:proofErr w:type="spellEnd"/>
    </w:p>
    <w:p w:rsidR="006B3CA1" w:rsidRPr="00BB08D5" w:rsidRDefault="006B3CA1" w:rsidP="006B3CA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6763F2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naknadi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komunalno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opremanje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građevinskog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zemljišta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Opštine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Bijelo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Polje</w:t>
      </w:r>
      <w:proofErr w:type="spellEnd"/>
    </w:p>
    <w:p w:rsidR="006B3CA1" w:rsidRPr="00BB08D5" w:rsidRDefault="006B3CA1" w:rsidP="006B3CA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stavljanje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van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snage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Zaključaka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Gore,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: 07-460, od 12.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februara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2019.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izvršenim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postupcima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prinudne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naplate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kojima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su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sredstvo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izvršenja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akcije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privrednim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društvima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vlasništvu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Države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Gore</w:t>
      </w:r>
    </w:p>
    <w:p w:rsidR="006B3CA1" w:rsidRPr="006763F2" w:rsidRDefault="006B3CA1" w:rsidP="006B3CA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potrebi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korišćenja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sredstava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eksproprijaciju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zemljišta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deponovanih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projekte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saobraćajne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infrastrukture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teritoriji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Opštine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Plav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posebnom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računu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kod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Ministarstva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finansija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socijalnog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staranja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-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Depozit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eksproprijaciju</w:t>
      </w:r>
      <w:proofErr w:type="spellEnd"/>
    </w:p>
    <w:p w:rsidR="006B3CA1" w:rsidRPr="001B6AD5" w:rsidRDefault="006B3CA1" w:rsidP="006B3CA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predlogu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imenovanja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Nacionalnog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službenika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ovjeravanje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nadležnog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finansijsko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upravljanje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programima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IPA i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efikasno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funkcionisanje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sistema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unutrašnjih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kontrola</w:t>
      </w:r>
      <w:proofErr w:type="spellEnd"/>
    </w:p>
    <w:p w:rsidR="006B3CA1" w:rsidRPr="009715F4" w:rsidRDefault="006B3CA1" w:rsidP="006B3CA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sprovođenju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CEFTA 2006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Sporazuma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u 2020.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godini</w:t>
      </w:r>
      <w:proofErr w:type="spellEnd"/>
    </w:p>
    <w:p w:rsidR="006B3CA1" w:rsidRPr="009715F4" w:rsidRDefault="006B3CA1" w:rsidP="006B3CA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potrebi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realizacije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pilot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Projekta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„Activate </w:t>
      </w:r>
      <w:proofErr w:type="gramStart"/>
      <w:r w:rsidRPr="006763F2">
        <w:rPr>
          <w:rFonts w:ascii="Arial" w:hAnsi="Arial" w:cs="Arial"/>
          <w:sz w:val="24"/>
          <w:szCs w:val="24"/>
          <w:shd w:val="clear" w:color="auto" w:fill="F6F6F6"/>
        </w:rPr>
        <w:t>Women“</w:t>
      </w:r>
      <w:proofErr w:type="gramEnd"/>
    </w:p>
    <w:p w:rsidR="006B3CA1" w:rsidRPr="006763F2" w:rsidRDefault="006B3CA1" w:rsidP="006B3CA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lastRenderedPageBreak/>
        <w:t>Informacija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zaključivanju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Memoranduma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razumijevanju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između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Ministarstva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prosvjete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nauke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kulture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sporta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Gore i Ministarstva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vanjskih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poslova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trgovine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Mađarske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saradnji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okviru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programa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Stipendium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Hungaricum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za period 2021-2023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memoranduma</w:t>
      </w:r>
      <w:proofErr w:type="spellEnd"/>
    </w:p>
    <w:p w:rsidR="006B3CA1" w:rsidRPr="0026531F" w:rsidRDefault="006B3CA1" w:rsidP="006B3CA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korišćenje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dijela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sredstava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Tekuće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budžetske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rezerve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za period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januar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6F6F6"/>
        </w:rPr>
        <w:t xml:space="preserve"> - mart 2021.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6B3CA1" w:rsidRPr="00AF00FD" w:rsidRDefault="006B3CA1" w:rsidP="006B3CA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AF00FD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AF00F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FD">
        <w:rPr>
          <w:rFonts w:ascii="Arial" w:hAnsi="Arial" w:cs="Arial"/>
          <w:sz w:val="24"/>
          <w:szCs w:val="24"/>
          <w:shd w:val="clear" w:color="auto" w:fill="F6F6F6"/>
        </w:rPr>
        <w:t>mišljenja</w:t>
      </w:r>
      <w:proofErr w:type="spellEnd"/>
      <w:r w:rsidRPr="00AF00F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FD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AF00F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FD">
        <w:rPr>
          <w:rFonts w:ascii="Arial" w:hAnsi="Arial" w:cs="Arial"/>
          <w:sz w:val="24"/>
          <w:szCs w:val="24"/>
          <w:shd w:val="clear" w:color="auto" w:fill="F6F6F6"/>
        </w:rPr>
        <w:t>Inicijativu</w:t>
      </w:r>
      <w:proofErr w:type="spellEnd"/>
      <w:r w:rsidRPr="00AF00FD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AF00FD">
        <w:rPr>
          <w:rFonts w:ascii="Arial" w:hAnsi="Arial" w:cs="Arial"/>
          <w:sz w:val="24"/>
          <w:szCs w:val="24"/>
          <w:shd w:val="clear" w:color="auto" w:fill="F6F6F6"/>
        </w:rPr>
        <w:t>pokretanje</w:t>
      </w:r>
      <w:proofErr w:type="spellEnd"/>
      <w:r w:rsidRPr="00AF00F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FD">
        <w:rPr>
          <w:rFonts w:ascii="Arial" w:hAnsi="Arial" w:cs="Arial"/>
          <w:sz w:val="24"/>
          <w:szCs w:val="24"/>
          <w:shd w:val="clear" w:color="auto" w:fill="F6F6F6"/>
        </w:rPr>
        <w:t>postupka</w:t>
      </w:r>
      <w:proofErr w:type="spellEnd"/>
      <w:r w:rsidRPr="00AF00FD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AF00FD">
        <w:rPr>
          <w:rFonts w:ascii="Arial" w:hAnsi="Arial" w:cs="Arial"/>
          <w:sz w:val="24"/>
          <w:szCs w:val="24"/>
          <w:shd w:val="clear" w:color="auto" w:fill="F6F6F6"/>
        </w:rPr>
        <w:t>ocjenu</w:t>
      </w:r>
      <w:proofErr w:type="spellEnd"/>
      <w:r w:rsidRPr="00AF00F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FD">
        <w:rPr>
          <w:rFonts w:ascii="Arial" w:hAnsi="Arial" w:cs="Arial"/>
          <w:sz w:val="24"/>
          <w:szCs w:val="24"/>
          <w:shd w:val="clear" w:color="auto" w:fill="F6F6F6"/>
        </w:rPr>
        <w:t>ustavnosti</w:t>
      </w:r>
      <w:proofErr w:type="spellEnd"/>
      <w:r w:rsidRPr="00AF00FD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AF00FD">
        <w:rPr>
          <w:rFonts w:ascii="Arial" w:hAnsi="Arial" w:cs="Arial"/>
          <w:sz w:val="24"/>
          <w:szCs w:val="24"/>
          <w:shd w:val="clear" w:color="auto" w:fill="F6F6F6"/>
        </w:rPr>
        <w:t>zakonitosti</w:t>
      </w:r>
      <w:proofErr w:type="spellEnd"/>
      <w:r w:rsidRPr="00AF00F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FD">
        <w:rPr>
          <w:rFonts w:ascii="Arial" w:hAnsi="Arial" w:cs="Arial"/>
          <w:sz w:val="24"/>
          <w:szCs w:val="24"/>
          <w:shd w:val="clear" w:color="auto" w:fill="F6F6F6"/>
        </w:rPr>
        <w:t>člana</w:t>
      </w:r>
      <w:proofErr w:type="spellEnd"/>
      <w:r w:rsidRPr="00AF00FD">
        <w:rPr>
          <w:rFonts w:ascii="Arial" w:hAnsi="Arial" w:cs="Arial"/>
          <w:sz w:val="24"/>
          <w:szCs w:val="24"/>
          <w:shd w:val="clear" w:color="auto" w:fill="F6F6F6"/>
        </w:rPr>
        <w:t xml:space="preserve"> 222 </w:t>
      </w:r>
      <w:proofErr w:type="spellStart"/>
      <w:r w:rsidRPr="00AF00FD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AF00FD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AF00FD">
        <w:rPr>
          <w:rFonts w:ascii="Arial" w:hAnsi="Arial" w:cs="Arial"/>
          <w:sz w:val="24"/>
          <w:szCs w:val="24"/>
          <w:shd w:val="clear" w:color="auto" w:fill="F6F6F6"/>
        </w:rPr>
        <w:t>bezbje</w:t>
      </w:r>
      <w:r>
        <w:rPr>
          <w:rFonts w:ascii="Arial" w:hAnsi="Arial" w:cs="Arial"/>
          <w:sz w:val="24"/>
          <w:szCs w:val="24"/>
          <w:shd w:val="clear" w:color="auto" w:fill="F6F6F6"/>
        </w:rPr>
        <w:t>dnosti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saobraćaja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putevima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(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Službeni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list </w:t>
      </w:r>
      <w:proofErr w:type="gramStart"/>
      <w:r>
        <w:rPr>
          <w:rFonts w:ascii="Arial" w:hAnsi="Arial" w:cs="Arial"/>
          <w:sz w:val="24"/>
          <w:szCs w:val="24"/>
          <w:shd w:val="clear" w:color="auto" w:fill="F6F6F6"/>
        </w:rPr>
        <w:t>CG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proofErr w:type="gramEnd"/>
      <w:r w:rsidRPr="00AF00FD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AF00FD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 w:rsidRPr="00AF00FD">
        <w:rPr>
          <w:rFonts w:ascii="Arial" w:hAnsi="Arial" w:cs="Arial"/>
          <w:sz w:val="24"/>
          <w:szCs w:val="24"/>
          <w:shd w:val="clear" w:color="auto" w:fill="F6F6F6"/>
        </w:rPr>
        <w:t xml:space="preserve"> 33/12, 58/14</w:t>
      </w:r>
      <w:r>
        <w:rPr>
          <w:rFonts w:ascii="Arial" w:hAnsi="Arial" w:cs="Arial"/>
          <w:sz w:val="24"/>
          <w:szCs w:val="24"/>
          <w:shd w:val="clear" w:color="auto" w:fill="F6F6F6"/>
        </w:rPr>
        <w:t>, 14/17</w:t>
      </w:r>
      <w:r w:rsidRPr="00AF00FD">
        <w:rPr>
          <w:rFonts w:ascii="Arial" w:hAnsi="Arial" w:cs="Arial"/>
          <w:sz w:val="24"/>
          <w:szCs w:val="24"/>
          <w:shd w:val="clear" w:color="auto" w:fill="F6F6F6"/>
        </w:rPr>
        <w:t xml:space="preserve"> i 66/19)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koju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je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podnio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Mirko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Đurović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sudski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vještak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oblasti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saobraćajne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struke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Podgorice</w:t>
      </w:r>
      <w:proofErr w:type="spellEnd"/>
    </w:p>
    <w:p w:rsidR="006B3CA1" w:rsidRPr="000F2885" w:rsidRDefault="006B3CA1" w:rsidP="006B3CA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</w:t>
      </w:r>
      <w:r w:rsidRPr="00AF00FD">
        <w:rPr>
          <w:rFonts w:ascii="Arial" w:hAnsi="Arial" w:cs="Arial"/>
          <w:sz w:val="24"/>
          <w:szCs w:val="24"/>
          <w:shd w:val="clear" w:color="auto" w:fill="FFFFFF"/>
        </w:rPr>
        <w:t>išljenja</w:t>
      </w:r>
      <w:proofErr w:type="spellEnd"/>
      <w:r w:rsidRPr="00AF00F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FD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AF00F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FD">
        <w:rPr>
          <w:rFonts w:ascii="Arial" w:hAnsi="Arial" w:cs="Arial"/>
          <w:sz w:val="24"/>
          <w:szCs w:val="24"/>
          <w:shd w:val="clear" w:color="auto" w:fill="FFFFFF"/>
        </w:rPr>
        <w:t>Inicijativu</w:t>
      </w:r>
      <w:proofErr w:type="spellEnd"/>
      <w:r w:rsidRPr="00AF00FD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AF00FD">
        <w:rPr>
          <w:rFonts w:ascii="Arial" w:hAnsi="Arial" w:cs="Arial"/>
          <w:sz w:val="24"/>
          <w:szCs w:val="24"/>
          <w:shd w:val="clear" w:color="auto" w:fill="FFFFFF"/>
        </w:rPr>
        <w:t>pokretanje</w:t>
      </w:r>
      <w:proofErr w:type="spellEnd"/>
      <w:r w:rsidRPr="00AF00F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FD">
        <w:rPr>
          <w:rFonts w:ascii="Arial" w:hAnsi="Arial" w:cs="Arial"/>
          <w:sz w:val="24"/>
          <w:szCs w:val="24"/>
          <w:shd w:val="clear" w:color="auto" w:fill="FFFFFF"/>
        </w:rPr>
        <w:t>postupka</w:t>
      </w:r>
      <w:proofErr w:type="spellEnd"/>
      <w:r w:rsidRPr="00AF00FD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AF00FD">
        <w:rPr>
          <w:rFonts w:ascii="Arial" w:hAnsi="Arial" w:cs="Arial"/>
          <w:sz w:val="24"/>
          <w:szCs w:val="24"/>
          <w:shd w:val="clear" w:color="auto" w:fill="FFFFFF"/>
        </w:rPr>
        <w:t>ocjenu</w:t>
      </w:r>
      <w:proofErr w:type="spellEnd"/>
      <w:r w:rsidRPr="00AF00F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FD">
        <w:rPr>
          <w:rFonts w:ascii="Arial" w:hAnsi="Arial" w:cs="Arial"/>
          <w:sz w:val="24"/>
          <w:szCs w:val="24"/>
          <w:shd w:val="clear" w:color="auto" w:fill="FFFFFF"/>
        </w:rPr>
        <w:t>ustavnosti</w:t>
      </w:r>
      <w:proofErr w:type="spellEnd"/>
      <w:r w:rsidRPr="00AF00F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FD">
        <w:rPr>
          <w:rFonts w:ascii="Arial" w:hAnsi="Arial" w:cs="Arial"/>
          <w:sz w:val="24"/>
          <w:szCs w:val="24"/>
          <w:shd w:val="clear" w:color="auto" w:fill="FFFFFF"/>
        </w:rPr>
        <w:t>člana</w:t>
      </w:r>
      <w:proofErr w:type="spellEnd"/>
      <w:r w:rsidRPr="00AF00FD">
        <w:rPr>
          <w:rFonts w:ascii="Arial" w:hAnsi="Arial" w:cs="Arial"/>
          <w:sz w:val="24"/>
          <w:szCs w:val="24"/>
          <w:shd w:val="clear" w:color="auto" w:fill="FFFFFF"/>
        </w:rPr>
        <w:t xml:space="preserve"> 89a </w:t>
      </w:r>
      <w:proofErr w:type="spellStart"/>
      <w:r w:rsidRPr="00AF00FD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AF00FD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AF00FD">
        <w:rPr>
          <w:rFonts w:ascii="Arial" w:hAnsi="Arial" w:cs="Arial"/>
          <w:sz w:val="24"/>
          <w:szCs w:val="24"/>
          <w:shd w:val="clear" w:color="auto" w:fill="FFFFFF"/>
        </w:rPr>
        <w:t>parničnom</w:t>
      </w:r>
      <w:proofErr w:type="spellEnd"/>
      <w:r w:rsidRPr="00AF00F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FD">
        <w:rPr>
          <w:rFonts w:ascii="Arial" w:hAnsi="Arial" w:cs="Arial"/>
          <w:sz w:val="24"/>
          <w:szCs w:val="24"/>
          <w:shd w:val="clear" w:color="auto" w:fill="FFFFFF"/>
        </w:rPr>
        <w:t>postupku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(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 xml:space="preserve">„Službeni list </w:t>
      </w:r>
      <w:proofErr w:type="gramStart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RCG“</w:t>
      </w:r>
      <w:proofErr w:type="gram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, br. 22/04 i 76/06 i „Službeni list CG“, br. 48/15, 51/17, 34/19 i 76/20), koju je podnio Dragutin Novaković, iz Herceg Novog</w:t>
      </w:r>
    </w:p>
    <w:p w:rsidR="006B3CA1" w:rsidRPr="000F2885" w:rsidRDefault="006B3CA1" w:rsidP="006B3CA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mišljenja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A108A0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A108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108A0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A108A0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A108A0">
        <w:rPr>
          <w:rFonts w:ascii="Arial" w:hAnsi="Arial" w:cs="Arial"/>
          <w:sz w:val="24"/>
          <w:szCs w:val="24"/>
          <w:shd w:val="clear" w:color="auto" w:fill="FFFFFF"/>
        </w:rPr>
        <w:t>izmjenama</w:t>
      </w:r>
      <w:proofErr w:type="spellEnd"/>
      <w:r w:rsidRPr="00A108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108A0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A108A0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A108A0">
        <w:rPr>
          <w:rFonts w:ascii="Arial" w:hAnsi="Arial" w:cs="Arial"/>
          <w:sz w:val="24"/>
          <w:szCs w:val="24"/>
          <w:shd w:val="clear" w:color="auto" w:fill="FFFFFF"/>
        </w:rPr>
        <w:t>posredovanju</w:t>
      </w:r>
      <w:proofErr w:type="spellEnd"/>
      <w:r w:rsidRPr="00A108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108A0">
        <w:rPr>
          <w:rFonts w:ascii="Arial" w:hAnsi="Arial" w:cs="Arial"/>
          <w:sz w:val="24"/>
          <w:szCs w:val="24"/>
          <w:shd w:val="clear" w:color="auto" w:fill="FFFFFF"/>
        </w:rPr>
        <w:t>pri</w:t>
      </w:r>
      <w:proofErr w:type="spellEnd"/>
      <w:r w:rsidRPr="00A108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108A0">
        <w:rPr>
          <w:rFonts w:ascii="Arial" w:hAnsi="Arial" w:cs="Arial"/>
          <w:sz w:val="24"/>
          <w:szCs w:val="24"/>
          <w:shd w:val="clear" w:color="auto" w:fill="FFFFFF"/>
        </w:rPr>
        <w:t>zapošljavanju</w:t>
      </w:r>
      <w:proofErr w:type="spellEnd"/>
      <w:r w:rsidRPr="00A108A0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A108A0">
        <w:rPr>
          <w:rFonts w:ascii="Arial" w:hAnsi="Arial" w:cs="Arial"/>
          <w:sz w:val="24"/>
          <w:szCs w:val="24"/>
          <w:shd w:val="clear" w:color="auto" w:fill="FFFFFF"/>
        </w:rPr>
        <w:t>pravima</w:t>
      </w:r>
      <w:proofErr w:type="spellEnd"/>
      <w:r w:rsidRPr="00A108A0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A108A0">
        <w:rPr>
          <w:rFonts w:ascii="Arial" w:hAnsi="Arial" w:cs="Arial"/>
          <w:sz w:val="24"/>
          <w:szCs w:val="24"/>
          <w:shd w:val="clear" w:color="auto" w:fill="FFFFFF"/>
        </w:rPr>
        <w:t>vrijeme</w:t>
      </w:r>
      <w:proofErr w:type="spellEnd"/>
      <w:r w:rsidRPr="00A108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108A0">
        <w:rPr>
          <w:rFonts w:ascii="Arial" w:hAnsi="Arial" w:cs="Arial"/>
          <w:sz w:val="24"/>
          <w:szCs w:val="24"/>
          <w:shd w:val="clear" w:color="auto" w:fill="FFFFFF"/>
        </w:rPr>
        <w:t>nezaposlenos</w:t>
      </w:r>
      <w:r>
        <w:rPr>
          <w:rFonts w:ascii="Arial" w:hAnsi="Arial" w:cs="Arial"/>
          <w:sz w:val="24"/>
          <w:szCs w:val="24"/>
          <w:shd w:val="clear" w:color="auto" w:fill="FFFFFF"/>
        </w:rPr>
        <w:t>ti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(predlagač</w:t>
      </w:r>
      <w:r w:rsidRPr="00A108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108A0">
        <w:rPr>
          <w:rFonts w:ascii="Arial" w:hAnsi="Arial" w:cs="Arial"/>
          <w:sz w:val="24"/>
          <w:szCs w:val="24"/>
          <w:shd w:val="clear" w:color="auto" w:fill="FFFFFF"/>
        </w:rPr>
        <w:t>poslanica</w:t>
      </w:r>
      <w:proofErr w:type="spellEnd"/>
      <w:r w:rsidRPr="00A108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108A0">
        <w:rPr>
          <w:rFonts w:ascii="Arial" w:hAnsi="Arial" w:cs="Arial"/>
          <w:sz w:val="24"/>
          <w:szCs w:val="24"/>
          <w:shd w:val="clear" w:color="auto" w:fill="FFFFFF"/>
        </w:rPr>
        <w:t>dr</w:t>
      </w:r>
      <w:proofErr w:type="spellEnd"/>
      <w:r w:rsidRPr="00A108A0">
        <w:rPr>
          <w:rFonts w:ascii="Arial" w:hAnsi="Arial" w:cs="Arial"/>
          <w:sz w:val="24"/>
          <w:szCs w:val="24"/>
          <w:shd w:val="clear" w:color="auto" w:fill="FFFFFF"/>
        </w:rPr>
        <w:t xml:space="preserve"> Branka </w:t>
      </w:r>
      <w:proofErr w:type="spellStart"/>
      <w:r w:rsidRPr="00A108A0">
        <w:rPr>
          <w:rFonts w:ascii="Arial" w:hAnsi="Arial" w:cs="Arial"/>
          <w:sz w:val="24"/>
          <w:szCs w:val="24"/>
          <w:shd w:val="clear" w:color="auto" w:fill="FFFFFF"/>
        </w:rPr>
        <w:t>Bošnjak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)</w:t>
      </w:r>
    </w:p>
    <w:p w:rsidR="006B3CA1" w:rsidRPr="006763F2" w:rsidRDefault="006B3CA1" w:rsidP="006B3CA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6763F2">
        <w:rPr>
          <w:rFonts w:ascii="Arial" w:hAnsi="Arial" w:cs="Arial"/>
          <w:sz w:val="24"/>
          <w:szCs w:val="24"/>
        </w:rPr>
        <w:t>Kadrovska</w:t>
      </w:r>
      <w:proofErr w:type="spellEnd"/>
      <w:r w:rsidRPr="006763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</w:rPr>
        <w:t>pitanja</w:t>
      </w:r>
      <w:proofErr w:type="spellEnd"/>
    </w:p>
    <w:p w:rsidR="006B3CA1" w:rsidRDefault="006B3CA1" w:rsidP="006B3CA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B3CA1" w:rsidRPr="00770067" w:rsidRDefault="006B3CA1" w:rsidP="006B3CA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B3CA1" w:rsidRPr="00C805D8" w:rsidRDefault="006B3CA1" w:rsidP="006B3CA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SE VLADI DOSTAVLJAJU S PREDLOGOM DA SE O NJIMA NE RASPRAVLJA</w:t>
      </w:r>
    </w:p>
    <w:p w:rsidR="006B3CA1" w:rsidRPr="00257DB4" w:rsidRDefault="006B3CA1" w:rsidP="006B3CA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radu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Komisije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zaštitu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prava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postupcima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javnih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nabavki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za period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od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1.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jula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do 31.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decembra</w:t>
      </w:r>
      <w:proofErr w:type="spellEnd"/>
      <w:r w:rsidRPr="006763F2">
        <w:rPr>
          <w:rFonts w:ascii="Arial" w:hAnsi="Arial" w:cs="Arial"/>
          <w:sz w:val="24"/>
          <w:szCs w:val="24"/>
          <w:shd w:val="clear" w:color="auto" w:fill="FFFFFF"/>
        </w:rPr>
        <w:t xml:space="preserve"> 2020. </w:t>
      </w:r>
      <w:proofErr w:type="spellStart"/>
      <w:r w:rsidRPr="006763F2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6B3CA1" w:rsidRDefault="006B3CA1" w:rsidP="006B3CA1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B3CA1" w:rsidRDefault="006B3CA1" w:rsidP="006B3CA1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6B3CA1" w:rsidRDefault="006B3CA1" w:rsidP="006B3CA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871C95">
        <w:rPr>
          <w:rFonts w:ascii="Arial" w:hAnsi="Arial" w:cs="Arial"/>
          <w:b/>
          <w:sz w:val="20"/>
          <w:szCs w:val="20"/>
        </w:rPr>
        <w:t>MATERIJALI KOJI SU VLADI DOSTAVLJENI RADI DAVANJA MIŠLJENJA ILI SAGLASNOSTI</w:t>
      </w:r>
    </w:p>
    <w:p w:rsidR="006B3CA1" w:rsidRPr="00AF00FD" w:rsidRDefault="006B3CA1" w:rsidP="006B3CA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AF00FD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AF00F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utvrđivanju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koeficijen</w:t>
      </w:r>
      <w:r w:rsidRPr="00AF00FD">
        <w:rPr>
          <w:rFonts w:ascii="Arial" w:hAnsi="Arial" w:cs="Arial"/>
          <w:sz w:val="24"/>
          <w:szCs w:val="24"/>
          <w:shd w:val="clear" w:color="auto" w:fill="F6F6F6"/>
        </w:rPr>
        <w:t>ta</w:t>
      </w:r>
      <w:proofErr w:type="spellEnd"/>
      <w:r w:rsidRPr="00AF00FD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AF00FD">
        <w:rPr>
          <w:rFonts w:ascii="Arial" w:hAnsi="Arial" w:cs="Arial"/>
          <w:sz w:val="24"/>
          <w:szCs w:val="24"/>
          <w:shd w:val="clear" w:color="auto" w:fill="F6F6F6"/>
        </w:rPr>
        <w:t>zarade</w:t>
      </w:r>
      <w:proofErr w:type="spellEnd"/>
      <w:r w:rsidRPr="00AF00F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FD">
        <w:rPr>
          <w:rFonts w:ascii="Arial" w:hAnsi="Arial" w:cs="Arial"/>
          <w:sz w:val="24"/>
          <w:szCs w:val="24"/>
          <w:shd w:val="clear" w:color="auto" w:fill="F6F6F6"/>
        </w:rPr>
        <w:t>zaposlenih</w:t>
      </w:r>
      <w:proofErr w:type="spellEnd"/>
      <w:r w:rsidRPr="00AF00FD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AF00FD">
        <w:rPr>
          <w:rFonts w:ascii="Arial" w:hAnsi="Arial" w:cs="Arial"/>
          <w:sz w:val="24"/>
          <w:szCs w:val="24"/>
          <w:shd w:val="clear" w:color="auto" w:fill="F6F6F6"/>
        </w:rPr>
        <w:t>Turističkoj</w:t>
      </w:r>
      <w:proofErr w:type="spellEnd"/>
      <w:r w:rsidRPr="00AF00F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FD">
        <w:rPr>
          <w:rFonts w:ascii="Arial" w:hAnsi="Arial" w:cs="Arial"/>
          <w:sz w:val="24"/>
          <w:szCs w:val="24"/>
          <w:shd w:val="clear" w:color="auto" w:fill="F6F6F6"/>
        </w:rPr>
        <w:t>organizaciji</w:t>
      </w:r>
      <w:proofErr w:type="spellEnd"/>
      <w:r w:rsidRPr="00AF00F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FD">
        <w:rPr>
          <w:rFonts w:ascii="Arial" w:hAnsi="Arial" w:cs="Arial"/>
          <w:sz w:val="24"/>
          <w:szCs w:val="24"/>
          <w:shd w:val="clear" w:color="auto" w:fill="F6F6F6"/>
        </w:rPr>
        <w:t>Opštine</w:t>
      </w:r>
      <w:proofErr w:type="spellEnd"/>
      <w:r w:rsidRPr="00AF00F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FD">
        <w:rPr>
          <w:rFonts w:ascii="Arial" w:hAnsi="Arial" w:cs="Arial"/>
          <w:sz w:val="24"/>
          <w:szCs w:val="24"/>
          <w:shd w:val="clear" w:color="auto" w:fill="F6F6F6"/>
        </w:rPr>
        <w:t>Budva</w:t>
      </w:r>
      <w:proofErr w:type="spellEnd"/>
    </w:p>
    <w:p w:rsidR="006B3CA1" w:rsidRPr="00AF00FD" w:rsidRDefault="006B3CA1" w:rsidP="006B3CA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AF00FD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AF00FD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AF00FD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AF00F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FD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AF00FD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AF00FD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AF00F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FD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AF00F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FD">
        <w:rPr>
          <w:rFonts w:ascii="Arial" w:hAnsi="Arial" w:cs="Arial"/>
          <w:sz w:val="24"/>
          <w:szCs w:val="24"/>
          <w:shd w:val="clear" w:color="auto" w:fill="F6F6F6"/>
        </w:rPr>
        <w:t>raspolaganje</w:t>
      </w:r>
      <w:proofErr w:type="spellEnd"/>
      <w:r w:rsidRPr="00AF00F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FD">
        <w:rPr>
          <w:rFonts w:ascii="Arial" w:hAnsi="Arial" w:cs="Arial"/>
          <w:sz w:val="24"/>
          <w:szCs w:val="24"/>
          <w:shd w:val="clear" w:color="auto" w:fill="F6F6F6"/>
        </w:rPr>
        <w:t>vozila</w:t>
      </w:r>
      <w:proofErr w:type="spellEnd"/>
      <w:r w:rsidRPr="00AF00F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FD">
        <w:rPr>
          <w:rFonts w:ascii="Arial" w:hAnsi="Arial" w:cs="Arial"/>
          <w:sz w:val="24"/>
          <w:szCs w:val="24"/>
          <w:shd w:val="clear" w:color="auto" w:fill="F6F6F6"/>
        </w:rPr>
        <w:t>marke</w:t>
      </w:r>
      <w:proofErr w:type="spellEnd"/>
      <w:r w:rsidRPr="00AF00F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FD">
        <w:rPr>
          <w:rFonts w:ascii="Arial" w:hAnsi="Arial" w:cs="Arial"/>
          <w:sz w:val="24"/>
          <w:szCs w:val="24"/>
          <w:shd w:val="clear" w:color="auto" w:fill="F6F6F6"/>
        </w:rPr>
        <w:t>mercedes</w:t>
      </w:r>
      <w:proofErr w:type="spellEnd"/>
      <w:r w:rsidRPr="00AF00F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FD">
        <w:rPr>
          <w:rFonts w:ascii="Arial" w:hAnsi="Arial" w:cs="Arial"/>
          <w:sz w:val="24"/>
          <w:szCs w:val="24"/>
          <w:shd w:val="clear" w:color="auto" w:fill="F6F6F6"/>
        </w:rPr>
        <w:t>benz</w:t>
      </w:r>
      <w:proofErr w:type="spellEnd"/>
      <w:r w:rsidRPr="00AF00FD">
        <w:rPr>
          <w:rFonts w:ascii="Arial" w:hAnsi="Arial" w:cs="Arial"/>
          <w:sz w:val="24"/>
          <w:szCs w:val="24"/>
          <w:shd w:val="clear" w:color="auto" w:fill="F6F6F6"/>
        </w:rPr>
        <w:t xml:space="preserve"> E220 CDI </w:t>
      </w:r>
      <w:proofErr w:type="spellStart"/>
      <w:r w:rsidRPr="00AF00FD">
        <w:rPr>
          <w:rFonts w:ascii="Arial" w:hAnsi="Arial" w:cs="Arial"/>
          <w:sz w:val="24"/>
          <w:szCs w:val="24"/>
          <w:shd w:val="clear" w:color="auto" w:fill="F6F6F6"/>
        </w:rPr>
        <w:t>Ministarstvu</w:t>
      </w:r>
      <w:proofErr w:type="spellEnd"/>
      <w:r w:rsidRPr="00AF00F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FD">
        <w:rPr>
          <w:rFonts w:ascii="Arial" w:hAnsi="Arial" w:cs="Arial"/>
          <w:sz w:val="24"/>
          <w:szCs w:val="24"/>
          <w:shd w:val="clear" w:color="auto" w:fill="F6F6F6"/>
        </w:rPr>
        <w:t>ekologije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AF00F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FD">
        <w:rPr>
          <w:rFonts w:ascii="Arial" w:hAnsi="Arial" w:cs="Arial"/>
          <w:sz w:val="24"/>
          <w:szCs w:val="24"/>
          <w:shd w:val="clear" w:color="auto" w:fill="F6F6F6"/>
        </w:rPr>
        <w:t>prostornog</w:t>
      </w:r>
      <w:proofErr w:type="spellEnd"/>
      <w:r w:rsidRPr="00AF00F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FD">
        <w:rPr>
          <w:rFonts w:ascii="Arial" w:hAnsi="Arial" w:cs="Arial"/>
          <w:sz w:val="24"/>
          <w:szCs w:val="24"/>
          <w:shd w:val="clear" w:color="auto" w:fill="F6F6F6"/>
        </w:rPr>
        <w:t>planiranja</w:t>
      </w:r>
      <w:proofErr w:type="spellEnd"/>
      <w:r w:rsidRPr="00AF00FD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AF00FD">
        <w:rPr>
          <w:rFonts w:ascii="Arial" w:hAnsi="Arial" w:cs="Arial"/>
          <w:sz w:val="24"/>
          <w:szCs w:val="24"/>
          <w:shd w:val="clear" w:color="auto" w:fill="F6F6F6"/>
        </w:rPr>
        <w:t>urbanizma</w:t>
      </w:r>
      <w:proofErr w:type="spellEnd"/>
    </w:p>
    <w:p w:rsidR="006B3CA1" w:rsidRPr="00AF00FD" w:rsidRDefault="006B3CA1" w:rsidP="006B3CA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F00FD">
        <w:rPr>
          <w:rFonts w:ascii="Arial" w:hAnsi="Arial" w:cs="Arial"/>
          <w:sz w:val="24"/>
          <w:szCs w:val="24"/>
        </w:rPr>
        <w:t>Pitanja</w:t>
      </w:r>
      <w:proofErr w:type="spellEnd"/>
      <w:r w:rsidRPr="00AF00F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F00FD">
        <w:rPr>
          <w:rFonts w:ascii="Arial" w:hAnsi="Arial" w:cs="Arial"/>
          <w:sz w:val="24"/>
          <w:szCs w:val="24"/>
        </w:rPr>
        <w:t>predlozi</w:t>
      </w:r>
      <w:proofErr w:type="spellEnd"/>
    </w:p>
    <w:p w:rsidR="006B3CA1" w:rsidRDefault="006B3CA1" w:rsidP="006B3CA1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B3CA1" w:rsidRPr="001B0DF9" w:rsidRDefault="006B3CA1" w:rsidP="006B3CA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6B3CA1" w:rsidRDefault="006B3CA1" w:rsidP="006B3CA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B3CA1" w:rsidRDefault="006B3CA1" w:rsidP="006B3CA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B3CA1" w:rsidRDefault="006B3CA1" w:rsidP="006B3CA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B3CA1" w:rsidRDefault="006B3CA1" w:rsidP="006B3CA1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18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februar</w:t>
      </w:r>
      <w:proofErr w:type="spellEnd"/>
      <w:r>
        <w:rPr>
          <w:rFonts w:ascii="Arial" w:hAnsi="Arial" w:cs="Arial"/>
          <w:sz w:val="24"/>
          <w:szCs w:val="24"/>
        </w:rPr>
        <w:t xml:space="preserve"> 2021.</w:t>
      </w:r>
      <w:r w:rsidRPr="00B412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1207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</w:p>
    <w:p w:rsidR="006B3CA1" w:rsidRPr="005F1254" w:rsidRDefault="006B3CA1" w:rsidP="006B3CA1">
      <w:pPr>
        <w:rPr>
          <w:rFonts w:ascii="Arial" w:hAnsi="Arial" w:cs="Arial"/>
          <w:sz w:val="24"/>
          <w:szCs w:val="24"/>
        </w:rPr>
      </w:pPr>
    </w:p>
    <w:p w:rsidR="006B3CA1" w:rsidRPr="005F1254" w:rsidRDefault="006B3CA1" w:rsidP="006B3CA1">
      <w:pPr>
        <w:rPr>
          <w:rFonts w:ascii="Arial" w:hAnsi="Arial" w:cs="Arial"/>
          <w:sz w:val="24"/>
          <w:szCs w:val="24"/>
        </w:rPr>
      </w:pPr>
    </w:p>
    <w:p w:rsidR="000E4785" w:rsidRDefault="000E4785"/>
    <w:sectPr w:rsidR="000E47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90241812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CA1"/>
    <w:rsid w:val="000E4785"/>
    <w:rsid w:val="006B3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F3A91"/>
  <w15:chartTrackingRefBased/>
  <w15:docId w15:val="{D36BDB9C-46D0-489C-B361-596BF6594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3CA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B3CA1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B3C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628</Words>
  <Characters>3586</Characters>
  <Application>Microsoft Office Word</Application>
  <DocSecurity>0</DocSecurity>
  <Lines>29</Lines>
  <Paragraphs>8</Paragraphs>
  <ScaleCrop>false</ScaleCrop>
  <Company/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1</cp:revision>
  <dcterms:created xsi:type="dcterms:W3CDTF">2021-02-18T09:24:00Z</dcterms:created>
  <dcterms:modified xsi:type="dcterms:W3CDTF">2021-02-18T09:25:00Z</dcterms:modified>
</cp:coreProperties>
</file>