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485" w:rsidRDefault="00DE395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85" w:rsidRDefault="00DE395F">
      <w:pPr>
        <w:spacing w:after="0"/>
      </w:pPr>
      <w:r>
        <w:rPr>
          <w:sz w:val="22"/>
          <w:szCs w:val="22"/>
        </w:rPr>
        <w:t xml:space="preserve">Br: </w:t>
      </w:r>
    </w:p>
    <w:p w:rsidR="001B5485" w:rsidRDefault="00DE395F">
      <w:r>
        <w:rPr>
          <w:sz w:val="22"/>
          <w:szCs w:val="22"/>
        </w:rPr>
        <w:t xml:space="preserve">Podgorica, </w:t>
      </w:r>
      <w:r w:rsidR="00F52FD5">
        <w:rPr>
          <w:sz w:val="22"/>
          <w:szCs w:val="22"/>
        </w:rPr>
        <w:t>09.novembar 2022.godine</w:t>
      </w:r>
    </w:p>
    <w:p w:rsidR="001B5485" w:rsidRDefault="00DE395F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r>
        <w:rPr>
          <w:sz w:val="22"/>
          <w:szCs w:val="22"/>
        </w:rPr>
        <w:t xml:space="preserve">("Službeni list CG", br. 02/18, 34/19, 08/21 i 37/22), a na osnovu  Izvještaja o provjeri znanja, sposobnosti, kompetencija i vještina kandidata br. </w:t>
      </w:r>
      <w:r w:rsidR="00F52FD5">
        <w:rPr>
          <w:sz w:val="22"/>
          <w:szCs w:val="22"/>
        </w:rPr>
        <w:t>_____________________</w:t>
      </w:r>
      <w:r>
        <w:rPr>
          <w:sz w:val="22"/>
          <w:szCs w:val="22"/>
        </w:rPr>
        <w:t xml:space="preserve"> od </w:t>
      </w:r>
      <w:r w:rsidR="00F52FD5">
        <w:rPr>
          <w:sz w:val="22"/>
          <w:szCs w:val="22"/>
        </w:rPr>
        <w:t>09.11</w:t>
      </w:r>
      <w:r>
        <w:rPr>
          <w:sz w:val="22"/>
          <w:szCs w:val="22"/>
        </w:rPr>
        <w:t>.2022.</w:t>
      </w:r>
      <w:r>
        <w:rPr>
          <w:sz w:val="22"/>
          <w:szCs w:val="22"/>
        </w:rPr>
        <w:t>godi</w:t>
      </w:r>
      <w:r>
        <w:rPr>
          <w:sz w:val="22"/>
          <w:szCs w:val="22"/>
        </w:rPr>
        <w:t xml:space="preserve">ne, Uprava za ljudske resurse utvrdila je </w:t>
      </w:r>
    </w:p>
    <w:p w:rsidR="001B5485" w:rsidRDefault="001B5485"/>
    <w:p w:rsidR="001B5485" w:rsidRDefault="00DE395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B5485" w:rsidRDefault="001B5485"/>
    <w:p w:rsidR="001B5485" w:rsidRDefault="00DE395F" w:rsidP="00F52FD5">
      <w:pPr>
        <w:jc w:val="both"/>
      </w:pPr>
      <w:r>
        <w:rPr>
          <w:sz w:val="22"/>
          <w:szCs w:val="22"/>
        </w:rPr>
        <w:t xml:space="preserve">Po </w:t>
      </w:r>
      <w:r w:rsidR="00F52FD5">
        <w:rPr>
          <w:sz w:val="22"/>
          <w:szCs w:val="22"/>
        </w:rPr>
        <w:t>internom</w:t>
      </w:r>
      <w:r>
        <w:rPr>
          <w:sz w:val="22"/>
          <w:szCs w:val="22"/>
        </w:rPr>
        <w:t xml:space="preserve"> oglasu br. 02-100/22-1793/2, objavljenom </w:t>
      </w:r>
      <w:r w:rsidR="00F52FD5">
        <w:rPr>
          <w:sz w:val="22"/>
          <w:szCs w:val="22"/>
        </w:rPr>
        <w:t>dana</w:t>
      </w:r>
      <w:r>
        <w:rPr>
          <w:sz w:val="22"/>
          <w:szCs w:val="22"/>
        </w:rPr>
        <w:t xml:space="preserve"> 14.10.2022.</w:t>
      </w:r>
      <w:r>
        <w:rPr>
          <w:sz w:val="22"/>
          <w:szCs w:val="22"/>
        </w:rPr>
        <w:t xml:space="preserve">godine, za potrebe  </w:t>
      </w:r>
      <w:r>
        <w:rPr>
          <w:b/>
          <w:bCs/>
          <w:sz w:val="22"/>
          <w:szCs w:val="22"/>
        </w:rPr>
        <w:t>Agencije za zaštitu konkurencije</w:t>
      </w:r>
      <w:r>
        <w:rPr>
          <w:sz w:val="22"/>
          <w:szCs w:val="22"/>
        </w:rPr>
        <w:t xml:space="preserve">, za radno mjesto:  </w:t>
      </w:r>
    </w:p>
    <w:p w:rsidR="001B5485" w:rsidRDefault="00DE395F" w:rsidP="00F52FD5">
      <w:pPr>
        <w:jc w:val="both"/>
      </w:pPr>
      <w:r>
        <w:rPr>
          <w:b/>
          <w:bCs/>
          <w:sz w:val="22"/>
          <w:szCs w:val="22"/>
        </w:rPr>
        <w:t xml:space="preserve">I </w:t>
      </w:r>
      <w:r>
        <w:rPr>
          <w:b/>
          <w:bCs/>
          <w:sz w:val="22"/>
          <w:szCs w:val="22"/>
        </w:rPr>
        <w:t>Samostalni</w:t>
      </w:r>
      <w:r>
        <w:rPr>
          <w:b/>
          <w:bCs/>
          <w:sz w:val="22"/>
          <w:szCs w:val="22"/>
        </w:rPr>
        <w:t xml:space="preserve"> savjetnik</w:t>
      </w:r>
      <w:r>
        <w:rPr>
          <w:b/>
          <w:bCs/>
          <w:sz w:val="22"/>
          <w:szCs w:val="22"/>
        </w:rPr>
        <w:t xml:space="preserve"> I</w:t>
      </w:r>
      <w:r w:rsidR="00F52FD5">
        <w:rPr>
          <w:b/>
          <w:bCs/>
          <w:sz w:val="22"/>
          <w:szCs w:val="22"/>
        </w:rPr>
        <w:t xml:space="preserve"> -</w:t>
      </w:r>
      <w:r>
        <w:rPr>
          <w:b/>
          <w:bCs/>
          <w:sz w:val="22"/>
          <w:szCs w:val="22"/>
        </w:rPr>
        <w:t xml:space="preserve"> Odsjek za preth</w:t>
      </w:r>
      <w:r>
        <w:rPr>
          <w:b/>
          <w:bCs/>
          <w:sz w:val="22"/>
          <w:szCs w:val="22"/>
        </w:rPr>
        <w:t xml:space="preserve">odnu kontrolu, Sektor za kontrolu državne pomoći </w:t>
      </w:r>
      <w:r>
        <w:rPr>
          <w:sz w:val="22"/>
          <w:szCs w:val="22"/>
        </w:rPr>
        <w:t xml:space="preserve">- Izvršilaca: 1, na neodređeno vrijeme, </w:t>
      </w:r>
      <w:r>
        <w:rPr>
          <w:sz w:val="22"/>
          <w:szCs w:val="22"/>
        </w:rPr>
        <w:t>VII1 nivo kvalifikacije obrazovanja, Fakultet iz oblasti društvenih nauka - pravo ili ekonomija</w:t>
      </w:r>
      <w:r w:rsidR="00F52FD5">
        <w:rPr>
          <w:sz w:val="22"/>
          <w:szCs w:val="22"/>
        </w:rPr>
        <w:t>:</w:t>
      </w:r>
    </w:p>
    <w:p w:rsidR="001B5485" w:rsidRDefault="001B5485">
      <w:pPr>
        <w:jc w:val="both"/>
      </w:pPr>
    </w:p>
    <w:p w:rsidR="001B5485" w:rsidRDefault="00DE395F" w:rsidP="00F52FD5">
      <w:pPr>
        <w:pStyle w:val="ListParagraph"/>
        <w:numPr>
          <w:ilvl w:val="0"/>
          <w:numId w:val="1"/>
        </w:numPr>
      </w:pPr>
      <w:r w:rsidRPr="00F52FD5">
        <w:rPr>
          <w:b/>
          <w:bCs/>
          <w:sz w:val="22"/>
          <w:szCs w:val="22"/>
        </w:rPr>
        <w:t>ENIS HUREMOVIĆ - ostvareni broj bodova 18.35</w:t>
      </w:r>
    </w:p>
    <w:p w:rsidR="001B5485" w:rsidRDefault="001B5485"/>
    <w:p w:rsidR="001B5485" w:rsidRDefault="00DE395F">
      <w:pPr>
        <w:jc w:val="both"/>
      </w:pPr>
      <w:r>
        <w:rPr>
          <w:sz w:val="22"/>
          <w:szCs w:val="22"/>
        </w:rPr>
        <w:t>Odluka o izboru</w:t>
      </w:r>
      <w:r>
        <w:rPr>
          <w:sz w:val="22"/>
          <w:szCs w:val="22"/>
        </w:rPr>
        <w:t xml:space="preserve"> kandidata donosi se u skladu sa članom 48 Zakona o državnim službenicima i namještenicima ("Službeni list CG", br. 02/18, 34/19</w:t>
      </w:r>
      <w:r w:rsidR="00F52FD5">
        <w:rPr>
          <w:sz w:val="22"/>
          <w:szCs w:val="22"/>
        </w:rPr>
        <w:t>,</w:t>
      </w:r>
      <w:r>
        <w:rPr>
          <w:sz w:val="22"/>
          <w:szCs w:val="22"/>
        </w:rPr>
        <w:t xml:space="preserve"> 08/21</w:t>
      </w:r>
      <w:r w:rsidR="00F52FD5">
        <w:rPr>
          <w:sz w:val="22"/>
          <w:szCs w:val="22"/>
        </w:rPr>
        <w:t xml:space="preserve"> i</w:t>
      </w:r>
      <w:bookmarkStart w:id="0" w:name="_GoBack"/>
      <w:bookmarkEnd w:id="0"/>
      <w:r w:rsidR="00F52FD5">
        <w:rPr>
          <w:sz w:val="22"/>
          <w:szCs w:val="22"/>
        </w:rPr>
        <w:t xml:space="preserve">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1B5485" w:rsidRDefault="001B5485"/>
    <w:p w:rsidR="001B5485" w:rsidRDefault="00DE395F">
      <w:pPr>
        <w:pStyle w:val="leftRight"/>
      </w:pPr>
      <w:r>
        <w:rPr>
          <w:b/>
          <w:bCs/>
          <w:sz w:val="22"/>
          <w:szCs w:val="22"/>
        </w:rPr>
        <w:tab/>
        <w:t xml:space="preserve">mr </w:t>
      </w:r>
      <w:r>
        <w:rPr>
          <w:b/>
          <w:bCs/>
          <w:sz w:val="22"/>
          <w:szCs w:val="22"/>
        </w:rPr>
        <w:t>Đuro Nikač</w:t>
      </w:r>
    </w:p>
    <w:p w:rsidR="001B5485" w:rsidRDefault="00DE395F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1B5485" w:rsidRDefault="00DE395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B5485" w:rsidRDefault="00DE395F">
      <w:pPr>
        <w:spacing w:after="0"/>
      </w:pPr>
      <w:r>
        <w:rPr>
          <w:sz w:val="22"/>
          <w:szCs w:val="22"/>
        </w:rPr>
        <w:t xml:space="preserve">       - Agenciji za zaštitu konkurencije</w:t>
      </w:r>
    </w:p>
    <w:p w:rsidR="001B5485" w:rsidRDefault="00DE395F">
      <w:pPr>
        <w:spacing w:after="0"/>
      </w:pPr>
      <w:r>
        <w:rPr>
          <w:sz w:val="22"/>
          <w:szCs w:val="22"/>
        </w:rPr>
        <w:t xml:space="preserve">       - a/a</w:t>
      </w:r>
    </w:p>
    <w:sectPr w:rsidR="001B54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B2C35"/>
    <w:multiLevelType w:val="hybridMultilevel"/>
    <w:tmpl w:val="65B0680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85"/>
    <w:rsid w:val="001B5485"/>
    <w:rsid w:val="00DE395F"/>
    <w:rsid w:val="00F5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32D7"/>
  <w15:docId w15:val="{58655A5D-02F0-4F05-8812-1CDEA395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52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cp:lastPrinted>2022-11-09T19:06:00Z</cp:lastPrinted>
  <dcterms:created xsi:type="dcterms:W3CDTF">2022-11-09T19:06:00Z</dcterms:created>
  <dcterms:modified xsi:type="dcterms:W3CDTF">2022-11-09T19:06:00Z</dcterms:modified>
  <cp:category/>
</cp:coreProperties>
</file>