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F25" w:rsidRDefault="00197F25" w:rsidP="00D961EC">
      <w:pPr>
        <w:spacing w:line="240" w:lineRule="auto"/>
        <w:jc w:val="center"/>
        <w:rPr>
          <w:rFonts w:ascii="Arial Narrow" w:hAnsi="Arial Narrow"/>
          <w:b/>
          <w:lang w:val="sr-Latn-CS"/>
        </w:rPr>
      </w:pPr>
    </w:p>
    <w:p w:rsidR="00EF753C" w:rsidRDefault="00EF753C" w:rsidP="00D961EC">
      <w:pPr>
        <w:spacing w:line="240" w:lineRule="auto"/>
        <w:jc w:val="center"/>
        <w:rPr>
          <w:rFonts w:ascii="Arial Narrow" w:hAnsi="Arial Narrow"/>
          <w:b/>
          <w:lang w:val="sr-Latn-CS"/>
        </w:rPr>
      </w:pPr>
    </w:p>
    <w:p w:rsidR="00EF753C" w:rsidRDefault="00EF753C" w:rsidP="00D961EC">
      <w:pPr>
        <w:spacing w:line="240" w:lineRule="auto"/>
        <w:jc w:val="center"/>
        <w:rPr>
          <w:rFonts w:ascii="Arial Narrow" w:hAnsi="Arial Narrow"/>
          <w:b/>
          <w:lang w:val="sr-Latn-CS"/>
        </w:rPr>
      </w:pPr>
    </w:p>
    <w:p w:rsidR="00EF753C" w:rsidRDefault="00EF753C" w:rsidP="00D961EC">
      <w:pPr>
        <w:spacing w:line="240" w:lineRule="auto"/>
        <w:jc w:val="center"/>
        <w:rPr>
          <w:rFonts w:ascii="Arial Narrow" w:hAnsi="Arial Narrow"/>
          <w:b/>
          <w:lang w:val="sr-Latn-CS"/>
        </w:rPr>
      </w:pPr>
    </w:p>
    <w:p w:rsidR="00EF753C" w:rsidRDefault="00EF753C" w:rsidP="00D961EC">
      <w:pPr>
        <w:spacing w:line="240" w:lineRule="auto"/>
        <w:jc w:val="center"/>
        <w:rPr>
          <w:rFonts w:ascii="Arial Narrow" w:hAnsi="Arial Narrow"/>
          <w:b/>
          <w:lang w:val="sr-Latn-CS"/>
        </w:rPr>
      </w:pPr>
    </w:p>
    <w:p w:rsidR="00EF753C" w:rsidRDefault="00EF753C" w:rsidP="00D961EC">
      <w:pPr>
        <w:spacing w:line="240" w:lineRule="auto"/>
        <w:jc w:val="center"/>
        <w:rPr>
          <w:rFonts w:ascii="Arial Narrow" w:hAnsi="Arial Narrow"/>
          <w:b/>
          <w:lang w:val="sr-Latn-CS"/>
        </w:rPr>
      </w:pPr>
    </w:p>
    <w:p w:rsidR="00EF753C" w:rsidRDefault="00EF753C" w:rsidP="00D961EC">
      <w:pPr>
        <w:spacing w:line="240" w:lineRule="auto"/>
        <w:jc w:val="center"/>
        <w:rPr>
          <w:rFonts w:ascii="Arial Narrow" w:hAnsi="Arial Narrow"/>
          <w:b/>
          <w:lang w:val="sr-Latn-CS"/>
        </w:rPr>
      </w:pPr>
    </w:p>
    <w:p w:rsidR="00EF753C" w:rsidRDefault="00EF753C" w:rsidP="00D961EC">
      <w:pPr>
        <w:spacing w:line="240" w:lineRule="auto"/>
        <w:jc w:val="center"/>
        <w:rPr>
          <w:rFonts w:ascii="Arial Narrow" w:hAnsi="Arial Narrow"/>
          <w:b/>
          <w:lang w:val="sr-Latn-CS"/>
        </w:rPr>
      </w:pPr>
    </w:p>
    <w:p w:rsidR="00EF753C" w:rsidRDefault="00EF753C" w:rsidP="00D961EC">
      <w:pPr>
        <w:spacing w:line="240" w:lineRule="auto"/>
        <w:jc w:val="center"/>
        <w:rPr>
          <w:rFonts w:ascii="Arial Narrow" w:hAnsi="Arial Narrow"/>
          <w:b/>
          <w:lang w:val="sr-Latn-CS"/>
        </w:rPr>
      </w:pPr>
    </w:p>
    <w:p w:rsidR="008A5B6A" w:rsidRPr="000D0864" w:rsidRDefault="008A5B6A" w:rsidP="00D961EC">
      <w:pPr>
        <w:rPr>
          <w:rFonts w:ascii="Times New Roman" w:hAnsi="Times New Roman" w:cs="Times New Roman"/>
          <w:b/>
          <w:sz w:val="24"/>
          <w:szCs w:val="24"/>
          <w:lang w:val="sr-Latn-CS"/>
        </w:rPr>
      </w:pPr>
    </w:p>
    <w:p w:rsidR="00197F25" w:rsidRPr="000D0864" w:rsidRDefault="00197F25" w:rsidP="00FB6B08">
      <w:pPr>
        <w:jc w:val="center"/>
        <w:rPr>
          <w:rFonts w:ascii="Times New Roman" w:hAnsi="Times New Roman" w:cs="Times New Roman"/>
          <w:b/>
          <w:sz w:val="24"/>
          <w:szCs w:val="24"/>
        </w:rPr>
      </w:pPr>
      <w:r w:rsidRPr="000D0864">
        <w:rPr>
          <w:rFonts w:ascii="Times New Roman" w:hAnsi="Times New Roman" w:cs="Times New Roman"/>
          <w:b/>
          <w:sz w:val="24"/>
          <w:szCs w:val="24"/>
          <w:lang w:val="sr-Latn-CS"/>
        </w:rPr>
        <w:t xml:space="preserve">INFORMACIJA O </w:t>
      </w:r>
      <w:r w:rsidRPr="000D0864">
        <w:rPr>
          <w:rFonts w:ascii="Times New Roman" w:hAnsi="Times New Roman" w:cs="Times New Roman"/>
          <w:b/>
          <w:sz w:val="24"/>
          <w:szCs w:val="24"/>
        </w:rPr>
        <w:t>SPROVOĐENJU AKCIONOG PLANA</w:t>
      </w:r>
    </w:p>
    <w:p w:rsidR="00197F25" w:rsidRPr="000D0864" w:rsidRDefault="00DA2BE3" w:rsidP="00FB6B08">
      <w:pPr>
        <w:jc w:val="center"/>
        <w:rPr>
          <w:rFonts w:ascii="Times New Roman" w:hAnsi="Times New Roman" w:cs="Times New Roman"/>
          <w:b/>
          <w:sz w:val="24"/>
          <w:szCs w:val="24"/>
        </w:rPr>
      </w:pPr>
      <w:r w:rsidRPr="000D0864">
        <w:rPr>
          <w:rFonts w:ascii="Times New Roman" w:hAnsi="Times New Roman" w:cs="Times New Roman"/>
          <w:b/>
          <w:sz w:val="24"/>
          <w:szCs w:val="24"/>
        </w:rPr>
        <w:t>STRATEGIJE ZA INTEGRACIJU LICA</w:t>
      </w:r>
      <w:r w:rsidR="00197F25" w:rsidRPr="000D0864">
        <w:rPr>
          <w:rFonts w:ascii="Times New Roman" w:hAnsi="Times New Roman" w:cs="Times New Roman"/>
          <w:b/>
          <w:sz w:val="24"/>
          <w:szCs w:val="24"/>
        </w:rPr>
        <w:t xml:space="preserve"> SA INVALIDITETOM U CRNOJ GORI</w:t>
      </w:r>
    </w:p>
    <w:p w:rsidR="00197F25" w:rsidRPr="000D0864" w:rsidRDefault="00DA2BE3" w:rsidP="00FB6B08">
      <w:pPr>
        <w:jc w:val="center"/>
        <w:rPr>
          <w:rFonts w:ascii="Times New Roman" w:hAnsi="Times New Roman" w:cs="Times New Roman"/>
          <w:b/>
          <w:sz w:val="24"/>
          <w:szCs w:val="24"/>
        </w:rPr>
      </w:pPr>
      <w:r w:rsidRPr="000D0864">
        <w:rPr>
          <w:rFonts w:ascii="Times New Roman" w:hAnsi="Times New Roman" w:cs="Times New Roman"/>
          <w:b/>
          <w:sz w:val="24"/>
          <w:szCs w:val="24"/>
        </w:rPr>
        <w:t>ZA 2016</w:t>
      </w:r>
      <w:r w:rsidR="00197F25" w:rsidRPr="000D0864">
        <w:rPr>
          <w:rFonts w:ascii="Times New Roman" w:hAnsi="Times New Roman" w:cs="Times New Roman"/>
          <w:b/>
          <w:sz w:val="24"/>
          <w:szCs w:val="24"/>
        </w:rPr>
        <w:t>. GODINU</w:t>
      </w:r>
    </w:p>
    <w:p w:rsidR="00197F25" w:rsidRPr="000D0864" w:rsidRDefault="00197F25" w:rsidP="00197F25">
      <w:pPr>
        <w:jc w:val="center"/>
        <w:rPr>
          <w:rFonts w:ascii="Times New Roman" w:hAnsi="Times New Roman" w:cs="Times New Roman"/>
          <w:b/>
          <w:sz w:val="24"/>
          <w:szCs w:val="24"/>
          <w:lang w:val="sr-Latn-CS"/>
        </w:rPr>
      </w:pPr>
    </w:p>
    <w:p w:rsidR="00197F25" w:rsidRPr="000D0864" w:rsidRDefault="00197F25" w:rsidP="00197F25">
      <w:pPr>
        <w:jc w:val="center"/>
        <w:rPr>
          <w:rFonts w:ascii="Times New Roman" w:hAnsi="Times New Roman" w:cs="Times New Roman"/>
          <w:b/>
          <w:sz w:val="24"/>
          <w:szCs w:val="24"/>
          <w:lang w:val="sr-Latn-CS"/>
        </w:rPr>
      </w:pPr>
    </w:p>
    <w:p w:rsidR="00197F25" w:rsidRPr="000D0864" w:rsidRDefault="00197F25" w:rsidP="00197F25">
      <w:pPr>
        <w:jc w:val="center"/>
        <w:rPr>
          <w:rFonts w:ascii="Times New Roman" w:hAnsi="Times New Roman" w:cs="Times New Roman"/>
          <w:b/>
          <w:sz w:val="24"/>
          <w:szCs w:val="24"/>
          <w:lang w:val="sr-Latn-CS"/>
        </w:rPr>
      </w:pPr>
    </w:p>
    <w:p w:rsidR="00197F25" w:rsidRPr="000D0864" w:rsidRDefault="00197F25" w:rsidP="00197F25">
      <w:pPr>
        <w:jc w:val="center"/>
        <w:rPr>
          <w:rFonts w:ascii="Times New Roman" w:hAnsi="Times New Roman" w:cs="Times New Roman"/>
          <w:b/>
          <w:sz w:val="24"/>
          <w:szCs w:val="24"/>
          <w:lang w:val="sr-Latn-CS"/>
        </w:rPr>
      </w:pPr>
    </w:p>
    <w:p w:rsidR="00197F25" w:rsidRPr="000D0864" w:rsidRDefault="00197F25" w:rsidP="00197F25">
      <w:pPr>
        <w:jc w:val="center"/>
        <w:rPr>
          <w:rFonts w:ascii="Times New Roman" w:hAnsi="Times New Roman" w:cs="Times New Roman"/>
          <w:b/>
          <w:sz w:val="24"/>
          <w:szCs w:val="24"/>
          <w:lang w:val="sr-Latn-CS"/>
        </w:rPr>
      </w:pPr>
    </w:p>
    <w:p w:rsidR="00197F25" w:rsidRPr="000D0864" w:rsidRDefault="00197F25" w:rsidP="00197F25">
      <w:pPr>
        <w:jc w:val="center"/>
        <w:rPr>
          <w:rFonts w:ascii="Times New Roman" w:hAnsi="Times New Roman" w:cs="Times New Roman"/>
          <w:b/>
          <w:sz w:val="24"/>
          <w:szCs w:val="24"/>
          <w:lang w:val="sr-Latn-CS"/>
        </w:rPr>
      </w:pPr>
    </w:p>
    <w:p w:rsidR="00197F25" w:rsidRPr="000D0864" w:rsidRDefault="00197F25" w:rsidP="00197F25">
      <w:pPr>
        <w:jc w:val="center"/>
        <w:rPr>
          <w:rFonts w:ascii="Times New Roman" w:hAnsi="Times New Roman" w:cs="Times New Roman"/>
          <w:b/>
          <w:sz w:val="24"/>
          <w:szCs w:val="24"/>
          <w:lang w:val="sr-Latn-CS"/>
        </w:rPr>
      </w:pPr>
    </w:p>
    <w:p w:rsidR="00197F25" w:rsidRPr="000D0864" w:rsidRDefault="00197F25" w:rsidP="00197F25">
      <w:pPr>
        <w:jc w:val="center"/>
        <w:rPr>
          <w:rFonts w:ascii="Times New Roman" w:hAnsi="Times New Roman" w:cs="Times New Roman"/>
          <w:b/>
          <w:sz w:val="24"/>
          <w:szCs w:val="24"/>
          <w:lang w:val="sr-Latn-CS"/>
        </w:rPr>
      </w:pPr>
    </w:p>
    <w:p w:rsidR="00197F25" w:rsidRPr="000D0864" w:rsidRDefault="00197F25" w:rsidP="00197F25">
      <w:pPr>
        <w:jc w:val="center"/>
        <w:rPr>
          <w:rFonts w:ascii="Times New Roman" w:hAnsi="Times New Roman" w:cs="Times New Roman"/>
          <w:b/>
          <w:sz w:val="24"/>
          <w:szCs w:val="24"/>
          <w:lang w:val="sr-Latn-CS"/>
        </w:rPr>
      </w:pPr>
    </w:p>
    <w:p w:rsidR="00197F25" w:rsidRPr="000D0864" w:rsidRDefault="00197F25" w:rsidP="00197F25">
      <w:pPr>
        <w:jc w:val="center"/>
        <w:rPr>
          <w:rFonts w:ascii="Times New Roman" w:hAnsi="Times New Roman" w:cs="Times New Roman"/>
          <w:b/>
          <w:sz w:val="24"/>
          <w:szCs w:val="24"/>
          <w:lang w:val="sr-Latn-CS"/>
        </w:rPr>
      </w:pPr>
    </w:p>
    <w:p w:rsidR="00197F25" w:rsidRPr="000D0864" w:rsidRDefault="00197F25" w:rsidP="00197F25">
      <w:pPr>
        <w:jc w:val="center"/>
        <w:rPr>
          <w:rFonts w:ascii="Times New Roman" w:hAnsi="Times New Roman" w:cs="Times New Roman"/>
          <w:b/>
          <w:sz w:val="24"/>
          <w:szCs w:val="24"/>
          <w:lang w:val="sr-Latn-CS"/>
        </w:rPr>
      </w:pPr>
    </w:p>
    <w:p w:rsidR="00197F25" w:rsidRPr="000D0864" w:rsidRDefault="00197F25" w:rsidP="00197F25">
      <w:pPr>
        <w:jc w:val="center"/>
        <w:rPr>
          <w:rFonts w:ascii="Times New Roman" w:hAnsi="Times New Roman" w:cs="Times New Roman"/>
          <w:b/>
          <w:sz w:val="24"/>
          <w:szCs w:val="24"/>
          <w:lang w:val="sr-Latn-CS"/>
        </w:rPr>
      </w:pPr>
    </w:p>
    <w:p w:rsidR="00197F25" w:rsidRPr="000D0864" w:rsidRDefault="00197F25" w:rsidP="00197F25">
      <w:pPr>
        <w:jc w:val="center"/>
        <w:rPr>
          <w:rFonts w:ascii="Times New Roman" w:hAnsi="Times New Roman" w:cs="Times New Roman"/>
          <w:b/>
          <w:sz w:val="24"/>
          <w:szCs w:val="24"/>
          <w:lang w:val="sr-Latn-CS"/>
        </w:rPr>
      </w:pPr>
    </w:p>
    <w:p w:rsidR="00197F25" w:rsidRPr="000D0864" w:rsidRDefault="00197F25" w:rsidP="00197F25">
      <w:pPr>
        <w:jc w:val="center"/>
        <w:rPr>
          <w:rFonts w:ascii="Times New Roman" w:hAnsi="Times New Roman" w:cs="Times New Roman"/>
          <w:b/>
          <w:sz w:val="24"/>
          <w:szCs w:val="24"/>
          <w:lang w:val="sr-Latn-CS"/>
        </w:rPr>
      </w:pPr>
    </w:p>
    <w:p w:rsidR="00197F25" w:rsidRPr="000D0864" w:rsidRDefault="00197F25" w:rsidP="00197F25">
      <w:pPr>
        <w:jc w:val="center"/>
        <w:rPr>
          <w:rFonts w:ascii="Times New Roman" w:hAnsi="Times New Roman" w:cs="Times New Roman"/>
          <w:sz w:val="24"/>
          <w:szCs w:val="24"/>
          <w:lang w:val="sr-Latn-CS"/>
        </w:rPr>
      </w:pPr>
    </w:p>
    <w:p w:rsidR="00197F25" w:rsidRDefault="00BE7E95" w:rsidP="00FB6B08">
      <w:pPr>
        <w:jc w:val="center"/>
        <w:rPr>
          <w:rFonts w:ascii="Times New Roman" w:hAnsi="Times New Roman" w:cs="Times New Roman"/>
          <w:b/>
          <w:sz w:val="24"/>
          <w:szCs w:val="24"/>
          <w:lang w:val="sr-Latn-CS"/>
        </w:rPr>
      </w:pPr>
      <w:r w:rsidRPr="00760907">
        <w:rPr>
          <w:rFonts w:ascii="Times New Roman" w:hAnsi="Times New Roman" w:cs="Times New Roman"/>
          <w:b/>
          <w:sz w:val="24"/>
          <w:szCs w:val="24"/>
          <w:lang w:val="sr-Latn-CS"/>
        </w:rPr>
        <w:t>Podgorica, mart</w:t>
      </w:r>
      <w:r w:rsidR="00DA2BE3" w:rsidRPr="00760907">
        <w:rPr>
          <w:rFonts w:ascii="Times New Roman" w:hAnsi="Times New Roman" w:cs="Times New Roman"/>
          <w:b/>
          <w:sz w:val="24"/>
          <w:szCs w:val="24"/>
          <w:lang w:val="sr-Latn-CS"/>
        </w:rPr>
        <w:t xml:space="preserve"> 2017</w:t>
      </w:r>
      <w:r w:rsidR="00197F25" w:rsidRPr="00760907">
        <w:rPr>
          <w:rFonts w:ascii="Times New Roman" w:hAnsi="Times New Roman" w:cs="Times New Roman"/>
          <w:b/>
          <w:sz w:val="24"/>
          <w:szCs w:val="24"/>
          <w:lang w:val="sr-Latn-CS"/>
        </w:rPr>
        <w:t>. godine</w:t>
      </w:r>
    </w:p>
    <w:p w:rsidR="00DC0088" w:rsidRPr="00760907" w:rsidRDefault="00DC0088" w:rsidP="00C4522D">
      <w:pPr>
        <w:spacing w:after="0"/>
        <w:jc w:val="center"/>
        <w:rPr>
          <w:rFonts w:ascii="Times New Roman" w:hAnsi="Times New Roman" w:cs="Times New Roman"/>
          <w:b/>
          <w:sz w:val="24"/>
          <w:szCs w:val="24"/>
          <w:lang w:val="sr-Latn-CS"/>
        </w:rPr>
      </w:pPr>
    </w:p>
    <w:p w:rsidR="00FB6B08" w:rsidRPr="00760907" w:rsidRDefault="00AA2FBB" w:rsidP="005D1A43">
      <w:pPr>
        <w:jc w:val="center"/>
        <w:rPr>
          <w:rFonts w:ascii="Times New Roman" w:hAnsi="Times New Roman" w:cs="Times New Roman"/>
          <w:b/>
          <w:color w:val="FF0000"/>
          <w:sz w:val="24"/>
          <w:szCs w:val="24"/>
          <w:lang w:val="sr-Latn-ME"/>
        </w:rPr>
      </w:pPr>
      <w:r w:rsidRPr="00760907">
        <w:rPr>
          <w:rFonts w:ascii="Times New Roman" w:hAnsi="Times New Roman" w:cs="Times New Roman"/>
          <w:b/>
          <w:sz w:val="24"/>
          <w:szCs w:val="24"/>
          <w:lang w:val="sr-Latn-ME"/>
        </w:rPr>
        <w:t>UVOD</w:t>
      </w:r>
      <w:r w:rsidR="00A6544A" w:rsidRPr="00760907">
        <w:rPr>
          <w:rFonts w:ascii="Times New Roman" w:hAnsi="Times New Roman" w:cs="Times New Roman"/>
          <w:b/>
          <w:sz w:val="24"/>
          <w:szCs w:val="24"/>
          <w:lang w:val="sr-Latn-ME"/>
        </w:rPr>
        <w:t xml:space="preserve"> </w:t>
      </w:r>
    </w:p>
    <w:p w:rsidR="00FB6B08" w:rsidRPr="000D0864" w:rsidRDefault="00FB6B08" w:rsidP="00C4522D">
      <w:pPr>
        <w:spacing w:after="0"/>
        <w:jc w:val="both"/>
        <w:rPr>
          <w:rFonts w:ascii="Times New Roman" w:hAnsi="Times New Roman" w:cs="Times New Roman"/>
          <w:b/>
          <w:color w:val="FF0000"/>
          <w:sz w:val="24"/>
          <w:szCs w:val="24"/>
          <w:lang w:val="sr-Latn-ME"/>
        </w:rPr>
      </w:pPr>
    </w:p>
    <w:p w:rsidR="00FB6B08" w:rsidRPr="000D0864" w:rsidRDefault="00706D29" w:rsidP="00CC10D6">
      <w:pPr>
        <w:spacing w:after="120"/>
        <w:ind w:firstLine="27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r w:rsidR="00FB6B08" w:rsidRPr="000D0864">
        <w:rPr>
          <w:rFonts w:ascii="Times New Roman" w:hAnsi="Times New Roman" w:cs="Times New Roman"/>
          <w:sz w:val="24"/>
          <w:szCs w:val="24"/>
          <w:lang w:val="sr-Latn-CS"/>
        </w:rPr>
        <w:t xml:space="preserve">Informacija o sprovođenju Akcionog plana Strategije za integraciju </w:t>
      </w:r>
      <w:r w:rsidR="00E25DF5" w:rsidRPr="000D0864">
        <w:rPr>
          <w:rFonts w:ascii="Times New Roman" w:hAnsi="Times New Roman" w:cs="Times New Roman"/>
          <w:sz w:val="24"/>
          <w:szCs w:val="24"/>
          <w:lang w:val="sr-Latn-CS"/>
        </w:rPr>
        <w:t>lica</w:t>
      </w:r>
      <w:r w:rsidR="00FB6B08" w:rsidRPr="000D0864">
        <w:rPr>
          <w:rFonts w:ascii="Times New Roman" w:hAnsi="Times New Roman" w:cs="Times New Roman"/>
          <w:sz w:val="24"/>
          <w:szCs w:val="24"/>
          <w:lang w:val="sr-Latn-CS"/>
        </w:rPr>
        <w:t xml:space="preserve"> s invaliditetom u Crnoj Gori za 2016. godinu </w:t>
      </w:r>
      <w:r w:rsidR="00FB6B08" w:rsidRPr="000D0864">
        <w:rPr>
          <w:rFonts w:ascii="Times New Roman" w:hAnsi="Times New Roman" w:cs="Times New Roman"/>
          <w:bCs/>
          <w:sz w:val="24"/>
          <w:szCs w:val="24"/>
        </w:rPr>
        <w:t>obuhvata</w:t>
      </w:r>
      <w:r w:rsidR="00FB6B08" w:rsidRPr="000D0864">
        <w:rPr>
          <w:rFonts w:ascii="Times New Roman" w:hAnsi="Times New Roman" w:cs="Times New Roman"/>
          <w:sz w:val="24"/>
          <w:szCs w:val="24"/>
          <w:lang w:val="sr-Latn-CS"/>
        </w:rPr>
        <w:t xml:space="preserve"> pregled mjera i aktivnosti realizovanih u </w:t>
      </w:r>
      <w:r w:rsidR="00FB6B08" w:rsidRPr="000D0864">
        <w:rPr>
          <w:rFonts w:ascii="Times New Roman" w:hAnsi="Times New Roman" w:cs="Times New Roman"/>
          <w:bCs/>
          <w:sz w:val="24"/>
          <w:szCs w:val="24"/>
        </w:rPr>
        <w:t xml:space="preserve">oblasti: </w:t>
      </w:r>
      <w:r w:rsidR="00E25DF5" w:rsidRPr="000D0864">
        <w:rPr>
          <w:rFonts w:ascii="Times New Roman" w:hAnsi="Times New Roman" w:cs="Times New Roman"/>
          <w:bCs/>
          <w:sz w:val="24"/>
          <w:szCs w:val="24"/>
          <w:lang w:val="sr-Latn-CS"/>
        </w:rPr>
        <w:t>pristupačnosti, participacije, jednakosti, zapošljavanja, obrazovanja i obuka, socijalne zaštite, zdravstva</w:t>
      </w:r>
      <w:r w:rsidR="00FB6B08" w:rsidRPr="000D0864">
        <w:rPr>
          <w:rFonts w:ascii="Times New Roman" w:hAnsi="Times New Roman" w:cs="Times New Roman"/>
          <w:bCs/>
          <w:sz w:val="24"/>
          <w:szCs w:val="24"/>
        </w:rPr>
        <w:t>, kao i oblasti koja se odnosi na položaj organizacija osoba sa invaliditetom u civilnom društvu.</w:t>
      </w:r>
    </w:p>
    <w:p w:rsidR="00FB6B08" w:rsidRPr="000D0864" w:rsidRDefault="00706D29" w:rsidP="00CC10D6">
      <w:pPr>
        <w:autoSpaceDE w:val="0"/>
        <w:autoSpaceDN w:val="0"/>
        <w:adjustRightInd w:val="0"/>
        <w:spacing w:after="120"/>
        <w:ind w:firstLine="270"/>
        <w:jc w:val="both"/>
        <w:rPr>
          <w:rFonts w:ascii="Times New Roman" w:hAnsi="Times New Roman" w:cs="Times New Roman"/>
          <w:sz w:val="24"/>
          <w:szCs w:val="24"/>
          <w:lang w:val="sr-Latn-CS"/>
        </w:rPr>
      </w:pPr>
      <w:r>
        <w:rPr>
          <w:rFonts w:ascii="Times New Roman" w:eastAsia="Calibri" w:hAnsi="Times New Roman" w:cs="Times New Roman"/>
          <w:bCs/>
          <w:sz w:val="24"/>
          <w:szCs w:val="24"/>
          <w:lang w:val="sr-Latn-CS"/>
        </w:rPr>
        <w:t xml:space="preserve"> </w:t>
      </w:r>
      <w:r w:rsidR="00FB6B08" w:rsidRPr="000D0864">
        <w:rPr>
          <w:rFonts w:ascii="Times New Roman" w:hAnsi="Times New Roman" w:cs="Times New Roman"/>
          <w:sz w:val="24"/>
          <w:szCs w:val="24"/>
          <w:lang w:val="sr-Latn-CS"/>
        </w:rPr>
        <w:t xml:space="preserve">U izradi ove Informacije učestvovala je međuresorna </w:t>
      </w:r>
      <w:r w:rsidR="005D1A43">
        <w:rPr>
          <w:rFonts w:ascii="Times New Roman" w:hAnsi="Times New Roman" w:cs="Times New Roman"/>
          <w:sz w:val="24"/>
          <w:szCs w:val="24"/>
          <w:lang w:val="sr-Latn-CS"/>
        </w:rPr>
        <w:t>radna grupa, u čijem sastavu se</w:t>
      </w:r>
      <w:r w:rsidR="00FB6B08" w:rsidRPr="000D0864">
        <w:rPr>
          <w:rFonts w:ascii="Times New Roman" w:hAnsi="Times New Roman" w:cs="Times New Roman"/>
          <w:sz w:val="24"/>
          <w:szCs w:val="24"/>
          <w:lang w:val="sr-Latn-CS"/>
        </w:rPr>
        <w:t xml:space="preserve"> pored predstavnika relevantnih m</w:t>
      </w:r>
      <w:r w:rsidR="005D1A43">
        <w:rPr>
          <w:rFonts w:ascii="Times New Roman" w:hAnsi="Times New Roman" w:cs="Times New Roman"/>
          <w:sz w:val="24"/>
          <w:szCs w:val="24"/>
          <w:lang w:val="sr-Latn-CS"/>
        </w:rPr>
        <w:t xml:space="preserve">inistarstava i državnih organa, </w:t>
      </w:r>
      <w:r w:rsidR="00FB6B08" w:rsidRPr="000D0864">
        <w:rPr>
          <w:rFonts w:ascii="Times New Roman" w:hAnsi="Times New Roman" w:cs="Times New Roman"/>
          <w:sz w:val="24"/>
          <w:szCs w:val="24"/>
          <w:lang w:val="sr-Latn-CS"/>
        </w:rPr>
        <w:t xml:space="preserve">nalaze i predstavnici organizacija osoba sa invaliditetom. Ovim je ispoštovana potreba za integrisanjem pitanja invaliditeta u sve sektore, kroz učešće krajnjih korisnika, kako u kreiranju politike koja se odnosi na osobe sa invaliditetom u Crnoj Gori, tako i u praćenju realizacije zacrtanih mjera i aktivnosti. </w:t>
      </w:r>
    </w:p>
    <w:p w:rsidR="00FB6B08" w:rsidRPr="000D0864" w:rsidRDefault="00706D29" w:rsidP="00CC10D6">
      <w:pPr>
        <w:autoSpaceDE w:val="0"/>
        <w:autoSpaceDN w:val="0"/>
        <w:adjustRightInd w:val="0"/>
        <w:spacing w:after="120"/>
        <w:ind w:firstLine="27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r w:rsidR="00FB6B08" w:rsidRPr="000D0864">
        <w:rPr>
          <w:rFonts w:ascii="Times New Roman" w:hAnsi="Times New Roman" w:cs="Times New Roman"/>
          <w:sz w:val="24"/>
          <w:szCs w:val="24"/>
          <w:lang w:val="sr-Latn-CS"/>
        </w:rPr>
        <w:t xml:space="preserve">Shodno navedenom, u Informaciji su, </w:t>
      </w:r>
      <w:r w:rsidR="00FB6B08" w:rsidRPr="000D0864">
        <w:rPr>
          <w:rFonts w:ascii="Times New Roman" w:hAnsi="Times New Roman" w:cs="Times New Roman"/>
          <w:sz w:val="24"/>
          <w:szCs w:val="24"/>
          <w:lang w:val="sl-SI"/>
        </w:rPr>
        <w:t>pored aktivnosti državnih organa i institucija, predstavljene</w:t>
      </w:r>
      <w:r w:rsidR="008418B3">
        <w:rPr>
          <w:rFonts w:ascii="Times New Roman" w:hAnsi="Times New Roman" w:cs="Times New Roman"/>
          <w:sz w:val="24"/>
          <w:szCs w:val="24"/>
          <w:lang w:val="sl-SI"/>
        </w:rPr>
        <w:t xml:space="preserve"> </w:t>
      </w:r>
      <w:r w:rsidR="00FB6B08" w:rsidRPr="000D0864">
        <w:rPr>
          <w:rFonts w:ascii="Times New Roman" w:hAnsi="Times New Roman" w:cs="Times New Roman"/>
          <w:sz w:val="24"/>
          <w:szCs w:val="24"/>
          <w:lang w:val="sl-SI"/>
        </w:rPr>
        <w:t xml:space="preserve">aktivnosti </w:t>
      </w:r>
      <w:r w:rsidR="008418B3">
        <w:rPr>
          <w:rFonts w:ascii="Times New Roman" w:hAnsi="Times New Roman" w:cs="Times New Roman"/>
          <w:sz w:val="24"/>
          <w:szCs w:val="24"/>
          <w:lang w:val="sl-SI"/>
        </w:rPr>
        <w:t xml:space="preserve">civilnog </w:t>
      </w:r>
      <w:r w:rsidR="00FB6B08" w:rsidRPr="000D0864">
        <w:rPr>
          <w:rFonts w:ascii="Times New Roman" w:hAnsi="Times New Roman" w:cs="Times New Roman"/>
          <w:sz w:val="24"/>
          <w:szCs w:val="24"/>
          <w:lang w:val="sl-SI"/>
        </w:rPr>
        <w:t>sektora koji se bavi osobama sa invaliditetom, bez obzira da li su rađene u partnersko</w:t>
      </w:r>
      <w:r w:rsidR="005D1A43">
        <w:rPr>
          <w:rFonts w:ascii="Times New Roman" w:hAnsi="Times New Roman" w:cs="Times New Roman"/>
          <w:sz w:val="24"/>
          <w:szCs w:val="24"/>
          <w:lang w:val="sl-SI"/>
        </w:rPr>
        <w:t>j saradnji sa državnim organima</w:t>
      </w:r>
      <w:r w:rsidR="00FB6B08" w:rsidRPr="000D0864">
        <w:rPr>
          <w:rFonts w:ascii="Times New Roman" w:hAnsi="Times New Roman" w:cs="Times New Roman"/>
          <w:sz w:val="24"/>
          <w:szCs w:val="24"/>
          <w:lang w:val="sl-SI"/>
        </w:rPr>
        <w:t xml:space="preserve"> ili samostalno.</w:t>
      </w:r>
      <w:r>
        <w:rPr>
          <w:rFonts w:ascii="Times New Roman" w:hAnsi="Times New Roman" w:cs="Times New Roman"/>
          <w:sz w:val="24"/>
          <w:szCs w:val="24"/>
          <w:lang w:val="sl-SI"/>
        </w:rPr>
        <w:t xml:space="preserve"> </w:t>
      </w:r>
    </w:p>
    <w:p w:rsidR="00FB6B08" w:rsidRPr="000D0864" w:rsidRDefault="00706D29" w:rsidP="00CC10D6">
      <w:pPr>
        <w:tabs>
          <w:tab w:val="left" w:pos="870"/>
        </w:tabs>
        <w:spacing w:after="120"/>
        <w:ind w:firstLine="27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r w:rsidR="00FB6B08" w:rsidRPr="000D0864">
        <w:rPr>
          <w:rFonts w:ascii="Times New Roman" w:hAnsi="Times New Roman" w:cs="Times New Roman"/>
          <w:sz w:val="24"/>
          <w:szCs w:val="24"/>
          <w:lang w:val="sr-Latn-CS"/>
        </w:rPr>
        <w:t>Ova Informacija</w:t>
      </w:r>
      <w:r w:rsidR="00FB6B08" w:rsidRPr="000D0864">
        <w:rPr>
          <w:rFonts w:ascii="Times New Roman" w:hAnsi="Times New Roman" w:cs="Times New Roman"/>
          <w:sz w:val="24"/>
          <w:szCs w:val="24"/>
          <w:lang w:val="sr-Cyrl-CS"/>
        </w:rPr>
        <w:t xml:space="preserve"> sadrži </w:t>
      </w:r>
      <w:r w:rsidR="00FB6B08" w:rsidRPr="000D0864">
        <w:rPr>
          <w:rFonts w:ascii="Times New Roman" w:hAnsi="Times New Roman" w:cs="Times New Roman"/>
          <w:sz w:val="24"/>
          <w:szCs w:val="24"/>
          <w:lang w:val="sr-Latn-CS"/>
        </w:rPr>
        <w:t xml:space="preserve">sve aktivnosti od značaja za osobe sa invaliditetom u Crnoj Gori, </w:t>
      </w:r>
      <w:r w:rsidR="00FB6B08" w:rsidRPr="000D0864">
        <w:rPr>
          <w:rFonts w:ascii="Times New Roman" w:hAnsi="Times New Roman" w:cs="Times New Roman"/>
          <w:sz w:val="24"/>
          <w:szCs w:val="24"/>
          <w:lang w:val="sr-Cyrl-CS"/>
        </w:rPr>
        <w:t xml:space="preserve">na osnovu kojih će </w:t>
      </w:r>
      <w:r w:rsidR="00FB6B08" w:rsidRPr="000D0864">
        <w:rPr>
          <w:rFonts w:ascii="Times New Roman" w:hAnsi="Times New Roman" w:cs="Times New Roman"/>
          <w:sz w:val="24"/>
          <w:szCs w:val="24"/>
          <w:lang w:val="sr-Latn-CS"/>
        </w:rPr>
        <w:t xml:space="preserve">Vlada Crne Gore i šira javnost </w:t>
      </w:r>
      <w:r w:rsidR="00FB6B08" w:rsidRPr="000D0864">
        <w:rPr>
          <w:rFonts w:ascii="Times New Roman" w:hAnsi="Times New Roman" w:cs="Times New Roman"/>
          <w:sz w:val="24"/>
          <w:szCs w:val="24"/>
          <w:lang w:val="sr-Cyrl-CS"/>
        </w:rPr>
        <w:t>imati uvid u</w:t>
      </w:r>
      <w:r w:rsidR="00FB6B08" w:rsidRPr="000D0864">
        <w:rPr>
          <w:rFonts w:ascii="Times New Roman" w:hAnsi="Times New Roman" w:cs="Times New Roman"/>
          <w:sz w:val="24"/>
          <w:szCs w:val="24"/>
          <w:lang w:val="sr-Latn-CS"/>
        </w:rPr>
        <w:t xml:space="preserve"> napredak postignut u svim oblastima, koje se odnose na osobe sa inva</w:t>
      </w:r>
      <w:r w:rsidR="00234809" w:rsidRPr="000D0864">
        <w:rPr>
          <w:rFonts w:ascii="Times New Roman" w:hAnsi="Times New Roman" w:cs="Times New Roman"/>
          <w:sz w:val="24"/>
          <w:szCs w:val="24"/>
          <w:lang w:val="sr-Latn-CS"/>
        </w:rPr>
        <w:t>liditetom u 2016</w:t>
      </w:r>
      <w:r w:rsidR="00FB6B08" w:rsidRPr="000D0864">
        <w:rPr>
          <w:rFonts w:ascii="Times New Roman" w:hAnsi="Times New Roman" w:cs="Times New Roman"/>
          <w:sz w:val="24"/>
          <w:szCs w:val="24"/>
          <w:lang w:val="sr-Latn-CS"/>
        </w:rPr>
        <w:t>. godini.</w:t>
      </w:r>
    </w:p>
    <w:p w:rsidR="00FB6B08" w:rsidRPr="000D0864" w:rsidRDefault="00FB6B08" w:rsidP="00064600">
      <w:pPr>
        <w:spacing w:after="120"/>
        <w:jc w:val="both"/>
        <w:rPr>
          <w:rFonts w:ascii="Times New Roman" w:hAnsi="Times New Roman" w:cs="Times New Roman"/>
          <w:b/>
          <w:color w:val="FF0000"/>
          <w:sz w:val="24"/>
          <w:szCs w:val="24"/>
          <w:lang w:val="sr-Latn-ME"/>
        </w:rPr>
      </w:pPr>
    </w:p>
    <w:p w:rsidR="00AA2FBB" w:rsidRPr="000D0864" w:rsidRDefault="00AA2FBB" w:rsidP="00064600">
      <w:pPr>
        <w:spacing w:after="120"/>
        <w:jc w:val="both"/>
        <w:rPr>
          <w:rFonts w:ascii="Times New Roman" w:hAnsi="Times New Roman" w:cs="Times New Roman"/>
          <w:b/>
          <w:color w:val="FF0000"/>
          <w:sz w:val="24"/>
          <w:szCs w:val="24"/>
          <w:lang w:val="sr-Latn-ME"/>
        </w:rPr>
      </w:pPr>
    </w:p>
    <w:p w:rsidR="00AA2FBB" w:rsidRPr="000D0864" w:rsidRDefault="00AA2FBB" w:rsidP="00064600">
      <w:pPr>
        <w:spacing w:after="120"/>
        <w:jc w:val="both"/>
        <w:rPr>
          <w:rFonts w:ascii="Times New Roman" w:hAnsi="Times New Roman" w:cs="Times New Roman"/>
          <w:b/>
          <w:color w:val="FF0000"/>
          <w:sz w:val="24"/>
          <w:szCs w:val="24"/>
          <w:lang w:val="sr-Latn-ME"/>
        </w:rPr>
      </w:pPr>
    </w:p>
    <w:p w:rsidR="00AA2FBB" w:rsidRPr="000D0864" w:rsidRDefault="00AA2FBB" w:rsidP="00064600">
      <w:pPr>
        <w:spacing w:after="120"/>
        <w:jc w:val="both"/>
        <w:rPr>
          <w:rFonts w:ascii="Times New Roman" w:hAnsi="Times New Roman" w:cs="Times New Roman"/>
          <w:b/>
          <w:color w:val="FF0000"/>
          <w:sz w:val="24"/>
          <w:szCs w:val="24"/>
          <w:lang w:val="sr-Latn-ME"/>
        </w:rPr>
      </w:pPr>
    </w:p>
    <w:p w:rsidR="00AA2FBB" w:rsidRPr="000D0864" w:rsidRDefault="00AA2FBB" w:rsidP="00064600">
      <w:pPr>
        <w:spacing w:after="120"/>
        <w:jc w:val="both"/>
        <w:rPr>
          <w:rFonts w:ascii="Times New Roman" w:hAnsi="Times New Roman" w:cs="Times New Roman"/>
          <w:b/>
          <w:color w:val="FF0000"/>
          <w:sz w:val="24"/>
          <w:szCs w:val="24"/>
          <w:lang w:val="sr-Latn-ME"/>
        </w:rPr>
      </w:pPr>
    </w:p>
    <w:p w:rsidR="00AA2FBB" w:rsidRPr="000D0864" w:rsidRDefault="00AA2FBB" w:rsidP="00064600">
      <w:pPr>
        <w:spacing w:after="120"/>
        <w:jc w:val="both"/>
        <w:rPr>
          <w:rFonts w:ascii="Times New Roman" w:hAnsi="Times New Roman" w:cs="Times New Roman"/>
          <w:b/>
          <w:color w:val="FF0000"/>
          <w:sz w:val="24"/>
          <w:szCs w:val="24"/>
          <w:lang w:val="sr-Latn-ME"/>
        </w:rPr>
      </w:pPr>
    </w:p>
    <w:p w:rsidR="00AA2FBB" w:rsidRDefault="00AA2FBB" w:rsidP="00064600">
      <w:pPr>
        <w:spacing w:after="120"/>
        <w:jc w:val="both"/>
        <w:rPr>
          <w:rFonts w:ascii="Times New Roman" w:hAnsi="Times New Roman" w:cs="Times New Roman"/>
          <w:b/>
          <w:color w:val="FF0000"/>
          <w:sz w:val="24"/>
          <w:szCs w:val="24"/>
          <w:lang w:val="sr-Latn-ME"/>
        </w:rPr>
      </w:pPr>
    </w:p>
    <w:p w:rsidR="000D0864" w:rsidRDefault="000D0864" w:rsidP="00064600">
      <w:pPr>
        <w:spacing w:after="120"/>
        <w:jc w:val="both"/>
        <w:rPr>
          <w:rFonts w:ascii="Times New Roman" w:hAnsi="Times New Roman" w:cs="Times New Roman"/>
          <w:b/>
          <w:color w:val="FF0000"/>
          <w:sz w:val="24"/>
          <w:szCs w:val="24"/>
          <w:lang w:val="sr-Latn-ME"/>
        </w:rPr>
      </w:pPr>
    </w:p>
    <w:p w:rsidR="000451D4" w:rsidRDefault="000451D4" w:rsidP="00064600">
      <w:pPr>
        <w:spacing w:after="120"/>
        <w:jc w:val="both"/>
        <w:rPr>
          <w:rFonts w:ascii="Times New Roman" w:hAnsi="Times New Roman" w:cs="Times New Roman"/>
          <w:b/>
          <w:color w:val="FF0000"/>
          <w:sz w:val="24"/>
          <w:szCs w:val="24"/>
          <w:lang w:val="sr-Latn-ME"/>
        </w:rPr>
      </w:pPr>
    </w:p>
    <w:p w:rsidR="000451D4" w:rsidRDefault="000451D4" w:rsidP="00064600">
      <w:pPr>
        <w:spacing w:after="120"/>
        <w:jc w:val="both"/>
        <w:rPr>
          <w:rFonts w:ascii="Times New Roman" w:hAnsi="Times New Roman" w:cs="Times New Roman"/>
          <w:b/>
          <w:color w:val="FF0000"/>
          <w:sz w:val="24"/>
          <w:szCs w:val="24"/>
          <w:lang w:val="sr-Latn-ME"/>
        </w:rPr>
      </w:pPr>
    </w:p>
    <w:p w:rsidR="000451D4" w:rsidRDefault="000451D4" w:rsidP="00064600">
      <w:pPr>
        <w:spacing w:after="120"/>
        <w:jc w:val="both"/>
        <w:rPr>
          <w:rFonts w:ascii="Times New Roman" w:hAnsi="Times New Roman" w:cs="Times New Roman"/>
          <w:b/>
          <w:color w:val="FF0000"/>
          <w:sz w:val="24"/>
          <w:szCs w:val="24"/>
          <w:lang w:val="sr-Latn-ME"/>
        </w:rPr>
      </w:pPr>
    </w:p>
    <w:p w:rsidR="000451D4" w:rsidRDefault="000451D4" w:rsidP="00064600">
      <w:pPr>
        <w:spacing w:after="120"/>
        <w:jc w:val="both"/>
        <w:rPr>
          <w:rFonts w:ascii="Times New Roman" w:hAnsi="Times New Roman" w:cs="Times New Roman"/>
          <w:b/>
          <w:color w:val="FF0000"/>
          <w:sz w:val="24"/>
          <w:szCs w:val="24"/>
          <w:lang w:val="sr-Latn-ME"/>
        </w:rPr>
      </w:pPr>
    </w:p>
    <w:p w:rsidR="00064600" w:rsidRDefault="00064600" w:rsidP="00064600">
      <w:pPr>
        <w:spacing w:after="120"/>
        <w:jc w:val="both"/>
        <w:rPr>
          <w:rFonts w:ascii="Times New Roman" w:hAnsi="Times New Roman" w:cs="Times New Roman"/>
          <w:b/>
          <w:color w:val="FF0000"/>
          <w:sz w:val="24"/>
          <w:szCs w:val="24"/>
          <w:lang w:val="sr-Latn-ME"/>
        </w:rPr>
      </w:pPr>
    </w:p>
    <w:p w:rsidR="00064600" w:rsidRDefault="00064600" w:rsidP="00064600">
      <w:pPr>
        <w:spacing w:after="120"/>
        <w:jc w:val="both"/>
        <w:rPr>
          <w:rFonts w:ascii="Times New Roman" w:hAnsi="Times New Roman" w:cs="Times New Roman"/>
          <w:b/>
          <w:color w:val="FF0000"/>
          <w:sz w:val="24"/>
          <w:szCs w:val="24"/>
          <w:lang w:val="sr-Latn-ME"/>
        </w:rPr>
      </w:pPr>
    </w:p>
    <w:p w:rsidR="000451D4" w:rsidRDefault="000451D4" w:rsidP="00064600">
      <w:pPr>
        <w:spacing w:after="120"/>
        <w:jc w:val="both"/>
        <w:rPr>
          <w:rFonts w:ascii="Times New Roman" w:hAnsi="Times New Roman" w:cs="Times New Roman"/>
          <w:b/>
          <w:color w:val="FF0000"/>
          <w:sz w:val="24"/>
          <w:szCs w:val="24"/>
          <w:lang w:val="sr-Latn-ME"/>
        </w:rPr>
      </w:pPr>
    </w:p>
    <w:p w:rsidR="00AA2FBB" w:rsidRPr="000D0864" w:rsidRDefault="00AA2FBB" w:rsidP="00064600">
      <w:pPr>
        <w:spacing w:after="120"/>
        <w:jc w:val="both"/>
        <w:rPr>
          <w:rFonts w:ascii="Times New Roman" w:hAnsi="Times New Roman" w:cs="Times New Roman"/>
          <w:b/>
          <w:color w:val="FF0000"/>
          <w:sz w:val="24"/>
          <w:szCs w:val="24"/>
          <w:lang w:val="sr-Latn-ME"/>
        </w:rPr>
      </w:pPr>
    </w:p>
    <w:p w:rsidR="00A86931" w:rsidRPr="00A86931" w:rsidRDefault="007C7302" w:rsidP="00CC10D6">
      <w:pPr>
        <w:spacing w:after="120"/>
        <w:ind w:firstLine="270"/>
        <w:jc w:val="center"/>
        <w:rPr>
          <w:rFonts w:ascii="Times New Roman" w:hAnsi="Times New Roman" w:cs="Times New Roman"/>
          <w:b/>
          <w:sz w:val="24"/>
          <w:szCs w:val="24"/>
          <w:lang w:val="sr-Latn-ME"/>
        </w:rPr>
      </w:pPr>
      <w:r w:rsidRPr="000D0864">
        <w:rPr>
          <w:rFonts w:ascii="Times New Roman" w:hAnsi="Times New Roman" w:cs="Times New Roman"/>
          <w:b/>
          <w:sz w:val="24"/>
          <w:szCs w:val="24"/>
          <w:lang w:val="sr-Latn-ME"/>
        </w:rPr>
        <w:lastRenderedPageBreak/>
        <w:t>PRISTUPAČNOST</w:t>
      </w:r>
    </w:p>
    <w:p w:rsidR="008E4E1E" w:rsidRPr="000D0864" w:rsidRDefault="008E4E1E" w:rsidP="00CC10D6">
      <w:pPr>
        <w:spacing w:after="120"/>
        <w:ind w:firstLine="270"/>
        <w:contextualSpacing/>
        <w:jc w:val="both"/>
        <w:rPr>
          <w:rFonts w:ascii="Times New Roman" w:hAnsi="Times New Roman" w:cs="Times New Roman"/>
          <w:bCs/>
          <w:sz w:val="24"/>
          <w:szCs w:val="24"/>
          <w:lang w:val="sr-Latn-CS"/>
        </w:rPr>
      </w:pPr>
    </w:p>
    <w:p w:rsidR="0004670A" w:rsidRDefault="0058412C" w:rsidP="0004670A">
      <w:pPr>
        <w:ind w:firstLine="270"/>
        <w:contextualSpacing/>
        <w:jc w:val="both"/>
        <w:rPr>
          <w:rFonts w:ascii="Times New Roman" w:hAnsi="Times New Roman" w:cs="Times New Roman"/>
          <w:bCs/>
          <w:sz w:val="24"/>
          <w:szCs w:val="24"/>
          <w:lang w:val="sr-Latn-CS"/>
        </w:rPr>
      </w:pPr>
      <w:r w:rsidRPr="000D0864">
        <w:rPr>
          <w:rFonts w:ascii="Times New Roman" w:hAnsi="Times New Roman" w:cs="Times New Roman"/>
          <w:bCs/>
          <w:sz w:val="24"/>
          <w:szCs w:val="24"/>
          <w:lang w:val="sr-Latn-CS"/>
        </w:rPr>
        <w:t>Kada je u pitanju unapr</w:t>
      </w:r>
      <w:r w:rsidR="004166E4">
        <w:rPr>
          <w:rFonts w:ascii="Times New Roman" w:hAnsi="Times New Roman" w:cs="Times New Roman"/>
          <w:bCs/>
          <w:sz w:val="24"/>
          <w:szCs w:val="24"/>
          <w:lang w:val="sr-Latn-CS"/>
        </w:rPr>
        <w:t>j</w:t>
      </w:r>
      <w:r w:rsidR="008E4E1E" w:rsidRPr="000D0864">
        <w:rPr>
          <w:rFonts w:ascii="Times New Roman" w:hAnsi="Times New Roman" w:cs="Times New Roman"/>
          <w:bCs/>
          <w:sz w:val="24"/>
          <w:szCs w:val="24"/>
          <w:lang w:val="sr-Latn-CS"/>
        </w:rPr>
        <w:t xml:space="preserve">eđivanje normativnog okvira za zaštitu lica sa invaliditetom, u nadležnosti Ministarstva održivog razvoja i turizma je u toku izrada Predloga Zakona o </w:t>
      </w:r>
      <w:r w:rsidR="0004670A">
        <w:rPr>
          <w:rFonts w:ascii="Times New Roman" w:hAnsi="Times New Roman" w:cs="Times New Roman"/>
          <w:bCs/>
          <w:sz w:val="24"/>
          <w:szCs w:val="24"/>
          <w:lang w:val="sr-Latn-CS"/>
        </w:rPr>
        <w:t>planiranju i izgradnji.</w:t>
      </w:r>
    </w:p>
    <w:p w:rsidR="0004670A" w:rsidRPr="0004670A" w:rsidRDefault="0004670A" w:rsidP="0004670A">
      <w:pPr>
        <w:ind w:firstLine="270"/>
        <w:contextualSpacing/>
        <w:jc w:val="both"/>
        <w:rPr>
          <w:rFonts w:ascii="Times New Roman" w:hAnsi="Times New Roman" w:cs="Times New Roman"/>
          <w:bCs/>
          <w:sz w:val="24"/>
          <w:szCs w:val="24"/>
          <w:lang w:val="sr-Latn-CS"/>
        </w:rPr>
      </w:pPr>
    </w:p>
    <w:p w:rsidR="00D54A3F" w:rsidRDefault="00D54A3F" w:rsidP="00CC10D6">
      <w:pPr>
        <w:ind w:firstLine="270"/>
        <w:contextualSpacing/>
        <w:jc w:val="both"/>
        <w:rPr>
          <w:rFonts w:ascii="Times New Roman" w:eastAsia="Calibri" w:hAnsi="Times New Roman" w:cs="Times New Roman"/>
          <w:bCs/>
          <w:sz w:val="24"/>
          <w:szCs w:val="24"/>
          <w:lang w:val="sr-Latn-CS"/>
        </w:rPr>
      </w:pPr>
      <w:r>
        <w:rPr>
          <w:rFonts w:ascii="Times New Roman" w:eastAsia="Calibri" w:hAnsi="Times New Roman" w:cs="Times New Roman"/>
          <w:bCs/>
          <w:sz w:val="24"/>
          <w:szCs w:val="24"/>
          <w:lang w:val="sr-Latn-CS"/>
        </w:rPr>
        <w:t>Ministarstvo održivog razvoja i</w:t>
      </w:r>
      <w:r w:rsidR="00706D29">
        <w:rPr>
          <w:rFonts w:ascii="Times New Roman" w:eastAsia="Calibri" w:hAnsi="Times New Roman" w:cs="Times New Roman"/>
          <w:bCs/>
          <w:sz w:val="24"/>
          <w:szCs w:val="24"/>
          <w:lang w:val="sr-Latn-CS"/>
        </w:rPr>
        <w:t xml:space="preserve"> </w:t>
      </w:r>
      <w:r>
        <w:rPr>
          <w:rFonts w:ascii="Times New Roman" w:eastAsia="Calibri" w:hAnsi="Times New Roman" w:cs="Times New Roman"/>
          <w:bCs/>
          <w:sz w:val="24"/>
          <w:szCs w:val="24"/>
          <w:lang w:val="sr-Latn-CS"/>
        </w:rPr>
        <w:t>turizma u saradnji sa Upravom</w:t>
      </w:r>
      <w:r w:rsidR="00706D29">
        <w:rPr>
          <w:rFonts w:ascii="Times New Roman" w:eastAsia="Calibri" w:hAnsi="Times New Roman" w:cs="Times New Roman"/>
          <w:bCs/>
          <w:sz w:val="24"/>
          <w:szCs w:val="24"/>
          <w:lang w:val="sr-Latn-CS"/>
        </w:rPr>
        <w:t xml:space="preserve"> </w:t>
      </w:r>
      <w:r>
        <w:rPr>
          <w:rFonts w:ascii="Times New Roman" w:eastAsia="Calibri" w:hAnsi="Times New Roman" w:cs="Times New Roman"/>
          <w:bCs/>
          <w:sz w:val="24"/>
          <w:szCs w:val="24"/>
          <w:lang w:val="sr-Latn-CS"/>
        </w:rPr>
        <w:t>za imovinu, u</w:t>
      </w:r>
      <w:r w:rsidRPr="001464DF">
        <w:rPr>
          <w:rFonts w:ascii="Times New Roman" w:eastAsia="Calibri" w:hAnsi="Times New Roman" w:cs="Times New Roman"/>
          <w:bCs/>
          <w:sz w:val="24"/>
          <w:szCs w:val="24"/>
          <w:lang w:val="sr-Latn-CS"/>
        </w:rPr>
        <w:t>ra</w:t>
      </w:r>
      <w:r>
        <w:rPr>
          <w:rFonts w:ascii="Times New Roman" w:eastAsia="Calibri" w:hAnsi="Times New Roman" w:cs="Times New Roman"/>
          <w:bCs/>
          <w:sz w:val="24"/>
          <w:szCs w:val="24"/>
          <w:lang w:val="sr-Latn-CS"/>
        </w:rPr>
        <w:t xml:space="preserve">dilo </w:t>
      </w:r>
      <w:r w:rsidRPr="001464DF">
        <w:rPr>
          <w:rFonts w:ascii="Times New Roman" w:eastAsia="Calibri" w:hAnsi="Times New Roman" w:cs="Times New Roman"/>
          <w:bCs/>
          <w:sz w:val="24"/>
          <w:szCs w:val="24"/>
          <w:lang w:val="sr-Latn-CS"/>
        </w:rPr>
        <w:t xml:space="preserve">je spisak objekata u javnoj upotrebi u vlasništvu državne uprave, kao i </w:t>
      </w:r>
      <w:r>
        <w:rPr>
          <w:rFonts w:ascii="Times New Roman" w:eastAsia="Calibri" w:hAnsi="Times New Roman" w:cs="Times New Roman"/>
          <w:bCs/>
          <w:sz w:val="24"/>
          <w:szCs w:val="24"/>
          <w:lang w:val="sr-Latn-CS"/>
        </w:rPr>
        <w:t>Analizu</w:t>
      </w:r>
      <w:r w:rsidRPr="001464DF">
        <w:rPr>
          <w:rFonts w:ascii="Times New Roman" w:eastAsia="Calibri" w:hAnsi="Times New Roman" w:cs="Times New Roman"/>
          <w:bCs/>
          <w:sz w:val="24"/>
          <w:szCs w:val="24"/>
          <w:lang w:val="sr-Latn-CS"/>
        </w:rPr>
        <w:t xml:space="preserve"> objekata organa državne uprave sa aspekta pristupačnosti licima smanjene pokretljivosti i licima sa invaliditetom</w:t>
      </w:r>
      <w:r w:rsidR="00A77700">
        <w:rPr>
          <w:rFonts w:ascii="Times New Roman" w:eastAsia="Calibri" w:hAnsi="Times New Roman" w:cs="Times New Roman"/>
          <w:bCs/>
          <w:sz w:val="24"/>
          <w:szCs w:val="24"/>
          <w:lang w:val="sr-Latn-CS"/>
        </w:rPr>
        <w:t>.</w:t>
      </w:r>
    </w:p>
    <w:p w:rsidR="00A77700" w:rsidRDefault="00A77700" w:rsidP="00CC10D6">
      <w:pPr>
        <w:ind w:firstLine="270"/>
        <w:contextualSpacing/>
        <w:jc w:val="both"/>
        <w:rPr>
          <w:rFonts w:ascii="Times New Roman" w:eastAsia="Calibri" w:hAnsi="Times New Roman" w:cs="Times New Roman"/>
          <w:bCs/>
          <w:sz w:val="24"/>
          <w:szCs w:val="24"/>
          <w:lang w:val="sr-Latn-CS"/>
        </w:rPr>
      </w:pPr>
    </w:p>
    <w:p w:rsidR="00D54A3F" w:rsidRPr="00DC27FE" w:rsidRDefault="00D54A3F" w:rsidP="00CC10D6">
      <w:pPr>
        <w:ind w:firstLine="270"/>
        <w:contextualSpacing/>
        <w:jc w:val="both"/>
        <w:rPr>
          <w:rFonts w:ascii="Times New Roman" w:eastAsia="Calibri" w:hAnsi="Times New Roman" w:cs="Times New Roman"/>
          <w:bCs/>
          <w:sz w:val="24"/>
          <w:szCs w:val="24"/>
          <w:lang w:val="sr-Latn-CS"/>
        </w:rPr>
      </w:pPr>
      <w:r w:rsidRPr="00DC27FE">
        <w:rPr>
          <w:rFonts w:ascii="Times New Roman" w:eastAsia="Calibri" w:hAnsi="Times New Roman" w:cs="Times New Roman"/>
          <w:bCs/>
          <w:sz w:val="24"/>
          <w:szCs w:val="24"/>
          <w:lang w:val="sr-Latn-CS"/>
        </w:rPr>
        <w:t xml:space="preserve">Postupajući po Zaključku Vlade, Ministarstvo održivog </w:t>
      </w:r>
      <w:r w:rsidR="0023769B">
        <w:rPr>
          <w:rFonts w:ascii="Times New Roman" w:eastAsia="Calibri" w:hAnsi="Times New Roman" w:cs="Times New Roman"/>
          <w:bCs/>
          <w:sz w:val="24"/>
          <w:szCs w:val="24"/>
          <w:lang w:val="sr-Latn-CS"/>
        </w:rPr>
        <w:t>razvoja i turizma formiralo je r</w:t>
      </w:r>
      <w:r w:rsidRPr="00DC27FE">
        <w:rPr>
          <w:rFonts w:ascii="Times New Roman" w:eastAsia="Calibri" w:hAnsi="Times New Roman" w:cs="Times New Roman"/>
          <w:bCs/>
          <w:sz w:val="24"/>
          <w:szCs w:val="24"/>
          <w:lang w:val="sr-Latn-CS"/>
        </w:rPr>
        <w:t>adni tim za izradu predmetne analize, rješenjem broj 101-17/8 o</w:t>
      </w:r>
      <w:r w:rsidR="0023769B">
        <w:rPr>
          <w:rFonts w:ascii="Times New Roman" w:eastAsia="Calibri" w:hAnsi="Times New Roman" w:cs="Times New Roman"/>
          <w:bCs/>
          <w:sz w:val="24"/>
          <w:szCs w:val="24"/>
          <w:lang w:val="sr-Latn-CS"/>
        </w:rPr>
        <w:t>d 18. februara 2016. godine. U r</w:t>
      </w:r>
      <w:r w:rsidRPr="00DC27FE">
        <w:rPr>
          <w:rFonts w:ascii="Times New Roman" w:eastAsia="Calibri" w:hAnsi="Times New Roman" w:cs="Times New Roman"/>
          <w:bCs/>
          <w:sz w:val="24"/>
          <w:szCs w:val="24"/>
          <w:lang w:val="sr-Latn-CS"/>
        </w:rPr>
        <w:t>adni tim, pored predstavnika Ministarstva i Uprave za imovinu, imenovani su i predstavnici Direkcije javnih radova i</w:t>
      </w:r>
      <w:r>
        <w:rPr>
          <w:rFonts w:ascii="Times New Roman" w:eastAsia="Calibri" w:hAnsi="Times New Roman" w:cs="Times New Roman"/>
          <w:bCs/>
          <w:sz w:val="24"/>
          <w:szCs w:val="24"/>
          <w:lang w:val="sr-Latn-CS"/>
        </w:rPr>
        <w:t xml:space="preserve"> Uprave za inspekcijske poslove-</w:t>
      </w:r>
      <w:r w:rsidR="0023769B">
        <w:rPr>
          <w:rFonts w:ascii="Times New Roman" w:eastAsia="Calibri" w:hAnsi="Times New Roman" w:cs="Times New Roman"/>
          <w:bCs/>
          <w:sz w:val="24"/>
          <w:szCs w:val="24"/>
          <w:lang w:val="sr-Latn-CS"/>
        </w:rPr>
        <w:t>g</w:t>
      </w:r>
      <w:r w:rsidRPr="00DC27FE">
        <w:rPr>
          <w:rFonts w:ascii="Times New Roman" w:eastAsia="Calibri" w:hAnsi="Times New Roman" w:cs="Times New Roman"/>
          <w:bCs/>
          <w:sz w:val="24"/>
          <w:szCs w:val="24"/>
          <w:lang w:val="sr-Latn-CS"/>
        </w:rPr>
        <w:t>rađevinska inspekcija. Tim je definisao metodologiju rada na izradi Analize kao i dinamiku aktivnosti. Analizom je, na osnovu liste dostavljene od Uprave za imovinu, kao organa zaduženog za održavanje objekata i prostora u vlasništvu dr</w:t>
      </w:r>
      <w:r>
        <w:rPr>
          <w:rFonts w:ascii="Times New Roman" w:eastAsia="Calibri" w:hAnsi="Times New Roman" w:cs="Times New Roman"/>
          <w:bCs/>
          <w:sz w:val="24"/>
          <w:szCs w:val="24"/>
          <w:lang w:val="sr-Latn-CS"/>
        </w:rPr>
        <w:t xml:space="preserve">žave Crne Gore, konstatovano </w:t>
      </w:r>
      <w:r w:rsidR="006E5A4C">
        <w:rPr>
          <w:rFonts w:ascii="Times New Roman" w:eastAsia="Calibri" w:hAnsi="Times New Roman" w:cs="Times New Roman"/>
          <w:bCs/>
          <w:sz w:val="24"/>
          <w:szCs w:val="24"/>
          <w:lang w:val="sr-Latn-CS"/>
        </w:rPr>
        <w:t>da Uprava održava 22 objek</w:t>
      </w:r>
      <w:r w:rsidRPr="00DC27FE">
        <w:rPr>
          <w:rFonts w:ascii="Times New Roman" w:eastAsia="Calibri" w:hAnsi="Times New Roman" w:cs="Times New Roman"/>
          <w:bCs/>
          <w:sz w:val="24"/>
          <w:szCs w:val="24"/>
          <w:lang w:val="sr-Latn-CS"/>
        </w:rPr>
        <w:t>ta državnih organa, 5 rezidencijalnih objekata i 15 poslovnih prostora, odnosno predmet analize je bilo ukupno 65 institucija i to: 45 smještenih u 18 objekata, dvije rezidencije i 18 u 15 poslovnih prostora.</w:t>
      </w:r>
      <w:r>
        <w:rPr>
          <w:rFonts w:ascii="Times New Roman" w:eastAsia="Calibri" w:hAnsi="Times New Roman" w:cs="Times New Roman"/>
          <w:bCs/>
          <w:sz w:val="24"/>
          <w:szCs w:val="24"/>
          <w:lang w:val="sr-Latn-CS"/>
        </w:rPr>
        <w:t xml:space="preserve"> </w:t>
      </w:r>
      <w:r w:rsidRPr="00DC27FE">
        <w:rPr>
          <w:rFonts w:ascii="Times New Roman" w:eastAsia="Calibri" w:hAnsi="Times New Roman" w:cs="Times New Roman"/>
          <w:bCs/>
          <w:sz w:val="24"/>
          <w:szCs w:val="24"/>
          <w:lang w:val="sr-Latn-CS"/>
        </w:rPr>
        <w:t>Nakon obilaska objekata i snimanja stanja na terenu, urađena je detaljna analiza elemenata pristupačnosti shodno Pravilniku o bližim uslovima i načinu prilagođavanja objekata za pristup i kretanje lica smanjene po</w:t>
      </w:r>
      <w:r w:rsidR="00D50F79">
        <w:rPr>
          <w:rFonts w:ascii="Times New Roman" w:eastAsia="Calibri" w:hAnsi="Times New Roman" w:cs="Times New Roman"/>
          <w:bCs/>
          <w:sz w:val="24"/>
          <w:szCs w:val="24"/>
          <w:lang w:val="sr-Latn-CS"/>
        </w:rPr>
        <w:t>k</w:t>
      </w:r>
      <w:r w:rsidRPr="00DC27FE">
        <w:rPr>
          <w:rFonts w:ascii="Times New Roman" w:eastAsia="Calibri" w:hAnsi="Times New Roman" w:cs="Times New Roman"/>
          <w:bCs/>
          <w:sz w:val="24"/>
          <w:szCs w:val="24"/>
          <w:lang w:val="sr-Latn-CS"/>
        </w:rPr>
        <w:t>retl</w:t>
      </w:r>
      <w:r w:rsidR="00AA7245">
        <w:rPr>
          <w:rFonts w:ascii="Times New Roman" w:eastAsia="Calibri" w:hAnsi="Times New Roman" w:cs="Times New Roman"/>
          <w:bCs/>
          <w:sz w:val="24"/>
          <w:szCs w:val="24"/>
          <w:lang w:val="sr-Latn-CS"/>
        </w:rPr>
        <w:t>j</w:t>
      </w:r>
      <w:r w:rsidR="00843DDE">
        <w:rPr>
          <w:rFonts w:ascii="Times New Roman" w:eastAsia="Calibri" w:hAnsi="Times New Roman" w:cs="Times New Roman"/>
          <w:bCs/>
          <w:sz w:val="24"/>
          <w:szCs w:val="24"/>
          <w:lang w:val="sr-Latn-CS"/>
        </w:rPr>
        <w:t xml:space="preserve">ivosti i lica sa invaliditetom. Analiza je </w:t>
      </w:r>
      <w:r w:rsidRPr="00DC27FE">
        <w:rPr>
          <w:rFonts w:ascii="Times New Roman" w:eastAsia="Calibri" w:hAnsi="Times New Roman" w:cs="Times New Roman"/>
          <w:bCs/>
          <w:sz w:val="24"/>
          <w:szCs w:val="24"/>
          <w:lang w:val="sr-Latn-CS"/>
        </w:rPr>
        <w:t>data pojedinačno za sva</w:t>
      </w:r>
      <w:r w:rsidR="002365E3">
        <w:rPr>
          <w:rFonts w:ascii="Times New Roman" w:eastAsia="Calibri" w:hAnsi="Times New Roman" w:cs="Times New Roman"/>
          <w:bCs/>
          <w:sz w:val="24"/>
          <w:szCs w:val="24"/>
          <w:lang w:val="sr-Latn-CS"/>
        </w:rPr>
        <w:t>ki objekat kao tabelarni prikaz</w:t>
      </w:r>
      <w:r w:rsidRPr="00DC27FE">
        <w:rPr>
          <w:rFonts w:ascii="Times New Roman" w:eastAsia="Calibri" w:hAnsi="Times New Roman" w:cs="Times New Roman"/>
          <w:bCs/>
          <w:sz w:val="24"/>
          <w:szCs w:val="24"/>
          <w:lang w:val="sr-Latn-CS"/>
        </w:rPr>
        <w:t xml:space="preserve"> sa foto dokumentacijom i dostavljena </w:t>
      </w:r>
      <w:r w:rsidR="009D6EEE">
        <w:rPr>
          <w:rFonts w:ascii="Times New Roman" w:eastAsia="Calibri" w:hAnsi="Times New Roman" w:cs="Times New Roman"/>
          <w:bCs/>
          <w:sz w:val="24"/>
          <w:szCs w:val="24"/>
          <w:lang w:val="sr-Latn-CS"/>
        </w:rPr>
        <w:t xml:space="preserve">je </w:t>
      </w:r>
      <w:r w:rsidRPr="00DC27FE">
        <w:rPr>
          <w:rFonts w:ascii="Times New Roman" w:eastAsia="Calibri" w:hAnsi="Times New Roman" w:cs="Times New Roman"/>
          <w:bCs/>
          <w:sz w:val="24"/>
          <w:szCs w:val="24"/>
          <w:lang w:val="sr-Latn-CS"/>
        </w:rPr>
        <w:t>Upravi za imovinu na dalje postupanje.</w:t>
      </w:r>
      <w:r w:rsidR="00A77700">
        <w:rPr>
          <w:rFonts w:ascii="Times New Roman" w:eastAsia="Calibri" w:hAnsi="Times New Roman" w:cs="Times New Roman"/>
          <w:bCs/>
          <w:sz w:val="24"/>
          <w:szCs w:val="24"/>
          <w:lang w:val="sr-Latn-CS"/>
        </w:rPr>
        <w:t xml:space="preserve"> </w:t>
      </w:r>
    </w:p>
    <w:p w:rsidR="00D54A3F" w:rsidRDefault="00D54A3F" w:rsidP="00CC10D6">
      <w:pPr>
        <w:spacing w:after="120"/>
        <w:ind w:firstLine="270"/>
        <w:contextualSpacing/>
        <w:jc w:val="both"/>
        <w:rPr>
          <w:rFonts w:ascii="Times New Roman" w:eastAsia="Calibri" w:hAnsi="Times New Roman" w:cs="Times New Roman"/>
          <w:bCs/>
          <w:sz w:val="24"/>
          <w:szCs w:val="24"/>
          <w:lang w:val="sr-Latn-CS"/>
        </w:rPr>
      </w:pPr>
    </w:p>
    <w:p w:rsidR="00D54A3F" w:rsidRDefault="00D54A3F" w:rsidP="00CC10D6">
      <w:pPr>
        <w:spacing w:after="120"/>
        <w:ind w:firstLine="270"/>
        <w:contextualSpacing/>
        <w:jc w:val="both"/>
        <w:rPr>
          <w:rFonts w:ascii="Times New Roman" w:eastAsia="Calibri" w:hAnsi="Times New Roman" w:cs="Times New Roman"/>
          <w:bCs/>
          <w:sz w:val="24"/>
          <w:szCs w:val="24"/>
          <w:lang w:val="sr-Latn-CS"/>
        </w:rPr>
      </w:pPr>
      <w:r>
        <w:rPr>
          <w:rFonts w:ascii="Times New Roman" w:eastAsia="Calibri" w:hAnsi="Times New Roman" w:cs="Times New Roman"/>
          <w:bCs/>
          <w:sz w:val="24"/>
          <w:szCs w:val="24"/>
          <w:lang w:val="sr-Latn-CS"/>
        </w:rPr>
        <w:t>U toku 2016. godine Ministarstvo održivog razvoja i turizma je na svom objektu pos</w:t>
      </w:r>
      <w:r w:rsidR="007A04CB">
        <w:rPr>
          <w:rFonts w:ascii="Times New Roman" w:eastAsia="Calibri" w:hAnsi="Times New Roman" w:cs="Times New Roman"/>
          <w:bCs/>
          <w:sz w:val="24"/>
          <w:szCs w:val="24"/>
          <w:lang w:val="sr-Latn-CS"/>
        </w:rPr>
        <w:t>tavilo</w:t>
      </w:r>
      <w:r w:rsidR="00706D29">
        <w:rPr>
          <w:rFonts w:ascii="Times New Roman" w:eastAsia="Calibri" w:hAnsi="Times New Roman" w:cs="Times New Roman"/>
          <w:bCs/>
          <w:sz w:val="24"/>
          <w:szCs w:val="24"/>
          <w:lang w:val="sr-Latn-CS"/>
        </w:rPr>
        <w:t xml:space="preserve"> </w:t>
      </w:r>
      <w:r w:rsidR="007A04CB">
        <w:rPr>
          <w:rFonts w:ascii="Times New Roman" w:eastAsia="Calibri" w:hAnsi="Times New Roman" w:cs="Times New Roman"/>
          <w:bCs/>
          <w:sz w:val="24"/>
          <w:szCs w:val="24"/>
          <w:lang w:val="sr-Latn-CS"/>
        </w:rPr>
        <w:t>oznake na Brajevom pismu</w:t>
      </w:r>
      <w:r>
        <w:rPr>
          <w:rFonts w:ascii="Times New Roman" w:eastAsia="Calibri" w:hAnsi="Times New Roman" w:cs="Times New Roman"/>
          <w:bCs/>
          <w:sz w:val="24"/>
          <w:szCs w:val="24"/>
          <w:lang w:val="sr-Latn-CS"/>
        </w:rPr>
        <w:t xml:space="preserve"> na vratima svake kancelarije, kao i orijentacioni plan kretanja na svakom spratu, takođe na Brajevom pismu.</w:t>
      </w:r>
    </w:p>
    <w:p w:rsidR="00D54A3F" w:rsidRDefault="00D54A3F" w:rsidP="00CC10D6">
      <w:pPr>
        <w:spacing w:after="120"/>
        <w:ind w:firstLine="270"/>
        <w:contextualSpacing/>
        <w:jc w:val="both"/>
        <w:rPr>
          <w:rFonts w:ascii="Times New Roman" w:eastAsia="Calibri" w:hAnsi="Times New Roman" w:cs="Times New Roman"/>
          <w:bCs/>
          <w:sz w:val="24"/>
          <w:szCs w:val="24"/>
          <w:lang w:val="sr-Latn-CS"/>
        </w:rPr>
      </w:pPr>
    </w:p>
    <w:p w:rsidR="00D54A3F" w:rsidRDefault="00D54A3F" w:rsidP="00CC10D6">
      <w:pPr>
        <w:spacing w:after="120"/>
        <w:ind w:firstLine="270"/>
        <w:contextualSpacing/>
        <w:jc w:val="both"/>
        <w:rPr>
          <w:rFonts w:ascii="Times New Roman" w:eastAsia="Calibri" w:hAnsi="Times New Roman" w:cs="Times New Roman"/>
          <w:bCs/>
          <w:sz w:val="24"/>
          <w:szCs w:val="24"/>
          <w:lang w:val="sr-Latn-CS"/>
        </w:rPr>
      </w:pPr>
      <w:r w:rsidRPr="00DC27FE">
        <w:rPr>
          <w:rFonts w:ascii="Times New Roman" w:eastAsia="Calibri" w:hAnsi="Times New Roman" w:cs="Times New Roman"/>
          <w:bCs/>
          <w:sz w:val="24"/>
          <w:szCs w:val="24"/>
          <w:lang w:val="sr-Latn-CS"/>
        </w:rPr>
        <w:t>Ministarstvo je pripremilo, a Vlada C</w:t>
      </w:r>
      <w:r w:rsidR="00AA7245">
        <w:rPr>
          <w:rFonts w:ascii="Times New Roman" w:eastAsia="Calibri" w:hAnsi="Times New Roman" w:cs="Times New Roman"/>
          <w:bCs/>
          <w:sz w:val="24"/>
          <w:szCs w:val="24"/>
          <w:lang w:val="sr-Latn-CS"/>
        </w:rPr>
        <w:t xml:space="preserve">rne </w:t>
      </w:r>
      <w:r w:rsidRPr="00DC27FE">
        <w:rPr>
          <w:rFonts w:ascii="Times New Roman" w:eastAsia="Calibri" w:hAnsi="Times New Roman" w:cs="Times New Roman"/>
          <w:bCs/>
          <w:sz w:val="24"/>
          <w:szCs w:val="24"/>
          <w:lang w:val="sr-Latn-CS"/>
        </w:rPr>
        <w:t>G</w:t>
      </w:r>
      <w:r w:rsidR="00AA7245">
        <w:rPr>
          <w:rFonts w:ascii="Times New Roman" w:eastAsia="Calibri" w:hAnsi="Times New Roman" w:cs="Times New Roman"/>
          <w:bCs/>
          <w:sz w:val="24"/>
          <w:szCs w:val="24"/>
          <w:lang w:val="sr-Latn-CS"/>
        </w:rPr>
        <w:t>ore</w:t>
      </w:r>
      <w:r w:rsidRPr="00DC27FE">
        <w:rPr>
          <w:rFonts w:ascii="Times New Roman" w:eastAsia="Calibri" w:hAnsi="Times New Roman" w:cs="Times New Roman"/>
          <w:bCs/>
          <w:sz w:val="24"/>
          <w:szCs w:val="24"/>
          <w:lang w:val="sr-Latn-CS"/>
        </w:rPr>
        <w:t xml:space="preserve"> je Zaključkom, br. 08-1335/3 od 31.</w:t>
      </w:r>
      <w:r>
        <w:rPr>
          <w:rFonts w:ascii="Times New Roman" w:eastAsia="Calibri" w:hAnsi="Times New Roman" w:cs="Times New Roman"/>
          <w:bCs/>
          <w:sz w:val="24"/>
          <w:szCs w:val="24"/>
          <w:lang w:val="sr-Latn-CS"/>
        </w:rPr>
        <w:t xml:space="preserve"> </w:t>
      </w:r>
      <w:r w:rsidRPr="00DC27FE">
        <w:rPr>
          <w:rFonts w:ascii="Times New Roman" w:eastAsia="Calibri" w:hAnsi="Times New Roman" w:cs="Times New Roman"/>
          <w:bCs/>
          <w:sz w:val="24"/>
          <w:szCs w:val="24"/>
          <w:lang w:val="sr-Latn-CS"/>
        </w:rPr>
        <w:t>10.</w:t>
      </w:r>
      <w:r>
        <w:rPr>
          <w:rFonts w:ascii="Times New Roman" w:eastAsia="Calibri" w:hAnsi="Times New Roman" w:cs="Times New Roman"/>
          <w:bCs/>
          <w:sz w:val="24"/>
          <w:szCs w:val="24"/>
          <w:lang w:val="sr-Latn-CS"/>
        </w:rPr>
        <w:t xml:space="preserve"> </w:t>
      </w:r>
      <w:r w:rsidRPr="00DC27FE">
        <w:rPr>
          <w:rFonts w:ascii="Times New Roman" w:eastAsia="Calibri" w:hAnsi="Times New Roman" w:cs="Times New Roman"/>
          <w:bCs/>
          <w:sz w:val="24"/>
          <w:szCs w:val="24"/>
          <w:lang w:val="sr-Latn-CS"/>
        </w:rPr>
        <w:t>2013.</w:t>
      </w:r>
      <w:r w:rsidR="00AA7245">
        <w:rPr>
          <w:rFonts w:ascii="Times New Roman" w:eastAsia="Calibri" w:hAnsi="Times New Roman" w:cs="Times New Roman"/>
          <w:bCs/>
          <w:sz w:val="24"/>
          <w:szCs w:val="24"/>
          <w:lang w:val="sr-Latn-CS"/>
        </w:rPr>
        <w:t xml:space="preserve"> </w:t>
      </w:r>
      <w:r w:rsidRPr="00DC27FE">
        <w:rPr>
          <w:rFonts w:ascii="Times New Roman" w:eastAsia="Calibri" w:hAnsi="Times New Roman" w:cs="Times New Roman"/>
          <w:bCs/>
          <w:sz w:val="24"/>
          <w:szCs w:val="24"/>
          <w:lang w:val="sr-Latn-CS"/>
        </w:rPr>
        <w:t>godine, usvojila Akcioni plan prilagođavanja objekata u javnoj upotrebi za pristup, kretanje i upotrebu licima smanjene pokretljivosti i licima sa invaliditetom za 2014.</w:t>
      </w:r>
      <w:r>
        <w:rPr>
          <w:rFonts w:ascii="Times New Roman" w:eastAsia="Calibri" w:hAnsi="Times New Roman" w:cs="Times New Roman"/>
          <w:bCs/>
          <w:sz w:val="24"/>
          <w:szCs w:val="24"/>
          <w:lang w:val="sr-Latn-CS"/>
        </w:rPr>
        <w:t xml:space="preserve"> </w:t>
      </w:r>
      <w:r w:rsidRPr="00DC27FE">
        <w:rPr>
          <w:rFonts w:ascii="Times New Roman" w:eastAsia="Calibri" w:hAnsi="Times New Roman" w:cs="Times New Roman"/>
          <w:bCs/>
          <w:sz w:val="24"/>
          <w:szCs w:val="24"/>
          <w:lang w:val="sr-Latn-CS"/>
        </w:rPr>
        <w:t>godin</w:t>
      </w:r>
      <w:r>
        <w:rPr>
          <w:rFonts w:ascii="Times New Roman" w:eastAsia="Calibri" w:hAnsi="Times New Roman" w:cs="Times New Roman"/>
          <w:bCs/>
          <w:sz w:val="24"/>
          <w:szCs w:val="24"/>
          <w:lang w:val="sr-Latn-CS"/>
        </w:rPr>
        <w:t>u. Akcioni plan</w:t>
      </w:r>
      <w:r w:rsidRPr="00DC27FE">
        <w:rPr>
          <w:rFonts w:ascii="Times New Roman" w:eastAsia="Calibri" w:hAnsi="Times New Roman" w:cs="Times New Roman"/>
          <w:bCs/>
          <w:sz w:val="24"/>
          <w:szCs w:val="24"/>
          <w:lang w:val="sr-Latn-CS"/>
        </w:rPr>
        <w:t xml:space="preserve"> je urađen u sara</w:t>
      </w:r>
      <w:r w:rsidR="00F55563">
        <w:rPr>
          <w:rFonts w:ascii="Times New Roman" w:eastAsia="Calibri" w:hAnsi="Times New Roman" w:cs="Times New Roman"/>
          <w:bCs/>
          <w:sz w:val="24"/>
          <w:szCs w:val="24"/>
          <w:lang w:val="sr-Latn-CS"/>
        </w:rPr>
        <w:t>dnji sa predstavnicima NVO, koje</w:t>
      </w:r>
      <w:r w:rsidRPr="00DC27FE">
        <w:rPr>
          <w:rFonts w:ascii="Times New Roman" w:eastAsia="Calibri" w:hAnsi="Times New Roman" w:cs="Times New Roman"/>
          <w:bCs/>
          <w:sz w:val="24"/>
          <w:szCs w:val="24"/>
          <w:lang w:val="sr-Latn-CS"/>
        </w:rPr>
        <w:t xml:space="preserve"> se bave pitanjima lica sa invalid</w:t>
      </w:r>
      <w:r w:rsidR="00F55563">
        <w:rPr>
          <w:rFonts w:ascii="Times New Roman" w:eastAsia="Calibri" w:hAnsi="Times New Roman" w:cs="Times New Roman"/>
          <w:bCs/>
          <w:sz w:val="24"/>
          <w:szCs w:val="24"/>
          <w:lang w:val="sr-Latn-CS"/>
        </w:rPr>
        <w:t xml:space="preserve">itetom i istim je definisano </w:t>
      </w:r>
      <w:r w:rsidRPr="00DC27FE">
        <w:rPr>
          <w:rFonts w:ascii="Times New Roman" w:eastAsia="Calibri" w:hAnsi="Times New Roman" w:cs="Times New Roman"/>
          <w:bCs/>
          <w:sz w:val="24"/>
          <w:szCs w:val="24"/>
          <w:lang w:val="sr-Latn-CS"/>
        </w:rPr>
        <w:t xml:space="preserve">13 prioritetnih objekata za prilagođavanje i to: </w:t>
      </w:r>
      <w:r w:rsidR="00F55563">
        <w:rPr>
          <w:rFonts w:ascii="Times New Roman" w:eastAsia="Calibri" w:hAnsi="Times New Roman" w:cs="Times New Roman"/>
          <w:bCs/>
          <w:sz w:val="24"/>
          <w:szCs w:val="24"/>
          <w:lang w:val="sr-Latn-CS"/>
        </w:rPr>
        <w:t xml:space="preserve">sedam u Podgorici, tri u Nikšiću, dva u Beranama i jedan u Pljevljima. </w:t>
      </w:r>
    </w:p>
    <w:p w:rsidR="00AA7245" w:rsidRPr="00DC27FE" w:rsidRDefault="00AA7245" w:rsidP="00CC10D6">
      <w:pPr>
        <w:spacing w:after="120"/>
        <w:ind w:firstLine="270"/>
        <w:contextualSpacing/>
        <w:jc w:val="both"/>
        <w:rPr>
          <w:rFonts w:ascii="Times New Roman" w:eastAsia="Calibri" w:hAnsi="Times New Roman" w:cs="Times New Roman"/>
          <w:bCs/>
          <w:sz w:val="24"/>
          <w:szCs w:val="24"/>
          <w:lang w:val="sr-Latn-CS"/>
        </w:rPr>
      </w:pPr>
    </w:p>
    <w:p w:rsidR="00D54A3F" w:rsidRDefault="00706D29" w:rsidP="00CC10D6">
      <w:pPr>
        <w:spacing w:after="120"/>
        <w:ind w:firstLine="270"/>
        <w:contextualSpacing/>
        <w:jc w:val="both"/>
        <w:rPr>
          <w:rFonts w:ascii="Times New Roman" w:eastAsia="Calibri" w:hAnsi="Times New Roman" w:cs="Times New Roman"/>
          <w:bCs/>
          <w:sz w:val="24"/>
          <w:szCs w:val="24"/>
          <w:lang w:val="sr-Latn-CS"/>
        </w:rPr>
      </w:pPr>
      <w:r>
        <w:rPr>
          <w:rFonts w:ascii="Times New Roman" w:eastAsia="Calibri" w:hAnsi="Times New Roman" w:cs="Times New Roman"/>
          <w:bCs/>
          <w:sz w:val="24"/>
          <w:szCs w:val="24"/>
          <w:lang w:val="sr-Latn-CS"/>
        </w:rPr>
        <w:t xml:space="preserve"> </w:t>
      </w:r>
      <w:r w:rsidR="00D54A3F" w:rsidRPr="00DC27FE">
        <w:rPr>
          <w:rFonts w:ascii="Times New Roman" w:eastAsia="Calibri" w:hAnsi="Times New Roman" w:cs="Times New Roman"/>
          <w:bCs/>
          <w:sz w:val="24"/>
          <w:szCs w:val="24"/>
          <w:lang w:val="sr-Latn-CS"/>
        </w:rPr>
        <w:t xml:space="preserve">Urađena </w:t>
      </w:r>
      <w:r w:rsidR="00AA7245">
        <w:rPr>
          <w:rFonts w:ascii="Times New Roman" w:eastAsia="Calibri" w:hAnsi="Times New Roman" w:cs="Times New Roman"/>
          <w:bCs/>
          <w:sz w:val="24"/>
          <w:szCs w:val="24"/>
          <w:lang w:val="sr-Latn-CS"/>
        </w:rPr>
        <w:t xml:space="preserve">je </w:t>
      </w:r>
      <w:r w:rsidR="00D54A3F" w:rsidRPr="00DC27FE">
        <w:rPr>
          <w:rFonts w:ascii="Times New Roman" w:eastAsia="Calibri" w:hAnsi="Times New Roman" w:cs="Times New Roman"/>
          <w:bCs/>
          <w:sz w:val="24"/>
          <w:szCs w:val="24"/>
          <w:lang w:val="sr-Latn-CS"/>
        </w:rPr>
        <w:t>i revidovana projektna dok</w:t>
      </w:r>
      <w:r w:rsidR="00F55563">
        <w:rPr>
          <w:rFonts w:ascii="Times New Roman" w:eastAsia="Calibri" w:hAnsi="Times New Roman" w:cs="Times New Roman"/>
          <w:bCs/>
          <w:sz w:val="24"/>
          <w:szCs w:val="24"/>
          <w:lang w:val="sr-Latn-CS"/>
        </w:rPr>
        <w:t>umentacija za svih 13 objekata.</w:t>
      </w:r>
      <w:r w:rsidR="00D10D40">
        <w:rPr>
          <w:rFonts w:ascii="Times New Roman" w:eastAsia="Calibri" w:hAnsi="Times New Roman" w:cs="Times New Roman"/>
          <w:bCs/>
          <w:sz w:val="24"/>
          <w:szCs w:val="24"/>
          <w:lang w:val="sr-Latn-CS"/>
        </w:rPr>
        <w:t xml:space="preserve"> Do sada su prilagođeni </w:t>
      </w:r>
      <w:r w:rsidR="00556A42">
        <w:rPr>
          <w:rFonts w:ascii="Times New Roman" w:eastAsia="Calibri" w:hAnsi="Times New Roman" w:cs="Times New Roman"/>
          <w:bCs/>
          <w:sz w:val="24"/>
          <w:szCs w:val="24"/>
          <w:lang w:val="sr-Latn-CS"/>
        </w:rPr>
        <w:t xml:space="preserve">sledeći objekti: Centar za socijalni rad u Podgorici, Poreska uprava u Podgorici, Skupština Crne Gore, </w:t>
      </w:r>
      <w:r w:rsidR="0008230B">
        <w:rPr>
          <w:rFonts w:ascii="Times New Roman" w:eastAsia="Calibri" w:hAnsi="Times New Roman" w:cs="Times New Roman"/>
          <w:bCs/>
          <w:sz w:val="24"/>
          <w:szCs w:val="24"/>
          <w:lang w:val="sr-Latn-CS"/>
        </w:rPr>
        <w:t>Dom zdravlja u Beranama-</w:t>
      </w:r>
      <w:r w:rsidR="00556A42">
        <w:rPr>
          <w:rFonts w:ascii="Times New Roman" w:eastAsia="Calibri" w:hAnsi="Times New Roman" w:cs="Times New Roman"/>
          <w:bCs/>
          <w:sz w:val="24"/>
          <w:szCs w:val="24"/>
          <w:lang w:val="sr-Latn-CS"/>
        </w:rPr>
        <w:t xml:space="preserve">služba izabranog doktora za žene, Dom zdravlja u Pljevljima- služba laboratorije i rentgena, </w:t>
      </w:r>
      <w:r w:rsidR="00D54A3F" w:rsidRPr="00DC27FE">
        <w:rPr>
          <w:rFonts w:ascii="Times New Roman" w:eastAsia="Calibri" w:hAnsi="Times New Roman" w:cs="Times New Roman"/>
          <w:bCs/>
          <w:sz w:val="24"/>
          <w:szCs w:val="24"/>
          <w:lang w:val="sr-Latn-CS"/>
        </w:rPr>
        <w:t>Fond za zdr</w:t>
      </w:r>
      <w:r w:rsidR="00F55563">
        <w:rPr>
          <w:rFonts w:ascii="Times New Roman" w:eastAsia="Calibri" w:hAnsi="Times New Roman" w:cs="Times New Roman"/>
          <w:bCs/>
          <w:sz w:val="24"/>
          <w:szCs w:val="24"/>
          <w:lang w:val="sr-Latn-CS"/>
        </w:rPr>
        <w:t xml:space="preserve">avstveno osiguranje u Podgorici, </w:t>
      </w:r>
      <w:r w:rsidR="00D54A3F" w:rsidRPr="00DC27FE">
        <w:rPr>
          <w:rFonts w:ascii="Times New Roman" w:eastAsia="Calibri" w:hAnsi="Times New Roman" w:cs="Times New Roman"/>
          <w:bCs/>
          <w:sz w:val="24"/>
          <w:szCs w:val="24"/>
          <w:lang w:val="sr-Latn-CS"/>
        </w:rPr>
        <w:t>Osnovni sud u Podgorici</w:t>
      </w:r>
      <w:r w:rsidR="00AA7245">
        <w:rPr>
          <w:rFonts w:ascii="Times New Roman" w:eastAsia="Calibri" w:hAnsi="Times New Roman" w:cs="Times New Roman"/>
          <w:bCs/>
          <w:sz w:val="24"/>
          <w:szCs w:val="24"/>
          <w:lang w:val="sr-Latn-CS"/>
        </w:rPr>
        <w:t xml:space="preserve"> i</w:t>
      </w:r>
      <w:r w:rsidR="00F55563">
        <w:rPr>
          <w:rFonts w:ascii="Times New Roman" w:eastAsia="Calibri" w:hAnsi="Times New Roman" w:cs="Times New Roman"/>
          <w:bCs/>
          <w:sz w:val="24"/>
          <w:szCs w:val="24"/>
          <w:lang w:val="sr-Latn-CS"/>
        </w:rPr>
        <w:t xml:space="preserve"> </w:t>
      </w:r>
      <w:r w:rsidR="00D54A3F" w:rsidRPr="00DC27FE">
        <w:rPr>
          <w:rFonts w:ascii="Times New Roman" w:eastAsia="Calibri" w:hAnsi="Times New Roman" w:cs="Times New Roman"/>
          <w:bCs/>
          <w:sz w:val="24"/>
          <w:szCs w:val="24"/>
          <w:lang w:val="sr-Latn-CS"/>
        </w:rPr>
        <w:t>Ekonomski fakultet u Podgorici</w:t>
      </w:r>
      <w:r w:rsidR="00F55563">
        <w:rPr>
          <w:rFonts w:ascii="Times New Roman" w:eastAsia="Calibri" w:hAnsi="Times New Roman" w:cs="Times New Roman"/>
          <w:bCs/>
          <w:sz w:val="24"/>
          <w:szCs w:val="24"/>
          <w:lang w:val="sr-Latn-CS"/>
        </w:rPr>
        <w:t xml:space="preserve">. </w:t>
      </w:r>
      <w:r w:rsidR="00D54A3F" w:rsidRPr="00DC27FE">
        <w:rPr>
          <w:rFonts w:ascii="Times New Roman" w:eastAsia="Calibri" w:hAnsi="Times New Roman" w:cs="Times New Roman"/>
          <w:bCs/>
          <w:sz w:val="24"/>
          <w:szCs w:val="24"/>
          <w:lang w:val="sr-Latn-CS"/>
        </w:rPr>
        <w:t>Završene su tenderske procedure i izabrani najpovoljniji ponuđači za izvođenje radova na pr</w:t>
      </w:r>
      <w:r w:rsidR="00F55563">
        <w:rPr>
          <w:rFonts w:ascii="Times New Roman" w:eastAsia="Calibri" w:hAnsi="Times New Roman" w:cs="Times New Roman"/>
          <w:bCs/>
          <w:sz w:val="24"/>
          <w:szCs w:val="24"/>
          <w:lang w:val="sr-Latn-CS"/>
        </w:rPr>
        <w:t xml:space="preserve">ilagođavanju sledećih objekata: </w:t>
      </w:r>
      <w:r w:rsidR="00D54A3F" w:rsidRPr="00DC27FE">
        <w:rPr>
          <w:rFonts w:ascii="Times New Roman" w:eastAsia="Calibri" w:hAnsi="Times New Roman" w:cs="Times New Roman"/>
          <w:bCs/>
          <w:sz w:val="24"/>
          <w:szCs w:val="24"/>
          <w:lang w:val="sr-Latn-CS"/>
        </w:rPr>
        <w:t>JZU Opšta bolnica u Nikšiću</w:t>
      </w:r>
      <w:r w:rsidR="00F55563">
        <w:rPr>
          <w:rFonts w:ascii="Times New Roman" w:eastAsia="Calibri" w:hAnsi="Times New Roman" w:cs="Times New Roman"/>
          <w:bCs/>
          <w:sz w:val="24"/>
          <w:szCs w:val="24"/>
          <w:lang w:val="sr-Latn-CS"/>
        </w:rPr>
        <w:t xml:space="preserve">, JZU Dom zdravlja u Nikšiću, </w:t>
      </w:r>
      <w:r w:rsidR="00D54A3F" w:rsidRPr="00DC27FE">
        <w:rPr>
          <w:rFonts w:ascii="Times New Roman" w:eastAsia="Calibri" w:hAnsi="Times New Roman" w:cs="Times New Roman"/>
          <w:bCs/>
          <w:sz w:val="24"/>
          <w:szCs w:val="24"/>
          <w:lang w:val="sr-Latn-CS"/>
        </w:rPr>
        <w:t>JZU Bolnica za plućn</w:t>
      </w:r>
      <w:r w:rsidR="00350C61">
        <w:rPr>
          <w:rFonts w:ascii="Times New Roman" w:eastAsia="Calibri" w:hAnsi="Times New Roman" w:cs="Times New Roman"/>
          <w:bCs/>
          <w:sz w:val="24"/>
          <w:szCs w:val="24"/>
          <w:lang w:val="sr-Latn-CS"/>
        </w:rPr>
        <w:t>e bolesti-</w:t>
      </w:r>
      <w:r w:rsidR="00F55563">
        <w:rPr>
          <w:rFonts w:ascii="Times New Roman" w:eastAsia="Calibri" w:hAnsi="Times New Roman" w:cs="Times New Roman"/>
          <w:bCs/>
          <w:sz w:val="24"/>
          <w:szCs w:val="24"/>
          <w:lang w:val="sr-Latn-CS"/>
        </w:rPr>
        <w:t xml:space="preserve">Brezovik u </w:t>
      </w:r>
      <w:r w:rsidR="00F55563">
        <w:rPr>
          <w:rFonts w:ascii="Times New Roman" w:eastAsia="Calibri" w:hAnsi="Times New Roman" w:cs="Times New Roman"/>
          <w:bCs/>
          <w:sz w:val="24"/>
          <w:szCs w:val="24"/>
          <w:lang w:val="sr-Latn-CS"/>
        </w:rPr>
        <w:lastRenderedPageBreak/>
        <w:t xml:space="preserve">Nikšiću, </w:t>
      </w:r>
      <w:r w:rsidR="00D54A3F" w:rsidRPr="00DC27FE">
        <w:rPr>
          <w:rFonts w:ascii="Times New Roman" w:eastAsia="Calibri" w:hAnsi="Times New Roman" w:cs="Times New Roman"/>
          <w:bCs/>
          <w:sz w:val="24"/>
          <w:szCs w:val="24"/>
          <w:lang w:val="sr-Latn-CS"/>
        </w:rPr>
        <w:t>JZU Dom zdravlja „</w:t>
      </w:r>
      <w:r w:rsidR="00F55563">
        <w:rPr>
          <w:rFonts w:ascii="Times New Roman" w:eastAsia="Calibri" w:hAnsi="Times New Roman" w:cs="Times New Roman"/>
          <w:bCs/>
          <w:sz w:val="24"/>
          <w:szCs w:val="24"/>
          <w:lang w:val="sr-Latn-CS"/>
        </w:rPr>
        <w:t xml:space="preserve">Dr Niko Labović“ u Beranama i JZU Opšta bolnica u Beranama. </w:t>
      </w:r>
      <w:r w:rsidR="00D54A3F" w:rsidRPr="00DC27FE">
        <w:rPr>
          <w:rFonts w:ascii="Times New Roman" w:eastAsia="Calibri" w:hAnsi="Times New Roman" w:cs="Times New Roman"/>
          <w:bCs/>
          <w:sz w:val="24"/>
          <w:szCs w:val="24"/>
          <w:lang w:val="sr-Latn-CS"/>
        </w:rPr>
        <w:t>Takođe, Ministarstvo radi i monitoring u ovoj oblasti na lokalnom nivou, a i u cilju sprovođenja Strategije za integraciju lica sa invaliditetom, sprovodi informisanje i edukaciju službenika na državnom i lokalnom nivou vezano za oblast pristupačnosti.</w:t>
      </w:r>
      <w:r w:rsidR="00350C61">
        <w:rPr>
          <w:rFonts w:ascii="Times New Roman" w:eastAsia="Calibri" w:hAnsi="Times New Roman" w:cs="Times New Roman"/>
          <w:bCs/>
          <w:sz w:val="24"/>
          <w:szCs w:val="24"/>
          <w:lang w:val="sr-Latn-CS"/>
        </w:rPr>
        <w:t xml:space="preserve"> </w:t>
      </w:r>
      <w:r w:rsidR="00D54A3F" w:rsidRPr="00DC27FE">
        <w:rPr>
          <w:rFonts w:ascii="Times New Roman" w:eastAsia="Calibri" w:hAnsi="Times New Roman" w:cs="Times New Roman"/>
          <w:bCs/>
          <w:sz w:val="24"/>
          <w:szCs w:val="24"/>
          <w:lang w:val="sr-Latn-CS"/>
        </w:rPr>
        <w:t>Zbog navedenog, Ministarstvo je u saradnji sa Zajednicom opština Crne Gore, a uz podršku Misije OEBS-a u Crnoj Gori, organizovalo radionice za predstavnike lokalnih samouprava sa temom „Arhitektonske barijere na objektima u javnoj upravi na lokalnom nivou“. Radionice su održane u sjevernom, centralnom i južnom regionu i istim su bile obu</w:t>
      </w:r>
      <w:r w:rsidR="00350C61">
        <w:rPr>
          <w:rFonts w:ascii="Times New Roman" w:eastAsia="Calibri" w:hAnsi="Times New Roman" w:cs="Times New Roman"/>
          <w:bCs/>
          <w:sz w:val="24"/>
          <w:szCs w:val="24"/>
          <w:lang w:val="sr-Latn-CS"/>
        </w:rPr>
        <w:t xml:space="preserve">hvaćene sve lokalne samouprave. </w:t>
      </w:r>
      <w:r w:rsidR="00D54A3F" w:rsidRPr="00DC27FE">
        <w:rPr>
          <w:rFonts w:ascii="Times New Roman" w:eastAsia="Calibri" w:hAnsi="Times New Roman" w:cs="Times New Roman"/>
          <w:bCs/>
          <w:sz w:val="24"/>
          <w:szCs w:val="24"/>
          <w:lang w:val="sr-Latn-CS"/>
        </w:rPr>
        <w:t>Radionica za sjeverni region održana je</w:t>
      </w:r>
      <w:r w:rsidR="00350C61">
        <w:rPr>
          <w:rFonts w:ascii="Times New Roman" w:eastAsia="Calibri" w:hAnsi="Times New Roman" w:cs="Times New Roman"/>
          <w:bCs/>
          <w:sz w:val="24"/>
          <w:szCs w:val="24"/>
          <w:lang w:val="sr-Latn-CS"/>
        </w:rPr>
        <w:t xml:space="preserve"> 14. i 15. novembra 2016. godine</w:t>
      </w:r>
      <w:r w:rsidR="00D54A3F" w:rsidRPr="00DC27FE">
        <w:rPr>
          <w:rFonts w:ascii="Times New Roman" w:eastAsia="Calibri" w:hAnsi="Times New Roman" w:cs="Times New Roman"/>
          <w:bCs/>
          <w:sz w:val="24"/>
          <w:szCs w:val="24"/>
          <w:lang w:val="sr-Latn-CS"/>
        </w:rPr>
        <w:t xml:space="preserve"> u Andrijevici i istom je bilo obuhvaćeno devet lokalnih samouprava: Berane, Bijelo Polje, Plav, Andrijevica, Mojkovac, Rozaje, Kolašin, Petnjica i Gusinje.</w:t>
      </w:r>
      <w:r w:rsidR="00350C61">
        <w:rPr>
          <w:rFonts w:ascii="Times New Roman" w:eastAsia="Calibri" w:hAnsi="Times New Roman" w:cs="Times New Roman"/>
          <w:bCs/>
          <w:sz w:val="24"/>
          <w:szCs w:val="24"/>
          <w:lang w:val="sr-Latn-CS"/>
        </w:rPr>
        <w:t xml:space="preserve"> </w:t>
      </w:r>
      <w:r w:rsidR="00D54A3F" w:rsidRPr="00DC27FE">
        <w:rPr>
          <w:rFonts w:ascii="Times New Roman" w:eastAsia="Calibri" w:hAnsi="Times New Roman" w:cs="Times New Roman"/>
          <w:bCs/>
          <w:sz w:val="24"/>
          <w:szCs w:val="24"/>
          <w:lang w:val="sr-Latn-CS"/>
        </w:rPr>
        <w:t>Radionica za centralni region održana je 16. i 17. novembra 2016.</w:t>
      </w:r>
      <w:r w:rsidR="00350C61">
        <w:rPr>
          <w:rFonts w:ascii="Times New Roman" w:eastAsia="Calibri" w:hAnsi="Times New Roman" w:cs="Times New Roman"/>
          <w:bCs/>
          <w:sz w:val="24"/>
          <w:szCs w:val="24"/>
          <w:lang w:val="sr-Latn-CS"/>
        </w:rPr>
        <w:t xml:space="preserve"> godine</w:t>
      </w:r>
      <w:r w:rsidR="00D54A3F" w:rsidRPr="00DC27FE">
        <w:rPr>
          <w:rFonts w:ascii="Times New Roman" w:eastAsia="Calibri" w:hAnsi="Times New Roman" w:cs="Times New Roman"/>
          <w:bCs/>
          <w:sz w:val="24"/>
          <w:szCs w:val="24"/>
          <w:lang w:val="sr-Latn-CS"/>
        </w:rPr>
        <w:t xml:space="preserve"> u Nikšiću i istom je bilo obuhvaćeno sedam lokalnih samoupr</w:t>
      </w:r>
      <w:r w:rsidR="001824F2">
        <w:rPr>
          <w:rFonts w:ascii="Times New Roman" w:eastAsia="Calibri" w:hAnsi="Times New Roman" w:cs="Times New Roman"/>
          <w:bCs/>
          <w:sz w:val="24"/>
          <w:szCs w:val="24"/>
          <w:lang w:val="sr-Latn-CS"/>
        </w:rPr>
        <w:t>ava: Glavni grad Podgorica, Nikšić</w:t>
      </w:r>
      <w:r w:rsidR="00D54A3F" w:rsidRPr="00DC27FE">
        <w:rPr>
          <w:rFonts w:ascii="Times New Roman" w:eastAsia="Calibri" w:hAnsi="Times New Roman" w:cs="Times New Roman"/>
          <w:bCs/>
          <w:sz w:val="24"/>
          <w:szCs w:val="24"/>
          <w:lang w:val="sr-Latn-CS"/>
        </w:rPr>
        <w:t>, Danilovgrad, Pluži</w:t>
      </w:r>
      <w:r w:rsidR="001824F2">
        <w:rPr>
          <w:rFonts w:ascii="Times New Roman" w:eastAsia="Calibri" w:hAnsi="Times New Roman" w:cs="Times New Roman"/>
          <w:bCs/>
          <w:sz w:val="24"/>
          <w:szCs w:val="24"/>
          <w:lang w:val="sr-Latn-CS"/>
        </w:rPr>
        <w:t xml:space="preserve">ne, Žabljak, Šavnik i Pljevlja. </w:t>
      </w:r>
      <w:r w:rsidR="00D54A3F" w:rsidRPr="00DC27FE">
        <w:rPr>
          <w:rFonts w:ascii="Times New Roman" w:eastAsia="Calibri" w:hAnsi="Times New Roman" w:cs="Times New Roman"/>
          <w:bCs/>
          <w:sz w:val="24"/>
          <w:szCs w:val="24"/>
          <w:lang w:val="sr-Latn-CS"/>
        </w:rPr>
        <w:t>Radionica za južni region održana je 24. i 25. novembra 2016.</w:t>
      </w:r>
      <w:r w:rsidR="001824F2">
        <w:rPr>
          <w:rFonts w:ascii="Times New Roman" w:eastAsia="Calibri" w:hAnsi="Times New Roman" w:cs="Times New Roman"/>
          <w:bCs/>
          <w:sz w:val="24"/>
          <w:szCs w:val="24"/>
          <w:lang w:val="sr-Latn-CS"/>
        </w:rPr>
        <w:t xml:space="preserve"> godine</w:t>
      </w:r>
      <w:r w:rsidR="00D54A3F" w:rsidRPr="00DC27FE">
        <w:rPr>
          <w:rFonts w:ascii="Times New Roman" w:eastAsia="Calibri" w:hAnsi="Times New Roman" w:cs="Times New Roman"/>
          <w:bCs/>
          <w:sz w:val="24"/>
          <w:szCs w:val="24"/>
          <w:lang w:val="sr-Latn-CS"/>
        </w:rPr>
        <w:t xml:space="preserve"> u Sutomoru i istom je bilo obuhvaćeno sedam lokalnih samouprava: Tivat, Herceg Novi, Kotor, Bar, Ulcinj, Budva i Prijestonica Cetinje.</w:t>
      </w:r>
    </w:p>
    <w:p w:rsidR="001824F2" w:rsidRPr="00DC27FE" w:rsidRDefault="001824F2" w:rsidP="00CC10D6">
      <w:pPr>
        <w:spacing w:after="120"/>
        <w:ind w:firstLine="270"/>
        <w:contextualSpacing/>
        <w:jc w:val="both"/>
        <w:rPr>
          <w:rFonts w:ascii="Times New Roman" w:eastAsia="Calibri" w:hAnsi="Times New Roman" w:cs="Times New Roman"/>
          <w:bCs/>
          <w:sz w:val="24"/>
          <w:szCs w:val="24"/>
          <w:lang w:val="sr-Latn-CS"/>
        </w:rPr>
      </w:pPr>
    </w:p>
    <w:p w:rsidR="001824F2" w:rsidRDefault="00706D29" w:rsidP="00143FA0">
      <w:pPr>
        <w:spacing w:after="120"/>
        <w:ind w:firstLine="270"/>
        <w:contextualSpacing/>
        <w:jc w:val="both"/>
        <w:rPr>
          <w:rFonts w:ascii="Times New Roman" w:eastAsia="Calibri" w:hAnsi="Times New Roman" w:cs="Times New Roman"/>
          <w:bCs/>
          <w:sz w:val="24"/>
          <w:szCs w:val="24"/>
          <w:lang w:val="sr-Latn-CS"/>
        </w:rPr>
      </w:pPr>
      <w:r>
        <w:rPr>
          <w:rFonts w:ascii="Times New Roman" w:eastAsia="Calibri" w:hAnsi="Times New Roman" w:cs="Times New Roman"/>
          <w:bCs/>
          <w:sz w:val="24"/>
          <w:szCs w:val="24"/>
          <w:lang w:val="sr-Latn-CS"/>
        </w:rPr>
        <w:t xml:space="preserve"> </w:t>
      </w:r>
      <w:r w:rsidR="00D54A3F" w:rsidRPr="00DC27FE">
        <w:rPr>
          <w:rFonts w:ascii="Times New Roman" w:eastAsia="Calibri" w:hAnsi="Times New Roman" w:cs="Times New Roman"/>
          <w:bCs/>
          <w:sz w:val="24"/>
          <w:szCs w:val="24"/>
          <w:lang w:val="sr-Latn-CS"/>
        </w:rPr>
        <w:t>Predstavnici lokalnih uprava u okviru svojih prezentacija su prisutne upoznali sa aktivnostima sprovedenim u 2016.</w:t>
      </w:r>
      <w:r w:rsidR="001824F2">
        <w:rPr>
          <w:rFonts w:ascii="Times New Roman" w:eastAsia="Calibri" w:hAnsi="Times New Roman" w:cs="Times New Roman"/>
          <w:bCs/>
          <w:sz w:val="24"/>
          <w:szCs w:val="24"/>
          <w:lang w:val="sr-Latn-CS"/>
        </w:rPr>
        <w:t xml:space="preserve"> godini</w:t>
      </w:r>
      <w:r w:rsidR="00D54A3F" w:rsidRPr="00DC27FE">
        <w:rPr>
          <w:rFonts w:ascii="Times New Roman" w:eastAsia="Calibri" w:hAnsi="Times New Roman" w:cs="Times New Roman"/>
          <w:bCs/>
          <w:sz w:val="24"/>
          <w:szCs w:val="24"/>
          <w:lang w:val="sr-Latn-CS"/>
        </w:rPr>
        <w:t xml:space="preserve"> u dijelu p</w:t>
      </w:r>
      <w:r w:rsidR="001824F2">
        <w:rPr>
          <w:rFonts w:ascii="Times New Roman" w:eastAsia="Calibri" w:hAnsi="Times New Roman" w:cs="Times New Roman"/>
          <w:bCs/>
          <w:sz w:val="24"/>
          <w:szCs w:val="24"/>
          <w:lang w:val="sr-Latn-CS"/>
        </w:rPr>
        <w:t>ristupačnosti, kao i planiranim</w:t>
      </w:r>
      <w:r w:rsidR="00D54A3F" w:rsidRPr="00DC27FE">
        <w:rPr>
          <w:rFonts w:ascii="Times New Roman" w:eastAsia="Calibri" w:hAnsi="Times New Roman" w:cs="Times New Roman"/>
          <w:bCs/>
          <w:sz w:val="24"/>
          <w:szCs w:val="24"/>
          <w:lang w:val="sr-Latn-CS"/>
        </w:rPr>
        <w:t xml:space="preserve"> aktivnostima za 2017. godinu, shodno zaključcima sa Konferencije „Objekti u javnoj upotrebi na lokalnom nivou-Pristupačnost licima sa inv</w:t>
      </w:r>
      <w:r w:rsidR="001824F2">
        <w:rPr>
          <w:rFonts w:ascii="Times New Roman" w:eastAsia="Calibri" w:hAnsi="Times New Roman" w:cs="Times New Roman"/>
          <w:bCs/>
          <w:sz w:val="24"/>
          <w:szCs w:val="24"/>
          <w:lang w:val="sr-Latn-CS"/>
        </w:rPr>
        <w:t>aliditetom“ održane u Budvi 16.-</w:t>
      </w:r>
      <w:r w:rsidR="00D54A3F" w:rsidRPr="00DC27FE">
        <w:rPr>
          <w:rFonts w:ascii="Times New Roman" w:eastAsia="Calibri" w:hAnsi="Times New Roman" w:cs="Times New Roman"/>
          <w:bCs/>
          <w:sz w:val="24"/>
          <w:szCs w:val="24"/>
          <w:lang w:val="sr-Latn-CS"/>
        </w:rPr>
        <w:t>17. decembra 2015. godine. Takođe, opštine su prisutne upoznale sa razni</w:t>
      </w:r>
      <w:r w:rsidR="001824F2">
        <w:rPr>
          <w:rFonts w:ascii="Times New Roman" w:eastAsia="Calibri" w:hAnsi="Times New Roman" w:cs="Times New Roman"/>
          <w:bCs/>
          <w:sz w:val="24"/>
          <w:szCs w:val="24"/>
          <w:lang w:val="sr-Latn-CS"/>
        </w:rPr>
        <w:t xml:space="preserve">m vidovima saradnje sa </w:t>
      </w:r>
      <w:r w:rsidR="00D54A3F" w:rsidRPr="00DC27FE">
        <w:rPr>
          <w:rFonts w:ascii="Times New Roman" w:eastAsia="Calibri" w:hAnsi="Times New Roman" w:cs="Times New Roman"/>
          <w:bCs/>
          <w:sz w:val="24"/>
          <w:szCs w:val="24"/>
          <w:lang w:val="sr-Latn-CS"/>
        </w:rPr>
        <w:t>civilnim sektorom u vezi sa rješavanjem pitanja pristupačnosti objektima u javnoj upo</w:t>
      </w:r>
      <w:r w:rsidR="00F55563">
        <w:rPr>
          <w:rFonts w:ascii="Times New Roman" w:eastAsia="Calibri" w:hAnsi="Times New Roman" w:cs="Times New Roman"/>
          <w:bCs/>
          <w:sz w:val="24"/>
          <w:szCs w:val="24"/>
          <w:lang w:val="sr-Latn-CS"/>
        </w:rPr>
        <w:t xml:space="preserve">trebi za lica sa invaliditetom. </w:t>
      </w:r>
      <w:r w:rsidR="00D54A3F" w:rsidRPr="00DC27FE">
        <w:rPr>
          <w:rFonts w:ascii="Times New Roman" w:eastAsia="Calibri" w:hAnsi="Times New Roman" w:cs="Times New Roman"/>
          <w:bCs/>
          <w:sz w:val="24"/>
          <w:szCs w:val="24"/>
          <w:lang w:val="sr-Latn-CS"/>
        </w:rPr>
        <w:t>Na ovim radionicam</w:t>
      </w:r>
      <w:r w:rsidR="001824F2">
        <w:rPr>
          <w:rFonts w:ascii="Times New Roman" w:eastAsia="Calibri" w:hAnsi="Times New Roman" w:cs="Times New Roman"/>
          <w:bCs/>
          <w:sz w:val="24"/>
          <w:szCs w:val="24"/>
          <w:lang w:val="sr-Latn-CS"/>
        </w:rPr>
        <w:t>a, konstatovano je sljedeće: s</w:t>
      </w:r>
      <w:r w:rsidR="00D54A3F" w:rsidRPr="00DC27FE">
        <w:rPr>
          <w:rFonts w:ascii="Times New Roman" w:eastAsia="Calibri" w:hAnsi="Times New Roman" w:cs="Times New Roman"/>
          <w:bCs/>
          <w:sz w:val="24"/>
          <w:szCs w:val="24"/>
          <w:lang w:val="sr-Latn-CS"/>
        </w:rPr>
        <w:t xml:space="preserve">ve lokalne uprave donijele su Odluke o uslovima za postavljanje, građenje i uklanjanje pristupnih rampi, liftova i sličnih objekata za pristup i kretanje lica smanjene pokretljivosti i lica sa invaliditetom. </w:t>
      </w:r>
    </w:p>
    <w:p w:rsidR="00143FA0" w:rsidRPr="00DC27FE" w:rsidRDefault="00143FA0" w:rsidP="00143FA0">
      <w:pPr>
        <w:spacing w:after="120"/>
        <w:ind w:firstLine="270"/>
        <w:contextualSpacing/>
        <w:jc w:val="both"/>
        <w:rPr>
          <w:rFonts w:ascii="Times New Roman" w:eastAsia="Calibri" w:hAnsi="Times New Roman" w:cs="Times New Roman"/>
          <w:bCs/>
          <w:sz w:val="24"/>
          <w:szCs w:val="24"/>
          <w:lang w:val="sr-Latn-CS"/>
        </w:rPr>
      </w:pPr>
    </w:p>
    <w:p w:rsidR="00676827" w:rsidRDefault="00706D29" w:rsidP="00CC10D6">
      <w:pPr>
        <w:spacing w:after="120"/>
        <w:ind w:firstLine="270"/>
        <w:contextualSpacing/>
        <w:jc w:val="both"/>
        <w:rPr>
          <w:rFonts w:ascii="Times New Roman" w:eastAsia="Calibri" w:hAnsi="Times New Roman" w:cs="Times New Roman"/>
          <w:bCs/>
          <w:sz w:val="24"/>
          <w:szCs w:val="24"/>
          <w:lang w:val="sr-Latn-CS"/>
        </w:rPr>
      </w:pPr>
      <w:r>
        <w:rPr>
          <w:rFonts w:ascii="Times New Roman" w:eastAsia="Calibri" w:hAnsi="Times New Roman" w:cs="Times New Roman"/>
          <w:bCs/>
          <w:sz w:val="24"/>
          <w:szCs w:val="24"/>
          <w:lang w:val="sr-Latn-CS"/>
        </w:rPr>
        <w:t xml:space="preserve"> </w:t>
      </w:r>
      <w:r w:rsidR="00D54A3F" w:rsidRPr="00DC27FE">
        <w:rPr>
          <w:rFonts w:ascii="Times New Roman" w:eastAsia="Calibri" w:hAnsi="Times New Roman" w:cs="Times New Roman"/>
          <w:bCs/>
          <w:sz w:val="24"/>
          <w:szCs w:val="24"/>
          <w:lang w:val="sr-Latn-CS"/>
        </w:rPr>
        <w:t>Analizu pristupačnosti objekata u javnoj upotrebi uradile su pet opština i to: Berane, Bijelo Polje, Cetinje, Podgorica i Rožaje. Analiza je obuhvatila 39 objekata u Beranama, 45 objekata u Bijelom Polju, 53 u Cetinju, 20 u Podgorici i 33 u Rožajama. Ukupan broj objekata u javnoj upotrebi obuhvaćen ovim analizama je 190.</w:t>
      </w:r>
    </w:p>
    <w:p w:rsidR="00676827" w:rsidRPr="00DC27FE" w:rsidRDefault="00676827" w:rsidP="00CC10D6">
      <w:pPr>
        <w:spacing w:after="120"/>
        <w:ind w:firstLine="270"/>
        <w:contextualSpacing/>
        <w:jc w:val="both"/>
        <w:rPr>
          <w:rFonts w:ascii="Times New Roman" w:eastAsia="Calibri" w:hAnsi="Times New Roman" w:cs="Times New Roman"/>
          <w:bCs/>
          <w:sz w:val="24"/>
          <w:szCs w:val="24"/>
          <w:lang w:val="sr-Latn-CS"/>
        </w:rPr>
      </w:pPr>
    </w:p>
    <w:p w:rsidR="008F5630" w:rsidRDefault="00706D29" w:rsidP="00143FA0">
      <w:pPr>
        <w:spacing w:after="120"/>
        <w:ind w:firstLine="270"/>
        <w:contextualSpacing/>
        <w:jc w:val="both"/>
        <w:rPr>
          <w:rFonts w:ascii="Times New Roman" w:eastAsia="Calibri" w:hAnsi="Times New Roman" w:cs="Times New Roman"/>
          <w:bCs/>
          <w:sz w:val="24"/>
          <w:szCs w:val="24"/>
          <w:lang w:val="sr-Latn-CS"/>
        </w:rPr>
      </w:pPr>
      <w:r>
        <w:rPr>
          <w:rFonts w:ascii="Times New Roman" w:eastAsia="Calibri" w:hAnsi="Times New Roman" w:cs="Times New Roman"/>
          <w:bCs/>
          <w:sz w:val="24"/>
          <w:szCs w:val="24"/>
          <w:lang w:val="sr-Latn-CS"/>
        </w:rPr>
        <w:t xml:space="preserve"> </w:t>
      </w:r>
      <w:r w:rsidR="00D54A3F" w:rsidRPr="00DC27FE">
        <w:rPr>
          <w:rFonts w:ascii="Times New Roman" w:eastAsia="Calibri" w:hAnsi="Times New Roman" w:cs="Times New Roman"/>
          <w:bCs/>
          <w:sz w:val="24"/>
          <w:szCs w:val="24"/>
          <w:lang w:val="sr-Latn-CS"/>
        </w:rPr>
        <w:t>Akcioni plan prilagođavanja objekata u javnoj upotrebi za pristup i kratanje lica smanjene pokretljivosti i lica sa invaliditetom donijele su dvije opštine: Glavni grad Podgorica i Opština Bijelo Polje.</w:t>
      </w:r>
    </w:p>
    <w:p w:rsidR="00143FA0" w:rsidRPr="00DC27FE" w:rsidRDefault="00143FA0" w:rsidP="00143FA0">
      <w:pPr>
        <w:spacing w:after="120"/>
        <w:ind w:firstLine="270"/>
        <w:contextualSpacing/>
        <w:jc w:val="both"/>
        <w:rPr>
          <w:rFonts w:ascii="Times New Roman" w:eastAsia="Calibri" w:hAnsi="Times New Roman" w:cs="Times New Roman"/>
          <w:bCs/>
          <w:sz w:val="24"/>
          <w:szCs w:val="24"/>
          <w:lang w:val="sr-Latn-CS"/>
        </w:rPr>
      </w:pPr>
    </w:p>
    <w:p w:rsidR="001F7642" w:rsidRPr="00D8415B" w:rsidRDefault="00706D29" w:rsidP="00CC10D6">
      <w:pPr>
        <w:spacing w:after="120"/>
        <w:ind w:firstLine="270"/>
        <w:contextualSpacing/>
        <w:jc w:val="both"/>
        <w:rPr>
          <w:rFonts w:ascii="Times New Roman" w:eastAsia="Calibri" w:hAnsi="Times New Roman" w:cs="Times New Roman"/>
          <w:bCs/>
          <w:sz w:val="24"/>
          <w:szCs w:val="24"/>
          <w:lang w:val="sr-Latn-CS"/>
        </w:rPr>
      </w:pPr>
      <w:r>
        <w:rPr>
          <w:rFonts w:ascii="Times New Roman" w:eastAsia="Calibri" w:hAnsi="Times New Roman" w:cs="Times New Roman"/>
          <w:bCs/>
          <w:sz w:val="24"/>
          <w:szCs w:val="24"/>
          <w:lang w:val="sr-Latn-CS"/>
        </w:rPr>
        <w:t xml:space="preserve"> </w:t>
      </w:r>
      <w:r w:rsidR="00D54A3F" w:rsidRPr="00DC27FE">
        <w:rPr>
          <w:rFonts w:ascii="Times New Roman" w:eastAsia="Calibri" w:hAnsi="Times New Roman" w:cs="Times New Roman"/>
          <w:bCs/>
          <w:sz w:val="24"/>
          <w:szCs w:val="24"/>
          <w:lang w:val="sr-Latn-CS"/>
        </w:rPr>
        <w:t>Opština Bar je formirala radnu grupu za izradu Analize pristupačno</w:t>
      </w:r>
      <w:r w:rsidR="00676827">
        <w:rPr>
          <w:rFonts w:ascii="Times New Roman" w:eastAsia="Calibri" w:hAnsi="Times New Roman" w:cs="Times New Roman"/>
          <w:bCs/>
          <w:sz w:val="24"/>
          <w:szCs w:val="24"/>
          <w:lang w:val="sr-Latn-CS"/>
        </w:rPr>
        <w:t xml:space="preserve">sti objekata u javnoj upotrebi. </w:t>
      </w:r>
      <w:r w:rsidR="00D54A3F" w:rsidRPr="00DC27FE">
        <w:rPr>
          <w:rFonts w:ascii="Times New Roman" w:eastAsia="Calibri" w:hAnsi="Times New Roman" w:cs="Times New Roman"/>
          <w:bCs/>
          <w:sz w:val="24"/>
          <w:szCs w:val="24"/>
          <w:lang w:val="sr-Latn-CS"/>
        </w:rPr>
        <w:t>Opština Budva je u 2015. godini, budžetom predvidjela sredstva u iznosu od 30.000 € za stvaranje uslova pristupačno</w:t>
      </w:r>
      <w:r w:rsidR="00676827">
        <w:rPr>
          <w:rFonts w:ascii="Times New Roman" w:eastAsia="Calibri" w:hAnsi="Times New Roman" w:cs="Times New Roman"/>
          <w:bCs/>
          <w:sz w:val="24"/>
          <w:szCs w:val="24"/>
          <w:lang w:val="sr-Latn-CS"/>
        </w:rPr>
        <w:t xml:space="preserve">sti objekata u javnoj upotrebi. </w:t>
      </w:r>
      <w:r w:rsidR="00D54A3F" w:rsidRPr="00DC27FE">
        <w:rPr>
          <w:rFonts w:ascii="Times New Roman" w:eastAsia="Calibri" w:hAnsi="Times New Roman" w:cs="Times New Roman"/>
          <w:bCs/>
          <w:sz w:val="24"/>
          <w:szCs w:val="24"/>
          <w:lang w:val="sr-Latn-CS"/>
        </w:rPr>
        <w:t>Opština Herceg Novi je donijela Program uređenja prostora za 2016.</w:t>
      </w:r>
      <w:r w:rsidR="007A04CB">
        <w:rPr>
          <w:rFonts w:ascii="Times New Roman" w:eastAsia="Calibri" w:hAnsi="Times New Roman" w:cs="Times New Roman"/>
          <w:bCs/>
          <w:sz w:val="24"/>
          <w:szCs w:val="24"/>
          <w:lang w:val="sr-Latn-CS"/>
        </w:rPr>
        <w:t xml:space="preserve"> </w:t>
      </w:r>
      <w:r w:rsidR="00D54A3F" w:rsidRPr="00DC27FE">
        <w:rPr>
          <w:rFonts w:ascii="Times New Roman" w:eastAsia="Calibri" w:hAnsi="Times New Roman" w:cs="Times New Roman"/>
          <w:bCs/>
          <w:sz w:val="24"/>
          <w:szCs w:val="24"/>
          <w:lang w:val="sr-Latn-CS"/>
        </w:rPr>
        <w:t>godinu, sa posebnim akcentom na razgraničenje javnih p</w:t>
      </w:r>
      <w:r w:rsidR="007A04CB">
        <w:rPr>
          <w:rFonts w:ascii="Times New Roman" w:eastAsia="Calibri" w:hAnsi="Times New Roman" w:cs="Times New Roman"/>
          <w:bCs/>
          <w:sz w:val="24"/>
          <w:szCs w:val="24"/>
          <w:lang w:val="sr-Latn-CS"/>
        </w:rPr>
        <w:t>j</w:t>
      </w:r>
      <w:r w:rsidR="00D54A3F" w:rsidRPr="00DC27FE">
        <w:rPr>
          <w:rFonts w:ascii="Times New Roman" w:eastAsia="Calibri" w:hAnsi="Times New Roman" w:cs="Times New Roman"/>
          <w:bCs/>
          <w:sz w:val="24"/>
          <w:szCs w:val="24"/>
          <w:lang w:val="sr-Latn-CS"/>
        </w:rPr>
        <w:t>ešačkih površina od ulica i parkirališta u cilju eliminisanja postojeće komunikacione ili orijentac</w:t>
      </w:r>
      <w:r w:rsidR="00676827">
        <w:rPr>
          <w:rFonts w:ascii="Times New Roman" w:eastAsia="Calibri" w:hAnsi="Times New Roman" w:cs="Times New Roman"/>
          <w:bCs/>
          <w:sz w:val="24"/>
          <w:szCs w:val="24"/>
          <w:lang w:val="sr-Latn-CS"/>
        </w:rPr>
        <w:t xml:space="preserve">ione smetnje. </w:t>
      </w:r>
      <w:r w:rsidR="00D54A3F" w:rsidRPr="00DC27FE">
        <w:rPr>
          <w:rFonts w:ascii="Times New Roman" w:eastAsia="Calibri" w:hAnsi="Times New Roman" w:cs="Times New Roman"/>
          <w:bCs/>
          <w:sz w:val="24"/>
          <w:szCs w:val="24"/>
          <w:lang w:val="sr-Latn-CS"/>
        </w:rPr>
        <w:t>U Opštini Mojkovac je u toku izrada baze podataka za objekte u javnoj upotrebi, koja treba da posluži kao osn</w:t>
      </w:r>
      <w:r w:rsidR="00676827">
        <w:rPr>
          <w:rFonts w:ascii="Times New Roman" w:eastAsia="Calibri" w:hAnsi="Times New Roman" w:cs="Times New Roman"/>
          <w:bCs/>
          <w:sz w:val="24"/>
          <w:szCs w:val="24"/>
          <w:lang w:val="sr-Latn-CS"/>
        </w:rPr>
        <w:t xml:space="preserve">ov za donošenje Akcionog plana. </w:t>
      </w:r>
      <w:r w:rsidR="00D54A3F" w:rsidRPr="00DC27FE">
        <w:rPr>
          <w:rFonts w:ascii="Times New Roman" w:eastAsia="Calibri" w:hAnsi="Times New Roman" w:cs="Times New Roman"/>
          <w:bCs/>
          <w:sz w:val="24"/>
          <w:szCs w:val="24"/>
          <w:lang w:val="sr-Latn-CS"/>
        </w:rPr>
        <w:t xml:space="preserve">Opština Žabljak je formirala Savjet koji se bavi pitanjima lica sa invaliditetom. Savjet broji 6 članova. Takođe, </w:t>
      </w:r>
      <w:r w:rsidR="00D54A3F" w:rsidRPr="00DC27FE">
        <w:rPr>
          <w:rFonts w:ascii="Times New Roman" w:eastAsia="Calibri" w:hAnsi="Times New Roman" w:cs="Times New Roman"/>
          <w:bCs/>
          <w:sz w:val="24"/>
          <w:szCs w:val="24"/>
          <w:lang w:val="sr-Latn-CS"/>
        </w:rPr>
        <w:lastRenderedPageBreak/>
        <w:t xml:space="preserve">formirana je komisija za izradu Akcionog plana i na nivou Opštine donijet je lokalni </w:t>
      </w:r>
      <w:r w:rsidR="00D54A3F">
        <w:rPr>
          <w:rFonts w:ascii="Times New Roman" w:eastAsia="Calibri" w:hAnsi="Times New Roman" w:cs="Times New Roman"/>
          <w:bCs/>
          <w:sz w:val="24"/>
          <w:szCs w:val="24"/>
          <w:lang w:val="sr-Latn-CS"/>
        </w:rPr>
        <w:t>plan akcija za period 2010-2015.</w:t>
      </w:r>
    </w:p>
    <w:p w:rsidR="002B1E4D" w:rsidRPr="00CC2DC3" w:rsidRDefault="00706D29" w:rsidP="00CC10D6">
      <w:pPr>
        <w:spacing w:before="240" w:after="120"/>
        <w:ind w:firstLine="27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CB5E87" w:rsidRPr="00CC2DC3">
        <w:rPr>
          <w:rFonts w:ascii="Times New Roman" w:eastAsia="Times New Roman" w:hAnsi="Times New Roman" w:cs="Times New Roman"/>
          <w:sz w:val="24"/>
          <w:szCs w:val="24"/>
          <w:lang w:val="sr-Latn-CS"/>
        </w:rPr>
        <w:t>U cilju</w:t>
      </w:r>
      <w:r w:rsidR="00CB5E87" w:rsidRPr="00CC2DC3">
        <w:rPr>
          <w:rFonts w:ascii="Times New Roman" w:eastAsia="Times New Roman" w:hAnsi="Times New Roman" w:cs="Times New Roman"/>
          <w:bCs/>
          <w:sz w:val="24"/>
          <w:szCs w:val="24"/>
          <w:lang w:val="sr-Latn-CS"/>
        </w:rPr>
        <w:t xml:space="preserve"> alanizira</w:t>
      </w:r>
      <w:r w:rsidR="00FA78DA">
        <w:rPr>
          <w:rFonts w:ascii="Times New Roman" w:eastAsia="Times New Roman" w:hAnsi="Times New Roman" w:cs="Times New Roman"/>
          <w:bCs/>
          <w:sz w:val="24"/>
          <w:szCs w:val="24"/>
          <w:lang w:val="sr-Latn-CS"/>
        </w:rPr>
        <w:t>nja pristupačnosti, odnosno dono</w:t>
      </w:r>
      <w:r w:rsidR="00CB5E87" w:rsidRPr="00CC2DC3">
        <w:rPr>
          <w:rFonts w:ascii="Times New Roman" w:eastAsia="Times New Roman" w:hAnsi="Times New Roman" w:cs="Times New Roman"/>
          <w:bCs/>
          <w:sz w:val="24"/>
          <w:szCs w:val="24"/>
          <w:lang w:val="sr-Latn-CS"/>
        </w:rPr>
        <w:t>šen</w:t>
      </w:r>
      <w:r w:rsidR="00C839B4" w:rsidRPr="00CC2DC3">
        <w:rPr>
          <w:rFonts w:ascii="Times New Roman" w:eastAsia="Times New Roman" w:hAnsi="Times New Roman" w:cs="Times New Roman"/>
          <w:bCs/>
          <w:sz w:val="24"/>
          <w:szCs w:val="24"/>
          <w:lang w:val="sr-Latn-CS"/>
        </w:rPr>
        <w:t>ja</w:t>
      </w:r>
      <w:r w:rsidR="00CB5E87" w:rsidRPr="00CC2DC3">
        <w:rPr>
          <w:rFonts w:ascii="Times New Roman" w:eastAsia="Times New Roman" w:hAnsi="Times New Roman" w:cs="Times New Roman"/>
          <w:bCs/>
          <w:sz w:val="24"/>
          <w:szCs w:val="24"/>
          <w:lang w:val="sr-Latn-CS"/>
        </w:rPr>
        <w:t xml:space="preserve"> Akcionog plana prilagođavanja ugostitelj</w:t>
      </w:r>
      <w:r w:rsidR="00E96223">
        <w:rPr>
          <w:rFonts w:ascii="Times New Roman" w:eastAsia="Times New Roman" w:hAnsi="Times New Roman" w:cs="Times New Roman"/>
          <w:bCs/>
          <w:sz w:val="24"/>
          <w:szCs w:val="24"/>
          <w:lang w:val="sr-Latn-CS"/>
        </w:rPr>
        <w:t>s</w:t>
      </w:r>
      <w:r w:rsidR="00CB5E87" w:rsidRPr="00CC2DC3">
        <w:rPr>
          <w:rFonts w:ascii="Times New Roman" w:eastAsia="Times New Roman" w:hAnsi="Times New Roman" w:cs="Times New Roman"/>
          <w:bCs/>
          <w:sz w:val="24"/>
          <w:szCs w:val="24"/>
          <w:lang w:val="sr-Latn-CS"/>
        </w:rPr>
        <w:t>kih objekata potrebama osoba sa invaliditetom, tokom 2016. godine, MORT je za vrste ugostiteljskih objekata (hoteli, moteli, pansioni, turistička naselja i dr.)</w:t>
      </w:r>
      <w:r w:rsidR="00045B0A" w:rsidRPr="00CC2DC3">
        <w:rPr>
          <w:rFonts w:ascii="Times New Roman" w:eastAsia="Times New Roman" w:hAnsi="Times New Roman" w:cs="Times New Roman"/>
          <w:bCs/>
          <w:sz w:val="24"/>
          <w:szCs w:val="24"/>
          <w:lang w:val="sr-Latn-CS"/>
        </w:rPr>
        <w:t>,</w:t>
      </w:r>
      <w:r w:rsidR="00CB5E87" w:rsidRPr="00CC2DC3">
        <w:rPr>
          <w:rFonts w:ascii="Times New Roman" w:eastAsia="Times New Roman" w:hAnsi="Times New Roman" w:cs="Times New Roman"/>
          <w:bCs/>
          <w:sz w:val="24"/>
          <w:szCs w:val="24"/>
          <w:lang w:val="sr-Latn-CS"/>
        </w:rPr>
        <w:t xml:space="preserve"> kojima izdaje odobrenje za obavlj</w:t>
      </w:r>
      <w:r w:rsidR="00045B0A" w:rsidRPr="00CC2DC3">
        <w:rPr>
          <w:rFonts w:ascii="Times New Roman" w:eastAsia="Times New Roman" w:hAnsi="Times New Roman" w:cs="Times New Roman"/>
          <w:bCs/>
          <w:sz w:val="24"/>
          <w:szCs w:val="24"/>
          <w:lang w:val="sr-Latn-CS"/>
        </w:rPr>
        <w:t xml:space="preserve">anje ugostiteljske djelatnosti-rešenje </w:t>
      </w:r>
      <w:r w:rsidR="00CB5E87" w:rsidRPr="00CC2DC3">
        <w:rPr>
          <w:rFonts w:ascii="Times New Roman" w:eastAsia="Times New Roman" w:hAnsi="Times New Roman" w:cs="Times New Roman"/>
          <w:bCs/>
          <w:sz w:val="24"/>
          <w:szCs w:val="24"/>
          <w:lang w:val="sr-Latn-CS"/>
        </w:rPr>
        <w:t>i kojima dodjeljuje kategoriju, utvrdio sadržaje z</w:t>
      </w:r>
      <w:r w:rsidR="001332A3">
        <w:rPr>
          <w:rFonts w:ascii="Times New Roman" w:eastAsia="Times New Roman" w:hAnsi="Times New Roman" w:cs="Times New Roman"/>
          <w:bCs/>
          <w:sz w:val="24"/>
          <w:szCs w:val="24"/>
          <w:lang w:val="sr-Latn-CS"/>
        </w:rPr>
        <w:t>a OSI koje ti objekti posjeduju</w:t>
      </w:r>
      <w:r w:rsidR="005F71A6">
        <w:rPr>
          <w:rFonts w:ascii="Times New Roman" w:eastAsia="Times New Roman" w:hAnsi="Times New Roman" w:cs="Times New Roman"/>
          <w:bCs/>
          <w:sz w:val="24"/>
          <w:szCs w:val="24"/>
          <w:lang w:val="sr-Latn-CS"/>
        </w:rPr>
        <w:t xml:space="preserve">: </w:t>
      </w:r>
      <w:r w:rsidR="00CB5E87" w:rsidRPr="00CC2DC3">
        <w:rPr>
          <w:rFonts w:ascii="Times New Roman" w:eastAsia="Times New Roman" w:hAnsi="Times New Roman" w:cs="Times New Roman"/>
          <w:bCs/>
          <w:sz w:val="24"/>
          <w:szCs w:val="24"/>
          <w:lang w:val="sr-Latn-CS"/>
        </w:rPr>
        <w:t>parking, prilaz, ulaz, javni toalet, liftovi, smještajne jedinice, plaža i sl.</w:t>
      </w:r>
      <w:r>
        <w:rPr>
          <w:rFonts w:ascii="Times New Roman" w:eastAsia="Times New Roman" w:hAnsi="Times New Roman" w:cs="Times New Roman"/>
          <w:bCs/>
          <w:sz w:val="24"/>
          <w:szCs w:val="24"/>
          <w:lang w:val="sr-Latn-CS"/>
        </w:rPr>
        <w:t xml:space="preserve"> </w:t>
      </w:r>
      <w:r w:rsidR="00310663" w:rsidRPr="00CC2DC3">
        <w:rPr>
          <w:rStyle w:val="FootnoteReference"/>
          <w:rFonts w:ascii="Times New Roman" w:eastAsia="Times New Roman" w:hAnsi="Times New Roman" w:cs="Times New Roman"/>
          <w:bCs/>
          <w:sz w:val="24"/>
          <w:szCs w:val="24"/>
          <w:lang w:val="sr-Latn-CS"/>
        </w:rPr>
        <w:footnoteReference w:id="1"/>
      </w:r>
    </w:p>
    <w:p w:rsidR="00E75C5A" w:rsidRPr="000D0864" w:rsidRDefault="00706D29" w:rsidP="00CC10D6">
      <w:pPr>
        <w:spacing w:before="240" w:after="120" w:line="240" w:lineRule="auto"/>
        <w:ind w:firstLine="270"/>
        <w:jc w:val="both"/>
        <w:rPr>
          <w:rFonts w:ascii="Times New Roman" w:eastAsia="Times New Roman" w:hAnsi="Times New Roman" w:cs="Times New Roman"/>
          <w:bCs/>
          <w:sz w:val="24"/>
          <w:szCs w:val="24"/>
          <w:lang w:val="sr-Latn-CS"/>
        </w:rPr>
      </w:pPr>
      <w:r>
        <w:rPr>
          <w:rFonts w:ascii="Times New Roman" w:eastAsia="Times New Roman" w:hAnsi="Times New Roman" w:cs="Times New Roman"/>
          <w:bCs/>
          <w:sz w:val="24"/>
          <w:szCs w:val="24"/>
          <w:lang w:val="sr-Latn-CS"/>
        </w:rPr>
        <w:t xml:space="preserve"> </w:t>
      </w:r>
      <w:r w:rsidR="00CB5E87" w:rsidRPr="000D0864">
        <w:rPr>
          <w:rFonts w:ascii="Times New Roman" w:eastAsia="Times New Roman" w:hAnsi="Times New Roman" w:cs="Times New Roman"/>
          <w:bCs/>
          <w:sz w:val="24"/>
          <w:szCs w:val="24"/>
          <w:lang w:val="sr-Latn-CS"/>
        </w:rPr>
        <w:t>Kako bi se obezbijedili preduslov</w:t>
      </w:r>
      <w:r w:rsidR="00161E64" w:rsidRPr="000D0864">
        <w:rPr>
          <w:rFonts w:ascii="Times New Roman" w:eastAsia="Times New Roman" w:hAnsi="Times New Roman" w:cs="Times New Roman"/>
          <w:bCs/>
          <w:sz w:val="24"/>
          <w:szCs w:val="24"/>
          <w:lang w:val="sr-Latn-CS"/>
        </w:rPr>
        <w:t xml:space="preserve">i sa pravno-regulativog aspekta, </w:t>
      </w:r>
      <w:r w:rsidR="00CB5E87" w:rsidRPr="000D0864">
        <w:rPr>
          <w:rFonts w:ascii="Times New Roman" w:eastAsia="Times New Roman" w:hAnsi="Times New Roman" w:cs="Times New Roman"/>
          <w:bCs/>
          <w:sz w:val="24"/>
          <w:szCs w:val="24"/>
          <w:lang w:val="sr-Latn-CS"/>
        </w:rPr>
        <w:t>a u cilju što efikasnijeg prilagođavanja ugostiteljskih objekata</w:t>
      </w:r>
      <w:r>
        <w:rPr>
          <w:rFonts w:ascii="Times New Roman" w:eastAsia="Times New Roman" w:hAnsi="Times New Roman" w:cs="Times New Roman"/>
          <w:bCs/>
          <w:sz w:val="24"/>
          <w:szCs w:val="24"/>
          <w:lang w:val="sr-Latn-CS"/>
        </w:rPr>
        <w:t xml:space="preserve"> </w:t>
      </w:r>
      <w:r w:rsidR="00CB5E87" w:rsidRPr="000D0864">
        <w:rPr>
          <w:rFonts w:ascii="Times New Roman" w:eastAsia="Times New Roman" w:hAnsi="Times New Roman" w:cs="Times New Roman"/>
          <w:bCs/>
          <w:sz w:val="24"/>
          <w:szCs w:val="24"/>
          <w:lang w:val="sr-Latn-CS"/>
        </w:rPr>
        <w:t>potrebama OSI, shodno Programu rada MORT-a u 2016. godini, prišlo se postupku usvajanja normativno pravnih akata.</w:t>
      </w:r>
    </w:p>
    <w:p w:rsidR="00E75C5A" w:rsidRPr="008F5630" w:rsidRDefault="00706D29" w:rsidP="00CC10D6">
      <w:pPr>
        <w:spacing w:before="240" w:after="120" w:line="240" w:lineRule="auto"/>
        <w:ind w:firstLine="270"/>
        <w:jc w:val="both"/>
        <w:rPr>
          <w:rFonts w:ascii="Times New Roman" w:eastAsia="Times New Roman" w:hAnsi="Times New Roman" w:cs="Times New Roman"/>
          <w:i/>
          <w:sz w:val="24"/>
          <w:szCs w:val="24"/>
        </w:rPr>
      </w:pPr>
      <w:r>
        <w:rPr>
          <w:rFonts w:ascii="Times New Roman" w:eastAsia="Times New Roman" w:hAnsi="Times New Roman" w:cs="Times New Roman"/>
          <w:bCs/>
          <w:sz w:val="24"/>
          <w:szCs w:val="24"/>
          <w:lang w:val="sr-Latn-CS"/>
        </w:rPr>
        <w:t xml:space="preserve"> </w:t>
      </w:r>
      <w:r w:rsidR="00CB5E87" w:rsidRPr="000D0864">
        <w:rPr>
          <w:rFonts w:ascii="Times New Roman" w:eastAsia="Times New Roman" w:hAnsi="Times New Roman" w:cs="Times New Roman"/>
          <w:sz w:val="24"/>
          <w:szCs w:val="24"/>
          <w:lang w:val="sr-Latn-CS"/>
        </w:rPr>
        <w:t>U Predlogu novog Zakona o turizmu (čl. 82), propisani su uslovi za lica sa invaliditetom, prema kojima je „</w:t>
      </w:r>
      <w:r w:rsidR="00CB5E87" w:rsidRPr="000D0864">
        <w:rPr>
          <w:rFonts w:ascii="Times New Roman" w:eastAsia="Times New Roman" w:hAnsi="Times New Roman" w:cs="Times New Roman"/>
          <w:sz w:val="24"/>
          <w:szCs w:val="24"/>
        </w:rPr>
        <w:t>ugostitelj dužan da u ugostiteljskom objektu obezbijedi pružanje usluga licima sa invaliditetom, primjenjujući princip univerzalnog dizajna u skladu sa zakonom kojim je uređena zabrana diskri</w:t>
      </w:r>
      <w:r w:rsidR="008B479E">
        <w:rPr>
          <w:rFonts w:ascii="Times New Roman" w:eastAsia="Times New Roman" w:hAnsi="Times New Roman" w:cs="Times New Roman"/>
          <w:sz w:val="24"/>
          <w:szCs w:val="24"/>
        </w:rPr>
        <w:t>minacije lica sa invaliditetom”</w:t>
      </w:r>
      <w:r w:rsidR="00CB5E87" w:rsidRPr="000D0864">
        <w:rPr>
          <w:rFonts w:ascii="Times New Roman" w:eastAsia="Times New Roman" w:hAnsi="Times New Roman" w:cs="Times New Roman"/>
          <w:sz w:val="24"/>
          <w:szCs w:val="24"/>
        </w:rPr>
        <w:t xml:space="preserve"> kao i da “ugostiteljski objekti moraju da ispunjavaju uslove za nesmetan pristup, kretanje i boravak lica sa invaliditetom”</w:t>
      </w:r>
      <w:r w:rsidR="00CB5E87" w:rsidRPr="000D0864">
        <w:rPr>
          <w:rFonts w:ascii="Times New Roman" w:eastAsia="Times New Roman" w:hAnsi="Times New Roman" w:cs="Times New Roman"/>
          <w:i/>
          <w:sz w:val="24"/>
          <w:szCs w:val="24"/>
        </w:rPr>
        <w:t>.</w:t>
      </w:r>
    </w:p>
    <w:p w:rsidR="00CB5E87" w:rsidRPr="008F5630" w:rsidRDefault="00706D29" w:rsidP="00CC10D6">
      <w:pPr>
        <w:spacing w:after="120" w:line="240" w:lineRule="auto"/>
        <w:ind w:firstLine="27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CB5E87" w:rsidRPr="000D0864">
        <w:rPr>
          <w:rFonts w:ascii="Times New Roman" w:eastAsia="Times New Roman" w:hAnsi="Times New Roman" w:cs="Times New Roman"/>
          <w:sz w:val="24"/>
          <w:szCs w:val="24"/>
          <w:lang w:val="sr-Latn-CS"/>
        </w:rPr>
        <w:t>Nakon usvajanja novog zakona o turizmu, koje se</w:t>
      </w:r>
      <w:r w:rsidR="00AB4319">
        <w:rPr>
          <w:rFonts w:ascii="Times New Roman" w:eastAsia="Times New Roman" w:hAnsi="Times New Roman" w:cs="Times New Roman"/>
          <w:sz w:val="24"/>
          <w:szCs w:val="24"/>
          <w:lang w:val="sr-Latn-CS"/>
        </w:rPr>
        <w:t xml:space="preserve"> očekuje krajem </w:t>
      </w:r>
      <w:r w:rsidR="00CB5E87" w:rsidRPr="000D0864">
        <w:rPr>
          <w:rFonts w:ascii="Times New Roman" w:eastAsia="Times New Roman" w:hAnsi="Times New Roman" w:cs="Times New Roman"/>
          <w:sz w:val="24"/>
          <w:szCs w:val="24"/>
          <w:lang w:val="sr-Latn-CS"/>
        </w:rPr>
        <w:t>2017. godine, u prelaznom periodu, vršiće se izmjene i dopune Pravilnika o vrstama, minimalno-tehničkim uslovima i kategorizaciji ugostiteljskih objekata, na način da standardi za lica sa invaliditetom, propisani kao kvalitativnih, budu obavezni standardi.</w:t>
      </w:r>
    </w:p>
    <w:p w:rsidR="00CB5E87" w:rsidRPr="005F19FF" w:rsidRDefault="00706D29" w:rsidP="005F19FF">
      <w:pPr>
        <w:spacing w:after="120" w:line="240" w:lineRule="auto"/>
        <w:ind w:firstLine="270"/>
        <w:jc w:val="both"/>
        <w:rPr>
          <w:rFonts w:ascii="Times New Roman" w:eastAsia="Times New Roman" w:hAnsi="Times New Roman" w:cs="Times New Roman"/>
          <w:sz w:val="24"/>
          <w:szCs w:val="24"/>
          <w:lang w:val="sr-Latn-CS"/>
        </w:rPr>
      </w:pPr>
      <w:r w:rsidRPr="005F19FF">
        <w:rPr>
          <w:rFonts w:ascii="Times New Roman" w:eastAsia="Times New Roman" w:hAnsi="Times New Roman" w:cs="Times New Roman"/>
          <w:sz w:val="24"/>
          <w:szCs w:val="24"/>
          <w:lang w:val="sr-Latn-CS"/>
        </w:rPr>
        <w:t xml:space="preserve"> </w:t>
      </w:r>
      <w:r w:rsidR="005F19FF" w:rsidRPr="005F19FF">
        <w:rPr>
          <w:rFonts w:ascii="Times New Roman" w:eastAsia="Times New Roman" w:hAnsi="Times New Roman" w:cs="Times New Roman"/>
          <w:sz w:val="24"/>
          <w:szCs w:val="24"/>
          <w:lang w:val="sr-Latn-CS"/>
        </w:rPr>
        <w:t>Takođe, nakon usvajanja Predloga zakona o morskom dobru</w:t>
      </w:r>
      <w:r w:rsidR="005F19FF">
        <w:rPr>
          <w:rFonts w:ascii="Times New Roman" w:eastAsia="Times New Roman" w:hAnsi="Times New Roman" w:cs="Times New Roman"/>
          <w:sz w:val="24"/>
          <w:szCs w:val="24"/>
          <w:lang w:val="sr-Latn-CS"/>
        </w:rPr>
        <w:t xml:space="preserve">, </w:t>
      </w:r>
      <w:r w:rsidR="005F19FF" w:rsidRPr="005F19FF">
        <w:rPr>
          <w:rFonts w:ascii="Times New Roman" w:eastAsia="Times New Roman" w:hAnsi="Times New Roman" w:cs="Times New Roman"/>
          <w:sz w:val="24"/>
          <w:szCs w:val="24"/>
          <w:lang w:val="sr-Latn-CS"/>
        </w:rPr>
        <w:t xml:space="preserve">koji je shodno Programu rada Vlade za 2017. </w:t>
      </w:r>
      <w:r w:rsidR="005F19FF">
        <w:rPr>
          <w:rFonts w:ascii="Times New Roman" w:eastAsia="Times New Roman" w:hAnsi="Times New Roman" w:cs="Times New Roman"/>
          <w:sz w:val="24"/>
          <w:szCs w:val="24"/>
          <w:lang w:val="sr-Latn-CS"/>
        </w:rPr>
        <w:t>godinu, predviđen za II kvartal</w:t>
      </w:r>
      <w:r w:rsidR="005F19FF" w:rsidRPr="005F19FF">
        <w:rPr>
          <w:rFonts w:ascii="Times New Roman" w:eastAsia="Times New Roman" w:hAnsi="Times New Roman" w:cs="Times New Roman"/>
          <w:sz w:val="24"/>
          <w:szCs w:val="24"/>
          <w:lang w:val="sr-Latn-CS"/>
        </w:rPr>
        <w:t>, prilikom izmjene i dopune Pravilnika o uslovima za izgrađena i uređena kupališta, propisaće se obaveza ispunjenosti i uslova za lica sa invaliditetom.</w:t>
      </w:r>
    </w:p>
    <w:p w:rsidR="00020ABB" w:rsidRDefault="00706D29" w:rsidP="00CC10D6">
      <w:pPr>
        <w:widowControl w:val="0"/>
        <w:suppressAutoHyphens/>
        <w:spacing w:line="240" w:lineRule="auto"/>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CB5E87" w:rsidRPr="000D0864">
        <w:rPr>
          <w:rFonts w:ascii="Times New Roman" w:hAnsi="Times New Roman" w:cs="Times New Roman"/>
          <w:sz w:val="24"/>
          <w:szCs w:val="24"/>
        </w:rPr>
        <w:t>JP Morko dobro CG, kao javno preduzeće za upravljanje područja morskog dobra, u okviru svojih nadležnosti i ovlašćenja, tokom 2016. godine i u prethodnom periodu, sprovelo je propise i preduzelo</w:t>
      </w:r>
      <w:r>
        <w:rPr>
          <w:rFonts w:ascii="Times New Roman" w:hAnsi="Times New Roman" w:cs="Times New Roman"/>
          <w:sz w:val="24"/>
          <w:szCs w:val="24"/>
        </w:rPr>
        <w:t xml:space="preserve"> </w:t>
      </w:r>
      <w:r w:rsidR="00CB5E87" w:rsidRPr="000D0864">
        <w:rPr>
          <w:rFonts w:ascii="Times New Roman" w:hAnsi="Times New Roman" w:cs="Times New Roman"/>
          <w:sz w:val="24"/>
          <w:szCs w:val="24"/>
        </w:rPr>
        <w:t>posebne mjere, sa ciljem stvaran</w:t>
      </w:r>
      <w:r w:rsidR="00FB3098">
        <w:rPr>
          <w:rFonts w:ascii="Times New Roman" w:hAnsi="Times New Roman" w:cs="Times New Roman"/>
          <w:sz w:val="24"/>
          <w:szCs w:val="24"/>
        </w:rPr>
        <w:t>j</w:t>
      </w:r>
      <w:r w:rsidR="00CB5E87" w:rsidRPr="000D0864">
        <w:rPr>
          <w:rFonts w:ascii="Times New Roman" w:hAnsi="Times New Roman" w:cs="Times New Roman"/>
          <w:sz w:val="24"/>
          <w:szCs w:val="24"/>
        </w:rPr>
        <w:t>a uslova za ostvarivanje ravnopravnosti i zaštite lica sa invaliditetom:</w:t>
      </w:r>
    </w:p>
    <w:p w:rsidR="00CB5E87" w:rsidRPr="000D0864" w:rsidRDefault="00DE015B" w:rsidP="00CC10D6">
      <w:pPr>
        <w:widowControl w:val="0"/>
        <w:suppressAutoHyphens/>
        <w:spacing w:after="0" w:line="240" w:lineRule="auto"/>
        <w:ind w:firstLine="270"/>
        <w:jc w:val="both"/>
        <w:rPr>
          <w:rFonts w:ascii="Times New Roman" w:hAnsi="Times New Roman" w:cs="Times New Roman"/>
          <w:sz w:val="24"/>
          <w:szCs w:val="24"/>
        </w:rPr>
      </w:pPr>
      <w:r w:rsidRPr="000D0864">
        <w:rPr>
          <w:rFonts w:ascii="Times New Roman" w:eastAsia="SimSun" w:hAnsi="Times New Roman" w:cs="Times New Roman"/>
          <w:kern w:val="1"/>
          <w:sz w:val="24"/>
          <w:szCs w:val="24"/>
          <w:lang w:val="sr-Latn-ME" w:eastAsia="hi-IN" w:bidi="hi-IN"/>
        </w:rPr>
        <w:t xml:space="preserve">- </w:t>
      </w:r>
      <w:r w:rsidR="00CB5E87" w:rsidRPr="000D0864">
        <w:rPr>
          <w:rFonts w:ascii="Times New Roman" w:eastAsia="SimSun" w:hAnsi="Times New Roman" w:cs="Times New Roman"/>
          <w:kern w:val="1"/>
          <w:sz w:val="24"/>
          <w:szCs w:val="24"/>
          <w:lang w:val="sr-Latn-ME" w:eastAsia="hi-IN" w:bidi="hi-IN"/>
        </w:rPr>
        <w:t>u saradnji sa Savezom paraplegičara Crne Gore, urađen je plan izgradnje-postavljanja rampi na plažama za ulaz u more lica sa invaliditetom. Početni plan je bio da se u svakoj primorskoj opštini obezbijedi po jedna lokacija, izuzev u opštini Ulcinj, gdje je taj posao odložen za drugu fazu realizacije plana, zbog otežanih geografskih i maritimnih uslova. Saglasno tome, Javno preduzeće je tokom 2014</w:t>
      </w:r>
      <w:r w:rsidR="00ED4953">
        <w:rPr>
          <w:rFonts w:ascii="Times New Roman" w:eastAsia="SimSun" w:hAnsi="Times New Roman" w:cs="Times New Roman"/>
          <w:kern w:val="1"/>
          <w:sz w:val="24"/>
          <w:szCs w:val="24"/>
          <w:lang w:val="sr-Latn-ME" w:eastAsia="hi-IN" w:bidi="hi-IN"/>
        </w:rPr>
        <w:t>. godine,</w:t>
      </w:r>
      <w:r w:rsidR="00CB5E87" w:rsidRPr="000D0864">
        <w:rPr>
          <w:rFonts w:ascii="Times New Roman" w:eastAsia="SimSun" w:hAnsi="Times New Roman" w:cs="Times New Roman"/>
          <w:kern w:val="1"/>
          <w:sz w:val="24"/>
          <w:szCs w:val="24"/>
          <w:lang w:val="sr-Latn-ME" w:eastAsia="hi-IN" w:bidi="hi-IN"/>
        </w:rPr>
        <w:t xml:space="preserve"> pristupilo realizaciji plana i obezbijedilo potrebna finansijska sredstva, shodno tome uradilo idejne projekte rampi po modelu lakih drvenih montažno-demontažnih elemenata. Lokacije za rampe u opštinama Herceg Novi, Ko</w:t>
      </w:r>
      <w:r w:rsidR="00352488">
        <w:rPr>
          <w:rFonts w:ascii="Times New Roman" w:eastAsia="SimSun" w:hAnsi="Times New Roman" w:cs="Times New Roman"/>
          <w:kern w:val="1"/>
          <w:sz w:val="24"/>
          <w:szCs w:val="24"/>
          <w:lang w:val="sr-Latn-ME" w:eastAsia="hi-IN" w:bidi="hi-IN"/>
        </w:rPr>
        <w:t>tor, Tivat, Budva, Bar i Ulcinj,</w:t>
      </w:r>
      <w:r w:rsidR="00CB5E87" w:rsidRPr="000D0864">
        <w:rPr>
          <w:rFonts w:ascii="Times New Roman" w:eastAsia="SimSun" w:hAnsi="Times New Roman" w:cs="Times New Roman"/>
          <w:kern w:val="1"/>
          <w:sz w:val="24"/>
          <w:szCs w:val="24"/>
          <w:lang w:val="sr-Latn-ME" w:eastAsia="hi-IN" w:bidi="hi-IN"/>
        </w:rPr>
        <w:t xml:space="preserve"> unešene su u Plan objekata privremenog ka</w:t>
      </w:r>
      <w:r w:rsidR="001332A3">
        <w:rPr>
          <w:rFonts w:ascii="Times New Roman" w:eastAsia="SimSun" w:hAnsi="Times New Roman" w:cs="Times New Roman"/>
          <w:kern w:val="1"/>
          <w:sz w:val="24"/>
          <w:szCs w:val="24"/>
          <w:lang w:val="sr-Latn-ME" w:eastAsia="hi-IN" w:bidi="hi-IN"/>
        </w:rPr>
        <w:t>raktera za period 2013-2016</w:t>
      </w:r>
      <w:r w:rsidR="00352488">
        <w:rPr>
          <w:rFonts w:ascii="Times New Roman" w:eastAsia="SimSun" w:hAnsi="Times New Roman" w:cs="Times New Roman"/>
          <w:kern w:val="1"/>
          <w:sz w:val="24"/>
          <w:szCs w:val="24"/>
          <w:lang w:val="sr-Latn-ME" w:eastAsia="hi-IN" w:bidi="hi-IN"/>
        </w:rPr>
        <w:t>.</w:t>
      </w:r>
      <w:r w:rsidR="001332A3">
        <w:rPr>
          <w:rFonts w:ascii="Times New Roman" w:eastAsia="SimSun" w:hAnsi="Times New Roman" w:cs="Times New Roman"/>
          <w:kern w:val="1"/>
          <w:sz w:val="24"/>
          <w:szCs w:val="24"/>
          <w:lang w:val="sr-Latn-ME" w:eastAsia="hi-IN" w:bidi="hi-IN"/>
        </w:rPr>
        <w:t xml:space="preserve"> godine</w:t>
      </w:r>
      <w:r w:rsidR="00CB5E87" w:rsidRPr="000D0864">
        <w:rPr>
          <w:rFonts w:ascii="Times New Roman" w:eastAsia="SimSun" w:hAnsi="Times New Roman" w:cs="Times New Roman"/>
          <w:kern w:val="1"/>
          <w:sz w:val="24"/>
          <w:szCs w:val="24"/>
          <w:lang w:val="sr-Latn-ME" w:eastAsia="hi-IN" w:bidi="hi-IN"/>
        </w:rPr>
        <w:t xml:space="preserve"> i nakon sprovedenog tenderskog postupka u periodu predsezone 2015. godine, izvedeni su radovi na osam lokacija na području ovih opština. Nakon korišćenja u sezoni 2015. ovakav model montažno-demontažnih drvenih konstru</w:t>
      </w:r>
      <w:r w:rsidR="00113009">
        <w:rPr>
          <w:rFonts w:ascii="Times New Roman" w:eastAsia="SimSun" w:hAnsi="Times New Roman" w:cs="Times New Roman"/>
          <w:kern w:val="1"/>
          <w:sz w:val="24"/>
          <w:szCs w:val="24"/>
          <w:lang w:val="sr-Latn-ME" w:eastAsia="hi-IN" w:bidi="hi-IN"/>
        </w:rPr>
        <w:t>kcija brzo se pokazao kao nefunk</w:t>
      </w:r>
      <w:r w:rsidR="00CB5E87" w:rsidRPr="000D0864">
        <w:rPr>
          <w:rFonts w:ascii="Times New Roman" w:eastAsia="SimSun" w:hAnsi="Times New Roman" w:cs="Times New Roman"/>
          <w:kern w:val="1"/>
          <w:sz w:val="24"/>
          <w:szCs w:val="24"/>
          <w:lang w:val="sr-Latn-ME" w:eastAsia="hi-IN" w:bidi="hi-IN"/>
        </w:rPr>
        <w:t xml:space="preserve">ionalan i neodrživ i iz </w:t>
      </w:r>
      <w:r w:rsidR="00CB5E87" w:rsidRPr="000D0864">
        <w:rPr>
          <w:rFonts w:ascii="Times New Roman" w:eastAsia="SimSun" w:hAnsi="Times New Roman" w:cs="Times New Roman"/>
          <w:kern w:val="1"/>
          <w:sz w:val="24"/>
          <w:szCs w:val="24"/>
          <w:lang w:val="sr-Latn-ME" w:eastAsia="hi-IN" w:bidi="hi-IN"/>
        </w:rPr>
        <w:lastRenderedPageBreak/>
        <w:t>tog razloga Javno preduzeće je donijelo odluku o promjeni koncepta rješavanj</w:t>
      </w:r>
      <w:r w:rsidR="005C61D5">
        <w:rPr>
          <w:rFonts w:ascii="Times New Roman" w:eastAsia="SimSun" w:hAnsi="Times New Roman" w:cs="Times New Roman"/>
          <w:kern w:val="1"/>
          <w:sz w:val="24"/>
          <w:szCs w:val="24"/>
          <w:lang w:val="sr-Latn-ME" w:eastAsia="hi-IN" w:bidi="hi-IN"/>
        </w:rPr>
        <w:t>a ovog pitanja:</w:t>
      </w:r>
    </w:p>
    <w:p w:rsidR="00CB5E87" w:rsidRPr="000D0864" w:rsidRDefault="00CB5E87" w:rsidP="00CC10D6">
      <w:pPr>
        <w:pStyle w:val="ListParagraph"/>
        <w:widowControl w:val="0"/>
        <w:suppressAutoHyphens/>
        <w:spacing w:after="0" w:line="240" w:lineRule="auto"/>
        <w:ind w:left="0" w:firstLine="270"/>
        <w:jc w:val="both"/>
        <w:rPr>
          <w:rFonts w:ascii="Times New Roman" w:eastAsia="SimSun" w:hAnsi="Times New Roman" w:cs="Times New Roman"/>
          <w:kern w:val="1"/>
          <w:sz w:val="24"/>
          <w:szCs w:val="24"/>
          <w:lang w:val="sr-Latn-ME" w:eastAsia="hi-IN" w:bidi="hi-IN"/>
        </w:rPr>
      </w:pPr>
    </w:p>
    <w:p w:rsidR="00CB5E87" w:rsidRPr="00AE5EA5" w:rsidRDefault="00DE015B" w:rsidP="00AE5EA5">
      <w:pPr>
        <w:widowControl w:val="0"/>
        <w:suppressAutoHyphens/>
        <w:spacing w:after="120" w:line="240" w:lineRule="auto"/>
        <w:ind w:firstLine="270"/>
        <w:jc w:val="both"/>
        <w:rPr>
          <w:rFonts w:ascii="Times New Roman" w:eastAsia="SimSun" w:hAnsi="Times New Roman" w:cs="Times New Roman"/>
          <w:kern w:val="1"/>
          <w:sz w:val="24"/>
          <w:szCs w:val="24"/>
          <w:lang w:val="sr-Latn-ME" w:eastAsia="hi-IN" w:bidi="hi-IN"/>
        </w:rPr>
      </w:pPr>
      <w:r w:rsidRPr="000D0864">
        <w:rPr>
          <w:rFonts w:ascii="Times New Roman" w:eastAsia="SimSun" w:hAnsi="Times New Roman" w:cs="Times New Roman"/>
          <w:kern w:val="1"/>
          <w:sz w:val="24"/>
          <w:szCs w:val="24"/>
          <w:lang w:val="sr-Latn-ME" w:eastAsia="hi-IN" w:bidi="hi-IN"/>
        </w:rPr>
        <w:t xml:space="preserve">- </w:t>
      </w:r>
      <w:r w:rsidR="00E75C5A">
        <w:rPr>
          <w:rFonts w:ascii="Times New Roman" w:eastAsia="SimSun" w:hAnsi="Times New Roman" w:cs="Times New Roman"/>
          <w:kern w:val="1"/>
          <w:sz w:val="24"/>
          <w:szCs w:val="24"/>
          <w:lang w:val="sr-Latn-ME" w:eastAsia="hi-IN" w:bidi="hi-IN"/>
        </w:rPr>
        <w:t>d</w:t>
      </w:r>
      <w:r w:rsidR="00CB5E87" w:rsidRPr="000D0864">
        <w:rPr>
          <w:rFonts w:ascii="Times New Roman" w:eastAsia="SimSun" w:hAnsi="Times New Roman" w:cs="Times New Roman"/>
          <w:kern w:val="1"/>
          <w:sz w:val="24"/>
          <w:szCs w:val="24"/>
          <w:lang w:val="sr-Latn-ME" w:eastAsia="hi-IN" w:bidi="hi-IN"/>
        </w:rPr>
        <w:t>onešena je odluka i u 2016. godini pristupilo se izradi Glavnih projekata za pet stabilnih rampi na pet lokacija, u svakoj opštini po jedna, izuzev u Ulcinju gdje je to neizvodljivo, i to koristeći stabilne forme od armirano-betonske konstrukcije. Urađena je projektna dokumentacija koja je podrazumijevala izradu a/b konstrukcije prilaznih staza i kose betonske rampe za ulazak u more, max. nagiba 7° sa ogradom i adekvatnim rukohvatima od nerđajućeg če</w:t>
      </w:r>
      <w:r w:rsidR="00D55702">
        <w:rPr>
          <w:rFonts w:ascii="Times New Roman" w:eastAsia="SimSun" w:hAnsi="Times New Roman" w:cs="Times New Roman"/>
          <w:kern w:val="1"/>
          <w:sz w:val="24"/>
          <w:szCs w:val="24"/>
          <w:lang w:val="sr-Latn-ME" w:eastAsia="hi-IN" w:bidi="hi-IN"/>
        </w:rPr>
        <w:t>lika</w:t>
      </w:r>
      <w:r w:rsidR="00CB5E87" w:rsidRPr="000D0864">
        <w:rPr>
          <w:rFonts w:ascii="Times New Roman" w:eastAsia="SimSun" w:hAnsi="Times New Roman" w:cs="Times New Roman"/>
          <w:kern w:val="1"/>
          <w:sz w:val="24"/>
          <w:szCs w:val="24"/>
          <w:lang w:val="sr-Latn-ME" w:eastAsia="hi-IN" w:bidi="hi-IN"/>
        </w:rPr>
        <w:t xml:space="preserve"> i ista je revidovana i usaglašena sa Savezom paraplegičara Crne Gore. Prosječna vrijednost izgradnje jedne ovakve rampe procijenjena je na oko 35.000 eura.</w:t>
      </w:r>
    </w:p>
    <w:p w:rsidR="00FA335F" w:rsidRPr="00FA335F" w:rsidRDefault="00161E64" w:rsidP="00AE5EA5">
      <w:pPr>
        <w:spacing w:after="120" w:line="240" w:lineRule="auto"/>
        <w:ind w:firstLine="270"/>
        <w:jc w:val="both"/>
        <w:rPr>
          <w:rFonts w:ascii="Times New Roman" w:eastAsia="Times New Roman" w:hAnsi="Times New Roman" w:cs="Times New Roman"/>
          <w:sz w:val="24"/>
          <w:szCs w:val="24"/>
          <w:lang w:val="sr-Latn-CS"/>
        </w:rPr>
      </w:pPr>
      <w:r w:rsidRPr="000D0864">
        <w:rPr>
          <w:rFonts w:ascii="Times New Roman" w:eastAsia="Times New Roman" w:hAnsi="Times New Roman" w:cs="Times New Roman"/>
          <w:sz w:val="24"/>
          <w:szCs w:val="24"/>
          <w:lang w:val="sr-Latn-CS"/>
        </w:rPr>
        <w:t>K</w:t>
      </w:r>
      <w:r w:rsidR="00CB5E87" w:rsidRPr="000D0864">
        <w:rPr>
          <w:rFonts w:ascii="Times New Roman" w:eastAsia="Times New Roman" w:hAnsi="Times New Roman" w:cs="Times New Roman"/>
          <w:sz w:val="24"/>
          <w:szCs w:val="24"/>
          <w:lang w:val="sr-Latn-CS"/>
        </w:rPr>
        <w:t xml:space="preserve">ada se govori o pristupačnosti za lica sa invaliditetom sa generalnog aspekta, za postojeće objekte u javnoj upotrebi, ista </w:t>
      </w:r>
      <w:r w:rsidR="0002121E">
        <w:rPr>
          <w:rFonts w:ascii="Times New Roman" w:eastAsia="Times New Roman" w:hAnsi="Times New Roman" w:cs="Times New Roman"/>
          <w:sz w:val="24"/>
          <w:szCs w:val="24"/>
          <w:lang w:val="sr-Latn-CS"/>
        </w:rPr>
        <w:t xml:space="preserve">je </w:t>
      </w:r>
      <w:r w:rsidR="00CB5E87" w:rsidRPr="000D0864">
        <w:rPr>
          <w:rFonts w:ascii="Times New Roman" w:eastAsia="Times New Roman" w:hAnsi="Times New Roman" w:cs="Times New Roman"/>
          <w:sz w:val="24"/>
          <w:szCs w:val="24"/>
          <w:lang w:val="sr-Latn-CS"/>
        </w:rPr>
        <w:t>regulisana Zakonom o izgradnji objekata i uređenju prostora, a da je za nove obj</w:t>
      </w:r>
      <w:r w:rsidR="00A6794A">
        <w:rPr>
          <w:rFonts w:ascii="Times New Roman" w:eastAsia="Times New Roman" w:hAnsi="Times New Roman" w:cs="Times New Roman"/>
          <w:sz w:val="24"/>
          <w:szCs w:val="24"/>
          <w:lang w:val="sr-Latn-CS"/>
        </w:rPr>
        <w:t>ekte, propisana</w:t>
      </w:r>
      <w:r w:rsidR="00706D29">
        <w:rPr>
          <w:rFonts w:ascii="Times New Roman" w:eastAsia="Times New Roman" w:hAnsi="Times New Roman" w:cs="Times New Roman"/>
          <w:sz w:val="24"/>
          <w:szCs w:val="24"/>
          <w:lang w:val="sr-Latn-CS"/>
        </w:rPr>
        <w:t xml:space="preserve"> </w:t>
      </w:r>
      <w:r w:rsidR="00A6794A">
        <w:rPr>
          <w:rFonts w:ascii="Times New Roman" w:eastAsia="Times New Roman" w:hAnsi="Times New Roman" w:cs="Times New Roman"/>
          <w:sz w:val="24"/>
          <w:szCs w:val="24"/>
          <w:lang w:val="sr-Latn-CS"/>
        </w:rPr>
        <w:t xml:space="preserve">obaveza da se </w:t>
      </w:r>
      <w:r w:rsidR="00CB5E87" w:rsidRPr="000D0864">
        <w:rPr>
          <w:rFonts w:ascii="Times New Roman" w:eastAsia="Times New Roman" w:hAnsi="Times New Roman" w:cs="Times New Roman"/>
          <w:sz w:val="24"/>
          <w:szCs w:val="24"/>
          <w:lang w:val="sr-Latn-CS"/>
        </w:rPr>
        <w:t>građevinska dozvola ne može izdati ukoliko za objekat nije predviđena pristupačnost za lica sa invaliditetom.</w:t>
      </w:r>
      <w:r w:rsidR="006771AA">
        <w:rPr>
          <w:rFonts w:ascii="Times New Roman" w:eastAsia="Times New Roman" w:hAnsi="Times New Roman" w:cs="Times New Roman"/>
          <w:sz w:val="24"/>
          <w:szCs w:val="24"/>
          <w:lang w:val="sr-Latn-CS"/>
        </w:rPr>
        <w:t xml:space="preserve"> </w:t>
      </w:r>
      <w:r w:rsidR="00CB5E87" w:rsidRPr="000D0864">
        <w:rPr>
          <w:rFonts w:ascii="Times New Roman" w:eastAsia="Times New Roman" w:hAnsi="Times New Roman" w:cs="Times New Roman"/>
          <w:sz w:val="24"/>
          <w:szCs w:val="24"/>
          <w:lang w:val="sr-Latn-CS"/>
        </w:rPr>
        <w:t>Tokom poslednje dvije godine, svi objekti kojima je MORiT izdao građevinske dozvole, imaju obezbijeđenu pristupačnost za lica sa invaliditetom.</w:t>
      </w:r>
    </w:p>
    <w:p w:rsidR="001F7AE9" w:rsidRPr="00AE5EA5" w:rsidRDefault="00706D29" w:rsidP="00AE5EA5">
      <w:pPr>
        <w:spacing w:after="120" w:line="240" w:lineRule="auto"/>
        <w:ind w:firstLine="270"/>
        <w:jc w:val="both"/>
        <w:rPr>
          <w:rFonts w:ascii="Times New Roman" w:eastAsia="Times New Roman" w:hAnsi="Times New Roman" w:cs="Times New Roman"/>
          <w:sz w:val="24"/>
          <w:szCs w:val="24"/>
          <w:lang w:val="sr-Latn-ME"/>
        </w:rPr>
      </w:pPr>
      <w:r>
        <w:rPr>
          <w:rFonts w:ascii="Times New Roman" w:eastAsia="Times New Roman" w:hAnsi="Times New Roman" w:cs="Times New Roman"/>
          <w:sz w:val="24"/>
          <w:szCs w:val="24"/>
          <w:lang w:val="sr-Latn-CS"/>
        </w:rPr>
        <w:t xml:space="preserve"> </w:t>
      </w:r>
      <w:r w:rsidR="00A9069D" w:rsidRPr="000D0864">
        <w:rPr>
          <w:rFonts w:ascii="Times New Roman" w:eastAsia="Times New Roman" w:hAnsi="Times New Roman" w:cs="Times New Roman"/>
          <w:sz w:val="24"/>
          <w:szCs w:val="24"/>
          <w:lang w:val="sr-Latn-CS"/>
        </w:rPr>
        <w:t xml:space="preserve">U okviru edukacija inspektora za vršenje inspekcijskog nadzora, sektora Turističke inspekcije Uprave za inspekcijske poslove kao organa uprave, </w:t>
      </w:r>
      <w:r w:rsidR="00A9069D" w:rsidRPr="000D0864">
        <w:rPr>
          <w:rFonts w:ascii="Times New Roman" w:eastAsia="Times New Roman" w:hAnsi="Times New Roman" w:cs="Times New Roman"/>
          <w:sz w:val="24"/>
          <w:szCs w:val="24"/>
          <w:lang w:val="sr-Latn-ME"/>
        </w:rPr>
        <w:t xml:space="preserve">dva turistička inspektora prisustvovala su </w:t>
      </w:r>
      <w:r w:rsidR="00AE0D2B">
        <w:rPr>
          <w:rFonts w:ascii="Times New Roman" w:eastAsia="Times New Roman" w:hAnsi="Times New Roman" w:cs="Times New Roman"/>
          <w:sz w:val="24"/>
          <w:szCs w:val="24"/>
          <w:lang w:val="sr-Latn-ME"/>
        </w:rPr>
        <w:t>17.</w:t>
      </w:r>
      <w:r w:rsidR="00CB6E7B">
        <w:rPr>
          <w:rFonts w:ascii="Times New Roman" w:eastAsia="Times New Roman" w:hAnsi="Times New Roman" w:cs="Times New Roman"/>
          <w:sz w:val="24"/>
          <w:szCs w:val="24"/>
          <w:lang w:val="sr-Latn-ME"/>
        </w:rPr>
        <w:t xml:space="preserve"> </w:t>
      </w:r>
      <w:r w:rsidR="00AE0D2B">
        <w:rPr>
          <w:rFonts w:ascii="Times New Roman" w:eastAsia="Times New Roman" w:hAnsi="Times New Roman" w:cs="Times New Roman"/>
          <w:sz w:val="24"/>
          <w:szCs w:val="24"/>
          <w:lang w:val="sr-Latn-ME"/>
        </w:rPr>
        <w:t>05.</w:t>
      </w:r>
      <w:r w:rsidR="00CB6E7B">
        <w:rPr>
          <w:rFonts w:ascii="Times New Roman" w:eastAsia="Times New Roman" w:hAnsi="Times New Roman" w:cs="Times New Roman"/>
          <w:sz w:val="24"/>
          <w:szCs w:val="24"/>
          <w:lang w:val="sr-Latn-ME"/>
        </w:rPr>
        <w:t xml:space="preserve"> </w:t>
      </w:r>
      <w:r w:rsidR="00AE0D2B">
        <w:rPr>
          <w:rFonts w:ascii="Times New Roman" w:eastAsia="Times New Roman" w:hAnsi="Times New Roman" w:cs="Times New Roman"/>
          <w:sz w:val="24"/>
          <w:szCs w:val="24"/>
          <w:lang w:val="sr-Latn-ME"/>
        </w:rPr>
        <w:t>2016</w:t>
      </w:r>
      <w:r w:rsidR="00AE0D2B" w:rsidRPr="000D0864">
        <w:rPr>
          <w:rFonts w:ascii="Times New Roman" w:eastAsia="Times New Roman" w:hAnsi="Times New Roman" w:cs="Times New Roman"/>
          <w:sz w:val="24"/>
          <w:szCs w:val="24"/>
          <w:lang w:val="sr-Latn-ME"/>
        </w:rPr>
        <w:t>.</w:t>
      </w:r>
      <w:r w:rsidR="00AE0D2B">
        <w:rPr>
          <w:rFonts w:ascii="Times New Roman" w:eastAsia="Times New Roman" w:hAnsi="Times New Roman" w:cs="Times New Roman"/>
          <w:sz w:val="24"/>
          <w:szCs w:val="24"/>
          <w:lang w:val="sr-Latn-ME"/>
        </w:rPr>
        <w:t xml:space="preserve"> godine, </w:t>
      </w:r>
      <w:r w:rsidR="00A9069D" w:rsidRPr="000D0864">
        <w:rPr>
          <w:rFonts w:ascii="Times New Roman" w:eastAsia="Times New Roman" w:hAnsi="Times New Roman" w:cs="Times New Roman"/>
          <w:sz w:val="24"/>
          <w:szCs w:val="24"/>
          <w:lang w:val="sr-Latn-ME"/>
        </w:rPr>
        <w:t>spiker-progra</w:t>
      </w:r>
      <w:r w:rsidR="0085394F">
        <w:rPr>
          <w:rFonts w:ascii="Times New Roman" w:eastAsia="Times New Roman" w:hAnsi="Times New Roman" w:cs="Times New Roman"/>
          <w:sz w:val="24"/>
          <w:szCs w:val="24"/>
          <w:lang w:val="sr-Latn-ME"/>
        </w:rPr>
        <w:t xml:space="preserve">mu pod nazivom: </w:t>
      </w:r>
      <w:r w:rsidR="00CB6E7B">
        <w:rPr>
          <w:rFonts w:ascii="Times New Roman" w:eastAsia="Times New Roman" w:hAnsi="Times New Roman" w:cs="Times New Roman"/>
          <w:sz w:val="24"/>
          <w:szCs w:val="24"/>
          <w:lang w:val="sr-Latn-ME"/>
        </w:rPr>
        <w:t xml:space="preserve">„Bez </w:t>
      </w:r>
      <w:r w:rsidR="001644B5">
        <w:rPr>
          <w:rFonts w:ascii="Times New Roman" w:eastAsia="Times New Roman" w:hAnsi="Times New Roman" w:cs="Times New Roman"/>
          <w:sz w:val="24"/>
          <w:szCs w:val="24"/>
          <w:lang w:val="sr-Latn-ME"/>
        </w:rPr>
        <w:t>sažaljenja-</w:t>
      </w:r>
      <w:r w:rsidR="00A9069D" w:rsidRPr="000D0864">
        <w:rPr>
          <w:rFonts w:ascii="Times New Roman" w:eastAsia="Times New Roman" w:hAnsi="Times New Roman" w:cs="Times New Roman"/>
          <w:sz w:val="24"/>
          <w:szCs w:val="24"/>
          <w:lang w:val="sr-Latn-ME"/>
        </w:rPr>
        <w:t>Američki pokret za građanaska</w:t>
      </w:r>
      <w:r w:rsidR="00AE0D2B">
        <w:rPr>
          <w:rFonts w:ascii="Times New Roman" w:eastAsia="Times New Roman" w:hAnsi="Times New Roman" w:cs="Times New Roman"/>
          <w:sz w:val="24"/>
          <w:szCs w:val="24"/>
          <w:lang w:val="sr-Latn-ME"/>
        </w:rPr>
        <w:t xml:space="preserve"> prava osoba sa invaliditetom“. </w:t>
      </w:r>
    </w:p>
    <w:p w:rsidR="0079711F" w:rsidRPr="000D0864" w:rsidRDefault="00706D29" w:rsidP="00CC10D6">
      <w:pPr>
        <w:spacing w:after="0" w:line="240" w:lineRule="auto"/>
        <w:ind w:firstLine="270"/>
        <w:jc w:val="both"/>
        <w:rPr>
          <w:rFonts w:ascii="Times New Roman" w:eastAsia="Times New Roman" w:hAnsi="Times New Roman" w:cs="Times New Roman"/>
          <w:sz w:val="24"/>
          <w:szCs w:val="24"/>
          <w:lang w:val="pl-PL"/>
        </w:rPr>
      </w:pPr>
      <w:r>
        <w:rPr>
          <w:rFonts w:ascii="Times New Roman" w:hAnsi="Times New Roman" w:cs="Times New Roman"/>
          <w:color w:val="000000" w:themeColor="text1"/>
          <w:sz w:val="24"/>
          <w:szCs w:val="24"/>
          <w:lang w:eastAsia="sr-Latn-CS"/>
        </w:rPr>
        <w:t xml:space="preserve"> </w:t>
      </w:r>
      <w:r w:rsidR="001F7AE9" w:rsidRPr="000D0864">
        <w:rPr>
          <w:rFonts w:ascii="Times New Roman" w:hAnsi="Times New Roman" w:cs="Times New Roman"/>
          <w:color w:val="000000" w:themeColor="text1"/>
          <w:sz w:val="24"/>
          <w:szCs w:val="24"/>
          <w:lang w:eastAsia="sr-Latn-CS"/>
        </w:rPr>
        <w:t>Ministar</w:t>
      </w:r>
      <w:r w:rsidR="00103E99">
        <w:rPr>
          <w:rFonts w:ascii="Times New Roman" w:hAnsi="Times New Roman" w:cs="Times New Roman"/>
          <w:color w:val="000000" w:themeColor="text1"/>
          <w:sz w:val="24"/>
          <w:szCs w:val="24"/>
          <w:lang w:eastAsia="sr-Latn-CS"/>
        </w:rPr>
        <w:t>s</w:t>
      </w:r>
      <w:r w:rsidR="001F7AE9" w:rsidRPr="000D0864">
        <w:rPr>
          <w:rFonts w:ascii="Times New Roman" w:hAnsi="Times New Roman" w:cs="Times New Roman"/>
          <w:color w:val="000000" w:themeColor="text1"/>
          <w:sz w:val="24"/>
          <w:szCs w:val="24"/>
          <w:lang w:eastAsia="sr-Latn-CS"/>
        </w:rPr>
        <w:t xml:space="preserve">tvo saobraćaja i pomorstva donijelo je </w:t>
      </w:r>
      <w:r w:rsidR="001F7AE9" w:rsidRPr="000D0864">
        <w:rPr>
          <w:rFonts w:ascii="Times New Roman" w:hAnsi="Times New Roman" w:cs="Times New Roman"/>
          <w:color w:val="000000" w:themeColor="text1"/>
          <w:sz w:val="24"/>
          <w:szCs w:val="24"/>
          <w:lang w:val="sr-Latn-ME"/>
        </w:rPr>
        <w:t>Pravilnik o označavanju mjesta za parkiranje vozila lica sa invaliditetom i izgledu znaka pristupačnosti kojima se obilježavaju vozila lica sa invaliditetom, „Službeni list Crne Gore“ broj 79/2016 od 23. 12. 2016. godine.</w:t>
      </w:r>
    </w:p>
    <w:p w:rsidR="00F676D7" w:rsidRPr="000D0864" w:rsidRDefault="00F676D7" w:rsidP="00CC10D6">
      <w:pPr>
        <w:spacing w:after="0" w:line="240" w:lineRule="auto"/>
        <w:ind w:firstLine="270"/>
        <w:jc w:val="both"/>
        <w:rPr>
          <w:rFonts w:ascii="Times New Roman" w:eastAsia="Times New Roman" w:hAnsi="Times New Roman" w:cs="Times New Roman"/>
          <w:sz w:val="24"/>
          <w:szCs w:val="24"/>
        </w:rPr>
      </w:pPr>
    </w:p>
    <w:p w:rsidR="00F676D7" w:rsidRDefault="00706D29" w:rsidP="00CC10D6">
      <w:pPr>
        <w:spacing w:after="0" w:line="240" w:lineRule="auto"/>
        <w:ind w:firstLine="270"/>
        <w:jc w:val="both"/>
        <w:rPr>
          <w:rFonts w:ascii="Times New Roman" w:eastAsia="Times New Roman" w:hAnsi="Times New Roman" w:cs="Times New Roman"/>
          <w:color w:val="000000" w:themeColor="text1"/>
          <w:sz w:val="24"/>
          <w:szCs w:val="24"/>
          <w:lang w:val="sr-Latn-ME"/>
        </w:rPr>
      </w:pPr>
      <w:r>
        <w:rPr>
          <w:rFonts w:ascii="Times New Roman" w:eastAsia="Times New Roman" w:hAnsi="Times New Roman" w:cs="Times New Roman"/>
          <w:color w:val="000000" w:themeColor="text1"/>
          <w:sz w:val="24"/>
          <w:szCs w:val="24"/>
        </w:rPr>
        <w:t xml:space="preserve"> </w:t>
      </w:r>
      <w:r w:rsidR="00F676D7" w:rsidRPr="000D0864">
        <w:rPr>
          <w:rFonts w:ascii="Times New Roman" w:eastAsia="Times New Roman" w:hAnsi="Times New Roman" w:cs="Times New Roman"/>
          <w:color w:val="000000" w:themeColor="text1"/>
          <w:sz w:val="24"/>
          <w:szCs w:val="24"/>
        </w:rPr>
        <w:t>Tokom 2016.</w:t>
      </w:r>
      <w:r w:rsidR="00DE015B" w:rsidRPr="000D0864">
        <w:rPr>
          <w:rFonts w:ascii="Times New Roman" w:eastAsia="Times New Roman" w:hAnsi="Times New Roman" w:cs="Times New Roman"/>
          <w:color w:val="000000" w:themeColor="text1"/>
          <w:sz w:val="24"/>
          <w:szCs w:val="24"/>
        </w:rPr>
        <w:t xml:space="preserve"> </w:t>
      </w:r>
      <w:r w:rsidR="00F676D7" w:rsidRPr="000D0864">
        <w:rPr>
          <w:rFonts w:ascii="Times New Roman" w:eastAsia="Times New Roman" w:hAnsi="Times New Roman" w:cs="Times New Roman"/>
          <w:color w:val="000000" w:themeColor="text1"/>
          <w:sz w:val="24"/>
          <w:szCs w:val="24"/>
        </w:rPr>
        <w:t xml:space="preserve">godine, Ministarstvo za informaciono društvo i telekomunikacije donijelo je Smjernice za razvoj i upravljanje internet prezentacijama državnih </w:t>
      </w:r>
      <w:r w:rsidR="006677CC">
        <w:rPr>
          <w:rFonts w:ascii="Times New Roman" w:eastAsia="Times New Roman" w:hAnsi="Times New Roman" w:cs="Times New Roman"/>
          <w:color w:val="000000" w:themeColor="text1"/>
          <w:sz w:val="24"/>
          <w:szCs w:val="24"/>
          <w:lang w:val="sr-Latn-ME"/>
        </w:rPr>
        <w:t xml:space="preserve">organa, organa državne uprave </w:t>
      </w:r>
      <w:r w:rsidR="00F676D7" w:rsidRPr="000D0864">
        <w:rPr>
          <w:rFonts w:ascii="Times New Roman" w:eastAsia="Times New Roman" w:hAnsi="Times New Roman" w:cs="Times New Roman"/>
          <w:color w:val="000000" w:themeColor="text1"/>
          <w:sz w:val="24"/>
          <w:szCs w:val="24"/>
          <w:lang w:val="sr-Latn-ME"/>
        </w:rPr>
        <w:t>i lokalne</w:t>
      </w:r>
      <w:r w:rsidR="00F676D7" w:rsidRPr="000D0864">
        <w:rPr>
          <w:rFonts w:ascii="Times New Roman" w:eastAsia="Times New Roman" w:hAnsi="Times New Roman" w:cs="Times New Roman"/>
          <w:color w:val="000000" w:themeColor="text1"/>
          <w:sz w:val="24"/>
          <w:szCs w:val="24"/>
        </w:rPr>
        <w:t xml:space="preserve"> samouprave. Smjernice su izrađene sa jasnim uputstvom i preporukom o kreiranju internet prezentacija sa ciljem da se ukaže na važnost i specifičnost izrade istih, kako bi se obezbijedila kvalitetna komunikacija sa građanima i </w:t>
      </w:r>
      <w:r w:rsidR="0039123A">
        <w:rPr>
          <w:rFonts w:ascii="Times New Roman" w:eastAsia="Times New Roman" w:hAnsi="Times New Roman" w:cs="Times New Roman"/>
          <w:color w:val="000000" w:themeColor="text1"/>
          <w:sz w:val="24"/>
          <w:szCs w:val="24"/>
          <w:lang w:val="sr-Latn-ME"/>
        </w:rPr>
        <w:t xml:space="preserve">privrednim subjektima. </w:t>
      </w:r>
      <w:r w:rsidR="00F676D7" w:rsidRPr="000D0864">
        <w:rPr>
          <w:rFonts w:ascii="Times New Roman" w:eastAsia="Times New Roman" w:hAnsi="Times New Roman" w:cs="Times New Roman"/>
          <w:color w:val="000000" w:themeColor="text1"/>
          <w:sz w:val="24"/>
          <w:szCs w:val="24"/>
          <w:lang w:val="sr-Latn-ME"/>
        </w:rPr>
        <w:t>Poseban dio posvećen je osnovnim standardima e-pristupačnosti i alatima za provjeru e-pristupačnosti.</w:t>
      </w:r>
    </w:p>
    <w:p w:rsidR="00F710BE" w:rsidRPr="000D0864" w:rsidRDefault="00F710BE" w:rsidP="00CC10D6">
      <w:pPr>
        <w:spacing w:after="0" w:line="240" w:lineRule="auto"/>
        <w:ind w:firstLine="270"/>
        <w:jc w:val="both"/>
        <w:rPr>
          <w:rFonts w:ascii="Times New Roman" w:eastAsia="Times New Roman" w:hAnsi="Times New Roman" w:cs="Times New Roman"/>
          <w:color w:val="000000" w:themeColor="text1"/>
          <w:sz w:val="24"/>
          <w:szCs w:val="24"/>
          <w:lang w:val="sr-Latn-ME"/>
        </w:rPr>
      </w:pPr>
    </w:p>
    <w:p w:rsidR="00F676D7" w:rsidRDefault="00706D29" w:rsidP="00CC10D6">
      <w:pPr>
        <w:spacing w:after="0"/>
        <w:ind w:firstLine="270"/>
        <w:contextualSpacing/>
        <w:jc w:val="both"/>
        <w:rPr>
          <w:rFonts w:ascii="Times New Roman" w:hAnsi="Times New Roman" w:cs="Times New Roman"/>
          <w:sz w:val="24"/>
          <w:szCs w:val="24"/>
          <w:lang w:val="sr-Latn-ME"/>
        </w:rPr>
      </w:pPr>
      <w:r>
        <w:rPr>
          <w:rFonts w:ascii="Times New Roman" w:eastAsia="Times New Roman" w:hAnsi="Times New Roman" w:cs="Times New Roman"/>
          <w:sz w:val="24"/>
          <w:szCs w:val="24"/>
          <w:lang w:val="sr-Latn-ME"/>
        </w:rPr>
        <w:t xml:space="preserve"> </w:t>
      </w:r>
      <w:r w:rsidR="00F676D7" w:rsidRPr="004650FD">
        <w:rPr>
          <w:rFonts w:ascii="Times New Roman" w:hAnsi="Times New Roman" w:cs="Times New Roman"/>
          <w:sz w:val="24"/>
          <w:szCs w:val="24"/>
        </w:rPr>
        <w:t>Organizovanje okruglih stolova/predavanja u vezi ePristupačnosti OSI</w:t>
      </w:r>
      <w:r w:rsidR="00F710BE" w:rsidRPr="004650FD">
        <w:rPr>
          <w:rFonts w:ascii="Times New Roman" w:hAnsi="Times New Roman" w:cs="Times New Roman"/>
          <w:sz w:val="24"/>
          <w:szCs w:val="24"/>
        </w:rPr>
        <w:t xml:space="preserve"> </w:t>
      </w:r>
      <w:r w:rsidR="00F676D7" w:rsidRPr="004650FD">
        <w:rPr>
          <w:rFonts w:ascii="Times New Roman" w:hAnsi="Times New Roman" w:cs="Times New Roman"/>
          <w:sz w:val="24"/>
          <w:szCs w:val="24"/>
          <w:lang w:val="sr-Latn-ME"/>
        </w:rPr>
        <w:t>nije realizovana u 2016. godini iz razloga što je organizaciji navedenih predavanja trebala da prethodi obuka u okviru TAIEX programa Evropske komisije namijenjena zaposlenima u Ministarstvu. Ova obuka je od strane domaćina radionica odložena za narednu godinu.</w:t>
      </w:r>
      <w:r w:rsidR="00F710BE" w:rsidRPr="004650FD">
        <w:rPr>
          <w:rFonts w:ascii="Times New Roman" w:hAnsi="Times New Roman" w:cs="Times New Roman"/>
          <w:sz w:val="24"/>
          <w:szCs w:val="24"/>
          <w:lang w:val="sr-Latn-ME"/>
        </w:rPr>
        <w:t xml:space="preserve"> </w:t>
      </w:r>
      <w:r w:rsidR="00F676D7" w:rsidRPr="004650FD">
        <w:rPr>
          <w:rFonts w:ascii="Times New Roman" w:hAnsi="Times New Roman" w:cs="Times New Roman"/>
          <w:sz w:val="24"/>
          <w:szCs w:val="24"/>
          <w:lang w:val="sr-Latn-ME"/>
        </w:rPr>
        <w:t>Planom rada za narednu godinu predviđene su navedene aktivnosti namijenjene ciljnoj grupi.</w:t>
      </w:r>
    </w:p>
    <w:p w:rsidR="00F710BE" w:rsidRPr="000D0864" w:rsidRDefault="00F710BE" w:rsidP="00CC10D6">
      <w:pPr>
        <w:spacing w:after="120"/>
        <w:ind w:firstLine="270"/>
        <w:contextualSpacing/>
        <w:jc w:val="both"/>
        <w:rPr>
          <w:rFonts w:ascii="Times New Roman" w:hAnsi="Times New Roman" w:cs="Times New Roman"/>
          <w:sz w:val="24"/>
          <w:szCs w:val="24"/>
          <w:lang w:val="sr-Latn-ME"/>
        </w:rPr>
      </w:pPr>
    </w:p>
    <w:p w:rsidR="00F676D7" w:rsidRDefault="00706D29" w:rsidP="00CC10D6">
      <w:pPr>
        <w:spacing w:after="120"/>
        <w:ind w:firstLine="270"/>
        <w:contextualSpacing/>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F676D7" w:rsidRPr="000D0864">
        <w:rPr>
          <w:rFonts w:ascii="Times New Roman" w:hAnsi="Times New Roman" w:cs="Times New Roman"/>
          <w:sz w:val="24"/>
          <w:szCs w:val="24"/>
          <w:lang w:val="sr-Latn-ME"/>
        </w:rPr>
        <w:t>Minis</w:t>
      </w:r>
      <w:r w:rsidR="00D15816">
        <w:rPr>
          <w:rFonts w:ascii="Times New Roman" w:hAnsi="Times New Roman" w:cs="Times New Roman"/>
          <w:sz w:val="24"/>
          <w:szCs w:val="24"/>
          <w:lang w:val="sr-Latn-ME"/>
        </w:rPr>
        <w:t xml:space="preserve">tarstvo za informaciono društvo </w:t>
      </w:r>
      <w:r w:rsidR="00F676D7" w:rsidRPr="000D0864">
        <w:rPr>
          <w:rFonts w:ascii="Times New Roman" w:hAnsi="Times New Roman" w:cs="Times New Roman"/>
          <w:sz w:val="24"/>
          <w:szCs w:val="24"/>
          <w:lang w:val="sr-Latn-ME"/>
        </w:rPr>
        <w:t>i te</w:t>
      </w:r>
      <w:r w:rsidR="00D15816">
        <w:rPr>
          <w:rFonts w:ascii="Times New Roman" w:hAnsi="Times New Roman" w:cs="Times New Roman"/>
          <w:sz w:val="24"/>
          <w:szCs w:val="24"/>
          <w:lang w:val="sr-Latn-ME"/>
        </w:rPr>
        <w:t xml:space="preserve">lekomunikacije organizovalo je </w:t>
      </w:r>
      <w:r w:rsidR="00F676D7" w:rsidRPr="000D0864">
        <w:rPr>
          <w:rFonts w:ascii="Times New Roman" w:hAnsi="Times New Roman" w:cs="Times New Roman"/>
          <w:sz w:val="24"/>
          <w:szCs w:val="24"/>
          <w:lang w:val="sr-Latn-ME"/>
        </w:rPr>
        <w:t>edukativnu radionicu administratorima portala i podportala Vlade Crne Gore na kojoj su predstavljeni rezultati analize web portala, kao i Smjernice za razvoj i upravljanje internet prezentacijama državnih organa, organa državne upra</w:t>
      </w:r>
      <w:r w:rsidR="00F710BE">
        <w:rPr>
          <w:rFonts w:ascii="Times New Roman" w:hAnsi="Times New Roman" w:cs="Times New Roman"/>
          <w:sz w:val="24"/>
          <w:szCs w:val="24"/>
          <w:lang w:val="sr-Latn-ME"/>
        </w:rPr>
        <w:t xml:space="preserve">ve i organa lokalne samouprave. </w:t>
      </w:r>
      <w:r w:rsidR="00F676D7" w:rsidRPr="000D0864">
        <w:rPr>
          <w:rFonts w:ascii="Times New Roman" w:hAnsi="Times New Roman" w:cs="Times New Roman"/>
          <w:sz w:val="24"/>
          <w:szCs w:val="24"/>
          <w:lang w:val="sr-Latn-ME"/>
        </w:rPr>
        <w:t>Navedena radionica predstavlja uvod u pla</w:t>
      </w:r>
      <w:r w:rsidR="00BA720D">
        <w:rPr>
          <w:rFonts w:ascii="Times New Roman" w:hAnsi="Times New Roman" w:cs="Times New Roman"/>
          <w:sz w:val="24"/>
          <w:szCs w:val="24"/>
          <w:lang w:val="sr-Latn-ME"/>
        </w:rPr>
        <w:t xml:space="preserve">nirane aktivnosti Ministarstva, </w:t>
      </w:r>
      <w:r w:rsidR="00F676D7" w:rsidRPr="000D0864">
        <w:rPr>
          <w:rFonts w:ascii="Times New Roman" w:hAnsi="Times New Roman" w:cs="Times New Roman"/>
          <w:sz w:val="24"/>
          <w:szCs w:val="24"/>
          <w:lang w:val="sr-Latn-ME"/>
        </w:rPr>
        <w:t>usmjerene na edukaciju u vezi pristupačnosti web sadržajima namijenjenim osobama sa invaliditetom.</w:t>
      </w:r>
    </w:p>
    <w:p w:rsidR="00F710BE" w:rsidRPr="000D0864" w:rsidRDefault="00F710BE" w:rsidP="00CC10D6">
      <w:pPr>
        <w:spacing w:after="120"/>
        <w:ind w:firstLine="270"/>
        <w:contextualSpacing/>
        <w:jc w:val="both"/>
        <w:rPr>
          <w:rFonts w:ascii="Times New Roman" w:hAnsi="Times New Roman" w:cs="Times New Roman"/>
          <w:sz w:val="24"/>
          <w:szCs w:val="24"/>
          <w:lang w:val="sr-Latn-ME"/>
        </w:rPr>
      </w:pPr>
    </w:p>
    <w:p w:rsidR="00F710BE" w:rsidRDefault="00F676D7" w:rsidP="00AE5EA5">
      <w:pPr>
        <w:spacing w:after="120"/>
        <w:ind w:firstLine="270"/>
        <w:contextualSpacing/>
        <w:jc w:val="both"/>
        <w:rPr>
          <w:rFonts w:ascii="Times New Roman" w:hAnsi="Times New Roman" w:cs="Times New Roman"/>
          <w:sz w:val="24"/>
          <w:szCs w:val="24"/>
          <w:lang w:val="sr-Latn-ME"/>
        </w:rPr>
      </w:pPr>
      <w:r w:rsidRPr="000D0864">
        <w:rPr>
          <w:rFonts w:ascii="Times New Roman" w:hAnsi="Times New Roman" w:cs="Times New Roman"/>
          <w:sz w:val="24"/>
          <w:szCs w:val="24"/>
          <w:lang w:val="sr-Latn-ME"/>
        </w:rPr>
        <w:lastRenderedPageBreak/>
        <w:t xml:space="preserve">U cilju pristupačnosti portala Vlade Crne Gore i primjene međunarodnih i evropskih standarda, Ministarstvo javne uprave donijelo je Smjernice za kreiranje elektronskih dokumenata u skladu sa standardima e-Pristupačnosti u decembru 2016. godine. Cilj ovog dokumenta je da na uniforman i standardizovan način ukaže na pravila i načine kreiranja elektronskih dokumenata u odgovarajućem formatu kako bi bio pristupačan svima. Dokument je objedinio smjernice za kreiranje najčešće korišćenih dokumenata, tj. dokumenata kreiranih u </w:t>
      </w:r>
      <w:r w:rsidR="00A95B89" w:rsidRPr="000D0864">
        <w:rPr>
          <w:rFonts w:ascii="Times New Roman" w:hAnsi="Times New Roman" w:cs="Times New Roman"/>
          <w:sz w:val="24"/>
          <w:szCs w:val="24"/>
          <w:lang w:val="sr-Latn-ME"/>
        </w:rPr>
        <w:t>MS Word, MS Excel i PDF formatu.</w:t>
      </w:r>
    </w:p>
    <w:p w:rsidR="00AE5EA5" w:rsidRPr="000D0864" w:rsidRDefault="00AE5EA5" w:rsidP="00143FA0">
      <w:pPr>
        <w:spacing w:after="120"/>
        <w:contextualSpacing/>
        <w:jc w:val="both"/>
        <w:rPr>
          <w:rFonts w:ascii="Times New Roman" w:hAnsi="Times New Roman" w:cs="Times New Roman"/>
          <w:sz w:val="24"/>
          <w:szCs w:val="24"/>
          <w:lang w:val="sr-Latn-ME"/>
        </w:rPr>
      </w:pPr>
    </w:p>
    <w:p w:rsidR="00F676D7" w:rsidRPr="0059790D" w:rsidRDefault="00706D29" w:rsidP="00CC10D6">
      <w:pPr>
        <w:spacing w:after="120"/>
        <w:ind w:firstLine="270"/>
        <w:contextualSpacing/>
        <w:jc w:val="both"/>
        <w:rPr>
          <w:rFonts w:ascii="Times New Roman" w:hAnsi="Times New Roman" w:cs="Times New Roman"/>
          <w:sz w:val="24"/>
          <w:szCs w:val="24"/>
          <w:lang w:val="sr-Latn-ME"/>
        </w:rPr>
      </w:pPr>
      <w:r>
        <w:rPr>
          <w:rFonts w:ascii="Times New Roman" w:hAnsi="Times New Roman" w:cs="Times New Roman"/>
          <w:color w:val="FF0000"/>
          <w:sz w:val="24"/>
          <w:szCs w:val="24"/>
          <w:lang w:val="sr-Latn-ME"/>
        </w:rPr>
        <w:t xml:space="preserve"> </w:t>
      </w:r>
      <w:r w:rsidR="00F676D7" w:rsidRPr="0059790D">
        <w:rPr>
          <w:rFonts w:ascii="Times New Roman" w:hAnsi="Times New Roman" w:cs="Times New Roman"/>
          <w:sz w:val="24"/>
          <w:szCs w:val="24"/>
          <w:lang w:val="sr-Latn-ME"/>
        </w:rPr>
        <w:t>Na osnovu ekspertskog predavanja na temu "Web prezentacije državnih organa sa osvrtom na standard ePristupačnosti EN 301549" u okviru TAIEX programa Evropske komisije, edukativna radionica namijenjena službenicima Ministarstva za informaciono društvo i telekomuni</w:t>
      </w:r>
      <w:r w:rsidR="003079FD">
        <w:rPr>
          <w:rFonts w:ascii="Times New Roman" w:hAnsi="Times New Roman" w:cs="Times New Roman"/>
          <w:sz w:val="24"/>
          <w:szCs w:val="24"/>
          <w:lang w:val="sr-Latn-ME"/>
        </w:rPr>
        <w:t xml:space="preserve">kacije planirana je u septembru </w:t>
      </w:r>
      <w:r w:rsidR="00F676D7" w:rsidRPr="0059790D">
        <w:rPr>
          <w:rFonts w:ascii="Times New Roman" w:hAnsi="Times New Roman" w:cs="Times New Roman"/>
          <w:sz w:val="24"/>
          <w:szCs w:val="24"/>
          <w:lang w:val="sr-Latn-ME"/>
        </w:rPr>
        <w:t>2016. godine u cilju prilagođavanja portala standardima ePristupačnosti. Navedena edukacija</w:t>
      </w:r>
      <w:r w:rsidR="003079FD" w:rsidRPr="0059790D">
        <w:rPr>
          <w:rFonts w:ascii="Times New Roman" w:hAnsi="Times New Roman" w:cs="Times New Roman"/>
          <w:sz w:val="24"/>
          <w:szCs w:val="24"/>
          <w:lang w:val="sr-Latn-ME"/>
        </w:rPr>
        <w:t xml:space="preserve"> je</w:t>
      </w:r>
      <w:r w:rsidR="00F676D7" w:rsidRPr="0059790D">
        <w:rPr>
          <w:rFonts w:ascii="Times New Roman" w:hAnsi="Times New Roman" w:cs="Times New Roman"/>
          <w:sz w:val="24"/>
          <w:szCs w:val="24"/>
          <w:lang w:val="sr-Latn-ME"/>
        </w:rPr>
        <w:t xml:space="preserve"> odobrena od strane Evropske komisije, ali aktivnost nije realizovana</w:t>
      </w:r>
      <w:r>
        <w:rPr>
          <w:rFonts w:ascii="Times New Roman" w:hAnsi="Times New Roman" w:cs="Times New Roman"/>
          <w:sz w:val="24"/>
          <w:szCs w:val="24"/>
          <w:lang w:val="sr-Latn-ME"/>
        </w:rPr>
        <w:t xml:space="preserve"> </w:t>
      </w:r>
      <w:r w:rsidR="00F676D7" w:rsidRPr="0059790D">
        <w:rPr>
          <w:rFonts w:ascii="Times New Roman" w:hAnsi="Times New Roman" w:cs="Times New Roman"/>
          <w:sz w:val="24"/>
          <w:szCs w:val="24"/>
          <w:lang w:val="sr-Latn-ME"/>
        </w:rPr>
        <w:t>zbog izmjena u terminima koje su planirali domaćini radionice. Očekuje se realizacija u narednoj godini.</w:t>
      </w:r>
    </w:p>
    <w:p w:rsidR="00F710BE" w:rsidRPr="000D0864" w:rsidRDefault="00F710BE" w:rsidP="00CC10D6">
      <w:pPr>
        <w:spacing w:after="120"/>
        <w:ind w:firstLine="270"/>
        <w:contextualSpacing/>
        <w:jc w:val="both"/>
        <w:rPr>
          <w:rFonts w:ascii="Times New Roman" w:hAnsi="Times New Roman" w:cs="Times New Roman"/>
          <w:sz w:val="24"/>
          <w:szCs w:val="24"/>
          <w:lang w:val="sr-Latn-ME"/>
        </w:rPr>
      </w:pPr>
    </w:p>
    <w:p w:rsidR="00A95B89"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sidR="00FB3911" w:rsidRPr="000D0864">
        <w:rPr>
          <w:rFonts w:ascii="Times New Roman" w:hAnsi="Times New Roman" w:cs="Times New Roman"/>
          <w:sz w:val="24"/>
          <w:szCs w:val="24"/>
        </w:rPr>
        <w:t>U toku 2016. godine Ministarstvo unutrašnjih poslova je nastavilo da pruža usluge strankama, na način da im na njihov zahtjev dostavlja n</w:t>
      </w:r>
      <w:r w:rsidR="00793F33" w:rsidRPr="000D0864">
        <w:rPr>
          <w:rFonts w:ascii="Times New Roman" w:hAnsi="Times New Roman" w:cs="Times New Roman"/>
          <w:sz w:val="24"/>
          <w:szCs w:val="24"/>
        </w:rPr>
        <w:t>a kućnu adresu</w:t>
      </w:r>
      <w:r w:rsidR="00FB3911" w:rsidRPr="000D0864">
        <w:rPr>
          <w:rFonts w:ascii="Times New Roman" w:hAnsi="Times New Roman" w:cs="Times New Roman"/>
          <w:sz w:val="24"/>
          <w:szCs w:val="24"/>
        </w:rPr>
        <w:t>: izvode iz matičnog registra rođenih, uvjerenja iz registra državlj</w:t>
      </w:r>
      <w:r w:rsidR="00BE18FD">
        <w:rPr>
          <w:rFonts w:ascii="Times New Roman" w:hAnsi="Times New Roman" w:cs="Times New Roman"/>
          <w:sz w:val="24"/>
          <w:szCs w:val="24"/>
        </w:rPr>
        <w:t xml:space="preserve">ana i uvjerenja o prebivalištu </w:t>
      </w:r>
      <w:r w:rsidR="00FB3911" w:rsidRPr="000D0864">
        <w:rPr>
          <w:rFonts w:ascii="Times New Roman" w:hAnsi="Times New Roman" w:cs="Times New Roman"/>
          <w:sz w:val="24"/>
          <w:szCs w:val="24"/>
        </w:rPr>
        <w:t>na elektronski podržan način, u kratkim rokovima. Za lica sa invali</w:t>
      </w:r>
      <w:r w:rsidR="00A63D81">
        <w:rPr>
          <w:rFonts w:ascii="Times New Roman" w:hAnsi="Times New Roman" w:cs="Times New Roman"/>
          <w:sz w:val="24"/>
          <w:szCs w:val="24"/>
        </w:rPr>
        <w:t>ditetom i ostala lica, koja ni</w:t>
      </w:r>
      <w:r w:rsidR="00FB3911" w:rsidRPr="000D0864">
        <w:rPr>
          <w:rFonts w:ascii="Times New Roman" w:hAnsi="Times New Roman" w:cs="Times New Roman"/>
          <w:sz w:val="24"/>
          <w:szCs w:val="24"/>
        </w:rPr>
        <w:t>su u mogućnosti da lično podnesu zahtjeve za izdavanje li</w:t>
      </w:r>
      <w:r w:rsidR="00BE18FD">
        <w:rPr>
          <w:rFonts w:ascii="Times New Roman" w:hAnsi="Times New Roman" w:cs="Times New Roman"/>
          <w:sz w:val="24"/>
          <w:szCs w:val="24"/>
        </w:rPr>
        <w:t>čnih isprava, lična karta i pasoš,</w:t>
      </w:r>
      <w:r w:rsidR="00FB3911" w:rsidRPr="000D0864">
        <w:rPr>
          <w:rFonts w:ascii="Times New Roman" w:hAnsi="Times New Roman" w:cs="Times New Roman"/>
          <w:sz w:val="24"/>
          <w:szCs w:val="24"/>
        </w:rPr>
        <w:t xml:space="preserve"> i preuzmu iste, nastavljena je realizacija upotrebe mobilne stanice za uzimanje biometrij</w:t>
      </w:r>
      <w:r w:rsidR="00C80C03">
        <w:rPr>
          <w:rFonts w:ascii="Times New Roman" w:hAnsi="Times New Roman" w:cs="Times New Roman"/>
          <w:sz w:val="24"/>
          <w:szCs w:val="24"/>
        </w:rPr>
        <w:t>skih i drugih podataka na adresi</w:t>
      </w:r>
      <w:r w:rsidR="00FB3911" w:rsidRPr="000D0864">
        <w:rPr>
          <w:rFonts w:ascii="Times New Roman" w:hAnsi="Times New Roman" w:cs="Times New Roman"/>
          <w:sz w:val="24"/>
          <w:szCs w:val="24"/>
        </w:rPr>
        <w:t xml:space="preserve"> podnosioca zahtjeva, obuhvatajući i davanje punomoćja licu koje će preduzeti službene radnje u ime</w:t>
      </w:r>
      <w:r w:rsidR="00CD1BA3" w:rsidRPr="000D0864">
        <w:rPr>
          <w:rFonts w:ascii="Times New Roman" w:hAnsi="Times New Roman" w:cs="Times New Roman"/>
          <w:sz w:val="24"/>
          <w:szCs w:val="24"/>
        </w:rPr>
        <w:t xml:space="preserve"> podnosioca zahtjeva.</w:t>
      </w:r>
    </w:p>
    <w:p w:rsidR="00790715" w:rsidRPr="006804A8" w:rsidRDefault="00790715" w:rsidP="00CC10D6">
      <w:pPr>
        <w:spacing w:after="120"/>
        <w:ind w:firstLine="270"/>
        <w:jc w:val="both"/>
        <w:rPr>
          <w:rFonts w:ascii="Times New Roman" w:hAnsi="Times New Roman" w:cs="Times New Roman"/>
          <w:sz w:val="24"/>
          <w:szCs w:val="24"/>
        </w:rPr>
      </w:pPr>
    </w:p>
    <w:p w:rsidR="00F7196C" w:rsidRPr="000D0864" w:rsidRDefault="00F676D7" w:rsidP="00CC10D6">
      <w:pPr>
        <w:spacing w:after="120" w:line="240" w:lineRule="auto"/>
        <w:ind w:firstLine="270"/>
        <w:jc w:val="center"/>
        <w:rPr>
          <w:rFonts w:ascii="Times New Roman" w:eastAsia="Times New Roman" w:hAnsi="Times New Roman" w:cs="Times New Roman"/>
          <w:b/>
          <w:bCs/>
          <w:color w:val="FF0000"/>
          <w:sz w:val="24"/>
          <w:szCs w:val="24"/>
          <w:lang w:val="sr-Latn-CS"/>
        </w:rPr>
      </w:pPr>
      <w:r w:rsidRPr="000D0864">
        <w:rPr>
          <w:rFonts w:ascii="Times New Roman" w:eastAsia="Times New Roman" w:hAnsi="Times New Roman" w:cs="Times New Roman"/>
          <w:b/>
          <w:bCs/>
          <w:sz w:val="24"/>
          <w:szCs w:val="24"/>
          <w:lang w:val="sr-Latn-CS"/>
        </w:rPr>
        <w:t>PARTICIPACIJA</w:t>
      </w:r>
    </w:p>
    <w:p w:rsidR="00CD1BA3" w:rsidRPr="000D0864" w:rsidRDefault="00CD1BA3" w:rsidP="00CC10D6">
      <w:pPr>
        <w:spacing w:after="120"/>
        <w:ind w:firstLine="270"/>
        <w:jc w:val="center"/>
        <w:rPr>
          <w:rFonts w:ascii="Times New Roman" w:hAnsi="Times New Roman" w:cs="Times New Roman"/>
          <w:sz w:val="24"/>
          <w:szCs w:val="24"/>
          <w:lang w:val="sr-Latn-ME"/>
        </w:rPr>
      </w:pPr>
    </w:p>
    <w:p w:rsidR="00411313" w:rsidRDefault="00CD1BA3" w:rsidP="00CC10D6">
      <w:pPr>
        <w:spacing w:after="120"/>
        <w:ind w:firstLine="270"/>
        <w:jc w:val="both"/>
        <w:rPr>
          <w:rFonts w:ascii="Times New Roman" w:hAnsi="Times New Roman" w:cs="Times New Roman"/>
          <w:sz w:val="24"/>
          <w:szCs w:val="24"/>
          <w:lang w:val="sr-Latn-ME"/>
        </w:rPr>
      </w:pPr>
      <w:r w:rsidRPr="000D0864">
        <w:rPr>
          <w:rFonts w:ascii="Times New Roman" w:hAnsi="Times New Roman" w:cs="Times New Roman"/>
          <w:sz w:val="24"/>
          <w:szCs w:val="24"/>
          <w:lang w:val="sr-Latn-ME"/>
        </w:rPr>
        <w:t>U 2016.</w:t>
      </w:r>
      <w:r w:rsidR="003255D9" w:rsidRPr="000D0864">
        <w:rPr>
          <w:rFonts w:ascii="Times New Roman" w:hAnsi="Times New Roman" w:cs="Times New Roman"/>
          <w:sz w:val="24"/>
          <w:szCs w:val="24"/>
          <w:lang w:val="sr-Latn-ME"/>
        </w:rPr>
        <w:t xml:space="preserve"> </w:t>
      </w:r>
      <w:r w:rsidRPr="000D0864">
        <w:rPr>
          <w:rFonts w:ascii="Times New Roman" w:hAnsi="Times New Roman" w:cs="Times New Roman"/>
          <w:sz w:val="24"/>
          <w:szCs w:val="24"/>
          <w:lang w:val="sr-Latn-ME"/>
        </w:rPr>
        <w:t>godini kao konstantna obaveza Ministarstva kulture ostaje intenziviranje saradnje sa nacionalnim i opštinskim ustanovama kulture i licima sa invaliditetom na uključivanje u kulturne sadržaje, povezivanje sektora kulture, uključivanje u razvojne strategije i drugo.</w:t>
      </w:r>
    </w:p>
    <w:p w:rsidR="00CD1BA3" w:rsidRPr="000D0864" w:rsidRDefault="00CD1BA3" w:rsidP="00CC10D6">
      <w:pPr>
        <w:spacing w:after="120"/>
        <w:ind w:firstLine="270"/>
        <w:jc w:val="both"/>
        <w:rPr>
          <w:rFonts w:ascii="Times New Roman" w:hAnsi="Times New Roman" w:cs="Times New Roman"/>
          <w:sz w:val="24"/>
          <w:szCs w:val="24"/>
          <w:lang w:val="sr-Latn-ME"/>
        </w:rPr>
      </w:pPr>
      <w:r w:rsidRPr="000D0864">
        <w:rPr>
          <w:rFonts w:ascii="Times New Roman" w:hAnsi="Times New Roman" w:cs="Times New Roman"/>
          <w:sz w:val="24"/>
          <w:szCs w:val="24"/>
          <w:lang w:val="sr-Latn-ME"/>
        </w:rPr>
        <w:t>Politika poboljšanja dostupnosti kulturnih sadržaja licima sa invaliditetom još uvijek pokazuje potrebu stalnog unapređenja. Tokom 2016.</w:t>
      </w:r>
      <w:r w:rsidR="007F3F06" w:rsidRPr="000D0864">
        <w:rPr>
          <w:rFonts w:ascii="Times New Roman" w:hAnsi="Times New Roman" w:cs="Times New Roman"/>
          <w:sz w:val="24"/>
          <w:szCs w:val="24"/>
          <w:lang w:val="sr-Latn-ME"/>
        </w:rPr>
        <w:t xml:space="preserve"> </w:t>
      </w:r>
      <w:r w:rsidRPr="000D0864">
        <w:rPr>
          <w:rFonts w:ascii="Times New Roman" w:hAnsi="Times New Roman" w:cs="Times New Roman"/>
          <w:sz w:val="24"/>
          <w:szCs w:val="24"/>
          <w:lang w:val="sr-Latn-ME"/>
        </w:rPr>
        <w:t>godine po tom osnovu</w:t>
      </w:r>
      <w:r w:rsidR="00706D29">
        <w:rPr>
          <w:rFonts w:ascii="Times New Roman" w:hAnsi="Times New Roman" w:cs="Times New Roman"/>
          <w:sz w:val="24"/>
          <w:szCs w:val="24"/>
          <w:lang w:val="sr-Latn-ME"/>
        </w:rPr>
        <w:t xml:space="preserve"> </w:t>
      </w:r>
      <w:r w:rsidRPr="000D0864">
        <w:rPr>
          <w:rFonts w:ascii="Times New Roman" w:hAnsi="Times New Roman" w:cs="Times New Roman"/>
          <w:sz w:val="24"/>
          <w:szCs w:val="24"/>
          <w:lang w:val="sr-Latn-ME"/>
        </w:rPr>
        <w:t>Ministarstvo kulture u svojim službenim prostorijama obezbijedilo je pločice na Brajevom pismu, sa podacima o zaposlenima.</w:t>
      </w:r>
    </w:p>
    <w:p w:rsidR="00CD1BA3" w:rsidRPr="000D0864" w:rsidRDefault="00CD1BA3" w:rsidP="00CC10D6">
      <w:pPr>
        <w:spacing w:after="120"/>
        <w:ind w:firstLine="270"/>
        <w:jc w:val="both"/>
        <w:rPr>
          <w:rFonts w:ascii="Times New Roman" w:hAnsi="Times New Roman" w:cs="Times New Roman"/>
          <w:sz w:val="24"/>
          <w:szCs w:val="24"/>
          <w:lang w:val="sr-Latn-ME"/>
        </w:rPr>
      </w:pPr>
      <w:r w:rsidRPr="000D0864">
        <w:rPr>
          <w:rFonts w:ascii="Times New Roman" w:hAnsi="Times New Roman" w:cs="Times New Roman"/>
          <w:sz w:val="24"/>
          <w:szCs w:val="24"/>
          <w:lang w:val="sr-Latn-ME"/>
        </w:rPr>
        <w:t>Dostupnost u pristupačnim formatima ostvarena je kroz Program zaštite i očuvanja kul</w:t>
      </w:r>
      <w:r w:rsidR="00D43721">
        <w:rPr>
          <w:rFonts w:ascii="Times New Roman" w:hAnsi="Times New Roman" w:cs="Times New Roman"/>
          <w:sz w:val="24"/>
          <w:szCs w:val="24"/>
          <w:lang w:val="sr-Latn-ME"/>
        </w:rPr>
        <w:t>t</w:t>
      </w:r>
      <w:r w:rsidRPr="000D0864">
        <w:rPr>
          <w:rFonts w:ascii="Times New Roman" w:hAnsi="Times New Roman" w:cs="Times New Roman"/>
          <w:sz w:val="24"/>
          <w:szCs w:val="24"/>
          <w:lang w:val="sr-Latn-ME"/>
        </w:rPr>
        <w:t>urnih dobara u okviru kojeg je obezbijeđena finansijska podrška Ministarstva kulture u izdavanju časopisa namijenjeno</w:t>
      </w:r>
      <w:r w:rsidR="00D43721">
        <w:rPr>
          <w:rFonts w:ascii="Times New Roman" w:hAnsi="Times New Roman" w:cs="Times New Roman"/>
          <w:sz w:val="24"/>
          <w:szCs w:val="24"/>
          <w:lang w:val="sr-Latn-ME"/>
        </w:rPr>
        <w:t>g slabovidim osobama. Časopis „</w:t>
      </w:r>
      <w:r w:rsidRPr="000D0864">
        <w:rPr>
          <w:rFonts w:ascii="Times New Roman" w:hAnsi="Times New Roman" w:cs="Times New Roman"/>
          <w:sz w:val="24"/>
          <w:szCs w:val="24"/>
          <w:lang w:val="sr-Latn-ME"/>
        </w:rPr>
        <w:t>Glas“ izlazi jednom mjesečno u MP3 i DAISY formatu.</w:t>
      </w:r>
    </w:p>
    <w:p w:rsidR="00CD1BA3" w:rsidRPr="000D0864" w:rsidRDefault="00CD1BA3" w:rsidP="00CC10D6">
      <w:pPr>
        <w:spacing w:after="120"/>
        <w:ind w:firstLine="270"/>
        <w:jc w:val="both"/>
        <w:rPr>
          <w:rFonts w:ascii="Times New Roman" w:hAnsi="Times New Roman" w:cs="Times New Roman"/>
          <w:sz w:val="24"/>
          <w:szCs w:val="24"/>
          <w:lang w:val="sr-Latn-ME"/>
        </w:rPr>
      </w:pPr>
      <w:r w:rsidRPr="000D0864">
        <w:rPr>
          <w:rFonts w:ascii="Times New Roman" w:hAnsi="Times New Roman" w:cs="Times New Roman"/>
          <w:sz w:val="24"/>
          <w:szCs w:val="24"/>
          <w:lang w:val="sr-Latn-ME"/>
        </w:rPr>
        <w:t xml:space="preserve">Takođe, kao segment Programa </w:t>
      </w:r>
      <w:r w:rsidR="00246C48">
        <w:rPr>
          <w:rFonts w:ascii="Times New Roman" w:hAnsi="Times New Roman" w:cs="Times New Roman"/>
          <w:sz w:val="24"/>
          <w:szCs w:val="24"/>
          <w:lang w:val="sr-Latn-ME"/>
        </w:rPr>
        <w:t>„</w:t>
      </w:r>
      <w:r w:rsidRPr="000D0864">
        <w:rPr>
          <w:rFonts w:ascii="Times New Roman" w:hAnsi="Times New Roman" w:cs="Times New Roman"/>
          <w:sz w:val="24"/>
          <w:szCs w:val="24"/>
          <w:lang w:val="sr-Latn-ME"/>
        </w:rPr>
        <w:t>Dani evropske baštine</w:t>
      </w:r>
      <w:r w:rsidR="00246C48">
        <w:rPr>
          <w:rFonts w:ascii="Times New Roman" w:hAnsi="Times New Roman" w:cs="Times New Roman"/>
          <w:sz w:val="24"/>
          <w:szCs w:val="24"/>
          <w:lang w:val="sr-Latn-ME"/>
        </w:rPr>
        <w:t>“</w:t>
      </w:r>
      <w:r w:rsidRPr="000D0864">
        <w:rPr>
          <w:rFonts w:ascii="Times New Roman" w:hAnsi="Times New Roman" w:cs="Times New Roman"/>
          <w:sz w:val="24"/>
          <w:szCs w:val="24"/>
          <w:lang w:val="sr-Latn-ME"/>
        </w:rPr>
        <w:t xml:space="preserve"> koji se organizuju od 26. do 30. septembra 2016.</w:t>
      </w:r>
      <w:r w:rsidR="007F3F06" w:rsidRPr="000D0864">
        <w:rPr>
          <w:rFonts w:ascii="Times New Roman" w:hAnsi="Times New Roman" w:cs="Times New Roman"/>
          <w:sz w:val="24"/>
          <w:szCs w:val="24"/>
          <w:lang w:val="sr-Latn-ME"/>
        </w:rPr>
        <w:t xml:space="preserve"> </w:t>
      </w:r>
      <w:r w:rsidRPr="000D0864">
        <w:rPr>
          <w:rFonts w:ascii="Times New Roman" w:hAnsi="Times New Roman" w:cs="Times New Roman"/>
          <w:sz w:val="24"/>
          <w:szCs w:val="24"/>
          <w:lang w:val="sr-Latn-ME"/>
        </w:rPr>
        <w:t xml:space="preserve">godine, Pomorski muzej Crne Gore izdao je vodič na Brajevom pismu sa namjerom da se slijepa i slabovida lica upoznaju sa bogatom pomorskom istorijom Crne Gore. </w:t>
      </w:r>
      <w:r w:rsidRPr="000D0864">
        <w:rPr>
          <w:rFonts w:ascii="Times New Roman" w:hAnsi="Times New Roman" w:cs="Times New Roman"/>
          <w:sz w:val="24"/>
          <w:szCs w:val="24"/>
          <w:lang w:val="sr-Latn-ME"/>
        </w:rPr>
        <w:lastRenderedPageBreak/>
        <w:t>Vodič ima za cilj prilagođavanje dijela muzejskog materijala licima sa invaliditetom i samim tim ravnopravan uvid u kulturno nasljeđe.</w:t>
      </w:r>
    </w:p>
    <w:p w:rsidR="00CD1BA3" w:rsidRPr="000D0864" w:rsidRDefault="00CD1BA3" w:rsidP="00CC10D6">
      <w:pPr>
        <w:spacing w:after="120"/>
        <w:ind w:firstLine="270"/>
        <w:jc w:val="both"/>
        <w:rPr>
          <w:rFonts w:ascii="Times New Roman" w:hAnsi="Times New Roman" w:cs="Times New Roman"/>
          <w:sz w:val="24"/>
          <w:szCs w:val="24"/>
          <w:lang w:val="sr-Latn-ME"/>
        </w:rPr>
      </w:pPr>
      <w:r w:rsidRPr="000D0864">
        <w:rPr>
          <w:rFonts w:ascii="Times New Roman" w:hAnsi="Times New Roman" w:cs="Times New Roman"/>
          <w:sz w:val="24"/>
          <w:szCs w:val="24"/>
          <w:lang w:val="sr-Latn-ME"/>
        </w:rPr>
        <w:t>Biblioteka za slijepe je i u 2016.</w:t>
      </w:r>
      <w:r w:rsidR="00132859" w:rsidRPr="000D0864">
        <w:rPr>
          <w:rFonts w:ascii="Times New Roman" w:hAnsi="Times New Roman" w:cs="Times New Roman"/>
          <w:sz w:val="24"/>
          <w:szCs w:val="24"/>
          <w:lang w:val="sr-Latn-ME"/>
        </w:rPr>
        <w:t xml:space="preserve"> </w:t>
      </w:r>
      <w:r w:rsidRPr="000D0864">
        <w:rPr>
          <w:rFonts w:ascii="Times New Roman" w:hAnsi="Times New Roman" w:cs="Times New Roman"/>
          <w:sz w:val="24"/>
          <w:szCs w:val="24"/>
          <w:lang w:val="sr-Latn-ME"/>
        </w:rPr>
        <w:t xml:space="preserve">godini aktivnosti usmjerila na potrebe osoba oštećenog vida </w:t>
      </w:r>
      <w:r w:rsidR="00CF2875">
        <w:rPr>
          <w:rFonts w:ascii="Times New Roman" w:hAnsi="Times New Roman" w:cs="Times New Roman"/>
          <w:sz w:val="24"/>
          <w:szCs w:val="24"/>
          <w:lang w:val="sr-Latn-ME"/>
        </w:rPr>
        <w:t xml:space="preserve">i drugih lica sa invaliditetom </w:t>
      </w:r>
      <w:r w:rsidRPr="000D0864">
        <w:rPr>
          <w:rFonts w:ascii="Times New Roman" w:hAnsi="Times New Roman" w:cs="Times New Roman"/>
          <w:sz w:val="24"/>
          <w:szCs w:val="24"/>
          <w:lang w:val="sr-Latn-ME"/>
        </w:rPr>
        <w:t>te se u tom smislu aktivnosti odnose na izdavanje knjiga u samoj Biblioteci, kućnu dostavu i poštansku dostavu. Izdavačka djelatnost ove ustanove odnosi se na izdavanje knjiga u formatima prila</w:t>
      </w:r>
      <w:r w:rsidR="00CF2875">
        <w:rPr>
          <w:rFonts w:ascii="Times New Roman" w:hAnsi="Times New Roman" w:cs="Times New Roman"/>
          <w:sz w:val="24"/>
          <w:szCs w:val="24"/>
          <w:lang w:val="sr-Latn-ME"/>
        </w:rPr>
        <w:t>gođenim osobama oštećenog vida, audio format i Brajevo pismo</w:t>
      </w:r>
      <w:r w:rsidRPr="000D0864">
        <w:rPr>
          <w:rFonts w:ascii="Times New Roman" w:hAnsi="Times New Roman" w:cs="Times New Roman"/>
          <w:sz w:val="24"/>
          <w:szCs w:val="24"/>
          <w:lang w:val="sr-Latn-ME"/>
        </w:rPr>
        <w:t>. Umjetnički program namijenjen licima sa invaliditetom obuhvatio je: 3 književne večeri, 3 koncerta, 3 tribine i 10 redovnih i 2 vanredne projekcije filmova prilagođenih osob</w:t>
      </w:r>
      <w:r w:rsidR="00132859" w:rsidRPr="000D0864">
        <w:rPr>
          <w:rFonts w:ascii="Times New Roman" w:hAnsi="Times New Roman" w:cs="Times New Roman"/>
          <w:sz w:val="24"/>
          <w:szCs w:val="24"/>
          <w:lang w:val="sr-Latn-ME"/>
        </w:rPr>
        <w:t>ama oštećenog vida, u više grad</w:t>
      </w:r>
      <w:r w:rsidRPr="000D0864">
        <w:rPr>
          <w:rFonts w:ascii="Times New Roman" w:hAnsi="Times New Roman" w:cs="Times New Roman"/>
          <w:sz w:val="24"/>
          <w:szCs w:val="24"/>
          <w:lang w:val="sr-Latn-ME"/>
        </w:rPr>
        <w:t>ova Crne Gore. U svim programima osobe oštećenog vida i druga lica sa invaliditetom bili su učesnici i korisnici. U maju 2016.</w:t>
      </w:r>
      <w:r w:rsidR="00827B7D" w:rsidRPr="000D0864">
        <w:rPr>
          <w:rFonts w:ascii="Times New Roman" w:hAnsi="Times New Roman" w:cs="Times New Roman"/>
          <w:sz w:val="24"/>
          <w:szCs w:val="24"/>
          <w:lang w:val="sr-Latn-ME"/>
        </w:rPr>
        <w:t xml:space="preserve"> </w:t>
      </w:r>
      <w:r w:rsidR="00D5576A">
        <w:rPr>
          <w:rFonts w:ascii="Times New Roman" w:hAnsi="Times New Roman" w:cs="Times New Roman"/>
          <w:sz w:val="24"/>
          <w:szCs w:val="24"/>
          <w:lang w:val="sr-Latn-ME"/>
        </w:rPr>
        <w:t>godine u KIC-u „</w:t>
      </w:r>
      <w:r w:rsidRPr="000D0864">
        <w:rPr>
          <w:rFonts w:ascii="Times New Roman" w:hAnsi="Times New Roman" w:cs="Times New Roman"/>
          <w:sz w:val="24"/>
          <w:szCs w:val="24"/>
          <w:lang w:val="sr-Latn-ME"/>
        </w:rPr>
        <w:t>Budo Tomović“ u sklopu obilježavanja 10 godina Državne nezavisnosti i 10 godina rada Biblioteke održan je koncert Darka Martinovića. Istim povodom organizovan je književno-muzički matine umjetnika oštećenog vida, kao i nagradni književni konkurs za lica oštećenog vida. Biblioteka tako</w:t>
      </w:r>
      <w:r w:rsidR="00184A1F">
        <w:rPr>
          <w:rFonts w:ascii="Times New Roman" w:hAnsi="Times New Roman" w:cs="Times New Roman"/>
          <w:sz w:val="24"/>
          <w:szCs w:val="24"/>
          <w:lang w:val="sr-Latn-ME"/>
        </w:rPr>
        <w:t xml:space="preserve">đe, u saradnji sa Radio „Homer“, </w:t>
      </w:r>
      <w:r w:rsidRPr="000D0864">
        <w:rPr>
          <w:rFonts w:ascii="Times New Roman" w:hAnsi="Times New Roman" w:cs="Times New Roman"/>
          <w:sz w:val="24"/>
          <w:szCs w:val="24"/>
          <w:lang w:val="sr-Latn-ME"/>
        </w:rPr>
        <w:t>realizuje brojne programe za</w:t>
      </w:r>
      <w:r w:rsidR="0045613B" w:rsidRPr="000D0864">
        <w:rPr>
          <w:rFonts w:ascii="Times New Roman" w:hAnsi="Times New Roman" w:cs="Times New Roman"/>
          <w:sz w:val="24"/>
          <w:szCs w:val="24"/>
          <w:lang w:val="sr-Latn-ME"/>
        </w:rPr>
        <w:t xml:space="preserve"> lica sa invaliditetom.</w:t>
      </w:r>
    </w:p>
    <w:p w:rsidR="00CD1BA3" w:rsidRPr="000D0864" w:rsidRDefault="00706D29" w:rsidP="00CC10D6">
      <w:pPr>
        <w:spacing w:after="120"/>
        <w:ind w:firstLine="27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CD1BA3" w:rsidRPr="000D0864">
        <w:rPr>
          <w:rFonts w:ascii="Times New Roman" w:hAnsi="Times New Roman" w:cs="Times New Roman"/>
          <w:sz w:val="24"/>
          <w:szCs w:val="24"/>
          <w:lang w:val="sr-Latn-ME"/>
        </w:rPr>
        <w:t>Crnogorska kinoteka je u okviru prikazivačkih aktivnosti prikazala dva filma koji se tematski odnose na lica sa invaliditetom, i to: „ Margarita with the straw“ i „ Shoulder the lion“.</w:t>
      </w:r>
    </w:p>
    <w:p w:rsidR="00CD1BA3" w:rsidRPr="000D0864" w:rsidRDefault="00706D29" w:rsidP="00CC10D6">
      <w:pPr>
        <w:spacing w:after="120"/>
        <w:ind w:firstLine="27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CD1BA3" w:rsidRPr="000D0864">
        <w:rPr>
          <w:rFonts w:ascii="Times New Roman" w:hAnsi="Times New Roman" w:cs="Times New Roman"/>
          <w:sz w:val="24"/>
          <w:szCs w:val="24"/>
          <w:lang w:val="sr-Latn-ME"/>
        </w:rPr>
        <w:t>JP Kulturni centar Bar je 1.</w:t>
      </w:r>
      <w:r w:rsidR="00827B7D" w:rsidRPr="000D0864">
        <w:rPr>
          <w:rFonts w:ascii="Times New Roman" w:hAnsi="Times New Roman" w:cs="Times New Roman"/>
          <w:sz w:val="24"/>
          <w:szCs w:val="24"/>
          <w:lang w:val="sr-Latn-ME"/>
        </w:rPr>
        <w:t xml:space="preserve"> </w:t>
      </w:r>
      <w:r w:rsidR="00CD1BA3" w:rsidRPr="000D0864">
        <w:rPr>
          <w:rFonts w:ascii="Times New Roman" w:hAnsi="Times New Roman" w:cs="Times New Roman"/>
          <w:sz w:val="24"/>
          <w:szCs w:val="24"/>
          <w:lang w:val="sr-Latn-ME"/>
        </w:rPr>
        <w:t>12.</w:t>
      </w:r>
      <w:r w:rsidR="00827B7D" w:rsidRPr="000D0864">
        <w:rPr>
          <w:rFonts w:ascii="Times New Roman" w:hAnsi="Times New Roman" w:cs="Times New Roman"/>
          <w:sz w:val="24"/>
          <w:szCs w:val="24"/>
          <w:lang w:val="sr-Latn-ME"/>
        </w:rPr>
        <w:t xml:space="preserve"> </w:t>
      </w:r>
      <w:r w:rsidR="00CD1BA3" w:rsidRPr="000D0864">
        <w:rPr>
          <w:rFonts w:ascii="Times New Roman" w:hAnsi="Times New Roman" w:cs="Times New Roman"/>
          <w:sz w:val="24"/>
          <w:szCs w:val="24"/>
          <w:lang w:val="sr-Latn-ME"/>
        </w:rPr>
        <w:t>2016.</w:t>
      </w:r>
      <w:r w:rsidR="00827B7D" w:rsidRPr="000D0864">
        <w:rPr>
          <w:rFonts w:ascii="Times New Roman" w:hAnsi="Times New Roman" w:cs="Times New Roman"/>
          <w:sz w:val="24"/>
          <w:szCs w:val="24"/>
          <w:lang w:val="sr-Latn-ME"/>
        </w:rPr>
        <w:t xml:space="preserve"> </w:t>
      </w:r>
      <w:r w:rsidR="00D5576A">
        <w:rPr>
          <w:rFonts w:ascii="Times New Roman" w:hAnsi="Times New Roman" w:cs="Times New Roman"/>
          <w:sz w:val="24"/>
          <w:szCs w:val="24"/>
          <w:lang w:val="sr-Latn-ME"/>
        </w:rPr>
        <w:t>godine, shodno potrebama NVO „</w:t>
      </w:r>
      <w:r w:rsidR="00CD1BA3" w:rsidRPr="000D0864">
        <w:rPr>
          <w:rFonts w:ascii="Times New Roman" w:hAnsi="Times New Roman" w:cs="Times New Roman"/>
          <w:sz w:val="24"/>
          <w:szCs w:val="24"/>
          <w:lang w:val="sr-Latn-ME"/>
        </w:rPr>
        <w:t>Adria“ ustupio salu u dvorcu Kralja Nikole povodom obilježavanja 15 godina od rada ove nevladine organizacije koja se bavi pružanjem podrške i pomoći odraslim licima sa smetnjama u psihofizičkom razvoju.</w:t>
      </w:r>
    </w:p>
    <w:p w:rsidR="00CD1BA3" w:rsidRPr="000D0864" w:rsidRDefault="00706D29" w:rsidP="00CC10D6">
      <w:pPr>
        <w:spacing w:after="120"/>
        <w:ind w:firstLine="27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CD1BA3" w:rsidRPr="000D0864">
        <w:rPr>
          <w:rFonts w:ascii="Times New Roman" w:hAnsi="Times New Roman" w:cs="Times New Roman"/>
          <w:sz w:val="24"/>
          <w:szCs w:val="24"/>
          <w:lang w:val="sr-Latn-ME"/>
        </w:rPr>
        <w:t>JU Centar za kulturu Plav, tokom 2016.</w:t>
      </w:r>
      <w:r w:rsidR="000366EF" w:rsidRPr="000D0864">
        <w:rPr>
          <w:rFonts w:ascii="Times New Roman" w:hAnsi="Times New Roman" w:cs="Times New Roman"/>
          <w:sz w:val="24"/>
          <w:szCs w:val="24"/>
          <w:lang w:val="sr-Latn-ME"/>
        </w:rPr>
        <w:t xml:space="preserve"> </w:t>
      </w:r>
      <w:r w:rsidR="00DB664D">
        <w:rPr>
          <w:rFonts w:ascii="Times New Roman" w:hAnsi="Times New Roman" w:cs="Times New Roman"/>
          <w:sz w:val="24"/>
          <w:szCs w:val="24"/>
          <w:lang w:val="sr-Latn-ME"/>
        </w:rPr>
        <w:t>godine u okviru manifestacije „</w:t>
      </w:r>
      <w:r w:rsidR="00CD1BA3" w:rsidRPr="000D0864">
        <w:rPr>
          <w:rFonts w:ascii="Times New Roman" w:hAnsi="Times New Roman" w:cs="Times New Roman"/>
          <w:sz w:val="24"/>
          <w:szCs w:val="24"/>
          <w:lang w:val="sr-Latn-ME"/>
        </w:rPr>
        <w:t>Dani borovnice</w:t>
      </w:r>
      <w:r w:rsidR="00DB664D">
        <w:rPr>
          <w:rFonts w:ascii="Times New Roman" w:hAnsi="Times New Roman" w:cs="Times New Roman"/>
          <w:sz w:val="24"/>
          <w:szCs w:val="24"/>
          <w:lang w:val="sr-Latn-ME"/>
        </w:rPr>
        <w:t>“</w:t>
      </w:r>
      <w:r w:rsidR="00CD1BA3" w:rsidRPr="000D0864">
        <w:rPr>
          <w:rFonts w:ascii="Times New Roman" w:hAnsi="Times New Roman" w:cs="Times New Roman"/>
          <w:sz w:val="24"/>
          <w:szCs w:val="24"/>
          <w:lang w:val="sr-Latn-ME"/>
        </w:rPr>
        <w:t xml:space="preserve"> čiji je i organizator, organizuje štandove na kojima lica sa invaliditetom izrađuju različite vrste suvenira, a u kontekstu afirmacije kulturno-turističkih osobenosti Plava.</w:t>
      </w:r>
    </w:p>
    <w:p w:rsidR="00CD1BA3" w:rsidRPr="000D0864" w:rsidRDefault="00706D29" w:rsidP="00CC10D6">
      <w:pPr>
        <w:spacing w:after="120"/>
        <w:ind w:firstLine="27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210E62">
        <w:rPr>
          <w:rFonts w:ascii="Times New Roman" w:hAnsi="Times New Roman" w:cs="Times New Roman"/>
          <w:sz w:val="24"/>
          <w:szCs w:val="24"/>
          <w:lang w:val="sr-Latn-ME"/>
        </w:rPr>
        <w:t>Javna ustanova „</w:t>
      </w:r>
      <w:r w:rsidR="00CD1BA3" w:rsidRPr="000D0864">
        <w:rPr>
          <w:rFonts w:ascii="Times New Roman" w:hAnsi="Times New Roman" w:cs="Times New Roman"/>
          <w:sz w:val="24"/>
          <w:szCs w:val="24"/>
          <w:lang w:val="sr-Latn-ME"/>
        </w:rPr>
        <w:t>Ratkovićeve večeri poezije“ iz Bijelog Polja u sklopu manifestacije Ratkovićeve večeri poezije ostvarila je saradnju sa</w:t>
      </w:r>
      <w:r>
        <w:rPr>
          <w:rFonts w:ascii="Times New Roman" w:hAnsi="Times New Roman" w:cs="Times New Roman"/>
          <w:sz w:val="24"/>
          <w:szCs w:val="24"/>
          <w:lang w:val="sr-Latn-ME"/>
        </w:rPr>
        <w:t xml:space="preserve"> </w:t>
      </w:r>
      <w:r w:rsidR="00CD1BA3" w:rsidRPr="000D0864">
        <w:rPr>
          <w:rFonts w:ascii="Times New Roman" w:hAnsi="Times New Roman" w:cs="Times New Roman"/>
          <w:sz w:val="24"/>
          <w:szCs w:val="24"/>
          <w:lang w:val="sr-Latn-ME"/>
        </w:rPr>
        <w:t xml:space="preserve">djecom iz Udruženja </w:t>
      </w:r>
      <w:r w:rsidR="000366EF" w:rsidRPr="000D0864">
        <w:rPr>
          <w:rFonts w:ascii="Times New Roman" w:hAnsi="Times New Roman" w:cs="Times New Roman"/>
          <w:sz w:val="24"/>
          <w:szCs w:val="24"/>
          <w:lang w:val="sr-Latn-ME"/>
        </w:rPr>
        <w:t>„</w:t>
      </w:r>
      <w:r w:rsidR="00CD1BA3" w:rsidRPr="000D0864">
        <w:rPr>
          <w:rFonts w:ascii="Times New Roman" w:hAnsi="Times New Roman" w:cs="Times New Roman"/>
          <w:sz w:val="24"/>
          <w:szCs w:val="24"/>
          <w:lang w:val="sr-Latn-ME"/>
        </w:rPr>
        <w:t>Laza</w:t>
      </w:r>
      <w:r w:rsidR="000366EF" w:rsidRPr="000D0864">
        <w:rPr>
          <w:rFonts w:ascii="Times New Roman" w:hAnsi="Times New Roman" w:cs="Times New Roman"/>
          <w:sz w:val="24"/>
          <w:szCs w:val="24"/>
          <w:lang w:val="sr-Latn-ME"/>
        </w:rPr>
        <w:t>“</w:t>
      </w:r>
      <w:r w:rsidR="00CD1BA3" w:rsidRPr="000D0864">
        <w:rPr>
          <w:rFonts w:ascii="Times New Roman" w:hAnsi="Times New Roman" w:cs="Times New Roman"/>
          <w:sz w:val="24"/>
          <w:szCs w:val="24"/>
          <w:lang w:val="sr-Latn-ME"/>
        </w:rPr>
        <w:t xml:space="preserve"> i </w:t>
      </w:r>
      <w:r w:rsidR="000366EF" w:rsidRPr="000D0864">
        <w:rPr>
          <w:rFonts w:ascii="Times New Roman" w:hAnsi="Times New Roman" w:cs="Times New Roman"/>
          <w:sz w:val="24"/>
          <w:szCs w:val="24"/>
          <w:lang w:val="sr-Latn-ME"/>
        </w:rPr>
        <w:t>„</w:t>
      </w:r>
      <w:r w:rsidR="00CD1BA3" w:rsidRPr="000D0864">
        <w:rPr>
          <w:rFonts w:ascii="Times New Roman" w:hAnsi="Times New Roman" w:cs="Times New Roman"/>
          <w:sz w:val="24"/>
          <w:szCs w:val="24"/>
          <w:lang w:val="sr-Latn-ME"/>
        </w:rPr>
        <w:t>Tisa</w:t>
      </w:r>
      <w:r w:rsidR="000366EF" w:rsidRPr="000D0864">
        <w:rPr>
          <w:rFonts w:ascii="Times New Roman" w:hAnsi="Times New Roman" w:cs="Times New Roman"/>
          <w:sz w:val="24"/>
          <w:szCs w:val="24"/>
          <w:lang w:val="sr-Latn-ME"/>
        </w:rPr>
        <w:t>“</w:t>
      </w:r>
      <w:r w:rsidR="00CD1BA3" w:rsidRPr="000D0864">
        <w:rPr>
          <w:rFonts w:ascii="Times New Roman" w:hAnsi="Times New Roman" w:cs="Times New Roman"/>
          <w:sz w:val="24"/>
          <w:szCs w:val="24"/>
          <w:lang w:val="sr-Latn-ME"/>
        </w:rPr>
        <w:t xml:space="preserve"> u realizaciji izložbi kao dio programa ove javne ustanove.</w:t>
      </w:r>
    </w:p>
    <w:p w:rsidR="00CD1BA3" w:rsidRPr="000D0864" w:rsidRDefault="00706D29" w:rsidP="00CC10D6">
      <w:pPr>
        <w:spacing w:after="120"/>
        <w:ind w:firstLine="27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CD1BA3" w:rsidRPr="000D0864">
        <w:rPr>
          <w:rFonts w:ascii="Times New Roman" w:hAnsi="Times New Roman" w:cs="Times New Roman"/>
          <w:sz w:val="24"/>
          <w:szCs w:val="24"/>
          <w:lang w:val="sr-Latn-ME"/>
        </w:rPr>
        <w:t xml:space="preserve">U </w:t>
      </w:r>
      <w:r w:rsidR="004B4CF7" w:rsidRPr="000D0864">
        <w:rPr>
          <w:rFonts w:ascii="Times New Roman" w:hAnsi="Times New Roman" w:cs="Times New Roman"/>
          <w:sz w:val="24"/>
          <w:szCs w:val="24"/>
          <w:lang w:val="sr-Latn-ME"/>
        </w:rPr>
        <w:t>JU Centar za kulturu Rožaje, 28</w:t>
      </w:r>
      <w:r w:rsidR="00CD1BA3" w:rsidRPr="000D0864">
        <w:rPr>
          <w:rFonts w:ascii="Times New Roman" w:hAnsi="Times New Roman" w:cs="Times New Roman"/>
          <w:sz w:val="24"/>
          <w:szCs w:val="24"/>
          <w:lang w:val="sr-Latn-ME"/>
        </w:rPr>
        <w:t>.</w:t>
      </w:r>
      <w:r w:rsidR="004B4CF7" w:rsidRPr="000D0864">
        <w:rPr>
          <w:rFonts w:ascii="Times New Roman" w:hAnsi="Times New Roman" w:cs="Times New Roman"/>
          <w:sz w:val="24"/>
          <w:szCs w:val="24"/>
          <w:lang w:val="sr-Latn-ME"/>
        </w:rPr>
        <w:t xml:space="preserve"> </w:t>
      </w:r>
      <w:r w:rsidR="00CD1BA3" w:rsidRPr="000D0864">
        <w:rPr>
          <w:rFonts w:ascii="Times New Roman" w:hAnsi="Times New Roman" w:cs="Times New Roman"/>
          <w:sz w:val="24"/>
          <w:szCs w:val="24"/>
          <w:lang w:val="sr-Latn-ME"/>
        </w:rPr>
        <w:t>12.</w:t>
      </w:r>
      <w:r w:rsidR="004B4CF7" w:rsidRPr="000D0864">
        <w:rPr>
          <w:rFonts w:ascii="Times New Roman" w:hAnsi="Times New Roman" w:cs="Times New Roman"/>
          <w:sz w:val="24"/>
          <w:szCs w:val="24"/>
          <w:lang w:val="sr-Latn-ME"/>
        </w:rPr>
        <w:t xml:space="preserve"> </w:t>
      </w:r>
      <w:r w:rsidR="00CD1BA3" w:rsidRPr="000D0864">
        <w:rPr>
          <w:rFonts w:ascii="Times New Roman" w:hAnsi="Times New Roman" w:cs="Times New Roman"/>
          <w:sz w:val="24"/>
          <w:szCs w:val="24"/>
          <w:lang w:val="sr-Latn-ME"/>
        </w:rPr>
        <w:t>2016.</w:t>
      </w:r>
      <w:r w:rsidR="004B4CF7" w:rsidRPr="000D0864">
        <w:rPr>
          <w:rFonts w:ascii="Times New Roman" w:hAnsi="Times New Roman" w:cs="Times New Roman"/>
          <w:sz w:val="24"/>
          <w:szCs w:val="24"/>
          <w:lang w:val="sr-Latn-ME"/>
        </w:rPr>
        <w:t xml:space="preserve"> </w:t>
      </w:r>
      <w:r w:rsidR="00CD1BA3" w:rsidRPr="000D0864">
        <w:rPr>
          <w:rFonts w:ascii="Times New Roman" w:hAnsi="Times New Roman" w:cs="Times New Roman"/>
          <w:sz w:val="24"/>
          <w:szCs w:val="24"/>
          <w:lang w:val="sr-Latn-ME"/>
        </w:rPr>
        <w:t>godine, održan je Novogodišnji koncert „Olakšajmo život djeci sa posebnim potrebama“, a takođe je 3.</w:t>
      </w:r>
      <w:r w:rsidR="001E613F" w:rsidRPr="000D0864">
        <w:rPr>
          <w:rFonts w:ascii="Times New Roman" w:hAnsi="Times New Roman" w:cs="Times New Roman"/>
          <w:sz w:val="24"/>
          <w:szCs w:val="24"/>
          <w:lang w:val="sr-Latn-ME"/>
        </w:rPr>
        <w:t xml:space="preserve"> </w:t>
      </w:r>
      <w:r w:rsidR="00CD1BA3" w:rsidRPr="000D0864">
        <w:rPr>
          <w:rFonts w:ascii="Times New Roman" w:hAnsi="Times New Roman" w:cs="Times New Roman"/>
          <w:sz w:val="24"/>
          <w:szCs w:val="24"/>
          <w:lang w:val="sr-Latn-ME"/>
        </w:rPr>
        <w:t>12.</w:t>
      </w:r>
      <w:r w:rsidR="001E613F" w:rsidRPr="000D0864">
        <w:rPr>
          <w:rFonts w:ascii="Times New Roman" w:hAnsi="Times New Roman" w:cs="Times New Roman"/>
          <w:sz w:val="24"/>
          <w:szCs w:val="24"/>
          <w:lang w:val="sr-Latn-ME"/>
        </w:rPr>
        <w:t xml:space="preserve"> </w:t>
      </w:r>
      <w:r w:rsidR="00CD1BA3" w:rsidRPr="000D0864">
        <w:rPr>
          <w:rFonts w:ascii="Times New Roman" w:hAnsi="Times New Roman" w:cs="Times New Roman"/>
          <w:sz w:val="24"/>
          <w:szCs w:val="24"/>
          <w:lang w:val="sr-Latn-ME"/>
        </w:rPr>
        <w:t>2016.</w:t>
      </w:r>
      <w:r w:rsidR="001E613F" w:rsidRPr="000D0864">
        <w:rPr>
          <w:rFonts w:ascii="Times New Roman" w:hAnsi="Times New Roman" w:cs="Times New Roman"/>
          <w:sz w:val="24"/>
          <w:szCs w:val="24"/>
          <w:lang w:val="sr-Latn-ME"/>
        </w:rPr>
        <w:t xml:space="preserve"> </w:t>
      </w:r>
      <w:r w:rsidR="00CD1BA3" w:rsidRPr="000D0864">
        <w:rPr>
          <w:rFonts w:ascii="Times New Roman" w:hAnsi="Times New Roman" w:cs="Times New Roman"/>
          <w:sz w:val="24"/>
          <w:szCs w:val="24"/>
          <w:lang w:val="sr-Latn-ME"/>
        </w:rPr>
        <w:t>godine upriličen program povodom obilježavanja Međunarodnog dana osoba sa invaliditetom.</w:t>
      </w:r>
    </w:p>
    <w:p w:rsidR="00CD1BA3" w:rsidRPr="000D0864" w:rsidRDefault="00706D29" w:rsidP="00CC10D6">
      <w:pPr>
        <w:spacing w:after="120"/>
        <w:ind w:firstLine="27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CD1BA3" w:rsidRPr="000D0864">
        <w:rPr>
          <w:rFonts w:ascii="Times New Roman" w:hAnsi="Times New Roman" w:cs="Times New Roman"/>
          <w:sz w:val="24"/>
          <w:szCs w:val="24"/>
          <w:lang w:val="sr-Latn-ME"/>
        </w:rPr>
        <w:t>U JU Centar za kulturu Petnjica je 27.</w:t>
      </w:r>
      <w:r w:rsidR="001E613F" w:rsidRPr="000D0864">
        <w:rPr>
          <w:rFonts w:ascii="Times New Roman" w:hAnsi="Times New Roman" w:cs="Times New Roman"/>
          <w:sz w:val="24"/>
          <w:szCs w:val="24"/>
          <w:lang w:val="sr-Latn-ME"/>
        </w:rPr>
        <w:t xml:space="preserve"> </w:t>
      </w:r>
      <w:r w:rsidR="00CD1BA3" w:rsidRPr="000D0864">
        <w:rPr>
          <w:rFonts w:ascii="Times New Roman" w:hAnsi="Times New Roman" w:cs="Times New Roman"/>
          <w:sz w:val="24"/>
          <w:szCs w:val="24"/>
          <w:lang w:val="sr-Latn-ME"/>
        </w:rPr>
        <w:t>5.</w:t>
      </w:r>
      <w:r w:rsidR="001E613F" w:rsidRPr="000D0864">
        <w:rPr>
          <w:rFonts w:ascii="Times New Roman" w:hAnsi="Times New Roman" w:cs="Times New Roman"/>
          <w:sz w:val="24"/>
          <w:szCs w:val="24"/>
          <w:lang w:val="sr-Latn-ME"/>
        </w:rPr>
        <w:t xml:space="preserve"> </w:t>
      </w:r>
      <w:r w:rsidR="00CD1BA3" w:rsidRPr="000D0864">
        <w:rPr>
          <w:rFonts w:ascii="Times New Roman" w:hAnsi="Times New Roman" w:cs="Times New Roman"/>
          <w:sz w:val="24"/>
          <w:szCs w:val="24"/>
          <w:lang w:val="sr-Latn-ME"/>
        </w:rPr>
        <w:t>2016.</w:t>
      </w:r>
      <w:r w:rsidR="001E613F" w:rsidRPr="000D0864">
        <w:rPr>
          <w:rFonts w:ascii="Times New Roman" w:hAnsi="Times New Roman" w:cs="Times New Roman"/>
          <w:sz w:val="24"/>
          <w:szCs w:val="24"/>
          <w:lang w:val="sr-Latn-ME"/>
        </w:rPr>
        <w:t xml:space="preserve"> </w:t>
      </w:r>
      <w:r w:rsidR="00CD1BA3" w:rsidRPr="000D0864">
        <w:rPr>
          <w:rFonts w:ascii="Times New Roman" w:hAnsi="Times New Roman" w:cs="Times New Roman"/>
          <w:sz w:val="24"/>
          <w:szCs w:val="24"/>
          <w:lang w:val="sr-Latn-ME"/>
        </w:rPr>
        <w:t>godine u organizaciji NVU lica sa invaliditet</w:t>
      </w:r>
      <w:r w:rsidR="00D5576A">
        <w:rPr>
          <w:rFonts w:ascii="Times New Roman" w:hAnsi="Times New Roman" w:cs="Times New Roman"/>
          <w:sz w:val="24"/>
          <w:szCs w:val="24"/>
          <w:lang w:val="sr-Latn-ME"/>
        </w:rPr>
        <w:t>om održano predavanje na temu „</w:t>
      </w:r>
      <w:r w:rsidR="00CD1BA3" w:rsidRPr="000D0864">
        <w:rPr>
          <w:rFonts w:ascii="Times New Roman" w:hAnsi="Times New Roman" w:cs="Times New Roman"/>
          <w:sz w:val="24"/>
          <w:szCs w:val="24"/>
          <w:lang w:val="sr-Latn-ME"/>
        </w:rPr>
        <w:t>Epilepsija“, čiji je predavač bila dr Zilha Idrizović. U okviru III Bihorskog kulturnog ljeta 19.</w:t>
      </w:r>
      <w:r w:rsidR="00FE78C0" w:rsidRPr="000D0864">
        <w:rPr>
          <w:rFonts w:ascii="Times New Roman" w:hAnsi="Times New Roman" w:cs="Times New Roman"/>
          <w:sz w:val="24"/>
          <w:szCs w:val="24"/>
          <w:lang w:val="sr-Latn-ME"/>
        </w:rPr>
        <w:t xml:space="preserve"> </w:t>
      </w:r>
      <w:r w:rsidR="00CD1BA3" w:rsidRPr="000D0864">
        <w:rPr>
          <w:rFonts w:ascii="Times New Roman" w:hAnsi="Times New Roman" w:cs="Times New Roman"/>
          <w:sz w:val="24"/>
          <w:szCs w:val="24"/>
          <w:lang w:val="sr-Latn-ME"/>
        </w:rPr>
        <w:t>7.</w:t>
      </w:r>
      <w:r w:rsidR="00FE78C0" w:rsidRPr="000D0864">
        <w:rPr>
          <w:rFonts w:ascii="Times New Roman" w:hAnsi="Times New Roman" w:cs="Times New Roman"/>
          <w:sz w:val="24"/>
          <w:szCs w:val="24"/>
          <w:lang w:val="sr-Latn-ME"/>
        </w:rPr>
        <w:t xml:space="preserve"> </w:t>
      </w:r>
      <w:r w:rsidR="00CD1BA3" w:rsidRPr="000D0864">
        <w:rPr>
          <w:rFonts w:ascii="Times New Roman" w:hAnsi="Times New Roman" w:cs="Times New Roman"/>
          <w:sz w:val="24"/>
          <w:szCs w:val="24"/>
          <w:lang w:val="sr-Latn-ME"/>
        </w:rPr>
        <w:t>2016.</w:t>
      </w:r>
      <w:r w:rsidR="00FE78C0" w:rsidRPr="000D0864">
        <w:rPr>
          <w:rFonts w:ascii="Times New Roman" w:hAnsi="Times New Roman" w:cs="Times New Roman"/>
          <w:sz w:val="24"/>
          <w:szCs w:val="24"/>
          <w:lang w:val="sr-Latn-ME"/>
        </w:rPr>
        <w:t xml:space="preserve"> </w:t>
      </w:r>
      <w:r w:rsidR="00CD1BA3" w:rsidRPr="000D0864">
        <w:rPr>
          <w:rFonts w:ascii="Times New Roman" w:hAnsi="Times New Roman" w:cs="Times New Roman"/>
          <w:sz w:val="24"/>
          <w:szCs w:val="24"/>
          <w:lang w:val="sr-Latn-ME"/>
        </w:rPr>
        <w:t>godine, održana je Skup</w:t>
      </w:r>
      <w:r w:rsidR="00D5576A">
        <w:rPr>
          <w:rFonts w:ascii="Times New Roman" w:hAnsi="Times New Roman" w:cs="Times New Roman"/>
          <w:sz w:val="24"/>
          <w:szCs w:val="24"/>
          <w:lang w:val="sr-Latn-ME"/>
        </w:rPr>
        <w:t>ština udruženja „</w:t>
      </w:r>
      <w:r w:rsidR="00CD1BA3" w:rsidRPr="000D0864">
        <w:rPr>
          <w:rFonts w:ascii="Times New Roman" w:hAnsi="Times New Roman" w:cs="Times New Roman"/>
          <w:sz w:val="24"/>
          <w:szCs w:val="24"/>
          <w:lang w:val="sr-Latn-ME"/>
        </w:rPr>
        <w:t>Lica sa invaliditetom“, dok je 21.</w:t>
      </w:r>
      <w:r w:rsidR="00FE78C0" w:rsidRPr="000D0864">
        <w:rPr>
          <w:rFonts w:ascii="Times New Roman" w:hAnsi="Times New Roman" w:cs="Times New Roman"/>
          <w:sz w:val="24"/>
          <w:szCs w:val="24"/>
          <w:lang w:val="sr-Latn-ME"/>
        </w:rPr>
        <w:t xml:space="preserve"> </w:t>
      </w:r>
      <w:r w:rsidR="00CD1BA3" w:rsidRPr="000D0864">
        <w:rPr>
          <w:rFonts w:ascii="Times New Roman" w:hAnsi="Times New Roman" w:cs="Times New Roman"/>
          <w:sz w:val="24"/>
          <w:szCs w:val="24"/>
          <w:lang w:val="sr-Latn-ME"/>
        </w:rPr>
        <w:t>12.</w:t>
      </w:r>
      <w:r w:rsidR="00FE78C0" w:rsidRPr="000D0864">
        <w:rPr>
          <w:rFonts w:ascii="Times New Roman" w:hAnsi="Times New Roman" w:cs="Times New Roman"/>
          <w:sz w:val="24"/>
          <w:szCs w:val="24"/>
          <w:lang w:val="sr-Latn-ME"/>
        </w:rPr>
        <w:t xml:space="preserve"> </w:t>
      </w:r>
      <w:r w:rsidR="00CD1BA3" w:rsidRPr="000D0864">
        <w:rPr>
          <w:rFonts w:ascii="Times New Roman" w:hAnsi="Times New Roman" w:cs="Times New Roman"/>
          <w:sz w:val="24"/>
          <w:szCs w:val="24"/>
          <w:lang w:val="sr-Latn-ME"/>
        </w:rPr>
        <w:t>2016.</w:t>
      </w:r>
      <w:r w:rsidR="00FE78C0" w:rsidRPr="000D0864">
        <w:rPr>
          <w:rFonts w:ascii="Times New Roman" w:hAnsi="Times New Roman" w:cs="Times New Roman"/>
          <w:sz w:val="24"/>
          <w:szCs w:val="24"/>
          <w:lang w:val="sr-Latn-ME"/>
        </w:rPr>
        <w:t xml:space="preserve"> </w:t>
      </w:r>
      <w:r w:rsidR="00D5576A">
        <w:rPr>
          <w:rFonts w:ascii="Times New Roman" w:hAnsi="Times New Roman" w:cs="Times New Roman"/>
          <w:sz w:val="24"/>
          <w:szCs w:val="24"/>
          <w:lang w:val="sr-Latn-ME"/>
        </w:rPr>
        <w:t>godine u organizaciji KUD-a „</w:t>
      </w:r>
      <w:r w:rsidR="00CD1BA3" w:rsidRPr="000D0864">
        <w:rPr>
          <w:rFonts w:ascii="Times New Roman" w:hAnsi="Times New Roman" w:cs="Times New Roman"/>
          <w:sz w:val="24"/>
          <w:szCs w:val="24"/>
          <w:lang w:val="sr-Latn-ME"/>
        </w:rPr>
        <w:t>Bihor“ održan koncert humanitarnog karaktera, gdje je sav prihod namijenjen djeci sa</w:t>
      </w:r>
      <w:r w:rsidR="00D5576A">
        <w:rPr>
          <w:rFonts w:ascii="Times New Roman" w:hAnsi="Times New Roman" w:cs="Times New Roman"/>
          <w:sz w:val="24"/>
          <w:szCs w:val="24"/>
          <w:lang w:val="sr-Latn-ME"/>
        </w:rPr>
        <w:t xml:space="preserve"> smetnjama u razvoju</w:t>
      </w:r>
      <w:r w:rsidR="00CD1BA3" w:rsidRPr="000D0864">
        <w:rPr>
          <w:rFonts w:ascii="Times New Roman" w:hAnsi="Times New Roman" w:cs="Times New Roman"/>
          <w:sz w:val="24"/>
          <w:szCs w:val="24"/>
          <w:lang w:val="sr-Latn-ME"/>
        </w:rPr>
        <w:t>.</w:t>
      </w:r>
    </w:p>
    <w:p w:rsidR="00CD1BA3" w:rsidRPr="000D0864" w:rsidRDefault="00706D29" w:rsidP="00CC10D6">
      <w:pPr>
        <w:spacing w:after="120"/>
        <w:ind w:firstLine="27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CD1BA3" w:rsidRPr="000D0864">
        <w:rPr>
          <w:rFonts w:ascii="Times New Roman" w:hAnsi="Times New Roman" w:cs="Times New Roman"/>
          <w:sz w:val="24"/>
          <w:szCs w:val="24"/>
          <w:lang w:val="sr-Latn-ME"/>
        </w:rPr>
        <w:t xml:space="preserve">Umjetnička galerija Vitomir Srbljanović iz Pljevalja </w:t>
      </w:r>
      <w:r w:rsidR="00293A25">
        <w:rPr>
          <w:rFonts w:ascii="Times New Roman" w:hAnsi="Times New Roman" w:cs="Times New Roman"/>
          <w:sz w:val="24"/>
          <w:szCs w:val="24"/>
          <w:lang w:val="sr-Latn-ME"/>
        </w:rPr>
        <w:t>sarađuje sa NVO „</w:t>
      </w:r>
      <w:r w:rsidR="00CD1BA3" w:rsidRPr="000D0864">
        <w:rPr>
          <w:rFonts w:ascii="Times New Roman" w:hAnsi="Times New Roman" w:cs="Times New Roman"/>
          <w:sz w:val="24"/>
          <w:szCs w:val="24"/>
          <w:lang w:val="sr-Latn-ME"/>
        </w:rPr>
        <w:t>Zračak nade“, u smislu ustupanja svog prostora i realizacije izložbi lica sa invaliditetom.</w:t>
      </w:r>
    </w:p>
    <w:p w:rsidR="00CD1BA3" w:rsidRPr="000D0864" w:rsidRDefault="00706D29" w:rsidP="00CC10D6">
      <w:pPr>
        <w:spacing w:after="120"/>
        <w:ind w:firstLine="27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CD1BA3" w:rsidRPr="000D0864">
        <w:rPr>
          <w:rFonts w:ascii="Times New Roman" w:hAnsi="Times New Roman" w:cs="Times New Roman"/>
          <w:sz w:val="24"/>
          <w:szCs w:val="24"/>
          <w:lang w:val="sr-Latn-ME"/>
        </w:rPr>
        <w:t>Kroz Kotorski festival pozorišta za djecu organizovane su radionice u Dramskom studiju Homer u Podgorici sa osobama sa oštećenjem vida.</w:t>
      </w:r>
    </w:p>
    <w:p w:rsidR="003B7FF9" w:rsidRDefault="00706D29" w:rsidP="00CC10D6">
      <w:pPr>
        <w:spacing w:after="120"/>
        <w:ind w:firstLine="27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CD1BA3" w:rsidRPr="000D0864">
        <w:rPr>
          <w:rFonts w:ascii="Times New Roman" w:hAnsi="Times New Roman" w:cs="Times New Roman"/>
          <w:sz w:val="24"/>
          <w:szCs w:val="24"/>
          <w:lang w:val="sr-Latn-ME"/>
        </w:rPr>
        <w:t xml:space="preserve">U okviru konkursa za podršku programa </w:t>
      </w:r>
      <w:r w:rsidR="00293A25">
        <w:rPr>
          <w:rFonts w:ascii="Times New Roman" w:hAnsi="Times New Roman" w:cs="Times New Roman"/>
          <w:sz w:val="24"/>
          <w:szCs w:val="24"/>
          <w:lang w:val="sr-Latn-ME"/>
        </w:rPr>
        <w:t>i projekata iz oblasti kulturno-</w:t>
      </w:r>
      <w:r w:rsidR="00CD1BA3" w:rsidRPr="000D0864">
        <w:rPr>
          <w:rFonts w:ascii="Times New Roman" w:hAnsi="Times New Roman" w:cs="Times New Roman"/>
          <w:sz w:val="24"/>
          <w:szCs w:val="24"/>
          <w:lang w:val="sr-Latn-ME"/>
        </w:rPr>
        <w:t>umjetničkog stvaralaštva u 2016.</w:t>
      </w:r>
      <w:r w:rsidR="002150F5" w:rsidRPr="000D0864">
        <w:rPr>
          <w:rFonts w:ascii="Times New Roman" w:hAnsi="Times New Roman" w:cs="Times New Roman"/>
          <w:sz w:val="24"/>
          <w:szCs w:val="24"/>
          <w:lang w:val="sr-Latn-ME"/>
        </w:rPr>
        <w:t xml:space="preserve"> </w:t>
      </w:r>
      <w:r w:rsidR="008E3EE8">
        <w:rPr>
          <w:rFonts w:ascii="Times New Roman" w:hAnsi="Times New Roman" w:cs="Times New Roman"/>
          <w:sz w:val="24"/>
          <w:szCs w:val="24"/>
          <w:lang w:val="sr-Latn-ME"/>
        </w:rPr>
        <w:t xml:space="preserve">godini kroz segment </w:t>
      </w:r>
      <w:r w:rsidR="00CD1BA3" w:rsidRPr="000D0864">
        <w:rPr>
          <w:rFonts w:ascii="Times New Roman" w:hAnsi="Times New Roman" w:cs="Times New Roman"/>
          <w:sz w:val="24"/>
          <w:szCs w:val="24"/>
          <w:lang w:val="sr-Latn-ME"/>
        </w:rPr>
        <w:t xml:space="preserve">Program Razvoj kulture na sjeveru, podržani su </w:t>
      </w:r>
      <w:r w:rsidR="00CD1BA3" w:rsidRPr="000D0864">
        <w:rPr>
          <w:rFonts w:ascii="Times New Roman" w:hAnsi="Times New Roman" w:cs="Times New Roman"/>
          <w:sz w:val="24"/>
          <w:szCs w:val="24"/>
          <w:lang w:val="sr-Latn-ME"/>
        </w:rPr>
        <w:lastRenderedPageBreak/>
        <w:t>projekti opštine Berane, Sekreta</w:t>
      </w:r>
      <w:r w:rsidR="00D15E0E">
        <w:rPr>
          <w:rFonts w:ascii="Times New Roman" w:hAnsi="Times New Roman" w:cs="Times New Roman"/>
          <w:sz w:val="24"/>
          <w:szCs w:val="24"/>
          <w:lang w:val="sr-Latn-ME"/>
        </w:rPr>
        <w:t xml:space="preserve">rijat za sport, kulturu i mlade, </w:t>
      </w:r>
      <w:r w:rsidR="00CD1BA3" w:rsidRPr="000D0864">
        <w:rPr>
          <w:rFonts w:ascii="Times New Roman" w:hAnsi="Times New Roman" w:cs="Times New Roman"/>
          <w:sz w:val="24"/>
          <w:szCs w:val="24"/>
          <w:lang w:val="sr-Latn-ME"/>
        </w:rPr>
        <w:t>Poetsko muzička manifestacija slijepi</w:t>
      </w:r>
      <w:r w:rsidR="00D15E0E">
        <w:rPr>
          <w:rFonts w:ascii="Times New Roman" w:hAnsi="Times New Roman" w:cs="Times New Roman"/>
          <w:sz w:val="24"/>
          <w:szCs w:val="24"/>
          <w:lang w:val="sr-Latn-ME"/>
        </w:rPr>
        <w:t>h i slabovidih lica Crne Gore, „</w:t>
      </w:r>
      <w:r w:rsidR="00CD1BA3" w:rsidRPr="000D0864">
        <w:rPr>
          <w:rFonts w:ascii="Times New Roman" w:hAnsi="Times New Roman" w:cs="Times New Roman"/>
          <w:sz w:val="24"/>
          <w:szCs w:val="24"/>
          <w:lang w:val="sr-Latn-ME"/>
        </w:rPr>
        <w:t>Nikad ne odustati jer sve je moguć</w:t>
      </w:r>
      <w:r w:rsidR="00003A5C">
        <w:rPr>
          <w:rFonts w:ascii="Times New Roman" w:hAnsi="Times New Roman" w:cs="Times New Roman"/>
          <w:sz w:val="24"/>
          <w:szCs w:val="24"/>
          <w:lang w:val="sr-Latn-ME"/>
        </w:rPr>
        <w:t>e u životu</w:t>
      </w:r>
      <w:r w:rsidR="00D15E0E">
        <w:rPr>
          <w:rFonts w:ascii="Times New Roman" w:hAnsi="Times New Roman" w:cs="Times New Roman"/>
          <w:sz w:val="24"/>
          <w:szCs w:val="24"/>
          <w:lang w:val="sr-Latn-ME"/>
        </w:rPr>
        <w:t>“. Podržan je projekat-</w:t>
      </w:r>
      <w:r w:rsidR="00003A5C">
        <w:rPr>
          <w:rFonts w:ascii="Times New Roman" w:hAnsi="Times New Roman" w:cs="Times New Roman"/>
          <w:sz w:val="24"/>
          <w:szCs w:val="24"/>
          <w:lang w:val="sr-Latn-ME"/>
        </w:rPr>
        <w:t>izložba Mirsada Koljenovića „</w:t>
      </w:r>
      <w:r w:rsidR="00CD1BA3" w:rsidRPr="000D0864">
        <w:rPr>
          <w:rFonts w:ascii="Times New Roman" w:hAnsi="Times New Roman" w:cs="Times New Roman"/>
          <w:sz w:val="24"/>
          <w:szCs w:val="24"/>
          <w:lang w:val="sr-Latn-ME"/>
        </w:rPr>
        <w:t>Crnom Gorom“ i projekat Sonje Đuranović, Slikom govorimo o jednakosti.</w:t>
      </w:r>
      <w:r w:rsidR="00E140A8">
        <w:rPr>
          <w:rFonts w:ascii="Times New Roman" w:hAnsi="Times New Roman" w:cs="Times New Roman"/>
          <w:sz w:val="24"/>
          <w:szCs w:val="24"/>
          <w:lang w:val="sr-Latn-ME"/>
        </w:rPr>
        <w:t xml:space="preserve"> </w:t>
      </w:r>
    </w:p>
    <w:p w:rsidR="00E140A8" w:rsidRPr="00497583" w:rsidRDefault="00706D29" w:rsidP="00CC10D6">
      <w:pPr>
        <w:spacing w:after="120"/>
        <w:ind w:firstLine="270"/>
        <w:jc w:val="both"/>
        <w:rPr>
          <w:rFonts w:ascii="Times New Roman" w:hAnsi="Times New Roman" w:cs="Times New Roman"/>
          <w:bCs/>
          <w:sz w:val="24"/>
          <w:szCs w:val="24"/>
          <w:lang w:val="pt-PT"/>
        </w:rPr>
      </w:pPr>
      <w:r>
        <w:rPr>
          <w:rFonts w:ascii="Times New Roman" w:hAnsi="Times New Roman" w:cs="Times New Roman"/>
          <w:bCs/>
          <w:sz w:val="24"/>
          <w:szCs w:val="24"/>
          <w:lang w:val="pt-PT"/>
        </w:rPr>
        <w:t xml:space="preserve"> </w:t>
      </w:r>
      <w:r w:rsidR="00E140A8" w:rsidRPr="00497583">
        <w:rPr>
          <w:rFonts w:ascii="Times New Roman" w:hAnsi="Times New Roman" w:cs="Times New Roman"/>
          <w:bCs/>
          <w:sz w:val="24"/>
          <w:szCs w:val="24"/>
          <w:lang w:val="pt-PT"/>
        </w:rPr>
        <w:t>Paraolimpijska</w:t>
      </w:r>
      <w:r w:rsidR="00E140A8" w:rsidRPr="00497583">
        <w:rPr>
          <w:rFonts w:ascii="Times New Roman" w:hAnsi="Times New Roman" w:cs="Times New Roman"/>
          <w:bCs/>
          <w:sz w:val="24"/>
          <w:szCs w:val="24"/>
        </w:rPr>
        <w:t xml:space="preserve"> 2016</w:t>
      </w:r>
      <w:r w:rsidR="00235330" w:rsidRPr="00497583">
        <w:rPr>
          <w:rFonts w:ascii="Times New Roman" w:hAnsi="Times New Roman" w:cs="Times New Roman"/>
          <w:bCs/>
          <w:sz w:val="24"/>
          <w:szCs w:val="24"/>
        </w:rPr>
        <w:t>.</w:t>
      </w:r>
      <w:r w:rsidR="00E140A8" w:rsidRPr="00497583">
        <w:rPr>
          <w:rFonts w:ascii="Times New Roman" w:hAnsi="Times New Roman" w:cs="Times New Roman"/>
          <w:bCs/>
          <w:sz w:val="24"/>
          <w:szCs w:val="24"/>
        </w:rPr>
        <w:t xml:space="preserve"> </w:t>
      </w:r>
      <w:r w:rsidR="00E140A8" w:rsidRPr="00497583">
        <w:rPr>
          <w:rFonts w:ascii="Times New Roman" w:hAnsi="Times New Roman" w:cs="Times New Roman"/>
          <w:bCs/>
          <w:sz w:val="24"/>
          <w:szCs w:val="24"/>
          <w:lang w:val="pt-PT"/>
        </w:rPr>
        <w:t>godina</w:t>
      </w:r>
      <w:r w:rsidR="00E140A8" w:rsidRPr="00497583">
        <w:rPr>
          <w:rFonts w:ascii="Times New Roman" w:hAnsi="Times New Roman" w:cs="Times New Roman"/>
          <w:bCs/>
          <w:sz w:val="24"/>
          <w:szCs w:val="24"/>
        </w:rPr>
        <w:t xml:space="preserve"> </w:t>
      </w:r>
      <w:r w:rsidR="00E140A8" w:rsidRPr="00497583">
        <w:rPr>
          <w:rFonts w:ascii="Times New Roman" w:hAnsi="Times New Roman" w:cs="Times New Roman"/>
          <w:bCs/>
          <w:sz w:val="24"/>
          <w:szCs w:val="24"/>
          <w:lang w:val="pt-PT"/>
        </w:rPr>
        <w:t>bila</w:t>
      </w:r>
      <w:r w:rsidR="00E140A8" w:rsidRPr="00497583">
        <w:rPr>
          <w:rFonts w:ascii="Times New Roman" w:hAnsi="Times New Roman" w:cs="Times New Roman"/>
          <w:bCs/>
          <w:sz w:val="24"/>
          <w:szCs w:val="24"/>
        </w:rPr>
        <w:t xml:space="preserve"> </w:t>
      </w:r>
      <w:r w:rsidR="00E140A8" w:rsidRPr="00497583">
        <w:rPr>
          <w:rFonts w:ascii="Times New Roman" w:hAnsi="Times New Roman" w:cs="Times New Roman"/>
          <w:bCs/>
          <w:sz w:val="24"/>
          <w:szCs w:val="24"/>
          <w:lang w:val="pt-PT"/>
        </w:rPr>
        <w:t>je</w:t>
      </w:r>
      <w:r w:rsidR="00E140A8" w:rsidRPr="00497583">
        <w:rPr>
          <w:rFonts w:ascii="Times New Roman" w:hAnsi="Times New Roman" w:cs="Times New Roman"/>
          <w:bCs/>
          <w:sz w:val="24"/>
          <w:szCs w:val="24"/>
        </w:rPr>
        <w:t xml:space="preserve"> </w:t>
      </w:r>
      <w:r w:rsidR="00E140A8" w:rsidRPr="00497583">
        <w:rPr>
          <w:rFonts w:ascii="Times New Roman" w:hAnsi="Times New Roman" w:cs="Times New Roman"/>
          <w:bCs/>
          <w:sz w:val="24"/>
          <w:szCs w:val="24"/>
          <w:lang w:val="pt-PT"/>
        </w:rPr>
        <w:t>istorijska</w:t>
      </w:r>
      <w:r w:rsidR="00E140A8" w:rsidRPr="00497583">
        <w:rPr>
          <w:rFonts w:ascii="Times New Roman" w:hAnsi="Times New Roman" w:cs="Times New Roman"/>
          <w:bCs/>
          <w:sz w:val="24"/>
          <w:szCs w:val="24"/>
        </w:rPr>
        <w:t xml:space="preserve"> </w:t>
      </w:r>
      <w:r w:rsidR="00E140A8" w:rsidRPr="00497583">
        <w:rPr>
          <w:rFonts w:ascii="Times New Roman" w:hAnsi="Times New Roman" w:cs="Times New Roman"/>
          <w:bCs/>
          <w:sz w:val="24"/>
          <w:szCs w:val="24"/>
          <w:lang w:val="pt-PT"/>
        </w:rPr>
        <w:t>godina</w:t>
      </w:r>
      <w:r w:rsidR="00E140A8" w:rsidRPr="00497583">
        <w:rPr>
          <w:rFonts w:ascii="Times New Roman" w:hAnsi="Times New Roman" w:cs="Times New Roman"/>
          <w:bCs/>
          <w:sz w:val="24"/>
          <w:szCs w:val="24"/>
        </w:rPr>
        <w:t xml:space="preserve"> </w:t>
      </w:r>
      <w:r w:rsidR="00235330" w:rsidRPr="00497583">
        <w:rPr>
          <w:rFonts w:ascii="Times New Roman" w:hAnsi="Times New Roman" w:cs="Times New Roman"/>
          <w:bCs/>
          <w:sz w:val="24"/>
          <w:szCs w:val="24"/>
          <w:lang w:val="pt-PT"/>
        </w:rPr>
        <w:t>u organizacionom i</w:t>
      </w:r>
      <w:r w:rsidR="00E140A8" w:rsidRPr="00497583">
        <w:rPr>
          <w:rFonts w:ascii="Times New Roman" w:hAnsi="Times New Roman" w:cs="Times New Roman"/>
          <w:bCs/>
          <w:sz w:val="24"/>
          <w:szCs w:val="24"/>
          <w:lang w:val="pt-PT"/>
        </w:rPr>
        <w:t xml:space="preserve"> rezultatskom smislu za Pa</w:t>
      </w:r>
      <w:r w:rsidR="00D24159" w:rsidRPr="00497583">
        <w:rPr>
          <w:rFonts w:ascii="Times New Roman" w:hAnsi="Times New Roman" w:cs="Times New Roman"/>
          <w:bCs/>
          <w:sz w:val="24"/>
          <w:szCs w:val="24"/>
          <w:lang w:val="pt-PT"/>
        </w:rPr>
        <w:t>raolimpijski komitet Crne Gore.</w:t>
      </w:r>
      <w:r w:rsidR="00235330" w:rsidRPr="00497583">
        <w:rPr>
          <w:rFonts w:ascii="Times New Roman" w:hAnsi="Times New Roman" w:cs="Times New Roman"/>
          <w:bCs/>
          <w:sz w:val="24"/>
          <w:szCs w:val="24"/>
          <w:lang w:val="pt-PT"/>
        </w:rPr>
        <w:t xml:space="preserve"> </w:t>
      </w:r>
      <w:r w:rsidR="00497583">
        <w:rPr>
          <w:rFonts w:ascii="Times New Roman" w:hAnsi="Times New Roman" w:cs="Times New Roman"/>
          <w:bCs/>
          <w:sz w:val="24"/>
          <w:szCs w:val="24"/>
          <w:lang w:val="pt-PT"/>
        </w:rPr>
        <w:t>Realizovan je veliki broj međ</w:t>
      </w:r>
      <w:r w:rsidR="00E140A8" w:rsidRPr="00497583">
        <w:rPr>
          <w:rFonts w:ascii="Times New Roman" w:hAnsi="Times New Roman" w:cs="Times New Roman"/>
          <w:bCs/>
          <w:sz w:val="24"/>
          <w:szCs w:val="24"/>
          <w:lang w:val="pt-PT"/>
        </w:rPr>
        <w:t>unarodnih i nacionalnih aktivnosti.</w:t>
      </w:r>
      <w:r w:rsidR="00235330" w:rsidRPr="00497583">
        <w:rPr>
          <w:rFonts w:ascii="Times New Roman" w:hAnsi="Times New Roman" w:cs="Times New Roman"/>
          <w:bCs/>
          <w:sz w:val="24"/>
          <w:szCs w:val="24"/>
          <w:lang w:val="pt-PT"/>
        </w:rPr>
        <w:t xml:space="preserve"> Crnogorski </w:t>
      </w:r>
      <w:r w:rsidR="00E140A8" w:rsidRPr="00497583">
        <w:rPr>
          <w:rFonts w:ascii="Times New Roman" w:hAnsi="Times New Roman" w:cs="Times New Roman"/>
          <w:bCs/>
          <w:sz w:val="24"/>
          <w:szCs w:val="24"/>
          <w:lang w:val="pt-PT"/>
        </w:rPr>
        <w:t>takmi</w:t>
      </w:r>
      <w:r w:rsidR="00235330" w:rsidRPr="00497583">
        <w:rPr>
          <w:rFonts w:ascii="Times New Roman" w:hAnsi="Times New Roman" w:cs="Times New Roman"/>
          <w:bCs/>
          <w:sz w:val="24"/>
          <w:szCs w:val="24"/>
          <w:lang w:val="pt-PT"/>
        </w:rPr>
        <w:t xml:space="preserve">čari su </w:t>
      </w:r>
      <w:r w:rsidR="00D24159" w:rsidRPr="00497583">
        <w:rPr>
          <w:rFonts w:ascii="Times New Roman" w:hAnsi="Times New Roman" w:cs="Times New Roman"/>
          <w:bCs/>
          <w:sz w:val="24"/>
          <w:szCs w:val="24"/>
          <w:lang w:val="pt-PT"/>
        </w:rPr>
        <w:t xml:space="preserve">učestvovali </w:t>
      </w:r>
      <w:r w:rsidR="00235330" w:rsidRPr="00497583">
        <w:rPr>
          <w:rFonts w:ascii="Times New Roman" w:hAnsi="Times New Roman" w:cs="Times New Roman"/>
          <w:bCs/>
          <w:sz w:val="24"/>
          <w:szCs w:val="24"/>
          <w:lang w:val="pt-PT"/>
        </w:rPr>
        <w:t>na najveć</w:t>
      </w:r>
      <w:r w:rsidR="00E140A8" w:rsidRPr="00497583">
        <w:rPr>
          <w:rFonts w:ascii="Times New Roman" w:hAnsi="Times New Roman" w:cs="Times New Roman"/>
          <w:bCs/>
          <w:sz w:val="24"/>
          <w:szCs w:val="24"/>
          <w:lang w:val="pt-PT"/>
        </w:rPr>
        <w:t>im sp</w:t>
      </w:r>
      <w:r w:rsidR="00D24159" w:rsidRPr="00497583">
        <w:rPr>
          <w:rFonts w:ascii="Times New Roman" w:hAnsi="Times New Roman" w:cs="Times New Roman"/>
          <w:bCs/>
          <w:sz w:val="24"/>
          <w:szCs w:val="24"/>
          <w:lang w:val="pt-PT"/>
        </w:rPr>
        <w:t xml:space="preserve">ortskim smotrama, na </w:t>
      </w:r>
      <w:r w:rsidR="00E140A8" w:rsidRPr="00497583">
        <w:rPr>
          <w:rFonts w:ascii="Times New Roman" w:hAnsi="Times New Roman" w:cs="Times New Roman"/>
          <w:bCs/>
          <w:sz w:val="24"/>
          <w:szCs w:val="24"/>
          <w:lang w:val="pt-PT"/>
        </w:rPr>
        <w:t>Evropskom prvenstv</w:t>
      </w:r>
      <w:r w:rsidR="00B83AE3">
        <w:rPr>
          <w:rFonts w:ascii="Times New Roman" w:hAnsi="Times New Roman" w:cs="Times New Roman"/>
          <w:bCs/>
          <w:sz w:val="24"/>
          <w:szCs w:val="24"/>
          <w:lang w:val="pt-PT"/>
        </w:rPr>
        <w:t>u u atle</w:t>
      </w:r>
      <w:r w:rsidR="00AD0013">
        <w:rPr>
          <w:rFonts w:ascii="Times New Roman" w:hAnsi="Times New Roman" w:cs="Times New Roman"/>
          <w:bCs/>
          <w:sz w:val="24"/>
          <w:szCs w:val="24"/>
          <w:lang w:val="pt-PT"/>
        </w:rPr>
        <w:t xml:space="preserve">tici, </w:t>
      </w:r>
      <w:r w:rsidR="00B83AE3">
        <w:rPr>
          <w:rFonts w:ascii="Times New Roman" w:hAnsi="Times New Roman" w:cs="Times New Roman"/>
          <w:bCs/>
          <w:sz w:val="24"/>
          <w:szCs w:val="24"/>
          <w:lang w:val="pt-PT"/>
        </w:rPr>
        <w:t>kada su naš</w:t>
      </w:r>
      <w:r w:rsidR="00AD0013">
        <w:rPr>
          <w:rFonts w:ascii="Times New Roman" w:hAnsi="Times New Roman" w:cs="Times New Roman"/>
          <w:bCs/>
          <w:sz w:val="24"/>
          <w:szCs w:val="24"/>
          <w:lang w:val="pt-PT"/>
        </w:rPr>
        <w:t>i atletič</w:t>
      </w:r>
      <w:r w:rsidR="00E140A8" w:rsidRPr="00497583">
        <w:rPr>
          <w:rFonts w:ascii="Times New Roman" w:hAnsi="Times New Roman" w:cs="Times New Roman"/>
          <w:bCs/>
          <w:sz w:val="24"/>
          <w:szCs w:val="24"/>
          <w:lang w:val="pt-PT"/>
        </w:rPr>
        <w:t>ari osvojili jednu</w:t>
      </w:r>
      <w:r w:rsidR="00D24159" w:rsidRPr="00497583">
        <w:rPr>
          <w:rFonts w:ascii="Times New Roman" w:hAnsi="Times New Roman" w:cs="Times New Roman"/>
          <w:bCs/>
          <w:sz w:val="24"/>
          <w:szCs w:val="24"/>
          <w:lang w:val="pt-PT"/>
        </w:rPr>
        <w:t xml:space="preserve"> zlatnu i dvije srebrne medalje, </w:t>
      </w:r>
      <w:r w:rsidR="00333C67">
        <w:rPr>
          <w:rFonts w:ascii="Times New Roman" w:hAnsi="Times New Roman" w:cs="Times New Roman"/>
          <w:bCs/>
          <w:sz w:val="24"/>
          <w:szCs w:val="24"/>
          <w:lang w:val="pt-PT"/>
        </w:rPr>
        <w:t xml:space="preserve">Paraolimpijskim igrama u Riju, </w:t>
      </w:r>
      <w:r w:rsidR="00D24159" w:rsidRPr="00497583">
        <w:rPr>
          <w:rFonts w:ascii="Times New Roman" w:hAnsi="Times New Roman" w:cs="Times New Roman"/>
          <w:bCs/>
          <w:sz w:val="24"/>
          <w:szCs w:val="24"/>
          <w:lang w:val="pt-PT"/>
        </w:rPr>
        <w:t>gdje je Crna Gora imala dva predstavnika u č</w:t>
      </w:r>
      <w:r w:rsidR="00E140A8" w:rsidRPr="00497583">
        <w:rPr>
          <w:rFonts w:ascii="Times New Roman" w:hAnsi="Times New Roman" w:cs="Times New Roman"/>
          <w:bCs/>
          <w:sz w:val="24"/>
          <w:szCs w:val="24"/>
          <w:lang w:val="pt-PT"/>
        </w:rPr>
        <w:t>etiri paraolimpijske discipline.</w:t>
      </w:r>
      <w:r w:rsidR="00235330" w:rsidRPr="00497583">
        <w:rPr>
          <w:rFonts w:ascii="Times New Roman" w:hAnsi="Times New Roman" w:cs="Times New Roman"/>
          <w:bCs/>
          <w:sz w:val="24"/>
          <w:szCs w:val="24"/>
          <w:lang w:val="pt-PT"/>
        </w:rPr>
        <w:t xml:space="preserve"> </w:t>
      </w:r>
      <w:r w:rsidR="00E140A8" w:rsidRPr="00497583">
        <w:rPr>
          <w:rFonts w:ascii="Times New Roman" w:hAnsi="Times New Roman" w:cs="Times New Roman"/>
          <w:bCs/>
          <w:sz w:val="24"/>
          <w:szCs w:val="24"/>
          <w:lang w:val="pt-PT"/>
        </w:rPr>
        <w:t>Osvojene su i prve medalje na Univerzitetskim igra</w:t>
      </w:r>
      <w:r w:rsidR="00D24159" w:rsidRPr="00497583">
        <w:rPr>
          <w:rFonts w:ascii="Times New Roman" w:hAnsi="Times New Roman" w:cs="Times New Roman"/>
          <w:bCs/>
          <w:sz w:val="24"/>
          <w:szCs w:val="24"/>
          <w:lang w:val="pt-PT"/>
        </w:rPr>
        <w:t>m</w:t>
      </w:r>
      <w:r w:rsidR="00E140A8" w:rsidRPr="00497583">
        <w:rPr>
          <w:rFonts w:ascii="Times New Roman" w:hAnsi="Times New Roman" w:cs="Times New Roman"/>
          <w:bCs/>
          <w:sz w:val="24"/>
          <w:szCs w:val="24"/>
          <w:lang w:val="pt-PT"/>
        </w:rPr>
        <w:t>a osoba sa invalidi</w:t>
      </w:r>
      <w:r w:rsidR="00C62031">
        <w:rPr>
          <w:rFonts w:ascii="Times New Roman" w:hAnsi="Times New Roman" w:cs="Times New Roman"/>
          <w:bCs/>
          <w:sz w:val="24"/>
          <w:szCs w:val="24"/>
          <w:lang w:val="pt-PT"/>
        </w:rPr>
        <w:t>tetom. Pojač</w:t>
      </w:r>
      <w:r w:rsidR="00E140A8" w:rsidRPr="00497583">
        <w:rPr>
          <w:rFonts w:ascii="Times New Roman" w:hAnsi="Times New Roman" w:cs="Times New Roman"/>
          <w:bCs/>
          <w:sz w:val="24"/>
          <w:szCs w:val="24"/>
          <w:lang w:val="pt-PT"/>
        </w:rPr>
        <w:t>an je i nacionalni program,</w:t>
      </w:r>
      <w:r w:rsidR="00D24159" w:rsidRPr="00497583">
        <w:rPr>
          <w:rFonts w:ascii="Times New Roman" w:hAnsi="Times New Roman" w:cs="Times New Roman"/>
          <w:bCs/>
          <w:sz w:val="24"/>
          <w:szCs w:val="24"/>
          <w:lang w:val="pt-PT"/>
        </w:rPr>
        <w:t xml:space="preserve"> održ</w:t>
      </w:r>
      <w:r w:rsidR="00E140A8" w:rsidRPr="00497583">
        <w:rPr>
          <w:rFonts w:ascii="Times New Roman" w:hAnsi="Times New Roman" w:cs="Times New Roman"/>
          <w:bCs/>
          <w:sz w:val="24"/>
          <w:szCs w:val="24"/>
          <w:lang w:val="pt-PT"/>
        </w:rPr>
        <w:t xml:space="preserve">ana </w:t>
      </w:r>
      <w:r w:rsidR="00D24159" w:rsidRPr="00497583">
        <w:rPr>
          <w:rFonts w:ascii="Times New Roman" w:hAnsi="Times New Roman" w:cs="Times New Roman"/>
          <w:bCs/>
          <w:sz w:val="24"/>
          <w:szCs w:val="24"/>
          <w:lang w:val="pt-PT"/>
        </w:rPr>
        <w:t>su najmasovnija drž</w:t>
      </w:r>
      <w:r w:rsidR="00E140A8" w:rsidRPr="00497583">
        <w:rPr>
          <w:rFonts w:ascii="Times New Roman" w:hAnsi="Times New Roman" w:cs="Times New Roman"/>
          <w:bCs/>
          <w:sz w:val="24"/>
          <w:szCs w:val="24"/>
          <w:lang w:val="pt-PT"/>
        </w:rPr>
        <w:t>avna prvenstv</w:t>
      </w:r>
      <w:r w:rsidR="00A60F7E">
        <w:rPr>
          <w:rFonts w:ascii="Times New Roman" w:hAnsi="Times New Roman" w:cs="Times New Roman"/>
          <w:bCs/>
          <w:sz w:val="24"/>
          <w:szCs w:val="24"/>
          <w:lang w:val="pt-PT"/>
        </w:rPr>
        <w:t xml:space="preserve">a u atletici i stonom tenisu, a </w:t>
      </w:r>
      <w:r w:rsidR="00E140A8" w:rsidRPr="00497583">
        <w:rPr>
          <w:rFonts w:ascii="Times New Roman" w:hAnsi="Times New Roman" w:cs="Times New Roman"/>
          <w:bCs/>
          <w:sz w:val="24"/>
          <w:szCs w:val="24"/>
          <w:lang w:val="pt-PT"/>
        </w:rPr>
        <w:t>Crna Gora</w:t>
      </w:r>
      <w:r w:rsidR="00E2536F">
        <w:rPr>
          <w:rFonts w:ascii="Times New Roman" w:hAnsi="Times New Roman" w:cs="Times New Roman"/>
          <w:bCs/>
          <w:sz w:val="24"/>
          <w:szCs w:val="24"/>
          <w:lang w:val="pt-PT"/>
        </w:rPr>
        <w:t xml:space="preserve"> je bila i domaćin dva </w:t>
      </w:r>
      <w:r w:rsidR="00A60F7E">
        <w:rPr>
          <w:rFonts w:ascii="Times New Roman" w:hAnsi="Times New Roman" w:cs="Times New Roman"/>
          <w:bCs/>
          <w:sz w:val="24"/>
          <w:szCs w:val="24"/>
          <w:lang w:val="pt-PT"/>
        </w:rPr>
        <w:t xml:space="preserve">Međunarodna turnira u golbalu, </w:t>
      </w:r>
      <w:r w:rsidR="00D24159" w:rsidRPr="00497583">
        <w:rPr>
          <w:rFonts w:ascii="Times New Roman" w:hAnsi="Times New Roman" w:cs="Times New Roman"/>
          <w:bCs/>
          <w:sz w:val="24"/>
          <w:szCs w:val="24"/>
          <w:lang w:val="pt-PT"/>
        </w:rPr>
        <w:t>tipič</w:t>
      </w:r>
      <w:r w:rsidR="005850F5">
        <w:rPr>
          <w:rFonts w:ascii="Times New Roman" w:hAnsi="Times New Roman" w:cs="Times New Roman"/>
          <w:bCs/>
          <w:sz w:val="24"/>
          <w:szCs w:val="24"/>
          <w:lang w:val="pt-PT"/>
        </w:rPr>
        <w:t>noj paraolimpi</w:t>
      </w:r>
      <w:r w:rsidR="00E140A8" w:rsidRPr="00497583">
        <w:rPr>
          <w:rFonts w:ascii="Times New Roman" w:hAnsi="Times New Roman" w:cs="Times New Roman"/>
          <w:bCs/>
          <w:sz w:val="24"/>
          <w:szCs w:val="24"/>
          <w:lang w:val="pt-PT"/>
        </w:rPr>
        <w:t>j</w:t>
      </w:r>
      <w:r w:rsidR="005850F5">
        <w:rPr>
          <w:rFonts w:ascii="Times New Roman" w:hAnsi="Times New Roman" w:cs="Times New Roman"/>
          <w:bCs/>
          <w:sz w:val="24"/>
          <w:szCs w:val="24"/>
          <w:lang w:val="pt-PT"/>
        </w:rPr>
        <w:t>s</w:t>
      </w:r>
      <w:r w:rsidR="00E140A8" w:rsidRPr="00497583">
        <w:rPr>
          <w:rFonts w:ascii="Times New Roman" w:hAnsi="Times New Roman" w:cs="Times New Roman"/>
          <w:bCs/>
          <w:sz w:val="24"/>
          <w:szCs w:val="24"/>
          <w:lang w:val="pt-PT"/>
        </w:rPr>
        <w:t>koj disciplini za osobe bez vida. Realizovan je veliki broj edukativnih i promotivnih aktivnosti kroz projekte Promicija-</w:t>
      </w:r>
      <w:r w:rsidR="00D24159" w:rsidRPr="00497583">
        <w:rPr>
          <w:rFonts w:ascii="Times New Roman" w:hAnsi="Times New Roman" w:cs="Times New Roman"/>
          <w:bCs/>
          <w:sz w:val="24"/>
          <w:szCs w:val="24"/>
          <w:lang w:val="pt-PT"/>
        </w:rPr>
        <w:t>Rio 2016 i Inkluzija kroz sport-</w:t>
      </w:r>
      <w:r w:rsidR="00A13F3C">
        <w:rPr>
          <w:rFonts w:ascii="Times New Roman" w:hAnsi="Times New Roman" w:cs="Times New Roman"/>
          <w:bCs/>
          <w:sz w:val="24"/>
          <w:szCs w:val="24"/>
          <w:lang w:val="pt-PT"/>
        </w:rPr>
        <w:t>Paraolimpizam u Osnovnim š</w:t>
      </w:r>
      <w:r w:rsidR="00E140A8" w:rsidRPr="00497583">
        <w:rPr>
          <w:rFonts w:ascii="Times New Roman" w:hAnsi="Times New Roman" w:cs="Times New Roman"/>
          <w:bCs/>
          <w:sz w:val="24"/>
          <w:szCs w:val="24"/>
          <w:lang w:val="pt-PT"/>
        </w:rPr>
        <w:t>kolama.</w:t>
      </w:r>
      <w:r w:rsidR="00D24159" w:rsidRPr="00497583">
        <w:rPr>
          <w:rFonts w:ascii="Times New Roman" w:hAnsi="Times New Roman" w:cs="Times New Roman"/>
          <w:bCs/>
          <w:sz w:val="24"/>
          <w:szCs w:val="24"/>
          <w:lang w:val="pt-PT"/>
        </w:rPr>
        <w:t xml:space="preserve"> Paraolimpijski komitet je proširio svoju porodicu sportova</w:t>
      </w:r>
      <w:r w:rsidR="00E140A8" w:rsidRPr="00497583">
        <w:rPr>
          <w:rFonts w:ascii="Times New Roman" w:hAnsi="Times New Roman" w:cs="Times New Roman"/>
          <w:bCs/>
          <w:sz w:val="24"/>
          <w:szCs w:val="24"/>
          <w:lang w:val="pt-PT"/>
        </w:rPr>
        <w:t xml:space="preserve"> i sada broji 10 od uk</w:t>
      </w:r>
      <w:r w:rsidR="00DE1C31">
        <w:rPr>
          <w:rFonts w:ascii="Times New Roman" w:hAnsi="Times New Roman" w:cs="Times New Roman"/>
          <w:bCs/>
          <w:sz w:val="24"/>
          <w:szCs w:val="24"/>
          <w:lang w:val="pt-PT"/>
        </w:rPr>
        <w:t>upno 31,</w:t>
      </w:r>
      <w:r>
        <w:rPr>
          <w:rFonts w:ascii="Times New Roman" w:hAnsi="Times New Roman" w:cs="Times New Roman"/>
          <w:bCs/>
          <w:sz w:val="24"/>
          <w:szCs w:val="24"/>
          <w:lang w:val="pt-PT"/>
        </w:rPr>
        <w:t xml:space="preserve"> </w:t>
      </w:r>
      <w:r w:rsidR="00D24159" w:rsidRPr="00497583">
        <w:rPr>
          <w:rFonts w:ascii="Times New Roman" w:hAnsi="Times New Roman" w:cs="Times New Roman"/>
          <w:bCs/>
          <w:sz w:val="24"/>
          <w:szCs w:val="24"/>
          <w:lang w:val="pt-PT"/>
        </w:rPr>
        <w:t>koji su na programu Međ</w:t>
      </w:r>
      <w:r w:rsidR="00E140A8" w:rsidRPr="00497583">
        <w:rPr>
          <w:rFonts w:ascii="Times New Roman" w:hAnsi="Times New Roman" w:cs="Times New Roman"/>
          <w:bCs/>
          <w:sz w:val="24"/>
          <w:szCs w:val="24"/>
          <w:lang w:val="pt-PT"/>
        </w:rPr>
        <w:t>unarodnog paraolimpijskog komiteta.</w:t>
      </w:r>
      <w:r w:rsidR="00D24159" w:rsidRPr="00497583">
        <w:rPr>
          <w:rFonts w:ascii="Times New Roman" w:hAnsi="Times New Roman" w:cs="Times New Roman"/>
          <w:bCs/>
          <w:sz w:val="24"/>
          <w:szCs w:val="24"/>
          <w:lang w:val="pt-PT"/>
        </w:rPr>
        <w:t xml:space="preserve"> </w:t>
      </w:r>
      <w:r w:rsidR="00E140A8" w:rsidRPr="00497583">
        <w:rPr>
          <w:rFonts w:ascii="Times New Roman" w:hAnsi="Times New Roman" w:cs="Times New Roman"/>
          <w:bCs/>
          <w:sz w:val="24"/>
          <w:szCs w:val="24"/>
          <w:lang w:val="pt-PT"/>
        </w:rPr>
        <w:t>Oja</w:t>
      </w:r>
      <w:r w:rsidR="00D61060">
        <w:rPr>
          <w:rFonts w:ascii="Times New Roman" w:hAnsi="Times New Roman" w:cs="Times New Roman"/>
          <w:bCs/>
          <w:sz w:val="24"/>
          <w:szCs w:val="24"/>
          <w:lang w:val="pt-PT"/>
        </w:rPr>
        <w:t xml:space="preserve">čan je i proširen </w:t>
      </w:r>
      <w:r w:rsidR="00D24159" w:rsidRPr="00497583">
        <w:rPr>
          <w:rFonts w:ascii="Times New Roman" w:hAnsi="Times New Roman" w:cs="Times New Roman"/>
          <w:bCs/>
          <w:sz w:val="24"/>
          <w:szCs w:val="24"/>
          <w:lang w:val="pt-PT"/>
        </w:rPr>
        <w:t>stručni kadar kao i trenaž</w:t>
      </w:r>
      <w:r w:rsidR="00E140A8" w:rsidRPr="00497583">
        <w:rPr>
          <w:rFonts w:ascii="Times New Roman" w:hAnsi="Times New Roman" w:cs="Times New Roman"/>
          <w:bCs/>
          <w:sz w:val="24"/>
          <w:szCs w:val="24"/>
          <w:lang w:val="pt-PT"/>
        </w:rPr>
        <w:t>ni proces kroz nabavku specijalizovane opreme i rekvizita.</w:t>
      </w:r>
    </w:p>
    <w:p w:rsidR="005E2613" w:rsidRPr="00EF2614" w:rsidRDefault="00706D29" w:rsidP="00CC10D6">
      <w:pPr>
        <w:spacing w:after="120"/>
        <w:ind w:firstLine="270"/>
        <w:jc w:val="both"/>
        <w:rPr>
          <w:rFonts w:ascii="Times New Roman" w:hAnsi="Times New Roman" w:cs="Times New Roman"/>
          <w:bCs/>
          <w:sz w:val="24"/>
          <w:szCs w:val="24"/>
          <w:lang w:val="pt-PT"/>
        </w:rPr>
      </w:pPr>
      <w:r>
        <w:rPr>
          <w:rFonts w:ascii="Times New Roman" w:hAnsi="Times New Roman" w:cs="Times New Roman"/>
          <w:bCs/>
          <w:sz w:val="24"/>
          <w:szCs w:val="24"/>
          <w:lang w:val="pt-PT"/>
        </w:rPr>
        <w:t xml:space="preserve"> </w:t>
      </w:r>
      <w:r w:rsidR="00EF2614" w:rsidRPr="00EF2614">
        <w:rPr>
          <w:rFonts w:ascii="Times New Roman" w:hAnsi="Times New Roman" w:cs="Times New Roman"/>
          <w:bCs/>
          <w:sz w:val="24"/>
          <w:szCs w:val="24"/>
          <w:lang w:val="pt-PT"/>
        </w:rPr>
        <w:t>U januaru</w:t>
      </w:r>
      <w:r w:rsidR="00EF2614" w:rsidRPr="00EF2614">
        <w:rPr>
          <w:rFonts w:ascii="Times New Roman" w:hAnsi="Times New Roman" w:cs="Times New Roman"/>
          <w:b/>
          <w:bCs/>
          <w:sz w:val="24"/>
          <w:szCs w:val="24"/>
          <w:lang w:val="pt-PT"/>
        </w:rPr>
        <w:t xml:space="preserve"> </w:t>
      </w:r>
      <w:r w:rsidR="00EF2614" w:rsidRPr="00EF2614">
        <w:rPr>
          <w:rFonts w:ascii="Times New Roman" w:hAnsi="Times New Roman" w:cs="Times New Roman"/>
          <w:bCs/>
          <w:sz w:val="24"/>
          <w:szCs w:val="24"/>
          <w:lang w:val="pt-PT"/>
        </w:rPr>
        <w:t>j</w:t>
      </w:r>
      <w:r w:rsidR="00EF2614" w:rsidRPr="00EF2614">
        <w:rPr>
          <w:rFonts w:ascii="Times New Roman" w:hAnsi="Times New Roman" w:cs="Times New Roman"/>
          <w:b/>
          <w:bCs/>
          <w:sz w:val="24"/>
          <w:szCs w:val="24"/>
          <w:lang w:val="pt-PT"/>
        </w:rPr>
        <w:t>e</w:t>
      </w:r>
      <w:r w:rsidR="00117995" w:rsidRPr="00EF2614">
        <w:rPr>
          <w:rFonts w:ascii="Times New Roman" w:hAnsi="Times New Roman" w:cs="Times New Roman"/>
          <w:bCs/>
          <w:sz w:val="24"/>
          <w:szCs w:val="24"/>
          <w:lang w:val="pt-PT"/>
        </w:rPr>
        <w:t xml:space="preserve"> najbolji plivač </w:t>
      </w:r>
      <w:r w:rsidR="00EF2614" w:rsidRPr="00EF2614">
        <w:rPr>
          <w:rFonts w:ascii="Times New Roman" w:hAnsi="Times New Roman" w:cs="Times New Roman"/>
          <w:bCs/>
          <w:sz w:val="24"/>
          <w:szCs w:val="24"/>
          <w:lang w:val="pt-PT"/>
        </w:rPr>
        <w:t>POKCG ispisao istoriju i</w:t>
      </w:r>
      <w:r w:rsidR="00117995" w:rsidRPr="00EF2614">
        <w:rPr>
          <w:rFonts w:ascii="Times New Roman" w:hAnsi="Times New Roman" w:cs="Times New Roman"/>
          <w:bCs/>
          <w:sz w:val="24"/>
          <w:szCs w:val="24"/>
          <w:lang w:val="pt-PT"/>
        </w:rPr>
        <w:t xml:space="preserve"> potvrdio izuzetno raskošan talenat</w:t>
      </w:r>
      <w:r w:rsidR="008E402E">
        <w:rPr>
          <w:rFonts w:ascii="Times New Roman" w:hAnsi="Times New Roman" w:cs="Times New Roman"/>
          <w:bCs/>
          <w:sz w:val="24"/>
          <w:szCs w:val="24"/>
          <w:lang w:val="pt-PT"/>
        </w:rPr>
        <w:t xml:space="preserve"> kada je na</w:t>
      </w:r>
      <w:r>
        <w:rPr>
          <w:rFonts w:ascii="Times New Roman" w:hAnsi="Times New Roman" w:cs="Times New Roman"/>
          <w:bCs/>
          <w:sz w:val="24"/>
          <w:szCs w:val="24"/>
          <w:lang w:val="pt-PT"/>
        </w:rPr>
        <w:t xml:space="preserve"> </w:t>
      </w:r>
      <w:r w:rsidR="008E402E">
        <w:rPr>
          <w:rFonts w:ascii="Times New Roman" w:hAnsi="Times New Roman" w:cs="Times New Roman"/>
          <w:bCs/>
          <w:sz w:val="24"/>
          <w:szCs w:val="24"/>
          <w:lang w:val="pt-PT"/>
        </w:rPr>
        <w:t xml:space="preserve">plivačkom mitingu </w:t>
      </w:r>
      <w:r w:rsidR="00117995" w:rsidRPr="00EF2614">
        <w:rPr>
          <w:rFonts w:ascii="Times New Roman" w:hAnsi="Times New Roman" w:cs="Times New Roman"/>
          <w:bCs/>
          <w:sz w:val="24"/>
          <w:szCs w:val="24"/>
          <w:lang w:val="pt-PT"/>
        </w:rPr>
        <w:t xml:space="preserve">održanom </w:t>
      </w:r>
      <w:r w:rsidR="00184A1F">
        <w:rPr>
          <w:rFonts w:ascii="Times New Roman" w:hAnsi="Times New Roman" w:cs="Times New Roman"/>
          <w:bCs/>
          <w:sz w:val="24"/>
          <w:szCs w:val="24"/>
          <w:lang w:val="pt-PT"/>
        </w:rPr>
        <w:t xml:space="preserve">u Splitu uspio da sa 16 godina </w:t>
      </w:r>
      <w:r w:rsidR="00117995" w:rsidRPr="00EF2614">
        <w:rPr>
          <w:rFonts w:ascii="Times New Roman" w:hAnsi="Times New Roman" w:cs="Times New Roman"/>
          <w:bCs/>
          <w:sz w:val="24"/>
          <w:szCs w:val="24"/>
          <w:lang w:val="pt-PT"/>
        </w:rPr>
        <w:t>ostvari A paraolimpijsku normu za Rio de Žaneiro</w:t>
      </w:r>
      <w:r>
        <w:rPr>
          <w:rFonts w:ascii="Times New Roman" w:hAnsi="Times New Roman" w:cs="Times New Roman"/>
          <w:bCs/>
          <w:sz w:val="24"/>
          <w:szCs w:val="24"/>
          <w:lang w:val="pt-PT"/>
        </w:rPr>
        <w:t xml:space="preserve"> </w:t>
      </w:r>
      <w:r w:rsidR="00117995" w:rsidRPr="00EF2614">
        <w:rPr>
          <w:rFonts w:ascii="Times New Roman" w:hAnsi="Times New Roman" w:cs="Times New Roman"/>
          <w:bCs/>
          <w:sz w:val="24"/>
          <w:szCs w:val="24"/>
          <w:lang w:val="pt-PT"/>
        </w:rPr>
        <w:t>na 50 i</w:t>
      </w:r>
      <w:r>
        <w:rPr>
          <w:rFonts w:ascii="Times New Roman" w:hAnsi="Times New Roman" w:cs="Times New Roman"/>
          <w:bCs/>
          <w:sz w:val="24"/>
          <w:szCs w:val="24"/>
          <w:lang w:val="pt-PT"/>
        </w:rPr>
        <w:t xml:space="preserve"> </w:t>
      </w:r>
      <w:r w:rsidR="00117995" w:rsidRPr="00EF2614">
        <w:rPr>
          <w:rFonts w:ascii="Times New Roman" w:hAnsi="Times New Roman" w:cs="Times New Roman"/>
          <w:bCs/>
          <w:sz w:val="24"/>
          <w:szCs w:val="24"/>
          <w:lang w:val="pt-PT"/>
        </w:rPr>
        <w:t>B normu na</w:t>
      </w:r>
      <w:r w:rsidR="00E2536F" w:rsidRPr="00EF2614">
        <w:rPr>
          <w:rFonts w:ascii="Times New Roman" w:hAnsi="Times New Roman" w:cs="Times New Roman"/>
          <w:bCs/>
          <w:sz w:val="24"/>
          <w:szCs w:val="24"/>
          <w:lang w:val="pt-PT"/>
        </w:rPr>
        <w:t xml:space="preserve"> </w:t>
      </w:r>
      <w:r w:rsidR="00117995" w:rsidRPr="00EF2614">
        <w:rPr>
          <w:rFonts w:ascii="Times New Roman" w:hAnsi="Times New Roman" w:cs="Times New Roman"/>
          <w:bCs/>
          <w:sz w:val="24"/>
          <w:szCs w:val="24"/>
          <w:lang w:val="pt-PT"/>
        </w:rPr>
        <w:t>100 m slobodnim stilom</w:t>
      </w:r>
      <w:r w:rsidR="00EF2614" w:rsidRPr="00EF2614">
        <w:rPr>
          <w:rFonts w:ascii="Times New Roman" w:hAnsi="Times New Roman" w:cs="Times New Roman"/>
          <w:bCs/>
          <w:sz w:val="24"/>
          <w:szCs w:val="24"/>
          <w:lang w:val="pt-PT"/>
        </w:rPr>
        <w:t xml:space="preserve">. </w:t>
      </w:r>
      <w:r w:rsidR="005E2613" w:rsidRPr="00EF2614">
        <w:rPr>
          <w:rFonts w:ascii="Times New Roman" w:hAnsi="Times New Roman" w:cs="Times New Roman"/>
          <w:bCs/>
          <w:sz w:val="24"/>
          <w:szCs w:val="24"/>
          <w:lang w:val="pt-PT"/>
        </w:rPr>
        <w:t>Takođe</w:t>
      </w:r>
      <w:r>
        <w:rPr>
          <w:rFonts w:ascii="Times New Roman" w:hAnsi="Times New Roman" w:cs="Times New Roman"/>
          <w:bCs/>
          <w:sz w:val="24"/>
          <w:szCs w:val="24"/>
          <w:lang w:val="pt-PT"/>
        </w:rPr>
        <w:t xml:space="preserve"> </w:t>
      </w:r>
      <w:r w:rsidR="005E2613" w:rsidRPr="00EF2614">
        <w:rPr>
          <w:rFonts w:ascii="Times New Roman" w:hAnsi="Times New Roman" w:cs="Times New Roman"/>
          <w:bCs/>
          <w:sz w:val="24"/>
          <w:szCs w:val="24"/>
          <w:lang w:val="pt-PT"/>
        </w:rPr>
        <w:t>je u društvu</w:t>
      </w:r>
      <w:r>
        <w:rPr>
          <w:rFonts w:ascii="Times New Roman" w:hAnsi="Times New Roman" w:cs="Times New Roman"/>
          <w:bCs/>
          <w:sz w:val="24"/>
          <w:szCs w:val="24"/>
          <w:lang w:val="pt-PT"/>
        </w:rPr>
        <w:t xml:space="preserve"> </w:t>
      </w:r>
      <w:r w:rsidR="005E2613" w:rsidRPr="00EF2614">
        <w:rPr>
          <w:rFonts w:ascii="Times New Roman" w:hAnsi="Times New Roman" w:cs="Times New Roman"/>
          <w:bCs/>
          <w:sz w:val="24"/>
          <w:szCs w:val="24"/>
          <w:lang w:val="pt-PT"/>
        </w:rPr>
        <w:t>trenera boravio na portugalskom ostrvu Funchal na kojem je održano Evropsko seniorsko prvenstvo u plivanju, kada</w:t>
      </w:r>
      <w:r>
        <w:rPr>
          <w:rFonts w:ascii="Times New Roman" w:hAnsi="Times New Roman" w:cs="Times New Roman"/>
          <w:bCs/>
          <w:sz w:val="24"/>
          <w:szCs w:val="24"/>
          <w:lang w:val="pt-PT"/>
        </w:rPr>
        <w:t xml:space="preserve"> </w:t>
      </w:r>
      <w:r w:rsidR="005E2613" w:rsidRPr="00EF2614">
        <w:rPr>
          <w:rFonts w:ascii="Times New Roman" w:hAnsi="Times New Roman" w:cs="Times New Roman"/>
          <w:bCs/>
          <w:sz w:val="24"/>
          <w:szCs w:val="24"/>
          <w:lang w:val="pt-PT"/>
        </w:rPr>
        <w:t>je jos jednom oduševio plasmanom u finale i osvajanjem 6</w:t>
      </w:r>
      <w:r w:rsidR="00EF2614" w:rsidRPr="00EF2614">
        <w:rPr>
          <w:rFonts w:ascii="Times New Roman" w:hAnsi="Times New Roman" w:cs="Times New Roman"/>
          <w:bCs/>
          <w:sz w:val="24"/>
          <w:szCs w:val="24"/>
          <w:lang w:val="pt-PT"/>
        </w:rPr>
        <w:t>.</w:t>
      </w:r>
      <w:r w:rsidR="005E2613" w:rsidRPr="00EF2614">
        <w:rPr>
          <w:rFonts w:ascii="Times New Roman" w:hAnsi="Times New Roman" w:cs="Times New Roman"/>
          <w:bCs/>
          <w:sz w:val="24"/>
          <w:szCs w:val="24"/>
          <w:lang w:val="pt-PT"/>
        </w:rPr>
        <w:t xml:space="preserve"> mjesta u trci </w:t>
      </w:r>
      <w:r w:rsidR="005C5B7F">
        <w:rPr>
          <w:rFonts w:ascii="Times New Roman" w:hAnsi="Times New Roman" w:cs="Times New Roman"/>
          <w:bCs/>
          <w:sz w:val="24"/>
          <w:szCs w:val="24"/>
          <w:lang w:val="pt-PT"/>
        </w:rPr>
        <w:t xml:space="preserve">na </w:t>
      </w:r>
      <w:r w:rsidR="005E2613" w:rsidRPr="00EF2614">
        <w:rPr>
          <w:rFonts w:ascii="Times New Roman" w:hAnsi="Times New Roman" w:cs="Times New Roman"/>
          <w:bCs/>
          <w:sz w:val="24"/>
          <w:szCs w:val="24"/>
          <w:lang w:val="pt-PT"/>
        </w:rPr>
        <w:t>100 m slobodnim stilom.</w:t>
      </w:r>
    </w:p>
    <w:p w:rsidR="00A13F3C" w:rsidRPr="00460116" w:rsidRDefault="00706D29" w:rsidP="00CC10D6">
      <w:pPr>
        <w:spacing w:after="120"/>
        <w:ind w:firstLine="270"/>
        <w:jc w:val="both"/>
        <w:rPr>
          <w:rFonts w:ascii="Times New Roman" w:hAnsi="Times New Roman" w:cs="Times New Roman"/>
          <w:bCs/>
          <w:sz w:val="24"/>
          <w:szCs w:val="24"/>
          <w:lang w:val="fr-FR"/>
        </w:rPr>
      </w:pPr>
      <w:r>
        <w:rPr>
          <w:rFonts w:ascii="Times New Roman" w:hAnsi="Times New Roman" w:cs="Times New Roman"/>
          <w:bCs/>
          <w:sz w:val="24"/>
          <w:szCs w:val="24"/>
          <w:lang w:val="pt-PT"/>
        </w:rPr>
        <w:t xml:space="preserve"> </w:t>
      </w:r>
      <w:r w:rsidR="00A13F3C" w:rsidRPr="00A13F3C">
        <w:rPr>
          <w:rFonts w:ascii="Times New Roman" w:hAnsi="Times New Roman" w:cs="Times New Roman"/>
          <w:bCs/>
          <w:sz w:val="24"/>
          <w:szCs w:val="24"/>
          <w:lang w:val="pt-PT"/>
        </w:rPr>
        <w:t>Protekla godina je i za s</w:t>
      </w:r>
      <w:r w:rsidR="00E2536F" w:rsidRPr="00A13F3C">
        <w:rPr>
          <w:rFonts w:ascii="Times New Roman" w:hAnsi="Times New Roman" w:cs="Times New Roman"/>
          <w:bCs/>
          <w:sz w:val="24"/>
          <w:szCs w:val="24"/>
          <w:lang w:val="pt-PT"/>
        </w:rPr>
        <w:t>tonoteniser</w:t>
      </w:r>
      <w:r w:rsidR="00C569AF">
        <w:rPr>
          <w:rFonts w:ascii="Times New Roman" w:hAnsi="Times New Roman" w:cs="Times New Roman"/>
          <w:bCs/>
          <w:sz w:val="24"/>
          <w:szCs w:val="24"/>
          <w:lang w:val="pt-PT"/>
        </w:rPr>
        <w:t xml:space="preserve">e bila veoma uspješna. Tako je </w:t>
      </w:r>
      <w:r w:rsidR="00A13F3C">
        <w:rPr>
          <w:rFonts w:ascii="Times New Roman" w:hAnsi="Times New Roman" w:cs="Times New Roman"/>
          <w:bCs/>
          <w:sz w:val="24"/>
          <w:szCs w:val="24"/>
          <w:lang w:val="pt-PT"/>
        </w:rPr>
        <w:t>predst</w:t>
      </w:r>
      <w:r w:rsidR="00A13F3C" w:rsidRPr="00A13F3C">
        <w:rPr>
          <w:rFonts w:ascii="Times New Roman" w:hAnsi="Times New Roman" w:cs="Times New Roman"/>
          <w:bCs/>
          <w:sz w:val="24"/>
          <w:szCs w:val="24"/>
          <w:lang w:val="pt-PT"/>
        </w:rPr>
        <w:t xml:space="preserve">avnik POKCG </w:t>
      </w:r>
      <w:r w:rsidR="00117995" w:rsidRPr="00A13F3C">
        <w:rPr>
          <w:rFonts w:ascii="Times New Roman" w:hAnsi="Times New Roman" w:cs="Times New Roman"/>
          <w:bCs/>
          <w:sz w:val="24"/>
          <w:szCs w:val="24"/>
          <w:lang w:val="pt-PT"/>
        </w:rPr>
        <w:t>učestvovao na Open turniru u Linjanu i osvojio zlatnu medalju u seniorskom i srebr</w:t>
      </w:r>
      <w:r w:rsidR="00E2536F" w:rsidRPr="00A13F3C">
        <w:rPr>
          <w:rFonts w:ascii="Times New Roman" w:hAnsi="Times New Roman" w:cs="Times New Roman"/>
          <w:bCs/>
          <w:sz w:val="24"/>
          <w:szCs w:val="24"/>
          <w:lang w:val="pt-PT"/>
        </w:rPr>
        <w:t xml:space="preserve">nu u juniorskom dijelu turnira. </w:t>
      </w:r>
      <w:r w:rsidR="00D915A2">
        <w:rPr>
          <w:rFonts w:ascii="Times New Roman" w:hAnsi="Times New Roman" w:cs="Times New Roman"/>
          <w:bCs/>
          <w:sz w:val="24"/>
          <w:szCs w:val="24"/>
          <w:lang w:val="pt-PT"/>
        </w:rPr>
        <w:t xml:space="preserve">Stonoteniseri su takođe </w:t>
      </w:r>
      <w:r w:rsidR="00A13F3C" w:rsidRPr="00BC6DFD">
        <w:rPr>
          <w:rFonts w:ascii="Times New Roman" w:hAnsi="Times New Roman" w:cs="Times New Roman"/>
          <w:bCs/>
          <w:sz w:val="24"/>
          <w:szCs w:val="24"/>
          <w:lang w:val="pt-PT"/>
        </w:rPr>
        <w:t>uzeli učešće na Open turnirima u Laškom i Bratislavi, na PTT turniru u Kluzu, Rumuni</w:t>
      </w:r>
      <w:r w:rsidR="00460116">
        <w:rPr>
          <w:rFonts w:ascii="Times New Roman" w:hAnsi="Times New Roman" w:cs="Times New Roman"/>
          <w:bCs/>
          <w:sz w:val="24"/>
          <w:szCs w:val="24"/>
          <w:lang w:val="pt-PT"/>
        </w:rPr>
        <w:t>ji.</w:t>
      </w:r>
      <w:r w:rsidR="00A13F3C" w:rsidRPr="00BC6DFD">
        <w:rPr>
          <w:rFonts w:ascii="Times New Roman" w:hAnsi="Times New Roman" w:cs="Times New Roman"/>
          <w:bCs/>
          <w:sz w:val="24"/>
          <w:szCs w:val="24"/>
          <w:lang w:val="pt-PT"/>
        </w:rPr>
        <w:t xml:space="preserve"> Takođe su nastupili na igrama Beograd Open 2016. i </w:t>
      </w:r>
      <w:r w:rsidR="00BC6DFD" w:rsidRPr="00BC6DFD">
        <w:rPr>
          <w:rFonts w:ascii="Times New Roman" w:hAnsi="Times New Roman" w:cs="Times New Roman"/>
          <w:bCs/>
          <w:sz w:val="24"/>
          <w:szCs w:val="24"/>
          <w:lang w:val="pt-PT"/>
        </w:rPr>
        <w:t>osvojili tri medalje u pojedinač</w:t>
      </w:r>
      <w:r w:rsidR="00A13F3C" w:rsidRPr="00BC6DFD">
        <w:rPr>
          <w:rFonts w:ascii="Times New Roman" w:hAnsi="Times New Roman" w:cs="Times New Roman"/>
          <w:bCs/>
          <w:sz w:val="24"/>
          <w:szCs w:val="24"/>
          <w:lang w:val="pt-PT"/>
        </w:rPr>
        <w:t xml:space="preserve">noj i jednu medalju u ekipnoj konkurenciji. </w:t>
      </w:r>
      <w:r w:rsidR="00BC6DFD" w:rsidRPr="00BC6DFD">
        <w:rPr>
          <w:rFonts w:ascii="Times New Roman" w:hAnsi="Times New Roman" w:cs="Times New Roman"/>
          <w:bCs/>
          <w:sz w:val="24"/>
          <w:szCs w:val="24"/>
          <w:lang w:val="pt-PT"/>
        </w:rPr>
        <w:t>Grupa s</w:t>
      </w:r>
      <w:r w:rsidR="00A13F3C" w:rsidRPr="00BC6DFD">
        <w:rPr>
          <w:rFonts w:ascii="Times New Roman" w:hAnsi="Times New Roman" w:cs="Times New Roman"/>
          <w:bCs/>
          <w:sz w:val="24"/>
          <w:szCs w:val="24"/>
          <w:lang w:val="pt-PT"/>
        </w:rPr>
        <w:t xml:space="preserve">tonotenisera u pratnji trenera, nastupila </w:t>
      </w:r>
      <w:r w:rsidR="00C22788">
        <w:rPr>
          <w:rFonts w:ascii="Times New Roman" w:hAnsi="Times New Roman" w:cs="Times New Roman"/>
          <w:bCs/>
          <w:sz w:val="24"/>
          <w:szCs w:val="24"/>
          <w:lang w:val="pt-PT"/>
        </w:rPr>
        <w:t xml:space="preserve">je na openu u Bugarskoj Varni, gdje su osvojili </w:t>
      </w:r>
      <w:r w:rsidR="00A13F3C" w:rsidRPr="00BC6DFD">
        <w:rPr>
          <w:rFonts w:ascii="Times New Roman" w:hAnsi="Times New Roman" w:cs="Times New Roman"/>
          <w:bCs/>
          <w:sz w:val="24"/>
          <w:szCs w:val="24"/>
          <w:lang w:val="pt-PT"/>
        </w:rPr>
        <w:t xml:space="preserve">tri medalje u pojedinačnoj i dvije u ekipnoj konkurenciji. </w:t>
      </w:r>
      <w:r w:rsidR="00A13F3C" w:rsidRPr="00BC6DFD">
        <w:rPr>
          <w:rFonts w:ascii="Times New Roman" w:hAnsi="Times New Roman" w:cs="Times New Roman"/>
          <w:bCs/>
          <w:sz w:val="24"/>
          <w:szCs w:val="24"/>
          <w:lang w:val="fr-FR"/>
        </w:rPr>
        <w:t>U saradnji sa Stonoteniskim klu</w:t>
      </w:r>
      <w:r w:rsidR="00D13CE9">
        <w:rPr>
          <w:rFonts w:ascii="Times New Roman" w:hAnsi="Times New Roman" w:cs="Times New Roman"/>
          <w:bCs/>
          <w:sz w:val="24"/>
          <w:szCs w:val="24"/>
          <w:lang w:val="fr-FR"/>
        </w:rPr>
        <w:t>bom osoba sa invaliditetom ,,Luč</w:t>
      </w:r>
      <w:r w:rsidR="00A13F3C" w:rsidRPr="00BC6DFD">
        <w:rPr>
          <w:rFonts w:ascii="Times New Roman" w:hAnsi="Times New Roman" w:cs="Times New Roman"/>
          <w:bCs/>
          <w:sz w:val="24"/>
          <w:szCs w:val="24"/>
          <w:lang w:val="fr-FR"/>
        </w:rPr>
        <w:t>a’’ realizovano je 3. prvenstvo Crne Gore u stonom tenisu na kojem je učestvovalo rekordnih 25 sportista.</w:t>
      </w:r>
      <w:r w:rsidR="00460116">
        <w:rPr>
          <w:rFonts w:ascii="Times New Roman" w:hAnsi="Times New Roman" w:cs="Times New Roman"/>
          <w:bCs/>
          <w:sz w:val="24"/>
          <w:szCs w:val="24"/>
          <w:lang w:val="fr-FR"/>
        </w:rPr>
        <w:t xml:space="preserve"> </w:t>
      </w:r>
      <w:r w:rsidR="00460116" w:rsidRPr="000E6D52">
        <w:rPr>
          <w:rFonts w:ascii="Times New Roman" w:hAnsi="Times New Roman" w:cs="Times New Roman"/>
          <w:bCs/>
          <w:sz w:val="24"/>
          <w:szCs w:val="24"/>
          <w:lang w:val="fr-FR"/>
        </w:rPr>
        <w:t xml:space="preserve">U decembru 2016. </w:t>
      </w:r>
      <w:r w:rsidR="00460116">
        <w:rPr>
          <w:rFonts w:ascii="Times New Roman" w:hAnsi="Times New Roman" w:cs="Times New Roman"/>
          <w:bCs/>
          <w:sz w:val="24"/>
          <w:szCs w:val="24"/>
          <w:lang w:val="fr-FR"/>
        </w:rPr>
        <w:t>g</w:t>
      </w:r>
      <w:r w:rsidR="00460116" w:rsidRPr="000E6D52">
        <w:rPr>
          <w:rFonts w:ascii="Times New Roman" w:hAnsi="Times New Roman" w:cs="Times New Roman"/>
          <w:bCs/>
          <w:sz w:val="24"/>
          <w:szCs w:val="24"/>
          <w:lang w:val="fr-FR"/>
        </w:rPr>
        <w:t>odine je o</w:t>
      </w:r>
      <w:r w:rsidR="00460116">
        <w:rPr>
          <w:rFonts w:ascii="Times New Roman" w:hAnsi="Times New Roman" w:cs="Times New Roman"/>
          <w:bCs/>
          <w:sz w:val="24"/>
          <w:szCs w:val="24"/>
          <w:lang w:val="fr-FR"/>
        </w:rPr>
        <w:t>drž</w:t>
      </w:r>
      <w:r w:rsidR="00460116" w:rsidRPr="000E6D52">
        <w:rPr>
          <w:rFonts w:ascii="Times New Roman" w:hAnsi="Times New Roman" w:cs="Times New Roman"/>
          <w:bCs/>
          <w:sz w:val="24"/>
          <w:szCs w:val="24"/>
          <w:lang w:val="fr-FR"/>
        </w:rPr>
        <w:t xml:space="preserve">ano prvenstvo Srednjih </w:t>
      </w:r>
      <w:r w:rsidR="00D9276D">
        <w:rPr>
          <w:rFonts w:ascii="Times New Roman" w:hAnsi="Times New Roman" w:cs="Times New Roman"/>
          <w:bCs/>
          <w:sz w:val="24"/>
          <w:szCs w:val="24"/>
          <w:lang w:val="fr-FR"/>
        </w:rPr>
        <w:t xml:space="preserve">škola Podgorice u stonom tenisu, </w:t>
      </w:r>
      <w:r w:rsidR="00460116" w:rsidRPr="000E6D52">
        <w:rPr>
          <w:rFonts w:ascii="Times New Roman" w:hAnsi="Times New Roman" w:cs="Times New Roman"/>
          <w:bCs/>
          <w:sz w:val="24"/>
          <w:szCs w:val="24"/>
          <w:lang w:val="fr-FR"/>
        </w:rPr>
        <w:t>u organizaciji Sekretarijata za kulturu i sport Glavnog grada i POKCG u Resursnom centru za djecu i mlade ,,Podgorica’’ u trenažnom centru Para</w:t>
      </w:r>
      <w:r w:rsidR="00460116">
        <w:rPr>
          <w:rFonts w:ascii="Times New Roman" w:hAnsi="Times New Roman" w:cs="Times New Roman"/>
          <w:bCs/>
          <w:sz w:val="24"/>
          <w:szCs w:val="24"/>
          <w:lang w:val="fr-FR"/>
        </w:rPr>
        <w:t>olimpijskog komiteta Crne Gore.</w:t>
      </w:r>
    </w:p>
    <w:p w:rsidR="00460116" w:rsidRPr="00882B58" w:rsidRDefault="00706D29" w:rsidP="00CC10D6">
      <w:pPr>
        <w:spacing w:after="120"/>
        <w:ind w:firstLine="270"/>
        <w:jc w:val="both"/>
        <w:rPr>
          <w:bCs/>
          <w:color w:val="FF0000"/>
          <w:lang w:val="pt-PT"/>
        </w:rPr>
      </w:pPr>
      <w:r>
        <w:rPr>
          <w:rFonts w:ascii="Times New Roman" w:hAnsi="Times New Roman" w:cs="Times New Roman"/>
          <w:bCs/>
          <w:sz w:val="24"/>
          <w:szCs w:val="24"/>
          <w:lang w:val="pt-PT"/>
        </w:rPr>
        <w:t xml:space="preserve"> </w:t>
      </w:r>
      <w:r w:rsidR="00117995" w:rsidRPr="00484B6E">
        <w:rPr>
          <w:rFonts w:ascii="Times New Roman" w:hAnsi="Times New Roman" w:cs="Times New Roman"/>
          <w:bCs/>
          <w:sz w:val="24"/>
          <w:szCs w:val="24"/>
          <w:lang w:val="pt-PT"/>
        </w:rPr>
        <w:t xml:space="preserve">Golbal </w:t>
      </w:r>
      <w:r w:rsidR="00FE2168">
        <w:rPr>
          <w:rFonts w:ascii="Times New Roman" w:hAnsi="Times New Roman" w:cs="Times New Roman"/>
          <w:bCs/>
          <w:sz w:val="24"/>
          <w:szCs w:val="24"/>
          <w:lang w:val="pt-PT"/>
        </w:rPr>
        <w:t xml:space="preserve">ekipe Nikšića i SRDS Podgorica </w:t>
      </w:r>
      <w:r w:rsidR="00117995" w:rsidRPr="00484B6E">
        <w:rPr>
          <w:rFonts w:ascii="Times New Roman" w:hAnsi="Times New Roman" w:cs="Times New Roman"/>
          <w:bCs/>
          <w:sz w:val="24"/>
          <w:szCs w:val="24"/>
          <w:lang w:val="pt-PT"/>
        </w:rPr>
        <w:t>učestovale su na međunarodnom golbal turniru ,,Tešanj 2016’’.</w:t>
      </w:r>
      <w:r w:rsidR="00E2536F" w:rsidRPr="00484B6E">
        <w:rPr>
          <w:rFonts w:ascii="Times New Roman" w:hAnsi="Times New Roman" w:cs="Times New Roman"/>
          <w:bCs/>
          <w:sz w:val="24"/>
          <w:szCs w:val="24"/>
          <w:lang w:val="pt-PT"/>
        </w:rPr>
        <w:t xml:space="preserve"> Nikšić</w:t>
      </w:r>
      <w:r w:rsidR="003570D9" w:rsidRPr="00484B6E">
        <w:rPr>
          <w:rFonts w:ascii="Times New Roman" w:hAnsi="Times New Roman" w:cs="Times New Roman"/>
          <w:bCs/>
          <w:sz w:val="24"/>
          <w:szCs w:val="24"/>
          <w:lang w:val="pt-PT"/>
        </w:rPr>
        <w:t xml:space="preserve">ani </w:t>
      </w:r>
      <w:r w:rsidR="00484B6E" w:rsidRPr="00484B6E">
        <w:rPr>
          <w:rFonts w:ascii="Times New Roman" w:hAnsi="Times New Roman" w:cs="Times New Roman"/>
          <w:bCs/>
          <w:sz w:val="24"/>
          <w:szCs w:val="24"/>
          <w:lang w:val="pt-PT"/>
        </w:rPr>
        <w:t xml:space="preserve">su </w:t>
      </w:r>
      <w:r w:rsidR="003570D9" w:rsidRPr="00484B6E">
        <w:rPr>
          <w:rFonts w:ascii="Times New Roman" w:hAnsi="Times New Roman" w:cs="Times New Roman"/>
          <w:bCs/>
          <w:sz w:val="24"/>
          <w:szCs w:val="24"/>
          <w:lang w:val="pt-PT"/>
        </w:rPr>
        <w:t xml:space="preserve">potvrdili </w:t>
      </w:r>
      <w:r w:rsidR="00117995" w:rsidRPr="00484B6E">
        <w:rPr>
          <w:rFonts w:ascii="Times New Roman" w:hAnsi="Times New Roman" w:cs="Times New Roman"/>
          <w:bCs/>
          <w:sz w:val="24"/>
          <w:szCs w:val="24"/>
          <w:lang w:val="pt-PT"/>
        </w:rPr>
        <w:t>veliki potencijal os</w:t>
      </w:r>
      <w:r w:rsidR="00E2536F" w:rsidRPr="00484B6E">
        <w:rPr>
          <w:rFonts w:ascii="Times New Roman" w:hAnsi="Times New Roman" w:cs="Times New Roman"/>
          <w:bCs/>
          <w:sz w:val="24"/>
          <w:szCs w:val="24"/>
          <w:lang w:val="pt-PT"/>
        </w:rPr>
        <w:t xml:space="preserve">vojivši ubjedljivo prvo mjesto. </w:t>
      </w:r>
      <w:r w:rsidR="00117995" w:rsidRPr="00484B6E">
        <w:rPr>
          <w:rFonts w:ascii="Times New Roman" w:hAnsi="Times New Roman" w:cs="Times New Roman"/>
          <w:bCs/>
          <w:sz w:val="24"/>
          <w:szCs w:val="24"/>
          <w:lang w:val="pt-PT"/>
        </w:rPr>
        <w:t>Po prvi</w:t>
      </w:r>
      <w:r w:rsidR="00117995" w:rsidRPr="00484B6E">
        <w:rPr>
          <w:rFonts w:ascii="Times New Roman" w:hAnsi="Times New Roman" w:cs="Times New Roman"/>
          <w:b/>
          <w:bCs/>
          <w:sz w:val="24"/>
          <w:szCs w:val="24"/>
          <w:lang w:val="pt-PT"/>
        </w:rPr>
        <w:t xml:space="preserve"> </w:t>
      </w:r>
      <w:r w:rsidR="00117995" w:rsidRPr="00484B6E">
        <w:rPr>
          <w:rFonts w:ascii="Times New Roman" w:hAnsi="Times New Roman" w:cs="Times New Roman"/>
          <w:bCs/>
          <w:sz w:val="24"/>
          <w:szCs w:val="24"/>
          <w:lang w:val="pt-PT"/>
        </w:rPr>
        <w:t>put Podgorica je bila domaćin golbal turnira koja je okupila ekipe iz Crne Gore,</w:t>
      </w:r>
      <w:r w:rsidR="003570D9" w:rsidRPr="00484B6E">
        <w:rPr>
          <w:rFonts w:ascii="Times New Roman" w:hAnsi="Times New Roman" w:cs="Times New Roman"/>
          <w:bCs/>
          <w:sz w:val="24"/>
          <w:szCs w:val="24"/>
          <w:lang w:val="pt-PT"/>
        </w:rPr>
        <w:t xml:space="preserve"> </w:t>
      </w:r>
      <w:r w:rsidR="00117995" w:rsidRPr="00484B6E">
        <w:rPr>
          <w:rFonts w:ascii="Times New Roman" w:hAnsi="Times New Roman" w:cs="Times New Roman"/>
          <w:bCs/>
          <w:sz w:val="24"/>
          <w:szCs w:val="24"/>
          <w:lang w:val="pt-PT"/>
        </w:rPr>
        <w:t>S</w:t>
      </w:r>
      <w:r w:rsidR="003570D9" w:rsidRPr="00484B6E">
        <w:rPr>
          <w:rFonts w:ascii="Times New Roman" w:hAnsi="Times New Roman" w:cs="Times New Roman"/>
          <w:bCs/>
          <w:sz w:val="24"/>
          <w:szCs w:val="24"/>
          <w:lang w:val="pt-PT"/>
        </w:rPr>
        <w:t>rbije, BiH</w:t>
      </w:r>
      <w:r w:rsidR="00E2536F" w:rsidRPr="00484B6E">
        <w:rPr>
          <w:rFonts w:ascii="Times New Roman" w:hAnsi="Times New Roman" w:cs="Times New Roman"/>
          <w:bCs/>
          <w:sz w:val="24"/>
          <w:szCs w:val="24"/>
          <w:lang w:val="pt-PT"/>
        </w:rPr>
        <w:t xml:space="preserve"> i Republike Srpske. </w:t>
      </w:r>
      <w:r w:rsidR="00460116">
        <w:rPr>
          <w:rFonts w:ascii="Times New Roman" w:hAnsi="Times New Roman" w:cs="Times New Roman"/>
          <w:bCs/>
          <w:sz w:val="24"/>
          <w:szCs w:val="24"/>
          <w:lang w:val="pt-PT"/>
        </w:rPr>
        <w:t xml:space="preserve">Najuspješnija je bila </w:t>
      </w:r>
      <w:r w:rsidR="003570D9" w:rsidRPr="00484B6E">
        <w:rPr>
          <w:rFonts w:ascii="Times New Roman" w:hAnsi="Times New Roman" w:cs="Times New Roman"/>
          <w:bCs/>
          <w:sz w:val="24"/>
          <w:szCs w:val="24"/>
          <w:lang w:val="pt-PT"/>
        </w:rPr>
        <w:t>ekipa Nikšić</w:t>
      </w:r>
      <w:r w:rsidR="00117995" w:rsidRPr="00484B6E">
        <w:rPr>
          <w:rFonts w:ascii="Times New Roman" w:hAnsi="Times New Roman" w:cs="Times New Roman"/>
          <w:bCs/>
          <w:sz w:val="24"/>
          <w:szCs w:val="24"/>
          <w:lang w:val="pt-PT"/>
        </w:rPr>
        <w:t>a.</w:t>
      </w:r>
      <w:r w:rsidR="00E2536F" w:rsidRPr="00484B6E">
        <w:rPr>
          <w:rFonts w:ascii="Times New Roman" w:hAnsi="Times New Roman" w:cs="Times New Roman"/>
          <w:bCs/>
          <w:sz w:val="24"/>
          <w:szCs w:val="24"/>
          <w:lang w:val="pt-PT"/>
        </w:rPr>
        <w:t xml:space="preserve"> </w:t>
      </w:r>
      <w:r w:rsidR="00460116">
        <w:rPr>
          <w:rFonts w:ascii="Times New Roman" w:hAnsi="Times New Roman" w:cs="Times New Roman"/>
          <w:bCs/>
          <w:sz w:val="24"/>
          <w:szCs w:val="24"/>
          <w:lang w:val="pt-PT"/>
        </w:rPr>
        <w:t>Golbal ekipe Nikšić</w:t>
      </w:r>
      <w:r w:rsidR="00FE2168" w:rsidRPr="00460116">
        <w:rPr>
          <w:rFonts w:ascii="Times New Roman" w:hAnsi="Times New Roman" w:cs="Times New Roman"/>
          <w:bCs/>
          <w:sz w:val="24"/>
          <w:szCs w:val="24"/>
          <w:lang w:val="pt-PT"/>
        </w:rPr>
        <w:t xml:space="preserve">a i SRDS Podgorica učestvovale su na golbal tuniru u Beogradu, gdje je ekipa Nikšića opet bila prva. Takođe je </w:t>
      </w:r>
      <w:r w:rsidR="00FE2168" w:rsidRPr="00460116">
        <w:rPr>
          <w:rFonts w:ascii="Times New Roman" w:hAnsi="Times New Roman" w:cs="Times New Roman"/>
          <w:bCs/>
          <w:sz w:val="24"/>
          <w:szCs w:val="24"/>
          <w:lang w:val="pt-PT"/>
        </w:rPr>
        <w:lastRenderedPageBreak/>
        <w:t>golbal ekipa</w:t>
      </w:r>
      <w:r>
        <w:rPr>
          <w:rFonts w:ascii="Times New Roman" w:hAnsi="Times New Roman" w:cs="Times New Roman"/>
          <w:bCs/>
          <w:sz w:val="24"/>
          <w:szCs w:val="24"/>
          <w:lang w:val="pt-PT"/>
        </w:rPr>
        <w:t xml:space="preserve"> </w:t>
      </w:r>
      <w:r w:rsidR="00FE2168" w:rsidRPr="00460116">
        <w:rPr>
          <w:rFonts w:ascii="Times New Roman" w:hAnsi="Times New Roman" w:cs="Times New Roman"/>
          <w:bCs/>
          <w:sz w:val="24"/>
          <w:szCs w:val="24"/>
          <w:lang w:val="pt-PT"/>
        </w:rPr>
        <w:t>Nikšića učestvovala</w:t>
      </w:r>
      <w:r w:rsidR="00226735">
        <w:rPr>
          <w:rFonts w:ascii="Times New Roman" w:hAnsi="Times New Roman" w:cs="Times New Roman"/>
          <w:bCs/>
          <w:sz w:val="24"/>
          <w:szCs w:val="24"/>
          <w:lang w:val="pt-PT"/>
        </w:rPr>
        <w:t xml:space="preserve"> </w:t>
      </w:r>
      <w:r w:rsidR="00FE2168" w:rsidRPr="00460116">
        <w:rPr>
          <w:rFonts w:ascii="Times New Roman" w:hAnsi="Times New Roman" w:cs="Times New Roman"/>
          <w:bCs/>
          <w:sz w:val="24"/>
          <w:szCs w:val="24"/>
          <w:lang w:val="pt-PT"/>
        </w:rPr>
        <w:t xml:space="preserve">na golbal tuniru u Banja Luci i </w:t>
      </w:r>
      <w:r w:rsidR="00882B58">
        <w:rPr>
          <w:rFonts w:ascii="Times New Roman" w:hAnsi="Times New Roman" w:cs="Times New Roman"/>
          <w:bCs/>
          <w:sz w:val="24"/>
          <w:szCs w:val="24"/>
          <w:lang w:val="pt-PT"/>
        </w:rPr>
        <w:t xml:space="preserve">međunarodnom golbal turniru “Sarajevo 2016” i </w:t>
      </w:r>
      <w:r w:rsidR="00FE2168" w:rsidRPr="00460116">
        <w:rPr>
          <w:rFonts w:ascii="Times New Roman" w:hAnsi="Times New Roman" w:cs="Times New Roman"/>
          <w:bCs/>
          <w:sz w:val="24"/>
          <w:szCs w:val="24"/>
          <w:lang w:val="pt-PT"/>
        </w:rPr>
        <w:t>osvojila prvo mjesto.</w:t>
      </w:r>
      <w:r w:rsidR="00882B58">
        <w:rPr>
          <w:rFonts w:ascii="Times New Roman" w:hAnsi="Times New Roman" w:cs="Times New Roman"/>
          <w:bCs/>
          <w:sz w:val="24"/>
          <w:szCs w:val="24"/>
          <w:lang w:val="pt-PT"/>
        </w:rPr>
        <w:t xml:space="preserve"> </w:t>
      </w:r>
    </w:p>
    <w:p w:rsidR="00117995" w:rsidRPr="008F5AB9" w:rsidRDefault="00706D29" w:rsidP="00CC10D6">
      <w:pPr>
        <w:spacing w:after="120"/>
        <w:ind w:firstLine="270"/>
        <w:jc w:val="both"/>
        <w:rPr>
          <w:rFonts w:ascii="Times New Roman" w:hAnsi="Times New Roman" w:cs="Times New Roman"/>
          <w:bCs/>
          <w:sz w:val="24"/>
          <w:szCs w:val="24"/>
          <w:lang w:val="pt-PT"/>
        </w:rPr>
      </w:pPr>
      <w:r>
        <w:rPr>
          <w:rFonts w:ascii="Times New Roman" w:hAnsi="Times New Roman" w:cs="Times New Roman"/>
          <w:bCs/>
          <w:sz w:val="24"/>
          <w:szCs w:val="24"/>
          <w:lang w:val="pt-PT"/>
        </w:rPr>
        <w:t xml:space="preserve"> </w:t>
      </w:r>
      <w:r w:rsidR="00117995" w:rsidRPr="008F5AB9">
        <w:rPr>
          <w:rFonts w:ascii="Times New Roman" w:hAnsi="Times New Roman" w:cs="Times New Roman"/>
          <w:bCs/>
          <w:sz w:val="24"/>
          <w:szCs w:val="24"/>
          <w:lang w:val="pt-PT"/>
        </w:rPr>
        <w:t>Paraolimpijski komitet Crne Gore je u saradnji sa Savezom slijepih Crne Gore i Sportsko rekreativnim društvom slijepih Podgorica u Baru organizovao redovno državno Prvenstvo Crne Gore u atletici za osobe sa invaliditetom koje je bilo naj</w:t>
      </w:r>
      <w:r w:rsidR="003570D9" w:rsidRPr="008F5AB9">
        <w:rPr>
          <w:rFonts w:ascii="Times New Roman" w:hAnsi="Times New Roman" w:cs="Times New Roman"/>
          <w:bCs/>
          <w:sz w:val="24"/>
          <w:szCs w:val="24"/>
          <w:lang w:val="pt-PT"/>
        </w:rPr>
        <w:t>masovnije do sada sa preko 40 uč</w:t>
      </w:r>
      <w:r w:rsidR="00117995" w:rsidRPr="008F5AB9">
        <w:rPr>
          <w:rFonts w:ascii="Times New Roman" w:hAnsi="Times New Roman" w:cs="Times New Roman"/>
          <w:bCs/>
          <w:sz w:val="24"/>
          <w:szCs w:val="24"/>
          <w:lang w:val="pt-PT"/>
        </w:rPr>
        <w:t>esnika. Tehnički je bilo ispraćeno od strane atletskog kluba Mornar.</w:t>
      </w:r>
    </w:p>
    <w:p w:rsidR="00237A2A" w:rsidRPr="0053577E" w:rsidRDefault="00706D29" w:rsidP="00CC10D6">
      <w:pPr>
        <w:spacing w:after="120"/>
        <w:ind w:firstLine="270"/>
        <w:jc w:val="both"/>
        <w:rPr>
          <w:rFonts w:ascii="Times New Roman" w:hAnsi="Times New Roman" w:cs="Times New Roman"/>
          <w:bCs/>
          <w:color w:val="FF0000"/>
          <w:sz w:val="24"/>
          <w:szCs w:val="24"/>
          <w:lang w:val="pt-PT"/>
        </w:rPr>
      </w:pPr>
      <w:r>
        <w:rPr>
          <w:bCs/>
          <w:color w:val="FF0000"/>
          <w:lang w:val="pt-PT"/>
        </w:rPr>
        <w:t xml:space="preserve"> </w:t>
      </w:r>
      <w:r w:rsidR="00237A2A" w:rsidRPr="0053577E">
        <w:rPr>
          <w:rFonts w:ascii="Times New Roman" w:hAnsi="Times New Roman" w:cs="Times New Roman"/>
          <w:bCs/>
          <w:sz w:val="24"/>
          <w:szCs w:val="24"/>
          <w:lang w:val="pt-PT"/>
        </w:rPr>
        <w:t>Jedan od atletiča</w:t>
      </w:r>
      <w:r w:rsidR="0053577E" w:rsidRPr="0053577E">
        <w:rPr>
          <w:rFonts w:ascii="Times New Roman" w:hAnsi="Times New Roman" w:cs="Times New Roman"/>
          <w:bCs/>
          <w:sz w:val="24"/>
          <w:szCs w:val="24"/>
          <w:lang w:val="pt-PT"/>
        </w:rPr>
        <w:t>ra POKCG</w:t>
      </w:r>
      <w:r w:rsidR="00117995" w:rsidRPr="0053577E">
        <w:rPr>
          <w:rFonts w:ascii="Times New Roman" w:hAnsi="Times New Roman" w:cs="Times New Roman"/>
          <w:bCs/>
          <w:sz w:val="24"/>
          <w:szCs w:val="24"/>
          <w:lang w:val="pt-PT"/>
        </w:rPr>
        <w:t xml:space="preserve"> je učestvovao na Grand Prix mitingu u italijanskom Gros</w:t>
      </w:r>
      <w:r w:rsidR="00D60548" w:rsidRPr="0053577E">
        <w:rPr>
          <w:rFonts w:ascii="Times New Roman" w:hAnsi="Times New Roman" w:cs="Times New Roman"/>
          <w:bCs/>
          <w:sz w:val="24"/>
          <w:szCs w:val="24"/>
          <w:lang w:val="pt-PT"/>
        </w:rPr>
        <w:t>etu i potvrdio tri norme za EP-kugla, disk, koplje.</w:t>
      </w:r>
    </w:p>
    <w:p w:rsidR="00237A2A" w:rsidRPr="00760E3A" w:rsidRDefault="00706D29" w:rsidP="00CC10D6">
      <w:pPr>
        <w:spacing w:after="120"/>
        <w:ind w:firstLine="270"/>
        <w:jc w:val="both"/>
        <w:rPr>
          <w:rFonts w:ascii="Times New Roman" w:hAnsi="Times New Roman" w:cs="Times New Roman"/>
          <w:bCs/>
          <w:sz w:val="24"/>
          <w:szCs w:val="24"/>
          <w:lang w:val="pt-PT"/>
        </w:rPr>
      </w:pPr>
      <w:r>
        <w:rPr>
          <w:rFonts w:ascii="Times New Roman" w:hAnsi="Times New Roman" w:cs="Times New Roman"/>
          <w:bCs/>
          <w:sz w:val="24"/>
          <w:szCs w:val="24"/>
          <w:lang w:val="pt-PT"/>
        </w:rPr>
        <w:t xml:space="preserve"> </w:t>
      </w:r>
      <w:r w:rsidR="00117995" w:rsidRPr="00760E3A">
        <w:rPr>
          <w:rFonts w:ascii="Times New Roman" w:hAnsi="Times New Roman" w:cs="Times New Roman"/>
          <w:bCs/>
          <w:sz w:val="24"/>
          <w:szCs w:val="24"/>
          <w:lang w:val="pt-PT"/>
        </w:rPr>
        <w:t>Paraolimpijska at</w:t>
      </w:r>
      <w:r w:rsidR="00D60548" w:rsidRPr="00760E3A">
        <w:rPr>
          <w:rFonts w:ascii="Times New Roman" w:hAnsi="Times New Roman" w:cs="Times New Roman"/>
          <w:bCs/>
          <w:sz w:val="24"/>
          <w:szCs w:val="24"/>
          <w:lang w:val="pt-PT"/>
        </w:rPr>
        <w:t>letska reprezentacija Crne Gore</w:t>
      </w:r>
      <w:r w:rsidR="00117995" w:rsidRPr="00760E3A">
        <w:rPr>
          <w:rFonts w:ascii="Times New Roman" w:hAnsi="Times New Roman" w:cs="Times New Roman"/>
          <w:bCs/>
          <w:sz w:val="24"/>
          <w:szCs w:val="24"/>
          <w:lang w:val="pt-PT"/>
        </w:rPr>
        <w:t xml:space="preserve"> je nastupila na sankcionisanom mitingu u Varaždinu </w:t>
      </w:r>
      <w:r w:rsidR="00D60548" w:rsidRPr="00760E3A">
        <w:rPr>
          <w:rFonts w:ascii="Times New Roman" w:hAnsi="Times New Roman" w:cs="Times New Roman"/>
          <w:bCs/>
          <w:sz w:val="24"/>
          <w:szCs w:val="24"/>
          <w:lang w:val="pt-PT"/>
        </w:rPr>
        <w:t>gdje su naši spo</w:t>
      </w:r>
      <w:r w:rsidR="00117995" w:rsidRPr="00760E3A">
        <w:rPr>
          <w:rFonts w:ascii="Times New Roman" w:hAnsi="Times New Roman" w:cs="Times New Roman"/>
          <w:bCs/>
          <w:sz w:val="24"/>
          <w:szCs w:val="24"/>
          <w:lang w:val="pt-PT"/>
        </w:rPr>
        <w:t>rtisti</w:t>
      </w:r>
      <w:r>
        <w:rPr>
          <w:rFonts w:ascii="Times New Roman" w:hAnsi="Times New Roman" w:cs="Times New Roman"/>
          <w:bCs/>
          <w:sz w:val="24"/>
          <w:szCs w:val="24"/>
          <w:lang w:val="pt-PT"/>
        </w:rPr>
        <w:t xml:space="preserve"> </w:t>
      </w:r>
      <w:r w:rsidR="00117995" w:rsidRPr="00760E3A">
        <w:rPr>
          <w:rFonts w:ascii="Times New Roman" w:hAnsi="Times New Roman" w:cs="Times New Roman"/>
          <w:bCs/>
          <w:sz w:val="24"/>
          <w:szCs w:val="24"/>
          <w:lang w:val="pt-PT"/>
        </w:rPr>
        <w:t>potvrdili norme za EP</w:t>
      </w:r>
      <w:r w:rsidR="00D60548" w:rsidRPr="00760E3A">
        <w:rPr>
          <w:rFonts w:ascii="Times New Roman" w:hAnsi="Times New Roman" w:cs="Times New Roman"/>
          <w:bCs/>
          <w:sz w:val="24"/>
          <w:szCs w:val="24"/>
          <w:lang w:val="pt-PT"/>
        </w:rPr>
        <w:t xml:space="preserve">. </w:t>
      </w:r>
    </w:p>
    <w:p w:rsidR="00117995" w:rsidRPr="00237A2A" w:rsidRDefault="00706D29" w:rsidP="00CC10D6">
      <w:pPr>
        <w:spacing w:after="120"/>
        <w:ind w:firstLine="270"/>
        <w:jc w:val="both"/>
        <w:rPr>
          <w:rFonts w:ascii="Times New Roman" w:hAnsi="Times New Roman" w:cs="Times New Roman"/>
          <w:bCs/>
          <w:sz w:val="24"/>
          <w:szCs w:val="24"/>
          <w:lang w:val="pt-PT"/>
        </w:rPr>
      </w:pPr>
      <w:r>
        <w:rPr>
          <w:rFonts w:ascii="Times New Roman" w:hAnsi="Times New Roman" w:cs="Times New Roman"/>
          <w:bCs/>
          <w:sz w:val="24"/>
          <w:szCs w:val="24"/>
          <w:lang w:val="pt-PT"/>
        </w:rPr>
        <w:t xml:space="preserve"> </w:t>
      </w:r>
      <w:r w:rsidR="00117995" w:rsidRPr="00237A2A">
        <w:rPr>
          <w:rFonts w:ascii="Times New Roman" w:hAnsi="Times New Roman" w:cs="Times New Roman"/>
          <w:bCs/>
          <w:sz w:val="24"/>
          <w:szCs w:val="24"/>
          <w:lang w:val="pt-PT"/>
        </w:rPr>
        <w:t>Povodom 21.</w:t>
      </w:r>
      <w:r w:rsidR="00040592">
        <w:rPr>
          <w:rFonts w:ascii="Times New Roman" w:hAnsi="Times New Roman" w:cs="Times New Roman"/>
          <w:bCs/>
          <w:sz w:val="24"/>
          <w:szCs w:val="24"/>
          <w:lang w:val="pt-PT"/>
        </w:rPr>
        <w:t xml:space="preserve"> maja, </w:t>
      </w:r>
      <w:r w:rsidR="00117995" w:rsidRPr="00237A2A">
        <w:rPr>
          <w:rFonts w:ascii="Times New Roman" w:hAnsi="Times New Roman" w:cs="Times New Roman"/>
          <w:bCs/>
          <w:sz w:val="24"/>
          <w:szCs w:val="24"/>
          <w:lang w:val="pt-PT"/>
        </w:rPr>
        <w:t>dana Nezav</w:t>
      </w:r>
      <w:r w:rsidR="00D60548" w:rsidRPr="00237A2A">
        <w:rPr>
          <w:rFonts w:ascii="Times New Roman" w:hAnsi="Times New Roman" w:cs="Times New Roman"/>
          <w:bCs/>
          <w:sz w:val="24"/>
          <w:szCs w:val="24"/>
          <w:lang w:val="pt-PT"/>
        </w:rPr>
        <w:t>i</w:t>
      </w:r>
      <w:r w:rsidR="00040592">
        <w:rPr>
          <w:rFonts w:ascii="Times New Roman" w:hAnsi="Times New Roman" w:cs="Times New Roman"/>
          <w:bCs/>
          <w:sz w:val="24"/>
          <w:szCs w:val="24"/>
          <w:lang w:val="pt-PT"/>
        </w:rPr>
        <w:t xml:space="preserve">snosti, u saradnji sa SC Topolica, </w:t>
      </w:r>
      <w:r w:rsidR="00117995" w:rsidRPr="00237A2A">
        <w:rPr>
          <w:rFonts w:ascii="Times New Roman" w:hAnsi="Times New Roman" w:cs="Times New Roman"/>
          <w:bCs/>
          <w:sz w:val="24"/>
          <w:szCs w:val="24"/>
          <w:lang w:val="pt-PT"/>
        </w:rPr>
        <w:t>organizovan</w:t>
      </w:r>
      <w:r w:rsidR="00D60548" w:rsidRPr="00237A2A">
        <w:rPr>
          <w:rFonts w:ascii="Times New Roman" w:hAnsi="Times New Roman" w:cs="Times New Roman"/>
          <w:bCs/>
          <w:sz w:val="24"/>
          <w:szCs w:val="24"/>
          <w:lang w:val="pt-PT"/>
        </w:rPr>
        <w:t xml:space="preserve"> je</w:t>
      </w:r>
      <w:r w:rsidR="00117995" w:rsidRPr="00237A2A">
        <w:rPr>
          <w:rFonts w:ascii="Times New Roman" w:hAnsi="Times New Roman" w:cs="Times New Roman"/>
          <w:bCs/>
          <w:sz w:val="24"/>
          <w:szCs w:val="24"/>
          <w:lang w:val="pt-PT"/>
        </w:rPr>
        <w:t xml:space="preserve"> Paraolimpijski sportski dan u okviru kojeg su promovisani paraolimpijski sportovi atletika,</w:t>
      </w:r>
      <w:r w:rsidR="00D60548" w:rsidRPr="00237A2A">
        <w:rPr>
          <w:rFonts w:ascii="Times New Roman" w:hAnsi="Times New Roman" w:cs="Times New Roman"/>
          <w:bCs/>
          <w:sz w:val="24"/>
          <w:szCs w:val="24"/>
          <w:lang w:val="pt-PT"/>
        </w:rPr>
        <w:t xml:space="preserve"> golbal, stoni tenis i koš</w:t>
      </w:r>
      <w:r w:rsidR="00117995" w:rsidRPr="00237A2A">
        <w:rPr>
          <w:rFonts w:ascii="Times New Roman" w:hAnsi="Times New Roman" w:cs="Times New Roman"/>
          <w:bCs/>
          <w:sz w:val="24"/>
          <w:szCs w:val="24"/>
          <w:lang w:val="pt-PT"/>
        </w:rPr>
        <w:t>arka u kolicima.</w:t>
      </w:r>
      <w:r w:rsidR="003E6A9A">
        <w:rPr>
          <w:rFonts w:ascii="Times New Roman" w:hAnsi="Times New Roman" w:cs="Times New Roman"/>
          <w:bCs/>
          <w:sz w:val="24"/>
          <w:szCs w:val="24"/>
          <w:lang w:val="pt-PT"/>
        </w:rPr>
        <w:t xml:space="preserve"> Učešće je uzeo</w:t>
      </w:r>
      <w:r w:rsidR="00D60548" w:rsidRPr="00237A2A">
        <w:rPr>
          <w:rFonts w:ascii="Times New Roman" w:hAnsi="Times New Roman" w:cs="Times New Roman"/>
          <w:bCs/>
          <w:sz w:val="24"/>
          <w:szCs w:val="24"/>
          <w:lang w:val="pt-PT"/>
        </w:rPr>
        <w:t xml:space="preserve"> veliki broj učenika Osnovnih š</w:t>
      </w:r>
      <w:r w:rsidR="00117995" w:rsidRPr="00237A2A">
        <w:rPr>
          <w:rFonts w:ascii="Times New Roman" w:hAnsi="Times New Roman" w:cs="Times New Roman"/>
          <w:bCs/>
          <w:sz w:val="24"/>
          <w:szCs w:val="24"/>
          <w:lang w:val="pt-PT"/>
        </w:rPr>
        <w:t>kol</w:t>
      </w:r>
      <w:r w:rsidR="00D60548" w:rsidRPr="00237A2A">
        <w:rPr>
          <w:rFonts w:ascii="Times New Roman" w:hAnsi="Times New Roman" w:cs="Times New Roman"/>
          <w:bCs/>
          <w:sz w:val="24"/>
          <w:szCs w:val="24"/>
          <w:lang w:val="pt-PT"/>
        </w:rPr>
        <w:t>a Bara u pratnji profesora fizič</w:t>
      </w:r>
      <w:r w:rsidR="00117995" w:rsidRPr="00237A2A">
        <w:rPr>
          <w:rFonts w:ascii="Times New Roman" w:hAnsi="Times New Roman" w:cs="Times New Roman"/>
          <w:bCs/>
          <w:sz w:val="24"/>
          <w:szCs w:val="24"/>
          <w:lang w:val="pt-PT"/>
        </w:rPr>
        <w:t>kog vaspitanja i roditelja.</w:t>
      </w:r>
    </w:p>
    <w:p w:rsidR="00760E3A" w:rsidRDefault="00706D29" w:rsidP="00CC10D6">
      <w:pPr>
        <w:spacing w:after="120"/>
        <w:ind w:firstLine="270"/>
        <w:jc w:val="both"/>
        <w:rPr>
          <w:rFonts w:ascii="Times New Roman" w:hAnsi="Times New Roman" w:cs="Times New Roman"/>
          <w:bCs/>
          <w:sz w:val="24"/>
          <w:szCs w:val="24"/>
          <w:lang w:val="pt-PT"/>
        </w:rPr>
      </w:pPr>
      <w:r>
        <w:rPr>
          <w:rFonts w:ascii="Times New Roman" w:hAnsi="Times New Roman" w:cs="Times New Roman"/>
          <w:bCs/>
          <w:sz w:val="24"/>
          <w:szCs w:val="24"/>
          <w:lang w:val="pt-PT"/>
        </w:rPr>
        <w:t xml:space="preserve"> </w:t>
      </w:r>
      <w:r w:rsidR="00117995" w:rsidRPr="00713045">
        <w:rPr>
          <w:rFonts w:ascii="Times New Roman" w:hAnsi="Times New Roman" w:cs="Times New Roman"/>
          <w:bCs/>
          <w:sz w:val="24"/>
          <w:szCs w:val="24"/>
          <w:lang w:val="pt-PT"/>
        </w:rPr>
        <w:t>Na Evropskom prvenstvu u atletici u Grosetu u Italiji k</w:t>
      </w:r>
      <w:r w:rsidR="00D60548" w:rsidRPr="00713045">
        <w:rPr>
          <w:rFonts w:ascii="Times New Roman" w:hAnsi="Times New Roman" w:cs="Times New Roman"/>
          <w:bCs/>
          <w:sz w:val="24"/>
          <w:szCs w:val="24"/>
          <w:lang w:val="pt-PT"/>
        </w:rPr>
        <w:t>oje je okupilo preko 600 atletiča</w:t>
      </w:r>
      <w:r w:rsidR="00237A2A" w:rsidRPr="00713045">
        <w:rPr>
          <w:rFonts w:ascii="Times New Roman" w:hAnsi="Times New Roman" w:cs="Times New Roman"/>
          <w:bCs/>
          <w:sz w:val="24"/>
          <w:szCs w:val="24"/>
          <w:lang w:val="pt-PT"/>
        </w:rPr>
        <w:t xml:space="preserve">ra iz preko 40 država Evrope, </w:t>
      </w:r>
      <w:r w:rsidR="00117995" w:rsidRPr="00713045">
        <w:rPr>
          <w:rFonts w:ascii="Times New Roman" w:hAnsi="Times New Roman" w:cs="Times New Roman"/>
          <w:bCs/>
          <w:sz w:val="24"/>
          <w:szCs w:val="24"/>
          <w:lang w:val="pt-PT"/>
        </w:rPr>
        <w:t>Crnu Goru su</w:t>
      </w:r>
      <w:r>
        <w:rPr>
          <w:rFonts w:ascii="Times New Roman" w:hAnsi="Times New Roman" w:cs="Times New Roman"/>
          <w:bCs/>
          <w:sz w:val="24"/>
          <w:szCs w:val="24"/>
          <w:lang w:val="pt-PT"/>
        </w:rPr>
        <w:t xml:space="preserve"> </w:t>
      </w:r>
      <w:r w:rsidR="00117995" w:rsidRPr="00713045">
        <w:rPr>
          <w:rFonts w:ascii="Times New Roman" w:hAnsi="Times New Roman" w:cs="Times New Roman"/>
          <w:bCs/>
          <w:sz w:val="24"/>
          <w:szCs w:val="24"/>
          <w:lang w:val="pt-PT"/>
        </w:rPr>
        <w:t xml:space="preserve">predstavljali </w:t>
      </w:r>
      <w:r w:rsidR="00237A2A" w:rsidRPr="00713045">
        <w:rPr>
          <w:rFonts w:ascii="Times New Roman" w:hAnsi="Times New Roman" w:cs="Times New Roman"/>
          <w:bCs/>
          <w:sz w:val="24"/>
          <w:szCs w:val="24"/>
          <w:lang w:val="pt-PT"/>
        </w:rPr>
        <w:t xml:space="preserve">atletičari </w:t>
      </w:r>
      <w:r w:rsidR="00117995" w:rsidRPr="00713045">
        <w:rPr>
          <w:rFonts w:ascii="Times New Roman" w:hAnsi="Times New Roman" w:cs="Times New Roman"/>
          <w:bCs/>
          <w:sz w:val="24"/>
          <w:szCs w:val="24"/>
          <w:lang w:val="pt-PT"/>
        </w:rPr>
        <w:t>u bacanju kugle i bacanju diska, skoku u vis i skoku u dalj,</w:t>
      </w:r>
      <w:r w:rsidR="00237A2A" w:rsidRPr="00713045">
        <w:rPr>
          <w:rFonts w:ascii="Times New Roman" w:hAnsi="Times New Roman" w:cs="Times New Roman"/>
          <w:bCs/>
          <w:sz w:val="24"/>
          <w:szCs w:val="24"/>
          <w:lang w:val="pt-PT"/>
        </w:rPr>
        <w:t xml:space="preserve"> </w:t>
      </w:r>
      <w:r w:rsidR="00117995" w:rsidRPr="00713045">
        <w:rPr>
          <w:rFonts w:ascii="Times New Roman" w:hAnsi="Times New Roman" w:cs="Times New Roman"/>
          <w:bCs/>
          <w:sz w:val="24"/>
          <w:szCs w:val="24"/>
          <w:lang w:val="pt-PT"/>
        </w:rPr>
        <w:t xml:space="preserve">kao i bacanju koplja. </w:t>
      </w:r>
      <w:r w:rsidR="00237A2A" w:rsidRPr="00713045">
        <w:rPr>
          <w:rFonts w:ascii="Times New Roman" w:hAnsi="Times New Roman" w:cs="Times New Roman"/>
          <w:bCs/>
          <w:sz w:val="24"/>
          <w:szCs w:val="24"/>
          <w:lang w:val="pt-PT"/>
        </w:rPr>
        <w:t xml:space="preserve">Na pomenutom takmičenju jedan od atletičara </w:t>
      </w:r>
      <w:r w:rsidR="00117995" w:rsidRPr="00713045">
        <w:rPr>
          <w:rFonts w:ascii="Times New Roman" w:hAnsi="Times New Roman" w:cs="Times New Roman"/>
          <w:bCs/>
          <w:sz w:val="24"/>
          <w:szCs w:val="24"/>
          <w:lang w:val="pt-PT"/>
        </w:rPr>
        <w:t>je postao š</w:t>
      </w:r>
      <w:r w:rsidR="00237A2A" w:rsidRPr="00713045">
        <w:rPr>
          <w:rFonts w:ascii="Times New Roman" w:hAnsi="Times New Roman" w:cs="Times New Roman"/>
          <w:bCs/>
          <w:sz w:val="24"/>
          <w:szCs w:val="24"/>
          <w:lang w:val="pt-PT"/>
        </w:rPr>
        <w:t>ampion Evrope</w:t>
      </w:r>
      <w:r w:rsidR="00713045" w:rsidRPr="00713045">
        <w:rPr>
          <w:rFonts w:ascii="Times New Roman" w:hAnsi="Times New Roman" w:cs="Times New Roman"/>
          <w:bCs/>
          <w:sz w:val="24"/>
          <w:szCs w:val="24"/>
          <w:lang w:val="pt-PT"/>
        </w:rPr>
        <w:t xml:space="preserve"> u bacanju koplja, dok se </w:t>
      </w:r>
      <w:r w:rsidR="00237A2A" w:rsidRPr="00713045">
        <w:rPr>
          <w:rFonts w:ascii="Times New Roman" w:hAnsi="Times New Roman" w:cs="Times New Roman"/>
          <w:bCs/>
          <w:sz w:val="24"/>
          <w:szCs w:val="24"/>
          <w:lang w:val="pt-PT"/>
        </w:rPr>
        <w:t>predstavnica naše države okitila srebrnom medaljom i postala</w:t>
      </w:r>
      <w:r w:rsidR="00117995" w:rsidRPr="00713045">
        <w:rPr>
          <w:bCs/>
          <w:lang w:val="pt-PT"/>
        </w:rPr>
        <w:t xml:space="preserve"> </w:t>
      </w:r>
      <w:r w:rsidR="00D33AF0">
        <w:rPr>
          <w:rFonts w:ascii="Times New Roman" w:hAnsi="Times New Roman" w:cs="Times New Roman"/>
          <w:bCs/>
          <w:sz w:val="24"/>
          <w:szCs w:val="24"/>
          <w:lang w:val="pt-PT"/>
        </w:rPr>
        <w:t>viceš</w:t>
      </w:r>
      <w:r w:rsidR="00117995" w:rsidRPr="00713045">
        <w:rPr>
          <w:rFonts w:ascii="Times New Roman" w:hAnsi="Times New Roman" w:cs="Times New Roman"/>
          <w:bCs/>
          <w:sz w:val="24"/>
          <w:szCs w:val="24"/>
          <w:lang w:val="pt-PT"/>
        </w:rPr>
        <w:t>ampionka</w:t>
      </w:r>
      <w:r w:rsidR="00713045">
        <w:rPr>
          <w:rFonts w:ascii="Times New Roman" w:hAnsi="Times New Roman" w:cs="Times New Roman"/>
          <w:bCs/>
          <w:sz w:val="24"/>
          <w:szCs w:val="24"/>
          <w:lang w:val="pt-PT"/>
        </w:rPr>
        <w:t xml:space="preserve"> </w:t>
      </w:r>
      <w:r w:rsidR="00713045" w:rsidRPr="00713045">
        <w:rPr>
          <w:rFonts w:ascii="Times New Roman" w:hAnsi="Times New Roman" w:cs="Times New Roman"/>
          <w:bCs/>
          <w:sz w:val="24"/>
          <w:szCs w:val="24"/>
          <w:lang w:val="pt-PT"/>
        </w:rPr>
        <w:t>s</w:t>
      </w:r>
      <w:r w:rsidR="00117995" w:rsidRPr="00713045">
        <w:rPr>
          <w:rFonts w:ascii="Times New Roman" w:hAnsi="Times New Roman" w:cs="Times New Roman"/>
          <w:bCs/>
          <w:sz w:val="24"/>
          <w:szCs w:val="24"/>
          <w:lang w:val="pt-PT"/>
        </w:rPr>
        <w:t>tarog kontinenta u disciplini bacanje kugle.</w:t>
      </w:r>
      <w:r>
        <w:rPr>
          <w:rFonts w:ascii="Times New Roman" w:hAnsi="Times New Roman" w:cs="Times New Roman"/>
          <w:bCs/>
          <w:sz w:val="24"/>
          <w:szCs w:val="24"/>
          <w:lang w:val="pt-PT"/>
        </w:rPr>
        <w:t xml:space="preserve"> </w:t>
      </w:r>
      <w:r w:rsidR="00117995" w:rsidRPr="00713045">
        <w:rPr>
          <w:rFonts w:ascii="Times New Roman" w:hAnsi="Times New Roman" w:cs="Times New Roman"/>
          <w:bCs/>
          <w:sz w:val="24"/>
          <w:szCs w:val="24"/>
          <w:lang w:val="pt-PT"/>
        </w:rPr>
        <w:t>Za ne</w:t>
      </w:r>
      <w:r w:rsidR="00237A2A" w:rsidRPr="00713045">
        <w:rPr>
          <w:rFonts w:ascii="Times New Roman" w:hAnsi="Times New Roman" w:cs="Times New Roman"/>
          <w:bCs/>
          <w:sz w:val="24"/>
          <w:szCs w:val="24"/>
          <w:lang w:val="pt-PT"/>
        </w:rPr>
        <w:t xml:space="preserve">zaboravno Evropsko prvenstvo </w:t>
      </w:r>
      <w:r w:rsidR="00713045" w:rsidRPr="00713045">
        <w:rPr>
          <w:rFonts w:ascii="Times New Roman" w:hAnsi="Times New Roman" w:cs="Times New Roman"/>
          <w:bCs/>
          <w:sz w:val="24"/>
          <w:szCs w:val="24"/>
          <w:lang w:val="pt-PT"/>
        </w:rPr>
        <w:t xml:space="preserve">zaslužno je i osvajanje </w:t>
      </w:r>
      <w:r w:rsidR="00117995" w:rsidRPr="00713045">
        <w:rPr>
          <w:rFonts w:ascii="Times New Roman" w:hAnsi="Times New Roman" w:cs="Times New Roman"/>
          <w:bCs/>
          <w:sz w:val="24"/>
          <w:szCs w:val="24"/>
          <w:lang w:val="pt-PT"/>
        </w:rPr>
        <w:t>jo</w:t>
      </w:r>
      <w:r w:rsidR="00D60548" w:rsidRPr="00713045">
        <w:rPr>
          <w:rFonts w:ascii="Times New Roman" w:hAnsi="Times New Roman" w:cs="Times New Roman"/>
          <w:bCs/>
          <w:sz w:val="24"/>
          <w:szCs w:val="24"/>
          <w:lang w:val="pt-PT"/>
        </w:rPr>
        <w:t>s jedne medalje u bacanju kugle</w:t>
      </w:r>
      <w:r w:rsidR="00117995" w:rsidRPr="00713045">
        <w:rPr>
          <w:rFonts w:ascii="Times New Roman" w:hAnsi="Times New Roman" w:cs="Times New Roman"/>
          <w:bCs/>
          <w:sz w:val="24"/>
          <w:szCs w:val="24"/>
          <w:lang w:val="pt-PT"/>
        </w:rPr>
        <w:t>,</w:t>
      </w:r>
      <w:r w:rsidR="00D60548" w:rsidRPr="00713045">
        <w:rPr>
          <w:rFonts w:ascii="Times New Roman" w:hAnsi="Times New Roman" w:cs="Times New Roman"/>
          <w:bCs/>
          <w:sz w:val="24"/>
          <w:szCs w:val="24"/>
          <w:lang w:val="pt-PT"/>
        </w:rPr>
        <w:t xml:space="preserve"> </w:t>
      </w:r>
      <w:r w:rsidR="00713045" w:rsidRPr="00713045">
        <w:rPr>
          <w:rFonts w:ascii="Times New Roman" w:hAnsi="Times New Roman" w:cs="Times New Roman"/>
          <w:bCs/>
          <w:sz w:val="24"/>
          <w:szCs w:val="24"/>
          <w:lang w:val="pt-PT"/>
        </w:rPr>
        <w:t>ali ovog puta srebrne i 4.</w:t>
      </w:r>
      <w:r w:rsidR="00760E3A">
        <w:rPr>
          <w:rFonts w:ascii="Times New Roman" w:hAnsi="Times New Roman" w:cs="Times New Roman"/>
          <w:bCs/>
          <w:sz w:val="24"/>
          <w:szCs w:val="24"/>
          <w:lang w:val="pt-PT"/>
        </w:rPr>
        <w:t xml:space="preserve"> </w:t>
      </w:r>
      <w:r w:rsidR="00713045" w:rsidRPr="00713045">
        <w:rPr>
          <w:rFonts w:ascii="Times New Roman" w:hAnsi="Times New Roman" w:cs="Times New Roman"/>
          <w:bCs/>
          <w:sz w:val="24"/>
          <w:szCs w:val="24"/>
          <w:lang w:val="pt-PT"/>
        </w:rPr>
        <w:t>mjesto</w:t>
      </w:r>
      <w:r w:rsidR="00713045">
        <w:rPr>
          <w:rFonts w:ascii="Times New Roman" w:hAnsi="Times New Roman" w:cs="Times New Roman"/>
          <w:bCs/>
          <w:sz w:val="24"/>
          <w:szCs w:val="24"/>
          <w:lang w:val="pt-PT"/>
        </w:rPr>
        <w:t xml:space="preserve"> u skoku u vis. </w:t>
      </w:r>
      <w:r w:rsidR="00117995" w:rsidRPr="00713045">
        <w:rPr>
          <w:rFonts w:ascii="Times New Roman" w:hAnsi="Times New Roman" w:cs="Times New Roman"/>
          <w:bCs/>
          <w:sz w:val="24"/>
          <w:szCs w:val="24"/>
          <w:lang w:val="pt-PT"/>
        </w:rPr>
        <w:t>U ime ovih rezultata organizovan je svečani doček za naše paraolimpijce.</w:t>
      </w:r>
      <w:r w:rsidR="00D60548" w:rsidRPr="00713045">
        <w:rPr>
          <w:rFonts w:ascii="Times New Roman" w:hAnsi="Times New Roman" w:cs="Times New Roman"/>
          <w:bCs/>
          <w:sz w:val="24"/>
          <w:szCs w:val="24"/>
          <w:lang w:val="pt-PT"/>
        </w:rPr>
        <w:t xml:space="preserve"> </w:t>
      </w:r>
    </w:p>
    <w:p w:rsidR="00117995" w:rsidRPr="00E63D63" w:rsidRDefault="00706D29" w:rsidP="00CC10D6">
      <w:pPr>
        <w:spacing w:after="120"/>
        <w:ind w:firstLine="270"/>
        <w:jc w:val="both"/>
        <w:rPr>
          <w:rFonts w:ascii="Times New Roman" w:hAnsi="Times New Roman" w:cs="Times New Roman"/>
          <w:bCs/>
          <w:sz w:val="24"/>
          <w:szCs w:val="24"/>
          <w:lang w:val="pt-PT"/>
        </w:rPr>
      </w:pPr>
      <w:r>
        <w:rPr>
          <w:rFonts w:ascii="Times New Roman" w:hAnsi="Times New Roman" w:cs="Times New Roman"/>
          <w:bCs/>
          <w:sz w:val="24"/>
          <w:szCs w:val="24"/>
          <w:lang w:val="pt-PT"/>
        </w:rPr>
        <w:t xml:space="preserve"> </w:t>
      </w:r>
      <w:r w:rsidR="00117995" w:rsidRPr="00E63D63">
        <w:rPr>
          <w:rFonts w:ascii="Times New Roman" w:hAnsi="Times New Roman" w:cs="Times New Roman"/>
          <w:bCs/>
          <w:sz w:val="24"/>
          <w:szCs w:val="24"/>
          <w:lang w:val="pt-PT"/>
        </w:rPr>
        <w:t xml:space="preserve">U Resursnom centru u Podgorici simbolično </w:t>
      </w:r>
      <w:r w:rsidR="00D60548" w:rsidRPr="00E63D63">
        <w:rPr>
          <w:rFonts w:ascii="Times New Roman" w:hAnsi="Times New Roman" w:cs="Times New Roman"/>
          <w:bCs/>
          <w:sz w:val="24"/>
          <w:szCs w:val="24"/>
          <w:lang w:val="pt-PT"/>
        </w:rPr>
        <w:t>je upriličena s</w:t>
      </w:r>
      <w:r w:rsidR="00117995" w:rsidRPr="00E63D63">
        <w:rPr>
          <w:rFonts w:ascii="Times New Roman" w:hAnsi="Times New Roman" w:cs="Times New Roman"/>
          <w:bCs/>
          <w:sz w:val="24"/>
          <w:szCs w:val="24"/>
          <w:lang w:val="pt-PT"/>
        </w:rPr>
        <w:t xml:space="preserve">večanost povodom uručivanja statusa vrhunskih sportista našim sportistima koji su osvajali medalje na Evropskim prvenstvima u atletici i stonom tenisu. </w:t>
      </w:r>
    </w:p>
    <w:p w:rsidR="00117995" w:rsidRPr="00E63D63" w:rsidRDefault="00706D29" w:rsidP="00CC10D6">
      <w:pPr>
        <w:spacing w:after="120"/>
        <w:ind w:firstLine="270"/>
        <w:jc w:val="both"/>
        <w:rPr>
          <w:rFonts w:ascii="Times New Roman" w:hAnsi="Times New Roman" w:cs="Times New Roman"/>
          <w:bCs/>
          <w:sz w:val="24"/>
          <w:szCs w:val="24"/>
          <w:lang w:val="pt-PT"/>
        </w:rPr>
      </w:pPr>
      <w:r>
        <w:rPr>
          <w:rFonts w:ascii="Times New Roman" w:hAnsi="Times New Roman" w:cs="Times New Roman"/>
          <w:bCs/>
          <w:sz w:val="24"/>
          <w:szCs w:val="24"/>
          <w:lang w:val="pt-PT"/>
        </w:rPr>
        <w:t xml:space="preserve"> </w:t>
      </w:r>
      <w:r w:rsidR="00117995" w:rsidRPr="00E63D63">
        <w:rPr>
          <w:rFonts w:ascii="Times New Roman" w:hAnsi="Times New Roman" w:cs="Times New Roman"/>
          <w:bCs/>
          <w:sz w:val="24"/>
          <w:szCs w:val="24"/>
          <w:lang w:val="pt-PT"/>
        </w:rPr>
        <w:t xml:space="preserve">Domaćin </w:t>
      </w:r>
      <w:r w:rsidR="00D60548" w:rsidRPr="00E63D63">
        <w:rPr>
          <w:rFonts w:ascii="Times New Roman" w:hAnsi="Times New Roman" w:cs="Times New Roman"/>
          <w:bCs/>
          <w:sz w:val="24"/>
          <w:szCs w:val="24"/>
          <w:lang w:val="pt-PT"/>
        </w:rPr>
        <w:t xml:space="preserve">Evropskih i Univerzitetskih igara </w:t>
      </w:r>
      <w:r w:rsidR="00117995" w:rsidRPr="00E63D63">
        <w:rPr>
          <w:rFonts w:ascii="Times New Roman" w:hAnsi="Times New Roman" w:cs="Times New Roman"/>
          <w:bCs/>
          <w:sz w:val="24"/>
          <w:szCs w:val="24"/>
          <w:lang w:val="pt-PT"/>
        </w:rPr>
        <w:t xml:space="preserve">bili </w:t>
      </w:r>
      <w:r w:rsidR="00D60548" w:rsidRPr="00E63D63">
        <w:rPr>
          <w:rFonts w:ascii="Times New Roman" w:hAnsi="Times New Roman" w:cs="Times New Roman"/>
          <w:bCs/>
          <w:sz w:val="24"/>
          <w:szCs w:val="24"/>
          <w:lang w:val="pt-PT"/>
        </w:rPr>
        <w:t xml:space="preserve">su </w:t>
      </w:r>
      <w:r w:rsidR="00117995" w:rsidRPr="00E63D63">
        <w:rPr>
          <w:rFonts w:ascii="Times New Roman" w:hAnsi="Times New Roman" w:cs="Times New Roman"/>
          <w:bCs/>
          <w:sz w:val="24"/>
          <w:szCs w:val="24"/>
          <w:lang w:val="pt-PT"/>
        </w:rPr>
        <w:t>Rijeka i Zag</w:t>
      </w:r>
      <w:r w:rsidR="00B21004">
        <w:rPr>
          <w:rFonts w:ascii="Times New Roman" w:hAnsi="Times New Roman" w:cs="Times New Roman"/>
          <w:bCs/>
          <w:sz w:val="24"/>
          <w:szCs w:val="24"/>
          <w:lang w:val="pt-PT"/>
        </w:rPr>
        <w:t>r</w:t>
      </w:r>
      <w:r w:rsidR="00D33AF0">
        <w:rPr>
          <w:rFonts w:ascii="Times New Roman" w:hAnsi="Times New Roman" w:cs="Times New Roman"/>
          <w:bCs/>
          <w:sz w:val="24"/>
          <w:szCs w:val="24"/>
          <w:lang w:val="pt-PT"/>
        </w:rPr>
        <w:t xml:space="preserve">eb, gdje je POKCG </w:t>
      </w:r>
      <w:r w:rsidR="00117995" w:rsidRPr="00E63D63">
        <w:rPr>
          <w:rFonts w:ascii="Times New Roman" w:hAnsi="Times New Roman" w:cs="Times New Roman"/>
          <w:bCs/>
          <w:sz w:val="24"/>
          <w:szCs w:val="24"/>
          <w:lang w:val="pt-PT"/>
        </w:rPr>
        <w:t>imao svoj</w:t>
      </w:r>
      <w:r w:rsidR="00D60548" w:rsidRPr="00E63D63">
        <w:rPr>
          <w:rFonts w:ascii="Times New Roman" w:hAnsi="Times New Roman" w:cs="Times New Roman"/>
          <w:bCs/>
          <w:sz w:val="24"/>
          <w:szCs w:val="24"/>
          <w:lang w:val="pt-PT"/>
        </w:rPr>
        <w:t>e predstavnice u stonom tenisu, kada je i jedna od takmičarki osvojila bronzanu medalju</w:t>
      </w:r>
      <w:r w:rsidR="00117995" w:rsidRPr="00E63D63">
        <w:rPr>
          <w:rFonts w:ascii="Times New Roman" w:hAnsi="Times New Roman" w:cs="Times New Roman"/>
          <w:bCs/>
          <w:sz w:val="24"/>
          <w:szCs w:val="24"/>
          <w:lang w:val="pt-PT"/>
        </w:rPr>
        <w:t>.</w:t>
      </w:r>
    </w:p>
    <w:p w:rsidR="001D2FD0" w:rsidRPr="00E63D63" w:rsidRDefault="00706D29" w:rsidP="00CC10D6">
      <w:pPr>
        <w:spacing w:after="120"/>
        <w:ind w:firstLine="270"/>
        <w:jc w:val="both"/>
        <w:rPr>
          <w:rFonts w:ascii="Times New Roman" w:hAnsi="Times New Roman" w:cs="Times New Roman"/>
          <w:bCs/>
          <w:sz w:val="24"/>
          <w:szCs w:val="24"/>
          <w:lang w:val="pt-PT"/>
        </w:rPr>
      </w:pPr>
      <w:r>
        <w:rPr>
          <w:rFonts w:ascii="Times New Roman" w:hAnsi="Times New Roman" w:cs="Times New Roman"/>
          <w:bCs/>
          <w:sz w:val="24"/>
          <w:szCs w:val="24"/>
          <w:lang w:val="pt-PT"/>
        </w:rPr>
        <w:t xml:space="preserve"> </w:t>
      </w:r>
      <w:r w:rsidR="001D2FD0" w:rsidRPr="00E63D63">
        <w:rPr>
          <w:rFonts w:ascii="Times New Roman" w:hAnsi="Times New Roman" w:cs="Times New Roman"/>
          <w:bCs/>
          <w:sz w:val="24"/>
          <w:szCs w:val="24"/>
          <w:lang w:val="pt-PT"/>
        </w:rPr>
        <w:t>U</w:t>
      </w:r>
      <w:r w:rsidR="00E63D63" w:rsidRPr="00E63D63">
        <w:rPr>
          <w:rFonts w:ascii="Times New Roman" w:hAnsi="Times New Roman" w:cs="Times New Roman"/>
          <w:bCs/>
          <w:sz w:val="24"/>
          <w:szCs w:val="24"/>
          <w:lang w:val="pt-PT"/>
        </w:rPr>
        <w:t xml:space="preserve"> avgustu je priređen </w:t>
      </w:r>
      <w:r w:rsidR="00117995" w:rsidRPr="00E63D63">
        <w:rPr>
          <w:rFonts w:ascii="Times New Roman" w:hAnsi="Times New Roman" w:cs="Times New Roman"/>
          <w:bCs/>
          <w:sz w:val="24"/>
          <w:szCs w:val="24"/>
          <w:lang w:val="pt-PT"/>
        </w:rPr>
        <w:t>ispraćaj paraolimpijske reprezentacije na Paraolimpijske igre u Rio de Žaneiro.</w:t>
      </w:r>
      <w:r>
        <w:rPr>
          <w:rFonts w:ascii="Times New Roman" w:hAnsi="Times New Roman" w:cs="Times New Roman"/>
          <w:bCs/>
          <w:sz w:val="24"/>
          <w:szCs w:val="24"/>
          <w:lang w:val="pt-PT"/>
        </w:rPr>
        <w:t xml:space="preserve"> </w:t>
      </w:r>
      <w:r w:rsidR="00117995" w:rsidRPr="00E63D63">
        <w:rPr>
          <w:rFonts w:ascii="Times New Roman" w:hAnsi="Times New Roman" w:cs="Times New Roman"/>
          <w:bCs/>
          <w:sz w:val="24"/>
          <w:szCs w:val="24"/>
          <w:lang w:val="pt-PT"/>
        </w:rPr>
        <w:t>Uz prisustvo Ministra za ljudska i manjinska prava,</w:t>
      </w:r>
      <w:r w:rsidR="001D2FD0" w:rsidRPr="00E63D63">
        <w:rPr>
          <w:rFonts w:ascii="Times New Roman" w:hAnsi="Times New Roman" w:cs="Times New Roman"/>
          <w:bCs/>
          <w:sz w:val="24"/>
          <w:szCs w:val="24"/>
          <w:lang w:val="pt-PT"/>
        </w:rPr>
        <w:t xml:space="preserve"> </w:t>
      </w:r>
      <w:r w:rsidR="00117995" w:rsidRPr="00E63D63">
        <w:rPr>
          <w:rFonts w:ascii="Times New Roman" w:hAnsi="Times New Roman" w:cs="Times New Roman"/>
          <w:bCs/>
          <w:sz w:val="24"/>
          <w:szCs w:val="24"/>
          <w:lang w:val="pt-PT"/>
        </w:rPr>
        <w:t>predsjednika COK-a, predstavnika Glavno</w:t>
      </w:r>
      <w:r w:rsidR="00AD1649">
        <w:rPr>
          <w:rFonts w:ascii="Times New Roman" w:hAnsi="Times New Roman" w:cs="Times New Roman"/>
          <w:bCs/>
          <w:sz w:val="24"/>
          <w:szCs w:val="24"/>
          <w:lang w:val="pt-PT"/>
        </w:rPr>
        <w:t xml:space="preserve">g grada i velikog broja gostiju, </w:t>
      </w:r>
      <w:r w:rsidR="00117995" w:rsidRPr="00E63D63">
        <w:rPr>
          <w:rFonts w:ascii="Times New Roman" w:hAnsi="Times New Roman" w:cs="Times New Roman"/>
          <w:bCs/>
          <w:sz w:val="24"/>
          <w:szCs w:val="24"/>
          <w:lang w:val="pt-PT"/>
        </w:rPr>
        <w:t>d</w:t>
      </w:r>
      <w:r w:rsidR="00AD1649">
        <w:rPr>
          <w:rFonts w:ascii="Times New Roman" w:hAnsi="Times New Roman" w:cs="Times New Roman"/>
          <w:bCs/>
          <w:sz w:val="24"/>
          <w:szCs w:val="24"/>
          <w:lang w:val="pt-PT"/>
        </w:rPr>
        <w:t>irektor Uprave za mlade i sport</w:t>
      </w:r>
      <w:r w:rsidR="001D2FD0" w:rsidRPr="00E63D63">
        <w:rPr>
          <w:rFonts w:ascii="Times New Roman" w:hAnsi="Times New Roman" w:cs="Times New Roman"/>
          <w:bCs/>
          <w:sz w:val="24"/>
          <w:szCs w:val="24"/>
          <w:lang w:val="pt-PT"/>
        </w:rPr>
        <w:t xml:space="preserve"> svečano i simbolič</w:t>
      </w:r>
      <w:r w:rsidR="00117995" w:rsidRPr="00E63D63">
        <w:rPr>
          <w:rFonts w:ascii="Times New Roman" w:hAnsi="Times New Roman" w:cs="Times New Roman"/>
          <w:bCs/>
          <w:sz w:val="24"/>
          <w:szCs w:val="24"/>
          <w:lang w:val="pt-PT"/>
        </w:rPr>
        <w:t xml:space="preserve">no </w:t>
      </w:r>
      <w:r w:rsidR="001D2FD0" w:rsidRPr="00E63D63">
        <w:rPr>
          <w:rFonts w:ascii="Times New Roman" w:hAnsi="Times New Roman" w:cs="Times New Roman"/>
          <w:bCs/>
          <w:sz w:val="24"/>
          <w:szCs w:val="24"/>
          <w:lang w:val="pt-PT"/>
        </w:rPr>
        <w:t>je uruč</w:t>
      </w:r>
      <w:r w:rsidR="00117995" w:rsidRPr="00E63D63">
        <w:rPr>
          <w:rFonts w:ascii="Times New Roman" w:hAnsi="Times New Roman" w:cs="Times New Roman"/>
          <w:bCs/>
          <w:sz w:val="24"/>
          <w:szCs w:val="24"/>
          <w:lang w:val="pt-PT"/>
        </w:rPr>
        <w:t>io zastavu Crne Gore</w:t>
      </w:r>
      <w:r w:rsidR="001D2FD0" w:rsidRPr="00E63D63">
        <w:rPr>
          <w:rFonts w:ascii="Times New Roman" w:hAnsi="Times New Roman" w:cs="Times New Roman"/>
          <w:bCs/>
          <w:sz w:val="24"/>
          <w:szCs w:val="24"/>
          <w:lang w:val="pt-PT"/>
        </w:rPr>
        <w:t xml:space="preserve"> plivaču POKCG.</w:t>
      </w:r>
    </w:p>
    <w:p w:rsidR="003C2303" w:rsidRDefault="00706D29" w:rsidP="00CC10D6">
      <w:pPr>
        <w:spacing w:after="120"/>
        <w:ind w:firstLine="270"/>
        <w:jc w:val="both"/>
        <w:rPr>
          <w:rFonts w:ascii="Times New Roman" w:hAnsi="Times New Roman" w:cs="Times New Roman"/>
          <w:bCs/>
          <w:sz w:val="24"/>
          <w:szCs w:val="24"/>
          <w:lang w:val="pt-PT"/>
        </w:rPr>
      </w:pPr>
      <w:r>
        <w:rPr>
          <w:rFonts w:ascii="Times New Roman" w:hAnsi="Times New Roman" w:cs="Times New Roman"/>
          <w:bCs/>
          <w:sz w:val="24"/>
          <w:szCs w:val="24"/>
          <w:lang w:val="pt-PT"/>
        </w:rPr>
        <w:t xml:space="preserve"> </w:t>
      </w:r>
      <w:r w:rsidR="001D2FD0" w:rsidRPr="00E63D63">
        <w:rPr>
          <w:rFonts w:ascii="Times New Roman" w:hAnsi="Times New Roman" w:cs="Times New Roman"/>
          <w:bCs/>
          <w:sz w:val="24"/>
          <w:szCs w:val="24"/>
          <w:lang w:val="pt-PT"/>
        </w:rPr>
        <w:t xml:space="preserve">U septembru je </w:t>
      </w:r>
      <w:r w:rsidR="00117995" w:rsidRPr="00E63D63">
        <w:rPr>
          <w:rFonts w:ascii="Times New Roman" w:hAnsi="Times New Roman" w:cs="Times New Roman"/>
          <w:bCs/>
          <w:sz w:val="24"/>
          <w:szCs w:val="24"/>
          <w:lang w:val="pt-PT"/>
        </w:rPr>
        <w:t>Delegacija</w:t>
      </w:r>
      <w:r w:rsidR="001D2FD0" w:rsidRPr="00E63D63">
        <w:rPr>
          <w:rFonts w:ascii="Times New Roman" w:hAnsi="Times New Roman" w:cs="Times New Roman"/>
          <w:bCs/>
          <w:sz w:val="24"/>
          <w:szCs w:val="24"/>
          <w:lang w:val="pt-PT"/>
        </w:rPr>
        <w:t xml:space="preserve"> Crne Go</w:t>
      </w:r>
      <w:r w:rsidR="00E63D63" w:rsidRPr="00E63D63">
        <w:rPr>
          <w:rFonts w:ascii="Times New Roman" w:hAnsi="Times New Roman" w:cs="Times New Roman"/>
          <w:bCs/>
          <w:sz w:val="24"/>
          <w:szCs w:val="24"/>
          <w:lang w:val="pt-PT"/>
        </w:rPr>
        <w:t>re otputovala za Rio de Žaneiro</w:t>
      </w:r>
      <w:r w:rsidR="001D2FD0" w:rsidRPr="00E63D63">
        <w:rPr>
          <w:rFonts w:ascii="Times New Roman" w:hAnsi="Times New Roman" w:cs="Times New Roman"/>
          <w:bCs/>
          <w:sz w:val="24"/>
          <w:szCs w:val="24"/>
          <w:lang w:val="pt-PT"/>
        </w:rPr>
        <w:t>. Prvi nastup na igrama od naših takmič</w:t>
      </w:r>
      <w:r w:rsidR="00117995" w:rsidRPr="00E63D63">
        <w:rPr>
          <w:rFonts w:ascii="Times New Roman" w:hAnsi="Times New Roman" w:cs="Times New Roman"/>
          <w:bCs/>
          <w:sz w:val="24"/>
          <w:szCs w:val="24"/>
          <w:lang w:val="pt-PT"/>
        </w:rPr>
        <w:t xml:space="preserve">ara je imala </w:t>
      </w:r>
      <w:r w:rsidR="001D2FD0" w:rsidRPr="00E63D63">
        <w:rPr>
          <w:rFonts w:ascii="Times New Roman" w:hAnsi="Times New Roman" w:cs="Times New Roman"/>
          <w:bCs/>
          <w:sz w:val="24"/>
          <w:szCs w:val="24"/>
          <w:lang w:val="pt-PT"/>
        </w:rPr>
        <w:t xml:space="preserve">atletičarka </w:t>
      </w:r>
      <w:r w:rsidR="00117995" w:rsidRPr="00E63D63">
        <w:rPr>
          <w:rFonts w:ascii="Times New Roman" w:hAnsi="Times New Roman" w:cs="Times New Roman"/>
          <w:bCs/>
          <w:sz w:val="24"/>
          <w:szCs w:val="24"/>
          <w:lang w:val="pt-PT"/>
        </w:rPr>
        <w:t>u bacanju kugle, gdje je uspjela da se plasira u veliko finale i zauzme 8</w:t>
      </w:r>
      <w:r w:rsidR="001D2FD0" w:rsidRPr="00E63D63">
        <w:rPr>
          <w:rFonts w:ascii="Times New Roman" w:hAnsi="Times New Roman" w:cs="Times New Roman"/>
          <w:bCs/>
          <w:sz w:val="24"/>
          <w:szCs w:val="24"/>
          <w:lang w:val="pt-PT"/>
        </w:rPr>
        <w:t>.</w:t>
      </w:r>
      <w:r w:rsidR="00117995" w:rsidRPr="00E63D63">
        <w:rPr>
          <w:rFonts w:ascii="Times New Roman" w:hAnsi="Times New Roman" w:cs="Times New Roman"/>
          <w:bCs/>
          <w:sz w:val="24"/>
          <w:szCs w:val="24"/>
          <w:lang w:val="pt-PT"/>
        </w:rPr>
        <w:t xml:space="preserve"> mjesto hicem 6.56</w:t>
      </w:r>
      <w:r w:rsidR="001D2FD0" w:rsidRPr="00E63D63">
        <w:rPr>
          <w:rFonts w:ascii="Times New Roman" w:hAnsi="Times New Roman" w:cs="Times New Roman"/>
          <w:bCs/>
          <w:sz w:val="24"/>
          <w:szCs w:val="24"/>
          <w:lang w:val="pt-PT"/>
        </w:rPr>
        <w:t xml:space="preserve"> m iz treće serije. Plivač </w:t>
      </w:r>
      <w:r w:rsidR="00117995" w:rsidRPr="00E63D63">
        <w:rPr>
          <w:rFonts w:ascii="Times New Roman" w:hAnsi="Times New Roman" w:cs="Times New Roman"/>
          <w:bCs/>
          <w:sz w:val="24"/>
          <w:szCs w:val="24"/>
          <w:lang w:val="pt-PT"/>
        </w:rPr>
        <w:t>je 12.</w:t>
      </w:r>
      <w:r w:rsidR="001D2FD0" w:rsidRPr="00E63D63">
        <w:rPr>
          <w:rFonts w:ascii="Times New Roman" w:hAnsi="Times New Roman" w:cs="Times New Roman"/>
          <w:bCs/>
          <w:sz w:val="24"/>
          <w:szCs w:val="24"/>
          <w:lang w:val="pt-PT"/>
        </w:rPr>
        <w:t xml:space="preserve"> </w:t>
      </w:r>
      <w:r w:rsidR="00117995" w:rsidRPr="00E63D63">
        <w:rPr>
          <w:rFonts w:ascii="Times New Roman" w:hAnsi="Times New Roman" w:cs="Times New Roman"/>
          <w:bCs/>
          <w:sz w:val="24"/>
          <w:szCs w:val="24"/>
          <w:lang w:val="pt-PT"/>
        </w:rPr>
        <w:t>septembra nastupio u trci na 100 m slobodnim sti</w:t>
      </w:r>
      <w:r w:rsidR="001D2FD0" w:rsidRPr="00E63D63">
        <w:rPr>
          <w:rFonts w:ascii="Times New Roman" w:hAnsi="Times New Roman" w:cs="Times New Roman"/>
          <w:bCs/>
          <w:sz w:val="24"/>
          <w:szCs w:val="24"/>
          <w:lang w:val="pt-PT"/>
        </w:rPr>
        <w:t>lom u kojoj je ostvario svoj lič</w:t>
      </w:r>
      <w:r w:rsidR="00117995" w:rsidRPr="00E63D63">
        <w:rPr>
          <w:rFonts w:ascii="Times New Roman" w:hAnsi="Times New Roman" w:cs="Times New Roman"/>
          <w:bCs/>
          <w:sz w:val="24"/>
          <w:szCs w:val="24"/>
          <w:lang w:val="pt-PT"/>
        </w:rPr>
        <w:t>ni rekord 59,91 sek i zauzeo 17</w:t>
      </w:r>
      <w:r w:rsidR="001D2FD0" w:rsidRPr="00E63D63">
        <w:rPr>
          <w:rFonts w:ascii="Times New Roman" w:hAnsi="Times New Roman" w:cs="Times New Roman"/>
          <w:bCs/>
          <w:sz w:val="24"/>
          <w:szCs w:val="24"/>
          <w:lang w:val="pt-PT"/>
        </w:rPr>
        <w:t>.</w:t>
      </w:r>
      <w:r w:rsidR="00E63D63" w:rsidRPr="00E63D63">
        <w:rPr>
          <w:rFonts w:ascii="Times New Roman" w:hAnsi="Times New Roman" w:cs="Times New Roman"/>
          <w:bCs/>
          <w:sz w:val="24"/>
          <w:szCs w:val="24"/>
          <w:lang w:val="pt-PT"/>
        </w:rPr>
        <w:t xml:space="preserve"> mjesto. Sledeć</w:t>
      </w:r>
      <w:r w:rsidR="00117995" w:rsidRPr="00E63D63">
        <w:rPr>
          <w:rFonts w:ascii="Times New Roman" w:hAnsi="Times New Roman" w:cs="Times New Roman"/>
          <w:bCs/>
          <w:sz w:val="24"/>
          <w:szCs w:val="24"/>
          <w:lang w:val="pt-PT"/>
        </w:rPr>
        <w:t>eg dana je nastupio u trci</w:t>
      </w:r>
      <w:r>
        <w:rPr>
          <w:rFonts w:ascii="Times New Roman" w:hAnsi="Times New Roman" w:cs="Times New Roman"/>
          <w:bCs/>
          <w:sz w:val="24"/>
          <w:szCs w:val="24"/>
          <w:lang w:val="pt-PT"/>
        </w:rPr>
        <w:t xml:space="preserve"> </w:t>
      </w:r>
      <w:r w:rsidR="00117995" w:rsidRPr="00E63D63">
        <w:rPr>
          <w:rFonts w:ascii="Times New Roman" w:hAnsi="Times New Roman" w:cs="Times New Roman"/>
          <w:bCs/>
          <w:sz w:val="24"/>
          <w:szCs w:val="24"/>
          <w:lang w:val="pt-PT"/>
        </w:rPr>
        <w:t>na 50</w:t>
      </w:r>
      <w:r w:rsidR="00E63D63" w:rsidRPr="00E63D63">
        <w:rPr>
          <w:rFonts w:ascii="Times New Roman" w:hAnsi="Times New Roman" w:cs="Times New Roman"/>
          <w:bCs/>
          <w:sz w:val="24"/>
          <w:szCs w:val="24"/>
          <w:lang w:val="pt-PT"/>
        </w:rPr>
        <w:t xml:space="preserve"> </w:t>
      </w:r>
      <w:r w:rsidR="00117995" w:rsidRPr="00E63D63">
        <w:rPr>
          <w:rFonts w:ascii="Times New Roman" w:hAnsi="Times New Roman" w:cs="Times New Roman"/>
          <w:bCs/>
          <w:sz w:val="24"/>
          <w:szCs w:val="24"/>
          <w:lang w:val="pt-PT"/>
        </w:rPr>
        <w:t>m slobodnim stilom i sa vremenom 27,60 sek zau</w:t>
      </w:r>
      <w:r w:rsidR="001D2FD0" w:rsidRPr="00E63D63">
        <w:rPr>
          <w:rFonts w:ascii="Times New Roman" w:hAnsi="Times New Roman" w:cs="Times New Roman"/>
          <w:bCs/>
          <w:sz w:val="24"/>
          <w:szCs w:val="24"/>
          <w:lang w:val="pt-PT"/>
        </w:rPr>
        <w:t>zeo 15</w:t>
      </w:r>
      <w:r w:rsidR="00E63D63" w:rsidRPr="00E63D63">
        <w:rPr>
          <w:rFonts w:ascii="Times New Roman" w:hAnsi="Times New Roman" w:cs="Times New Roman"/>
          <w:bCs/>
          <w:sz w:val="24"/>
          <w:szCs w:val="24"/>
          <w:lang w:val="pt-PT"/>
        </w:rPr>
        <w:t>.</w:t>
      </w:r>
      <w:r w:rsidR="00D33AF0">
        <w:rPr>
          <w:rFonts w:ascii="Times New Roman" w:hAnsi="Times New Roman" w:cs="Times New Roman"/>
          <w:bCs/>
          <w:sz w:val="24"/>
          <w:szCs w:val="24"/>
          <w:lang w:val="pt-PT"/>
        </w:rPr>
        <w:t xml:space="preserve"> mjesto.</w:t>
      </w:r>
      <w:r>
        <w:rPr>
          <w:rFonts w:ascii="Times New Roman" w:hAnsi="Times New Roman" w:cs="Times New Roman"/>
          <w:bCs/>
          <w:sz w:val="24"/>
          <w:szCs w:val="24"/>
          <w:lang w:val="pt-PT"/>
        </w:rPr>
        <w:t xml:space="preserve"> </w:t>
      </w:r>
    </w:p>
    <w:p w:rsidR="00117995" w:rsidRDefault="00706D29" w:rsidP="00CC10D6">
      <w:pPr>
        <w:spacing w:after="120"/>
        <w:ind w:firstLine="270"/>
        <w:jc w:val="both"/>
        <w:rPr>
          <w:rFonts w:ascii="Times New Roman" w:hAnsi="Times New Roman" w:cs="Times New Roman"/>
          <w:bCs/>
          <w:sz w:val="24"/>
          <w:szCs w:val="24"/>
          <w:lang w:val="pt-PT"/>
        </w:rPr>
      </w:pPr>
      <w:r>
        <w:rPr>
          <w:rFonts w:ascii="Times New Roman" w:hAnsi="Times New Roman" w:cs="Times New Roman"/>
          <w:bCs/>
          <w:sz w:val="24"/>
          <w:szCs w:val="24"/>
          <w:lang w:val="pt-PT"/>
        </w:rPr>
        <w:t xml:space="preserve"> </w:t>
      </w:r>
      <w:r w:rsidR="00D33AF0">
        <w:rPr>
          <w:rFonts w:ascii="Times New Roman" w:hAnsi="Times New Roman" w:cs="Times New Roman"/>
          <w:bCs/>
          <w:sz w:val="24"/>
          <w:szCs w:val="24"/>
          <w:lang w:val="pt-PT"/>
        </w:rPr>
        <w:t>Takmič</w:t>
      </w:r>
      <w:r w:rsidR="001D2FD0" w:rsidRPr="00E63D63">
        <w:rPr>
          <w:rFonts w:ascii="Times New Roman" w:hAnsi="Times New Roman" w:cs="Times New Roman"/>
          <w:bCs/>
          <w:sz w:val="24"/>
          <w:szCs w:val="24"/>
          <w:lang w:val="pt-PT"/>
        </w:rPr>
        <w:t>arski dio zaključ</w:t>
      </w:r>
      <w:r w:rsidR="00117995" w:rsidRPr="00E63D63">
        <w:rPr>
          <w:rFonts w:ascii="Times New Roman" w:hAnsi="Times New Roman" w:cs="Times New Roman"/>
          <w:bCs/>
          <w:sz w:val="24"/>
          <w:szCs w:val="24"/>
          <w:lang w:val="pt-PT"/>
        </w:rPr>
        <w:t xml:space="preserve">ila je </w:t>
      </w:r>
      <w:r w:rsidR="00E63D63" w:rsidRPr="00E63D63">
        <w:rPr>
          <w:rFonts w:ascii="Times New Roman" w:hAnsi="Times New Roman" w:cs="Times New Roman"/>
          <w:bCs/>
          <w:sz w:val="24"/>
          <w:szCs w:val="24"/>
          <w:lang w:val="pt-PT"/>
        </w:rPr>
        <w:t xml:space="preserve">atletičarka u bacanju diska, </w:t>
      </w:r>
      <w:r w:rsidR="001D2FD0" w:rsidRPr="00E63D63">
        <w:rPr>
          <w:rFonts w:ascii="Times New Roman" w:hAnsi="Times New Roman" w:cs="Times New Roman"/>
          <w:bCs/>
          <w:sz w:val="24"/>
          <w:szCs w:val="24"/>
          <w:lang w:val="pt-PT"/>
        </w:rPr>
        <w:t>koja je 15. septembra sa novim lič</w:t>
      </w:r>
      <w:r w:rsidR="00117995" w:rsidRPr="00E63D63">
        <w:rPr>
          <w:rFonts w:ascii="Times New Roman" w:hAnsi="Times New Roman" w:cs="Times New Roman"/>
          <w:bCs/>
          <w:sz w:val="24"/>
          <w:szCs w:val="24"/>
          <w:lang w:val="pt-PT"/>
        </w:rPr>
        <w:t>nim rekordom 19,29</w:t>
      </w:r>
      <w:r w:rsidR="001D2FD0" w:rsidRPr="00E63D63">
        <w:rPr>
          <w:rFonts w:ascii="Times New Roman" w:hAnsi="Times New Roman" w:cs="Times New Roman"/>
          <w:bCs/>
          <w:sz w:val="24"/>
          <w:szCs w:val="24"/>
          <w:lang w:val="pt-PT"/>
        </w:rPr>
        <w:t xml:space="preserve"> </w:t>
      </w:r>
      <w:r w:rsidR="00117995" w:rsidRPr="00E63D63">
        <w:rPr>
          <w:rFonts w:ascii="Times New Roman" w:hAnsi="Times New Roman" w:cs="Times New Roman"/>
          <w:bCs/>
          <w:sz w:val="24"/>
          <w:szCs w:val="24"/>
          <w:lang w:val="pt-PT"/>
        </w:rPr>
        <w:t>m zauzela 9.</w:t>
      </w:r>
      <w:r w:rsidR="001D2FD0" w:rsidRPr="00E63D63">
        <w:rPr>
          <w:rFonts w:ascii="Times New Roman" w:hAnsi="Times New Roman" w:cs="Times New Roman"/>
          <w:bCs/>
          <w:sz w:val="24"/>
          <w:szCs w:val="24"/>
          <w:lang w:val="pt-PT"/>
        </w:rPr>
        <w:t xml:space="preserve"> </w:t>
      </w:r>
      <w:r w:rsidR="00117995" w:rsidRPr="00E63D63">
        <w:rPr>
          <w:rFonts w:ascii="Times New Roman" w:hAnsi="Times New Roman" w:cs="Times New Roman"/>
          <w:bCs/>
          <w:sz w:val="24"/>
          <w:szCs w:val="24"/>
          <w:lang w:val="pt-PT"/>
        </w:rPr>
        <w:t>mjesto.</w:t>
      </w:r>
    </w:p>
    <w:p w:rsidR="00365B91" w:rsidRPr="00365B91" w:rsidRDefault="00706D29" w:rsidP="00CC10D6">
      <w:pPr>
        <w:spacing w:after="120"/>
        <w:ind w:firstLine="270"/>
        <w:jc w:val="both"/>
        <w:rPr>
          <w:rFonts w:ascii="Times New Roman" w:hAnsi="Times New Roman" w:cs="Times New Roman"/>
          <w:bCs/>
          <w:color w:val="FF0000"/>
          <w:sz w:val="24"/>
          <w:szCs w:val="24"/>
          <w:lang w:val="pt-PT"/>
        </w:rPr>
      </w:pPr>
      <w:r>
        <w:rPr>
          <w:bCs/>
          <w:color w:val="FF0000"/>
          <w:lang w:val="pt-PT"/>
        </w:rPr>
        <w:t xml:space="preserve"> </w:t>
      </w:r>
      <w:r w:rsidR="00D33AF0">
        <w:rPr>
          <w:rFonts w:ascii="Times New Roman" w:hAnsi="Times New Roman" w:cs="Times New Roman"/>
          <w:bCs/>
          <w:sz w:val="24"/>
          <w:szCs w:val="24"/>
          <w:lang w:val="pt-PT"/>
        </w:rPr>
        <w:t>Parabiciklista je učestvovao u</w:t>
      </w:r>
      <w:r w:rsidR="00365B91" w:rsidRPr="00365B91">
        <w:rPr>
          <w:rFonts w:ascii="Times New Roman" w:hAnsi="Times New Roman" w:cs="Times New Roman"/>
          <w:bCs/>
          <w:sz w:val="24"/>
          <w:szCs w:val="24"/>
          <w:lang w:val="pt-PT"/>
        </w:rPr>
        <w:t xml:space="preserve"> trci na hronometar u italijanskoj Breši. </w:t>
      </w:r>
    </w:p>
    <w:p w:rsidR="00117995" w:rsidRDefault="00706D29" w:rsidP="00CC10D6">
      <w:pPr>
        <w:spacing w:after="120"/>
        <w:ind w:firstLine="270"/>
        <w:jc w:val="both"/>
        <w:rPr>
          <w:rFonts w:ascii="Times New Roman" w:hAnsi="Times New Roman" w:cs="Times New Roman"/>
          <w:bCs/>
          <w:sz w:val="24"/>
          <w:szCs w:val="24"/>
          <w:lang w:val="fr-FR"/>
        </w:rPr>
      </w:pPr>
      <w:r>
        <w:rPr>
          <w:rFonts w:ascii="Times New Roman" w:hAnsi="Times New Roman" w:cs="Times New Roman"/>
          <w:bCs/>
          <w:sz w:val="24"/>
          <w:szCs w:val="24"/>
          <w:lang w:val="fr-FR"/>
        </w:rPr>
        <w:lastRenderedPageBreak/>
        <w:t xml:space="preserve"> </w:t>
      </w:r>
      <w:r w:rsidR="009E7EEC" w:rsidRPr="009E7EEC">
        <w:rPr>
          <w:rFonts w:ascii="Times New Roman" w:hAnsi="Times New Roman" w:cs="Times New Roman"/>
          <w:bCs/>
          <w:sz w:val="24"/>
          <w:szCs w:val="24"/>
          <w:lang w:val="fr-FR"/>
        </w:rPr>
        <w:t>U novembru je</w:t>
      </w:r>
      <w:r w:rsidR="009E7EEC" w:rsidRPr="009E7EEC">
        <w:rPr>
          <w:rFonts w:ascii="Times New Roman" w:hAnsi="Times New Roman" w:cs="Times New Roman"/>
          <w:b/>
          <w:bCs/>
          <w:sz w:val="24"/>
          <w:szCs w:val="24"/>
          <w:lang w:val="fr-FR"/>
        </w:rPr>
        <w:t xml:space="preserve"> </w:t>
      </w:r>
      <w:r w:rsidR="009E7EEC" w:rsidRPr="009E7EEC">
        <w:rPr>
          <w:rFonts w:ascii="Times New Roman" w:hAnsi="Times New Roman" w:cs="Times New Roman"/>
          <w:bCs/>
          <w:sz w:val="24"/>
          <w:szCs w:val="24"/>
          <w:lang w:val="fr-FR"/>
        </w:rPr>
        <w:t>nizom akt</w:t>
      </w:r>
      <w:r w:rsidR="00117995" w:rsidRPr="009E7EEC">
        <w:rPr>
          <w:rFonts w:ascii="Times New Roman" w:hAnsi="Times New Roman" w:cs="Times New Roman"/>
          <w:bCs/>
          <w:sz w:val="24"/>
          <w:szCs w:val="24"/>
          <w:lang w:val="fr-FR"/>
        </w:rPr>
        <w:t xml:space="preserve">ivnosti </w:t>
      </w:r>
      <w:r w:rsidR="009E7EEC" w:rsidRPr="009E7EEC">
        <w:rPr>
          <w:rFonts w:ascii="Times New Roman" w:hAnsi="Times New Roman" w:cs="Times New Roman"/>
          <w:bCs/>
          <w:sz w:val="24"/>
          <w:szCs w:val="24"/>
          <w:lang w:val="fr-FR"/>
        </w:rPr>
        <w:t xml:space="preserve">obilježen </w:t>
      </w:r>
      <w:r w:rsidR="00117995" w:rsidRPr="009E7EEC">
        <w:rPr>
          <w:rFonts w:ascii="Times New Roman" w:hAnsi="Times New Roman" w:cs="Times New Roman"/>
          <w:bCs/>
          <w:sz w:val="24"/>
          <w:szCs w:val="24"/>
          <w:lang w:val="fr-FR"/>
        </w:rPr>
        <w:t>veliki jubilej 50 godina Sporta osoba sa invaliditetom u Crnoj G</w:t>
      </w:r>
      <w:r w:rsidR="00057430" w:rsidRPr="009E7EEC">
        <w:rPr>
          <w:rFonts w:ascii="Times New Roman" w:hAnsi="Times New Roman" w:cs="Times New Roman"/>
          <w:bCs/>
          <w:sz w:val="24"/>
          <w:szCs w:val="24"/>
          <w:lang w:val="fr-FR"/>
        </w:rPr>
        <w:t>ori i 7 godina od prijema u Međ</w:t>
      </w:r>
      <w:r w:rsidR="00117995" w:rsidRPr="009E7EEC">
        <w:rPr>
          <w:rFonts w:ascii="Times New Roman" w:hAnsi="Times New Roman" w:cs="Times New Roman"/>
          <w:bCs/>
          <w:sz w:val="24"/>
          <w:szCs w:val="24"/>
          <w:lang w:val="fr-FR"/>
        </w:rPr>
        <w:t>u</w:t>
      </w:r>
      <w:r w:rsidR="00057430" w:rsidRPr="009E7EEC">
        <w:rPr>
          <w:rFonts w:ascii="Times New Roman" w:hAnsi="Times New Roman" w:cs="Times New Roman"/>
          <w:bCs/>
          <w:sz w:val="24"/>
          <w:szCs w:val="24"/>
          <w:lang w:val="fr-FR"/>
        </w:rPr>
        <w:t xml:space="preserve">narodni Paraolimpijski komitet. </w:t>
      </w:r>
      <w:r w:rsidR="00117995" w:rsidRPr="009E7EEC">
        <w:rPr>
          <w:rFonts w:ascii="Times New Roman" w:hAnsi="Times New Roman" w:cs="Times New Roman"/>
          <w:bCs/>
          <w:sz w:val="24"/>
          <w:szCs w:val="24"/>
          <w:lang w:val="fr-FR"/>
        </w:rPr>
        <w:t xml:space="preserve">Gost </w:t>
      </w:r>
      <w:r w:rsidR="00D33AF0">
        <w:rPr>
          <w:rFonts w:ascii="Times New Roman" w:hAnsi="Times New Roman" w:cs="Times New Roman"/>
          <w:bCs/>
          <w:sz w:val="24"/>
          <w:szCs w:val="24"/>
          <w:lang w:val="fr-FR"/>
        </w:rPr>
        <w:t>komiteta je bio potpredsje</w:t>
      </w:r>
      <w:r w:rsidR="00117995" w:rsidRPr="009E7EEC">
        <w:rPr>
          <w:rFonts w:ascii="Times New Roman" w:hAnsi="Times New Roman" w:cs="Times New Roman"/>
          <w:bCs/>
          <w:sz w:val="24"/>
          <w:szCs w:val="24"/>
          <w:lang w:val="fr-FR"/>
        </w:rPr>
        <w:t>d</w:t>
      </w:r>
      <w:r w:rsidR="00D33AF0">
        <w:rPr>
          <w:rFonts w:ascii="Times New Roman" w:hAnsi="Times New Roman" w:cs="Times New Roman"/>
          <w:bCs/>
          <w:sz w:val="24"/>
          <w:szCs w:val="24"/>
          <w:lang w:val="fr-FR"/>
        </w:rPr>
        <w:t>n</w:t>
      </w:r>
      <w:r w:rsidR="00117995" w:rsidRPr="009E7EEC">
        <w:rPr>
          <w:rFonts w:ascii="Times New Roman" w:hAnsi="Times New Roman" w:cs="Times New Roman"/>
          <w:bCs/>
          <w:sz w:val="24"/>
          <w:szCs w:val="24"/>
          <w:lang w:val="fr-FR"/>
        </w:rPr>
        <w:t>ik Evropskog paraolimpijskog komiteta.</w:t>
      </w:r>
    </w:p>
    <w:p w:rsidR="00117995" w:rsidRDefault="00706D29" w:rsidP="00CC10D6">
      <w:pPr>
        <w:spacing w:after="120"/>
        <w:ind w:firstLine="270"/>
        <w:jc w:val="both"/>
        <w:rPr>
          <w:rFonts w:ascii="Times New Roman" w:hAnsi="Times New Roman" w:cs="Times New Roman"/>
          <w:bCs/>
          <w:sz w:val="24"/>
          <w:szCs w:val="24"/>
          <w:lang w:val="fr-FR"/>
        </w:rPr>
      </w:pPr>
      <w:r>
        <w:rPr>
          <w:bCs/>
          <w:color w:val="FF0000"/>
          <w:lang w:val="fr-FR"/>
        </w:rPr>
        <w:t xml:space="preserve"> </w:t>
      </w:r>
      <w:r w:rsidR="00117995" w:rsidRPr="00CF4B88">
        <w:rPr>
          <w:rFonts w:ascii="Times New Roman" w:hAnsi="Times New Roman" w:cs="Times New Roman"/>
          <w:bCs/>
          <w:sz w:val="24"/>
          <w:szCs w:val="24"/>
          <w:lang w:val="fr-FR"/>
        </w:rPr>
        <w:t>Povodom 3.</w:t>
      </w:r>
      <w:r w:rsidR="00CF4B88" w:rsidRPr="00CF4B88">
        <w:rPr>
          <w:rFonts w:ascii="Times New Roman" w:hAnsi="Times New Roman" w:cs="Times New Roman"/>
          <w:bCs/>
          <w:sz w:val="24"/>
          <w:szCs w:val="24"/>
          <w:lang w:val="fr-FR"/>
        </w:rPr>
        <w:t xml:space="preserve"> </w:t>
      </w:r>
      <w:r w:rsidR="006F2CA3">
        <w:rPr>
          <w:rFonts w:ascii="Times New Roman" w:hAnsi="Times New Roman" w:cs="Times New Roman"/>
          <w:bCs/>
          <w:sz w:val="24"/>
          <w:szCs w:val="24"/>
          <w:lang w:val="fr-FR"/>
        </w:rPr>
        <w:t>decembra Međ</w:t>
      </w:r>
      <w:r w:rsidR="00117995" w:rsidRPr="00CF4B88">
        <w:rPr>
          <w:rFonts w:ascii="Times New Roman" w:hAnsi="Times New Roman" w:cs="Times New Roman"/>
          <w:bCs/>
          <w:sz w:val="24"/>
          <w:szCs w:val="24"/>
          <w:lang w:val="fr-FR"/>
        </w:rPr>
        <w:t>unarod</w:t>
      </w:r>
      <w:r w:rsidR="00CF4B88">
        <w:rPr>
          <w:rFonts w:ascii="Times New Roman" w:hAnsi="Times New Roman" w:cs="Times New Roman"/>
          <w:bCs/>
          <w:sz w:val="24"/>
          <w:szCs w:val="24"/>
          <w:lang w:val="fr-FR"/>
        </w:rPr>
        <w:t xml:space="preserve">nog dana osoba sa invaliditetom, </w:t>
      </w:r>
      <w:r w:rsidR="006F2CA3">
        <w:rPr>
          <w:rFonts w:ascii="Times New Roman" w:hAnsi="Times New Roman" w:cs="Times New Roman"/>
          <w:bCs/>
          <w:sz w:val="24"/>
          <w:szCs w:val="24"/>
          <w:lang w:val="fr-FR"/>
        </w:rPr>
        <w:t>golbal klub ,,Nikšić</w:t>
      </w:r>
      <w:r w:rsidR="00117995" w:rsidRPr="00CF4B88">
        <w:rPr>
          <w:rFonts w:ascii="Times New Roman" w:hAnsi="Times New Roman" w:cs="Times New Roman"/>
          <w:bCs/>
          <w:sz w:val="24"/>
          <w:szCs w:val="24"/>
          <w:lang w:val="fr-FR"/>
        </w:rPr>
        <w:t xml:space="preserve">’’ u saradnji sa Paraolimpijskim komitetom organizovao </w:t>
      </w:r>
      <w:r w:rsidR="00CF4B88" w:rsidRPr="00CF4B88">
        <w:rPr>
          <w:rFonts w:ascii="Times New Roman" w:hAnsi="Times New Roman" w:cs="Times New Roman"/>
          <w:bCs/>
          <w:sz w:val="24"/>
          <w:szCs w:val="24"/>
          <w:lang w:val="fr-FR"/>
        </w:rPr>
        <w:t xml:space="preserve">je </w:t>
      </w:r>
      <w:r w:rsidR="00CF4B88">
        <w:rPr>
          <w:rFonts w:ascii="Times New Roman" w:hAnsi="Times New Roman" w:cs="Times New Roman"/>
          <w:bCs/>
          <w:sz w:val="24"/>
          <w:szCs w:val="24"/>
          <w:lang w:val="fr-FR"/>
        </w:rPr>
        <w:t>veliki međ</w:t>
      </w:r>
      <w:r w:rsidR="00117995" w:rsidRPr="00CF4B88">
        <w:rPr>
          <w:rFonts w:ascii="Times New Roman" w:hAnsi="Times New Roman" w:cs="Times New Roman"/>
          <w:bCs/>
          <w:sz w:val="24"/>
          <w:szCs w:val="24"/>
          <w:lang w:val="fr-FR"/>
        </w:rPr>
        <w:t>unarodni turnir na kojem su u</w:t>
      </w:r>
      <w:r w:rsidR="00CF4B88" w:rsidRPr="00CF4B88">
        <w:rPr>
          <w:rFonts w:ascii="Times New Roman" w:hAnsi="Times New Roman" w:cs="Times New Roman"/>
          <w:bCs/>
          <w:sz w:val="24"/>
          <w:szCs w:val="24"/>
          <w:lang w:val="fr-FR"/>
        </w:rPr>
        <w:t>č</w:t>
      </w:r>
      <w:r w:rsidR="00117995" w:rsidRPr="00CF4B88">
        <w:rPr>
          <w:rFonts w:ascii="Times New Roman" w:hAnsi="Times New Roman" w:cs="Times New Roman"/>
          <w:bCs/>
          <w:sz w:val="24"/>
          <w:szCs w:val="24"/>
          <w:lang w:val="fr-FR"/>
        </w:rPr>
        <w:t>estvovale reprezentacije Slovenije,</w:t>
      </w:r>
      <w:r w:rsidR="00CF4B88">
        <w:rPr>
          <w:rFonts w:ascii="Times New Roman" w:hAnsi="Times New Roman" w:cs="Times New Roman"/>
          <w:bCs/>
          <w:sz w:val="24"/>
          <w:szCs w:val="24"/>
          <w:lang w:val="fr-FR"/>
        </w:rPr>
        <w:t xml:space="preserve"> Srbije, Hrvatske</w:t>
      </w:r>
      <w:r w:rsidR="00CF4B88" w:rsidRPr="00CF4B88">
        <w:rPr>
          <w:rFonts w:ascii="Times New Roman" w:hAnsi="Times New Roman" w:cs="Times New Roman"/>
          <w:bCs/>
          <w:sz w:val="24"/>
          <w:szCs w:val="24"/>
          <w:lang w:val="fr-FR"/>
        </w:rPr>
        <w:t xml:space="preserve">, Bosne i Hercegovine, Bugarske i Grčke, dok je </w:t>
      </w:r>
      <w:r w:rsidR="00117995" w:rsidRPr="00CF4B88">
        <w:rPr>
          <w:rFonts w:ascii="Times New Roman" w:hAnsi="Times New Roman" w:cs="Times New Roman"/>
          <w:bCs/>
          <w:sz w:val="24"/>
          <w:szCs w:val="24"/>
          <w:lang w:val="fr-FR"/>
        </w:rPr>
        <w:t>Delegacija Paraolimpijsko</w:t>
      </w:r>
      <w:r w:rsidR="006F2CA3">
        <w:rPr>
          <w:rFonts w:ascii="Times New Roman" w:hAnsi="Times New Roman" w:cs="Times New Roman"/>
          <w:bCs/>
          <w:sz w:val="24"/>
          <w:szCs w:val="24"/>
          <w:lang w:val="fr-FR"/>
        </w:rPr>
        <w:t>g komiteta sastavljena od zvaničnika i sportista posjetila uč</w:t>
      </w:r>
      <w:r w:rsidR="00117995" w:rsidRPr="00CF4B88">
        <w:rPr>
          <w:rFonts w:ascii="Times New Roman" w:hAnsi="Times New Roman" w:cs="Times New Roman"/>
          <w:bCs/>
          <w:sz w:val="24"/>
          <w:szCs w:val="24"/>
          <w:lang w:val="fr-FR"/>
        </w:rPr>
        <w:t>enik</w:t>
      </w:r>
      <w:r w:rsidR="006F2CA3">
        <w:rPr>
          <w:rFonts w:ascii="Times New Roman" w:hAnsi="Times New Roman" w:cs="Times New Roman"/>
          <w:bCs/>
          <w:sz w:val="24"/>
          <w:szCs w:val="24"/>
          <w:lang w:val="fr-FR"/>
        </w:rPr>
        <w:t>e SSS </w:t>
      </w:r>
      <w:r w:rsidR="00C02CB2">
        <w:rPr>
          <w:rFonts w:ascii="Times New Roman" w:hAnsi="Times New Roman" w:cs="Times New Roman"/>
          <w:bCs/>
          <w:sz w:val="24"/>
          <w:szCs w:val="24"/>
          <w:lang w:val="fr-FR"/>
        </w:rPr>
        <w:t>« </w:t>
      </w:r>
      <w:r w:rsidR="006F2CA3">
        <w:rPr>
          <w:rFonts w:ascii="Times New Roman" w:hAnsi="Times New Roman" w:cs="Times New Roman"/>
          <w:bCs/>
          <w:sz w:val="24"/>
          <w:szCs w:val="24"/>
          <w:lang w:val="fr-FR"/>
        </w:rPr>
        <w:t>Sergije Stanić</w:t>
      </w:r>
      <w:r w:rsidR="00C02CB2">
        <w:rPr>
          <w:rFonts w:ascii="Times New Roman" w:hAnsi="Times New Roman" w:cs="Times New Roman"/>
          <w:bCs/>
          <w:sz w:val="24"/>
          <w:szCs w:val="24"/>
          <w:lang w:val="fr-FR"/>
        </w:rPr>
        <w:t> »</w:t>
      </w:r>
      <w:r w:rsidR="00CF4B88" w:rsidRPr="00CF4B88">
        <w:rPr>
          <w:rFonts w:ascii="Times New Roman" w:hAnsi="Times New Roman" w:cs="Times New Roman"/>
          <w:bCs/>
          <w:sz w:val="24"/>
          <w:szCs w:val="24"/>
          <w:lang w:val="fr-FR"/>
        </w:rPr>
        <w:t>. Takođe je organizovano proglašenje najuspješ</w:t>
      </w:r>
      <w:r w:rsidR="00117995" w:rsidRPr="00CF4B88">
        <w:rPr>
          <w:rFonts w:ascii="Times New Roman" w:hAnsi="Times New Roman" w:cs="Times New Roman"/>
          <w:bCs/>
          <w:sz w:val="24"/>
          <w:szCs w:val="24"/>
          <w:lang w:val="fr-FR"/>
        </w:rPr>
        <w:t>nih paraolimpijaca u 2016. godini</w:t>
      </w:r>
      <w:r>
        <w:rPr>
          <w:rFonts w:ascii="Times New Roman" w:hAnsi="Times New Roman" w:cs="Times New Roman"/>
          <w:bCs/>
          <w:sz w:val="24"/>
          <w:szCs w:val="24"/>
          <w:lang w:val="fr-FR"/>
        </w:rPr>
        <w:t xml:space="preserve"> </w:t>
      </w:r>
      <w:r w:rsidR="00117995" w:rsidRPr="00CF4B88">
        <w:rPr>
          <w:rFonts w:ascii="Times New Roman" w:hAnsi="Times New Roman" w:cs="Times New Roman"/>
          <w:bCs/>
          <w:sz w:val="24"/>
          <w:szCs w:val="24"/>
          <w:lang w:val="fr-FR"/>
        </w:rPr>
        <w:t xml:space="preserve">na kojem </w:t>
      </w:r>
      <w:r w:rsidR="006A24AE">
        <w:rPr>
          <w:rFonts w:ascii="Times New Roman" w:hAnsi="Times New Roman" w:cs="Times New Roman"/>
          <w:bCs/>
          <w:sz w:val="24"/>
          <w:szCs w:val="24"/>
          <w:lang w:val="fr-FR"/>
        </w:rPr>
        <w:t xml:space="preserve">su pored velikog broja gostiju </w:t>
      </w:r>
      <w:r w:rsidR="00117995" w:rsidRPr="00CF4B88">
        <w:rPr>
          <w:rFonts w:ascii="Times New Roman" w:hAnsi="Times New Roman" w:cs="Times New Roman"/>
          <w:bCs/>
          <w:sz w:val="24"/>
          <w:szCs w:val="24"/>
          <w:lang w:val="fr-FR"/>
        </w:rPr>
        <w:t>prisustovali i</w:t>
      </w:r>
      <w:r w:rsidR="00CF4B88" w:rsidRPr="00CF4B88">
        <w:rPr>
          <w:rFonts w:ascii="Times New Roman" w:hAnsi="Times New Roman" w:cs="Times New Roman"/>
          <w:bCs/>
          <w:sz w:val="24"/>
          <w:szCs w:val="24"/>
          <w:lang w:val="fr-FR"/>
        </w:rPr>
        <w:t xml:space="preserve"> ministar sporta </w:t>
      </w:r>
      <w:r w:rsidR="00117995" w:rsidRPr="00CF4B88">
        <w:rPr>
          <w:rFonts w:ascii="Times New Roman" w:hAnsi="Times New Roman" w:cs="Times New Roman"/>
          <w:bCs/>
          <w:sz w:val="24"/>
          <w:szCs w:val="24"/>
          <w:lang w:val="fr-FR"/>
        </w:rPr>
        <w:t>i predsjednik</w:t>
      </w:r>
      <w:r w:rsidR="00CF4B88" w:rsidRPr="00CF4B88">
        <w:rPr>
          <w:rFonts w:ascii="Times New Roman" w:hAnsi="Times New Roman" w:cs="Times New Roman"/>
          <w:bCs/>
          <w:sz w:val="24"/>
          <w:szCs w:val="24"/>
          <w:lang w:val="fr-FR"/>
        </w:rPr>
        <w:t xml:space="preserve"> Olimpijskog komiteta Crne Gore.</w:t>
      </w:r>
    </w:p>
    <w:p w:rsidR="00460116" w:rsidRDefault="00706D29" w:rsidP="00CC10D6">
      <w:pPr>
        <w:spacing w:after="120"/>
        <w:ind w:firstLine="270"/>
        <w:jc w:val="both"/>
        <w:rPr>
          <w:rFonts w:ascii="Times New Roman" w:hAnsi="Times New Roman" w:cs="Times New Roman"/>
          <w:bCs/>
          <w:sz w:val="24"/>
          <w:szCs w:val="24"/>
          <w:lang w:val="pt-PT"/>
        </w:rPr>
      </w:pPr>
      <w:r>
        <w:rPr>
          <w:rFonts w:ascii="Times New Roman" w:hAnsi="Times New Roman" w:cs="Times New Roman"/>
          <w:bCs/>
          <w:sz w:val="24"/>
          <w:szCs w:val="24"/>
          <w:lang w:val="pt-PT"/>
        </w:rPr>
        <w:t xml:space="preserve"> </w:t>
      </w:r>
      <w:r w:rsidR="00460116" w:rsidRPr="0053577E">
        <w:rPr>
          <w:rFonts w:ascii="Times New Roman" w:hAnsi="Times New Roman" w:cs="Times New Roman"/>
          <w:bCs/>
          <w:sz w:val="24"/>
          <w:szCs w:val="24"/>
          <w:lang w:val="pt-PT"/>
        </w:rPr>
        <w:t>U toku 2016. godine, održane su tri sjednice Upravnog odbora POKCG i dvije Skupštine POKCG, redovna i redovna izborna.</w:t>
      </w:r>
    </w:p>
    <w:p w:rsidR="00460116" w:rsidRDefault="00706D29" w:rsidP="00CC10D6">
      <w:pPr>
        <w:spacing w:after="120"/>
        <w:ind w:firstLine="270"/>
        <w:jc w:val="both"/>
        <w:rPr>
          <w:rFonts w:ascii="Times New Roman" w:hAnsi="Times New Roman" w:cs="Times New Roman"/>
          <w:bCs/>
          <w:sz w:val="24"/>
          <w:szCs w:val="24"/>
          <w:lang w:val="pt-PT"/>
        </w:rPr>
      </w:pPr>
      <w:r>
        <w:rPr>
          <w:bCs/>
          <w:color w:val="FF0000"/>
          <w:lang w:val="pt-PT"/>
        </w:rPr>
        <w:t xml:space="preserve"> </w:t>
      </w:r>
      <w:r w:rsidR="00460116" w:rsidRPr="00460116">
        <w:rPr>
          <w:rFonts w:ascii="Times New Roman" w:hAnsi="Times New Roman" w:cs="Times New Roman"/>
          <w:bCs/>
          <w:sz w:val="24"/>
          <w:szCs w:val="24"/>
          <w:lang w:val="pt-PT"/>
        </w:rPr>
        <w:t>Delegacija Paraolimpijskog komiteta sastavljena od zvaničnika i sportista u 2016. godini, posjetila je uč</w:t>
      </w:r>
      <w:r w:rsidR="006F2CA3">
        <w:rPr>
          <w:rFonts w:ascii="Times New Roman" w:hAnsi="Times New Roman" w:cs="Times New Roman"/>
          <w:bCs/>
          <w:sz w:val="24"/>
          <w:szCs w:val="24"/>
          <w:lang w:val="pt-PT"/>
        </w:rPr>
        <w:t>enike Osnovne skole ,,Branko Božović</w:t>
      </w:r>
      <w:r w:rsidR="00460116" w:rsidRPr="00460116">
        <w:rPr>
          <w:rFonts w:ascii="Times New Roman" w:hAnsi="Times New Roman" w:cs="Times New Roman"/>
          <w:bCs/>
          <w:sz w:val="24"/>
          <w:szCs w:val="24"/>
          <w:lang w:val="pt-PT"/>
        </w:rPr>
        <w:t xml:space="preserve">’’ u Podgorici. </w:t>
      </w:r>
    </w:p>
    <w:p w:rsidR="00E87995" w:rsidRPr="00E87995" w:rsidRDefault="00706D29" w:rsidP="00CC10D6">
      <w:pPr>
        <w:spacing w:after="120"/>
        <w:ind w:firstLine="270"/>
        <w:jc w:val="both"/>
        <w:rPr>
          <w:rFonts w:ascii="Times New Roman" w:hAnsi="Times New Roman" w:cs="Times New Roman"/>
          <w:bCs/>
          <w:sz w:val="24"/>
          <w:szCs w:val="24"/>
          <w:lang w:val="pt-PT"/>
        </w:rPr>
      </w:pPr>
      <w:r>
        <w:rPr>
          <w:rFonts w:ascii="Times New Roman" w:hAnsi="Times New Roman" w:cs="Times New Roman"/>
          <w:bCs/>
          <w:sz w:val="24"/>
          <w:szCs w:val="24"/>
          <w:lang w:val="pt-PT"/>
        </w:rPr>
        <w:t xml:space="preserve"> </w:t>
      </w:r>
      <w:r w:rsidR="00E87995">
        <w:rPr>
          <w:rFonts w:ascii="Times New Roman" w:hAnsi="Times New Roman" w:cs="Times New Roman"/>
          <w:bCs/>
          <w:sz w:val="24"/>
          <w:szCs w:val="24"/>
          <w:lang w:val="pt-PT"/>
        </w:rPr>
        <w:t>Takođe, važno</w:t>
      </w:r>
      <w:r w:rsidR="00177B5B">
        <w:rPr>
          <w:rFonts w:ascii="Times New Roman" w:hAnsi="Times New Roman" w:cs="Times New Roman"/>
          <w:bCs/>
          <w:sz w:val="24"/>
          <w:szCs w:val="24"/>
          <w:lang w:val="pt-PT"/>
        </w:rPr>
        <w:t xml:space="preserve"> je pomenuti da je 2016. godine</w:t>
      </w:r>
      <w:r w:rsidR="00E87995">
        <w:rPr>
          <w:rFonts w:ascii="Times New Roman" w:hAnsi="Times New Roman" w:cs="Times New Roman"/>
          <w:bCs/>
          <w:sz w:val="24"/>
          <w:szCs w:val="24"/>
          <w:lang w:val="pt-PT"/>
        </w:rPr>
        <w:t xml:space="preserve"> iz š</w:t>
      </w:r>
      <w:r w:rsidR="00E87995" w:rsidRPr="00E63D63">
        <w:rPr>
          <w:rFonts w:ascii="Times New Roman" w:hAnsi="Times New Roman" w:cs="Times New Roman"/>
          <w:bCs/>
          <w:sz w:val="24"/>
          <w:szCs w:val="24"/>
          <w:lang w:val="pt-PT"/>
        </w:rPr>
        <w:t xml:space="preserve">tampe </w:t>
      </w:r>
      <w:r w:rsidR="00E87995">
        <w:rPr>
          <w:rFonts w:ascii="Times New Roman" w:hAnsi="Times New Roman" w:cs="Times New Roman"/>
          <w:bCs/>
          <w:sz w:val="24"/>
          <w:szCs w:val="24"/>
          <w:lang w:val="pt-PT"/>
        </w:rPr>
        <w:t>izaš</w:t>
      </w:r>
      <w:r w:rsidR="00E87995" w:rsidRPr="00E63D63">
        <w:rPr>
          <w:rFonts w:ascii="Times New Roman" w:hAnsi="Times New Roman" w:cs="Times New Roman"/>
          <w:bCs/>
          <w:sz w:val="24"/>
          <w:szCs w:val="24"/>
          <w:lang w:val="pt-PT"/>
        </w:rPr>
        <w:t>la prva knjiga o paraolimpizmu u Crno</w:t>
      </w:r>
      <w:r w:rsidR="00177B5B">
        <w:rPr>
          <w:rFonts w:ascii="Times New Roman" w:hAnsi="Times New Roman" w:cs="Times New Roman"/>
          <w:bCs/>
          <w:sz w:val="24"/>
          <w:szCs w:val="24"/>
          <w:lang w:val="pt-PT"/>
        </w:rPr>
        <w:t xml:space="preserve">j Gori, </w:t>
      </w:r>
      <w:r w:rsidR="00E87995">
        <w:rPr>
          <w:rFonts w:ascii="Times New Roman" w:hAnsi="Times New Roman" w:cs="Times New Roman"/>
          <w:bCs/>
          <w:sz w:val="24"/>
          <w:szCs w:val="24"/>
          <w:lang w:val="pt-PT"/>
        </w:rPr>
        <w:t>autora mr Zorana Poleksić</w:t>
      </w:r>
      <w:r w:rsidR="00E87995" w:rsidRPr="00E63D63">
        <w:rPr>
          <w:rFonts w:ascii="Times New Roman" w:hAnsi="Times New Roman" w:cs="Times New Roman"/>
          <w:bCs/>
          <w:sz w:val="24"/>
          <w:szCs w:val="24"/>
          <w:lang w:val="pt-PT"/>
        </w:rPr>
        <w:t>a.</w:t>
      </w:r>
    </w:p>
    <w:p w:rsidR="000760D2" w:rsidRPr="000D0864" w:rsidRDefault="00706D29" w:rsidP="00CC10D6">
      <w:pPr>
        <w:spacing w:after="120"/>
        <w:ind w:firstLine="270"/>
        <w:jc w:val="both"/>
        <w:rPr>
          <w:rFonts w:ascii="Times New Roman" w:hAnsi="Times New Roman" w:cs="Times New Roman"/>
          <w:sz w:val="24"/>
          <w:szCs w:val="24"/>
        </w:rPr>
      </w:pPr>
      <w:r>
        <w:rPr>
          <w:rFonts w:ascii="Times New Roman" w:eastAsia="Times New Roman" w:hAnsi="Times New Roman" w:cs="Times New Roman"/>
          <w:b/>
          <w:bCs/>
          <w:color w:val="FF0000"/>
          <w:sz w:val="24"/>
          <w:szCs w:val="24"/>
          <w:lang w:val="sr-Latn-CS"/>
        </w:rPr>
        <w:t xml:space="preserve"> </w:t>
      </w:r>
      <w:r w:rsidR="000760D2" w:rsidRPr="000D0864">
        <w:rPr>
          <w:rFonts w:ascii="Times New Roman" w:hAnsi="Times New Roman" w:cs="Times New Roman"/>
          <w:sz w:val="24"/>
          <w:szCs w:val="24"/>
        </w:rPr>
        <w:t xml:space="preserve">Specijalna Olimpijada </w:t>
      </w:r>
      <w:r w:rsidR="00CB5B45" w:rsidRPr="000D0864">
        <w:rPr>
          <w:rFonts w:ascii="Times New Roman" w:hAnsi="Times New Roman" w:cs="Times New Roman"/>
          <w:sz w:val="24"/>
          <w:szCs w:val="24"/>
        </w:rPr>
        <w:t>Crne Gore je u toku 2016</w:t>
      </w:r>
      <w:r w:rsidR="003255D9" w:rsidRPr="000D0864">
        <w:rPr>
          <w:rFonts w:ascii="Times New Roman" w:hAnsi="Times New Roman" w:cs="Times New Roman"/>
          <w:sz w:val="24"/>
          <w:szCs w:val="24"/>
        </w:rPr>
        <w:t>.</w:t>
      </w:r>
      <w:r w:rsidR="00CB5B45" w:rsidRPr="000D0864">
        <w:rPr>
          <w:rFonts w:ascii="Times New Roman" w:hAnsi="Times New Roman" w:cs="Times New Roman"/>
          <w:sz w:val="24"/>
          <w:szCs w:val="24"/>
        </w:rPr>
        <w:t xml:space="preserve"> godine, realizovala</w:t>
      </w:r>
      <w:r w:rsidR="000760D2" w:rsidRPr="000D0864">
        <w:rPr>
          <w:rFonts w:ascii="Times New Roman" w:hAnsi="Times New Roman" w:cs="Times New Roman"/>
          <w:sz w:val="24"/>
          <w:szCs w:val="24"/>
        </w:rPr>
        <w:t xml:space="preserve"> mnogobrojne aktivnosti koje </w:t>
      </w:r>
      <w:r w:rsidR="003255D9" w:rsidRPr="000D0864">
        <w:rPr>
          <w:rFonts w:ascii="Times New Roman" w:hAnsi="Times New Roman" w:cs="Times New Roman"/>
          <w:sz w:val="24"/>
          <w:szCs w:val="24"/>
        </w:rPr>
        <w:t xml:space="preserve">se odnose na sportske događaje i </w:t>
      </w:r>
      <w:r w:rsidR="000760D2" w:rsidRPr="000D0864">
        <w:rPr>
          <w:rFonts w:ascii="Times New Roman" w:hAnsi="Times New Roman" w:cs="Times New Roman"/>
          <w:sz w:val="24"/>
          <w:szCs w:val="24"/>
        </w:rPr>
        <w:t>edukacije osoba sa intelektualnim smetnjama.</w:t>
      </w:r>
    </w:p>
    <w:p w:rsidR="000760D2"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0760D2" w:rsidRPr="000D0864">
        <w:rPr>
          <w:rFonts w:ascii="Times New Roman" w:hAnsi="Times New Roman" w:cs="Times New Roman"/>
          <w:sz w:val="24"/>
          <w:szCs w:val="24"/>
        </w:rPr>
        <w:t>U okviru IPA projekta, u ma</w:t>
      </w:r>
      <w:r w:rsidR="00CB5B45" w:rsidRPr="000D0864">
        <w:rPr>
          <w:rFonts w:ascii="Times New Roman" w:hAnsi="Times New Roman" w:cs="Times New Roman"/>
          <w:sz w:val="24"/>
          <w:szCs w:val="24"/>
        </w:rPr>
        <w:t xml:space="preserve">rtu je Specijalna Olimpijada </w:t>
      </w:r>
      <w:r w:rsidR="000760D2" w:rsidRPr="000D0864">
        <w:rPr>
          <w:rFonts w:ascii="Times New Roman" w:hAnsi="Times New Roman" w:cs="Times New Roman"/>
          <w:sz w:val="24"/>
          <w:szCs w:val="24"/>
        </w:rPr>
        <w:t>organizovala veliko fudbalsko takmičenje koje je oku</w:t>
      </w:r>
      <w:r w:rsidR="0000521D">
        <w:rPr>
          <w:rFonts w:ascii="Times New Roman" w:hAnsi="Times New Roman" w:cs="Times New Roman"/>
          <w:sz w:val="24"/>
          <w:szCs w:val="24"/>
        </w:rPr>
        <w:t>pilo 60 sportista iz Crne G</w:t>
      </w:r>
      <w:r w:rsidR="00CB5B45" w:rsidRPr="000D0864">
        <w:rPr>
          <w:rFonts w:ascii="Times New Roman" w:hAnsi="Times New Roman" w:cs="Times New Roman"/>
          <w:sz w:val="24"/>
          <w:szCs w:val="24"/>
        </w:rPr>
        <w:t>ore i</w:t>
      </w:r>
      <w:r w:rsidR="000760D2" w:rsidRPr="000D0864">
        <w:rPr>
          <w:rFonts w:ascii="Times New Roman" w:hAnsi="Times New Roman" w:cs="Times New Roman"/>
          <w:sz w:val="24"/>
          <w:szCs w:val="24"/>
        </w:rPr>
        <w:t xml:space="preserve"> Bosne. T</w:t>
      </w:r>
      <w:r w:rsidR="00CB5B45" w:rsidRPr="000D0864">
        <w:rPr>
          <w:rFonts w:ascii="Times New Roman" w:hAnsi="Times New Roman" w:cs="Times New Roman"/>
          <w:sz w:val="24"/>
          <w:szCs w:val="24"/>
        </w:rPr>
        <w:t>akmičenje je održano u Nikšiću i</w:t>
      </w:r>
      <w:r w:rsidR="000760D2" w:rsidRPr="000D0864">
        <w:rPr>
          <w:rFonts w:ascii="Times New Roman" w:hAnsi="Times New Roman" w:cs="Times New Roman"/>
          <w:sz w:val="24"/>
          <w:szCs w:val="24"/>
        </w:rPr>
        <w:t xml:space="preserve"> trajalo je dva dana.</w:t>
      </w:r>
    </w:p>
    <w:p w:rsidR="001E49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0760D2" w:rsidRPr="000D0864">
        <w:rPr>
          <w:rFonts w:ascii="Times New Roman" w:hAnsi="Times New Roman" w:cs="Times New Roman"/>
          <w:sz w:val="24"/>
          <w:szCs w:val="24"/>
        </w:rPr>
        <w:t>Specijalna Olimpijada je u martu mjesecu akreditova</w:t>
      </w:r>
      <w:r w:rsidR="00CB5B45" w:rsidRPr="000D0864">
        <w:rPr>
          <w:rFonts w:ascii="Times New Roman" w:hAnsi="Times New Roman" w:cs="Times New Roman"/>
          <w:sz w:val="24"/>
          <w:szCs w:val="24"/>
        </w:rPr>
        <w:t>la svoj program ”</w:t>
      </w:r>
      <w:r w:rsidR="000760D2" w:rsidRPr="000D0864">
        <w:rPr>
          <w:rFonts w:ascii="Times New Roman" w:hAnsi="Times New Roman" w:cs="Times New Roman"/>
          <w:sz w:val="24"/>
          <w:szCs w:val="24"/>
        </w:rPr>
        <w:t>Osnove inkluzij</w:t>
      </w:r>
      <w:r w:rsidR="00221192">
        <w:rPr>
          <w:rFonts w:ascii="Times New Roman" w:hAnsi="Times New Roman" w:cs="Times New Roman"/>
          <w:sz w:val="24"/>
          <w:szCs w:val="24"/>
        </w:rPr>
        <w:t xml:space="preserve">e u sportu”, </w:t>
      </w:r>
      <w:r w:rsidR="00CB5B45" w:rsidRPr="000D0864">
        <w:rPr>
          <w:rFonts w:ascii="Times New Roman" w:hAnsi="Times New Roman" w:cs="Times New Roman"/>
          <w:sz w:val="24"/>
          <w:szCs w:val="24"/>
        </w:rPr>
        <w:t>Principi, korist i</w:t>
      </w:r>
      <w:r w:rsidR="000760D2" w:rsidRPr="000D0864">
        <w:rPr>
          <w:rFonts w:ascii="Times New Roman" w:hAnsi="Times New Roman" w:cs="Times New Roman"/>
          <w:sz w:val="24"/>
          <w:szCs w:val="24"/>
        </w:rPr>
        <w:t xml:space="preserve"> značaj Specijalne olimpijade. Program je akreditovan kod Zavoda za školstvo. </w:t>
      </w:r>
    </w:p>
    <w:p w:rsidR="000760D2"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0760D2" w:rsidRPr="000D0864">
        <w:rPr>
          <w:rFonts w:ascii="Times New Roman" w:hAnsi="Times New Roman" w:cs="Times New Roman"/>
          <w:sz w:val="24"/>
          <w:szCs w:val="24"/>
        </w:rPr>
        <w:t>U maju je održana Evropska nedelja fudbala u saradnji sa Fudbalskim savezom Crne Gore, sa učešćem preko 100 sportista i partnera iz 6 gradova Crne Gore. Jedan od promoter</w:t>
      </w:r>
      <w:r w:rsidR="00CB5B45" w:rsidRPr="000D0864">
        <w:rPr>
          <w:rFonts w:ascii="Times New Roman" w:hAnsi="Times New Roman" w:cs="Times New Roman"/>
          <w:sz w:val="24"/>
          <w:szCs w:val="24"/>
        </w:rPr>
        <w:t>a</w:t>
      </w:r>
      <w:r w:rsidR="000760D2" w:rsidRPr="000D0864">
        <w:rPr>
          <w:rFonts w:ascii="Times New Roman" w:hAnsi="Times New Roman" w:cs="Times New Roman"/>
          <w:sz w:val="24"/>
          <w:szCs w:val="24"/>
        </w:rPr>
        <w:t xml:space="preserve"> ovog događaja je bio fudba</w:t>
      </w:r>
      <w:r w:rsidR="001E4964">
        <w:rPr>
          <w:rFonts w:ascii="Times New Roman" w:hAnsi="Times New Roman" w:cs="Times New Roman"/>
          <w:sz w:val="24"/>
          <w:szCs w:val="24"/>
        </w:rPr>
        <w:t>lski reprezentativac</w:t>
      </w:r>
      <w:r w:rsidR="000760D2" w:rsidRPr="000D0864">
        <w:rPr>
          <w:rFonts w:ascii="Times New Roman" w:hAnsi="Times New Roman" w:cs="Times New Roman"/>
          <w:sz w:val="24"/>
          <w:szCs w:val="24"/>
        </w:rPr>
        <w:t xml:space="preserve">. Takmičenje je imalo za </w:t>
      </w:r>
      <w:r w:rsidR="00CB5B45" w:rsidRPr="000D0864">
        <w:rPr>
          <w:rFonts w:ascii="Times New Roman" w:hAnsi="Times New Roman" w:cs="Times New Roman"/>
          <w:sz w:val="24"/>
          <w:szCs w:val="24"/>
        </w:rPr>
        <w:t>cilj promociju Unified Fudbala-</w:t>
      </w:r>
      <w:r w:rsidR="003255D9" w:rsidRPr="000D0864">
        <w:rPr>
          <w:rFonts w:ascii="Times New Roman" w:hAnsi="Times New Roman" w:cs="Times New Roman"/>
          <w:sz w:val="24"/>
          <w:szCs w:val="24"/>
        </w:rPr>
        <w:t>inkluzivnog</w:t>
      </w:r>
      <w:r w:rsidR="000760D2" w:rsidRPr="000D0864">
        <w:rPr>
          <w:rFonts w:ascii="Times New Roman" w:hAnsi="Times New Roman" w:cs="Times New Roman"/>
          <w:sz w:val="24"/>
          <w:szCs w:val="24"/>
        </w:rPr>
        <w:t xml:space="preserve"> fudbala. Takmičenje je trajalo dva dana .</w:t>
      </w:r>
    </w:p>
    <w:p w:rsidR="000760D2"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0760D2" w:rsidRPr="000D0864">
        <w:rPr>
          <w:rFonts w:ascii="Times New Roman" w:hAnsi="Times New Roman" w:cs="Times New Roman"/>
          <w:sz w:val="24"/>
          <w:szCs w:val="24"/>
        </w:rPr>
        <w:t>U junu mjesecu sportisti Specijalne Olimpijade su učestvovali na atletskom prvenstvu koje je održano u Baru.</w:t>
      </w:r>
    </w:p>
    <w:p w:rsidR="000760D2"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0760D2" w:rsidRPr="000D0864">
        <w:rPr>
          <w:rFonts w:ascii="Times New Roman" w:hAnsi="Times New Roman" w:cs="Times New Roman"/>
          <w:sz w:val="24"/>
          <w:szCs w:val="24"/>
        </w:rPr>
        <w:t>U oktobru je Specijalna Olimpijada u saradnji sa Osnovnom školom</w:t>
      </w:r>
      <w:r w:rsidR="009C2916">
        <w:rPr>
          <w:rFonts w:ascii="Times New Roman" w:hAnsi="Times New Roman" w:cs="Times New Roman"/>
          <w:sz w:val="24"/>
          <w:szCs w:val="24"/>
        </w:rPr>
        <w:t xml:space="preserve"> ,,</w:t>
      </w:r>
      <w:r w:rsidR="000760D2" w:rsidRPr="000D0864">
        <w:rPr>
          <w:rFonts w:ascii="Times New Roman" w:hAnsi="Times New Roman" w:cs="Times New Roman"/>
          <w:sz w:val="24"/>
          <w:szCs w:val="24"/>
        </w:rPr>
        <w:t>Ilija Kišić“, organizovala nacionalne igre, na kojima je prisustvovalo preko 150 sportista, koji su se takmičili u 4 sporta: košarka, fudbal, stoni tenis i atletika. Osim sportskih aktivnosti u sklopu ovog događaja održan je i okrugli sto, gdje su treneri i drugi stručni radnici imali prilike da razmijene mišljenje i iznesu svoje stavove kada je u pitanju Inkluzija i problemi sa kojima se susreću.</w:t>
      </w:r>
    </w:p>
    <w:p w:rsidR="00CB5B45"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0760D2" w:rsidRPr="000D0864">
        <w:rPr>
          <w:rFonts w:ascii="Times New Roman" w:hAnsi="Times New Roman" w:cs="Times New Roman"/>
          <w:sz w:val="24"/>
          <w:szCs w:val="24"/>
        </w:rPr>
        <w:t xml:space="preserve">Početkom novembra predstavnici Specijalne Olimpijade su učestvovali na međunarodnim konferencijama u Mariboru i Gracu, koje su osim edukativnog karaktera imale za cilj upoznavanje sa pravilima i organizacijom predstojećih </w:t>
      </w:r>
      <w:r w:rsidR="00CB5B45" w:rsidRPr="000D0864">
        <w:rPr>
          <w:rFonts w:ascii="Times New Roman" w:hAnsi="Times New Roman" w:cs="Times New Roman"/>
          <w:sz w:val="24"/>
          <w:szCs w:val="24"/>
        </w:rPr>
        <w:t>Zimskih igara Specijalne Olimpijade</w:t>
      </w:r>
      <w:r w:rsidR="000760D2" w:rsidRPr="000D0864">
        <w:rPr>
          <w:rFonts w:ascii="Times New Roman" w:hAnsi="Times New Roman" w:cs="Times New Roman"/>
          <w:sz w:val="24"/>
          <w:szCs w:val="24"/>
        </w:rPr>
        <w:t>, koje će se održati u Šladmingu i Gracu 2017.</w:t>
      </w:r>
      <w:r w:rsidR="00CB5B45" w:rsidRPr="000D0864">
        <w:rPr>
          <w:rFonts w:ascii="Times New Roman" w:hAnsi="Times New Roman" w:cs="Times New Roman"/>
          <w:sz w:val="24"/>
          <w:szCs w:val="24"/>
        </w:rPr>
        <w:t xml:space="preserve"> godine.</w:t>
      </w:r>
    </w:p>
    <w:p w:rsidR="000760D2"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760D2" w:rsidRPr="000D0864">
        <w:rPr>
          <w:rFonts w:ascii="Times New Roman" w:hAnsi="Times New Roman" w:cs="Times New Roman"/>
          <w:sz w:val="24"/>
          <w:szCs w:val="24"/>
        </w:rPr>
        <w:t>U decembru je održana Evropska nedelja košarke. Događaj je održa</w:t>
      </w:r>
      <w:r w:rsidR="00CB5B45" w:rsidRPr="000D0864">
        <w:rPr>
          <w:rFonts w:ascii="Times New Roman" w:hAnsi="Times New Roman" w:cs="Times New Roman"/>
          <w:sz w:val="24"/>
          <w:szCs w:val="24"/>
        </w:rPr>
        <w:t>n u sportskoj dvorani hotela ,,</w:t>
      </w:r>
      <w:r w:rsidR="000760D2" w:rsidRPr="000D0864">
        <w:rPr>
          <w:rFonts w:ascii="Times New Roman" w:hAnsi="Times New Roman" w:cs="Times New Roman"/>
          <w:sz w:val="24"/>
          <w:szCs w:val="24"/>
        </w:rPr>
        <w:t>Verde“ i okupio je oko 100 sportista. Događaju su prisustvovali predstavnici ministarstva sporta, ministarstva prosvjete i predsjednik udruženja košarkaških sudija Crne Gore.</w:t>
      </w:r>
    </w:p>
    <w:p w:rsidR="00012AA4" w:rsidRDefault="00706D29" w:rsidP="00245E92">
      <w:pPr>
        <w:spacing w:after="120" w:line="240" w:lineRule="auto"/>
        <w:ind w:firstLine="270"/>
        <w:jc w:val="both"/>
        <w:rPr>
          <w:rFonts w:ascii="Times New Roman" w:eastAsia="Times New Roman" w:hAnsi="Times New Roman" w:cs="Times New Roman"/>
          <w:b/>
          <w:bCs/>
          <w:color w:val="FF0000"/>
          <w:sz w:val="24"/>
          <w:szCs w:val="24"/>
          <w:lang w:val="sr-Latn-CS"/>
        </w:rPr>
      </w:pPr>
      <w:r>
        <w:rPr>
          <w:rFonts w:ascii="Times New Roman" w:hAnsi="Times New Roman" w:cs="Times New Roman"/>
          <w:sz w:val="24"/>
          <w:szCs w:val="24"/>
        </w:rPr>
        <w:t xml:space="preserve"> </w:t>
      </w:r>
      <w:r w:rsidR="000760D2" w:rsidRPr="000D0864">
        <w:rPr>
          <w:rFonts w:ascii="Times New Roman" w:hAnsi="Times New Roman" w:cs="Times New Roman"/>
          <w:sz w:val="24"/>
          <w:szCs w:val="24"/>
        </w:rPr>
        <w:t xml:space="preserve">Specijalna olimpijada je krajem godine uradila </w:t>
      </w:r>
      <w:r w:rsidR="00CB5B45" w:rsidRPr="000D0864">
        <w:rPr>
          <w:rFonts w:ascii="Times New Roman" w:hAnsi="Times New Roman" w:cs="Times New Roman"/>
          <w:sz w:val="24"/>
          <w:szCs w:val="24"/>
        </w:rPr>
        <w:t xml:space="preserve">i </w:t>
      </w:r>
      <w:r w:rsidR="000760D2" w:rsidRPr="000D0864">
        <w:rPr>
          <w:rFonts w:ascii="Times New Roman" w:hAnsi="Times New Roman" w:cs="Times New Roman"/>
          <w:sz w:val="24"/>
          <w:szCs w:val="24"/>
        </w:rPr>
        <w:t>brošuru sa osvrtom na 2016</w:t>
      </w:r>
      <w:r w:rsidR="00CB5B45" w:rsidRPr="000D0864">
        <w:rPr>
          <w:rFonts w:ascii="Times New Roman" w:hAnsi="Times New Roman" w:cs="Times New Roman"/>
          <w:sz w:val="24"/>
          <w:szCs w:val="24"/>
        </w:rPr>
        <w:t>. godinu</w:t>
      </w:r>
      <w:r w:rsidR="000760D2" w:rsidRPr="000D0864">
        <w:rPr>
          <w:rFonts w:ascii="Times New Roman" w:hAnsi="Times New Roman" w:cs="Times New Roman"/>
          <w:sz w:val="24"/>
          <w:szCs w:val="24"/>
        </w:rPr>
        <w:t xml:space="preserve"> i aktivnostima koje je realizovala</w:t>
      </w:r>
      <w:r w:rsidR="00CB5B45" w:rsidRPr="000D0864">
        <w:rPr>
          <w:rFonts w:ascii="Times New Roman" w:hAnsi="Times New Roman" w:cs="Times New Roman"/>
          <w:sz w:val="24"/>
          <w:szCs w:val="24"/>
        </w:rPr>
        <w:t>.</w:t>
      </w:r>
    </w:p>
    <w:p w:rsidR="00245E92" w:rsidRPr="000D0864" w:rsidRDefault="00245E92" w:rsidP="00245E92">
      <w:pPr>
        <w:spacing w:after="120" w:line="240" w:lineRule="auto"/>
        <w:ind w:firstLine="270"/>
        <w:jc w:val="both"/>
        <w:rPr>
          <w:rFonts w:ascii="Times New Roman" w:eastAsia="Times New Roman" w:hAnsi="Times New Roman" w:cs="Times New Roman"/>
          <w:b/>
          <w:bCs/>
          <w:color w:val="FF0000"/>
          <w:sz w:val="24"/>
          <w:szCs w:val="24"/>
          <w:lang w:val="sr-Latn-CS"/>
        </w:rPr>
      </w:pPr>
    </w:p>
    <w:p w:rsidR="000760D2" w:rsidRPr="000D0864" w:rsidRDefault="00F676D7" w:rsidP="00CC10D6">
      <w:pPr>
        <w:spacing w:after="120" w:line="240" w:lineRule="auto"/>
        <w:ind w:firstLine="270"/>
        <w:jc w:val="both"/>
        <w:rPr>
          <w:rFonts w:ascii="Times New Roman" w:eastAsia="Times New Roman" w:hAnsi="Times New Roman" w:cs="Times New Roman"/>
          <w:b/>
          <w:bCs/>
          <w:color w:val="FF0000"/>
          <w:sz w:val="24"/>
          <w:szCs w:val="24"/>
          <w:lang w:val="sr-Latn-CS"/>
        </w:rPr>
      </w:pPr>
      <w:r w:rsidRPr="000D0864">
        <w:rPr>
          <w:rFonts w:ascii="Times New Roman" w:eastAsia="Times New Roman" w:hAnsi="Times New Roman" w:cs="Times New Roman"/>
          <w:b/>
          <w:bCs/>
          <w:color w:val="FF0000"/>
          <w:sz w:val="24"/>
          <w:szCs w:val="24"/>
          <w:lang w:val="sr-Latn-CS"/>
        </w:rPr>
        <w:t xml:space="preserve"> </w:t>
      </w:r>
    </w:p>
    <w:p w:rsidR="00F7196C" w:rsidRPr="000D0864" w:rsidRDefault="00F676D7" w:rsidP="00CC10D6">
      <w:pPr>
        <w:spacing w:after="120" w:line="240" w:lineRule="auto"/>
        <w:ind w:firstLine="270"/>
        <w:jc w:val="center"/>
        <w:rPr>
          <w:rFonts w:ascii="Times New Roman" w:eastAsia="Times New Roman" w:hAnsi="Times New Roman" w:cs="Times New Roman"/>
          <w:b/>
          <w:bCs/>
          <w:sz w:val="24"/>
          <w:szCs w:val="24"/>
          <w:lang w:val="sr-Latn-CS"/>
        </w:rPr>
      </w:pPr>
      <w:r w:rsidRPr="000D0864">
        <w:rPr>
          <w:rFonts w:ascii="Times New Roman" w:eastAsia="Times New Roman" w:hAnsi="Times New Roman" w:cs="Times New Roman"/>
          <w:b/>
          <w:bCs/>
          <w:sz w:val="24"/>
          <w:szCs w:val="24"/>
          <w:lang w:val="sr-Latn-CS"/>
        </w:rPr>
        <w:t>JEDNAKOST</w:t>
      </w:r>
    </w:p>
    <w:p w:rsidR="00A95B89" w:rsidRPr="000D0864" w:rsidRDefault="00A95B89" w:rsidP="00CC10D6">
      <w:pPr>
        <w:spacing w:after="120" w:line="240" w:lineRule="auto"/>
        <w:ind w:firstLine="270"/>
        <w:jc w:val="both"/>
        <w:rPr>
          <w:rFonts w:ascii="Times New Roman" w:hAnsi="Times New Roman" w:cs="Times New Roman"/>
          <w:b/>
          <w:color w:val="FF0000"/>
          <w:sz w:val="24"/>
          <w:szCs w:val="24"/>
          <w:lang w:val="sr-Latn-ME"/>
        </w:rPr>
      </w:pPr>
    </w:p>
    <w:p w:rsidR="00F7196C" w:rsidRPr="000D0864" w:rsidRDefault="00706D29" w:rsidP="004D75F2">
      <w:pPr>
        <w:spacing w:after="120" w:line="240" w:lineRule="auto"/>
        <w:ind w:firstLine="270"/>
        <w:jc w:val="both"/>
        <w:rPr>
          <w:rFonts w:ascii="Times New Roman" w:hAnsi="Times New Roman" w:cs="Times New Roman"/>
          <w:bCs/>
          <w:sz w:val="24"/>
          <w:szCs w:val="24"/>
          <w:lang w:val="sr-Latn-RS"/>
        </w:rPr>
      </w:pPr>
      <w:r>
        <w:rPr>
          <w:rFonts w:ascii="Times New Roman" w:hAnsi="Times New Roman" w:cs="Times New Roman"/>
          <w:bCs/>
          <w:sz w:val="24"/>
          <w:szCs w:val="24"/>
          <w:lang w:val="sr-Latn-RS"/>
        </w:rPr>
        <w:t xml:space="preserve"> </w:t>
      </w:r>
      <w:r w:rsidR="00F7196C" w:rsidRPr="000D0864">
        <w:rPr>
          <w:rFonts w:ascii="Times New Roman" w:hAnsi="Times New Roman" w:cs="Times New Roman"/>
          <w:bCs/>
          <w:sz w:val="24"/>
          <w:szCs w:val="24"/>
          <w:lang w:val="sr-Latn-RS"/>
        </w:rPr>
        <w:t>Ministarstvo za ljudska i manjinska prava je pripremilo Predlog zakona o izmjenama i dopunama zakona o zabrani diskriminacije.</w:t>
      </w:r>
      <w:r w:rsidR="008238DA" w:rsidRPr="000D0864">
        <w:rPr>
          <w:rFonts w:ascii="Times New Roman" w:hAnsi="Times New Roman" w:cs="Times New Roman"/>
          <w:bCs/>
          <w:sz w:val="24"/>
          <w:szCs w:val="24"/>
          <w:lang w:val="sr-Latn-RS"/>
        </w:rPr>
        <w:t xml:space="preserve"> </w:t>
      </w:r>
      <w:r w:rsidR="00F7196C" w:rsidRPr="000D0864">
        <w:rPr>
          <w:rFonts w:ascii="Times New Roman" w:hAnsi="Times New Roman" w:cs="Times New Roman"/>
          <w:bCs/>
          <w:sz w:val="24"/>
          <w:szCs w:val="24"/>
          <w:lang w:val="sr-Latn-RS"/>
        </w:rPr>
        <w:t>Predlog Zakona je dobio pozit</w:t>
      </w:r>
      <w:r w:rsidR="008238DA" w:rsidRPr="000D0864">
        <w:rPr>
          <w:rFonts w:ascii="Times New Roman" w:hAnsi="Times New Roman" w:cs="Times New Roman"/>
          <w:bCs/>
          <w:sz w:val="24"/>
          <w:szCs w:val="24"/>
          <w:lang w:val="sr-Latn-RS"/>
        </w:rPr>
        <w:t>i</w:t>
      </w:r>
      <w:r w:rsidR="00F7196C" w:rsidRPr="000D0864">
        <w:rPr>
          <w:rFonts w:ascii="Times New Roman" w:hAnsi="Times New Roman" w:cs="Times New Roman"/>
          <w:bCs/>
          <w:sz w:val="24"/>
          <w:szCs w:val="24"/>
          <w:lang w:val="sr-Latn-RS"/>
        </w:rPr>
        <w:t>vna mišljenja svih resornih ministarstva i Sekretarijata</w:t>
      </w:r>
      <w:r w:rsidR="008238DA" w:rsidRPr="000D0864">
        <w:rPr>
          <w:rFonts w:ascii="Times New Roman" w:hAnsi="Times New Roman" w:cs="Times New Roman"/>
          <w:bCs/>
          <w:sz w:val="24"/>
          <w:szCs w:val="24"/>
          <w:lang w:val="sr-Latn-RS"/>
        </w:rPr>
        <w:t xml:space="preserve"> za zakonodavstvo. U procesu je</w:t>
      </w:r>
      <w:r w:rsidR="00F7196C" w:rsidRPr="000D0864">
        <w:rPr>
          <w:rFonts w:ascii="Times New Roman" w:hAnsi="Times New Roman" w:cs="Times New Roman"/>
          <w:bCs/>
          <w:sz w:val="24"/>
          <w:szCs w:val="24"/>
          <w:lang w:val="sr-Latn-RS"/>
        </w:rPr>
        <w:t xml:space="preserve"> razmatranja komentara Evropske komisije, radi dodatnog unapređenja zakona, prije upućivanja Vladi na razmatranje i utvrđivanje.</w:t>
      </w:r>
      <w:r w:rsidR="007F2D66">
        <w:rPr>
          <w:rFonts w:ascii="Times New Roman" w:hAnsi="Times New Roman" w:cs="Times New Roman"/>
          <w:bCs/>
          <w:sz w:val="24"/>
          <w:szCs w:val="24"/>
          <w:lang w:val="sr-Latn-RS"/>
        </w:rPr>
        <w:t xml:space="preserve"> Predlog zakona o izmjenama i dopunama Zakona o zabrani diskriminacije po programu rada Vlade, predviđen je za II kvartal 2017. godine.</w:t>
      </w:r>
    </w:p>
    <w:p w:rsidR="00F7196C" w:rsidRPr="000D0864" w:rsidRDefault="00706D29" w:rsidP="00CC10D6">
      <w:pPr>
        <w:spacing w:after="120"/>
        <w:ind w:firstLine="270"/>
        <w:jc w:val="both"/>
        <w:rPr>
          <w:rFonts w:ascii="Times New Roman" w:hAnsi="Times New Roman" w:cs="Times New Roman"/>
          <w:sz w:val="24"/>
          <w:szCs w:val="24"/>
          <w:lang w:val="sr-Latn-RS"/>
        </w:rPr>
      </w:pPr>
      <w:r>
        <w:rPr>
          <w:rFonts w:ascii="Times New Roman" w:hAnsi="Times New Roman" w:cs="Times New Roman"/>
          <w:color w:val="00B050"/>
          <w:sz w:val="24"/>
          <w:szCs w:val="24"/>
          <w:lang w:val="sr-Latn-RS"/>
        </w:rPr>
        <w:t xml:space="preserve"> </w:t>
      </w:r>
      <w:r w:rsidR="00F7196C" w:rsidRPr="000D0864">
        <w:rPr>
          <w:rFonts w:ascii="Times New Roman" w:hAnsi="Times New Roman" w:cs="Times New Roman"/>
          <w:sz w:val="24"/>
          <w:szCs w:val="24"/>
          <w:lang w:val="sr-Latn-RS"/>
        </w:rPr>
        <w:t>Ministarstvo za ljudska i manjinska prava je uz ekspert</w:t>
      </w:r>
      <w:r w:rsidR="00E65AAD" w:rsidRPr="000D0864">
        <w:rPr>
          <w:rFonts w:ascii="Times New Roman" w:hAnsi="Times New Roman" w:cs="Times New Roman"/>
          <w:sz w:val="24"/>
          <w:szCs w:val="24"/>
          <w:lang w:val="sr-Latn-RS"/>
        </w:rPr>
        <w:t>s</w:t>
      </w:r>
      <w:r w:rsidR="00F7196C" w:rsidRPr="000D0864">
        <w:rPr>
          <w:rFonts w:ascii="Times New Roman" w:hAnsi="Times New Roman" w:cs="Times New Roman"/>
          <w:sz w:val="24"/>
          <w:szCs w:val="24"/>
          <w:lang w:val="sr-Latn-RS"/>
        </w:rPr>
        <w:t>ku podršku pripremilo Analizu usklađenosti zakonodavstva u Crnoj Gori sa Zakonom o zabrani diskriminacije lica sa invaliditetom i Konvencijom UN o pravima lica sa invaliditetom, sa preporukama za harmonizaciju .</w:t>
      </w:r>
    </w:p>
    <w:p w:rsidR="00F7196C" w:rsidRPr="000D0864" w:rsidRDefault="00706D29" w:rsidP="00CC10D6">
      <w:pPr>
        <w:spacing w:after="120" w:line="240" w:lineRule="auto"/>
        <w:ind w:firstLine="270"/>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 </w:t>
      </w:r>
      <w:r w:rsidR="00F7196C" w:rsidRPr="000D0864">
        <w:rPr>
          <w:rFonts w:ascii="Times New Roman" w:hAnsi="Times New Roman" w:cs="Times New Roman"/>
          <w:sz w:val="24"/>
          <w:szCs w:val="24"/>
          <w:lang w:val="sr-Latn-RS"/>
        </w:rPr>
        <w:t>Vlada Crne Gore je</w:t>
      </w:r>
      <w:r>
        <w:rPr>
          <w:rFonts w:ascii="Times New Roman" w:hAnsi="Times New Roman" w:cs="Times New Roman"/>
          <w:sz w:val="24"/>
          <w:szCs w:val="24"/>
          <w:lang w:val="sr-Latn-RS"/>
        </w:rPr>
        <w:t xml:space="preserve"> </w:t>
      </w:r>
      <w:r w:rsidR="00F7196C" w:rsidRPr="000D0864">
        <w:rPr>
          <w:rFonts w:ascii="Times New Roman" w:hAnsi="Times New Roman" w:cs="Times New Roman"/>
          <w:sz w:val="24"/>
          <w:szCs w:val="24"/>
          <w:lang w:val="sr-Latn-RS"/>
        </w:rPr>
        <w:t>na sjednici od 22. septembra 2016. godine usvojila</w:t>
      </w:r>
      <w:r>
        <w:rPr>
          <w:rFonts w:ascii="Times New Roman" w:hAnsi="Times New Roman" w:cs="Times New Roman"/>
          <w:sz w:val="24"/>
          <w:szCs w:val="24"/>
          <w:lang w:val="sr-Latn-RS"/>
        </w:rPr>
        <w:t xml:space="preserve"> </w:t>
      </w:r>
      <w:r w:rsidR="00F7196C" w:rsidRPr="000D0864">
        <w:rPr>
          <w:rFonts w:ascii="Times New Roman" w:hAnsi="Times New Roman" w:cs="Times New Roman"/>
          <w:sz w:val="24"/>
          <w:szCs w:val="24"/>
          <w:lang w:val="sr-Latn-RS"/>
        </w:rPr>
        <w:t>Analizu usklađenosti zakonodavstva u Crnoj Gori sa Zakonom o zabrani diskriminacije lica sa invaliditetom i Konvencijom UN o</w:t>
      </w:r>
      <w:r w:rsidR="00BE748B" w:rsidRPr="000D0864">
        <w:rPr>
          <w:rFonts w:ascii="Times New Roman" w:hAnsi="Times New Roman" w:cs="Times New Roman"/>
          <w:sz w:val="24"/>
          <w:szCs w:val="24"/>
          <w:lang w:val="sr-Latn-RS"/>
        </w:rPr>
        <w:t xml:space="preserve"> pravima lica sa invaliditetom. </w:t>
      </w:r>
      <w:r w:rsidR="00F7196C" w:rsidRPr="000D0864">
        <w:rPr>
          <w:rFonts w:ascii="Times New Roman" w:hAnsi="Times New Roman" w:cs="Times New Roman"/>
          <w:sz w:val="24"/>
          <w:szCs w:val="24"/>
          <w:lang w:val="sr-Latn-RS"/>
        </w:rPr>
        <w:t>Ovim dokumentom</w:t>
      </w:r>
      <w:r>
        <w:rPr>
          <w:rFonts w:ascii="Times New Roman" w:hAnsi="Times New Roman" w:cs="Times New Roman"/>
          <w:sz w:val="24"/>
          <w:szCs w:val="24"/>
          <w:lang w:val="sr-Latn-RS"/>
        </w:rPr>
        <w:t xml:space="preserve"> </w:t>
      </w:r>
      <w:r w:rsidR="00F7196C" w:rsidRPr="000D0864">
        <w:rPr>
          <w:rFonts w:ascii="Times New Roman" w:hAnsi="Times New Roman" w:cs="Times New Roman"/>
          <w:sz w:val="24"/>
          <w:szCs w:val="24"/>
          <w:lang w:val="sr-Latn-RS"/>
        </w:rPr>
        <w:t>definisane s</w:t>
      </w:r>
      <w:r w:rsidR="00BE748B" w:rsidRPr="000D0864">
        <w:rPr>
          <w:rFonts w:ascii="Times New Roman" w:hAnsi="Times New Roman" w:cs="Times New Roman"/>
          <w:sz w:val="24"/>
          <w:szCs w:val="24"/>
          <w:lang w:val="sr-Latn-RS"/>
        </w:rPr>
        <w:t>u preporuke za uskladjivanje</w:t>
      </w:r>
      <w:r w:rsidR="00F7196C" w:rsidRPr="000D0864">
        <w:rPr>
          <w:rFonts w:ascii="Times New Roman" w:hAnsi="Times New Roman" w:cs="Times New Roman"/>
          <w:sz w:val="24"/>
          <w:szCs w:val="24"/>
          <w:lang w:val="sr-Latn-RS"/>
        </w:rPr>
        <w:t xml:space="preserve"> 60 zakona. Analiza predstavlja polazni osnov za definisanje mjera iz</w:t>
      </w:r>
      <w:r>
        <w:rPr>
          <w:rFonts w:ascii="Times New Roman" w:hAnsi="Times New Roman" w:cs="Times New Roman"/>
          <w:sz w:val="24"/>
          <w:szCs w:val="24"/>
          <w:lang w:val="sr-Latn-RS"/>
        </w:rPr>
        <w:t xml:space="preserve"> </w:t>
      </w:r>
      <w:r w:rsidR="00F7196C" w:rsidRPr="000D0864">
        <w:rPr>
          <w:rFonts w:ascii="Times New Roman" w:hAnsi="Times New Roman" w:cs="Times New Roman"/>
          <w:sz w:val="24"/>
          <w:szCs w:val="24"/>
          <w:lang w:val="sr-Latn-RS"/>
        </w:rPr>
        <w:t>Strategije za zaštitu lica sa invaliditetom od diskriminacije i promociju jednakosti za period 2017</w:t>
      </w:r>
      <w:r w:rsidR="00F578D1" w:rsidRPr="000D0864">
        <w:rPr>
          <w:rFonts w:ascii="Times New Roman" w:hAnsi="Times New Roman" w:cs="Times New Roman"/>
          <w:sz w:val="24"/>
          <w:szCs w:val="24"/>
          <w:lang w:val="sr-Latn-RS"/>
        </w:rPr>
        <w:t>.</w:t>
      </w:r>
      <w:r w:rsidR="00F7196C" w:rsidRPr="000D0864">
        <w:rPr>
          <w:rFonts w:ascii="Times New Roman" w:hAnsi="Times New Roman" w:cs="Times New Roman"/>
          <w:sz w:val="24"/>
          <w:szCs w:val="24"/>
          <w:lang w:val="sr-Latn-RS"/>
        </w:rPr>
        <w:t>-2021. godine sa Akcionim planom 2017</w:t>
      </w:r>
      <w:r w:rsidR="00F578D1" w:rsidRPr="000D0864">
        <w:rPr>
          <w:rFonts w:ascii="Times New Roman" w:hAnsi="Times New Roman" w:cs="Times New Roman"/>
          <w:sz w:val="24"/>
          <w:szCs w:val="24"/>
          <w:lang w:val="sr-Latn-RS"/>
        </w:rPr>
        <w:t>.</w:t>
      </w:r>
      <w:r w:rsidR="00F7196C" w:rsidRPr="000D0864">
        <w:rPr>
          <w:rFonts w:ascii="Times New Roman" w:hAnsi="Times New Roman" w:cs="Times New Roman"/>
          <w:sz w:val="24"/>
          <w:szCs w:val="24"/>
          <w:lang w:val="sr-Latn-RS"/>
        </w:rPr>
        <w:t>-2018</w:t>
      </w:r>
      <w:r w:rsidR="00F578D1" w:rsidRPr="000D0864">
        <w:rPr>
          <w:rFonts w:ascii="Times New Roman" w:hAnsi="Times New Roman" w:cs="Times New Roman"/>
          <w:sz w:val="24"/>
          <w:szCs w:val="24"/>
          <w:lang w:val="sr-Latn-RS"/>
        </w:rPr>
        <w:t>. godina</w:t>
      </w:r>
      <w:r w:rsidR="00F7196C" w:rsidRPr="000D0864">
        <w:rPr>
          <w:rFonts w:ascii="Times New Roman" w:hAnsi="Times New Roman" w:cs="Times New Roman"/>
          <w:sz w:val="24"/>
          <w:szCs w:val="24"/>
          <w:lang w:val="sr-Latn-RS"/>
        </w:rPr>
        <w:t>, koju je Ministarstvo za ljudska i</w:t>
      </w:r>
      <w:r w:rsidR="005002F7">
        <w:rPr>
          <w:rFonts w:ascii="Times New Roman" w:hAnsi="Times New Roman" w:cs="Times New Roman"/>
          <w:sz w:val="24"/>
          <w:szCs w:val="24"/>
          <w:lang w:val="sr-Latn-RS"/>
        </w:rPr>
        <w:t xml:space="preserve"> manjinska prava uz podršku međunarod</w:t>
      </w:r>
      <w:r w:rsidR="00F7196C" w:rsidRPr="000D0864">
        <w:rPr>
          <w:rFonts w:ascii="Times New Roman" w:hAnsi="Times New Roman" w:cs="Times New Roman"/>
          <w:sz w:val="24"/>
          <w:szCs w:val="24"/>
          <w:lang w:val="sr-Latn-RS"/>
        </w:rPr>
        <w:t>nog eksperta</w:t>
      </w:r>
      <w:r>
        <w:rPr>
          <w:rFonts w:ascii="Times New Roman" w:hAnsi="Times New Roman" w:cs="Times New Roman"/>
          <w:sz w:val="24"/>
          <w:szCs w:val="24"/>
          <w:lang w:val="sr-Latn-RS"/>
        </w:rPr>
        <w:t xml:space="preserve"> </w:t>
      </w:r>
      <w:r w:rsidR="00F7196C" w:rsidRPr="000D0864">
        <w:rPr>
          <w:rFonts w:ascii="Times New Roman" w:hAnsi="Times New Roman" w:cs="Times New Roman"/>
          <w:sz w:val="24"/>
          <w:szCs w:val="24"/>
          <w:lang w:val="sr-Latn-RS"/>
        </w:rPr>
        <w:t>pripremilo, a Vlada Crne Gore</w:t>
      </w:r>
      <w:r>
        <w:rPr>
          <w:rFonts w:ascii="Times New Roman" w:hAnsi="Times New Roman" w:cs="Times New Roman"/>
          <w:sz w:val="24"/>
          <w:szCs w:val="24"/>
          <w:lang w:val="sr-Latn-RS"/>
        </w:rPr>
        <w:t xml:space="preserve"> </w:t>
      </w:r>
      <w:r w:rsidR="00F7196C" w:rsidRPr="000D0864">
        <w:rPr>
          <w:rFonts w:ascii="Times New Roman" w:hAnsi="Times New Roman" w:cs="Times New Roman"/>
          <w:sz w:val="24"/>
          <w:szCs w:val="24"/>
          <w:lang w:val="sr-Latn-RS"/>
        </w:rPr>
        <w:t>usvojila na sjednici od 15. decembra 2016. godine.</w:t>
      </w:r>
    </w:p>
    <w:p w:rsidR="00933DB3" w:rsidRDefault="00706D29" w:rsidP="00CC10D6">
      <w:pPr>
        <w:spacing w:after="120"/>
        <w:ind w:firstLine="270"/>
        <w:jc w:val="both"/>
        <w:rPr>
          <w:rFonts w:ascii="Times New Roman" w:hAnsi="Times New Roman" w:cs="Times New Roman"/>
          <w:sz w:val="24"/>
          <w:szCs w:val="24"/>
          <w:lang w:val="sr-Latn-RS"/>
        </w:rPr>
      </w:pPr>
      <w:r>
        <w:rPr>
          <w:rFonts w:ascii="Times New Roman" w:hAnsi="Times New Roman" w:cs="Times New Roman"/>
          <w:color w:val="00B050"/>
          <w:sz w:val="24"/>
          <w:szCs w:val="24"/>
          <w:lang w:val="sr-Latn-RS"/>
        </w:rPr>
        <w:t xml:space="preserve"> </w:t>
      </w:r>
      <w:r w:rsidR="00F7196C" w:rsidRPr="000D0864">
        <w:rPr>
          <w:rFonts w:ascii="Times New Roman" w:hAnsi="Times New Roman" w:cs="Times New Roman"/>
          <w:sz w:val="24"/>
          <w:szCs w:val="24"/>
          <w:lang w:val="sr-Latn-RS"/>
        </w:rPr>
        <w:t xml:space="preserve">U okviru </w:t>
      </w:r>
      <w:r w:rsidR="00BE748B" w:rsidRPr="000D0864">
        <w:rPr>
          <w:rFonts w:ascii="Times New Roman" w:hAnsi="Times New Roman" w:cs="Times New Roman"/>
          <w:sz w:val="24"/>
          <w:szCs w:val="24"/>
          <w:lang w:val="sr-Latn-RS"/>
        </w:rPr>
        <w:t>projekta PREDIM</w:t>
      </w:r>
      <w:r w:rsidR="00F7196C" w:rsidRPr="000D0864">
        <w:rPr>
          <w:rFonts w:ascii="Times New Roman" w:hAnsi="Times New Roman" w:cs="Times New Roman"/>
          <w:sz w:val="24"/>
          <w:szCs w:val="24"/>
          <w:lang w:val="sr-Latn-RS"/>
        </w:rPr>
        <w:t>–Podrška nacionalnim institucijama u prevenciji dikriminacije u Crnoj Gori, Generalni direktorat za vladavinu prava, Direktorat za ljudska</w:t>
      </w:r>
      <w:r w:rsidR="00D634F6" w:rsidRPr="000D0864">
        <w:rPr>
          <w:rFonts w:ascii="Times New Roman" w:hAnsi="Times New Roman" w:cs="Times New Roman"/>
          <w:sz w:val="24"/>
          <w:szCs w:val="24"/>
          <w:lang w:val="sr-Latn-RS"/>
        </w:rPr>
        <w:t xml:space="preserve"> prava, Od</w:t>
      </w:r>
      <w:r w:rsidR="00F7196C" w:rsidRPr="000D0864">
        <w:rPr>
          <w:rFonts w:ascii="Times New Roman" w:hAnsi="Times New Roman" w:cs="Times New Roman"/>
          <w:sz w:val="24"/>
          <w:szCs w:val="24"/>
          <w:lang w:val="sr-Latn-RS"/>
        </w:rPr>
        <w:t>jeljenje za politike ljudskih prava i razvoj, Divizija za implementaciju ljudskih prava na naci</w:t>
      </w:r>
      <w:r w:rsidR="005002F7">
        <w:rPr>
          <w:rFonts w:ascii="Times New Roman" w:hAnsi="Times New Roman" w:cs="Times New Roman"/>
          <w:sz w:val="24"/>
          <w:szCs w:val="24"/>
          <w:lang w:val="sr-Latn-RS"/>
        </w:rPr>
        <w:t>o</w:t>
      </w:r>
      <w:r w:rsidR="00F7196C" w:rsidRPr="000D0864">
        <w:rPr>
          <w:rFonts w:ascii="Times New Roman" w:hAnsi="Times New Roman" w:cs="Times New Roman"/>
          <w:sz w:val="24"/>
          <w:szCs w:val="24"/>
          <w:lang w:val="sr-Latn-RS"/>
        </w:rPr>
        <w:t>nalnom nivou S</w:t>
      </w:r>
      <w:r w:rsidR="005002F7">
        <w:rPr>
          <w:rFonts w:ascii="Times New Roman" w:hAnsi="Times New Roman" w:cs="Times New Roman"/>
          <w:sz w:val="24"/>
          <w:szCs w:val="24"/>
          <w:lang w:val="sr-Latn-RS"/>
        </w:rPr>
        <w:t>a</w:t>
      </w:r>
      <w:r w:rsidR="00F7196C" w:rsidRPr="000D0864">
        <w:rPr>
          <w:rFonts w:ascii="Times New Roman" w:hAnsi="Times New Roman" w:cs="Times New Roman"/>
          <w:sz w:val="24"/>
          <w:szCs w:val="24"/>
          <w:lang w:val="sr-Latn-RS"/>
        </w:rPr>
        <w:t xml:space="preserve">vjeta Evrope, organizovao je za predstavnike/ce Ministarstva za ljudska i manjinska prava i Institucije Ombudsmana, posjetu institucijama Savjeta Evrope kao i prisustvo raspravi na Velikom vijeću Evropskog suda za ljudska prava povodom slučaja »Fabijan protiv Mađarske«. U okviru programa studijske posjete, predstavnici/ce ministarstva i Institucije Zaštitnika ljudskih prava i sloboda su imali/e priliku da se upoznaju sa nadležnostima određenih tijela Savjeta Evrope, pregledom crnogorskih slučajeva pred Evropskim sudom za ljudska prava, ulogom sudske prakse Evropskog suda, kao i međunarodnim dokumentima Savjeta Evrope u oblasti antiskriminacije i ljudskih prava. </w:t>
      </w:r>
    </w:p>
    <w:p w:rsidR="00F7196C" w:rsidRPr="000D0864" w:rsidRDefault="00F7196C" w:rsidP="00CC10D6">
      <w:pPr>
        <w:spacing w:after="120"/>
        <w:ind w:firstLine="270"/>
        <w:jc w:val="both"/>
        <w:rPr>
          <w:rFonts w:ascii="Times New Roman" w:hAnsi="Times New Roman" w:cs="Times New Roman"/>
          <w:sz w:val="24"/>
          <w:szCs w:val="24"/>
          <w:lang w:val="sr-Latn-RS"/>
        </w:rPr>
      </w:pPr>
      <w:r w:rsidRPr="000D0864">
        <w:rPr>
          <w:rFonts w:ascii="Times New Roman" w:hAnsi="Times New Roman" w:cs="Times New Roman"/>
          <w:sz w:val="24"/>
          <w:szCs w:val="24"/>
          <w:lang w:val="sr-Latn-RS"/>
        </w:rPr>
        <w:t>Ministarstvo za ljudska i manjinska prava u saradnji sa predstavnicima orga</w:t>
      </w:r>
      <w:r w:rsidR="005002F7">
        <w:rPr>
          <w:rFonts w:ascii="Times New Roman" w:hAnsi="Times New Roman" w:cs="Times New Roman"/>
          <w:sz w:val="24"/>
          <w:szCs w:val="24"/>
          <w:lang w:val="sr-Latn-RS"/>
        </w:rPr>
        <w:t>na državne uprave i podršku međ</w:t>
      </w:r>
      <w:r w:rsidRPr="000D0864">
        <w:rPr>
          <w:rFonts w:ascii="Times New Roman" w:hAnsi="Times New Roman" w:cs="Times New Roman"/>
          <w:sz w:val="24"/>
          <w:szCs w:val="24"/>
          <w:lang w:val="sr-Latn-RS"/>
        </w:rPr>
        <w:t>u</w:t>
      </w:r>
      <w:r w:rsidR="00BE748B" w:rsidRPr="000D0864">
        <w:rPr>
          <w:rFonts w:ascii="Times New Roman" w:hAnsi="Times New Roman" w:cs="Times New Roman"/>
          <w:sz w:val="24"/>
          <w:szCs w:val="24"/>
          <w:lang w:val="sr-Latn-RS"/>
        </w:rPr>
        <w:t xml:space="preserve">narodnog eksperta je pripremilo, </w:t>
      </w:r>
      <w:r w:rsidRPr="000D0864">
        <w:rPr>
          <w:rFonts w:ascii="Times New Roman" w:hAnsi="Times New Roman" w:cs="Times New Roman"/>
          <w:sz w:val="24"/>
          <w:szCs w:val="24"/>
          <w:lang w:val="sr-Latn-RS"/>
        </w:rPr>
        <w:t>a Vlada Crne Gore na sjednici od 15. decembra 2016. godine donijela</w:t>
      </w:r>
      <w:r w:rsidR="00706D29">
        <w:rPr>
          <w:rFonts w:ascii="Times New Roman" w:hAnsi="Times New Roman" w:cs="Times New Roman"/>
          <w:sz w:val="24"/>
          <w:szCs w:val="24"/>
          <w:lang w:val="sr-Latn-RS"/>
        </w:rPr>
        <w:t xml:space="preserve"> </w:t>
      </w:r>
      <w:r w:rsidRPr="000D0864">
        <w:rPr>
          <w:rFonts w:ascii="Times New Roman" w:hAnsi="Times New Roman" w:cs="Times New Roman"/>
          <w:sz w:val="24"/>
          <w:szCs w:val="24"/>
          <w:lang w:val="sr-Latn-RS"/>
        </w:rPr>
        <w:t xml:space="preserve">Strategiju za zaštitu lica sa invaliditetom od diskriminacije i promociju </w:t>
      </w:r>
      <w:r w:rsidRPr="000D0864">
        <w:rPr>
          <w:rFonts w:ascii="Times New Roman" w:hAnsi="Times New Roman" w:cs="Times New Roman"/>
          <w:sz w:val="24"/>
          <w:szCs w:val="24"/>
          <w:lang w:val="sr-Latn-RS"/>
        </w:rPr>
        <w:lastRenderedPageBreak/>
        <w:t>jednakosti za period 2017</w:t>
      </w:r>
      <w:r w:rsidR="00BE748B" w:rsidRPr="000D0864">
        <w:rPr>
          <w:rFonts w:ascii="Times New Roman" w:hAnsi="Times New Roman" w:cs="Times New Roman"/>
          <w:sz w:val="24"/>
          <w:szCs w:val="24"/>
          <w:lang w:val="sr-Latn-RS"/>
        </w:rPr>
        <w:t>.</w:t>
      </w:r>
      <w:r w:rsidRPr="000D0864">
        <w:rPr>
          <w:rFonts w:ascii="Times New Roman" w:hAnsi="Times New Roman" w:cs="Times New Roman"/>
          <w:sz w:val="24"/>
          <w:szCs w:val="24"/>
          <w:lang w:val="sr-Latn-RS"/>
        </w:rPr>
        <w:t>-2021. godine sa Akcionim planom 2017</w:t>
      </w:r>
      <w:r w:rsidR="00BE748B" w:rsidRPr="000D0864">
        <w:rPr>
          <w:rFonts w:ascii="Times New Roman" w:hAnsi="Times New Roman" w:cs="Times New Roman"/>
          <w:sz w:val="24"/>
          <w:szCs w:val="24"/>
          <w:lang w:val="sr-Latn-RS"/>
        </w:rPr>
        <w:t>.</w:t>
      </w:r>
      <w:r w:rsidRPr="000D0864">
        <w:rPr>
          <w:rFonts w:ascii="Times New Roman" w:hAnsi="Times New Roman" w:cs="Times New Roman"/>
          <w:sz w:val="24"/>
          <w:szCs w:val="24"/>
          <w:lang w:val="sr-Latn-RS"/>
        </w:rPr>
        <w:t>-2018</w:t>
      </w:r>
      <w:r w:rsidR="00BE748B" w:rsidRPr="000D0864">
        <w:rPr>
          <w:rFonts w:ascii="Times New Roman" w:hAnsi="Times New Roman" w:cs="Times New Roman"/>
          <w:sz w:val="24"/>
          <w:szCs w:val="24"/>
          <w:lang w:val="sr-Latn-RS"/>
        </w:rPr>
        <w:t>.</w:t>
      </w:r>
      <w:r w:rsidRPr="000D0864">
        <w:rPr>
          <w:rFonts w:ascii="Times New Roman" w:hAnsi="Times New Roman" w:cs="Times New Roman"/>
          <w:sz w:val="24"/>
          <w:szCs w:val="24"/>
          <w:lang w:val="sr-Latn-RS"/>
        </w:rPr>
        <w:t xml:space="preserve"> godine.</w:t>
      </w:r>
      <w:r w:rsidRPr="000D0864">
        <w:rPr>
          <w:rFonts w:ascii="Times New Roman" w:hAnsi="Times New Roman" w:cs="Times New Roman"/>
          <w:sz w:val="24"/>
          <w:szCs w:val="24"/>
        </w:rPr>
        <w:t xml:space="preserve"> </w:t>
      </w:r>
      <w:r w:rsidRPr="000D0864">
        <w:rPr>
          <w:rFonts w:ascii="Times New Roman" w:hAnsi="Times New Roman" w:cs="Times New Roman"/>
          <w:sz w:val="24"/>
          <w:szCs w:val="24"/>
          <w:lang w:val="sr-Latn-RS"/>
        </w:rPr>
        <w:t>Ovo je prvi strateški dokument kojim se definišu mjere i aktivnosti z</w:t>
      </w:r>
      <w:r w:rsidR="007E66EF" w:rsidRPr="000D0864">
        <w:rPr>
          <w:rFonts w:ascii="Times New Roman" w:hAnsi="Times New Roman" w:cs="Times New Roman"/>
          <w:sz w:val="24"/>
          <w:szCs w:val="24"/>
          <w:lang w:val="sr-Latn-RS"/>
        </w:rPr>
        <w:t>a obezbjeđivanje potpune zaštite</w:t>
      </w:r>
      <w:r w:rsidRPr="000D0864">
        <w:rPr>
          <w:rFonts w:ascii="Times New Roman" w:hAnsi="Times New Roman" w:cs="Times New Roman"/>
          <w:sz w:val="24"/>
          <w:szCs w:val="24"/>
          <w:lang w:val="sr-Latn-RS"/>
        </w:rPr>
        <w:t xml:space="preserve"> od diskriminacije i uživanje jednakih prava u svim oblastima života licima sa invaliditetom.</w:t>
      </w:r>
      <w:r w:rsidR="007E66EF" w:rsidRPr="000D0864">
        <w:rPr>
          <w:rFonts w:ascii="Times New Roman" w:hAnsi="Times New Roman" w:cs="Times New Roman"/>
          <w:sz w:val="24"/>
          <w:szCs w:val="24"/>
          <w:lang w:val="sr-Latn-RS"/>
        </w:rPr>
        <w:t xml:space="preserve"> </w:t>
      </w:r>
      <w:r w:rsidRPr="000D0864">
        <w:rPr>
          <w:rFonts w:ascii="Times New Roman" w:hAnsi="Times New Roman" w:cs="Times New Roman"/>
          <w:sz w:val="24"/>
          <w:szCs w:val="24"/>
          <w:lang w:val="sr-Latn-RS"/>
        </w:rPr>
        <w:t>Polazni osnov za d</w:t>
      </w:r>
      <w:r w:rsidR="005002F7">
        <w:rPr>
          <w:rFonts w:ascii="Times New Roman" w:hAnsi="Times New Roman" w:cs="Times New Roman"/>
          <w:sz w:val="24"/>
          <w:szCs w:val="24"/>
          <w:lang w:val="sr-Latn-RS"/>
        </w:rPr>
        <w:t>efinisanje mjera ove Strategije</w:t>
      </w:r>
      <w:r w:rsidRPr="000D0864">
        <w:rPr>
          <w:rFonts w:ascii="Times New Roman" w:hAnsi="Times New Roman" w:cs="Times New Roman"/>
          <w:sz w:val="24"/>
          <w:szCs w:val="24"/>
          <w:lang w:val="sr-Latn-RS"/>
        </w:rPr>
        <w:t xml:space="preserve"> predstavlja Analize usklađenosti zakonodavstva u Crnoj Gori sa Zakonom o zabrani diskriminacije lica sa invaliditetom i Konvencijom UN o pravima lica sa invaliditetom, sa preporukama za harmonizaciju. Oblasti na koje se Strategija odnosi su: poštovanje dostojanstva ličnosti lica sa invaliditetom, diskriminacija u oblasti pristupačnosti (fizičke sredine, informacijama i komunikacijama, javnog prevoza, diskriminacija u pristupu javnim i privatnim dobrima i uslugama, diskriminacija u postupcima pred nadležnim organima,</w:t>
      </w:r>
      <w:r w:rsidR="00226DDA" w:rsidRPr="000D0864">
        <w:rPr>
          <w:rFonts w:ascii="Times New Roman" w:hAnsi="Times New Roman" w:cs="Times New Roman"/>
          <w:sz w:val="24"/>
          <w:szCs w:val="24"/>
          <w:lang w:val="sr-Latn-RS"/>
        </w:rPr>
        <w:t xml:space="preserve"> </w:t>
      </w:r>
      <w:r w:rsidRPr="000D0864">
        <w:rPr>
          <w:rFonts w:ascii="Times New Roman" w:hAnsi="Times New Roman" w:cs="Times New Roman"/>
          <w:sz w:val="24"/>
          <w:szCs w:val="24"/>
          <w:lang w:val="sr-Latn-RS"/>
        </w:rPr>
        <w:t>diskriminacija u oblasti privatnosti i porodičnih odnosa,</w:t>
      </w:r>
      <w:r w:rsidR="00226DDA" w:rsidRPr="000D0864">
        <w:rPr>
          <w:rFonts w:ascii="Times New Roman" w:hAnsi="Times New Roman" w:cs="Times New Roman"/>
          <w:sz w:val="24"/>
          <w:szCs w:val="24"/>
          <w:lang w:val="sr-Latn-RS"/>
        </w:rPr>
        <w:t xml:space="preserve"> </w:t>
      </w:r>
      <w:r w:rsidRPr="000D0864">
        <w:rPr>
          <w:rFonts w:ascii="Times New Roman" w:hAnsi="Times New Roman" w:cs="Times New Roman"/>
          <w:sz w:val="24"/>
          <w:szCs w:val="24"/>
          <w:lang w:val="sr-Latn-RS"/>
        </w:rPr>
        <w:t>diskriminacija u oblasti vaspitanja, obrazovanja i stručnog osposobljavanja diskriminacija u oblasti</w:t>
      </w:r>
      <w:r w:rsidR="00226DDA" w:rsidRPr="000D0864">
        <w:rPr>
          <w:rFonts w:ascii="Times New Roman" w:hAnsi="Times New Roman" w:cs="Times New Roman"/>
          <w:sz w:val="24"/>
          <w:szCs w:val="24"/>
          <w:lang w:val="sr-Latn-RS"/>
        </w:rPr>
        <w:t xml:space="preserve"> </w:t>
      </w:r>
      <w:r w:rsidRPr="000D0864">
        <w:rPr>
          <w:rFonts w:ascii="Times New Roman" w:hAnsi="Times New Roman" w:cs="Times New Roman"/>
          <w:sz w:val="24"/>
          <w:szCs w:val="24"/>
          <w:lang w:val="sr-Latn-RS"/>
        </w:rPr>
        <w:t>profesionalne rehabilitacije, rada i zapošljavanje, diskriminacija u oblasti socijalne zaštite i adekvatnog životn</w:t>
      </w:r>
      <w:r w:rsidR="005002F7">
        <w:rPr>
          <w:rFonts w:ascii="Times New Roman" w:hAnsi="Times New Roman" w:cs="Times New Roman"/>
          <w:sz w:val="24"/>
          <w:szCs w:val="24"/>
          <w:lang w:val="sr-Latn-RS"/>
        </w:rPr>
        <w:t>o</w:t>
      </w:r>
      <w:r w:rsidRPr="000D0864">
        <w:rPr>
          <w:rFonts w:ascii="Times New Roman" w:hAnsi="Times New Roman" w:cs="Times New Roman"/>
          <w:sz w:val="24"/>
          <w:szCs w:val="24"/>
          <w:lang w:val="sr-Latn-RS"/>
        </w:rPr>
        <w:t>g standarda, diskriminacija</w:t>
      </w:r>
      <w:r w:rsidR="00226DDA" w:rsidRPr="000D0864">
        <w:rPr>
          <w:rFonts w:ascii="Times New Roman" w:hAnsi="Times New Roman" w:cs="Times New Roman"/>
          <w:sz w:val="24"/>
          <w:szCs w:val="24"/>
          <w:lang w:val="sr-Latn-RS"/>
        </w:rPr>
        <w:t xml:space="preserve"> u oblasti zdravstvene zaštite, </w:t>
      </w:r>
      <w:r w:rsidRPr="000D0864">
        <w:rPr>
          <w:rFonts w:ascii="Times New Roman" w:hAnsi="Times New Roman" w:cs="Times New Roman"/>
          <w:sz w:val="24"/>
          <w:szCs w:val="24"/>
          <w:lang w:val="sr-Latn-RS"/>
        </w:rPr>
        <w:t>diskriminacija u oblasti političkog</w:t>
      </w:r>
      <w:r w:rsidR="00706D29">
        <w:rPr>
          <w:rFonts w:ascii="Times New Roman" w:hAnsi="Times New Roman" w:cs="Times New Roman"/>
          <w:sz w:val="24"/>
          <w:szCs w:val="24"/>
          <w:lang w:val="sr-Latn-RS"/>
        </w:rPr>
        <w:t xml:space="preserve"> </w:t>
      </w:r>
      <w:r w:rsidRPr="000D0864">
        <w:rPr>
          <w:rFonts w:ascii="Times New Roman" w:hAnsi="Times New Roman" w:cs="Times New Roman"/>
          <w:sz w:val="24"/>
          <w:szCs w:val="24"/>
          <w:lang w:val="sr-Latn-RS"/>
        </w:rPr>
        <w:t>i javnog života, diskriminacija u oblast</w:t>
      </w:r>
      <w:r w:rsidR="00023F85" w:rsidRPr="000D0864">
        <w:rPr>
          <w:rFonts w:ascii="Times New Roman" w:hAnsi="Times New Roman" w:cs="Times New Roman"/>
          <w:sz w:val="24"/>
          <w:szCs w:val="24"/>
          <w:lang w:val="sr-Latn-RS"/>
        </w:rPr>
        <w:t>i sporta, kulture i rekreacije.</w:t>
      </w:r>
    </w:p>
    <w:p w:rsidR="00F7196C" w:rsidRPr="000D0864" w:rsidRDefault="00F7196C" w:rsidP="00CC10D6">
      <w:pPr>
        <w:spacing w:after="120"/>
        <w:ind w:firstLine="270"/>
        <w:jc w:val="both"/>
        <w:rPr>
          <w:rFonts w:ascii="Times New Roman" w:hAnsi="Times New Roman" w:cs="Times New Roman"/>
          <w:sz w:val="24"/>
          <w:szCs w:val="24"/>
          <w:lang w:val="sr-Latn-RS"/>
        </w:rPr>
      </w:pPr>
      <w:r w:rsidRPr="000D0864">
        <w:rPr>
          <w:rFonts w:ascii="Times New Roman" w:hAnsi="Times New Roman" w:cs="Times New Roman"/>
          <w:sz w:val="24"/>
          <w:szCs w:val="24"/>
          <w:lang w:val="sr-Latn-RS"/>
        </w:rPr>
        <w:t>Ministarstvo za ljudska i manj</w:t>
      </w:r>
      <w:r w:rsidR="005002F7">
        <w:rPr>
          <w:rFonts w:ascii="Times New Roman" w:hAnsi="Times New Roman" w:cs="Times New Roman"/>
          <w:sz w:val="24"/>
          <w:szCs w:val="24"/>
          <w:lang w:val="sr-Latn-RS"/>
        </w:rPr>
        <w:t>inska prava u saradnji sa UNDP-</w:t>
      </w:r>
      <w:r w:rsidRPr="000D0864">
        <w:rPr>
          <w:rFonts w:ascii="Times New Roman" w:hAnsi="Times New Roman" w:cs="Times New Roman"/>
          <w:sz w:val="24"/>
          <w:szCs w:val="24"/>
          <w:lang w:val="sr-Latn-RS"/>
        </w:rPr>
        <w:t>om</w:t>
      </w:r>
      <w:r w:rsidR="00706D29">
        <w:rPr>
          <w:rFonts w:ascii="Times New Roman" w:hAnsi="Times New Roman" w:cs="Times New Roman"/>
          <w:sz w:val="24"/>
          <w:szCs w:val="24"/>
          <w:lang w:val="sr-Latn-RS"/>
        </w:rPr>
        <w:t xml:space="preserve"> </w:t>
      </w:r>
      <w:r w:rsidRPr="000D0864">
        <w:rPr>
          <w:rFonts w:ascii="Times New Roman" w:hAnsi="Times New Roman" w:cs="Times New Roman"/>
          <w:sz w:val="24"/>
          <w:szCs w:val="24"/>
          <w:lang w:val="sr-Latn-RS"/>
        </w:rPr>
        <w:t>realizovalo je istraživanje stavova javnosti Crne Gore</w:t>
      </w:r>
      <w:r w:rsidR="00F8647B">
        <w:rPr>
          <w:rFonts w:ascii="Times New Roman" w:hAnsi="Times New Roman" w:cs="Times New Roman"/>
          <w:sz w:val="24"/>
          <w:szCs w:val="24"/>
          <w:lang w:val="sr-Latn-RS"/>
        </w:rPr>
        <w:t xml:space="preserve"> o stepenu diskriminacije lica </w:t>
      </w:r>
      <w:r w:rsidRPr="000D0864">
        <w:rPr>
          <w:rFonts w:ascii="Times New Roman" w:hAnsi="Times New Roman" w:cs="Times New Roman"/>
          <w:sz w:val="24"/>
          <w:szCs w:val="24"/>
          <w:lang w:val="sr-Latn-RS"/>
        </w:rPr>
        <w:t>sa invaliditetom i socijalne distance prema licima sa invaliditetom.</w:t>
      </w:r>
      <w:r w:rsidR="00BE748B" w:rsidRPr="000D0864">
        <w:rPr>
          <w:rFonts w:ascii="Times New Roman" w:hAnsi="Times New Roman" w:cs="Times New Roman"/>
          <w:sz w:val="24"/>
          <w:szCs w:val="24"/>
          <w:lang w:val="sr-Latn-RS"/>
        </w:rPr>
        <w:t xml:space="preserve"> </w:t>
      </w:r>
      <w:r w:rsidR="00F8647B">
        <w:rPr>
          <w:rFonts w:ascii="Times New Roman" w:hAnsi="Times New Roman" w:cs="Times New Roman"/>
          <w:sz w:val="24"/>
          <w:szCs w:val="24"/>
          <w:lang w:val="sr-Latn-RS"/>
        </w:rPr>
        <w:t xml:space="preserve">Istraživanje je realizovano </w:t>
      </w:r>
      <w:r w:rsidRPr="000D0864">
        <w:rPr>
          <w:rFonts w:ascii="Times New Roman" w:hAnsi="Times New Roman" w:cs="Times New Roman"/>
          <w:sz w:val="24"/>
          <w:szCs w:val="24"/>
          <w:lang w:val="sr-Latn-RS"/>
        </w:rPr>
        <w:t>tokom septembra m</w:t>
      </w:r>
      <w:r w:rsidR="00F8647B">
        <w:rPr>
          <w:rFonts w:ascii="Times New Roman" w:hAnsi="Times New Roman" w:cs="Times New Roman"/>
          <w:sz w:val="24"/>
          <w:szCs w:val="24"/>
          <w:lang w:val="sr-Latn-RS"/>
        </w:rPr>
        <w:t>j</w:t>
      </w:r>
      <w:r w:rsidRPr="000D0864">
        <w:rPr>
          <w:rFonts w:ascii="Times New Roman" w:hAnsi="Times New Roman" w:cs="Times New Roman"/>
          <w:sz w:val="24"/>
          <w:szCs w:val="24"/>
          <w:lang w:val="sr-Latn-RS"/>
        </w:rPr>
        <w:t xml:space="preserve">eseca 2016. godine na nacionalnom reprezentativnom uzorku od 1020 punoljetnih stanovnika Crne Gore. </w:t>
      </w:r>
    </w:p>
    <w:p w:rsidR="00F7196C" w:rsidRPr="000D0864" w:rsidRDefault="00706D29" w:rsidP="00CC10D6">
      <w:pPr>
        <w:spacing w:after="120"/>
        <w:ind w:firstLine="270"/>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 </w:t>
      </w:r>
      <w:r w:rsidR="00F7196C" w:rsidRPr="000D0864">
        <w:rPr>
          <w:rFonts w:ascii="Times New Roman" w:hAnsi="Times New Roman" w:cs="Times New Roman"/>
          <w:sz w:val="24"/>
          <w:szCs w:val="24"/>
          <w:lang w:val="sr-Latn-RS"/>
        </w:rPr>
        <w:t>Pored ispitivanja stavova opšte javnosti i m</w:t>
      </w:r>
      <w:r w:rsidR="00BE748B" w:rsidRPr="000D0864">
        <w:rPr>
          <w:rFonts w:ascii="Times New Roman" w:hAnsi="Times New Roman" w:cs="Times New Roman"/>
          <w:sz w:val="24"/>
          <w:szCs w:val="24"/>
          <w:lang w:val="sr-Latn-RS"/>
        </w:rPr>
        <w:t>j</w:t>
      </w:r>
      <w:r w:rsidR="00F7196C" w:rsidRPr="000D0864">
        <w:rPr>
          <w:rFonts w:ascii="Times New Roman" w:hAnsi="Times New Roman" w:cs="Times New Roman"/>
          <w:sz w:val="24"/>
          <w:szCs w:val="24"/>
          <w:lang w:val="sr-Latn-RS"/>
        </w:rPr>
        <w:t>erenja socijalne distance koju opšta javnost ima u odnosu na osobe sa različitim tipovima invaliditeta (fizički, senzorni i intelektualne smetnje), kvantitativnim dijelom istraživanja obuhvaćene su i same osobe sa o</w:t>
      </w:r>
      <w:r w:rsidR="00793EC3">
        <w:rPr>
          <w:rFonts w:ascii="Times New Roman" w:hAnsi="Times New Roman" w:cs="Times New Roman"/>
          <w:sz w:val="24"/>
          <w:szCs w:val="24"/>
          <w:lang w:val="sr-Latn-RS"/>
        </w:rPr>
        <w:t xml:space="preserve">dređenim stepenom invaliditeta </w:t>
      </w:r>
      <w:r w:rsidR="00F7196C" w:rsidRPr="000D0864">
        <w:rPr>
          <w:rFonts w:ascii="Times New Roman" w:hAnsi="Times New Roman" w:cs="Times New Roman"/>
          <w:sz w:val="24"/>
          <w:szCs w:val="24"/>
          <w:lang w:val="sr-Latn-RS"/>
        </w:rPr>
        <w:t>čiji su stavovi, percepcije i oc</w:t>
      </w:r>
      <w:r w:rsidR="00BE748B" w:rsidRPr="000D0864">
        <w:rPr>
          <w:rFonts w:ascii="Times New Roman" w:hAnsi="Times New Roman" w:cs="Times New Roman"/>
          <w:sz w:val="24"/>
          <w:szCs w:val="24"/>
          <w:lang w:val="sr-Latn-RS"/>
        </w:rPr>
        <w:t>j</w:t>
      </w:r>
      <w:r w:rsidR="00F7196C" w:rsidRPr="000D0864">
        <w:rPr>
          <w:rFonts w:ascii="Times New Roman" w:hAnsi="Times New Roman" w:cs="Times New Roman"/>
          <w:sz w:val="24"/>
          <w:szCs w:val="24"/>
          <w:lang w:val="sr-Latn-RS"/>
        </w:rPr>
        <w:t>ene u vezi s</w:t>
      </w:r>
      <w:r w:rsidR="00793EC3">
        <w:rPr>
          <w:rFonts w:ascii="Times New Roman" w:hAnsi="Times New Roman" w:cs="Times New Roman"/>
          <w:sz w:val="24"/>
          <w:szCs w:val="24"/>
          <w:lang w:val="sr-Latn-RS"/>
        </w:rPr>
        <w:t xml:space="preserve">a stepenom diskriminacije lica </w:t>
      </w:r>
      <w:r w:rsidR="00F7196C" w:rsidRPr="000D0864">
        <w:rPr>
          <w:rFonts w:ascii="Times New Roman" w:hAnsi="Times New Roman" w:cs="Times New Roman"/>
          <w:sz w:val="24"/>
          <w:szCs w:val="24"/>
          <w:lang w:val="sr-Latn-RS"/>
        </w:rPr>
        <w:t>sa invaliditetom</w:t>
      </w:r>
      <w:r w:rsidR="00BE748B" w:rsidRPr="000D0864">
        <w:rPr>
          <w:rFonts w:ascii="Times New Roman" w:hAnsi="Times New Roman" w:cs="Times New Roman"/>
          <w:sz w:val="24"/>
          <w:szCs w:val="24"/>
          <w:lang w:val="sr-Latn-RS"/>
        </w:rPr>
        <w:t xml:space="preserve"> predstavljeni kao integralni di</w:t>
      </w:r>
      <w:r w:rsidR="00F7196C" w:rsidRPr="000D0864">
        <w:rPr>
          <w:rFonts w:ascii="Times New Roman" w:hAnsi="Times New Roman" w:cs="Times New Roman"/>
          <w:sz w:val="24"/>
          <w:szCs w:val="24"/>
          <w:lang w:val="sr-Latn-RS"/>
        </w:rPr>
        <w:t>o ovog izv</w:t>
      </w:r>
      <w:r w:rsidR="00BE748B" w:rsidRPr="000D0864">
        <w:rPr>
          <w:rFonts w:ascii="Times New Roman" w:hAnsi="Times New Roman" w:cs="Times New Roman"/>
          <w:sz w:val="24"/>
          <w:szCs w:val="24"/>
          <w:lang w:val="sr-Latn-RS"/>
        </w:rPr>
        <w:t>j</w:t>
      </w:r>
      <w:r w:rsidR="00F7196C" w:rsidRPr="000D0864">
        <w:rPr>
          <w:rFonts w:ascii="Times New Roman" w:hAnsi="Times New Roman" w:cs="Times New Roman"/>
          <w:sz w:val="24"/>
          <w:szCs w:val="24"/>
          <w:lang w:val="sr-Latn-RS"/>
        </w:rPr>
        <w:t>eštaja.</w:t>
      </w:r>
    </w:p>
    <w:p w:rsidR="00F7196C" w:rsidRPr="000D0864" w:rsidRDefault="00706D29" w:rsidP="00CC10D6">
      <w:pPr>
        <w:spacing w:after="120"/>
        <w:ind w:firstLine="270"/>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 </w:t>
      </w:r>
      <w:r w:rsidR="00BE748B" w:rsidRPr="000D0864">
        <w:rPr>
          <w:rFonts w:ascii="Times New Roman" w:hAnsi="Times New Roman" w:cs="Times New Roman"/>
          <w:sz w:val="24"/>
          <w:szCs w:val="24"/>
          <w:lang w:val="sr-Latn-RS"/>
        </w:rPr>
        <w:t>Kvalitativnim dije</w:t>
      </w:r>
      <w:r w:rsidR="00793EC3">
        <w:rPr>
          <w:rFonts w:ascii="Times New Roman" w:hAnsi="Times New Roman" w:cs="Times New Roman"/>
          <w:sz w:val="24"/>
          <w:szCs w:val="24"/>
          <w:lang w:val="sr-Latn-RS"/>
        </w:rPr>
        <w:t xml:space="preserve">lom studije </w:t>
      </w:r>
      <w:r w:rsidR="00F7196C" w:rsidRPr="000D0864">
        <w:rPr>
          <w:rFonts w:ascii="Times New Roman" w:hAnsi="Times New Roman" w:cs="Times New Roman"/>
          <w:sz w:val="24"/>
          <w:szCs w:val="24"/>
          <w:lang w:val="sr-Latn-RS"/>
        </w:rPr>
        <w:t>su obuhvaćene osobe sa različitim vrstama invaliditeta i predstavnici ključnih informanata. Ukupno je realizovano 80 dubinskih intervjua u četiri grada u Crnoj Gori: Podgorici, Nikšiću, Herceg Novom i Bijelom Polju.</w:t>
      </w:r>
    </w:p>
    <w:p w:rsidR="00F7196C" w:rsidRPr="000D0864" w:rsidRDefault="00706D29" w:rsidP="00CC10D6">
      <w:pPr>
        <w:spacing w:after="120"/>
        <w:ind w:firstLine="270"/>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 </w:t>
      </w:r>
      <w:r w:rsidR="00F7196C" w:rsidRPr="000D0864">
        <w:rPr>
          <w:rFonts w:ascii="Times New Roman" w:hAnsi="Times New Roman" w:cs="Times New Roman"/>
          <w:sz w:val="24"/>
          <w:szCs w:val="24"/>
          <w:lang w:val="sr-Latn-RS"/>
        </w:rPr>
        <w:t>Rezultati istraživanja poka</w:t>
      </w:r>
      <w:r w:rsidR="00793EC3">
        <w:rPr>
          <w:rFonts w:ascii="Times New Roman" w:hAnsi="Times New Roman" w:cs="Times New Roman"/>
          <w:sz w:val="24"/>
          <w:szCs w:val="24"/>
          <w:lang w:val="sr-Latn-RS"/>
        </w:rPr>
        <w:t xml:space="preserve">zuju da opšta i javnost lica sa invaliditetom </w:t>
      </w:r>
      <w:r w:rsidR="00F7196C" w:rsidRPr="000D0864">
        <w:rPr>
          <w:rFonts w:ascii="Times New Roman" w:hAnsi="Times New Roman" w:cs="Times New Roman"/>
          <w:sz w:val="24"/>
          <w:szCs w:val="24"/>
          <w:lang w:val="sr-Latn-RS"/>
        </w:rPr>
        <w:t>veoma jasno identifikuje različite oblasti društvenog i ekonomskog života u Crnoj Gori gd</w:t>
      </w:r>
      <w:r w:rsidR="00BE748B" w:rsidRPr="000D0864">
        <w:rPr>
          <w:rFonts w:ascii="Times New Roman" w:hAnsi="Times New Roman" w:cs="Times New Roman"/>
          <w:sz w:val="24"/>
          <w:szCs w:val="24"/>
          <w:lang w:val="sr-Latn-RS"/>
        </w:rPr>
        <w:t>j</w:t>
      </w:r>
      <w:r w:rsidR="00F7196C" w:rsidRPr="000D0864">
        <w:rPr>
          <w:rFonts w:ascii="Times New Roman" w:hAnsi="Times New Roman" w:cs="Times New Roman"/>
          <w:sz w:val="24"/>
          <w:szCs w:val="24"/>
          <w:lang w:val="sr-Latn-RS"/>
        </w:rPr>
        <w:t>e postoje značajna o</w:t>
      </w:r>
      <w:r w:rsidR="00793EC3">
        <w:rPr>
          <w:rFonts w:ascii="Times New Roman" w:hAnsi="Times New Roman" w:cs="Times New Roman"/>
          <w:sz w:val="24"/>
          <w:szCs w:val="24"/>
          <w:lang w:val="sr-Latn-RS"/>
        </w:rPr>
        <w:t xml:space="preserve">graničenja, prepreke i elemente diskriminisanja </w:t>
      </w:r>
      <w:r w:rsidR="00F7196C" w:rsidRPr="000D0864">
        <w:rPr>
          <w:rFonts w:ascii="Times New Roman" w:hAnsi="Times New Roman" w:cs="Times New Roman"/>
          <w:sz w:val="24"/>
          <w:szCs w:val="24"/>
          <w:lang w:val="sr-Latn-RS"/>
        </w:rPr>
        <w:t>osoba sa invaliditetom koje u značaj</w:t>
      </w:r>
      <w:r w:rsidR="00793EC3">
        <w:rPr>
          <w:rFonts w:ascii="Times New Roman" w:hAnsi="Times New Roman" w:cs="Times New Roman"/>
          <w:sz w:val="24"/>
          <w:szCs w:val="24"/>
          <w:lang w:val="sr-Latn-RS"/>
        </w:rPr>
        <w:t xml:space="preserve">noj mjeri onemogućavaju njihovo </w:t>
      </w:r>
      <w:r w:rsidR="000B18EB">
        <w:rPr>
          <w:rFonts w:ascii="Times New Roman" w:hAnsi="Times New Roman" w:cs="Times New Roman"/>
          <w:sz w:val="24"/>
          <w:szCs w:val="24"/>
          <w:lang w:val="sr-Latn-RS"/>
        </w:rPr>
        <w:t>ravnopravno integrisan</w:t>
      </w:r>
      <w:r w:rsidR="002F4C6C">
        <w:rPr>
          <w:rFonts w:ascii="Times New Roman" w:hAnsi="Times New Roman" w:cs="Times New Roman"/>
          <w:sz w:val="24"/>
          <w:szCs w:val="24"/>
          <w:lang w:val="sr-Latn-RS"/>
        </w:rPr>
        <w:t xml:space="preserve">je u </w:t>
      </w:r>
      <w:r w:rsidR="00F7196C" w:rsidRPr="000D0864">
        <w:rPr>
          <w:rFonts w:ascii="Times New Roman" w:hAnsi="Times New Roman" w:cs="Times New Roman"/>
          <w:sz w:val="24"/>
          <w:szCs w:val="24"/>
          <w:lang w:val="sr-Latn-RS"/>
        </w:rPr>
        <w:t xml:space="preserve">sve socijalne sfere crnogorske svakodnevnice. </w:t>
      </w:r>
    </w:p>
    <w:p w:rsidR="00F7196C" w:rsidRPr="000D0864" w:rsidRDefault="00706D29" w:rsidP="00CC10D6">
      <w:pPr>
        <w:spacing w:after="120"/>
        <w:ind w:firstLine="270"/>
        <w:jc w:val="both"/>
        <w:rPr>
          <w:rFonts w:ascii="Times New Roman" w:hAnsi="Times New Roman" w:cs="Times New Roman"/>
          <w:b/>
          <w:sz w:val="24"/>
          <w:szCs w:val="24"/>
          <w:lang w:val="sr-Latn-RS"/>
        </w:rPr>
      </w:pPr>
      <w:r>
        <w:rPr>
          <w:rFonts w:ascii="Times New Roman" w:hAnsi="Times New Roman" w:cs="Times New Roman"/>
          <w:sz w:val="24"/>
          <w:szCs w:val="24"/>
          <w:lang w:val="sr-Latn-RS"/>
        </w:rPr>
        <w:t xml:space="preserve"> </w:t>
      </w:r>
      <w:r w:rsidR="00F7196C" w:rsidRPr="000D0864">
        <w:rPr>
          <w:rFonts w:ascii="Times New Roman" w:hAnsi="Times New Roman" w:cs="Times New Roman"/>
          <w:sz w:val="24"/>
          <w:szCs w:val="24"/>
          <w:lang w:val="sr-Latn-RS"/>
        </w:rPr>
        <w:t>Analiza dobijenih istraživačkih podataka je pokazala da u ovom slučaju problem ne predstavlja nedovoljna informisanost opšte javnosti o problemima i poteškoćama sa kojima se susreću lica</w:t>
      </w:r>
      <w:r>
        <w:rPr>
          <w:rFonts w:ascii="Times New Roman" w:hAnsi="Times New Roman" w:cs="Times New Roman"/>
          <w:sz w:val="24"/>
          <w:szCs w:val="24"/>
          <w:lang w:val="sr-Latn-RS"/>
        </w:rPr>
        <w:t xml:space="preserve"> </w:t>
      </w:r>
      <w:r w:rsidR="00F7196C" w:rsidRPr="000D0864">
        <w:rPr>
          <w:rFonts w:ascii="Times New Roman" w:hAnsi="Times New Roman" w:cs="Times New Roman"/>
          <w:sz w:val="24"/>
          <w:szCs w:val="24"/>
          <w:lang w:val="sr-Latn-RS"/>
        </w:rPr>
        <w:t xml:space="preserve">sa invaliditetom, kao i nedovoljna svjesnost opšte javnosti o tome, već prije svega značajna prisutnost socijalnih stereotipa i predrasuda prema licima sa invaliditetom koja je u tijesnoj povezanosti i sa jasnom socijalnom distancom koju društvena zajednica gradi prema njima. </w:t>
      </w:r>
    </w:p>
    <w:p w:rsidR="00F7196C" w:rsidRPr="000D0864" w:rsidRDefault="00706D29" w:rsidP="00CC10D6">
      <w:pPr>
        <w:spacing w:after="120"/>
        <w:ind w:firstLine="270"/>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 </w:t>
      </w:r>
      <w:r w:rsidR="00F7196C" w:rsidRPr="000D0864">
        <w:rPr>
          <w:rFonts w:ascii="Times New Roman" w:hAnsi="Times New Roman" w:cs="Times New Roman"/>
          <w:sz w:val="24"/>
          <w:szCs w:val="24"/>
          <w:lang w:val="sr-Latn-RS"/>
        </w:rPr>
        <w:t>Rezultati istraživanja</w:t>
      </w:r>
      <w:r>
        <w:rPr>
          <w:rFonts w:ascii="Times New Roman" w:hAnsi="Times New Roman" w:cs="Times New Roman"/>
          <w:sz w:val="24"/>
          <w:szCs w:val="24"/>
          <w:lang w:val="sr-Latn-RS"/>
        </w:rPr>
        <w:t xml:space="preserve"> </w:t>
      </w:r>
      <w:r w:rsidR="00F7196C" w:rsidRPr="000D0864">
        <w:rPr>
          <w:rFonts w:ascii="Times New Roman" w:hAnsi="Times New Roman" w:cs="Times New Roman"/>
          <w:sz w:val="24"/>
          <w:szCs w:val="24"/>
          <w:lang w:val="sr-Latn-RS"/>
        </w:rPr>
        <w:t xml:space="preserve">pokazuju da iako postoji saglasnost da su predviđene zakonske mjere adekvatne i lako ostvarive, lica sa invaliditetom se u ovim aspektima svakodnevno susreću sa preprekama koje onemogućavaju svakodnevno funkcionisanje. </w:t>
      </w:r>
    </w:p>
    <w:p w:rsidR="0016404D" w:rsidRPr="000D0864" w:rsidRDefault="00706D29" w:rsidP="00CC10D6">
      <w:pPr>
        <w:spacing w:after="120"/>
        <w:ind w:firstLine="270"/>
        <w:jc w:val="both"/>
        <w:rPr>
          <w:rFonts w:ascii="Times New Roman" w:hAnsi="Times New Roman" w:cs="Times New Roman"/>
          <w:sz w:val="24"/>
          <w:szCs w:val="24"/>
          <w:lang w:val="sr-Latn-RS"/>
        </w:rPr>
      </w:pPr>
      <w:r>
        <w:rPr>
          <w:rFonts w:ascii="Times New Roman" w:hAnsi="Times New Roman" w:cs="Times New Roman"/>
          <w:sz w:val="24"/>
          <w:szCs w:val="24"/>
          <w:lang w:val="sr-Latn-RS"/>
        </w:rPr>
        <w:lastRenderedPageBreak/>
        <w:t xml:space="preserve"> </w:t>
      </w:r>
      <w:r w:rsidR="00F7196C" w:rsidRPr="000D0864">
        <w:rPr>
          <w:rFonts w:ascii="Times New Roman" w:hAnsi="Times New Roman" w:cs="Times New Roman"/>
          <w:sz w:val="24"/>
          <w:szCs w:val="24"/>
          <w:lang w:val="sr-Latn-RS"/>
        </w:rPr>
        <w:t>U skladu sa prethodno navedenim, čak skoro 60% građana Crne Gore smatra da</w:t>
      </w:r>
      <w:r w:rsidR="00793EC3">
        <w:rPr>
          <w:rFonts w:ascii="Times New Roman" w:hAnsi="Times New Roman" w:cs="Times New Roman"/>
          <w:sz w:val="24"/>
          <w:szCs w:val="24"/>
          <w:lang w:val="sr-Latn-RS"/>
        </w:rPr>
        <w:t xml:space="preserve"> u oblasti zapošljavanja, lica </w:t>
      </w:r>
      <w:r w:rsidR="00F7196C" w:rsidRPr="000D0864">
        <w:rPr>
          <w:rFonts w:ascii="Times New Roman" w:hAnsi="Times New Roman" w:cs="Times New Roman"/>
          <w:sz w:val="24"/>
          <w:szCs w:val="24"/>
          <w:lang w:val="sr-Latn-RS"/>
        </w:rPr>
        <w:t>sa i</w:t>
      </w:r>
      <w:r w:rsidR="00793EC3">
        <w:rPr>
          <w:rFonts w:ascii="Times New Roman" w:hAnsi="Times New Roman" w:cs="Times New Roman"/>
          <w:sz w:val="24"/>
          <w:szCs w:val="24"/>
          <w:lang w:val="sr-Latn-RS"/>
        </w:rPr>
        <w:t xml:space="preserve">nvaliditetom najteže ostvaruju </w:t>
      </w:r>
      <w:r w:rsidR="00F7196C" w:rsidRPr="000D0864">
        <w:rPr>
          <w:rFonts w:ascii="Times New Roman" w:hAnsi="Times New Roman" w:cs="Times New Roman"/>
          <w:sz w:val="24"/>
          <w:szCs w:val="24"/>
          <w:lang w:val="sr-Latn-RS"/>
        </w:rPr>
        <w:t xml:space="preserve">svoja prava, a sličnog mišljenja je i </w:t>
      </w:r>
      <w:r w:rsidR="00793EC3">
        <w:rPr>
          <w:rFonts w:ascii="Times New Roman" w:hAnsi="Times New Roman" w:cs="Times New Roman"/>
          <w:sz w:val="24"/>
          <w:szCs w:val="24"/>
          <w:lang w:val="sr-Latn-RS"/>
        </w:rPr>
        <w:t xml:space="preserve">populacija lica </w:t>
      </w:r>
      <w:r w:rsidR="00F7196C" w:rsidRPr="000D0864">
        <w:rPr>
          <w:rFonts w:ascii="Times New Roman" w:hAnsi="Times New Roman" w:cs="Times New Roman"/>
          <w:sz w:val="24"/>
          <w:szCs w:val="24"/>
          <w:lang w:val="sr-Latn-RS"/>
        </w:rPr>
        <w:t>sa invaliditetom. Kao sledeće kritične oblasti vide socijalnu zaštitu i pristupačnost javnim površinama, javn</w:t>
      </w:r>
      <w:r w:rsidR="00023F85" w:rsidRPr="000D0864">
        <w:rPr>
          <w:rFonts w:ascii="Times New Roman" w:hAnsi="Times New Roman" w:cs="Times New Roman"/>
          <w:sz w:val="24"/>
          <w:szCs w:val="24"/>
          <w:lang w:val="sr-Latn-RS"/>
        </w:rPr>
        <w:t xml:space="preserve">im objektima i javnom prevozu. </w:t>
      </w:r>
    </w:p>
    <w:p w:rsidR="00F7196C" w:rsidRPr="000D0864" w:rsidRDefault="00706D29" w:rsidP="00CC10D6">
      <w:pPr>
        <w:pStyle w:val="ColorfulList-Accent11"/>
        <w:spacing w:after="120" w:line="240" w:lineRule="auto"/>
        <w:ind w:left="0" w:firstLine="270"/>
        <w:jc w:val="both"/>
        <w:rPr>
          <w:rFonts w:ascii="Times New Roman" w:hAnsi="Times New Roman"/>
          <w:sz w:val="24"/>
          <w:szCs w:val="24"/>
        </w:rPr>
      </w:pPr>
      <w:r>
        <w:rPr>
          <w:rFonts w:ascii="Times New Roman" w:hAnsi="Times New Roman"/>
          <w:color w:val="00B050"/>
          <w:sz w:val="24"/>
          <w:szCs w:val="24"/>
        </w:rPr>
        <w:t xml:space="preserve"> </w:t>
      </w:r>
      <w:r w:rsidR="00F7196C" w:rsidRPr="000D0864">
        <w:rPr>
          <w:rFonts w:ascii="Times New Roman" w:hAnsi="Times New Roman"/>
          <w:sz w:val="24"/>
          <w:szCs w:val="24"/>
        </w:rPr>
        <w:t>U procesu izrade Strategije za zaštitu lica sa invaliditetom od diskriminacije i promociju jednakosti za period 2017-2021. godine sa Akcionim planom 2017/2018 godine, preko Zajednice opština Crne Gore</w:t>
      </w:r>
      <w:r>
        <w:rPr>
          <w:rFonts w:ascii="Times New Roman" w:hAnsi="Times New Roman"/>
          <w:sz w:val="24"/>
          <w:szCs w:val="24"/>
        </w:rPr>
        <w:t xml:space="preserve"> </w:t>
      </w:r>
      <w:r w:rsidR="00F7196C" w:rsidRPr="000D0864">
        <w:rPr>
          <w:rFonts w:ascii="Times New Roman" w:hAnsi="Times New Roman"/>
          <w:sz w:val="24"/>
          <w:szCs w:val="24"/>
        </w:rPr>
        <w:t>bili su uključeni predstavnici svih lokalnih samouprava Crne Gore, koji su preko predstavnika definisali mjere i aktivnosti za sprovodjenje ove Strategije na nivou lo</w:t>
      </w:r>
      <w:r w:rsidR="00B24524">
        <w:rPr>
          <w:rFonts w:ascii="Times New Roman" w:hAnsi="Times New Roman"/>
          <w:sz w:val="24"/>
          <w:szCs w:val="24"/>
        </w:rPr>
        <w:t xml:space="preserve">kalnih samouprava. </w:t>
      </w:r>
      <w:r w:rsidR="00F7196C" w:rsidRPr="000D0864">
        <w:rPr>
          <w:rFonts w:ascii="Times New Roman" w:hAnsi="Times New Roman"/>
          <w:sz w:val="24"/>
          <w:szCs w:val="24"/>
        </w:rPr>
        <w:t>Istovremeno je pre</w:t>
      </w:r>
      <w:r w:rsidR="000E50E5" w:rsidRPr="000D0864">
        <w:rPr>
          <w:rFonts w:ascii="Times New Roman" w:hAnsi="Times New Roman"/>
          <w:sz w:val="24"/>
          <w:szCs w:val="24"/>
        </w:rPr>
        <w:t xml:space="preserve">ko Zajednice opština Crne Gore </w:t>
      </w:r>
      <w:r w:rsidR="00F7196C" w:rsidRPr="000D0864">
        <w:rPr>
          <w:rFonts w:ascii="Times New Roman" w:hAnsi="Times New Roman"/>
          <w:sz w:val="24"/>
          <w:szCs w:val="24"/>
        </w:rPr>
        <w:t>upućen dopis lokalnim samoupravama u Crnoj Gori sa podsjećanjem na obavezu iz Zakona o zabrani diskriminacije lica sa invalidite</w:t>
      </w:r>
      <w:r w:rsidR="00793EC3">
        <w:rPr>
          <w:rFonts w:ascii="Times New Roman" w:hAnsi="Times New Roman"/>
          <w:sz w:val="24"/>
          <w:szCs w:val="24"/>
        </w:rPr>
        <w:t xml:space="preserve">tom, shodno kojoj imaju obavezu, </w:t>
      </w:r>
      <w:r w:rsidR="00F7196C" w:rsidRPr="000D0864">
        <w:rPr>
          <w:rFonts w:ascii="Times New Roman" w:hAnsi="Times New Roman"/>
          <w:sz w:val="24"/>
          <w:szCs w:val="24"/>
        </w:rPr>
        <w:t>i</w:t>
      </w:r>
      <w:r w:rsidR="000E50E5" w:rsidRPr="000D0864">
        <w:rPr>
          <w:rFonts w:ascii="Times New Roman" w:hAnsi="Times New Roman"/>
          <w:sz w:val="24"/>
          <w:szCs w:val="24"/>
        </w:rPr>
        <w:t>nformaciju o nazivu institucije</w:t>
      </w:r>
      <w:r w:rsidR="00F7196C" w:rsidRPr="000D0864">
        <w:rPr>
          <w:rFonts w:ascii="Times New Roman" w:hAnsi="Times New Roman"/>
          <w:sz w:val="24"/>
          <w:szCs w:val="24"/>
        </w:rPr>
        <w:t>, odnosno organa lokalne samouprave učiniti pristupačnim za lica sa oštećenujem</w:t>
      </w:r>
      <w:r w:rsidR="00023F85" w:rsidRPr="000D0864">
        <w:rPr>
          <w:rFonts w:ascii="Times New Roman" w:hAnsi="Times New Roman"/>
          <w:sz w:val="24"/>
          <w:szCs w:val="24"/>
        </w:rPr>
        <w:t xml:space="preserve"> vida, tj. na Brajevom pismu.</w:t>
      </w:r>
      <w:r>
        <w:rPr>
          <w:rFonts w:ascii="Times New Roman" w:hAnsi="Times New Roman"/>
          <w:sz w:val="24"/>
          <w:szCs w:val="24"/>
        </w:rPr>
        <w:t xml:space="preserve"> </w:t>
      </w:r>
    </w:p>
    <w:p w:rsidR="00F7196C" w:rsidRDefault="00706D29" w:rsidP="00CC10D6">
      <w:pPr>
        <w:pStyle w:val="ColorfulList-Accent11"/>
        <w:spacing w:after="120" w:line="240" w:lineRule="auto"/>
        <w:ind w:left="0" w:firstLine="270"/>
        <w:jc w:val="both"/>
        <w:rPr>
          <w:rFonts w:ascii="Times New Roman" w:eastAsia="Calibri" w:hAnsi="Times New Roman"/>
          <w:sz w:val="24"/>
          <w:szCs w:val="24"/>
          <w:lang w:eastAsia="en-GB"/>
        </w:rPr>
      </w:pPr>
      <w:r>
        <w:rPr>
          <w:rFonts w:ascii="Times New Roman" w:eastAsia="Calibri" w:hAnsi="Times New Roman"/>
          <w:sz w:val="24"/>
          <w:szCs w:val="24"/>
          <w:lang w:eastAsia="en-GB"/>
        </w:rPr>
        <w:t xml:space="preserve"> </w:t>
      </w:r>
      <w:r w:rsidR="00F7196C" w:rsidRPr="000D0864">
        <w:rPr>
          <w:rFonts w:ascii="Times New Roman" w:eastAsia="Calibri" w:hAnsi="Times New Roman"/>
          <w:sz w:val="24"/>
          <w:szCs w:val="24"/>
          <w:lang w:eastAsia="en-GB"/>
        </w:rPr>
        <w:t>U procesu pripreme Strategije za zaštitu lica sa invaliditetom od diskriminacije i promociju jednakosti za period 2017</w:t>
      </w:r>
      <w:r w:rsidR="000E50E5" w:rsidRPr="000D0864">
        <w:rPr>
          <w:rFonts w:ascii="Times New Roman" w:eastAsia="Calibri" w:hAnsi="Times New Roman"/>
          <w:sz w:val="24"/>
          <w:szCs w:val="24"/>
          <w:lang w:eastAsia="en-GB"/>
        </w:rPr>
        <w:t>.</w:t>
      </w:r>
      <w:r w:rsidR="00F7196C" w:rsidRPr="000D0864">
        <w:rPr>
          <w:rFonts w:ascii="Times New Roman" w:eastAsia="Calibri" w:hAnsi="Times New Roman"/>
          <w:sz w:val="24"/>
          <w:szCs w:val="24"/>
          <w:lang w:eastAsia="en-GB"/>
        </w:rPr>
        <w:t>-2021</w:t>
      </w:r>
      <w:r w:rsidR="000E50E5" w:rsidRPr="000D0864">
        <w:rPr>
          <w:rFonts w:ascii="Times New Roman" w:eastAsia="Calibri" w:hAnsi="Times New Roman"/>
          <w:sz w:val="24"/>
          <w:szCs w:val="24"/>
          <w:lang w:eastAsia="en-GB"/>
        </w:rPr>
        <w:t>.</w:t>
      </w:r>
      <w:r w:rsidR="00F7196C" w:rsidRPr="000D0864">
        <w:rPr>
          <w:rFonts w:ascii="Times New Roman" w:eastAsia="Calibri" w:hAnsi="Times New Roman"/>
          <w:sz w:val="24"/>
          <w:szCs w:val="24"/>
          <w:lang w:eastAsia="en-GB"/>
        </w:rPr>
        <w:t xml:space="preserve"> godine sa Akcionim planom 2017</w:t>
      </w:r>
      <w:r w:rsidR="0066168D" w:rsidRPr="000D0864">
        <w:rPr>
          <w:rFonts w:ascii="Times New Roman" w:eastAsia="Calibri" w:hAnsi="Times New Roman"/>
          <w:sz w:val="24"/>
          <w:szCs w:val="24"/>
          <w:lang w:eastAsia="en-GB"/>
        </w:rPr>
        <w:t>.</w:t>
      </w:r>
      <w:r w:rsidR="00AB4938">
        <w:rPr>
          <w:rFonts w:ascii="Times New Roman" w:eastAsia="Calibri" w:hAnsi="Times New Roman"/>
          <w:sz w:val="24"/>
          <w:szCs w:val="24"/>
          <w:lang w:eastAsia="en-GB"/>
        </w:rPr>
        <w:t>-</w:t>
      </w:r>
      <w:r w:rsidR="00F7196C" w:rsidRPr="000D0864">
        <w:rPr>
          <w:rFonts w:ascii="Times New Roman" w:eastAsia="Calibri" w:hAnsi="Times New Roman"/>
          <w:sz w:val="24"/>
          <w:szCs w:val="24"/>
          <w:lang w:eastAsia="en-GB"/>
        </w:rPr>
        <w:t>2018</w:t>
      </w:r>
      <w:r w:rsidR="0066168D" w:rsidRPr="000D0864">
        <w:rPr>
          <w:rFonts w:ascii="Times New Roman" w:eastAsia="Calibri" w:hAnsi="Times New Roman"/>
          <w:sz w:val="24"/>
          <w:szCs w:val="24"/>
          <w:lang w:eastAsia="en-GB"/>
        </w:rPr>
        <w:t>.</w:t>
      </w:r>
      <w:r w:rsidR="00F7196C" w:rsidRPr="000D0864">
        <w:rPr>
          <w:rFonts w:ascii="Times New Roman" w:eastAsia="Calibri" w:hAnsi="Times New Roman"/>
          <w:sz w:val="24"/>
          <w:szCs w:val="24"/>
          <w:lang w:eastAsia="en-GB"/>
        </w:rPr>
        <w:t xml:space="preserve"> godinu,</w:t>
      </w:r>
      <w:r>
        <w:rPr>
          <w:rFonts w:ascii="Times New Roman" w:eastAsia="Calibri" w:hAnsi="Times New Roman"/>
          <w:sz w:val="24"/>
          <w:szCs w:val="24"/>
          <w:lang w:eastAsia="en-GB"/>
        </w:rPr>
        <w:t xml:space="preserve"> </w:t>
      </w:r>
      <w:r w:rsidR="00F7196C" w:rsidRPr="000D0864">
        <w:rPr>
          <w:rFonts w:ascii="Times New Roman" w:eastAsia="Calibri" w:hAnsi="Times New Roman"/>
          <w:sz w:val="24"/>
          <w:szCs w:val="24"/>
          <w:lang w:eastAsia="en-GB"/>
        </w:rPr>
        <w:t xml:space="preserve">kao </w:t>
      </w:r>
      <w:r w:rsidR="00FA0D4D">
        <w:rPr>
          <w:rFonts w:ascii="Times New Roman" w:eastAsia="Calibri" w:hAnsi="Times New Roman"/>
          <w:sz w:val="24"/>
          <w:szCs w:val="24"/>
          <w:lang w:eastAsia="en-GB"/>
        </w:rPr>
        <w:t>i u procesu osmišljavanja vizuel</w:t>
      </w:r>
      <w:r w:rsidR="00F7196C" w:rsidRPr="000D0864">
        <w:rPr>
          <w:rFonts w:ascii="Times New Roman" w:eastAsia="Calibri" w:hAnsi="Times New Roman"/>
          <w:sz w:val="24"/>
          <w:szCs w:val="24"/>
          <w:lang w:eastAsia="en-GB"/>
        </w:rPr>
        <w:t>nog identiteta kampan</w:t>
      </w:r>
      <w:r w:rsidR="00FA0D4D">
        <w:rPr>
          <w:rFonts w:ascii="Times New Roman" w:eastAsia="Calibri" w:hAnsi="Times New Roman"/>
          <w:sz w:val="24"/>
          <w:szCs w:val="24"/>
          <w:lang w:eastAsia="en-GB"/>
        </w:rPr>
        <w:t xml:space="preserve">je pod nazivom ”Ima li razlike? </w:t>
      </w:r>
      <w:r w:rsidR="00F7196C" w:rsidRPr="000D0864">
        <w:rPr>
          <w:rFonts w:ascii="Times New Roman" w:eastAsia="Calibri" w:hAnsi="Times New Roman"/>
          <w:sz w:val="24"/>
          <w:szCs w:val="24"/>
          <w:lang w:eastAsia="en-GB"/>
        </w:rPr>
        <w:t>Podrži jednako</w:t>
      </w:r>
      <w:r w:rsidR="00FA0D4D">
        <w:rPr>
          <w:rFonts w:ascii="Times New Roman" w:eastAsia="Calibri" w:hAnsi="Times New Roman"/>
          <w:sz w:val="24"/>
          <w:szCs w:val="24"/>
          <w:lang w:eastAsia="en-GB"/>
        </w:rPr>
        <w:t>st</w:t>
      </w:r>
      <w:r w:rsidR="00F7196C" w:rsidRPr="000D0864">
        <w:rPr>
          <w:rFonts w:ascii="Times New Roman" w:eastAsia="Calibri" w:hAnsi="Times New Roman"/>
          <w:sz w:val="24"/>
          <w:szCs w:val="24"/>
          <w:lang w:eastAsia="en-GB"/>
        </w:rPr>
        <w:t>“</w:t>
      </w:r>
      <w:r w:rsidR="00FA0D4D">
        <w:rPr>
          <w:rFonts w:ascii="Times New Roman" w:eastAsia="Calibri" w:hAnsi="Times New Roman"/>
          <w:sz w:val="24"/>
          <w:szCs w:val="24"/>
          <w:lang w:eastAsia="en-GB"/>
        </w:rPr>
        <w:t>,</w:t>
      </w:r>
      <w:r w:rsidR="00F7196C" w:rsidRPr="000D0864">
        <w:rPr>
          <w:rFonts w:ascii="Times New Roman" w:eastAsia="Calibri" w:hAnsi="Times New Roman"/>
          <w:sz w:val="24"/>
          <w:szCs w:val="24"/>
          <w:lang w:eastAsia="en-GB"/>
        </w:rPr>
        <w:t xml:space="preserve"> Ministarstvo za ljudska i manjinska prava</w:t>
      </w:r>
      <w:r>
        <w:rPr>
          <w:rFonts w:ascii="Times New Roman" w:eastAsia="Calibri" w:hAnsi="Times New Roman"/>
          <w:sz w:val="24"/>
          <w:szCs w:val="24"/>
          <w:lang w:eastAsia="en-GB"/>
        </w:rPr>
        <w:t xml:space="preserve"> </w:t>
      </w:r>
      <w:r w:rsidR="00F7196C" w:rsidRPr="000D0864">
        <w:rPr>
          <w:rFonts w:ascii="Times New Roman" w:eastAsia="Calibri" w:hAnsi="Times New Roman"/>
          <w:sz w:val="24"/>
          <w:szCs w:val="24"/>
          <w:lang w:eastAsia="en-GB"/>
        </w:rPr>
        <w:t>je uključilo predstavni</w:t>
      </w:r>
      <w:r w:rsidR="00695F90">
        <w:rPr>
          <w:rFonts w:ascii="Times New Roman" w:eastAsia="Calibri" w:hAnsi="Times New Roman"/>
          <w:sz w:val="24"/>
          <w:szCs w:val="24"/>
          <w:lang w:eastAsia="en-GB"/>
        </w:rPr>
        <w:t>ke nevladinih organizacija, koji</w:t>
      </w:r>
      <w:r w:rsidR="00F7196C" w:rsidRPr="000D0864">
        <w:rPr>
          <w:rFonts w:ascii="Times New Roman" w:eastAsia="Calibri" w:hAnsi="Times New Roman"/>
          <w:sz w:val="24"/>
          <w:szCs w:val="24"/>
          <w:lang w:eastAsia="en-GB"/>
        </w:rPr>
        <w:t xml:space="preserve"> su svojim predlozima, sugestijama i komentarima značajno doprinijeli kvalitetu pomenutog dokumenta i aktivnostima. Istovremeno se saradnja odvija i kroz održavanje redovnih sastanaka sa predstavnicima nevladinih organizacija, koji imaju za cilj informisanje o budućim aktivnost</w:t>
      </w:r>
      <w:r w:rsidR="002F07FC">
        <w:rPr>
          <w:rFonts w:ascii="Times New Roman" w:eastAsia="Calibri" w:hAnsi="Times New Roman"/>
          <w:sz w:val="24"/>
          <w:szCs w:val="24"/>
          <w:lang w:eastAsia="en-GB"/>
        </w:rPr>
        <w:t>ima Ministarstva, kao i razmjenu znanja</w:t>
      </w:r>
      <w:r w:rsidR="00F7196C" w:rsidRPr="000D0864">
        <w:rPr>
          <w:rFonts w:ascii="Times New Roman" w:eastAsia="Calibri" w:hAnsi="Times New Roman"/>
          <w:sz w:val="24"/>
          <w:szCs w:val="24"/>
          <w:lang w:eastAsia="en-GB"/>
        </w:rPr>
        <w:t xml:space="preserve"> i iskustva povodom pitanja iz nadležnosti ovog organa.</w:t>
      </w:r>
    </w:p>
    <w:p w:rsidR="00F7196C" w:rsidRDefault="00706D29" w:rsidP="00CC10D6">
      <w:pPr>
        <w:pStyle w:val="ColorfulList-Accent11"/>
        <w:spacing w:after="120" w:line="240" w:lineRule="auto"/>
        <w:ind w:left="0" w:firstLine="270"/>
        <w:jc w:val="both"/>
        <w:rPr>
          <w:rFonts w:ascii="Times New Roman" w:eastAsia="Calibri" w:hAnsi="Times New Roman"/>
          <w:sz w:val="24"/>
          <w:szCs w:val="24"/>
          <w:lang w:eastAsia="en-GB"/>
        </w:rPr>
      </w:pPr>
      <w:r>
        <w:rPr>
          <w:rFonts w:ascii="Times New Roman" w:eastAsia="Calibri" w:hAnsi="Times New Roman"/>
          <w:sz w:val="24"/>
          <w:szCs w:val="24"/>
          <w:lang w:eastAsia="en-GB"/>
        </w:rPr>
        <w:t xml:space="preserve"> </w:t>
      </w:r>
      <w:r w:rsidR="00F7196C" w:rsidRPr="000D0864">
        <w:rPr>
          <w:rFonts w:ascii="Times New Roman" w:eastAsia="Calibri" w:hAnsi="Times New Roman"/>
          <w:sz w:val="24"/>
          <w:szCs w:val="24"/>
          <w:lang w:eastAsia="en-GB"/>
        </w:rPr>
        <w:t>Ministarstvo</w:t>
      </w:r>
      <w:r w:rsidR="00D91E41">
        <w:rPr>
          <w:rFonts w:ascii="Times New Roman" w:eastAsia="Calibri" w:hAnsi="Times New Roman"/>
          <w:sz w:val="24"/>
          <w:szCs w:val="24"/>
          <w:lang w:eastAsia="en-GB"/>
        </w:rPr>
        <w:t xml:space="preserve"> za ljudska i manjinska prava</w:t>
      </w:r>
      <w:r w:rsidR="00F7196C" w:rsidRPr="000D0864">
        <w:rPr>
          <w:rFonts w:ascii="Times New Roman" w:eastAsia="Calibri" w:hAnsi="Times New Roman"/>
          <w:sz w:val="24"/>
          <w:szCs w:val="24"/>
          <w:lang w:eastAsia="en-GB"/>
        </w:rPr>
        <w:t xml:space="preserve"> je pru</w:t>
      </w:r>
      <w:r w:rsidR="00F7196C" w:rsidRPr="000D0864">
        <w:rPr>
          <w:rFonts w:ascii="Times New Roman" w:eastAsia="Calibri" w:hAnsi="Times New Roman"/>
          <w:sz w:val="24"/>
          <w:szCs w:val="24"/>
          <w:lang w:val="sr-Latn-ME" w:eastAsia="en-GB"/>
        </w:rPr>
        <w:t>žilo logističku i finansijsku podršku izradi i š</w:t>
      </w:r>
      <w:r w:rsidR="00343359" w:rsidRPr="000D0864">
        <w:rPr>
          <w:rFonts w:ascii="Times New Roman" w:eastAsia="Calibri" w:hAnsi="Times New Roman"/>
          <w:sz w:val="24"/>
          <w:szCs w:val="24"/>
          <w:lang w:val="sr-Latn-ME" w:eastAsia="en-GB"/>
        </w:rPr>
        <w:t>tampi priručnika-vodiča za zabra</w:t>
      </w:r>
      <w:r w:rsidR="00F7196C" w:rsidRPr="000D0864">
        <w:rPr>
          <w:rFonts w:ascii="Times New Roman" w:eastAsia="Calibri" w:hAnsi="Times New Roman"/>
          <w:sz w:val="24"/>
          <w:szCs w:val="24"/>
          <w:lang w:val="sr-Latn-ME" w:eastAsia="en-GB"/>
        </w:rPr>
        <w:t>nu dis</w:t>
      </w:r>
      <w:r w:rsidR="00343359" w:rsidRPr="000D0864">
        <w:rPr>
          <w:rFonts w:ascii="Times New Roman" w:eastAsia="Calibri" w:hAnsi="Times New Roman"/>
          <w:sz w:val="24"/>
          <w:szCs w:val="24"/>
          <w:lang w:val="sr-Latn-ME" w:eastAsia="en-GB"/>
        </w:rPr>
        <w:t>krimiminacije lica sa invalidit</w:t>
      </w:r>
      <w:r w:rsidR="00F7196C" w:rsidRPr="000D0864">
        <w:rPr>
          <w:rFonts w:ascii="Times New Roman" w:eastAsia="Calibri" w:hAnsi="Times New Roman"/>
          <w:sz w:val="24"/>
          <w:szCs w:val="24"/>
          <w:lang w:val="sr-Latn-ME" w:eastAsia="en-GB"/>
        </w:rPr>
        <w:t>e</w:t>
      </w:r>
      <w:r w:rsidR="00343359" w:rsidRPr="000D0864">
        <w:rPr>
          <w:rFonts w:ascii="Times New Roman" w:eastAsia="Calibri" w:hAnsi="Times New Roman"/>
          <w:sz w:val="24"/>
          <w:szCs w:val="24"/>
          <w:lang w:val="sr-Latn-ME" w:eastAsia="en-GB"/>
        </w:rPr>
        <w:t>t</w:t>
      </w:r>
      <w:r w:rsidR="00F7196C" w:rsidRPr="000D0864">
        <w:rPr>
          <w:rFonts w:ascii="Times New Roman" w:eastAsia="Calibri" w:hAnsi="Times New Roman"/>
          <w:sz w:val="24"/>
          <w:szCs w:val="24"/>
          <w:lang w:val="sr-Latn-ME" w:eastAsia="en-GB"/>
        </w:rPr>
        <w:t>om Udruženju mladih sa hendikepom CG</w:t>
      </w:r>
      <w:r w:rsidR="00343359" w:rsidRPr="000D0864">
        <w:rPr>
          <w:rFonts w:ascii="Times New Roman" w:eastAsia="Calibri" w:hAnsi="Times New Roman"/>
          <w:sz w:val="24"/>
          <w:szCs w:val="24"/>
          <w:lang w:eastAsia="en-GB"/>
        </w:rPr>
        <w:t>.</w:t>
      </w:r>
      <w:r w:rsidR="00663630">
        <w:rPr>
          <w:rFonts w:ascii="Times New Roman" w:eastAsia="Calibri" w:hAnsi="Times New Roman"/>
          <w:sz w:val="24"/>
          <w:szCs w:val="24"/>
          <w:lang w:eastAsia="en-GB"/>
        </w:rPr>
        <w:t xml:space="preserve"> </w:t>
      </w:r>
      <w:r w:rsidR="00D91E41">
        <w:rPr>
          <w:rFonts w:ascii="Times New Roman" w:eastAsia="Calibri" w:hAnsi="Times New Roman"/>
          <w:sz w:val="24"/>
          <w:szCs w:val="24"/>
          <w:lang w:eastAsia="en-GB"/>
        </w:rPr>
        <w:t xml:space="preserve">Takođe </w:t>
      </w:r>
      <w:r w:rsidR="00F7196C" w:rsidRPr="000D0864">
        <w:rPr>
          <w:rFonts w:ascii="Times New Roman" w:eastAsia="Calibri" w:hAnsi="Times New Roman"/>
          <w:sz w:val="24"/>
          <w:szCs w:val="24"/>
          <w:lang w:eastAsia="en-GB"/>
        </w:rPr>
        <w:t>je bilo učesnik svih skupova na koje je pozivano od strane nevladinih organizacija, bilo kao uvodničari, pa</w:t>
      </w:r>
      <w:r w:rsidR="00793EC3">
        <w:rPr>
          <w:rFonts w:ascii="Times New Roman" w:eastAsia="Calibri" w:hAnsi="Times New Roman"/>
          <w:sz w:val="24"/>
          <w:szCs w:val="24"/>
          <w:lang w:eastAsia="en-GB"/>
        </w:rPr>
        <w:t>nelisti ili učesnici u diskusiji</w:t>
      </w:r>
      <w:r w:rsidR="00F7196C" w:rsidRPr="000D0864">
        <w:rPr>
          <w:rFonts w:ascii="Times New Roman" w:eastAsia="Calibri" w:hAnsi="Times New Roman"/>
          <w:sz w:val="24"/>
          <w:szCs w:val="24"/>
          <w:lang w:eastAsia="en-GB"/>
        </w:rPr>
        <w:t>.</w:t>
      </w:r>
    </w:p>
    <w:p w:rsidR="00F7196C" w:rsidRDefault="00706D29" w:rsidP="00CC10D6">
      <w:pPr>
        <w:pStyle w:val="Default"/>
        <w:spacing w:after="120"/>
        <w:ind w:firstLine="270"/>
        <w:jc w:val="both"/>
        <w:rPr>
          <w:rFonts w:ascii="Times New Roman" w:hAnsi="Times New Roman" w:cs="Times New Roman"/>
          <w:color w:val="auto"/>
          <w:lang w:val="sr-Latn-RS"/>
        </w:rPr>
      </w:pPr>
      <w:r>
        <w:rPr>
          <w:rFonts w:ascii="Times New Roman" w:hAnsi="Times New Roman" w:cs="Times New Roman"/>
          <w:bCs/>
          <w:color w:val="auto"/>
          <w:lang w:val="sr-Latn-RS"/>
        </w:rPr>
        <w:t xml:space="preserve"> </w:t>
      </w:r>
      <w:r w:rsidR="00F7196C" w:rsidRPr="000D0864">
        <w:rPr>
          <w:rFonts w:ascii="Times New Roman" w:hAnsi="Times New Roman" w:cs="Times New Roman"/>
          <w:bCs/>
          <w:color w:val="auto"/>
          <w:lang w:val="sr-Latn-RS"/>
        </w:rPr>
        <w:t xml:space="preserve">Medijska kampanja o zabrani diskriminacije i afirmaciji antidiskriminatorskog ponašanja je jedna od aktivnosi Ministarstva za ljudska i manjinska prava čiji je cilj </w:t>
      </w:r>
      <w:r w:rsidR="00F7196C" w:rsidRPr="000D0864">
        <w:rPr>
          <w:rFonts w:ascii="Times New Roman" w:hAnsi="Times New Roman" w:cs="Times New Roman"/>
          <w:color w:val="auto"/>
          <w:lang w:val="sr-Latn-RS"/>
        </w:rPr>
        <w:t>podizanje nivoa svijesti opšte populacije prema diskriminaciji, stvaranje tolerantnog okruženja i senzibilisanja javnosti posebno prema licima</w:t>
      </w:r>
      <w:r>
        <w:rPr>
          <w:rFonts w:ascii="Times New Roman" w:hAnsi="Times New Roman" w:cs="Times New Roman"/>
          <w:color w:val="auto"/>
          <w:lang w:val="sr-Latn-RS"/>
        </w:rPr>
        <w:t xml:space="preserve"> </w:t>
      </w:r>
      <w:r w:rsidR="00902310">
        <w:rPr>
          <w:rFonts w:ascii="Times New Roman" w:hAnsi="Times New Roman" w:cs="Times New Roman"/>
          <w:color w:val="auto"/>
          <w:lang w:val="sr-Latn-RS"/>
        </w:rPr>
        <w:t>sa invaliditetom, LGBT pop</w:t>
      </w:r>
      <w:r w:rsidR="00F7196C" w:rsidRPr="000D0864">
        <w:rPr>
          <w:rFonts w:ascii="Times New Roman" w:hAnsi="Times New Roman" w:cs="Times New Roman"/>
          <w:color w:val="auto"/>
          <w:lang w:val="sr-Latn-RS"/>
        </w:rPr>
        <w:t>ulaciji, Romima, zatim, diskriminaciji po osnovu rodnog identiteta i drugim najčešće diskriminisanim društvenim grupama.</w:t>
      </w:r>
    </w:p>
    <w:p w:rsidR="00023F85" w:rsidRPr="000D0864" w:rsidRDefault="00706D29" w:rsidP="00CC10D6">
      <w:pPr>
        <w:spacing w:after="120"/>
        <w:ind w:firstLine="270"/>
        <w:jc w:val="both"/>
        <w:rPr>
          <w:rFonts w:ascii="Times New Roman" w:hAnsi="Times New Roman" w:cs="Times New Roman"/>
          <w:sz w:val="24"/>
          <w:szCs w:val="24"/>
          <w:lang w:val="pl-PL"/>
        </w:rPr>
      </w:pPr>
      <w:r>
        <w:rPr>
          <w:rFonts w:ascii="Times New Roman" w:hAnsi="Times New Roman" w:cs="Times New Roman"/>
          <w:sz w:val="24"/>
          <w:szCs w:val="24"/>
          <w:lang w:val="sr-Latn-RS"/>
        </w:rPr>
        <w:t xml:space="preserve"> </w:t>
      </w:r>
      <w:r w:rsidR="00812FF0">
        <w:rPr>
          <w:rFonts w:ascii="Times New Roman" w:hAnsi="Times New Roman" w:cs="Times New Roman"/>
          <w:sz w:val="24"/>
          <w:szCs w:val="24"/>
          <w:lang w:val="sr-Latn-RS"/>
        </w:rPr>
        <w:t xml:space="preserve">Kampanje </w:t>
      </w:r>
      <w:r w:rsidR="0032262A">
        <w:rPr>
          <w:rFonts w:ascii="Times New Roman" w:hAnsi="Times New Roman" w:cs="Times New Roman"/>
          <w:sz w:val="24"/>
          <w:szCs w:val="24"/>
          <w:lang w:val="sr-Latn-RS"/>
        </w:rPr>
        <w:t>predstavljaju kontinuirane</w:t>
      </w:r>
      <w:r w:rsidR="00793EC3">
        <w:rPr>
          <w:rFonts w:ascii="Times New Roman" w:hAnsi="Times New Roman" w:cs="Times New Roman"/>
          <w:sz w:val="24"/>
          <w:szCs w:val="24"/>
          <w:lang w:val="sr-Latn-RS"/>
        </w:rPr>
        <w:t xml:space="preserve"> aktivnosti koje </w:t>
      </w:r>
      <w:r w:rsidR="00F7196C" w:rsidRPr="000D0864">
        <w:rPr>
          <w:rFonts w:ascii="Times New Roman" w:hAnsi="Times New Roman" w:cs="Times New Roman"/>
          <w:sz w:val="24"/>
          <w:szCs w:val="24"/>
          <w:lang w:val="sr-Latn-RS"/>
        </w:rPr>
        <w:t xml:space="preserve">se odnose na promociju antidiskriminacije, a </w:t>
      </w:r>
      <w:r w:rsidR="00F7196C" w:rsidRPr="000D0864">
        <w:rPr>
          <w:rFonts w:ascii="Times New Roman" w:hAnsi="Times New Roman" w:cs="Times New Roman"/>
          <w:sz w:val="24"/>
          <w:szCs w:val="24"/>
          <w:lang w:val="pl-PL"/>
        </w:rPr>
        <w:t>u toku je realizacija medijs</w:t>
      </w:r>
      <w:r w:rsidR="00367A33" w:rsidRPr="000D0864">
        <w:rPr>
          <w:rFonts w:ascii="Times New Roman" w:hAnsi="Times New Roman" w:cs="Times New Roman"/>
          <w:sz w:val="24"/>
          <w:szCs w:val="24"/>
          <w:lang w:val="pl-PL"/>
        </w:rPr>
        <w:t>ke kampanje koja ima za cilj pro</w:t>
      </w:r>
      <w:r w:rsidR="00F7196C" w:rsidRPr="000D0864">
        <w:rPr>
          <w:rFonts w:ascii="Times New Roman" w:hAnsi="Times New Roman" w:cs="Times New Roman"/>
          <w:sz w:val="24"/>
          <w:szCs w:val="24"/>
          <w:lang w:val="pl-PL"/>
        </w:rPr>
        <w:t>mociju antidiskriminatornog ponašanja i prakse, čiji je jedan segment posv</w:t>
      </w:r>
      <w:r w:rsidR="000E50E5" w:rsidRPr="000D0864">
        <w:rPr>
          <w:rFonts w:ascii="Times New Roman" w:hAnsi="Times New Roman" w:cs="Times New Roman"/>
          <w:sz w:val="24"/>
          <w:szCs w:val="24"/>
          <w:lang w:val="pl-PL"/>
        </w:rPr>
        <w:t>ećen licima sa invaliditetom.</w:t>
      </w:r>
      <w:r>
        <w:rPr>
          <w:rFonts w:ascii="Times New Roman" w:hAnsi="Times New Roman" w:cs="Times New Roman"/>
          <w:sz w:val="24"/>
          <w:szCs w:val="24"/>
          <w:lang w:val="pl-PL"/>
        </w:rPr>
        <w:t xml:space="preserve"> </w:t>
      </w:r>
      <w:r w:rsidR="000E50E5" w:rsidRPr="000D0864">
        <w:rPr>
          <w:rFonts w:ascii="Times New Roman" w:hAnsi="Times New Roman" w:cs="Times New Roman"/>
          <w:sz w:val="24"/>
          <w:szCs w:val="24"/>
          <w:lang w:val="pl-PL"/>
        </w:rPr>
        <w:t>U</w:t>
      </w:r>
      <w:r w:rsidR="00F7196C" w:rsidRPr="000D0864">
        <w:rPr>
          <w:rFonts w:ascii="Times New Roman" w:hAnsi="Times New Roman" w:cs="Times New Roman"/>
          <w:sz w:val="24"/>
          <w:szCs w:val="24"/>
          <w:lang w:val="pl-PL"/>
        </w:rPr>
        <w:t xml:space="preserve"> toku je realizacija medijske kampanje za 2016.</w:t>
      </w:r>
      <w:r w:rsidR="000E50E5" w:rsidRPr="000D0864">
        <w:rPr>
          <w:rFonts w:ascii="Times New Roman" w:hAnsi="Times New Roman" w:cs="Times New Roman"/>
          <w:sz w:val="24"/>
          <w:szCs w:val="24"/>
          <w:lang w:val="pl-PL"/>
        </w:rPr>
        <w:t xml:space="preserve"> godinu, </w:t>
      </w:r>
      <w:r w:rsidR="00F7196C" w:rsidRPr="000D0864">
        <w:rPr>
          <w:rFonts w:ascii="Times New Roman" w:hAnsi="Times New Roman" w:cs="Times New Roman"/>
          <w:sz w:val="24"/>
          <w:szCs w:val="24"/>
          <w:lang w:val="pl-PL"/>
        </w:rPr>
        <w:t>koja tako</w:t>
      </w:r>
      <w:r w:rsidR="000E50E5" w:rsidRPr="000D0864">
        <w:rPr>
          <w:rFonts w:ascii="Times New Roman" w:hAnsi="Times New Roman" w:cs="Times New Roman"/>
          <w:sz w:val="24"/>
          <w:szCs w:val="24"/>
          <w:lang w:val="pl-PL"/>
        </w:rPr>
        <w:t>đ</w:t>
      </w:r>
      <w:r w:rsidR="00367A33" w:rsidRPr="000D0864">
        <w:rPr>
          <w:rFonts w:ascii="Times New Roman" w:hAnsi="Times New Roman" w:cs="Times New Roman"/>
          <w:sz w:val="24"/>
          <w:szCs w:val="24"/>
          <w:lang w:val="pl-PL"/>
        </w:rPr>
        <w:t>e ima za cilj pro</w:t>
      </w:r>
      <w:r w:rsidR="00F7196C" w:rsidRPr="000D0864">
        <w:rPr>
          <w:rFonts w:ascii="Times New Roman" w:hAnsi="Times New Roman" w:cs="Times New Roman"/>
          <w:sz w:val="24"/>
          <w:szCs w:val="24"/>
          <w:lang w:val="pl-PL"/>
        </w:rPr>
        <w:t xml:space="preserve">mociju antidiskriminatornog ponašanja i prakse sa fokusom na osobe sa invaliditetom. Kampanja se realizuje </w:t>
      </w:r>
      <w:r w:rsidR="005D0A1E">
        <w:rPr>
          <w:rFonts w:ascii="Times New Roman" w:hAnsi="Times New Roman" w:cs="Times New Roman"/>
          <w:sz w:val="24"/>
          <w:szCs w:val="24"/>
          <w:lang w:val="pl-PL"/>
        </w:rPr>
        <w:t xml:space="preserve">pod sloganom „Ima li razlike? </w:t>
      </w:r>
      <w:r w:rsidR="00F7196C" w:rsidRPr="000D0864">
        <w:rPr>
          <w:rFonts w:ascii="Times New Roman" w:hAnsi="Times New Roman" w:cs="Times New Roman"/>
          <w:sz w:val="24"/>
          <w:szCs w:val="24"/>
          <w:lang w:val="pl-PL"/>
        </w:rPr>
        <w:t>Podrži jednakost.“ Kampanjom je obuhvaćena izrada vizuelnog identiteta, a sadrži: emitovanje TV video spota, emitovanje ra</w:t>
      </w:r>
      <w:r w:rsidR="00CB1BA4">
        <w:rPr>
          <w:rFonts w:ascii="Times New Roman" w:hAnsi="Times New Roman" w:cs="Times New Roman"/>
          <w:sz w:val="24"/>
          <w:szCs w:val="24"/>
          <w:lang w:val="pl-PL"/>
        </w:rPr>
        <w:t>dijskog džingla, novinski oglas</w:t>
      </w:r>
      <w:r w:rsidR="00F7196C" w:rsidRPr="000D0864">
        <w:rPr>
          <w:rFonts w:ascii="Times New Roman" w:hAnsi="Times New Roman" w:cs="Times New Roman"/>
          <w:sz w:val="24"/>
          <w:szCs w:val="24"/>
          <w:lang w:val="pl-PL"/>
        </w:rPr>
        <w:t xml:space="preserve"> u koloru na redakcijskim stranama, kojim se promoviše zabrana diskriminacije, tolerancija i poštovanje različ</w:t>
      </w:r>
      <w:r w:rsidR="00CB1BA4">
        <w:rPr>
          <w:rFonts w:ascii="Times New Roman" w:hAnsi="Times New Roman" w:cs="Times New Roman"/>
          <w:sz w:val="24"/>
          <w:szCs w:val="24"/>
          <w:lang w:val="pl-PL"/>
        </w:rPr>
        <w:t xml:space="preserve">itosti, insertaciju flajera, </w:t>
      </w:r>
      <w:r w:rsidR="00F7196C" w:rsidRPr="000D0864">
        <w:rPr>
          <w:rFonts w:ascii="Times New Roman" w:hAnsi="Times New Roman" w:cs="Times New Roman"/>
          <w:sz w:val="24"/>
          <w:szCs w:val="24"/>
          <w:lang w:val="pl-PL"/>
        </w:rPr>
        <w:t>prilagođen osobama sa oštećenim vidom, tj. od</w:t>
      </w:r>
      <w:r w:rsidR="00F7196C" w:rsidRPr="000D0864">
        <w:rPr>
          <w:rFonts w:ascii="Times New Roman" w:hAnsi="Times New Roman" w:cs="Times New Roman"/>
          <w:sz w:val="24"/>
          <w:szCs w:val="24"/>
          <w:lang w:val="sr-Latn-ME"/>
        </w:rPr>
        <w:t>štampan na Brajevom pismu</w:t>
      </w:r>
      <w:r w:rsidR="00F7196C" w:rsidRPr="000D0864">
        <w:rPr>
          <w:rFonts w:ascii="Times New Roman" w:hAnsi="Times New Roman" w:cs="Times New Roman"/>
          <w:sz w:val="24"/>
          <w:szCs w:val="24"/>
          <w:lang w:val="pl-PL"/>
        </w:rPr>
        <w:t>, kroz tiraž dnevnih novina, promovisanje zabrane diskriminacije, tolerancije i poštovanje različitosti pute</w:t>
      </w:r>
      <w:r w:rsidR="00CB1BA4">
        <w:rPr>
          <w:rFonts w:ascii="Times New Roman" w:hAnsi="Times New Roman" w:cs="Times New Roman"/>
          <w:sz w:val="24"/>
          <w:szCs w:val="24"/>
          <w:lang w:val="pl-PL"/>
        </w:rPr>
        <w:t>m mreže bilbo</w:t>
      </w:r>
      <w:r w:rsidR="000E50E5" w:rsidRPr="000D0864">
        <w:rPr>
          <w:rFonts w:ascii="Times New Roman" w:hAnsi="Times New Roman" w:cs="Times New Roman"/>
          <w:sz w:val="24"/>
          <w:szCs w:val="24"/>
          <w:lang w:val="pl-PL"/>
        </w:rPr>
        <w:t>rda postavljenih n</w:t>
      </w:r>
      <w:r w:rsidR="00F7196C" w:rsidRPr="000D0864">
        <w:rPr>
          <w:rFonts w:ascii="Times New Roman" w:hAnsi="Times New Roman" w:cs="Times New Roman"/>
          <w:sz w:val="24"/>
          <w:szCs w:val="24"/>
          <w:lang w:val="pl-PL"/>
        </w:rPr>
        <w:t>a na</w:t>
      </w:r>
      <w:r w:rsidR="00023F85" w:rsidRPr="000D0864">
        <w:rPr>
          <w:rFonts w:ascii="Times New Roman" w:hAnsi="Times New Roman" w:cs="Times New Roman"/>
          <w:sz w:val="24"/>
          <w:szCs w:val="24"/>
          <w:lang w:val="pl-PL"/>
        </w:rPr>
        <w:t>jfrekfentnijim lokacijama u CG.</w:t>
      </w:r>
    </w:p>
    <w:p w:rsidR="00F7196C" w:rsidRPr="000D0864" w:rsidRDefault="00706D29" w:rsidP="00CC10D6">
      <w:pPr>
        <w:spacing w:after="120"/>
        <w:ind w:firstLine="270"/>
        <w:jc w:val="both"/>
        <w:rPr>
          <w:rFonts w:ascii="Times New Roman" w:hAnsi="Times New Roman" w:cs="Times New Roman"/>
          <w:sz w:val="24"/>
          <w:szCs w:val="24"/>
          <w:lang w:val="pl-PL"/>
        </w:rPr>
      </w:pPr>
      <w:r>
        <w:rPr>
          <w:rFonts w:ascii="Times New Roman" w:hAnsi="Times New Roman" w:cs="Times New Roman"/>
          <w:sz w:val="24"/>
          <w:szCs w:val="24"/>
          <w:lang w:val="pl-PL"/>
        </w:rPr>
        <w:lastRenderedPageBreak/>
        <w:t xml:space="preserve"> </w:t>
      </w:r>
      <w:r w:rsidR="00F7196C" w:rsidRPr="000D0864">
        <w:rPr>
          <w:rFonts w:ascii="Times New Roman" w:hAnsi="Times New Roman" w:cs="Times New Roman"/>
          <w:sz w:val="24"/>
          <w:szCs w:val="24"/>
          <w:lang w:val="sr-Latn-RS"/>
        </w:rPr>
        <w:t>Ministarstvo za ljudska i manjinska prava</w:t>
      </w:r>
      <w:r>
        <w:rPr>
          <w:rFonts w:ascii="Times New Roman" w:hAnsi="Times New Roman" w:cs="Times New Roman"/>
          <w:sz w:val="24"/>
          <w:szCs w:val="24"/>
          <w:lang w:val="sr-Latn-RS"/>
        </w:rPr>
        <w:t xml:space="preserve"> </w:t>
      </w:r>
      <w:r w:rsidR="00F7196C" w:rsidRPr="000D0864">
        <w:rPr>
          <w:rFonts w:ascii="Times New Roman" w:hAnsi="Times New Roman" w:cs="Times New Roman"/>
          <w:sz w:val="24"/>
          <w:szCs w:val="24"/>
          <w:lang w:val="sr-Latn-RS"/>
        </w:rPr>
        <w:t>svake godine vrši edukaciju i promociju antidiskriminatornog ponašanja i prakse, kroz osposobljavanje što većeg broja onih koji su posredno i/ili neposredno uključeni u sprovođenje antidiskriminacionog zakonodavstva. Obuka je namijenjena, prije svega, profesionalcima, te svima onima koji na bilo koji način dolaze u kontakt sa slučajevima diskriminacije, dok se promocija odnosi na sprovođenje medijske kampanje i usmjerena je na podizanje svijesti cjelokupne crnogorske javnosti, posebno prema najranjivijim kategorijama stanovništva, s ciljem poštovanja svih ljudskih prava, stvaranja podržavajućeg i tolerantnijeg okruženja, te poštovanja različito</w:t>
      </w:r>
      <w:r w:rsidR="004A40DB">
        <w:rPr>
          <w:rFonts w:ascii="Times New Roman" w:hAnsi="Times New Roman" w:cs="Times New Roman"/>
          <w:sz w:val="24"/>
          <w:szCs w:val="24"/>
          <w:lang w:val="sr-Latn-RS"/>
        </w:rPr>
        <w:t>sti drugog. Planom edukacije su</w:t>
      </w:r>
      <w:r w:rsidR="00F7196C" w:rsidRPr="000D0864">
        <w:rPr>
          <w:rFonts w:ascii="Times New Roman" w:hAnsi="Times New Roman" w:cs="Times New Roman"/>
          <w:sz w:val="24"/>
          <w:szCs w:val="24"/>
          <w:lang w:val="sr-Latn-RS"/>
        </w:rPr>
        <w:t xml:space="preserve"> u dosadašnjem periodu, bili obuhvaćeni predstavnici sudstva, kancelarije ombudsmana, nevladinih organizacija koje se bave zaštitom ljudskih prava i sloboda, zatim, predstavnici svih područnih jedinica i ispostava policije u crnogorskim gradovima i predstavnici lokalnih samouprava, te predstavnici svih inspekcijskih službi u Crnoj Gori predstavnici svih sudova za prekršaje u CG i tužilaštva.</w:t>
      </w:r>
      <w:r w:rsidR="00A90E5C" w:rsidRPr="000D0864">
        <w:rPr>
          <w:rFonts w:ascii="Times New Roman" w:hAnsi="Times New Roman" w:cs="Times New Roman"/>
          <w:sz w:val="24"/>
          <w:szCs w:val="24"/>
          <w:lang w:val="sr-Latn-RS"/>
        </w:rPr>
        <w:t xml:space="preserve"> </w:t>
      </w:r>
      <w:r w:rsidR="00F7196C" w:rsidRPr="000D0864">
        <w:rPr>
          <w:rFonts w:ascii="Times New Roman" w:hAnsi="Times New Roman" w:cs="Times New Roman"/>
          <w:sz w:val="24"/>
          <w:szCs w:val="24"/>
          <w:lang w:val="sr-Latn-RS"/>
        </w:rPr>
        <w:t>Obuke se, počev od 2016. godine odvijaju u okviru 6 seminara i 6 pratećih radionica, od kojih je jedna posvećena zabrani diskriminacije lica sa invaliditetom.</w:t>
      </w:r>
      <w:r w:rsidR="00A90E5C" w:rsidRPr="000D0864">
        <w:rPr>
          <w:rFonts w:ascii="Times New Roman" w:hAnsi="Times New Roman" w:cs="Times New Roman"/>
          <w:sz w:val="24"/>
          <w:szCs w:val="24"/>
          <w:lang w:val="sr-Latn-RS"/>
        </w:rPr>
        <w:t xml:space="preserve"> </w:t>
      </w:r>
      <w:r w:rsidR="00F7196C" w:rsidRPr="000D0864">
        <w:rPr>
          <w:rFonts w:ascii="Times New Roman" w:hAnsi="Times New Roman" w:cs="Times New Roman"/>
          <w:sz w:val="24"/>
          <w:szCs w:val="24"/>
          <w:lang w:val="sr-Latn-RS"/>
        </w:rPr>
        <w:t>U 2016. godini obuku su završili predstavnici svih centara za socijalni rad u Crnoj Gori i ustanova socijalne zaštite.</w:t>
      </w:r>
    </w:p>
    <w:p w:rsidR="00F7196C" w:rsidRPr="00CB00FF" w:rsidRDefault="00706D29" w:rsidP="00CC10D6">
      <w:pPr>
        <w:spacing w:after="120"/>
        <w:ind w:firstLine="270"/>
        <w:jc w:val="both"/>
        <w:rPr>
          <w:rFonts w:ascii="Times New Roman" w:hAnsi="Times New Roman" w:cs="Times New Roman"/>
          <w:bCs/>
          <w:sz w:val="24"/>
          <w:szCs w:val="24"/>
        </w:rPr>
      </w:pPr>
      <w:r>
        <w:rPr>
          <w:rFonts w:ascii="Times New Roman" w:hAnsi="Times New Roman" w:cs="Times New Roman"/>
          <w:sz w:val="24"/>
          <w:szCs w:val="24"/>
        </w:rPr>
        <w:t xml:space="preserve"> </w:t>
      </w:r>
      <w:r w:rsidR="007E6327" w:rsidRPr="000D0864">
        <w:rPr>
          <w:rFonts w:ascii="Times New Roman" w:hAnsi="Times New Roman" w:cs="Times New Roman"/>
          <w:sz w:val="24"/>
          <w:szCs w:val="24"/>
        </w:rPr>
        <w:t>NVU “Z</w:t>
      </w:r>
      <w:r w:rsidR="00B51A27">
        <w:rPr>
          <w:rFonts w:ascii="Times New Roman" w:hAnsi="Times New Roman" w:cs="Times New Roman"/>
          <w:sz w:val="24"/>
          <w:szCs w:val="24"/>
        </w:rPr>
        <w:t>račak Nade” je u 2016. godini</w:t>
      </w:r>
      <w:r w:rsidR="0031074B" w:rsidRPr="000D0864">
        <w:rPr>
          <w:rFonts w:ascii="Times New Roman" w:hAnsi="Times New Roman" w:cs="Times New Roman"/>
          <w:sz w:val="24"/>
          <w:szCs w:val="24"/>
        </w:rPr>
        <w:t xml:space="preserve"> bilo</w:t>
      </w:r>
      <w:r w:rsidR="007E6327" w:rsidRPr="000D0864">
        <w:rPr>
          <w:rFonts w:ascii="Times New Roman" w:hAnsi="Times New Roman" w:cs="Times New Roman"/>
          <w:sz w:val="24"/>
          <w:szCs w:val="24"/>
        </w:rPr>
        <w:t xml:space="preserve"> partner na projek</w:t>
      </w:r>
      <w:r w:rsidR="0031074B" w:rsidRPr="000D0864">
        <w:rPr>
          <w:rFonts w:ascii="Times New Roman" w:hAnsi="Times New Roman" w:cs="Times New Roman"/>
          <w:sz w:val="24"/>
          <w:szCs w:val="24"/>
        </w:rPr>
        <w:t>tu „Ka evropskim vrijednostima-</w:t>
      </w:r>
      <w:r w:rsidR="007E6327" w:rsidRPr="000D0864">
        <w:rPr>
          <w:rFonts w:ascii="Times New Roman" w:hAnsi="Times New Roman" w:cs="Times New Roman"/>
          <w:sz w:val="24"/>
          <w:szCs w:val="24"/>
        </w:rPr>
        <w:t xml:space="preserve">OSI kao ravnopravni gradjani“, koji je finansirala EU u okviru poziva Evropa za gradjane, a vodeći partner bila je organizacija Asocijacija za promociju inkluzije Srbije. U okviru ovog projekta </w:t>
      </w:r>
      <w:r w:rsidR="00B51A27">
        <w:rPr>
          <w:rFonts w:ascii="Times New Roman" w:hAnsi="Times New Roman" w:cs="Times New Roman"/>
          <w:sz w:val="24"/>
          <w:szCs w:val="24"/>
        </w:rPr>
        <w:t>o</w:t>
      </w:r>
      <w:r w:rsidR="007E6327" w:rsidRPr="00B51A27">
        <w:rPr>
          <w:rStyle w:val="Strong"/>
          <w:rFonts w:ascii="Times New Roman" w:hAnsi="Times New Roman" w:cs="Times New Roman"/>
          <w:b w:val="0"/>
          <w:sz w:val="24"/>
          <w:szCs w:val="24"/>
        </w:rPr>
        <w:t>rganizovani</w:t>
      </w:r>
      <w:r w:rsidR="007E6327" w:rsidRPr="000D0864">
        <w:rPr>
          <w:rStyle w:val="Strong"/>
          <w:rFonts w:ascii="Times New Roman" w:hAnsi="Times New Roman" w:cs="Times New Roman"/>
          <w:b w:val="0"/>
          <w:sz w:val="24"/>
          <w:szCs w:val="24"/>
        </w:rPr>
        <w:t xml:space="preserve"> su okrugli stolovi, edukacija kadra koji radi sa OSI i samih OSI o jednakim pravima i jednakom učešću OSI u svim sferama života.</w:t>
      </w:r>
      <w:r w:rsidR="007E6327" w:rsidRPr="000D0864">
        <w:rPr>
          <w:rFonts w:ascii="Times New Roman" w:hAnsi="Times New Roman" w:cs="Times New Roman"/>
          <w:sz w:val="24"/>
          <w:szCs w:val="24"/>
        </w:rPr>
        <w:t xml:space="preserve"> U okviru projekta </w:t>
      </w:r>
      <w:r w:rsidR="007E6327" w:rsidRPr="000D0864">
        <w:rPr>
          <w:rFonts w:ascii="Times New Roman" w:hAnsi="Times New Roman" w:cs="Times New Roman"/>
          <w:sz w:val="24"/>
          <w:szCs w:val="24"/>
          <w:lang w:val="sr-Latn-CS"/>
        </w:rPr>
        <w:t>organizova</w:t>
      </w:r>
      <w:r w:rsidR="007E6327" w:rsidRPr="000D0864">
        <w:rPr>
          <w:rFonts w:ascii="Times New Roman" w:hAnsi="Times New Roman" w:cs="Times New Roman"/>
          <w:sz w:val="24"/>
          <w:szCs w:val="24"/>
        </w:rPr>
        <w:t>ne su</w:t>
      </w:r>
      <w:r w:rsidR="007E6327" w:rsidRPr="000D0864">
        <w:rPr>
          <w:rFonts w:ascii="Times New Roman" w:hAnsi="Times New Roman" w:cs="Times New Roman"/>
          <w:sz w:val="24"/>
          <w:szCs w:val="24"/>
          <w:lang w:val="sr-Latn-CS"/>
        </w:rPr>
        <w:t xml:space="preserve"> radionice za OSI sa intelektualnim smetnjama o zastupanju i samozastupanju.</w:t>
      </w:r>
      <w:r>
        <w:rPr>
          <w:rFonts w:ascii="Times New Roman" w:hAnsi="Times New Roman" w:cs="Times New Roman"/>
          <w:sz w:val="24"/>
          <w:szCs w:val="24"/>
          <w:lang w:val="sr-Latn-CS"/>
        </w:rPr>
        <w:t xml:space="preserve"> </w:t>
      </w:r>
      <w:r w:rsidR="007E6327" w:rsidRPr="000D0864">
        <w:rPr>
          <w:rFonts w:ascii="Times New Roman" w:hAnsi="Times New Roman" w:cs="Times New Roman"/>
          <w:sz w:val="24"/>
          <w:szCs w:val="24"/>
          <w:lang w:val="sr-Latn-CS"/>
        </w:rPr>
        <w:t xml:space="preserve">Formirana </w:t>
      </w:r>
      <w:r w:rsidR="007E6327" w:rsidRPr="000D0864">
        <w:rPr>
          <w:rFonts w:ascii="Times New Roman" w:hAnsi="Times New Roman" w:cs="Times New Roman"/>
          <w:sz w:val="24"/>
          <w:szCs w:val="24"/>
        </w:rPr>
        <w:t xml:space="preserve">je </w:t>
      </w:r>
      <w:r w:rsidR="007E6327" w:rsidRPr="000D0864">
        <w:rPr>
          <w:rFonts w:ascii="Times New Roman" w:hAnsi="Times New Roman" w:cs="Times New Roman"/>
          <w:sz w:val="24"/>
          <w:szCs w:val="24"/>
          <w:lang w:val="sr-Latn-CS"/>
        </w:rPr>
        <w:t>grupa za samozastupanje</w:t>
      </w:r>
      <w:r w:rsidR="007E6327" w:rsidRPr="000D0864">
        <w:rPr>
          <w:rFonts w:ascii="Times New Roman" w:hAnsi="Times New Roman" w:cs="Times New Roman"/>
          <w:sz w:val="24"/>
          <w:szCs w:val="24"/>
        </w:rPr>
        <w:t xml:space="preserve"> osoba sa intelektualnim smetnjama i realizovane r</w:t>
      </w:r>
      <w:r w:rsidR="007E6327" w:rsidRPr="000D0864">
        <w:rPr>
          <w:rFonts w:ascii="Times New Roman" w:hAnsi="Times New Roman" w:cs="Times New Roman"/>
          <w:sz w:val="24"/>
          <w:szCs w:val="24"/>
          <w:lang w:val="sr-Latn-CS"/>
        </w:rPr>
        <w:t>adionice za vršnjačku podršku.</w:t>
      </w:r>
    </w:p>
    <w:p w:rsidR="00F7196C" w:rsidRPr="000D0864" w:rsidRDefault="00706D29" w:rsidP="00CC10D6">
      <w:pPr>
        <w:pStyle w:val="ColorfulList-Accent11"/>
        <w:spacing w:after="120" w:line="240" w:lineRule="auto"/>
        <w:ind w:left="0" w:firstLine="270"/>
        <w:jc w:val="both"/>
        <w:rPr>
          <w:rFonts w:ascii="Times New Roman" w:eastAsia="Calibri" w:hAnsi="Times New Roman"/>
          <w:noProof w:val="0"/>
          <w:sz w:val="24"/>
          <w:szCs w:val="24"/>
          <w:lang w:val="sr-Latn-RS"/>
        </w:rPr>
      </w:pPr>
      <w:r>
        <w:rPr>
          <w:rFonts w:ascii="Times New Roman" w:eastAsia="Calibri" w:hAnsi="Times New Roman"/>
          <w:noProof w:val="0"/>
          <w:sz w:val="24"/>
          <w:szCs w:val="24"/>
          <w:lang w:val="sr-Latn-RS"/>
        </w:rPr>
        <w:t xml:space="preserve"> </w:t>
      </w:r>
      <w:r w:rsidR="00D06925">
        <w:rPr>
          <w:rFonts w:ascii="Times New Roman" w:eastAsia="Calibri" w:hAnsi="Times New Roman"/>
          <w:noProof w:val="0"/>
          <w:sz w:val="24"/>
          <w:szCs w:val="24"/>
          <w:lang w:val="sr-Latn-RS"/>
        </w:rPr>
        <w:t xml:space="preserve">Ministarstvo za </w:t>
      </w:r>
      <w:r w:rsidR="00A90E5C" w:rsidRPr="000D0864">
        <w:rPr>
          <w:rFonts w:ascii="Times New Roman" w:eastAsia="Calibri" w:hAnsi="Times New Roman"/>
          <w:noProof w:val="0"/>
          <w:sz w:val="24"/>
          <w:szCs w:val="24"/>
          <w:lang w:val="sr-Latn-RS"/>
        </w:rPr>
        <w:t>ljudska i</w:t>
      </w:r>
      <w:r w:rsidR="00F7196C" w:rsidRPr="000D0864">
        <w:rPr>
          <w:rFonts w:ascii="Times New Roman" w:eastAsia="Calibri" w:hAnsi="Times New Roman"/>
          <w:noProof w:val="0"/>
          <w:sz w:val="24"/>
          <w:szCs w:val="24"/>
          <w:lang w:val="sr-Latn-RS"/>
        </w:rPr>
        <w:t xml:space="preserve"> manjinska prava je u saradnji sa Udruženjem paraple</w:t>
      </w:r>
      <w:r w:rsidR="00A90E5C" w:rsidRPr="000D0864">
        <w:rPr>
          <w:rFonts w:ascii="Times New Roman" w:eastAsia="Calibri" w:hAnsi="Times New Roman"/>
          <w:noProof w:val="0"/>
          <w:sz w:val="24"/>
          <w:szCs w:val="24"/>
          <w:lang w:val="sr-Latn-RS"/>
        </w:rPr>
        <w:t>gičara Podgorica, organizovalo i</w:t>
      </w:r>
      <w:r w:rsidR="00F7196C" w:rsidRPr="000D0864">
        <w:rPr>
          <w:rFonts w:ascii="Times New Roman" w:eastAsia="Calibri" w:hAnsi="Times New Roman"/>
          <w:noProof w:val="0"/>
          <w:sz w:val="24"/>
          <w:szCs w:val="24"/>
          <w:lang w:val="sr-Latn-RS"/>
        </w:rPr>
        <w:t xml:space="preserve"> održalo dvije radinice na temu “Zabrana diskriminacije lica sa invaliditetom. ”Radionice su održane u dvije osnovne škole u Tuzima i Golubovcima, za učenike sedmih razreda.</w:t>
      </w:r>
    </w:p>
    <w:p w:rsidR="00C53B2B" w:rsidRDefault="00706D29" w:rsidP="00E7062A">
      <w:pPr>
        <w:spacing w:after="120"/>
        <w:ind w:firstLine="270"/>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 </w:t>
      </w:r>
      <w:r w:rsidR="00F7196C" w:rsidRPr="000D0864">
        <w:rPr>
          <w:rFonts w:ascii="Times New Roman" w:hAnsi="Times New Roman" w:cs="Times New Roman"/>
          <w:sz w:val="24"/>
          <w:szCs w:val="24"/>
          <w:lang w:val="sr-Latn-RS"/>
        </w:rPr>
        <w:t>U cilju edukacije medija i zaštite žena sa invaliditetom od diskriminacije NVO</w:t>
      </w:r>
      <w:r w:rsidR="0031074B" w:rsidRPr="000D0864">
        <w:rPr>
          <w:rFonts w:ascii="Times New Roman" w:hAnsi="Times New Roman" w:cs="Times New Roman"/>
          <w:sz w:val="24"/>
          <w:szCs w:val="24"/>
          <w:lang w:val="sr-Latn-RS"/>
        </w:rPr>
        <w:t xml:space="preserve"> „Ženska akcija“, u partnerstvu</w:t>
      </w:r>
      <w:r w:rsidR="00F7196C" w:rsidRPr="000D0864">
        <w:rPr>
          <w:rFonts w:ascii="Times New Roman" w:hAnsi="Times New Roman" w:cs="Times New Roman"/>
          <w:sz w:val="24"/>
          <w:szCs w:val="24"/>
          <w:lang w:val="sr-Latn-RS"/>
        </w:rPr>
        <w:t xml:space="preserve"> sa</w:t>
      </w:r>
      <w:r>
        <w:rPr>
          <w:rFonts w:ascii="Times New Roman" w:hAnsi="Times New Roman" w:cs="Times New Roman"/>
          <w:sz w:val="24"/>
          <w:szCs w:val="24"/>
          <w:lang w:val="sr-Latn-RS"/>
        </w:rPr>
        <w:t xml:space="preserve"> </w:t>
      </w:r>
      <w:r w:rsidR="00F7196C" w:rsidRPr="000D0864">
        <w:rPr>
          <w:rFonts w:ascii="Times New Roman" w:hAnsi="Times New Roman" w:cs="Times New Roman"/>
          <w:sz w:val="24"/>
          <w:szCs w:val="24"/>
          <w:lang w:val="sr-Latn-RS"/>
        </w:rPr>
        <w:t>Ministarstvom za ljudska</w:t>
      </w:r>
      <w:r w:rsidR="0031074B" w:rsidRPr="000D0864">
        <w:rPr>
          <w:rFonts w:ascii="Times New Roman" w:hAnsi="Times New Roman" w:cs="Times New Roman"/>
          <w:sz w:val="24"/>
          <w:szCs w:val="24"/>
          <w:lang w:val="sr-Latn-RS"/>
        </w:rPr>
        <w:t xml:space="preserve"> i manjinska prava je pripremila i promovisala</w:t>
      </w:r>
      <w:r>
        <w:rPr>
          <w:rFonts w:ascii="Times New Roman" w:hAnsi="Times New Roman" w:cs="Times New Roman"/>
          <w:sz w:val="24"/>
          <w:szCs w:val="24"/>
          <w:lang w:val="sr-Latn-RS"/>
        </w:rPr>
        <w:t xml:space="preserve"> </w:t>
      </w:r>
      <w:r w:rsidR="0031074B" w:rsidRPr="000D0864">
        <w:rPr>
          <w:rFonts w:ascii="Times New Roman" w:hAnsi="Times New Roman" w:cs="Times New Roman"/>
          <w:sz w:val="24"/>
          <w:szCs w:val="24"/>
          <w:lang w:val="sr-Latn-RS"/>
        </w:rPr>
        <w:t xml:space="preserve">Priručnik </w:t>
      </w:r>
      <w:r w:rsidR="004726D0">
        <w:rPr>
          <w:rFonts w:ascii="Times New Roman" w:hAnsi="Times New Roman" w:cs="Times New Roman"/>
          <w:sz w:val="24"/>
          <w:szCs w:val="24"/>
          <w:lang w:val="sr-Latn-RS"/>
        </w:rPr>
        <w:t>za medije</w:t>
      </w:r>
      <w:r w:rsidR="00D06925">
        <w:rPr>
          <w:rFonts w:ascii="Times New Roman" w:hAnsi="Times New Roman" w:cs="Times New Roman"/>
          <w:sz w:val="24"/>
          <w:szCs w:val="24"/>
          <w:lang w:val="sr-Latn-RS"/>
        </w:rPr>
        <w:t xml:space="preserve"> </w:t>
      </w:r>
      <w:r w:rsidR="004726D0">
        <w:rPr>
          <w:rFonts w:ascii="Times New Roman" w:hAnsi="Times New Roman" w:cs="Times New Roman"/>
          <w:sz w:val="24"/>
          <w:szCs w:val="24"/>
          <w:lang w:val="sr-Latn-RS"/>
        </w:rPr>
        <w:t>“</w:t>
      </w:r>
      <w:r w:rsidR="00F7196C" w:rsidRPr="000D0864">
        <w:rPr>
          <w:rFonts w:ascii="Times New Roman" w:hAnsi="Times New Roman" w:cs="Times New Roman"/>
          <w:sz w:val="24"/>
          <w:szCs w:val="24"/>
          <w:lang w:val="sr-Latn-RS"/>
        </w:rPr>
        <w:t>Kako izvještavati o ženama sa invaliditetom</w:t>
      </w:r>
      <w:r w:rsidR="004726D0">
        <w:rPr>
          <w:rFonts w:ascii="Times New Roman" w:hAnsi="Times New Roman" w:cs="Times New Roman"/>
          <w:sz w:val="24"/>
          <w:szCs w:val="24"/>
          <w:lang w:val="sr-Latn-RS"/>
        </w:rPr>
        <w:t>“</w:t>
      </w:r>
      <w:r w:rsidR="00F7196C" w:rsidRPr="000D0864">
        <w:rPr>
          <w:rFonts w:ascii="Times New Roman" w:hAnsi="Times New Roman" w:cs="Times New Roman"/>
          <w:sz w:val="24"/>
          <w:szCs w:val="24"/>
          <w:lang w:val="sr-Latn-RS"/>
        </w:rPr>
        <w:t>.</w:t>
      </w:r>
      <w:r>
        <w:rPr>
          <w:rFonts w:ascii="Times New Roman" w:hAnsi="Times New Roman" w:cs="Times New Roman"/>
          <w:sz w:val="24"/>
          <w:szCs w:val="24"/>
          <w:lang w:val="sr-Latn-RS"/>
        </w:rPr>
        <w:t xml:space="preserve"> </w:t>
      </w:r>
      <w:r w:rsidR="00146A77" w:rsidRPr="000D0864">
        <w:rPr>
          <w:rFonts w:ascii="Times New Roman" w:hAnsi="Times New Roman" w:cs="Times New Roman"/>
          <w:sz w:val="24"/>
          <w:szCs w:val="24"/>
          <w:lang w:val="sr-Latn-RS"/>
        </w:rPr>
        <w:t>P</w:t>
      </w:r>
      <w:r w:rsidR="00F7196C" w:rsidRPr="000D0864">
        <w:rPr>
          <w:rFonts w:ascii="Times New Roman" w:hAnsi="Times New Roman" w:cs="Times New Roman"/>
          <w:sz w:val="24"/>
          <w:szCs w:val="24"/>
          <w:lang w:val="sr-Latn-RS"/>
        </w:rPr>
        <w:t>o prvi put u Crnoj Gori se otvara tema odnosa medija prema ženama sa invaliditetom.</w:t>
      </w:r>
      <w:r w:rsidR="00F7196C" w:rsidRPr="000D0864">
        <w:rPr>
          <w:rFonts w:ascii="Times New Roman" w:hAnsi="Times New Roman" w:cs="Times New Roman"/>
          <w:color w:val="FF0000"/>
          <w:sz w:val="24"/>
          <w:szCs w:val="24"/>
          <w:lang w:val="sr-Latn-RS"/>
        </w:rPr>
        <w:t xml:space="preserve"> </w:t>
      </w:r>
      <w:r w:rsidR="00F7196C" w:rsidRPr="000D0864">
        <w:rPr>
          <w:rFonts w:ascii="Times New Roman" w:hAnsi="Times New Roman" w:cs="Times New Roman"/>
          <w:sz w:val="24"/>
          <w:szCs w:val="24"/>
          <w:lang w:val="sr-Latn-RS"/>
        </w:rPr>
        <w:t>Na osnovu analize stanja u ovom trenutku, Priručnik za medije sadrži i vrlo direktne preporuke novinarima/kama: od politički korektnog jezika u izvještavanju o ovoj grupaciji do očekivanja da mediji ulože više napora kako bi se upoznali na koji način žene sa invaliditetom ostvaruju svoja prava koja su im garantovana usvojenim zakoni</w:t>
      </w:r>
      <w:r w:rsidR="00023F85" w:rsidRPr="000D0864">
        <w:rPr>
          <w:rFonts w:ascii="Times New Roman" w:hAnsi="Times New Roman" w:cs="Times New Roman"/>
          <w:sz w:val="24"/>
          <w:szCs w:val="24"/>
          <w:lang w:val="sr-Latn-RS"/>
        </w:rPr>
        <w:t>ma i međunarodnim konvencijama.</w:t>
      </w:r>
    </w:p>
    <w:p w:rsidR="009B7631" w:rsidRDefault="009B7631" w:rsidP="00E7062A">
      <w:pPr>
        <w:spacing w:after="120"/>
        <w:ind w:firstLine="270"/>
        <w:jc w:val="both"/>
        <w:rPr>
          <w:rFonts w:ascii="Times New Roman" w:hAnsi="Times New Roman" w:cs="Times New Roman"/>
          <w:sz w:val="24"/>
          <w:szCs w:val="24"/>
          <w:lang w:val="sr-Latn-RS"/>
        </w:rPr>
      </w:pPr>
    </w:p>
    <w:p w:rsidR="009B7631" w:rsidRDefault="009B7631" w:rsidP="00E7062A">
      <w:pPr>
        <w:spacing w:after="120"/>
        <w:ind w:firstLine="270"/>
        <w:jc w:val="both"/>
        <w:rPr>
          <w:rFonts w:ascii="Times New Roman" w:hAnsi="Times New Roman" w:cs="Times New Roman"/>
          <w:sz w:val="24"/>
          <w:szCs w:val="24"/>
          <w:lang w:val="sr-Latn-RS"/>
        </w:rPr>
      </w:pPr>
    </w:p>
    <w:p w:rsidR="00486752" w:rsidRDefault="00486752" w:rsidP="00E7062A">
      <w:pPr>
        <w:spacing w:after="120"/>
        <w:ind w:firstLine="270"/>
        <w:jc w:val="both"/>
        <w:rPr>
          <w:rFonts w:ascii="Times New Roman" w:hAnsi="Times New Roman" w:cs="Times New Roman"/>
          <w:sz w:val="24"/>
          <w:szCs w:val="24"/>
          <w:lang w:val="sr-Latn-RS"/>
        </w:rPr>
      </w:pPr>
    </w:p>
    <w:p w:rsidR="00486752" w:rsidRDefault="00486752" w:rsidP="00E7062A">
      <w:pPr>
        <w:spacing w:after="120"/>
        <w:ind w:firstLine="270"/>
        <w:jc w:val="both"/>
        <w:rPr>
          <w:rFonts w:ascii="Times New Roman" w:hAnsi="Times New Roman" w:cs="Times New Roman"/>
          <w:sz w:val="24"/>
          <w:szCs w:val="24"/>
          <w:lang w:val="sr-Latn-RS"/>
        </w:rPr>
      </w:pPr>
    </w:p>
    <w:p w:rsidR="009B7631" w:rsidRPr="00E7062A" w:rsidRDefault="009B7631" w:rsidP="00E7062A">
      <w:pPr>
        <w:spacing w:after="120"/>
        <w:ind w:firstLine="270"/>
        <w:jc w:val="both"/>
        <w:rPr>
          <w:rFonts w:ascii="Times New Roman" w:hAnsi="Times New Roman" w:cs="Times New Roman"/>
          <w:sz w:val="24"/>
          <w:szCs w:val="24"/>
          <w:lang w:val="sr-Latn-RS"/>
        </w:rPr>
      </w:pPr>
    </w:p>
    <w:p w:rsidR="003912BC" w:rsidRPr="000D0864" w:rsidRDefault="00F676D7" w:rsidP="00E7062A">
      <w:pPr>
        <w:spacing w:after="120"/>
        <w:ind w:firstLine="270"/>
        <w:jc w:val="center"/>
        <w:rPr>
          <w:rFonts w:ascii="Times New Roman" w:hAnsi="Times New Roman" w:cs="Times New Roman"/>
          <w:b/>
          <w:sz w:val="24"/>
          <w:szCs w:val="24"/>
        </w:rPr>
      </w:pPr>
      <w:r w:rsidRPr="000D0864">
        <w:rPr>
          <w:rFonts w:ascii="Times New Roman" w:hAnsi="Times New Roman" w:cs="Times New Roman"/>
          <w:b/>
          <w:sz w:val="24"/>
          <w:szCs w:val="24"/>
        </w:rPr>
        <w:lastRenderedPageBreak/>
        <w:t>ZAPOŠLJAVANJE</w:t>
      </w:r>
    </w:p>
    <w:p w:rsidR="003912BC" w:rsidRPr="000D0864" w:rsidRDefault="003912BC" w:rsidP="00CC10D6">
      <w:pPr>
        <w:spacing w:after="120"/>
        <w:ind w:firstLine="270"/>
        <w:jc w:val="both"/>
        <w:rPr>
          <w:rFonts w:ascii="Times New Roman" w:hAnsi="Times New Roman" w:cs="Times New Roman"/>
          <w:b/>
          <w:color w:val="FF0000"/>
          <w:sz w:val="24"/>
          <w:szCs w:val="24"/>
        </w:rPr>
      </w:pPr>
    </w:p>
    <w:p w:rsidR="003912BC"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lang w:val="sr-Latn-CS"/>
        </w:rPr>
        <w:t xml:space="preserve"> </w:t>
      </w:r>
      <w:r w:rsidR="003912BC" w:rsidRPr="000D0864">
        <w:rPr>
          <w:rFonts w:ascii="Times New Roman" w:hAnsi="Times New Roman" w:cs="Times New Roman"/>
          <w:sz w:val="24"/>
          <w:szCs w:val="24"/>
          <w:lang w:val="sr-Latn-CS"/>
        </w:rPr>
        <w:t>Kada je u pitanju zakonodavni okvir, d</w:t>
      </w:r>
      <w:r w:rsidR="00A57881" w:rsidRPr="000D0864">
        <w:rPr>
          <w:rFonts w:ascii="Times New Roman" w:hAnsi="Times New Roman" w:cs="Times New Roman"/>
          <w:sz w:val="24"/>
          <w:szCs w:val="24"/>
          <w:lang w:val="sr-Latn-CS"/>
        </w:rPr>
        <w:t>ono</w:t>
      </w:r>
      <w:r w:rsidR="00A57881" w:rsidRPr="000D0864">
        <w:rPr>
          <w:rFonts w:ascii="Times New Roman" w:hAnsi="Times New Roman" w:cs="Times New Roman"/>
          <w:sz w:val="24"/>
          <w:szCs w:val="24"/>
        </w:rPr>
        <w:t>š</w:t>
      </w:r>
      <w:r w:rsidR="00A57881" w:rsidRPr="000D0864">
        <w:rPr>
          <w:rFonts w:ascii="Times New Roman" w:hAnsi="Times New Roman" w:cs="Times New Roman"/>
          <w:sz w:val="24"/>
          <w:szCs w:val="24"/>
          <w:lang w:val="sr-Latn-CS"/>
        </w:rPr>
        <w:t>enje</w:t>
      </w:r>
      <w:r w:rsidR="00A57881" w:rsidRPr="000D0864">
        <w:rPr>
          <w:rFonts w:ascii="Times New Roman" w:hAnsi="Times New Roman" w:cs="Times New Roman"/>
          <w:sz w:val="24"/>
          <w:szCs w:val="24"/>
        </w:rPr>
        <w:t xml:space="preserve"> Predloga zakona o izmjenama i dopunama Zakona o profesionalnoj rehabilitaciji i zapošljavanju lica sa</w:t>
      </w:r>
      <w:r w:rsidR="003912BC" w:rsidRPr="000D0864">
        <w:rPr>
          <w:rFonts w:ascii="Times New Roman" w:hAnsi="Times New Roman" w:cs="Times New Roman"/>
          <w:sz w:val="24"/>
          <w:szCs w:val="24"/>
        </w:rPr>
        <w:t xml:space="preserve"> invaliditetom je u toku, kao i </w:t>
      </w:r>
      <w:r w:rsidR="003912BC" w:rsidRPr="00E34800">
        <w:rPr>
          <w:rFonts w:ascii="Times New Roman" w:hAnsi="Times New Roman" w:cs="Times New Roman"/>
          <w:sz w:val="24"/>
          <w:szCs w:val="24"/>
        </w:rPr>
        <w:t>Pravilnik</w:t>
      </w:r>
      <w:r w:rsidR="0047573A" w:rsidRPr="00E34800">
        <w:rPr>
          <w:rFonts w:ascii="Times New Roman" w:hAnsi="Times New Roman" w:cs="Times New Roman"/>
          <w:sz w:val="24"/>
          <w:szCs w:val="24"/>
        </w:rPr>
        <w:t xml:space="preserve"> o metodologiji i finansiranju posebnih organizacija</w:t>
      </w:r>
      <w:r w:rsidR="003912BC" w:rsidRPr="00E34800">
        <w:rPr>
          <w:rFonts w:ascii="Times New Roman" w:hAnsi="Times New Roman" w:cs="Times New Roman"/>
          <w:sz w:val="24"/>
          <w:szCs w:val="24"/>
        </w:rPr>
        <w:t>.</w:t>
      </w:r>
      <w:r>
        <w:rPr>
          <w:rFonts w:ascii="Times New Roman" w:eastAsia="Calibri" w:hAnsi="Times New Roman" w:cs="Times New Roman"/>
          <w:b/>
          <w:sz w:val="24"/>
          <w:szCs w:val="24"/>
          <w:lang w:val="en-GB" w:eastAsia="en-GB"/>
        </w:rPr>
        <w:t xml:space="preserve"> </w:t>
      </w:r>
    </w:p>
    <w:p w:rsidR="002A61F9" w:rsidRPr="000D0864" w:rsidRDefault="00706D29" w:rsidP="00CC10D6">
      <w:pPr>
        <w:autoSpaceDE w:val="0"/>
        <w:autoSpaceDN w:val="0"/>
        <w:adjustRightInd w:val="0"/>
        <w:spacing w:after="120"/>
        <w:ind w:firstLine="270"/>
        <w:jc w:val="both"/>
        <w:rPr>
          <w:rFonts w:ascii="Times New Roman" w:hAnsi="Times New Roman" w:cs="Times New Roman"/>
          <w:sz w:val="24"/>
          <w:szCs w:val="24"/>
          <w:lang w:val="sr-Latn-CS"/>
        </w:rPr>
      </w:pPr>
      <w:r>
        <w:rPr>
          <w:rFonts w:ascii="Times New Roman" w:hAnsi="Times New Roman" w:cs="Times New Roman"/>
          <w:b/>
          <w:sz w:val="24"/>
          <w:szCs w:val="24"/>
        </w:rPr>
        <w:t xml:space="preserve"> </w:t>
      </w:r>
      <w:r w:rsidR="002A61F9" w:rsidRPr="000D0864">
        <w:rPr>
          <w:rFonts w:ascii="Times New Roman" w:hAnsi="Times New Roman" w:cs="Times New Roman"/>
          <w:sz w:val="24"/>
          <w:szCs w:val="24"/>
          <w:lang w:val="sr-Latn-CS"/>
        </w:rPr>
        <w:t>U 2016. godini, zaposleno je 245 lica sa invaliditetom kod 181 poslodavca. Na neodređeno vrijeme zaposleno je 65 lica sa invaliditetom, a na određeno vrijeme zaposleno je 180 lica (ova lica su više puta zasnivala radni odnos na određeno vrijeme u toku tekuće godine ili im je prestao radni odnos). Poslodavcima koji su zapošljavali lica sa invaliditetom priznato je pravo na subvenciju zarade.</w:t>
      </w:r>
    </w:p>
    <w:p w:rsidR="002A61F9"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b/>
          <w:sz w:val="24"/>
          <w:szCs w:val="24"/>
        </w:rPr>
        <w:t xml:space="preserve"> </w:t>
      </w:r>
      <w:r w:rsidR="002A61F9" w:rsidRPr="000D0864">
        <w:rPr>
          <w:rFonts w:ascii="Times New Roman" w:hAnsi="Times New Roman" w:cs="Times New Roman"/>
          <w:sz w:val="24"/>
          <w:szCs w:val="24"/>
        </w:rPr>
        <w:t>Zakonom o profesionalnoj rehabilitaciji i zapošljavanju lica</w:t>
      </w:r>
      <w:r w:rsidR="005B06BB">
        <w:rPr>
          <w:rFonts w:ascii="Times New Roman" w:hAnsi="Times New Roman" w:cs="Times New Roman"/>
          <w:sz w:val="24"/>
          <w:szCs w:val="24"/>
        </w:rPr>
        <w:t xml:space="preserve"> sa invaliditetom, propisano je</w:t>
      </w:r>
      <w:r w:rsidR="002A61F9" w:rsidRPr="000D0864">
        <w:rPr>
          <w:rFonts w:ascii="Times New Roman" w:hAnsi="Times New Roman" w:cs="Times New Roman"/>
          <w:sz w:val="24"/>
          <w:szCs w:val="24"/>
        </w:rPr>
        <w:t xml:space="preserve"> da se u Zavodu za zapošljavanje Crne Gore organizuje Fond za profesionalnu rehabilitaciju i zapošljavanje lica sa invaliditetom i da se sredstva Fonda prvenstveno obezbjeđuju iz posebnog doprinosa, koji uplaćuju poslodavci</w:t>
      </w:r>
      <w:r>
        <w:rPr>
          <w:rFonts w:ascii="Times New Roman" w:hAnsi="Times New Roman" w:cs="Times New Roman"/>
          <w:sz w:val="24"/>
          <w:szCs w:val="24"/>
        </w:rPr>
        <w:t xml:space="preserve"> </w:t>
      </w:r>
      <w:r w:rsidR="002A61F9" w:rsidRPr="000D0864">
        <w:rPr>
          <w:rFonts w:ascii="Times New Roman" w:hAnsi="Times New Roman" w:cs="Times New Roman"/>
          <w:sz w:val="24"/>
          <w:szCs w:val="24"/>
        </w:rPr>
        <w:t xml:space="preserve">koji nijesu ispunili propisanu kvotu pri zapošljavanju lica sa invaliditetom. Ova sredstva se uplaćuju u Budžet Crne Gore. </w:t>
      </w:r>
    </w:p>
    <w:p w:rsidR="002A61F9"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2A61F9" w:rsidRPr="000D0864">
        <w:rPr>
          <w:rFonts w:ascii="Times New Roman" w:hAnsi="Times New Roman" w:cs="Times New Roman"/>
          <w:sz w:val="24"/>
          <w:szCs w:val="24"/>
        </w:rPr>
        <w:t xml:space="preserve">Od 1. januara 2014. godine, Fond je izdvojen kao posebna budžetska pozicija, u prihodnoj i rashodnoj strani Budžeta Crne Gore, odnosno Budžeta Zavoda za zapošljavanja Crne Gore i za 2016. godinu, za ovaj program je predviđen iznos od 3.000.000,00 Eur. </w:t>
      </w:r>
    </w:p>
    <w:p w:rsidR="002A61F9"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2A61F9" w:rsidRPr="000D0864">
        <w:rPr>
          <w:rFonts w:ascii="Times New Roman" w:hAnsi="Times New Roman" w:cs="Times New Roman"/>
          <w:sz w:val="24"/>
          <w:szCs w:val="24"/>
        </w:rPr>
        <w:t xml:space="preserve">Sredstva Fonda, </w:t>
      </w:r>
      <w:r w:rsidR="005B06BB">
        <w:rPr>
          <w:rFonts w:ascii="Times New Roman" w:hAnsi="Times New Roman" w:cs="Times New Roman"/>
          <w:sz w:val="24"/>
          <w:szCs w:val="24"/>
        </w:rPr>
        <w:t>shodno Zakonu mogu se koristiti</w:t>
      </w:r>
      <w:r w:rsidR="002A61F9" w:rsidRPr="000D0864">
        <w:rPr>
          <w:rFonts w:ascii="Times New Roman" w:hAnsi="Times New Roman" w:cs="Times New Roman"/>
          <w:sz w:val="24"/>
          <w:szCs w:val="24"/>
        </w:rPr>
        <w:t xml:space="preserve"> za: mjere i aktivnosti profesionalne rehabilitacije za nezaposlena i zaposlena lica sa invaliditetom, sufinansiranje posebnih organizacija za zapošljavanje, programe aktivne politike zapošljavanja u kojima učestvuju lica sa invaliditetom, subvencije, finansiranje grant šema i novčane pomoći za učesnike u mjerama profesionalne rehabilitacije. </w:t>
      </w:r>
    </w:p>
    <w:p w:rsidR="002A61F9"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2A61F9" w:rsidRPr="000D0864">
        <w:rPr>
          <w:rFonts w:ascii="Times New Roman" w:hAnsi="Times New Roman" w:cs="Times New Roman"/>
          <w:sz w:val="24"/>
          <w:szCs w:val="24"/>
        </w:rPr>
        <w:t>Za realizaciju programa profesionalne rehabilitacije i</w:t>
      </w:r>
      <w:r w:rsidR="005B06BB">
        <w:rPr>
          <w:rFonts w:ascii="Times New Roman" w:hAnsi="Times New Roman" w:cs="Times New Roman"/>
          <w:sz w:val="24"/>
          <w:szCs w:val="24"/>
        </w:rPr>
        <w:t xml:space="preserve"> zapošljavanja sa invaliditetom</w:t>
      </w:r>
      <w:r w:rsidR="002A61F9" w:rsidRPr="000D0864">
        <w:rPr>
          <w:rFonts w:ascii="Times New Roman" w:hAnsi="Times New Roman" w:cs="Times New Roman"/>
          <w:sz w:val="24"/>
          <w:szCs w:val="24"/>
        </w:rPr>
        <w:t xml:space="preserve"> u 2016. god</w:t>
      </w:r>
      <w:r w:rsidR="00ED1E13" w:rsidRPr="000D0864">
        <w:rPr>
          <w:rFonts w:ascii="Times New Roman" w:hAnsi="Times New Roman" w:cs="Times New Roman"/>
          <w:sz w:val="24"/>
          <w:szCs w:val="24"/>
        </w:rPr>
        <w:t>ini,</w:t>
      </w:r>
      <w:r>
        <w:rPr>
          <w:rFonts w:ascii="Times New Roman" w:hAnsi="Times New Roman" w:cs="Times New Roman"/>
          <w:sz w:val="24"/>
          <w:szCs w:val="24"/>
        </w:rPr>
        <w:t xml:space="preserve"> </w:t>
      </w:r>
      <w:r w:rsidR="00ED1E13" w:rsidRPr="000D0864">
        <w:rPr>
          <w:rFonts w:ascii="Times New Roman" w:hAnsi="Times New Roman" w:cs="Times New Roman"/>
          <w:sz w:val="24"/>
          <w:szCs w:val="24"/>
        </w:rPr>
        <w:t>utrošeno je 3.045.339,77 e</w:t>
      </w:r>
      <w:r w:rsidR="002A61F9" w:rsidRPr="000D0864">
        <w:rPr>
          <w:rFonts w:ascii="Times New Roman" w:hAnsi="Times New Roman" w:cs="Times New Roman"/>
          <w:sz w:val="24"/>
          <w:szCs w:val="24"/>
        </w:rPr>
        <w:t>ur</w:t>
      </w:r>
      <w:r w:rsidR="00ED1E13" w:rsidRPr="000D0864">
        <w:rPr>
          <w:rFonts w:ascii="Times New Roman" w:hAnsi="Times New Roman" w:cs="Times New Roman"/>
          <w:sz w:val="24"/>
          <w:szCs w:val="24"/>
        </w:rPr>
        <w:t>a</w:t>
      </w:r>
      <w:r w:rsidR="002A61F9" w:rsidRPr="000D0864">
        <w:rPr>
          <w:rFonts w:ascii="Times New Roman" w:hAnsi="Times New Roman" w:cs="Times New Roman"/>
          <w:sz w:val="24"/>
          <w:szCs w:val="24"/>
        </w:rPr>
        <w:t xml:space="preserve"> i to za: </w:t>
      </w:r>
    </w:p>
    <w:p w:rsidR="002A61F9" w:rsidRPr="000D0864" w:rsidRDefault="002A61F9" w:rsidP="00CC10D6">
      <w:pPr>
        <w:pStyle w:val="ListParagraph"/>
        <w:numPr>
          <w:ilvl w:val="0"/>
          <w:numId w:val="25"/>
        </w:numPr>
        <w:spacing w:after="120" w:line="276" w:lineRule="auto"/>
        <w:ind w:left="0" w:firstLine="270"/>
        <w:jc w:val="both"/>
        <w:rPr>
          <w:rFonts w:ascii="Times New Roman" w:hAnsi="Times New Roman" w:cs="Times New Roman"/>
          <w:sz w:val="24"/>
          <w:szCs w:val="24"/>
        </w:rPr>
      </w:pPr>
      <w:r w:rsidRPr="000D0864">
        <w:rPr>
          <w:rFonts w:ascii="Times New Roman" w:hAnsi="Times New Roman" w:cs="Times New Roman"/>
          <w:sz w:val="24"/>
          <w:szCs w:val="24"/>
        </w:rPr>
        <w:t xml:space="preserve">programe profesionalne rehabilitacije – 148.624,00 Eur; </w:t>
      </w:r>
    </w:p>
    <w:p w:rsidR="002A61F9" w:rsidRPr="000D0864" w:rsidRDefault="002A61F9" w:rsidP="00CC10D6">
      <w:pPr>
        <w:pStyle w:val="ListParagraph"/>
        <w:numPr>
          <w:ilvl w:val="0"/>
          <w:numId w:val="25"/>
        </w:numPr>
        <w:spacing w:after="120" w:line="276" w:lineRule="auto"/>
        <w:ind w:left="0" w:firstLine="270"/>
        <w:jc w:val="both"/>
        <w:rPr>
          <w:rFonts w:ascii="Times New Roman" w:hAnsi="Times New Roman" w:cs="Times New Roman"/>
          <w:sz w:val="24"/>
          <w:szCs w:val="24"/>
        </w:rPr>
      </w:pPr>
      <w:r w:rsidRPr="000D0864">
        <w:rPr>
          <w:rFonts w:ascii="Times New Roman" w:hAnsi="Times New Roman" w:cs="Times New Roman"/>
          <w:sz w:val="24"/>
          <w:szCs w:val="24"/>
        </w:rPr>
        <w:t xml:space="preserve">subvencije zarade – 963.512,51 Eur; </w:t>
      </w:r>
    </w:p>
    <w:p w:rsidR="002A61F9" w:rsidRPr="000D0864" w:rsidRDefault="002A61F9" w:rsidP="00CC10D6">
      <w:pPr>
        <w:pStyle w:val="ListParagraph"/>
        <w:numPr>
          <w:ilvl w:val="0"/>
          <w:numId w:val="25"/>
        </w:numPr>
        <w:spacing w:after="120" w:line="276" w:lineRule="auto"/>
        <w:ind w:left="0" w:firstLine="270"/>
        <w:jc w:val="both"/>
        <w:rPr>
          <w:rFonts w:ascii="Times New Roman" w:hAnsi="Times New Roman" w:cs="Times New Roman"/>
          <w:sz w:val="24"/>
          <w:szCs w:val="24"/>
        </w:rPr>
      </w:pPr>
      <w:r w:rsidRPr="000D0864">
        <w:rPr>
          <w:rFonts w:ascii="Times New Roman" w:hAnsi="Times New Roman" w:cs="Times New Roman"/>
          <w:sz w:val="24"/>
          <w:szCs w:val="24"/>
        </w:rPr>
        <w:t>subvencija (prilagođavanje radnog mjesta i uslova rada) – 72.223,23 Eur;</w:t>
      </w:r>
    </w:p>
    <w:p w:rsidR="002A61F9" w:rsidRPr="000D0864" w:rsidRDefault="002A61F9" w:rsidP="00CC10D6">
      <w:pPr>
        <w:pStyle w:val="ListParagraph"/>
        <w:numPr>
          <w:ilvl w:val="0"/>
          <w:numId w:val="25"/>
        </w:numPr>
        <w:spacing w:after="120" w:line="276" w:lineRule="auto"/>
        <w:ind w:left="0" w:firstLine="270"/>
        <w:jc w:val="both"/>
        <w:rPr>
          <w:rFonts w:ascii="Times New Roman" w:hAnsi="Times New Roman" w:cs="Times New Roman"/>
          <w:sz w:val="24"/>
          <w:szCs w:val="24"/>
        </w:rPr>
      </w:pPr>
      <w:r w:rsidRPr="000D0864">
        <w:rPr>
          <w:rFonts w:ascii="Times New Roman" w:hAnsi="Times New Roman" w:cs="Times New Roman"/>
          <w:sz w:val="24"/>
          <w:szCs w:val="24"/>
        </w:rPr>
        <w:t>subvencija (učešće u finansiranju ličnih troškova asistenta u radu) - 87.256,03 Eur;</w:t>
      </w:r>
    </w:p>
    <w:p w:rsidR="002A61F9" w:rsidRPr="000D0864" w:rsidRDefault="002A61F9" w:rsidP="00CC10D6">
      <w:pPr>
        <w:pStyle w:val="ListParagraph"/>
        <w:numPr>
          <w:ilvl w:val="0"/>
          <w:numId w:val="25"/>
        </w:numPr>
        <w:spacing w:after="120" w:line="276" w:lineRule="auto"/>
        <w:ind w:left="0" w:firstLine="270"/>
        <w:jc w:val="both"/>
        <w:rPr>
          <w:rFonts w:ascii="Times New Roman" w:hAnsi="Times New Roman" w:cs="Times New Roman"/>
          <w:sz w:val="24"/>
          <w:szCs w:val="24"/>
        </w:rPr>
      </w:pPr>
      <w:r w:rsidRPr="000D0864">
        <w:rPr>
          <w:rFonts w:ascii="Times New Roman" w:hAnsi="Times New Roman" w:cs="Times New Roman"/>
          <w:sz w:val="24"/>
          <w:szCs w:val="24"/>
        </w:rPr>
        <w:t xml:space="preserve"> finansiranje grant šema – 1.723.607,86 Eur; </w:t>
      </w:r>
    </w:p>
    <w:p w:rsidR="002A61F9" w:rsidRPr="000D0864" w:rsidRDefault="002A61F9" w:rsidP="00CC10D6">
      <w:pPr>
        <w:pStyle w:val="ListParagraph"/>
        <w:numPr>
          <w:ilvl w:val="0"/>
          <w:numId w:val="25"/>
        </w:numPr>
        <w:spacing w:after="120" w:line="276" w:lineRule="auto"/>
        <w:ind w:left="0" w:firstLine="270"/>
        <w:jc w:val="both"/>
        <w:rPr>
          <w:rFonts w:ascii="Times New Roman" w:hAnsi="Times New Roman" w:cs="Times New Roman"/>
          <w:sz w:val="24"/>
          <w:szCs w:val="24"/>
        </w:rPr>
      </w:pPr>
      <w:r w:rsidRPr="000D0864">
        <w:rPr>
          <w:rFonts w:ascii="Times New Roman" w:hAnsi="Times New Roman" w:cs="Times New Roman"/>
          <w:sz w:val="24"/>
          <w:szCs w:val="24"/>
        </w:rPr>
        <w:t xml:space="preserve">novčane pomoći polaznicima programa – 27.171,68 Eur; </w:t>
      </w:r>
    </w:p>
    <w:p w:rsidR="002A61F9" w:rsidRPr="000D0864" w:rsidRDefault="002A61F9" w:rsidP="00CC10D6">
      <w:pPr>
        <w:pStyle w:val="ListParagraph"/>
        <w:numPr>
          <w:ilvl w:val="0"/>
          <w:numId w:val="25"/>
        </w:numPr>
        <w:spacing w:after="120" w:line="276" w:lineRule="auto"/>
        <w:ind w:left="0" w:firstLine="270"/>
        <w:jc w:val="both"/>
        <w:rPr>
          <w:rFonts w:ascii="Times New Roman" w:hAnsi="Times New Roman" w:cs="Times New Roman"/>
          <w:sz w:val="24"/>
          <w:szCs w:val="24"/>
        </w:rPr>
      </w:pPr>
      <w:r w:rsidRPr="000D0864">
        <w:rPr>
          <w:rFonts w:ascii="Times New Roman" w:hAnsi="Times New Roman" w:cs="Times New Roman"/>
          <w:sz w:val="24"/>
          <w:szCs w:val="24"/>
        </w:rPr>
        <w:t xml:space="preserve">naknade članovima komisija za profesionalnu rehabilitaciju i Savjeta Fonda – 22.944,46 Eur. </w:t>
      </w:r>
    </w:p>
    <w:p w:rsidR="002A61F9"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2A61F9" w:rsidRPr="000D0864">
        <w:rPr>
          <w:rFonts w:ascii="Times New Roman" w:hAnsi="Times New Roman" w:cs="Times New Roman"/>
          <w:sz w:val="24"/>
          <w:szCs w:val="24"/>
        </w:rPr>
        <w:t>U toku 2016. godine, realizovana su 53 projekta profesionalne rehabilitacije, aktivne politike zapošljavanja i zapošljavanja lica sa invaliditetom. Ovi projekti su odobreni odlukom Upravnog odbora Zavoda, po javnom pozivu od 03.</w:t>
      </w:r>
      <w:r w:rsidR="00FE4383">
        <w:rPr>
          <w:rFonts w:ascii="Times New Roman" w:hAnsi="Times New Roman" w:cs="Times New Roman"/>
          <w:sz w:val="24"/>
          <w:szCs w:val="24"/>
        </w:rPr>
        <w:t xml:space="preserve"> </w:t>
      </w:r>
      <w:r w:rsidR="002A61F9" w:rsidRPr="000D0864">
        <w:rPr>
          <w:rFonts w:ascii="Times New Roman" w:hAnsi="Times New Roman" w:cs="Times New Roman"/>
          <w:sz w:val="24"/>
          <w:szCs w:val="24"/>
        </w:rPr>
        <w:t>11.</w:t>
      </w:r>
      <w:r w:rsidR="00FE4383">
        <w:rPr>
          <w:rFonts w:ascii="Times New Roman" w:hAnsi="Times New Roman" w:cs="Times New Roman"/>
          <w:sz w:val="24"/>
          <w:szCs w:val="24"/>
        </w:rPr>
        <w:t xml:space="preserve"> </w:t>
      </w:r>
      <w:r w:rsidR="002A61F9" w:rsidRPr="000D0864">
        <w:rPr>
          <w:rFonts w:ascii="Times New Roman" w:hAnsi="Times New Roman" w:cs="Times New Roman"/>
          <w:sz w:val="24"/>
          <w:szCs w:val="24"/>
        </w:rPr>
        <w:t xml:space="preserve">2015. godine. Za realizaciju ovih projekata, u 2016. </w:t>
      </w:r>
      <w:r w:rsidR="00733AA3" w:rsidRPr="000D0864">
        <w:rPr>
          <w:rFonts w:ascii="Times New Roman" w:hAnsi="Times New Roman" w:cs="Times New Roman"/>
          <w:sz w:val="24"/>
          <w:szCs w:val="24"/>
        </w:rPr>
        <w:t>godini, utrošeno je 982.695,84 e</w:t>
      </w:r>
      <w:r w:rsidR="002A61F9" w:rsidRPr="000D0864">
        <w:rPr>
          <w:rFonts w:ascii="Times New Roman" w:hAnsi="Times New Roman" w:cs="Times New Roman"/>
          <w:sz w:val="24"/>
          <w:szCs w:val="24"/>
        </w:rPr>
        <w:t xml:space="preserve">ur. </w:t>
      </w:r>
    </w:p>
    <w:p w:rsidR="002A61F9" w:rsidRPr="000D0864" w:rsidRDefault="00706D29" w:rsidP="00CC10D6">
      <w:pPr>
        <w:spacing w:after="120"/>
        <w:ind w:firstLine="270"/>
        <w:jc w:val="both"/>
        <w:rPr>
          <w:rFonts w:ascii="Times New Roman" w:hAnsi="Times New Roman" w:cs="Times New Roman"/>
          <w:sz w:val="24"/>
          <w:szCs w:val="24"/>
          <w:u w:val="single"/>
          <w:lang w:val="sl-SI"/>
        </w:rPr>
      </w:pPr>
      <w:r>
        <w:rPr>
          <w:rFonts w:ascii="Times New Roman" w:hAnsi="Times New Roman" w:cs="Times New Roman"/>
          <w:sz w:val="24"/>
          <w:szCs w:val="24"/>
          <w:lang w:val="sl-SI"/>
        </w:rPr>
        <w:lastRenderedPageBreak/>
        <w:t xml:space="preserve"> </w:t>
      </w:r>
      <w:r w:rsidR="002A61F9" w:rsidRPr="000D0864">
        <w:rPr>
          <w:rFonts w:ascii="Times New Roman" w:hAnsi="Times New Roman" w:cs="Times New Roman"/>
          <w:sz w:val="24"/>
          <w:szCs w:val="24"/>
          <w:lang w:val="sl-SI"/>
        </w:rPr>
        <w:t>Po javnom pozivu za podnošenje predloga projekata zapošljavanja lica sa invaliditetom</w:t>
      </w:r>
      <w:r>
        <w:rPr>
          <w:rFonts w:ascii="Times New Roman" w:hAnsi="Times New Roman" w:cs="Times New Roman"/>
          <w:sz w:val="24"/>
          <w:szCs w:val="24"/>
          <w:lang w:val="sl-SI"/>
        </w:rPr>
        <w:t xml:space="preserve"> </w:t>
      </w:r>
      <w:r w:rsidR="002A61F9" w:rsidRPr="000D0864">
        <w:rPr>
          <w:rFonts w:ascii="Times New Roman" w:hAnsi="Times New Roman" w:cs="Times New Roman"/>
          <w:sz w:val="24"/>
          <w:szCs w:val="24"/>
          <w:lang w:val="sl-SI"/>
        </w:rPr>
        <w:t>koji je objavljen 13.</w:t>
      </w:r>
      <w:r w:rsidR="00733AA3" w:rsidRPr="000D0864">
        <w:rPr>
          <w:rFonts w:ascii="Times New Roman" w:hAnsi="Times New Roman" w:cs="Times New Roman"/>
          <w:sz w:val="24"/>
          <w:szCs w:val="24"/>
          <w:lang w:val="sl-SI"/>
        </w:rPr>
        <w:t xml:space="preserve"> </w:t>
      </w:r>
      <w:r w:rsidR="002A61F9" w:rsidRPr="000D0864">
        <w:rPr>
          <w:rFonts w:ascii="Times New Roman" w:hAnsi="Times New Roman" w:cs="Times New Roman"/>
          <w:sz w:val="24"/>
          <w:szCs w:val="24"/>
          <w:lang w:val="sl-SI"/>
        </w:rPr>
        <w:t>11.</w:t>
      </w:r>
      <w:r w:rsidR="00733AA3" w:rsidRPr="000D0864">
        <w:rPr>
          <w:rFonts w:ascii="Times New Roman" w:hAnsi="Times New Roman" w:cs="Times New Roman"/>
          <w:sz w:val="24"/>
          <w:szCs w:val="24"/>
          <w:lang w:val="sl-SI"/>
        </w:rPr>
        <w:t xml:space="preserve"> </w:t>
      </w:r>
      <w:r w:rsidR="002A61F9" w:rsidRPr="000D0864">
        <w:rPr>
          <w:rFonts w:ascii="Times New Roman" w:hAnsi="Times New Roman" w:cs="Times New Roman"/>
          <w:sz w:val="24"/>
          <w:szCs w:val="24"/>
          <w:lang w:val="sl-SI"/>
        </w:rPr>
        <w:t>2016. godine, Upravni odbor Zavoda odobrio je finansiranje 30 projekata, u iznosu od 1.481.824,05</w:t>
      </w:r>
      <w:r w:rsidR="002A61F9" w:rsidRPr="000D0864">
        <w:rPr>
          <w:rFonts w:ascii="Times New Roman" w:hAnsi="Times New Roman" w:cs="Times New Roman"/>
          <w:sz w:val="24"/>
          <w:szCs w:val="24"/>
        </w:rPr>
        <w:t xml:space="preserve"> Eur</w:t>
      </w:r>
      <w:r w:rsidR="002A61F9" w:rsidRPr="000D0864">
        <w:rPr>
          <w:rFonts w:ascii="Times New Roman" w:hAnsi="Times New Roman" w:cs="Times New Roman"/>
          <w:sz w:val="24"/>
          <w:szCs w:val="24"/>
          <w:lang w:val="sl-SI"/>
        </w:rPr>
        <w:t>, čija realizacija počinje 10.</w:t>
      </w:r>
      <w:r w:rsidR="00733AA3" w:rsidRPr="000D0864">
        <w:rPr>
          <w:rFonts w:ascii="Times New Roman" w:hAnsi="Times New Roman" w:cs="Times New Roman"/>
          <w:sz w:val="24"/>
          <w:szCs w:val="24"/>
          <w:lang w:val="sl-SI"/>
        </w:rPr>
        <w:t xml:space="preserve"> </w:t>
      </w:r>
      <w:r w:rsidR="002A61F9" w:rsidRPr="000D0864">
        <w:rPr>
          <w:rFonts w:ascii="Times New Roman" w:hAnsi="Times New Roman" w:cs="Times New Roman"/>
          <w:sz w:val="24"/>
          <w:szCs w:val="24"/>
          <w:lang w:val="sl-SI"/>
        </w:rPr>
        <w:t>01.</w:t>
      </w:r>
      <w:r w:rsidR="00733AA3" w:rsidRPr="000D0864">
        <w:rPr>
          <w:rFonts w:ascii="Times New Roman" w:hAnsi="Times New Roman" w:cs="Times New Roman"/>
          <w:sz w:val="24"/>
          <w:szCs w:val="24"/>
          <w:lang w:val="sl-SI"/>
        </w:rPr>
        <w:t xml:space="preserve"> </w:t>
      </w:r>
      <w:r w:rsidR="002A61F9" w:rsidRPr="000D0864">
        <w:rPr>
          <w:rFonts w:ascii="Times New Roman" w:hAnsi="Times New Roman" w:cs="Times New Roman"/>
          <w:sz w:val="24"/>
          <w:szCs w:val="24"/>
          <w:lang w:val="sl-SI"/>
        </w:rPr>
        <w:t>2017. godine. Prvi dio dodijeljenih sredstava, u iznosu od</w:t>
      </w:r>
      <w:r>
        <w:rPr>
          <w:rFonts w:ascii="Times New Roman" w:hAnsi="Times New Roman" w:cs="Times New Roman"/>
          <w:sz w:val="24"/>
          <w:szCs w:val="24"/>
          <w:lang w:val="sl-SI"/>
        </w:rPr>
        <w:t xml:space="preserve"> </w:t>
      </w:r>
      <w:r w:rsidR="002A61F9" w:rsidRPr="000D0864">
        <w:rPr>
          <w:rFonts w:ascii="Times New Roman" w:hAnsi="Times New Roman" w:cs="Times New Roman"/>
          <w:sz w:val="24"/>
          <w:szCs w:val="24"/>
          <w:lang w:val="sl-SI"/>
        </w:rPr>
        <w:t>740.912,03€, isplaćen je izvođačima projekata po zaključenju ugovora sa Zavodom do 31.</w:t>
      </w:r>
      <w:r w:rsidR="00733AA3" w:rsidRPr="000D0864">
        <w:rPr>
          <w:rFonts w:ascii="Times New Roman" w:hAnsi="Times New Roman" w:cs="Times New Roman"/>
          <w:sz w:val="24"/>
          <w:szCs w:val="24"/>
          <w:lang w:val="sl-SI"/>
        </w:rPr>
        <w:t xml:space="preserve"> 1</w:t>
      </w:r>
      <w:r w:rsidR="002A61F9" w:rsidRPr="000D0864">
        <w:rPr>
          <w:rFonts w:ascii="Times New Roman" w:hAnsi="Times New Roman" w:cs="Times New Roman"/>
          <w:sz w:val="24"/>
          <w:szCs w:val="24"/>
          <w:lang w:val="sl-SI"/>
        </w:rPr>
        <w:t>2. 2016. godine.</w:t>
      </w:r>
    </w:p>
    <w:p w:rsidR="000378AE" w:rsidRPr="000D0864" w:rsidRDefault="00706D29" w:rsidP="00CC10D6">
      <w:pPr>
        <w:autoSpaceDE w:val="0"/>
        <w:autoSpaceDN w:val="0"/>
        <w:adjustRightInd w:val="0"/>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A57881" w:rsidRPr="000D0864">
        <w:rPr>
          <w:rFonts w:ascii="Times New Roman" w:hAnsi="Times New Roman" w:cs="Times New Roman"/>
          <w:sz w:val="24"/>
          <w:szCs w:val="24"/>
        </w:rPr>
        <w:t xml:space="preserve">U </w:t>
      </w:r>
      <w:r w:rsidR="000378AE" w:rsidRPr="000D0864">
        <w:rPr>
          <w:rFonts w:ascii="Times New Roman" w:hAnsi="Times New Roman" w:cs="Times New Roman"/>
          <w:sz w:val="24"/>
          <w:szCs w:val="24"/>
        </w:rPr>
        <w:t>periodu od</w:t>
      </w:r>
      <w:r w:rsidR="00A57881" w:rsidRPr="000D0864">
        <w:rPr>
          <w:rFonts w:ascii="Times New Roman" w:hAnsi="Times New Roman" w:cs="Times New Roman"/>
          <w:sz w:val="24"/>
          <w:szCs w:val="24"/>
        </w:rPr>
        <w:t xml:space="preserve"> 18.</w:t>
      </w:r>
      <w:r w:rsidR="000378AE" w:rsidRPr="000D0864">
        <w:rPr>
          <w:rFonts w:ascii="Times New Roman" w:hAnsi="Times New Roman" w:cs="Times New Roman"/>
          <w:sz w:val="24"/>
          <w:szCs w:val="24"/>
        </w:rPr>
        <w:t xml:space="preserve"> </w:t>
      </w:r>
      <w:r w:rsidR="00A57881" w:rsidRPr="000D0864">
        <w:rPr>
          <w:rFonts w:ascii="Times New Roman" w:hAnsi="Times New Roman" w:cs="Times New Roman"/>
          <w:sz w:val="24"/>
          <w:szCs w:val="24"/>
        </w:rPr>
        <w:t>01.</w:t>
      </w:r>
      <w:r w:rsidR="00DC5E83">
        <w:rPr>
          <w:rFonts w:ascii="Times New Roman" w:hAnsi="Times New Roman" w:cs="Times New Roman"/>
          <w:sz w:val="24"/>
          <w:szCs w:val="24"/>
        </w:rPr>
        <w:t xml:space="preserve"> </w:t>
      </w:r>
      <w:r w:rsidR="00A57881" w:rsidRPr="000D0864">
        <w:rPr>
          <w:rFonts w:ascii="Times New Roman" w:hAnsi="Times New Roman" w:cs="Times New Roman"/>
          <w:sz w:val="24"/>
          <w:szCs w:val="24"/>
        </w:rPr>
        <w:t>2016</w:t>
      </w:r>
      <w:r w:rsidR="000378AE" w:rsidRPr="000D0864">
        <w:rPr>
          <w:rFonts w:ascii="Times New Roman" w:hAnsi="Times New Roman" w:cs="Times New Roman"/>
          <w:sz w:val="24"/>
          <w:szCs w:val="24"/>
        </w:rPr>
        <w:t>.</w:t>
      </w:r>
      <w:r w:rsidR="00A57881" w:rsidRPr="000D0864">
        <w:rPr>
          <w:rFonts w:ascii="Times New Roman" w:hAnsi="Times New Roman" w:cs="Times New Roman"/>
          <w:sz w:val="24"/>
          <w:szCs w:val="24"/>
        </w:rPr>
        <w:t xml:space="preserve"> do 30.</w:t>
      </w:r>
      <w:r w:rsidR="000378AE" w:rsidRPr="000D0864">
        <w:rPr>
          <w:rFonts w:ascii="Times New Roman" w:hAnsi="Times New Roman" w:cs="Times New Roman"/>
          <w:sz w:val="24"/>
          <w:szCs w:val="24"/>
        </w:rPr>
        <w:t xml:space="preserve"> </w:t>
      </w:r>
      <w:r w:rsidR="00A57881" w:rsidRPr="000D0864">
        <w:rPr>
          <w:rFonts w:ascii="Times New Roman" w:hAnsi="Times New Roman" w:cs="Times New Roman"/>
          <w:sz w:val="24"/>
          <w:szCs w:val="24"/>
        </w:rPr>
        <w:t>11.</w:t>
      </w:r>
      <w:r w:rsidR="000378AE" w:rsidRPr="000D0864">
        <w:rPr>
          <w:rFonts w:ascii="Times New Roman" w:hAnsi="Times New Roman" w:cs="Times New Roman"/>
          <w:sz w:val="24"/>
          <w:szCs w:val="24"/>
        </w:rPr>
        <w:t xml:space="preserve"> </w:t>
      </w:r>
      <w:r w:rsidR="00A57881" w:rsidRPr="000D0864">
        <w:rPr>
          <w:rFonts w:ascii="Times New Roman" w:hAnsi="Times New Roman" w:cs="Times New Roman"/>
          <w:sz w:val="24"/>
          <w:szCs w:val="24"/>
        </w:rPr>
        <w:t>2016</w:t>
      </w:r>
      <w:r w:rsidR="00DC5E83">
        <w:rPr>
          <w:rFonts w:ascii="Times New Roman" w:hAnsi="Times New Roman" w:cs="Times New Roman"/>
          <w:sz w:val="24"/>
          <w:szCs w:val="24"/>
        </w:rPr>
        <w:t xml:space="preserve">. </w:t>
      </w:r>
      <w:r w:rsidR="000378AE" w:rsidRPr="000D0864">
        <w:rPr>
          <w:rFonts w:ascii="Times New Roman" w:hAnsi="Times New Roman" w:cs="Times New Roman"/>
          <w:sz w:val="24"/>
          <w:szCs w:val="24"/>
        </w:rPr>
        <w:t>g</w:t>
      </w:r>
      <w:r w:rsidR="00A57881" w:rsidRPr="000D0864">
        <w:rPr>
          <w:rFonts w:ascii="Times New Roman" w:hAnsi="Times New Roman" w:cs="Times New Roman"/>
          <w:sz w:val="24"/>
          <w:szCs w:val="24"/>
        </w:rPr>
        <w:t>od</w:t>
      </w:r>
      <w:r w:rsidR="000378AE" w:rsidRPr="000D0864">
        <w:rPr>
          <w:rFonts w:ascii="Times New Roman" w:hAnsi="Times New Roman" w:cs="Times New Roman"/>
          <w:sz w:val="24"/>
          <w:szCs w:val="24"/>
        </w:rPr>
        <w:t xml:space="preserve">ine, </w:t>
      </w:r>
      <w:r w:rsidR="00A57881" w:rsidRPr="000D0864">
        <w:rPr>
          <w:rFonts w:ascii="Times New Roman" w:hAnsi="Times New Roman" w:cs="Times New Roman"/>
          <w:sz w:val="24"/>
          <w:szCs w:val="24"/>
        </w:rPr>
        <w:t>realizovan je projekt „Obuka i zapošljavanje osoba sa invaliditetom” koji su u partnerstvu realizovali Udruženje roditelja djece i omladine sa smetnjama u razvoju „Staze“ iz Podgorice i Prvo udruženje roditelja djece i omladine sa posebnim potrebama iz Podgorice.</w:t>
      </w:r>
      <w:r w:rsidR="00A57881" w:rsidRPr="000D0864">
        <w:rPr>
          <w:rFonts w:ascii="Times New Roman" w:hAnsi="Times New Roman" w:cs="Times New Roman"/>
          <w:b/>
          <w:sz w:val="24"/>
          <w:szCs w:val="24"/>
        </w:rPr>
        <w:t xml:space="preserve"> </w:t>
      </w:r>
      <w:r w:rsidR="00A57881" w:rsidRPr="000D0864">
        <w:rPr>
          <w:rFonts w:ascii="Times New Roman" w:hAnsi="Times New Roman" w:cs="Times New Roman"/>
          <w:sz w:val="24"/>
          <w:szCs w:val="24"/>
        </w:rPr>
        <w:t>Projekat je finansiran kroz Poziv za zapošljavanje lica</w:t>
      </w:r>
      <w:r w:rsidR="000378AE" w:rsidRPr="000D0864">
        <w:rPr>
          <w:rFonts w:ascii="Times New Roman" w:hAnsi="Times New Roman" w:cs="Times New Roman"/>
          <w:sz w:val="24"/>
          <w:szCs w:val="24"/>
        </w:rPr>
        <w:t xml:space="preserve"> sa invaliditetom, profesionalnu rehabilitaciju</w:t>
      </w:r>
      <w:r w:rsidR="00A57881" w:rsidRPr="000D0864">
        <w:rPr>
          <w:rFonts w:ascii="Times New Roman" w:hAnsi="Times New Roman" w:cs="Times New Roman"/>
          <w:sz w:val="24"/>
          <w:szCs w:val="24"/>
        </w:rPr>
        <w:t xml:space="preserve"> i aktivnu p</w:t>
      </w:r>
      <w:r w:rsidR="000378AE" w:rsidRPr="000D0864">
        <w:rPr>
          <w:rFonts w:ascii="Times New Roman" w:hAnsi="Times New Roman" w:cs="Times New Roman"/>
          <w:sz w:val="24"/>
          <w:szCs w:val="24"/>
        </w:rPr>
        <w:t>olitiku zapošljavanja ovih lica</w:t>
      </w:r>
      <w:r w:rsidR="00DC5E83">
        <w:rPr>
          <w:rFonts w:ascii="Times New Roman" w:hAnsi="Times New Roman" w:cs="Times New Roman"/>
          <w:sz w:val="24"/>
          <w:szCs w:val="24"/>
        </w:rPr>
        <w:t>-</w:t>
      </w:r>
      <w:r w:rsidR="00A57881" w:rsidRPr="000D0864">
        <w:rPr>
          <w:rFonts w:ascii="Times New Roman" w:hAnsi="Times New Roman" w:cs="Times New Roman"/>
          <w:sz w:val="24"/>
          <w:szCs w:val="24"/>
        </w:rPr>
        <w:t>grant šeme 2015</w:t>
      </w:r>
      <w:r w:rsidR="000378AE" w:rsidRPr="000D0864">
        <w:rPr>
          <w:rFonts w:ascii="Times New Roman" w:hAnsi="Times New Roman" w:cs="Times New Roman"/>
          <w:sz w:val="24"/>
          <w:szCs w:val="24"/>
        </w:rPr>
        <w:t>.</w:t>
      </w:r>
      <w:r w:rsidR="00A57881" w:rsidRPr="000D0864">
        <w:rPr>
          <w:rFonts w:ascii="Times New Roman" w:hAnsi="Times New Roman" w:cs="Times New Roman"/>
          <w:sz w:val="24"/>
          <w:szCs w:val="24"/>
        </w:rPr>
        <w:t xml:space="preserve"> god</w:t>
      </w:r>
      <w:r w:rsidR="000378AE" w:rsidRPr="000D0864">
        <w:rPr>
          <w:rFonts w:ascii="Times New Roman" w:hAnsi="Times New Roman" w:cs="Times New Roman"/>
          <w:sz w:val="24"/>
          <w:szCs w:val="24"/>
        </w:rPr>
        <w:t>ina</w:t>
      </w:r>
      <w:r w:rsidR="00A57881" w:rsidRPr="000D0864">
        <w:rPr>
          <w:rFonts w:ascii="Times New Roman" w:hAnsi="Times New Roman" w:cs="Times New Roman"/>
          <w:sz w:val="24"/>
          <w:szCs w:val="24"/>
        </w:rPr>
        <w:t>.</w:t>
      </w:r>
    </w:p>
    <w:p w:rsidR="00A57881" w:rsidRPr="000D0864" w:rsidRDefault="00706D29" w:rsidP="00CC10D6">
      <w:pPr>
        <w:autoSpaceDE w:val="0"/>
        <w:autoSpaceDN w:val="0"/>
        <w:adjustRightInd w:val="0"/>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A57881" w:rsidRPr="000D0864">
        <w:rPr>
          <w:rFonts w:ascii="Times New Roman" w:hAnsi="Times New Roman" w:cs="Times New Roman"/>
          <w:sz w:val="24"/>
          <w:szCs w:val="24"/>
        </w:rPr>
        <w:t>Projektom je 6 osoba sa invaliditetom obučeno za zanim</w:t>
      </w:r>
      <w:r w:rsidR="000378AE" w:rsidRPr="000D0864">
        <w:rPr>
          <w:rFonts w:ascii="Times New Roman" w:hAnsi="Times New Roman" w:cs="Times New Roman"/>
          <w:sz w:val="24"/>
          <w:szCs w:val="24"/>
        </w:rPr>
        <w:t>anje i</w:t>
      </w:r>
      <w:r w:rsidR="00A57881" w:rsidRPr="000D0864">
        <w:rPr>
          <w:rFonts w:ascii="Times New Roman" w:hAnsi="Times New Roman" w:cs="Times New Roman"/>
          <w:sz w:val="24"/>
          <w:szCs w:val="24"/>
        </w:rPr>
        <w:t>zrađivača/ce jednostavnih ukrasnih predmeta i nakita, koji su nakon uspješno završen</w:t>
      </w:r>
      <w:r w:rsidR="00D62E07">
        <w:rPr>
          <w:rFonts w:ascii="Times New Roman" w:hAnsi="Times New Roman" w:cs="Times New Roman"/>
          <w:sz w:val="24"/>
          <w:szCs w:val="24"/>
        </w:rPr>
        <w:t>e obuke</w:t>
      </w:r>
      <w:r>
        <w:rPr>
          <w:rFonts w:ascii="Times New Roman" w:hAnsi="Times New Roman" w:cs="Times New Roman"/>
          <w:sz w:val="24"/>
          <w:szCs w:val="24"/>
        </w:rPr>
        <w:t xml:space="preserve"> </w:t>
      </w:r>
      <w:r w:rsidR="00D62E07">
        <w:rPr>
          <w:rFonts w:ascii="Times New Roman" w:hAnsi="Times New Roman" w:cs="Times New Roman"/>
          <w:sz w:val="24"/>
          <w:szCs w:val="24"/>
        </w:rPr>
        <w:t xml:space="preserve">zasnovali radni odnos </w:t>
      </w:r>
      <w:r w:rsidR="00A57881" w:rsidRPr="000D0864">
        <w:rPr>
          <w:rFonts w:ascii="Times New Roman" w:hAnsi="Times New Roman" w:cs="Times New Roman"/>
          <w:sz w:val="24"/>
          <w:szCs w:val="24"/>
        </w:rPr>
        <w:t>na određeno vrijeme u trajanju</w:t>
      </w:r>
      <w:r w:rsidR="000378AE" w:rsidRPr="000D0864">
        <w:rPr>
          <w:rFonts w:ascii="Times New Roman" w:hAnsi="Times New Roman" w:cs="Times New Roman"/>
          <w:sz w:val="24"/>
          <w:szCs w:val="24"/>
        </w:rPr>
        <w:t xml:space="preserve"> od 7 ipo mjeseci. Tokom obuke i</w:t>
      </w:r>
      <w:r w:rsidR="00A57881" w:rsidRPr="000D0864">
        <w:rPr>
          <w:rFonts w:ascii="Times New Roman" w:hAnsi="Times New Roman" w:cs="Times New Roman"/>
          <w:sz w:val="24"/>
          <w:szCs w:val="24"/>
        </w:rPr>
        <w:t xml:space="preserve"> radnog angažovanja</w:t>
      </w:r>
      <w:r>
        <w:rPr>
          <w:rFonts w:ascii="Times New Roman" w:hAnsi="Times New Roman" w:cs="Times New Roman"/>
          <w:sz w:val="24"/>
          <w:szCs w:val="24"/>
        </w:rPr>
        <w:t xml:space="preserve"> </w:t>
      </w:r>
      <w:r w:rsidR="00A57881" w:rsidRPr="000D0864">
        <w:rPr>
          <w:rFonts w:ascii="Times New Roman" w:hAnsi="Times New Roman" w:cs="Times New Roman"/>
          <w:sz w:val="24"/>
          <w:szCs w:val="24"/>
        </w:rPr>
        <w:t>proizveli su oko 500 proizvoda koji su prodati na dva prodajna sajma.</w:t>
      </w:r>
      <w:r w:rsidR="00A57881" w:rsidRPr="000D0864">
        <w:rPr>
          <w:rFonts w:ascii="Times New Roman" w:hAnsi="Times New Roman" w:cs="Times New Roman"/>
          <w:sz w:val="24"/>
          <w:szCs w:val="24"/>
          <w:lang w:eastAsia="hr-HR"/>
        </w:rPr>
        <w:t xml:space="preserve"> Kroz saradnju sa studentskom organizaciom AIESEC Crna Gora u periodu </w:t>
      </w:r>
      <w:r w:rsidR="00A57881" w:rsidRPr="000D0864">
        <w:rPr>
          <w:rFonts w:ascii="Times New Roman" w:hAnsi="Times New Roman" w:cs="Times New Roman"/>
          <w:sz w:val="24"/>
          <w:szCs w:val="24"/>
        </w:rPr>
        <w:t>od 01.</w:t>
      </w:r>
      <w:r w:rsidR="000378AE" w:rsidRPr="000D0864">
        <w:rPr>
          <w:rFonts w:ascii="Times New Roman" w:hAnsi="Times New Roman" w:cs="Times New Roman"/>
          <w:sz w:val="24"/>
          <w:szCs w:val="24"/>
        </w:rPr>
        <w:t xml:space="preserve"> </w:t>
      </w:r>
      <w:r w:rsidR="00A57881" w:rsidRPr="000D0864">
        <w:rPr>
          <w:rFonts w:ascii="Times New Roman" w:hAnsi="Times New Roman" w:cs="Times New Roman"/>
          <w:sz w:val="24"/>
          <w:szCs w:val="24"/>
        </w:rPr>
        <w:t>06.-</w:t>
      </w:r>
      <w:r w:rsidR="00346A1D">
        <w:rPr>
          <w:rFonts w:ascii="Times New Roman" w:hAnsi="Times New Roman" w:cs="Times New Roman"/>
          <w:sz w:val="24"/>
          <w:szCs w:val="24"/>
        </w:rPr>
        <w:t xml:space="preserve"> </w:t>
      </w:r>
      <w:r w:rsidR="00A57881" w:rsidRPr="000D0864">
        <w:rPr>
          <w:rFonts w:ascii="Times New Roman" w:hAnsi="Times New Roman" w:cs="Times New Roman"/>
          <w:sz w:val="24"/>
          <w:szCs w:val="24"/>
        </w:rPr>
        <w:t>01.</w:t>
      </w:r>
      <w:r w:rsidR="000378AE" w:rsidRPr="000D0864">
        <w:rPr>
          <w:rFonts w:ascii="Times New Roman" w:hAnsi="Times New Roman" w:cs="Times New Roman"/>
          <w:sz w:val="24"/>
          <w:szCs w:val="24"/>
        </w:rPr>
        <w:t xml:space="preserve"> </w:t>
      </w:r>
      <w:r w:rsidR="00A57881" w:rsidRPr="000D0864">
        <w:rPr>
          <w:rFonts w:ascii="Times New Roman" w:hAnsi="Times New Roman" w:cs="Times New Roman"/>
          <w:sz w:val="24"/>
          <w:szCs w:val="24"/>
        </w:rPr>
        <w:t>07.</w:t>
      </w:r>
      <w:r w:rsidR="00D62E07">
        <w:rPr>
          <w:rFonts w:ascii="Times New Roman" w:hAnsi="Times New Roman" w:cs="Times New Roman"/>
          <w:sz w:val="24"/>
          <w:szCs w:val="24"/>
        </w:rPr>
        <w:t xml:space="preserve"> </w:t>
      </w:r>
      <w:r w:rsidR="000378AE" w:rsidRPr="000D0864">
        <w:rPr>
          <w:rFonts w:ascii="Times New Roman" w:hAnsi="Times New Roman" w:cs="Times New Roman"/>
          <w:sz w:val="24"/>
          <w:szCs w:val="24"/>
        </w:rPr>
        <w:t>2016.</w:t>
      </w:r>
      <w:r w:rsidR="00205D26" w:rsidRPr="000D0864">
        <w:rPr>
          <w:rFonts w:ascii="Times New Roman" w:hAnsi="Times New Roman" w:cs="Times New Roman"/>
          <w:sz w:val="24"/>
          <w:szCs w:val="24"/>
        </w:rPr>
        <w:t xml:space="preserve"> </w:t>
      </w:r>
      <w:r w:rsidR="000378AE" w:rsidRPr="000D0864">
        <w:rPr>
          <w:rFonts w:ascii="Times New Roman" w:hAnsi="Times New Roman" w:cs="Times New Roman"/>
          <w:sz w:val="24"/>
          <w:szCs w:val="24"/>
        </w:rPr>
        <w:t>godine,</w:t>
      </w:r>
      <w:r w:rsidR="00A57881" w:rsidRPr="000D0864">
        <w:rPr>
          <w:rFonts w:ascii="Times New Roman" w:hAnsi="Times New Roman" w:cs="Times New Roman"/>
          <w:sz w:val="24"/>
          <w:szCs w:val="24"/>
        </w:rPr>
        <w:t xml:space="preserve"> zaposlenim osobama sa invaliditetom pružale su pomoć i podršku</w:t>
      </w:r>
      <w:r w:rsidR="00A57881" w:rsidRPr="000D0864">
        <w:rPr>
          <w:rFonts w:ascii="Times New Roman" w:hAnsi="Times New Roman" w:cs="Times New Roman"/>
          <w:sz w:val="24"/>
          <w:szCs w:val="24"/>
          <w:lang w:eastAsia="hr-HR"/>
        </w:rPr>
        <w:t xml:space="preserve"> </w:t>
      </w:r>
      <w:r w:rsidR="00A57881" w:rsidRPr="000D0864">
        <w:rPr>
          <w:rFonts w:ascii="Times New Roman" w:hAnsi="Times New Roman" w:cs="Times New Roman"/>
          <w:sz w:val="24"/>
          <w:szCs w:val="24"/>
        </w:rPr>
        <w:t xml:space="preserve">2 </w:t>
      </w:r>
      <w:r w:rsidR="00A57881" w:rsidRPr="000D0864">
        <w:rPr>
          <w:rFonts w:ascii="Times New Roman" w:hAnsi="Times New Roman" w:cs="Times New Roman"/>
          <w:sz w:val="24"/>
          <w:szCs w:val="24"/>
          <w:lang w:eastAsia="hr-HR"/>
        </w:rPr>
        <w:t>volonterke iz Hong Konga i sa Tajvana.</w:t>
      </w:r>
    </w:p>
    <w:p w:rsidR="00A57881" w:rsidRPr="000D0864" w:rsidRDefault="00706D29" w:rsidP="00CC10D6">
      <w:pPr>
        <w:autoSpaceDE w:val="0"/>
        <w:autoSpaceDN w:val="0"/>
        <w:adjustRightInd w:val="0"/>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A57881" w:rsidRPr="000D0864">
        <w:rPr>
          <w:rFonts w:ascii="Times New Roman" w:hAnsi="Times New Roman" w:cs="Times New Roman"/>
          <w:sz w:val="24"/>
          <w:szCs w:val="24"/>
        </w:rPr>
        <w:t xml:space="preserve">U periodu </w:t>
      </w:r>
      <w:r w:rsidR="00D62E07">
        <w:rPr>
          <w:rFonts w:ascii="Times New Roman" w:hAnsi="Times New Roman" w:cs="Times New Roman"/>
          <w:sz w:val="24"/>
          <w:szCs w:val="24"/>
        </w:rPr>
        <w:t xml:space="preserve">od </w:t>
      </w:r>
      <w:r w:rsidR="00A57881" w:rsidRPr="000D0864">
        <w:rPr>
          <w:rFonts w:ascii="Times New Roman" w:hAnsi="Times New Roman" w:cs="Times New Roman"/>
          <w:sz w:val="24"/>
          <w:szCs w:val="24"/>
        </w:rPr>
        <w:t>18.</w:t>
      </w:r>
      <w:r w:rsidR="000378AE" w:rsidRPr="000D0864">
        <w:rPr>
          <w:rFonts w:ascii="Times New Roman" w:hAnsi="Times New Roman" w:cs="Times New Roman"/>
          <w:sz w:val="24"/>
          <w:szCs w:val="24"/>
        </w:rPr>
        <w:t xml:space="preserve"> </w:t>
      </w:r>
      <w:r w:rsidR="00A57881" w:rsidRPr="000D0864">
        <w:rPr>
          <w:rFonts w:ascii="Times New Roman" w:hAnsi="Times New Roman" w:cs="Times New Roman"/>
          <w:sz w:val="24"/>
          <w:szCs w:val="24"/>
        </w:rPr>
        <w:t>01.</w:t>
      </w:r>
      <w:r w:rsidR="000378AE" w:rsidRPr="000D0864">
        <w:rPr>
          <w:rFonts w:ascii="Times New Roman" w:hAnsi="Times New Roman" w:cs="Times New Roman"/>
          <w:sz w:val="24"/>
          <w:szCs w:val="24"/>
        </w:rPr>
        <w:t xml:space="preserve"> </w:t>
      </w:r>
      <w:r w:rsidR="00A57881" w:rsidRPr="000D0864">
        <w:rPr>
          <w:rFonts w:ascii="Times New Roman" w:hAnsi="Times New Roman" w:cs="Times New Roman"/>
          <w:sz w:val="24"/>
          <w:szCs w:val="24"/>
        </w:rPr>
        <w:t>2016</w:t>
      </w:r>
      <w:r w:rsidR="00205D26" w:rsidRPr="000D0864">
        <w:rPr>
          <w:rFonts w:ascii="Times New Roman" w:hAnsi="Times New Roman" w:cs="Times New Roman"/>
          <w:sz w:val="24"/>
          <w:szCs w:val="24"/>
        </w:rPr>
        <w:t>.</w:t>
      </w:r>
      <w:r w:rsidR="00A57881" w:rsidRPr="000D0864">
        <w:rPr>
          <w:rFonts w:ascii="Times New Roman" w:hAnsi="Times New Roman" w:cs="Times New Roman"/>
          <w:sz w:val="24"/>
          <w:szCs w:val="24"/>
        </w:rPr>
        <w:t xml:space="preserve"> do 18.</w:t>
      </w:r>
      <w:r w:rsidR="000378AE" w:rsidRPr="000D0864">
        <w:rPr>
          <w:rFonts w:ascii="Times New Roman" w:hAnsi="Times New Roman" w:cs="Times New Roman"/>
          <w:sz w:val="24"/>
          <w:szCs w:val="24"/>
        </w:rPr>
        <w:t xml:space="preserve"> </w:t>
      </w:r>
      <w:r w:rsidR="00A57881" w:rsidRPr="000D0864">
        <w:rPr>
          <w:rFonts w:ascii="Times New Roman" w:hAnsi="Times New Roman" w:cs="Times New Roman"/>
          <w:sz w:val="24"/>
          <w:szCs w:val="24"/>
        </w:rPr>
        <w:t>11.</w:t>
      </w:r>
      <w:r w:rsidR="000378AE" w:rsidRPr="000D0864">
        <w:rPr>
          <w:rFonts w:ascii="Times New Roman" w:hAnsi="Times New Roman" w:cs="Times New Roman"/>
          <w:sz w:val="24"/>
          <w:szCs w:val="24"/>
        </w:rPr>
        <w:t xml:space="preserve"> </w:t>
      </w:r>
      <w:r w:rsidR="00A57881" w:rsidRPr="000D0864">
        <w:rPr>
          <w:rFonts w:ascii="Times New Roman" w:hAnsi="Times New Roman" w:cs="Times New Roman"/>
          <w:sz w:val="24"/>
          <w:szCs w:val="24"/>
        </w:rPr>
        <w:t>2016</w:t>
      </w:r>
      <w:r w:rsidR="000378AE" w:rsidRPr="000D0864">
        <w:rPr>
          <w:rFonts w:ascii="Times New Roman" w:hAnsi="Times New Roman" w:cs="Times New Roman"/>
          <w:sz w:val="24"/>
          <w:szCs w:val="24"/>
        </w:rPr>
        <w:t xml:space="preserve">. godine, </w:t>
      </w:r>
      <w:r w:rsidR="00A57881" w:rsidRPr="000D0864">
        <w:rPr>
          <w:rFonts w:ascii="Times New Roman" w:hAnsi="Times New Roman" w:cs="Times New Roman"/>
          <w:sz w:val="24"/>
          <w:szCs w:val="24"/>
        </w:rPr>
        <w:t>realizovan je projekat „Di</w:t>
      </w:r>
      <w:r w:rsidR="00C71690">
        <w:rPr>
          <w:rFonts w:ascii="Times New Roman" w:hAnsi="Times New Roman" w:cs="Times New Roman"/>
          <w:sz w:val="24"/>
          <w:szCs w:val="24"/>
        </w:rPr>
        <w:t>gitalna štamparija-</w:t>
      </w:r>
      <w:r w:rsidR="00B33668" w:rsidRPr="000D0864">
        <w:rPr>
          <w:rFonts w:ascii="Times New Roman" w:hAnsi="Times New Roman" w:cs="Times New Roman"/>
          <w:sz w:val="24"/>
          <w:szCs w:val="24"/>
        </w:rPr>
        <w:t xml:space="preserve">ostvari san, </w:t>
      </w:r>
      <w:r w:rsidR="00DF316B">
        <w:rPr>
          <w:rFonts w:ascii="Times New Roman" w:hAnsi="Times New Roman" w:cs="Times New Roman"/>
          <w:sz w:val="24"/>
          <w:szCs w:val="24"/>
        </w:rPr>
        <w:t xml:space="preserve">zaposli se”, </w:t>
      </w:r>
      <w:r w:rsidR="00A57881" w:rsidRPr="000D0864">
        <w:rPr>
          <w:rFonts w:ascii="Times New Roman" w:hAnsi="Times New Roman" w:cs="Times New Roman"/>
          <w:sz w:val="24"/>
          <w:szCs w:val="24"/>
        </w:rPr>
        <w:t>koji je realizovalo Udruženje roditelja djece sa teškoćama u razvoju „Zračak Nade“ iz Pljevalja. Projekat je realizovan u partnerstvu sa JU Dnevni cen</w:t>
      </w:r>
      <w:r w:rsidR="00C71690">
        <w:rPr>
          <w:rFonts w:ascii="Times New Roman" w:hAnsi="Times New Roman" w:cs="Times New Roman"/>
          <w:sz w:val="24"/>
          <w:szCs w:val="24"/>
        </w:rPr>
        <w:t>tar “</w:t>
      </w:r>
      <w:r w:rsidR="00A57881" w:rsidRPr="000D0864">
        <w:rPr>
          <w:rFonts w:ascii="Times New Roman" w:hAnsi="Times New Roman" w:cs="Times New Roman"/>
          <w:sz w:val="24"/>
          <w:szCs w:val="24"/>
        </w:rPr>
        <w:t>Pljevlja” iz Pljevalja.</w:t>
      </w:r>
      <w:r w:rsidR="00A57881" w:rsidRPr="000D0864">
        <w:rPr>
          <w:rFonts w:ascii="Times New Roman" w:hAnsi="Times New Roman" w:cs="Times New Roman"/>
          <w:b/>
          <w:sz w:val="24"/>
          <w:szCs w:val="24"/>
        </w:rPr>
        <w:t xml:space="preserve"> </w:t>
      </w:r>
      <w:r w:rsidR="00A57881" w:rsidRPr="000D0864">
        <w:rPr>
          <w:rFonts w:ascii="Times New Roman" w:hAnsi="Times New Roman" w:cs="Times New Roman"/>
          <w:sz w:val="24"/>
          <w:szCs w:val="24"/>
        </w:rPr>
        <w:t>Projekat je finansiran kroz Poziv za zapošljavanje lica sa invaliditetom, profes</w:t>
      </w:r>
      <w:r w:rsidR="003E14E0" w:rsidRPr="000D0864">
        <w:rPr>
          <w:rFonts w:ascii="Times New Roman" w:hAnsi="Times New Roman" w:cs="Times New Roman"/>
          <w:sz w:val="24"/>
          <w:szCs w:val="24"/>
        </w:rPr>
        <w:t>ionalna rehabilitacija i aktivna</w:t>
      </w:r>
      <w:r w:rsidR="00A57881" w:rsidRPr="000D0864">
        <w:rPr>
          <w:rFonts w:ascii="Times New Roman" w:hAnsi="Times New Roman" w:cs="Times New Roman"/>
          <w:sz w:val="24"/>
          <w:szCs w:val="24"/>
        </w:rPr>
        <w:t xml:space="preserve"> p</w:t>
      </w:r>
      <w:r w:rsidR="003E14E0" w:rsidRPr="000D0864">
        <w:rPr>
          <w:rFonts w:ascii="Times New Roman" w:hAnsi="Times New Roman" w:cs="Times New Roman"/>
          <w:sz w:val="24"/>
          <w:szCs w:val="24"/>
        </w:rPr>
        <w:t>olitika zapošljavanja ovih lica</w:t>
      </w:r>
      <w:r w:rsidR="00A57881" w:rsidRPr="000D0864">
        <w:rPr>
          <w:rFonts w:ascii="Times New Roman" w:hAnsi="Times New Roman" w:cs="Times New Roman"/>
          <w:sz w:val="24"/>
          <w:szCs w:val="24"/>
        </w:rPr>
        <w:t xml:space="preserve">–grant šeme. Projektom je 7 osoba sa invaliditetom obučeno za zanimanje radnik u </w:t>
      </w:r>
      <w:r w:rsidR="00007BF7">
        <w:rPr>
          <w:rFonts w:ascii="Times New Roman" w:hAnsi="Times New Roman" w:cs="Times New Roman"/>
          <w:sz w:val="24"/>
          <w:szCs w:val="24"/>
        </w:rPr>
        <w:t xml:space="preserve">štampariji, koji </w:t>
      </w:r>
      <w:r w:rsidR="00A57881" w:rsidRPr="000D0864">
        <w:rPr>
          <w:rFonts w:ascii="Times New Roman" w:hAnsi="Times New Roman" w:cs="Times New Roman"/>
          <w:sz w:val="24"/>
          <w:szCs w:val="24"/>
        </w:rPr>
        <w:t>su nakon uspješno završen</w:t>
      </w:r>
      <w:r w:rsidR="00007BF7">
        <w:rPr>
          <w:rFonts w:ascii="Times New Roman" w:hAnsi="Times New Roman" w:cs="Times New Roman"/>
          <w:sz w:val="24"/>
          <w:szCs w:val="24"/>
        </w:rPr>
        <w:t xml:space="preserve">e obuke zasnovali radni odnos </w:t>
      </w:r>
      <w:r w:rsidR="00A57881" w:rsidRPr="000D0864">
        <w:rPr>
          <w:rFonts w:ascii="Times New Roman" w:hAnsi="Times New Roman" w:cs="Times New Roman"/>
          <w:sz w:val="24"/>
          <w:szCs w:val="24"/>
        </w:rPr>
        <w:t xml:space="preserve">na određeno vrijeme u trajanju od 7 mjeseci. Tokom radnog angažovanja radili su na </w:t>
      </w:r>
      <w:r w:rsidR="00A57881" w:rsidRPr="000D0864">
        <w:rPr>
          <w:rFonts w:ascii="Times New Roman" w:hAnsi="Times New Roman" w:cs="Times New Roman"/>
          <w:sz w:val="24"/>
          <w:szCs w:val="24"/>
          <w:lang w:val="pl-PL"/>
        </w:rPr>
        <w:t xml:space="preserve">sljedećim poslovima: </w:t>
      </w:r>
      <w:r w:rsidR="00A57881" w:rsidRPr="000D0864">
        <w:rPr>
          <w:rFonts w:ascii="Times New Roman" w:hAnsi="Times New Roman" w:cs="Times New Roman"/>
          <w:sz w:val="24"/>
          <w:szCs w:val="24"/>
        </w:rPr>
        <w:t xml:space="preserve">izrada brošura, lifleta, flajera, postera, kalendara, kancelarijskog materijala (bločići, stikeri), vizit karti. Vršili su i kopiranje i štampanje, bigovanje, perforaciju i koričenje </w:t>
      </w:r>
      <w:r w:rsidR="00A57881" w:rsidRPr="000D0864">
        <w:rPr>
          <w:rFonts w:ascii="Times New Roman" w:hAnsi="Times New Roman" w:cs="Times New Roman"/>
          <w:sz w:val="24"/>
          <w:szCs w:val="24"/>
          <w:lang w:val="it-IT"/>
        </w:rPr>
        <w:t>uz podršku voditelja i radnika koji su im pružali podršku.</w:t>
      </w:r>
      <w:r w:rsidR="00A57881" w:rsidRPr="000D0864">
        <w:rPr>
          <w:rFonts w:ascii="Times New Roman" w:hAnsi="Times New Roman" w:cs="Times New Roman"/>
          <w:sz w:val="24"/>
          <w:szCs w:val="24"/>
        </w:rPr>
        <w:t xml:space="preserve"> </w:t>
      </w:r>
    </w:p>
    <w:p w:rsidR="00A57881" w:rsidRPr="000D0864" w:rsidRDefault="00706D29" w:rsidP="00CC10D6">
      <w:pPr>
        <w:autoSpaceDE w:val="0"/>
        <w:autoSpaceDN w:val="0"/>
        <w:adjustRightInd w:val="0"/>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C41E74">
        <w:rPr>
          <w:rFonts w:ascii="Times New Roman" w:hAnsi="Times New Roman" w:cs="Times New Roman"/>
          <w:sz w:val="24"/>
          <w:szCs w:val="24"/>
        </w:rPr>
        <w:t>Takođ</w:t>
      </w:r>
      <w:r w:rsidR="00A57881" w:rsidRPr="000D0864">
        <w:rPr>
          <w:rFonts w:ascii="Times New Roman" w:hAnsi="Times New Roman" w:cs="Times New Roman"/>
          <w:sz w:val="24"/>
          <w:szCs w:val="24"/>
        </w:rPr>
        <w:t xml:space="preserve">e je </w:t>
      </w:r>
      <w:r w:rsidR="00D62E07">
        <w:rPr>
          <w:rFonts w:ascii="Times New Roman" w:hAnsi="Times New Roman" w:cs="Times New Roman"/>
          <w:sz w:val="24"/>
          <w:szCs w:val="24"/>
        </w:rPr>
        <w:t>NVU “</w:t>
      </w:r>
      <w:r w:rsidR="003E14E0" w:rsidRPr="000D0864">
        <w:rPr>
          <w:rFonts w:ascii="Times New Roman" w:hAnsi="Times New Roman" w:cs="Times New Roman"/>
          <w:sz w:val="24"/>
          <w:szCs w:val="24"/>
        </w:rPr>
        <w:t>Zračak Nade” bi</w:t>
      </w:r>
      <w:r w:rsidR="00D62E07">
        <w:rPr>
          <w:rFonts w:ascii="Times New Roman" w:hAnsi="Times New Roman" w:cs="Times New Roman"/>
          <w:sz w:val="24"/>
          <w:szCs w:val="24"/>
        </w:rPr>
        <w:t>l</w:t>
      </w:r>
      <w:r w:rsidR="003E14E0" w:rsidRPr="000D0864">
        <w:rPr>
          <w:rFonts w:ascii="Times New Roman" w:hAnsi="Times New Roman" w:cs="Times New Roman"/>
          <w:sz w:val="24"/>
          <w:szCs w:val="24"/>
        </w:rPr>
        <w:t>o partner i</w:t>
      </w:r>
      <w:r w:rsidR="00D62E07">
        <w:rPr>
          <w:rFonts w:ascii="Times New Roman" w:hAnsi="Times New Roman" w:cs="Times New Roman"/>
          <w:sz w:val="24"/>
          <w:szCs w:val="24"/>
        </w:rPr>
        <w:t xml:space="preserve"> JU Dnevnom centru “</w:t>
      </w:r>
      <w:r w:rsidR="00A57881" w:rsidRPr="000D0864">
        <w:rPr>
          <w:rFonts w:ascii="Times New Roman" w:hAnsi="Times New Roman" w:cs="Times New Roman"/>
          <w:sz w:val="24"/>
          <w:szCs w:val="24"/>
        </w:rPr>
        <w:t>Pljevlja” na rea</w:t>
      </w:r>
      <w:r w:rsidR="00D62E07">
        <w:rPr>
          <w:rFonts w:ascii="Times New Roman" w:hAnsi="Times New Roman" w:cs="Times New Roman"/>
          <w:sz w:val="24"/>
          <w:szCs w:val="24"/>
        </w:rPr>
        <w:t>lizaciji projekta “</w:t>
      </w:r>
      <w:r w:rsidR="003E14E0" w:rsidRPr="000D0864">
        <w:rPr>
          <w:rFonts w:ascii="Times New Roman" w:hAnsi="Times New Roman" w:cs="Times New Roman"/>
          <w:sz w:val="24"/>
          <w:szCs w:val="24"/>
        </w:rPr>
        <w:t>Zaposli se-</w:t>
      </w:r>
      <w:r w:rsidR="00A57881" w:rsidRPr="000D0864">
        <w:rPr>
          <w:rFonts w:ascii="Times New Roman" w:hAnsi="Times New Roman" w:cs="Times New Roman"/>
          <w:sz w:val="24"/>
          <w:szCs w:val="24"/>
        </w:rPr>
        <w:t>budi administrator”, koji je realizovan u period</w:t>
      </w:r>
      <w:r w:rsidR="003E14E0" w:rsidRPr="000D0864">
        <w:rPr>
          <w:rFonts w:ascii="Times New Roman" w:hAnsi="Times New Roman" w:cs="Times New Roman"/>
          <w:sz w:val="24"/>
          <w:szCs w:val="24"/>
        </w:rPr>
        <w:t>u</w:t>
      </w:r>
      <w:r w:rsidR="00A57881" w:rsidRPr="000D0864">
        <w:rPr>
          <w:rFonts w:ascii="Times New Roman" w:hAnsi="Times New Roman" w:cs="Times New Roman"/>
          <w:sz w:val="24"/>
          <w:szCs w:val="24"/>
        </w:rPr>
        <w:t xml:space="preserve"> od 18.</w:t>
      </w:r>
      <w:r w:rsidR="003E14E0" w:rsidRPr="000D0864">
        <w:rPr>
          <w:rFonts w:ascii="Times New Roman" w:hAnsi="Times New Roman" w:cs="Times New Roman"/>
          <w:sz w:val="24"/>
          <w:szCs w:val="24"/>
        </w:rPr>
        <w:t xml:space="preserve"> </w:t>
      </w:r>
      <w:r w:rsidR="00A57881" w:rsidRPr="000D0864">
        <w:rPr>
          <w:rFonts w:ascii="Times New Roman" w:hAnsi="Times New Roman" w:cs="Times New Roman"/>
          <w:sz w:val="24"/>
          <w:szCs w:val="24"/>
        </w:rPr>
        <w:t>01.</w:t>
      </w:r>
      <w:r w:rsidR="003E14E0" w:rsidRPr="000D0864">
        <w:rPr>
          <w:rFonts w:ascii="Times New Roman" w:hAnsi="Times New Roman" w:cs="Times New Roman"/>
          <w:sz w:val="24"/>
          <w:szCs w:val="24"/>
        </w:rPr>
        <w:t xml:space="preserve"> </w:t>
      </w:r>
      <w:r w:rsidR="00A57881" w:rsidRPr="000D0864">
        <w:rPr>
          <w:rFonts w:ascii="Times New Roman" w:hAnsi="Times New Roman" w:cs="Times New Roman"/>
          <w:sz w:val="24"/>
          <w:szCs w:val="24"/>
        </w:rPr>
        <w:t>2016</w:t>
      </w:r>
      <w:r w:rsidR="00217685" w:rsidRPr="000D0864">
        <w:rPr>
          <w:rFonts w:ascii="Times New Roman" w:hAnsi="Times New Roman" w:cs="Times New Roman"/>
          <w:sz w:val="24"/>
          <w:szCs w:val="24"/>
        </w:rPr>
        <w:t>.</w:t>
      </w:r>
      <w:r w:rsidR="00A57881" w:rsidRPr="000D0864">
        <w:rPr>
          <w:rFonts w:ascii="Times New Roman" w:hAnsi="Times New Roman" w:cs="Times New Roman"/>
          <w:sz w:val="24"/>
          <w:szCs w:val="24"/>
        </w:rPr>
        <w:t xml:space="preserve"> do 30.</w:t>
      </w:r>
      <w:r w:rsidR="003E14E0" w:rsidRPr="000D0864">
        <w:rPr>
          <w:rFonts w:ascii="Times New Roman" w:hAnsi="Times New Roman" w:cs="Times New Roman"/>
          <w:sz w:val="24"/>
          <w:szCs w:val="24"/>
        </w:rPr>
        <w:t xml:space="preserve"> </w:t>
      </w:r>
      <w:r w:rsidR="00A57881" w:rsidRPr="000D0864">
        <w:rPr>
          <w:rFonts w:ascii="Times New Roman" w:hAnsi="Times New Roman" w:cs="Times New Roman"/>
          <w:sz w:val="24"/>
          <w:szCs w:val="24"/>
        </w:rPr>
        <w:t>11.</w:t>
      </w:r>
      <w:r w:rsidR="003E14E0" w:rsidRPr="000D0864">
        <w:rPr>
          <w:rFonts w:ascii="Times New Roman" w:hAnsi="Times New Roman" w:cs="Times New Roman"/>
          <w:sz w:val="24"/>
          <w:szCs w:val="24"/>
        </w:rPr>
        <w:t xml:space="preserve"> 2016. godine.</w:t>
      </w:r>
      <w:r w:rsidR="00A57881" w:rsidRPr="000D0864">
        <w:rPr>
          <w:rFonts w:ascii="Times New Roman" w:hAnsi="Times New Roman" w:cs="Times New Roman"/>
          <w:sz w:val="24"/>
          <w:szCs w:val="24"/>
        </w:rPr>
        <w:t xml:space="preserve"> Projekat je finansiran kroz Poziv za zapošljavanje lica sa invaliditetom, profes</w:t>
      </w:r>
      <w:r w:rsidR="003E14E0" w:rsidRPr="000D0864">
        <w:rPr>
          <w:rFonts w:ascii="Times New Roman" w:hAnsi="Times New Roman" w:cs="Times New Roman"/>
          <w:sz w:val="24"/>
          <w:szCs w:val="24"/>
        </w:rPr>
        <w:t>ionalna rehabilitacija i aktivna</w:t>
      </w:r>
      <w:r w:rsidR="00A57881" w:rsidRPr="000D0864">
        <w:rPr>
          <w:rFonts w:ascii="Times New Roman" w:hAnsi="Times New Roman" w:cs="Times New Roman"/>
          <w:sz w:val="24"/>
          <w:szCs w:val="24"/>
        </w:rPr>
        <w:t xml:space="preserve"> p</w:t>
      </w:r>
      <w:r w:rsidR="003E14E0" w:rsidRPr="000D0864">
        <w:rPr>
          <w:rFonts w:ascii="Times New Roman" w:hAnsi="Times New Roman" w:cs="Times New Roman"/>
          <w:sz w:val="24"/>
          <w:szCs w:val="24"/>
        </w:rPr>
        <w:t>olitika zapošljavanja ovih lica</w:t>
      </w:r>
      <w:r w:rsidR="00A57881" w:rsidRPr="000D0864">
        <w:rPr>
          <w:rFonts w:ascii="Times New Roman" w:hAnsi="Times New Roman" w:cs="Times New Roman"/>
          <w:sz w:val="24"/>
          <w:szCs w:val="24"/>
        </w:rPr>
        <w:t>–grant šeme.</w:t>
      </w:r>
    </w:p>
    <w:p w:rsidR="003E14E0" w:rsidRPr="000D0864" w:rsidRDefault="00706D29" w:rsidP="00CC10D6">
      <w:pPr>
        <w:autoSpaceDE w:val="0"/>
        <w:autoSpaceDN w:val="0"/>
        <w:adjustRightInd w:val="0"/>
        <w:spacing w:after="120"/>
        <w:ind w:firstLine="270"/>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A57881" w:rsidRPr="000D0864">
        <w:rPr>
          <w:rFonts w:ascii="Times New Roman" w:hAnsi="Times New Roman" w:cs="Times New Roman"/>
          <w:sz w:val="24"/>
          <w:szCs w:val="24"/>
        </w:rPr>
        <w:t>Projekat “Podrška u stv</w:t>
      </w:r>
      <w:r w:rsidR="003E14E0" w:rsidRPr="000D0864">
        <w:rPr>
          <w:rFonts w:ascii="Times New Roman" w:hAnsi="Times New Roman" w:cs="Times New Roman"/>
          <w:sz w:val="24"/>
          <w:szCs w:val="24"/>
        </w:rPr>
        <w:t>aranju novih vještina i</w:t>
      </w:r>
      <w:r w:rsidR="00A57881" w:rsidRPr="000D0864">
        <w:rPr>
          <w:rFonts w:ascii="Times New Roman" w:hAnsi="Times New Roman" w:cs="Times New Roman"/>
          <w:sz w:val="24"/>
          <w:szCs w:val="24"/>
        </w:rPr>
        <w:t xml:space="preserve"> znanja OSI u cilju stvaranja mog</w:t>
      </w:r>
      <w:r w:rsidR="00D62E07">
        <w:rPr>
          <w:rFonts w:ascii="Times New Roman" w:hAnsi="Times New Roman" w:cs="Times New Roman"/>
          <w:sz w:val="24"/>
          <w:szCs w:val="24"/>
        </w:rPr>
        <w:t>ućnosti zapošljavanja”</w:t>
      </w:r>
      <w:r w:rsidR="00A57881" w:rsidRPr="000D0864">
        <w:rPr>
          <w:rFonts w:ascii="Times New Roman" w:hAnsi="Times New Roman" w:cs="Times New Roman"/>
          <w:sz w:val="24"/>
          <w:szCs w:val="24"/>
        </w:rPr>
        <w:t xml:space="preserve"> je </w:t>
      </w:r>
      <w:r w:rsidR="00D62E07">
        <w:rPr>
          <w:rFonts w:ascii="Times New Roman" w:hAnsi="Times New Roman" w:cs="Times New Roman"/>
          <w:sz w:val="24"/>
          <w:szCs w:val="24"/>
        </w:rPr>
        <w:t xml:space="preserve">takođe </w:t>
      </w:r>
      <w:r w:rsidR="00A57881" w:rsidRPr="000D0864">
        <w:rPr>
          <w:rFonts w:ascii="Times New Roman" w:hAnsi="Times New Roman" w:cs="Times New Roman"/>
          <w:sz w:val="24"/>
          <w:szCs w:val="24"/>
        </w:rPr>
        <w:t>finansiran kroz Poziv za zapošljavanje lica sa invaliditetom, profes</w:t>
      </w:r>
      <w:r w:rsidR="003E14E0" w:rsidRPr="000D0864">
        <w:rPr>
          <w:rFonts w:ascii="Times New Roman" w:hAnsi="Times New Roman" w:cs="Times New Roman"/>
          <w:sz w:val="24"/>
          <w:szCs w:val="24"/>
        </w:rPr>
        <w:t>ionalna rehabilitacija i aktivna</w:t>
      </w:r>
      <w:r w:rsidR="00A57881" w:rsidRPr="000D0864">
        <w:rPr>
          <w:rFonts w:ascii="Times New Roman" w:hAnsi="Times New Roman" w:cs="Times New Roman"/>
          <w:sz w:val="24"/>
          <w:szCs w:val="24"/>
        </w:rPr>
        <w:t xml:space="preserve"> p</w:t>
      </w:r>
      <w:r w:rsidR="003E14E0" w:rsidRPr="000D0864">
        <w:rPr>
          <w:rFonts w:ascii="Times New Roman" w:hAnsi="Times New Roman" w:cs="Times New Roman"/>
          <w:sz w:val="24"/>
          <w:szCs w:val="24"/>
        </w:rPr>
        <w:t>olitika zapošljavanja ovih lica</w:t>
      </w:r>
      <w:r w:rsidR="00D62E07">
        <w:rPr>
          <w:rFonts w:ascii="Times New Roman" w:hAnsi="Times New Roman" w:cs="Times New Roman"/>
          <w:sz w:val="24"/>
          <w:szCs w:val="24"/>
        </w:rPr>
        <w:t>-</w:t>
      </w:r>
      <w:r w:rsidR="00A57881" w:rsidRPr="000D0864">
        <w:rPr>
          <w:rFonts w:ascii="Times New Roman" w:hAnsi="Times New Roman" w:cs="Times New Roman"/>
          <w:sz w:val="24"/>
          <w:szCs w:val="24"/>
        </w:rPr>
        <w:t xml:space="preserve">grant šeme </w:t>
      </w:r>
      <w:r w:rsidR="00A57881" w:rsidRPr="004726D0">
        <w:rPr>
          <w:rFonts w:ascii="Times New Roman" w:hAnsi="Times New Roman" w:cs="Times New Roman"/>
          <w:sz w:val="24"/>
          <w:szCs w:val="24"/>
        </w:rPr>
        <w:t>2015</w:t>
      </w:r>
      <w:r w:rsidR="003E14E0" w:rsidRPr="004726D0">
        <w:rPr>
          <w:rFonts w:ascii="Times New Roman" w:hAnsi="Times New Roman" w:cs="Times New Roman"/>
          <w:sz w:val="24"/>
          <w:szCs w:val="24"/>
        </w:rPr>
        <w:t>.</w:t>
      </w:r>
      <w:r w:rsidR="00A57881" w:rsidRPr="004726D0">
        <w:rPr>
          <w:rFonts w:ascii="Times New Roman" w:hAnsi="Times New Roman" w:cs="Times New Roman"/>
          <w:sz w:val="24"/>
          <w:szCs w:val="24"/>
        </w:rPr>
        <w:t xml:space="preserve"> </w:t>
      </w:r>
      <w:r w:rsidR="003E14E0" w:rsidRPr="004726D0">
        <w:rPr>
          <w:rFonts w:ascii="Times New Roman" w:hAnsi="Times New Roman" w:cs="Times New Roman"/>
          <w:sz w:val="24"/>
          <w:szCs w:val="24"/>
        </w:rPr>
        <w:t>g</w:t>
      </w:r>
      <w:r w:rsidR="00A57881" w:rsidRPr="004726D0">
        <w:rPr>
          <w:rFonts w:ascii="Times New Roman" w:hAnsi="Times New Roman" w:cs="Times New Roman"/>
          <w:sz w:val="24"/>
          <w:szCs w:val="24"/>
        </w:rPr>
        <w:t>od</w:t>
      </w:r>
      <w:r w:rsidR="00D62E07">
        <w:rPr>
          <w:rFonts w:ascii="Times New Roman" w:hAnsi="Times New Roman" w:cs="Times New Roman"/>
          <w:sz w:val="24"/>
          <w:szCs w:val="24"/>
        </w:rPr>
        <w:t>ine</w:t>
      </w:r>
      <w:r w:rsidR="003E14E0" w:rsidRPr="004726D0">
        <w:rPr>
          <w:rFonts w:ascii="Times New Roman" w:hAnsi="Times New Roman" w:cs="Times New Roman"/>
          <w:sz w:val="24"/>
          <w:szCs w:val="24"/>
        </w:rPr>
        <w:t>.</w:t>
      </w:r>
      <w:r w:rsidR="00A57881" w:rsidRPr="004726D0">
        <w:rPr>
          <w:rFonts w:ascii="Times New Roman" w:hAnsi="Times New Roman" w:cs="Times New Roman"/>
          <w:sz w:val="24"/>
          <w:szCs w:val="24"/>
        </w:rPr>
        <w:t xml:space="preserve"> </w:t>
      </w:r>
    </w:p>
    <w:p w:rsidR="00A57881" w:rsidRPr="000D0864" w:rsidRDefault="00706D29" w:rsidP="00CC10D6">
      <w:pPr>
        <w:autoSpaceDE w:val="0"/>
        <w:autoSpaceDN w:val="0"/>
        <w:adjustRightInd w:val="0"/>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A57881" w:rsidRPr="000D0864">
        <w:rPr>
          <w:rFonts w:ascii="Times New Roman" w:hAnsi="Times New Roman" w:cs="Times New Roman"/>
          <w:sz w:val="24"/>
          <w:szCs w:val="24"/>
        </w:rPr>
        <w:t>U periodu od 18.</w:t>
      </w:r>
      <w:r w:rsidR="003E14E0" w:rsidRPr="000D0864">
        <w:rPr>
          <w:rFonts w:ascii="Times New Roman" w:hAnsi="Times New Roman" w:cs="Times New Roman"/>
          <w:sz w:val="24"/>
          <w:szCs w:val="24"/>
        </w:rPr>
        <w:t xml:space="preserve"> </w:t>
      </w:r>
      <w:r w:rsidR="00A57881" w:rsidRPr="000D0864">
        <w:rPr>
          <w:rFonts w:ascii="Times New Roman" w:hAnsi="Times New Roman" w:cs="Times New Roman"/>
          <w:sz w:val="24"/>
          <w:szCs w:val="24"/>
        </w:rPr>
        <w:t>1.</w:t>
      </w:r>
      <w:r w:rsidR="003E14E0" w:rsidRPr="000D0864">
        <w:rPr>
          <w:rFonts w:ascii="Times New Roman" w:hAnsi="Times New Roman" w:cs="Times New Roman"/>
          <w:sz w:val="24"/>
          <w:szCs w:val="24"/>
        </w:rPr>
        <w:t xml:space="preserve"> </w:t>
      </w:r>
      <w:r w:rsidR="00A57881" w:rsidRPr="000D0864">
        <w:rPr>
          <w:rFonts w:ascii="Times New Roman" w:hAnsi="Times New Roman" w:cs="Times New Roman"/>
          <w:sz w:val="24"/>
          <w:szCs w:val="24"/>
        </w:rPr>
        <w:t>2016</w:t>
      </w:r>
      <w:r w:rsidR="003E14E0" w:rsidRPr="000D0864">
        <w:rPr>
          <w:rFonts w:ascii="Times New Roman" w:hAnsi="Times New Roman" w:cs="Times New Roman"/>
          <w:sz w:val="24"/>
          <w:szCs w:val="24"/>
        </w:rPr>
        <w:t>.</w:t>
      </w:r>
      <w:r w:rsidR="00A57881" w:rsidRPr="000D0864">
        <w:rPr>
          <w:rFonts w:ascii="Times New Roman" w:hAnsi="Times New Roman" w:cs="Times New Roman"/>
          <w:sz w:val="24"/>
          <w:szCs w:val="24"/>
        </w:rPr>
        <w:t xml:space="preserve"> do 18.</w:t>
      </w:r>
      <w:r w:rsidR="003E14E0" w:rsidRPr="000D0864">
        <w:rPr>
          <w:rFonts w:ascii="Times New Roman" w:hAnsi="Times New Roman" w:cs="Times New Roman"/>
          <w:sz w:val="24"/>
          <w:szCs w:val="24"/>
        </w:rPr>
        <w:t xml:space="preserve"> </w:t>
      </w:r>
      <w:r w:rsidR="00A57881" w:rsidRPr="000D0864">
        <w:rPr>
          <w:rFonts w:ascii="Times New Roman" w:hAnsi="Times New Roman" w:cs="Times New Roman"/>
          <w:sz w:val="24"/>
          <w:szCs w:val="24"/>
        </w:rPr>
        <w:t>11.</w:t>
      </w:r>
      <w:r w:rsidR="003E14E0" w:rsidRPr="000D0864">
        <w:rPr>
          <w:rFonts w:ascii="Times New Roman" w:hAnsi="Times New Roman" w:cs="Times New Roman"/>
          <w:sz w:val="24"/>
          <w:szCs w:val="24"/>
        </w:rPr>
        <w:t xml:space="preserve"> </w:t>
      </w:r>
      <w:r w:rsidR="00A57881" w:rsidRPr="000D0864">
        <w:rPr>
          <w:rFonts w:ascii="Times New Roman" w:hAnsi="Times New Roman" w:cs="Times New Roman"/>
          <w:sz w:val="24"/>
          <w:szCs w:val="24"/>
        </w:rPr>
        <w:t>2016</w:t>
      </w:r>
      <w:r w:rsidR="003E14E0" w:rsidRPr="000D0864">
        <w:rPr>
          <w:rFonts w:ascii="Times New Roman" w:hAnsi="Times New Roman" w:cs="Times New Roman"/>
          <w:sz w:val="24"/>
          <w:szCs w:val="24"/>
        </w:rPr>
        <w:t>. godine,</w:t>
      </w:r>
      <w:r>
        <w:rPr>
          <w:rFonts w:ascii="Times New Roman" w:hAnsi="Times New Roman" w:cs="Times New Roman"/>
          <w:sz w:val="24"/>
          <w:szCs w:val="24"/>
        </w:rPr>
        <w:t xml:space="preserve"> </w:t>
      </w:r>
      <w:r w:rsidR="003E14E0" w:rsidRPr="000D0864">
        <w:rPr>
          <w:rFonts w:ascii="Times New Roman" w:hAnsi="Times New Roman" w:cs="Times New Roman"/>
          <w:sz w:val="24"/>
          <w:szCs w:val="24"/>
        </w:rPr>
        <w:t>NVO Nova ša</w:t>
      </w:r>
      <w:r w:rsidR="00A57881" w:rsidRPr="000D0864">
        <w:rPr>
          <w:rFonts w:ascii="Times New Roman" w:hAnsi="Times New Roman" w:cs="Times New Roman"/>
          <w:sz w:val="24"/>
          <w:szCs w:val="24"/>
        </w:rPr>
        <w:t>nsa u partn</w:t>
      </w:r>
      <w:r w:rsidR="003E14E0" w:rsidRPr="000D0864">
        <w:rPr>
          <w:rFonts w:ascii="Times New Roman" w:hAnsi="Times New Roman" w:cs="Times New Roman"/>
          <w:sz w:val="24"/>
          <w:szCs w:val="24"/>
        </w:rPr>
        <w:t>erstvu sa JS Radio Herceg Novi i</w:t>
      </w:r>
      <w:r w:rsidR="00D62E07">
        <w:rPr>
          <w:rFonts w:ascii="Times New Roman" w:hAnsi="Times New Roman" w:cs="Times New Roman"/>
          <w:sz w:val="24"/>
          <w:szCs w:val="24"/>
        </w:rPr>
        <w:t xml:space="preserve"> saradnicima DOO Čistoća, </w:t>
      </w:r>
      <w:r w:rsidR="00A57881" w:rsidRPr="000D0864">
        <w:rPr>
          <w:rFonts w:ascii="Times New Roman" w:hAnsi="Times New Roman" w:cs="Times New Roman"/>
          <w:sz w:val="24"/>
          <w:szCs w:val="24"/>
        </w:rPr>
        <w:t>informisli su o mo</w:t>
      </w:r>
      <w:r w:rsidR="003E14E0" w:rsidRPr="000D0864">
        <w:rPr>
          <w:rFonts w:ascii="Times New Roman" w:hAnsi="Times New Roman" w:cs="Times New Roman"/>
          <w:sz w:val="24"/>
          <w:szCs w:val="24"/>
        </w:rPr>
        <w:t>gućnosti zapošljavanja 27 OSI</w:t>
      </w:r>
      <w:r>
        <w:rPr>
          <w:rFonts w:ascii="Times New Roman" w:hAnsi="Times New Roman" w:cs="Times New Roman"/>
          <w:sz w:val="24"/>
          <w:szCs w:val="24"/>
        </w:rPr>
        <w:t xml:space="preserve"> </w:t>
      </w:r>
      <w:r w:rsidR="003E14E0" w:rsidRPr="000D0864">
        <w:rPr>
          <w:rFonts w:ascii="Times New Roman" w:hAnsi="Times New Roman" w:cs="Times New Roman"/>
          <w:sz w:val="24"/>
          <w:szCs w:val="24"/>
        </w:rPr>
        <w:t>i</w:t>
      </w:r>
      <w:r w:rsidR="00A57881" w:rsidRPr="000D0864">
        <w:rPr>
          <w:rFonts w:ascii="Times New Roman" w:hAnsi="Times New Roman" w:cs="Times New Roman"/>
          <w:sz w:val="24"/>
          <w:szCs w:val="24"/>
        </w:rPr>
        <w:t xml:space="preserve"> njihovih porodica. Obučili</w:t>
      </w:r>
      <w:r w:rsidR="003E14E0" w:rsidRPr="000D0864">
        <w:rPr>
          <w:rFonts w:ascii="Times New Roman" w:hAnsi="Times New Roman" w:cs="Times New Roman"/>
          <w:sz w:val="24"/>
          <w:szCs w:val="24"/>
        </w:rPr>
        <w:t xml:space="preserve"> su</w:t>
      </w:r>
      <w:r w:rsidR="00A57881" w:rsidRPr="000D0864">
        <w:rPr>
          <w:rFonts w:ascii="Times New Roman" w:hAnsi="Times New Roman" w:cs="Times New Roman"/>
          <w:sz w:val="24"/>
          <w:szCs w:val="24"/>
        </w:rPr>
        <w:t xml:space="preserve"> za ra</w:t>
      </w:r>
      <w:r w:rsidR="003E14E0" w:rsidRPr="000D0864">
        <w:rPr>
          <w:rFonts w:ascii="Times New Roman" w:hAnsi="Times New Roman" w:cs="Times New Roman"/>
          <w:sz w:val="24"/>
          <w:szCs w:val="24"/>
        </w:rPr>
        <w:t>d na izradi reciklažnog papira i</w:t>
      </w:r>
      <w:r w:rsidR="00A57881" w:rsidRPr="000D0864">
        <w:rPr>
          <w:rFonts w:ascii="Times New Roman" w:hAnsi="Times New Roman" w:cs="Times New Roman"/>
          <w:sz w:val="24"/>
          <w:szCs w:val="24"/>
        </w:rPr>
        <w:t xml:space="preserve"> ukrasnih predmeta od tog papira</w:t>
      </w:r>
      <w:r w:rsidR="00136798">
        <w:rPr>
          <w:rFonts w:ascii="Times New Roman" w:hAnsi="Times New Roman" w:cs="Times New Roman"/>
          <w:sz w:val="24"/>
          <w:szCs w:val="24"/>
        </w:rPr>
        <w:t xml:space="preserve"> 10 OSI</w:t>
      </w:r>
      <w:r>
        <w:rPr>
          <w:rFonts w:ascii="Times New Roman" w:hAnsi="Times New Roman" w:cs="Times New Roman"/>
          <w:sz w:val="24"/>
          <w:szCs w:val="24"/>
        </w:rPr>
        <w:t xml:space="preserve"> </w:t>
      </w:r>
      <w:r w:rsidR="00136798">
        <w:rPr>
          <w:rFonts w:ascii="Times New Roman" w:hAnsi="Times New Roman" w:cs="Times New Roman"/>
          <w:sz w:val="24"/>
          <w:szCs w:val="24"/>
        </w:rPr>
        <w:t>na period od 4 mjeseca</w:t>
      </w:r>
      <w:r w:rsidR="00A57881" w:rsidRPr="000D0864">
        <w:rPr>
          <w:rFonts w:ascii="Times New Roman" w:hAnsi="Times New Roman" w:cs="Times New Roman"/>
          <w:sz w:val="24"/>
          <w:szCs w:val="24"/>
        </w:rPr>
        <w:t>. Zaposleno je 6 OS</w:t>
      </w:r>
      <w:r w:rsidR="003E14E0" w:rsidRPr="000D0864">
        <w:rPr>
          <w:rFonts w:ascii="Times New Roman" w:hAnsi="Times New Roman" w:cs="Times New Roman"/>
          <w:sz w:val="24"/>
          <w:szCs w:val="24"/>
        </w:rPr>
        <w:t>I</w:t>
      </w:r>
      <w:r w:rsidR="00A57881" w:rsidRPr="000D0864">
        <w:rPr>
          <w:rFonts w:ascii="Times New Roman" w:hAnsi="Times New Roman" w:cs="Times New Roman"/>
          <w:sz w:val="24"/>
          <w:szCs w:val="24"/>
        </w:rPr>
        <w:t xml:space="preserve"> na četiri mjeseca . </w:t>
      </w:r>
    </w:p>
    <w:p w:rsidR="00A57881" w:rsidRPr="000D0864" w:rsidRDefault="00706D29" w:rsidP="00CC10D6">
      <w:pPr>
        <w:autoSpaceDE w:val="0"/>
        <w:autoSpaceDN w:val="0"/>
        <w:adjustRightInd w:val="0"/>
        <w:spacing w:after="120"/>
        <w:ind w:firstLine="27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B42DD">
        <w:rPr>
          <w:rFonts w:ascii="Times New Roman" w:hAnsi="Times New Roman" w:cs="Times New Roman"/>
          <w:sz w:val="24"/>
          <w:szCs w:val="24"/>
        </w:rPr>
        <w:t xml:space="preserve">Projektom, </w:t>
      </w:r>
      <w:r w:rsidR="00D62E07">
        <w:rPr>
          <w:rFonts w:ascii="Times New Roman" w:hAnsi="Times New Roman" w:cs="Times New Roman"/>
          <w:sz w:val="24"/>
          <w:szCs w:val="24"/>
        </w:rPr>
        <w:t>“</w:t>
      </w:r>
      <w:r w:rsidR="007B2258">
        <w:rPr>
          <w:rFonts w:ascii="Times New Roman" w:hAnsi="Times New Roman" w:cs="Times New Roman"/>
          <w:sz w:val="24"/>
          <w:szCs w:val="24"/>
        </w:rPr>
        <w:t xml:space="preserve">Plaćeno stažiranje” </w:t>
      </w:r>
      <w:r w:rsidR="00A57881" w:rsidRPr="000D0864">
        <w:rPr>
          <w:rFonts w:ascii="Times New Roman" w:hAnsi="Times New Roman" w:cs="Times New Roman"/>
          <w:sz w:val="24"/>
          <w:szCs w:val="24"/>
        </w:rPr>
        <w:t>finansiran</w:t>
      </w:r>
      <w:r w:rsidR="007B2258">
        <w:rPr>
          <w:rFonts w:ascii="Times New Roman" w:hAnsi="Times New Roman" w:cs="Times New Roman"/>
          <w:sz w:val="24"/>
          <w:szCs w:val="24"/>
        </w:rPr>
        <w:t>im</w:t>
      </w:r>
      <w:r w:rsidR="00A57881" w:rsidRPr="000D0864">
        <w:rPr>
          <w:rFonts w:ascii="Times New Roman" w:hAnsi="Times New Roman" w:cs="Times New Roman"/>
          <w:sz w:val="24"/>
          <w:szCs w:val="24"/>
        </w:rPr>
        <w:t xml:space="preserve"> kroz Poziv za zapošljavanje lica sa invaliditetom, profesionalna r</w:t>
      </w:r>
      <w:r w:rsidR="006B42DD">
        <w:rPr>
          <w:rFonts w:ascii="Times New Roman" w:hAnsi="Times New Roman" w:cs="Times New Roman"/>
          <w:sz w:val="24"/>
          <w:szCs w:val="24"/>
        </w:rPr>
        <w:t>ehabilitacija i aktivna politika</w:t>
      </w:r>
      <w:r w:rsidR="003E14E0" w:rsidRPr="000D0864">
        <w:rPr>
          <w:rFonts w:ascii="Times New Roman" w:hAnsi="Times New Roman" w:cs="Times New Roman"/>
          <w:sz w:val="24"/>
          <w:szCs w:val="24"/>
        </w:rPr>
        <w:t xml:space="preserve"> zapošljavanja ovih lica</w:t>
      </w:r>
      <w:r w:rsidR="00A57881" w:rsidRPr="000D0864">
        <w:rPr>
          <w:rFonts w:ascii="Times New Roman" w:hAnsi="Times New Roman" w:cs="Times New Roman"/>
          <w:sz w:val="24"/>
          <w:szCs w:val="24"/>
        </w:rPr>
        <w:t>–grant šem</w:t>
      </w:r>
      <w:r w:rsidR="007B2258">
        <w:rPr>
          <w:rFonts w:ascii="Times New Roman" w:hAnsi="Times New Roman" w:cs="Times New Roman"/>
          <w:sz w:val="24"/>
          <w:szCs w:val="24"/>
        </w:rPr>
        <w:t>e 2015 god., z</w:t>
      </w:r>
      <w:r w:rsidR="00982632" w:rsidRPr="000D0864">
        <w:rPr>
          <w:rFonts w:ascii="Times New Roman" w:hAnsi="Times New Roman" w:cs="Times New Roman"/>
          <w:sz w:val="24"/>
          <w:szCs w:val="24"/>
        </w:rPr>
        <w:t>aposlena je još jedna</w:t>
      </w:r>
      <w:r w:rsidR="00A57881" w:rsidRPr="000D0864">
        <w:rPr>
          <w:rFonts w:ascii="Times New Roman" w:hAnsi="Times New Roman" w:cs="Times New Roman"/>
          <w:sz w:val="24"/>
          <w:szCs w:val="24"/>
        </w:rPr>
        <w:t xml:space="preserve"> OSI na 6 mjeseci </w:t>
      </w:r>
      <w:r w:rsidR="00982632" w:rsidRPr="000D0864">
        <w:rPr>
          <w:rFonts w:ascii="Times New Roman" w:hAnsi="Times New Roman" w:cs="Times New Roman"/>
          <w:sz w:val="24"/>
          <w:szCs w:val="24"/>
        </w:rPr>
        <w:t>u saradnji sa Help organizacijom</w:t>
      </w:r>
      <w:r w:rsidR="00A57881" w:rsidRPr="000D0864">
        <w:rPr>
          <w:rFonts w:ascii="Times New Roman" w:hAnsi="Times New Roman" w:cs="Times New Roman"/>
          <w:sz w:val="24"/>
          <w:szCs w:val="24"/>
        </w:rPr>
        <w:t>.</w:t>
      </w:r>
    </w:p>
    <w:p w:rsidR="004308E9" w:rsidRPr="000D0864" w:rsidRDefault="00706D29" w:rsidP="00CC10D6">
      <w:pPr>
        <w:autoSpaceDE w:val="0"/>
        <w:autoSpaceDN w:val="0"/>
        <w:adjustRightInd w:val="0"/>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A57881" w:rsidRPr="000D0864">
        <w:rPr>
          <w:rFonts w:ascii="Times New Roman" w:hAnsi="Times New Roman" w:cs="Times New Roman"/>
          <w:sz w:val="24"/>
          <w:szCs w:val="24"/>
        </w:rPr>
        <w:t>Udruženje roditelja djece i omladine sa smetnjama u razvoju „Staze“ iz Podgorice nakon realizacije projekta „Obuka i zapošljavanje osoba sa invaliditetom” kroz</w:t>
      </w:r>
      <w:r w:rsidR="005E7611">
        <w:rPr>
          <w:rFonts w:ascii="Times New Roman" w:hAnsi="Times New Roman" w:cs="Times New Roman"/>
          <w:sz w:val="24"/>
          <w:szCs w:val="24"/>
        </w:rPr>
        <w:t xml:space="preserve"> subvencionirano zapošljavanje, </w:t>
      </w:r>
      <w:r w:rsidR="00A57881" w:rsidRPr="000D0864">
        <w:rPr>
          <w:rFonts w:ascii="Times New Roman" w:hAnsi="Times New Roman" w:cs="Times New Roman"/>
          <w:sz w:val="24"/>
          <w:szCs w:val="24"/>
        </w:rPr>
        <w:t>zaposlila je dvije osobe sa invaliditetom koje će nastaviti da rade kao Izrađivača/ce jednostavnih ukrasnih predmeta i nakita u opremljenoj radionici ovog udruženja.</w:t>
      </w:r>
    </w:p>
    <w:p w:rsidR="00263A2A" w:rsidRPr="000D0864" w:rsidRDefault="00706D29" w:rsidP="00CC10D6">
      <w:pPr>
        <w:spacing w:after="120"/>
        <w:ind w:firstLine="270"/>
        <w:jc w:val="both"/>
        <w:rPr>
          <w:rFonts w:ascii="Times New Roman" w:hAnsi="Times New Roman" w:cs="Times New Roman"/>
          <w:b/>
          <w:sz w:val="24"/>
          <w:szCs w:val="24"/>
        </w:rPr>
      </w:pPr>
      <w:r>
        <w:rPr>
          <w:rFonts w:ascii="Times New Roman" w:hAnsi="Times New Roman" w:cs="Times New Roman"/>
          <w:sz w:val="24"/>
          <w:szCs w:val="24"/>
        </w:rPr>
        <w:t xml:space="preserve"> </w:t>
      </w:r>
      <w:r w:rsidR="00D62E07">
        <w:rPr>
          <w:rFonts w:ascii="Times New Roman" w:hAnsi="Times New Roman" w:cs="Times New Roman"/>
          <w:sz w:val="24"/>
          <w:szCs w:val="24"/>
        </w:rPr>
        <w:t>NVO Savez “Naša inicijativa</w:t>
      </w:r>
      <w:r w:rsidR="00263A2A" w:rsidRPr="000D0864">
        <w:rPr>
          <w:rFonts w:ascii="Times New Roman" w:hAnsi="Times New Roman" w:cs="Times New Roman"/>
          <w:sz w:val="24"/>
          <w:szCs w:val="24"/>
        </w:rPr>
        <w:t>” je u 2016. godini na period od 9 mj</w:t>
      </w:r>
      <w:r w:rsidR="00D62E07">
        <w:rPr>
          <w:rFonts w:ascii="Times New Roman" w:hAnsi="Times New Roman" w:cs="Times New Roman"/>
          <w:sz w:val="24"/>
          <w:szCs w:val="24"/>
        </w:rPr>
        <w:t xml:space="preserve">eseci zaposlio </w:t>
      </w:r>
      <w:r w:rsidR="00263A2A" w:rsidRPr="000D0864">
        <w:rPr>
          <w:rFonts w:ascii="Times New Roman" w:hAnsi="Times New Roman" w:cs="Times New Roman"/>
          <w:sz w:val="24"/>
          <w:szCs w:val="24"/>
        </w:rPr>
        <w:t>11 lica sa invaliditetom. Donatori: Komisija Vlade za raspodjelu dijela prihoda od igara na s</w:t>
      </w:r>
      <w:r w:rsidR="00D62E07">
        <w:rPr>
          <w:rFonts w:ascii="Times New Roman" w:hAnsi="Times New Roman" w:cs="Times New Roman"/>
          <w:sz w:val="24"/>
          <w:szCs w:val="24"/>
        </w:rPr>
        <w:t>reću i Zavod za zapošljavanje-</w:t>
      </w:r>
      <w:r w:rsidR="00263A2A" w:rsidRPr="000D0864">
        <w:rPr>
          <w:rFonts w:ascii="Times New Roman" w:hAnsi="Times New Roman" w:cs="Times New Roman"/>
          <w:sz w:val="24"/>
          <w:szCs w:val="24"/>
        </w:rPr>
        <w:t xml:space="preserve">grant šeme. </w:t>
      </w:r>
    </w:p>
    <w:p w:rsidR="00E772F4" w:rsidRPr="000D0864" w:rsidRDefault="00E772F4" w:rsidP="00CC10D6">
      <w:pPr>
        <w:spacing w:after="120"/>
        <w:ind w:firstLine="270"/>
        <w:rPr>
          <w:rFonts w:ascii="Times New Roman" w:hAnsi="Times New Roman" w:cs="Times New Roman"/>
          <w:b/>
          <w:color w:val="FF0000"/>
          <w:sz w:val="24"/>
          <w:szCs w:val="24"/>
        </w:rPr>
      </w:pPr>
    </w:p>
    <w:p w:rsidR="001E65CD" w:rsidRDefault="00D551BB" w:rsidP="00CC10D6">
      <w:pPr>
        <w:spacing w:after="120"/>
        <w:ind w:firstLine="270"/>
        <w:jc w:val="center"/>
        <w:rPr>
          <w:rFonts w:ascii="Times New Roman" w:hAnsi="Times New Roman" w:cs="Times New Roman"/>
          <w:b/>
          <w:color w:val="FF0000"/>
          <w:sz w:val="24"/>
          <w:szCs w:val="24"/>
        </w:rPr>
      </w:pPr>
      <w:r w:rsidRPr="000D0864">
        <w:rPr>
          <w:rFonts w:ascii="Times New Roman" w:hAnsi="Times New Roman" w:cs="Times New Roman"/>
          <w:b/>
          <w:sz w:val="24"/>
          <w:szCs w:val="24"/>
        </w:rPr>
        <w:t>OBRAZOVANJE I OBUKA</w:t>
      </w:r>
    </w:p>
    <w:p w:rsidR="00285694" w:rsidRPr="000D0864" w:rsidRDefault="00285694" w:rsidP="00CC10D6">
      <w:pPr>
        <w:spacing w:after="120"/>
        <w:ind w:firstLine="270"/>
        <w:jc w:val="center"/>
        <w:rPr>
          <w:rFonts w:ascii="Times New Roman" w:hAnsi="Times New Roman" w:cs="Times New Roman"/>
          <w:b/>
          <w:color w:val="FF0000"/>
          <w:sz w:val="24"/>
          <w:szCs w:val="24"/>
        </w:rPr>
      </w:pPr>
    </w:p>
    <w:p w:rsidR="00D551BB" w:rsidRPr="000D0864" w:rsidRDefault="00706D29" w:rsidP="00CC10D6">
      <w:pPr>
        <w:spacing w:after="120"/>
        <w:ind w:firstLine="270"/>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 </w:t>
      </w:r>
      <w:r w:rsidR="00D551BB" w:rsidRPr="000D0864">
        <w:rPr>
          <w:rFonts w:ascii="Times New Roman" w:hAnsi="Times New Roman" w:cs="Times New Roman"/>
          <w:sz w:val="24"/>
          <w:szCs w:val="24"/>
          <w:lang w:val="sr-Latn-RS"/>
        </w:rPr>
        <w:t xml:space="preserve">Shodno izraženim i prepoznatim potrebama, </w:t>
      </w:r>
      <w:r w:rsidR="00D551BB" w:rsidRPr="000D0864">
        <w:rPr>
          <w:rFonts w:ascii="Times New Roman" w:hAnsi="Times New Roman" w:cs="Times New Roman"/>
          <w:sz w:val="24"/>
          <w:szCs w:val="24"/>
        </w:rPr>
        <w:t xml:space="preserve">za članove komisija održana </w:t>
      </w:r>
      <w:r w:rsidR="009E11E2" w:rsidRPr="000D0864">
        <w:rPr>
          <w:rFonts w:ascii="Times New Roman" w:hAnsi="Times New Roman" w:cs="Times New Roman"/>
          <w:sz w:val="24"/>
          <w:szCs w:val="24"/>
        </w:rPr>
        <w:t xml:space="preserve">je </w:t>
      </w:r>
      <w:r w:rsidR="00D551BB" w:rsidRPr="000D0864">
        <w:rPr>
          <w:rFonts w:ascii="Times New Roman" w:hAnsi="Times New Roman" w:cs="Times New Roman"/>
          <w:sz w:val="24"/>
          <w:szCs w:val="24"/>
        </w:rPr>
        <w:t xml:space="preserve">obuka </w:t>
      </w:r>
      <w:r w:rsidR="00D551BB" w:rsidRPr="000D0864">
        <w:rPr>
          <w:rFonts w:ascii="Times New Roman" w:hAnsi="Times New Roman" w:cs="Times New Roman"/>
          <w:bCs/>
          <w:sz w:val="24"/>
          <w:szCs w:val="24"/>
        </w:rPr>
        <w:t xml:space="preserve">na temu: </w:t>
      </w:r>
      <w:r w:rsidR="00D551BB" w:rsidRPr="000D0864">
        <w:rPr>
          <w:rFonts w:ascii="Times New Roman" w:hAnsi="Times New Roman" w:cs="Times New Roman"/>
          <w:bCs/>
          <w:sz w:val="24"/>
          <w:szCs w:val="24"/>
          <w:lang w:val="sr-Latn-RS"/>
        </w:rPr>
        <w:t>Usmjeravanje, karakt</w:t>
      </w:r>
      <w:r w:rsidR="009E11E2" w:rsidRPr="000D0864">
        <w:rPr>
          <w:rFonts w:ascii="Times New Roman" w:hAnsi="Times New Roman" w:cs="Times New Roman"/>
          <w:bCs/>
          <w:sz w:val="24"/>
          <w:szCs w:val="24"/>
          <w:lang w:val="sr-Latn-RS"/>
        </w:rPr>
        <w:t>eristike i preporuke za rad sa dj</w:t>
      </w:r>
      <w:r w:rsidR="00D551BB" w:rsidRPr="000D0864">
        <w:rPr>
          <w:rFonts w:ascii="Times New Roman" w:hAnsi="Times New Roman" w:cs="Times New Roman"/>
          <w:bCs/>
          <w:sz w:val="24"/>
          <w:szCs w:val="24"/>
          <w:lang w:val="sr-Latn-RS"/>
        </w:rPr>
        <w:t xml:space="preserve">ecom sa intelektualnim smetnjama. Za komisije </w:t>
      </w:r>
      <w:r w:rsidR="009E11E2" w:rsidRPr="000D0864">
        <w:rPr>
          <w:rFonts w:ascii="Times New Roman" w:hAnsi="Times New Roman" w:cs="Times New Roman"/>
          <w:bCs/>
          <w:sz w:val="24"/>
          <w:szCs w:val="24"/>
        </w:rPr>
        <w:t>južne</w:t>
      </w:r>
      <w:r w:rsidR="00D551BB" w:rsidRPr="000D0864">
        <w:rPr>
          <w:rFonts w:ascii="Times New Roman" w:hAnsi="Times New Roman" w:cs="Times New Roman"/>
          <w:bCs/>
          <w:sz w:val="24"/>
          <w:szCs w:val="24"/>
        </w:rPr>
        <w:t xml:space="preserve"> regije 27.</w:t>
      </w:r>
      <w:r w:rsidR="009E11E2" w:rsidRPr="000D0864">
        <w:rPr>
          <w:rFonts w:ascii="Times New Roman" w:hAnsi="Times New Roman" w:cs="Times New Roman"/>
          <w:bCs/>
          <w:sz w:val="24"/>
          <w:szCs w:val="24"/>
        </w:rPr>
        <w:t xml:space="preserve"> </w:t>
      </w:r>
      <w:r w:rsidR="00D551BB" w:rsidRPr="000D0864">
        <w:rPr>
          <w:rFonts w:ascii="Times New Roman" w:hAnsi="Times New Roman" w:cs="Times New Roman"/>
          <w:bCs/>
          <w:sz w:val="24"/>
          <w:szCs w:val="24"/>
        </w:rPr>
        <w:t>06.</w:t>
      </w:r>
      <w:r w:rsidR="009E11E2" w:rsidRPr="000D0864">
        <w:rPr>
          <w:rFonts w:ascii="Times New Roman" w:hAnsi="Times New Roman" w:cs="Times New Roman"/>
          <w:bCs/>
          <w:sz w:val="24"/>
          <w:szCs w:val="24"/>
        </w:rPr>
        <w:t xml:space="preserve"> </w:t>
      </w:r>
      <w:r w:rsidR="00D551BB" w:rsidRPr="000D0864">
        <w:rPr>
          <w:rFonts w:ascii="Times New Roman" w:hAnsi="Times New Roman" w:cs="Times New Roman"/>
          <w:bCs/>
          <w:sz w:val="24"/>
          <w:szCs w:val="24"/>
        </w:rPr>
        <w:t xml:space="preserve">2016., za </w:t>
      </w:r>
      <w:r w:rsidR="00D551BB" w:rsidRPr="000D0864">
        <w:rPr>
          <w:rFonts w:ascii="Times New Roman" w:hAnsi="Times New Roman" w:cs="Times New Roman"/>
          <w:sz w:val="24"/>
          <w:szCs w:val="24"/>
        </w:rPr>
        <w:t xml:space="preserve">članove komisija </w:t>
      </w:r>
      <w:r w:rsidR="009E11E2" w:rsidRPr="000D0864">
        <w:rPr>
          <w:rFonts w:ascii="Times New Roman" w:hAnsi="Times New Roman" w:cs="Times New Roman"/>
          <w:bCs/>
          <w:sz w:val="24"/>
          <w:szCs w:val="24"/>
        </w:rPr>
        <w:t>sj</w:t>
      </w:r>
      <w:r w:rsidR="00D551BB" w:rsidRPr="000D0864">
        <w:rPr>
          <w:rFonts w:ascii="Times New Roman" w:hAnsi="Times New Roman" w:cs="Times New Roman"/>
          <w:bCs/>
          <w:sz w:val="24"/>
          <w:szCs w:val="24"/>
        </w:rPr>
        <w:t>everne regije 28.</w:t>
      </w:r>
      <w:r w:rsidR="009E11E2" w:rsidRPr="000D0864">
        <w:rPr>
          <w:rFonts w:ascii="Times New Roman" w:hAnsi="Times New Roman" w:cs="Times New Roman"/>
          <w:bCs/>
          <w:sz w:val="24"/>
          <w:szCs w:val="24"/>
        </w:rPr>
        <w:t xml:space="preserve"> </w:t>
      </w:r>
      <w:r w:rsidR="00D551BB" w:rsidRPr="000D0864">
        <w:rPr>
          <w:rFonts w:ascii="Times New Roman" w:hAnsi="Times New Roman" w:cs="Times New Roman"/>
          <w:bCs/>
          <w:sz w:val="24"/>
          <w:szCs w:val="24"/>
        </w:rPr>
        <w:t>06.</w:t>
      </w:r>
      <w:r w:rsidR="009E11E2" w:rsidRPr="000D0864">
        <w:rPr>
          <w:rFonts w:ascii="Times New Roman" w:hAnsi="Times New Roman" w:cs="Times New Roman"/>
          <w:bCs/>
          <w:sz w:val="24"/>
          <w:szCs w:val="24"/>
        </w:rPr>
        <w:t xml:space="preserve"> </w:t>
      </w:r>
      <w:r w:rsidR="00D551BB" w:rsidRPr="000D0864">
        <w:rPr>
          <w:rFonts w:ascii="Times New Roman" w:hAnsi="Times New Roman" w:cs="Times New Roman"/>
          <w:bCs/>
          <w:sz w:val="24"/>
          <w:szCs w:val="24"/>
        </w:rPr>
        <w:t>2016., a centralne regije 29.</w:t>
      </w:r>
      <w:r w:rsidR="009E11E2" w:rsidRPr="000D0864">
        <w:rPr>
          <w:rFonts w:ascii="Times New Roman" w:hAnsi="Times New Roman" w:cs="Times New Roman"/>
          <w:bCs/>
          <w:sz w:val="24"/>
          <w:szCs w:val="24"/>
        </w:rPr>
        <w:t xml:space="preserve"> </w:t>
      </w:r>
      <w:r w:rsidR="00D551BB" w:rsidRPr="000D0864">
        <w:rPr>
          <w:rFonts w:ascii="Times New Roman" w:hAnsi="Times New Roman" w:cs="Times New Roman"/>
          <w:bCs/>
          <w:sz w:val="24"/>
          <w:szCs w:val="24"/>
        </w:rPr>
        <w:t>06.</w:t>
      </w:r>
      <w:r w:rsidR="009E11E2" w:rsidRPr="000D0864">
        <w:rPr>
          <w:rFonts w:ascii="Times New Roman" w:hAnsi="Times New Roman" w:cs="Times New Roman"/>
          <w:bCs/>
          <w:sz w:val="24"/>
          <w:szCs w:val="24"/>
        </w:rPr>
        <w:t xml:space="preserve"> </w:t>
      </w:r>
      <w:r w:rsidR="00D551BB" w:rsidRPr="000D0864">
        <w:rPr>
          <w:rFonts w:ascii="Times New Roman" w:hAnsi="Times New Roman" w:cs="Times New Roman"/>
          <w:bCs/>
          <w:sz w:val="24"/>
          <w:szCs w:val="24"/>
        </w:rPr>
        <w:t>2016.</w:t>
      </w:r>
      <w:r w:rsidR="00D551BB" w:rsidRPr="000D0864">
        <w:rPr>
          <w:rFonts w:ascii="Times New Roman" w:hAnsi="Times New Roman" w:cs="Times New Roman"/>
          <w:b/>
          <w:sz w:val="24"/>
          <w:szCs w:val="24"/>
        </w:rPr>
        <w:t xml:space="preserve"> </w:t>
      </w:r>
      <w:r w:rsidR="009E11E2" w:rsidRPr="000D0864">
        <w:rPr>
          <w:rFonts w:ascii="Times New Roman" w:hAnsi="Times New Roman" w:cs="Times New Roman"/>
          <w:sz w:val="24"/>
          <w:szCs w:val="24"/>
        </w:rPr>
        <w:t>godine.</w:t>
      </w:r>
      <w:r>
        <w:rPr>
          <w:rFonts w:ascii="Times New Roman" w:hAnsi="Times New Roman" w:cs="Times New Roman"/>
          <w:b/>
          <w:sz w:val="24"/>
          <w:szCs w:val="24"/>
        </w:rPr>
        <w:t xml:space="preserve"> </w:t>
      </w:r>
    </w:p>
    <w:p w:rsidR="00D551BB" w:rsidRPr="000D0864" w:rsidRDefault="00706D29" w:rsidP="00CC10D6">
      <w:pPr>
        <w:spacing w:after="120"/>
        <w:ind w:firstLine="270"/>
        <w:jc w:val="both"/>
        <w:rPr>
          <w:rFonts w:ascii="Times New Roman" w:hAnsi="Times New Roman" w:cs="Times New Roman"/>
          <w:sz w:val="24"/>
          <w:szCs w:val="24"/>
          <w:lang w:val="sr-Latn-RS"/>
        </w:rPr>
      </w:pPr>
      <w:r>
        <w:rPr>
          <w:rFonts w:ascii="Times New Roman" w:hAnsi="Times New Roman" w:cs="Times New Roman"/>
          <w:bCs/>
          <w:color w:val="00B050"/>
          <w:sz w:val="24"/>
          <w:szCs w:val="24"/>
          <w:lang w:val="it-IT"/>
        </w:rPr>
        <w:t xml:space="preserve"> </w:t>
      </w:r>
      <w:r w:rsidR="00D551BB" w:rsidRPr="000D0864">
        <w:rPr>
          <w:rFonts w:ascii="Times New Roman" w:hAnsi="Times New Roman" w:cs="Times New Roman"/>
          <w:bCs/>
          <w:sz w:val="24"/>
          <w:szCs w:val="24"/>
          <w:lang w:val="it-IT"/>
        </w:rPr>
        <w:t>Urađen je format programa prelaska iz vrtića u osnovnu školu u cil</w:t>
      </w:r>
      <w:r w:rsidR="007A1545" w:rsidRPr="000D0864">
        <w:rPr>
          <w:rFonts w:ascii="Times New Roman" w:hAnsi="Times New Roman" w:cs="Times New Roman"/>
          <w:bCs/>
          <w:sz w:val="24"/>
          <w:szCs w:val="24"/>
          <w:lang w:val="it-IT"/>
        </w:rPr>
        <w:t xml:space="preserve">ju osiguranja kontinuiteta bazičnog </w:t>
      </w:r>
      <w:r w:rsidR="00D551BB" w:rsidRPr="000D0864">
        <w:rPr>
          <w:rFonts w:ascii="Times New Roman" w:hAnsi="Times New Roman" w:cs="Times New Roman"/>
          <w:bCs/>
          <w:sz w:val="24"/>
          <w:szCs w:val="24"/>
          <w:lang w:val="it-IT"/>
        </w:rPr>
        <w:t xml:space="preserve">nivoa vaspitanja i obrazovanja. </w:t>
      </w:r>
      <w:r w:rsidR="00D551BB" w:rsidRPr="000D0864">
        <w:rPr>
          <w:rFonts w:ascii="Times New Roman" w:hAnsi="Times New Roman" w:cs="Times New Roman"/>
          <w:sz w:val="24"/>
          <w:szCs w:val="24"/>
        </w:rPr>
        <w:t xml:space="preserve">Sprovedene su </w:t>
      </w:r>
      <w:r w:rsidR="007A1545" w:rsidRPr="000D0864">
        <w:rPr>
          <w:rFonts w:ascii="Times New Roman" w:hAnsi="Times New Roman" w:cs="Times New Roman"/>
          <w:sz w:val="24"/>
          <w:szCs w:val="24"/>
        </w:rPr>
        <w:t xml:space="preserve">i </w:t>
      </w:r>
      <w:r w:rsidR="00D551BB" w:rsidRPr="000D0864">
        <w:rPr>
          <w:rFonts w:ascii="Times New Roman" w:hAnsi="Times New Roman" w:cs="Times New Roman"/>
          <w:sz w:val="24"/>
          <w:szCs w:val="24"/>
        </w:rPr>
        <w:t xml:space="preserve">obuke za njegovu primjenu. </w:t>
      </w:r>
    </w:p>
    <w:p w:rsidR="00D551BB" w:rsidRPr="000D0864" w:rsidRDefault="00706D29" w:rsidP="00CC10D6">
      <w:pPr>
        <w:spacing w:after="120" w:line="240" w:lineRule="auto"/>
        <w:ind w:firstLine="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E11E2" w:rsidRPr="000D0864">
        <w:rPr>
          <w:rFonts w:ascii="Times New Roman" w:eastAsia="Times New Roman" w:hAnsi="Times New Roman" w:cs="Times New Roman"/>
          <w:sz w:val="24"/>
          <w:szCs w:val="24"/>
        </w:rPr>
        <w:t>Održane su</w:t>
      </w:r>
      <w:r w:rsidR="00D551BB" w:rsidRPr="000D0864">
        <w:rPr>
          <w:rFonts w:ascii="Times New Roman" w:eastAsia="Times New Roman" w:hAnsi="Times New Roman" w:cs="Times New Roman"/>
          <w:sz w:val="24"/>
          <w:szCs w:val="24"/>
        </w:rPr>
        <w:t xml:space="preserve"> </w:t>
      </w:r>
      <w:r w:rsidR="00D551BB" w:rsidRPr="000D0864">
        <w:rPr>
          <w:rFonts w:ascii="Times New Roman" w:eastAsia="Times New Roman" w:hAnsi="Times New Roman" w:cs="Times New Roman"/>
          <w:sz w:val="24"/>
          <w:szCs w:val="24"/>
          <w:lang w:val="es-US"/>
        </w:rPr>
        <w:t>regionalne obuke</w:t>
      </w:r>
      <w:r w:rsidR="00D551BB" w:rsidRPr="000D0864">
        <w:rPr>
          <w:rFonts w:ascii="Times New Roman" w:eastAsia="Times New Roman" w:hAnsi="Times New Roman" w:cs="Times New Roman"/>
          <w:sz w:val="24"/>
          <w:szCs w:val="24"/>
        </w:rPr>
        <w:t xml:space="preserve"> edukativne prezentacije za predstavnike stručnih službi osnovnih škola sa ciljem da</w:t>
      </w:r>
      <w:r w:rsidR="00D551BB" w:rsidRPr="000D0864">
        <w:rPr>
          <w:rFonts w:ascii="Times New Roman" w:eastAsia="Times New Roman" w:hAnsi="Times New Roman" w:cs="Times New Roman"/>
          <w:sz w:val="24"/>
          <w:szCs w:val="24"/>
          <w:lang w:val="es-US"/>
        </w:rPr>
        <w:t xml:space="preserve"> instruktivno-edukativnih materijala za inkluzivan rad i učenje</w:t>
      </w:r>
      <w:r w:rsidR="00543A72" w:rsidRPr="000D0864">
        <w:rPr>
          <w:rFonts w:ascii="Times New Roman" w:eastAsia="Times New Roman" w:hAnsi="Times New Roman" w:cs="Times New Roman"/>
          <w:sz w:val="24"/>
          <w:szCs w:val="24"/>
        </w:rPr>
        <w:t xml:space="preserve"> nađe svoju praktičnu primjenu.</w:t>
      </w:r>
      <w:r w:rsidR="009E11E2" w:rsidRPr="000D0864">
        <w:rPr>
          <w:rFonts w:ascii="Times New Roman" w:hAnsi="Times New Roman" w:cs="Times New Roman"/>
          <w:sz w:val="24"/>
          <w:szCs w:val="24"/>
        </w:rPr>
        <w:t xml:space="preserve"> Takođe je održano</w:t>
      </w:r>
      <w:r w:rsidR="00D551BB" w:rsidRPr="000D0864">
        <w:rPr>
          <w:rFonts w:ascii="Times New Roman" w:hAnsi="Times New Roman" w:cs="Times New Roman"/>
          <w:sz w:val="24"/>
          <w:szCs w:val="24"/>
        </w:rPr>
        <w:t xml:space="preserve"> 5 akreditovanih seminara iz oblasti inkluzivnog obrazovanja (primjena IROP-a, Primjena ITP-a, saradnja </w:t>
      </w:r>
      <w:r w:rsidR="009E11E2" w:rsidRPr="000D0864">
        <w:rPr>
          <w:rFonts w:ascii="Times New Roman" w:hAnsi="Times New Roman" w:cs="Times New Roman"/>
          <w:sz w:val="24"/>
          <w:szCs w:val="24"/>
        </w:rPr>
        <w:t>porodice i škole, Matematika u</w:t>
      </w:r>
      <w:r w:rsidR="00D551BB" w:rsidRPr="000D0864">
        <w:rPr>
          <w:rFonts w:ascii="Times New Roman" w:hAnsi="Times New Roman" w:cs="Times New Roman"/>
          <w:sz w:val="24"/>
          <w:szCs w:val="24"/>
        </w:rPr>
        <w:t xml:space="preserve"> ciklusu), kao i obuka</w:t>
      </w:r>
      <w:r>
        <w:rPr>
          <w:rFonts w:ascii="Times New Roman" w:hAnsi="Times New Roman" w:cs="Times New Roman"/>
          <w:sz w:val="24"/>
          <w:szCs w:val="24"/>
        </w:rPr>
        <w:t xml:space="preserve"> </w:t>
      </w:r>
      <w:r w:rsidR="00D551BB" w:rsidRPr="000D0864">
        <w:rPr>
          <w:rFonts w:ascii="Times New Roman" w:hAnsi="Times New Roman" w:cs="Times New Roman"/>
          <w:sz w:val="24"/>
          <w:szCs w:val="24"/>
        </w:rPr>
        <w:t>na temu primjena udžbenika u Daisy formatu za po 5 predstavnika 4 škole.</w:t>
      </w:r>
    </w:p>
    <w:p w:rsidR="00D551BB" w:rsidRPr="000D0864" w:rsidRDefault="00706D29" w:rsidP="00CC10D6">
      <w:pPr>
        <w:tabs>
          <w:tab w:val="left" w:pos="5292"/>
        </w:tabs>
        <w:spacing w:after="120" w:line="240" w:lineRule="auto"/>
        <w:ind w:firstLine="270"/>
        <w:jc w:val="both"/>
        <w:rPr>
          <w:rFonts w:ascii="Times New Roman" w:hAnsi="Times New Roman" w:cs="Times New Roman"/>
          <w:sz w:val="24"/>
          <w:szCs w:val="24"/>
          <w:lang w:val="en-GB" w:eastAsia="sr-Latn-ME"/>
        </w:rPr>
      </w:pPr>
      <w:r>
        <w:rPr>
          <w:rFonts w:ascii="Times New Roman" w:hAnsi="Times New Roman" w:cs="Times New Roman"/>
          <w:sz w:val="24"/>
          <w:szCs w:val="24"/>
          <w:lang w:val="en-GB" w:eastAsia="sr-Latn-ME"/>
        </w:rPr>
        <w:t xml:space="preserve"> </w:t>
      </w:r>
      <w:r w:rsidR="009E11E2" w:rsidRPr="000D0864">
        <w:rPr>
          <w:rFonts w:ascii="Times New Roman" w:hAnsi="Times New Roman" w:cs="Times New Roman"/>
          <w:sz w:val="24"/>
          <w:szCs w:val="24"/>
          <w:lang w:val="en-GB" w:eastAsia="sr-Latn-ME"/>
        </w:rPr>
        <w:t>Uz podršku projekta ”</w:t>
      </w:r>
      <w:r w:rsidR="00D551BB" w:rsidRPr="000D0864">
        <w:rPr>
          <w:rFonts w:ascii="Times New Roman" w:hAnsi="Times New Roman" w:cs="Times New Roman"/>
          <w:sz w:val="24"/>
          <w:szCs w:val="24"/>
          <w:lang w:val="en-GB" w:eastAsia="sr-Latn-ME"/>
        </w:rPr>
        <w:t xml:space="preserve">KulturKontakta” realizovan </w:t>
      </w:r>
      <w:r w:rsidR="009E11E2" w:rsidRPr="000D0864">
        <w:rPr>
          <w:rFonts w:ascii="Times New Roman" w:hAnsi="Times New Roman" w:cs="Times New Roman"/>
          <w:sz w:val="24"/>
          <w:szCs w:val="24"/>
          <w:lang w:val="en-GB" w:eastAsia="sr-Latn-ME"/>
        </w:rPr>
        <w:t xml:space="preserve">je </w:t>
      </w:r>
      <w:r w:rsidR="00D551BB" w:rsidRPr="000D0864">
        <w:rPr>
          <w:rFonts w:ascii="Times New Roman" w:hAnsi="Times New Roman" w:cs="Times New Roman"/>
          <w:sz w:val="24"/>
          <w:szCs w:val="24"/>
          <w:lang w:val="en-GB" w:eastAsia="sr-Latn-ME"/>
        </w:rPr>
        <w:t>seminar “Jačanje inkluzije u stručnom obrazovanju Srednja likovna škola “Petar Lubarda” i Srednja stručna škola Cetinje. Edukovan je 31 učesnik. Takođe, seminar prema istom programu za nastavnike praktične nastave, 20 učesnika iz 10 srednjih stručnih i mješovitih škola. Tri jednodnevne refleksione radionice u cilju pružanja dodatne podrške nastavnicima u planiranju individualizovane nastave.</w:t>
      </w:r>
    </w:p>
    <w:p w:rsidR="00D551BB" w:rsidRPr="000D0864" w:rsidRDefault="00706D29" w:rsidP="00CC10D6">
      <w:pPr>
        <w:tabs>
          <w:tab w:val="left" w:pos="5292"/>
        </w:tabs>
        <w:spacing w:after="120" w:line="240" w:lineRule="auto"/>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241454">
        <w:rPr>
          <w:rFonts w:ascii="Times New Roman" w:hAnsi="Times New Roman" w:cs="Times New Roman"/>
          <w:sz w:val="24"/>
          <w:szCs w:val="24"/>
        </w:rPr>
        <w:t>Reakreditovano je 46 </w:t>
      </w:r>
      <w:r w:rsidR="00D551BB" w:rsidRPr="000D0864">
        <w:rPr>
          <w:rFonts w:ascii="Times New Roman" w:hAnsi="Times New Roman" w:cs="Times New Roman"/>
          <w:sz w:val="24"/>
          <w:szCs w:val="24"/>
        </w:rPr>
        <w:t>programa koji se odnose na unapređenje inkluzij</w:t>
      </w:r>
      <w:r w:rsidR="009E11E2" w:rsidRPr="000D0864">
        <w:rPr>
          <w:rFonts w:ascii="Times New Roman" w:hAnsi="Times New Roman" w:cs="Times New Roman"/>
          <w:sz w:val="24"/>
          <w:szCs w:val="24"/>
        </w:rPr>
        <w:t>e na svim nivoima obrazovanja. S</w:t>
      </w:r>
      <w:r w:rsidR="00241454">
        <w:rPr>
          <w:rFonts w:ascii="Times New Roman" w:hAnsi="Times New Roman" w:cs="Times New Roman"/>
          <w:sz w:val="24"/>
          <w:szCs w:val="24"/>
        </w:rPr>
        <w:t xml:space="preserve">elekcija se </w:t>
      </w:r>
      <w:r w:rsidR="00D551BB" w:rsidRPr="000D0864">
        <w:rPr>
          <w:rFonts w:ascii="Times New Roman" w:hAnsi="Times New Roman" w:cs="Times New Roman"/>
          <w:sz w:val="24"/>
          <w:szCs w:val="24"/>
        </w:rPr>
        <w:t>vrši u skladu s</w:t>
      </w:r>
      <w:r w:rsidR="00026564">
        <w:rPr>
          <w:rFonts w:ascii="Times New Roman" w:hAnsi="Times New Roman" w:cs="Times New Roman"/>
          <w:sz w:val="24"/>
          <w:szCs w:val="24"/>
        </w:rPr>
        <w:t>a</w:t>
      </w:r>
      <w:r w:rsidR="00D551BB" w:rsidRPr="000D0864">
        <w:rPr>
          <w:rFonts w:ascii="Times New Roman" w:hAnsi="Times New Roman" w:cs="Times New Roman"/>
          <w:sz w:val="24"/>
          <w:szCs w:val="24"/>
        </w:rPr>
        <w:t xml:space="preserve"> aktuelnim dokumentima</w:t>
      </w:r>
      <w:r w:rsidR="009E11E2" w:rsidRPr="000D0864">
        <w:rPr>
          <w:rFonts w:ascii="Times New Roman" w:hAnsi="Times New Roman" w:cs="Times New Roman"/>
          <w:sz w:val="24"/>
          <w:szCs w:val="24"/>
        </w:rPr>
        <w:t xml:space="preserve"> i postignutim nivoom inkluzije.</w:t>
      </w:r>
    </w:p>
    <w:p w:rsidR="00023F85" w:rsidRPr="000D0864" w:rsidRDefault="00706D29" w:rsidP="00CC10D6">
      <w:pPr>
        <w:spacing w:after="120"/>
        <w:ind w:firstLine="27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 </w:t>
      </w:r>
      <w:r w:rsidR="00D551BB" w:rsidRPr="000D0864">
        <w:rPr>
          <w:rFonts w:ascii="Times New Roman" w:hAnsi="Times New Roman" w:cs="Times New Roman"/>
          <w:sz w:val="24"/>
          <w:szCs w:val="24"/>
          <w:lang w:val="es-US"/>
        </w:rPr>
        <w:t xml:space="preserve">Za nadzornike Zavoda za školstvo i Centra za stručno obrazovanje održana </w:t>
      </w:r>
      <w:r w:rsidR="009E11E2" w:rsidRPr="000D0864">
        <w:rPr>
          <w:rFonts w:ascii="Times New Roman" w:hAnsi="Times New Roman" w:cs="Times New Roman"/>
          <w:sz w:val="24"/>
          <w:szCs w:val="24"/>
          <w:lang w:val="es-US"/>
        </w:rPr>
        <w:t xml:space="preserve">je </w:t>
      </w:r>
      <w:r w:rsidR="00D551BB" w:rsidRPr="000D0864">
        <w:rPr>
          <w:rFonts w:ascii="Times New Roman" w:hAnsi="Times New Roman" w:cs="Times New Roman"/>
          <w:sz w:val="24"/>
          <w:szCs w:val="24"/>
          <w:lang w:val="es-US"/>
        </w:rPr>
        <w:t>obuka za primjenu prinicipa Indeksa inkluzivnosti.</w:t>
      </w:r>
    </w:p>
    <w:p w:rsidR="00D551BB" w:rsidRPr="000D0864" w:rsidRDefault="00706D29" w:rsidP="00CC10D6">
      <w:pPr>
        <w:spacing w:after="120"/>
        <w:ind w:firstLine="270"/>
        <w:jc w:val="both"/>
        <w:rPr>
          <w:rFonts w:ascii="Times New Roman" w:hAnsi="Times New Roman" w:cs="Times New Roman"/>
          <w:sz w:val="24"/>
          <w:szCs w:val="24"/>
          <w:lang w:val="es-US"/>
        </w:rPr>
      </w:pPr>
      <w:r>
        <w:rPr>
          <w:rFonts w:ascii="Times New Roman" w:hAnsi="Times New Roman" w:cs="Times New Roman"/>
          <w:color w:val="00B050"/>
          <w:sz w:val="24"/>
          <w:szCs w:val="24"/>
        </w:rPr>
        <w:t xml:space="preserve"> </w:t>
      </w:r>
      <w:r w:rsidR="00285694">
        <w:rPr>
          <w:rFonts w:ascii="Times New Roman" w:hAnsi="Times New Roman" w:cs="Times New Roman"/>
          <w:sz w:val="24"/>
          <w:szCs w:val="24"/>
        </w:rPr>
        <w:t xml:space="preserve">Pri resursnim </w:t>
      </w:r>
      <w:r w:rsidR="00D551BB" w:rsidRPr="000D0864">
        <w:rPr>
          <w:rFonts w:ascii="Times New Roman" w:hAnsi="Times New Roman" w:cs="Times New Roman"/>
          <w:sz w:val="24"/>
          <w:szCs w:val="24"/>
        </w:rPr>
        <w:t>centrima se sprov</w:t>
      </w:r>
      <w:r w:rsidR="009E11E2" w:rsidRPr="000D0864">
        <w:rPr>
          <w:rFonts w:ascii="Times New Roman" w:hAnsi="Times New Roman" w:cs="Times New Roman"/>
          <w:sz w:val="24"/>
          <w:szCs w:val="24"/>
        </w:rPr>
        <w:t xml:space="preserve">ode programi rane intervencije. </w:t>
      </w:r>
      <w:r w:rsidR="007175E5" w:rsidRPr="000D0864">
        <w:rPr>
          <w:rFonts w:ascii="Times New Roman" w:hAnsi="Times New Roman" w:cs="Times New Roman"/>
          <w:sz w:val="24"/>
          <w:szCs w:val="24"/>
        </w:rPr>
        <w:t xml:space="preserve">Djeca sa rješenjem </w:t>
      </w:r>
      <w:r w:rsidR="00023F85" w:rsidRPr="000D0864">
        <w:rPr>
          <w:rFonts w:ascii="Times New Roman" w:hAnsi="Times New Roman" w:cs="Times New Roman"/>
          <w:sz w:val="24"/>
          <w:szCs w:val="24"/>
        </w:rPr>
        <w:t>o us</w:t>
      </w:r>
      <w:r w:rsidR="00D551BB" w:rsidRPr="000D0864">
        <w:rPr>
          <w:rFonts w:ascii="Times New Roman" w:hAnsi="Times New Roman" w:cs="Times New Roman"/>
          <w:sz w:val="24"/>
          <w:szCs w:val="24"/>
        </w:rPr>
        <w:t xml:space="preserve">mjeravanju </w:t>
      </w:r>
      <w:r w:rsidR="007175E5" w:rsidRPr="000D0864">
        <w:rPr>
          <w:rFonts w:ascii="Times New Roman" w:hAnsi="Times New Roman" w:cs="Times New Roman"/>
          <w:sz w:val="24"/>
          <w:szCs w:val="24"/>
        </w:rPr>
        <w:t xml:space="preserve">su </w:t>
      </w:r>
      <w:r w:rsidR="00D551BB" w:rsidRPr="000D0864">
        <w:rPr>
          <w:rFonts w:ascii="Times New Roman" w:hAnsi="Times New Roman" w:cs="Times New Roman"/>
          <w:sz w:val="24"/>
          <w:szCs w:val="24"/>
        </w:rPr>
        <w:t>oslobođena plaćanja.</w:t>
      </w:r>
    </w:p>
    <w:p w:rsidR="00D551BB" w:rsidRPr="000D0864" w:rsidRDefault="00706D29" w:rsidP="00CC10D6">
      <w:pPr>
        <w:spacing w:after="120" w:line="240" w:lineRule="auto"/>
        <w:ind w:firstLine="27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w:t>
      </w:r>
      <w:r w:rsidR="00D551BB" w:rsidRPr="000D0864">
        <w:rPr>
          <w:rFonts w:ascii="Times New Roman" w:hAnsi="Times New Roman" w:cs="Times New Roman"/>
          <w:sz w:val="24"/>
          <w:szCs w:val="24"/>
          <w:lang w:val="hr-HR"/>
        </w:rPr>
        <w:t>Da bi se programi u predškolskom vaspitanju i obrazovanju efektivno i efikasno sprovodili, podrška za kadar mora biti stalna. U tom cilju održan je prvi ciklus Savjetodavnih obuka na</w:t>
      </w:r>
      <w:r w:rsidR="00023F85" w:rsidRPr="000D0864">
        <w:rPr>
          <w:rFonts w:ascii="Times New Roman" w:hAnsi="Times New Roman" w:cs="Times New Roman"/>
          <w:sz w:val="24"/>
          <w:szCs w:val="24"/>
          <w:lang w:val="hr-HR"/>
        </w:rPr>
        <w:t xml:space="preserve"> temu: Saradnja sa roditeljima.</w:t>
      </w:r>
    </w:p>
    <w:p w:rsidR="00D551BB" w:rsidRPr="000D0864" w:rsidRDefault="00706D29" w:rsidP="00CC10D6">
      <w:pPr>
        <w:spacing w:after="120" w:line="240" w:lineRule="auto"/>
        <w:ind w:firstLine="270"/>
        <w:jc w:val="both"/>
        <w:rPr>
          <w:rFonts w:ascii="Times New Roman" w:hAnsi="Times New Roman" w:cs="Times New Roman"/>
          <w:sz w:val="24"/>
          <w:szCs w:val="24"/>
          <w:lang w:val="sr-Latn-RS"/>
        </w:rPr>
      </w:pPr>
      <w:r>
        <w:rPr>
          <w:rFonts w:ascii="Times New Roman" w:hAnsi="Times New Roman" w:cs="Times New Roman"/>
          <w:bCs/>
          <w:sz w:val="24"/>
          <w:szCs w:val="24"/>
          <w:lang w:val="it-IT"/>
        </w:rPr>
        <w:lastRenderedPageBreak/>
        <w:t xml:space="preserve"> </w:t>
      </w:r>
      <w:r w:rsidR="00D551BB" w:rsidRPr="000D0864">
        <w:rPr>
          <w:rFonts w:ascii="Times New Roman" w:hAnsi="Times New Roman" w:cs="Times New Roman"/>
          <w:bCs/>
          <w:sz w:val="24"/>
          <w:szCs w:val="24"/>
          <w:lang w:val="it-IT"/>
        </w:rPr>
        <w:t xml:space="preserve">Urađen je format programa prelaska iz vrtića u osnovnu školu u cilju osiguranja kontinuiteta ovog nivoa vaspitanja i obrazovanja. </w:t>
      </w:r>
      <w:r w:rsidR="00A778E3">
        <w:rPr>
          <w:rFonts w:ascii="Times New Roman" w:hAnsi="Times New Roman" w:cs="Times New Roman"/>
          <w:sz w:val="24"/>
          <w:szCs w:val="24"/>
        </w:rPr>
        <w:t xml:space="preserve">To je </w:t>
      </w:r>
      <w:r w:rsidR="00D551BB" w:rsidRPr="000D0864">
        <w:rPr>
          <w:rFonts w:ascii="Times New Roman" w:hAnsi="Times New Roman" w:cs="Times New Roman"/>
          <w:sz w:val="24"/>
          <w:szCs w:val="24"/>
        </w:rPr>
        <w:t>obrazac sa jasno predviđenim</w:t>
      </w:r>
      <w:r w:rsidR="00D551BB" w:rsidRPr="000D0864">
        <w:rPr>
          <w:rFonts w:ascii="Times New Roman" w:hAnsi="Times New Roman" w:cs="Times New Roman"/>
          <w:sz w:val="24"/>
          <w:szCs w:val="24"/>
          <w:lang w:val="sr-Latn-RS"/>
        </w:rPr>
        <w:t xml:space="preserve">, </w:t>
      </w:r>
      <w:r w:rsidR="00D551BB" w:rsidRPr="000D0864">
        <w:rPr>
          <w:rFonts w:ascii="Times New Roman" w:hAnsi="Times New Roman" w:cs="Times New Roman"/>
          <w:sz w:val="24"/>
          <w:szCs w:val="24"/>
        </w:rPr>
        <w:t>preciznim i osmi</w:t>
      </w:r>
      <w:r w:rsidR="00D551BB" w:rsidRPr="000D0864">
        <w:rPr>
          <w:rFonts w:ascii="Times New Roman" w:hAnsi="Times New Roman" w:cs="Times New Roman"/>
          <w:sz w:val="24"/>
          <w:szCs w:val="24"/>
          <w:lang w:val="sr-Latn-RS"/>
        </w:rPr>
        <w:t>š</w:t>
      </w:r>
      <w:r w:rsidR="00D551BB" w:rsidRPr="000D0864">
        <w:rPr>
          <w:rFonts w:ascii="Times New Roman" w:hAnsi="Times New Roman" w:cs="Times New Roman"/>
          <w:sz w:val="24"/>
          <w:szCs w:val="24"/>
        </w:rPr>
        <w:t>ljenim koracima</w:t>
      </w:r>
      <w:r w:rsidR="007175E5" w:rsidRPr="000D0864">
        <w:rPr>
          <w:rFonts w:ascii="Times New Roman" w:hAnsi="Times New Roman" w:cs="Times New Roman"/>
          <w:sz w:val="24"/>
          <w:szCs w:val="24"/>
        </w:rPr>
        <w:t xml:space="preserve"> saradnje u najboljem interesu dj</w:t>
      </w:r>
      <w:r w:rsidR="00D551BB" w:rsidRPr="000D0864">
        <w:rPr>
          <w:rFonts w:ascii="Times New Roman" w:hAnsi="Times New Roman" w:cs="Times New Roman"/>
          <w:sz w:val="24"/>
          <w:szCs w:val="24"/>
        </w:rPr>
        <w:t xml:space="preserve">ece. Sprovedene su obuke za njegovu primjenu. </w:t>
      </w:r>
      <w:r w:rsidR="00D551BB" w:rsidRPr="000D0864">
        <w:rPr>
          <w:rFonts w:ascii="Times New Roman" w:hAnsi="Times New Roman" w:cs="Times New Roman"/>
          <w:sz w:val="24"/>
          <w:szCs w:val="24"/>
          <w:lang w:val="sr-Latn-RS"/>
        </w:rPr>
        <w:t>Na obukama su učestvovali po jedan pr</w:t>
      </w:r>
      <w:r w:rsidR="007175E5" w:rsidRPr="000D0864">
        <w:rPr>
          <w:rFonts w:ascii="Times New Roman" w:hAnsi="Times New Roman" w:cs="Times New Roman"/>
          <w:sz w:val="24"/>
          <w:szCs w:val="24"/>
          <w:lang w:val="sr-Latn-RS"/>
        </w:rPr>
        <w:t>edstavnik stručne službe i predsj</w:t>
      </w:r>
      <w:r w:rsidR="00D551BB" w:rsidRPr="000D0864">
        <w:rPr>
          <w:rFonts w:ascii="Times New Roman" w:hAnsi="Times New Roman" w:cs="Times New Roman"/>
          <w:sz w:val="24"/>
          <w:szCs w:val="24"/>
          <w:lang w:val="sr-Latn-RS"/>
        </w:rPr>
        <w:t>ednik aktiva starije predškolske grupe iz vrtića, odnosno iz osnovnih škola po jedan predstavnik stručne službe i aktiva nastavnika razredne nastave.</w:t>
      </w:r>
    </w:p>
    <w:p w:rsidR="00A778E3" w:rsidRDefault="00706D29" w:rsidP="00CC10D6">
      <w:pPr>
        <w:spacing w:after="120" w:line="240" w:lineRule="auto"/>
        <w:ind w:firstLine="270"/>
        <w:jc w:val="both"/>
        <w:rPr>
          <w:rFonts w:ascii="Times New Roman" w:hAnsi="Times New Roman" w:cs="Times New Roman"/>
          <w:sz w:val="24"/>
          <w:szCs w:val="24"/>
          <w:lang w:val="sr-Latn-CS"/>
        </w:rPr>
      </w:pPr>
      <w:r>
        <w:rPr>
          <w:rFonts w:ascii="Times New Roman" w:hAnsi="Times New Roman" w:cs="Times New Roman"/>
          <w:sz w:val="24"/>
          <w:szCs w:val="24"/>
          <w:lang w:val="sr-Latn-RS"/>
        </w:rPr>
        <w:t xml:space="preserve"> </w:t>
      </w:r>
      <w:r w:rsidR="009E11E2" w:rsidRPr="000D0864">
        <w:rPr>
          <w:rFonts w:ascii="Times New Roman" w:hAnsi="Times New Roman" w:cs="Times New Roman"/>
          <w:bCs/>
          <w:sz w:val="24"/>
          <w:szCs w:val="24"/>
          <w:lang w:val="es-US"/>
        </w:rPr>
        <w:t xml:space="preserve">Pripremljena su </w:t>
      </w:r>
      <w:r w:rsidR="00D551BB" w:rsidRPr="000D0864">
        <w:rPr>
          <w:rFonts w:ascii="Times New Roman" w:hAnsi="Times New Roman" w:cs="Times New Roman"/>
          <w:bCs/>
          <w:sz w:val="24"/>
          <w:szCs w:val="24"/>
          <w:lang w:val="pl-PL"/>
        </w:rPr>
        <w:t xml:space="preserve">uputstva za podsticanje i evaluaciju pojedinih razvojnih oblasti, </w:t>
      </w:r>
      <w:r w:rsidR="00D551BB" w:rsidRPr="000D0864">
        <w:rPr>
          <w:rFonts w:ascii="Times New Roman" w:hAnsi="Times New Roman" w:cs="Times New Roman"/>
          <w:sz w:val="24"/>
          <w:szCs w:val="24"/>
        </w:rPr>
        <w:t>namijenjena</w:t>
      </w:r>
      <w:r w:rsidR="00D551BB" w:rsidRPr="000D0864">
        <w:rPr>
          <w:rFonts w:ascii="Times New Roman" w:hAnsi="Times New Roman" w:cs="Times New Roman"/>
          <w:sz w:val="24"/>
          <w:szCs w:val="24"/>
          <w:lang w:val="sr-Latn-CS"/>
        </w:rPr>
        <w:t xml:space="preserve"> </w:t>
      </w:r>
      <w:r w:rsidR="00D551BB" w:rsidRPr="000D0864">
        <w:rPr>
          <w:rFonts w:ascii="Times New Roman" w:hAnsi="Times New Roman" w:cs="Times New Roman"/>
          <w:sz w:val="24"/>
          <w:szCs w:val="24"/>
        </w:rPr>
        <w:t>vaspita</w:t>
      </w:r>
      <w:r w:rsidR="00D551BB" w:rsidRPr="000D0864">
        <w:rPr>
          <w:rFonts w:ascii="Times New Roman" w:hAnsi="Times New Roman" w:cs="Times New Roman"/>
          <w:sz w:val="24"/>
          <w:szCs w:val="24"/>
          <w:lang w:val="sr-Latn-CS"/>
        </w:rPr>
        <w:t>č</w:t>
      </w:r>
      <w:r w:rsidR="00D551BB" w:rsidRPr="000D0864">
        <w:rPr>
          <w:rFonts w:ascii="Times New Roman" w:hAnsi="Times New Roman" w:cs="Times New Roman"/>
          <w:sz w:val="24"/>
          <w:szCs w:val="24"/>
        </w:rPr>
        <w:t>ima</w:t>
      </w:r>
      <w:r w:rsidR="00D551BB" w:rsidRPr="000D0864">
        <w:rPr>
          <w:rFonts w:ascii="Times New Roman" w:hAnsi="Times New Roman" w:cs="Times New Roman"/>
          <w:sz w:val="24"/>
          <w:szCs w:val="24"/>
          <w:lang w:val="sr-Latn-CS"/>
        </w:rPr>
        <w:t xml:space="preserve"> </w:t>
      </w:r>
      <w:r w:rsidR="00D551BB" w:rsidRPr="000D0864">
        <w:rPr>
          <w:rFonts w:ascii="Times New Roman" w:hAnsi="Times New Roman" w:cs="Times New Roman"/>
          <w:sz w:val="24"/>
          <w:szCs w:val="24"/>
        </w:rPr>
        <w:t>i</w:t>
      </w:r>
      <w:r w:rsidR="00D551BB" w:rsidRPr="000D0864">
        <w:rPr>
          <w:rFonts w:ascii="Times New Roman" w:hAnsi="Times New Roman" w:cs="Times New Roman"/>
          <w:sz w:val="24"/>
          <w:szCs w:val="24"/>
          <w:lang w:val="sr-Latn-CS"/>
        </w:rPr>
        <w:t xml:space="preserve"> </w:t>
      </w:r>
      <w:r w:rsidR="00D551BB" w:rsidRPr="000D0864">
        <w:rPr>
          <w:rFonts w:ascii="Times New Roman" w:hAnsi="Times New Roman" w:cs="Times New Roman"/>
          <w:sz w:val="24"/>
          <w:szCs w:val="24"/>
        </w:rPr>
        <w:t>roditeljima</w:t>
      </w:r>
      <w:r w:rsidR="00D551BB" w:rsidRPr="000D0864">
        <w:rPr>
          <w:rFonts w:ascii="Times New Roman" w:hAnsi="Times New Roman" w:cs="Times New Roman"/>
          <w:sz w:val="24"/>
          <w:szCs w:val="24"/>
          <w:lang w:val="sr-Latn-CS"/>
        </w:rPr>
        <w:t>.</w:t>
      </w:r>
    </w:p>
    <w:p w:rsidR="007A1545" w:rsidRPr="000D0864" w:rsidRDefault="00706D29" w:rsidP="00CC10D6">
      <w:pPr>
        <w:spacing w:after="120" w:line="240" w:lineRule="auto"/>
        <w:ind w:firstLine="270"/>
        <w:jc w:val="both"/>
        <w:rPr>
          <w:rFonts w:ascii="Times New Roman" w:eastAsia="Times New Roman" w:hAnsi="Times New Roman" w:cs="Times New Roman"/>
          <w:sz w:val="24"/>
          <w:szCs w:val="24"/>
        </w:rPr>
      </w:pPr>
      <w:r>
        <w:rPr>
          <w:rFonts w:ascii="Times New Roman" w:eastAsia="Times New Roman" w:hAnsi="Times New Roman" w:cs="Times New Roman"/>
          <w:color w:val="00B050"/>
          <w:sz w:val="24"/>
          <w:szCs w:val="24"/>
        </w:rPr>
        <w:t xml:space="preserve"> </w:t>
      </w:r>
      <w:r w:rsidR="009E11E2" w:rsidRPr="000D0864">
        <w:rPr>
          <w:rFonts w:ascii="Times New Roman" w:eastAsia="Times New Roman" w:hAnsi="Times New Roman" w:cs="Times New Roman"/>
          <w:sz w:val="24"/>
          <w:szCs w:val="24"/>
        </w:rPr>
        <w:t xml:space="preserve">Formirane su </w:t>
      </w:r>
      <w:r w:rsidR="00D551BB" w:rsidRPr="000D0864">
        <w:rPr>
          <w:rFonts w:ascii="Times New Roman" w:eastAsia="Times New Roman" w:hAnsi="Times New Roman" w:cs="Times New Roman"/>
          <w:sz w:val="24"/>
          <w:szCs w:val="24"/>
        </w:rPr>
        <w:t>mreže za podršku inkluzivnom obrazovanju u opštem srednjem obrazovanju. Koriste se kapaciteti škola koje su bile učesnici Projekta Savjeta Evrope „Regionalna mreža podrške inkluzivno</w:t>
      </w:r>
      <w:r w:rsidR="004E5319" w:rsidRPr="000D0864">
        <w:rPr>
          <w:rFonts w:ascii="Times New Roman" w:eastAsia="Times New Roman" w:hAnsi="Times New Roman" w:cs="Times New Roman"/>
          <w:sz w:val="24"/>
          <w:szCs w:val="24"/>
        </w:rPr>
        <w:t>m obrazovanju“. Nosioci podrške</w:t>
      </w:r>
      <w:r w:rsidR="00D551BB" w:rsidRPr="000D0864">
        <w:rPr>
          <w:rFonts w:ascii="Times New Roman" w:eastAsia="Times New Roman" w:hAnsi="Times New Roman" w:cs="Times New Roman"/>
          <w:sz w:val="24"/>
          <w:szCs w:val="24"/>
        </w:rPr>
        <w:t xml:space="preserve"> za centar Crne Gore Gimnazija „</w:t>
      </w:r>
      <w:r w:rsidR="007175E5" w:rsidRPr="000D0864">
        <w:rPr>
          <w:rFonts w:ascii="Times New Roman" w:eastAsia="Times New Roman" w:hAnsi="Times New Roman" w:cs="Times New Roman"/>
          <w:sz w:val="24"/>
          <w:szCs w:val="24"/>
        </w:rPr>
        <w:t>Slobodan Škerović“, Podgorica, sj</w:t>
      </w:r>
      <w:r w:rsidR="00D551BB" w:rsidRPr="000D0864">
        <w:rPr>
          <w:rFonts w:ascii="Times New Roman" w:eastAsia="Times New Roman" w:hAnsi="Times New Roman" w:cs="Times New Roman"/>
          <w:sz w:val="24"/>
          <w:szCs w:val="24"/>
        </w:rPr>
        <w:t xml:space="preserve">ever Crne Gore Gimnazija „Tanasije Pejatović“, Pljevlja, južni dio Crne Gore SMŠ „Ivan Goran Kovačić“, Herceg Novi, za mješovite srednje škole SMŠ „Bećo Bašić“, Plav. </w:t>
      </w:r>
    </w:p>
    <w:p w:rsidR="00AC22AD" w:rsidRPr="000D0864" w:rsidRDefault="00706D29" w:rsidP="00CC10D6">
      <w:pPr>
        <w:spacing w:after="120" w:line="240" w:lineRule="auto"/>
        <w:ind w:firstLine="270"/>
        <w:jc w:val="both"/>
        <w:rPr>
          <w:rFonts w:ascii="Times New Roman" w:eastAsia="Times New Roman" w:hAnsi="Times New Roman" w:cs="Times New Roman"/>
          <w:sz w:val="24"/>
          <w:szCs w:val="24"/>
          <w:lang w:val="sr-Latn-ME"/>
        </w:rPr>
      </w:pPr>
      <w:r>
        <w:rPr>
          <w:rFonts w:ascii="Times New Roman" w:eastAsia="Times New Roman" w:hAnsi="Times New Roman" w:cs="Times New Roman"/>
          <w:sz w:val="24"/>
          <w:szCs w:val="24"/>
        </w:rPr>
        <w:t xml:space="preserve"> </w:t>
      </w:r>
      <w:r w:rsidR="00D551BB" w:rsidRPr="000D0864">
        <w:rPr>
          <w:rFonts w:ascii="Times New Roman" w:eastAsia="Times New Roman" w:hAnsi="Times New Roman" w:cs="Times New Roman"/>
          <w:sz w:val="24"/>
          <w:szCs w:val="24"/>
          <w:lang w:val="sr-Latn-ME"/>
        </w:rPr>
        <w:t xml:space="preserve">Tokom marta sprovedena </w:t>
      </w:r>
      <w:r w:rsidR="00AC22AD" w:rsidRPr="000D0864">
        <w:rPr>
          <w:rFonts w:ascii="Times New Roman" w:eastAsia="Times New Roman" w:hAnsi="Times New Roman" w:cs="Times New Roman"/>
          <w:sz w:val="24"/>
          <w:szCs w:val="24"/>
          <w:lang w:val="sr-Latn-ME"/>
        </w:rPr>
        <w:t xml:space="preserve">su </w:t>
      </w:r>
      <w:r w:rsidR="00D551BB" w:rsidRPr="000D0864">
        <w:rPr>
          <w:rFonts w:ascii="Times New Roman" w:eastAsia="Times New Roman" w:hAnsi="Times New Roman" w:cs="Times New Roman"/>
          <w:sz w:val="24"/>
          <w:szCs w:val="24"/>
          <w:lang w:val="sr-Latn-ME"/>
        </w:rPr>
        <w:t>savjetovanja na teme: koncept inkluzije, primjena indeksa inkluzivnosti, izrada školskih inkluz</w:t>
      </w:r>
      <w:r w:rsidR="007175E5" w:rsidRPr="000D0864">
        <w:rPr>
          <w:rFonts w:ascii="Times New Roman" w:eastAsia="Times New Roman" w:hAnsi="Times New Roman" w:cs="Times New Roman"/>
          <w:sz w:val="24"/>
          <w:szCs w:val="24"/>
          <w:lang w:val="sr-Latn-ME"/>
        </w:rPr>
        <w:t xml:space="preserve">ivnih planova. </w:t>
      </w:r>
    </w:p>
    <w:p w:rsidR="00D551BB" w:rsidRPr="000D0864" w:rsidRDefault="00706D29" w:rsidP="00CC10D6">
      <w:pPr>
        <w:spacing w:after="120" w:line="240" w:lineRule="auto"/>
        <w:ind w:firstLine="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Latn-ME"/>
        </w:rPr>
        <w:t xml:space="preserve"> </w:t>
      </w:r>
      <w:r w:rsidR="007175E5" w:rsidRPr="000D0864">
        <w:rPr>
          <w:rFonts w:ascii="Times New Roman" w:eastAsia="Times New Roman" w:hAnsi="Times New Roman" w:cs="Times New Roman"/>
          <w:sz w:val="24"/>
          <w:szCs w:val="24"/>
          <w:lang w:val="sr-Latn-ME"/>
        </w:rPr>
        <w:t>Tokom aprila rea</w:t>
      </w:r>
      <w:r w:rsidR="00D551BB" w:rsidRPr="000D0864">
        <w:rPr>
          <w:rFonts w:ascii="Times New Roman" w:eastAsia="Times New Roman" w:hAnsi="Times New Roman" w:cs="Times New Roman"/>
          <w:sz w:val="24"/>
          <w:szCs w:val="24"/>
          <w:lang w:val="sr-Latn-ME"/>
        </w:rPr>
        <w:t xml:space="preserve">lizovani </w:t>
      </w:r>
      <w:r w:rsidR="00AC22AD" w:rsidRPr="000D0864">
        <w:rPr>
          <w:rFonts w:ascii="Times New Roman" w:eastAsia="Times New Roman" w:hAnsi="Times New Roman" w:cs="Times New Roman"/>
          <w:sz w:val="24"/>
          <w:szCs w:val="24"/>
          <w:lang w:val="sr-Latn-ME"/>
        </w:rPr>
        <w:t xml:space="preserve">su </w:t>
      </w:r>
      <w:r w:rsidR="00D551BB" w:rsidRPr="000D0864">
        <w:rPr>
          <w:rFonts w:ascii="Times New Roman" w:eastAsia="Times New Roman" w:hAnsi="Times New Roman" w:cs="Times New Roman"/>
          <w:sz w:val="24"/>
          <w:szCs w:val="24"/>
          <w:lang w:val="sr-Latn-ME"/>
        </w:rPr>
        <w:t>obilasci škola, potom u</w:t>
      </w:r>
      <w:r w:rsidR="008C6AAD">
        <w:rPr>
          <w:rFonts w:ascii="Times New Roman" w:eastAsia="Times New Roman" w:hAnsi="Times New Roman" w:cs="Times New Roman"/>
          <w:sz w:val="24"/>
          <w:szCs w:val="24"/>
          <w:lang w:val="sr-Latn-ME"/>
        </w:rPr>
        <w:t xml:space="preserve">rađeni školski akcioni planovi </w:t>
      </w:r>
      <w:r w:rsidR="00D551BB" w:rsidRPr="000D0864">
        <w:rPr>
          <w:rFonts w:ascii="Times New Roman" w:eastAsia="Times New Roman" w:hAnsi="Times New Roman" w:cs="Times New Roman"/>
          <w:sz w:val="24"/>
          <w:szCs w:val="24"/>
          <w:lang w:val="sr-Latn-ME"/>
        </w:rPr>
        <w:t xml:space="preserve">promocije inkluzije i sprovodene promotivne aktivnosti na lokalnom nivou. </w:t>
      </w:r>
      <w:r w:rsidR="00D551BB" w:rsidRPr="000D0864">
        <w:rPr>
          <w:rFonts w:ascii="Times New Roman" w:eastAsia="Times New Roman" w:hAnsi="Times New Roman" w:cs="Times New Roman"/>
          <w:sz w:val="24"/>
          <w:szCs w:val="24"/>
        </w:rPr>
        <w:t>Program se d</w:t>
      </w:r>
      <w:r w:rsidR="00FB0403">
        <w:rPr>
          <w:rFonts w:ascii="Times New Roman" w:eastAsia="Times New Roman" w:hAnsi="Times New Roman" w:cs="Times New Roman"/>
          <w:sz w:val="24"/>
          <w:szCs w:val="24"/>
        </w:rPr>
        <w:t xml:space="preserve">alje implementira kroz Projekat „Jačanje </w:t>
      </w:r>
      <w:r w:rsidR="00FA7FA0">
        <w:rPr>
          <w:rFonts w:ascii="Times New Roman" w:eastAsia="Times New Roman" w:hAnsi="Times New Roman" w:cs="Times New Roman"/>
          <w:sz w:val="24"/>
          <w:szCs w:val="24"/>
        </w:rPr>
        <w:t xml:space="preserve">demokratske culture </w:t>
      </w:r>
      <w:r w:rsidR="00D551BB" w:rsidRPr="000D0864">
        <w:rPr>
          <w:rFonts w:ascii="Times New Roman" w:eastAsia="Times New Roman" w:hAnsi="Times New Roman" w:cs="Times New Roman"/>
          <w:sz w:val="24"/>
          <w:szCs w:val="24"/>
        </w:rPr>
        <w:t>u školama“ u okviru EU/SE Horizontalnog mehanizma za Zapadni Balkan i Tursku.</w:t>
      </w:r>
    </w:p>
    <w:p w:rsidR="007A1545" w:rsidRPr="000D0864" w:rsidRDefault="00706D29" w:rsidP="00CC10D6">
      <w:pPr>
        <w:tabs>
          <w:tab w:val="left" w:pos="5292"/>
        </w:tabs>
        <w:spacing w:after="120" w:line="240" w:lineRule="auto"/>
        <w:ind w:firstLine="27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 </w:t>
      </w:r>
      <w:r w:rsidR="00D551BB" w:rsidRPr="000D0864">
        <w:rPr>
          <w:rFonts w:ascii="Times New Roman" w:hAnsi="Times New Roman" w:cs="Times New Roman"/>
          <w:sz w:val="24"/>
          <w:szCs w:val="24"/>
          <w:lang w:val="es-US"/>
        </w:rPr>
        <w:t xml:space="preserve">Sa ciljem osnaživanja nastave, stručne podrške i poboljšanja inkluzivne prakse pripremljen </w:t>
      </w:r>
      <w:r w:rsidR="00AC22AD" w:rsidRPr="000D0864">
        <w:rPr>
          <w:rFonts w:ascii="Times New Roman" w:hAnsi="Times New Roman" w:cs="Times New Roman"/>
          <w:sz w:val="24"/>
          <w:szCs w:val="24"/>
          <w:lang w:val="es-US"/>
        </w:rPr>
        <w:t xml:space="preserve">je </w:t>
      </w:r>
      <w:r w:rsidR="00D551BB" w:rsidRPr="000D0864">
        <w:rPr>
          <w:rFonts w:ascii="Times New Roman" w:hAnsi="Times New Roman" w:cs="Times New Roman"/>
          <w:sz w:val="24"/>
          <w:szCs w:val="24"/>
          <w:lang w:val="es-US"/>
        </w:rPr>
        <w:t>instruktivno-edukativni nastavni materijal za inkluzivan rad i učenje. Eksperti za pojedine smetnje u razvoju: iz redovnih škola, resursnih centara i institucija sistema uradili su materijal kojim s</w:t>
      </w:r>
      <w:r w:rsidR="00AC22AD" w:rsidRPr="000D0864">
        <w:rPr>
          <w:rFonts w:ascii="Times New Roman" w:hAnsi="Times New Roman" w:cs="Times New Roman"/>
          <w:sz w:val="24"/>
          <w:szCs w:val="24"/>
          <w:lang w:val="es-US"/>
        </w:rPr>
        <w:t>e vrednuje razvojno postignuće dj</w:t>
      </w:r>
      <w:r w:rsidR="00D551BB" w:rsidRPr="000D0864">
        <w:rPr>
          <w:rFonts w:ascii="Times New Roman" w:hAnsi="Times New Roman" w:cs="Times New Roman"/>
          <w:sz w:val="24"/>
          <w:szCs w:val="24"/>
          <w:lang w:val="es-US"/>
        </w:rPr>
        <w:t xml:space="preserve">eteta (prema svakoj smetnji), ishodi učenja i </w:t>
      </w:r>
      <w:r w:rsidR="00D551BB" w:rsidRPr="000D0864">
        <w:rPr>
          <w:rFonts w:ascii="Times New Roman" w:hAnsi="Times New Roman" w:cs="Times New Roman"/>
          <w:sz w:val="24"/>
          <w:szCs w:val="24"/>
          <w:lang w:val="sr-Latn-RS"/>
        </w:rPr>
        <w:t>predlažu mjere</w:t>
      </w:r>
      <w:r w:rsidR="003642B6">
        <w:rPr>
          <w:rFonts w:ascii="Times New Roman" w:hAnsi="Times New Roman" w:cs="Times New Roman"/>
          <w:sz w:val="24"/>
          <w:szCs w:val="24"/>
          <w:lang w:val="es-US"/>
        </w:rPr>
        <w:t>.</w:t>
      </w:r>
    </w:p>
    <w:p w:rsidR="00D551BB" w:rsidRPr="000D0864" w:rsidRDefault="00706D29" w:rsidP="00CC10D6">
      <w:pPr>
        <w:tabs>
          <w:tab w:val="left" w:pos="5292"/>
        </w:tabs>
        <w:spacing w:after="120" w:line="240" w:lineRule="auto"/>
        <w:ind w:firstLine="270"/>
        <w:jc w:val="both"/>
        <w:rPr>
          <w:rFonts w:ascii="Times New Roman" w:hAnsi="Times New Roman" w:cs="Times New Roman"/>
          <w:sz w:val="24"/>
          <w:szCs w:val="24"/>
        </w:rPr>
      </w:pPr>
      <w:r>
        <w:rPr>
          <w:rFonts w:ascii="Times New Roman" w:hAnsi="Times New Roman" w:cs="Times New Roman"/>
          <w:sz w:val="24"/>
          <w:szCs w:val="24"/>
          <w:lang w:val="es-US"/>
        </w:rPr>
        <w:t xml:space="preserve"> </w:t>
      </w:r>
      <w:r w:rsidR="00D551BB" w:rsidRPr="000D0864">
        <w:rPr>
          <w:rFonts w:ascii="Times New Roman" w:hAnsi="Times New Roman" w:cs="Times New Roman"/>
          <w:sz w:val="24"/>
          <w:szCs w:val="24"/>
        </w:rPr>
        <w:t>Sa ciljem da</w:t>
      </w:r>
      <w:r w:rsidR="00FB0403">
        <w:rPr>
          <w:rFonts w:ascii="Times New Roman" w:hAnsi="Times New Roman" w:cs="Times New Roman"/>
          <w:sz w:val="24"/>
          <w:szCs w:val="24"/>
          <w:lang w:val="es-US"/>
        </w:rPr>
        <w:t xml:space="preserve"> instruktivno-edukativni materijal</w:t>
      </w:r>
      <w:r w:rsidR="00D551BB" w:rsidRPr="000D0864">
        <w:rPr>
          <w:rFonts w:ascii="Times New Roman" w:hAnsi="Times New Roman" w:cs="Times New Roman"/>
          <w:sz w:val="24"/>
          <w:szCs w:val="24"/>
          <w:lang w:val="es-US"/>
        </w:rPr>
        <w:t xml:space="preserve"> za inkluzivan rad i učenje</w:t>
      </w:r>
      <w:r w:rsidR="00D551BB" w:rsidRPr="000D0864">
        <w:rPr>
          <w:rFonts w:ascii="Times New Roman" w:hAnsi="Times New Roman" w:cs="Times New Roman"/>
          <w:sz w:val="24"/>
          <w:szCs w:val="24"/>
        </w:rPr>
        <w:t xml:space="preserve"> nađe svoj</w:t>
      </w:r>
      <w:r w:rsidR="00FB0403">
        <w:rPr>
          <w:rFonts w:ascii="Times New Roman" w:hAnsi="Times New Roman" w:cs="Times New Roman"/>
          <w:sz w:val="24"/>
          <w:szCs w:val="24"/>
        </w:rPr>
        <w:t xml:space="preserve">u praktičnu primjenu, </w:t>
      </w:r>
      <w:r w:rsidR="00AC22AD" w:rsidRPr="000D0864">
        <w:rPr>
          <w:rFonts w:ascii="Times New Roman" w:hAnsi="Times New Roman" w:cs="Times New Roman"/>
          <w:sz w:val="24"/>
          <w:szCs w:val="24"/>
        </w:rPr>
        <w:t>održane su</w:t>
      </w:r>
      <w:r w:rsidR="00D551BB" w:rsidRPr="000D0864">
        <w:rPr>
          <w:rFonts w:ascii="Times New Roman" w:hAnsi="Times New Roman" w:cs="Times New Roman"/>
          <w:sz w:val="24"/>
          <w:szCs w:val="24"/>
        </w:rPr>
        <w:t xml:space="preserve"> </w:t>
      </w:r>
      <w:r w:rsidR="00D551BB" w:rsidRPr="000D0864">
        <w:rPr>
          <w:rFonts w:ascii="Times New Roman" w:hAnsi="Times New Roman" w:cs="Times New Roman"/>
          <w:sz w:val="24"/>
          <w:szCs w:val="24"/>
          <w:lang w:val="es-US"/>
        </w:rPr>
        <w:t>regionalne obuke</w:t>
      </w:r>
      <w:r w:rsidR="00FB0403">
        <w:rPr>
          <w:rFonts w:ascii="Times New Roman" w:hAnsi="Times New Roman" w:cs="Times New Roman"/>
          <w:sz w:val="24"/>
          <w:szCs w:val="24"/>
        </w:rPr>
        <w:t>-</w:t>
      </w:r>
      <w:r w:rsidR="00D551BB" w:rsidRPr="000D0864">
        <w:rPr>
          <w:rFonts w:ascii="Times New Roman" w:hAnsi="Times New Roman" w:cs="Times New Roman"/>
          <w:sz w:val="24"/>
          <w:szCs w:val="24"/>
        </w:rPr>
        <w:t>edukativne prezentacije za pradstavnike</w:t>
      </w:r>
      <w:r w:rsidR="00AC22AD" w:rsidRPr="000D0864">
        <w:rPr>
          <w:rFonts w:ascii="Times New Roman" w:hAnsi="Times New Roman" w:cs="Times New Roman"/>
          <w:sz w:val="24"/>
          <w:szCs w:val="24"/>
        </w:rPr>
        <w:t xml:space="preserve"> stručnih službi osnovnih škola. Dana,</w:t>
      </w:r>
      <w:r w:rsidR="00D551BB" w:rsidRPr="000D0864">
        <w:rPr>
          <w:rFonts w:ascii="Times New Roman" w:hAnsi="Times New Roman" w:cs="Times New Roman"/>
          <w:sz w:val="24"/>
          <w:szCs w:val="24"/>
        </w:rPr>
        <w:t xml:space="preserve"> 24.</w:t>
      </w:r>
      <w:r w:rsidR="00AC22AD" w:rsidRPr="000D0864">
        <w:rPr>
          <w:rFonts w:ascii="Times New Roman" w:hAnsi="Times New Roman" w:cs="Times New Roman"/>
          <w:sz w:val="24"/>
          <w:szCs w:val="24"/>
        </w:rPr>
        <w:t xml:space="preserve"> </w:t>
      </w:r>
      <w:r w:rsidR="00D551BB" w:rsidRPr="000D0864">
        <w:rPr>
          <w:rFonts w:ascii="Times New Roman" w:hAnsi="Times New Roman" w:cs="Times New Roman"/>
          <w:sz w:val="24"/>
          <w:szCs w:val="24"/>
        </w:rPr>
        <w:t>10.</w:t>
      </w:r>
      <w:r w:rsidR="00AC22AD" w:rsidRPr="000D0864">
        <w:rPr>
          <w:rFonts w:ascii="Times New Roman" w:hAnsi="Times New Roman" w:cs="Times New Roman"/>
          <w:sz w:val="24"/>
          <w:szCs w:val="24"/>
        </w:rPr>
        <w:t xml:space="preserve"> </w:t>
      </w:r>
      <w:r w:rsidR="00D551BB" w:rsidRPr="000D0864">
        <w:rPr>
          <w:rFonts w:ascii="Times New Roman" w:hAnsi="Times New Roman" w:cs="Times New Roman"/>
          <w:sz w:val="24"/>
          <w:szCs w:val="24"/>
        </w:rPr>
        <w:t xml:space="preserve">2016. </w:t>
      </w:r>
      <w:r w:rsidR="00AC22AD" w:rsidRPr="000D0864">
        <w:rPr>
          <w:rFonts w:ascii="Times New Roman" w:hAnsi="Times New Roman" w:cs="Times New Roman"/>
          <w:sz w:val="24"/>
          <w:szCs w:val="24"/>
        </w:rPr>
        <w:t xml:space="preserve">godine </w:t>
      </w:r>
      <w:r w:rsidR="00D551BB" w:rsidRPr="000D0864">
        <w:rPr>
          <w:rFonts w:ascii="Times New Roman" w:hAnsi="Times New Roman" w:cs="Times New Roman"/>
          <w:sz w:val="24"/>
          <w:szCs w:val="24"/>
        </w:rPr>
        <w:t>je održana edukativna prezentacija za osnovne škole sa primorja u Resursnom centru za</w:t>
      </w:r>
      <w:r>
        <w:rPr>
          <w:rFonts w:ascii="Times New Roman" w:hAnsi="Times New Roman" w:cs="Times New Roman"/>
          <w:sz w:val="24"/>
          <w:szCs w:val="24"/>
        </w:rPr>
        <w:t xml:space="preserve"> </w:t>
      </w:r>
      <w:r w:rsidR="00D551BB" w:rsidRPr="000D0864">
        <w:rPr>
          <w:rFonts w:ascii="Times New Roman" w:hAnsi="Times New Roman" w:cs="Times New Roman"/>
          <w:sz w:val="24"/>
          <w:szCs w:val="24"/>
        </w:rPr>
        <w:t xml:space="preserve">sluh i govor, Kotor, </w:t>
      </w:r>
      <w:r w:rsidR="00D551BB" w:rsidRPr="000D0864">
        <w:rPr>
          <w:rFonts w:ascii="Times New Roman" w:hAnsi="Times New Roman" w:cs="Times New Roman"/>
          <w:bCs/>
          <w:sz w:val="24"/>
          <w:szCs w:val="24"/>
        </w:rPr>
        <w:t xml:space="preserve">za osnovne škole iz Nikšića i Danilovgrada, 26.10.2016. godine u JU OŠ “Luka Simonović”, za osnovne škole iz Podgorice i sa Cetinja </w:t>
      </w:r>
      <w:r w:rsidR="00AC22AD" w:rsidRPr="000D0864">
        <w:rPr>
          <w:rFonts w:ascii="Times New Roman" w:hAnsi="Times New Roman" w:cs="Times New Roman"/>
          <w:bCs/>
          <w:sz w:val="24"/>
          <w:szCs w:val="24"/>
        </w:rPr>
        <w:t>0</w:t>
      </w:r>
      <w:r w:rsidR="00D551BB" w:rsidRPr="000D0864">
        <w:rPr>
          <w:rFonts w:ascii="Times New Roman" w:hAnsi="Times New Roman" w:cs="Times New Roman"/>
          <w:bCs/>
          <w:sz w:val="24"/>
          <w:szCs w:val="24"/>
        </w:rPr>
        <w:t>2.</w:t>
      </w:r>
      <w:r w:rsidR="00AC22AD" w:rsidRPr="000D0864">
        <w:rPr>
          <w:rFonts w:ascii="Times New Roman" w:hAnsi="Times New Roman" w:cs="Times New Roman"/>
          <w:bCs/>
          <w:sz w:val="24"/>
          <w:szCs w:val="24"/>
        </w:rPr>
        <w:t xml:space="preserve"> </w:t>
      </w:r>
      <w:r w:rsidR="00D551BB" w:rsidRPr="000D0864">
        <w:rPr>
          <w:rFonts w:ascii="Times New Roman" w:hAnsi="Times New Roman" w:cs="Times New Roman"/>
          <w:bCs/>
          <w:sz w:val="24"/>
          <w:szCs w:val="24"/>
        </w:rPr>
        <w:t>11.</w:t>
      </w:r>
      <w:r w:rsidR="00AC22AD" w:rsidRPr="000D0864">
        <w:rPr>
          <w:rFonts w:ascii="Times New Roman" w:hAnsi="Times New Roman" w:cs="Times New Roman"/>
          <w:bCs/>
          <w:sz w:val="24"/>
          <w:szCs w:val="24"/>
        </w:rPr>
        <w:t xml:space="preserve"> </w:t>
      </w:r>
      <w:r w:rsidR="00D551BB" w:rsidRPr="000D0864">
        <w:rPr>
          <w:rFonts w:ascii="Times New Roman" w:hAnsi="Times New Roman" w:cs="Times New Roman"/>
          <w:bCs/>
          <w:sz w:val="24"/>
          <w:szCs w:val="24"/>
        </w:rPr>
        <w:t>2016.</w:t>
      </w:r>
      <w:r w:rsidR="00AC22AD" w:rsidRPr="000D0864">
        <w:rPr>
          <w:rFonts w:ascii="Times New Roman" w:hAnsi="Times New Roman" w:cs="Times New Roman"/>
          <w:bCs/>
          <w:sz w:val="24"/>
          <w:szCs w:val="24"/>
        </w:rPr>
        <w:t xml:space="preserve"> godine</w:t>
      </w:r>
      <w:r w:rsidR="00D551BB" w:rsidRPr="000D0864">
        <w:rPr>
          <w:rFonts w:ascii="Times New Roman" w:hAnsi="Times New Roman" w:cs="Times New Roman"/>
          <w:bCs/>
          <w:sz w:val="24"/>
          <w:szCs w:val="24"/>
        </w:rPr>
        <w:t xml:space="preserve"> u JU OŠ </w:t>
      </w:r>
      <w:r w:rsidR="00AC22AD" w:rsidRPr="000D0864">
        <w:rPr>
          <w:rFonts w:ascii="Times New Roman" w:hAnsi="Times New Roman" w:cs="Times New Roman"/>
          <w:bCs/>
          <w:sz w:val="24"/>
          <w:szCs w:val="24"/>
        </w:rPr>
        <w:t>“21. maj”, za osnovne škole sa sj</w:t>
      </w:r>
      <w:r w:rsidR="00D551BB" w:rsidRPr="000D0864">
        <w:rPr>
          <w:rFonts w:ascii="Times New Roman" w:hAnsi="Times New Roman" w:cs="Times New Roman"/>
          <w:bCs/>
          <w:sz w:val="24"/>
          <w:szCs w:val="24"/>
        </w:rPr>
        <w:t>evera 11.</w:t>
      </w:r>
      <w:r w:rsidR="00AC22AD" w:rsidRPr="000D0864">
        <w:rPr>
          <w:rFonts w:ascii="Times New Roman" w:hAnsi="Times New Roman" w:cs="Times New Roman"/>
          <w:bCs/>
          <w:sz w:val="24"/>
          <w:szCs w:val="24"/>
        </w:rPr>
        <w:t xml:space="preserve"> </w:t>
      </w:r>
      <w:r w:rsidR="00D551BB" w:rsidRPr="000D0864">
        <w:rPr>
          <w:rFonts w:ascii="Times New Roman" w:hAnsi="Times New Roman" w:cs="Times New Roman"/>
          <w:bCs/>
          <w:sz w:val="24"/>
          <w:szCs w:val="24"/>
        </w:rPr>
        <w:t xml:space="preserve">11. 2016. </w:t>
      </w:r>
      <w:r w:rsidR="00FB0403">
        <w:rPr>
          <w:rFonts w:ascii="Times New Roman" w:hAnsi="Times New Roman" w:cs="Times New Roman"/>
          <w:bCs/>
          <w:sz w:val="24"/>
          <w:szCs w:val="24"/>
        </w:rPr>
        <w:t>g</w:t>
      </w:r>
      <w:r w:rsidR="00AC22AD" w:rsidRPr="000D0864">
        <w:rPr>
          <w:rFonts w:ascii="Times New Roman" w:hAnsi="Times New Roman" w:cs="Times New Roman"/>
          <w:bCs/>
          <w:sz w:val="24"/>
          <w:szCs w:val="24"/>
        </w:rPr>
        <w:t xml:space="preserve">odine </w:t>
      </w:r>
      <w:r w:rsidR="00D551BB" w:rsidRPr="000D0864">
        <w:rPr>
          <w:rFonts w:ascii="Times New Roman" w:hAnsi="Times New Roman" w:cs="Times New Roman"/>
          <w:bCs/>
          <w:sz w:val="24"/>
          <w:szCs w:val="24"/>
        </w:rPr>
        <w:t>u JU OŠ “Dušan Korać” u Bijelom Polju.</w:t>
      </w:r>
    </w:p>
    <w:p w:rsidR="00FB0403" w:rsidRPr="000D0864" w:rsidRDefault="00D551BB" w:rsidP="00CC10D6">
      <w:pPr>
        <w:spacing w:after="120"/>
        <w:ind w:firstLine="270"/>
        <w:jc w:val="both"/>
        <w:rPr>
          <w:rFonts w:ascii="Times New Roman" w:hAnsi="Times New Roman" w:cs="Times New Roman"/>
          <w:bCs/>
          <w:sz w:val="24"/>
          <w:szCs w:val="24"/>
        </w:rPr>
      </w:pPr>
      <w:r w:rsidRPr="000D0864">
        <w:rPr>
          <w:rFonts w:ascii="Times New Roman" w:hAnsi="Times New Roman" w:cs="Times New Roman"/>
          <w:sz w:val="24"/>
          <w:szCs w:val="24"/>
        </w:rPr>
        <w:t xml:space="preserve">Formirani </w:t>
      </w:r>
      <w:r w:rsidR="00EB3D8E" w:rsidRPr="000D0864">
        <w:rPr>
          <w:rFonts w:ascii="Times New Roman" w:hAnsi="Times New Roman" w:cs="Times New Roman"/>
          <w:sz w:val="24"/>
          <w:szCs w:val="24"/>
        </w:rPr>
        <w:t xml:space="preserve">su </w:t>
      </w:r>
      <w:r w:rsidRPr="000D0864">
        <w:rPr>
          <w:rFonts w:ascii="Times New Roman" w:hAnsi="Times New Roman" w:cs="Times New Roman"/>
          <w:sz w:val="24"/>
          <w:szCs w:val="24"/>
        </w:rPr>
        <w:t>inkluzivni aktivi na nacionalnom i regionalnom nivou radi promocije i po</w:t>
      </w:r>
      <w:r w:rsidR="004E5319" w:rsidRPr="000D0864">
        <w:rPr>
          <w:rFonts w:ascii="Times New Roman" w:hAnsi="Times New Roman" w:cs="Times New Roman"/>
          <w:sz w:val="24"/>
          <w:szCs w:val="24"/>
        </w:rPr>
        <w:t xml:space="preserve">drške inkluzivnom obrazovanju. </w:t>
      </w:r>
      <w:r w:rsidRPr="000D0864">
        <w:rPr>
          <w:rFonts w:ascii="Times New Roman" w:hAnsi="Times New Roman" w:cs="Times New Roman"/>
          <w:sz w:val="24"/>
          <w:szCs w:val="24"/>
        </w:rPr>
        <w:t xml:space="preserve">Članovi inkluzivnih aktiva su defektolozi, logopedi, psiholozi, pedagozi, profesori razredne nastave iz Podgorice (7), sa </w:t>
      </w:r>
      <w:r w:rsidR="00EB3D8E" w:rsidRPr="000D0864">
        <w:rPr>
          <w:rFonts w:ascii="Times New Roman" w:hAnsi="Times New Roman" w:cs="Times New Roman"/>
          <w:bCs/>
          <w:sz w:val="24"/>
          <w:szCs w:val="24"/>
        </w:rPr>
        <w:t>sj</w:t>
      </w:r>
      <w:r w:rsidRPr="000D0864">
        <w:rPr>
          <w:rFonts w:ascii="Times New Roman" w:hAnsi="Times New Roman" w:cs="Times New Roman"/>
          <w:bCs/>
          <w:sz w:val="24"/>
          <w:szCs w:val="24"/>
        </w:rPr>
        <w:t xml:space="preserve">evera (6), Nikšića (5), primorja (6). </w:t>
      </w:r>
    </w:p>
    <w:p w:rsidR="00DD357C" w:rsidRDefault="00EB3D8E" w:rsidP="00CC10D6">
      <w:pPr>
        <w:spacing w:after="120"/>
        <w:ind w:firstLine="270"/>
        <w:jc w:val="both"/>
        <w:rPr>
          <w:rFonts w:ascii="Times New Roman" w:hAnsi="Times New Roman" w:cs="Times New Roman"/>
          <w:sz w:val="24"/>
          <w:szCs w:val="24"/>
        </w:rPr>
      </w:pPr>
      <w:r w:rsidRPr="000D0864">
        <w:rPr>
          <w:rFonts w:ascii="Times New Roman" w:hAnsi="Times New Roman" w:cs="Times New Roman"/>
          <w:sz w:val="24"/>
          <w:szCs w:val="24"/>
        </w:rPr>
        <w:t xml:space="preserve">Urađen je </w:t>
      </w:r>
      <w:r w:rsidR="00D551BB" w:rsidRPr="000D0864">
        <w:rPr>
          <w:rFonts w:ascii="Times New Roman" w:hAnsi="Times New Roman" w:cs="Times New Roman"/>
          <w:sz w:val="24"/>
          <w:szCs w:val="24"/>
        </w:rPr>
        <w:t>i u funkciji inkluzivni portal</w:t>
      </w:r>
      <w:r w:rsidR="004E5319" w:rsidRPr="000D0864">
        <w:rPr>
          <w:rFonts w:ascii="Times New Roman" w:hAnsi="Times New Roman" w:cs="Times New Roman"/>
          <w:sz w:val="24"/>
          <w:szCs w:val="24"/>
        </w:rPr>
        <w:t xml:space="preserve">, </w:t>
      </w:r>
    </w:p>
    <w:p w:rsidR="00EB3D8E" w:rsidRPr="000D0864" w:rsidRDefault="00E72636" w:rsidP="00CC10D6">
      <w:pPr>
        <w:spacing w:after="120"/>
        <w:ind w:firstLine="270"/>
        <w:jc w:val="both"/>
        <w:rPr>
          <w:rFonts w:ascii="Times New Roman" w:hAnsi="Times New Roman" w:cs="Times New Roman"/>
          <w:sz w:val="24"/>
          <w:szCs w:val="24"/>
        </w:rPr>
      </w:pPr>
      <w:hyperlink r:id="rId8" w:history="1">
        <w:r w:rsidR="00D551BB" w:rsidRPr="000D0864">
          <w:rPr>
            <w:rFonts w:ascii="Times New Roman" w:hAnsi="Times New Roman" w:cs="Times New Roman"/>
            <w:sz w:val="24"/>
            <w:szCs w:val="24"/>
            <w:u w:val="single"/>
          </w:rPr>
          <w:t>http://www.skolskiportal.edu.me/Pages/Inkluzivnoobrazovanje.aspx</w:t>
        </w:r>
      </w:hyperlink>
    </w:p>
    <w:p w:rsidR="00D551BB"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EB3D8E" w:rsidRPr="000D0864">
        <w:rPr>
          <w:rFonts w:ascii="Times New Roman" w:hAnsi="Times New Roman" w:cs="Times New Roman"/>
          <w:sz w:val="24"/>
          <w:szCs w:val="24"/>
        </w:rPr>
        <w:t xml:space="preserve">Pri Zavodu za školstvo, </w:t>
      </w:r>
      <w:r w:rsidR="00D551BB" w:rsidRPr="000D0864">
        <w:rPr>
          <w:rFonts w:ascii="Times New Roman" w:hAnsi="Times New Roman" w:cs="Times New Roman"/>
          <w:sz w:val="24"/>
          <w:szCs w:val="24"/>
        </w:rPr>
        <w:t>Mobilnu službu čine četiri tima na nivou r</w:t>
      </w:r>
      <w:r w:rsidR="00EB3D8E" w:rsidRPr="000D0864">
        <w:rPr>
          <w:rFonts w:ascii="Times New Roman" w:hAnsi="Times New Roman" w:cs="Times New Roman"/>
          <w:sz w:val="24"/>
          <w:szCs w:val="24"/>
        </w:rPr>
        <w:t xml:space="preserve">egija: Podgorica, Nikšić, sjever i jug, </w:t>
      </w:r>
      <w:r w:rsidR="00D551BB" w:rsidRPr="000D0864">
        <w:rPr>
          <w:rFonts w:ascii="Times New Roman" w:hAnsi="Times New Roman" w:cs="Times New Roman"/>
          <w:sz w:val="24"/>
          <w:szCs w:val="24"/>
        </w:rPr>
        <w:t xml:space="preserve">a u cilju pružanja podrške učenicima s posebnim obrazovnim potrebama u redovnom sistemu obrazovanja. </w:t>
      </w:r>
      <w:r w:rsidR="00EB3D8E" w:rsidRPr="000D0864">
        <w:rPr>
          <w:rFonts w:ascii="Times New Roman" w:eastAsia="Calibri" w:hAnsi="Times New Roman" w:cs="Times New Roman"/>
          <w:sz w:val="24"/>
          <w:szCs w:val="24"/>
        </w:rPr>
        <w:t>Broj članova: 23, b</w:t>
      </w:r>
      <w:r w:rsidR="00D551BB" w:rsidRPr="000D0864">
        <w:rPr>
          <w:rFonts w:ascii="Times New Roman" w:eastAsia="Calibri" w:hAnsi="Times New Roman" w:cs="Times New Roman"/>
          <w:sz w:val="24"/>
          <w:szCs w:val="24"/>
        </w:rPr>
        <w:t xml:space="preserve">roj učenika kojima je pružena podrška: 174, </w:t>
      </w:r>
      <w:r w:rsidR="00EB3D8E" w:rsidRPr="000D0864">
        <w:rPr>
          <w:rFonts w:ascii="Times New Roman" w:eastAsia="Calibri" w:hAnsi="Times New Roman" w:cs="Times New Roman"/>
          <w:sz w:val="24"/>
          <w:szCs w:val="24"/>
        </w:rPr>
        <w:t xml:space="preserve">broj </w:t>
      </w:r>
      <w:r w:rsidR="00D551BB" w:rsidRPr="000D0864">
        <w:rPr>
          <w:rFonts w:ascii="Times New Roman" w:eastAsia="Calibri" w:hAnsi="Times New Roman" w:cs="Times New Roman"/>
          <w:sz w:val="24"/>
          <w:szCs w:val="24"/>
        </w:rPr>
        <w:t>realizovanih aktivnosti: 787.</w:t>
      </w:r>
    </w:p>
    <w:p w:rsidR="00D551BB"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551BB" w:rsidRPr="000D0864">
        <w:rPr>
          <w:rFonts w:ascii="Times New Roman" w:hAnsi="Times New Roman" w:cs="Times New Roman"/>
          <w:sz w:val="24"/>
          <w:szCs w:val="24"/>
        </w:rPr>
        <w:t>U školama sa posebnim odjeljenjima se realizuje djelimična inkluzija:</w:t>
      </w:r>
      <w:r>
        <w:rPr>
          <w:rFonts w:ascii="Times New Roman" w:hAnsi="Times New Roman" w:cs="Times New Roman"/>
          <w:sz w:val="24"/>
          <w:szCs w:val="24"/>
        </w:rPr>
        <w:t xml:space="preserve"> </w:t>
      </w:r>
      <w:r w:rsidR="00D551BB" w:rsidRPr="000D0864">
        <w:rPr>
          <w:rFonts w:ascii="Times New Roman" w:hAnsi="Times New Roman" w:cs="Times New Roman"/>
          <w:sz w:val="24"/>
          <w:szCs w:val="24"/>
        </w:rPr>
        <w:t>zajednička</w:t>
      </w:r>
      <w:r w:rsidR="00393CCF">
        <w:rPr>
          <w:rFonts w:ascii="Times New Roman" w:hAnsi="Times New Roman" w:cs="Times New Roman"/>
          <w:sz w:val="24"/>
          <w:szCs w:val="24"/>
        </w:rPr>
        <w:t xml:space="preserve"> nastava</w:t>
      </w:r>
      <w:r w:rsidR="00D551BB" w:rsidRPr="000D0864">
        <w:rPr>
          <w:rFonts w:ascii="Times New Roman" w:hAnsi="Times New Roman" w:cs="Times New Roman"/>
          <w:sz w:val="24"/>
          <w:szCs w:val="24"/>
        </w:rPr>
        <w:t xml:space="preserve"> iz pojedinih predmeta sa vršnjacima iz redovnih odjeljenja. </w:t>
      </w:r>
    </w:p>
    <w:p w:rsidR="00D551BB" w:rsidRPr="000D0864" w:rsidRDefault="00706D29" w:rsidP="00CC10D6">
      <w:pPr>
        <w:spacing w:after="120" w:line="240" w:lineRule="auto"/>
        <w:ind w:firstLine="27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val="es-US"/>
        </w:rPr>
        <w:t xml:space="preserve"> </w:t>
      </w:r>
      <w:r w:rsidR="00D551BB" w:rsidRPr="000D0864">
        <w:rPr>
          <w:rFonts w:ascii="Times New Roman" w:eastAsia="Times New Roman" w:hAnsi="Times New Roman" w:cs="Times New Roman"/>
          <w:sz w:val="24"/>
          <w:szCs w:val="24"/>
          <w:lang w:val="es-US"/>
        </w:rPr>
        <w:t>U cilju organizovanja i sprovođenja podrške za inkluzivno obraz</w:t>
      </w:r>
      <w:r w:rsidR="008931ED" w:rsidRPr="000D0864">
        <w:rPr>
          <w:rFonts w:ascii="Times New Roman" w:eastAsia="Times New Roman" w:hAnsi="Times New Roman" w:cs="Times New Roman"/>
          <w:sz w:val="24"/>
          <w:szCs w:val="24"/>
          <w:lang w:val="es-US"/>
        </w:rPr>
        <w:t>ovanje urađena je podjela škola</w:t>
      </w:r>
      <w:r w:rsidR="00FB0403">
        <w:rPr>
          <w:rFonts w:ascii="Times New Roman" w:eastAsia="Times New Roman" w:hAnsi="Times New Roman" w:cs="Times New Roman"/>
          <w:sz w:val="24"/>
          <w:szCs w:val="24"/>
          <w:lang w:val="es-US"/>
        </w:rPr>
        <w:t>-</w:t>
      </w:r>
      <w:r w:rsidR="00D551BB" w:rsidRPr="000D0864">
        <w:rPr>
          <w:rFonts w:ascii="Times New Roman" w:eastAsia="Times New Roman" w:hAnsi="Times New Roman" w:cs="Times New Roman"/>
          <w:sz w:val="24"/>
          <w:szCs w:val="24"/>
          <w:lang w:val="es-US"/>
        </w:rPr>
        <w:t>ekspozitura resursnih centara; Resursni centar 1 jun: OŠ “Ilija Kišić” Herceg Novi, OŠ “Vuk Karadžić” Berane; Resursni centar Podgorica: OŠ “Dušan Korać” Bijelo Polje, OŠ “Njegoš” Kotor; Resursni centar Kotor: OŠ “Boško Buha” Pljevlja, OŠ “Olga Golović” Nikšić. OŠ “Jugoslavija” Bar. Realizovani su obilasci resursnih timova. Nakon toga promotivne aktivnosti na lokalnom nivou sa ciljem promovisanja i podsticanja inkluzivne prakse, prihvatanja različitosti, davanja instrukcije za prilagođavanje nastave, neposredan rad i pripremu didaktičkog materijala, radnih listova za pojedine smetnje u razvoju.</w:t>
      </w:r>
      <w:r w:rsidR="00D551BB" w:rsidRPr="000D0864">
        <w:rPr>
          <w:rFonts w:ascii="Times New Roman" w:eastAsia="Times New Roman" w:hAnsi="Times New Roman" w:cs="Times New Roman"/>
          <w:b/>
          <w:sz w:val="24"/>
          <w:szCs w:val="24"/>
        </w:rPr>
        <w:t xml:space="preserve"> </w:t>
      </w:r>
    </w:p>
    <w:p w:rsidR="00D551BB" w:rsidRPr="000D0864" w:rsidRDefault="00706D29" w:rsidP="00CC10D6">
      <w:pPr>
        <w:spacing w:after="120" w:line="240" w:lineRule="auto"/>
        <w:ind w:firstLine="270"/>
        <w:jc w:val="both"/>
        <w:rPr>
          <w:rFonts w:ascii="Times New Roman" w:eastAsia="Times New Roman" w:hAnsi="Times New Roman" w:cs="Times New Roman"/>
          <w:sz w:val="24"/>
          <w:szCs w:val="24"/>
          <w:lang w:val="es-US"/>
        </w:rPr>
      </w:pPr>
      <w:r>
        <w:rPr>
          <w:rFonts w:ascii="Times New Roman" w:eastAsia="Times New Roman" w:hAnsi="Times New Roman" w:cs="Times New Roman"/>
          <w:sz w:val="24"/>
          <w:szCs w:val="24"/>
          <w:lang w:val="es-US"/>
        </w:rPr>
        <w:t xml:space="preserve"> </w:t>
      </w:r>
      <w:r w:rsidR="00D551BB" w:rsidRPr="000D0864">
        <w:rPr>
          <w:rFonts w:ascii="Times New Roman" w:eastAsia="Times New Roman" w:hAnsi="Times New Roman" w:cs="Times New Roman"/>
          <w:sz w:val="24"/>
          <w:szCs w:val="24"/>
          <w:lang w:val="es-US"/>
        </w:rPr>
        <w:t xml:space="preserve">Urađen </w:t>
      </w:r>
      <w:r w:rsidR="00EB3D8E" w:rsidRPr="000D0864">
        <w:rPr>
          <w:rFonts w:ascii="Times New Roman" w:eastAsia="Times New Roman" w:hAnsi="Times New Roman" w:cs="Times New Roman"/>
          <w:sz w:val="24"/>
          <w:szCs w:val="24"/>
          <w:lang w:val="es-US"/>
        </w:rPr>
        <w:t xml:space="preserve">je </w:t>
      </w:r>
      <w:r w:rsidR="00D551BB" w:rsidRPr="000D0864">
        <w:rPr>
          <w:rFonts w:ascii="Times New Roman" w:eastAsia="Times New Roman" w:hAnsi="Times New Roman" w:cs="Times New Roman"/>
          <w:sz w:val="24"/>
          <w:szCs w:val="24"/>
          <w:lang w:val="es-US"/>
        </w:rPr>
        <w:t>i distribuiran materijal: Indeksom do inkluzivne kulture u obrazovno-vaspitnim ustanovama u Crnoj Gori.</w:t>
      </w:r>
    </w:p>
    <w:p w:rsidR="00D551BB" w:rsidRPr="000D0864" w:rsidRDefault="00706D29" w:rsidP="00CC10D6">
      <w:pPr>
        <w:tabs>
          <w:tab w:val="left" w:pos="5292"/>
        </w:tabs>
        <w:spacing w:after="120" w:line="240" w:lineRule="auto"/>
        <w:ind w:firstLine="270"/>
        <w:jc w:val="both"/>
        <w:rPr>
          <w:rFonts w:ascii="Times New Roman" w:hAnsi="Times New Roman" w:cs="Times New Roman"/>
          <w:iCs/>
          <w:sz w:val="24"/>
          <w:szCs w:val="24"/>
          <w:lang w:val="sr-Latn-RS"/>
        </w:rPr>
      </w:pPr>
      <w:r>
        <w:rPr>
          <w:rFonts w:ascii="Times New Roman" w:hAnsi="Times New Roman" w:cs="Times New Roman"/>
          <w:sz w:val="24"/>
          <w:szCs w:val="24"/>
        </w:rPr>
        <w:t xml:space="preserve"> </w:t>
      </w:r>
      <w:r w:rsidR="00D551BB" w:rsidRPr="000D0864">
        <w:rPr>
          <w:rFonts w:ascii="Times New Roman" w:hAnsi="Times New Roman" w:cs="Times New Roman"/>
          <w:sz w:val="24"/>
          <w:szCs w:val="24"/>
        </w:rPr>
        <w:t xml:space="preserve">Urađeno je i prezentovano Istraživanje: “Poboljšanje čitalačke pismenosti putem </w:t>
      </w:r>
      <w:r w:rsidR="00D551BB" w:rsidRPr="000D0864">
        <w:rPr>
          <w:rFonts w:ascii="Times New Roman" w:hAnsi="Times New Roman" w:cs="Times New Roman"/>
          <w:sz w:val="24"/>
          <w:szCs w:val="24"/>
          <w:lang w:val="hr-HR"/>
        </w:rPr>
        <w:t>poboljšanja kvaliteta procesa savladavanja čitanja i pisanja u I ciklusu osnovnoškolskog obrazovanja“.</w:t>
      </w:r>
      <w:r w:rsidR="00D551BB" w:rsidRPr="000D0864">
        <w:rPr>
          <w:rFonts w:ascii="Times New Roman" w:hAnsi="Times New Roman" w:cs="Times New Roman"/>
          <w:sz w:val="24"/>
          <w:szCs w:val="24"/>
        </w:rPr>
        <w:t xml:space="preserve"> </w:t>
      </w:r>
      <w:r w:rsidR="00D551BB" w:rsidRPr="000D0864">
        <w:rPr>
          <w:rFonts w:ascii="Times New Roman" w:eastAsia="Calibri" w:hAnsi="Times New Roman" w:cs="Times New Roman"/>
          <w:sz w:val="24"/>
          <w:szCs w:val="24"/>
        </w:rPr>
        <w:t>Obuhvatilo je</w:t>
      </w:r>
      <w:r w:rsidR="00EB3D8E" w:rsidRPr="000D0864">
        <w:rPr>
          <w:rFonts w:ascii="Times New Roman" w:hAnsi="Times New Roman" w:cs="Times New Roman"/>
          <w:sz w:val="24"/>
          <w:szCs w:val="24"/>
        </w:rPr>
        <w:t xml:space="preserve"> ispitivanje karakteristika dj</w:t>
      </w:r>
      <w:r w:rsidR="00D551BB" w:rsidRPr="000D0864">
        <w:rPr>
          <w:rFonts w:ascii="Times New Roman" w:hAnsi="Times New Roman" w:cs="Times New Roman"/>
          <w:sz w:val="24"/>
          <w:szCs w:val="24"/>
        </w:rPr>
        <w:t xml:space="preserve">ece u I ciklusu osnovnog obrazovanja što podrazumijeva: detektovanje i opis svojstva </w:t>
      </w:r>
      <w:r w:rsidR="00D551BB" w:rsidRPr="000D0864">
        <w:rPr>
          <w:rFonts w:ascii="Times New Roman" w:hAnsi="Times New Roman" w:cs="Times New Roman"/>
          <w:iCs/>
          <w:sz w:val="24"/>
          <w:szCs w:val="24"/>
        </w:rPr>
        <w:t>predčitalačkih vještina u I razredu, čitalačkih vještina u II razredu, pisanja i razumijevanja pročitanog u III razredu</w:t>
      </w:r>
      <w:r w:rsidR="00D551BB" w:rsidRPr="000D0864">
        <w:rPr>
          <w:rFonts w:ascii="Times New Roman" w:hAnsi="Times New Roman" w:cs="Times New Roman"/>
          <w:iCs/>
          <w:sz w:val="24"/>
          <w:szCs w:val="24"/>
          <w:lang w:val="sr-Latn-RS"/>
        </w:rPr>
        <w:t>.</w:t>
      </w:r>
    </w:p>
    <w:p w:rsidR="00C63A1B" w:rsidRDefault="00706D29" w:rsidP="00CC10D6">
      <w:pPr>
        <w:spacing w:after="120" w:line="240" w:lineRule="auto"/>
        <w:ind w:firstLine="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bs-Latn-BA"/>
        </w:rPr>
        <w:t xml:space="preserve"> </w:t>
      </w:r>
      <w:r w:rsidR="00D551BB" w:rsidRPr="000D0864">
        <w:rPr>
          <w:rFonts w:ascii="Times New Roman" w:eastAsia="Times New Roman" w:hAnsi="Times New Roman" w:cs="Times New Roman"/>
          <w:sz w:val="24"/>
          <w:szCs w:val="24"/>
          <w:lang w:val="bs-Latn-BA"/>
        </w:rPr>
        <w:t xml:space="preserve">Indeks inkluzivnosti je korišćen prilikom izrade </w:t>
      </w:r>
      <w:r w:rsidR="00D551BB" w:rsidRPr="000D0864">
        <w:rPr>
          <w:rFonts w:ascii="Times New Roman" w:eastAsia="Times New Roman" w:hAnsi="Times New Roman" w:cs="Times New Roman"/>
          <w:sz w:val="24"/>
          <w:szCs w:val="24"/>
          <w:lang w:val="sr-Latn-ME"/>
        </w:rPr>
        <w:t xml:space="preserve">standarda za procjenu i vrednovanje rada škola. </w:t>
      </w:r>
      <w:r w:rsidR="00D551BB" w:rsidRPr="000D0864">
        <w:rPr>
          <w:rFonts w:ascii="Times New Roman" w:eastAsia="Times New Roman" w:hAnsi="Times New Roman" w:cs="Times New Roman"/>
          <w:sz w:val="24"/>
          <w:szCs w:val="24"/>
        </w:rPr>
        <w:t xml:space="preserve">Svoje posebno mjesto je našao u okviru ključne oblasti “Podrška učenicima”. Uvršteno </w:t>
      </w:r>
      <w:r w:rsidR="00EB3D8E" w:rsidRPr="000D0864">
        <w:rPr>
          <w:rFonts w:ascii="Times New Roman" w:eastAsia="Times New Roman" w:hAnsi="Times New Roman" w:cs="Times New Roman"/>
          <w:sz w:val="24"/>
          <w:szCs w:val="24"/>
        </w:rPr>
        <w:t xml:space="preserve">je </w:t>
      </w:r>
      <w:r w:rsidR="00D551BB" w:rsidRPr="000D0864">
        <w:rPr>
          <w:rFonts w:ascii="Times New Roman" w:eastAsia="Times New Roman" w:hAnsi="Times New Roman" w:cs="Times New Roman"/>
          <w:sz w:val="24"/>
          <w:szCs w:val="24"/>
        </w:rPr>
        <w:t>više indikatora koje se odnose na pristup obrazovanju, razvoj inkluzivnih vrijednosti, podršku različitosti i sl.</w:t>
      </w:r>
    </w:p>
    <w:p w:rsidR="00EB3D8E" w:rsidRPr="005C669D" w:rsidRDefault="00706D29" w:rsidP="00CC10D6">
      <w:pPr>
        <w:spacing w:after="120"/>
        <w:ind w:firstLine="270"/>
        <w:jc w:val="both"/>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63A1B" w:rsidRPr="00C63A1B">
        <w:rPr>
          <w:rFonts w:ascii="Times New Roman" w:hAnsi="Times New Roman" w:cs="Times New Roman"/>
          <w:color w:val="000000" w:themeColor="text1"/>
          <w:sz w:val="24"/>
          <w:szCs w:val="24"/>
        </w:rPr>
        <w:t>P</w:t>
      </w:r>
      <w:r w:rsidR="00C63A1B" w:rsidRPr="00C63A1B">
        <w:rPr>
          <w:rFonts w:ascii="Times New Roman" w:eastAsia="Calibri" w:hAnsi="Times New Roman" w:cs="Times New Roman"/>
          <w:color w:val="000000" w:themeColor="text1"/>
          <w:sz w:val="24"/>
          <w:szCs w:val="24"/>
        </w:rPr>
        <w:t>rojek</w:t>
      </w:r>
      <w:r w:rsidR="00C63A1B" w:rsidRPr="00C63A1B">
        <w:rPr>
          <w:rFonts w:ascii="Times New Roman" w:hAnsi="Times New Roman" w:cs="Times New Roman"/>
          <w:color w:val="000000" w:themeColor="text1"/>
          <w:sz w:val="24"/>
          <w:szCs w:val="24"/>
        </w:rPr>
        <w:t>at</w:t>
      </w:r>
      <w:r w:rsidR="002C0813">
        <w:rPr>
          <w:rFonts w:ascii="Times New Roman" w:eastAsia="Calibri" w:hAnsi="Times New Roman" w:cs="Times New Roman"/>
          <w:color w:val="000000" w:themeColor="text1"/>
          <w:sz w:val="24"/>
          <w:szCs w:val="24"/>
        </w:rPr>
        <w:t xml:space="preserve"> </w:t>
      </w:r>
      <w:r w:rsidR="00C63A1B" w:rsidRPr="002C0813">
        <w:rPr>
          <w:rFonts w:ascii="Times New Roman" w:eastAsia="Calibri" w:hAnsi="Times New Roman" w:cs="Times New Roman"/>
          <w:color w:val="000000" w:themeColor="text1"/>
          <w:sz w:val="24"/>
          <w:szCs w:val="24"/>
        </w:rPr>
        <w:t>“Individualna tran</w:t>
      </w:r>
      <w:r w:rsidR="002C0813">
        <w:rPr>
          <w:rFonts w:ascii="Times New Roman" w:eastAsia="Calibri" w:hAnsi="Times New Roman" w:cs="Times New Roman"/>
          <w:color w:val="000000" w:themeColor="text1"/>
          <w:sz w:val="24"/>
          <w:szCs w:val="24"/>
        </w:rPr>
        <w:t>zicija u socijalnoj inkluziji-</w:t>
      </w:r>
      <w:r w:rsidR="00C63A1B" w:rsidRPr="002C0813">
        <w:rPr>
          <w:rFonts w:ascii="Times New Roman" w:eastAsia="Calibri" w:hAnsi="Times New Roman" w:cs="Times New Roman"/>
          <w:color w:val="000000" w:themeColor="text1"/>
          <w:sz w:val="24"/>
          <w:szCs w:val="24"/>
        </w:rPr>
        <w:t>ITISI</w:t>
      </w:r>
      <w:r w:rsidR="00C63A1B" w:rsidRPr="00C63A1B">
        <w:rPr>
          <w:rFonts w:ascii="Times New Roman" w:eastAsia="Calibri" w:hAnsi="Times New Roman" w:cs="Times New Roman"/>
          <w:b/>
          <w:color w:val="000000" w:themeColor="text1"/>
          <w:sz w:val="24"/>
          <w:szCs w:val="24"/>
        </w:rPr>
        <w:t xml:space="preserve"> “</w:t>
      </w:r>
      <w:r w:rsidR="000F5EBD">
        <w:rPr>
          <w:rFonts w:ascii="Times New Roman" w:eastAsia="Calibri" w:hAnsi="Times New Roman" w:cs="Times New Roman"/>
          <w:b/>
          <w:color w:val="000000" w:themeColor="text1"/>
          <w:sz w:val="24"/>
          <w:szCs w:val="24"/>
        </w:rPr>
        <w:t xml:space="preserve"> </w:t>
      </w:r>
      <w:r w:rsidR="00C63A1B" w:rsidRPr="00C63A1B">
        <w:rPr>
          <w:rFonts w:ascii="Times New Roman" w:hAnsi="Times New Roman" w:cs="Times New Roman"/>
          <w:color w:val="000000" w:themeColor="text1"/>
          <w:sz w:val="24"/>
          <w:szCs w:val="24"/>
        </w:rPr>
        <w:t xml:space="preserve">realizuje </w:t>
      </w:r>
      <w:r w:rsidR="00C63A1B" w:rsidRPr="00C63A1B">
        <w:rPr>
          <w:rFonts w:ascii="Times New Roman" w:eastAsia="Calibri" w:hAnsi="Times New Roman" w:cs="Times New Roman"/>
          <w:color w:val="000000" w:themeColor="text1"/>
          <w:sz w:val="24"/>
          <w:szCs w:val="24"/>
        </w:rPr>
        <w:t>Udruženje roditelja djece i omladine sa smetnjama u razvoju „Staze“ iz Podgorice u partnerstvu sa Nacionalnom asocijacijom roditelja djece i omladine sa smetnjama u razvoju -“NARDOS.CG”</w:t>
      </w:r>
      <w:r w:rsidR="00C63A1B" w:rsidRPr="00C63A1B">
        <w:rPr>
          <w:rFonts w:ascii="Times New Roman" w:hAnsi="Times New Roman" w:cs="Times New Roman"/>
          <w:color w:val="000000" w:themeColor="text1"/>
          <w:sz w:val="24"/>
          <w:szCs w:val="24"/>
        </w:rPr>
        <w:t>. Projekat se</w:t>
      </w:r>
      <w:r>
        <w:rPr>
          <w:rFonts w:ascii="Times New Roman" w:hAnsi="Times New Roman" w:cs="Times New Roman"/>
          <w:color w:val="000000" w:themeColor="text1"/>
          <w:sz w:val="24"/>
          <w:szCs w:val="24"/>
        </w:rPr>
        <w:t xml:space="preserve"> </w:t>
      </w:r>
      <w:r w:rsidR="00C63A1B" w:rsidRPr="00C63A1B">
        <w:rPr>
          <w:rFonts w:ascii="Times New Roman" w:eastAsia="Calibri" w:hAnsi="Times New Roman" w:cs="Times New Roman"/>
          <w:color w:val="000000" w:themeColor="text1"/>
          <w:sz w:val="24"/>
          <w:szCs w:val="24"/>
        </w:rPr>
        <w:t>finansira od strane Evropske Unije posredstvom Delegacije EU u Crnoj Gori kroz program IPA 2015</w:t>
      </w:r>
      <w:r w:rsidR="00C63A1B" w:rsidRPr="00C63A1B">
        <w:rPr>
          <w:rFonts w:ascii="Times New Roman" w:hAnsi="Times New Roman" w:cs="Times New Roman"/>
          <w:color w:val="000000" w:themeColor="text1"/>
          <w:sz w:val="24"/>
          <w:szCs w:val="24"/>
        </w:rPr>
        <w:t>.</w:t>
      </w:r>
      <w:r w:rsidR="002C0813">
        <w:rPr>
          <w:rFonts w:ascii="Times New Roman" w:hAnsi="Times New Roman" w:cs="Times New Roman"/>
          <w:color w:val="000000" w:themeColor="text1"/>
          <w:sz w:val="24"/>
          <w:szCs w:val="24"/>
        </w:rPr>
        <w:t xml:space="preserve"> U </w:t>
      </w:r>
      <w:r w:rsidR="00C63A1B" w:rsidRPr="00C63A1B">
        <w:rPr>
          <w:rFonts w:ascii="Times New Roman" w:hAnsi="Times New Roman" w:cs="Times New Roman"/>
          <w:color w:val="000000" w:themeColor="text1"/>
          <w:sz w:val="24"/>
          <w:szCs w:val="24"/>
        </w:rPr>
        <w:t>2016</w:t>
      </w:r>
      <w:r w:rsidR="002C0813">
        <w:rPr>
          <w:rFonts w:ascii="Times New Roman" w:hAnsi="Times New Roman" w:cs="Times New Roman"/>
          <w:color w:val="000000" w:themeColor="text1"/>
          <w:sz w:val="24"/>
          <w:szCs w:val="24"/>
        </w:rPr>
        <w:t xml:space="preserve">. </w:t>
      </w:r>
      <w:r w:rsidR="00C63A1B" w:rsidRPr="00C63A1B">
        <w:rPr>
          <w:rFonts w:ascii="Times New Roman" w:hAnsi="Times New Roman" w:cs="Times New Roman"/>
          <w:color w:val="000000" w:themeColor="text1"/>
          <w:sz w:val="24"/>
          <w:szCs w:val="24"/>
        </w:rPr>
        <w:t>god</w:t>
      </w:r>
      <w:r w:rsidR="002C0813">
        <w:rPr>
          <w:rFonts w:ascii="Times New Roman" w:hAnsi="Times New Roman" w:cs="Times New Roman"/>
          <w:color w:val="000000" w:themeColor="text1"/>
          <w:sz w:val="24"/>
          <w:szCs w:val="24"/>
        </w:rPr>
        <w:t xml:space="preserve">ini sprovedene su aktivnosti: </w:t>
      </w:r>
      <w:r w:rsidR="00C63A1B" w:rsidRPr="00C63A1B">
        <w:rPr>
          <w:rFonts w:ascii="Times New Roman" w:eastAsia="Calibri" w:hAnsi="Times New Roman" w:cs="Times New Roman"/>
          <w:color w:val="000000" w:themeColor="text1"/>
          <w:sz w:val="24"/>
          <w:szCs w:val="24"/>
        </w:rPr>
        <w:t xml:space="preserve">podrška budućem razvoju </w:t>
      </w:r>
      <w:r w:rsidR="008D6E59">
        <w:rPr>
          <w:rFonts w:ascii="Times New Roman" w:eastAsia="Calibri" w:hAnsi="Times New Roman" w:cs="Times New Roman"/>
          <w:color w:val="000000" w:themeColor="text1"/>
          <w:sz w:val="24"/>
          <w:szCs w:val="24"/>
        </w:rPr>
        <w:t xml:space="preserve">i kvalitetu socijalne inkluzije (inkluzivnog </w:t>
      </w:r>
      <w:r w:rsidR="00C63A1B" w:rsidRPr="00C63A1B">
        <w:rPr>
          <w:rFonts w:ascii="Times New Roman" w:eastAsia="Calibri" w:hAnsi="Times New Roman" w:cs="Times New Roman"/>
          <w:color w:val="000000" w:themeColor="text1"/>
          <w:sz w:val="24"/>
          <w:szCs w:val="24"/>
        </w:rPr>
        <w:t>obrazovanja/zapošljavanja) djece/mladih sa smetnjama u razvoju povećanjem kapaciteta obrazovnih institucija i organizacija civilnog društva u razvijanju i implementaciji Individualno tranzicionih planova</w:t>
      </w:r>
      <w:r w:rsidR="00C63A1B" w:rsidRPr="00C63A1B">
        <w:rPr>
          <w:rFonts w:ascii="Times New Roman" w:hAnsi="Times New Roman" w:cs="Times New Roman"/>
          <w:color w:val="000000" w:themeColor="text1"/>
          <w:sz w:val="24"/>
          <w:szCs w:val="24"/>
        </w:rPr>
        <w:t xml:space="preserve"> u Pl</w:t>
      </w:r>
      <w:r w:rsidR="002C0813">
        <w:rPr>
          <w:rFonts w:ascii="Times New Roman" w:hAnsi="Times New Roman" w:cs="Times New Roman"/>
          <w:color w:val="000000" w:themeColor="text1"/>
          <w:sz w:val="24"/>
          <w:szCs w:val="24"/>
        </w:rPr>
        <w:t>j</w:t>
      </w:r>
      <w:r w:rsidR="00C63A1B" w:rsidRPr="00C63A1B">
        <w:rPr>
          <w:rFonts w:ascii="Times New Roman" w:hAnsi="Times New Roman" w:cs="Times New Roman"/>
          <w:color w:val="000000" w:themeColor="text1"/>
          <w:sz w:val="24"/>
          <w:szCs w:val="24"/>
        </w:rPr>
        <w:t>e</w:t>
      </w:r>
      <w:r w:rsidR="002C0813">
        <w:rPr>
          <w:rFonts w:ascii="Times New Roman" w:hAnsi="Times New Roman" w:cs="Times New Roman"/>
          <w:color w:val="000000" w:themeColor="text1"/>
          <w:sz w:val="24"/>
          <w:szCs w:val="24"/>
        </w:rPr>
        <w:t xml:space="preserve">vljima, </w:t>
      </w:r>
      <w:r w:rsidR="00C63A1B" w:rsidRPr="00C63A1B">
        <w:rPr>
          <w:rFonts w:ascii="Times New Roman" w:hAnsi="Times New Roman" w:cs="Times New Roman"/>
          <w:color w:val="000000" w:themeColor="text1"/>
          <w:sz w:val="24"/>
          <w:szCs w:val="24"/>
        </w:rPr>
        <w:t>Bijelom Polju i Herceg Novom u 10 osnovnih i 6 srednjih škola.</w:t>
      </w:r>
      <w:r w:rsidR="00C63A1B" w:rsidRPr="00C63A1B">
        <w:rPr>
          <w:rFonts w:ascii="Times New Roman" w:eastAsia="Calibri" w:hAnsi="Times New Roman" w:cs="Times New Roman"/>
          <w:color w:val="000000" w:themeColor="text1"/>
          <w:sz w:val="24"/>
          <w:szCs w:val="24"/>
        </w:rPr>
        <w:t xml:space="preserve"> </w:t>
      </w:r>
    </w:p>
    <w:p w:rsidR="00D551BB" w:rsidRPr="000D0864" w:rsidRDefault="00706D29" w:rsidP="00CC10D6">
      <w:pPr>
        <w:spacing w:after="120"/>
        <w:ind w:firstLine="270"/>
        <w:jc w:val="both"/>
        <w:rPr>
          <w:rFonts w:ascii="Times New Roman" w:hAnsi="Times New Roman" w:cs="Times New Roman"/>
          <w:b/>
          <w:sz w:val="24"/>
          <w:szCs w:val="24"/>
          <w:lang w:val="sr-Latn-CS"/>
        </w:rPr>
      </w:pPr>
      <w:r>
        <w:rPr>
          <w:rFonts w:ascii="Times New Roman" w:hAnsi="Times New Roman" w:cs="Times New Roman"/>
          <w:sz w:val="24"/>
          <w:szCs w:val="24"/>
          <w:lang w:val="sl-SI"/>
        </w:rPr>
        <w:t xml:space="preserve"> </w:t>
      </w:r>
      <w:r w:rsidR="00D551BB" w:rsidRPr="000D0864">
        <w:rPr>
          <w:rFonts w:ascii="Times New Roman" w:hAnsi="Times New Roman" w:cs="Times New Roman"/>
          <w:sz w:val="24"/>
          <w:szCs w:val="24"/>
          <w:lang w:val="sl-SI"/>
        </w:rPr>
        <w:t xml:space="preserve">Sprovedene su trodnevne obuke </w:t>
      </w:r>
      <w:r w:rsidR="00EB3D8E" w:rsidRPr="000D0864">
        <w:rPr>
          <w:rFonts w:ascii="Times New Roman" w:hAnsi="Times New Roman" w:cs="Times New Roman"/>
          <w:sz w:val="24"/>
          <w:szCs w:val="24"/>
          <w:lang w:val="sl-SI"/>
        </w:rPr>
        <w:t>za izradu ITP</w:t>
      </w:r>
      <w:r w:rsidR="00D551BB" w:rsidRPr="000D0864">
        <w:rPr>
          <w:rFonts w:ascii="Times New Roman" w:hAnsi="Times New Roman" w:cs="Times New Roman"/>
          <w:sz w:val="24"/>
          <w:szCs w:val="24"/>
          <w:lang w:val="sl-SI"/>
        </w:rPr>
        <w:t xml:space="preserve"> za osnovne i srednje škole iz Pljevalja, Bijelog Polja, Herceg Novog. Bilo je ukupno po 45 polaznika iz </w:t>
      </w:r>
      <w:r w:rsidR="00D551BB" w:rsidRPr="000D0864">
        <w:rPr>
          <w:rFonts w:ascii="Times New Roman" w:eastAsia="Calibri" w:hAnsi="Times New Roman" w:cs="Times New Roman"/>
          <w:sz w:val="24"/>
          <w:szCs w:val="24"/>
          <w:lang w:val="sl-SI"/>
        </w:rPr>
        <w:t xml:space="preserve">osnovnih i srednjih </w:t>
      </w:r>
      <w:r w:rsidR="00D551BB" w:rsidRPr="000D0864">
        <w:rPr>
          <w:rFonts w:ascii="Times New Roman" w:eastAsia="Calibri" w:hAnsi="Times New Roman" w:cs="Times New Roman"/>
          <w:sz w:val="24"/>
          <w:szCs w:val="24"/>
          <w:lang w:val="sr-Latn-RS"/>
        </w:rPr>
        <w:t>škola</w:t>
      </w:r>
      <w:r w:rsidR="00D551BB" w:rsidRPr="000D0864">
        <w:rPr>
          <w:rFonts w:ascii="Times New Roman" w:eastAsia="Calibri" w:hAnsi="Times New Roman" w:cs="Times New Roman"/>
          <w:sz w:val="24"/>
          <w:szCs w:val="24"/>
          <w:lang w:val="sl-SI"/>
        </w:rPr>
        <w:t xml:space="preserve"> iz svakog grada </w:t>
      </w:r>
      <w:r w:rsidR="00D551BB" w:rsidRPr="000D0864">
        <w:rPr>
          <w:rFonts w:ascii="Times New Roman" w:hAnsi="Times New Roman" w:cs="Times New Roman"/>
          <w:sz w:val="24"/>
          <w:szCs w:val="24"/>
          <w:lang w:val="sr-Latn-RS"/>
        </w:rPr>
        <w:t>(stručni saradnici, nastavnici predmetne i praktične nastave)</w:t>
      </w:r>
      <w:r w:rsidR="00D551BB" w:rsidRPr="000D0864">
        <w:rPr>
          <w:rFonts w:ascii="Times New Roman" w:hAnsi="Times New Roman" w:cs="Times New Roman"/>
          <w:sz w:val="24"/>
          <w:szCs w:val="24"/>
          <w:lang w:val="sl-SI"/>
        </w:rPr>
        <w:t xml:space="preserve">. Obuke su dominantno usmjerene na dublje poimanje koncepta inkluzivnog obrazovanja, unapređenje kompetencije za kreiranje i sprovođenje ITP. </w:t>
      </w:r>
      <w:r w:rsidR="00D551BB" w:rsidRPr="000D0864">
        <w:rPr>
          <w:rFonts w:ascii="Times New Roman" w:hAnsi="Times New Roman" w:cs="Times New Roman"/>
          <w:sz w:val="24"/>
          <w:szCs w:val="24"/>
          <w:lang w:val="sr-Latn-RS"/>
        </w:rPr>
        <w:t xml:space="preserve">Urađen </w:t>
      </w:r>
      <w:r w:rsidR="00FB0403">
        <w:rPr>
          <w:rFonts w:ascii="Times New Roman" w:hAnsi="Times New Roman" w:cs="Times New Roman"/>
          <w:sz w:val="24"/>
          <w:szCs w:val="24"/>
          <w:lang w:val="sr-Latn-RS"/>
        </w:rPr>
        <w:t xml:space="preserve">je </w:t>
      </w:r>
      <w:r w:rsidR="00D551BB" w:rsidRPr="000D0864">
        <w:rPr>
          <w:rFonts w:ascii="Times New Roman" w:hAnsi="Times New Roman" w:cs="Times New Roman"/>
          <w:sz w:val="24"/>
          <w:szCs w:val="24"/>
          <w:lang w:val="sr-Latn-RS"/>
        </w:rPr>
        <w:t>monitoring u ova tri grada za oko 30 urađenih ITP.</w:t>
      </w:r>
      <w:r w:rsidR="00D551BB" w:rsidRPr="000D0864">
        <w:rPr>
          <w:rFonts w:ascii="Times New Roman" w:hAnsi="Times New Roman" w:cs="Times New Roman"/>
          <w:b/>
          <w:sz w:val="24"/>
          <w:szCs w:val="24"/>
          <w:lang w:val="sr-Latn-CS"/>
        </w:rPr>
        <w:t xml:space="preserve"> </w:t>
      </w:r>
    </w:p>
    <w:p w:rsidR="00023F85" w:rsidRDefault="00706D29" w:rsidP="00CC10D6">
      <w:pPr>
        <w:spacing w:after="120" w:line="240" w:lineRule="auto"/>
        <w:ind w:firstLine="270"/>
        <w:jc w:val="both"/>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 xml:space="preserve"> </w:t>
      </w:r>
      <w:r w:rsidR="00D551BB" w:rsidRPr="000D0864">
        <w:rPr>
          <w:rFonts w:ascii="Times New Roman" w:eastAsia="Times New Roman" w:hAnsi="Times New Roman" w:cs="Times New Roman"/>
          <w:sz w:val="24"/>
          <w:szCs w:val="24"/>
          <w:lang w:eastAsia="sr-Latn-ME"/>
        </w:rPr>
        <w:t>Usvojeno</w:t>
      </w:r>
      <w:r w:rsidR="00EB3D8E" w:rsidRPr="000D0864">
        <w:rPr>
          <w:rFonts w:ascii="Times New Roman" w:eastAsia="Times New Roman" w:hAnsi="Times New Roman" w:cs="Times New Roman"/>
          <w:sz w:val="24"/>
          <w:szCs w:val="24"/>
          <w:lang w:eastAsia="sr-Latn-ME"/>
        </w:rPr>
        <w:t xml:space="preserve"> je</w:t>
      </w:r>
      <w:r w:rsidR="00D551BB" w:rsidRPr="000D0864">
        <w:rPr>
          <w:rFonts w:ascii="Times New Roman" w:eastAsia="Times New Roman" w:hAnsi="Times New Roman" w:cs="Times New Roman"/>
          <w:sz w:val="24"/>
          <w:szCs w:val="24"/>
          <w:lang w:eastAsia="sr-Latn-ME"/>
        </w:rPr>
        <w:t xml:space="preserve"> 5 modularizovanih obrazovnih programa: Viši restorater, nivo5, Grafički tehničar, nivo 4, Viši geodetski tehničar, nivo 5, Pomoćnik frizera, nivo 2, prilagođen za učenike s</w:t>
      </w:r>
      <w:r w:rsidR="004741B0">
        <w:rPr>
          <w:rFonts w:ascii="Times New Roman" w:eastAsia="Times New Roman" w:hAnsi="Times New Roman" w:cs="Times New Roman"/>
          <w:sz w:val="24"/>
          <w:szCs w:val="24"/>
          <w:lang w:eastAsia="sr-Latn-ME"/>
        </w:rPr>
        <w:t>a posebnim obrazovnim potrebama</w:t>
      </w:r>
      <w:r w:rsidR="00D551BB" w:rsidRPr="000D0864">
        <w:rPr>
          <w:rFonts w:ascii="Times New Roman" w:eastAsia="Times New Roman" w:hAnsi="Times New Roman" w:cs="Times New Roman"/>
          <w:sz w:val="24"/>
          <w:szCs w:val="24"/>
          <w:lang w:eastAsia="sr-Latn-ME"/>
        </w:rPr>
        <w:t xml:space="preserve"> i Pomoćnik na održavanju motornih vozila, nivo 2, prilagođen za učenike sa posebnim obrazovnim potrebama.</w:t>
      </w:r>
    </w:p>
    <w:p w:rsidR="00D551BB" w:rsidRPr="000D0864" w:rsidRDefault="00706D29" w:rsidP="00CC10D6">
      <w:pPr>
        <w:spacing w:after="120" w:line="240" w:lineRule="auto"/>
        <w:ind w:firstLine="270"/>
        <w:jc w:val="both"/>
        <w:rPr>
          <w:rFonts w:ascii="Times New Roman" w:hAnsi="Times New Roman" w:cs="Times New Roman"/>
          <w:sz w:val="24"/>
          <w:szCs w:val="24"/>
        </w:rPr>
      </w:pPr>
      <w:r>
        <w:rPr>
          <w:rFonts w:ascii="Times New Roman" w:hAnsi="Times New Roman" w:cs="Times New Roman"/>
          <w:bCs/>
          <w:color w:val="00B050"/>
          <w:sz w:val="24"/>
          <w:szCs w:val="24"/>
        </w:rPr>
        <w:t xml:space="preserve"> </w:t>
      </w:r>
      <w:r w:rsidR="00D551BB" w:rsidRPr="000D0864">
        <w:rPr>
          <w:rFonts w:ascii="Times New Roman" w:hAnsi="Times New Roman" w:cs="Times New Roman"/>
          <w:bCs/>
          <w:sz w:val="24"/>
          <w:szCs w:val="24"/>
        </w:rPr>
        <w:t xml:space="preserve">Savjet za kvalifikacije </w:t>
      </w:r>
      <w:r w:rsidR="00EB3D8E" w:rsidRPr="000D0864">
        <w:rPr>
          <w:rFonts w:ascii="Times New Roman" w:hAnsi="Times New Roman" w:cs="Times New Roman"/>
          <w:bCs/>
          <w:sz w:val="24"/>
          <w:szCs w:val="24"/>
        </w:rPr>
        <w:t xml:space="preserve">je </w:t>
      </w:r>
      <w:r w:rsidR="00D551BB" w:rsidRPr="000D0864">
        <w:rPr>
          <w:rFonts w:ascii="Times New Roman" w:hAnsi="Times New Roman" w:cs="Times New Roman"/>
          <w:bCs/>
          <w:sz w:val="24"/>
          <w:szCs w:val="24"/>
        </w:rPr>
        <w:t>usvojio inicijativu za razvijanje stručne kvalifi</w:t>
      </w:r>
      <w:r w:rsidR="008931ED" w:rsidRPr="000D0864">
        <w:rPr>
          <w:rFonts w:ascii="Times New Roman" w:hAnsi="Times New Roman" w:cs="Times New Roman"/>
          <w:bCs/>
          <w:sz w:val="24"/>
          <w:szCs w:val="24"/>
        </w:rPr>
        <w:t>kacije Asistent u nastavi na VII sjednici</w:t>
      </w:r>
      <w:r w:rsidR="00EB3D8E" w:rsidRPr="000D0864">
        <w:rPr>
          <w:rFonts w:ascii="Times New Roman" w:hAnsi="Times New Roman" w:cs="Times New Roman"/>
          <w:bCs/>
          <w:sz w:val="24"/>
          <w:szCs w:val="24"/>
        </w:rPr>
        <w:t xml:space="preserve"> od</w:t>
      </w:r>
      <w:r w:rsidR="00D551BB" w:rsidRPr="000D0864">
        <w:rPr>
          <w:rFonts w:ascii="Times New Roman" w:hAnsi="Times New Roman" w:cs="Times New Roman"/>
          <w:bCs/>
          <w:sz w:val="24"/>
          <w:szCs w:val="24"/>
        </w:rPr>
        <w:t xml:space="preserve"> 24. jun</w:t>
      </w:r>
      <w:r w:rsidR="00EB3D8E" w:rsidRPr="000D0864">
        <w:rPr>
          <w:rFonts w:ascii="Times New Roman" w:hAnsi="Times New Roman" w:cs="Times New Roman"/>
          <w:bCs/>
          <w:sz w:val="24"/>
          <w:szCs w:val="24"/>
        </w:rPr>
        <w:t>a</w:t>
      </w:r>
      <w:r w:rsidR="00D551BB" w:rsidRPr="000D0864">
        <w:rPr>
          <w:rFonts w:ascii="Times New Roman" w:hAnsi="Times New Roman" w:cs="Times New Roman"/>
          <w:bCs/>
          <w:sz w:val="24"/>
          <w:szCs w:val="24"/>
        </w:rPr>
        <w:t xml:space="preserve"> 2016</w:t>
      </w:r>
      <w:r w:rsidR="00EB3D8E" w:rsidRPr="000D0864">
        <w:rPr>
          <w:rFonts w:ascii="Times New Roman" w:hAnsi="Times New Roman" w:cs="Times New Roman"/>
          <w:bCs/>
          <w:sz w:val="24"/>
          <w:szCs w:val="24"/>
        </w:rPr>
        <w:t>. godine</w:t>
      </w:r>
      <w:r w:rsidR="00D551BB" w:rsidRPr="000D0864">
        <w:rPr>
          <w:rFonts w:ascii="Times New Roman" w:hAnsi="Times New Roman" w:cs="Times New Roman"/>
          <w:bCs/>
          <w:sz w:val="24"/>
          <w:szCs w:val="24"/>
        </w:rPr>
        <w:t>.</w:t>
      </w:r>
      <w:r w:rsidR="00D551BB" w:rsidRPr="000D0864">
        <w:rPr>
          <w:rFonts w:ascii="Times New Roman" w:hAnsi="Times New Roman" w:cs="Times New Roman"/>
          <w:bCs/>
          <w:sz w:val="24"/>
          <w:szCs w:val="24"/>
          <w:lang w:val="nb-NO"/>
        </w:rPr>
        <w:t xml:space="preserve"> Ura</w:t>
      </w:r>
      <w:r w:rsidR="00D551BB" w:rsidRPr="000D0864">
        <w:rPr>
          <w:rFonts w:ascii="Times New Roman" w:hAnsi="Times New Roman" w:cs="Times New Roman"/>
          <w:bCs/>
          <w:sz w:val="24"/>
          <w:szCs w:val="24"/>
          <w:lang w:val="sr-Latn-RS"/>
        </w:rPr>
        <w:t xml:space="preserve">đen </w:t>
      </w:r>
      <w:r w:rsidR="00EB3D8E" w:rsidRPr="000D0864">
        <w:rPr>
          <w:rFonts w:ascii="Times New Roman" w:hAnsi="Times New Roman" w:cs="Times New Roman"/>
          <w:bCs/>
          <w:sz w:val="24"/>
          <w:szCs w:val="24"/>
          <w:lang w:val="sr-Latn-RS"/>
        </w:rPr>
        <w:t xml:space="preserve">je </w:t>
      </w:r>
      <w:r w:rsidR="00D551BB" w:rsidRPr="000D0864">
        <w:rPr>
          <w:rFonts w:ascii="Times New Roman" w:hAnsi="Times New Roman" w:cs="Times New Roman"/>
          <w:bCs/>
          <w:sz w:val="24"/>
          <w:szCs w:val="24"/>
          <w:lang w:val="sr-Latn-RS"/>
        </w:rPr>
        <w:t>i u</w:t>
      </w:r>
      <w:r w:rsidR="00D551BB" w:rsidRPr="000D0864">
        <w:rPr>
          <w:rFonts w:ascii="Times New Roman" w:hAnsi="Times New Roman" w:cs="Times New Roman"/>
          <w:bCs/>
          <w:sz w:val="24"/>
          <w:szCs w:val="24"/>
          <w:lang w:val="nb-NO"/>
        </w:rPr>
        <w:t xml:space="preserve"> proceduri usvajanja standard zanimanja asistent u nastavi.</w:t>
      </w:r>
      <w:r w:rsidR="004E3CD1" w:rsidRPr="000D0864">
        <w:rPr>
          <w:rFonts w:ascii="Times New Roman" w:eastAsia="Times New Roman" w:hAnsi="Times New Roman" w:cs="Times New Roman"/>
          <w:sz w:val="24"/>
          <w:szCs w:val="24"/>
          <w:lang w:val="sl-SI"/>
        </w:rPr>
        <w:t xml:space="preserve"> </w:t>
      </w:r>
      <w:r w:rsidR="006B766A" w:rsidRPr="000D0864">
        <w:rPr>
          <w:rFonts w:ascii="Times New Roman" w:hAnsi="Times New Roman" w:cs="Times New Roman"/>
          <w:bCs/>
          <w:sz w:val="24"/>
          <w:szCs w:val="24"/>
          <w:lang w:val="nb-NO"/>
        </w:rPr>
        <w:t xml:space="preserve">Angažovano je </w:t>
      </w:r>
      <w:r w:rsidR="00D551BB" w:rsidRPr="000D0864">
        <w:rPr>
          <w:rFonts w:ascii="Times New Roman" w:hAnsi="Times New Roman" w:cs="Times New Roman"/>
          <w:bCs/>
          <w:sz w:val="24"/>
          <w:szCs w:val="24"/>
          <w:lang w:val="nb-NO"/>
        </w:rPr>
        <w:t xml:space="preserve">265 </w:t>
      </w:r>
      <w:r w:rsidR="006B766A" w:rsidRPr="000D0864">
        <w:rPr>
          <w:rFonts w:ascii="Times New Roman" w:hAnsi="Times New Roman" w:cs="Times New Roman"/>
          <w:bCs/>
          <w:sz w:val="24"/>
          <w:szCs w:val="24"/>
          <w:lang w:val="nb-NO"/>
        </w:rPr>
        <w:t xml:space="preserve">aistenata </w:t>
      </w:r>
      <w:r w:rsidR="00D551BB" w:rsidRPr="000D0864">
        <w:rPr>
          <w:rFonts w:ascii="Times New Roman" w:hAnsi="Times New Roman" w:cs="Times New Roman"/>
          <w:bCs/>
          <w:sz w:val="24"/>
          <w:szCs w:val="24"/>
          <w:lang w:val="nb-NO"/>
        </w:rPr>
        <w:t xml:space="preserve">kroz Program </w:t>
      </w:r>
      <w:r w:rsidR="00D551BB" w:rsidRPr="000D0864">
        <w:rPr>
          <w:rFonts w:ascii="Times New Roman" w:hAnsi="Times New Roman" w:cs="Times New Roman"/>
          <w:sz w:val="24"/>
          <w:szCs w:val="24"/>
        </w:rPr>
        <w:t>“</w:t>
      </w:r>
      <w:r w:rsidR="00D551BB" w:rsidRPr="000D0864">
        <w:rPr>
          <w:rFonts w:ascii="Times New Roman" w:hAnsi="Times New Roman" w:cs="Times New Roman"/>
          <w:bCs/>
          <w:sz w:val="24"/>
          <w:szCs w:val="24"/>
          <w:lang w:val="nb-NO"/>
        </w:rPr>
        <w:t>Javni rad</w:t>
      </w:r>
      <w:r w:rsidR="00D551BB" w:rsidRPr="000D0864">
        <w:rPr>
          <w:rFonts w:ascii="Times New Roman" w:hAnsi="Times New Roman" w:cs="Times New Roman"/>
          <w:sz w:val="24"/>
          <w:szCs w:val="24"/>
        </w:rPr>
        <w:t>”</w:t>
      </w:r>
      <w:r w:rsidR="00023F85" w:rsidRPr="000D0864">
        <w:rPr>
          <w:rFonts w:ascii="Times New Roman" w:hAnsi="Times New Roman" w:cs="Times New Roman"/>
          <w:sz w:val="24"/>
          <w:szCs w:val="24"/>
        </w:rPr>
        <w:t>.</w:t>
      </w:r>
    </w:p>
    <w:p w:rsidR="004E3CD1" w:rsidRPr="000D0864" w:rsidRDefault="004E3CD1" w:rsidP="00CC10D6">
      <w:pPr>
        <w:spacing w:after="120" w:line="240" w:lineRule="auto"/>
        <w:ind w:firstLine="270"/>
        <w:jc w:val="both"/>
        <w:rPr>
          <w:rFonts w:ascii="Times New Roman" w:eastAsia="Times New Roman" w:hAnsi="Times New Roman" w:cs="Times New Roman"/>
          <w:sz w:val="24"/>
          <w:szCs w:val="24"/>
          <w:lang w:val="sl-SI"/>
        </w:rPr>
      </w:pPr>
    </w:p>
    <w:p w:rsidR="000E67BC" w:rsidRDefault="00706D29" w:rsidP="00CC10D6">
      <w:pPr>
        <w:spacing w:after="120" w:line="240" w:lineRule="auto"/>
        <w:ind w:firstLine="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551BB" w:rsidRPr="000D0864">
        <w:rPr>
          <w:rFonts w:ascii="Times New Roman" w:eastAsia="Times New Roman" w:hAnsi="Times New Roman" w:cs="Times New Roman"/>
          <w:sz w:val="24"/>
          <w:szCs w:val="24"/>
        </w:rPr>
        <w:t>U p</w:t>
      </w:r>
      <w:r w:rsidR="006B766A" w:rsidRPr="000D0864">
        <w:rPr>
          <w:rFonts w:ascii="Times New Roman" w:eastAsia="Times New Roman" w:hAnsi="Times New Roman" w:cs="Times New Roman"/>
          <w:sz w:val="24"/>
          <w:szCs w:val="24"/>
        </w:rPr>
        <w:t xml:space="preserve">ogledu </w:t>
      </w:r>
      <w:r w:rsidR="004E3CD1" w:rsidRPr="000D0864">
        <w:rPr>
          <w:rFonts w:ascii="Times New Roman" w:eastAsia="Times New Roman" w:hAnsi="Times New Roman" w:cs="Times New Roman"/>
          <w:sz w:val="24"/>
          <w:szCs w:val="24"/>
        </w:rPr>
        <w:t>pristupačnosti vršena je adaptac</w:t>
      </w:r>
      <w:r w:rsidR="006B766A" w:rsidRPr="000D0864">
        <w:rPr>
          <w:rFonts w:ascii="Times New Roman" w:eastAsia="Times New Roman" w:hAnsi="Times New Roman" w:cs="Times New Roman"/>
          <w:sz w:val="24"/>
          <w:szCs w:val="24"/>
        </w:rPr>
        <w:t>ija</w:t>
      </w:r>
      <w:r w:rsidR="00D551BB" w:rsidRPr="000D0864">
        <w:rPr>
          <w:rFonts w:ascii="Times New Roman" w:eastAsia="Times New Roman" w:hAnsi="Times New Roman" w:cs="Times New Roman"/>
          <w:sz w:val="24"/>
          <w:szCs w:val="24"/>
        </w:rPr>
        <w:t xml:space="preserve">: OŠ „Njegoš“, Danilovgrad, OŠ „Boško Strugar“, Ulcinj, OŠ „Vuk Karadžić“, Berane, OŠ „25. maj“, Rožaje, SSŠ „Sergije Stanić“, Podgorica, OŠ „Njegoš“ Spuž, Danilovgrad, OŠ „Vlado Milić“, Podgorica, OŠ „Braća Ribar“, Nikšić, OŠ „Mileva Lajović Lalatović“, Nikšić, OŠ „Maršal Tito“, Ulcinj, OŠ „Dašo Pavičić“, Herceg Novi, Srednja stručna škola, Pljevlja, Gimnazija „Miloje Dobrašinović“, Bijelo Polje, OŠ „Mustafa Pećanin“, Rožaje. </w:t>
      </w:r>
    </w:p>
    <w:p w:rsidR="00D551BB" w:rsidRPr="000D0864" w:rsidRDefault="00706D29" w:rsidP="00CC10D6">
      <w:pPr>
        <w:spacing w:after="120" w:line="240" w:lineRule="auto"/>
        <w:ind w:firstLine="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551BB" w:rsidRPr="000D0864">
        <w:rPr>
          <w:rFonts w:ascii="Times New Roman" w:eastAsia="Times New Roman" w:hAnsi="Times New Roman" w:cs="Times New Roman"/>
          <w:sz w:val="24"/>
          <w:szCs w:val="24"/>
        </w:rPr>
        <w:t xml:space="preserve">U zgradi Ministarstva postavljeni </w:t>
      </w:r>
      <w:r w:rsidR="00FF778F" w:rsidRPr="000D0864">
        <w:rPr>
          <w:rFonts w:ascii="Times New Roman" w:eastAsia="Times New Roman" w:hAnsi="Times New Roman" w:cs="Times New Roman"/>
          <w:sz w:val="24"/>
          <w:szCs w:val="24"/>
        </w:rPr>
        <w:t xml:space="preserve">su </w:t>
      </w:r>
      <w:r w:rsidR="00D551BB" w:rsidRPr="000D0864">
        <w:rPr>
          <w:rFonts w:ascii="Times New Roman" w:eastAsia="Times New Roman" w:hAnsi="Times New Roman" w:cs="Times New Roman"/>
          <w:sz w:val="24"/>
          <w:szCs w:val="24"/>
        </w:rPr>
        <w:t>natpisi na Brajevom pismu, orijentacioni pan</w:t>
      </w:r>
      <w:r w:rsidR="00313072" w:rsidRPr="000D0864">
        <w:rPr>
          <w:rFonts w:ascii="Times New Roman" w:eastAsia="Times New Roman" w:hAnsi="Times New Roman" w:cs="Times New Roman"/>
          <w:sz w:val="24"/>
          <w:szCs w:val="24"/>
        </w:rPr>
        <w:t>o u saradnji sa RC „Podgorica“</w:t>
      </w:r>
      <w:r w:rsidR="00023F85" w:rsidRPr="000D0864">
        <w:rPr>
          <w:rFonts w:ascii="Times New Roman" w:eastAsia="Times New Roman" w:hAnsi="Times New Roman" w:cs="Times New Roman"/>
          <w:sz w:val="24"/>
          <w:szCs w:val="24"/>
        </w:rPr>
        <w:t>.</w:t>
      </w:r>
    </w:p>
    <w:p w:rsidR="00FF778F" w:rsidRPr="000D0864" w:rsidRDefault="00706D29" w:rsidP="00CC10D6">
      <w:pPr>
        <w:spacing w:after="120" w:line="240" w:lineRule="auto"/>
        <w:ind w:firstLine="270"/>
        <w:jc w:val="both"/>
        <w:rPr>
          <w:rFonts w:ascii="Times New Roman" w:eastAsia="Times New Roman" w:hAnsi="Times New Roman" w:cs="Times New Roman"/>
          <w:b/>
          <w:kern w:val="24"/>
          <w:sz w:val="24"/>
          <w:szCs w:val="24"/>
          <w:lang w:val="sr-Latn-CS"/>
        </w:rPr>
      </w:pPr>
      <w:r>
        <w:rPr>
          <w:rFonts w:ascii="Times New Roman" w:eastAsia="Times New Roman" w:hAnsi="Times New Roman" w:cs="Times New Roman"/>
          <w:b/>
          <w:sz w:val="24"/>
          <w:szCs w:val="24"/>
          <w:lang w:val="sr-Latn-CS"/>
        </w:rPr>
        <w:t xml:space="preserve"> </w:t>
      </w:r>
      <w:r w:rsidR="00D551BB" w:rsidRPr="000D0864">
        <w:rPr>
          <w:rFonts w:ascii="Times New Roman" w:eastAsia="Times New Roman" w:hAnsi="Times New Roman" w:cs="Times New Roman"/>
          <w:sz w:val="24"/>
          <w:szCs w:val="24"/>
        </w:rPr>
        <w:t xml:space="preserve">Ministarstvo prosvjete je u 2010. godini </w:t>
      </w:r>
      <w:r w:rsidR="00D551BB" w:rsidRPr="000D0864">
        <w:rPr>
          <w:rFonts w:ascii="Times New Roman" w:eastAsia="Times New Roman" w:hAnsi="Times New Roman" w:cs="Times New Roman"/>
          <w:sz w:val="24"/>
          <w:szCs w:val="24"/>
          <w:lang w:val="pl-PL"/>
        </w:rPr>
        <w:t>formiralo Radnu grupu za standardizaciju znakovnog jezika u Crnoj Gori. Ova Radna grupa je uradila osnove znakovnog jezika u Crnoj Gori, koristeći se UNESCO-vom definicijom znakovnog jezika. Napravljen je teorijski osnov, daktilologija i Rječnik osnova znakovnog jezika u Crnoj Gori, Resursni centar Kotor je program obuke akreditovao kod Zavoda za školstvo. Tako je licenciran za programe obuke odraslih. Sam servis je u ingerenciji socijalnih usluga.</w:t>
      </w:r>
      <w:r w:rsidR="00023F85" w:rsidRPr="000D0864">
        <w:rPr>
          <w:rFonts w:ascii="Times New Roman" w:eastAsia="Times New Roman" w:hAnsi="Times New Roman" w:cs="Times New Roman"/>
          <w:b/>
          <w:kern w:val="24"/>
          <w:sz w:val="24"/>
          <w:szCs w:val="24"/>
          <w:lang w:val="sr-Latn-CS"/>
        </w:rPr>
        <w:t xml:space="preserve"> </w:t>
      </w:r>
    </w:p>
    <w:p w:rsidR="00A16E3F" w:rsidRPr="000D0864" w:rsidRDefault="00706D29" w:rsidP="00CC10D6">
      <w:pPr>
        <w:spacing w:after="120"/>
        <w:ind w:firstLine="27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D551BB" w:rsidRPr="000D0864">
        <w:rPr>
          <w:rFonts w:ascii="Times New Roman" w:hAnsi="Times New Roman" w:cs="Times New Roman"/>
          <w:sz w:val="24"/>
          <w:szCs w:val="24"/>
          <w:lang w:val="sr-Latn-ME"/>
        </w:rPr>
        <w:t xml:space="preserve">Savjet za kvalifikacije usvojio </w:t>
      </w:r>
      <w:r w:rsidR="00A16E3F" w:rsidRPr="000D0864">
        <w:rPr>
          <w:rFonts w:ascii="Times New Roman" w:hAnsi="Times New Roman" w:cs="Times New Roman"/>
          <w:sz w:val="24"/>
          <w:szCs w:val="24"/>
          <w:lang w:val="sr-Latn-ME"/>
        </w:rPr>
        <w:t xml:space="preserve">je </w:t>
      </w:r>
      <w:r w:rsidR="00D551BB" w:rsidRPr="000D0864">
        <w:rPr>
          <w:rFonts w:ascii="Times New Roman" w:hAnsi="Times New Roman" w:cs="Times New Roman"/>
          <w:sz w:val="24"/>
          <w:szCs w:val="24"/>
          <w:lang w:val="sr-Latn-ME"/>
        </w:rPr>
        <w:t xml:space="preserve">inovirane metodološke dokumente za izradu standarda zanimanja i standarda kvalifikacija. Pripremljena </w:t>
      </w:r>
      <w:r w:rsidR="00A16E3F" w:rsidRPr="000D0864">
        <w:rPr>
          <w:rFonts w:ascii="Times New Roman" w:hAnsi="Times New Roman" w:cs="Times New Roman"/>
          <w:sz w:val="24"/>
          <w:szCs w:val="24"/>
          <w:lang w:val="sr-Latn-ME"/>
        </w:rPr>
        <w:t xml:space="preserve">su </w:t>
      </w:r>
      <w:r w:rsidR="00D551BB" w:rsidRPr="000D0864">
        <w:rPr>
          <w:rFonts w:ascii="Times New Roman" w:hAnsi="Times New Roman" w:cs="Times New Roman"/>
          <w:sz w:val="24"/>
          <w:szCs w:val="24"/>
          <w:lang w:val="sr-Latn-ME"/>
        </w:rPr>
        <w:t xml:space="preserve">23 standarda zanimanja. Radi se na standardima kvalifikacija i nastavnim planovima za deset novih modularizovanih i kreditno vrednovanih obrazovnih programa. </w:t>
      </w:r>
    </w:p>
    <w:p w:rsidR="001D428B" w:rsidRPr="000D0864" w:rsidRDefault="00706D29" w:rsidP="00CC10D6">
      <w:pPr>
        <w:spacing w:after="120"/>
        <w:ind w:firstLine="270"/>
        <w:jc w:val="both"/>
        <w:rPr>
          <w:rFonts w:ascii="Times New Roman" w:hAnsi="Times New Roman" w:cs="Times New Roman"/>
          <w:bCs/>
          <w:sz w:val="24"/>
          <w:szCs w:val="24"/>
          <w:lang w:val="sr-Latn-CS"/>
        </w:rPr>
      </w:pPr>
      <w:r>
        <w:rPr>
          <w:rFonts w:ascii="Times New Roman" w:hAnsi="Times New Roman" w:cs="Times New Roman"/>
          <w:sz w:val="24"/>
          <w:szCs w:val="24"/>
          <w:lang w:val="sr-Latn-ME"/>
        </w:rPr>
        <w:t xml:space="preserve"> </w:t>
      </w:r>
      <w:r w:rsidR="00D551BB" w:rsidRPr="000D0864">
        <w:rPr>
          <w:rFonts w:ascii="Times New Roman" w:hAnsi="Times New Roman" w:cs="Times New Roman"/>
          <w:sz w:val="24"/>
          <w:szCs w:val="24"/>
          <w:lang w:val="sr-Latn-ME"/>
        </w:rPr>
        <w:t>U okviru Projekta 'EPALE National support service for Montenegro’ Andragoški priručnik za nastavnike.</w:t>
      </w:r>
      <w:r w:rsidR="00D551BB" w:rsidRPr="000D0864">
        <w:rPr>
          <w:rFonts w:ascii="Times New Roman" w:hAnsi="Times New Roman" w:cs="Times New Roman"/>
          <w:bCs/>
          <w:sz w:val="24"/>
          <w:szCs w:val="24"/>
          <w:lang w:val="sr-Latn-CS"/>
        </w:rPr>
        <w:t xml:space="preserve"> </w:t>
      </w:r>
    </w:p>
    <w:p w:rsidR="001D428B" w:rsidRPr="000D0864" w:rsidRDefault="00706D29" w:rsidP="00CC10D6">
      <w:pPr>
        <w:spacing w:after="120"/>
        <w:ind w:firstLine="270"/>
        <w:jc w:val="both"/>
        <w:rPr>
          <w:rFonts w:ascii="Times New Roman" w:hAnsi="Times New Roman" w:cs="Times New Roman"/>
          <w:sz w:val="24"/>
          <w:szCs w:val="24"/>
          <w:lang w:val="nl-NL"/>
        </w:rPr>
      </w:pPr>
      <w:r>
        <w:rPr>
          <w:rFonts w:ascii="Times New Roman" w:hAnsi="Times New Roman" w:cs="Times New Roman"/>
          <w:sz w:val="24"/>
          <w:szCs w:val="24"/>
        </w:rPr>
        <w:t xml:space="preserve"> </w:t>
      </w:r>
      <w:r w:rsidR="001D428B" w:rsidRPr="000D0864">
        <w:rPr>
          <w:rFonts w:ascii="Times New Roman" w:hAnsi="Times New Roman" w:cs="Times New Roman"/>
          <w:sz w:val="24"/>
          <w:szCs w:val="24"/>
        </w:rPr>
        <w:t xml:space="preserve">Udruženje roditelja djece i omladine sa smetnjama u razvoju „Staze“ iz Podgorice u partnerstvu sa Nacionalnom asocijacijom roditelja djece i omladine sa smetnjama u razvoju (NARDOS.CG) </w:t>
      </w:r>
      <w:r w:rsidR="00263A2A" w:rsidRPr="000D0864">
        <w:rPr>
          <w:rFonts w:ascii="Times New Roman" w:hAnsi="Times New Roman" w:cs="Times New Roman"/>
          <w:sz w:val="24"/>
          <w:szCs w:val="24"/>
        </w:rPr>
        <w:t>od 01.</w:t>
      </w:r>
      <w:r w:rsidR="00FF778F" w:rsidRPr="000D0864">
        <w:rPr>
          <w:rFonts w:ascii="Times New Roman" w:hAnsi="Times New Roman" w:cs="Times New Roman"/>
          <w:sz w:val="24"/>
          <w:szCs w:val="24"/>
        </w:rPr>
        <w:t xml:space="preserve"> </w:t>
      </w:r>
      <w:r w:rsidR="00263A2A" w:rsidRPr="000D0864">
        <w:rPr>
          <w:rFonts w:ascii="Times New Roman" w:hAnsi="Times New Roman" w:cs="Times New Roman"/>
          <w:sz w:val="24"/>
          <w:szCs w:val="24"/>
        </w:rPr>
        <w:t>01.</w:t>
      </w:r>
      <w:r w:rsidR="00FF778F" w:rsidRPr="000D0864">
        <w:rPr>
          <w:rFonts w:ascii="Times New Roman" w:hAnsi="Times New Roman" w:cs="Times New Roman"/>
          <w:sz w:val="24"/>
          <w:szCs w:val="24"/>
        </w:rPr>
        <w:t xml:space="preserve"> </w:t>
      </w:r>
      <w:r w:rsidR="00263A2A" w:rsidRPr="000D0864">
        <w:rPr>
          <w:rFonts w:ascii="Times New Roman" w:hAnsi="Times New Roman" w:cs="Times New Roman"/>
          <w:sz w:val="24"/>
          <w:szCs w:val="24"/>
        </w:rPr>
        <w:t>2016</w:t>
      </w:r>
      <w:r w:rsidR="00FF778F" w:rsidRPr="000D0864">
        <w:rPr>
          <w:rFonts w:ascii="Times New Roman" w:hAnsi="Times New Roman" w:cs="Times New Roman"/>
          <w:sz w:val="24"/>
          <w:szCs w:val="24"/>
        </w:rPr>
        <w:t>.</w:t>
      </w:r>
      <w:r w:rsidR="004741B0">
        <w:rPr>
          <w:rFonts w:ascii="Times New Roman" w:hAnsi="Times New Roman" w:cs="Times New Roman"/>
          <w:sz w:val="24"/>
          <w:szCs w:val="24"/>
        </w:rPr>
        <w:t xml:space="preserve"> </w:t>
      </w:r>
      <w:r w:rsidR="00FF778F" w:rsidRPr="000D0864">
        <w:rPr>
          <w:rFonts w:ascii="Times New Roman" w:hAnsi="Times New Roman" w:cs="Times New Roman"/>
          <w:sz w:val="24"/>
          <w:szCs w:val="24"/>
        </w:rPr>
        <w:t>godine</w:t>
      </w:r>
      <w:r w:rsidR="00263A2A" w:rsidRPr="000D0864">
        <w:rPr>
          <w:rFonts w:ascii="Times New Roman" w:hAnsi="Times New Roman" w:cs="Times New Roman"/>
          <w:sz w:val="24"/>
          <w:szCs w:val="24"/>
        </w:rPr>
        <w:t xml:space="preserve"> realizuje projekat</w:t>
      </w:r>
      <w:r w:rsidR="001D428B" w:rsidRPr="000D0864">
        <w:rPr>
          <w:rFonts w:ascii="Times New Roman" w:hAnsi="Times New Roman" w:cs="Times New Roman"/>
          <w:sz w:val="24"/>
          <w:szCs w:val="24"/>
        </w:rPr>
        <w:t xml:space="preserve"> „Individualna tr</w:t>
      </w:r>
      <w:r w:rsidR="004741B0">
        <w:rPr>
          <w:rFonts w:ascii="Times New Roman" w:hAnsi="Times New Roman" w:cs="Times New Roman"/>
          <w:sz w:val="24"/>
          <w:szCs w:val="24"/>
        </w:rPr>
        <w:t>anzicija u socijalnoj inkluziji</w:t>
      </w:r>
      <w:r w:rsidR="001D428B" w:rsidRPr="000D0864">
        <w:rPr>
          <w:rFonts w:ascii="Times New Roman" w:hAnsi="Times New Roman" w:cs="Times New Roman"/>
          <w:sz w:val="24"/>
          <w:szCs w:val="24"/>
        </w:rPr>
        <w:t>-ITISI“.</w:t>
      </w:r>
      <w:r w:rsidR="00263A2A" w:rsidRPr="000D0864">
        <w:rPr>
          <w:rFonts w:ascii="Times New Roman" w:hAnsi="Times New Roman" w:cs="Times New Roman"/>
          <w:sz w:val="24"/>
          <w:szCs w:val="24"/>
        </w:rPr>
        <w:t xml:space="preserve"> </w:t>
      </w:r>
      <w:r w:rsidR="00263A2A" w:rsidRPr="000D0864">
        <w:rPr>
          <w:rFonts w:ascii="Times New Roman" w:hAnsi="Times New Roman" w:cs="Times New Roman"/>
          <w:sz w:val="24"/>
          <w:szCs w:val="24"/>
          <w:lang w:val="nl-NL"/>
        </w:rPr>
        <w:t>Projekat</w:t>
      </w:r>
      <w:r w:rsidR="001D428B" w:rsidRPr="000D0864">
        <w:rPr>
          <w:rFonts w:ascii="Times New Roman" w:hAnsi="Times New Roman" w:cs="Times New Roman"/>
          <w:sz w:val="24"/>
          <w:szCs w:val="24"/>
          <w:lang w:val="nl-NL"/>
        </w:rPr>
        <w:t xml:space="preserve"> će doprinijeti stvaranju</w:t>
      </w:r>
      <w:r>
        <w:rPr>
          <w:rFonts w:ascii="Times New Roman" w:hAnsi="Times New Roman" w:cs="Times New Roman"/>
          <w:sz w:val="24"/>
          <w:szCs w:val="24"/>
          <w:lang w:val="nl-NL"/>
        </w:rPr>
        <w:t xml:space="preserve"> </w:t>
      </w:r>
      <w:r w:rsidR="001D428B" w:rsidRPr="000D0864">
        <w:rPr>
          <w:rFonts w:ascii="Times New Roman" w:hAnsi="Times New Roman" w:cs="Times New Roman"/>
          <w:sz w:val="24"/>
          <w:szCs w:val="24"/>
          <w:lang w:val="nl-NL"/>
        </w:rPr>
        <w:t>adekvatnih</w:t>
      </w:r>
      <w:r>
        <w:rPr>
          <w:rFonts w:ascii="Times New Roman" w:hAnsi="Times New Roman" w:cs="Times New Roman"/>
          <w:sz w:val="24"/>
          <w:szCs w:val="24"/>
          <w:lang w:val="nl-NL"/>
        </w:rPr>
        <w:t xml:space="preserve"> </w:t>
      </w:r>
      <w:r w:rsidR="001D428B" w:rsidRPr="000D0864">
        <w:rPr>
          <w:rFonts w:ascii="Times New Roman" w:hAnsi="Times New Roman" w:cs="Times New Roman"/>
          <w:sz w:val="24"/>
          <w:szCs w:val="24"/>
          <w:lang w:val="nl-NL"/>
        </w:rPr>
        <w:t>mehanizma za profesionalno usmjeravanje i obrazovnu podršku za djecu/mlade sa smetnjama u razvoju kroz razvoj “Individualnih tranzicionih planova”, koji se kao pilot pro</w:t>
      </w:r>
      <w:r w:rsidR="006B766A" w:rsidRPr="000D0864">
        <w:rPr>
          <w:rFonts w:ascii="Times New Roman" w:hAnsi="Times New Roman" w:cs="Times New Roman"/>
          <w:sz w:val="24"/>
          <w:szCs w:val="24"/>
          <w:lang w:val="nl-NL"/>
        </w:rPr>
        <w:t xml:space="preserve">jekat realizuje </w:t>
      </w:r>
      <w:r w:rsidR="00263A2A" w:rsidRPr="000D0864">
        <w:rPr>
          <w:rFonts w:ascii="Times New Roman" w:hAnsi="Times New Roman" w:cs="Times New Roman"/>
          <w:sz w:val="24"/>
          <w:szCs w:val="24"/>
          <w:lang w:val="nl-NL"/>
        </w:rPr>
        <w:t xml:space="preserve">u tri opštine, </w:t>
      </w:r>
      <w:r w:rsidR="001D428B" w:rsidRPr="000D0864">
        <w:rPr>
          <w:rFonts w:ascii="Times New Roman" w:hAnsi="Times New Roman" w:cs="Times New Roman"/>
          <w:sz w:val="24"/>
          <w:szCs w:val="24"/>
          <w:lang w:val="nl-NL"/>
        </w:rPr>
        <w:t>Bijel</w:t>
      </w:r>
      <w:r w:rsidR="00263A2A" w:rsidRPr="000D0864">
        <w:rPr>
          <w:rFonts w:ascii="Times New Roman" w:hAnsi="Times New Roman" w:cs="Times New Roman"/>
          <w:sz w:val="24"/>
          <w:szCs w:val="24"/>
          <w:lang w:val="nl-NL"/>
        </w:rPr>
        <w:t>o Polje, Pljevlja i Herceg Novi</w:t>
      </w:r>
      <w:r w:rsidR="001D428B" w:rsidRPr="000D0864">
        <w:rPr>
          <w:rFonts w:ascii="Times New Roman" w:hAnsi="Times New Roman" w:cs="Times New Roman"/>
          <w:sz w:val="24"/>
          <w:szCs w:val="24"/>
          <w:lang w:val="nl-NL"/>
        </w:rPr>
        <w:t>. Pr</w:t>
      </w:r>
      <w:r w:rsidR="00FF778F" w:rsidRPr="000D0864">
        <w:rPr>
          <w:rFonts w:ascii="Times New Roman" w:hAnsi="Times New Roman" w:cs="Times New Roman"/>
          <w:sz w:val="24"/>
          <w:szCs w:val="24"/>
          <w:lang w:val="nl-NL"/>
        </w:rPr>
        <w:t>ojektom je realizovana trodnevna</w:t>
      </w:r>
      <w:r w:rsidR="001D428B" w:rsidRPr="000D0864">
        <w:rPr>
          <w:rFonts w:ascii="Times New Roman" w:hAnsi="Times New Roman" w:cs="Times New Roman"/>
          <w:sz w:val="24"/>
          <w:szCs w:val="24"/>
          <w:lang w:val="nl-NL"/>
        </w:rPr>
        <w:t xml:space="preserve"> obuka za izradu Individualnih tranzi</w:t>
      </w:r>
      <w:r w:rsidR="00FF778F" w:rsidRPr="000D0864">
        <w:rPr>
          <w:rFonts w:ascii="Times New Roman" w:hAnsi="Times New Roman" w:cs="Times New Roman"/>
          <w:sz w:val="24"/>
          <w:szCs w:val="24"/>
          <w:lang w:val="nl-NL"/>
        </w:rPr>
        <w:t>cionih planova za 43 nastavnika</w:t>
      </w:r>
      <w:r>
        <w:rPr>
          <w:rFonts w:ascii="Times New Roman" w:hAnsi="Times New Roman" w:cs="Times New Roman"/>
          <w:sz w:val="24"/>
          <w:szCs w:val="24"/>
          <w:lang w:val="nl-NL"/>
        </w:rPr>
        <w:t xml:space="preserve"> </w:t>
      </w:r>
      <w:r w:rsidR="001D428B" w:rsidRPr="000D0864">
        <w:rPr>
          <w:rFonts w:ascii="Times New Roman" w:hAnsi="Times New Roman" w:cs="Times New Roman"/>
          <w:sz w:val="24"/>
          <w:szCs w:val="24"/>
          <w:lang w:val="nl-NL"/>
        </w:rPr>
        <w:t xml:space="preserve">i predstavnika psihološko pedagoške službe iz 20 osnovnih i srednjih škola iz ove tri opštine. </w:t>
      </w:r>
    </w:p>
    <w:p w:rsidR="00263A2A"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4741B0">
        <w:rPr>
          <w:rFonts w:ascii="Times New Roman" w:hAnsi="Times New Roman" w:cs="Times New Roman"/>
          <w:sz w:val="24"/>
          <w:szCs w:val="24"/>
        </w:rPr>
        <w:t>NVO Savez “Naša inicijativa</w:t>
      </w:r>
      <w:r w:rsidR="00263A2A" w:rsidRPr="000D0864">
        <w:rPr>
          <w:rFonts w:ascii="Times New Roman" w:hAnsi="Times New Roman" w:cs="Times New Roman"/>
          <w:sz w:val="24"/>
          <w:szCs w:val="24"/>
        </w:rPr>
        <w:t>” je u 2016. godini organizovao šestodnevnu edukaciju-seminar za 20 svojih predstavnika iz lokalnih roditeljskih udruženja za pisanje proje</w:t>
      </w:r>
      <w:r w:rsidR="00003434" w:rsidRPr="000D0864">
        <w:rPr>
          <w:rFonts w:ascii="Times New Roman" w:hAnsi="Times New Roman" w:cs="Times New Roman"/>
          <w:sz w:val="24"/>
          <w:szCs w:val="24"/>
        </w:rPr>
        <w:t xml:space="preserve">kata kod </w:t>
      </w:r>
      <w:r w:rsidR="00263A2A" w:rsidRPr="000D0864">
        <w:rPr>
          <w:rFonts w:ascii="Times New Roman" w:hAnsi="Times New Roman" w:cs="Times New Roman"/>
          <w:sz w:val="24"/>
          <w:szCs w:val="24"/>
        </w:rPr>
        <w:t>međunarodnih donator</w:t>
      </w:r>
      <w:r w:rsidR="00003434" w:rsidRPr="000D0864">
        <w:rPr>
          <w:rFonts w:ascii="Times New Roman" w:hAnsi="Times New Roman" w:cs="Times New Roman"/>
          <w:sz w:val="24"/>
          <w:szCs w:val="24"/>
        </w:rPr>
        <w:t>a.</w:t>
      </w:r>
    </w:p>
    <w:p w:rsidR="006B766A"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4741B0">
        <w:rPr>
          <w:rFonts w:ascii="Times New Roman" w:hAnsi="Times New Roman" w:cs="Times New Roman"/>
          <w:sz w:val="24"/>
          <w:szCs w:val="24"/>
        </w:rPr>
        <w:t>NVO “Pružite nam šansu”-</w:t>
      </w:r>
      <w:r w:rsidR="00003434" w:rsidRPr="000D0864">
        <w:rPr>
          <w:rFonts w:ascii="Times New Roman" w:hAnsi="Times New Roman" w:cs="Times New Roman"/>
          <w:sz w:val="24"/>
          <w:szCs w:val="24"/>
        </w:rPr>
        <w:t xml:space="preserve">Podgorica u 2016. godini u trajanju od 8 mjeseci obezbjeđivalo </w:t>
      </w:r>
      <w:r w:rsidR="00751818" w:rsidRPr="000D0864">
        <w:rPr>
          <w:rFonts w:ascii="Times New Roman" w:hAnsi="Times New Roman" w:cs="Times New Roman"/>
          <w:sz w:val="24"/>
          <w:szCs w:val="24"/>
        </w:rPr>
        <w:t xml:space="preserve">je </w:t>
      </w:r>
      <w:r w:rsidR="00003434" w:rsidRPr="000D0864">
        <w:rPr>
          <w:rFonts w:ascii="Times New Roman" w:hAnsi="Times New Roman" w:cs="Times New Roman"/>
          <w:sz w:val="24"/>
          <w:szCs w:val="24"/>
        </w:rPr>
        <w:t>rad profesora likovne umjetnosti u trajanju od 6 mjeseci za</w:t>
      </w:r>
      <w:r>
        <w:rPr>
          <w:rFonts w:ascii="Times New Roman" w:hAnsi="Times New Roman" w:cs="Times New Roman"/>
          <w:sz w:val="24"/>
          <w:szCs w:val="24"/>
        </w:rPr>
        <w:t xml:space="preserve"> </w:t>
      </w:r>
      <w:r w:rsidR="00003434" w:rsidRPr="000D0864">
        <w:rPr>
          <w:rFonts w:ascii="Times New Roman" w:hAnsi="Times New Roman" w:cs="Times New Roman"/>
          <w:sz w:val="24"/>
          <w:szCs w:val="24"/>
        </w:rPr>
        <w:t>30 djece i mladih sa smetnjama u razvoju. Takođe, Udruženje je organizovalo dvije donatorske akcije u Delta Citiju gdje se predstavilo sa rado</w:t>
      </w:r>
      <w:r w:rsidR="00751818" w:rsidRPr="000D0864">
        <w:rPr>
          <w:rFonts w:ascii="Times New Roman" w:hAnsi="Times New Roman" w:cs="Times New Roman"/>
          <w:sz w:val="24"/>
          <w:szCs w:val="24"/>
        </w:rPr>
        <w:t xml:space="preserve">vima o slikanim dekupaž tehnikama, </w:t>
      </w:r>
      <w:r w:rsidR="00003434" w:rsidRPr="000D0864">
        <w:rPr>
          <w:rFonts w:ascii="Times New Roman" w:hAnsi="Times New Roman" w:cs="Times New Roman"/>
          <w:sz w:val="24"/>
          <w:szCs w:val="24"/>
        </w:rPr>
        <w:t>rad djece i mladih sa smetnjama u razvoju i njihovih roditelja. Donatori: Komisija Vlade za raspodjelu dijela prihoda od igara na sreću, Zavod za zapošljavanje Crne Gore i Kom</w:t>
      </w:r>
      <w:r w:rsidR="006B766A" w:rsidRPr="000D0864">
        <w:rPr>
          <w:rFonts w:ascii="Times New Roman" w:hAnsi="Times New Roman" w:cs="Times New Roman"/>
          <w:sz w:val="24"/>
          <w:szCs w:val="24"/>
        </w:rPr>
        <w:t xml:space="preserve">isija Glavnog grada Podgorica. </w:t>
      </w:r>
    </w:p>
    <w:p w:rsidR="00DE0533"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4741B0">
        <w:rPr>
          <w:rFonts w:ascii="Times New Roman" w:hAnsi="Times New Roman" w:cs="Times New Roman"/>
          <w:sz w:val="24"/>
          <w:szCs w:val="24"/>
        </w:rPr>
        <w:t>NVO “</w:t>
      </w:r>
      <w:r w:rsidR="00DE0533" w:rsidRPr="000D0864">
        <w:rPr>
          <w:rFonts w:ascii="Times New Roman" w:hAnsi="Times New Roman" w:cs="Times New Roman"/>
          <w:sz w:val="24"/>
          <w:szCs w:val="24"/>
        </w:rPr>
        <w:t>Udruženje roditelja</w:t>
      </w:r>
      <w:r w:rsidR="004741B0">
        <w:rPr>
          <w:rFonts w:ascii="Times New Roman" w:hAnsi="Times New Roman" w:cs="Times New Roman"/>
          <w:sz w:val="24"/>
          <w:szCs w:val="24"/>
        </w:rPr>
        <w:t xml:space="preserve"> djece sa teškoćama u razvoju”-</w:t>
      </w:r>
      <w:r w:rsidR="00DE0533" w:rsidRPr="000D0864">
        <w:rPr>
          <w:rFonts w:ascii="Times New Roman" w:hAnsi="Times New Roman" w:cs="Times New Roman"/>
          <w:sz w:val="24"/>
          <w:szCs w:val="24"/>
        </w:rPr>
        <w:t>Podgorica u 2016.</w:t>
      </w:r>
      <w:r w:rsidR="00AA767C" w:rsidRPr="000D0864">
        <w:rPr>
          <w:rFonts w:ascii="Times New Roman" w:hAnsi="Times New Roman" w:cs="Times New Roman"/>
          <w:sz w:val="24"/>
          <w:szCs w:val="24"/>
        </w:rPr>
        <w:t xml:space="preserve"> </w:t>
      </w:r>
      <w:r w:rsidR="00DE0533" w:rsidRPr="000D0864">
        <w:rPr>
          <w:rFonts w:ascii="Times New Roman" w:hAnsi="Times New Roman" w:cs="Times New Roman"/>
          <w:sz w:val="24"/>
          <w:szCs w:val="24"/>
        </w:rPr>
        <w:t xml:space="preserve">godini angažovalo je predavačicu engleskog jezika za 18 djece i mladih sa smetnjama u razvoju, </w:t>
      </w:r>
      <w:r w:rsidR="00DE0533" w:rsidRPr="000D0864">
        <w:rPr>
          <w:rFonts w:ascii="Times New Roman" w:hAnsi="Times New Roman" w:cs="Times New Roman"/>
          <w:sz w:val="24"/>
          <w:szCs w:val="24"/>
        </w:rPr>
        <w:lastRenderedPageBreak/>
        <w:t xml:space="preserve">profesoricu maternjeg jezika za 14 djece i mladih sa smetnjama u razvoju, predavača informatike za 12 djece i mladih sa smetnjama u razvoju, predavača matematike za 11 djece i mladih sa smetnjama u razvoju, kao i servise pravnih i administrativnih usluga za oko 90 djece i </w:t>
      </w:r>
      <w:r w:rsidR="004741B0">
        <w:rPr>
          <w:rFonts w:ascii="Times New Roman" w:hAnsi="Times New Roman" w:cs="Times New Roman"/>
          <w:sz w:val="24"/>
          <w:szCs w:val="24"/>
        </w:rPr>
        <w:t>mladih sa smetnjama u razvoju-</w:t>
      </w:r>
      <w:r w:rsidR="00DE0533" w:rsidRPr="000D0864">
        <w:rPr>
          <w:rFonts w:ascii="Times New Roman" w:hAnsi="Times New Roman" w:cs="Times New Roman"/>
          <w:sz w:val="24"/>
          <w:szCs w:val="24"/>
        </w:rPr>
        <w:t>koji su članovi Udruženja.</w:t>
      </w:r>
    </w:p>
    <w:p w:rsidR="00AA767C"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4741B0">
        <w:rPr>
          <w:rFonts w:ascii="Times New Roman" w:hAnsi="Times New Roman" w:cs="Times New Roman"/>
          <w:sz w:val="24"/>
          <w:szCs w:val="24"/>
        </w:rPr>
        <w:t>NVO “</w:t>
      </w:r>
      <w:r w:rsidR="00DE0533" w:rsidRPr="000D0864">
        <w:rPr>
          <w:rFonts w:ascii="Times New Roman" w:hAnsi="Times New Roman" w:cs="Times New Roman"/>
          <w:sz w:val="24"/>
          <w:szCs w:val="24"/>
        </w:rPr>
        <w:t>Udruženje roditelja d</w:t>
      </w:r>
      <w:r w:rsidR="004741B0">
        <w:rPr>
          <w:rFonts w:ascii="Times New Roman" w:hAnsi="Times New Roman" w:cs="Times New Roman"/>
          <w:sz w:val="24"/>
          <w:szCs w:val="24"/>
        </w:rPr>
        <w:t>jece sa teškoćama u razvoju</w:t>
      </w:r>
      <w:r w:rsidR="00BD0A4D" w:rsidRPr="000D0864">
        <w:rPr>
          <w:rFonts w:ascii="Times New Roman" w:hAnsi="Times New Roman" w:cs="Times New Roman"/>
          <w:sz w:val="24"/>
          <w:szCs w:val="24"/>
        </w:rPr>
        <w:t>”–</w:t>
      </w:r>
      <w:r w:rsidR="00DE0533" w:rsidRPr="000D0864">
        <w:rPr>
          <w:rFonts w:ascii="Times New Roman" w:hAnsi="Times New Roman" w:cs="Times New Roman"/>
          <w:sz w:val="24"/>
          <w:szCs w:val="24"/>
        </w:rPr>
        <w:t>Mojkovac je u 2016.</w:t>
      </w:r>
      <w:r w:rsidR="00AA767C" w:rsidRPr="000D0864">
        <w:rPr>
          <w:rFonts w:ascii="Times New Roman" w:hAnsi="Times New Roman" w:cs="Times New Roman"/>
          <w:sz w:val="24"/>
          <w:szCs w:val="24"/>
        </w:rPr>
        <w:t xml:space="preserve"> godini </w:t>
      </w:r>
      <w:r w:rsidR="00DE0533" w:rsidRPr="000D0864">
        <w:rPr>
          <w:rFonts w:ascii="Times New Roman" w:hAnsi="Times New Roman" w:cs="Times New Roman"/>
          <w:sz w:val="24"/>
          <w:szCs w:val="24"/>
        </w:rPr>
        <w:t>angažovalo učitelja za 5 djece sa smetnjama u razvoju u trajanju od 7 mjeseci.</w:t>
      </w:r>
    </w:p>
    <w:p w:rsidR="00BA6106"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4741B0">
        <w:rPr>
          <w:rFonts w:ascii="Times New Roman" w:hAnsi="Times New Roman" w:cs="Times New Roman"/>
          <w:sz w:val="24"/>
          <w:szCs w:val="24"/>
        </w:rPr>
        <w:t>NVO “</w:t>
      </w:r>
      <w:r w:rsidR="00A94C4A" w:rsidRPr="000D0864">
        <w:rPr>
          <w:rFonts w:ascii="Times New Roman" w:hAnsi="Times New Roman" w:cs="Times New Roman"/>
          <w:sz w:val="24"/>
          <w:szCs w:val="24"/>
        </w:rPr>
        <w:t>Društvo roditelj</w:t>
      </w:r>
      <w:r w:rsidR="00BD0A4D" w:rsidRPr="000D0864">
        <w:rPr>
          <w:rFonts w:ascii="Times New Roman" w:hAnsi="Times New Roman" w:cs="Times New Roman"/>
          <w:sz w:val="24"/>
          <w:szCs w:val="24"/>
        </w:rPr>
        <w:t>a djece sa posebnim potrebama”-</w:t>
      </w:r>
      <w:r w:rsidR="00A94C4A" w:rsidRPr="000D0864">
        <w:rPr>
          <w:rFonts w:ascii="Times New Roman" w:hAnsi="Times New Roman" w:cs="Times New Roman"/>
          <w:sz w:val="24"/>
          <w:szCs w:val="24"/>
        </w:rPr>
        <w:t xml:space="preserve">Bar je u 2016. </w:t>
      </w:r>
      <w:r w:rsidR="00BD0A4D" w:rsidRPr="000D0864">
        <w:rPr>
          <w:rFonts w:ascii="Times New Roman" w:hAnsi="Times New Roman" w:cs="Times New Roman"/>
          <w:sz w:val="24"/>
          <w:szCs w:val="24"/>
        </w:rPr>
        <w:t>g</w:t>
      </w:r>
      <w:r w:rsidR="00A94C4A" w:rsidRPr="000D0864">
        <w:rPr>
          <w:rFonts w:ascii="Times New Roman" w:hAnsi="Times New Roman" w:cs="Times New Roman"/>
          <w:sz w:val="24"/>
          <w:szCs w:val="24"/>
        </w:rPr>
        <w:t>odini obezbjeđivalo rad vaspitačice 10 mjeseci za 60 djece i mladih sa smetnjama u razvoju</w:t>
      </w:r>
      <w:r w:rsidR="00BA6106">
        <w:rPr>
          <w:rFonts w:ascii="Times New Roman" w:hAnsi="Times New Roman" w:cs="Times New Roman"/>
          <w:sz w:val="24"/>
          <w:szCs w:val="24"/>
        </w:rPr>
        <w:t>.</w:t>
      </w:r>
    </w:p>
    <w:p w:rsidR="00DF5932" w:rsidRPr="000D0864" w:rsidRDefault="00DF5932" w:rsidP="00CC10D6">
      <w:pPr>
        <w:tabs>
          <w:tab w:val="left" w:pos="1560"/>
        </w:tabs>
        <w:spacing w:after="120"/>
        <w:ind w:firstLine="270"/>
        <w:jc w:val="both"/>
        <w:rPr>
          <w:rFonts w:ascii="Times New Roman" w:hAnsi="Times New Roman" w:cs="Times New Roman"/>
          <w:b/>
          <w:sz w:val="24"/>
          <w:szCs w:val="24"/>
        </w:rPr>
      </w:pPr>
    </w:p>
    <w:p w:rsidR="00AE47B6" w:rsidRPr="000D0864" w:rsidRDefault="000C2CC7" w:rsidP="00CC10D6">
      <w:pPr>
        <w:tabs>
          <w:tab w:val="center" w:pos="4680"/>
        </w:tabs>
        <w:spacing w:after="120"/>
        <w:ind w:firstLine="270"/>
        <w:jc w:val="both"/>
        <w:rPr>
          <w:rFonts w:ascii="Times New Roman" w:hAnsi="Times New Roman" w:cs="Times New Roman"/>
          <w:b/>
          <w:color w:val="000000" w:themeColor="text1"/>
          <w:sz w:val="24"/>
          <w:szCs w:val="24"/>
        </w:rPr>
      </w:pPr>
      <w:r w:rsidRPr="000D0864">
        <w:rPr>
          <w:rFonts w:ascii="Times New Roman" w:hAnsi="Times New Roman" w:cs="Times New Roman"/>
          <w:b/>
          <w:sz w:val="24"/>
          <w:szCs w:val="24"/>
        </w:rPr>
        <w:tab/>
      </w:r>
      <w:r w:rsidR="00AE47B6" w:rsidRPr="000D0864">
        <w:rPr>
          <w:rFonts w:ascii="Times New Roman" w:hAnsi="Times New Roman" w:cs="Times New Roman"/>
          <w:b/>
          <w:color w:val="000000" w:themeColor="text1"/>
          <w:sz w:val="24"/>
          <w:szCs w:val="24"/>
        </w:rPr>
        <w:t>SOCIJALNA ZAŠTITA I PENZIJSKO-INVALIDSKO OSIGURANJE</w:t>
      </w:r>
    </w:p>
    <w:p w:rsidR="006175FE" w:rsidRPr="000D0864" w:rsidRDefault="006175FE" w:rsidP="00CC10D6">
      <w:pPr>
        <w:tabs>
          <w:tab w:val="center" w:pos="4680"/>
        </w:tabs>
        <w:spacing w:after="120"/>
        <w:ind w:firstLine="270"/>
        <w:jc w:val="both"/>
        <w:rPr>
          <w:rFonts w:ascii="Times New Roman" w:hAnsi="Times New Roman" w:cs="Times New Roman"/>
          <w:b/>
          <w:color w:val="FF0000"/>
          <w:sz w:val="24"/>
          <w:szCs w:val="24"/>
        </w:rPr>
      </w:pPr>
    </w:p>
    <w:p w:rsidR="00925B76" w:rsidRPr="000D0864" w:rsidRDefault="00706D29" w:rsidP="00CC10D6">
      <w:pPr>
        <w:tabs>
          <w:tab w:val="center" w:pos="4680"/>
        </w:tabs>
        <w:spacing w:after="120"/>
        <w:ind w:firstLine="270"/>
        <w:jc w:val="both"/>
        <w:rPr>
          <w:rFonts w:ascii="Times New Roman" w:hAnsi="Times New Roman" w:cs="Times New Roman"/>
          <w:b/>
          <w:color w:val="FF0000"/>
          <w:sz w:val="24"/>
          <w:szCs w:val="24"/>
        </w:rPr>
      </w:pPr>
      <w:r>
        <w:rPr>
          <w:rFonts w:ascii="Times New Roman" w:hAnsi="Times New Roman" w:cs="Times New Roman"/>
          <w:bCs/>
          <w:sz w:val="24"/>
          <w:szCs w:val="24"/>
        </w:rPr>
        <w:t xml:space="preserve"> </w:t>
      </w:r>
      <w:r w:rsidR="006175FE" w:rsidRPr="000D0864">
        <w:rPr>
          <w:rFonts w:ascii="Times New Roman" w:hAnsi="Times New Roman" w:cs="Times New Roman"/>
          <w:bCs/>
          <w:sz w:val="24"/>
          <w:szCs w:val="24"/>
        </w:rPr>
        <w:t xml:space="preserve">Vlada Crne Gore je u septembru 2016. godine, usvojila Strategiju za integraciju lica sa invaliditetom u Crnoj Gori 2016-2020 </w:t>
      </w:r>
      <w:r w:rsidR="006175FE" w:rsidRPr="000D0864">
        <w:rPr>
          <w:rFonts w:ascii="Times New Roman" w:hAnsi="Times New Roman" w:cs="Times New Roman"/>
          <w:sz w:val="24"/>
          <w:szCs w:val="24"/>
          <w:lang w:val="pl-PL"/>
        </w:rPr>
        <w:t>s Akcionim planom</w:t>
      </w:r>
      <w:r>
        <w:rPr>
          <w:rFonts w:ascii="Times New Roman" w:hAnsi="Times New Roman" w:cs="Times New Roman"/>
          <w:sz w:val="24"/>
          <w:szCs w:val="24"/>
          <w:lang w:val="pl-PL"/>
        </w:rPr>
        <w:t xml:space="preserve"> </w:t>
      </w:r>
      <w:r w:rsidR="006175FE" w:rsidRPr="000D0864">
        <w:rPr>
          <w:rFonts w:ascii="Times New Roman" w:hAnsi="Times New Roman" w:cs="Times New Roman"/>
          <w:sz w:val="24"/>
          <w:szCs w:val="24"/>
          <w:lang w:val="sr-Latn-CS"/>
        </w:rPr>
        <w:t>za sprovođenje strategije za 2016. i 2017. godinu</w:t>
      </w:r>
      <w:r w:rsidR="006175FE" w:rsidRPr="000D0864">
        <w:rPr>
          <w:rFonts w:ascii="Times New Roman" w:hAnsi="Times New Roman" w:cs="Times New Roman"/>
          <w:bCs/>
          <w:sz w:val="24"/>
          <w:szCs w:val="24"/>
        </w:rPr>
        <w:t>.</w:t>
      </w:r>
      <w:r w:rsidR="00422ECD" w:rsidRPr="000D0864">
        <w:rPr>
          <w:rFonts w:ascii="Times New Roman" w:hAnsi="Times New Roman" w:cs="Times New Roman"/>
          <w:bCs/>
          <w:sz w:val="24"/>
          <w:szCs w:val="24"/>
        </w:rPr>
        <w:t xml:space="preserve"> </w:t>
      </w:r>
      <w:r w:rsidR="00FA5C99" w:rsidRPr="000D0864">
        <w:rPr>
          <w:rFonts w:ascii="Times New Roman" w:hAnsi="Times New Roman" w:cs="Times New Roman"/>
          <w:bCs/>
          <w:sz w:val="24"/>
          <w:szCs w:val="24"/>
        </w:rPr>
        <w:t>Ovaj dokument obuhvata sve ključne oblasti koje se odnose na položaj lica sa invaliditetom u društvu, a koje u svim oblastima života doprinose povećanju inkluzije lica sa invaliditetom u zajednice iz kojih potiču.</w:t>
      </w:r>
    </w:p>
    <w:p w:rsidR="005D081A" w:rsidRPr="000D0864" w:rsidRDefault="00706D29" w:rsidP="00CC10D6">
      <w:pPr>
        <w:autoSpaceDE w:val="0"/>
        <w:autoSpaceDN w:val="0"/>
        <w:adjustRightInd w:val="0"/>
        <w:spacing w:after="120"/>
        <w:ind w:firstLine="27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r w:rsidR="00E56B64" w:rsidRPr="000D0864">
        <w:rPr>
          <w:rFonts w:ascii="Times New Roman" w:hAnsi="Times New Roman" w:cs="Times New Roman"/>
          <w:sz w:val="24"/>
          <w:szCs w:val="24"/>
          <w:lang w:val="sr-Latn-CS"/>
        </w:rPr>
        <w:t>S</w:t>
      </w:r>
      <w:r w:rsidR="005D081A" w:rsidRPr="000D0864">
        <w:rPr>
          <w:rFonts w:ascii="Times New Roman" w:hAnsi="Times New Roman" w:cs="Times New Roman"/>
          <w:sz w:val="24"/>
          <w:szCs w:val="24"/>
          <w:lang w:val="sr-Latn-CS"/>
        </w:rPr>
        <w:t>trategija prati oblasti djelovanja i vremenski okvir Evropske strategije za osobe sa invaliditetom 2010.-2020. godine, sa posebnim osvrtom na rezultate prethodne strategije, postojeći pravni okvir i trenutni položaj lica sa invaliditetom u Crnoj Gori, utvrđujući na osnovu toga strateške ciljeve u svakoj od oblasti i konkretne mjere i aktivnosti za postizanje strateških ciljeva u svakoj od obrađenih oblasti.</w:t>
      </w:r>
    </w:p>
    <w:p w:rsidR="006764DD" w:rsidRPr="000D0864" w:rsidRDefault="00706D29" w:rsidP="00CC10D6">
      <w:pPr>
        <w:autoSpaceDE w:val="0"/>
        <w:autoSpaceDN w:val="0"/>
        <w:adjustRightInd w:val="0"/>
        <w:spacing w:after="120"/>
        <w:ind w:firstLine="27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r w:rsidR="00E775DF" w:rsidRPr="000D0864">
        <w:rPr>
          <w:rFonts w:ascii="Times New Roman" w:hAnsi="Times New Roman" w:cs="Times New Roman"/>
          <w:sz w:val="24"/>
          <w:szCs w:val="24"/>
          <w:lang w:val="sr-Latn-CS"/>
        </w:rPr>
        <w:t>Sa druge strane, imajući u vidu da ova strategija nije prvi ovakav dokument u Crnoj Gori, osnovni razlog njenog d</w:t>
      </w:r>
      <w:r w:rsidR="004950E1">
        <w:rPr>
          <w:rFonts w:ascii="Times New Roman" w:hAnsi="Times New Roman" w:cs="Times New Roman"/>
          <w:sz w:val="24"/>
          <w:szCs w:val="24"/>
          <w:lang w:val="sr-Latn-CS"/>
        </w:rPr>
        <w:t xml:space="preserve">onošenja jeste nastavak rada na </w:t>
      </w:r>
      <w:r w:rsidR="00E775DF" w:rsidRPr="000D0864">
        <w:rPr>
          <w:rFonts w:ascii="Times New Roman" w:hAnsi="Times New Roman" w:cs="Times New Roman"/>
          <w:sz w:val="24"/>
          <w:szCs w:val="24"/>
          <w:lang w:val="sr-Latn-CS"/>
        </w:rPr>
        <w:t>unapređenju položaja lica sa invaliditetom i uspostavljanje najšireg pravnog okvira za definisanje politike prema licima sa invaliditetom u skladu sa socijalnim modelom pristupa invalidnosti, što je bila i svrha donošenja prethodne strategije, a predstavlja trajno opredjeljenje kada je u pitanju položaj lica sa invaliditetom u Crnoj Gori sa potrebom njihovog uključivanja u sve oblasti društva na ravnopravnoj osnovi.</w:t>
      </w:r>
    </w:p>
    <w:p w:rsidR="00B25389" w:rsidRDefault="00706D29" w:rsidP="00CC10D6">
      <w:pPr>
        <w:tabs>
          <w:tab w:val="center" w:pos="4680"/>
        </w:tabs>
        <w:spacing w:after="120"/>
        <w:ind w:firstLine="27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r w:rsidR="00FA5C99" w:rsidRPr="000D0864">
        <w:rPr>
          <w:rFonts w:ascii="Times New Roman" w:hAnsi="Times New Roman" w:cs="Times New Roman"/>
          <w:sz w:val="24"/>
          <w:szCs w:val="24"/>
          <w:lang w:val="sr-Latn-CS"/>
        </w:rPr>
        <w:t>U izradi Strategije za integraciju lica sa invaliditetom 2016-2020, učestvovala je međuresorna radna grupa, u čijem sastavu se pored predstavnika relevantnih ministarstava, nalaze i predstavnici nevladinog sektora, koji se bave pravima osoba sa invaliditetom. Ovim je ispoštovana potreba za integrisanjem pitanja invaliditeta u sve sektore, kroz direktno učešće krajnjih korisnika, kako u kreiranje politike, tako i u praćenje realizacije zacrtanih mjera i aktivnosti.</w:t>
      </w:r>
    </w:p>
    <w:p w:rsidR="00F9454C" w:rsidRPr="00F9454C"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F9454C" w:rsidRPr="000D0864">
        <w:rPr>
          <w:rFonts w:ascii="Times New Roman" w:hAnsi="Times New Roman" w:cs="Times New Roman"/>
          <w:sz w:val="24"/>
          <w:szCs w:val="24"/>
        </w:rPr>
        <w:t xml:space="preserve">Dana, </w:t>
      </w:r>
      <w:r w:rsidR="00F9454C" w:rsidRPr="000D0864">
        <w:rPr>
          <w:rFonts w:ascii="Times New Roman" w:hAnsi="Times New Roman" w:cs="Times New Roman"/>
          <w:sz w:val="24"/>
          <w:szCs w:val="24"/>
          <w:lang w:val="pl-PL"/>
        </w:rPr>
        <w:t>22</w:t>
      </w:r>
      <w:r w:rsidR="00F9454C" w:rsidRPr="000D0864">
        <w:rPr>
          <w:rFonts w:ascii="Times New Roman" w:hAnsi="Times New Roman" w:cs="Times New Roman"/>
          <w:sz w:val="24"/>
          <w:szCs w:val="24"/>
        </w:rPr>
        <w:t>. 06. 2016</w:t>
      </w:r>
      <w:r w:rsidR="00F9454C" w:rsidRPr="000D0864">
        <w:rPr>
          <w:rFonts w:ascii="Times New Roman" w:hAnsi="Times New Roman" w:cs="Times New Roman"/>
          <w:sz w:val="24"/>
          <w:szCs w:val="24"/>
          <w:lang w:val="pl-PL"/>
        </w:rPr>
        <w:t xml:space="preserve">. godine održana je 28. sjednica Savjeta za brigu o licima sa invaliditetom. </w:t>
      </w:r>
      <w:r w:rsidR="00F9454C" w:rsidRPr="000D0864">
        <w:rPr>
          <w:rFonts w:ascii="Times New Roman" w:hAnsi="Times New Roman" w:cs="Times New Roman"/>
          <w:sz w:val="24"/>
          <w:szCs w:val="24"/>
          <w:lang w:val="sr-Latn-CS"/>
        </w:rPr>
        <w:t>Ova sjednica je tematski bila posvećena prezentaciji Strategije za integraciju lica s invaliditetom u Crnoj Gori za peri</w:t>
      </w:r>
      <w:r w:rsidR="001F26DC">
        <w:rPr>
          <w:rFonts w:ascii="Times New Roman" w:hAnsi="Times New Roman" w:cs="Times New Roman"/>
          <w:sz w:val="24"/>
          <w:szCs w:val="24"/>
          <w:lang w:val="sr-Latn-CS"/>
        </w:rPr>
        <w:t xml:space="preserve">od 2016-2020. Zaključeno je da strategija </w:t>
      </w:r>
      <w:r w:rsidR="00F9454C" w:rsidRPr="000D0864">
        <w:rPr>
          <w:rFonts w:ascii="Times New Roman" w:hAnsi="Times New Roman" w:cs="Times New Roman"/>
          <w:sz w:val="24"/>
          <w:szCs w:val="24"/>
          <w:lang w:val="sr-Latn-CS"/>
        </w:rPr>
        <w:t>sadrži veliki broj mjera i aktivnosti, koje bi njihovom real</w:t>
      </w:r>
      <w:r w:rsidR="001F26DC">
        <w:rPr>
          <w:rFonts w:ascii="Times New Roman" w:hAnsi="Times New Roman" w:cs="Times New Roman"/>
          <w:sz w:val="24"/>
          <w:szCs w:val="24"/>
          <w:lang w:val="sr-Latn-CS"/>
        </w:rPr>
        <w:t>izacijom u velikoj mjeri doprin</w:t>
      </w:r>
      <w:r w:rsidR="00F66DFD">
        <w:rPr>
          <w:rFonts w:ascii="Times New Roman" w:hAnsi="Times New Roman" w:cs="Times New Roman"/>
          <w:sz w:val="24"/>
          <w:szCs w:val="24"/>
          <w:lang w:val="sr-Latn-CS"/>
        </w:rPr>
        <w:t>i</w:t>
      </w:r>
      <w:r w:rsidR="00F9454C" w:rsidRPr="000D0864">
        <w:rPr>
          <w:rFonts w:ascii="Times New Roman" w:hAnsi="Times New Roman" w:cs="Times New Roman"/>
          <w:sz w:val="24"/>
          <w:szCs w:val="24"/>
          <w:lang w:val="sr-Latn-CS"/>
        </w:rPr>
        <w:t>jele poboljšanju položaja lica sa invaliditetom</w:t>
      </w:r>
      <w:r w:rsidR="00F9454C" w:rsidRPr="000D0864">
        <w:rPr>
          <w:rFonts w:ascii="Times New Roman" w:hAnsi="Times New Roman" w:cs="Times New Roman"/>
          <w:sz w:val="24"/>
          <w:szCs w:val="24"/>
        </w:rPr>
        <w:t>.</w:t>
      </w:r>
    </w:p>
    <w:p w:rsidR="00D3563B"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22ECD" w:rsidRPr="000D0864">
        <w:rPr>
          <w:rFonts w:ascii="Times New Roman" w:hAnsi="Times New Roman" w:cs="Times New Roman"/>
          <w:sz w:val="24"/>
          <w:szCs w:val="24"/>
        </w:rPr>
        <w:t>U</w:t>
      </w:r>
      <w:r w:rsidR="00D3563B" w:rsidRPr="000D0864">
        <w:rPr>
          <w:rFonts w:ascii="Times New Roman" w:hAnsi="Times New Roman" w:cs="Times New Roman"/>
          <w:sz w:val="24"/>
          <w:szCs w:val="24"/>
        </w:rPr>
        <w:t xml:space="preserve"> proteklom periodu </w:t>
      </w:r>
      <w:r w:rsidR="00C543E9">
        <w:rPr>
          <w:rFonts w:ascii="Times New Roman" w:hAnsi="Times New Roman" w:cs="Times New Roman"/>
          <w:sz w:val="24"/>
          <w:szCs w:val="24"/>
        </w:rPr>
        <w:t xml:space="preserve">kontinuirano </w:t>
      </w:r>
      <w:r w:rsidR="00422ECD" w:rsidRPr="000D0864">
        <w:rPr>
          <w:rFonts w:ascii="Times New Roman" w:hAnsi="Times New Roman" w:cs="Times New Roman"/>
          <w:sz w:val="24"/>
          <w:szCs w:val="24"/>
        </w:rPr>
        <w:t xml:space="preserve">se </w:t>
      </w:r>
      <w:r w:rsidR="00D3563B" w:rsidRPr="000D0864">
        <w:rPr>
          <w:rFonts w:ascii="Times New Roman" w:hAnsi="Times New Roman" w:cs="Times New Roman"/>
          <w:sz w:val="24"/>
          <w:szCs w:val="24"/>
        </w:rPr>
        <w:t>radilo na</w:t>
      </w:r>
      <w:r w:rsidR="007E575D">
        <w:rPr>
          <w:rFonts w:ascii="Times New Roman" w:hAnsi="Times New Roman" w:cs="Times New Roman"/>
          <w:sz w:val="24"/>
          <w:szCs w:val="24"/>
        </w:rPr>
        <w:t xml:space="preserve"> razvijanju nedostajućih usluga</w:t>
      </w:r>
      <w:r w:rsidR="00D3563B" w:rsidRPr="000D0864">
        <w:rPr>
          <w:rFonts w:ascii="Times New Roman" w:hAnsi="Times New Roman" w:cs="Times New Roman"/>
          <w:sz w:val="24"/>
          <w:szCs w:val="24"/>
        </w:rPr>
        <w:t xml:space="preserve"> u lokal</w:t>
      </w:r>
      <w:r w:rsidR="00DA026B" w:rsidRPr="000D0864">
        <w:rPr>
          <w:rFonts w:ascii="Times New Roman" w:hAnsi="Times New Roman" w:cs="Times New Roman"/>
          <w:sz w:val="24"/>
          <w:szCs w:val="24"/>
        </w:rPr>
        <w:t>nim zajednicama. Otvorena su tri</w:t>
      </w:r>
      <w:r w:rsidR="00D3563B" w:rsidRPr="000D0864">
        <w:rPr>
          <w:rFonts w:ascii="Times New Roman" w:hAnsi="Times New Roman" w:cs="Times New Roman"/>
          <w:sz w:val="24"/>
          <w:szCs w:val="24"/>
        </w:rPr>
        <w:t xml:space="preserve"> dnevna centra za</w:t>
      </w:r>
      <w:r w:rsidR="00372912" w:rsidRPr="000D0864">
        <w:rPr>
          <w:rFonts w:ascii="Times New Roman" w:hAnsi="Times New Roman" w:cs="Times New Roman"/>
          <w:sz w:val="24"/>
          <w:szCs w:val="24"/>
        </w:rPr>
        <w:t xml:space="preserve"> djecu sa smet</w:t>
      </w:r>
      <w:r w:rsidR="003D0EFB" w:rsidRPr="000D0864">
        <w:rPr>
          <w:rFonts w:ascii="Times New Roman" w:hAnsi="Times New Roman" w:cs="Times New Roman"/>
          <w:sz w:val="24"/>
          <w:szCs w:val="24"/>
        </w:rPr>
        <w:t>njama u razvoju.</w:t>
      </w:r>
      <w:r>
        <w:rPr>
          <w:rFonts w:ascii="Times New Roman" w:hAnsi="Times New Roman" w:cs="Times New Roman"/>
          <w:sz w:val="24"/>
          <w:szCs w:val="24"/>
        </w:rPr>
        <w:t xml:space="preserve"> </w:t>
      </w:r>
    </w:p>
    <w:p w:rsidR="00023F85"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D3563B" w:rsidRPr="000D0864">
        <w:rPr>
          <w:rFonts w:ascii="Times New Roman" w:hAnsi="Times New Roman" w:cs="Times New Roman"/>
          <w:sz w:val="24"/>
          <w:szCs w:val="24"/>
        </w:rPr>
        <w:t>Dnevni centar za djecu i omladinu sa smetnjama i teškoćama u razvoju u Rožajama zvanično je počeo sa radom</w:t>
      </w:r>
      <w:r>
        <w:rPr>
          <w:rFonts w:ascii="Times New Roman" w:hAnsi="Times New Roman" w:cs="Times New Roman"/>
          <w:sz w:val="24"/>
          <w:szCs w:val="24"/>
        </w:rPr>
        <w:t xml:space="preserve"> </w:t>
      </w:r>
      <w:r w:rsidR="00D3563B" w:rsidRPr="000D0864">
        <w:rPr>
          <w:rFonts w:ascii="Times New Roman" w:hAnsi="Times New Roman" w:cs="Times New Roman"/>
          <w:sz w:val="24"/>
          <w:szCs w:val="24"/>
        </w:rPr>
        <w:t>22. jula 2016. godine. U toku je pro</w:t>
      </w:r>
      <w:r w:rsidR="004E309E" w:rsidRPr="000D0864">
        <w:rPr>
          <w:rFonts w:ascii="Times New Roman" w:hAnsi="Times New Roman" w:cs="Times New Roman"/>
          <w:sz w:val="24"/>
          <w:szCs w:val="24"/>
        </w:rPr>
        <w:t xml:space="preserve">cedura oko donošenja rješenja Centra </w:t>
      </w:r>
      <w:r w:rsidR="003C639F">
        <w:rPr>
          <w:rFonts w:ascii="Times New Roman" w:hAnsi="Times New Roman" w:cs="Times New Roman"/>
          <w:sz w:val="24"/>
          <w:szCs w:val="24"/>
        </w:rPr>
        <w:t>za socijalni rad</w:t>
      </w:r>
      <w:r w:rsidR="00D3563B" w:rsidRPr="000D0864">
        <w:rPr>
          <w:rFonts w:ascii="Times New Roman" w:hAnsi="Times New Roman" w:cs="Times New Roman"/>
          <w:sz w:val="24"/>
          <w:szCs w:val="24"/>
        </w:rPr>
        <w:t xml:space="preserve"> za </w:t>
      </w:r>
      <w:r w:rsidR="00D3486E" w:rsidRPr="000D0864">
        <w:rPr>
          <w:rFonts w:ascii="Times New Roman" w:hAnsi="Times New Roman" w:cs="Times New Roman"/>
          <w:sz w:val="24"/>
          <w:szCs w:val="24"/>
        </w:rPr>
        <w:t>boravak djece u dnevno</w:t>
      </w:r>
      <w:r w:rsidR="00422ECD" w:rsidRPr="000D0864">
        <w:rPr>
          <w:rFonts w:ascii="Times New Roman" w:hAnsi="Times New Roman" w:cs="Times New Roman"/>
          <w:sz w:val="24"/>
          <w:szCs w:val="24"/>
        </w:rPr>
        <w:t>m centru.</w:t>
      </w:r>
    </w:p>
    <w:p w:rsidR="009A190A"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D3563B" w:rsidRPr="000D0864">
        <w:rPr>
          <w:rFonts w:ascii="Times New Roman" w:hAnsi="Times New Roman" w:cs="Times New Roman"/>
          <w:sz w:val="24"/>
          <w:szCs w:val="24"/>
        </w:rPr>
        <w:t>Dnevni centar za djecu i omladinu sa smetnjama i teškoćama u razvoju</w:t>
      </w:r>
      <w:r>
        <w:rPr>
          <w:rFonts w:ascii="Times New Roman" w:hAnsi="Times New Roman" w:cs="Times New Roman"/>
          <w:sz w:val="24"/>
          <w:szCs w:val="24"/>
        </w:rPr>
        <w:t xml:space="preserve"> </w:t>
      </w:r>
      <w:r w:rsidR="00D3563B" w:rsidRPr="000D0864">
        <w:rPr>
          <w:rFonts w:ascii="Times New Roman" w:hAnsi="Times New Roman" w:cs="Times New Roman"/>
          <w:sz w:val="24"/>
          <w:szCs w:val="24"/>
        </w:rPr>
        <w:t>Podgorica, počeo je sa prijemom prvih korisnika početkom aprila 2016. godine. Trenutno u Dnevnom centru</w:t>
      </w:r>
      <w:r w:rsidR="00CB65DB">
        <w:rPr>
          <w:rFonts w:ascii="Times New Roman" w:hAnsi="Times New Roman" w:cs="Times New Roman"/>
          <w:sz w:val="24"/>
          <w:szCs w:val="24"/>
        </w:rPr>
        <w:t xml:space="preserve"> </w:t>
      </w:r>
      <w:r w:rsidR="004E309E" w:rsidRPr="000D0864">
        <w:rPr>
          <w:rFonts w:ascii="Times New Roman" w:hAnsi="Times New Roman" w:cs="Times New Roman"/>
          <w:sz w:val="24"/>
          <w:szCs w:val="24"/>
        </w:rPr>
        <w:t xml:space="preserve">boravi desetoro </w:t>
      </w:r>
      <w:r w:rsidR="00D3563B" w:rsidRPr="000D0864">
        <w:rPr>
          <w:rFonts w:ascii="Times New Roman" w:hAnsi="Times New Roman" w:cs="Times New Roman"/>
          <w:sz w:val="24"/>
          <w:szCs w:val="24"/>
        </w:rPr>
        <w:t>djece sa</w:t>
      </w:r>
      <w:r w:rsidR="004E309E" w:rsidRPr="000D0864">
        <w:rPr>
          <w:rFonts w:ascii="Times New Roman" w:hAnsi="Times New Roman" w:cs="Times New Roman"/>
          <w:sz w:val="24"/>
          <w:szCs w:val="24"/>
        </w:rPr>
        <w:t xml:space="preserve"> smetnjama i teškoćama u razvoju</w:t>
      </w:r>
      <w:r w:rsidR="009A190A">
        <w:rPr>
          <w:rFonts w:ascii="Times New Roman" w:hAnsi="Times New Roman" w:cs="Times New Roman"/>
          <w:sz w:val="24"/>
          <w:szCs w:val="24"/>
        </w:rPr>
        <w:t xml:space="preserve">. </w:t>
      </w:r>
    </w:p>
    <w:p w:rsidR="004E309E"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D3563B" w:rsidRPr="000D0864">
        <w:rPr>
          <w:rFonts w:ascii="Times New Roman" w:hAnsi="Times New Roman" w:cs="Times New Roman"/>
          <w:sz w:val="24"/>
          <w:szCs w:val="24"/>
        </w:rPr>
        <w:t xml:space="preserve">Prijem djece u Dnevni centar vrši se na osnovu rješenja o korišćenju usluge JU Centra za socijalni rad za Glavni grad Podgorica i opštine u okviru Glavnog grada Golubovci i Tuzi. </w:t>
      </w:r>
      <w:r w:rsidR="00D3563B" w:rsidRPr="000D0864">
        <w:rPr>
          <w:rFonts w:ascii="Times New Roman" w:hAnsi="Times New Roman" w:cs="Times New Roman"/>
          <w:sz w:val="24"/>
          <w:szCs w:val="24"/>
        </w:rPr>
        <w:br/>
        <w:t>Pravo na korišćenje usluga Dnevnog centra imaju djeca i omladina uzrasta do 27</w:t>
      </w:r>
      <w:r w:rsidR="004E309E" w:rsidRPr="000D0864">
        <w:rPr>
          <w:rFonts w:ascii="Times New Roman" w:hAnsi="Times New Roman" w:cs="Times New Roman"/>
          <w:sz w:val="24"/>
          <w:szCs w:val="24"/>
        </w:rPr>
        <w:t>.</w:t>
      </w:r>
      <w:r w:rsidR="00B35703">
        <w:rPr>
          <w:rFonts w:ascii="Times New Roman" w:hAnsi="Times New Roman" w:cs="Times New Roman"/>
          <w:sz w:val="24"/>
          <w:szCs w:val="24"/>
        </w:rPr>
        <w:t xml:space="preserve"> godine, koja ni</w:t>
      </w:r>
      <w:r w:rsidR="00D3563B" w:rsidRPr="000D0864">
        <w:rPr>
          <w:rFonts w:ascii="Times New Roman" w:hAnsi="Times New Roman" w:cs="Times New Roman"/>
          <w:sz w:val="24"/>
          <w:szCs w:val="24"/>
        </w:rPr>
        <w:t>su u mogućnosti da pohađaju nijedan vid inkluzivnog obrazovanja, uglavnom sa umjerenim, težim i kombinovanim smetnjama u razvoju. Kapacitet ustanove je 25-30 korisnika i u skladu je sa standardima po pitanj</w:t>
      </w:r>
      <w:r w:rsidR="00DA026B" w:rsidRPr="000D0864">
        <w:rPr>
          <w:rFonts w:ascii="Times New Roman" w:hAnsi="Times New Roman" w:cs="Times New Roman"/>
          <w:sz w:val="24"/>
          <w:szCs w:val="24"/>
        </w:rPr>
        <w:t xml:space="preserve">u prostora po korisniku </w:t>
      </w:r>
      <w:r w:rsidR="00D3563B" w:rsidRPr="000D0864">
        <w:rPr>
          <w:rFonts w:ascii="Times New Roman" w:hAnsi="Times New Roman" w:cs="Times New Roman"/>
          <w:sz w:val="24"/>
          <w:szCs w:val="24"/>
        </w:rPr>
        <w:t>i po pitanju arhitektonskih r</w:t>
      </w:r>
      <w:r w:rsidR="006806C4">
        <w:rPr>
          <w:rFonts w:ascii="Times New Roman" w:hAnsi="Times New Roman" w:cs="Times New Roman"/>
          <w:sz w:val="24"/>
          <w:szCs w:val="24"/>
        </w:rPr>
        <w:t>j</w:t>
      </w:r>
      <w:r w:rsidR="00D3563B" w:rsidRPr="000D0864">
        <w:rPr>
          <w:rFonts w:ascii="Times New Roman" w:hAnsi="Times New Roman" w:cs="Times New Roman"/>
          <w:sz w:val="24"/>
          <w:szCs w:val="24"/>
        </w:rPr>
        <w:t>ešenja i opštih uslova boravka.</w:t>
      </w:r>
    </w:p>
    <w:p w:rsidR="00D3563B"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D3563B" w:rsidRPr="000D0864">
        <w:rPr>
          <w:rFonts w:ascii="Times New Roman" w:hAnsi="Times New Roman" w:cs="Times New Roman"/>
          <w:sz w:val="24"/>
          <w:szCs w:val="24"/>
        </w:rPr>
        <w:t xml:space="preserve">Aktivnosti u Dnevnom centru su usmjerene na razvoj praktičnih vještina za svakodnevni život, koje u najvećoj mjeri omogućavaju samostalnost, razvoj i održavanje socijalnih, kognitivnih i fizičkih funkcija za djecu i omladinu sa smetnjama i teškoćama u razvoju. Dnevni centar korisnicima obezbjeđuje osmočasovnu njegu i medicinski nadzor, socijalizaciju, osposobljavanje za samostalnost, </w:t>
      </w:r>
      <w:r w:rsidR="00123420">
        <w:rPr>
          <w:rFonts w:ascii="Times New Roman" w:hAnsi="Times New Roman" w:cs="Times New Roman"/>
          <w:sz w:val="24"/>
          <w:szCs w:val="24"/>
        </w:rPr>
        <w:t xml:space="preserve">slobodne aktivnosti, elementarni </w:t>
      </w:r>
      <w:r w:rsidR="00D3563B" w:rsidRPr="000D0864">
        <w:rPr>
          <w:rFonts w:ascii="Times New Roman" w:hAnsi="Times New Roman" w:cs="Times New Roman"/>
          <w:sz w:val="24"/>
          <w:szCs w:val="24"/>
        </w:rPr>
        <w:t>vaspitno-obrazovni rad u kojem se stiču vještine neophodne za svakodnevni život, besplatan prevoz i ishranu. Zainteresovani roditelji koji žele usluge Dnevnog centra za svoju djecu mogu da se obrate Centru za socijalni rad za Glavni grad Podgorica i opštine u okviru Glavnog grada Golubovci i Tuzi gdje će dobiti sve potrebne informacije o načinu i postupku za ostvarivanje navedene usluge.</w:t>
      </w:r>
    </w:p>
    <w:p w:rsidR="00300E1A" w:rsidRPr="000D0864" w:rsidRDefault="00706D29" w:rsidP="00CC10D6">
      <w:pPr>
        <w:autoSpaceDE w:val="0"/>
        <w:autoSpaceDN w:val="0"/>
        <w:adjustRightInd w:val="0"/>
        <w:spacing w:after="120"/>
        <w:ind w:firstLine="270"/>
        <w:jc w:val="both"/>
        <w:rPr>
          <w:rFonts w:ascii="Times New Roman" w:hAnsi="Times New Roman" w:cs="Times New Roman"/>
          <w:sz w:val="24"/>
          <w:szCs w:val="24"/>
          <w:lang w:val="sr-Latn-CS"/>
        </w:rPr>
      </w:pPr>
      <w:r>
        <w:rPr>
          <w:rFonts w:ascii="Times New Roman" w:hAnsi="Times New Roman" w:cs="Times New Roman"/>
          <w:sz w:val="24"/>
          <w:szCs w:val="24"/>
        </w:rPr>
        <w:t xml:space="preserve"> </w:t>
      </w:r>
      <w:r w:rsidR="00300E1A" w:rsidRPr="000D0864">
        <w:rPr>
          <w:rFonts w:ascii="Times New Roman" w:hAnsi="Times New Roman" w:cs="Times New Roman"/>
          <w:sz w:val="24"/>
          <w:szCs w:val="24"/>
        </w:rPr>
        <w:t xml:space="preserve">Dnevni centar u sklopu Dječjeg doma “Mladost” u Bijeloj je otvoren u septembru 2016. godine. Funkcionisanje ovog servisa je planirano za potrebe dnevnog boravka djece sa smetnjama u razvoju uzrasta od 6-18 godina. </w:t>
      </w:r>
    </w:p>
    <w:p w:rsidR="00300E1A"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lang w:val="sr-Latn-CS"/>
        </w:rPr>
        <w:t xml:space="preserve"> </w:t>
      </w:r>
      <w:r w:rsidR="00300E1A" w:rsidRPr="000D0864">
        <w:rPr>
          <w:rFonts w:ascii="Times New Roman" w:hAnsi="Times New Roman" w:cs="Times New Roman"/>
          <w:sz w:val="24"/>
          <w:szCs w:val="24"/>
          <w:lang w:val="sr-Latn-CS"/>
        </w:rPr>
        <w:t xml:space="preserve">Završena je izgradnja i opremanje objekata </w:t>
      </w:r>
      <w:r w:rsidR="00300E1A" w:rsidRPr="000D0864">
        <w:rPr>
          <w:rFonts w:ascii="Times New Roman" w:hAnsi="Times New Roman" w:cs="Times New Roman"/>
          <w:sz w:val="24"/>
          <w:szCs w:val="24"/>
          <w:lang w:val="pl-PL"/>
        </w:rPr>
        <w:t>Dnevnog centra u Danilovgradu i Kotoru, a u toku 2017. godine se očekuju i dodatne aktivnosti kako bi se centri i formalno stavili u funkciju</w:t>
      </w:r>
      <w:r w:rsidR="00300E1A" w:rsidRPr="000D0864">
        <w:rPr>
          <w:rFonts w:ascii="Times New Roman" w:hAnsi="Times New Roman" w:cs="Times New Roman"/>
          <w:sz w:val="24"/>
          <w:szCs w:val="24"/>
        </w:rPr>
        <w:t>.</w:t>
      </w:r>
    </w:p>
    <w:p w:rsidR="00E247F1"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300E1A" w:rsidRPr="000D0864">
        <w:rPr>
          <w:rFonts w:ascii="Times New Roman" w:hAnsi="Times New Roman" w:cs="Times New Roman"/>
          <w:sz w:val="24"/>
          <w:szCs w:val="24"/>
        </w:rPr>
        <w:t xml:space="preserve">U toku 2016. godine, urađen je projekat i obezbjeđen je prostor za izgradnju Dnevnog centra za odrasla lica sa </w:t>
      </w:r>
      <w:r w:rsidR="00A948B0">
        <w:rPr>
          <w:rFonts w:ascii="Times New Roman" w:hAnsi="Times New Roman" w:cs="Times New Roman"/>
          <w:sz w:val="24"/>
          <w:szCs w:val="24"/>
        </w:rPr>
        <w:t>invaliditetom</w:t>
      </w:r>
      <w:r w:rsidR="002766DB">
        <w:rPr>
          <w:rFonts w:ascii="Times New Roman" w:hAnsi="Times New Roman" w:cs="Times New Roman"/>
          <w:sz w:val="24"/>
          <w:szCs w:val="24"/>
        </w:rPr>
        <w:t xml:space="preserve"> </w:t>
      </w:r>
      <w:r w:rsidR="00300E1A" w:rsidRPr="000D0864">
        <w:rPr>
          <w:rFonts w:ascii="Times New Roman" w:hAnsi="Times New Roman" w:cs="Times New Roman"/>
          <w:sz w:val="24"/>
          <w:szCs w:val="24"/>
        </w:rPr>
        <w:t>u Nikšiću, dok se u 2017. godini očekuju ostale aktivnosti vezane za izgradnju i otvaranje istog.</w:t>
      </w:r>
      <w:bookmarkStart w:id="0" w:name="_GoBack"/>
      <w:bookmarkEnd w:id="0"/>
    </w:p>
    <w:p w:rsidR="004B3D2A" w:rsidRDefault="00706D29" w:rsidP="00CC10D6">
      <w:pPr>
        <w:spacing w:after="120"/>
        <w:ind w:firstLine="270"/>
        <w:jc w:val="both"/>
        <w:rPr>
          <w:rFonts w:ascii="Times New Roman" w:hAnsi="Times New Roman" w:cs="Times New Roman"/>
          <w:sz w:val="24"/>
          <w:szCs w:val="24"/>
          <w:lang w:val="sr-Latn-ME"/>
        </w:rPr>
      </w:pPr>
      <w:r>
        <w:rPr>
          <w:rFonts w:ascii="Times New Roman" w:hAnsi="Times New Roman" w:cs="Times New Roman"/>
          <w:sz w:val="24"/>
          <w:szCs w:val="24"/>
          <w:lang w:val="sr-Latn-CS"/>
        </w:rPr>
        <w:t xml:space="preserve"> </w:t>
      </w:r>
      <w:r w:rsidR="004B3D2A" w:rsidRPr="000D0864">
        <w:rPr>
          <w:rFonts w:ascii="Times New Roman" w:eastAsia="Times New Roman" w:hAnsi="Times New Roman" w:cs="Times New Roman"/>
          <w:color w:val="000000"/>
          <w:sz w:val="24"/>
          <w:szCs w:val="24"/>
        </w:rPr>
        <w:t>Dana, </w:t>
      </w:r>
      <w:r w:rsidR="004B3D2A" w:rsidRPr="000D0864">
        <w:rPr>
          <w:rFonts w:ascii="Times New Roman" w:eastAsia="Times New Roman" w:hAnsi="Times New Roman" w:cs="Times New Roman"/>
          <w:bCs/>
          <w:color w:val="000000"/>
          <w:sz w:val="24"/>
          <w:szCs w:val="24"/>
        </w:rPr>
        <w:t>28. decembra 2016.</w:t>
      </w:r>
      <w:r w:rsidR="004B3D2A" w:rsidRPr="000D0864">
        <w:rPr>
          <w:rFonts w:ascii="Times New Roman" w:eastAsia="Times New Roman" w:hAnsi="Times New Roman" w:cs="Times New Roman"/>
          <w:color w:val="000000"/>
          <w:sz w:val="24"/>
          <w:szCs w:val="24"/>
        </w:rPr>
        <w:t> godine obilježeno je </w:t>
      </w:r>
      <w:r w:rsidR="004B3D2A" w:rsidRPr="000D0864">
        <w:rPr>
          <w:rFonts w:ascii="Times New Roman" w:eastAsia="Times New Roman" w:hAnsi="Times New Roman" w:cs="Times New Roman"/>
          <w:bCs/>
          <w:color w:val="000000"/>
          <w:sz w:val="24"/>
          <w:szCs w:val="24"/>
        </w:rPr>
        <w:t>40 godina rada JU Zavod „Komanski most“ i otvoreno je odjeljenje za autizam</w:t>
      </w:r>
      <w:r w:rsidR="004B3D2A" w:rsidRPr="000D0864">
        <w:rPr>
          <w:rFonts w:ascii="Times New Roman" w:eastAsia="Times New Roman" w:hAnsi="Times New Roman" w:cs="Times New Roman"/>
          <w:color w:val="000000"/>
          <w:sz w:val="24"/>
          <w:szCs w:val="24"/>
        </w:rPr>
        <w:t>, čiju je adaptaciju finansirala turska Agencija za međunarodnu saradnju </w:t>
      </w:r>
      <w:r w:rsidR="004B3D2A" w:rsidRPr="000D0864">
        <w:rPr>
          <w:rFonts w:ascii="Times New Roman" w:eastAsia="Times New Roman" w:hAnsi="Times New Roman" w:cs="Times New Roman"/>
          <w:bCs/>
          <w:color w:val="000000"/>
          <w:sz w:val="24"/>
          <w:szCs w:val="24"/>
        </w:rPr>
        <w:t>TIKA.</w:t>
      </w:r>
      <w:r w:rsidR="00AA06D7">
        <w:rPr>
          <w:rFonts w:ascii="Times New Roman" w:eastAsia="Times New Roman" w:hAnsi="Times New Roman" w:cs="Times New Roman"/>
          <w:color w:val="000000"/>
          <w:sz w:val="24"/>
          <w:szCs w:val="24"/>
        </w:rPr>
        <w:t xml:space="preserve"> </w:t>
      </w:r>
      <w:r w:rsidR="004B3D2A" w:rsidRPr="000D0864">
        <w:rPr>
          <w:rFonts w:ascii="Times New Roman" w:eastAsia="Times New Roman" w:hAnsi="Times New Roman" w:cs="Times New Roman"/>
          <w:color w:val="000000"/>
          <w:sz w:val="24"/>
          <w:szCs w:val="24"/>
        </w:rPr>
        <w:t>JU Zavod „Komanski most“ je počeo sa radom 12. 11. 1976. godine kao ustanova za umjereno, teže i teško psihičku zaostalu djecu i omladinu. Postepeno se broj djece u Zavodu smanjivao, tako da je Zavod prerastao u ustanovu za zbrinjavanje odraslih osoba sa ozbiljnim ograničenjem u socijalnom funkcionisa</w:t>
      </w:r>
      <w:r w:rsidR="00B71288">
        <w:rPr>
          <w:rFonts w:ascii="Times New Roman" w:eastAsia="Times New Roman" w:hAnsi="Times New Roman" w:cs="Times New Roman"/>
          <w:color w:val="000000"/>
          <w:sz w:val="24"/>
          <w:szCs w:val="24"/>
        </w:rPr>
        <w:t xml:space="preserve">nju, </w:t>
      </w:r>
      <w:r w:rsidR="004B3D2A" w:rsidRPr="000D0864">
        <w:rPr>
          <w:rFonts w:ascii="Times New Roman" w:eastAsia="Times New Roman" w:hAnsi="Times New Roman" w:cs="Times New Roman"/>
          <w:color w:val="000000"/>
          <w:sz w:val="24"/>
          <w:szCs w:val="24"/>
        </w:rPr>
        <w:t>zbog intelektualnih teškoća i drugih smetnji povezanih sa intelektualnim invaliditetom. Trenutno se na smještaju u ovoj ustanovi nalazi 112 korisnika.</w:t>
      </w:r>
      <w:r w:rsidR="004B3D2A" w:rsidRPr="000D0864">
        <w:rPr>
          <w:rFonts w:ascii="Times New Roman" w:hAnsi="Times New Roman" w:cs="Times New Roman"/>
          <w:sz w:val="24"/>
          <w:szCs w:val="24"/>
          <w:lang w:val="sr-Latn-ME"/>
        </w:rPr>
        <w:t xml:space="preserve"> U</w:t>
      </w:r>
      <w:r>
        <w:rPr>
          <w:rFonts w:ascii="Times New Roman" w:hAnsi="Times New Roman" w:cs="Times New Roman"/>
          <w:sz w:val="24"/>
          <w:szCs w:val="24"/>
          <w:lang w:val="sr-Latn-ME"/>
        </w:rPr>
        <w:t xml:space="preserve"> </w:t>
      </w:r>
      <w:r w:rsidR="004B3D2A" w:rsidRPr="000D0864">
        <w:rPr>
          <w:rFonts w:ascii="Times New Roman" w:hAnsi="Times New Roman" w:cs="Times New Roman"/>
          <w:sz w:val="24"/>
          <w:szCs w:val="24"/>
          <w:lang w:val="sr-Latn-ME"/>
        </w:rPr>
        <w:t>2016. godini primljena su dva stručna radnika, diplomi</w:t>
      </w:r>
      <w:r w:rsidR="007A5EA5">
        <w:rPr>
          <w:rFonts w:ascii="Times New Roman" w:hAnsi="Times New Roman" w:cs="Times New Roman"/>
          <w:sz w:val="24"/>
          <w:szCs w:val="24"/>
          <w:lang w:val="sr-Latn-ME"/>
        </w:rPr>
        <w:t xml:space="preserve">rani defektolog i </w:t>
      </w:r>
      <w:r w:rsidR="007A5EA5">
        <w:rPr>
          <w:rFonts w:ascii="Times New Roman" w:hAnsi="Times New Roman" w:cs="Times New Roman"/>
          <w:sz w:val="24"/>
          <w:szCs w:val="24"/>
          <w:lang w:val="sr-Latn-ME"/>
        </w:rPr>
        <w:lastRenderedPageBreak/>
        <w:t xml:space="preserve">diplomirani </w:t>
      </w:r>
      <w:r w:rsidR="004B3D2A" w:rsidRPr="000D0864">
        <w:rPr>
          <w:rFonts w:ascii="Times New Roman" w:hAnsi="Times New Roman" w:cs="Times New Roman"/>
          <w:sz w:val="24"/>
          <w:szCs w:val="24"/>
          <w:lang w:val="sr-Latn-ME"/>
        </w:rPr>
        <w:t>socijalni radnik.</w:t>
      </w:r>
      <w:r w:rsidR="00DD545B" w:rsidRPr="000D0864">
        <w:rPr>
          <w:rFonts w:ascii="Times New Roman" w:hAnsi="Times New Roman" w:cs="Times New Roman"/>
          <w:sz w:val="24"/>
          <w:szCs w:val="24"/>
          <w:lang w:val="sr-Latn-ME"/>
        </w:rPr>
        <w:t xml:space="preserve"> Individualni planovi rada, zaključak ponovnog pregleda i izvještaj o korisniku rade se kontinuirano u skladu sa normativnim aktom.</w:t>
      </w:r>
    </w:p>
    <w:p w:rsidR="005E673D" w:rsidRPr="005E673D" w:rsidRDefault="00706D29" w:rsidP="00CC10D6">
      <w:pPr>
        <w:shd w:val="clear" w:color="auto" w:fill="FFFFFF"/>
        <w:spacing w:after="120" w:line="240" w:lineRule="auto"/>
        <w:ind w:firstLine="270"/>
        <w:jc w:val="both"/>
        <w:outlineLvl w:val="0"/>
        <w:rPr>
          <w:rFonts w:ascii="Times New Roman" w:hAnsi="Times New Roman" w:cs="Times New Roman"/>
          <w:color w:val="FF0000"/>
          <w:sz w:val="24"/>
          <w:szCs w:val="24"/>
          <w:lang w:val="sr-Latn-CS"/>
        </w:rPr>
      </w:pPr>
      <w:r>
        <w:rPr>
          <w:rFonts w:ascii="Times New Roman" w:hAnsi="Times New Roman" w:cs="Times New Roman"/>
          <w:b/>
          <w:sz w:val="24"/>
          <w:szCs w:val="24"/>
          <w:lang w:val="sr-Latn-CS"/>
        </w:rPr>
        <w:t xml:space="preserve"> </w:t>
      </w:r>
      <w:r w:rsidR="005E673D" w:rsidRPr="000D0864">
        <w:rPr>
          <w:rFonts w:ascii="Times New Roman" w:hAnsi="Times New Roman" w:cs="Times New Roman"/>
          <w:sz w:val="24"/>
          <w:szCs w:val="24"/>
          <w:lang w:val="sr-Latn-CS"/>
        </w:rPr>
        <w:t xml:space="preserve">Predstavnici Ministarstva rada i socijalnog staranja su 28. 12. 2016. godine organizovali sastanak sa članovima prvostepenih i drugostepenih socio-ljekarskih komisija i predstavnika civilnog društva, povodom razmjene mišljenja i iskustava, kao i sugestija kada je u pitanju organizacija socio-ljekarskih komisija, kriterijuma za ostvarivanje prava, kao i sam </w:t>
      </w:r>
      <w:r w:rsidR="005E673D" w:rsidRPr="000D0864">
        <w:rPr>
          <w:rFonts w:ascii="Times New Roman" w:hAnsi="Times New Roman" w:cs="Times New Roman"/>
          <w:bCs/>
          <w:kern w:val="36"/>
          <w:sz w:val="24"/>
          <w:szCs w:val="24"/>
          <w:lang w:val="pl-PL"/>
        </w:rPr>
        <w:t xml:space="preserve">pravilnik </w:t>
      </w:r>
      <w:r w:rsidR="005E673D">
        <w:rPr>
          <w:rFonts w:ascii="Times New Roman" w:hAnsi="Times New Roman" w:cs="Times New Roman"/>
          <w:bCs/>
          <w:kern w:val="36"/>
          <w:sz w:val="24"/>
          <w:szCs w:val="24"/>
          <w:lang w:val="pl-PL"/>
        </w:rPr>
        <w:t xml:space="preserve">o </w:t>
      </w:r>
      <w:r w:rsidR="005E673D" w:rsidRPr="000D0864">
        <w:rPr>
          <w:rFonts w:ascii="Times New Roman" w:hAnsi="Times New Roman" w:cs="Times New Roman"/>
          <w:bCs/>
          <w:kern w:val="36"/>
          <w:sz w:val="24"/>
          <w:szCs w:val="24"/>
          <w:lang w:val="pl-PL"/>
        </w:rPr>
        <w:t>medicinskim indikacijama za ostvarivanje</w:t>
      </w:r>
      <w:r>
        <w:rPr>
          <w:rFonts w:ascii="Times New Roman" w:hAnsi="Times New Roman" w:cs="Times New Roman"/>
          <w:bCs/>
          <w:kern w:val="36"/>
          <w:sz w:val="24"/>
          <w:szCs w:val="24"/>
          <w:lang w:val="pl-PL"/>
        </w:rPr>
        <w:t xml:space="preserve"> </w:t>
      </w:r>
      <w:r w:rsidR="005E673D" w:rsidRPr="000D0864">
        <w:rPr>
          <w:rFonts w:ascii="Times New Roman" w:hAnsi="Times New Roman" w:cs="Times New Roman"/>
          <w:bCs/>
          <w:sz w:val="24"/>
          <w:szCs w:val="24"/>
          <w:lang w:val="pl-PL"/>
        </w:rPr>
        <w:t>prava na materijalno obezbjeđenje, dodatka za njegu i pomoć, ličnu invalidninu i naknadu zarade za rad sa polovinom punog radnog vremena.</w:t>
      </w:r>
      <w:r w:rsidR="005E673D">
        <w:rPr>
          <w:rFonts w:ascii="Times New Roman" w:hAnsi="Times New Roman" w:cs="Times New Roman"/>
          <w:bCs/>
          <w:sz w:val="24"/>
          <w:szCs w:val="24"/>
          <w:lang w:val="pl-PL"/>
        </w:rPr>
        <w:t xml:space="preserve"> Jedan od zakl</w:t>
      </w:r>
      <w:r w:rsidR="00632A7A">
        <w:rPr>
          <w:rFonts w:ascii="Times New Roman" w:hAnsi="Times New Roman" w:cs="Times New Roman"/>
          <w:bCs/>
          <w:sz w:val="24"/>
          <w:szCs w:val="24"/>
          <w:lang w:val="pl-PL"/>
        </w:rPr>
        <w:t xml:space="preserve">jučaka sa pomenutog sastanka je </w:t>
      </w:r>
      <w:r w:rsidR="005E673D">
        <w:rPr>
          <w:rFonts w:ascii="Times New Roman" w:hAnsi="Times New Roman" w:cs="Times New Roman"/>
          <w:bCs/>
          <w:sz w:val="24"/>
          <w:szCs w:val="24"/>
          <w:lang w:val="pl-PL"/>
        </w:rPr>
        <w:t xml:space="preserve">da probleme koji su navedeni u toku sastanka treba </w:t>
      </w:r>
      <w:r w:rsidR="005E673D" w:rsidRPr="008352C0">
        <w:rPr>
          <w:rFonts w:ascii="Times New Roman" w:hAnsi="Times New Roman" w:cs="Times New Roman"/>
          <w:sz w:val="24"/>
          <w:szCs w:val="24"/>
          <w:lang w:val="sr-Latn-CS"/>
        </w:rPr>
        <w:t>sistemski rješavati.</w:t>
      </w:r>
    </w:p>
    <w:p w:rsidR="003F3269" w:rsidRPr="000D0864" w:rsidRDefault="00706D29" w:rsidP="00CC10D6">
      <w:pPr>
        <w:spacing w:after="120" w:line="276" w:lineRule="auto"/>
        <w:ind w:firstLine="270"/>
        <w:jc w:val="both"/>
        <w:rPr>
          <w:rFonts w:ascii="Times New Roman" w:hAnsi="Times New Roman" w:cs="Times New Roman"/>
          <w:bCs/>
          <w:sz w:val="24"/>
          <w:szCs w:val="24"/>
          <w:lang w:val="sl-SI"/>
        </w:rPr>
      </w:pPr>
      <w:r>
        <w:rPr>
          <w:rFonts w:ascii="Times New Roman" w:hAnsi="Times New Roman" w:cs="Times New Roman"/>
          <w:sz w:val="24"/>
          <w:szCs w:val="24"/>
          <w:lang w:val="sr-Latn-CS"/>
        </w:rPr>
        <w:t xml:space="preserve"> </w:t>
      </w:r>
      <w:r w:rsidR="009208D4" w:rsidRPr="000D0864">
        <w:rPr>
          <w:rFonts w:ascii="Times New Roman" w:hAnsi="Times New Roman" w:cs="Times New Roman"/>
          <w:sz w:val="24"/>
          <w:szCs w:val="24"/>
          <w:lang w:val="sr-Latn-CS"/>
        </w:rPr>
        <w:t xml:space="preserve">Kada je riječ o aktivnostima </w:t>
      </w:r>
      <w:r w:rsidR="001F3021">
        <w:rPr>
          <w:rFonts w:ascii="Times New Roman" w:hAnsi="Times New Roman" w:cs="Times New Roman"/>
          <w:sz w:val="24"/>
          <w:szCs w:val="24"/>
          <w:lang w:val="sr-Latn-CS"/>
        </w:rPr>
        <w:t>koje se odnose na obuku kadra</w:t>
      </w:r>
      <w:r w:rsidR="000E3CBE" w:rsidRPr="000D0864">
        <w:rPr>
          <w:rFonts w:ascii="Times New Roman" w:hAnsi="Times New Roman" w:cs="Times New Roman"/>
          <w:sz w:val="24"/>
          <w:szCs w:val="24"/>
          <w:lang w:val="sr-Latn-ME"/>
        </w:rPr>
        <w:t>,</w:t>
      </w:r>
      <w:r w:rsidR="009208D4" w:rsidRPr="000D0864">
        <w:rPr>
          <w:rFonts w:ascii="Times New Roman" w:hAnsi="Times New Roman" w:cs="Times New Roman"/>
          <w:sz w:val="24"/>
          <w:szCs w:val="24"/>
          <w:lang w:val="sr-Latn-CS"/>
        </w:rPr>
        <w:t xml:space="preserve"> </w:t>
      </w:r>
      <w:r w:rsidR="000E3CBE" w:rsidRPr="000D0864">
        <w:rPr>
          <w:rFonts w:ascii="Times New Roman" w:hAnsi="Times New Roman" w:cs="Times New Roman"/>
          <w:sz w:val="24"/>
          <w:szCs w:val="24"/>
          <w:lang w:val="sr-Latn-CS"/>
        </w:rPr>
        <w:t xml:space="preserve">pored redovnih obuka koje je </w:t>
      </w:r>
      <w:r w:rsidR="009208D4" w:rsidRPr="000D0864">
        <w:rPr>
          <w:rFonts w:ascii="Times New Roman" w:hAnsi="Times New Roman" w:cs="Times New Roman"/>
          <w:sz w:val="24"/>
          <w:szCs w:val="24"/>
          <w:lang w:val="sr-Latn-CS"/>
        </w:rPr>
        <w:t xml:space="preserve">Zavod </w:t>
      </w:r>
      <w:r w:rsidR="00BC0967" w:rsidRPr="000D0864">
        <w:rPr>
          <w:rFonts w:ascii="Times New Roman" w:hAnsi="Times New Roman" w:cs="Times New Roman"/>
          <w:sz w:val="24"/>
          <w:szCs w:val="24"/>
          <w:lang w:val="sr-Latn-CS"/>
        </w:rPr>
        <w:t>za socijalnu i dječju zaš</w:t>
      </w:r>
      <w:r w:rsidR="009208D4" w:rsidRPr="000D0864">
        <w:rPr>
          <w:rFonts w:ascii="Times New Roman" w:hAnsi="Times New Roman" w:cs="Times New Roman"/>
          <w:sz w:val="24"/>
          <w:szCs w:val="24"/>
          <w:lang w:val="sr-Latn-CS"/>
        </w:rPr>
        <w:t>titu u prošloj godini kontinuirano sprovodio</w:t>
      </w:r>
      <w:r w:rsidR="00115A0F" w:rsidRPr="000D0864">
        <w:rPr>
          <w:rFonts w:ascii="Times New Roman" w:hAnsi="Times New Roman" w:cs="Times New Roman"/>
          <w:sz w:val="24"/>
          <w:szCs w:val="24"/>
          <w:lang w:val="sr-Latn-ME"/>
        </w:rPr>
        <w:t>, j</w:t>
      </w:r>
      <w:r w:rsidR="009208D4" w:rsidRPr="000D0864">
        <w:rPr>
          <w:rFonts w:ascii="Times New Roman" w:hAnsi="Times New Roman" w:cs="Times New Roman"/>
          <w:sz w:val="24"/>
          <w:szCs w:val="24"/>
          <w:lang w:val="sr-Latn-ME"/>
        </w:rPr>
        <w:t>edan dio sadržaja obuka se odnosio i na rad sa osobama sa invaliditetom i djecom sa smetnjama u razvoju u cilju što efikasnijeg senzibilisanja stručnih radnika za rad sa ovom društveno osje</w:t>
      </w:r>
      <w:r w:rsidR="00BC0967" w:rsidRPr="000D0864">
        <w:rPr>
          <w:rFonts w:ascii="Times New Roman" w:hAnsi="Times New Roman" w:cs="Times New Roman"/>
          <w:sz w:val="24"/>
          <w:szCs w:val="24"/>
          <w:lang w:val="sr-Latn-ME"/>
        </w:rPr>
        <w:t>tljivom kategorijom korisnika. Tako su realizovane</w:t>
      </w:r>
      <w:r w:rsidR="005833E2" w:rsidRPr="000D0864">
        <w:rPr>
          <w:rFonts w:ascii="Times New Roman" w:hAnsi="Times New Roman" w:cs="Times New Roman"/>
          <w:sz w:val="24"/>
          <w:szCs w:val="24"/>
          <w:lang w:val="sr-Latn-ME"/>
        </w:rPr>
        <w:t>,</w:t>
      </w:r>
      <w:r w:rsidR="00BC0967" w:rsidRPr="000D0864">
        <w:rPr>
          <w:rFonts w:ascii="Times New Roman" w:hAnsi="Times New Roman" w:cs="Times New Roman"/>
          <w:sz w:val="24"/>
          <w:szCs w:val="24"/>
          <w:lang w:val="sr-Latn-ME"/>
        </w:rPr>
        <w:t xml:space="preserve"> „O</w:t>
      </w:r>
      <w:r w:rsidR="009208D4" w:rsidRPr="000D0864">
        <w:rPr>
          <w:rFonts w:ascii="Times New Roman" w:hAnsi="Times New Roman" w:cs="Times New Roman"/>
          <w:sz w:val="24"/>
          <w:szCs w:val="24"/>
        </w:rPr>
        <w:t>buka stručnih radnika i direktora za otvaranje i rad dnevnih centara</w:t>
      </w:r>
      <w:r w:rsidR="00BC0967" w:rsidRPr="000D0864">
        <w:rPr>
          <w:rFonts w:ascii="Times New Roman" w:hAnsi="Times New Roman" w:cs="Times New Roman"/>
          <w:sz w:val="24"/>
          <w:szCs w:val="24"/>
        </w:rPr>
        <w:t xml:space="preserve"> za djecu sa smetnjama u razvoju”;</w:t>
      </w:r>
      <w:r w:rsidR="009208D4" w:rsidRPr="000D0864">
        <w:rPr>
          <w:rFonts w:ascii="Times New Roman" w:hAnsi="Times New Roman" w:cs="Times New Roman"/>
          <w:i/>
          <w:sz w:val="24"/>
          <w:szCs w:val="24"/>
        </w:rPr>
        <w:t xml:space="preserve"> </w:t>
      </w:r>
      <w:r w:rsidR="00BC0967" w:rsidRPr="000D0864">
        <w:rPr>
          <w:rFonts w:ascii="Times New Roman" w:hAnsi="Times New Roman" w:cs="Times New Roman"/>
          <w:sz w:val="24"/>
          <w:szCs w:val="24"/>
        </w:rPr>
        <w:t>”</w:t>
      </w:r>
      <w:r w:rsidR="009208D4" w:rsidRPr="000D0864">
        <w:rPr>
          <w:rFonts w:ascii="Times New Roman" w:hAnsi="Times New Roman" w:cs="Times New Roman"/>
          <w:sz w:val="24"/>
          <w:szCs w:val="24"/>
        </w:rPr>
        <w:t>Osnovna obuka za zaposlene u dnevnim centrima za djecu sa smetnjama u razvoju</w:t>
      </w:r>
      <w:r w:rsidR="00BC0967" w:rsidRPr="000D0864">
        <w:rPr>
          <w:rFonts w:ascii="Times New Roman" w:hAnsi="Times New Roman" w:cs="Times New Roman"/>
          <w:sz w:val="24"/>
          <w:szCs w:val="24"/>
        </w:rPr>
        <w:t>”</w:t>
      </w:r>
      <w:r w:rsidR="009208D4" w:rsidRPr="000D0864">
        <w:rPr>
          <w:rFonts w:ascii="Times New Roman" w:hAnsi="Times New Roman" w:cs="Times New Roman"/>
          <w:sz w:val="24"/>
          <w:szCs w:val="24"/>
        </w:rPr>
        <w:t>. Obuci je prisustvovalo 20 stru</w:t>
      </w:r>
      <w:r w:rsidR="004F425B" w:rsidRPr="000D0864">
        <w:rPr>
          <w:rFonts w:ascii="Times New Roman" w:hAnsi="Times New Roman" w:cs="Times New Roman"/>
          <w:sz w:val="24"/>
          <w:szCs w:val="24"/>
        </w:rPr>
        <w:t>čnih radnika iz dnevnih centara.</w:t>
      </w:r>
      <w:r w:rsidR="00BC0967" w:rsidRPr="000D0864">
        <w:rPr>
          <w:rFonts w:ascii="Times New Roman" w:hAnsi="Times New Roman" w:cs="Times New Roman"/>
          <w:sz w:val="24"/>
          <w:szCs w:val="24"/>
        </w:rPr>
        <w:t xml:space="preserve"> </w:t>
      </w:r>
      <w:r w:rsidR="009208D4" w:rsidRPr="000D0864">
        <w:rPr>
          <w:rFonts w:ascii="Times New Roman" w:hAnsi="Times New Roman" w:cs="Times New Roman"/>
          <w:bCs/>
          <w:sz w:val="24"/>
          <w:szCs w:val="24"/>
          <w:lang w:val="sl-SI"/>
        </w:rPr>
        <w:t>U maju 2016. godine održana je obuka za izradu individualnih planova za zaposlene u dnevnim centrima za djecu sa smetnjama u razvoju. Na obuci je ukupno učestvovalo 29 stručnih radnika. Obuci su prisustvovali</w:t>
      </w:r>
      <w:r>
        <w:rPr>
          <w:rFonts w:ascii="Times New Roman" w:hAnsi="Times New Roman" w:cs="Times New Roman"/>
          <w:bCs/>
          <w:sz w:val="24"/>
          <w:szCs w:val="24"/>
          <w:lang w:val="sl-SI"/>
        </w:rPr>
        <w:t xml:space="preserve"> </w:t>
      </w:r>
      <w:r w:rsidR="009208D4" w:rsidRPr="000D0864">
        <w:rPr>
          <w:rFonts w:ascii="Times New Roman" w:hAnsi="Times New Roman" w:cs="Times New Roman"/>
          <w:bCs/>
          <w:sz w:val="24"/>
          <w:szCs w:val="24"/>
          <w:lang w:val="sl-SI"/>
        </w:rPr>
        <w:t xml:space="preserve">predstavnici Ministarstva rada i socijalnog staranja i Zavoda. </w:t>
      </w:r>
    </w:p>
    <w:p w:rsidR="00BE5D97" w:rsidRPr="000D0864" w:rsidRDefault="00706D29" w:rsidP="00CC10D6">
      <w:pPr>
        <w:spacing w:after="120" w:line="276" w:lineRule="auto"/>
        <w:ind w:firstLine="270"/>
        <w:jc w:val="both"/>
        <w:rPr>
          <w:rFonts w:ascii="Times New Roman" w:hAnsi="Times New Roman" w:cs="Times New Roman"/>
          <w:sz w:val="24"/>
          <w:szCs w:val="24"/>
          <w:lang w:val="sr-Latn-ME"/>
        </w:rPr>
      </w:pPr>
      <w:r>
        <w:rPr>
          <w:rFonts w:ascii="Times New Roman" w:hAnsi="Times New Roman" w:cs="Times New Roman"/>
          <w:bCs/>
          <w:sz w:val="24"/>
          <w:szCs w:val="24"/>
          <w:lang w:val="sl-SI"/>
        </w:rPr>
        <w:t xml:space="preserve"> </w:t>
      </w:r>
      <w:r w:rsidR="004E699B" w:rsidRPr="000D0864">
        <w:rPr>
          <w:rFonts w:ascii="Times New Roman" w:hAnsi="Times New Roman" w:cs="Times New Roman"/>
          <w:sz w:val="24"/>
          <w:szCs w:val="24"/>
          <w:lang w:val="sr-Latn-ME"/>
        </w:rPr>
        <w:t xml:space="preserve">U februaru mjesecu 2016. godine, </w:t>
      </w:r>
      <w:r w:rsidR="00BE5D97" w:rsidRPr="000D0864">
        <w:rPr>
          <w:rFonts w:ascii="Times New Roman" w:hAnsi="Times New Roman" w:cs="Times New Roman"/>
          <w:sz w:val="24"/>
          <w:szCs w:val="24"/>
          <w:lang w:val="sr-Latn-ME"/>
        </w:rPr>
        <w:t>četiri stručna radnika defektologa, JU Zavoda</w:t>
      </w:r>
      <w:r w:rsidR="00570316">
        <w:rPr>
          <w:rFonts w:ascii="Times New Roman" w:hAnsi="Times New Roman" w:cs="Times New Roman"/>
          <w:sz w:val="24"/>
          <w:szCs w:val="24"/>
          <w:lang w:val="sr-Latn-ME"/>
        </w:rPr>
        <w:t xml:space="preserve"> </w:t>
      </w:r>
      <w:r w:rsidR="00BE5D97" w:rsidRPr="000D0864">
        <w:rPr>
          <w:rFonts w:ascii="Times New Roman" w:hAnsi="Times New Roman" w:cs="Times New Roman"/>
          <w:sz w:val="24"/>
          <w:szCs w:val="24"/>
          <w:lang w:val="sr-Latn-ME"/>
        </w:rPr>
        <w:t>“Komanski most“</w:t>
      </w:r>
      <w:r w:rsidR="00A03E9F" w:rsidRPr="000D0864">
        <w:rPr>
          <w:rFonts w:ascii="Times New Roman" w:hAnsi="Times New Roman" w:cs="Times New Roman"/>
          <w:sz w:val="24"/>
          <w:szCs w:val="24"/>
          <w:lang w:val="sr-Latn-ME"/>
        </w:rPr>
        <w:t xml:space="preserve"> učestvovala</w:t>
      </w:r>
      <w:r w:rsidR="00BE5D97" w:rsidRPr="000D0864">
        <w:rPr>
          <w:rFonts w:ascii="Times New Roman" w:hAnsi="Times New Roman" w:cs="Times New Roman"/>
          <w:sz w:val="24"/>
          <w:szCs w:val="24"/>
          <w:lang w:val="sr-Latn-ME"/>
        </w:rPr>
        <w:t xml:space="preserve"> su na „Danima defektologa Srbije“ u Beogradu. Takođe, u više ciklusa tokom godine na</w:t>
      </w:r>
      <w:r w:rsidR="00AA06D7">
        <w:rPr>
          <w:rFonts w:ascii="Times New Roman" w:hAnsi="Times New Roman" w:cs="Times New Roman"/>
          <w:sz w:val="24"/>
          <w:szCs w:val="24"/>
          <w:lang w:val="sr-Latn-ME"/>
        </w:rPr>
        <w:t xml:space="preserve"> temu „Zabrana diskriminacije-</w:t>
      </w:r>
      <w:r w:rsidR="00BE5D97" w:rsidRPr="000D0864">
        <w:rPr>
          <w:rFonts w:ascii="Times New Roman" w:hAnsi="Times New Roman" w:cs="Times New Roman"/>
          <w:sz w:val="24"/>
          <w:szCs w:val="24"/>
          <w:lang w:val="sr-Latn-ME"/>
        </w:rPr>
        <w:t>komparativna analiza crnogorskog i evropskog pravnog okvira“ prisustvovala je jedna stručna radnica.</w:t>
      </w:r>
      <w:r w:rsidR="00570316">
        <w:rPr>
          <w:rFonts w:ascii="Times New Roman" w:hAnsi="Times New Roman" w:cs="Times New Roman"/>
          <w:bCs/>
          <w:sz w:val="24"/>
          <w:szCs w:val="24"/>
          <w:lang w:val="sl-SI"/>
        </w:rPr>
        <w:t xml:space="preserve"> </w:t>
      </w:r>
      <w:r w:rsidR="00BE5D97" w:rsidRPr="000D0864">
        <w:rPr>
          <w:rFonts w:ascii="Times New Roman" w:hAnsi="Times New Roman" w:cs="Times New Roman"/>
          <w:sz w:val="24"/>
          <w:szCs w:val="24"/>
          <w:lang w:val="sr-Latn-ME"/>
        </w:rPr>
        <w:t>U</w:t>
      </w:r>
      <w:r w:rsidR="00570316">
        <w:rPr>
          <w:rFonts w:ascii="Times New Roman" w:hAnsi="Times New Roman" w:cs="Times New Roman"/>
          <w:sz w:val="24"/>
          <w:szCs w:val="24"/>
          <w:lang w:val="sr-Latn-ME"/>
        </w:rPr>
        <w:t xml:space="preserve"> </w:t>
      </w:r>
      <w:r w:rsidR="00AA06D7">
        <w:rPr>
          <w:rFonts w:ascii="Times New Roman" w:hAnsi="Times New Roman" w:cs="Times New Roman"/>
          <w:sz w:val="24"/>
          <w:szCs w:val="24"/>
          <w:lang w:val="sr-Latn-ME"/>
        </w:rPr>
        <w:t xml:space="preserve">septembru mjesecu 2016. godine, </w:t>
      </w:r>
      <w:r w:rsidR="00BE5D97" w:rsidRPr="000D0864">
        <w:rPr>
          <w:rFonts w:ascii="Times New Roman" w:hAnsi="Times New Roman" w:cs="Times New Roman"/>
          <w:sz w:val="24"/>
          <w:szCs w:val="24"/>
          <w:lang w:val="sr-Latn-ME"/>
        </w:rPr>
        <w:t>sedam stručnih radnika prisustvovalo je predavanju dr Lee Sinkovec na temu „Dječija i adolesce</w:t>
      </w:r>
      <w:r w:rsidR="00AA06D7">
        <w:rPr>
          <w:rFonts w:ascii="Times New Roman" w:hAnsi="Times New Roman" w:cs="Times New Roman"/>
          <w:sz w:val="24"/>
          <w:szCs w:val="24"/>
          <w:lang w:val="sr-Latn-ME"/>
        </w:rPr>
        <w:t>ntna psihijatrija u Sloveniji-</w:t>
      </w:r>
      <w:r w:rsidR="00BE5D97" w:rsidRPr="000D0864">
        <w:rPr>
          <w:rFonts w:ascii="Times New Roman" w:hAnsi="Times New Roman" w:cs="Times New Roman"/>
          <w:sz w:val="24"/>
          <w:szCs w:val="24"/>
          <w:lang w:val="sr-Latn-ME"/>
        </w:rPr>
        <w:t>organizacija, iskustvo i praksa u radu specijalističke ambulante “ u JZU Specijalna bolnica za psihijatriju Kotor.</w:t>
      </w:r>
      <w:r w:rsidR="00A03E9F" w:rsidRPr="000D0864">
        <w:rPr>
          <w:rFonts w:ascii="Times New Roman" w:hAnsi="Times New Roman" w:cs="Times New Roman"/>
          <w:bCs/>
          <w:sz w:val="24"/>
          <w:szCs w:val="24"/>
          <w:lang w:val="sl-SI"/>
        </w:rPr>
        <w:t xml:space="preserve"> </w:t>
      </w:r>
    </w:p>
    <w:p w:rsidR="00C96123" w:rsidRPr="000D0864" w:rsidRDefault="00706D29" w:rsidP="00CC10D6">
      <w:pPr>
        <w:spacing w:after="120"/>
        <w:ind w:firstLine="270"/>
        <w:jc w:val="both"/>
        <w:rPr>
          <w:rFonts w:ascii="Times New Roman" w:hAnsi="Times New Roman" w:cs="Times New Roman"/>
          <w:bCs/>
          <w:sz w:val="24"/>
          <w:szCs w:val="24"/>
          <w:lang w:val="it-IT"/>
        </w:rPr>
      </w:pPr>
      <w:r>
        <w:rPr>
          <w:rFonts w:ascii="Times New Roman" w:hAnsi="Times New Roman" w:cs="Times New Roman"/>
          <w:sz w:val="24"/>
          <w:szCs w:val="24"/>
          <w:lang w:val="sr-Latn-ME"/>
        </w:rPr>
        <w:t xml:space="preserve"> </w:t>
      </w:r>
      <w:r w:rsidR="00A03E9F" w:rsidRPr="000D0864">
        <w:rPr>
          <w:rFonts w:ascii="Times New Roman" w:hAnsi="Times New Roman" w:cs="Times New Roman"/>
          <w:sz w:val="24"/>
          <w:szCs w:val="24"/>
          <w:lang w:val="sr-Latn-ME"/>
        </w:rPr>
        <w:t>Od 5</w:t>
      </w:r>
      <w:r w:rsidR="00557728" w:rsidRPr="000D0864">
        <w:rPr>
          <w:rFonts w:ascii="Times New Roman" w:hAnsi="Times New Roman" w:cs="Times New Roman"/>
          <w:sz w:val="24"/>
          <w:szCs w:val="24"/>
          <w:lang w:val="sr-Latn-ME"/>
        </w:rPr>
        <w:t>.</w:t>
      </w:r>
      <w:r w:rsidR="00A03E9F" w:rsidRPr="000D0864">
        <w:rPr>
          <w:rFonts w:ascii="Times New Roman" w:hAnsi="Times New Roman" w:cs="Times New Roman"/>
          <w:sz w:val="24"/>
          <w:szCs w:val="24"/>
          <w:lang w:val="sr-Latn-ME"/>
        </w:rPr>
        <w:t>-</w:t>
      </w:r>
      <w:r w:rsidR="00557728" w:rsidRPr="000D0864">
        <w:rPr>
          <w:rFonts w:ascii="Times New Roman" w:hAnsi="Times New Roman" w:cs="Times New Roman"/>
          <w:sz w:val="24"/>
          <w:szCs w:val="24"/>
          <w:lang w:val="sr-Latn-ME"/>
        </w:rPr>
        <w:t>7.</w:t>
      </w:r>
      <w:r w:rsidR="004E1265">
        <w:rPr>
          <w:rFonts w:ascii="Times New Roman" w:hAnsi="Times New Roman" w:cs="Times New Roman"/>
          <w:sz w:val="24"/>
          <w:szCs w:val="24"/>
          <w:lang w:val="sr-Latn-ME"/>
        </w:rPr>
        <w:t xml:space="preserve"> oktobra 2016. </w:t>
      </w:r>
      <w:r w:rsidR="00A03E9F" w:rsidRPr="000D0864">
        <w:rPr>
          <w:rFonts w:ascii="Times New Roman" w:hAnsi="Times New Roman" w:cs="Times New Roman"/>
          <w:sz w:val="24"/>
          <w:szCs w:val="24"/>
          <w:lang w:val="sr-Latn-ME"/>
        </w:rPr>
        <w:t>godine, predstavnica Ministarstva rada i socijaln</w:t>
      </w:r>
      <w:r w:rsidR="00110A48" w:rsidRPr="000D0864">
        <w:rPr>
          <w:rFonts w:ascii="Times New Roman" w:hAnsi="Times New Roman" w:cs="Times New Roman"/>
          <w:sz w:val="24"/>
          <w:szCs w:val="24"/>
          <w:lang w:val="sr-Latn-ME"/>
        </w:rPr>
        <w:t xml:space="preserve">og staranja prisustvovala je </w:t>
      </w:r>
      <w:r w:rsidR="00110A48" w:rsidRPr="000D0864">
        <w:rPr>
          <w:rFonts w:ascii="Times New Roman" w:hAnsi="Times New Roman" w:cs="Times New Roman"/>
          <w:bCs/>
          <w:sz w:val="24"/>
          <w:szCs w:val="24"/>
          <w:lang w:val="it-IT"/>
        </w:rPr>
        <w:t>Petom sastanku Ad hoc Komiteta eksperata Savjeta Evrope za prava osob</w:t>
      </w:r>
      <w:r w:rsidR="00F4298D">
        <w:rPr>
          <w:rFonts w:ascii="Times New Roman" w:hAnsi="Times New Roman" w:cs="Times New Roman"/>
          <w:bCs/>
          <w:sz w:val="24"/>
          <w:szCs w:val="24"/>
          <w:lang w:val="it-IT"/>
        </w:rPr>
        <w:t>a s</w:t>
      </w:r>
      <w:r w:rsidR="004E1265">
        <w:rPr>
          <w:rFonts w:ascii="Times New Roman" w:hAnsi="Times New Roman" w:cs="Times New Roman"/>
          <w:bCs/>
          <w:sz w:val="24"/>
          <w:szCs w:val="24"/>
          <w:lang w:val="it-IT"/>
        </w:rPr>
        <w:t>a invaliditetom u Strazburu, gdje</w:t>
      </w:r>
      <w:r w:rsidR="00F4298D">
        <w:rPr>
          <w:rFonts w:ascii="Times New Roman" w:hAnsi="Times New Roman" w:cs="Times New Roman"/>
          <w:bCs/>
          <w:sz w:val="24"/>
          <w:szCs w:val="24"/>
          <w:lang w:val="it-IT"/>
        </w:rPr>
        <w:t xml:space="preserve"> su i predstavljene aktivnosti kada je u pitanju integracija lica sa invaliditetom u Crnoj Gori.</w:t>
      </w:r>
    </w:p>
    <w:p w:rsidR="00AF037E"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lang w:val="sr-Latn-CS"/>
        </w:rPr>
        <w:t xml:space="preserve"> </w:t>
      </w:r>
      <w:r w:rsidR="00AF037E" w:rsidRPr="000D0864">
        <w:rPr>
          <w:rFonts w:ascii="Times New Roman" w:hAnsi="Times New Roman" w:cs="Times New Roman"/>
          <w:sz w:val="24"/>
          <w:szCs w:val="24"/>
          <w:lang w:val="sr-Latn-CS"/>
        </w:rPr>
        <w:t>Na web site-u Ministarstva rada i socijalnog staranja redovno se objavljuju sve informacije od značaja za osobe sa invaliditetom</w:t>
      </w:r>
      <w:r w:rsidR="00127928" w:rsidRPr="000D0864">
        <w:rPr>
          <w:rFonts w:ascii="Times New Roman" w:hAnsi="Times New Roman" w:cs="Times New Roman"/>
          <w:sz w:val="24"/>
          <w:szCs w:val="24"/>
          <w:lang w:val="sr-Latn-CS"/>
        </w:rPr>
        <w:t>.</w:t>
      </w:r>
    </w:p>
    <w:p w:rsidR="004959C7" w:rsidRPr="000D0864" w:rsidRDefault="00706D29" w:rsidP="00CC10D6">
      <w:pPr>
        <w:spacing w:after="120" w:line="276" w:lineRule="auto"/>
        <w:ind w:firstLine="270"/>
        <w:jc w:val="both"/>
        <w:rPr>
          <w:rFonts w:ascii="Times New Roman" w:hAnsi="Times New Roman" w:cs="Times New Roman"/>
          <w:sz w:val="24"/>
          <w:szCs w:val="24"/>
          <w:lang w:val="sr-Latn-ME"/>
        </w:rPr>
      </w:pPr>
      <w:r>
        <w:rPr>
          <w:rFonts w:ascii="Times New Roman" w:hAnsi="Times New Roman" w:cs="Times New Roman"/>
          <w:sz w:val="24"/>
          <w:szCs w:val="24"/>
        </w:rPr>
        <w:t xml:space="preserve"> </w:t>
      </w:r>
      <w:r w:rsidR="004959C7" w:rsidRPr="000D0864">
        <w:rPr>
          <w:rFonts w:ascii="Times New Roman" w:hAnsi="Times New Roman" w:cs="Times New Roman"/>
          <w:sz w:val="24"/>
          <w:szCs w:val="24"/>
        </w:rPr>
        <w:t>I u 2016. godini veliki broj socijalnih usluga i servisa podrške licima sa invaliditetom i djeci sa smetnjama u razvoju pružao je i NVO sektor, koji je država finansirala kroz Javne radove Zavoda za z</w:t>
      </w:r>
      <w:r w:rsidR="00397D59" w:rsidRPr="000D0864">
        <w:rPr>
          <w:rFonts w:ascii="Times New Roman" w:hAnsi="Times New Roman" w:cs="Times New Roman"/>
          <w:sz w:val="24"/>
          <w:szCs w:val="24"/>
        </w:rPr>
        <w:t>a</w:t>
      </w:r>
      <w:r w:rsidR="004959C7" w:rsidRPr="000D0864">
        <w:rPr>
          <w:rFonts w:ascii="Times New Roman" w:hAnsi="Times New Roman" w:cs="Times New Roman"/>
          <w:sz w:val="24"/>
          <w:szCs w:val="24"/>
        </w:rPr>
        <w:t>pošljavanje Crne Gore, Konkurs za raspodjelu dijela prihoda od igara na sreću, preko donacija</w:t>
      </w:r>
      <w:r w:rsidR="00F500D5" w:rsidRPr="000D0864">
        <w:rPr>
          <w:rFonts w:ascii="Times New Roman" w:hAnsi="Times New Roman" w:cs="Times New Roman"/>
          <w:sz w:val="24"/>
          <w:szCs w:val="24"/>
        </w:rPr>
        <w:t xml:space="preserve"> koje</w:t>
      </w:r>
      <w:r w:rsidR="00397D59" w:rsidRPr="000D0864">
        <w:rPr>
          <w:rFonts w:ascii="Times New Roman" w:hAnsi="Times New Roman" w:cs="Times New Roman"/>
          <w:sz w:val="24"/>
          <w:szCs w:val="24"/>
        </w:rPr>
        <w:t xml:space="preserve"> </w:t>
      </w:r>
      <w:r w:rsidR="00F500D5" w:rsidRPr="000D0864">
        <w:rPr>
          <w:rFonts w:ascii="Times New Roman" w:hAnsi="Times New Roman" w:cs="Times New Roman"/>
          <w:sz w:val="24"/>
          <w:szCs w:val="24"/>
        </w:rPr>
        <w:t>je obezbijedio Glavni grad Podgorica</w:t>
      </w:r>
      <w:r w:rsidR="004959C7" w:rsidRPr="000D0864">
        <w:rPr>
          <w:rFonts w:ascii="Times New Roman" w:hAnsi="Times New Roman" w:cs="Times New Roman"/>
          <w:sz w:val="24"/>
          <w:szCs w:val="24"/>
        </w:rPr>
        <w:t xml:space="preserve"> </w:t>
      </w:r>
      <w:r w:rsidR="00F500D5" w:rsidRPr="000D0864">
        <w:rPr>
          <w:rFonts w:ascii="Times New Roman" w:hAnsi="Times New Roman" w:cs="Times New Roman"/>
          <w:sz w:val="24"/>
          <w:szCs w:val="24"/>
        </w:rPr>
        <w:t>i</w:t>
      </w:r>
      <w:r w:rsidR="004959C7" w:rsidRPr="000D0864">
        <w:rPr>
          <w:rFonts w:ascii="Times New Roman" w:hAnsi="Times New Roman" w:cs="Times New Roman"/>
          <w:sz w:val="24"/>
          <w:szCs w:val="24"/>
        </w:rPr>
        <w:t xml:space="preserve"> sl.</w:t>
      </w:r>
    </w:p>
    <w:p w:rsidR="00F94275"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b/>
          <w:sz w:val="24"/>
          <w:szCs w:val="24"/>
          <w:lang w:val="sr-Latn-CS"/>
        </w:rPr>
        <w:t xml:space="preserve"> </w:t>
      </w:r>
      <w:r w:rsidR="00F94275" w:rsidRPr="000D0864">
        <w:rPr>
          <w:rFonts w:ascii="Times New Roman" w:hAnsi="Times New Roman" w:cs="Times New Roman"/>
          <w:sz w:val="24"/>
          <w:szCs w:val="24"/>
        </w:rPr>
        <w:t>Udruženje roditelja djece sa smetnjama u razvoju “Staze” iz Podgorice je u</w:t>
      </w:r>
      <w:r w:rsidR="00F94275" w:rsidRPr="000D0864">
        <w:rPr>
          <w:rFonts w:ascii="Times New Roman" w:hAnsi="Times New Roman" w:cs="Times New Roman"/>
          <w:b/>
          <w:color w:val="FF0000"/>
          <w:sz w:val="24"/>
          <w:szCs w:val="24"/>
        </w:rPr>
        <w:t xml:space="preserve"> </w:t>
      </w:r>
      <w:r w:rsidR="00540CAC" w:rsidRPr="000D0864">
        <w:rPr>
          <w:rFonts w:ascii="Times New Roman" w:hAnsi="Times New Roman" w:cs="Times New Roman"/>
          <w:sz w:val="24"/>
          <w:szCs w:val="24"/>
        </w:rPr>
        <w:t>2016.</w:t>
      </w:r>
      <w:r w:rsidR="00F94275" w:rsidRPr="000D0864">
        <w:rPr>
          <w:rFonts w:ascii="Times New Roman" w:hAnsi="Times New Roman" w:cs="Times New Roman"/>
          <w:sz w:val="24"/>
          <w:szCs w:val="24"/>
        </w:rPr>
        <w:t xml:space="preserve"> godini pružalo podršku u Dnevnom boravku za 30-oro djece sa intelektualnim smetnjama i smetnjama u </w:t>
      </w:r>
      <w:r w:rsidR="00F94275" w:rsidRPr="000D0864">
        <w:rPr>
          <w:rFonts w:ascii="Times New Roman" w:hAnsi="Times New Roman" w:cs="Times New Roman"/>
          <w:sz w:val="24"/>
          <w:szCs w:val="24"/>
        </w:rPr>
        <w:lastRenderedPageBreak/>
        <w:t>razvoju iz spektra autizma kroz projekat koji je</w:t>
      </w:r>
      <w:r w:rsidR="007C3371" w:rsidRPr="000D0864">
        <w:rPr>
          <w:rFonts w:ascii="Times New Roman" w:hAnsi="Times New Roman" w:cs="Times New Roman"/>
          <w:sz w:val="24"/>
          <w:szCs w:val="24"/>
        </w:rPr>
        <w:t xml:space="preserve"> finansiran iz sredstava za ras</w:t>
      </w:r>
      <w:r w:rsidR="00F94275" w:rsidRPr="000D0864">
        <w:rPr>
          <w:rFonts w:ascii="Times New Roman" w:hAnsi="Times New Roman" w:cs="Times New Roman"/>
          <w:sz w:val="24"/>
          <w:szCs w:val="24"/>
        </w:rPr>
        <w:t>p</w:t>
      </w:r>
      <w:r w:rsidR="007C3371" w:rsidRPr="000D0864">
        <w:rPr>
          <w:rFonts w:ascii="Times New Roman" w:hAnsi="Times New Roman" w:cs="Times New Roman"/>
          <w:sz w:val="24"/>
          <w:szCs w:val="24"/>
        </w:rPr>
        <w:t>o</w:t>
      </w:r>
      <w:r w:rsidR="00F94275" w:rsidRPr="000D0864">
        <w:rPr>
          <w:rFonts w:ascii="Times New Roman" w:hAnsi="Times New Roman" w:cs="Times New Roman"/>
          <w:sz w:val="24"/>
          <w:szCs w:val="24"/>
        </w:rPr>
        <w:t>djelu dijela prihoda od igara na sreću. Djeca su dobijala podršku st</w:t>
      </w:r>
      <w:r w:rsidR="005903ED" w:rsidRPr="000D0864">
        <w:rPr>
          <w:rFonts w:ascii="Times New Roman" w:hAnsi="Times New Roman" w:cs="Times New Roman"/>
          <w:sz w:val="24"/>
          <w:szCs w:val="24"/>
        </w:rPr>
        <w:t>ručnih lica logopeda,</w:t>
      </w:r>
      <w:r w:rsidR="007C3371" w:rsidRPr="000D0864">
        <w:rPr>
          <w:rFonts w:ascii="Times New Roman" w:hAnsi="Times New Roman" w:cs="Times New Roman"/>
          <w:sz w:val="24"/>
          <w:szCs w:val="24"/>
        </w:rPr>
        <w:t xml:space="preserve"> </w:t>
      </w:r>
      <w:r w:rsidR="005903ED" w:rsidRPr="000D0864">
        <w:rPr>
          <w:rFonts w:ascii="Times New Roman" w:hAnsi="Times New Roman" w:cs="Times New Roman"/>
          <w:sz w:val="24"/>
          <w:szCs w:val="24"/>
        </w:rPr>
        <w:t>psihologa i</w:t>
      </w:r>
      <w:r w:rsidR="00774EA6">
        <w:rPr>
          <w:rFonts w:ascii="Times New Roman" w:hAnsi="Times New Roman" w:cs="Times New Roman"/>
          <w:sz w:val="24"/>
          <w:szCs w:val="24"/>
        </w:rPr>
        <w:t xml:space="preserve"> voditelja grupnog rada, </w:t>
      </w:r>
      <w:r w:rsidR="00F94275" w:rsidRPr="000D0864">
        <w:rPr>
          <w:rFonts w:ascii="Times New Roman" w:hAnsi="Times New Roman" w:cs="Times New Roman"/>
          <w:sz w:val="24"/>
          <w:szCs w:val="24"/>
        </w:rPr>
        <w:t>a obezb</w:t>
      </w:r>
      <w:r w:rsidR="005903ED" w:rsidRPr="000D0864">
        <w:rPr>
          <w:rFonts w:ascii="Times New Roman" w:hAnsi="Times New Roman" w:cs="Times New Roman"/>
          <w:sz w:val="24"/>
          <w:szCs w:val="24"/>
        </w:rPr>
        <w:t>ijeđeni su im besplatan prevoz i</w:t>
      </w:r>
      <w:r w:rsidR="00F94275" w:rsidRPr="000D0864">
        <w:rPr>
          <w:rFonts w:ascii="Times New Roman" w:hAnsi="Times New Roman" w:cs="Times New Roman"/>
          <w:sz w:val="24"/>
          <w:szCs w:val="24"/>
        </w:rPr>
        <w:t xml:space="preserve"> užina.</w:t>
      </w:r>
    </w:p>
    <w:p w:rsidR="00F94275" w:rsidRPr="000D0864" w:rsidRDefault="00706D29" w:rsidP="00CC10D6">
      <w:pPr>
        <w:shd w:val="clear" w:color="auto" w:fill="FFFFFF" w:themeFill="background1"/>
        <w:spacing w:after="120"/>
        <w:ind w:firstLine="270"/>
        <w:jc w:val="both"/>
        <w:rPr>
          <w:rFonts w:ascii="Times New Roman" w:hAnsi="Times New Roman" w:cs="Times New Roman"/>
          <w:sz w:val="24"/>
          <w:szCs w:val="24"/>
          <w:lang w:val="sr-Latn-CS"/>
        </w:rPr>
      </w:pPr>
      <w:r>
        <w:rPr>
          <w:rFonts w:ascii="Times New Roman" w:hAnsi="Times New Roman" w:cs="Times New Roman"/>
          <w:sz w:val="24"/>
          <w:szCs w:val="24"/>
        </w:rPr>
        <w:t xml:space="preserve"> </w:t>
      </w:r>
      <w:r w:rsidR="00F94275" w:rsidRPr="000D0864">
        <w:rPr>
          <w:rFonts w:ascii="Times New Roman" w:hAnsi="Times New Roman" w:cs="Times New Roman"/>
          <w:sz w:val="24"/>
          <w:szCs w:val="24"/>
        </w:rPr>
        <w:t xml:space="preserve">Kroz </w:t>
      </w:r>
      <w:r w:rsidR="006E797E" w:rsidRPr="000D0864">
        <w:rPr>
          <w:rFonts w:ascii="Times New Roman" w:hAnsi="Times New Roman" w:cs="Times New Roman"/>
          <w:sz w:val="24"/>
          <w:szCs w:val="24"/>
          <w:lang w:val="sr-Latn-CS"/>
        </w:rPr>
        <w:t>program</w:t>
      </w:r>
      <w:r w:rsidR="00F94275" w:rsidRPr="000D0864">
        <w:rPr>
          <w:rFonts w:ascii="Times New Roman" w:hAnsi="Times New Roman" w:cs="Times New Roman"/>
          <w:sz w:val="24"/>
          <w:szCs w:val="24"/>
          <w:lang w:val="sr-Latn-CS"/>
        </w:rPr>
        <w:t xml:space="preserve"> Javnih radova preko Zavod</w:t>
      </w:r>
      <w:r w:rsidR="00F500D5" w:rsidRPr="000D0864">
        <w:rPr>
          <w:rFonts w:ascii="Times New Roman" w:hAnsi="Times New Roman" w:cs="Times New Roman"/>
          <w:sz w:val="24"/>
          <w:szCs w:val="24"/>
          <w:lang w:val="sr-Latn-CS"/>
        </w:rPr>
        <w:t>a za zapošljavanje Crne Gore NVO</w:t>
      </w:r>
      <w:r w:rsidR="00774EA6">
        <w:rPr>
          <w:rFonts w:ascii="Times New Roman" w:hAnsi="Times New Roman" w:cs="Times New Roman"/>
          <w:sz w:val="24"/>
          <w:szCs w:val="24"/>
          <w:lang w:val="sr-Latn-CS"/>
        </w:rPr>
        <w:t xml:space="preserve"> „</w:t>
      </w:r>
      <w:r w:rsidR="00F94275" w:rsidRPr="000D0864">
        <w:rPr>
          <w:rFonts w:ascii="Times New Roman" w:hAnsi="Times New Roman" w:cs="Times New Roman"/>
          <w:sz w:val="24"/>
          <w:szCs w:val="24"/>
          <w:lang w:val="sr-Latn-CS"/>
        </w:rPr>
        <w:t>Staze“ je obezbijedilo 8 asi</w:t>
      </w:r>
      <w:r w:rsidR="006E797E" w:rsidRPr="000D0864">
        <w:rPr>
          <w:rFonts w:ascii="Times New Roman" w:hAnsi="Times New Roman" w:cs="Times New Roman"/>
          <w:sz w:val="24"/>
          <w:szCs w:val="24"/>
          <w:lang w:val="sr-Latn-CS"/>
        </w:rPr>
        <w:t>s</w:t>
      </w:r>
      <w:r w:rsidR="00F94275" w:rsidRPr="000D0864">
        <w:rPr>
          <w:rFonts w:ascii="Times New Roman" w:hAnsi="Times New Roman" w:cs="Times New Roman"/>
          <w:sz w:val="24"/>
          <w:szCs w:val="24"/>
          <w:lang w:val="sr-Latn-CS"/>
        </w:rPr>
        <w:t>tena</w:t>
      </w:r>
      <w:r w:rsidR="006E797E" w:rsidRPr="000D0864">
        <w:rPr>
          <w:rFonts w:ascii="Times New Roman" w:hAnsi="Times New Roman" w:cs="Times New Roman"/>
          <w:sz w:val="24"/>
          <w:szCs w:val="24"/>
          <w:lang w:val="sr-Latn-CS"/>
        </w:rPr>
        <w:t>ta za pomoć u kući i udruženju. O</w:t>
      </w:r>
      <w:r w:rsidR="00F94275" w:rsidRPr="000D0864">
        <w:rPr>
          <w:rFonts w:ascii="Times New Roman" w:hAnsi="Times New Roman" w:cs="Times New Roman"/>
          <w:sz w:val="24"/>
          <w:szCs w:val="24"/>
          <w:lang w:val="sr-Latn-CS"/>
        </w:rPr>
        <w:t>ni</w:t>
      </w:r>
      <w:r>
        <w:rPr>
          <w:rFonts w:ascii="Times New Roman" w:hAnsi="Times New Roman" w:cs="Times New Roman"/>
          <w:sz w:val="24"/>
          <w:szCs w:val="24"/>
          <w:lang w:val="sr-Latn-CS"/>
        </w:rPr>
        <w:t xml:space="preserve"> </w:t>
      </w:r>
      <w:r w:rsidR="00F94275" w:rsidRPr="000D0864">
        <w:rPr>
          <w:rFonts w:ascii="Times New Roman" w:hAnsi="Times New Roman" w:cs="Times New Roman"/>
          <w:sz w:val="24"/>
          <w:szCs w:val="24"/>
          <w:lang w:val="sr-Latn-CS"/>
        </w:rPr>
        <w:t xml:space="preserve">su pružali podršku djeci u Dnevnom boravku i neposrednom okruženju. </w:t>
      </w:r>
    </w:p>
    <w:p w:rsidR="00F94275" w:rsidRPr="000D0864" w:rsidRDefault="00706D29" w:rsidP="00CC10D6">
      <w:pPr>
        <w:spacing w:after="120"/>
        <w:ind w:firstLine="27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r w:rsidR="006E797E" w:rsidRPr="000D0864">
        <w:rPr>
          <w:rFonts w:ascii="Times New Roman" w:hAnsi="Times New Roman" w:cs="Times New Roman"/>
          <w:sz w:val="24"/>
          <w:szCs w:val="24"/>
          <w:lang w:val="sr-Latn-CS"/>
        </w:rPr>
        <w:t>Sekretarijat</w:t>
      </w:r>
      <w:r w:rsidR="00F94275" w:rsidRPr="000D0864">
        <w:rPr>
          <w:rFonts w:ascii="Times New Roman" w:hAnsi="Times New Roman" w:cs="Times New Roman"/>
          <w:sz w:val="24"/>
          <w:szCs w:val="24"/>
          <w:lang w:val="sr-Latn-CS"/>
        </w:rPr>
        <w:t xml:space="preserve"> za socijalno staranje Glavnog grada Podgorica u saradnji sa</w:t>
      </w:r>
      <w:r w:rsidR="00676F97" w:rsidRPr="000D0864">
        <w:rPr>
          <w:rFonts w:ascii="Times New Roman" w:hAnsi="Times New Roman" w:cs="Times New Roman"/>
          <w:sz w:val="24"/>
          <w:szCs w:val="24"/>
          <w:lang w:val="sr-Latn-CS"/>
        </w:rPr>
        <w:t xml:space="preserve"> NVO</w:t>
      </w:r>
      <w:r w:rsidR="003659DD" w:rsidRPr="000D0864">
        <w:rPr>
          <w:rFonts w:ascii="Times New Roman" w:hAnsi="Times New Roman" w:cs="Times New Roman"/>
          <w:sz w:val="24"/>
          <w:szCs w:val="24"/>
          <w:lang w:val="sr-Latn-CS"/>
        </w:rPr>
        <w:t xml:space="preserve"> “</w:t>
      </w:r>
      <w:r w:rsidR="00C14562" w:rsidRPr="000D0864">
        <w:rPr>
          <w:rFonts w:ascii="Times New Roman" w:hAnsi="Times New Roman" w:cs="Times New Roman"/>
          <w:sz w:val="24"/>
          <w:szCs w:val="24"/>
          <w:lang w:val="sr-Latn-CS"/>
        </w:rPr>
        <w:t>Staze</w:t>
      </w:r>
      <w:r w:rsidR="003659DD" w:rsidRPr="000D0864">
        <w:rPr>
          <w:rFonts w:ascii="Times New Roman" w:hAnsi="Times New Roman" w:cs="Times New Roman"/>
          <w:sz w:val="24"/>
          <w:szCs w:val="24"/>
          <w:lang w:val="sr-Latn-CS"/>
        </w:rPr>
        <w:t>“</w:t>
      </w:r>
      <w:r>
        <w:rPr>
          <w:rFonts w:ascii="Times New Roman" w:hAnsi="Times New Roman" w:cs="Times New Roman"/>
          <w:sz w:val="24"/>
          <w:szCs w:val="24"/>
          <w:lang w:val="sr-Latn-CS"/>
        </w:rPr>
        <w:t xml:space="preserve"> </w:t>
      </w:r>
      <w:r w:rsidR="001F7AA0">
        <w:rPr>
          <w:rFonts w:ascii="Times New Roman" w:hAnsi="Times New Roman" w:cs="Times New Roman"/>
          <w:sz w:val="24"/>
          <w:szCs w:val="24"/>
          <w:lang w:val="sr-Latn-CS"/>
        </w:rPr>
        <w:t>omogućilo</w:t>
      </w:r>
      <w:r w:rsidR="00C14562" w:rsidRPr="000D0864">
        <w:rPr>
          <w:rFonts w:ascii="Times New Roman" w:hAnsi="Times New Roman" w:cs="Times New Roman"/>
          <w:sz w:val="24"/>
          <w:szCs w:val="24"/>
          <w:lang w:val="sr-Latn-CS"/>
        </w:rPr>
        <w:t xml:space="preserve"> je da</w:t>
      </w:r>
      <w:r w:rsidR="00F94275" w:rsidRPr="000D0864">
        <w:rPr>
          <w:rFonts w:ascii="Times New Roman" w:hAnsi="Times New Roman" w:cs="Times New Roman"/>
          <w:sz w:val="24"/>
          <w:szCs w:val="24"/>
          <w:lang w:val="sr-Latn-CS"/>
        </w:rPr>
        <w:t xml:space="preserve"> 5-oro djece sa smetnjama u razvoju u pratnji njih</w:t>
      </w:r>
      <w:r w:rsidR="00774EA6">
        <w:rPr>
          <w:rFonts w:ascii="Times New Roman" w:hAnsi="Times New Roman" w:cs="Times New Roman"/>
          <w:sz w:val="24"/>
          <w:szCs w:val="24"/>
          <w:lang w:val="sr-Latn-CS"/>
        </w:rPr>
        <w:t>ovih roditelja besplat</w:t>
      </w:r>
      <w:r w:rsidR="006E797E" w:rsidRPr="000D0864">
        <w:rPr>
          <w:rFonts w:ascii="Times New Roman" w:hAnsi="Times New Roman" w:cs="Times New Roman"/>
          <w:sz w:val="24"/>
          <w:szCs w:val="24"/>
          <w:lang w:val="sr-Latn-CS"/>
        </w:rPr>
        <w:t>no bora</w:t>
      </w:r>
      <w:r w:rsidR="00F94275" w:rsidRPr="000D0864">
        <w:rPr>
          <w:rFonts w:ascii="Times New Roman" w:hAnsi="Times New Roman" w:cs="Times New Roman"/>
          <w:sz w:val="24"/>
          <w:szCs w:val="24"/>
          <w:lang w:val="sr-Latn-CS"/>
        </w:rPr>
        <w:t>vi u odmaralištu na Veruši 7 dana.</w:t>
      </w:r>
    </w:p>
    <w:p w:rsidR="00F94275" w:rsidRPr="000D0864" w:rsidRDefault="00706D29" w:rsidP="00CC10D6">
      <w:pPr>
        <w:spacing w:after="120"/>
        <w:ind w:firstLine="27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r w:rsidR="00CE6E17" w:rsidRPr="000D0864">
        <w:rPr>
          <w:rFonts w:ascii="Times New Roman" w:hAnsi="Times New Roman" w:cs="Times New Roman"/>
          <w:sz w:val="24"/>
          <w:szCs w:val="24"/>
          <w:lang w:val="sr-Latn-CS"/>
        </w:rPr>
        <w:t>NVO “</w:t>
      </w:r>
      <w:r w:rsidR="00F94275" w:rsidRPr="000D0864">
        <w:rPr>
          <w:rFonts w:ascii="Times New Roman" w:hAnsi="Times New Roman" w:cs="Times New Roman"/>
          <w:sz w:val="24"/>
          <w:szCs w:val="24"/>
          <w:lang w:val="sr-Latn-CS"/>
        </w:rPr>
        <w:t>Prvo udruženje roditelja djece i omladine sa posebnim potrebama</w:t>
      </w:r>
      <w:r w:rsidR="00CE6E17" w:rsidRPr="000D0864">
        <w:rPr>
          <w:rFonts w:ascii="Times New Roman" w:hAnsi="Times New Roman" w:cs="Times New Roman"/>
          <w:sz w:val="24"/>
          <w:szCs w:val="24"/>
          <w:lang w:val="sr-Latn-CS"/>
        </w:rPr>
        <w:t>“</w:t>
      </w:r>
      <w:r w:rsidR="00F94275" w:rsidRPr="000D0864">
        <w:rPr>
          <w:rFonts w:ascii="Times New Roman" w:hAnsi="Times New Roman" w:cs="Times New Roman"/>
          <w:sz w:val="24"/>
          <w:szCs w:val="24"/>
          <w:lang w:val="sr-Latn-CS"/>
        </w:rPr>
        <w:t xml:space="preserve"> iz Podgorice je u 2016</w:t>
      </w:r>
      <w:r w:rsidR="00676F97" w:rsidRPr="000D0864">
        <w:rPr>
          <w:rFonts w:ascii="Times New Roman" w:hAnsi="Times New Roman" w:cs="Times New Roman"/>
          <w:sz w:val="24"/>
          <w:szCs w:val="24"/>
          <w:lang w:val="sr-Latn-CS"/>
        </w:rPr>
        <w:t xml:space="preserve">. godini </w:t>
      </w:r>
      <w:r w:rsidR="00322E78">
        <w:rPr>
          <w:rFonts w:ascii="Times New Roman" w:hAnsi="Times New Roman" w:cs="Times New Roman"/>
          <w:sz w:val="24"/>
          <w:szCs w:val="24"/>
          <w:lang w:val="sr-Latn-CS"/>
        </w:rPr>
        <w:t>pružalo servise podrške u p</w:t>
      </w:r>
      <w:r w:rsidR="00F94275" w:rsidRPr="000D0864">
        <w:rPr>
          <w:rFonts w:ascii="Times New Roman" w:hAnsi="Times New Roman" w:cs="Times New Roman"/>
          <w:sz w:val="24"/>
          <w:szCs w:val="24"/>
          <w:lang w:val="sr-Latn-CS"/>
        </w:rPr>
        <w:t>oludnevnom boravku za 46-oro djece i omladine sa smetnjama u razvoju na osnovu projekta „Nastavak kontinuiranog pružanja servisa podrške za djecu i omladinu sa smetnjama u razvoju i jačanje kapaciteta roditelja“,</w:t>
      </w:r>
      <w:r w:rsidR="00676F97" w:rsidRPr="000D0864">
        <w:rPr>
          <w:rFonts w:ascii="Times New Roman" w:hAnsi="Times New Roman" w:cs="Times New Roman"/>
          <w:sz w:val="24"/>
          <w:szCs w:val="24"/>
          <w:lang w:val="sr-Latn-CS"/>
        </w:rPr>
        <w:t xml:space="preserve"> </w:t>
      </w:r>
      <w:r w:rsidR="00F94275" w:rsidRPr="000D0864">
        <w:rPr>
          <w:rFonts w:ascii="Times New Roman" w:hAnsi="Times New Roman" w:cs="Times New Roman"/>
          <w:sz w:val="24"/>
          <w:szCs w:val="24"/>
          <w:lang w:val="sr-Latn-CS"/>
        </w:rPr>
        <w:t>finansijski podržan od Komisije za raspodjelu dijela prihoda od igara na sreću.</w:t>
      </w:r>
      <w:r w:rsidR="00676F97" w:rsidRPr="000D0864">
        <w:rPr>
          <w:rFonts w:ascii="Times New Roman" w:hAnsi="Times New Roman" w:cs="Times New Roman"/>
          <w:sz w:val="24"/>
          <w:szCs w:val="24"/>
          <w:lang w:val="sr-Latn-CS"/>
        </w:rPr>
        <w:t xml:space="preserve"> </w:t>
      </w:r>
      <w:r w:rsidR="00F94275" w:rsidRPr="000D0864">
        <w:rPr>
          <w:rFonts w:ascii="Times New Roman" w:hAnsi="Times New Roman" w:cs="Times New Roman"/>
          <w:sz w:val="24"/>
          <w:szCs w:val="24"/>
          <w:lang w:val="sr-Latn-CS"/>
        </w:rPr>
        <w:t>Pružena je podrška od strane stručnih lica,</w:t>
      </w:r>
      <w:r w:rsidR="00676F97" w:rsidRPr="000D0864">
        <w:rPr>
          <w:rFonts w:ascii="Times New Roman" w:hAnsi="Times New Roman" w:cs="Times New Roman"/>
          <w:sz w:val="24"/>
          <w:szCs w:val="24"/>
          <w:lang w:val="sr-Latn-CS"/>
        </w:rPr>
        <w:t xml:space="preserve"> </w:t>
      </w:r>
      <w:r w:rsidR="00F94275" w:rsidRPr="000D0864">
        <w:rPr>
          <w:rFonts w:ascii="Times New Roman" w:hAnsi="Times New Roman" w:cs="Times New Roman"/>
          <w:sz w:val="24"/>
          <w:szCs w:val="24"/>
          <w:lang w:val="sr-Latn-CS"/>
        </w:rPr>
        <w:t>fizijatra,</w:t>
      </w:r>
      <w:r w:rsidR="00676F97" w:rsidRPr="000D0864">
        <w:rPr>
          <w:rFonts w:ascii="Times New Roman" w:hAnsi="Times New Roman" w:cs="Times New Roman"/>
          <w:sz w:val="24"/>
          <w:szCs w:val="24"/>
          <w:lang w:val="sr-Latn-CS"/>
        </w:rPr>
        <w:t xml:space="preserve"> </w:t>
      </w:r>
      <w:r w:rsidR="00F94275" w:rsidRPr="000D0864">
        <w:rPr>
          <w:rFonts w:ascii="Times New Roman" w:hAnsi="Times New Roman" w:cs="Times New Roman"/>
          <w:sz w:val="24"/>
          <w:szCs w:val="24"/>
          <w:lang w:val="sr-Latn-CS"/>
        </w:rPr>
        <w:t>dva fizioterapeuta,</w:t>
      </w:r>
      <w:r w:rsidR="00676F97" w:rsidRPr="000D0864">
        <w:rPr>
          <w:rFonts w:ascii="Times New Roman" w:hAnsi="Times New Roman" w:cs="Times New Roman"/>
          <w:sz w:val="24"/>
          <w:szCs w:val="24"/>
          <w:lang w:val="sr-Latn-CS"/>
        </w:rPr>
        <w:t xml:space="preserve"> </w:t>
      </w:r>
      <w:r w:rsidR="00F94275" w:rsidRPr="000D0864">
        <w:rPr>
          <w:rFonts w:ascii="Times New Roman" w:hAnsi="Times New Roman" w:cs="Times New Roman"/>
          <w:sz w:val="24"/>
          <w:szCs w:val="24"/>
          <w:lang w:val="sr-Latn-CS"/>
        </w:rPr>
        <w:t>logopeda,</w:t>
      </w:r>
      <w:r w:rsidR="00676F97" w:rsidRPr="000D0864">
        <w:rPr>
          <w:rFonts w:ascii="Times New Roman" w:hAnsi="Times New Roman" w:cs="Times New Roman"/>
          <w:sz w:val="24"/>
          <w:szCs w:val="24"/>
          <w:lang w:val="sr-Latn-CS"/>
        </w:rPr>
        <w:t xml:space="preserve"> </w:t>
      </w:r>
      <w:r w:rsidR="00F94275" w:rsidRPr="000D0864">
        <w:rPr>
          <w:rFonts w:ascii="Times New Roman" w:hAnsi="Times New Roman" w:cs="Times New Roman"/>
          <w:sz w:val="24"/>
          <w:szCs w:val="24"/>
          <w:lang w:val="sr-Latn-CS"/>
        </w:rPr>
        <w:t>defektologa i radnog terapeuta.</w:t>
      </w:r>
    </w:p>
    <w:p w:rsidR="00F94275" w:rsidRPr="000D0864" w:rsidRDefault="00706D29" w:rsidP="00CC10D6">
      <w:pPr>
        <w:spacing w:after="120"/>
        <w:ind w:firstLine="27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r w:rsidR="00F94275" w:rsidRPr="000D0864">
        <w:rPr>
          <w:rFonts w:ascii="Times New Roman" w:hAnsi="Times New Roman" w:cs="Times New Roman"/>
          <w:sz w:val="24"/>
          <w:szCs w:val="24"/>
          <w:lang w:val="sr-Latn-CS"/>
        </w:rPr>
        <w:t>Kroz program Javnih radova ZZZ CG koji je realizovan kroz dva Konkursa,</w:t>
      </w:r>
      <w:r w:rsidR="00C14562" w:rsidRPr="000D0864">
        <w:rPr>
          <w:rFonts w:ascii="Times New Roman" w:hAnsi="Times New Roman" w:cs="Times New Roman"/>
          <w:sz w:val="24"/>
          <w:szCs w:val="24"/>
          <w:lang w:val="sr-Latn-CS"/>
        </w:rPr>
        <w:t xml:space="preserve"> </w:t>
      </w:r>
      <w:r w:rsidR="00322E78">
        <w:rPr>
          <w:rFonts w:ascii="Times New Roman" w:hAnsi="Times New Roman" w:cs="Times New Roman"/>
          <w:sz w:val="24"/>
          <w:szCs w:val="24"/>
          <w:lang w:val="sr-Latn-CS"/>
        </w:rPr>
        <w:t>NVO “</w:t>
      </w:r>
      <w:r w:rsidR="00F94275" w:rsidRPr="000D0864">
        <w:rPr>
          <w:rFonts w:ascii="Times New Roman" w:hAnsi="Times New Roman" w:cs="Times New Roman"/>
          <w:sz w:val="24"/>
          <w:szCs w:val="24"/>
          <w:lang w:val="sr-Latn-CS"/>
        </w:rPr>
        <w:t>Prvo udruženje roditelja djece i omladine sa posebnim potrebama</w:t>
      </w:r>
      <w:r w:rsidR="00322E78">
        <w:rPr>
          <w:rFonts w:ascii="Times New Roman" w:hAnsi="Times New Roman" w:cs="Times New Roman"/>
          <w:sz w:val="24"/>
          <w:szCs w:val="24"/>
          <w:lang w:val="sr-Latn-CS"/>
        </w:rPr>
        <w:t xml:space="preserve">“, </w:t>
      </w:r>
      <w:r w:rsidR="00F94275" w:rsidRPr="000D0864">
        <w:rPr>
          <w:rFonts w:ascii="Times New Roman" w:hAnsi="Times New Roman" w:cs="Times New Roman"/>
          <w:sz w:val="24"/>
          <w:szCs w:val="24"/>
          <w:lang w:val="sr-Latn-CS"/>
        </w:rPr>
        <w:t>obezbjedilo je prvo 8 pa 10 personalnih asistenata za pomoć u kući djeci sa najtežim smetnjama u razvoju.</w:t>
      </w:r>
    </w:p>
    <w:p w:rsidR="00F94275" w:rsidRPr="000D0864" w:rsidRDefault="00706D29" w:rsidP="00CC10D6">
      <w:pPr>
        <w:spacing w:after="120"/>
        <w:ind w:firstLine="27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r w:rsidR="00F94275" w:rsidRPr="000D0864">
        <w:rPr>
          <w:rFonts w:ascii="Times New Roman" w:hAnsi="Times New Roman" w:cs="Times New Roman"/>
          <w:sz w:val="24"/>
          <w:szCs w:val="24"/>
          <w:lang w:val="sr-Latn-CS"/>
        </w:rPr>
        <w:t>Projekat „Servisi podrške djeci i omladini sa smetnjama u razvoju i njihovim roditeljima“,</w:t>
      </w:r>
      <w:r w:rsidR="002D16EE" w:rsidRPr="000D0864">
        <w:rPr>
          <w:rFonts w:ascii="Times New Roman" w:hAnsi="Times New Roman" w:cs="Times New Roman"/>
          <w:sz w:val="24"/>
          <w:szCs w:val="24"/>
          <w:lang w:val="sr-Latn-CS"/>
        </w:rPr>
        <w:t xml:space="preserve"> </w:t>
      </w:r>
      <w:r w:rsidR="00F94275" w:rsidRPr="000D0864">
        <w:rPr>
          <w:rFonts w:ascii="Times New Roman" w:hAnsi="Times New Roman" w:cs="Times New Roman"/>
          <w:sz w:val="24"/>
          <w:szCs w:val="24"/>
          <w:lang w:val="sr-Latn-CS"/>
        </w:rPr>
        <w:t>finansijski podržan od Komisije za raspodjelu sredstava za NVO Glavnog grada Podgorica,</w:t>
      </w:r>
      <w:r w:rsidR="00676F97" w:rsidRPr="000D0864">
        <w:rPr>
          <w:rFonts w:ascii="Times New Roman" w:hAnsi="Times New Roman" w:cs="Times New Roman"/>
          <w:sz w:val="24"/>
          <w:szCs w:val="24"/>
          <w:lang w:val="sr-Latn-CS"/>
        </w:rPr>
        <w:t xml:space="preserve"> </w:t>
      </w:r>
      <w:r w:rsidR="00F94275" w:rsidRPr="000D0864">
        <w:rPr>
          <w:rFonts w:ascii="Times New Roman" w:hAnsi="Times New Roman" w:cs="Times New Roman"/>
          <w:sz w:val="24"/>
          <w:szCs w:val="24"/>
          <w:lang w:val="sr-Latn-CS"/>
        </w:rPr>
        <w:t>pružena je podrška za 10-oro djece i omladine sa smetnjama u razvoju i 10-oro roditelja.</w:t>
      </w:r>
      <w:r w:rsidR="00676F97" w:rsidRPr="000D0864">
        <w:rPr>
          <w:rFonts w:ascii="Times New Roman" w:hAnsi="Times New Roman" w:cs="Times New Roman"/>
          <w:sz w:val="24"/>
          <w:szCs w:val="24"/>
          <w:lang w:val="sr-Latn-CS"/>
        </w:rPr>
        <w:t xml:space="preserve"> </w:t>
      </w:r>
      <w:r w:rsidR="00F94275" w:rsidRPr="000D0864">
        <w:rPr>
          <w:rFonts w:ascii="Times New Roman" w:hAnsi="Times New Roman" w:cs="Times New Roman"/>
          <w:sz w:val="24"/>
          <w:szCs w:val="24"/>
          <w:lang w:val="sr-Latn-CS"/>
        </w:rPr>
        <w:t>Pružena je podrška od strane stručnih lica, fizioterapeuta i psihoterapeuta.</w:t>
      </w:r>
    </w:p>
    <w:p w:rsidR="00F94275" w:rsidRPr="000D0864" w:rsidRDefault="00706D29" w:rsidP="00CC10D6">
      <w:pPr>
        <w:spacing w:after="120"/>
        <w:ind w:firstLine="27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r w:rsidR="00322E78">
        <w:rPr>
          <w:rFonts w:ascii="Times New Roman" w:hAnsi="Times New Roman" w:cs="Times New Roman"/>
          <w:sz w:val="24"/>
          <w:szCs w:val="24"/>
          <w:lang w:val="sr-Latn-CS"/>
        </w:rPr>
        <w:t>NVO „</w:t>
      </w:r>
      <w:r w:rsidR="00F94275" w:rsidRPr="000D0864">
        <w:rPr>
          <w:rFonts w:ascii="Times New Roman" w:hAnsi="Times New Roman" w:cs="Times New Roman"/>
          <w:sz w:val="24"/>
          <w:szCs w:val="24"/>
          <w:lang w:val="sr-Latn-CS"/>
        </w:rPr>
        <w:t>Prvo udruženje roditelja djece i</w:t>
      </w:r>
      <w:r w:rsidR="00322E78">
        <w:rPr>
          <w:rFonts w:ascii="Times New Roman" w:hAnsi="Times New Roman" w:cs="Times New Roman"/>
          <w:sz w:val="24"/>
          <w:szCs w:val="24"/>
          <w:lang w:val="sr-Latn-CS"/>
        </w:rPr>
        <w:t xml:space="preserve"> omladine sa posebnim potrebama“ </w:t>
      </w:r>
      <w:r w:rsidR="00F94275" w:rsidRPr="000D0864">
        <w:rPr>
          <w:rFonts w:ascii="Times New Roman" w:hAnsi="Times New Roman" w:cs="Times New Roman"/>
          <w:sz w:val="24"/>
          <w:szCs w:val="24"/>
          <w:lang w:val="sr-Latn-CS"/>
        </w:rPr>
        <w:t>u saradnji sa Sekretarijatom za socijalno staranje Glavnog grada Podgorica,</w:t>
      </w:r>
      <w:r w:rsidR="00676F97" w:rsidRPr="000D0864">
        <w:rPr>
          <w:rFonts w:ascii="Times New Roman" w:hAnsi="Times New Roman" w:cs="Times New Roman"/>
          <w:sz w:val="24"/>
          <w:szCs w:val="24"/>
          <w:lang w:val="sr-Latn-CS"/>
        </w:rPr>
        <w:t xml:space="preserve"> </w:t>
      </w:r>
      <w:r w:rsidR="00F94275" w:rsidRPr="000D0864">
        <w:rPr>
          <w:rFonts w:ascii="Times New Roman" w:hAnsi="Times New Roman" w:cs="Times New Roman"/>
          <w:sz w:val="24"/>
          <w:szCs w:val="24"/>
          <w:lang w:val="sr-Latn-CS"/>
        </w:rPr>
        <w:t>poslalo je 5-oro djece sa smetnjama u razvoju u pratnji roditelja na interaktivno druženje u dječjem odmaralištu na Veruši u trajanju od 7 dana.</w:t>
      </w:r>
    </w:p>
    <w:p w:rsidR="00F94275"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F94275" w:rsidRPr="000D0864">
        <w:rPr>
          <w:rFonts w:ascii="Times New Roman" w:hAnsi="Times New Roman" w:cs="Times New Roman"/>
          <w:sz w:val="24"/>
          <w:szCs w:val="24"/>
        </w:rPr>
        <w:t>Udruženje roditelja “O</w:t>
      </w:r>
      <w:r w:rsidR="002D16EE" w:rsidRPr="000D0864">
        <w:rPr>
          <w:rFonts w:ascii="Times New Roman" w:hAnsi="Times New Roman" w:cs="Times New Roman"/>
          <w:sz w:val="24"/>
          <w:szCs w:val="24"/>
        </w:rPr>
        <w:t>AZA” iz Bijelog Polja</w:t>
      </w:r>
      <w:r>
        <w:rPr>
          <w:rFonts w:ascii="Times New Roman" w:hAnsi="Times New Roman" w:cs="Times New Roman"/>
          <w:sz w:val="24"/>
          <w:szCs w:val="24"/>
        </w:rPr>
        <w:t xml:space="preserve"> </w:t>
      </w:r>
      <w:r w:rsidR="002D16EE" w:rsidRPr="000D0864">
        <w:rPr>
          <w:rFonts w:ascii="Times New Roman" w:hAnsi="Times New Roman" w:cs="Times New Roman"/>
          <w:sz w:val="24"/>
          <w:szCs w:val="24"/>
        </w:rPr>
        <w:t>je u 2016.</w:t>
      </w:r>
      <w:r w:rsidR="00BC117F">
        <w:rPr>
          <w:rFonts w:ascii="Times New Roman" w:hAnsi="Times New Roman" w:cs="Times New Roman"/>
          <w:sz w:val="24"/>
          <w:szCs w:val="24"/>
        </w:rPr>
        <w:t xml:space="preserve"> godini realizovalo </w:t>
      </w:r>
      <w:r w:rsidR="00AE4C7E" w:rsidRPr="000D0864">
        <w:rPr>
          <w:rFonts w:ascii="Times New Roman" w:hAnsi="Times New Roman" w:cs="Times New Roman"/>
          <w:sz w:val="24"/>
          <w:szCs w:val="24"/>
        </w:rPr>
        <w:t xml:space="preserve">projekat </w:t>
      </w:r>
      <w:r w:rsidR="006F2AC3" w:rsidRPr="000D0864">
        <w:rPr>
          <w:rFonts w:ascii="Times New Roman" w:hAnsi="Times New Roman" w:cs="Times New Roman"/>
          <w:sz w:val="24"/>
          <w:szCs w:val="24"/>
        </w:rPr>
        <w:t>“</w:t>
      </w:r>
      <w:r w:rsidR="00AE4C7E" w:rsidRPr="000D0864">
        <w:rPr>
          <w:rFonts w:ascii="Times New Roman" w:hAnsi="Times New Roman" w:cs="Times New Roman"/>
          <w:sz w:val="24"/>
          <w:szCs w:val="24"/>
        </w:rPr>
        <w:t>Podrška socijalnoj i</w:t>
      </w:r>
      <w:r w:rsidR="00F94275" w:rsidRPr="000D0864">
        <w:rPr>
          <w:rFonts w:ascii="Times New Roman" w:hAnsi="Times New Roman" w:cs="Times New Roman"/>
          <w:sz w:val="24"/>
          <w:szCs w:val="24"/>
        </w:rPr>
        <w:t>nkluziji</w:t>
      </w:r>
      <w:r w:rsidR="006F2AC3" w:rsidRPr="000D0864">
        <w:rPr>
          <w:rFonts w:ascii="Times New Roman" w:hAnsi="Times New Roman" w:cs="Times New Roman"/>
          <w:sz w:val="24"/>
          <w:szCs w:val="24"/>
        </w:rPr>
        <w:t>”,</w:t>
      </w:r>
      <w:r w:rsidR="00F94275" w:rsidRPr="000D0864">
        <w:rPr>
          <w:rFonts w:ascii="Times New Roman" w:hAnsi="Times New Roman" w:cs="Times New Roman"/>
          <w:sz w:val="24"/>
          <w:szCs w:val="24"/>
        </w:rPr>
        <w:t xml:space="preserve"> koji je </w:t>
      </w:r>
      <w:r w:rsidR="006F2AC3" w:rsidRPr="000D0864">
        <w:rPr>
          <w:rFonts w:ascii="Times New Roman" w:hAnsi="Times New Roman" w:cs="Times New Roman"/>
          <w:sz w:val="24"/>
          <w:szCs w:val="24"/>
        </w:rPr>
        <w:t>finansiran iz sredstava za raspo</w:t>
      </w:r>
      <w:r w:rsidR="00F94275" w:rsidRPr="000D0864">
        <w:rPr>
          <w:rFonts w:ascii="Times New Roman" w:hAnsi="Times New Roman" w:cs="Times New Roman"/>
          <w:sz w:val="24"/>
          <w:szCs w:val="24"/>
        </w:rPr>
        <w:t>djelu dijela prihoda od igara na sreću. Djeca su</w:t>
      </w:r>
      <w:r w:rsidR="00BC117F">
        <w:rPr>
          <w:rFonts w:ascii="Times New Roman" w:hAnsi="Times New Roman" w:cs="Times New Roman"/>
          <w:sz w:val="24"/>
          <w:szCs w:val="24"/>
        </w:rPr>
        <w:t xml:space="preserve"> dobijala podršku stručnih lica, </w:t>
      </w:r>
      <w:r w:rsidR="00F94275" w:rsidRPr="000D0864">
        <w:rPr>
          <w:rFonts w:ascii="Times New Roman" w:hAnsi="Times New Roman" w:cs="Times New Roman"/>
          <w:sz w:val="24"/>
          <w:szCs w:val="24"/>
        </w:rPr>
        <w:t>defektologa,</w:t>
      </w:r>
      <w:r w:rsidR="00BC117F">
        <w:rPr>
          <w:rFonts w:ascii="Times New Roman" w:hAnsi="Times New Roman" w:cs="Times New Roman"/>
          <w:sz w:val="24"/>
          <w:szCs w:val="24"/>
        </w:rPr>
        <w:t xml:space="preserve"> </w:t>
      </w:r>
      <w:r w:rsidR="00F94275" w:rsidRPr="000D0864">
        <w:rPr>
          <w:rFonts w:ascii="Times New Roman" w:hAnsi="Times New Roman" w:cs="Times New Roman"/>
          <w:sz w:val="24"/>
          <w:szCs w:val="24"/>
        </w:rPr>
        <w:t>logopeda,</w:t>
      </w:r>
      <w:r w:rsidR="00BC117F">
        <w:rPr>
          <w:rFonts w:ascii="Times New Roman" w:hAnsi="Times New Roman" w:cs="Times New Roman"/>
          <w:sz w:val="24"/>
          <w:szCs w:val="24"/>
        </w:rPr>
        <w:t xml:space="preserve"> </w:t>
      </w:r>
      <w:r w:rsidR="00F94275" w:rsidRPr="000D0864">
        <w:rPr>
          <w:rFonts w:ascii="Times New Roman" w:hAnsi="Times New Roman" w:cs="Times New Roman"/>
          <w:sz w:val="24"/>
          <w:szCs w:val="24"/>
        </w:rPr>
        <w:t>psiholog</w:t>
      </w:r>
      <w:r w:rsidR="006E797E" w:rsidRPr="000D0864">
        <w:rPr>
          <w:rFonts w:ascii="Times New Roman" w:hAnsi="Times New Roman" w:cs="Times New Roman"/>
          <w:sz w:val="24"/>
          <w:szCs w:val="24"/>
        </w:rPr>
        <w:t>a koji je radio i</w:t>
      </w:r>
      <w:r w:rsidR="00F94275" w:rsidRPr="000D0864">
        <w:rPr>
          <w:rFonts w:ascii="Times New Roman" w:hAnsi="Times New Roman" w:cs="Times New Roman"/>
          <w:sz w:val="24"/>
          <w:szCs w:val="24"/>
        </w:rPr>
        <w:t xml:space="preserve"> s</w:t>
      </w:r>
      <w:r w:rsidR="00BC117F">
        <w:rPr>
          <w:rFonts w:ascii="Times New Roman" w:hAnsi="Times New Roman" w:cs="Times New Roman"/>
          <w:sz w:val="24"/>
          <w:szCs w:val="24"/>
        </w:rPr>
        <w:t xml:space="preserve">a djecom i roditeljima, radno </w:t>
      </w:r>
      <w:r w:rsidR="00F94275" w:rsidRPr="000D0864">
        <w:rPr>
          <w:rFonts w:ascii="Times New Roman" w:hAnsi="Times New Roman" w:cs="Times New Roman"/>
          <w:sz w:val="24"/>
          <w:szCs w:val="24"/>
        </w:rPr>
        <w:t>okupacione</w:t>
      </w:r>
      <w:r w:rsidR="00BC117F">
        <w:rPr>
          <w:rFonts w:ascii="Times New Roman" w:hAnsi="Times New Roman" w:cs="Times New Roman"/>
          <w:sz w:val="24"/>
          <w:szCs w:val="24"/>
        </w:rPr>
        <w:t xml:space="preserve"> radionice, organizovani prevoz</w:t>
      </w:r>
      <w:r w:rsidR="00F94275" w:rsidRPr="000D0864">
        <w:rPr>
          <w:rFonts w:ascii="Times New Roman" w:hAnsi="Times New Roman" w:cs="Times New Roman"/>
          <w:sz w:val="24"/>
          <w:szCs w:val="24"/>
        </w:rPr>
        <w:t>. Za razvija</w:t>
      </w:r>
      <w:r w:rsidR="006E797E" w:rsidRPr="000D0864">
        <w:rPr>
          <w:rFonts w:ascii="Times New Roman" w:hAnsi="Times New Roman" w:cs="Times New Roman"/>
          <w:sz w:val="24"/>
          <w:szCs w:val="24"/>
        </w:rPr>
        <w:t xml:space="preserve">nje volonterskog </w:t>
      </w:r>
      <w:r w:rsidR="00BC117F">
        <w:rPr>
          <w:rFonts w:ascii="Times New Roman" w:hAnsi="Times New Roman" w:cs="Times New Roman"/>
          <w:sz w:val="24"/>
          <w:szCs w:val="24"/>
        </w:rPr>
        <w:t>servisa podrška je dobijena od c</w:t>
      </w:r>
      <w:r w:rsidR="006E797E" w:rsidRPr="000D0864">
        <w:rPr>
          <w:rFonts w:ascii="Times New Roman" w:hAnsi="Times New Roman" w:cs="Times New Roman"/>
          <w:sz w:val="24"/>
          <w:szCs w:val="24"/>
        </w:rPr>
        <w:t>rnogo</w:t>
      </w:r>
      <w:r w:rsidR="00F94275" w:rsidRPr="000D0864">
        <w:rPr>
          <w:rFonts w:ascii="Times New Roman" w:hAnsi="Times New Roman" w:cs="Times New Roman"/>
          <w:sz w:val="24"/>
          <w:szCs w:val="24"/>
        </w:rPr>
        <w:t>rskog Telekoma.</w:t>
      </w:r>
    </w:p>
    <w:p w:rsidR="00F94275" w:rsidRPr="000D0864" w:rsidRDefault="00706D29" w:rsidP="00CC10D6">
      <w:pPr>
        <w:shd w:val="clear" w:color="auto" w:fill="FFFFFF" w:themeFill="background1"/>
        <w:spacing w:after="120"/>
        <w:ind w:firstLine="270"/>
        <w:jc w:val="both"/>
        <w:rPr>
          <w:rFonts w:ascii="Times New Roman" w:hAnsi="Times New Roman" w:cs="Times New Roman"/>
          <w:sz w:val="24"/>
          <w:szCs w:val="24"/>
          <w:lang w:val="sr-Latn-CS"/>
        </w:rPr>
      </w:pPr>
      <w:r>
        <w:rPr>
          <w:rFonts w:ascii="Times New Roman" w:hAnsi="Times New Roman" w:cs="Times New Roman"/>
          <w:sz w:val="24"/>
          <w:szCs w:val="24"/>
        </w:rPr>
        <w:t xml:space="preserve"> </w:t>
      </w:r>
      <w:r w:rsidR="00F94275" w:rsidRPr="000D0864">
        <w:rPr>
          <w:rFonts w:ascii="Times New Roman" w:hAnsi="Times New Roman" w:cs="Times New Roman"/>
          <w:sz w:val="24"/>
          <w:szCs w:val="24"/>
        </w:rPr>
        <w:t xml:space="preserve">Kroz </w:t>
      </w:r>
      <w:r w:rsidR="006F2AC3" w:rsidRPr="000D0864">
        <w:rPr>
          <w:rFonts w:ascii="Times New Roman" w:hAnsi="Times New Roman" w:cs="Times New Roman"/>
          <w:sz w:val="24"/>
          <w:szCs w:val="24"/>
          <w:lang w:val="sr-Latn-CS"/>
        </w:rPr>
        <w:t>program</w:t>
      </w:r>
      <w:r w:rsidR="00F94275" w:rsidRPr="000D0864">
        <w:rPr>
          <w:rFonts w:ascii="Times New Roman" w:hAnsi="Times New Roman" w:cs="Times New Roman"/>
          <w:sz w:val="24"/>
          <w:szCs w:val="24"/>
          <w:lang w:val="sr-Latn-CS"/>
        </w:rPr>
        <w:t xml:space="preserve"> Javnih radova preko Zavoda za zapošljavanje </w:t>
      </w:r>
      <w:r w:rsidR="007912F3">
        <w:rPr>
          <w:rFonts w:ascii="Times New Roman" w:hAnsi="Times New Roman" w:cs="Times New Roman"/>
          <w:sz w:val="24"/>
          <w:szCs w:val="24"/>
          <w:lang w:val="sr-Latn-CS"/>
        </w:rPr>
        <w:t>Crne Gore Udruženje roditelja „</w:t>
      </w:r>
      <w:r w:rsidR="00F94275" w:rsidRPr="000D0864">
        <w:rPr>
          <w:rFonts w:ascii="Times New Roman" w:hAnsi="Times New Roman" w:cs="Times New Roman"/>
          <w:sz w:val="24"/>
          <w:szCs w:val="24"/>
          <w:lang w:val="sr-Latn-CS"/>
        </w:rPr>
        <w:t>OAZA“ je obezbijedilo 8 asi</w:t>
      </w:r>
      <w:r w:rsidR="00527E2A" w:rsidRPr="000D0864">
        <w:rPr>
          <w:rFonts w:ascii="Times New Roman" w:hAnsi="Times New Roman" w:cs="Times New Roman"/>
          <w:sz w:val="24"/>
          <w:szCs w:val="24"/>
          <w:lang w:val="sr-Latn-CS"/>
        </w:rPr>
        <w:t>s</w:t>
      </w:r>
      <w:r w:rsidR="00F94275" w:rsidRPr="000D0864">
        <w:rPr>
          <w:rFonts w:ascii="Times New Roman" w:hAnsi="Times New Roman" w:cs="Times New Roman"/>
          <w:sz w:val="24"/>
          <w:szCs w:val="24"/>
          <w:lang w:val="sr-Latn-CS"/>
        </w:rPr>
        <w:t>tenata za pomoć u kući i udruženju.</w:t>
      </w:r>
    </w:p>
    <w:p w:rsidR="00374CB5" w:rsidRPr="000D0864" w:rsidRDefault="00706D29" w:rsidP="00CC10D6">
      <w:pPr>
        <w:shd w:val="clear" w:color="auto" w:fill="FFFFFF" w:themeFill="background1"/>
        <w:spacing w:after="120"/>
        <w:ind w:firstLine="270"/>
        <w:jc w:val="both"/>
        <w:rPr>
          <w:rFonts w:ascii="Times New Roman" w:hAnsi="Times New Roman" w:cs="Times New Roman"/>
          <w:sz w:val="24"/>
          <w:szCs w:val="24"/>
        </w:rPr>
      </w:pPr>
      <w:r>
        <w:rPr>
          <w:rFonts w:ascii="Times New Roman" w:hAnsi="Times New Roman" w:cs="Times New Roman"/>
          <w:sz w:val="24"/>
          <w:szCs w:val="24"/>
          <w:lang w:val="sr-Latn-CS"/>
        </w:rPr>
        <w:t xml:space="preserve"> </w:t>
      </w:r>
      <w:r w:rsidR="00F94275" w:rsidRPr="000D0864">
        <w:rPr>
          <w:rFonts w:ascii="Times New Roman" w:hAnsi="Times New Roman" w:cs="Times New Roman"/>
          <w:sz w:val="24"/>
          <w:szCs w:val="24"/>
          <w:lang w:val="sr-Latn-CS"/>
        </w:rPr>
        <w:t>Nacionalna asocijacija roditelja djece i omladine s</w:t>
      </w:r>
      <w:r w:rsidR="007964EE">
        <w:rPr>
          <w:rFonts w:ascii="Times New Roman" w:hAnsi="Times New Roman" w:cs="Times New Roman"/>
          <w:sz w:val="24"/>
          <w:szCs w:val="24"/>
          <w:lang w:val="sr-Latn-CS"/>
        </w:rPr>
        <w:t>a smetnjama u razvoju „NARDOS-CG“</w:t>
      </w:r>
      <w:r w:rsidR="00F94275" w:rsidRPr="000D0864">
        <w:rPr>
          <w:rFonts w:ascii="Times New Roman" w:hAnsi="Times New Roman" w:cs="Times New Roman"/>
          <w:sz w:val="24"/>
          <w:szCs w:val="24"/>
          <w:lang w:val="sr-Latn-CS"/>
        </w:rPr>
        <w:t>, je kroz</w:t>
      </w:r>
      <w:r w:rsidR="00F94275" w:rsidRPr="000D0864">
        <w:rPr>
          <w:rFonts w:ascii="Times New Roman" w:hAnsi="Times New Roman" w:cs="Times New Roman"/>
          <w:b/>
          <w:sz w:val="24"/>
          <w:szCs w:val="24"/>
          <w:lang w:val="sr-Latn-CS"/>
        </w:rPr>
        <w:t xml:space="preserve"> </w:t>
      </w:r>
      <w:r w:rsidR="00F94275" w:rsidRPr="000D0864">
        <w:rPr>
          <w:rFonts w:ascii="Times New Roman" w:hAnsi="Times New Roman" w:cs="Times New Roman"/>
          <w:sz w:val="24"/>
          <w:szCs w:val="24"/>
        </w:rPr>
        <w:t>projekat “Podrška porodicama djece sa smetnjama u razvoju asistencijom za pomoć u kući” obezbijedila 5 asistenata, koji su pruža</w:t>
      </w:r>
      <w:r w:rsidR="00676F97" w:rsidRPr="000D0864">
        <w:rPr>
          <w:rFonts w:ascii="Times New Roman" w:hAnsi="Times New Roman" w:cs="Times New Roman"/>
          <w:sz w:val="24"/>
          <w:szCs w:val="24"/>
        </w:rPr>
        <w:t>li podršku za pet porodica iz Pl</w:t>
      </w:r>
      <w:r w:rsidR="00F94275" w:rsidRPr="000D0864">
        <w:rPr>
          <w:rFonts w:ascii="Times New Roman" w:hAnsi="Times New Roman" w:cs="Times New Roman"/>
          <w:sz w:val="24"/>
          <w:szCs w:val="24"/>
        </w:rPr>
        <w:t>jevalj</w:t>
      </w:r>
      <w:r w:rsidR="00263A2A" w:rsidRPr="000D0864">
        <w:rPr>
          <w:rFonts w:ascii="Times New Roman" w:hAnsi="Times New Roman" w:cs="Times New Roman"/>
          <w:sz w:val="24"/>
          <w:szCs w:val="24"/>
        </w:rPr>
        <w:t>a, Herceg Novog, Bijelog Polja i</w:t>
      </w:r>
      <w:r w:rsidR="00F94275" w:rsidRPr="000D0864">
        <w:rPr>
          <w:rFonts w:ascii="Times New Roman" w:hAnsi="Times New Roman" w:cs="Times New Roman"/>
          <w:sz w:val="24"/>
          <w:szCs w:val="24"/>
        </w:rPr>
        <w:t xml:space="preserve"> Podgorice.</w:t>
      </w:r>
    </w:p>
    <w:p w:rsidR="00F94275" w:rsidRPr="000D0864" w:rsidRDefault="00706D29" w:rsidP="00CC10D6">
      <w:pPr>
        <w:shd w:val="clear" w:color="auto" w:fill="FFFFFF" w:themeFill="background1"/>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F94275" w:rsidRPr="000D0864">
        <w:rPr>
          <w:rFonts w:ascii="Times New Roman" w:hAnsi="Times New Roman" w:cs="Times New Roman"/>
          <w:sz w:val="24"/>
          <w:szCs w:val="24"/>
        </w:rPr>
        <w:t>Udruženje roditelja djece sa teškoćama u razvoju „Zračak Nade“ iz Pljevalja je u 2016.</w:t>
      </w:r>
      <w:r w:rsidR="00C62302" w:rsidRPr="000D0864">
        <w:rPr>
          <w:rFonts w:ascii="Times New Roman" w:hAnsi="Times New Roman" w:cs="Times New Roman"/>
          <w:sz w:val="24"/>
          <w:szCs w:val="24"/>
        </w:rPr>
        <w:t xml:space="preserve"> </w:t>
      </w:r>
      <w:r w:rsidR="00F94275" w:rsidRPr="000D0864">
        <w:rPr>
          <w:rFonts w:ascii="Times New Roman" w:hAnsi="Times New Roman" w:cs="Times New Roman"/>
          <w:sz w:val="24"/>
          <w:szCs w:val="24"/>
        </w:rPr>
        <w:t>god</w:t>
      </w:r>
      <w:r w:rsidR="007964EE">
        <w:rPr>
          <w:rFonts w:ascii="Times New Roman" w:hAnsi="Times New Roman" w:cs="Times New Roman"/>
          <w:sz w:val="24"/>
          <w:szCs w:val="24"/>
        </w:rPr>
        <w:t>ini</w:t>
      </w:r>
      <w:r w:rsidR="00F94275" w:rsidRPr="000D0864">
        <w:rPr>
          <w:rFonts w:ascii="Times New Roman" w:hAnsi="Times New Roman" w:cs="Times New Roman"/>
          <w:sz w:val="24"/>
          <w:szCs w:val="24"/>
        </w:rPr>
        <w:t xml:space="preserve"> pružalo podršku djeci sa smetnjama u razvoju kroz rad stručnih lica u Poludnevnom </w:t>
      </w:r>
      <w:r w:rsidR="00F94275" w:rsidRPr="000D0864">
        <w:rPr>
          <w:rFonts w:ascii="Times New Roman" w:hAnsi="Times New Roman" w:cs="Times New Roman"/>
          <w:sz w:val="24"/>
          <w:szCs w:val="24"/>
        </w:rPr>
        <w:lastRenderedPageBreak/>
        <w:t>boravku i kroz organizovan prevoz prilagođenim kombije</w:t>
      </w:r>
      <w:r w:rsidR="00C95259" w:rsidRPr="000D0864">
        <w:rPr>
          <w:rFonts w:ascii="Times New Roman" w:hAnsi="Times New Roman" w:cs="Times New Roman"/>
          <w:sz w:val="24"/>
          <w:szCs w:val="24"/>
        </w:rPr>
        <w:t xml:space="preserve">m od kuće do škole i Udruženja, </w:t>
      </w:r>
      <w:r w:rsidR="00F94275" w:rsidRPr="000D0864">
        <w:rPr>
          <w:rFonts w:ascii="Times New Roman" w:hAnsi="Times New Roman" w:cs="Times New Roman"/>
          <w:sz w:val="24"/>
          <w:szCs w:val="24"/>
        </w:rPr>
        <w:t>kroz projekat koji je finansiran iz sredstava za raspodjelu dijela prihoda od igara na sreću. Ova podrška je nastavljena i kroz novi projekat koj</w:t>
      </w:r>
      <w:r w:rsidR="00C95259" w:rsidRPr="000D0864">
        <w:rPr>
          <w:rFonts w:ascii="Times New Roman" w:hAnsi="Times New Roman" w:cs="Times New Roman"/>
          <w:sz w:val="24"/>
          <w:szCs w:val="24"/>
        </w:rPr>
        <w:t>i je sa realizacijom krenuo 1. s</w:t>
      </w:r>
      <w:r w:rsidR="00F94275" w:rsidRPr="000D0864">
        <w:rPr>
          <w:rFonts w:ascii="Times New Roman" w:hAnsi="Times New Roman" w:cs="Times New Roman"/>
          <w:sz w:val="24"/>
          <w:szCs w:val="24"/>
        </w:rPr>
        <w:t>eptembra 2</w:t>
      </w:r>
      <w:r w:rsidR="00374CB5" w:rsidRPr="000D0864">
        <w:rPr>
          <w:rFonts w:ascii="Times New Roman" w:hAnsi="Times New Roman" w:cs="Times New Roman"/>
          <w:sz w:val="24"/>
          <w:szCs w:val="24"/>
        </w:rPr>
        <w:t>016.</w:t>
      </w:r>
      <w:r w:rsidR="000C3585">
        <w:rPr>
          <w:rFonts w:ascii="Times New Roman" w:hAnsi="Times New Roman" w:cs="Times New Roman"/>
          <w:sz w:val="24"/>
          <w:szCs w:val="24"/>
        </w:rPr>
        <w:t xml:space="preserve"> </w:t>
      </w:r>
      <w:r w:rsidR="00374CB5" w:rsidRPr="000D0864">
        <w:rPr>
          <w:rFonts w:ascii="Times New Roman" w:hAnsi="Times New Roman" w:cs="Times New Roman"/>
          <w:sz w:val="24"/>
          <w:szCs w:val="24"/>
        </w:rPr>
        <w:t>god</w:t>
      </w:r>
      <w:r w:rsidR="007964EE">
        <w:rPr>
          <w:rFonts w:ascii="Times New Roman" w:hAnsi="Times New Roman" w:cs="Times New Roman"/>
          <w:sz w:val="24"/>
          <w:szCs w:val="24"/>
        </w:rPr>
        <w:t>ine</w:t>
      </w:r>
      <w:r>
        <w:rPr>
          <w:rFonts w:ascii="Times New Roman" w:hAnsi="Times New Roman" w:cs="Times New Roman"/>
          <w:sz w:val="24"/>
          <w:szCs w:val="24"/>
        </w:rPr>
        <w:t xml:space="preserve"> </w:t>
      </w:r>
      <w:r w:rsidR="00374CB5" w:rsidRPr="000D0864">
        <w:rPr>
          <w:rFonts w:ascii="Times New Roman" w:hAnsi="Times New Roman" w:cs="Times New Roman"/>
          <w:sz w:val="24"/>
          <w:szCs w:val="24"/>
        </w:rPr>
        <w:t>i trajaće godinu dana.</w:t>
      </w:r>
    </w:p>
    <w:p w:rsidR="00181194" w:rsidRPr="000D0864" w:rsidRDefault="00706D29" w:rsidP="00CC10D6">
      <w:pPr>
        <w:shd w:val="clear" w:color="auto" w:fill="FFFFFF" w:themeFill="background1"/>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F94275" w:rsidRPr="000D0864">
        <w:rPr>
          <w:rFonts w:ascii="Times New Roman" w:hAnsi="Times New Roman" w:cs="Times New Roman"/>
          <w:sz w:val="24"/>
          <w:szCs w:val="24"/>
        </w:rPr>
        <w:t xml:space="preserve">Kroz </w:t>
      </w:r>
      <w:r w:rsidR="00F94275" w:rsidRPr="000D0864">
        <w:rPr>
          <w:rFonts w:ascii="Times New Roman" w:hAnsi="Times New Roman" w:cs="Times New Roman"/>
          <w:sz w:val="24"/>
          <w:szCs w:val="24"/>
          <w:lang w:val="sr-Latn-CS"/>
        </w:rPr>
        <w:t xml:space="preserve">program </w:t>
      </w:r>
      <w:r w:rsidR="003D11D1">
        <w:rPr>
          <w:rFonts w:ascii="Times New Roman" w:hAnsi="Times New Roman" w:cs="Times New Roman"/>
          <w:sz w:val="24"/>
          <w:szCs w:val="24"/>
          <w:lang w:val="sr-Latn-CS"/>
        </w:rPr>
        <w:t>„Javni</w:t>
      </w:r>
      <w:r w:rsidR="00EF1FC7" w:rsidRPr="000D0864">
        <w:rPr>
          <w:rFonts w:ascii="Times New Roman" w:hAnsi="Times New Roman" w:cs="Times New Roman"/>
          <w:sz w:val="24"/>
          <w:szCs w:val="24"/>
          <w:lang w:val="sr-Latn-CS"/>
        </w:rPr>
        <w:t xml:space="preserve"> rad“</w:t>
      </w:r>
      <w:r w:rsidR="00F94275" w:rsidRPr="000D0864">
        <w:rPr>
          <w:rFonts w:ascii="Times New Roman" w:hAnsi="Times New Roman" w:cs="Times New Roman"/>
          <w:sz w:val="24"/>
          <w:szCs w:val="24"/>
          <w:lang w:val="sr-Latn-CS"/>
        </w:rPr>
        <w:t xml:space="preserve"> preko Za</w:t>
      </w:r>
      <w:r w:rsidR="00E73A99">
        <w:rPr>
          <w:rFonts w:ascii="Times New Roman" w:hAnsi="Times New Roman" w:cs="Times New Roman"/>
          <w:sz w:val="24"/>
          <w:szCs w:val="24"/>
          <w:lang w:val="sr-Latn-CS"/>
        </w:rPr>
        <w:t xml:space="preserve">voda za zapošljavanje Crne Gore, </w:t>
      </w:r>
      <w:r w:rsidR="00F94275" w:rsidRPr="000D0864">
        <w:rPr>
          <w:rFonts w:ascii="Times New Roman" w:hAnsi="Times New Roman" w:cs="Times New Roman"/>
          <w:sz w:val="24"/>
          <w:szCs w:val="24"/>
        </w:rPr>
        <w:t xml:space="preserve">NVU „Zračak Nade“ </w:t>
      </w:r>
      <w:r w:rsidR="00F94275" w:rsidRPr="000D0864">
        <w:rPr>
          <w:rFonts w:ascii="Times New Roman" w:hAnsi="Times New Roman" w:cs="Times New Roman"/>
          <w:sz w:val="24"/>
          <w:szCs w:val="24"/>
          <w:lang w:val="sr-Latn-CS"/>
        </w:rPr>
        <w:t>je obezbijed</w:t>
      </w:r>
      <w:r w:rsidR="00F94275" w:rsidRPr="000D0864">
        <w:rPr>
          <w:rFonts w:ascii="Times New Roman" w:hAnsi="Times New Roman" w:cs="Times New Roman"/>
          <w:sz w:val="24"/>
          <w:szCs w:val="24"/>
        </w:rPr>
        <w:t>i</w:t>
      </w:r>
      <w:r w:rsidR="00E73A99">
        <w:rPr>
          <w:rFonts w:ascii="Times New Roman" w:hAnsi="Times New Roman" w:cs="Times New Roman"/>
          <w:sz w:val="24"/>
          <w:szCs w:val="24"/>
        </w:rPr>
        <w:t>l</w:t>
      </w:r>
      <w:r w:rsidR="00F94275" w:rsidRPr="000D0864">
        <w:rPr>
          <w:rFonts w:ascii="Times New Roman" w:hAnsi="Times New Roman" w:cs="Times New Roman"/>
          <w:sz w:val="24"/>
          <w:szCs w:val="24"/>
        </w:rPr>
        <w:t>o 5</w:t>
      </w:r>
      <w:r w:rsidR="00F94275" w:rsidRPr="000D0864">
        <w:rPr>
          <w:rFonts w:ascii="Times New Roman" w:hAnsi="Times New Roman" w:cs="Times New Roman"/>
          <w:sz w:val="24"/>
          <w:szCs w:val="24"/>
          <w:lang w:val="sr-Latn-CS"/>
        </w:rPr>
        <w:t xml:space="preserve"> asi</w:t>
      </w:r>
      <w:r w:rsidR="00DC6CFF" w:rsidRPr="000D0864">
        <w:rPr>
          <w:rFonts w:ascii="Times New Roman" w:hAnsi="Times New Roman" w:cs="Times New Roman"/>
          <w:sz w:val="24"/>
          <w:szCs w:val="24"/>
          <w:lang w:val="sr-Latn-CS"/>
        </w:rPr>
        <w:t>s</w:t>
      </w:r>
      <w:r w:rsidR="00F94275" w:rsidRPr="000D0864">
        <w:rPr>
          <w:rFonts w:ascii="Times New Roman" w:hAnsi="Times New Roman" w:cs="Times New Roman"/>
          <w:sz w:val="24"/>
          <w:szCs w:val="24"/>
          <w:lang w:val="sr-Latn-CS"/>
        </w:rPr>
        <w:t>tenata za pomoć u kući i udruženju</w:t>
      </w:r>
      <w:r w:rsidR="008A09EC" w:rsidRPr="000D0864">
        <w:rPr>
          <w:rFonts w:ascii="Times New Roman" w:hAnsi="Times New Roman" w:cs="Times New Roman"/>
          <w:sz w:val="24"/>
          <w:szCs w:val="24"/>
        </w:rPr>
        <w:t xml:space="preserve">. </w:t>
      </w:r>
    </w:p>
    <w:p w:rsidR="005903ED" w:rsidRPr="007964EE" w:rsidRDefault="00706D29" w:rsidP="00CC10D6">
      <w:pPr>
        <w:spacing w:after="120"/>
        <w:ind w:firstLine="27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r w:rsidR="007964EE" w:rsidRPr="007964EE">
        <w:rPr>
          <w:rFonts w:ascii="Times New Roman" w:hAnsi="Times New Roman" w:cs="Times New Roman"/>
          <w:sz w:val="24"/>
          <w:szCs w:val="24"/>
          <w:lang w:val="sr-Latn-CS"/>
        </w:rPr>
        <w:t>K</w:t>
      </w:r>
      <w:r w:rsidR="00F94275" w:rsidRPr="007964EE">
        <w:rPr>
          <w:rFonts w:ascii="Times New Roman" w:hAnsi="Times New Roman" w:cs="Times New Roman"/>
          <w:sz w:val="24"/>
          <w:szCs w:val="24"/>
          <w:lang w:val="sr-Latn-CS"/>
        </w:rPr>
        <w:t>roz projekte od sredstav</w:t>
      </w:r>
      <w:r w:rsidR="002E29BF" w:rsidRPr="007964EE">
        <w:rPr>
          <w:rFonts w:ascii="Times New Roman" w:hAnsi="Times New Roman" w:cs="Times New Roman"/>
          <w:sz w:val="24"/>
          <w:szCs w:val="24"/>
          <w:lang w:val="sr-Latn-CS"/>
        </w:rPr>
        <w:t>a</w:t>
      </w:r>
      <w:r w:rsidR="00F94275" w:rsidRPr="007964EE">
        <w:rPr>
          <w:rFonts w:ascii="Times New Roman" w:hAnsi="Times New Roman" w:cs="Times New Roman"/>
          <w:sz w:val="24"/>
          <w:szCs w:val="24"/>
          <w:lang w:val="sr-Latn-CS"/>
        </w:rPr>
        <w:t xml:space="preserve"> o</w:t>
      </w:r>
      <w:r w:rsidR="007964EE" w:rsidRPr="007964EE">
        <w:rPr>
          <w:rFonts w:ascii="Times New Roman" w:hAnsi="Times New Roman" w:cs="Times New Roman"/>
          <w:sz w:val="24"/>
          <w:szCs w:val="24"/>
          <w:lang w:val="sr-Latn-CS"/>
        </w:rPr>
        <w:t>d igara na sreću, obezbjeđen</w:t>
      </w:r>
      <w:r w:rsidR="006D3530">
        <w:rPr>
          <w:rFonts w:ascii="Times New Roman" w:hAnsi="Times New Roman" w:cs="Times New Roman"/>
          <w:sz w:val="24"/>
          <w:szCs w:val="24"/>
          <w:lang w:val="sr-Latn-CS"/>
        </w:rPr>
        <w:t xml:space="preserve"> je rad sa stručnim saradnicima</w:t>
      </w:r>
      <w:r w:rsidR="007964EE" w:rsidRPr="007964EE">
        <w:rPr>
          <w:rFonts w:ascii="Times New Roman" w:hAnsi="Times New Roman" w:cs="Times New Roman"/>
          <w:sz w:val="24"/>
          <w:szCs w:val="24"/>
          <w:lang w:val="sr-Latn-CS"/>
        </w:rPr>
        <w:t>, d</w:t>
      </w:r>
      <w:r w:rsidR="00F94275" w:rsidRPr="007964EE">
        <w:rPr>
          <w:rFonts w:ascii="Times New Roman" w:hAnsi="Times New Roman" w:cs="Times New Roman"/>
          <w:sz w:val="24"/>
          <w:szCs w:val="24"/>
          <w:lang w:val="sr-Latn-CS"/>
        </w:rPr>
        <w:t>efektolog</w:t>
      </w:r>
      <w:r w:rsidR="006D3530">
        <w:rPr>
          <w:rFonts w:ascii="Times New Roman" w:hAnsi="Times New Roman" w:cs="Times New Roman"/>
          <w:sz w:val="24"/>
          <w:szCs w:val="24"/>
          <w:lang w:val="sr-Latn-CS"/>
        </w:rPr>
        <w:t>om</w:t>
      </w:r>
      <w:r w:rsidR="00F94275" w:rsidRPr="007964EE">
        <w:rPr>
          <w:rFonts w:ascii="Times New Roman" w:hAnsi="Times New Roman" w:cs="Times New Roman"/>
          <w:sz w:val="24"/>
          <w:szCs w:val="24"/>
          <w:lang w:val="sr-Latn-CS"/>
        </w:rPr>
        <w:t>, logoped</w:t>
      </w:r>
      <w:r w:rsidR="006D3530">
        <w:rPr>
          <w:rFonts w:ascii="Times New Roman" w:hAnsi="Times New Roman" w:cs="Times New Roman"/>
          <w:sz w:val="24"/>
          <w:szCs w:val="24"/>
          <w:lang w:val="sr-Latn-CS"/>
        </w:rPr>
        <w:t>om</w:t>
      </w:r>
      <w:r w:rsidR="00F94275" w:rsidRPr="007964EE">
        <w:rPr>
          <w:rFonts w:ascii="Times New Roman" w:hAnsi="Times New Roman" w:cs="Times New Roman"/>
          <w:sz w:val="24"/>
          <w:szCs w:val="24"/>
          <w:lang w:val="sr-Latn-CS"/>
        </w:rPr>
        <w:t>, psiholog</w:t>
      </w:r>
      <w:r w:rsidR="006D3530">
        <w:rPr>
          <w:rFonts w:ascii="Times New Roman" w:hAnsi="Times New Roman" w:cs="Times New Roman"/>
          <w:sz w:val="24"/>
          <w:szCs w:val="24"/>
          <w:lang w:val="sr-Latn-CS"/>
        </w:rPr>
        <w:t>om</w:t>
      </w:r>
      <w:r w:rsidR="00F94275" w:rsidRPr="007964EE">
        <w:rPr>
          <w:rFonts w:ascii="Times New Roman" w:hAnsi="Times New Roman" w:cs="Times New Roman"/>
          <w:sz w:val="24"/>
          <w:szCs w:val="24"/>
          <w:lang w:val="sr-Latn-CS"/>
        </w:rPr>
        <w:t>, fizioterapeut</w:t>
      </w:r>
      <w:r w:rsidR="006D3530">
        <w:rPr>
          <w:rFonts w:ascii="Times New Roman" w:hAnsi="Times New Roman" w:cs="Times New Roman"/>
          <w:sz w:val="24"/>
          <w:szCs w:val="24"/>
          <w:lang w:val="sr-Latn-CS"/>
        </w:rPr>
        <w:t>om.</w:t>
      </w:r>
    </w:p>
    <w:p w:rsidR="001E326B"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b/>
          <w:sz w:val="24"/>
          <w:szCs w:val="24"/>
        </w:rPr>
        <w:t xml:space="preserve"> </w:t>
      </w:r>
      <w:r w:rsidR="005903ED" w:rsidRPr="000D0864">
        <w:rPr>
          <w:rFonts w:ascii="Times New Roman" w:hAnsi="Times New Roman" w:cs="Times New Roman"/>
          <w:sz w:val="24"/>
          <w:szCs w:val="24"/>
        </w:rPr>
        <w:t>NVO “Društvo roditelj</w:t>
      </w:r>
      <w:r w:rsidR="00677FB3">
        <w:rPr>
          <w:rFonts w:ascii="Times New Roman" w:hAnsi="Times New Roman" w:cs="Times New Roman"/>
          <w:sz w:val="24"/>
          <w:szCs w:val="24"/>
        </w:rPr>
        <w:t>a djece sa posebnim potrebama”-</w:t>
      </w:r>
      <w:r w:rsidR="005903ED" w:rsidRPr="000D0864">
        <w:rPr>
          <w:rFonts w:ascii="Times New Roman" w:hAnsi="Times New Roman" w:cs="Times New Roman"/>
          <w:sz w:val="24"/>
          <w:szCs w:val="24"/>
        </w:rPr>
        <w:t>Bar je u 2016. godini u trajanju od 5 mjeseci obezbjeđivalo personalne asistente za 7 mladih sa smetnjama u razvoju.</w:t>
      </w:r>
    </w:p>
    <w:p w:rsidR="005903ED"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b/>
          <w:sz w:val="24"/>
          <w:szCs w:val="24"/>
        </w:rPr>
        <w:t xml:space="preserve"> </w:t>
      </w:r>
      <w:r w:rsidR="005903ED" w:rsidRPr="000D0864">
        <w:rPr>
          <w:rFonts w:ascii="Times New Roman" w:hAnsi="Times New Roman" w:cs="Times New Roman"/>
          <w:sz w:val="24"/>
          <w:szCs w:val="24"/>
        </w:rPr>
        <w:t xml:space="preserve">NVO Udruženje roditelja djece i </w:t>
      </w:r>
      <w:r w:rsidR="00677FB3">
        <w:rPr>
          <w:rFonts w:ascii="Times New Roman" w:hAnsi="Times New Roman" w:cs="Times New Roman"/>
          <w:sz w:val="24"/>
          <w:szCs w:val="24"/>
        </w:rPr>
        <w:t>mladih sa smetnjama u razvoju “Puževa kućica”-</w:t>
      </w:r>
      <w:r w:rsidR="005903ED" w:rsidRPr="000D0864">
        <w:rPr>
          <w:rFonts w:ascii="Times New Roman" w:hAnsi="Times New Roman" w:cs="Times New Roman"/>
          <w:sz w:val="24"/>
          <w:szCs w:val="24"/>
        </w:rPr>
        <w:t xml:space="preserve">Budva je u 2016. godini u trajanju od 3 mjeseca obezbjeđivalo 4 personalna asistenta za 8 mladih sa kombinovanim smetnjama u razvoju. </w:t>
      </w:r>
    </w:p>
    <w:p w:rsidR="001E326B"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b/>
          <w:sz w:val="24"/>
          <w:szCs w:val="24"/>
        </w:rPr>
        <w:t xml:space="preserve"> </w:t>
      </w:r>
      <w:r w:rsidR="005903ED" w:rsidRPr="000D0864">
        <w:rPr>
          <w:rFonts w:ascii="Times New Roman" w:hAnsi="Times New Roman" w:cs="Times New Roman"/>
          <w:sz w:val="24"/>
          <w:szCs w:val="24"/>
        </w:rPr>
        <w:t xml:space="preserve">NVO Udruženje </w:t>
      </w:r>
      <w:r w:rsidR="00677FB3">
        <w:rPr>
          <w:rFonts w:ascii="Times New Roman" w:hAnsi="Times New Roman" w:cs="Times New Roman"/>
          <w:sz w:val="24"/>
          <w:szCs w:val="24"/>
        </w:rPr>
        <w:t>roditelja “Evropski dom”-</w:t>
      </w:r>
      <w:r w:rsidR="005903ED" w:rsidRPr="000D0864">
        <w:rPr>
          <w:rFonts w:ascii="Times New Roman" w:hAnsi="Times New Roman" w:cs="Times New Roman"/>
          <w:sz w:val="24"/>
          <w:szCs w:val="24"/>
        </w:rPr>
        <w:t xml:space="preserve">Tivat je </w:t>
      </w:r>
      <w:r w:rsidR="00677FB3">
        <w:rPr>
          <w:rFonts w:ascii="Times New Roman" w:hAnsi="Times New Roman" w:cs="Times New Roman"/>
          <w:sz w:val="24"/>
          <w:szCs w:val="24"/>
        </w:rPr>
        <w:t xml:space="preserve">u 2016. godini u trajanju od 3 </w:t>
      </w:r>
      <w:r w:rsidR="005903ED" w:rsidRPr="000D0864">
        <w:rPr>
          <w:rFonts w:ascii="Times New Roman" w:hAnsi="Times New Roman" w:cs="Times New Roman"/>
          <w:sz w:val="24"/>
          <w:szCs w:val="24"/>
        </w:rPr>
        <w:t xml:space="preserve">mjeseca obezbjeđivalo </w:t>
      </w:r>
      <w:r w:rsidR="00677FB3">
        <w:rPr>
          <w:rFonts w:ascii="Times New Roman" w:hAnsi="Times New Roman" w:cs="Times New Roman"/>
          <w:sz w:val="24"/>
          <w:szCs w:val="24"/>
        </w:rPr>
        <w:t xml:space="preserve">je </w:t>
      </w:r>
      <w:r w:rsidR="005903ED" w:rsidRPr="000D0864">
        <w:rPr>
          <w:rFonts w:ascii="Times New Roman" w:hAnsi="Times New Roman" w:cs="Times New Roman"/>
          <w:sz w:val="24"/>
          <w:szCs w:val="24"/>
        </w:rPr>
        <w:t>3</w:t>
      </w:r>
      <w:r>
        <w:rPr>
          <w:rFonts w:ascii="Times New Roman" w:hAnsi="Times New Roman" w:cs="Times New Roman"/>
          <w:sz w:val="24"/>
          <w:szCs w:val="24"/>
        </w:rPr>
        <w:t xml:space="preserve"> </w:t>
      </w:r>
      <w:r w:rsidR="005903ED" w:rsidRPr="000D0864">
        <w:rPr>
          <w:rFonts w:ascii="Times New Roman" w:hAnsi="Times New Roman" w:cs="Times New Roman"/>
          <w:sz w:val="24"/>
          <w:szCs w:val="24"/>
        </w:rPr>
        <w:t>personalna asistenta za 4 mladih sa smetnjama u razvoju.</w:t>
      </w:r>
    </w:p>
    <w:p w:rsidR="005903ED"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5903ED" w:rsidRPr="000D0864">
        <w:rPr>
          <w:rFonts w:ascii="Times New Roman" w:hAnsi="Times New Roman" w:cs="Times New Roman"/>
          <w:sz w:val="24"/>
          <w:szCs w:val="24"/>
        </w:rPr>
        <w:t>NVO Udruženje roditelja za podršku i pomoć djeci i o</w:t>
      </w:r>
      <w:r w:rsidR="00B03B11">
        <w:rPr>
          <w:rFonts w:ascii="Times New Roman" w:hAnsi="Times New Roman" w:cs="Times New Roman"/>
          <w:sz w:val="24"/>
          <w:szCs w:val="24"/>
        </w:rPr>
        <w:t>mladini sa posebnim potrebama „Sunčev zrak“-</w:t>
      </w:r>
      <w:r w:rsidR="005903ED" w:rsidRPr="000D0864">
        <w:rPr>
          <w:rFonts w:ascii="Times New Roman" w:hAnsi="Times New Roman" w:cs="Times New Roman"/>
          <w:sz w:val="24"/>
          <w:szCs w:val="24"/>
        </w:rPr>
        <w:t>Herceg Novi</w:t>
      </w:r>
      <w:r w:rsidR="005903ED" w:rsidRPr="000D0864">
        <w:rPr>
          <w:rFonts w:ascii="Times New Roman" w:hAnsi="Times New Roman" w:cs="Times New Roman"/>
          <w:b/>
          <w:sz w:val="24"/>
          <w:szCs w:val="24"/>
        </w:rPr>
        <w:t xml:space="preserve"> </w:t>
      </w:r>
      <w:r w:rsidR="005903ED" w:rsidRPr="000D0864">
        <w:rPr>
          <w:rFonts w:ascii="Times New Roman" w:hAnsi="Times New Roman" w:cs="Times New Roman"/>
          <w:sz w:val="24"/>
          <w:szCs w:val="24"/>
        </w:rPr>
        <w:t xml:space="preserve">je </w:t>
      </w:r>
      <w:r w:rsidR="00B03B11">
        <w:rPr>
          <w:rFonts w:ascii="Times New Roman" w:hAnsi="Times New Roman" w:cs="Times New Roman"/>
          <w:sz w:val="24"/>
          <w:szCs w:val="24"/>
        </w:rPr>
        <w:t xml:space="preserve">u 2016. godini u trajanju od 7 mjeseci obezbjeđivalo 4 </w:t>
      </w:r>
      <w:r w:rsidR="005903ED" w:rsidRPr="000D0864">
        <w:rPr>
          <w:rFonts w:ascii="Times New Roman" w:hAnsi="Times New Roman" w:cs="Times New Roman"/>
          <w:sz w:val="24"/>
          <w:szCs w:val="24"/>
        </w:rPr>
        <w:t>personalna asistenta za 4</w:t>
      </w:r>
      <w:r>
        <w:rPr>
          <w:rFonts w:ascii="Times New Roman" w:hAnsi="Times New Roman" w:cs="Times New Roman"/>
          <w:sz w:val="24"/>
          <w:szCs w:val="24"/>
        </w:rPr>
        <w:t xml:space="preserve"> </w:t>
      </w:r>
      <w:r w:rsidR="005903ED" w:rsidRPr="000D0864">
        <w:rPr>
          <w:rFonts w:ascii="Times New Roman" w:hAnsi="Times New Roman" w:cs="Times New Roman"/>
          <w:sz w:val="24"/>
          <w:szCs w:val="24"/>
        </w:rPr>
        <w:t xml:space="preserve">mladih sa smetnjama u razvoju. </w:t>
      </w:r>
    </w:p>
    <w:p w:rsidR="001E326B"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B03B11">
        <w:rPr>
          <w:rFonts w:ascii="Times New Roman" w:hAnsi="Times New Roman" w:cs="Times New Roman"/>
          <w:sz w:val="24"/>
          <w:szCs w:val="24"/>
        </w:rPr>
        <w:t>NVO “Rastimo zajedno”-</w:t>
      </w:r>
      <w:r w:rsidR="005903ED" w:rsidRPr="000D0864">
        <w:rPr>
          <w:rFonts w:ascii="Times New Roman" w:hAnsi="Times New Roman" w:cs="Times New Roman"/>
          <w:sz w:val="24"/>
          <w:szCs w:val="24"/>
        </w:rPr>
        <w:t>Danilovgrad</w:t>
      </w:r>
      <w:r>
        <w:rPr>
          <w:rFonts w:ascii="Times New Roman" w:hAnsi="Times New Roman" w:cs="Times New Roman"/>
          <w:sz w:val="24"/>
          <w:szCs w:val="24"/>
        </w:rPr>
        <w:t xml:space="preserve"> </w:t>
      </w:r>
      <w:r w:rsidR="005903ED" w:rsidRPr="000D0864">
        <w:rPr>
          <w:rFonts w:ascii="Times New Roman" w:hAnsi="Times New Roman" w:cs="Times New Roman"/>
          <w:sz w:val="24"/>
          <w:szCs w:val="24"/>
        </w:rPr>
        <w:t>je u 2016. godini u trajanju od 7</w:t>
      </w:r>
      <w:r>
        <w:rPr>
          <w:rFonts w:ascii="Times New Roman" w:hAnsi="Times New Roman" w:cs="Times New Roman"/>
          <w:sz w:val="24"/>
          <w:szCs w:val="24"/>
        </w:rPr>
        <w:t xml:space="preserve"> </w:t>
      </w:r>
      <w:r w:rsidR="005903ED" w:rsidRPr="000D0864">
        <w:rPr>
          <w:rFonts w:ascii="Times New Roman" w:hAnsi="Times New Roman" w:cs="Times New Roman"/>
          <w:sz w:val="24"/>
          <w:szCs w:val="24"/>
        </w:rPr>
        <w:t>mjeseci obezbjeđivalo 7 personalnih asistenata za</w:t>
      </w:r>
      <w:r>
        <w:rPr>
          <w:rFonts w:ascii="Times New Roman" w:hAnsi="Times New Roman" w:cs="Times New Roman"/>
          <w:sz w:val="24"/>
          <w:szCs w:val="24"/>
        </w:rPr>
        <w:t xml:space="preserve"> </w:t>
      </w:r>
      <w:r w:rsidR="005903ED" w:rsidRPr="000D0864">
        <w:rPr>
          <w:rFonts w:ascii="Times New Roman" w:hAnsi="Times New Roman" w:cs="Times New Roman"/>
          <w:sz w:val="24"/>
          <w:szCs w:val="24"/>
        </w:rPr>
        <w:t>mlade</w:t>
      </w:r>
      <w:r w:rsidR="00B03B11">
        <w:rPr>
          <w:rFonts w:ascii="Times New Roman" w:hAnsi="Times New Roman" w:cs="Times New Roman"/>
          <w:sz w:val="24"/>
          <w:szCs w:val="24"/>
        </w:rPr>
        <w:t xml:space="preserve"> sa smetnjama u razvoju iz tog u</w:t>
      </w:r>
      <w:r w:rsidR="005903ED" w:rsidRPr="000D0864">
        <w:rPr>
          <w:rFonts w:ascii="Times New Roman" w:hAnsi="Times New Roman" w:cs="Times New Roman"/>
          <w:sz w:val="24"/>
          <w:szCs w:val="24"/>
        </w:rPr>
        <w:t>druženja.</w:t>
      </w:r>
    </w:p>
    <w:p w:rsidR="008F18DA"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b/>
          <w:sz w:val="24"/>
          <w:szCs w:val="24"/>
        </w:rPr>
        <w:t xml:space="preserve"> </w:t>
      </w:r>
      <w:r w:rsidR="00B03B11">
        <w:rPr>
          <w:rFonts w:ascii="Times New Roman" w:hAnsi="Times New Roman" w:cs="Times New Roman"/>
          <w:sz w:val="24"/>
          <w:szCs w:val="24"/>
        </w:rPr>
        <w:t>NVO “Pružite nam šansu”-</w:t>
      </w:r>
      <w:r w:rsidR="005903ED" w:rsidRPr="000D0864">
        <w:rPr>
          <w:rFonts w:ascii="Times New Roman" w:hAnsi="Times New Roman" w:cs="Times New Roman"/>
          <w:sz w:val="24"/>
          <w:szCs w:val="24"/>
        </w:rPr>
        <w:t>Podgorica je u 2016. godini u trajanju od 7</w:t>
      </w:r>
      <w:r>
        <w:rPr>
          <w:rFonts w:ascii="Times New Roman" w:hAnsi="Times New Roman" w:cs="Times New Roman"/>
          <w:sz w:val="24"/>
          <w:szCs w:val="24"/>
        </w:rPr>
        <w:t xml:space="preserve"> </w:t>
      </w:r>
      <w:r w:rsidR="005903ED" w:rsidRPr="000D0864">
        <w:rPr>
          <w:rFonts w:ascii="Times New Roman" w:hAnsi="Times New Roman" w:cs="Times New Roman"/>
          <w:sz w:val="24"/>
          <w:szCs w:val="24"/>
        </w:rPr>
        <w:t>mjeseci obezbjeđivalo 5 personalnih asistenata</w:t>
      </w:r>
      <w:r>
        <w:rPr>
          <w:rFonts w:ascii="Times New Roman" w:hAnsi="Times New Roman" w:cs="Times New Roman"/>
          <w:sz w:val="24"/>
          <w:szCs w:val="24"/>
        </w:rPr>
        <w:t xml:space="preserve"> </w:t>
      </w:r>
      <w:r w:rsidR="005903ED" w:rsidRPr="000D0864">
        <w:rPr>
          <w:rFonts w:ascii="Times New Roman" w:hAnsi="Times New Roman" w:cs="Times New Roman"/>
          <w:sz w:val="24"/>
          <w:szCs w:val="24"/>
        </w:rPr>
        <w:t>za</w:t>
      </w:r>
      <w:r>
        <w:rPr>
          <w:rFonts w:ascii="Times New Roman" w:hAnsi="Times New Roman" w:cs="Times New Roman"/>
          <w:sz w:val="24"/>
          <w:szCs w:val="24"/>
        </w:rPr>
        <w:t xml:space="preserve"> </w:t>
      </w:r>
      <w:r w:rsidR="005903ED" w:rsidRPr="000D0864">
        <w:rPr>
          <w:rFonts w:ascii="Times New Roman" w:hAnsi="Times New Roman" w:cs="Times New Roman"/>
          <w:sz w:val="24"/>
          <w:szCs w:val="24"/>
        </w:rPr>
        <w:t>mlade</w:t>
      </w:r>
      <w:r w:rsidR="00B03B11">
        <w:rPr>
          <w:rFonts w:ascii="Times New Roman" w:hAnsi="Times New Roman" w:cs="Times New Roman"/>
          <w:sz w:val="24"/>
          <w:szCs w:val="24"/>
        </w:rPr>
        <w:t xml:space="preserve"> sa smetnjama u razvoju iz tog u</w:t>
      </w:r>
      <w:r w:rsidR="005903ED" w:rsidRPr="000D0864">
        <w:rPr>
          <w:rFonts w:ascii="Times New Roman" w:hAnsi="Times New Roman" w:cs="Times New Roman"/>
          <w:sz w:val="24"/>
          <w:szCs w:val="24"/>
        </w:rPr>
        <w:t>druženja.</w:t>
      </w:r>
    </w:p>
    <w:p w:rsidR="005903ED"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B03B11">
        <w:rPr>
          <w:rFonts w:ascii="Times New Roman" w:hAnsi="Times New Roman" w:cs="Times New Roman"/>
          <w:sz w:val="24"/>
          <w:szCs w:val="24"/>
        </w:rPr>
        <w:t>NVO “</w:t>
      </w:r>
      <w:r w:rsidR="005903ED" w:rsidRPr="000D0864">
        <w:rPr>
          <w:rFonts w:ascii="Times New Roman" w:hAnsi="Times New Roman" w:cs="Times New Roman"/>
          <w:sz w:val="24"/>
          <w:szCs w:val="24"/>
        </w:rPr>
        <w:t>Udruženje roditelja djece</w:t>
      </w:r>
      <w:r w:rsidR="00B03B11">
        <w:rPr>
          <w:rFonts w:ascii="Times New Roman" w:hAnsi="Times New Roman" w:cs="Times New Roman"/>
          <w:sz w:val="24"/>
          <w:szCs w:val="24"/>
        </w:rPr>
        <w:t xml:space="preserve"> sa teškoćama u razvoju</w:t>
      </w:r>
      <w:r w:rsidR="00B8087A">
        <w:rPr>
          <w:rFonts w:ascii="Times New Roman" w:hAnsi="Times New Roman" w:cs="Times New Roman"/>
          <w:sz w:val="24"/>
          <w:szCs w:val="24"/>
        </w:rPr>
        <w:t>-</w:t>
      </w:r>
      <w:r w:rsidR="005903ED" w:rsidRPr="000D0864">
        <w:rPr>
          <w:rFonts w:ascii="Times New Roman" w:hAnsi="Times New Roman" w:cs="Times New Roman"/>
          <w:sz w:val="24"/>
          <w:szCs w:val="24"/>
        </w:rPr>
        <w:t>Podgorica</w:t>
      </w:r>
      <w:r w:rsidR="00B03B11">
        <w:rPr>
          <w:rFonts w:ascii="Times New Roman" w:hAnsi="Times New Roman" w:cs="Times New Roman"/>
          <w:sz w:val="24"/>
          <w:szCs w:val="24"/>
        </w:rPr>
        <w:t>”</w:t>
      </w:r>
      <w:r w:rsidR="005903ED" w:rsidRPr="000D0864">
        <w:rPr>
          <w:rFonts w:ascii="Times New Roman" w:hAnsi="Times New Roman" w:cs="Times New Roman"/>
          <w:sz w:val="24"/>
          <w:szCs w:val="24"/>
        </w:rPr>
        <w:t xml:space="preserve"> je u 2016. godini u trajanju od 7</w:t>
      </w:r>
      <w:r>
        <w:rPr>
          <w:rFonts w:ascii="Times New Roman" w:hAnsi="Times New Roman" w:cs="Times New Roman"/>
          <w:sz w:val="24"/>
          <w:szCs w:val="24"/>
        </w:rPr>
        <w:t xml:space="preserve"> </w:t>
      </w:r>
      <w:r w:rsidR="005903ED" w:rsidRPr="000D0864">
        <w:rPr>
          <w:rFonts w:ascii="Times New Roman" w:hAnsi="Times New Roman" w:cs="Times New Roman"/>
          <w:sz w:val="24"/>
          <w:szCs w:val="24"/>
        </w:rPr>
        <w:t>mjeseci obezbjeđivalo 7 personalnih asistenata</w:t>
      </w:r>
      <w:r>
        <w:rPr>
          <w:rFonts w:ascii="Times New Roman" w:hAnsi="Times New Roman" w:cs="Times New Roman"/>
          <w:sz w:val="24"/>
          <w:szCs w:val="24"/>
        </w:rPr>
        <w:t xml:space="preserve"> </w:t>
      </w:r>
      <w:r w:rsidR="005903ED" w:rsidRPr="000D0864">
        <w:rPr>
          <w:rFonts w:ascii="Times New Roman" w:hAnsi="Times New Roman" w:cs="Times New Roman"/>
          <w:sz w:val="24"/>
          <w:szCs w:val="24"/>
        </w:rPr>
        <w:t>za</w:t>
      </w:r>
      <w:r>
        <w:rPr>
          <w:rFonts w:ascii="Times New Roman" w:hAnsi="Times New Roman" w:cs="Times New Roman"/>
          <w:sz w:val="24"/>
          <w:szCs w:val="24"/>
        </w:rPr>
        <w:t xml:space="preserve"> </w:t>
      </w:r>
      <w:r w:rsidR="005903ED" w:rsidRPr="000D0864">
        <w:rPr>
          <w:rFonts w:ascii="Times New Roman" w:hAnsi="Times New Roman" w:cs="Times New Roman"/>
          <w:sz w:val="24"/>
          <w:szCs w:val="24"/>
        </w:rPr>
        <w:t>mlade</w:t>
      </w:r>
      <w:r w:rsidR="00B03B11">
        <w:rPr>
          <w:rFonts w:ascii="Times New Roman" w:hAnsi="Times New Roman" w:cs="Times New Roman"/>
          <w:sz w:val="24"/>
          <w:szCs w:val="24"/>
        </w:rPr>
        <w:t xml:space="preserve"> sa smetnjama u razvoju iz tog u</w:t>
      </w:r>
      <w:r w:rsidR="005903ED" w:rsidRPr="000D0864">
        <w:rPr>
          <w:rFonts w:ascii="Times New Roman" w:hAnsi="Times New Roman" w:cs="Times New Roman"/>
          <w:sz w:val="24"/>
          <w:szCs w:val="24"/>
        </w:rPr>
        <w:t xml:space="preserve">druženja. </w:t>
      </w:r>
    </w:p>
    <w:p w:rsidR="00961BC6"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B03B11">
        <w:rPr>
          <w:rFonts w:ascii="Times New Roman" w:hAnsi="Times New Roman" w:cs="Times New Roman"/>
          <w:sz w:val="24"/>
          <w:szCs w:val="24"/>
        </w:rPr>
        <w:t>NVO “Zvijezda”-</w:t>
      </w:r>
      <w:r w:rsidR="005903ED" w:rsidRPr="000D0864">
        <w:rPr>
          <w:rFonts w:ascii="Times New Roman" w:hAnsi="Times New Roman" w:cs="Times New Roman"/>
          <w:sz w:val="24"/>
          <w:szCs w:val="24"/>
        </w:rPr>
        <w:t xml:space="preserve">Kolašin je </w:t>
      </w:r>
      <w:r w:rsidR="00B03B11">
        <w:rPr>
          <w:rFonts w:ascii="Times New Roman" w:hAnsi="Times New Roman" w:cs="Times New Roman"/>
          <w:sz w:val="24"/>
          <w:szCs w:val="24"/>
        </w:rPr>
        <w:t xml:space="preserve">u 2016. godini u trajanju od 7 </w:t>
      </w:r>
      <w:r w:rsidR="005903ED" w:rsidRPr="000D0864">
        <w:rPr>
          <w:rFonts w:ascii="Times New Roman" w:hAnsi="Times New Roman" w:cs="Times New Roman"/>
          <w:sz w:val="24"/>
          <w:szCs w:val="24"/>
        </w:rPr>
        <w:t>mjeseci obezbjeđivalo 2 personalna asistenata</w:t>
      </w:r>
      <w:r>
        <w:rPr>
          <w:rFonts w:ascii="Times New Roman" w:hAnsi="Times New Roman" w:cs="Times New Roman"/>
          <w:sz w:val="24"/>
          <w:szCs w:val="24"/>
        </w:rPr>
        <w:t xml:space="preserve"> </w:t>
      </w:r>
      <w:r w:rsidR="005903ED" w:rsidRPr="000D0864">
        <w:rPr>
          <w:rFonts w:ascii="Times New Roman" w:hAnsi="Times New Roman" w:cs="Times New Roman"/>
          <w:sz w:val="24"/>
          <w:szCs w:val="24"/>
        </w:rPr>
        <w:t>za</w:t>
      </w:r>
      <w:r>
        <w:rPr>
          <w:rFonts w:ascii="Times New Roman" w:hAnsi="Times New Roman" w:cs="Times New Roman"/>
          <w:sz w:val="24"/>
          <w:szCs w:val="24"/>
        </w:rPr>
        <w:t xml:space="preserve"> </w:t>
      </w:r>
      <w:r w:rsidR="005903ED" w:rsidRPr="000D0864">
        <w:rPr>
          <w:rFonts w:ascii="Times New Roman" w:hAnsi="Times New Roman" w:cs="Times New Roman"/>
          <w:sz w:val="24"/>
          <w:szCs w:val="24"/>
        </w:rPr>
        <w:t>mlade</w:t>
      </w:r>
      <w:r w:rsidR="00B03B11">
        <w:rPr>
          <w:rFonts w:ascii="Times New Roman" w:hAnsi="Times New Roman" w:cs="Times New Roman"/>
          <w:sz w:val="24"/>
          <w:szCs w:val="24"/>
        </w:rPr>
        <w:t xml:space="preserve"> sa smetnjama u razvoju iz tog u</w:t>
      </w:r>
      <w:r w:rsidR="005903ED" w:rsidRPr="000D0864">
        <w:rPr>
          <w:rFonts w:ascii="Times New Roman" w:hAnsi="Times New Roman" w:cs="Times New Roman"/>
          <w:sz w:val="24"/>
          <w:szCs w:val="24"/>
        </w:rPr>
        <w:t>druženja.</w:t>
      </w:r>
    </w:p>
    <w:p w:rsidR="005903ED"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B06261">
        <w:rPr>
          <w:rFonts w:ascii="Times New Roman" w:hAnsi="Times New Roman" w:cs="Times New Roman"/>
          <w:sz w:val="24"/>
          <w:szCs w:val="24"/>
        </w:rPr>
        <w:t>NVO “</w:t>
      </w:r>
      <w:r w:rsidR="005903ED" w:rsidRPr="000D0864">
        <w:rPr>
          <w:rFonts w:ascii="Times New Roman" w:hAnsi="Times New Roman" w:cs="Times New Roman"/>
          <w:sz w:val="24"/>
          <w:szCs w:val="24"/>
        </w:rPr>
        <w:t xml:space="preserve">Udruženje roditelja </w:t>
      </w:r>
      <w:r w:rsidR="00B03B11">
        <w:rPr>
          <w:rFonts w:ascii="Times New Roman" w:hAnsi="Times New Roman" w:cs="Times New Roman"/>
          <w:sz w:val="24"/>
          <w:szCs w:val="24"/>
        </w:rPr>
        <w:t>djece sa teškoćama u razvoju”-</w:t>
      </w:r>
      <w:r w:rsidR="005903ED" w:rsidRPr="000D0864">
        <w:rPr>
          <w:rFonts w:ascii="Times New Roman" w:hAnsi="Times New Roman" w:cs="Times New Roman"/>
          <w:sz w:val="24"/>
          <w:szCs w:val="24"/>
        </w:rPr>
        <w:t>Mojkovac je u 2016. godini u trajanju od 7</w:t>
      </w:r>
      <w:r>
        <w:rPr>
          <w:rFonts w:ascii="Times New Roman" w:hAnsi="Times New Roman" w:cs="Times New Roman"/>
          <w:sz w:val="24"/>
          <w:szCs w:val="24"/>
        </w:rPr>
        <w:t xml:space="preserve"> </w:t>
      </w:r>
      <w:r w:rsidR="005903ED" w:rsidRPr="000D0864">
        <w:rPr>
          <w:rFonts w:ascii="Times New Roman" w:hAnsi="Times New Roman" w:cs="Times New Roman"/>
          <w:sz w:val="24"/>
          <w:szCs w:val="24"/>
        </w:rPr>
        <w:t>mjeseci obezbjeđivalo 1 personalnog asistenata</w:t>
      </w:r>
      <w:r>
        <w:rPr>
          <w:rFonts w:ascii="Times New Roman" w:hAnsi="Times New Roman" w:cs="Times New Roman"/>
          <w:sz w:val="24"/>
          <w:szCs w:val="24"/>
        </w:rPr>
        <w:t xml:space="preserve"> </w:t>
      </w:r>
      <w:r w:rsidR="005903ED" w:rsidRPr="000D0864">
        <w:rPr>
          <w:rFonts w:ascii="Times New Roman" w:hAnsi="Times New Roman" w:cs="Times New Roman"/>
          <w:sz w:val="24"/>
          <w:szCs w:val="24"/>
        </w:rPr>
        <w:t>za</w:t>
      </w:r>
      <w:r>
        <w:rPr>
          <w:rFonts w:ascii="Times New Roman" w:hAnsi="Times New Roman" w:cs="Times New Roman"/>
          <w:sz w:val="24"/>
          <w:szCs w:val="24"/>
        </w:rPr>
        <w:t xml:space="preserve"> </w:t>
      </w:r>
      <w:r w:rsidR="005903ED" w:rsidRPr="000D0864">
        <w:rPr>
          <w:rFonts w:ascii="Times New Roman" w:hAnsi="Times New Roman" w:cs="Times New Roman"/>
          <w:sz w:val="24"/>
          <w:szCs w:val="24"/>
        </w:rPr>
        <w:t xml:space="preserve">mlade sa smetnjama u </w:t>
      </w:r>
      <w:r w:rsidR="00B03B11">
        <w:rPr>
          <w:rFonts w:ascii="Times New Roman" w:hAnsi="Times New Roman" w:cs="Times New Roman"/>
          <w:sz w:val="24"/>
          <w:szCs w:val="24"/>
        </w:rPr>
        <w:t>razvoju iz tog u</w:t>
      </w:r>
      <w:r w:rsidR="005903ED" w:rsidRPr="000D0864">
        <w:rPr>
          <w:rFonts w:ascii="Times New Roman" w:hAnsi="Times New Roman" w:cs="Times New Roman"/>
          <w:sz w:val="24"/>
          <w:szCs w:val="24"/>
        </w:rPr>
        <w:t xml:space="preserve">druženja. </w:t>
      </w:r>
    </w:p>
    <w:p w:rsidR="005903ED"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5903ED" w:rsidRPr="000D0864">
        <w:rPr>
          <w:rFonts w:ascii="Times New Roman" w:hAnsi="Times New Roman" w:cs="Times New Roman"/>
          <w:sz w:val="24"/>
          <w:szCs w:val="24"/>
        </w:rPr>
        <w:t xml:space="preserve">NVO </w:t>
      </w:r>
      <w:r w:rsidR="00B06261">
        <w:rPr>
          <w:rFonts w:ascii="Times New Roman" w:hAnsi="Times New Roman" w:cs="Times New Roman"/>
          <w:sz w:val="24"/>
          <w:szCs w:val="24"/>
        </w:rPr>
        <w:t>“</w:t>
      </w:r>
      <w:r w:rsidR="005903ED" w:rsidRPr="000D0864">
        <w:rPr>
          <w:rFonts w:ascii="Times New Roman" w:hAnsi="Times New Roman" w:cs="Times New Roman"/>
          <w:sz w:val="24"/>
          <w:szCs w:val="24"/>
        </w:rPr>
        <w:t xml:space="preserve">Udruženje roditelja djece sa posebnim </w:t>
      </w:r>
      <w:r w:rsidR="00B06261">
        <w:rPr>
          <w:rFonts w:ascii="Times New Roman" w:hAnsi="Times New Roman" w:cs="Times New Roman"/>
          <w:sz w:val="24"/>
          <w:szCs w:val="24"/>
        </w:rPr>
        <w:t xml:space="preserve">potrebama “Ljepša budućnost”-Berane je u 2016. godini u trajanju od 9 </w:t>
      </w:r>
      <w:r w:rsidR="005903ED" w:rsidRPr="000D0864">
        <w:rPr>
          <w:rFonts w:ascii="Times New Roman" w:hAnsi="Times New Roman" w:cs="Times New Roman"/>
          <w:sz w:val="24"/>
          <w:szCs w:val="24"/>
        </w:rPr>
        <w:t>mjeseci obezbjeđivalo 10 pers</w:t>
      </w:r>
      <w:r w:rsidR="001E3BB4">
        <w:rPr>
          <w:rFonts w:ascii="Times New Roman" w:hAnsi="Times New Roman" w:cs="Times New Roman"/>
          <w:sz w:val="24"/>
          <w:szCs w:val="24"/>
        </w:rPr>
        <w:t xml:space="preserve">onalnih asistenata za </w:t>
      </w:r>
      <w:r w:rsidR="005903ED" w:rsidRPr="000D0864">
        <w:rPr>
          <w:rFonts w:ascii="Times New Roman" w:hAnsi="Times New Roman" w:cs="Times New Roman"/>
          <w:sz w:val="24"/>
          <w:szCs w:val="24"/>
        </w:rPr>
        <w:t>mlade</w:t>
      </w:r>
      <w:r w:rsidR="002241EC">
        <w:rPr>
          <w:rFonts w:ascii="Times New Roman" w:hAnsi="Times New Roman" w:cs="Times New Roman"/>
          <w:sz w:val="24"/>
          <w:szCs w:val="24"/>
        </w:rPr>
        <w:t xml:space="preserve"> sa smetnjama u razvoju iz tog u</w:t>
      </w:r>
      <w:r w:rsidR="005903ED" w:rsidRPr="000D0864">
        <w:rPr>
          <w:rFonts w:ascii="Times New Roman" w:hAnsi="Times New Roman" w:cs="Times New Roman"/>
          <w:sz w:val="24"/>
          <w:szCs w:val="24"/>
        </w:rPr>
        <w:t xml:space="preserve">druženja. </w:t>
      </w:r>
    </w:p>
    <w:p w:rsidR="00F4006D" w:rsidRDefault="00706D29" w:rsidP="007366C4">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5903ED" w:rsidRPr="000D0864">
        <w:rPr>
          <w:rFonts w:ascii="Times New Roman" w:hAnsi="Times New Roman" w:cs="Times New Roman"/>
          <w:sz w:val="24"/>
          <w:szCs w:val="24"/>
        </w:rPr>
        <w:t xml:space="preserve">NVO </w:t>
      </w:r>
      <w:r w:rsidR="002241EC">
        <w:rPr>
          <w:rFonts w:ascii="Times New Roman" w:hAnsi="Times New Roman" w:cs="Times New Roman"/>
          <w:sz w:val="24"/>
          <w:szCs w:val="24"/>
        </w:rPr>
        <w:t>“</w:t>
      </w:r>
      <w:r w:rsidR="005903ED" w:rsidRPr="000D0864">
        <w:rPr>
          <w:rFonts w:ascii="Times New Roman" w:hAnsi="Times New Roman" w:cs="Times New Roman"/>
          <w:sz w:val="24"/>
          <w:szCs w:val="24"/>
        </w:rPr>
        <w:t>Olakšajmo život</w:t>
      </w:r>
      <w:r w:rsidR="002241EC">
        <w:rPr>
          <w:rFonts w:ascii="Times New Roman" w:hAnsi="Times New Roman" w:cs="Times New Roman"/>
          <w:sz w:val="24"/>
          <w:szCs w:val="24"/>
        </w:rPr>
        <w:t xml:space="preserve"> djeci sa posebnim potrebama“-</w:t>
      </w:r>
      <w:r w:rsidR="005903ED" w:rsidRPr="000D0864">
        <w:rPr>
          <w:rFonts w:ascii="Times New Roman" w:hAnsi="Times New Roman" w:cs="Times New Roman"/>
          <w:sz w:val="24"/>
          <w:szCs w:val="24"/>
        </w:rPr>
        <w:t>Rožaje je u 2016. godini u trajanju od 7</w:t>
      </w:r>
      <w:r>
        <w:rPr>
          <w:rFonts w:ascii="Times New Roman" w:hAnsi="Times New Roman" w:cs="Times New Roman"/>
          <w:sz w:val="24"/>
          <w:szCs w:val="24"/>
        </w:rPr>
        <w:t xml:space="preserve"> </w:t>
      </w:r>
      <w:r w:rsidR="005903ED" w:rsidRPr="000D0864">
        <w:rPr>
          <w:rFonts w:ascii="Times New Roman" w:hAnsi="Times New Roman" w:cs="Times New Roman"/>
          <w:sz w:val="24"/>
          <w:szCs w:val="24"/>
        </w:rPr>
        <w:t>mjeseci obezbjeđi</w:t>
      </w:r>
      <w:r w:rsidR="002241EC">
        <w:rPr>
          <w:rFonts w:ascii="Times New Roman" w:hAnsi="Times New Roman" w:cs="Times New Roman"/>
          <w:sz w:val="24"/>
          <w:szCs w:val="24"/>
        </w:rPr>
        <w:t xml:space="preserve">valo 12 personalnih asistenata za </w:t>
      </w:r>
      <w:r w:rsidR="005903ED" w:rsidRPr="000D0864">
        <w:rPr>
          <w:rFonts w:ascii="Times New Roman" w:hAnsi="Times New Roman" w:cs="Times New Roman"/>
          <w:sz w:val="24"/>
          <w:szCs w:val="24"/>
        </w:rPr>
        <w:t>mlade</w:t>
      </w:r>
      <w:r w:rsidR="002241EC">
        <w:rPr>
          <w:rFonts w:ascii="Times New Roman" w:hAnsi="Times New Roman" w:cs="Times New Roman"/>
          <w:sz w:val="24"/>
          <w:szCs w:val="24"/>
        </w:rPr>
        <w:t xml:space="preserve"> sa smetnjama u razvoju iz tog u</w:t>
      </w:r>
      <w:r w:rsidR="005903ED" w:rsidRPr="000D0864">
        <w:rPr>
          <w:rFonts w:ascii="Times New Roman" w:hAnsi="Times New Roman" w:cs="Times New Roman"/>
          <w:sz w:val="24"/>
          <w:szCs w:val="24"/>
        </w:rPr>
        <w:t xml:space="preserve">druženja. </w:t>
      </w:r>
    </w:p>
    <w:p w:rsidR="007366C4" w:rsidRPr="007366C4" w:rsidRDefault="007366C4" w:rsidP="007366C4">
      <w:pPr>
        <w:spacing w:after="120"/>
        <w:ind w:firstLine="270"/>
        <w:jc w:val="both"/>
        <w:rPr>
          <w:rFonts w:ascii="Times New Roman" w:hAnsi="Times New Roman" w:cs="Times New Roman"/>
          <w:sz w:val="24"/>
          <w:szCs w:val="24"/>
        </w:rPr>
      </w:pPr>
    </w:p>
    <w:p w:rsidR="00DC6CFF" w:rsidRPr="000D0864" w:rsidRDefault="00B77515" w:rsidP="007366C4">
      <w:pPr>
        <w:spacing w:after="120"/>
        <w:ind w:firstLine="270"/>
        <w:jc w:val="center"/>
        <w:rPr>
          <w:rFonts w:ascii="Times New Roman" w:hAnsi="Times New Roman" w:cs="Times New Roman"/>
          <w:b/>
          <w:sz w:val="24"/>
          <w:szCs w:val="24"/>
        </w:rPr>
      </w:pPr>
      <w:r w:rsidRPr="000D0864">
        <w:rPr>
          <w:rFonts w:ascii="Times New Roman" w:hAnsi="Times New Roman" w:cs="Times New Roman"/>
          <w:b/>
          <w:sz w:val="24"/>
          <w:szCs w:val="24"/>
        </w:rPr>
        <w:lastRenderedPageBreak/>
        <w:t>ZDRAVSTVO</w:t>
      </w:r>
    </w:p>
    <w:p w:rsidR="001441EC" w:rsidRPr="000D0864" w:rsidRDefault="001441EC" w:rsidP="00CC10D6">
      <w:pPr>
        <w:spacing w:after="120"/>
        <w:ind w:firstLine="270"/>
        <w:jc w:val="both"/>
        <w:rPr>
          <w:rFonts w:ascii="Times New Roman" w:hAnsi="Times New Roman" w:cs="Times New Roman"/>
          <w:b/>
          <w:color w:val="FF0000"/>
          <w:sz w:val="24"/>
          <w:szCs w:val="24"/>
        </w:rPr>
      </w:pPr>
    </w:p>
    <w:p w:rsidR="0074411A"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b/>
          <w:sz w:val="24"/>
          <w:szCs w:val="24"/>
        </w:rPr>
        <w:t xml:space="preserve"> </w:t>
      </w:r>
      <w:r w:rsidR="0074411A" w:rsidRPr="000D0864">
        <w:rPr>
          <w:rFonts w:ascii="Times New Roman" w:hAnsi="Times New Roman" w:cs="Times New Roman"/>
          <w:sz w:val="24"/>
          <w:szCs w:val="24"/>
        </w:rPr>
        <w:t>Ministar</w:t>
      </w:r>
      <w:r w:rsidR="00C4522D">
        <w:rPr>
          <w:rFonts w:ascii="Times New Roman" w:hAnsi="Times New Roman" w:cs="Times New Roman"/>
          <w:sz w:val="24"/>
          <w:szCs w:val="24"/>
        </w:rPr>
        <w:t xml:space="preserve">stvo zdravlja donijelo </w:t>
      </w:r>
      <w:r w:rsidR="00DE77D0">
        <w:rPr>
          <w:rFonts w:ascii="Times New Roman" w:hAnsi="Times New Roman" w:cs="Times New Roman"/>
          <w:sz w:val="24"/>
          <w:szCs w:val="24"/>
        </w:rPr>
        <w:t xml:space="preserve">je </w:t>
      </w:r>
      <w:r w:rsidR="00377A12">
        <w:rPr>
          <w:rFonts w:ascii="Times New Roman" w:hAnsi="Times New Roman" w:cs="Times New Roman"/>
          <w:sz w:val="24"/>
          <w:szCs w:val="24"/>
        </w:rPr>
        <w:t>novi P</w:t>
      </w:r>
      <w:r w:rsidR="0074411A" w:rsidRPr="000D0864">
        <w:rPr>
          <w:rFonts w:ascii="Times New Roman" w:hAnsi="Times New Roman" w:cs="Times New Roman"/>
          <w:sz w:val="24"/>
          <w:szCs w:val="24"/>
        </w:rPr>
        <w:t>ravilnik o indikacijama i načinu korišćenja medicinske rehabilitacije u zdravstvenim ustanovama koje obavljaju specijalizovnu medic</w:t>
      </w:r>
      <w:r w:rsidR="00DC6CFF" w:rsidRPr="000D0864">
        <w:rPr>
          <w:rFonts w:ascii="Times New Roman" w:hAnsi="Times New Roman" w:cs="Times New Roman"/>
          <w:sz w:val="24"/>
          <w:szCs w:val="24"/>
        </w:rPr>
        <w:t>insku rehabilitaciju,</w:t>
      </w:r>
      <w:r w:rsidR="00377A12">
        <w:rPr>
          <w:rFonts w:ascii="Times New Roman" w:hAnsi="Times New Roman" w:cs="Times New Roman"/>
          <w:sz w:val="24"/>
          <w:szCs w:val="24"/>
        </w:rPr>
        <w:t xml:space="preserve"> </w:t>
      </w:r>
      <w:r w:rsidR="0074411A" w:rsidRPr="000D0864">
        <w:rPr>
          <w:rFonts w:ascii="Times New Roman" w:hAnsi="Times New Roman" w:cs="Times New Roman"/>
          <w:sz w:val="24"/>
          <w:szCs w:val="24"/>
        </w:rPr>
        <w:t>“Službeni list CG”, br.81/16. Novina u ovom pravilniku je proširena Lista bolesti, sta</w:t>
      </w:r>
      <w:r w:rsidR="0057504A" w:rsidRPr="000D0864">
        <w:rPr>
          <w:rFonts w:ascii="Times New Roman" w:hAnsi="Times New Roman" w:cs="Times New Roman"/>
          <w:sz w:val="24"/>
          <w:szCs w:val="24"/>
        </w:rPr>
        <w:t>nja i posledica povreda za sled</w:t>
      </w:r>
      <w:r w:rsidR="00DC6CFF" w:rsidRPr="000D0864">
        <w:rPr>
          <w:rFonts w:ascii="Times New Roman" w:hAnsi="Times New Roman" w:cs="Times New Roman"/>
          <w:sz w:val="24"/>
          <w:szCs w:val="24"/>
        </w:rPr>
        <w:t xml:space="preserve">eće dijagnoze: </w:t>
      </w:r>
      <w:r w:rsidR="0074411A" w:rsidRPr="000D0864">
        <w:rPr>
          <w:rFonts w:ascii="Times New Roman" w:hAnsi="Times New Roman" w:cs="Times New Roman"/>
          <w:sz w:val="24"/>
          <w:szCs w:val="24"/>
        </w:rPr>
        <w:t>G11.4 He</w:t>
      </w:r>
      <w:r w:rsidR="00DC6CFF" w:rsidRPr="000D0864">
        <w:rPr>
          <w:rFonts w:ascii="Times New Roman" w:hAnsi="Times New Roman" w:cs="Times New Roman"/>
          <w:sz w:val="24"/>
          <w:szCs w:val="24"/>
        </w:rPr>
        <w:t xml:space="preserve">reditarna spastička parapareza; </w:t>
      </w:r>
      <w:r w:rsidR="00377A12">
        <w:rPr>
          <w:rFonts w:ascii="Times New Roman" w:hAnsi="Times New Roman" w:cs="Times New Roman"/>
          <w:sz w:val="24"/>
          <w:szCs w:val="24"/>
        </w:rPr>
        <w:t>G11.4 Mb Charcot-Marue-Tooth (</w:t>
      </w:r>
      <w:r w:rsidR="0074411A" w:rsidRPr="000D0864">
        <w:rPr>
          <w:rFonts w:ascii="Times New Roman" w:hAnsi="Times New Roman" w:cs="Times New Roman"/>
          <w:sz w:val="24"/>
          <w:szCs w:val="24"/>
        </w:rPr>
        <w:t>Hereditarna oboljenja</w:t>
      </w:r>
      <w:r w:rsidR="00DC6CFF" w:rsidRPr="000D0864">
        <w:rPr>
          <w:rFonts w:ascii="Times New Roman" w:hAnsi="Times New Roman" w:cs="Times New Roman"/>
          <w:sz w:val="24"/>
          <w:szCs w:val="24"/>
        </w:rPr>
        <w:t xml:space="preserve"> živaca); </w:t>
      </w:r>
      <w:r w:rsidR="0074411A" w:rsidRPr="000D0864">
        <w:rPr>
          <w:rFonts w:ascii="Times New Roman" w:hAnsi="Times New Roman" w:cs="Times New Roman"/>
          <w:sz w:val="24"/>
          <w:szCs w:val="24"/>
        </w:rPr>
        <w:t>G</w:t>
      </w:r>
      <w:r w:rsidR="009858B8">
        <w:rPr>
          <w:rFonts w:ascii="Times New Roman" w:hAnsi="Times New Roman" w:cs="Times New Roman"/>
          <w:sz w:val="24"/>
          <w:szCs w:val="24"/>
        </w:rPr>
        <w:t xml:space="preserve"> 61.8 CIDP-</w:t>
      </w:r>
      <w:r w:rsidR="0074411A" w:rsidRPr="000D0864">
        <w:rPr>
          <w:rFonts w:ascii="Times New Roman" w:hAnsi="Times New Roman" w:cs="Times New Roman"/>
          <w:sz w:val="24"/>
          <w:szCs w:val="24"/>
        </w:rPr>
        <w:t>Hronična inflam</w:t>
      </w:r>
      <w:r w:rsidR="00DC6CFF" w:rsidRPr="000D0864">
        <w:rPr>
          <w:rFonts w:ascii="Times New Roman" w:hAnsi="Times New Roman" w:cs="Times New Roman"/>
          <w:sz w:val="24"/>
          <w:szCs w:val="24"/>
        </w:rPr>
        <w:t xml:space="preserve">atorna poliradikuloneuropatija, </w:t>
      </w:r>
      <w:r w:rsidR="0074411A" w:rsidRPr="000D0864">
        <w:rPr>
          <w:rFonts w:ascii="Times New Roman" w:hAnsi="Times New Roman" w:cs="Times New Roman"/>
          <w:sz w:val="24"/>
          <w:szCs w:val="24"/>
        </w:rPr>
        <w:t>G 71.1 Miotonična distrofija</w:t>
      </w:r>
      <w:r w:rsidR="00DC6CFF" w:rsidRPr="000D0864">
        <w:rPr>
          <w:rFonts w:ascii="Times New Roman" w:hAnsi="Times New Roman" w:cs="Times New Roman"/>
          <w:sz w:val="24"/>
          <w:szCs w:val="24"/>
        </w:rPr>
        <w:t xml:space="preserve">; </w:t>
      </w:r>
      <w:r w:rsidR="0074411A" w:rsidRPr="000D0864">
        <w:rPr>
          <w:rFonts w:ascii="Times New Roman" w:hAnsi="Times New Roman" w:cs="Times New Roman"/>
          <w:sz w:val="24"/>
          <w:szCs w:val="24"/>
        </w:rPr>
        <w:t>G 80 Pa</w:t>
      </w:r>
      <w:r w:rsidR="00377A12">
        <w:rPr>
          <w:rFonts w:ascii="Times New Roman" w:hAnsi="Times New Roman" w:cs="Times New Roman"/>
          <w:sz w:val="24"/>
          <w:szCs w:val="24"/>
        </w:rPr>
        <w:t>ralysis cerebralis infantilis (</w:t>
      </w:r>
      <w:r w:rsidR="0074411A" w:rsidRPr="000D0864">
        <w:rPr>
          <w:rFonts w:ascii="Times New Roman" w:hAnsi="Times New Roman" w:cs="Times New Roman"/>
          <w:sz w:val="24"/>
          <w:szCs w:val="24"/>
        </w:rPr>
        <w:t>dječja cerebralna paraliza)-omogućeno je korišće</w:t>
      </w:r>
      <w:r w:rsidR="00DC6CFF" w:rsidRPr="000D0864">
        <w:rPr>
          <w:rFonts w:ascii="Times New Roman" w:hAnsi="Times New Roman" w:cs="Times New Roman"/>
          <w:sz w:val="24"/>
          <w:szCs w:val="24"/>
        </w:rPr>
        <w:t xml:space="preserve">nje medicinske rehabilitacije i </w:t>
      </w:r>
      <w:r w:rsidR="0074411A" w:rsidRPr="000D0864">
        <w:rPr>
          <w:rFonts w:ascii="Times New Roman" w:hAnsi="Times New Roman" w:cs="Times New Roman"/>
          <w:sz w:val="24"/>
          <w:szCs w:val="24"/>
        </w:rPr>
        <w:t>svake treće godine nakon navršen</w:t>
      </w:r>
      <w:r w:rsidR="00DC6CFF" w:rsidRPr="000D0864">
        <w:rPr>
          <w:rFonts w:ascii="Times New Roman" w:hAnsi="Times New Roman" w:cs="Times New Roman"/>
          <w:sz w:val="24"/>
          <w:szCs w:val="24"/>
        </w:rPr>
        <w:t xml:space="preserve">ih 15 godina života; </w:t>
      </w:r>
      <w:r w:rsidR="00377A12">
        <w:rPr>
          <w:rFonts w:ascii="Times New Roman" w:hAnsi="Times New Roman" w:cs="Times New Roman"/>
          <w:sz w:val="24"/>
          <w:szCs w:val="24"/>
        </w:rPr>
        <w:t>G 95.1 Myelopathia vascularis (</w:t>
      </w:r>
      <w:r w:rsidR="0074411A" w:rsidRPr="000D0864">
        <w:rPr>
          <w:rFonts w:ascii="Times New Roman" w:hAnsi="Times New Roman" w:cs="Times New Roman"/>
          <w:sz w:val="24"/>
          <w:szCs w:val="24"/>
        </w:rPr>
        <w:t>stanje nakon infarkta kičmene moždine sa za</w:t>
      </w:r>
      <w:r w:rsidR="00DC6CFF" w:rsidRPr="000D0864">
        <w:rPr>
          <w:rFonts w:ascii="Times New Roman" w:hAnsi="Times New Roman" w:cs="Times New Roman"/>
          <w:sz w:val="24"/>
          <w:szCs w:val="24"/>
        </w:rPr>
        <w:t xml:space="preserve">ostalim neurološkim deficitom); </w:t>
      </w:r>
      <w:r w:rsidR="0074411A" w:rsidRPr="000D0864">
        <w:rPr>
          <w:rFonts w:ascii="Times New Roman" w:hAnsi="Times New Roman" w:cs="Times New Roman"/>
          <w:sz w:val="24"/>
          <w:szCs w:val="24"/>
        </w:rPr>
        <w:t>S12, S22.0, S22.1, S32.0, S32.7, S32.4, S32.3, S32.5 Fractura vertebrae cervicalis, t</w:t>
      </w:r>
      <w:r w:rsidR="00377A12">
        <w:rPr>
          <w:rFonts w:ascii="Times New Roman" w:hAnsi="Times New Roman" w:cs="Times New Roman"/>
          <w:sz w:val="24"/>
          <w:szCs w:val="24"/>
        </w:rPr>
        <w:t>horacalis, lumbačis et pelvis (</w:t>
      </w:r>
      <w:r w:rsidR="0074411A" w:rsidRPr="000D0864">
        <w:rPr>
          <w:rFonts w:ascii="Times New Roman" w:hAnsi="Times New Roman" w:cs="Times New Roman"/>
          <w:sz w:val="24"/>
          <w:szCs w:val="24"/>
        </w:rPr>
        <w:t xml:space="preserve">prelom vratnog, </w:t>
      </w:r>
      <w:r w:rsidR="00DC6CFF" w:rsidRPr="000D0864">
        <w:rPr>
          <w:rFonts w:ascii="Times New Roman" w:hAnsi="Times New Roman" w:cs="Times New Roman"/>
          <w:sz w:val="24"/>
          <w:szCs w:val="24"/>
        </w:rPr>
        <w:t>grudnog ili lumbalnog pršljena i</w:t>
      </w:r>
      <w:r w:rsidR="0074411A" w:rsidRPr="000D0864">
        <w:rPr>
          <w:rFonts w:ascii="Times New Roman" w:hAnsi="Times New Roman" w:cs="Times New Roman"/>
          <w:sz w:val="24"/>
          <w:szCs w:val="24"/>
        </w:rPr>
        <w:t xml:space="preserve"> karlice) s neurološkim deficitom, dato je pr</w:t>
      </w:r>
      <w:r w:rsidR="00DC6CFF" w:rsidRPr="000D0864">
        <w:rPr>
          <w:rFonts w:ascii="Times New Roman" w:hAnsi="Times New Roman" w:cs="Times New Roman"/>
          <w:sz w:val="24"/>
          <w:szCs w:val="24"/>
        </w:rPr>
        <w:t xml:space="preserve">avo na još jednu rehabilitaciju; </w:t>
      </w:r>
      <w:r w:rsidR="0074411A" w:rsidRPr="000D0864">
        <w:rPr>
          <w:rFonts w:ascii="Times New Roman" w:hAnsi="Times New Roman" w:cs="Times New Roman"/>
          <w:sz w:val="24"/>
          <w:szCs w:val="24"/>
        </w:rPr>
        <w:t>Z95.8, Z95.9 Interprositio grafti aortae.</w:t>
      </w:r>
    </w:p>
    <w:p w:rsidR="00136557"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74411A" w:rsidRPr="000D0864">
        <w:rPr>
          <w:rFonts w:ascii="Times New Roman" w:hAnsi="Times New Roman" w:cs="Times New Roman"/>
          <w:sz w:val="24"/>
          <w:szCs w:val="24"/>
        </w:rPr>
        <w:t>U skladu sa odredbama</w:t>
      </w:r>
      <w:r>
        <w:rPr>
          <w:rFonts w:ascii="Times New Roman" w:hAnsi="Times New Roman" w:cs="Times New Roman"/>
          <w:sz w:val="24"/>
          <w:szCs w:val="24"/>
        </w:rPr>
        <w:t xml:space="preserve"> </w:t>
      </w:r>
      <w:r w:rsidR="0074411A" w:rsidRPr="000D0864">
        <w:rPr>
          <w:rFonts w:ascii="Times New Roman" w:hAnsi="Times New Roman" w:cs="Times New Roman"/>
          <w:sz w:val="24"/>
          <w:szCs w:val="24"/>
        </w:rPr>
        <w:t xml:space="preserve">čl.16, stav 1 tačka 17 Zakona o zdravstvenom osiguranju </w:t>
      </w:r>
      <w:r w:rsidR="0057504A" w:rsidRPr="000D0864">
        <w:rPr>
          <w:rFonts w:ascii="Times New Roman" w:hAnsi="Times New Roman" w:cs="Times New Roman"/>
          <w:sz w:val="24"/>
          <w:szCs w:val="24"/>
        </w:rPr>
        <w:t>djetetu do 15</w:t>
      </w:r>
      <w:r w:rsidR="00DC6CFF" w:rsidRPr="000D0864">
        <w:rPr>
          <w:rFonts w:ascii="Times New Roman" w:hAnsi="Times New Roman" w:cs="Times New Roman"/>
          <w:sz w:val="24"/>
          <w:szCs w:val="24"/>
        </w:rPr>
        <w:t xml:space="preserve"> godina života</w:t>
      </w:r>
      <w:r w:rsidR="0057504A" w:rsidRPr="000D0864">
        <w:rPr>
          <w:rFonts w:ascii="Times New Roman" w:hAnsi="Times New Roman" w:cs="Times New Roman"/>
          <w:sz w:val="24"/>
          <w:szCs w:val="24"/>
        </w:rPr>
        <w:t xml:space="preserve">, odnosno djetetu do 18 godina života, koje boluje od maligne bolesti, koje ima oštećenje mišića i neuromuskularne bolesti, plegični </w:t>
      </w:r>
      <w:r w:rsidR="00900FF8" w:rsidRPr="000D0864">
        <w:rPr>
          <w:rFonts w:ascii="Times New Roman" w:hAnsi="Times New Roman" w:cs="Times New Roman"/>
          <w:sz w:val="24"/>
          <w:szCs w:val="24"/>
        </w:rPr>
        <w:t xml:space="preserve">sindrom, oštećenje sluha, vida i govora sa više od </w:t>
      </w:r>
      <w:r w:rsidR="0057504A" w:rsidRPr="000D0864">
        <w:rPr>
          <w:rFonts w:ascii="Times New Roman" w:hAnsi="Times New Roman" w:cs="Times New Roman"/>
          <w:sz w:val="24"/>
          <w:szCs w:val="24"/>
        </w:rPr>
        <w:t xml:space="preserve">70% tjelesnog oštećenja, intelektualni invaliditet sa IQ 69 </w:t>
      </w:r>
      <w:r w:rsidR="00900FF8" w:rsidRPr="000D0864">
        <w:rPr>
          <w:rFonts w:ascii="Times New Roman" w:hAnsi="Times New Roman" w:cs="Times New Roman"/>
          <w:sz w:val="24"/>
          <w:szCs w:val="24"/>
        </w:rPr>
        <w:t xml:space="preserve">i </w:t>
      </w:r>
      <w:r w:rsidR="0057504A" w:rsidRPr="000D0864">
        <w:rPr>
          <w:rFonts w:ascii="Times New Roman" w:hAnsi="Times New Roman" w:cs="Times New Roman"/>
          <w:sz w:val="24"/>
          <w:szCs w:val="24"/>
        </w:rPr>
        <w:t>manje, autistične poremećaje, psihoze i epilepsiju, odobrava se pratilac za vrijeme trajanja medicinske rehabilitacije.</w:t>
      </w:r>
    </w:p>
    <w:p w:rsidR="00136557"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4226D4" w:rsidRPr="000D0864">
        <w:rPr>
          <w:rFonts w:ascii="Times New Roman" w:hAnsi="Times New Roman" w:cs="Times New Roman"/>
          <w:sz w:val="24"/>
          <w:szCs w:val="24"/>
        </w:rPr>
        <w:t>Donijet je novi P</w:t>
      </w:r>
      <w:r w:rsidR="0057504A" w:rsidRPr="000D0864">
        <w:rPr>
          <w:rFonts w:ascii="Times New Roman" w:hAnsi="Times New Roman" w:cs="Times New Roman"/>
          <w:sz w:val="24"/>
          <w:szCs w:val="24"/>
        </w:rPr>
        <w:t xml:space="preserve">ravilnik o ostvarivanju </w:t>
      </w:r>
      <w:r w:rsidR="004226D4" w:rsidRPr="000D0864">
        <w:rPr>
          <w:rFonts w:ascii="Times New Roman" w:hAnsi="Times New Roman" w:cs="Times New Roman"/>
          <w:sz w:val="24"/>
          <w:szCs w:val="24"/>
        </w:rPr>
        <w:t xml:space="preserve">prava </w:t>
      </w:r>
      <w:r w:rsidR="00D166F0" w:rsidRPr="000D0864">
        <w:rPr>
          <w:rFonts w:ascii="Times New Roman" w:hAnsi="Times New Roman" w:cs="Times New Roman"/>
          <w:sz w:val="24"/>
          <w:szCs w:val="24"/>
        </w:rPr>
        <w:t>na medicinsko tehnička pomagala, “Sl. Crne Gore”, br. 82/16.</w:t>
      </w:r>
      <w:r>
        <w:rPr>
          <w:rFonts w:ascii="Times New Roman" w:hAnsi="Times New Roman" w:cs="Times New Roman"/>
          <w:sz w:val="24"/>
          <w:szCs w:val="24"/>
        </w:rPr>
        <w:t xml:space="preserve"> </w:t>
      </w:r>
      <w:r w:rsidR="0057504A" w:rsidRPr="000D0864">
        <w:rPr>
          <w:rFonts w:ascii="Times New Roman" w:hAnsi="Times New Roman" w:cs="Times New Roman"/>
          <w:sz w:val="24"/>
          <w:szCs w:val="24"/>
        </w:rPr>
        <w:t>Novine u ovom pravilniku su:</w:t>
      </w:r>
    </w:p>
    <w:p w:rsidR="00136557" w:rsidRPr="000D0864" w:rsidRDefault="00D166F0" w:rsidP="00CC10D6">
      <w:pPr>
        <w:spacing w:after="120"/>
        <w:ind w:firstLine="270"/>
        <w:jc w:val="both"/>
        <w:rPr>
          <w:rFonts w:ascii="Times New Roman" w:hAnsi="Times New Roman" w:cs="Times New Roman"/>
          <w:sz w:val="24"/>
          <w:szCs w:val="24"/>
        </w:rPr>
      </w:pPr>
      <w:r w:rsidRPr="000D0864">
        <w:rPr>
          <w:rFonts w:ascii="Times New Roman" w:hAnsi="Times New Roman" w:cs="Times New Roman"/>
          <w:sz w:val="24"/>
          <w:szCs w:val="24"/>
        </w:rPr>
        <w:t>-</w:t>
      </w:r>
      <w:r w:rsidR="002518FD" w:rsidRPr="000D0864">
        <w:rPr>
          <w:rFonts w:ascii="Times New Roman" w:hAnsi="Times New Roman" w:cs="Times New Roman"/>
          <w:sz w:val="24"/>
          <w:szCs w:val="24"/>
        </w:rPr>
        <w:t xml:space="preserve"> </w:t>
      </w:r>
      <w:r w:rsidR="00900FF8" w:rsidRPr="000D0864">
        <w:rPr>
          <w:rFonts w:ascii="Times New Roman" w:hAnsi="Times New Roman" w:cs="Times New Roman"/>
          <w:sz w:val="24"/>
          <w:szCs w:val="24"/>
        </w:rPr>
        <w:t>z</w:t>
      </w:r>
      <w:r w:rsidR="008539D9">
        <w:rPr>
          <w:rFonts w:ascii="Times New Roman" w:hAnsi="Times New Roman" w:cs="Times New Roman"/>
          <w:sz w:val="24"/>
          <w:szCs w:val="24"/>
        </w:rPr>
        <w:t xml:space="preserve">a određene </w:t>
      </w:r>
      <w:r w:rsidRPr="000D0864">
        <w:rPr>
          <w:rFonts w:ascii="Times New Roman" w:hAnsi="Times New Roman" w:cs="Times New Roman"/>
          <w:sz w:val="24"/>
          <w:szCs w:val="24"/>
        </w:rPr>
        <w:t>vrste pomagala u</w:t>
      </w:r>
      <w:r w:rsidR="008539D9">
        <w:rPr>
          <w:rFonts w:ascii="Times New Roman" w:hAnsi="Times New Roman" w:cs="Times New Roman"/>
          <w:sz w:val="24"/>
          <w:szCs w:val="24"/>
        </w:rPr>
        <w:t xml:space="preserve">tvrđene </w:t>
      </w:r>
      <w:r w:rsidRPr="000D0864">
        <w:rPr>
          <w:rFonts w:ascii="Times New Roman" w:hAnsi="Times New Roman" w:cs="Times New Roman"/>
          <w:sz w:val="24"/>
          <w:szCs w:val="24"/>
        </w:rPr>
        <w:t>Listom pomagala za osigurana lica kod kojih je zdravstveno stanje takvo da se ne može očekivati bilo kakva promjena z</w:t>
      </w:r>
      <w:r w:rsidR="00900FF8" w:rsidRPr="000D0864">
        <w:rPr>
          <w:rFonts w:ascii="Times New Roman" w:hAnsi="Times New Roman" w:cs="Times New Roman"/>
          <w:sz w:val="24"/>
          <w:szCs w:val="24"/>
        </w:rPr>
        <w:t>dravstvenog stanja-trajna stanja (</w:t>
      </w:r>
      <w:r w:rsidR="00377A12">
        <w:rPr>
          <w:rFonts w:ascii="Times New Roman" w:hAnsi="Times New Roman" w:cs="Times New Roman"/>
          <w:sz w:val="24"/>
          <w:szCs w:val="24"/>
        </w:rPr>
        <w:t>urođeni nedostatak eks</w:t>
      </w:r>
      <w:r w:rsidR="000642A1">
        <w:rPr>
          <w:rFonts w:ascii="Times New Roman" w:hAnsi="Times New Roman" w:cs="Times New Roman"/>
          <w:sz w:val="24"/>
          <w:szCs w:val="24"/>
        </w:rPr>
        <w:t xml:space="preserve">tremiteta, urođeni deformiteti, stanje poslije </w:t>
      </w:r>
      <w:r w:rsidRPr="000D0864">
        <w:rPr>
          <w:rFonts w:ascii="Times New Roman" w:hAnsi="Times New Roman" w:cs="Times New Roman"/>
          <w:sz w:val="24"/>
          <w:szCs w:val="24"/>
        </w:rPr>
        <w:t>amputacije ekstremiteta, kvadriplegija, paraplegija, cerebralna paraliza, gubitak vida i sl.), pomagala se prvi put odobravaju na način propisan pravilnikom, a svaki naredni put odobrava Fond na osnovu predloga ovlašćenog doktora, odnosno konzilijuma doktora, tj. neće se predlozi za pomagala iznositi na Ljekarsku komisiju Fonda, već će s</w:t>
      </w:r>
      <w:r w:rsidR="00377A12">
        <w:rPr>
          <w:rFonts w:ascii="Times New Roman" w:hAnsi="Times New Roman" w:cs="Times New Roman"/>
          <w:sz w:val="24"/>
          <w:szCs w:val="24"/>
        </w:rPr>
        <w:t>e odmah ovjeravati na šalteru (</w:t>
      </w:r>
      <w:r w:rsidRPr="000D0864">
        <w:rPr>
          <w:rFonts w:ascii="Times New Roman" w:hAnsi="Times New Roman" w:cs="Times New Roman"/>
          <w:sz w:val="24"/>
          <w:szCs w:val="24"/>
        </w:rPr>
        <w:t>npr. neke proteze, neke ortoze, neka invalidska kolica…)</w:t>
      </w:r>
    </w:p>
    <w:p w:rsidR="00136557" w:rsidRPr="000D0864" w:rsidRDefault="00900FF8" w:rsidP="00CC10D6">
      <w:pPr>
        <w:spacing w:after="120"/>
        <w:ind w:firstLine="270"/>
        <w:jc w:val="both"/>
        <w:rPr>
          <w:rFonts w:ascii="Times New Roman" w:hAnsi="Times New Roman" w:cs="Times New Roman"/>
          <w:sz w:val="24"/>
          <w:szCs w:val="24"/>
        </w:rPr>
      </w:pPr>
      <w:r w:rsidRPr="000D0864">
        <w:rPr>
          <w:rFonts w:ascii="Times New Roman" w:hAnsi="Times New Roman" w:cs="Times New Roman"/>
          <w:sz w:val="24"/>
          <w:szCs w:val="24"/>
        </w:rPr>
        <w:t>- p</w:t>
      </w:r>
      <w:r w:rsidR="00D166F0" w:rsidRPr="000D0864">
        <w:rPr>
          <w:rFonts w:ascii="Times New Roman" w:hAnsi="Times New Roman" w:cs="Times New Roman"/>
          <w:sz w:val="24"/>
          <w:szCs w:val="24"/>
        </w:rPr>
        <w:t>ojedi</w:t>
      </w:r>
      <w:r w:rsidR="002A70D3" w:rsidRPr="000D0864">
        <w:rPr>
          <w:rFonts w:ascii="Times New Roman" w:hAnsi="Times New Roman" w:cs="Times New Roman"/>
          <w:sz w:val="24"/>
          <w:szCs w:val="24"/>
        </w:rPr>
        <w:t xml:space="preserve">na pomagala iz liste pomagala, npr. neke ortoze, </w:t>
      </w:r>
      <w:r w:rsidR="00D166F0" w:rsidRPr="000D0864">
        <w:rPr>
          <w:rFonts w:ascii="Times New Roman" w:hAnsi="Times New Roman" w:cs="Times New Roman"/>
          <w:sz w:val="24"/>
          <w:szCs w:val="24"/>
        </w:rPr>
        <w:t>ubuduće će predlagati do</w:t>
      </w:r>
      <w:r w:rsidRPr="000D0864">
        <w:rPr>
          <w:rFonts w:ascii="Times New Roman" w:hAnsi="Times New Roman" w:cs="Times New Roman"/>
          <w:sz w:val="24"/>
          <w:szCs w:val="24"/>
        </w:rPr>
        <w:t>k</w:t>
      </w:r>
      <w:r w:rsidR="00D166F0" w:rsidRPr="000D0864">
        <w:rPr>
          <w:rFonts w:ascii="Times New Roman" w:hAnsi="Times New Roman" w:cs="Times New Roman"/>
          <w:sz w:val="24"/>
          <w:szCs w:val="24"/>
        </w:rPr>
        <w:t>tor specijalista ortoped ili fizijatar iz opštih bolnica, a ne konzili</w:t>
      </w:r>
      <w:r w:rsidRPr="000D0864">
        <w:rPr>
          <w:rFonts w:ascii="Times New Roman" w:hAnsi="Times New Roman" w:cs="Times New Roman"/>
          <w:sz w:val="24"/>
          <w:szCs w:val="24"/>
        </w:rPr>
        <w:t>jumi doktora KC CG kao do sada i</w:t>
      </w:r>
      <w:r w:rsidR="00D166F0" w:rsidRPr="000D0864">
        <w:rPr>
          <w:rFonts w:ascii="Times New Roman" w:hAnsi="Times New Roman" w:cs="Times New Roman"/>
          <w:sz w:val="24"/>
          <w:szCs w:val="24"/>
        </w:rPr>
        <w:t xml:space="preserve"> is</w:t>
      </w:r>
      <w:r w:rsidR="002A70D3" w:rsidRPr="000D0864">
        <w:rPr>
          <w:rFonts w:ascii="Times New Roman" w:hAnsi="Times New Roman" w:cs="Times New Roman"/>
          <w:sz w:val="24"/>
          <w:szCs w:val="24"/>
        </w:rPr>
        <w:t>ti predlog će ovjeravati Fond, bez ljekarske komisije Fonda</w:t>
      </w:r>
      <w:r w:rsidR="002518FD" w:rsidRPr="000D0864">
        <w:rPr>
          <w:rFonts w:ascii="Times New Roman" w:hAnsi="Times New Roman" w:cs="Times New Roman"/>
          <w:sz w:val="24"/>
          <w:szCs w:val="24"/>
        </w:rPr>
        <w:t>,</w:t>
      </w:r>
    </w:p>
    <w:p w:rsidR="002518FD" w:rsidRPr="000D0864" w:rsidRDefault="002518FD" w:rsidP="00CC10D6">
      <w:pPr>
        <w:spacing w:after="120"/>
        <w:ind w:firstLine="270"/>
        <w:jc w:val="both"/>
        <w:rPr>
          <w:rFonts w:ascii="Times New Roman" w:hAnsi="Times New Roman" w:cs="Times New Roman"/>
          <w:sz w:val="24"/>
          <w:szCs w:val="24"/>
        </w:rPr>
      </w:pPr>
      <w:r w:rsidRPr="000D0864">
        <w:rPr>
          <w:rFonts w:ascii="Times New Roman" w:hAnsi="Times New Roman" w:cs="Times New Roman"/>
          <w:sz w:val="24"/>
          <w:szCs w:val="24"/>
        </w:rPr>
        <w:t>- kod određenih ostali</w:t>
      </w:r>
      <w:r w:rsidR="002A70D3" w:rsidRPr="000D0864">
        <w:rPr>
          <w:rFonts w:ascii="Times New Roman" w:hAnsi="Times New Roman" w:cs="Times New Roman"/>
          <w:sz w:val="24"/>
          <w:szCs w:val="24"/>
        </w:rPr>
        <w:t xml:space="preserve">h pomagala kod trajnih stanja, </w:t>
      </w:r>
      <w:r w:rsidRPr="000D0864">
        <w:rPr>
          <w:rFonts w:ascii="Times New Roman" w:hAnsi="Times New Roman" w:cs="Times New Roman"/>
          <w:sz w:val="24"/>
          <w:szCs w:val="24"/>
        </w:rPr>
        <w:t xml:space="preserve">npr. vještački nos, perike, grudnjaci </w:t>
      </w:r>
      <w:r w:rsidR="00900FF8" w:rsidRPr="000D0864">
        <w:rPr>
          <w:rFonts w:ascii="Times New Roman" w:hAnsi="Times New Roman" w:cs="Times New Roman"/>
          <w:sz w:val="24"/>
          <w:szCs w:val="24"/>
        </w:rPr>
        <w:t xml:space="preserve">i </w:t>
      </w:r>
      <w:r w:rsidR="002A70D3" w:rsidRPr="000D0864">
        <w:rPr>
          <w:rFonts w:ascii="Times New Roman" w:hAnsi="Times New Roman" w:cs="Times New Roman"/>
          <w:sz w:val="24"/>
          <w:szCs w:val="24"/>
        </w:rPr>
        <w:t>dr.,</w:t>
      </w:r>
      <w:r w:rsidRPr="000D0864">
        <w:rPr>
          <w:rFonts w:ascii="Times New Roman" w:hAnsi="Times New Roman" w:cs="Times New Roman"/>
          <w:sz w:val="24"/>
          <w:szCs w:val="24"/>
        </w:rPr>
        <w:t xml:space="preserve"> samo prvi put pomagalo predlaže od</w:t>
      </w:r>
      <w:r w:rsidR="00900FF8" w:rsidRPr="000D0864">
        <w:rPr>
          <w:rFonts w:ascii="Times New Roman" w:hAnsi="Times New Roman" w:cs="Times New Roman"/>
          <w:sz w:val="24"/>
          <w:szCs w:val="24"/>
        </w:rPr>
        <w:t>govarajući specijalista, drugi i</w:t>
      </w:r>
      <w:r w:rsidRPr="000D0864">
        <w:rPr>
          <w:rFonts w:ascii="Times New Roman" w:hAnsi="Times New Roman" w:cs="Times New Roman"/>
          <w:sz w:val="24"/>
          <w:szCs w:val="24"/>
        </w:rPr>
        <w:t xml:space="preserve"> naredni pu</w:t>
      </w:r>
      <w:r w:rsidR="00900FF8" w:rsidRPr="000D0864">
        <w:rPr>
          <w:rFonts w:ascii="Times New Roman" w:hAnsi="Times New Roman" w:cs="Times New Roman"/>
          <w:sz w:val="24"/>
          <w:szCs w:val="24"/>
        </w:rPr>
        <w:t>t pomagalo predlaže izabrani dokt</w:t>
      </w:r>
      <w:r w:rsidRPr="000D0864">
        <w:rPr>
          <w:rFonts w:ascii="Times New Roman" w:hAnsi="Times New Roman" w:cs="Times New Roman"/>
          <w:sz w:val="24"/>
          <w:szCs w:val="24"/>
        </w:rPr>
        <w:t>or, a izdavanje pomagala ovjerava Fond,</w:t>
      </w:r>
    </w:p>
    <w:p w:rsidR="002518FD" w:rsidRPr="000D0864" w:rsidRDefault="002518FD" w:rsidP="00CC10D6">
      <w:pPr>
        <w:spacing w:after="120"/>
        <w:ind w:firstLine="270"/>
        <w:jc w:val="both"/>
        <w:rPr>
          <w:rFonts w:ascii="Times New Roman" w:hAnsi="Times New Roman" w:cs="Times New Roman"/>
          <w:sz w:val="24"/>
          <w:szCs w:val="24"/>
        </w:rPr>
      </w:pPr>
      <w:r w:rsidRPr="000D0864">
        <w:rPr>
          <w:rFonts w:ascii="Times New Roman" w:hAnsi="Times New Roman" w:cs="Times New Roman"/>
          <w:sz w:val="24"/>
          <w:szCs w:val="24"/>
        </w:rPr>
        <w:t>- skraćenje roka tr</w:t>
      </w:r>
      <w:r w:rsidR="00377A12">
        <w:rPr>
          <w:rFonts w:ascii="Times New Roman" w:hAnsi="Times New Roman" w:cs="Times New Roman"/>
          <w:sz w:val="24"/>
          <w:szCs w:val="24"/>
        </w:rPr>
        <w:t>ajanja za korišćenje pomagala (</w:t>
      </w:r>
      <w:r w:rsidRPr="000D0864">
        <w:rPr>
          <w:rFonts w:ascii="Times New Roman" w:hAnsi="Times New Roman" w:cs="Times New Roman"/>
          <w:sz w:val="24"/>
          <w:szCs w:val="24"/>
        </w:rPr>
        <w:t xml:space="preserve">Brajeva pisaća mašina, reproduktor govora za slijepa lica </w:t>
      </w:r>
      <w:r w:rsidR="0034556E" w:rsidRPr="000D0864">
        <w:rPr>
          <w:rFonts w:ascii="Times New Roman" w:hAnsi="Times New Roman" w:cs="Times New Roman"/>
          <w:sz w:val="24"/>
          <w:szCs w:val="24"/>
        </w:rPr>
        <w:t>i</w:t>
      </w:r>
      <w:r w:rsidRPr="000D0864">
        <w:rPr>
          <w:rFonts w:ascii="Times New Roman" w:hAnsi="Times New Roman" w:cs="Times New Roman"/>
          <w:sz w:val="24"/>
          <w:szCs w:val="24"/>
        </w:rPr>
        <w:t xml:space="preserve"> govorni softver za slijepa lica),</w:t>
      </w:r>
    </w:p>
    <w:p w:rsidR="002518FD" w:rsidRPr="000D0864" w:rsidRDefault="002518FD" w:rsidP="00CC10D6">
      <w:pPr>
        <w:spacing w:after="120"/>
        <w:ind w:firstLine="270"/>
        <w:jc w:val="both"/>
        <w:rPr>
          <w:rFonts w:ascii="Times New Roman" w:hAnsi="Times New Roman" w:cs="Times New Roman"/>
          <w:sz w:val="24"/>
          <w:szCs w:val="24"/>
        </w:rPr>
      </w:pPr>
      <w:r w:rsidRPr="000D0864">
        <w:rPr>
          <w:rFonts w:ascii="Times New Roman" w:hAnsi="Times New Roman" w:cs="Times New Roman"/>
          <w:sz w:val="24"/>
          <w:szCs w:val="24"/>
        </w:rPr>
        <w:t xml:space="preserve">- </w:t>
      </w:r>
      <w:r w:rsidR="00900FF8" w:rsidRPr="000D0864">
        <w:rPr>
          <w:rFonts w:ascii="Times New Roman" w:hAnsi="Times New Roman" w:cs="Times New Roman"/>
          <w:sz w:val="24"/>
          <w:szCs w:val="24"/>
        </w:rPr>
        <w:t xml:space="preserve">za pomagala koja se odobravaju </w:t>
      </w:r>
      <w:r w:rsidR="0034556E" w:rsidRPr="000D0864">
        <w:rPr>
          <w:rFonts w:ascii="Times New Roman" w:hAnsi="Times New Roman" w:cs="Times New Roman"/>
          <w:sz w:val="24"/>
          <w:szCs w:val="24"/>
        </w:rPr>
        <w:t>kod rijetkih bolesti ili stanja, za koje Fond nema ugovornog isporučioca, odobravaju</w:t>
      </w:r>
      <w:r w:rsidR="00377A12">
        <w:rPr>
          <w:rFonts w:ascii="Times New Roman" w:hAnsi="Times New Roman" w:cs="Times New Roman"/>
          <w:sz w:val="24"/>
          <w:szCs w:val="24"/>
        </w:rPr>
        <w:t xml:space="preserve"> se stvarni troškovi koštanja-nabavke</w:t>
      </w:r>
      <w:r w:rsidR="0034556E" w:rsidRPr="000D0864">
        <w:rPr>
          <w:rFonts w:ascii="Times New Roman" w:hAnsi="Times New Roman" w:cs="Times New Roman"/>
          <w:sz w:val="24"/>
          <w:szCs w:val="24"/>
        </w:rPr>
        <w:t xml:space="preserve"> pomagala,</w:t>
      </w:r>
    </w:p>
    <w:p w:rsidR="00D166F0" w:rsidRPr="000D0864" w:rsidRDefault="0034556E" w:rsidP="00CC10D6">
      <w:pPr>
        <w:spacing w:after="120"/>
        <w:ind w:firstLine="270"/>
        <w:jc w:val="both"/>
        <w:rPr>
          <w:rFonts w:ascii="Times New Roman" w:hAnsi="Times New Roman" w:cs="Times New Roman"/>
          <w:sz w:val="24"/>
          <w:szCs w:val="24"/>
        </w:rPr>
      </w:pPr>
      <w:r w:rsidRPr="000D0864">
        <w:rPr>
          <w:rFonts w:ascii="Times New Roman" w:hAnsi="Times New Roman" w:cs="Times New Roman"/>
          <w:sz w:val="24"/>
          <w:szCs w:val="24"/>
        </w:rPr>
        <w:lastRenderedPageBreak/>
        <w:t xml:space="preserve">- na Listu pomagala, uvršćena su nova pomagala: spoljna portabilna insulinska pumpa i </w:t>
      </w:r>
      <w:r w:rsidR="002C522F">
        <w:rPr>
          <w:rFonts w:ascii="Times New Roman" w:hAnsi="Times New Roman" w:cs="Times New Roman"/>
          <w:sz w:val="24"/>
          <w:szCs w:val="24"/>
        </w:rPr>
        <w:t xml:space="preserve">dijelovi za pumpu za veći broj </w:t>
      </w:r>
      <w:r w:rsidRPr="000D0864">
        <w:rPr>
          <w:rFonts w:ascii="Times New Roman" w:hAnsi="Times New Roman" w:cs="Times New Roman"/>
          <w:sz w:val="24"/>
          <w:szCs w:val="24"/>
        </w:rPr>
        <w:t>indikacija, ortopedski ulošci za dvije dijagnoze, inhalator za djecu sa cističnom fibrozom, aparat sa pozitivnim pritiskom sa maskom za neinvazivnu ventilaciju u k</w:t>
      </w:r>
      <w:r w:rsidR="00CC3A29" w:rsidRPr="000D0864">
        <w:rPr>
          <w:rFonts w:ascii="Times New Roman" w:hAnsi="Times New Roman" w:cs="Times New Roman"/>
          <w:sz w:val="24"/>
          <w:szCs w:val="24"/>
        </w:rPr>
        <w:t xml:space="preserve">ućnim </w:t>
      </w:r>
      <w:r w:rsidRPr="000D0864">
        <w:rPr>
          <w:rFonts w:ascii="Times New Roman" w:hAnsi="Times New Roman" w:cs="Times New Roman"/>
          <w:sz w:val="24"/>
          <w:szCs w:val="24"/>
        </w:rPr>
        <w:t>uslovima kod teških respiratornih stanja, BAHA aparat za koštano sprovođenje zvuka i Vibrant system za koštano sprovođenje zvuka, me</w:t>
      </w:r>
      <w:r w:rsidR="00FA372A" w:rsidRPr="000D0864">
        <w:rPr>
          <w:rFonts w:ascii="Times New Roman" w:hAnsi="Times New Roman" w:cs="Times New Roman"/>
          <w:sz w:val="24"/>
          <w:szCs w:val="24"/>
        </w:rPr>
        <w:t xml:space="preserve">kakontaktna sočiva za djecu do </w:t>
      </w:r>
      <w:r w:rsidRPr="000D0864">
        <w:rPr>
          <w:rFonts w:ascii="Times New Roman" w:hAnsi="Times New Roman" w:cs="Times New Roman"/>
          <w:sz w:val="24"/>
          <w:szCs w:val="24"/>
        </w:rPr>
        <w:t xml:space="preserve">7 godina sa kraćim rokom trajanja, povoljniji uslovi za odobravanje elektromotornih </w:t>
      </w:r>
      <w:r w:rsidR="00FA372A" w:rsidRPr="000D0864">
        <w:rPr>
          <w:rFonts w:ascii="Times New Roman" w:hAnsi="Times New Roman" w:cs="Times New Roman"/>
          <w:sz w:val="24"/>
          <w:szCs w:val="24"/>
        </w:rPr>
        <w:t>i</w:t>
      </w:r>
      <w:r w:rsidRPr="000D0864">
        <w:rPr>
          <w:rFonts w:ascii="Times New Roman" w:hAnsi="Times New Roman" w:cs="Times New Roman"/>
          <w:sz w:val="24"/>
          <w:szCs w:val="24"/>
        </w:rPr>
        <w:t xml:space="preserve"> aktiv</w:t>
      </w:r>
      <w:r w:rsidR="00FA372A" w:rsidRPr="000D0864">
        <w:rPr>
          <w:rFonts w:ascii="Times New Roman" w:hAnsi="Times New Roman" w:cs="Times New Roman"/>
          <w:sz w:val="24"/>
          <w:szCs w:val="24"/>
        </w:rPr>
        <w:t xml:space="preserve">nih lakih kolica, kao </w:t>
      </w:r>
      <w:r w:rsidR="00802923" w:rsidRPr="000D0864">
        <w:rPr>
          <w:rFonts w:ascii="Times New Roman" w:hAnsi="Times New Roman" w:cs="Times New Roman"/>
          <w:sz w:val="24"/>
          <w:szCs w:val="24"/>
        </w:rPr>
        <w:t xml:space="preserve">i rezervni dijelovi za ova kolica, kohlearni implant i zaušni procesor sa pripadajućim dijelovima, kao i baterije za zaušni procesor za osobe sa ugrađenim kohlearnim implantom, s tim da je na teret Fonda prihvaćeno </w:t>
      </w:r>
      <w:r w:rsidR="00CC3A29" w:rsidRPr="000D0864">
        <w:rPr>
          <w:rFonts w:ascii="Times New Roman" w:hAnsi="Times New Roman" w:cs="Times New Roman"/>
          <w:sz w:val="24"/>
          <w:szCs w:val="24"/>
        </w:rPr>
        <w:t xml:space="preserve">i </w:t>
      </w:r>
      <w:r w:rsidR="00802923" w:rsidRPr="000D0864">
        <w:rPr>
          <w:rFonts w:ascii="Times New Roman" w:hAnsi="Times New Roman" w:cs="Times New Roman"/>
          <w:sz w:val="24"/>
          <w:szCs w:val="24"/>
        </w:rPr>
        <w:t>servisiranje ovih sofisticiranih slušnih pomagala.</w:t>
      </w:r>
    </w:p>
    <w:p w:rsidR="005903ED" w:rsidRPr="000D0864" w:rsidRDefault="00706D29" w:rsidP="00CC10D6">
      <w:pPr>
        <w:spacing w:after="120"/>
        <w:ind w:firstLine="270"/>
        <w:jc w:val="both"/>
        <w:rPr>
          <w:rFonts w:ascii="Times New Roman" w:hAnsi="Times New Roman" w:cs="Times New Roman"/>
          <w:sz w:val="24"/>
          <w:szCs w:val="24"/>
          <w:lang w:val="sr-Latn-CS"/>
        </w:rPr>
      </w:pPr>
      <w:r>
        <w:rPr>
          <w:rFonts w:ascii="Times New Roman" w:hAnsi="Times New Roman" w:cs="Times New Roman"/>
          <w:b/>
          <w:sz w:val="24"/>
          <w:szCs w:val="24"/>
        </w:rPr>
        <w:t xml:space="preserve"> </w:t>
      </w:r>
      <w:r w:rsidR="006868AE" w:rsidRPr="000D0864">
        <w:rPr>
          <w:rFonts w:ascii="Times New Roman" w:hAnsi="Times New Roman" w:cs="Times New Roman"/>
          <w:sz w:val="24"/>
          <w:szCs w:val="24"/>
          <w:lang w:val="sr-Latn-CS"/>
        </w:rPr>
        <w:t xml:space="preserve">U </w:t>
      </w:r>
      <w:r w:rsidR="00122558">
        <w:rPr>
          <w:rFonts w:ascii="Times New Roman" w:hAnsi="Times New Roman" w:cs="Times New Roman"/>
          <w:sz w:val="24"/>
          <w:szCs w:val="24"/>
          <w:lang w:val="sr-Latn-CS"/>
        </w:rPr>
        <w:t xml:space="preserve">okviru više programa i projekta, </w:t>
      </w:r>
      <w:r w:rsidR="006868AE" w:rsidRPr="000D0864">
        <w:rPr>
          <w:rFonts w:ascii="Times New Roman" w:hAnsi="Times New Roman" w:cs="Times New Roman"/>
          <w:sz w:val="24"/>
          <w:szCs w:val="24"/>
          <w:lang w:val="sr-Latn-CS"/>
        </w:rPr>
        <w:t>NVO sektor je iz sredstava koji je država finansirala kroz Javne radove Zavoda za zapošljavanje Crne Gore, Konkurs za raspodjelu dijela prihoda od igara na sreću, preko donacija, konkursa Glavnog grada Podgorica i drugih lokalnih samouprava i sl., obezbijedio pružanje servisa podrške, koji su doprinijeli kvalitetu zdravlja osoba sa invaliditetom i djece sa smetnjama u razvoju.</w:t>
      </w:r>
    </w:p>
    <w:p w:rsidR="006868AE" w:rsidRPr="000D0864" w:rsidRDefault="00706D29" w:rsidP="00CC10D6">
      <w:pPr>
        <w:tabs>
          <w:tab w:val="left" w:pos="6555"/>
        </w:tabs>
        <w:spacing w:after="120"/>
        <w:ind w:firstLine="270"/>
        <w:jc w:val="both"/>
        <w:rPr>
          <w:rFonts w:ascii="Times New Roman" w:hAnsi="Times New Roman" w:cs="Times New Roman"/>
          <w:sz w:val="24"/>
          <w:szCs w:val="24"/>
          <w:lang w:val="sr-Latn-CS"/>
        </w:rPr>
      </w:pPr>
      <w:r>
        <w:rPr>
          <w:rFonts w:ascii="Times New Roman" w:hAnsi="Times New Roman" w:cs="Times New Roman"/>
          <w:b/>
          <w:sz w:val="24"/>
          <w:szCs w:val="24"/>
        </w:rPr>
        <w:t xml:space="preserve"> </w:t>
      </w:r>
      <w:r w:rsidR="00122558">
        <w:rPr>
          <w:rFonts w:ascii="Times New Roman" w:hAnsi="Times New Roman" w:cs="Times New Roman"/>
          <w:sz w:val="24"/>
          <w:szCs w:val="24"/>
        </w:rPr>
        <w:t>NVO “</w:t>
      </w:r>
      <w:r w:rsidR="006868AE" w:rsidRPr="000D0864">
        <w:rPr>
          <w:rFonts w:ascii="Times New Roman" w:hAnsi="Times New Roman" w:cs="Times New Roman"/>
          <w:sz w:val="24"/>
          <w:szCs w:val="24"/>
        </w:rPr>
        <w:t>Društvo roditelja djece sa posebnim potrebama ”- Bar je u 2016.</w:t>
      </w:r>
      <w:r w:rsidR="00122558">
        <w:rPr>
          <w:rFonts w:ascii="Times New Roman" w:hAnsi="Times New Roman" w:cs="Times New Roman"/>
          <w:sz w:val="24"/>
          <w:szCs w:val="24"/>
        </w:rPr>
        <w:t xml:space="preserve"> </w:t>
      </w:r>
      <w:r w:rsidR="006868AE" w:rsidRPr="000D0864">
        <w:rPr>
          <w:rFonts w:ascii="Times New Roman" w:hAnsi="Times New Roman" w:cs="Times New Roman"/>
          <w:sz w:val="24"/>
          <w:szCs w:val="24"/>
        </w:rPr>
        <w:t xml:space="preserve">godini u trajanju od 12 mjeseci obezbjeđivalo fizioterapeutske usluge za 26 djece i mladih sa smetnjama u razvoju. </w:t>
      </w:r>
    </w:p>
    <w:p w:rsidR="006868AE" w:rsidRPr="000D0864" w:rsidRDefault="00706D29" w:rsidP="00CC10D6">
      <w:pPr>
        <w:tabs>
          <w:tab w:val="left" w:pos="6555"/>
        </w:tabs>
        <w:spacing w:after="120"/>
        <w:ind w:firstLine="27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r w:rsidR="006868AE" w:rsidRPr="000D0864">
        <w:rPr>
          <w:rFonts w:ascii="Times New Roman" w:hAnsi="Times New Roman" w:cs="Times New Roman"/>
          <w:sz w:val="24"/>
          <w:szCs w:val="24"/>
        </w:rPr>
        <w:t>NVO Udruženje roditelja djece i mladih sa smetnj</w:t>
      </w:r>
      <w:r w:rsidR="0071595D">
        <w:rPr>
          <w:rFonts w:ascii="Times New Roman" w:hAnsi="Times New Roman" w:cs="Times New Roman"/>
          <w:sz w:val="24"/>
          <w:szCs w:val="24"/>
        </w:rPr>
        <w:t>ama u razvoju “</w:t>
      </w:r>
      <w:r w:rsidR="00122558">
        <w:rPr>
          <w:rFonts w:ascii="Times New Roman" w:hAnsi="Times New Roman" w:cs="Times New Roman"/>
          <w:sz w:val="24"/>
          <w:szCs w:val="24"/>
        </w:rPr>
        <w:t>Puževa kućica”-</w:t>
      </w:r>
      <w:r w:rsidR="006868AE" w:rsidRPr="000D0864">
        <w:rPr>
          <w:rFonts w:ascii="Times New Roman" w:hAnsi="Times New Roman" w:cs="Times New Roman"/>
          <w:sz w:val="24"/>
          <w:szCs w:val="24"/>
        </w:rPr>
        <w:t xml:space="preserve">Budva je u 2016. godini u trajanju od 9 mjeseci obezbjeđivalo fizioterapeutske usluge za 12 djece i mladih sa smetnjama u razvoju. </w:t>
      </w:r>
    </w:p>
    <w:p w:rsidR="006868AE" w:rsidRPr="000D0864" w:rsidRDefault="00706D29" w:rsidP="00CC10D6">
      <w:pPr>
        <w:tabs>
          <w:tab w:val="left" w:pos="6555"/>
        </w:tabs>
        <w:spacing w:after="120"/>
        <w:ind w:firstLine="27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r w:rsidR="006868AE" w:rsidRPr="000D0864">
        <w:rPr>
          <w:rFonts w:ascii="Times New Roman" w:hAnsi="Times New Roman" w:cs="Times New Roman"/>
          <w:sz w:val="24"/>
          <w:szCs w:val="24"/>
        </w:rPr>
        <w:t>NVO Udru</w:t>
      </w:r>
      <w:r w:rsidR="00122558">
        <w:rPr>
          <w:rFonts w:ascii="Times New Roman" w:hAnsi="Times New Roman" w:cs="Times New Roman"/>
          <w:sz w:val="24"/>
          <w:szCs w:val="24"/>
        </w:rPr>
        <w:t>ženje roditelja “Evropski dom ”-</w:t>
      </w:r>
      <w:r w:rsidR="006868AE" w:rsidRPr="000D0864">
        <w:rPr>
          <w:rFonts w:ascii="Times New Roman" w:hAnsi="Times New Roman" w:cs="Times New Roman"/>
          <w:sz w:val="24"/>
          <w:szCs w:val="24"/>
        </w:rPr>
        <w:t>Tivat je u 2016. godini u trajanju od 12 mjeseci obezbjeđivalo fizioterapeutske usluge za 5 djece i mladih sa smetnjama u razvoju.</w:t>
      </w:r>
    </w:p>
    <w:p w:rsidR="006868AE" w:rsidRPr="000D0864" w:rsidRDefault="00706D29" w:rsidP="00CC10D6">
      <w:pPr>
        <w:tabs>
          <w:tab w:val="left" w:pos="6555"/>
        </w:tabs>
        <w:spacing w:after="120"/>
        <w:ind w:firstLine="27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r w:rsidR="00122558">
        <w:rPr>
          <w:rFonts w:ascii="Times New Roman" w:hAnsi="Times New Roman" w:cs="Times New Roman"/>
          <w:sz w:val="24"/>
          <w:szCs w:val="24"/>
        </w:rPr>
        <w:t>NVO “Rastimo zajedno”-</w:t>
      </w:r>
      <w:r w:rsidR="006868AE" w:rsidRPr="000D0864">
        <w:rPr>
          <w:rFonts w:ascii="Times New Roman" w:hAnsi="Times New Roman" w:cs="Times New Roman"/>
          <w:sz w:val="24"/>
          <w:szCs w:val="24"/>
        </w:rPr>
        <w:t>Danilovgrad je u 2016. godini</w:t>
      </w:r>
      <w:r>
        <w:rPr>
          <w:rFonts w:ascii="Times New Roman" w:hAnsi="Times New Roman" w:cs="Times New Roman"/>
          <w:sz w:val="24"/>
          <w:szCs w:val="24"/>
        </w:rPr>
        <w:t xml:space="preserve"> </w:t>
      </w:r>
      <w:r w:rsidR="006868AE" w:rsidRPr="000D0864">
        <w:rPr>
          <w:rFonts w:ascii="Times New Roman" w:hAnsi="Times New Roman" w:cs="Times New Roman"/>
          <w:sz w:val="24"/>
          <w:szCs w:val="24"/>
        </w:rPr>
        <w:t>kroz angažovanje 2 fizioterapeuta u trajanju od 10 mjeseci obezbjeđivalo fizioterapeutske usluge za 30 djece i mladih sa smetnjama u r</w:t>
      </w:r>
      <w:r w:rsidR="002122C5">
        <w:rPr>
          <w:rFonts w:ascii="Times New Roman" w:hAnsi="Times New Roman" w:cs="Times New Roman"/>
          <w:sz w:val="24"/>
          <w:szCs w:val="24"/>
        </w:rPr>
        <w:t>azvoju. Donator: Dom zdravlja-</w:t>
      </w:r>
      <w:r w:rsidR="006868AE" w:rsidRPr="000D0864">
        <w:rPr>
          <w:rFonts w:ascii="Times New Roman" w:hAnsi="Times New Roman" w:cs="Times New Roman"/>
          <w:sz w:val="24"/>
          <w:szCs w:val="24"/>
        </w:rPr>
        <w:t>Danilovgrad.</w:t>
      </w:r>
    </w:p>
    <w:p w:rsidR="006868AE" w:rsidRPr="000D0864" w:rsidRDefault="00706D29" w:rsidP="00CC10D6">
      <w:pPr>
        <w:tabs>
          <w:tab w:val="left" w:pos="6555"/>
        </w:tabs>
        <w:spacing w:after="120"/>
        <w:ind w:firstLine="27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r w:rsidR="00122558">
        <w:rPr>
          <w:rFonts w:ascii="Times New Roman" w:hAnsi="Times New Roman" w:cs="Times New Roman"/>
          <w:sz w:val="24"/>
          <w:szCs w:val="24"/>
        </w:rPr>
        <w:t>NVO “Pružite nam šansu”-</w:t>
      </w:r>
      <w:r w:rsidR="006868AE" w:rsidRPr="000D0864">
        <w:rPr>
          <w:rFonts w:ascii="Times New Roman" w:hAnsi="Times New Roman" w:cs="Times New Roman"/>
          <w:sz w:val="24"/>
          <w:szCs w:val="24"/>
        </w:rPr>
        <w:t xml:space="preserve">Podgorica je u 2016. godini u trajanju od 9 mjeseci obezbjeđivalo fizioterapeutske usluge za 23 djece </w:t>
      </w:r>
      <w:r w:rsidR="00FA298C" w:rsidRPr="000D0864">
        <w:rPr>
          <w:rFonts w:ascii="Times New Roman" w:hAnsi="Times New Roman" w:cs="Times New Roman"/>
          <w:sz w:val="24"/>
          <w:szCs w:val="24"/>
        </w:rPr>
        <w:t>i mladih sa smetnjama u razvoju.</w:t>
      </w:r>
    </w:p>
    <w:p w:rsidR="00FA298C"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122558">
        <w:rPr>
          <w:rFonts w:ascii="Times New Roman" w:hAnsi="Times New Roman" w:cs="Times New Roman"/>
          <w:sz w:val="24"/>
          <w:szCs w:val="24"/>
        </w:rPr>
        <w:t>NVO “</w:t>
      </w:r>
      <w:r w:rsidR="006868AE" w:rsidRPr="000D0864">
        <w:rPr>
          <w:rFonts w:ascii="Times New Roman" w:hAnsi="Times New Roman" w:cs="Times New Roman"/>
          <w:sz w:val="24"/>
          <w:szCs w:val="24"/>
        </w:rPr>
        <w:t>Udruženje roditelja</w:t>
      </w:r>
      <w:r w:rsidR="00122558">
        <w:rPr>
          <w:rFonts w:ascii="Times New Roman" w:hAnsi="Times New Roman" w:cs="Times New Roman"/>
          <w:sz w:val="24"/>
          <w:szCs w:val="24"/>
        </w:rPr>
        <w:t xml:space="preserve"> djece sa teškoćama u razvoju”-</w:t>
      </w:r>
      <w:r w:rsidR="006868AE" w:rsidRPr="000D0864">
        <w:rPr>
          <w:rFonts w:ascii="Times New Roman" w:hAnsi="Times New Roman" w:cs="Times New Roman"/>
          <w:sz w:val="24"/>
          <w:szCs w:val="24"/>
        </w:rPr>
        <w:t>Podgorica u 2016.</w:t>
      </w:r>
      <w:r w:rsidR="00C217A1" w:rsidRPr="000D0864">
        <w:rPr>
          <w:rFonts w:ascii="Times New Roman" w:hAnsi="Times New Roman" w:cs="Times New Roman"/>
          <w:sz w:val="24"/>
          <w:szCs w:val="24"/>
        </w:rPr>
        <w:t xml:space="preserve"> </w:t>
      </w:r>
      <w:r w:rsidR="006868AE" w:rsidRPr="000D0864">
        <w:rPr>
          <w:rFonts w:ascii="Times New Roman" w:hAnsi="Times New Roman" w:cs="Times New Roman"/>
          <w:sz w:val="24"/>
          <w:szCs w:val="24"/>
        </w:rPr>
        <w:t xml:space="preserve">godini uz angažovanje 3 fizioterapeuta/kinje u trajanju od 10 mjeseci </w:t>
      </w:r>
      <w:r w:rsidR="00466274">
        <w:rPr>
          <w:rFonts w:ascii="Times New Roman" w:hAnsi="Times New Roman" w:cs="Times New Roman"/>
          <w:sz w:val="24"/>
          <w:szCs w:val="24"/>
        </w:rPr>
        <w:t xml:space="preserve">je </w:t>
      </w:r>
      <w:r w:rsidR="006868AE" w:rsidRPr="000D0864">
        <w:rPr>
          <w:rFonts w:ascii="Times New Roman" w:hAnsi="Times New Roman" w:cs="Times New Roman"/>
          <w:sz w:val="24"/>
          <w:szCs w:val="24"/>
        </w:rPr>
        <w:t>obezbjeđivalo fizioterapeutske usluge za 32 djece i ml</w:t>
      </w:r>
      <w:r w:rsidR="00FA298C" w:rsidRPr="000D0864">
        <w:rPr>
          <w:rFonts w:ascii="Times New Roman" w:hAnsi="Times New Roman" w:cs="Times New Roman"/>
          <w:sz w:val="24"/>
          <w:szCs w:val="24"/>
        </w:rPr>
        <w:t>adih sa tjelesnim invaliditetom</w:t>
      </w:r>
      <w:r w:rsidR="006868AE" w:rsidRPr="000D0864">
        <w:rPr>
          <w:rFonts w:ascii="Times New Roman" w:hAnsi="Times New Roman" w:cs="Times New Roman"/>
          <w:sz w:val="24"/>
          <w:szCs w:val="24"/>
        </w:rPr>
        <w:t>.</w:t>
      </w:r>
    </w:p>
    <w:p w:rsidR="006868AE"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122558">
        <w:rPr>
          <w:rFonts w:ascii="Times New Roman" w:hAnsi="Times New Roman" w:cs="Times New Roman"/>
          <w:sz w:val="24"/>
          <w:szCs w:val="24"/>
        </w:rPr>
        <w:t>NVO “Zvijezda”-</w:t>
      </w:r>
      <w:r w:rsidR="006868AE" w:rsidRPr="000D0864">
        <w:rPr>
          <w:rFonts w:ascii="Times New Roman" w:hAnsi="Times New Roman" w:cs="Times New Roman"/>
          <w:sz w:val="24"/>
          <w:szCs w:val="24"/>
        </w:rPr>
        <w:t xml:space="preserve">Kolašin je u 2016. </w:t>
      </w:r>
      <w:r w:rsidR="00EA5785">
        <w:rPr>
          <w:rFonts w:ascii="Times New Roman" w:hAnsi="Times New Roman" w:cs="Times New Roman"/>
          <w:sz w:val="24"/>
          <w:szCs w:val="24"/>
        </w:rPr>
        <w:t>g</w:t>
      </w:r>
      <w:r w:rsidR="006868AE" w:rsidRPr="000D0864">
        <w:rPr>
          <w:rFonts w:ascii="Times New Roman" w:hAnsi="Times New Roman" w:cs="Times New Roman"/>
          <w:sz w:val="24"/>
          <w:szCs w:val="24"/>
        </w:rPr>
        <w:t>odin</w:t>
      </w:r>
      <w:r w:rsidR="008C5E24">
        <w:rPr>
          <w:rFonts w:ascii="Times New Roman" w:hAnsi="Times New Roman" w:cs="Times New Roman"/>
          <w:sz w:val="24"/>
          <w:szCs w:val="24"/>
        </w:rPr>
        <w:t xml:space="preserve">i </w:t>
      </w:r>
      <w:r w:rsidR="00122558">
        <w:rPr>
          <w:rFonts w:ascii="Times New Roman" w:hAnsi="Times New Roman" w:cs="Times New Roman"/>
          <w:sz w:val="24"/>
          <w:szCs w:val="24"/>
        </w:rPr>
        <w:t>u partnerstvu sa Savezom “</w:t>
      </w:r>
      <w:r w:rsidR="006868AE" w:rsidRPr="000D0864">
        <w:rPr>
          <w:rFonts w:ascii="Times New Roman" w:hAnsi="Times New Roman" w:cs="Times New Roman"/>
          <w:sz w:val="24"/>
          <w:szCs w:val="24"/>
        </w:rPr>
        <w:t>Naša inicijativa” u</w:t>
      </w:r>
      <w:r>
        <w:rPr>
          <w:rFonts w:ascii="Times New Roman" w:hAnsi="Times New Roman" w:cs="Times New Roman"/>
          <w:sz w:val="24"/>
          <w:szCs w:val="24"/>
        </w:rPr>
        <w:t xml:space="preserve"> </w:t>
      </w:r>
      <w:r w:rsidR="006868AE" w:rsidRPr="000D0864">
        <w:rPr>
          <w:rFonts w:ascii="Times New Roman" w:hAnsi="Times New Roman" w:cs="Times New Roman"/>
          <w:sz w:val="24"/>
          <w:szCs w:val="24"/>
        </w:rPr>
        <w:t>trajanju od</w:t>
      </w:r>
      <w:r>
        <w:rPr>
          <w:rFonts w:ascii="Times New Roman" w:hAnsi="Times New Roman" w:cs="Times New Roman"/>
          <w:sz w:val="24"/>
          <w:szCs w:val="24"/>
        </w:rPr>
        <w:t xml:space="preserve"> </w:t>
      </w:r>
      <w:r w:rsidR="006868AE" w:rsidRPr="000D0864">
        <w:rPr>
          <w:rFonts w:ascii="Times New Roman" w:hAnsi="Times New Roman" w:cs="Times New Roman"/>
          <w:sz w:val="24"/>
          <w:szCs w:val="24"/>
        </w:rPr>
        <w:t>4 mjeseca obezbjeđivalo rad fizioterapeutkinje</w:t>
      </w:r>
      <w:r>
        <w:rPr>
          <w:rFonts w:ascii="Times New Roman" w:hAnsi="Times New Roman" w:cs="Times New Roman"/>
          <w:sz w:val="24"/>
          <w:szCs w:val="24"/>
        </w:rPr>
        <w:t xml:space="preserve"> </w:t>
      </w:r>
      <w:r w:rsidR="006868AE" w:rsidRPr="000D0864">
        <w:rPr>
          <w:rFonts w:ascii="Times New Roman" w:hAnsi="Times New Roman" w:cs="Times New Roman"/>
          <w:sz w:val="24"/>
          <w:szCs w:val="24"/>
        </w:rPr>
        <w:t xml:space="preserve">za 8 djece i mladih sa smetnjama u razvoju. Donator: </w:t>
      </w:r>
      <w:r w:rsidR="00FD1A8D">
        <w:rPr>
          <w:rFonts w:ascii="Times New Roman" w:hAnsi="Times New Roman" w:cs="Times New Roman"/>
          <w:sz w:val="24"/>
          <w:szCs w:val="24"/>
        </w:rPr>
        <w:t>NVO Savez “ Naša inicijativa”-</w:t>
      </w:r>
      <w:r w:rsidR="006868AE" w:rsidRPr="000D0864">
        <w:rPr>
          <w:rFonts w:ascii="Times New Roman" w:hAnsi="Times New Roman" w:cs="Times New Roman"/>
          <w:sz w:val="24"/>
          <w:szCs w:val="24"/>
        </w:rPr>
        <w:t>Podgorica.</w:t>
      </w:r>
    </w:p>
    <w:p w:rsidR="006868AE"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122558">
        <w:rPr>
          <w:rFonts w:ascii="Times New Roman" w:hAnsi="Times New Roman" w:cs="Times New Roman"/>
          <w:sz w:val="24"/>
          <w:szCs w:val="24"/>
        </w:rPr>
        <w:t>NVO “</w:t>
      </w:r>
      <w:r w:rsidR="006868AE" w:rsidRPr="000D0864">
        <w:rPr>
          <w:rFonts w:ascii="Times New Roman" w:hAnsi="Times New Roman" w:cs="Times New Roman"/>
          <w:sz w:val="24"/>
          <w:szCs w:val="24"/>
        </w:rPr>
        <w:t>Olakšajmo život</w:t>
      </w:r>
      <w:r w:rsidR="00122558">
        <w:rPr>
          <w:rFonts w:ascii="Times New Roman" w:hAnsi="Times New Roman" w:cs="Times New Roman"/>
          <w:sz w:val="24"/>
          <w:szCs w:val="24"/>
        </w:rPr>
        <w:t xml:space="preserve"> djeci sa posebnim potrebama“-</w:t>
      </w:r>
      <w:r w:rsidR="006868AE" w:rsidRPr="000D0864">
        <w:rPr>
          <w:rFonts w:ascii="Times New Roman" w:hAnsi="Times New Roman" w:cs="Times New Roman"/>
          <w:sz w:val="24"/>
          <w:szCs w:val="24"/>
        </w:rPr>
        <w:t xml:space="preserve">Rožaje je u 2016. godini u trajanju od 10 mjeseci obezbjeđivalo rad fizioterapeutkinje za 15 djece i mladih sa tjelesnim invaliditetom. Donator: Komisija Vlade za raspodjelu dijela prihoda od igara na sreću, Komisija Opštine Rožaje za raspodjelu sredstava NVO, Dijaspora iz Švajcarske i Luksemburga. </w:t>
      </w:r>
    </w:p>
    <w:p w:rsidR="00FA298C"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2F49C3">
        <w:rPr>
          <w:rFonts w:ascii="Times New Roman" w:hAnsi="Times New Roman" w:cs="Times New Roman"/>
          <w:sz w:val="24"/>
          <w:szCs w:val="24"/>
        </w:rPr>
        <w:t>NVO “</w:t>
      </w:r>
      <w:r w:rsidR="00003434" w:rsidRPr="000D0864">
        <w:rPr>
          <w:rFonts w:ascii="Times New Roman" w:hAnsi="Times New Roman" w:cs="Times New Roman"/>
          <w:sz w:val="24"/>
          <w:szCs w:val="24"/>
        </w:rPr>
        <w:t>Društvo roditelj</w:t>
      </w:r>
      <w:r w:rsidR="002F49C3">
        <w:rPr>
          <w:rFonts w:ascii="Times New Roman" w:hAnsi="Times New Roman" w:cs="Times New Roman"/>
          <w:sz w:val="24"/>
          <w:szCs w:val="24"/>
        </w:rPr>
        <w:t>a djece sa posebnim potrebama”-</w:t>
      </w:r>
      <w:r w:rsidR="00003434" w:rsidRPr="000D0864">
        <w:rPr>
          <w:rFonts w:ascii="Times New Roman" w:hAnsi="Times New Roman" w:cs="Times New Roman"/>
          <w:sz w:val="24"/>
          <w:szCs w:val="24"/>
        </w:rPr>
        <w:t xml:space="preserve">Bar je u 2016. godini u trajanju od 12 mjeseci obezbjeđivalo rad defektologa za 53 djece i mladih sa smetnjama u razvoju, rad </w:t>
      </w:r>
      <w:r w:rsidR="00003434" w:rsidRPr="000D0864">
        <w:rPr>
          <w:rFonts w:ascii="Times New Roman" w:hAnsi="Times New Roman" w:cs="Times New Roman"/>
          <w:sz w:val="24"/>
          <w:szCs w:val="24"/>
        </w:rPr>
        <w:lastRenderedPageBreak/>
        <w:t>psihologa za 32 djece i mladih sa smetnjama u razvoju kao i njihovih roditelja</w:t>
      </w:r>
      <w:r w:rsidR="000A7701" w:rsidRPr="000D0864">
        <w:rPr>
          <w:rFonts w:ascii="Times New Roman" w:hAnsi="Times New Roman" w:cs="Times New Roman"/>
          <w:sz w:val="24"/>
          <w:szCs w:val="24"/>
        </w:rPr>
        <w:t xml:space="preserve">, </w:t>
      </w:r>
      <w:r w:rsidR="00003434" w:rsidRPr="000D0864">
        <w:rPr>
          <w:rFonts w:ascii="Times New Roman" w:hAnsi="Times New Roman" w:cs="Times New Roman"/>
          <w:sz w:val="24"/>
          <w:szCs w:val="24"/>
        </w:rPr>
        <w:t>radni terapeut u trajanju od 10 mjeseci za 53 djece i mladih sa smetnjama u razvoju.</w:t>
      </w:r>
    </w:p>
    <w:p w:rsidR="00003434"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003434" w:rsidRPr="000D0864">
        <w:rPr>
          <w:rFonts w:ascii="Times New Roman" w:hAnsi="Times New Roman" w:cs="Times New Roman"/>
          <w:sz w:val="24"/>
          <w:szCs w:val="24"/>
        </w:rPr>
        <w:t xml:space="preserve">NVO Udruženje roditelja djece i </w:t>
      </w:r>
      <w:r w:rsidR="00CE3DDA">
        <w:rPr>
          <w:rFonts w:ascii="Times New Roman" w:hAnsi="Times New Roman" w:cs="Times New Roman"/>
          <w:sz w:val="24"/>
          <w:szCs w:val="24"/>
        </w:rPr>
        <w:t>mladih sa smetnjama u razvoju “Puževa kućica”-</w:t>
      </w:r>
      <w:r w:rsidR="00003434" w:rsidRPr="000D0864">
        <w:rPr>
          <w:rFonts w:ascii="Times New Roman" w:hAnsi="Times New Roman" w:cs="Times New Roman"/>
          <w:sz w:val="24"/>
          <w:szCs w:val="24"/>
        </w:rPr>
        <w:t xml:space="preserve">Budva je u 2016. godini u trajanju od 9 mjeseci obezbjeđivalo rad defektologa-oligofrinologa za 15 djece i mladih sa smetnjama u razvoju, defektolog-specijalni pedagog za 9 djece sa intelektualnim smetnjama u razvoju, logopeda 9 mjeseci za 12 djece sa govornim smetnjama </w:t>
      </w:r>
      <w:r w:rsidR="00E54384">
        <w:rPr>
          <w:rFonts w:ascii="Times New Roman" w:hAnsi="Times New Roman" w:cs="Times New Roman"/>
          <w:sz w:val="24"/>
          <w:szCs w:val="24"/>
        </w:rPr>
        <w:t xml:space="preserve">u razvoju, psihologa 9 mjeseci za </w:t>
      </w:r>
      <w:r w:rsidR="00003434" w:rsidRPr="000D0864">
        <w:rPr>
          <w:rFonts w:ascii="Times New Roman" w:hAnsi="Times New Roman" w:cs="Times New Roman"/>
          <w:sz w:val="24"/>
          <w:szCs w:val="24"/>
        </w:rPr>
        <w:t xml:space="preserve">15 djece. Donator: Komisija Vlade za raspodjelu dijela prihoda od igara na sreću, </w:t>
      </w:r>
      <w:r w:rsidR="00003434" w:rsidRPr="00A14035">
        <w:rPr>
          <w:rFonts w:ascii="Times New Roman" w:hAnsi="Times New Roman" w:cs="Times New Roman"/>
          <w:sz w:val="24"/>
          <w:szCs w:val="24"/>
        </w:rPr>
        <w:t xml:space="preserve">Komisija </w:t>
      </w:r>
      <w:r w:rsidR="00A14035" w:rsidRPr="00A14035">
        <w:rPr>
          <w:rFonts w:ascii="Times New Roman" w:hAnsi="Times New Roman" w:cs="Times New Roman"/>
          <w:sz w:val="24"/>
          <w:szCs w:val="24"/>
        </w:rPr>
        <w:t>za raspodjelu sredstava NVO u Opštini</w:t>
      </w:r>
      <w:r w:rsidR="00003434" w:rsidRPr="00A14035">
        <w:rPr>
          <w:rFonts w:ascii="Times New Roman" w:hAnsi="Times New Roman" w:cs="Times New Roman"/>
          <w:sz w:val="24"/>
          <w:szCs w:val="24"/>
        </w:rPr>
        <w:t xml:space="preserve"> Budva </w:t>
      </w:r>
      <w:r w:rsidR="00003434" w:rsidRPr="000D0864">
        <w:rPr>
          <w:rFonts w:ascii="Times New Roman" w:hAnsi="Times New Roman" w:cs="Times New Roman"/>
          <w:sz w:val="24"/>
          <w:szCs w:val="24"/>
        </w:rPr>
        <w:t>i Fond za aktivno građanstvo.</w:t>
      </w:r>
    </w:p>
    <w:p w:rsidR="00003434" w:rsidRPr="006D0C26"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003434" w:rsidRPr="000D0864">
        <w:rPr>
          <w:rFonts w:ascii="Times New Roman" w:hAnsi="Times New Roman" w:cs="Times New Roman"/>
          <w:sz w:val="24"/>
          <w:szCs w:val="24"/>
        </w:rPr>
        <w:t>NVO Udruženje r</w:t>
      </w:r>
      <w:r w:rsidR="00E54384">
        <w:rPr>
          <w:rFonts w:ascii="Times New Roman" w:hAnsi="Times New Roman" w:cs="Times New Roman"/>
          <w:sz w:val="24"/>
          <w:szCs w:val="24"/>
        </w:rPr>
        <w:t>oditelja “Evropski dom”-</w:t>
      </w:r>
      <w:r w:rsidR="00003434" w:rsidRPr="000D0864">
        <w:rPr>
          <w:rFonts w:ascii="Times New Roman" w:hAnsi="Times New Roman" w:cs="Times New Roman"/>
          <w:sz w:val="24"/>
          <w:szCs w:val="24"/>
        </w:rPr>
        <w:t xml:space="preserve">Tivat je u 2016. godini u trajanju od 12 mjeseci obezbjeđivalo rad defektologa za 8 djece i mladih sa smetnjama u razvoju. Donatori: Komisija Vlade za raspodjelu dijela prihoda od igara na sreću i </w:t>
      </w:r>
      <w:r w:rsidR="00003434" w:rsidRPr="006D0C26">
        <w:rPr>
          <w:rFonts w:ascii="Times New Roman" w:hAnsi="Times New Roman" w:cs="Times New Roman"/>
          <w:sz w:val="24"/>
          <w:szCs w:val="24"/>
        </w:rPr>
        <w:t xml:space="preserve">Komisija </w:t>
      </w:r>
      <w:r w:rsidR="006D0C26" w:rsidRPr="006D0C26">
        <w:rPr>
          <w:rFonts w:ascii="Times New Roman" w:hAnsi="Times New Roman" w:cs="Times New Roman"/>
          <w:sz w:val="24"/>
          <w:szCs w:val="24"/>
        </w:rPr>
        <w:t>za raspodjelu sredstava namijenjenih sufinansiranju projekata NV</w:t>
      </w:r>
      <w:r w:rsidR="006D0C26">
        <w:rPr>
          <w:rFonts w:ascii="Times New Roman" w:hAnsi="Times New Roman" w:cs="Times New Roman"/>
          <w:sz w:val="24"/>
          <w:szCs w:val="24"/>
        </w:rPr>
        <w:t>O</w:t>
      </w:r>
      <w:r w:rsidR="006D0C26" w:rsidRPr="006D0C26">
        <w:rPr>
          <w:rFonts w:ascii="Times New Roman" w:hAnsi="Times New Roman" w:cs="Times New Roman"/>
          <w:sz w:val="24"/>
          <w:szCs w:val="24"/>
        </w:rPr>
        <w:t xml:space="preserve"> u Opštini</w:t>
      </w:r>
      <w:r w:rsidR="00003434" w:rsidRPr="006D0C26">
        <w:rPr>
          <w:rFonts w:ascii="Times New Roman" w:hAnsi="Times New Roman" w:cs="Times New Roman"/>
          <w:sz w:val="24"/>
          <w:szCs w:val="24"/>
        </w:rPr>
        <w:t xml:space="preserve"> Tivat. </w:t>
      </w:r>
    </w:p>
    <w:p w:rsidR="00003434"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F2762F">
        <w:rPr>
          <w:rFonts w:ascii="Times New Roman" w:hAnsi="Times New Roman" w:cs="Times New Roman"/>
          <w:sz w:val="24"/>
          <w:szCs w:val="24"/>
        </w:rPr>
        <w:t xml:space="preserve">NVO </w:t>
      </w:r>
      <w:r w:rsidR="009765D0" w:rsidRPr="000D0864">
        <w:rPr>
          <w:rFonts w:ascii="Times New Roman" w:hAnsi="Times New Roman" w:cs="Times New Roman"/>
          <w:sz w:val="24"/>
          <w:szCs w:val="24"/>
        </w:rPr>
        <w:t>“Rastimo zajedno”</w:t>
      </w:r>
      <w:r w:rsidR="00F2762F">
        <w:rPr>
          <w:rFonts w:ascii="Times New Roman" w:hAnsi="Times New Roman" w:cs="Times New Roman"/>
          <w:sz w:val="24"/>
          <w:szCs w:val="24"/>
        </w:rPr>
        <w:t>-</w:t>
      </w:r>
      <w:r w:rsidR="00003434" w:rsidRPr="000D0864">
        <w:rPr>
          <w:rFonts w:ascii="Times New Roman" w:hAnsi="Times New Roman" w:cs="Times New Roman"/>
          <w:sz w:val="24"/>
          <w:szCs w:val="24"/>
        </w:rPr>
        <w:t>D</w:t>
      </w:r>
      <w:r w:rsidR="00E54384">
        <w:rPr>
          <w:rFonts w:ascii="Times New Roman" w:hAnsi="Times New Roman" w:cs="Times New Roman"/>
          <w:sz w:val="24"/>
          <w:szCs w:val="24"/>
        </w:rPr>
        <w:t xml:space="preserve">anilovgrad je u 2016. godini </w:t>
      </w:r>
      <w:r w:rsidR="00003434" w:rsidRPr="000D0864">
        <w:rPr>
          <w:rFonts w:ascii="Times New Roman" w:hAnsi="Times New Roman" w:cs="Times New Roman"/>
          <w:sz w:val="24"/>
          <w:szCs w:val="24"/>
        </w:rPr>
        <w:t xml:space="preserve">kroz angažovanje defektologa-somatopeda u trajanju od 10 mjeseci obezbjeđivalo servis usluga za 28 djece i mladih sa smetnjama u razvoju, </w:t>
      </w:r>
      <w:r w:rsidR="00E54384">
        <w:rPr>
          <w:rFonts w:ascii="Times New Roman" w:hAnsi="Times New Roman" w:cs="Times New Roman"/>
          <w:sz w:val="24"/>
          <w:szCs w:val="24"/>
        </w:rPr>
        <w:t xml:space="preserve">drugog defektologa 10 mjeseci za </w:t>
      </w:r>
      <w:r w:rsidR="00003434" w:rsidRPr="000D0864">
        <w:rPr>
          <w:rFonts w:ascii="Times New Roman" w:hAnsi="Times New Roman" w:cs="Times New Roman"/>
          <w:sz w:val="24"/>
          <w:szCs w:val="24"/>
        </w:rPr>
        <w:t>18 djece i mladih sa smetnjama u ra</w:t>
      </w:r>
      <w:r w:rsidR="00E54384">
        <w:rPr>
          <w:rFonts w:ascii="Times New Roman" w:hAnsi="Times New Roman" w:cs="Times New Roman"/>
          <w:sz w:val="24"/>
          <w:szCs w:val="24"/>
        </w:rPr>
        <w:t xml:space="preserve">zvoju, logopeda 10 mjeseci za </w:t>
      </w:r>
      <w:r w:rsidR="00003434" w:rsidRPr="000D0864">
        <w:rPr>
          <w:rFonts w:ascii="Times New Roman" w:hAnsi="Times New Roman" w:cs="Times New Roman"/>
          <w:sz w:val="24"/>
          <w:szCs w:val="24"/>
        </w:rPr>
        <w:t xml:space="preserve">24 djece, 2 psihologa </w:t>
      </w:r>
      <w:r w:rsidR="00E54384">
        <w:rPr>
          <w:rFonts w:ascii="Times New Roman" w:hAnsi="Times New Roman" w:cs="Times New Roman"/>
          <w:sz w:val="24"/>
          <w:szCs w:val="24"/>
        </w:rPr>
        <w:t>na 10 mjeseci za 32 djece, r</w:t>
      </w:r>
      <w:r w:rsidR="00003434" w:rsidRPr="000D0864">
        <w:rPr>
          <w:rFonts w:ascii="Times New Roman" w:hAnsi="Times New Roman" w:cs="Times New Roman"/>
          <w:sz w:val="24"/>
          <w:szCs w:val="24"/>
        </w:rPr>
        <w:t>adno-te</w:t>
      </w:r>
      <w:r w:rsidR="00E54384">
        <w:rPr>
          <w:rFonts w:ascii="Times New Roman" w:hAnsi="Times New Roman" w:cs="Times New Roman"/>
          <w:sz w:val="24"/>
          <w:szCs w:val="24"/>
        </w:rPr>
        <w:t xml:space="preserve">rapijskog terapeuta 10 mjeseci za </w:t>
      </w:r>
      <w:r w:rsidR="00003434" w:rsidRPr="000D0864">
        <w:rPr>
          <w:rFonts w:ascii="Times New Roman" w:hAnsi="Times New Roman" w:cs="Times New Roman"/>
          <w:sz w:val="24"/>
          <w:szCs w:val="24"/>
        </w:rPr>
        <w:t xml:space="preserve">8 mladih sa smetnjama u razvoju. </w:t>
      </w:r>
    </w:p>
    <w:p w:rsidR="00003434"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9765D0" w:rsidRPr="000D0864">
        <w:rPr>
          <w:rFonts w:ascii="Times New Roman" w:hAnsi="Times New Roman" w:cs="Times New Roman"/>
          <w:sz w:val="24"/>
          <w:szCs w:val="24"/>
        </w:rPr>
        <w:t>NVO “</w:t>
      </w:r>
      <w:r w:rsidR="00445354">
        <w:rPr>
          <w:rFonts w:ascii="Times New Roman" w:hAnsi="Times New Roman" w:cs="Times New Roman"/>
          <w:sz w:val="24"/>
          <w:szCs w:val="24"/>
        </w:rPr>
        <w:t>Pružite nam šansu ”-</w:t>
      </w:r>
      <w:r w:rsidR="00003434" w:rsidRPr="000D0864">
        <w:rPr>
          <w:rFonts w:ascii="Times New Roman" w:hAnsi="Times New Roman" w:cs="Times New Roman"/>
          <w:sz w:val="24"/>
          <w:szCs w:val="24"/>
        </w:rPr>
        <w:t xml:space="preserve">Podgorica u 2016. godini u trajanju od 8 mjeseci obezbjeđivalo </w:t>
      </w:r>
      <w:r w:rsidR="00445354">
        <w:rPr>
          <w:rFonts w:ascii="Times New Roman" w:hAnsi="Times New Roman" w:cs="Times New Roman"/>
          <w:sz w:val="24"/>
          <w:szCs w:val="24"/>
        </w:rPr>
        <w:t xml:space="preserve">je </w:t>
      </w:r>
      <w:r w:rsidR="00003434" w:rsidRPr="000D0864">
        <w:rPr>
          <w:rFonts w:ascii="Times New Roman" w:hAnsi="Times New Roman" w:cs="Times New Roman"/>
          <w:sz w:val="24"/>
          <w:szCs w:val="24"/>
        </w:rPr>
        <w:t xml:space="preserve">rad defektologa za 25 djece i mladih sa smetnjama u razvoju, rad psihologa 10 mjeseci </w:t>
      </w:r>
      <w:r w:rsidR="00445354">
        <w:rPr>
          <w:rFonts w:ascii="Times New Roman" w:hAnsi="Times New Roman" w:cs="Times New Roman"/>
          <w:sz w:val="24"/>
          <w:szCs w:val="24"/>
        </w:rPr>
        <w:t xml:space="preserve">za </w:t>
      </w:r>
      <w:r w:rsidR="00003434" w:rsidRPr="000D0864">
        <w:rPr>
          <w:rFonts w:ascii="Times New Roman" w:hAnsi="Times New Roman" w:cs="Times New Roman"/>
          <w:sz w:val="24"/>
          <w:szCs w:val="24"/>
        </w:rPr>
        <w:t>28 djece i mladih sa smetnjama u razvoju.</w:t>
      </w:r>
    </w:p>
    <w:p w:rsidR="00DE0533"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9765D0" w:rsidRPr="000D0864">
        <w:rPr>
          <w:rFonts w:ascii="Times New Roman" w:hAnsi="Times New Roman" w:cs="Times New Roman"/>
          <w:sz w:val="24"/>
          <w:szCs w:val="24"/>
        </w:rPr>
        <w:t>NVO “</w:t>
      </w:r>
      <w:r w:rsidR="00DE0533" w:rsidRPr="000D0864">
        <w:rPr>
          <w:rFonts w:ascii="Times New Roman" w:hAnsi="Times New Roman" w:cs="Times New Roman"/>
          <w:sz w:val="24"/>
          <w:szCs w:val="24"/>
        </w:rPr>
        <w:t>Udruženje roditelja</w:t>
      </w:r>
      <w:r w:rsidR="001C6622">
        <w:rPr>
          <w:rFonts w:ascii="Times New Roman" w:hAnsi="Times New Roman" w:cs="Times New Roman"/>
          <w:sz w:val="24"/>
          <w:szCs w:val="24"/>
        </w:rPr>
        <w:t xml:space="preserve"> djece sa teškoćama u razvoju”-</w:t>
      </w:r>
      <w:r w:rsidR="00DE0533" w:rsidRPr="000D0864">
        <w:rPr>
          <w:rFonts w:ascii="Times New Roman" w:hAnsi="Times New Roman" w:cs="Times New Roman"/>
          <w:sz w:val="24"/>
          <w:szCs w:val="24"/>
        </w:rPr>
        <w:t>Podgorica u 2016. godin</w:t>
      </w:r>
      <w:r w:rsidR="009765D0" w:rsidRPr="000D0864">
        <w:rPr>
          <w:rFonts w:ascii="Times New Roman" w:hAnsi="Times New Roman" w:cs="Times New Roman"/>
          <w:sz w:val="24"/>
          <w:szCs w:val="24"/>
        </w:rPr>
        <w:t xml:space="preserve">i uz angažovanje 2 defektološkinje, </w:t>
      </w:r>
      <w:r w:rsidR="00DE0533" w:rsidRPr="000D0864">
        <w:rPr>
          <w:rFonts w:ascii="Times New Roman" w:hAnsi="Times New Roman" w:cs="Times New Roman"/>
          <w:sz w:val="24"/>
          <w:szCs w:val="24"/>
        </w:rPr>
        <w:t>obezbjeđivalo je defektološ</w:t>
      </w:r>
      <w:r w:rsidR="001C6622">
        <w:rPr>
          <w:rFonts w:ascii="Times New Roman" w:hAnsi="Times New Roman" w:cs="Times New Roman"/>
          <w:sz w:val="24"/>
          <w:szCs w:val="24"/>
        </w:rPr>
        <w:t xml:space="preserve">ke servise usluga za 36 </w:t>
      </w:r>
      <w:r w:rsidR="00DE0533" w:rsidRPr="000D0864">
        <w:rPr>
          <w:rFonts w:ascii="Times New Roman" w:hAnsi="Times New Roman" w:cs="Times New Roman"/>
          <w:sz w:val="24"/>
          <w:szCs w:val="24"/>
        </w:rPr>
        <w:t xml:space="preserve">djece </w:t>
      </w:r>
      <w:r w:rsidR="001C6622">
        <w:rPr>
          <w:rFonts w:ascii="Times New Roman" w:hAnsi="Times New Roman" w:cs="Times New Roman"/>
          <w:sz w:val="24"/>
          <w:szCs w:val="24"/>
        </w:rPr>
        <w:t>i mladih sa smetnjama u razvoju</w:t>
      </w:r>
      <w:r w:rsidR="00DE0533" w:rsidRPr="000D0864">
        <w:rPr>
          <w:rFonts w:ascii="Times New Roman" w:hAnsi="Times New Roman" w:cs="Times New Roman"/>
          <w:sz w:val="24"/>
          <w:szCs w:val="24"/>
        </w:rPr>
        <w:t xml:space="preserve"> u trajanju od 9 mjeseci, logopedski rad </w:t>
      </w:r>
      <w:r w:rsidR="001C6622">
        <w:rPr>
          <w:rFonts w:ascii="Times New Roman" w:hAnsi="Times New Roman" w:cs="Times New Roman"/>
          <w:sz w:val="24"/>
          <w:szCs w:val="24"/>
        </w:rPr>
        <w:t xml:space="preserve">od </w:t>
      </w:r>
      <w:r w:rsidR="00DE0533" w:rsidRPr="000D0864">
        <w:rPr>
          <w:rFonts w:ascii="Times New Roman" w:hAnsi="Times New Roman" w:cs="Times New Roman"/>
          <w:sz w:val="24"/>
          <w:szCs w:val="24"/>
        </w:rPr>
        <w:t>9 mjeseci sa 30 djece i mladih sa sm</w:t>
      </w:r>
      <w:r w:rsidR="001C6622">
        <w:rPr>
          <w:rFonts w:ascii="Times New Roman" w:hAnsi="Times New Roman" w:cs="Times New Roman"/>
          <w:sz w:val="24"/>
          <w:szCs w:val="24"/>
        </w:rPr>
        <w:t>etnjama u razvoju, 2 psihološkinje na</w:t>
      </w:r>
      <w:r w:rsidR="00DE0533" w:rsidRPr="000D0864">
        <w:rPr>
          <w:rFonts w:ascii="Times New Roman" w:hAnsi="Times New Roman" w:cs="Times New Roman"/>
          <w:sz w:val="24"/>
          <w:szCs w:val="24"/>
        </w:rPr>
        <w:t xml:space="preserve"> 9 mjeseci za rad sa 26 djece </w:t>
      </w:r>
      <w:r w:rsidR="005458B2" w:rsidRPr="000D0864">
        <w:rPr>
          <w:rFonts w:ascii="Times New Roman" w:hAnsi="Times New Roman" w:cs="Times New Roman"/>
          <w:sz w:val="24"/>
          <w:szCs w:val="24"/>
        </w:rPr>
        <w:t>i mladih sa smetnjama u razvoju</w:t>
      </w:r>
      <w:r w:rsidR="00DE0533" w:rsidRPr="000D0864">
        <w:rPr>
          <w:rFonts w:ascii="Times New Roman" w:hAnsi="Times New Roman" w:cs="Times New Roman"/>
          <w:sz w:val="24"/>
          <w:szCs w:val="24"/>
        </w:rPr>
        <w:t>.</w:t>
      </w:r>
    </w:p>
    <w:p w:rsidR="00DE0533" w:rsidRPr="004D2282"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9765D0" w:rsidRPr="000D0864">
        <w:rPr>
          <w:rFonts w:ascii="Times New Roman" w:hAnsi="Times New Roman" w:cs="Times New Roman"/>
          <w:sz w:val="24"/>
          <w:szCs w:val="24"/>
        </w:rPr>
        <w:t>NVO “</w:t>
      </w:r>
      <w:r w:rsidR="00DE0533" w:rsidRPr="000D0864">
        <w:rPr>
          <w:rFonts w:ascii="Times New Roman" w:hAnsi="Times New Roman" w:cs="Times New Roman"/>
          <w:sz w:val="24"/>
          <w:szCs w:val="24"/>
        </w:rPr>
        <w:t>Udruženje roditel</w:t>
      </w:r>
      <w:r w:rsidR="009765D0" w:rsidRPr="000D0864">
        <w:rPr>
          <w:rFonts w:ascii="Times New Roman" w:hAnsi="Times New Roman" w:cs="Times New Roman"/>
          <w:sz w:val="24"/>
          <w:szCs w:val="24"/>
        </w:rPr>
        <w:t>ja djece sa teškoćama u razvoju</w:t>
      </w:r>
      <w:r w:rsidR="00D246D7">
        <w:rPr>
          <w:rFonts w:ascii="Times New Roman" w:hAnsi="Times New Roman" w:cs="Times New Roman"/>
          <w:sz w:val="24"/>
          <w:szCs w:val="24"/>
        </w:rPr>
        <w:t>”-</w:t>
      </w:r>
      <w:r w:rsidR="00DE0533" w:rsidRPr="000D0864">
        <w:rPr>
          <w:rFonts w:ascii="Times New Roman" w:hAnsi="Times New Roman" w:cs="Times New Roman"/>
          <w:sz w:val="24"/>
          <w:szCs w:val="24"/>
        </w:rPr>
        <w:t>Mojkovac je u 2016.</w:t>
      </w:r>
      <w:r w:rsidR="009765D0" w:rsidRPr="000D0864">
        <w:rPr>
          <w:rFonts w:ascii="Times New Roman" w:hAnsi="Times New Roman" w:cs="Times New Roman"/>
          <w:sz w:val="24"/>
          <w:szCs w:val="24"/>
        </w:rPr>
        <w:t xml:space="preserve"> </w:t>
      </w:r>
      <w:r w:rsidR="00D246D7">
        <w:rPr>
          <w:rFonts w:ascii="Times New Roman" w:hAnsi="Times New Roman" w:cs="Times New Roman"/>
          <w:sz w:val="24"/>
          <w:szCs w:val="24"/>
        </w:rPr>
        <w:t xml:space="preserve">godini u trajanju od </w:t>
      </w:r>
      <w:r w:rsidR="00DE0533" w:rsidRPr="000D0864">
        <w:rPr>
          <w:rFonts w:ascii="Times New Roman" w:hAnsi="Times New Roman" w:cs="Times New Roman"/>
          <w:sz w:val="24"/>
          <w:szCs w:val="24"/>
        </w:rPr>
        <w:t xml:space="preserve">6 mjeseci obezbjeđivalo rad defektologa za 11 djece i mladih sa smetnjama u razvoju, logopeda 7 mjeseci za 19 djece i mladih sa smetnjama u razvoju. Donatori: Komisija Vlade za raspodjelu dijela prihoda od igara na sreću i </w:t>
      </w:r>
      <w:r w:rsidR="00DE0533" w:rsidRPr="004D2282">
        <w:rPr>
          <w:rFonts w:ascii="Times New Roman" w:hAnsi="Times New Roman" w:cs="Times New Roman"/>
          <w:sz w:val="24"/>
          <w:szCs w:val="24"/>
        </w:rPr>
        <w:t xml:space="preserve">Komisija </w:t>
      </w:r>
      <w:r w:rsidR="004D2282" w:rsidRPr="004D2282">
        <w:rPr>
          <w:rFonts w:ascii="Times New Roman" w:hAnsi="Times New Roman" w:cs="Times New Roman"/>
          <w:sz w:val="24"/>
          <w:szCs w:val="24"/>
        </w:rPr>
        <w:t>za raspodjelu sredstava NVO Opštine Mojkovac.</w:t>
      </w:r>
    </w:p>
    <w:p w:rsidR="00DE0533"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D246D7">
        <w:rPr>
          <w:rFonts w:ascii="Times New Roman" w:hAnsi="Times New Roman" w:cs="Times New Roman"/>
          <w:sz w:val="24"/>
          <w:szCs w:val="24"/>
        </w:rPr>
        <w:t>NVO “Zvijezda”-</w:t>
      </w:r>
      <w:r w:rsidR="00DE0533" w:rsidRPr="000D0864">
        <w:rPr>
          <w:rFonts w:ascii="Times New Roman" w:hAnsi="Times New Roman" w:cs="Times New Roman"/>
          <w:sz w:val="24"/>
          <w:szCs w:val="24"/>
        </w:rPr>
        <w:t>Kolašin je u 2016. godini u partnerstvu s</w:t>
      </w:r>
      <w:r w:rsidR="00D246D7">
        <w:rPr>
          <w:rFonts w:ascii="Times New Roman" w:hAnsi="Times New Roman" w:cs="Times New Roman"/>
          <w:sz w:val="24"/>
          <w:szCs w:val="24"/>
        </w:rPr>
        <w:t>a Savezom “</w:t>
      </w:r>
      <w:r w:rsidR="009765D0" w:rsidRPr="000D0864">
        <w:rPr>
          <w:rFonts w:ascii="Times New Roman" w:hAnsi="Times New Roman" w:cs="Times New Roman"/>
          <w:sz w:val="24"/>
          <w:szCs w:val="24"/>
        </w:rPr>
        <w:t>Naša inicijativa”</w:t>
      </w:r>
      <w:r w:rsidR="00D246D7">
        <w:rPr>
          <w:rFonts w:ascii="Times New Roman" w:hAnsi="Times New Roman" w:cs="Times New Roman"/>
          <w:sz w:val="24"/>
          <w:szCs w:val="24"/>
        </w:rPr>
        <w:t xml:space="preserve"> u</w:t>
      </w:r>
      <w:r>
        <w:rPr>
          <w:rFonts w:ascii="Times New Roman" w:hAnsi="Times New Roman" w:cs="Times New Roman"/>
          <w:sz w:val="24"/>
          <w:szCs w:val="24"/>
        </w:rPr>
        <w:t xml:space="preserve"> </w:t>
      </w:r>
      <w:r w:rsidR="00D246D7">
        <w:rPr>
          <w:rFonts w:ascii="Times New Roman" w:hAnsi="Times New Roman" w:cs="Times New Roman"/>
          <w:sz w:val="24"/>
          <w:szCs w:val="24"/>
        </w:rPr>
        <w:t xml:space="preserve">trajanju od </w:t>
      </w:r>
      <w:r w:rsidR="00DE0533" w:rsidRPr="000D0864">
        <w:rPr>
          <w:rFonts w:ascii="Times New Roman" w:hAnsi="Times New Roman" w:cs="Times New Roman"/>
          <w:sz w:val="24"/>
          <w:szCs w:val="24"/>
        </w:rPr>
        <w:t>4 mjese</w:t>
      </w:r>
      <w:r w:rsidR="00C3501F">
        <w:rPr>
          <w:rFonts w:ascii="Times New Roman" w:hAnsi="Times New Roman" w:cs="Times New Roman"/>
          <w:sz w:val="24"/>
          <w:szCs w:val="24"/>
        </w:rPr>
        <w:t>ca</w:t>
      </w:r>
      <w:r w:rsidR="009765D0" w:rsidRPr="000D0864">
        <w:rPr>
          <w:rFonts w:ascii="Times New Roman" w:hAnsi="Times New Roman" w:cs="Times New Roman"/>
          <w:sz w:val="24"/>
          <w:szCs w:val="24"/>
        </w:rPr>
        <w:t xml:space="preserve"> obezbjeđivalo rad psihološkinje</w:t>
      </w:r>
      <w:r w:rsidR="00DE0533" w:rsidRPr="000D0864">
        <w:rPr>
          <w:rFonts w:ascii="Times New Roman" w:hAnsi="Times New Roman" w:cs="Times New Roman"/>
          <w:sz w:val="24"/>
          <w:szCs w:val="24"/>
        </w:rPr>
        <w:t xml:space="preserve"> za 11 djece i mladih sa smetnjama u razvoju. Donator: </w:t>
      </w:r>
      <w:r w:rsidR="00D246D7">
        <w:rPr>
          <w:rFonts w:ascii="Times New Roman" w:hAnsi="Times New Roman" w:cs="Times New Roman"/>
          <w:sz w:val="24"/>
          <w:szCs w:val="24"/>
        </w:rPr>
        <w:t>NVO Savez “ Naša inicijativa”-</w:t>
      </w:r>
      <w:r w:rsidR="00DE0533" w:rsidRPr="000D0864">
        <w:rPr>
          <w:rFonts w:ascii="Times New Roman" w:hAnsi="Times New Roman" w:cs="Times New Roman"/>
          <w:sz w:val="24"/>
          <w:szCs w:val="24"/>
        </w:rPr>
        <w:t>Podgorica.</w:t>
      </w:r>
    </w:p>
    <w:p w:rsidR="00D505D6"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9765D0" w:rsidRPr="000D0864">
        <w:rPr>
          <w:rFonts w:ascii="Times New Roman" w:hAnsi="Times New Roman" w:cs="Times New Roman"/>
          <w:sz w:val="24"/>
          <w:szCs w:val="24"/>
        </w:rPr>
        <w:t>NVO “</w:t>
      </w:r>
      <w:r w:rsidR="00D246D7">
        <w:rPr>
          <w:rFonts w:ascii="Times New Roman" w:hAnsi="Times New Roman" w:cs="Times New Roman"/>
          <w:sz w:val="24"/>
          <w:szCs w:val="24"/>
        </w:rPr>
        <w:t>Ljepša budućnost ”-</w:t>
      </w:r>
      <w:r w:rsidR="00DE0533" w:rsidRPr="000D0864">
        <w:rPr>
          <w:rFonts w:ascii="Times New Roman" w:hAnsi="Times New Roman" w:cs="Times New Roman"/>
          <w:sz w:val="24"/>
          <w:szCs w:val="24"/>
        </w:rPr>
        <w:t>Berane je u 2016. godini u trajanju od 10 mjeseci obezbjeđivalo rad defektologa za 15 djece i mladih sa smetnjama u razvoju, logopeda u trajanju od 5 mjeseci za 5 djece i mladih sa smetnjama u razvoju</w:t>
      </w:r>
      <w:r w:rsidR="00B22CC0">
        <w:rPr>
          <w:rFonts w:ascii="Times New Roman" w:hAnsi="Times New Roman" w:cs="Times New Roman"/>
          <w:sz w:val="24"/>
          <w:szCs w:val="24"/>
        </w:rPr>
        <w:t>.</w:t>
      </w:r>
    </w:p>
    <w:p w:rsidR="00DE0533"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9765D0" w:rsidRPr="000D0864">
        <w:rPr>
          <w:rFonts w:ascii="Times New Roman" w:hAnsi="Times New Roman" w:cs="Times New Roman"/>
          <w:sz w:val="24"/>
          <w:szCs w:val="24"/>
        </w:rPr>
        <w:t>NVO “</w:t>
      </w:r>
      <w:r w:rsidR="00DE0533" w:rsidRPr="000D0864">
        <w:rPr>
          <w:rFonts w:ascii="Times New Roman" w:hAnsi="Times New Roman" w:cs="Times New Roman"/>
          <w:sz w:val="24"/>
          <w:szCs w:val="24"/>
        </w:rPr>
        <w:t>Olakšajmo život</w:t>
      </w:r>
      <w:r w:rsidR="00D246D7">
        <w:rPr>
          <w:rFonts w:ascii="Times New Roman" w:hAnsi="Times New Roman" w:cs="Times New Roman"/>
          <w:sz w:val="24"/>
          <w:szCs w:val="24"/>
        </w:rPr>
        <w:t xml:space="preserve"> djeci sa posebnim potrebama“-</w:t>
      </w:r>
      <w:r w:rsidR="00DE0533" w:rsidRPr="000D0864">
        <w:rPr>
          <w:rFonts w:ascii="Times New Roman" w:hAnsi="Times New Roman" w:cs="Times New Roman"/>
          <w:sz w:val="24"/>
          <w:szCs w:val="24"/>
        </w:rPr>
        <w:t>Rožaje je u 2016.</w:t>
      </w:r>
      <w:r w:rsidR="009765D0" w:rsidRPr="000D0864">
        <w:rPr>
          <w:rFonts w:ascii="Times New Roman" w:hAnsi="Times New Roman" w:cs="Times New Roman"/>
          <w:sz w:val="24"/>
          <w:szCs w:val="24"/>
        </w:rPr>
        <w:t xml:space="preserve"> </w:t>
      </w:r>
      <w:r w:rsidR="00DE0533" w:rsidRPr="000D0864">
        <w:rPr>
          <w:rFonts w:ascii="Times New Roman" w:hAnsi="Times New Roman" w:cs="Times New Roman"/>
          <w:sz w:val="24"/>
          <w:szCs w:val="24"/>
        </w:rPr>
        <w:t>godini u trajanju od 10 mjeseci obezbjeđivalo rad defektologa za 20 djece i mladih sa smetnjama u razvoju, psiholog</w:t>
      </w:r>
      <w:r w:rsidR="00D246D7">
        <w:rPr>
          <w:rFonts w:ascii="Times New Roman" w:hAnsi="Times New Roman" w:cs="Times New Roman"/>
          <w:sz w:val="24"/>
          <w:szCs w:val="24"/>
        </w:rPr>
        <w:t>a</w:t>
      </w:r>
      <w:r w:rsidR="00DE0533" w:rsidRPr="000D0864">
        <w:rPr>
          <w:rFonts w:ascii="Times New Roman" w:hAnsi="Times New Roman" w:cs="Times New Roman"/>
          <w:sz w:val="24"/>
          <w:szCs w:val="24"/>
        </w:rPr>
        <w:t xml:space="preserve"> 10 mjeseci za 25 djece i mladih sa smetnjama u razvoju. </w:t>
      </w:r>
    </w:p>
    <w:p w:rsidR="00244DBE"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246D7">
        <w:rPr>
          <w:rFonts w:ascii="Times New Roman" w:hAnsi="Times New Roman" w:cs="Times New Roman"/>
          <w:sz w:val="24"/>
          <w:szCs w:val="24"/>
        </w:rPr>
        <w:t>NVO</w:t>
      </w:r>
      <w:r w:rsidR="009765D0" w:rsidRPr="000D0864">
        <w:rPr>
          <w:rFonts w:ascii="Times New Roman" w:hAnsi="Times New Roman" w:cs="Times New Roman"/>
          <w:sz w:val="24"/>
          <w:szCs w:val="24"/>
        </w:rPr>
        <w:t xml:space="preserve"> “Nova nada</w:t>
      </w:r>
      <w:r w:rsidR="00D246D7">
        <w:rPr>
          <w:rFonts w:ascii="Times New Roman" w:hAnsi="Times New Roman" w:cs="Times New Roman"/>
          <w:sz w:val="24"/>
          <w:szCs w:val="24"/>
        </w:rPr>
        <w:t>”-</w:t>
      </w:r>
      <w:r w:rsidR="00DE0533" w:rsidRPr="000D0864">
        <w:rPr>
          <w:rFonts w:ascii="Times New Roman" w:hAnsi="Times New Roman" w:cs="Times New Roman"/>
          <w:sz w:val="24"/>
          <w:szCs w:val="24"/>
        </w:rPr>
        <w:t>Žabljak je u 2016. godini u trajanju od 6 mjeseci obezbjeđivalo rad psihologa za 7 djece i mladih sa smetnjama u razvoju, rad 2 logopeda za 18 djece i mladih sa smetnjama u razvoju i rad sociologa u trajanju od 6 mjeseci za 18 djece i</w:t>
      </w:r>
      <w:r w:rsidR="0055488A">
        <w:rPr>
          <w:rFonts w:ascii="Times New Roman" w:hAnsi="Times New Roman" w:cs="Times New Roman"/>
          <w:sz w:val="24"/>
          <w:szCs w:val="24"/>
        </w:rPr>
        <w:t xml:space="preserve"> mladih sa smetnjama u razvoju.</w:t>
      </w:r>
    </w:p>
    <w:p w:rsidR="008E4FD1" w:rsidRPr="000D0864" w:rsidRDefault="008E4FD1" w:rsidP="00CC10D6">
      <w:pPr>
        <w:spacing w:after="120"/>
        <w:ind w:firstLine="270"/>
        <w:jc w:val="both"/>
        <w:rPr>
          <w:rFonts w:ascii="Times New Roman" w:hAnsi="Times New Roman" w:cs="Times New Roman"/>
          <w:sz w:val="24"/>
          <w:szCs w:val="24"/>
        </w:rPr>
      </w:pPr>
    </w:p>
    <w:p w:rsidR="00003434" w:rsidRPr="000D0864" w:rsidRDefault="000451D9" w:rsidP="00996B21">
      <w:pPr>
        <w:spacing w:after="120"/>
        <w:ind w:firstLine="270"/>
        <w:jc w:val="center"/>
        <w:rPr>
          <w:rFonts w:ascii="Times New Roman" w:hAnsi="Times New Roman" w:cs="Times New Roman"/>
          <w:b/>
          <w:sz w:val="24"/>
          <w:szCs w:val="24"/>
        </w:rPr>
      </w:pPr>
      <w:r w:rsidRPr="000D0864">
        <w:rPr>
          <w:rFonts w:ascii="Times New Roman" w:hAnsi="Times New Roman" w:cs="Times New Roman"/>
          <w:b/>
          <w:sz w:val="24"/>
          <w:szCs w:val="24"/>
        </w:rPr>
        <w:t>OOSI I CIVILNO DRUŠTVO</w:t>
      </w:r>
    </w:p>
    <w:p w:rsidR="000451D9" w:rsidRPr="000D0864" w:rsidRDefault="000451D9" w:rsidP="00CC10D6">
      <w:pPr>
        <w:spacing w:after="120"/>
        <w:ind w:firstLine="270"/>
        <w:jc w:val="both"/>
        <w:rPr>
          <w:rFonts w:ascii="Times New Roman" w:hAnsi="Times New Roman" w:cs="Times New Roman"/>
          <w:b/>
          <w:sz w:val="24"/>
          <w:szCs w:val="24"/>
        </w:rPr>
      </w:pPr>
    </w:p>
    <w:p w:rsidR="00136557"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BE5FDD" w:rsidRPr="000D0864">
        <w:rPr>
          <w:rFonts w:ascii="Times New Roman" w:hAnsi="Times New Roman" w:cs="Times New Roman"/>
          <w:sz w:val="24"/>
          <w:szCs w:val="24"/>
        </w:rPr>
        <w:t>NVO Savez “</w:t>
      </w:r>
      <w:r w:rsidR="000451D9" w:rsidRPr="000D0864">
        <w:rPr>
          <w:rFonts w:ascii="Times New Roman" w:hAnsi="Times New Roman" w:cs="Times New Roman"/>
          <w:sz w:val="24"/>
          <w:szCs w:val="24"/>
        </w:rPr>
        <w:t>Naša inicijat</w:t>
      </w:r>
      <w:r w:rsidR="00BE5FDD" w:rsidRPr="000D0864">
        <w:rPr>
          <w:rFonts w:ascii="Times New Roman" w:hAnsi="Times New Roman" w:cs="Times New Roman"/>
          <w:sz w:val="24"/>
          <w:szCs w:val="24"/>
        </w:rPr>
        <w:t>iva</w:t>
      </w:r>
      <w:r w:rsidR="002145D3" w:rsidRPr="000D0864">
        <w:rPr>
          <w:rFonts w:ascii="Times New Roman" w:hAnsi="Times New Roman" w:cs="Times New Roman"/>
          <w:sz w:val="24"/>
          <w:szCs w:val="24"/>
        </w:rPr>
        <w:t>” je u 2016.</w:t>
      </w:r>
      <w:r w:rsidR="008761DD" w:rsidRPr="000D0864">
        <w:rPr>
          <w:rFonts w:ascii="Times New Roman" w:hAnsi="Times New Roman" w:cs="Times New Roman"/>
          <w:sz w:val="24"/>
          <w:szCs w:val="24"/>
        </w:rPr>
        <w:t xml:space="preserve"> </w:t>
      </w:r>
      <w:r w:rsidR="002145D3" w:rsidRPr="000D0864">
        <w:rPr>
          <w:rFonts w:ascii="Times New Roman" w:hAnsi="Times New Roman" w:cs="Times New Roman"/>
          <w:sz w:val="24"/>
          <w:szCs w:val="24"/>
        </w:rPr>
        <w:t>godini imao predstavnike</w:t>
      </w:r>
      <w:r w:rsidR="000451D9" w:rsidRPr="000D0864">
        <w:rPr>
          <w:rFonts w:ascii="Times New Roman" w:hAnsi="Times New Roman" w:cs="Times New Roman"/>
          <w:sz w:val="24"/>
          <w:szCs w:val="24"/>
        </w:rPr>
        <w:t xml:space="preserve"> u Radnoj grupi Ministarstva rada i socijalnog staranja za izradu Stategije za integraciju lica sa invaliditetom za 2016-2020 godinu i Ak</w:t>
      </w:r>
      <w:r w:rsidR="002145D3" w:rsidRPr="000D0864">
        <w:rPr>
          <w:rFonts w:ascii="Times New Roman" w:hAnsi="Times New Roman" w:cs="Times New Roman"/>
          <w:sz w:val="24"/>
          <w:szCs w:val="24"/>
        </w:rPr>
        <w:t>cionog plana 2016/2017 godinu;</w:t>
      </w:r>
      <w:r w:rsidR="000451D9" w:rsidRPr="000D0864">
        <w:rPr>
          <w:rFonts w:ascii="Times New Roman" w:hAnsi="Times New Roman" w:cs="Times New Roman"/>
          <w:sz w:val="24"/>
          <w:szCs w:val="24"/>
        </w:rPr>
        <w:t xml:space="preserve"> Radnoj grupi Ministarstva za ljudska i manjinska prava z</w:t>
      </w:r>
      <w:r w:rsidR="00244DBE">
        <w:rPr>
          <w:rFonts w:ascii="Times New Roman" w:hAnsi="Times New Roman" w:cs="Times New Roman"/>
          <w:sz w:val="24"/>
          <w:szCs w:val="24"/>
        </w:rPr>
        <w:t xml:space="preserve">a izradu Strategije za </w:t>
      </w:r>
      <w:r w:rsidR="00BB57D7">
        <w:rPr>
          <w:rFonts w:ascii="Times New Roman" w:hAnsi="Times New Roman" w:cs="Times New Roman"/>
          <w:sz w:val="24"/>
          <w:szCs w:val="24"/>
        </w:rPr>
        <w:t>zaš</w:t>
      </w:r>
      <w:r w:rsidR="00244DBE">
        <w:rPr>
          <w:rFonts w:ascii="Times New Roman" w:hAnsi="Times New Roman" w:cs="Times New Roman"/>
          <w:sz w:val="24"/>
          <w:szCs w:val="24"/>
        </w:rPr>
        <w:t xml:space="preserve">titu </w:t>
      </w:r>
      <w:r w:rsidR="000451D9" w:rsidRPr="000D0864">
        <w:rPr>
          <w:rFonts w:ascii="Times New Roman" w:hAnsi="Times New Roman" w:cs="Times New Roman"/>
          <w:sz w:val="24"/>
          <w:szCs w:val="24"/>
        </w:rPr>
        <w:t>lica sa invaliditetom od diskriminacije i promociju jednakosti za</w:t>
      </w:r>
      <w:r w:rsidR="00E5397C">
        <w:rPr>
          <w:rFonts w:ascii="Times New Roman" w:hAnsi="Times New Roman" w:cs="Times New Roman"/>
          <w:sz w:val="24"/>
          <w:szCs w:val="24"/>
        </w:rPr>
        <w:t xml:space="preserve"> period od 2017/2021 </w:t>
      </w:r>
      <w:r w:rsidR="0012011E">
        <w:rPr>
          <w:rFonts w:ascii="Times New Roman" w:hAnsi="Times New Roman" w:cs="Times New Roman"/>
          <w:sz w:val="24"/>
          <w:szCs w:val="24"/>
        </w:rPr>
        <w:t>godine</w:t>
      </w:r>
      <w:r w:rsidR="002145D3" w:rsidRPr="000D0864">
        <w:rPr>
          <w:rFonts w:ascii="Times New Roman" w:hAnsi="Times New Roman" w:cs="Times New Roman"/>
          <w:sz w:val="24"/>
          <w:szCs w:val="24"/>
        </w:rPr>
        <w:t xml:space="preserve">; </w:t>
      </w:r>
      <w:r w:rsidR="000451D9" w:rsidRPr="000D0864">
        <w:rPr>
          <w:rFonts w:ascii="Times New Roman" w:hAnsi="Times New Roman" w:cs="Times New Roman"/>
          <w:sz w:val="24"/>
          <w:szCs w:val="24"/>
        </w:rPr>
        <w:t>Radnoj grupi Ministarstva rada i socijalnog staranja za izmjenu Zakona o profesionalnoj rehabilitaciji i zapošl</w:t>
      </w:r>
      <w:r w:rsidR="002145D3" w:rsidRPr="000D0864">
        <w:rPr>
          <w:rFonts w:ascii="Times New Roman" w:hAnsi="Times New Roman" w:cs="Times New Roman"/>
          <w:sz w:val="24"/>
          <w:szCs w:val="24"/>
        </w:rPr>
        <w:t xml:space="preserve">javanju lica sa invaliditetom; </w:t>
      </w:r>
      <w:r w:rsidR="000451D9" w:rsidRPr="000D0864">
        <w:rPr>
          <w:rFonts w:ascii="Times New Roman" w:hAnsi="Times New Roman" w:cs="Times New Roman"/>
          <w:sz w:val="24"/>
          <w:szCs w:val="24"/>
        </w:rPr>
        <w:t>Radnoj grupi Ministarstva rada i socijalnog staranja za izradu izmjena Pravilnika o postupku i metodolog</w:t>
      </w:r>
      <w:r w:rsidR="002145D3" w:rsidRPr="000D0864">
        <w:rPr>
          <w:rFonts w:ascii="Times New Roman" w:hAnsi="Times New Roman" w:cs="Times New Roman"/>
          <w:sz w:val="24"/>
          <w:szCs w:val="24"/>
        </w:rPr>
        <w:t xml:space="preserve">iji za finansiranje grant šema; </w:t>
      </w:r>
      <w:r w:rsidR="000451D9" w:rsidRPr="000D0864">
        <w:rPr>
          <w:rFonts w:ascii="Times New Roman" w:hAnsi="Times New Roman" w:cs="Times New Roman"/>
          <w:sz w:val="24"/>
          <w:szCs w:val="24"/>
        </w:rPr>
        <w:t>Radnoj grupi Ministarstva prosvjete za izradu Strategije za obrazovanje nastavnika za period</w:t>
      </w:r>
      <w:r>
        <w:rPr>
          <w:rFonts w:ascii="Times New Roman" w:hAnsi="Times New Roman" w:cs="Times New Roman"/>
          <w:sz w:val="24"/>
          <w:szCs w:val="24"/>
        </w:rPr>
        <w:t xml:space="preserve"> </w:t>
      </w:r>
      <w:r w:rsidR="000451D9" w:rsidRPr="000D0864">
        <w:rPr>
          <w:rFonts w:ascii="Times New Roman" w:hAnsi="Times New Roman" w:cs="Times New Roman"/>
          <w:sz w:val="24"/>
          <w:szCs w:val="24"/>
        </w:rPr>
        <w:t>2017</w:t>
      </w:r>
      <w:r w:rsidR="00BE5FDD" w:rsidRPr="000D0864">
        <w:rPr>
          <w:rFonts w:ascii="Times New Roman" w:hAnsi="Times New Roman" w:cs="Times New Roman"/>
          <w:sz w:val="24"/>
          <w:szCs w:val="24"/>
        </w:rPr>
        <w:t>.</w:t>
      </w:r>
      <w:r w:rsidR="000451D9" w:rsidRPr="000D0864">
        <w:rPr>
          <w:rFonts w:ascii="Times New Roman" w:hAnsi="Times New Roman" w:cs="Times New Roman"/>
          <w:sz w:val="24"/>
          <w:szCs w:val="24"/>
        </w:rPr>
        <w:t>- 2024</w:t>
      </w:r>
      <w:r w:rsidR="00BE5FDD" w:rsidRPr="000D0864">
        <w:rPr>
          <w:rFonts w:ascii="Times New Roman" w:hAnsi="Times New Roman" w:cs="Times New Roman"/>
          <w:sz w:val="24"/>
          <w:szCs w:val="24"/>
        </w:rPr>
        <w:t>.</w:t>
      </w:r>
      <w:r w:rsidR="000451D9" w:rsidRPr="000D0864">
        <w:rPr>
          <w:rFonts w:ascii="Times New Roman" w:hAnsi="Times New Roman" w:cs="Times New Roman"/>
          <w:sz w:val="24"/>
          <w:szCs w:val="24"/>
        </w:rPr>
        <w:t xml:space="preserve"> godinu sa Akcionim planom za 2017</w:t>
      </w:r>
      <w:r w:rsidR="00BE5FDD" w:rsidRPr="000D0864">
        <w:rPr>
          <w:rFonts w:ascii="Times New Roman" w:hAnsi="Times New Roman" w:cs="Times New Roman"/>
          <w:sz w:val="24"/>
          <w:szCs w:val="24"/>
        </w:rPr>
        <w:t>.</w:t>
      </w:r>
      <w:r w:rsidR="000451D9" w:rsidRPr="000D0864">
        <w:rPr>
          <w:rFonts w:ascii="Times New Roman" w:hAnsi="Times New Roman" w:cs="Times New Roman"/>
          <w:sz w:val="24"/>
          <w:szCs w:val="24"/>
        </w:rPr>
        <w:t xml:space="preserve"> i 2018. godinu. </w:t>
      </w:r>
    </w:p>
    <w:p w:rsidR="00136557" w:rsidRPr="008F5630" w:rsidRDefault="00706D29" w:rsidP="00CC10D6">
      <w:pPr>
        <w:spacing w:after="120"/>
        <w:ind w:firstLine="270"/>
        <w:jc w:val="both"/>
        <w:rPr>
          <w:rFonts w:ascii="Times New Roman" w:hAnsi="Times New Roman" w:cs="Times New Roman"/>
          <w:sz w:val="24"/>
          <w:szCs w:val="24"/>
          <w:lang w:val="sr-Latn-CS"/>
        </w:rPr>
      </w:pPr>
      <w:r>
        <w:rPr>
          <w:rFonts w:ascii="Times New Roman" w:hAnsi="Times New Roman" w:cs="Times New Roman"/>
          <w:color w:val="FF0000"/>
          <w:sz w:val="24"/>
          <w:szCs w:val="24"/>
          <w:lang w:val="sr-Latn-CS"/>
        </w:rPr>
        <w:t xml:space="preserve"> </w:t>
      </w:r>
      <w:r w:rsidR="00EB0B59" w:rsidRPr="000D0864">
        <w:rPr>
          <w:rFonts w:ascii="Times New Roman" w:hAnsi="Times New Roman" w:cs="Times New Roman"/>
          <w:sz w:val="24"/>
          <w:szCs w:val="24"/>
          <w:lang w:val="sr-Latn-CS"/>
        </w:rPr>
        <w:t>Predstavnik</w:t>
      </w:r>
      <w:r w:rsidR="00EB0B59" w:rsidRPr="000D0864">
        <w:rPr>
          <w:rFonts w:ascii="Times New Roman" w:hAnsi="Times New Roman" w:cs="Times New Roman"/>
          <w:color w:val="FF0000"/>
          <w:sz w:val="24"/>
          <w:szCs w:val="24"/>
          <w:lang w:val="sr-Latn-CS"/>
        </w:rPr>
        <w:t xml:space="preserve"> </w:t>
      </w:r>
      <w:r w:rsidR="00181194" w:rsidRPr="000D0864">
        <w:rPr>
          <w:rFonts w:ascii="Times New Roman" w:hAnsi="Times New Roman" w:cs="Times New Roman"/>
          <w:sz w:val="24"/>
          <w:szCs w:val="24"/>
          <w:lang w:val="sr-Latn-CS"/>
        </w:rPr>
        <w:t>NVO „Nova šansa u novom“ je član radne grupe za izradu Lokalnog plana socijal</w:t>
      </w:r>
      <w:r w:rsidR="00B54530" w:rsidRPr="000D0864">
        <w:rPr>
          <w:rFonts w:ascii="Times New Roman" w:hAnsi="Times New Roman" w:cs="Times New Roman"/>
          <w:sz w:val="24"/>
          <w:szCs w:val="24"/>
          <w:lang w:val="sr-Latn-CS"/>
        </w:rPr>
        <w:t xml:space="preserve">ne inkluzije, </w:t>
      </w:r>
      <w:r w:rsidR="00EB0B59" w:rsidRPr="000D0864">
        <w:rPr>
          <w:rFonts w:ascii="Times New Roman" w:hAnsi="Times New Roman" w:cs="Times New Roman"/>
          <w:sz w:val="24"/>
          <w:szCs w:val="24"/>
          <w:lang w:val="sr-Latn-CS"/>
        </w:rPr>
        <w:t xml:space="preserve">koji je u izradi, a dali su aktivno učešće </w:t>
      </w:r>
      <w:r w:rsidR="00181194" w:rsidRPr="000D0864">
        <w:rPr>
          <w:rFonts w:ascii="Times New Roman" w:hAnsi="Times New Roman" w:cs="Times New Roman"/>
          <w:sz w:val="24"/>
          <w:szCs w:val="24"/>
          <w:lang w:val="sr-Latn-CS"/>
        </w:rPr>
        <w:t>u ponovnom otvaraju Dnevnog centra za djecu i omladinu</w:t>
      </w:r>
      <w:r>
        <w:rPr>
          <w:rFonts w:ascii="Times New Roman" w:hAnsi="Times New Roman" w:cs="Times New Roman"/>
          <w:sz w:val="24"/>
          <w:szCs w:val="24"/>
          <w:lang w:val="sr-Latn-CS"/>
        </w:rPr>
        <w:t xml:space="preserve"> </w:t>
      </w:r>
      <w:r w:rsidR="00181194" w:rsidRPr="000D0864">
        <w:rPr>
          <w:rFonts w:ascii="Times New Roman" w:hAnsi="Times New Roman" w:cs="Times New Roman"/>
          <w:sz w:val="24"/>
          <w:szCs w:val="24"/>
          <w:lang w:val="sr-Latn-CS"/>
        </w:rPr>
        <w:t>sa smetnjama u razvoju</w:t>
      </w:r>
      <w:r>
        <w:rPr>
          <w:rFonts w:ascii="Times New Roman" w:hAnsi="Times New Roman" w:cs="Times New Roman"/>
          <w:sz w:val="24"/>
          <w:szCs w:val="24"/>
          <w:lang w:val="sr-Latn-CS"/>
        </w:rPr>
        <w:t xml:space="preserve"> </w:t>
      </w:r>
      <w:r w:rsidR="00181194" w:rsidRPr="000D0864">
        <w:rPr>
          <w:rFonts w:ascii="Times New Roman" w:hAnsi="Times New Roman" w:cs="Times New Roman"/>
          <w:sz w:val="24"/>
          <w:szCs w:val="24"/>
          <w:lang w:val="sr-Latn-CS"/>
        </w:rPr>
        <w:t>do 27 godina</w:t>
      </w:r>
      <w:r w:rsidR="00EB0B59" w:rsidRPr="000D0864">
        <w:rPr>
          <w:rFonts w:ascii="Times New Roman" w:hAnsi="Times New Roman" w:cs="Times New Roman"/>
          <w:sz w:val="24"/>
          <w:szCs w:val="24"/>
          <w:lang w:val="sr-Latn-CS"/>
        </w:rPr>
        <w:t>.</w:t>
      </w:r>
    </w:p>
    <w:p w:rsidR="00136557"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2145D3" w:rsidRPr="000D0864">
        <w:rPr>
          <w:rFonts w:ascii="Times New Roman" w:hAnsi="Times New Roman" w:cs="Times New Roman"/>
          <w:sz w:val="24"/>
          <w:szCs w:val="24"/>
        </w:rPr>
        <w:t>NVO Savez “ Naša in</w:t>
      </w:r>
      <w:r w:rsidR="00A515EE">
        <w:rPr>
          <w:rFonts w:ascii="Times New Roman" w:hAnsi="Times New Roman" w:cs="Times New Roman"/>
          <w:sz w:val="24"/>
          <w:szCs w:val="24"/>
        </w:rPr>
        <w:t>icijativa</w:t>
      </w:r>
      <w:r w:rsidR="002145D3" w:rsidRPr="000D0864">
        <w:rPr>
          <w:rFonts w:ascii="Times New Roman" w:hAnsi="Times New Roman" w:cs="Times New Roman"/>
          <w:sz w:val="24"/>
          <w:szCs w:val="24"/>
        </w:rPr>
        <w:t>”</w:t>
      </w:r>
      <w:r w:rsidR="002145D3" w:rsidRPr="000D0864">
        <w:rPr>
          <w:rFonts w:ascii="Times New Roman" w:hAnsi="Times New Roman" w:cs="Times New Roman"/>
          <w:i/>
          <w:sz w:val="24"/>
          <w:szCs w:val="24"/>
        </w:rPr>
        <w:t xml:space="preserve"> </w:t>
      </w:r>
      <w:r w:rsidR="002145D3" w:rsidRPr="000D0864">
        <w:rPr>
          <w:rFonts w:ascii="Times New Roman" w:hAnsi="Times New Roman" w:cs="Times New Roman"/>
          <w:sz w:val="24"/>
          <w:szCs w:val="24"/>
        </w:rPr>
        <w:t xml:space="preserve">je tokom 2016. godine u trajanju od 12 mjeseci obezbjeđivao servis pravnih usluga za članove iz 20 lokalnih udruženja iz sastava ovog Saveza. Donatori: Komisija Vlade za raspodjelu dijela prihoda od igara na sreću i Kancelarija UNICEF- a u Crnoj Gori. </w:t>
      </w:r>
    </w:p>
    <w:p w:rsidR="00136557" w:rsidRPr="000D0864" w:rsidRDefault="00706D29" w:rsidP="00CC10D6">
      <w:pPr>
        <w:spacing w:after="120"/>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0051145B" w:rsidRPr="000D0864">
        <w:rPr>
          <w:rFonts w:ascii="Times New Roman" w:hAnsi="Times New Roman" w:cs="Times New Roman"/>
          <w:sz w:val="24"/>
          <w:szCs w:val="24"/>
        </w:rPr>
        <w:t>Predstavnici 5 NVO, koji su članovi Savjeta za brigu o licima sa invaliditetom</w:t>
      </w:r>
      <w:r w:rsidR="00B54530" w:rsidRPr="000D0864">
        <w:rPr>
          <w:rFonts w:ascii="Times New Roman" w:hAnsi="Times New Roman" w:cs="Times New Roman"/>
          <w:sz w:val="24"/>
          <w:szCs w:val="24"/>
        </w:rPr>
        <w:t xml:space="preserve"> u</w:t>
      </w:r>
      <w:r w:rsidR="0051145B" w:rsidRPr="000D0864">
        <w:rPr>
          <w:rFonts w:ascii="Times New Roman" w:hAnsi="Times New Roman" w:cs="Times New Roman"/>
          <w:sz w:val="24"/>
          <w:szCs w:val="24"/>
        </w:rPr>
        <w:t xml:space="preserve"> 2016</w:t>
      </w:r>
      <w:r w:rsidR="00B54530" w:rsidRPr="000D0864">
        <w:rPr>
          <w:rFonts w:ascii="Times New Roman" w:hAnsi="Times New Roman" w:cs="Times New Roman"/>
          <w:sz w:val="24"/>
          <w:szCs w:val="24"/>
        </w:rPr>
        <w:t>. godini</w:t>
      </w:r>
      <w:r w:rsidR="00E56CB4" w:rsidRPr="000D0864">
        <w:rPr>
          <w:rFonts w:ascii="Times New Roman" w:hAnsi="Times New Roman" w:cs="Times New Roman"/>
          <w:sz w:val="24"/>
          <w:szCs w:val="24"/>
        </w:rPr>
        <w:t xml:space="preserve"> su</w:t>
      </w:r>
      <w:r w:rsidR="0051145B" w:rsidRPr="000D0864">
        <w:rPr>
          <w:rFonts w:ascii="Times New Roman" w:hAnsi="Times New Roman" w:cs="Times New Roman"/>
          <w:sz w:val="24"/>
          <w:szCs w:val="24"/>
        </w:rPr>
        <w:t xml:space="preserve"> </w:t>
      </w:r>
      <w:r w:rsidR="0012011E">
        <w:rPr>
          <w:rFonts w:ascii="Times New Roman" w:hAnsi="Times New Roman" w:cs="Times New Roman"/>
          <w:sz w:val="24"/>
          <w:szCs w:val="24"/>
        </w:rPr>
        <w:t>učestvovali u radu ovog tijela.</w:t>
      </w:r>
    </w:p>
    <w:p w:rsidR="00C34124" w:rsidRDefault="00706D29" w:rsidP="00CC10D6">
      <w:pPr>
        <w:spacing w:after="120"/>
        <w:ind w:firstLine="270"/>
        <w:jc w:val="both"/>
        <w:rPr>
          <w:rFonts w:ascii="Times New Roman" w:eastAsia="Times New Roman" w:hAnsi="Times New Roman" w:cs="Times New Roman"/>
          <w:sz w:val="24"/>
          <w:szCs w:val="24"/>
          <w:lang w:val="sr-Latn-CS"/>
        </w:rPr>
      </w:pPr>
      <w:r>
        <w:rPr>
          <w:rFonts w:ascii="Times New Roman" w:hAnsi="Times New Roman" w:cs="Times New Roman"/>
          <w:sz w:val="24"/>
          <w:szCs w:val="24"/>
        </w:rPr>
        <w:t xml:space="preserve"> </w:t>
      </w:r>
      <w:r w:rsidR="0051145B" w:rsidRPr="000D0864">
        <w:rPr>
          <w:rFonts w:ascii="Times New Roman" w:eastAsia="Times New Roman" w:hAnsi="Times New Roman" w:cs="Times New Roman"/>
          <w:sz w:val="24"/>
          <w:szCs w:val="24"/>
          <w:lang w:val="sr-Latn-CS"/>
        </w:rPr>
        <w:t>Odlukom o raspodjeli dijela prihoda od igara na sreću vrši se raspodjela dijela prihoda od igara na sreću za sufinansiranje planova i programa za 2016. godinu, za sledeće oblasti: socijalna zaštita i humanitarne djelatnosti, zadovoljenje potreba lica sa invaliditetom, razvoj sporta, kultura i tehnička kultura, vaninstitucionalno obrazovanje i vaspitanje djece i omladine, i doprinos u borbi protiv</w:t>
      </w:r>
      <w:r w:rsidR="00A6697E">
        <w:rPr>
          <w:rFonts w:ascii="Times New Roman" w:eastAsia="Times New Roman" w:hAnsi="Times New Roman" w:cs="Times New Roman"/>
          <w:sz w:val="24"/>
          <w:szCs w:val="24"/>
          <w:lang w:val="sr-Latn-CS"/>
        </w:rPr>
        <w:t xml:space="preserve"> droge i svih oblika zavisnosti.</w:t>
      </w:r>
    </w:p>
    <w:p w:rsidR="00A6697E" w:rsidRDefault="00A6697E" w:rsidP="00A6697E">
      <w:pPr>
        <w:spacing w:after="120"/>
        <w:jc w:val="both"/>
        <w:rPr>
          <w:rFonts w:ascii="Times New Roman" w:eastAsia="Times New Roman" w:hAnsi="Times New Roman" w:cs="Times New Roman"/>
          <w:sz w:val="24"/>
          <w:szCs w:val="24"/>
          <w:lang w:val="sr-Latn-CS"/>
        </w:rPr>
      </w:pPr>
    </w:p>
    <w:p w:rsidR="00A6697E" w:rsidRDefault="00A6697E" w:rsidP="00A6697E">
      <w:pPr>
        <w:spacing w:after="120"/>
        <w:jc w:val="both"/>
        <w:rPr>
          <w:rFonts w:ascii="Times New Roman" w:eastAsia="Times New Roman" w:hAnsi="Times New Roman" w:cs="Times New Roman"/>
          <w:sz w:val="24"/>
          <w:szCs w:val="24"/>
          <w:lang w:val="sr-Latn-CS"/>
        </w:rPr>
      </w:pPr>
    </w:p>
    <w:p w:rsidR="00A6697E" w:rsidRDefault="00A6697E" w:rsidP="00A6697E">
      <w:pPr>
        <w:spacing w:after="120"/>
        <w:jc w:val="both"/>
        <w:rPr>
          <w:rFonts w:ascii="Times New Roman" w:eastAsia="Times New Roman" w:hAnsi="Times New Roman" w:cs="Times New Roman"/>
          <w:sz w:val="24"/>
          <w:szCs w:val="24"/>
          <w:lang w:val="sr-Latn-CS"/>
        </w:rPr>
      </w:pPr>
    </w:p>
    <w:p w:rsidR="00A6697E" w:rsidRDefault="00A6697E" w:rsidP="00A6697E">
      <w:pPr>
        <w:spacing w:after="120"/>
        <w:jc w:val="both"/>
        <w:rPr>
          <w:rFonts w:ascii="Times New Roman" w:eastAsia="Times New Roman" w:hAnsi="Times New Roman" w:cs="Times New Roman"/>
          <w:sz w:val="24"/>
          <w:szCs w:val="24"/>
          <w:lang w:val="sr-Latn-CS"/>
        </w:rPr>
      </w:pPr>
    </w:p>
    <w:p w:rsidR="00E0071A" w:rsidRDefault="00E0071A" w:rsidP="00A6697E">
      <w:pPr>
        <w:spacing w:after="120"/>
        <w:jc w:val="both"/>
        <w:rPr>
          <w:rFonts w:ascii="Times New Roman" w:eastAsia="Times New Roman" w:hAnsi="Times New Roman" w:cs="Times New Roman"/>
          <w:sz w:val="24"/>
          <w:szCs w:val="24"/>
          <w:lang w:val="sr-Latn-CS"/>
        </w:rPr>
      </w:pPr>
    </w:p>
    <w:p w:rsidR="00E0071A" w:rsidRDefault="00E0071A" w:rsidP="00A6697E">
      <w:pPr>
        <w:spacing w:after="120"/>
        <w:jc w:val="both"/>
        <w:rPr>
          <w:rFonts w:ascii="Times New Roman" w:eastAsia="Times New Roman" w:hAnsi="Times New Roman" w:cs="Times New Roman"/>
          <w:sz w:val="24"/>
          <w:szCs w:val="24"/>
          <w:lang w:val="sr-Latn-CS"/>
        </w:rPr>
      </w:pPr>
    </w:p>
    <w:p w:rsidR="0051145B" w:rsidRPr="000D0864" w:rsidRDefault="0051145B" w:rsidP="0051145B">
      <w:pPr>
        <w:spacing w:after="0" w:line="240" w:lineRule="auto"/>
        <w:jc w:val="both"/>
        <w:rPr>
          <w:rFonts w:ascii="Times New Roman" w:eastAsia="Times New Roman" w:hAnsi="Times New Roman" w:cs="Times New Roman"/>
          <w:sz w:val="24"/>
          <w:szCs w:val="24"/>
        </w:rPr>
      </w:pPr>
      <w:r w:rsidRPr="000D0864">
        <w:rPr>
          <w:rFonts w:ascii="Times New Roman" w:eastAsia="Times New Roman" w:hAnsi="Times New Roman" w:cs="Times New Roman"/>
          <w:sz w:val="24"/>
          <w:szCs w:val="24"/>
        </w:rPr>
        <w:lastRenderedPageBreak/>
        <w:t>Iz oblasti Zadovoljenje potreba lica</w:t>
      </w:r>
      <w:r w:rsidR="00355BCC">
        <w:rPr>
          <w:rFonts w:ascii="Times New Roman" w:eastAsia="Times New Roman" w:hAnsi="Times New Roman" w:cs="Times New Roman"/>
          <w:sz w:val="24"/>
          <w:szCs w:val="24"/>
        </w:rPr>
        <w:t xml:space="preserve"> sa invaliditetom, </w:t>
      </w:r>
      <w:r w:rsidR="00E54306">
        <w:rPr>
          <w:rFonts w:ascii="Times New Roman" w:eastAsia="Times New Roman" w:hAnsi="Times New Roman" w:cs="Times New Roman"/>
          <w:sz w:val="24"/>
          <w:szCs w:val="24"/>
        </w:rPr>
        <w:t xml:space="preserve">u 2016. godini, </w:t>
      </w:r>
      <w:r w:rsidR="00355BCC">
        <w:rPr>
          <w:rFonts w:ascii="Times New Roman" w:eastAsia="Times New Roman" w:hAnsi="Times New Roman" w:cs="Times New Roman"/>
          <w:sz w:val="24"/>
          <w:szCs w:val="24"/>
        </w:rPr>
        <w:t>sufinansirali su</w:t>
      </w:r>
      <w:r w:rsidRPr="000D0864">
        <w:rPr>
          <w:rFonts w:ascii="Times New Roman" w:eastAsia="Times New Roman" w:hAnsi="Times New Roman" w:cs="Times New Roman"/>
          <w:sz w:val="24"/>
          <w:szCs w:val="24"/>
        </w:rPr>
        <w:t xml:space="preserve"> se sljedeći planovi i programi:</w:t>
      </w:r>
    </w:p>
    <w:p w:rsidR="0051145B" w:rsidRDefault="0051145B" w:rsidP="0051145B">
      <w:pPr>
        <w:spacing w:after="0"/>
      </w:pPr>
    </w:p>
    <w:tbl>
      <w:tblPr>
        <w:tblStyle w:val="TableGrid0"/>
        <w:tblW w:w="9528" w:type="dxa"/>
        <w:tblInd w:w="62" w:type="dxa"/>
        <w:tblCellMar>
          <w:top w:w="8" w:type="dxa"/>
          <w:left w:w="29" w:type="dxa"/>
        </w:tblCellMar>
        <w:tblLook w:val="04A0" w:firstRow="1" w:lastRow="0" w:firstColumn="1" w:lastColumn="0" w:noHBand="0" w:noVBand="1"/>
      </w:tblPr>
      <w:tblGrid>
        <w:gridCol w:w="3432"/>
        <w:gridCol w:w="4818"/>
        <w:gridCol w:w="1278"/>
      </w:tblGrid>
      <w:tr w:rsidR="0051145B" w:rsidTr="00E56CB4">
        <w:trPr>
          <w:trHeight w:val="535"/>
        </w:trPr>
        <w:tc>
          <w:tcPr>
            <w:tcW w:w="343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1145B" w:rsidRDefault="0051145B" w:rsidP="00E56CB4">
            <w:pPr>
              <w:spacing w:line="259" w:lineRule="auto"/>
              <w:ind w:right="32"/>
              <w:jc w:val="center"/>
            </w:pPr>
            <w:r>
              <w:rPr>
                <w:rFonts w:ascii="Times New Roman" w:eastAsia="Times New Roman" w:hAnsi="Times New Roman" w:cs="Times New Roman"/>
                <w:b/>
              </w:rPr>
              <w:t xml:space="preserve">Naziv organizacije </w:t>
            </w:r>
          </w:p>
        </w:tc>
        <w:tc>
          <w:tcPr>
            <w:tcW w:w="481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1145B" w:rsidRDefault="0051145B" w:rsidP="00E56CB4">
            <w:pPr>
              <w:spacing w:line="259" w:lineRule="auto"/>
              <w:ind w:right="28"/>
              <w:jc w:val="center"/>
            </w:pPr>
            <w:r>
              <w:rPr>
                <w:rFonts w:ascii="Times New Roman" w:eastAsia="Times New Roman" w:hAnsi="Times New Roman" w:cs="Times New Roman"/>
                <w:b/>
              </w:rPr>
              <w:t xml:space="preserve">Naziv plana i programa </w:t>
            </w:r>
          </w:p>
        </w:tc>
        <w:tc>
          <w:tcPr>
            <w:tcW w:w="1278"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133"/>
            </w:pPr>
            <w:r>
              <w:rPr>
                <w:rFonts w:ascii="Times New Roman" w:eastAsia="Times New Roman" w:hAnsi="Times New Roman" w:cs="Times New Roman"/>
                <w:b/>
              </w:rPr>
              <w:t xml:space="preserve">Odobrena </w:t>
            </w:r>
          </w:p>
          <w:p w:rsidR="0051145B" w:rsidRDefault="0051145B" w:rsidP="00E56CB4">
            <w:pPr>
              <w:spacing w:line="259" w:lineRule="auto"/>
              <w:ind w:left="64"/>
            </w:pPr>
            <w:r>
              <w:rPr>
                <w:rFonts w:ascii="Times New Roman" w:eastAsia="Times New Roman" w:hAnsi="Times New Roman" w:cs="Times New Roman"/>
                <w:b/>
              </w:rPr>
              <w:t xml:space="preserve">sredstva (€) </w:t>
            </w:r>
          </w:p>
        </w:tc>
      </w:tr>
      <w:tr w:rsidR="0051145B" w:rsidTr="00E56CB4">
        <w:trPr>
          <w:trHeight w:val="313"/>
        </w:trPr>
        <w:tc>
          <w:tcPr>
            <w:tcW w:w="3432"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Dom zdravlja Bar </w:t>
            </w:r>
          </w:p>
        </w:tc>
        <w:tc>
          <w:tcPr>
            <w:tcW w:w="4818"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Najbolje za našu djecu </w:t>
            </w:r>
          </w:p>
        </w:tc>
        <w:tc>
          <w:tcPr>
            <w:tcW w:w="1278"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right="23"/>
              <w:jc w:val="center"/>
            </w:pPr>
            <w:r>
              <w:t xml:space="preserve">7.295,00 </w:t>
            </w:r>
          </w:p>
        </w:tc>
      </w:tr>
      <w:tr w:rsidR="0051145B" w:rsidTr="00E56CB4">
        <w:trPr>
          <w:trHeight w:val="516"/>
        </w:trPr>
        <w:tc>
          <w:tcPr>
            <w:tcW w:w="3432"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JU Muzeji Kotor - Muzej grada Perasta</w:t>
            </w:r>
            <w:r w:rsidR="00706D29">
              <w:t xml:space="preserve"> </w:t>
            </w:r>
          </w:p>
        </w:tc>
        <w:tc>
          <w:tcPr>
            <w:tcW w:w="4818"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pPr>
            <w:r>
              <w:t>Muzej grada Perasta - kulturno naslje</w:t>
            </w:r>
            <w:r>
              <w:rPr>
                <w:rFonts w:ascii="Times New Roman" w:eastAsia="Times New Roman" w:hAnsi="Times New Roman" w:cs="Times New Roman"/>
              </w:rPr>
              <w:t>đ</w:t>
            </w:r>
            <w:r>
              <w:t>e bez barijera</w:t>
            </w:r>
            <w:r w:rsidR="00706D29">
              <w:t xml:space="preserve"> </w:t>
            </w:r>
          </w:p>
        </w:tc>
        <w:tc>
          <w:tcPr>
            <w:tcW w:w="1278"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3"/>
              <w:jc w:val="center"/>
            </w:pPr>
            <w:r>
              <w:t xml:space="preserve">10.000,00 </w:t>
            </w:r>
          </w:p>
        </w:tc>
      </w:tr>
      <w:tr w:rsidR="0051145B" w:rsidTr="00E56CB4">
        <w:trPr>
          <w:trHeight w:val="768"/>
        </w:trPr>
        <w:tc>
          <w:tcPr>
            <w:tcW w:w="3432"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pPr>
            <w:r>
              <w:t xml:space="preserve">Sportski centar Rožaje </w:t>
            </w:r>
          </w:p>
        </w:tc>
        <w:tc>
          <w:tcPr>
            <w:tcW w:w="4818"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Poboljšanje položaja i kvaliteta života mladih sa invaliditetom, kroz njihovu uklju</w:t>
            </w:r>
            <w:r>
              <w:rPr>
                <w:rFonts w:ascii="Times New Roman" w:eastAsia="Times New Roman" w:hAnsi="Times New Roman" w:cs="Times New Roman"/>
              </w:rPr>
              <w:t>č</w:t>
            </w:r>
            <w:r>
              <w:t xml:space="preserve">enost u sportske aktivnosti </w:t>
            </w:r>
          </w:p>
        </w:tc>
        <w:tc>
          <w:tcPr>
            <w:tcW w:w="1278"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3"/>
              <w:jc w:val="center"/>
            </w:pPr>
            <w:r>
              <w:t xml:space="preserve">10.353,38 </w:t>
            </w:r>
          </w:p>
        </w:tc>
      </w:tr>
      <w:tr w:rsidR="0051145B" w:rsidTr="00E56CB4">
        <w:trPr>
          <w:trHeight w:val="516"/>
        </w:trPr>
        <w:tc>
          <w:tcPr>
            <w:tcW w:w="3432"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Centar za djecu i mlade sa smetnjama u razvoju Tisa </w:t>
            </w:r>
          </w:p>
        </w:tc>
        <w:tc>
          <w:tcPr>
            <w:tcW w:w="4818"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pPr>
            <w:r>
              <w:t>Unaprje</w:t>
            </w:r>
            <w:r>
              <w:rPr>
                <w:rFonts w:ascii="Times New Roman" w:eastAsia="Times New Roman" w:hAnsi="Times New Roman" w:cs="Times New Roman"/>
              </w:rPr>
              <w:t>đ</w:t>
            </w:r>
            <w:r>
              <w:t>enje kvaliteta stru</w:t>
            </w:r>
            <w:r>
              <w:rPr>
                <w:rFonts w:ascii="Times New Roman" w:eastAsia="Times New Roman" w:hAnsi="Times New Roman" w:cs="Times New Roman"/>
              </w:rPr>
              <w:t>č</w:t>
            </w:r>
            <w:r>
              <w:t xml:space="preserve">nih radnika </w:t>
            </w:r>
          </w:p>
        </w:tc>
        <w:tc>
          <w:tcPr>
            <w:tcW w:w="1278"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3"/>
              <w:jc w:val="center"/>
            </w:pPr>
            <w:r>
              <w:t xml:space="preserve">10.522,40 </w:t>
            </w:r>
          </w:p>
        </w:tc>
      </w:tr>
      <w:tr w:rsidR="0051145B" w:rsidTr="00E56CB4">
        <w:trPr>
          <w:trHeight w:val="358"/>
        </w:trPr>
        <w:tc>
          <w:tcPr>
            <w:tcW w:w="3432"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Udruženje paraplegi</w:t>
            </w:r>
            <w:r>
              <w:rPr>
                <w:rFonts w:ascii="Times New Roman" w:eastAsia="Times New Roman" w:hAnsi="Times New Roman" w:cs="Times New Roman"/>
              </w:rPr>
              <w:t>č</w:t>
            </w:r>
            <w:r>
              <w:t>ara Nikši</w:t>
            </w:r>
            <w:r>
              <w:rPr>
                <w:rFonts w:ascii="Times New Roman" w:eastAsia="Times New Roman" w:hAnsi="Times New Roman" w:cs="Times New Roman"/>
              </w:rPr>
              <w:t>ć</w:t>
            </w:r>
            <w:r>
              <w:t xml:space="preserve"> </w:t>
            </w:r>
          </w:p>
        </w:tc>
        <w:tc>
          <w:tcPr>
            <w:tcW w:w="4818"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Vi ne znate šta mi znamo </w:t>
            </w:r>
          </w:p>
        </w:tc>
        <w:tc>
          <w:tcPr>
            <w:tcW w:w="1278"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right="23"/>
              <w:jc w:val="center"/>
            </w:pPr>
            <w:r>
              <w:t xml:space="preserve">8.550,00 </w:t>
            </w:r>
          </w:p>
        </w:tc>
      </w:tr>
      <w:tr w:rsidR="0051145B" w:rsidTr="00E56CB4">
        <w:trPr>
          <w:trHeight w:val="516"/>
        </w:trPr>
        <w:tc>
          <w:tcPr>
            <w:tcW w:w="3432"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right="20"/>
            </w:pPr>
            <w:r>
              <w:t>Dnevni centar za djecu sa smetnjama i teško</w:t>
            </w:r>
            <w:r>
              <w:rPr>
                <w:rFonts w:ascii="Times New Roman" w:eastAsia="Times New Roman" w:hAnsi="Times New Roman" w:cs="Times New Roman"/>
              </w:rPr>
              <w:t>ć</w:t>
            </w:r>
            <w:r>
              <w:t xml:space="preserve">ama u razvoju Herceg Novi </w:t>
            </w:r>
          </w:p>
        </w:tc>
        <w:tc>
          <w:tcPr>
            <w:tcW w:w="4818"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pPr>
            <w:r>
              <w:t xml:space="preserve">Bezbjedno do cilja </w:t>
            </w:r>
          </w:p>
        </w:tc>
        <w:tc>
          <w:tcPr>
            <w:tcW w:w="1278"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3"/>
              <w:jc w:val="center"/>
            </w:pPr>
            <w:r>
              <w:t xml:space="preserve">14.395,00 </w:t>
            </w:r>
          </w:p>
        </w:tc>
      </w:tr>
      <w:tr w:rsidR="0051145B" w:rsidTr="00E56CB4">
        <w:trPr>
          <w:trHeight w:val="562"/>
        </w:trPr>
        <w:tc>
          <w:tcPr>
            <w:tcW w:w="3432"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Organizacija slijepih za Podgoricu, Danilovgrad i Kolašin </w:t>
            </w:r>
          </w:p>
        </w:tc>
        <w:tc>
          <w:tcPr>
            <w:tcW w:w="4818"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Osnaživanje i podrška za djecu, žene, omladinu i starije osobe ošte</w:t>
            </w:r>
            <w:r>
              <w:rPr>
                <w:rFonts w:ascii="Times New Roman" w:eastAsia="Times New Roman" w:hAnsi="Times New Roman" w:cs="Times New Roman"/>
              </w:rPr>
              <w:t>ć</w:t>
            </w:r>
            <w:r>
              <w:t xml:space="preserve">enog vida </w:t>
            </w:r>
          </w:p>
        </w:tc>
        <w:tc>
          <w:tcPr>
            <w:tcW w:w="1278"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3"/>
              <w:jc w:val="center"/>
            </w:pPr>
            <w:r>
              <w:t xml:space="preserve">15.050,00 </w:t>
            </w:r>
          </w:p>
        </w:tc>
      </w:tr>
      <w:tr w:rsidR="0051145B" w:rsidTr="00E56CB4">
        <w:trPr>
          <w:trHeight w:val="545"/>
        </w:trPr>
        <w:tc>
          <w:tcPr>
            <w:tcW w:w="3432"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Savez civilnih invalida rada Crne Gore </w:t>
            </w:r>
          </w:p>
        </w:tc>
        <w:tc>
          <w:tcPr>
            <w:tcW w:w="4818"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Podrška civilnim invalidima II Svjetskog rata u zaštiti prava i interesa </w:t>
            </w:r>
          </w:p>
        </w:tc>
        <w:tc>
          <w:tcPr>
            <w:tcW w:w="1278"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3"/>
              <w:jc w:val="center"/>
            </w:pPr>
            <w:r>
              <w:t xml:space="preserve">15.500,00 </w:t>
            </w:r>
          </w:p>
        </w:tc>
      </w:tr>
      <w:tr w:rsidR="0051145B" w:rsidTr="00E56CB4">
        <w:trPr>
          <w:trHeight w:val="269"/>
        </w:trPr>
        <w:tc>
          <w:tcPr>
            <w:tcW w:w="3432"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Savez slijepih Crne Gore </w:t>
            </w:r>
          </w:p>
        </w:tc>
        <w:tc>
          <w:tcPr>
            <w:tcW w:w="4818"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Pokreni me </w:t>
            </w:r>
          </w:p>
        </w:tc>
        <w:tc>
          <w:tcPr>
            <w:tcW w:w="1278"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right="23"/>
              <w:jc w:val="center"/>
            </w:pPr>
            <w:r>
              <w:t xml:space="preserve">22.000,00 </w:t>
            </w:r>
          </w:p>
        </w:tc>
      </w:tr>
      <w:tr w:rsidR="0051145B" w:rsidTr="00E56CB4">
        <w:trPr>
          <w:trHeight w:val="554"/>
        </w:trPr>
        <w:tc>
          <w:tcPr>
            <w:tcW w:w="3432"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pPr>
            <w:r>
              <w:t>Oaza</w:t>
            </w:r>
            <w:r w:rsidR="00706D29">
              <w:t xml:space="preserve"> </w:t>
            </w:r>
          </w:p>
        </w:tc>
        <w:tc>
          <w:tcPr>
            <w:tcW w:w="4818"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Socijalna inkluzija djece i mladih sa smetnjama u razvoju </w:t>
            </w:r>
          </w:p>
        </w:tc>
        <w:tc>
          <w:tcPr>
            <w:tcW w:w="1278"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3"/>
              <w:jc w:val="center"/>
            </w:pPr>
            <w:r>
              <w:t xml:space="preserve">20.000,00 </w:t>
            </w:r>
          </w:p>
        </w:tc>
      </w:tr>
      <w:tr w:rsidR="0051145B" w:rsidTr="00E56CB4">
        <w:trPr>
          <w:trHeight w:val="341"/>
        </w:trPr>
        <w:tc>
          <w:tcPr>
            <w:tcW w:w="3432"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Udruženje paraplegi</w:t>
            </w:r>
            <w:r>
              <w:rPr>
                <w:rFonts w:ascii="Times New Roman" w:eastAsia="Times New Roman" w:hAnsi="Times New Roman" w:cs="Times New Roman"/>
              </w:rPr>
              <w:t>č</w:t>
            </w:r>
            <w:r>
              <w:t xml:space="preserve">ara Pljevlja </w:t>
            </w:r>
          </w:p>
        </w:tc>
        <w:tc>
          <w:tcPr>
            <w:tcW w:w="4818"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Uklju</w:t>
            </w:r>
            <w:r>
              <w:rPr>
                <w:rFonts w:ascii="Times New Roman" w:eastAsia="Times New Roman" w:hAnsi="Times New Roman" w:cs="Times New Roman"/>
              </w:rPr>
              <w:t>č</w:t>
            </w:r>
            <w:r>
              <w:t>i se - Osiguraj svoju budu</w:t>
            </w:r>
            <w:r>
              <w:rPr>
                <w:rFonts w:ascii="Times New Roman" w:eastAsia="Times New Roman" w:hAnsi="Times New Roman" w:cs="Times New Roman"/>
              </w:rPr>
              <w:t>ć</w:t>
            </w:r>
            <w:r>
              <w:t xml:space="preserve">nost </w:t>
            </w:r>
          </w:p>
        </w:tc>
        <w:tc>
          <w:tcPr>
            <w:tcW w:w="1278"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right="23"/>
              <w:jc w:val="center"/>
            </w:pPr>
            <w:r>
              <w:t xml:space="preserve">19.004,00 </w:t>
            </w:r>
          </w:p>
        </w:tc>
      </w:tr>
      <w:tr w:rsidR="0051145B" w:rsidTr="00E56CB4">
        <w:trPr>
          <w:trHeight w:val="768"/>
        </w:trPr>
        <w:tc>
          <w:tcPr>
            <w:tcW w:w="3432"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Dnevni centar za djecu i omladinu sa smetnjama i teško</w:t>
            </w:r>
            <w:r>
              <w:rPr>
                <w:rFonts w:ascii="Times New Roman" w:eastAsia="Times New Roman" w:hAnsi="Times New Roman" w:cs="Times New Roman"/>
              </w:rPr>
              <w:t>ć</w:t>
            </w:r>
            <w:r>
              <w:t xml:space="preserve">ama u razvoju Berane </w:t>
            </w:r>
          </w:p>
        </w:tc>
        <w:tc>
          <w:tcPr>
            <w:tcW w:w="4818"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pPr>
            <w:r>
              <w:t>Adaptacija dje</w:t>
            </w:r>
            <w:r>
              <w:rPr>
                <w:rFonts w:ascii="Times New Roman" w:eastAsia="Times New Roman" w:hAnsi="Times New Roman" w:cs="Times New Roman"/>
              </w:rPr>
              <w:t>č</w:t>
            </w:r>
            <w:r>
              <w:t xml:space="preserve">ijeg park igrališta za dnevni centar u Beranama </w:t>
            </w:r>
          </w:p>
        </w:tc>
        <w:tc>
          <w:tcPr>
            <w:tcW w:w="1278"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3"/>
              <w:jc w:val="center"/>
            </w:pPr>
            <w:r>
              <w:t xml:space="preserve">21.981,00 </w:t>
            </w:r>
          </w:p>
        </w:tc>
      </w:tr>
      <w:tr w:rsidR="0051145B" w:rsidTr="00E56CB4">
        <w:trPr>
          <w:trHeight w:val="312"/>
        </w:trPr>
        <w:tc>
          <w:tcPr>
            <w:tcW w:w="3432"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Organizacija slijepih za Bar i Ulcinj </w:t>
            </w:r>
          </w:p>
        </w:tc>
        <w:tc>
          <w:tcPr>
            <w:tcW w:w="4818"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Zajedno do integracije osoba ošte</w:t>
            </w:r>
            <w:r>
              <w:rPr>
                <w:rFonts w:ascii="Times New Roman" w:eastAsia="Times New Roman" w:hAnsi="Times New Roman" w:cs="Times New Roman"/>
              </w:rPr>
              <w:t>ć</w:t>
            </w:r>
            <w:r>
              <w:t xml:space="preserve">enog vida </w:t>
            </w:r>
          </w:p>
        </w:tc>
        <w:tc>
          <w:tcPr>
            <w:tcW w:w="1278"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right="23"/>
              <w:jc w:val="center"/>
            </w:pPr>
            <w:r>
              <w:t xml:space="preserve">19.730,00 </w:t>
            </w:r>
          </w:p>
        </w:tc>
      </w:tr>
      <w:tr w:rsidR="0051145B" w:rsidTr="00E56CB4">
        <w:trPr>
          <w:trHeight w:val="312"/>
        </w:trPr>
        <w:tc>
          <w:tcPr>
            <w:tcW w:w="3432"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Savez slijepih Crne Gore </w:t>
            </w:r>
          </w:p>
        </w:tc>
        <w:tc>
          <w:tcPr>
            <w:tcW w:w="4818"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Koraci samostalnosti </w:t>
            </w:r>
          </w:p>
        </w:tc>
        <w:tc>
          <w:tcPr>
            <w:tcW w:w="1278"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right="23"/>
              <w:jc w:val="center"/>
            </w:pPr>
            <w:r>
              <w:t xml:space="preserve">19.000,00 </w:t>
            </w:r>
          </w:p>
        </w:tc>
      </w:tr>
      <w:tr w:rsidR="0051145B" w:rsidTr="00E56CB4">
        <w:trPr>
          <w:trHeight w:val="516"/>
        </w:trPr>
        <w:tc>
          <w:tcPr>
            <w:tcW w:w="3432"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Udruženje za pomo</w:t>
            </w:r>
            <w:r>
              <w:rPr>
                <w:rFonts w:ascii="Times New Roman" w:eastAsia="Times New Roman" w:hAnsi="Times New Roman" w:cs="Times New Roman"/>
              </w:rPr>
              <w:t>ć</w:t>
            </w:r>
            <w:r>
              <w:t xml:space="preserve"> licima ometenim u psihofizi</w:t>
            </w:r>
            <w:r>
              <w:rPr>
                <w:rFonts w:ascii="Times New Roman" w:eastAsia="Times New Roman" w:hAnsi="Times New Roman" w:cs="Times New Roman"/>
              </w:rPr>
              <w:t>č</w:t>
            </w:r>
            <w:r>
              <w:t>kom razvoju Nikši</w:t>
            </w:r>
            <w:r>
              <w:rPr>
                <w:rFonts w:ascii="Times New Roman" w:eastAsia="Times New Roman" w:hAnsi="Times New Roman" w:cs="Times New Roman"/>
              </w:rPr>
              <w:t>ć</w:t>
            </w:r>
            <w:r>
              <w:t xml:space="preserve"> </w:t>
            </w:r>
          </w:p>
        </w:tc>
        <w:tc>
          <w:tcPr>
            <w:tcW w:w="4818"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Podrška socijalizaciji i obrazovanju djece i omladine sa invaliditetom </w:t>
            </w:r>
          </w:p>
        </w:tc>
        <w:tc>
          <w:tcPr>
            <w:tcW w:w="1278"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3"/>
              <w:jc w:val="center"/>
            </w:pPr>
            <w:r>
              <w:t xml:space="preserve">21.074,00 </w:t>
            </w:r>
          </w:p>
        </w:tc>
      </w:tr>
      <w:tr w:rsidR="0051145B" w:rsidTr="00E56CB4">
        <w:trPr>
          <w:trHeight w:val="557"/>
        </w:trPr>
        <w:tc>
          <w:tcPr>
            <w:tcW w:w="3432"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Dnevni centar za djecu sa smetnjama u razvoju Nikši</w:t>
            </w:r>
            <w:r>
              <w:rPr>
                <w:rFonts w:ascii="Times New Roman" w:eastAsia="Times New Roman" w:hAnsi="Times New Roman" w:cs="Times New Roman"/>
              </w:rPr>
              <w:t>ć</w:t>
            </w:r>
            <w:r>
              <w:t xml:space="preserve"> </w:t>
            </w:r>
          </w:p>
        </w:tc>
        <w:tc>
          <w:tcPr>
            <w:tcW w:w="4818"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pPr>
            <w:r>
              <w:t>Slikom do rije</w:t>
            </w:r>
            <w:r>
              <w:rPr>
                <w:rFonts w:ascii="Times New Roman" w:eastAsia="Times New Roman" w:hAnsi="Times New Roman" w:cs="Times New Roman"/>
              </w:rPr>
              <w:t>č</w:t>
            </w:r>
            <w:r>
              <w:t>i - Uvo</w:t>
            </w:r>
            <w:r>
              <w:rPr>
                <w:rFonts w:ascii="Times New Roman" w:eastAsia="Times New Roman" w:hAnsi="Times New Roman" w:cs="Times New Roman"/>
              </w:rPr>
              <w:t>đ</w:t>
            </w:r>
            <w:r>
              <w:t xml:space="preserve">enje PECS metode </w:t>
            </w:r>
          </w:p>
        </w:tc>
        <w:tc>
          <w:tcPr>
            <w:tcW w:w="1278"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3"/>
              <w:jc w:val="center"/>
            </w:pPr>
            <w:r>
              <w:t xml:space="preserve">13.620,00 </w:t>
            </w:r>
          </w:p>
        </w:tc>
      </w:tr>
      <w:tr w:rsidR="0051145B" w:rsidTr="00E56CB4">
        <w:trPr>
          <w:trHeight w:val="547"/>
        </w:trPr>
        <w:tc>
          <w:tcPr>
            <w:tcW w:w="3432"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Organizacija slijepih za Nikši</w:t>
            </w:r>
            <w:r>
              <w:rPr>
                <w:rFonts w:ascii="Times New Roman" w:eastAsia="Times New Roman" w:hAnsi="Times New Roman" w:cs="Times New Roman"/>
              </w:rPr>
              <w:t>ć</w:t>
            </w:r>
            <w:r>
              <w:t xml:space="preserve">, Šavnik i Plužine </w:t>
            </w:r>
          </w:p>
        </w:tc>
        <w:tc>
          <w:tcPr>
            <w:tcW w:w="4818"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Aktivizam - klju</w:t>
            </w:r>
            <w:r>
              <w:rPr>
                <w:rFonts w:ascii="Times New Roman" w:eastAsia="Times New Roman" w:hAnsi="Times New Roman" w:cs="Times New Roman"/>
              </w:rPr>
              <w:t>č</w:t>
            </w:r>
            <w:r>
              <w:t xml:space="preserve"> za kvalitetniji život osoba sa ošte</w:t>
            </w:r>
            <w:r>
              <w:rPr>
                <w:rFonts w:ascii="Times New Roman" w:eastAsia="Times New Roman" w:hAnsi="Times New Roman" w:cs="Times New Roman"/>
              </w:rPr>
              <w:t>ć</w:t>
            </w:r>
            <w:r>
              <w:t xml:space="preserve">enim vidom </w:t>
            </w:r>
          </w:p>
        </w:tc>
        <w:tc>
          <w:tcPr>
            <w:tcW w:w="1278"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3"/>
              <w:jc w:val="center"/>
            </w:pPr>
            <w:r>
              <w:t xml:space="preserve">14.980,00 </w:t>
            </w:r>
          </w:p>
        </w:tc>
      </w:tr>
      <w:tr w:rsidR="0051145B" w:rsidTr="00E56CB4">
        <w:trPr>
          <w:trHeight w:val="514"/>
        </w:trPr>
        <w:tc>
          <w:tcPr>
            <w:tcW w:w="3432"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Udruženje paraplegi</w:t>
            </w:r>
            <w:r>
              <w:rPr>
                <w:rFonts w:ascii="Times New Roman" w:eastAsia="Times New Roman" w:hAnsi="Times New Roman" w:cs="Times New Roman"/>
              </w:rPr>
              <w:t>č</w:t>
            </w:r>
            <w:r>
              <w:t xml:space="preserve">ara Bijelo Polje i Mojkovac </w:t>
            </w:r>
          </w:p>
        </w:tc>
        <w:tc>
          <w:tcPr>
            <w:tcW w:w="4818"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right="2"/>
            </w:pPr>
            <w:r>
              <w:t xml:space="preserve">Samostalni život osoba sa invaliditetom - Filozofija ili praksa </w:t>
            </w:r>
          </w:p>
        </w:tc>
        <w:tc>
          <w:tcPr>
            <w:tcW w:w="1278"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3"/>
              <w:jc w:val="center"/>
            </w:pPr>
            <w:r>
              <w:t xml:space="preserve">16.750,00 </w:t>
            </w:r>
          </w:p>
        </w:tc>
      </w:tr>
      <w:tr w:rsidR="0051145B" w:rsidTr="00E56CB4">
        <w:trPr>
          <w:trHeight w:val="408"/>
        </w:trPr>
        <w:tc>
          <w:tcPr>
            <w:tcW w:w="3432"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Resursni centar "1. jun" </w:t>
            </w:r>
          </w:p>
        </w:tc>
        <w:tc>
          <w:tcPr>
            <w:tcW w:w="4818"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Nova šansa </w:t>
            </w:r>
          </w:p>
        </w:tc>
        <w:tc>
          <w:tcPr>
            <w:tcW w:w="1278"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right="23"/>
              <w:jc w:val="center"/>
            </w:pPr>
            <w:r>
              <w:t xml:space="preserve">13.082,40 </w:t>
            </w:r>
          </w:p>
        </w:tc>
      </w:tr>
      <w:tr w:rsidR="0051145B" w:rsidTr="00E56CB4">
        <w:trPr>
          <w:trHeight w:val="768"/>
        </w:trPr>
        <w:tc>
          <w:tcPr>
            <w:tcW w:w="3432"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Prvo udruženje roditelja djece i omladine sa posebnim potrebama Podgorica </w:t>
            </w:r>
          </w:p>
        </w:tc>
        <w:tc>
          <w:tcPr>
            <w:tcW w:w="4818"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pPr>
            <w:r>
              <w:t>Servisi podrške za djecu i omladinu sa smetnjama u razvoju i stru</w:t>
            </w:r>
            <w:r>
              <w:rPr>
                <w:rFonts w:ascii="Times New Roman" w:eastAsia="Times New Roman" w:hAnsi="Times New Roman" w:cs="Times New Roman"/>
              </w:rPr>
              <w:t>č</w:t>
            </w:r>
            <w:r>
              <w:t xml:space="preserve">na podrška roditeljima </w:t>
            </w:r>
          </w:p>
        </w:tc>
        <w:tc>
          <w:tcPr>
            <w:tcW w:w="1278"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3"/>
              <w:jc w:val="center"/>
            </w:pPr>
            <w:r>
              <w:t xml:space="preserve">25.000,00 </w:t>
            </w:r>
          </w:p>
        </w:tc>
      </w:tr>
      <w:tr w:rsidR="0051145B" w:rsidTr="00E56CB4">
        <w:trPr>
          <w:trHeight w:val="362"/>
        </w:trPr>
        <w:tc>
          <w:tcPr>
            <w:tcW w:w="3432"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Kulturni centar Homer </w:t>
            </w:r>
          </w:p>
        </w:tc>
        <w:tc>
          <w:tcPr>
            <w:tcW w:w="4818"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Radio Homer - Glas svjetlosti </w:t>
            </w:r>
          </w:p>
        </w:tc>
        <w:tc>
          <w:tcPr>
            <w:tcW w:w="1278"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right="23"/>
              <w:jc w:val="center"/>
            </w:pPr>
            <w:r>
              <w:t xml:space="preserve">25.000,00 </w:t>
            </w:r>
          </w:p>
        </w:tc>
      </w:tr>
    </w:tbl>
    <w:p w:rsidR="0051145B" w:rsidRDefault="0051145B" w:rsidP="0051145B">
      <w:pPr>
        <w:spacing w:after="0"/>
        <w:ind w:left="-1325" w:right="10826"/>
      </w:pPr>
    </w:p>
    <w:tbl>
      <w:tblPr>
        <w:tblStyle w:val="TableGrid0"/>
        <w:tblW w:w="9530" w:type="dxa"/>
        <w:tblInd w:w="60" w:type="dxa"/>
        <w:tblCellMar>
          <w:top w:w="8" w:type="dxa"/>
          <w:left w:w="29" w:type="dxa"/>
          <w:right w:w="29" w:type="dxa"/>
        </w:tblCellMar>
        <w:tblLook w:val="04A0" w:firstRow="1" w:lastRow="0" w:firstColumn="1" w:lastColumn="0" w:noHBand="0" w:noVBand="1"/>
      </w:tblPr>
      <w:tblGrid>
        <w:gridCol w:w="3434"/>
        <w:gridCol w:w="4819"/>
        <w:gridCol w:w="1277"/>
      </w:tblGrid>
      <w:tr w:rsidR="0051145B" w:rsidTr="00E56CB4">
        <w:trPr>
          <w:trHeight w:val="571"/>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 xml:space="preserve">Centar za socijalni rad za prijestonicu Cetinje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Doprinos integraciji OSI populacije u lokalnoj zajednici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5"/>
              <w:jc w:val="center"/>
            </w:pPr>
            <w:r>
              <w:t xml:space="preserve">15.560,00 </w:t>
            </w:r>
          </w:p>
        </w:tc>
      </w:tr>
      <w:tr w:rsidR="0051145B" w:rsidTr="00E56CB4">
        <w:trPr>
          <w:trHeight w:val="538"/>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 xml:space="preserve">Udruženje roditelja djece i omladine sa smetnjama u razvoju Staze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Dnevni boravak za djecu sa intelektualnim smetnjama i autizmom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5"/>
              <w:jc w:val="center"/>
            </w:pPr>
            <w:r>
              <w:t xml:space="preserve">25.000,00 </w:t>
            </w:r>
          </w:p>
        </w:tc>
      </w:tr>
      <w:tr w:rsidR="0051145B" w:rsidTr="00E56CB4">
        <w:trPr>
          <w:trHeight w:val="770"/>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Dnevni centar za djecu i omladinu sa smetnjama i teško</w:t>
            </w:r>
            <w:r>
              <w:rPr>
                <w:rFonts w:ascii="Times New Roman" w:eastAsia="Times New Roman" w:hAnsi="Times New Roman" w:cs="Times New Roman"/>
              </w:rPr>
              <w:t>ć</w:t>
            </w:r>
            <w:r>
              <w:t xml:space="preserve">ama u razvoju Pljevlja </w:t>
            </w:r>
          </w:p>
        </w:tc>
        <w:tc>
          <w:tcPr>
            <w:tcW w:w="4819"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pPr>
            <w:r>
              <w:t>Uljepšajmo budu</w:t>
            </w:r>
            <w:r>
              <w:rPr>
                <w:rFonts w:ascii="Times New Roman" w:eastAsia="Times New Roman" w:hAnsi="Times New Roman" w:cs="Times New Roman"/>
              </w:rPr>
              <w:t>ć</w:t>
            </w:r>
            <w:r>
              <w:t xml:space="preserve">nost djeci i omladini sa smetnjama u razvoju u Pljevljima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5"/>
              <w:jc w:val="center"/>
            </w:pPr>
            <w:r>
              <w:t xml:space="preserve">19.700,00 </w:t>
            </w:r>
          </w:p>
        </w:tc>
      </w:tr>
      <w:tr w:rsidR="0051145B" w:rsidTr="00E56CB4">
        <w:trPr>
          <w:trHeight w:val="768"/>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Udruženje roditelja djece sa teško</w:t>
            </w:r>
            <w:r>
              <w:rPr>
                <w:rFonts w:ascii="Times New Roman" w:eastAsia="Times New Roman" w:hAnsi="Times New Roman" w:cs="Times New Roman"/>
              </w:rPr>
              <w:t>ć</w:t>
            </w:r>
            <w:r>
              <w:t>ama u razvoju Zra</w:t>
            </w:r>
            <w:r>
              <w:rPr>
                <w:rFonts w:ascii="Times New Roman" w:eastAsia="Times New Roman" w:hAnsi="Times New Roman" w:cs="Times New Roman"/>
              </w:rPr>
              <w:t>č</w:t>
            </w:r>
            <w:r>
              <w:t xml:space="preserve">ak nade Pljevlja </w:t>
            </w:r>
          </w:p>
        </w:tc>
        <w:tc>
          <w:tcPr>
            <w:tcW w:w="4819"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pPr>
            <w:r>
              <w:t xml:space="preserve">Poludnevni boravak za djecu i mlade sa smetnjama u razvoju u Pljevljima - nastavak projektnih aktivnosti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5"/>
              <w:jc w:val="center"/>
            </w:pPr>
            <w:r>
              <w:t xml:space="preserve">23.932,10 </w:t>
            </w:r>
          </w:p>
        </w:tc>
      </w:tr>
      <w:tr w:rsidR="0051145B" w:rsidTr="00E56CB4">
        <w:trPr>
          <w:trHeight w:val="367"/>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NVO Udruženje paraplegi</w:t>
            </w:r>
            <w:r>
              <w:rPr>
                <w:rFonts w:ascii="Times New Roman" w:eastAsia="Times New Roman" w:hAnsi="Times New Roman" w:cs="Times New Roman"/>
              </w:rPr>
              <w:t>č</w:t>
            </w:r>
            <w:r>
              <w:t>ara Nikši</w:t>
            </w:r>
            <w:r>
              <w:rPr>
                <w:rFonts w:ascii="Times New Roman" w:eastAsia="Times New Roman" w:hAnsi="Times New Roman" w:cs="Times New Roman"/>
              </w:rPr>
              <w:t>ć</w:t>
            </w:r>
            <w:r>
              <w:t xml:space="preserve">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Personalna asistencija - egzistencijalna potreba OSI </w:t>
            </w:r>
          </w:p>
        </w:tc>
        <w:tc>
          <w:tcPr>
            <w:tcW w:w="1277"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5"/>
              <w:jc w:val="center"/>
            </w:pPr>
            <w:r>
              <w:t xml:space="preserve">14.250,00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2"/>
            </w:pPr>
            <w:r>
              <w:t xml:space="preserve">Kulturni centar Homer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Kulturna emancipacija i socijalna integracija djece i mladih ošte</w:t>
            </w:r>
            <w:r>
              <w:rPr>
                <w:rFonts w:ascii="Times New Roman" w:eastAsia="Times New Roman" w:hAnsi="Times New Roman" w:cs="Times New Roman"/>
              </w:rPr>
              <w:t>ć</w:t>
            </w:r>
            <w:r>
              <w:t xml:space="preserve">enog vida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5"/>
              <w:jc w:val="center"/>
            </w:pPr>
            <w:r>
              <w:t xml:space="preserve">13.270,00 </w:t>
            </w:r>
          </w:p>
        </w:tc>
      </w:tr>
      <w:tr w:rsidR="0051145B" w:rsidTr="00E56CB4">
        <w:trPr>
          <w:trHeight w:val="514"/>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Savez udruženja paraplegi</w:t>
            </w:r>
            <w:r>
              <w:rPr>
                <w:rFonts w:ascii="Times New Roman" w:eastAsia="Times New Roman" w:hAnsi="Times New Roman" w:cs="Times New Roman"/>
              </w:rPr>
              <w:t>č</w:t>
            </w:r>
            <w:r>
              <w:t xml:space="preserve">ara Crne Gore </w:t>
            </w:r>
          </w:p>
        </w:tc>
        <w:tc>
          <w:tcPr>
            <w:tcW w:w="4819"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pPr>
            <w:r>
              <w:t xml:space="preserve">Turizam bez prepreka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5"/>
              <w:jc w:val="center"/>
            </w:pPr>
            <w:r>
              <w:t xml:space="preserve">11.860,00 </w:t>
            </w:r>
          </w:p>
        </w:tc>
      </w:tr>
      <w:tr w:rsidR="0051145B" w:rsidTr="00E56CB4">
        <w:trPr>
          <w:trHeight w:val="770"/>
        </w:trPr>
        <w:tc>
          <w:tcPr>
            <w:tcW w:w="3434"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2"/>
            </w:pPr>
            <w:r>
              <w:t>Udruženje roditelja djece sa teško</w:t>
            </w:r>
            <w:r>
              <w:rPr>
                <w:rFonts w:ascii="Times New Roman" w:eastAsia="Times New Roman" w:hAnsi="Times New Roman" w:cs="Times New Roman"/>
              </w:rPr>
              <w:t>ć</w:t>
            </w:r>
            <w:r>
              <w:t xml:space="preserve">ama u razvoju Podgorica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Korak naprijed u unaprje</w:t>
            </w:r>
            <w:r>
              <w:rPr>
                <w:rFonts w:ascii="Times New Roman" w:eastAsia="Times New Roman" w:hAnsi="Times New Roman" w:cs="Times New Roman"/>
              </w:rPr>
              <w:t>đ</w:t>
            </w:r>
            <w:r>
              <w:t xml:space="preserve">enju položaja djece i mladih sa smetnjama u razvoju i njihovih porodica u Podgorici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5"/>
              <w:jc w:val="center"/>
            </w:pPr>
            <w:r>
              <w:t xml:space="preserve">25.000,00 </w:t>
            </w:r>
          </w:p>
        </w:tc>
      </w:tr>
      <w:tr w:rsidR="0051145B" w:rsidTr="00E56CB4">
        <w:trPr>
          <w:trHeight w:val="768"/>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Savez udruženja roditelja djece i omladine sa teško</w:t>
            </w:r>
            <w:r>
              <w:rPr>
                <w:rFonts w:ascii="Times New Roman" w:eastAsia="Times New Roman" w:hAnsi="Times New Roman" w:cs="Times New Roman"/>
              </w:rPr>
              <w:t>ć</w:t>
            </w:r>
            <w:r>
              <w:t xml:space="preserve">ama u razvoju "Naša inicijativa" Podgorica </w:t>
            </w:r>
          </w:p>
        </w:tc>
        <w:tc>
          <w:tcPr>
            <w:tcW w:w="4819"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pPr>
            <w:r>
              <w:t>Obezbje</w:t>
            </w:r>
            <w:r>
              <w:rPr>
                <w:rFonts w:ascii="Times New Roman" w:eastAsia="Times New Roman" w:hAnsi="Times New Roman" w:cs="Times New Roman"/>
              </w:rPr>
              <w:t>đ</w:t>
            </w:r>
            <w:r>
              <w:t>enje više servisa usluga kao na</w:t>
            </w:r>
            <w:r>
              <w:rPr>
                <w:rFonts w:ascii="Times New Roman" w:eastAsia="Times New Roman" w:hAnsi="Times New Roman" w:cs="Times New Roman"/>
              </w:rPr>
              <w:t>č</w:t>
            </w:r>
            <w:r>
              <w:t xml:space="preserve">in podrške djeci i mladima sa smetnjama u razvoju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5"/>
              <w:jc w:val="center"/>
            </w:pPr>
            <w:r>
              <w:t xml:space="preserve">11.460,00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 xml:space="preserve">Udruženje mladih sa hendikepom Crne Gore </w:t>
            </w:r>
          </w:p>
        </w:tc>
        <w:tc>
          <w:tcPr>
            <w:tcW w:w="4819"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pPr>
            <w:r>
              <w:t xml:space="preserve">Za mlade sa invaliditetom, bez barijera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5"/>
              <w:jc w:val="center"/>
            </w:pPr>
            <w:r>
              <w:t xml:space="preserve">25.000,00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Savez udruženja paraplegi</w:t>
            </w:r>
            <w:r>
              <w:rPr>
                <w:rFonts w:ascii="Times New Roman" w:eastAsia="Times New Roman" w:hAnsi="Times New Roman" w:cs="Times New Roman"/>
              </w:rPr>
              <w:t>č</w:t>
            </w:r>
            <w:r>
              <w:t xml:space="preserve">ara Crne Gore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Unaprje</w:t>
            </w:r>
            <w:r>
              <w:rPr>
                <w:rFonts w:ascii="Times New Roman" w:eastAsia="Times New Roman" w:hAnsi="Times New Roman" w:cs="Times New Roman"/>
              </w:rPr>
              <w:t>đ</w:t>
            </w:r>
            <w:r>
              <w:t xml:space="preserve">ivanje i ostavrivanje prava osoba s invaliditetom u Crnoj Gori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5"/>
              <w:jc w:val="center"/>
            </w:pPr>
            <w:r>
              <w:t xml:space="preserve">21.110,00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2"/>
            </w:pPr>
            <w:r>
              <w:t>Opština Pljevlja</w:t>
            </w:r>
            <w:r w:rsidR="00706D29">
              <w:t xml:space="preserve">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Postavljanje Pristupnih rampi za lica sa invaliditetom u parku Vodice u Pljevljima</w:t>
            </w:r>
            <w:r w:rsidR="00706D29">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5"/>
              <w:jc w:val="center"/>
            </w:pPr>
            <w:r>
              <w:t xml:space="preserve">9.000,00 </w:t>
            </w:r>
          </w:p>
        </w:tc>
      </w:tr>
      <w:tr w:rsidR="0051145B" w:rsidTr="00E56CB4">
        <w:trPr>
          <w:trHeight w:val="770"/>
        </w:trPr>
        <w:tc>
          <w:tcPr>
            <w:tcW w:w="3434"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2"/>
            </w:pPr>
            <w:r>
              <w:t xml:space="preserve">Caritas barske nadbiskupije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Prevazilaženje predrasuda i promocija novih modela profesionalne integracije osoba sa invaliditetima u Bosni i Hercegovini i Crnoj Gori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5"/>
              <w:jc w:val="center"/>
            </w:pPr>
            <w:r>
              <w:t xml:space="preserve">9.265,00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Centar za socijalni rad za opštine Nikši</w:t>
            </w:r>
            <w:r>
              <w:rPr>
                <w:rFonts w:ascii="Times New Roman" w:eastAsia="Times New Roman" w:hAnsi="Times New Roman" w:cs="Times New Roman"/>
              </w:rPr>
              <w:t>ć</w:t>
            </w:r>
            <w:r>
              <w:t xml:space="preserve">, Plužine i Šavnik </w:t>
            </w:r>
          </w:p>
        </w:tc>
        <w:tc>
          <w:tcPr>
            <w:tcW w:w="4819"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pPr>
            <w:r>
              <w:t xml:space="preserve">Gradski vešeraj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5"/>
              <w:jc w:val="center"/>
            </w:pPr>
            <w:r>
              <w:t xml:space="preserve">9.700,00 </w:t>
            </w:r>
          </w:p>
        </w:tc>
      </w:tr>
      <w:tr w:rsidR="0051145B" w:rsidTr="00E56CB4">
        <w:trPr>
          <w:trHeight w:val="521"/>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 xml:space="preserve">Stonoteniski klub osoba sa invaliditetom "Flip" Cetinje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Ulazak u top 10 svjetske paraolimpijske rang liste – ITTF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5"/>
              <w:jc w:val="center"/>
            </w:pPr>
            <w:r>
              <w:t xml:space="preserve">6.970,00 </w:t>
            </w:r>
          </w:p>
        </w:tc>
      </w:tr>
      <w:tr w:rsidR="0051145B" w:rsidTr="00E56CB4">
        <w:trPr>
          <w:trHeight w:val="348"/>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 xml:space="preserve">Ženska akcija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Mediji o ženama sa invaliditetom </w:t>
            </w:r>
          </w:p>
        </w:tc>
        <w:tc>
          <w:tcPr>
            <w:tcW w:w="1277"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5"/>
              <w:jc w:val="center"/>
            </w:pPr>
            <w:r>
              <w:t xml:space="preserve">11.250,00 </w:t>
            </w:r>
          </w:p>
        </w:tc>
      </w:tr>
      <w:tr w:rsidR="0051145B" w:rsidTr="00E56CB4">
        <w:trPr>
          <w:trHeight w:val="278"/>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 xml:space="preserve">Organizacija gluvih Bijelo Polje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Edukacijom do inkluzije "Pravi put" </w:t>
            </w:r>
          </w:p>
        </w:tc>
        <w:tc>
          <w:tcPr>
            <w:tcW w:w="1277"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5"/>
              <w:jc w:val="center"/>
            </w:pPr>
            <w:r>
              <w:t xml:space="preserve">2.740,00 </w:t>
            </w:r>
          </w:p>
        </w:tc>
      </w:tr>
      <w:tr w:rsidR="0051145B" w:rsidTr="00E56CB4">
        <w:trPr>
          <w:trHeight w:val="542"/>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 xml:space="preserve">Savez organizacija gluvih i nagluvih Crne Gore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Redovna aktivnosti saveza i socijalnih servisa za gluve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5"/>
              <w:jc w:val="center"/>
            </w:pPr>
            <w:r>
              <w:t xml:space="preserve">9.510,00 </w:t>
            </w:r>
          </w:p>
        </w:tc>
      </w:tr>
      <w:tr w:rsidR="0051145B" w:rsidTr="00E56CB4">
        <w:trPr>
          <w:trHeight w:val="770"/>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Savez udruženja roditelja djece i omladine sa teško</w:t>
            </w:r>
            <w:r>
              <w:rPr>
                <w:rFonts w:ascii="Times New Roman" w:eastAsia="Times New Roman" w:hAnsi="Times New Roman" w:cs="Times New Roman"/>
              </w:rPr>
              <w:t>ć</w:t>
            </w:r>
            <w:r>
              <w:t xml:space="preserve">ama u razvoju "Naša inicijativa"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Podrška unaprje</w:t>
            </w:r>
            <w:r>
              <w:rPr>
                <w:rFonts w:ascii="Times New Roman" w:eastAsia="Times New Roman" w:hAnsi="Times New Roman" w:cs="Times New Roman"/>
              </w:rPr>
              <w:t>đ</w:t>
            </w:r>
            <w:r>
              <w:t xml:space="preserve">enju sveukupnog položaja djece i mladih sa smetnjama u razvoju i razvoju kapaciteta roditeljskih udruženja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5"/>
              <w:jc w:val="center"/>
            </w:pPr>
            <w:r>
              <w:t xml:space="preserve">24.091,00 </w:t>
            </w:r>
          </w:p>
        </w:tc>
      </w:tr>
      <w:tr w:rsidR="0051145B" w:rsidTr="00E56CB4">
        <w:trPr>
          <w:trHeight w:val="602"/>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lastRenderedPageBreak/>
              <w:t>Dnevni centar za djecu i omladinu sa smetnjama i teško</w:t>
            </w:r>
            <w:r>
              <w:rPr>
                <w:rFonts w:ascii="Times New Roman" w:eastAsia="Times New Roman" w:hAnsi="Times New Roman" w:cs="Times New Roman"/>
              </w:rPr>
              <w:t>ć</w:t>
            </w:r>
            <w:r>
              <w:t xml:space="preserve">ama u razvoju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Nastavak servisa - unaprje</w:t>
            </w:r>
            <w:r>
              <w:rPr>
                <w:rFonts w:ascii="Times New Roman" w:eastAsia="Times New Roman" w:hAnsi="Times New Roman" w:cs="Times New Roman"/>
              </w:rPr>
              <w:t>đ</w:t>
            </w:r>
            <w:r>
              <w:t>enje kvaliteta stru</w:t>
            </w:r>
            <w:r>
              <w:rPr>
                <w:rFonts w:ascii="Times New Roman" w:eastAsia="Times New Roman" w:hAnsi="Times New Roman" w:cs="Times New Roman"/>
              </w:rPr>
              <w:t>č</w:t>
            </w:r>
            <w:r>
              <w:t xml:space="preserve">ne podrške djeci i mladima sa smetnjama u razvoju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5"/>
              <w:jc w:val="center"/>
            </w:pPr>
            <w:r>
              <w:t xml:space="preserve">10.705,00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 xml:space="preserve">NVO za rehabilitaciju djece i omladine Žabljak </w:t>
            </w:r>
          </w:p>
        </w:tc>
        <w:tc>
          <w:tcPr>
            <w:tcW w:w="4819"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pPr>
            <w:r>
              <w:t xml:space="preserve">Podrška djeci sa smetnjama u razvoju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5"/>
              <w:jc w:val="center"/>
            </w:pPr>
            <w:r>
              <w:t xml:space="preserve">5.010,00 </w:t>
            </w:r>
          </w:p>
        </w:tc>
      </w:tr>
      <w:tr w:rsidR="0051145B" w:rsidTr="00E56CB4">
        <w:trPr>
          <w:trHeight w:val="322"/>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 xml:space="preserve">Centar kreativnih vještina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Zajedno korak naprijed </w:t>
            </w:r>
          </w:p>
        </w:tc>
        <w:tc>
          <w:tcPr>
            <w:tcW w:w="1277"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5"/>
              <w:jc w:val="center"/>
            </w:pPr>
            <w:r>
              <w:t xml:space="preserve">9.520,00 </w:t>
            </w:r>
          </w:p>
        </w:tc>
      </w:tr>
      <w:tr w:rsidR="0051145B" w:rsidTr="00E56CB4">
        <w:trPr>
          <w:trHeight w:val="264"/>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 xml:space="preserve">BAMBI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I ja to mogu </w:t>
            </w:r>
          </w:p>
        </w:tc>
        <w:tc>
          <w:tcPr>
            <w:tcW w:w="1277"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5"/>
              <w:jc w:val="center"/>
            </w:pPr>
            <w:r>
              <w:t xml:space="preserve">12.010,00 </w:t>
            </w:r>
          </w:p>
        </w:tc>
      </w:tr>
      <w:tr w:rsidR="0051145B" w:rsidTr="00E56CB4">
        <w:trPr>
          <w:trHeight w:val="266"/>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 xml:space="preserve">NVO Svetionik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Budi mi drug </w:t>
            </w:r>
          </w:p>
        </w:tc>
        <w:tc>
          <w:tcPr>
            <w:tcW w:w="1277"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5"/>
              <w:jc w:val="center"/>
            </w:pPr>
            <w:r>
              <w:t xml:space="preserve">3.380,00 </w:t>
            </w:r>
          </w:p>
        </w:tc>
      </w:tr>
    </w:tbl>
    <w:p w:rsidR="0051145B" w:rsidRDefault="0051145B" w:rsidP="0051145B">
      <w:pPr>
        <w:spacing w:after="0"/>
        <w:ind w:left="-1325" w:right="10826"/>
      </w:pPr>
    </w:p>
    <w:tbl>
      <w:tblPr>
        <w:tblStyle w:val="TableGrid0"/>
        <w:tblW w:w="9530" w:type="dxa"/>
        <w:tblInd w:w="60" w:type="dxa"/>
        <w:tblCellMar>
          <w:top w:w="8" w:type="dxa"/>
          <w:left w:w="29" w:type="dxa"/>
          <w:right w:w="12" w:type="dxa"/>
        </w:tblCellMar>
        <w:tblLook w:val="04A0" w:firstRow="1" w:lastRow="0" w:firstColumn="1" w:lastColumn="0" w:noHBand="0" w:noVBand="1"/>
      </w:tblPr>
      <w:tblGrid>
        <w:gridCol w:w="3434"/>
        <w:gridCol w:w="4819"/>
        <w:gridCol w:w="1277"/>
      </w:tblGrid>
      <w:tr w:rsidR="0051145B" w:rsidTr="00E56CB4">
        <w:trPr>
          <w:trHeight w:val="768"/>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right="11"/>
            </w:pPr>
            <w:r>
              <w:t>Nevladino udruženje roditelja i djece i omladine sa teško</w:t>
            </w:r>
            <w:r>
              <w:rPr>
                <w:rFonts w:ascii="Times New Roman" w:eastAsia="Times New Roman" w:hAnsi="Times New Roman" w:cs="Times New Roman"/>
              </w:rPr>
              <w:t>ć</w:t>
            </w:r>
            <w:r>
              <w:t xml:space="preserve">ama u razvoju Nova nada - New hope Žabljak </w:t>
            </w:r>
          </w:p>
        </w:tc>
        <w:tc>
          <w:tcPr>
            <w:tcW w:w="4819"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pPr>
            <w:r>
              <w:t>Nastavimo zajedno u susret sre</w:t>
            </w:r>
            <w:r>
              <w:rPr>
                <w:rFonts w:ascii="Times New Roman" w:eastAsia="Times New Roman" w:hAnsi="Times New Roman" w:cs="Times New Roman"/>
              </w:rPr>
              <w:t>ć</w:t>
            </w:r>
            <w:r>
              <w:t xml:space="preserve">nijem djetinjstvu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12"/>
              <w:jc w:val="center"/>
            </w:pPr>
            <w:r>
              <w:t xml:space="preserve">7.616,14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2"/>
            </w:pPr>
            <w:r>
              <w:t xml:space="preserve">OŠ Donja Lovnica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Slobodno kretanje/obrazovanje osoba sa invaliditetom</w:t>
            </w:r>
            <w:r w:rsidR="00706D29">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12"/>
              <w:jc w:val="center"/>
            </w:pPr>
            <w:r>
              <w:t xml:space="preserve">4.779,46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 xml:space="preserve">Organizacija žena sa invaliditetom Podgorica </w:t>
            </w:r>
          </w:p>
        </w:tc>
        <w:tc>
          <w:tcPr>
            <w:tcW w:w="4819"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pPr>
            <w:r>
              <w:t xml:space="preserve">Ženski kutak za naša prava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12"/>
              <w:jc w:val="center"/>
            </w:pPr>
            <w:r>
              <w:t xml:space="preserve">3.620,00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2"/>
            </w:pPr>
            <w:r>
              <w:t xml:space="preserve">Lica sa invaliditetom, Petnjica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Podrška osobama sa invaliditetom kroz promociju preduzetništva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12"/>
              <w:jc w:val="center"/>
            </w:pPr>
            <w:r>
              <w:t xml:space="preserve">6.060,00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2"/>
            </w:pPr>
            <w:r>
              <w:t xml:space="preserve">Djeca Crne Gore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Program podrške u pružanju usluga za djecu i omladinu sa smetnjama u razvoju i njihove porodice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12"/>
              <w:jc w:val="center"/>
            </w:pPr>
            <w:r>
              <w:t xml:space="preserve">12.000,00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 xml:space="preserve">Organizacija civilnih invalida rata za Podgoricu, Danilovgrad i Kolašin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Za bolji život civilnih invalida rata Podgorice Danilovgrada i Kolašina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12"/>
              <w:jc w:val="center"/>
            </w:pPr>
            <w:r>
              <w:t xml:space="preserve">3.180,00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 xml:space="preserve">Opštinsko udruženje multiple skleroze Berane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Servis podrške - fizioterapija u domovima ljudi koji žive sa multiplom sklerozom u ruralnim podru</w:t>
            </w:r>
            <w:r>
              <w:rPr>
                <w:rFonts w:ascii="Times New Roman" w:eastAsia="Times New Roman" w:hAnsi="Times New Roman" w:cs="Times New Roman"/>
              </w:rPr>
              <w:t>č</w:t>
            </w:r>
            <w:r>
              <w:t xml:space="preserve">jima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12"/>
              <w:jc w:val="center"/>
            </w:pPr>
            <w:r>
              <w:t xml:space="preserve">3.808,70 </w:t>
            </w:r>
          </w:p>
        </w:tc>
      </w:tr>
      <w:tr w:rsidR="0051145B" w:rsidTr="00E56CB4">
        <w:trPr>
          <w:trHeight w:val="384"/>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Udruženje vojnih invalida Nikši</w:t>
            </w:r>
            <w:r>
              <w:rPr>
                <w:rFonts w:ascii="Times New Roman" w:eastAsia="Times New Roman" w:hAnsi="Times New Roman" w:cs="Times New Roman"/>
              </w:rPr>
              <w:t>ć</w:t>
            </w:r>
            <w:r>
              <w:t xml:space="preserve">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Pomognimo vojne invalide </w:t>
            </w:r>
          </w:p>
        </w:tc>
        <w:tc>
          <w:tcPr>
            <w:tcW w:w="1277"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right="12"/>
              <w:jc w:val="center"/>
            </w:pPr>
            <w:r>
              <w:t xml:space="preserve">6.710,00 </w:t>
            </w:r>
          </w:p>
        </w:tc>
      </w:tr>
      <w:tr w:rsidR="0051145B" w:rsidTr="00E56CB4">
        <w:trPr>
          <w:trHeight w:val="528"/>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Organizacija gluvih i nagluvih za opštine Nikši</w:t>
            </w:r>
            <w:r>
              <w:rPr>
                <w:rFonts w:ascii="Times New Roman" w:eastAsia="Times New Roman" w:hAnsi="Times New Roman" w:cs="Times New Roman"/>
              </w:rPr>
              <w:t>ć</w:t>
            </w:r>
            <w:r>
              <w:t xml:space="preserve">, Šavnik i Plužine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Kroz grupne aktivnosti i druženje lakše podnosimo život u vje</w:t>
            </w:r>
            <w:r>
              <w:rPr>
                <w:rFonts w:ascii="Times New Roman" w:eastAsia="Times New Roman" w:hAnsi="Times New Roman" w:cs="Times New Roman"/>
              </w:rPr>
              <w:t>č</w:t>
            </w:r>
            <w:r>
              <w:t xml:space="preserve">nom svijetu tišine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12"/>
              <w:jc w:val="center"/>
            </w:pPr>
            <w:r>
              <w:t xml:space="preserve">5.396,00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2"/>
            </w:pPr>
            <w:r>
              <w:t>Zavod za socijalnu i dje</w:t>
            </w:r>
            <w:r>
              <w:rPr>
                <w:rFonts w:ascii="Times New Roman" w:eastAsia="Times New Roman" w:hAnsi="Times New Roman" w:cs="Times New Roman"/>
              </w:rPr>
              <w:t>č</w:t>
            </w:r>
            <w:r>
              <w:t xml:space="preserve">ju zaštitu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Analiza rada dnevnih centara u Crnoj Gori - na</w:t>
            </w:r>
            <w:r>
              <w:rPr>
                <w:rFonts w:ascii="Times New Roman" w:eastAsia="Times New Roman" w:hAnsi="Times New Roman" w:cs="Times New Roman"/>
              </w:rPr>
              <w:t>č</w:t>
            </w:r>
            <w:r>
              <w:t>in organizacije, kapaciteti i stru</w:t>
            </w:r>
            <w:r>
              <w:rPr>
                <w:rFonts w:ascii="Times New Roman" w:eastAsia="Times New Roman" w:hAnsi="Times New Roman" w:cs="Times New Roman"/>
              </w:rPr>
              <w:t>č</w:t>
            </w:r>
            <w:r>
              <w:t xml:space="preserve">na praksa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12"/>
              <w:jc w:val="center"/>
            </w:pPr>
            <w:r>
              <w:t xml:space="preserve">5.430,00 </w:t>
            </w:r>
          </w:p>
        </w:tc>
      </w:tr>
      <w:tr w:rsidR="0051145B" w:rsidTr="00E56CB4">
        <w:trPr>
          <w:trHeight w:val="360"/>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Udruženje invalida rada Nikši</w:t>
            </w:r>
            <w:r>
              <w:rPr>
                <w:rFonts w:ascii="Times New Roman" w:eastAsia="Times New Roman" w:hAnsi="Times New Roman" w:cs="Times New Roman"/>
              </w:rPr>
              <w:t>ć</w:t>
            </w:r>
            <w:r>
              <w:t xml:space="preserve">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Za bolje sjutra </w:t>
            </w:r>
          </w:p>
        </w:tc>
        <w:tc>
          <w:tcPr>
            <w:tcW w:w="1277"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right="12"/>
              <w:jc w:val="center"/>
            </w:pPr>
            <w:r>
              <w:t xml:space="preserve">4.370,00 </w:t>
            </w:r>
          </w:p>
        </w:tc>
      </w:tr>
      <w:tr w:rsidR="0051145B" w:rsidTr="00E56CB4">
        <w:trPr>
          <w:trHeight w:val="583"/>
        </w:trPr>
        <w:tc>
          <w:tcPr>
            <w:tcW w:w="3434"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2"/>
            </w:pPr>
            <w:r>
              <w:t xml:space="preserve">Sportski objekti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Bazeni pristupa</w:t>
            </w:r>
            <w:r>
              <w:rPr>
                <w:rFonts w:ascii="Times New Roman" w:eastAsia="Times New Roman" w:hAnsi="Times New Roman" w:cs="Times New Roman"/>
              </w:rPr>
              <w:t>č</w:t>
            </w:r>
            <w:r>
              <w:t xml:space="preserve">ni svima - nabavka mobilnog lifta (kolica) za invalide na Gradskim bazenima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12"/>
              <w:jc w:val="center"/>
            </w:pPr>
            <w:r>
              <w:t xml:space="preserve">9.970,00 </w:t>
            </w:r>
          </w:p>
        </w:tc>
      </w:tr>
      <w:tr w:rsidR="0051145B" w:rsidTr="00E56CB4">
        <w:trPr>
          <w:trHeight w:val="1022"/>
        </w:trPr>
        <w:tc>
          <w:tcPr>
            <w:tcW w:w="3434"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2"/>
            </w:pPr>
            <w:r>
              <w:t xml:space="preserve">Organizacija slijepih za Berane, Andrijevicu, Rožaje i Plav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Unaprje</w:t>
            </w:r>
            <w:r>
              <w:rPr>
                <w:rFonts w:ascii="Times New Roman" w:eastAsia="Times New Roman" w:hAnsi="Times New Roman" w:cs="Times New Roman"/>
              </w:rPr>
              <w:t>đ</w:t>
            </w:r>
            <w:r>
              <w:t>enje i saradnja na polju ostvarivanja i unaprje</w:t>
            </w:r>
            <w:r>
              <w:rPr>
                <w:rFonts w:ascii="Times New Roman" w:eastAsia="Times New Roman" w:hAnsi="Times New Roman" w:cs="Times New Roman"/>
              </w:rPr>
              <w:t>đ</w:t>
            </w:r>
            <w:r>
              <w:t>enja sociohumanitarnih prava, socijalne i zdravstvene zaštite slijepih i slabovidih gra</w:t>
            </w:r>
            <w:r>
              <w:rPr>
                <w:rFonts w:ascii="Times New Roman" w:eastAsia="Times New Roman" w:hAnsi="Times New Roman" w:cs="Times New Roman"/>
              </w:rPr>
              <w:t>đ</w:t>
            </w:r>
            <w:r>
              <w:t xml:space="preserve">ana i njihovih porodica - Program rada 2016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12"/>
              <w:jc w:val="center"/>
            </w:pPr>
            <w:r>
              <w:t xml:space="preserve">4.076,00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Udruženje multiple skleroze Crne Gore</w:t>
            </w:r>
            <w:r w:rsidR="00706D29">
              <w:t xml:space="preserve">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Personalna i fizioterapeutska usluga oboljelima od multiple skleroze u opštinama PG i NK - Nastavak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12"/>
              <w:jc w:val="center"/>
            </w:pPr>
            <w:r>
              <w:t xml:space="preserve">12.000,00 </w:t>
            </w:r>
          </w:p>
        </w:tc>
      </w:tr>
      <w:tr w:rsidR="0051145B" w:rsidTr="00E56CB4">
        <w:trPr>
          <w:trHeight w:val="586"/>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 xml:space="preserve">Udruženje osoba sa hendikepom NVU Koraci Pljevlja </w:t>
            </w:r>
          </w:p>
        </w:tc>
        <w:tc>
          <w:tcPr>
            <w:tcW w:w="4819"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pPr>
            <w:r>
              <w:t xml:space="preserve">Personalna asistencija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12"/>
              <w:jc w:val="center"/>
            </w:pPr>
            <w:r>
              <w:t xml:space="preserve">12.600,00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2"/>
            </w:pPr>
            <w:r>
              <w:t xml:space="preserve">Centar za omladinsku edukaciju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Psihološka podrška studentima sa invaliditetom na Univerzitetu Crne Gore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12"/>
              <w:jc w:val="center"/>
            </w:pPr>
            <w:r>
              <w:t xml:space="preserve">10.711,00 </w:t>
            </w:r>
          </w:p>
        </w:tc>
      </w:tr>
      <w:tr w:rsidR="0051145B" w:rsidTr="00E56CB4">
        <w:trPr>
          <w:trHeight w:val="768"/>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lastRenderedPageBreak/>
              <w:t>Udruženje roditelja djece i mladih sa smetnjama u razvoju - Puževa ku</w:t>
            </w:r>
            <w:r>
              <w:rPr>
                <w:rFonts w:ascii="Times New Roman" w:eastAsia="Times New Roman" w:hAnsi="Times New Roman" w:cs="Times New Roman"/>
              </w:rPr>
              <w:t>ć</w:t>
            </w:r>
            <w:r>
              <w:t xml:space="preserve">ica, Budva </w:t>
            </w:r>
          </w:p>
        </w:tc>
        <w:tc>
          <w:tcPr>
            <w:tcW w:w="4819"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pPr>
            <w:r>
              <w:t>Puži</w:t>
            </w:r>
            <w:r>
              <w:rPr>
                <w:rFonts w:ascii="Times New Roman" w:eastAsia="Times New Roman" w:hAnsi="Times New Roman" w:cs="Times New Roman"/>
              </w:rPr>
              <w:t>ć</w:t>
            </w:r>
            <w:r>
              <w:t xml:space="preserve">i napreduju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12"/>
              <w:jc w:val="center"/>
            </w:pPr>
            <w:r>
              <w:t xml:space="preserve">7.360,00 </w:t>
            </w:r>
          </w:p>
        </w:tc>
      </w:tr>
      <w:tr w:rsidR="0051145B" w:rsidTr="00E56CB4">
        <w:trPr>
          <w:trHeight w:val="367"/>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Pliva</w:t>
            </w:r>
            <w:r>
              <w:rPr>
                <w:rFonts w:ascii="Times New Roman" w:eastAsia="Times New Roman" w:hAnsi="Times New Roman" w:cs="Times New Roman"/>
              </w:rPr>
              <w:t>č</w:t>
            </w:r>
            <w:r>
              <w:t xml:space="preserve">ki klub OSI Talas Budva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Rio 2016 </w:t>
            </w:r>
          </w:p>
        </w:tc>
        <w:tc>
          <w:tcPr>
            <w:tcW w:w="1277"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right="12"/>
              <w:jc w:val="center"/>
            </w:pPr>
            <w:r>
              <w:t xml:space="preserve">3.475,00 </w:t>
            </w:r>
          </w:p>
        </w:tc>
      </w:tr>
      <w:tr w:rsidR="0051145B" w:rsidTr="00E56CB4">
        <w:trPr>
          <w:trHeight w:val="545"/>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 xml:space="preserve">Organizacija civilnih invalida rata Podgorica </w:t>
            </w:r>
          </w:p>
        </w:tc>
        <w:tc>
          <w:tcPr>
            <w:tcW w:w="4819"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pPr>
            <w:r>
              <w:t xml:space="preserve">Ljudi koji ne znaju za predaju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12"/>
              <w:jc w:val="center"/>
            </w:pPr>
            <w:r>
              <w:t xml:space="preserve">3.330,00 </w:t>
            </w:r>
          </w:p>
        </w:tc>
      </w:tr>
      <w:tr w:rsidR="0051145B" w:rsidTr="00E56CB4">
        <w:trPr>
          <w:trHeight w:val="358"/>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Udruženje paraplegi</w:t>
            </w:r>
            <w:r>
              <w:rPr>
                <w:rFonts w:ascii="Times New Roman" w:eastAsia="Times New Roman" w:hAnsi="Times New Roman" w:cs="Times New Roman"/>
              </w:rPr>
              <w:t>č</w:t>
            </w:r>
            <w:r>
              <w:t xml:space="preserve">ara Cetinje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Osnaživanje i razvijanje li</w:t>
            </w:r>
            <w:r>
              <w:rPr>
                <w:rFonts w:ascii="Times New Roman" w:eastAsia="Times New Roman" w:hAnsi="Times New Roman" w:cs="Times New Roman"/>
              </w:rPr>
              <w:t>č</w:t>
            </w:r>
            <w:r>
              <w:t xml:space="preserve">nih potencijala OSI </w:t>
            </w:r>
          </w:p>
        </w:tc>
        <w:tc>
          <w:tcPr>
            <w:tcW w:w="1277"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right="12"/>
              <w:jc w:val="center"/>
            </w:pPr>
            <w:r>
              <w:t xml:space="preserve">7.430,00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 xml:space="preserve">Udruženje osoba sa invaliditetom Malesije </w:t>
            </w:r>
          </w:p>
        </w:tc>
        <w:tc>
          <w:tcPr>
            <w:tcW w:w="4819"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pPr>
            <w:r>
              <w:t>Zajedni</w:t>
            </w:r>
            <w:r>
              <w:rPr>
                <w:rFonts w:ascii="Times New Roman" w:eastAsia="Times New Roman" w:hAnsi="Times New Roman" w:cs="Times New Roman"/>
              </w:rPr>
              <w:t>č</w:t>
            </w:r>
            <w:r>
              <w:t xml:space="preserve">ki ka boljem zdravlju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12"/>
              <w:jc w:val="center"/>
            </w:pPr>
            <w:r>
              <w:t xml:space="preserve">6.660,00 </w:t>
            </w:r>
          </w:p>
        </w:tc>
      </w:tr>
      <w:tr w:rsidR="0051145B" w:rsidTr="00E56CB4">
        <w:trPr>
          <w:trHeight w:val="629"/>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 xml:space="preserve">Udruženje mladih sa hendikepom Crne Gore - UMHCG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Disability INFO - portal osoba sa invaliditetom</w:t>
            </w:r>
            <w:r w:rsidR="00706D29">
              <w:t xml:space="preserve"> </w:t>
            </w:r>
            <w:r>
              <w:t xml:space="preserve">/ medijski pluralizam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12"/>
              <w:jc w:val="center"/>
            </w:pPr>
            <w:r>
              <w:t xml:space="preserve">13.240,00 </w:t>
            </w:r>
          </w:p>
        </w:tc>
      </w:tr>
      <w:tr w:rsidR="0051145B" w:rsidTr="00E56CB4">
        <w:trPr>
          <w:trHeight w:val="770"/>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36" w:lineRule="auto"/>
              <w:ind w:left="2"/>
            </w:pPr>
            <w:r>
              <w:t>Udruženje roditelja, djece i omladine sa posebnim potrebama Crne Gore -</w:t>
            </w:r>
          </w:p>
          <w:p w:rsidR="0051145B" w:rsidRDefault="0051145B" w:rsidP="00E56CB4">
            <w:pPr>
              <w:spacing w:line="259" w:lineRule="auto"/>
              <w:ind w:left="2"/>
            </w:pPr>
            <w:r>
              <w:t xml:space="preserve">Rastimo zajedno </w:t>
            </w:r>
          </w:p>
        </w:tc>
        <w:tc>
          <w:tcPr>
            <w:tcW w:w="4819"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pPr>
            <w:r>
              <w:t>Servis stru</w:t>
            </w:r>
            <w:r>
              <w:rPr>
                <w:rFonts w:ascii="Times New Roman" w:eastAsia="Times New Roman" w:hAnsi="Times New Roman" w:cs="Times New Roman"/>
              </w:rPr>
              <w:t>č</w:t>
            </w:r>
            <w:r>
              <w:t xml:space="preserve">ne podrške omladini sa invaliditetom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12"/>
              <w:jc w:val="center"/>
            </w:pPr>
            <w:r>
              <w:t xml:space="preserve">9.852,00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 xml:space="preserve">Organizacija slijepih za Kotor, Herceg Novi, Budvu i Tivat </w:t>
            </w:r>
          </w:p>
        </w:tc>
        <w:tc>
          <w:tcPr>
            <w:tcW w:w="4819"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pPr>
            <w:r>
              <w:t>Naša bolja budu</w:t>
            </w:r>
            <w:r>
              <w:rPr>
                <w:rFonts w:ascii="Times New Roman" w:eastAsia="Times New Roman" w:hAnsi="Times New Roman" w:cs="Times New Roman"/>
              </w:rPr>
              <w:t>ć</w:t>
            </w:r>
            <w:r>
              <w:t xml:space="preserve">nost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12"/>
              <w:jc w:val="center"/>
            </w:pPr>
            <w:r>
              <w:t xml:space="preserve">5.880,00 </w:t>
            </w:r>
          </w:p>
        </w:tc>
      </w:tr>
    </w:tbl>
    <w:p w:rsidR="0051145B" w:rsidRDefault="0051145B" w:rsidP="0051145B">
      <w:pPr>
        <w:spacing w:after="0"/>
        <w:ind w:left="-1325" w:right="10826"/>
      </w:pPr>
    </w:p>
    <w:tbl>
      <w:tblPr>
        <w:tblStyle w:val="TableGrid0"/>
        <w:tblW w:w="9530" w:type="dxa"/>
        <w:tblInd w:w="60" w:type="dxa"/>
        <w:tblCellMar>
          <w:top w:w="8" w:type="dxa"/>
          <w:left w:w="29" w:type="dxa"/>
        </w:tblCellMar>
        <w:tblLook w:val="04A0" w:firstRow="1" w:lastRow="0" w:firstColumn="1" w:lastColumn="0" w:noHBand="0" w:noVBand="1"/>
      </w:tblPr>
      <w:tblGrid>
        <w:gridCol w:w="3434"/>
        <w:gridCol w:w="4819"/>
        <w:gridCol w:w="1277"/>
      </w:tblGrid>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 xml:space="preserve">Udruženje slijepih i slabovidih Pljevlja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Program i plan rada za 2016. godinu - I mi želimo da se uklju</w:t>
            </w:r>
            <w:r>
              <w:rPr>
                <w:rFonts w:ascii="Times New Roman" w:eastAsia="Times New Roman" w:hAnsi="Times New Roman" w:cs="Times New Roman"/>
              </w:rPr>
              <w:t>č</w:t>
            </w:r>
            <w:r>
              <w:t xml:space="preserve">imo u aktivnosti Udruženja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4"/>
              <w:jc w:val="center"/>
            </w:pPr>
            <w:r>
              <w:t xml:space="preserve">4.850,00 </w:t>
            </w:r>
          </w:p>
        </w:tc>
      </w:tr>
      <w:tr w:rsidR="0051145B" w:rsidTr="00E56CB4">
        <w:trPr>
          <w:trHeight w:val="768"/>
        </w:trPr>
        <w:tc>
          <w:tcPr>
            <w:tcW w:w="3434"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2"/>
            </w:pPr>
            <w:r>
              <w:t xml:space="preserve">Univerzitetski radio klub "Student" - </w:t>
            </w:r>
          </w:p>
          <w:p w:rsidR="0051145B" w:rsidRDefault="0051145B" w:rsidP="00E56CB4">
            <w:pPr>
              <w:spacing w:line="259" w:lineRule="auto"/>
              <w:ind w:left="2"/>
            </w:pPr>
            <w:r>
              <w:t xml:space="preserve">406GAS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Nabavka mobilnog VHF repetitora za sistem radioamaterske mreže za opasnost (RMZO) i obuka 3 radna tima sastavljena od OSI za rad i vo</w:t>
            </w:r>
            <w:r>
              <w:rPr>
                <w:rFonts w:ascii="Times New Roman" w:eastAsia="Times New Roman" w:hAnsi="Times New Roman" w:cs="Times New Roman"/>
              </w:rPr>
              <w:t>đ</w:t>
            </w:r>
            <w:r>
              <w:t xml:space="preserve">enje mreže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4"/>
              <w:jc w:val="center"/>
            </w:pPr>
            <w:r>
              <w:t xml:space="preserve">2.490,00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Udruženje mladih sa hendikepom Nikši</w:t>
            </w:r>
            <w:r>
              <w:rPr>
                <w:rFonts w:ascii="Times New Roman" w:eastAsia="Times New Roman" w:hAnsi="Times New Roman" w:cs="Times New Roman"/>
              </w:rPr>
              <w:t>ć</w:t>
            </w:r>
            <w:r>
              <w:t xml:space="preserve"> </w:t>
            </w:r>
          </w:p>
        </w:tc>
        <w:tc>
          <w:tcPr>
            <w:tcW w:w="4819"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pPr>
            <w:r>
              <w:t xml:space="preserve">Škola novih vještina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4"/>
              <w:jc w:val="center"/>
            </w:pPr>
            <w:r>
              <w:t xml:space="preserve">8.900,00 </w:t>
            </w:r>
          </w:p>
        </w:tc>
      </w:tr>
      <w:tr w:rsidR="0051145B" w:rsidTr="00E56CB4">
        <w:trPr>
          <w:trHeight w:val="521"/>
        </w:trPr>
        <w:tc>
          <w:tcPr>
            <w:tcW w:w="3434"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2"/>
            </w:pPr>
            <w:r>
              <w:t xml:space="preserve">Kulturni centar Sjever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Kulturom i poštovanjem ljudskih prava do boljeg života lica sa invaliditetom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4"/>
              <w:jc w:val="center"/>
            </w:pPr>
            <w:r>
              <w:t xml:space="preserve">4.690,00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 xml:space="preserve">Udruženje lica sa tjelesnim invaliditetom Crne Gore </w:t>
            </w:r>
          </w:p>
        </w:tc>
        <w:tc>
          <w:tcPr>
            <w:tcW w:w="4819"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pPr>
            <w:r>
              <w:t xml:space="preserve">Bez prepreka za turiste sa tjelesnim invaliditetom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4"/>
              <w:jc w:val="center"/>
            </w:pPr>
            <w:r>
              <w:t xml:space="preserve">4.855,00 </w:t>
            </w:r>
          </w:p>
        </w:tc>
      </w:tr>
      <w:tr w:rsidR="0051145B" w:rsidTr="00E56CB4">
        <w:trPr>
          <w:trHeight w:val="403"/>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Udruženje paraplegi</w:t>
            </w:r>
            <w:r>
              <w:rPr>
                <w:rFonts w:ascii="Times New Roman" w:eastAsia="Times New Roman" w:hAnsi="Times New Roman" w:cs="Times New Roman"/>
              </w:rPr>
              <w:t>č</w:t>
            </w:r>
            <w:r>
              <w:t xml:space="preserve">ara Pljevlja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Za samostalni život lica sa invaliditetom </w:t>
            </w:r>
          </w:p>
        </w:tc>
        <w:tc>
          <w:tcPr>
            <w:tcW w:w="1277"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right="24"/>
              <w:jc w:val="center"/>
            </w:pPr>
            <w:r>
              <w:t xml:space="preserve">8.660,00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 xml:space="preserve">Organizacija gluvih i nagluvih veterana Rožaje </w:t>
            </w:r>
          </w:p>
        </w:tc>
        <w:tc>
          <w:tcPr>
            <w:tcW w:w="4819"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pPr>
            <w:r>
              <w:t xml:space="preserve">Za suživot bez barijera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4"/>
              <w:jc w:val="center"/>
            </w:pPr>
            <w:r>
              <w:t xml:space="preserve">3.685,00 </w:t>
            </w:r>
          </w:p>
        </w:tc>
      </w:tr>
      <w:tr w:rsidR="0051145B" w:rsidTr="00E56CB4">
        <w:trPr>
          <w:trHeight w:val="600"/>
        </w:trPr>
        <w:tc>
          <w:tcPr>
            <w:tcW w:w="3434"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2"/>
            </w:pPr>
            <w:r>
              <w:t xml:space="preserve">Korak nade - Berane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Zajedni</w:t>
            </w:r>
            <w:r>
              <w:rPr>
                <w:rFonts w:ascii="Times New Roman" w:eastAsia="Times New Roman" w:hAnsi="Times New Roman" w:cs="Times New Roman"/>
              </w:rPr>
              <w:t>č</w:t>
            </w:r>
            <w:r>
              <w:t>ka akcija za sre</w:t>
            </w:r>
            <w:r>
              <w:rPr>
                <w:rFonts w:ascii="Times New Roman" w:eastAsia="Times New Roman" w:hAnsi="Times New Roman" w:cs="Times New Roman"/>
              </w:rPr>
              <w:t>ć</w:t>
            </w:r>
            <w:r>
              <w:t>niju budu</w:t>
            </w:r>
            <w:r>
              <w:rPr>
                <w:rFonts w:ascii="Times New Roman" w:eastAsia="Times New Roman" w:hAnsi="Times New Roman" w:cs="Times New Roman"/>
              </w:rPr>
              <w:t>ć</w:t>
            </w:r>
            <w:r>
              <w:t xml:space="preserve">nost djece sa smetnjama u razvoju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4"/>
              <w:jc w:val="center"/>
            </w:pPr>
            <w:r>
              <w:t xml:space="preserve">7.270,00 </w:t>
            </w:r>
          </w:p>
        </w:tc>
      </w:tr>
      <w:tr w:rsidR="0051145B" w:rsidTr="00E56CB4">
        <w:trPr>
          <w:trHeight w:val="410"/>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 xml:space="preserve">Organizacija slijepih Cetinje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Pristupa</w:t>
            </w:r>
            <w:r>
              <w:rPr>
                <w:rFonts w:ascii="Times New Roman" w:eastAsia="Times New Roman" w:hAnsi="Times New Roman" w:cs="Times New Roman"/>
              </w:rPr>
              <w:t>č</w:t>
            </w:r>
            <w:r>
              <w:t xml:space="preserve">nost kulturnih spomenika u Prijestonici </w:t>
            </w:r>
          </w:p>
        </w:tc>
        <w:tc>
          <w:tcPr>
            <w:tcW w:w="1277"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right="24"/>
              <w:jc w:val="center"/>
            </w:pPr>
            <w:r>
              <w:t xml:space="preserve">7.860,00 </w:t>
            </w:r>
          </w:p>
        </w:tc>
      </w:tr>
      <w:tr w:rsidR="0051145B" w:rsidTr="00E56CB4">
        <w:trPr>
          <w:trHeight w:val="566"/>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 xml:space="preserve">Udruženje za podršku osobama sa invaliditetom - Bijelo Polje </w:t>
            </w:r>
          </w:p>
        </w:tc>
        <w:tc>
          <w:tcPr>
            <w:tcW w:w="4819"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pPr>
            <w:r>
              <w:t>Proizvodnja suvenira i igra</w:t>
            </w:r>
            <w:r>
              <w:rPr>
                <w:rFonts w:ascii="Times New Roman" w:eastAsia="Times New Roman" w:hAnsi="Times New Roman" w:cs="Times New Roman"/>
              </w:rPr>
              <w:t>č</w:t>
            </w:r>
            <w:r>
              <w:t xml:space="preserve">aka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4"/>
              <w:jc w:val="center"/>
            </w:pPr>
            <w:r>
              <w:t xml:space="preserve">4.510,00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Udruženje paraplegi</w:t>
            </w:r>
            <w:r>
              <w:rPr>
                <w:rFonts w:ascii="Times New Roman" w:eastAsia="Times New Roman" w:hAnsi="Times New Roman" w:cs="Times New Roman"/>
              </w:rPr>
              <w:t>č</w:t>
            </w:r>
            <w:r>
              <w:t xml:space="preserve">ara Bijelo Polje i Mojkovac </w:t>
            </w:r>
          </w:p>
        </w:tc>
        <w:tc>
          <w:tcPr>
            <w:tcW w:w="4819"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pPr>
            <w:r>
              <w:t>Unaprje</w:t>
            </w:r>
            <w:r>
              <w:rPr>
                <w:rFonts w:ascii="Times New Roman" w:eastAsia="Times New Roman" w:hAnsi="Times New Roman" w:cs="Times New Roman"/>
              </w:rPr>
              <w:t>đ</w:t>
            </w:r>
            <w:r>
              <w:t xml:space="preserve">enje rada Zaštitne radionice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4"/>
              <w:jc w:val="center"/>
            </w:pPr>
            <w:r>
              <w:t xml:space="preserve">7.242,00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 xml:space="preserve">Organizacija slijepih za Bijelo Polje i </w:t>
            </w:r>
          </w:p>
          <w:p w:rsidR="0051145B" w:rsidRDefault="0051145B" w:rsidP="00E56CB4">
            <w:pPr>
              <w:spacing w:line="259" w:lineRule="auto"/>
              <w:ind w:left="2"/>
            </w:pPr>
            <w:r>
              <w:t xml:space="preserve">Mojkovac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Opismenjavanje lica sa smetnjama vida i njihovo psihofizi</w:t>
            </w:r>
            <w:r>
              <w:rPr>
                <w:rFonts w:ascii="Times New Roman" w:eastAsia="Times New Roman" w:hAnsi="Times New Roman" w:cs="Times New Roman"/>
              </w:rPr>
              <w:t>č</w:t>
            </w:r>
            <w:r>
              <w:t xml:space="preserve">ko i socijalno osnaživanje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4"/>
              <w:jc w:val="center"/>
            </w:pPr>
            <w:r>
              <w:t xml:space="preserve">6.436,00 </w:t>
            </w:r>
          </w:p>
        </w:tc>
      </w:tr>
      <w:tr w:rsidR="0051145B" w:rsidTr="00E56CB4">
        <w:trPr>
          <w:trHeight w:val="374"/>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 xml:space="preserve">Multipla skleroza Rožaje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Pravo na jednake mogu</w:t>
            </w:r>
            <w:r>
              <w:rPr>
                <w:rFonts w:ascii="Times New Roman" w:eastAsia="Times New Roman" w:hAnsi="Times New Roman" w:cs="Times New Roman"/>
              </w:rPr>
              <w:t>ć</w:t>
            </w:r>
            <w:r>
              <w:t xml:space="preserve">nosti </w:t>
            </w:r>
          </w:p>
        </w:tc>
        <w:tc>
          <w:tcPr>
            <w:tcW w:w="1277"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right="24"/>
              <w:jc w:val="center"/>
            </w:pPr>
            <w:r>
              <w:t xml:space="preserve">4.830,00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2"/>
            </w:pPr>
            <w:r>
              <w:lastRenderedPageBreak/>
              <w:t xml:space="preserve">Inter Mont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Zapošljavanje osoba sa posebnim potrebama II dio – Produženje projekta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4"/>
              <w:jc w:val="center"/>
            </w:pPr>
            <w:r>
              <w:t xml:space="preserve">4.940,00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SRK Fly Fishing Budu</w:t>
            </w:r>
            <w:r>
              <w:rPr>
                <w:rFonts w:ascii="Times New Roman" w:eastAsia="Times New Roman" w:hAnsi="Times New Roman" w:cs="Times New Roman"/>
              </w:rPr>
              <w:t>ć</w:t>
            </w:r>
            <w:r>
              <w:t xml:space="preserve">nost Podgorica </w:t>
            </w:r>
          </w:p>
        </w:tc>
        <w:tc>
          <w:tcPr>
            <w:tcW w:w="4819"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pPr>
            <w:r>
              <w:t>Fly fishing - sport za sve, bez ograni</w:t>
            </w:r>
            <w:r>
              <w:rPr>
                <w:rFonts w:ascii="Times New Roman" w:eastAsia="Times New Roman" w:hAnsi="Times New Roman" w:cs="Times New Roman"/>
              </w:rPr>
              <w:t>č</w:t>
            </w:r>
            <w:r>
              <w:t xml:space="preserve">enja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4"/>
              <w:jc w:val="center"/>
            </w:pPr>
            <w:r>
              <w:t xml:space="preserve">5.000,00 </w:t>
            </w:r>
          </w:p>
        </w:tc>
      </w:tr>
      <w:tr w:rsidR="0051145B" w:rsidTr="00E56CB4">
        <w:trPr>
          <w:trHeight w:val="770"/>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Udruženje roditelja djece i omladine sa teško</w:t>
            </w:r>
            <w:r>
              <w:rPr>
                <w:rFonts w:ascii="Times New Roman" w:eastAsia="Times New Roman" w:hAnsi="Times New Roman" w:cs="Times New Roman"/>
              </w:rPr>
              <w:t>ć</w:t>
            </w:r>
            <w:r>
              <w:t xml:space="preserve">ama u razvoju Zrak sunca Herceg Novi </w:t>
            </w:r>
          </w:p>
        </w:tc>
        <w:tc>
          <w:tcPr>
            <w:tcW w:w="4819"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pPr>
            <w:r>
              <w:t>Za ljepšu budu</w:t>
            </w:r>
            <w:r>
              <w:rPr>
                <w:rFonts w:ascii="Times New Roman" w:eastAsia="Times New Roman" w:hAnsi="Times New Roman" w:cs="Times New Roman"/>
              </w:rPr>
              <w:t>ć</w:t>
            </w:r>
            <w:r>
              <w:t xml:space="preserve">nost naše djece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4"/>
              <w:jc w:val="center"/>
            </w:pPr>
            <w:r>
              <w:t xml:space="preserve">9.000,00 </w:t>
            </w:r>
          </w:p>
        </w:tc>
      </w:tr>
      <w:tr w:rsidR="0051145B" w:rsidTr="00E56CB4">
        <w:trPr>
          <w:trHeight w:val="293"/>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 xml:space="preserve">Mali veliki korak Kotor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Pomozite mi, ho</w:t>
            </w:r>
            <w:r>
              <w:rPr>
                <w:rFonts w:ascii="Times New Roman" w:eastAsia="Times New Roman" w:hAnsi="Times New Roman" w:cs="Times New Roman"/>
              </w:rPr>
              <w:t>ć</w:t>
            </w:r>
            <w:r>
              <w:t xml:space="preserve">u da odrastem </w:t>
            </w:r>
          </w:p>
        </w:tc>
        <w:tc>
          <w:tcPr>
            <w:tcW w:w="1277"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right="24"/>
              <w:jc w:val="center"/>
            </w:pPr>
            <w:r>
              <w:t xml:space="preserve">6.950,00 </w:t>
            </w:r>
          </w:p>
        </w:tc>
      </w:tr>
      <w:tr w:rsidR="0051145B" w:rsidTr="00E56CB4">
        <w:trPr>
          <w:trHeight w:val="768"/>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 xml:space="preserve">Nacionalna asocijacija roditelja djece i omladine sa smetnjama u razvoju Crne Gore </w:t>
            </w:r>
          </w:p>
        </w:tc>
        <w:tc>
          <w:tcPr>
            <w:tcW w:w="4819"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pPr>
            <w:r>
              <w:t xml:space="preserve">Podrška djeci i omladini sa smetnjama u razvoju i njihovim roditeljima u Crnoj Gori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4"/>
              <w:jc w:val="center"/>
            </w:pPr>
            <w:r>
              <w:t xml:space="preserve">14.890,00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2"/>
            </w:pPr>
            <w:r>
              <w:t xml:space="preserve">UPCG Rožaje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Podizanje svijesti osoba sa invaliditetom o njihovim pravim putem edukacije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4"/>
              <w:jc w:val="center"/>
            </w:pPr>
            <w:r>
              <w:t xml:space="preserve">4.565,00 </w:t>
            </w:r>
          </w:p>
        </w:tc>
      </w:tr>
      <w:tr w:rsidR="0051145B" w:rsidTr="00E56CB4">
        <w:trPr>
          <w:trHeight w:val="293"/>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 xml:space="preserve">MladiInfo Montenegro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Osiguraj budu</w:t>
            </w:r>
            <w:r>
              <w:rPr>
                <w:rFonts w:ascii="Times New Roman" w:eastAsia="Times New Roman" w:hAnsi="Times New Roman" w:cs="Times New Roman"/>
              </w:rPr>
              <w:t>ć</w:t>
            </w:r>
            <w:r>
              <w:t xml:space="preserve">nost </w:t>
            </w:r>
          </w:p>
        </w:tc>
        <w:tc>
          <w:tcPr>
            <w:tcW w:w="1277"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right="24"/>
              <w:jc w:val="center"/>
            </w:pPr>
            <w:r>
              <w:t xml:space="preserve">5.316,00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2"/>
            </w:pPr>
            <w:r>
              <w:t>Udruženje paraplegi</w:t>
            </w:r>
            <w:r>
              <w:rPr>
                <w:rFonts w:ascii="Times New Roman" w:eastAsia="Times New Roman" w:hAnsi="Times New Roman" w:cs="Times New Roman"/>
              </w:rPr>
              <w:t>č</w:t>
            </w:r>
            <w:r>
              <w:t xml:space="preserve">ara Bar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Otkloni prepreke - Razvijaj svoje potencijale - nastavak projekta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4"/>
              <w:jc w:val="center"/>
            </w:pPr>
            <w:r>
              <w:t xml:space="preserve">10.105,00 </w:t>
            </w:r>
          </w:p>
        </w:tc>
      </w:tr>
      <w:tr w:rsidR="0051145B" w:rsidTr="00E56CB4">
        <w:trPr>
          <w:trHeight w:val="293"/>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 xml:space="preserve">Udruženje paraplegicara Kotor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Fizioterapeut uslov za zdraviji život OSI II </w:t>
            </w:r>
          </w:p>
        </w:tc>
        <w:tc>
          <w:tcPr>
            <w:tcW w:w="1277"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right="24"/>
              <w:jc w:val="center"/>
            </w:pPr>
            <w:r>
              <w:t xml:space="preserve">3.755,00 </w:t>
            </w:r>
          </w:p>
        </w:tc>
      </w:tr>
      <w:tr w:rsidR="0051145B" w:rsidTr="00E56CB4">
        <w:trPr>
          <w:trHeight w:val="770"/>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Udruženje za podršku djeci sa teško</w:t>
            </w:r>
            <w:r>
              <w:rPr>
                <w:rFonts w:ascii="Times New Roman" w:eastAsia="Times New Roman" w:hAnsi="Times New Roman" w:cs="Times New Roman"/>
              </w:rPr>
              <w:t>ć</w:t>
            </w:r>
            <w:r>
              <w:t xml:space="preserve">ama u razvoju i njihovim porodicama Crne Gore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Nastavak podrške roditeljskim udruženjima djece sa smetnjama u razvoju i licima sa invaliditetom kroz njihovo zaposlenje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4"/>
              <w:jc w:val="center"/>
            </w:pPr>
            <w:r>
              <w:t xml:space="preserve">5.610,00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Udruženje roditelja djece i omladine sa teško</w:t>
            </w:r>
            <w:r>
              <w:rPr>
                <w:rFonts w:ascii="Times New Roman" w:eastAsia="Times New Roman" w:hAnsi="Times New Roman" w:cs="Times New Roman"/>
              </w:rPr>
              <w:t>ć</w:t>
            </w:r>
            <w:r>
              <w:t xml:space="preserve">ama u razvoju Mojkovac </w:t>
            </w:r>
          </w:p>
        </w:tc>
        <w:tc>
          <w:tcPr>
            <w:tcW w:w="4819"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pPr>
            <w:r>
              <w:t>Zajedno u izvjesniju budu</w:t>
            </w:r>
            <w:r>
              <w:rPr>
                <w:rFonts w:ascii="Times New Roman" w:eastAsia="Times New Roman" w:hAnsi="Times New Roman" w:cs="Times New Roman"/>
              </w:rPr>
              <w:t>ć</w:t>
            </w:r>
            <w:r>
              <w:t xml:space="preserve">nost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4"/>
              <w:jc w:val="center"/>
            </w:pPr>
            <w:r>
              <w:t xml:space="preserve">7.620,00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 xml:space="preserve">Sportsko rekreativno društvo slijepih Podgorica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Sport i rekreacija osoba sa invaliditetom - model samostalnosti i poštovanja razli</w:t>
            </w:r>
            <w:r>
              <w:rPr>
                <w:rFonts w:ascii="Times New Roman" w:eastAsia="Times New Roman" w:hAnsi="Times New Roman" w:cs="Times New Roman"/>
              </w:rPr>
              <w:t>č</w:t>
            </w:r>
            <w:r>
              <w:t xml:space="preserve">itosti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4"/>
              <w:jc w:val="center"/>
            </w:pPr>
            <w:r>
              <w:t xml:space="preserve">5.340,00 </w:t>
            </w:r>
          </w:p>
        </w:tc>
      </w:tr>
    </w:tbl>
    <w:p w:rsidR="0051145B" w:rsidRDefault="0051145B" w:rsidP="0051145B">
      <w:pPr>
        <w:spacing w:after="0"/>
        <w:ind w:left="-1325" w:right="10826"/>
      </w:pPr>
    </w:p>
    <w:tbl>
      <w:tblPr>
        <w:tblStyle w:val="TableGrid0"/>
        <w:tblW w:w="9530" w:type="dxa"/>
        <w:tblInd w:w="60" w:type="dxa"/>
        <w:tblCellMar>
          <w:top w:w="8" w:type="dxa"/>
          <w:left w:w="29" w:type="dxa"/>
        </w:tblCellMar>
        <w:tblLook w:val="04A0" w:firstRow="1" w:lastRow="0" w:firstColumn="1" w:lastColumn="0" w:noHBand="0" w:noVBand="1"/>
      </w:tblPr>
      <w:tblGrid>
        <w:gridCol w:w="3434"/>
        <w:gridCol w:w="4819"/>
        <w:gridCol w:w="1277"/>
      </w:tblGrid>
      <w:tr w:rsidR="0051145B" w:rsidTr="00E56CB4">
        <w:trPr>
          <w:trHeight w:val="768"/>
        </w:trPr>
        <w:tc>
          <w:tcPr>
            <w:tcW w:w="3434"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2"/>
            </w:pPr>
            <w:r>
              <w:t xml:space="preserve">Kolo srpskih sestara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Podrška djeci sa invaliditetom iz Herceg Novog u pripremi za školovanje i u prvim razredima osnovne škole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4"/>
              <w:jc w:val="center"/>
            </w:pPr>
            <w:r>
              <w:t xml:space="preserve">4.720,00 </w:t>
            </w:r>
          </w:p>
        </w:tc>
      </w:tr>
      <w:tr w:rsidR="0051145B" w:rsidTr="00E56CB4">
        <w:trPr>
          <w:trHeight w:val="293"/>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 xml:space="preserve">Gluvonijeme osobe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Ja gledam, ti pri</w:t>
            </w:r>
            <w:r>
              <w:rPr>
                <w:rFonts w:ascii="Times New Roman" w:eastAsia="Times New Roman" w:hAnsi="Times New Roman" w:cs="Times New Roman"/>
              </w:rPr>
              <w:t>č</w:t>
            </w:r>
            <w:r>
              <w:t xml:space="preserve">aj! </w:t>
            </w:r>
          </w:p>
        </w:tc>
        <w:tc>
          <w:tcPr>
            <w:tcW w:w="1277"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right="24"/>
              <w:jc w:val="center"/>
            </w:pPr>
            <w:r>
              <w:t xml:space="preserve">3.550,00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Škola za srednje i više stru</w:t>
            </w:r>
            <w:r>
              <w:rPr>
                <w:rFonts w:ascii="Times New Roman" w:eastAsia="Times New Roman" w:hAnsi="Times New Roman" w:cs="Times New Roman"/>
              </w:rPr>
              <w:t>č</w:t>
            </w:r>
            <w:r>
              <w:t>no obrazovanje Sergije Stani</w:t>
            </w:r>
            <w:r>
              <w:rPr>
                <w:rFonts w:ascii="Times New Roman" w:eastAsia="Times New Roman" w:hAnsi="Times New Roman" w:cs="Times New Roman"/>
              </w:rPr>
              <w:t>ć</w:t>
            </w:r>
            <w:r>
              <w:t xml:space="preserve">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Prilago</w:t>
            </w:r>
            <w:r>
              <w:rPr>
                <w:rFonts w:ascii="Times New Roman" w:eastAsia="Times New Roman" w:hAnsi="Times New Roman" w:cs="Times New Roman"/>
              </w:rPr>
              <w:t>đ</w:t>
            </w:r>
            <w:r>
              <w:t xml:space="preserve">avanje školske zgrade osobama sa invaliditetom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4"/>
              <w:jc w:val="center"/>
            </w:pPr>
            <w:r>
              <w:t xml:space="preserve">8.500,00 </w:t>
            </w:r>
          </w:p>
        </w:tc>
      </w:tr>
      <w:tr w:rsidR="0051145B" w:rsidTr="00E56CB4">
        <w:trPr>
          <w:trHeight w:val="770"/>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 xml:space="preserve">Centar za dnevni boravak djece sa smetnjama u razvoju i odraslih lica sa invaliditetom u Prijestonici Cetinje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Podsticanje inkluzivne kulture ja</w:t>
            </w:r>
            <w:r>
              <w:rPr>
                <w:rFonts w:ascii="Times New Roman" w:eastAsia="Times New Roman" w:hAnsi="Times New Roman" w:cs="Times New Roman"/>
              </w:rPr>
              <w:t>č</w:t>
            </w:r>
            <w:r>
              <w:t xml:space="preserve">anjem sistema podrške i društvene aktivacije djece sa smetnjama u razvoju i odraslih lica sa invaliditetom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4"/>
              <w:jc w:val="center"/>
            </w:pPr>
            <w:r>
              <w:t xml:space="preserve">7.860,00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 xml:space="preserve">Skijaški klub osoba sa invaliditetom "Onogošt" </w:t>
            </w:r>
          </w:p>
        </w:tc>
        <w:tc>
          <w:tcPr>
            <w:tcW w:w="4819"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pPr>
            <w:r>
              <w:t xml:space="preserve">Osobe sa invaliditetom na snijegu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4"/>
              <w:jc w:val="center"/>
            </w:pPr>
            <w:r>
              <w:t xml:space="preserve">3.700,00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2"/>
            </w:pPr>
            <w:r>
              <w:t xml:space="preserve">Paraolimpijski komitet Crne Gore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Inkluzija kroz sport - Paraolimpijzam u osnovnim školama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4"/>
              <w:jc w:val="center"/>
            </w:pPr>
            <w:r>
              <w:t xml:space="preserve">9.460,00 </w:t>
            </w:r>
          </w:p>
        </w:tc>
      </w:tr>
      <w:tr w:rsidR="0051145B" w:rsidTr="00E56CB4">
        <w:trPr>
          <w:trHeight w:val="293"/>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 xml:space="preserve">Staze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Individualna tranzicija u socijalnoj inkluziji</w:t>
            </w:r>
            <w:r w:rsidR="00706D29">
              <w:t xml:space="preserve"> </w:t>
            </w:r>
            <w:r>
              <w:t xml:space="preserve">ITISI </w:t>
            </w:r>
          </w:p>
        </w:tc>
        <w:tc>
          <w:tcPr>
            <w:tcW w:w="1277"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right="24"/>
              <w:jc w:val="center"/>
            </w:pPr>
            <w:r>
              <w:t xml:space="preserve">14.000,00 </w:t>
            </w:r>
          </w:p>
        </w:tc>
      </w:tr>
      <w:tr w:rsidR="0051145B" w:rsidTr="00E56CB4">
        <w:trPr>
          <w:trHeight w:val="768"/>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 xml:space="preserve">Udruženje roditelja, djece i omladine sa smetnjama u razvoju Pružite nam šansu </w:t>
            </w:r>
          </w:p>
        </w:tc>
        <w:tc>
          <w:tcPr>
            <w:tcW w:w="4819"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pPr>
            <w:r>
              <w:t xml:space="preserve">Harmonija inkluzije na moru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4"/>
              <w:jc w:val="center"/>
            </w:pPr>
            <w:r>
              <w:t xml:space="preserve">5.000,00 </w:t>
            </w:r>
          </w:p>
        </w:tc>
      </w:tr>
      <w:tr w:rsidR="0051145B" w:rsidTr="00E56CB4">
        <w:trPr>
          <w:trHeight w:val="768"/>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lastRenderedPageBreak/>
              <w:t xml:space="preserve">Udruženje roditelja djece i omladine sa smetnjama u razvoju Pružite nam šansu </w:t>
            </w:r>
          </w:p>
        </w:tc>
        <w:tc>
          <w:tcPr>
            <w:tcW w:w="4819"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pPr>
            <w:r>
              <w:t>Višestruki servisi podrške za djecu i omladinu sa smetnjama u razvoju</w:t>
            </w:r>
            <w:r w:rsidR="00706D29">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4"/>
              <w:jc w:val="center"/>
            </w:pPr>
            <w:r>
              <w:t xml:space="preserve">6.300,00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 xml:space="preserve">Atletski klub osoba sa invaliditetom Vihor Podgorica </w:t>
            </w:r>
          </w:p>
        </w:tc>
        <w:tc>
          <w:tcPr>
            <w:tcW w:w="4819"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pPr>
            <w:r>
              <w:t xml:space="preserve">Fitnes za osobe sa invaliditetom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4"/>
              <w:jc w:val="center"/>
            </w:pPr>
            <w:r>
              <w:t xml:space="preserve">6.800,00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 xml:space="preserve">Košarkaški klub osoba sa invaliditetom Paramont - Podgorica </w:t>
            </w:r>
          </w:p>
        </w:tc>
        <w:tc>
          <w:tcPr>
            <w:tcW w:w="4819"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pPr>
            <w:r>
              <w:t xml:space="preserve">Sport inkluzija osoba sa invaliditetom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4"/>
              <w:jc w:val="center"/>
            </w:pPr>
            <w:r>
              <w:t xml:space="preserve">6.415,00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2"/>
            </w:pPr>
            <w:r>
              <w:t xml:space="preserve">Teniski klub Dadeks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right="13"/>
            </w:pPr>
            <w:r>
              <w:t xml:space="preserve">Socijalna integracija osoba sa invaliditetom kroz sport i rekreaciju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4"/>
              <w:jc w:val="center"/>
            </w:pPr>
            <w:r>
              <w:t xml:space="preserve">8.000,00 </w:t>
            </w:r>
          </w:p>
        </w:tc>
      </w:tr>
      <w:tr w:rsidR="0051145B" w:rsidTr="00E56CB4">
        <w:trPr>
          <w:trHeight w:val="293"/>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 xml:space="preserve">Razvitak Cetinje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Za njihovo bolje sjutra II </w:t>
            </w:r>
          </w:p>
        </w:tc>
        <w:tc>
          <w:tcPr>
            <w:tcW w:w="1277"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right="24"/>
              <w:jc w:val="center"/>
            </w:pPr>
            <w:r>
              <w:t xml:space="preserve">5.200,00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 xml:space="preserve">Društvo roditelja djece sa posebnim potrebama Bar </w:t>
            </w:r>
          </w:p>
        </w:tc>
        <w:tc>
          <w:tcPr>
            <w:tcW w:w="4819"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pPr>
            <w:r>
              <w:t xml:space="preserve">Za nas - Nastavak projekta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4"/>
              <w:jc w:val="center"/>
            </w:pPr>
            <w:r>
              <w:t xml:space="preserve">11.510,00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right="29"/>
            </w:pPr>
            <w:r>
              <w:t xml:space="preserve">Organizacija gluvih i nagluvih Cetinje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Jednakost i sva prava osoba sa ošte</w:t>
            </w:r>
            <w:r>
              <w:rPr>
                <w:rFonts w:ascii="Times New Roman" w:eastAsia="Times New Roman" w:hAnsi="Times New Roman" w:cs="Times New Roman"/>
              </w:rPr>
              <w:t>ć</w:t>
            </w:r>
            <w:r>
              <w:t xml:space="preserve">enjem sluha i govora u društvu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4"/>
              <w:jc w:val="center"/>
            </w:pPr>
            <w:r>
              <w:t xml:space="preserve">4.010,00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Centar za obuku vodi</w:t>
            </w:r>
            <w:r>
              <w:rPr>
                <w:rFonts w:ascii="Times New Roman" w:eastAsia="Times New Roman" w:hAnsi="Times New Roman" w:cs="Times New Roman"/>
              </w:rPr>
              <w:t>č</w:t>
            </w:r>
            <w:r>
              <w:t xml:space="preserve">a i dresuru pasa K-9 Montenegro </w:t>
            </w:r>
          </w:p>
        </w:tc>
        <w:tc>
          <w:tcPr>
            <w:tcW w:w="4819"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pPr>
            <w:r>
              <w:t xml:space="preserve">Korakom sa psom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4"/>
              <w:jc w:val="center"/>
            </w:pPr>
            <w:r>
              <w:t xml:space="preserve">11.000,00 </w:t>
            </w:r>
          </w:p>
        </w:tc>
      </w:tr>
      <w:tr w:rsidR="0051145B" w:rsidTr="00E56CB4">
        <w:trPr>
          <w:trHeight w:val="770"/>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Udruženje fizioterapeuta za pomo</w:t>
            </w:r>
            <w:r>
              <w:rPr>
                <w:rFonts w:ascii="Times New Roman" w:eastAsia="Times New Roman" w:hAnsi="Times New Roman" w:cs="Times New Roman"/>
              </w:rPr>
              <w:t>ć</w:t>
            </w:r>
            <w:r>
              <w:t xml:space="preserve"> djeci i omladini sa smetnjama u razvoju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right="10"/>
            </w:pPr>
            <w:r>
              <w:t>Fizioterapija i zaposlenje lica sa invaliditetom kao na</w:t>
            </w:r>
            <w:r>
              <w:rPr>
                <w:rFonts w:ascii="Times New Roman" w:eastAsia="Times New Roman" w:hAnsi="Times New Roman" w:cs="Times New Roman"/>
              </w:rPr>
              <w:t>č</w:t>
            </w:r>
            <w:r>
              <w:t xml:space="preserve">in podrške djeci i mladima sa smetnjama u razvoju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4"/>
              <w:jc w:val="center"/>
            </w:pPr>
            <w:r>
              <w:t xml:space="preserve">4.230,00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2"/>
            </w:pPr>
            <w:r>
              <w:t xml:space="preserve">Evropski dom Tivat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Nastavak podrške djeci sa smetnjama u razvoju u Tivtu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4"/>
              <w:jc w:val="center"/>
            </w:pPr>
            <w:r>
              <w:t xml:space="preserve">5.950,00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2"/>
            </w:pPr>
            <w:r>
              <w:t>Za budu</w:t>
            </w:r>
            <w:r>
              <w:rPr>
                <w:rFonts w:ascii="Times New Roman" w:eastAsia="Times New Roman" w:hAnsi="Times New Roman" w:cs="Times New Roman"/>
              </w:rPr>
              <w:t>ć</w:t>
            </w:r>
            <w:r>
              <w:t xml:space="preserve">nost naše djece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Nastavak socijalnih servisa za djecu sa smetnjama u razvoju u Andrijevici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4"/>
              <w:jc w:val="center"/>
            </w:pPr>
            <w:r>
              <w:t xml:space="preserve">7.720,00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 xml:space="preserve">Udruženje roditelja djece sa smetnjama u razvoju "Pravo na život"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Podrška unapre</w:t>
            </w:r>
            <w:r>
              <w:rPr>
                <w:rFonts w:ascii="Times New Roman" w:eastAsia="Times New Roman" w:hAnsi="Times New Roman" w:cs="Times New Roman"/>
              </w:rPr>
              <w:t>đ</w:t>
            </w:r>
            <w:r>
              <w:t>enju psihofizi</w:t>
            </w:r>
            <w:r>
              <w:rPr>
                <w:rFonts w:ascii="Times New Roman" w:eastAsia="Times New Roman" w:hAnsi="Times New Roman" w:cs="Times New Roman"/>
              </w:rPr>
              <w:t>č</w:t>
            </w:r>
            <w:r>
              <w:t xml:space="preserve">kog stanja djece sa smetnjama u razvoju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4"/>
              <w:jc w:val="center"/>
            </w:pPr>
            <w:r>
              <w:t xml:space="preserve">6.030,00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 xml:space="preserve">Košarkaški klub u kolicima Ibar Rožaje </w:t>
            </w:r>
          </w:p>
        </w:tc>
        <w:tc>
          <w:tcPr>
            <w:tcW w:w="4819"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pPr>
            <w:r>
              <w:t xml:space="preserve">OSI zajedno u sportu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4"/>
              <w:jc w:val="center"/>
            </w:pPr>
            <w:r>
              <w:t xml:space="preserve">6.839,00 </w:t>
            </w:r>
          </w:p>
        </w:tc>
      </w:tr>
      <w:tr w:rsidR="0051145B" w:rsidTr="00E56CB4">
        <w:trPr>
          <w:trHeight w:val="293"/>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Dje</w:t>
            </w:r>
            <w:r>
              <w:rPr>
                <w:rFonts w:ascii="Times New Roman" w:eastAsia="Times New Roman" w:hAnsi="Times New Roman" w:cs="Times New Roman"/>
              </w:rPr>
              <w:t>č</w:t>
            </w:r>
            <w:r>
              <w:t>iji umjetni</w:t>
            </w:r>
            <w:r>
              <w:rPr>
                <w:rFonts w:ascii="Times New Roman" w:eastAsia="Times New Roman" w:hAnsi="Times New Roman" w:cs="Times New Roman"/>
              </w:rPr>
              <w:t>č</w:t>
            </w:r>
            <w:r>
              <w:t xml:space="preserve">ki centar Podgorica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Sve možemo zajedno </w:t>
            </w:r>
          </w:p>
        </w:tc>
        <w:tc>
          <w:tcPr>
            <w:tcW w:w="1277"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right="24"/>
              <w:jc w:val="center"/>
            </w:pPr>
            <w:r>
              <w:t xml:space="preserve">4.350,00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2"/>
            </w:pPr>
            <w:r>
              <w:t>Udruženje paraplegi</w:t>
            </w:r>
            <w:r>
              <w:rPr>
                <w:rFonts w:ascii="Times New Roman" w:eastAsia="Times New Roman" w:hAnsi="Times New Roman" w:cs="Times New Roman"/>
              </w:rPr>
              <w:t>č</w:t>
            </w:r>
            <w:r>
              <w:t xml:space="preserve">ara Podgorica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Sportsko - edukativnim radionicama do promocije prava lica sa invaliditetom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4"/>
              <w:jc w:val="center"/>
            </w:pPr>
            <w:r>
              <w:t xml:space="preserve">9.530,00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 xml:space="preserve">JU Dnevni centar za djecu i omladinu sa smetnjama u razvoju LIPA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Nabavka savremenih ortopedskih pomagala sportske opreme i didakti</w:t>
            </w:r>
            <w:r>
              <w:rPr>
                <w:rFonts w:ascii="Times New Roman" w:eastAsia="Times New Roman" w:hAnsi="Times New Roman" w:cs="Times New Roman"/>
              </w:rPr>
              <w:t>č</w:t>
            </w:r>
            <w:r>
              <w:t xml:space="preserve">kog materijala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4"/>
              <w:jc w:val="center"/>
            </w:pPr>
            <w:r>
              <w:t xml:space="preserve">9.570,00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Stonoteniski klub osoba sa invaliditetom Lu</w:t>
            </w:r>
            <w:r>
              <w:rPr>
                <w:rFonts w:ascii="Times New Roman" w:eastAsia="Times New Roman" w:hAnsi="Times New Roman" w:cs="Times New Roman"/>
              </w:rPr>
              <w:t>č</w:t>
            </w:r>
            <w:r>
              <w:t xml:space="preserve">a </w:t>
            </w:r>
          </w:p>
        </w:tc>
        <w:tc>
          <w:tcPr>
            <w:tcW w:w="4819"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pPr>
            <w:r>
              <w:t>Kvalitetnim pripremama do me</w:t>
            </w:r>
            <w:r>
              <w:rPr>
                <w:rFonts w:ascii="Times New Roman" w:eastAsia="Times New Roman" w:hAnsi="Times New Roman" w:cs="Times New Roman"/>
              </w:rPr>
              <w:t>đ</w:t>
            </w:r>
            <w:r>
              <w:t xml:space="preserve">unarodnih rezultata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right="24"/>
              <w:jc w:val="center"/>
            </w:pPr>
            <w:r>
              <w:t xml:space="preserve">7.200,00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2"/>
            </w:pPr>
            <w:r>
              <w:t>Specijalna olimpijada</w:t>
            </w:r>
            <w:r w:rsidR="00706D29">
              <w:t xml:space="preserve">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Nacionalne igre Crne Gore osoba sa intelektualnim smetnjama i teško</w:t>
            </w:r>
            <w:r>
              <w:rPr>
                <w:rFonts w:ascii="Times New Roman" w:eastAsia="Times New Roman" w:hAnsi="Times New Roman" w:cs="Times New Roman"/>
              </w:rPr>
              <w:t>ć</w:t>
            </w:r>
            <w:r>
              <w:t xml:space="preserve">ama u razvoju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117"/>
              <w:jc w:val="center"/>
            </w:pPr>
            <w:r>
              <w:t xml:space="preserve">14.950,00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2"/>
            </w:pPr>
            <w:r>
              <w:t>OŠ Vuk Karadži</w:t>
            </w:r>
            <w:r>
              <w:rPr>
                <w:rFonts w:ascii="Times New Roman" w:eastAsia="Times New Roman" w:hAnsi="Times New Roman" w:cs="Times New Roman"/>
              </w:rPr>
              <w:t>ć</w:t>
            </w:r>
            <w:r w:rsidR="00706D29">
              <w:t xml:space="preserve">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Slobodno kretanje - obrazovanje osoba sa invaliditetom</w:t>
            </w:r>
            <w:r w:rsidR="00706D29">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117"/>
              <w:jc w:val="center"/>
            </w:pPr>
            <w:r>
              <w:t xml:space="preserve">8.500,00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2"/>
            </w:pPr>
            <w:r>
              <w:t xml:space="preserve">Osnovna škola ’’25. maj’’ Rožaje </w:t>
            </w:r>
          </w:p>
        </w:tc>
        <w:tc>
          <w:tcPr>
            <w:tcW w:w="4819"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pPr>
            <w:r>
              <w:t xml:space="preserve">Slobodno kretanje/obrazovanje osoba sa invaliditetom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117"/>
              <w:jc w:val="center"/>
            </w:pPr>
            <w:r>
              <w:t xml:space="preserve">8.500,00 </w:t>
            </w:r>
          </w:p>
        </w:tc>
      </w:tr>
      <w:tr w:rsidR="0051145B" w:rsidTr="00E56CB4">
        <w:trPr>
          <w:trHeight w:val="516"/>
        </w:trPr>
        <w:tc>
          <w:tcPr>
            <w:tcW w:w="3434" w:type="dxa"/>
            <w:tcBorders>
              <w:top w:val="single" w:sz="4" w:space="0" w:color="000000"/>
              <w:left w:val="single" w:sz="4" w:space="0" w:color="000000"/>
              <w:bottom w:val="single" w:sz="4" w:space="0" w:color="000000"/>
              <w:right w:val="single" w:sz="4" w:space="0" w:color="000000"/>
            </w:tcBorders>
          </w:tcPr>
          <w:p w:rsidR="0051145B" w:rsidRDefault="0051145B" w:rsidP="00E56CB4">
            <w:pPr>
              <w:spacing w:line="259" w:lineRule="auto"/>
              <w:ind w:left="2"/>
            </w:pPr>
            <w:r>
              <w:t xml:space="preserve">Udruženje studenata ekonomije i menadžmenta AIESEC Crne Gore </w:t>
            </w:r>
          </w:p>
        </w:tc>
        <w:tc>
          <w:tcPr>
            <w:tcW w:w="4819"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pPr>
            <w:r>
              <w:t xml:space="preserve">Svijet za sve AIESEC4ALL </w:t>
            </w:r>
          </w:p>
        </w:tc>
        <w:tc>
          <w:tcPr>
            <w:tcW w:w="1277" w:type="dxa"/>
            <w:tcBorders>
              <w:top w:val="single" w:sz="4" w:space="0" w:color="000000"/>
              <w:left w:val="single" w:sz="4" w:space="0" w:color="000000"/>
              <w:bottom w:val="single" w:sz="4" w:space="0" w:color="000000"/>
              <w:right w:val="single" w:sz="4" w:space="0" w:color="000000"/>
            </w:tcBorders>
            <w:vAlign w:val="center"/>
          </w:tcPr>
          <w:p w:rsidR="0051145B" w:rsidRDefault="0051145B" w:rsidP="00E56CB4">
            <w:pPr>
              <w:spacing w:line="259" w:lineRule="auto"/>
              <w:ind w:left="117"/>
              <w:jc w:val="center"/>
            </w:pPr>
            <w:r>
              <w:t xml:space="preserve">3.739.60 </w:t>
            </w:r>
          </w:p>
        </w:tc>
      </w:tr>
    </w:tbl>
    <w:p w:rsidR="00310663" w:rsidRPr="00E85270" w:rsidRDefault="00310663" w:rsidP="00310663">
      <w:pPr>
        <w:spacing w:after="0" w:line="240" w:lineRule="auto"/>
        <w:jc w:val="both"/>
        <w:rPr>
          <w:rFonts w:ascii="Times New Roman" w:eastAsia="Times New Roman" w:hAnsi="Times New Roman" w:cs="Times New Roman"/>
          <w:sz w:val="24"/>
          <w:szCs w:val="24"/>
        </w:rPr>
      </w:pPr>
      <w:r w:rsidRPr="00E85270">
        <w:rPr>
          <w:rFonts w:ascii="Times New Roman" w:eastAsia="Times New Roman" w:hAnsi="Times New Roman" w:cs="Times New Roman"/>
          <w:sz w:val="24"/>
          <w:szCs w:val="24"/>
        </w:rPr>
        <w:lastRenderedPageBreak/>
        <w:t>Spisak kategorisanih/rekategorisanih</w:t>
      </w:r>
      <w:r w:rsidRPr="00E85270">
        <w:rPr>
          <w:rFonts w:ascii="Times New Roman" w:eastAsia="Times New Roman" w:hAnsi="Times New Roman" w:cs="Times New Roman"/>
          <w:bCs/>
          <w:sz w:val="24"/>
          <w:szCs w:val="24"/>
          <w:lang w:val="sr-Latn-CS"/>
        </w:rPr>
        <w:t xml:space="preserve"> </w:t>
      </w:r>
      <w:r w:rsidRPr="00E85270">
        <w:rPr>
          <w:rFonts w:ascii="Times New Roman" w:eastAsia="Times New Roman" w:hAnsi="Times New Roman" w:cs="Times New Roman"/>
          <w:sz w:val="24"/>
          <w:szCs w:val="24"/>
        </w:rPr>
        <w:t xml:space="preserve">ugostiteljskih objekata u 2016. godini, sa sadržajima za lica sa </w:t>
      </w:r>
      <w:r w:rsidR="00E0071A">
        <w:rPr>
          <w:rFonts w:ascii="Times New Roman" w:eastAsia="Times New Roman" w:hAnsi="Times New Roman" w:cs="Times New Roman"/>
          <w:sz w:val="24"/>
          <w:szCs w:val="24"/>
        </w:rPr>
        <w:t>invaliditetom-</w:t>
      </w:r>
      <w:r w:rsidRPr="00E85270">
        <w:rPr>
          <w:rFonts w:ascii="Times New Roman" w:eastAsia="Times New Roman" w:hAnsi="Times New Roman" w:cs="Times New Roman"/>
          <w:sz w:val="24"/>
          <w:szCs w:val="24"/>
        </w:rPr>
        <w:t>tabelarni prilog</w:t>
      </w:r>
    </w:p>
    <w:p w:rsidR="00A515EE" w:rsidRPr="006C4C32" w:rsidRDefault="00A515EE" w:rsidP="00310663">
      <w:pPr>
        <w:spacing w:after="0" w:line="240" w:lineRule="auto"/>
        <w:jc w:val="both"/>
        <w:rPr>
          <w:rFonts w:ascii="Arial" w:eastAsia="Times New Roman" w:hAnsi="Arial" w:cs="Arial"/>
        </w:rPr>
      </w:pPr>
    </w:p>
    <w:tbl>
      <w:tblPr>
        <w:tblStyle w:val="TableGrid"/>
        <w:tblW w:w="0" w:type="auto"/>
        <w:tblLook w:val="04A0" w:firstRow="1" w:lastRow="0" w:firstColumn="1" w:lastColumn="0" w:noHBand="0" w:noVBand="1"/>
      </w:tblPr>
      <w:tblGrid>
        <w:gridCol w:w="830"/>
        <w:gridCol w:w="5487"/>
        <w:gridCol w:w="845"/>
        <w:gridCol w:w="1504"/>
        <w:gridCol w:w="910"/>
      </w:tblGrid>
      <w:tr w:rsidR="00310663" w:rsidRPr="002B1E4D" w:rsidTr="005062B4">
        <w:trPr>
          <w:trHeight w:val="64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Redni broj</w:t>
            </w:r>
          </w:p>
        </w:tc>
        <w:tc>
          <w:tcPr>
            <w:tcW w:w="5487"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Kategorisani/rekategorisani objekti u 2016. godini sa sadržajima za OSI</w:t>
            </w:r>
          </w:p>
        </w:tc>
        <w:tc>
          <w:tcPr>
            <w:tcW w:w="845" w:type="dxa"/>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Broj</w:t>
            </w:r>
            <w:r w:rsidRPr="00D37D74">
              <w:rPr>
                <w:rFonts w:ascii="Times New Roman" w:eastAsia="Times New Roman" w:hAnsi="Times New Roman" w:cs="Times New Roman"/>
                <w:bCs/>
                <w:sz w:val="24"/>
                <w:szCs w:val="24"/>
              </w:rPr>
              <w:br/>
              <w:t>Soba</w:t>
            </w:r>
          </w:p>
        </w:tc>
        <w:tc>
          <w:tcPr>
            <w:tcW w:w="1504" w:type="dxa"/>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Broj</w:t>
            </w:r>
            <w:r w:rsidRPr="00D37D74">
              <w:rPr>
                <w:rFonts w:ascii="Times New Roman" w:eastAsia="Times New Roman" w:hAnsi="Times New Roman" w:cs="Times New Roman"/>
                <w:bCs/>
                <w:sz w:val="24"/>
                <w:szCs w:val="24"/>
              </w:rPr>
              <w:br/>
              <w:t>Apartmana</w:t>
            </w:r>
          </w:p>
        </w:tc>
        <w:tc>
          <w:tcPr>
            <w:tcW w:w="910" w:type="dxa"/>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Broj</w:t>
            </w:r>
            <w:r w:rsidRPr="00D37D74">
              <w:rPr>
                <w:rFonts w:ascii="Times New Roman" w:eastAsia="Times New Roman" w:hAnsi="Times New Roman" w:cs="Times New Roman"/>
                <w:bCs/>
                <w:sz w:val="24"/>
                <w:szCs w:val="24"/>
              </w:rPr>
              <w:br/>
              <w:t>Lezaja</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5</w:t>
            </w:r>
          </w:p>
        </w:tc>
        <w:tc>
          <w:tcPr>
            <w:tcW w:w="5487"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5*****</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496</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94</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1194</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Hotel "Splendid"</w:t>
            </w:r>
          </w:p>
        </w:tc>
        <w:tc>
          <w:tcPr>
            <w:tcW w:w="845"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322</w:t>
            </w:r>
          </w:p>
        </w:tc>
        <w:tc>
          <w:tcPr>
            <w:tcW w:w="1504"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19</w:t>
            </w:r>
          </w:p>
        </w:tc>
        <w:tc>
          <w:tcPr>
            <w:tcW w:w="910"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688</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 xml:space="preserve">Boutique hotel " La Roche" </w:t>
            </w:r>
          </w:p>
        </w:tc>
        <w:tc>
          <w:tcPr>
            <w:tcW w:w="845"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7</w:t>
            </w:r>
          </w:p>
        </w:tc>
        <w:tc>
          <w:tcPr>
            <w:tcW w:w="1504"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2</w:t>
            </w:r>
          </w:p>
        </w:tc>
        <w:tc>
          <w:tcPr>
            <w:tcW w:w="910"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24</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Hotel "Aman Sveti Stefan"</w:t>
            </w:r>
          </w:p>
        </w:tc>
        <w:tc>
          <w:tcPr>
            <w:tcW w:w="845"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0</w:t>
            </w:r>
          </w:p>
        </w:tc>
        <w:tc>
          <w:tcPr>
            <w:tcW w:w="1504"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50</w:t>
            </w:r>
          </w:p>
        </w:tc>
        <w:tc>
          <w:tcPr>
            <w:tcW w:w="910"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102</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Mali hotel "Forza Mare"</w:t>
            </w:r>
          </w:p>
        </w:tc>
        <w:tc>
          <w:tcPr>
            <w:tcW w:w="845"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10</w:t>
            </w:r>
          </w:p>
        </w:tc>
        <w:tc>
          <w:tcPr>
            <w:tcW w:w="1504"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0</w:t>
            </w:r>
          </w:p>
        </w:tc>
        <w:tc>
          <w:tcPr>
            <w:tcW w:w="910"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20</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5</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Hotel "HILTON PODGORICA CRNA GORA"</w:t>
            </w:r>
          </w:p>
        </w:tc>
        <w:tc>
          <w:tcPr>
            <w:tcW w:w="845"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157</w:t>
            </w:r>
          </w:p>
        </w:tc>
        <w:tc>
          <w:tcPr>
            <w:tcW w:w="1504"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23</w:t>
            </w:r>
          </w:p>
        </w:tc>
        <w:tc>
          <w:tcPr>
            <w:tcW w:w="910"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360</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 </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 </w:t>
            </w:r>
          </w:p>
        </w:tc>
        <w:tc>
          <w:tcPr>
            <w:tcW w:w="845"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 </w:t>
            </w:r>
          </w:p>
        </w:tc>
        <w:tc>
          <w:tcPr>
            <w:tcW w:w="1504"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 </w:t>
            </w:r>
          </w:p>
        </w:tc>
        <w:tc>
          <w:tcPr>
            <w:tcW w:w="910"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 </w:t>
            </w:r>
          </w:p>
        </w:tc>
      </w:tr>
      <w:tr w:rsidR="00310663" w:rsidRPr="002B1E4D" w:rsidTr="005062B4">
        <w:trPr>
          <w:trHeight w:val="330"/>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48</w:t>
            </w:r>
          </w:p>
        </w:tc>
        <w:tc>
          <w:tcPr>
            <w:tcW w:w="5487"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2415</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607</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6248</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Hotel "Polar Star"</w:t>
            </w:r>
          </w:p>
        </w:tc>
        <w:tc>
          <w:tcPr>
            <w:tcW w:w="845"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9</w:t>
            </w:r>
          </w:p>
        </w:tc>
        <w:tc>
          <w:tcPr>
            <w:tcW w:w="1504"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16</w:t>
            </w:r>
          </w:p>
        </w:tc>
        <w:tc>
          <w:tcPr>
            <w:tcW w:w="910"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50</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Hotel "vile Oliva"</w:t>
            </w:r>
          </w:p>
        </w:tc>
        <w:tc>
          <w:tcPr>
            <w:tcW w:w="845"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236</w:t>
            </w:r>
          </w:p>
        </w:tc>
        <w:tc>
          <w:tcPr>
            <w:tcW w:w="1504"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30</w:t>
            </w:r>
          </w:p>
        </w:tc>
        <w:tc>
          <w:tcPr>
            <w:tcW w:w="910"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532</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Hotel "Podgorica"</w:t>
            </w:r>
          </w:p>
        </w:tc>
        <w:tc>
          <w:tcPr>
            <w:tcW w:w="845"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36</w:t>
            </w:r>
          </w:p>
        </w:tc>
        <w:tc>
          <w:tcPr>
            <w:tcW w:w="1504"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8</w:t>
            </w:r>
          </w:p>
        </w:tc>
        <w:tc>
          <w:tcPr>
            <w:tcW w:w="910"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85</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Hotel "Monte Casa"</w:t>
            </w:r>
          </w:p>
        </w:tc>
        <w:tc>
          <w:tcPr>
            <w:tcW w:w="845"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29</w:t>
            </w:r>
          </w:p>
        </w:tc>
        <w:tc>
          <w:tcPr>
            <w:tcW w:w="1504"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34</w:t>
            </w:r>
          </w:p>
        </w:tc>
        <w:tc>
          <w:tcPr>
            <w:tcW w:w="910"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133</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5</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Mali hotel "Vardar"</w:t>
            </w:r>
          </w:p>
        </w:tc>
        <w:tc>
          <w:tcPr>
            <w:tcW w:w="845"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18</w:t>
            </w:r>
          </w:p>
        </w:tc>
        <w:tc>
          <w:tcPr>
            <w:tcW w:w="1504"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6</w:t>
            </w:r>
          </w:p>
        </w:tc>
        <w:tc>
          <w:tcPr>
            <w:tcW w:w="910"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48</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6</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Garni hotel "Best Western Premier Hotel Montenegro"</w:t>
            </w:r>
          </w:p>
        </w:tc>
        <w:tc>
          <w:tcPr>
            <w:tcW w:w="845"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41</w:t>
            </w:r>
          </w:p>
        </w:tc>
        <w:tc>
          <w:tcPr>
            <w:tcW w:w="1504"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7</w:t>
            </w:r>
          </w:p>
        </w:tc>
        <w:tc>
          <w:tcPr>
            <w:tcW w:w="910"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82</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7</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 xml:space="preserve">Hotel "Hotel Grand" </w:t>
            </w:r>
          </w:p>
        </w:tc>
        <w:tc>
          <w:tcPr>
            <w:tcW w:w="845"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31</w:t>
            </w:r>
          </w:p>
        </w:tc>
        <w:tc>
          <w:tcPr>
            <w:tcW w:w="1504"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4</w:t>
            </w:r>
          </w:p>
        </w:tc>
        <w:tc>
          <w:tcPr>
            <w:tcW w:w="910"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70</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8</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Garni hotel "Minoris"</w:t>
            </w:r>
          </w:p>
        </w:tc>
        <w:tc>
          <w:tcPr>
            <w:tcW w:w="845"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3</w:t>
            </w:r>
          </w:p>
        </w:tc>
        <w:tc>
          <w:tcPr>
            <w:tcW w:w="1504"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4</w:t>
            </w:r>
          </w:p>
        </w:tc>
        <w:tc>
          <w:tcPr>
            <w:tcW w:w="910"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22</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9</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 xml:space="preserve">Mali hotel "Helada" </w:t>
            </w:r>
          </w:p>
        </w:tc>
        <w:tc>
          <w:tcPr>
            <w:tcW w:w="845"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12</w:t>
            </w:r>
          </w:p>
        </w:tc>
        <w:tc>
          <w:tcPr>
            <w:tcW w:w="1504"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 </w:t>
            </w:r>
          </w:p>
        </w:tc>
        <w:tc>
          <w:tcPr>
            <w:tcW w:w="910"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24</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10</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Hotel "Sato"</w:t>
            </w:r>
          </w:p>
        </w:tc>
        <w:tc>
          <w:tcPr>
            <w:tcW w:w="845"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99</w:t>
            </w:r>
          </w:p>
        </w:tc>
        <w:tc>
          <w:tcPr>
            <w:tcW w:w="1504"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16</w:t>
            </w:r>
          </w:p>
        </w:tc>
        <w:tc>
          <w:tcPr>
            <w:tcW w:w="910"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230</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11</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 xml:space="preserve">Hotel "SUN RESORT" </w:t>
            </w:r>
          </w:p>
        </w:tc>
        <w:tc>
          <w:tcPr>
            <w:tcW w:w="845"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137</w:t>
            </w:r>
          </w:p>
        </w:tc>
        <w:tc>
          <w:tcPr>
            <w:tcW w:w="1504"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92</w:t>
            </w:r>
          </w:p>
        </w:tc>
        <w:tc>
          <w:tcPr>
            <w:tcW w:w="910"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457</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12</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Mali hotel "Perjanik"</w:t>
            </w:r>
          </w:p>
        </w:tc>
        <w:tc>
          <w:tcPr>
            <w:tcW w:w="845"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14</w:t>
            </w:r>
          </w:p>
        </w:tc>
        <w:tc>
          <w:tcPr>
            <w:tcW w:w="1504"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2</w:t>
            </w:r>
          </w:p>
        </w:tc>
        <w:tc>
          <w:tcPr>
            <w:tcW w:w="910"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32</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13</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Hotel "Princess"</w:t>
            </w:r>
          </w:p>
        </w:tc>
        <w:tc>
          <w:tcPr>
            <w:tcW w:w="845"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108</w:t>
            </w:r>
          </w:p>
        </w:tc>
        <w:tc>
          <w:tcPr>
            <w:tcW w:w="1504"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27</w:t>
            </w:r>
          </w:p>
        </w:tc>
        <w:tc>
          <w:tcPr>
            <w:tcW w:w="910"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256</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14</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Garni hotel "Alexandar Lux"</w:t>
            </w:r>
          </w:p>
        </w:tc>
        <w:tc>
          <w:tcPr>
            <w:tcW w:w="845"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6</w:t>
            </w:r>
          </w:p>
        </w:tc>
        <w:tc>
          <w:tcPr>
            <w:tcW w:w="1504"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8</w:t>
            </w:r>
          </w:p>
        </w:tc>
        <w:tc>
          <w:tcPr>
            <w:tcW w:w="910"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28</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15</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Hotel "Splendido"</w:t>
            </w:r>
          </w:p>
        </w:tc>
        <w:tc>
          <w:tcPr>
            <w:tcW w:w="845"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40</w:t>
            </w:r>
          </w:p>
        </w:tc>
        <w:tc>
          <w:tcPr>
            <w:tcW w:w="1504"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3</w:t>
            </w:r>
          </w:p>
        </w:tc>
        <w:tc>
          <w:tcPr>
            <w:tcW w:w="910"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86</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16</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Hotel "City" Podgorica</w:t>
            </w:r>
          </w:p>
        </w:tc>
        <w:tc>
          <w:tcPr>
            <w:tcW w:w="845"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70</w:t>
            </w:r>
          </w:p>
        </w:tc>
        <w:tc>
          <w:tcPr>
            <w:tcW w:w="1504"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8</w:t>
            </w:r>
          </w:p>
        </w:tc>
        <w:tc>
          <w:tcPr>
            <w:tcW w:w="910"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156</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17</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Hotel "Aurel"</w:t>
            </w:r>
          </w:p>
        </w:tc>
        <w:tc>
          <w:tcPr>
            <w:tcW w:w="845"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47</w:t>
            </w:r>
          </w:p>
        </w:tc>
        <w:tc>
          <w:tcPr>
            <w:tcW w:w="1504"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8</w:t>
            </w:r>
          </w:p>
        </w:tc>
        <w:tc>
          <w:tcPr>
            <w:tcW w:w="910"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116</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18</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 xml:space="preserve">Boutique hotel "Casa Del Mare - Pietra" </w:t>
            </w:r>
          </w:p>
        </w:tc>
        <w:tc>
          <w:tcPr>
            <w:tcW w:w="845"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6</w:t>
            </w:r>
          </w:p>
        </w:tc>
        <w:tc>
          <w:tcPr>
            <w:tcW w:w="1504"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2</w:t>
            </w:r>
          </w:p>
        </w:tc>
        <w:tc>
          <w:tcPr>
            <w:tcW w:w="910"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16</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19</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Mali hotel "Palata Venezia"</w:t>
            </w:r>
          </w:p>
        </w:tc>
        <w:tc>
          <w:tcPr>
            <w:tcW w:w="845"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4</w:t>
            </w:r>
          </w:p>
        </w:tc>
        <w:tc>
          <w:tcPr>
            <w:tcW w:w="1504"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9</w:t>
            </w:r>
          </w:p>
        </w:tc>
        <w:tc>
          <w:tcPr>
            <w:tcW w:w="910"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40</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20</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Hotel "Laguna Safari"</w:t>
            </w:r>
          </w:p>
        </w:tc>
        <w:tc>
          <w:tcPr>
            <w:tcW w:w="845"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0</w:t>
            </w:r>
          </w:p>
        </w:tc>
        <w:tc>
          <w:tcPr>
            <w:tcW w:w="1504"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29</w:t>
            </w:r>
          </w:p>
        </w:tc>
        <w:tc>
          <w:tcPr>
            <w:tcW w:w="910"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64</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21</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Mali hotel "Edem"</w:t>
            </w:r>
          </w:p>
        </w:tc>
        <w:tc>
          <w:tcPr>
            <w:tcW w:w="845"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11</w:t>
            </w:r>
          </w:p>
        </w:tc>
        <w:tc>
          <w:tcPr>
            <w:tcW w:w="1504"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2</w:t>
            </w:r>
          </w:p>
        </w:tc>
        <w:tc>
          <w:tcPr>
            <w:tcW w:w="910"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26</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22</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 xml:space="preserve"> Hotel "Blue Moon"</w:t>
            </w:r>
          </w:p>
        </w:tc>
        <w:tc>
          <w:tcPr>
            <w:tcW w:w="845"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23</w:t>
            </w:r>
          </w:p>
        </w:tc>
        <w:tc>
          <w:tcPr>
            <w:tcW w:w="1504"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3</w:t>
            </w:r>
          </w:p>
        </w:tc>
        <w:tc>
          <w:tcPr>
            <w:tcW w:w="910"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52</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23</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Mali hotel "Plaza"</w:t>
            </w:r>
          </w:p>
        </w:tc>
        <w:tc>
          <w:tcPr>
            <w:tcW w:w="845"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7</w:t>
            </w:r>
          </w:p>
        </w:tc>
        <w:tc>
          <w:tcPr>
            <w:tcW w:w="1504"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2</w:t>
            </w:r>
          </w:p>
        </w:tc>
        <w:tc>
          <w:tcPr>
            <w:tcW w:w="910"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18</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24</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Garni hotel "Butua Residence"</w:t>
            </w:r>
          </w:p>
        </w:tc>
        <w:tc>
          <w:tcPr>
            <w:tcW w:w="845"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27</w:t>
            </w:r>
          </w:p>
        </w:tc>
        <w:tc>
          <w:tcPr>
            <w:tcW w:w="1504"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18</w:t>
            </w:r>
          </w:p>
        </w:tc>
        <w:tc>
          <w:tcPr>
            <w:tcW w:w="910"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96</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25</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 xml:space="preserve">Hotel &amp; Resort "Ruža Vjetrova" </w:t>
            </w:r>
          </w:p>
        </w:tc>
        <w:tc>
          <w:tcPr>
            <w:tcW w:w="845"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51</w:t>
            </w:r>
          </w:p>
        </w:tc>
        <w:tc>
          <w:tcPr>
            <w:tcW w:w="1504"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21</w:t>
            </w:r>
          </w:p>
        </w:tc>
        <w:tc>
          <w:tcPr>
            <w:tcW w:w="910"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152</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26</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 xml:space="preserve">Hotel "Moskva" </w:t>
            </w:r>
          </w:p>
        </w:tc>
        <w:tc>
          <w:tcPr>
            <w:tcW w:w="845"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38</w:t>
            </w:r>
          </w:p>
        </w:tc>
        <w:tc>
          <w:tcPr>
            <w:tcW w:w="1504"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2</w:t>
            </w:r>
          </w:p>
        </w:tc>
        <w:tc>
          <w:tcPr>
            <w:tcW w:w="910"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80</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lastRenderedPageBreak/>
              <w:t>27</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Apart hotel "Shine"</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0</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27</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99</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28</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Mali hotel "Tre Canne"</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0</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8</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30</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29</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 xml:space="preserve">Boutique hotel "Casa Del Mare - Blanche" </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8</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24</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30</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Hotel "Park" Bijela</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234</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23</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514</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31</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TN "Slovenska plaža"</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441</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‚53</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941</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32</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 xml:space="preserve">Mali hotel "Conte" </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0</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14</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38</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33</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Apart hotel "Nautilus" sa depadansom</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0</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30</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102</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34</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Hotel "Palma"</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105</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11</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229</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35</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Mali hotel "Monte Cristo"</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7</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22</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36</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Hotel "Žabljak"</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15</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11</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39</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37</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Hotel "Verde"</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71</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10</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174</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38</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Mali hotel "Sokoline"</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8</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0</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18</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39</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Mali hotel "Philia"</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20</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41</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40</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Hotel "Perla"</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16</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9</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50</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41</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Garni hotel "Villa Duomo"</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0</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13</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33</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42</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Hotel "Franca BP"</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28</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65</w:t>
            </w:r>
          </w:p>
        </w:tc>
      </w:tr>
      <w:tr w:rsidR="00310663" w:rsidRPr="002B1E4D" w:rsidTr="005062B4">
        <w:trPr>
          <w:trHeight w:val="360"/>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43</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 xml:space="preserve">Hotel "CentreVille Hotel &amp; Experiences" </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112</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10</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246</w:t>
            </w:r>
          </w:p>
        </w:tc>
      </w:tr>
      <w:tr w:rsidR="00310663" w:rsidRPr="002B1E4D" w:rsidTr="005062B4">
        <w:trPr>
          <w:trHeight w:val="360"/>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44</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Hotel "Palmon Bay Hotel &amp; Spa"</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158</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45</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406</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45</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Garni hotel "Art Media"</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0</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14</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28</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46</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Mali hotel "Carrubba"</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5</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14</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47</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Mali hotel "Aleksandar Rafailovići"</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15</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6</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42</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48</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Hotel "M Nikić"</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69</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142</w:t>
            </w:r>
          </w:p>
        </w:tc>
      </w:tr>
      <w:tr w:rsidR="00310663" w:rsidRPr="002B1E4D" w:rsidTr="005062B4">
        <w:trPr>
          <w:trHeight w:val="330"/>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56</w:t>
            </w:r>
          </w:p>
        </w:tc>
        <w:tc>
          <w:tcPr>
            <w:tcW w:w="5487" w:type="dxa"/>
            <w:noWrap/>
            <w:hideMark/>
          </w:tcPr>
          <w:p w:rsidR="00310663" w:rsidRPr="002B1E4D" w:rsidRDefault="00310663" w:rsidP="005062B4">
            <w:pPr>
              <w:jc w:val="both"/>
              <w:rPr>
                <w:rFonts w:ascii="Times New Roman" w:eastAsia="Times New Roman" w:hAnsi="Times New Roman" w:cs="Times New Roman"/>
                <w:b/>
                <w:bCs/>
                <w:sz w:val="24"/>
                <w:szCs w:val="24"/>
              </w:rPr>
            </w:pPr>
            <w:r w:rsidRPr="002B1E4D">
              <w:rPr>
                <w:rFonts w:ascii="Times New Roman" w:eastAsia="Times New Roman" w:hAnsi="Times New Roman" w:cs="Times New Roman"/>
                <w:b/>
                <w:bCs/>
                <w:sz w:val="24"/>
                <w:szCs w:val="24"/>
              </w:rPr>
              <w:t>3***</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1807</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317</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4603</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Mali hotel "Enigma"</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15</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5</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49</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Garni hotel "M"</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8</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20</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Mali hotel "Ellena"</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16</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 </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41</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Garni hotel "Galathea"</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6</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12</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5</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Mali hotel "Oazza"</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6</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14</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6</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Mali hotel "Ambasador"</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6</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18</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7</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Mali hotel "Vučje" sa depadansom</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11</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7</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35</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8</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Garni hotel "Vila Panonija"</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14</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9</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Garni hotel "Bokeška noć"</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8</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21</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10</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Mali hotel "Azzurro"</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21</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 </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42</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11</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 xml:space="preserve">Mali hotel "Marija" </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17</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0</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43</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12</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Apart hotel "Samardžić"</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0</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16</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56</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13</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 xml:space="preserve">Mali hotel "S" </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10</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0</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19</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14</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Mali hotel "Luka'S"</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10</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0</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19</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15</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Hotel "Sidro"</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88</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181</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16</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Garni hotel "Vila Margot"</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16</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44</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lastRenderedPageBreak/>
              <w:t>17</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Mali hotel "Pejović"</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6</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15</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18</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Mali hotel "Bokeljski dvori"</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7</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0</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15</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19</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Mali hotel "Galia"</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12</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0</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20</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20</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Hotel "Sirena Marta"</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17</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11</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72</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21</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 xml:space="preserve">Hotel "El Mar" </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32</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0</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96</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22</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Mali hotel "Kulla E Balshajve"</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7</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20</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23</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Mali hotel "Đurić"</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14</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6</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36</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24</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Mali hotel "Aquarius"</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31</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68</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25</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 xml:space="preserve">Mali hotel "Delta" </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8</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21</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26</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Hotel "Emerald"</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10</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18</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56</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27</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Garni hotel "Arka"</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6</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6</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24</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28</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TN "Slovenska plaža"</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422</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100</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1044</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29</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Mali hotel "Milena"</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25</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0</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50</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30</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Motel "Grand"</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17</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0</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26</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31</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Mali hotel "Petriti"</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11</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29</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32</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Hotel "Mediteran" sa depadansom "Vila Skoplje" i "Vila Sarajevo"</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42</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0</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106</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33</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 xml:space="preserve">Hotel "Đoković" </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26</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60</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34</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Apart hotel "Cruiser"</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0</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9</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18</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35</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Hotel "Danica"</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21</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13</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73</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36</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Mali hotel "Lovac"</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6</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5</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21</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37</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Hotel "Zlatni bor" sa depadansom</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32</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0</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75</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38</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 xml:space="preserve">Mali hotel "Biser" </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17</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65</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39</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Mali hotel "Dubrava"</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17</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33</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40</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Mali hotel "Oliva"</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15</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0</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37</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41</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 xml:space="preserve">Mali hotel "M" </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0</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24</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48</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42</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Turističko naselje "Ada Bojana"</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296</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0</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592</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43</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Mali hotel "Porto Otrant"</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12</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38</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44</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Turističko naselje "Velika Plaža"</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52</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41</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321</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45</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Mali hotel "Anastazija"</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11</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0</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22</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46</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Hotel "Grand"</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93</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194</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47</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Hotel "Adria sport"</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35</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0</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70</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48</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Mali hotel "Pelikan"</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7</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0</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17</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49</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Motel "Tara MB"</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0</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10</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50</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Mali hotel "Dvor"</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11</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29</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51</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Hotel "Novi"</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28</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60</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52</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Mali hotel "Anderba"</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9</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0</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18</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53</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Gostionica "Blue River Tara"</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14</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0</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38</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54</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Hotel "Olympic"</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120</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6</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228</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55</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Hotel "Vila Babović"</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66</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0</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177</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lastRenderedPageBreak/>
              <w:t>56</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Mali hotel "Liria"</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15</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33</w:t>
            </w:r>
          </w:p>
        </w:tc>
      </w:tr>
      <w:tr w:rsidR="00310663" w:rsidRPr="002B1E4D" w:rsidTr="005062B4">
        <w:trPr>
          <w:trHeight w:val="330"/>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21</w:t>
            </w:r>
          </w:p>
        </w:tc>
        <w:tc>
          <w:tcPr>
            <w:tcW w:w="5487" w:type="dxa"/>
            <w:noWrap/>
            <w:hideMark/>
          </w:tcPr>
          <w:p w:rsidR="00310663" w:rsidRPr="002B1E4D" w:rsidRDefault="00310663" w:rsidP="005062B4">
            <w:pPr>
              <w:jc w:val="both"/>
              <w:rPr>
                <w:rFonts w:ascii="Times New Roman" w:eastAsia="Times New Roman" w:hAnsi="Times New Roman" w:cs="Times New Roman"/>
                <w:b/>
                <w:bCs/>
                <w:sz w:val="24"/>
                <w:szCs w:val="24"/>
              </w:rPr>
            </w:pPr>
            <w:r w:rsidRPr="002B1E4D">
              <w:rPr>
                <w:rFonts w:ascii="Times New Roman" w:eastAsia="Times New Roman" w:hAnsi="Times New Roman" w:cs="Times New Roman"/>
                <w:b/>
                <w:bCs/>
                <w:sz w:val="24"/>
                <w:szCs w:val="24"/>
              </w:rPr>
              <w:t>2**</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1048</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59</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2539</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Motel "Pavlović"</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8</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 </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16</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Mali hotel "24 jul"</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10</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 </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20</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Hotel "Lighthouse"</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118</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12</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357</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Mali hotel "Lovćen"</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14</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0</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27</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5</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 xml:space="preserve">Mali hotel "Vir" </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22</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46</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6</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Pansion "Mimoza"</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14</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0</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28</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7</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Mali hotel "Adria"</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21</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0</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54</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8</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Hotel "Beograd"</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94</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220</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9</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Mali hotel "Galeb"</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19</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0</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56</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10</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Pansion "Casa Bianca"</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12</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0</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26</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11</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Hotel "Pljevlja"</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36</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60</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12</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Hotel "Plaža" blok A</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136</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8</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288</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13</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Apart hotel "Kukoljac"</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23</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50</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14</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Mali hotel "Rosi"</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14</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0</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40</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15</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Depadansi hotela "Mediteran" "Vila Ljubljana", "Vila Zagreb", "Vila Cetinje", "Vila Dubrovnik"</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93</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251</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16</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Garni hotel "Maslina"</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20</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17</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Hotel "Lovćen"</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48</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0</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108</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18</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Mali hotel "Vila Mireli"</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19</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0</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39</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19</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Hotel "Šumadija"</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105</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216</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20</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Hotel "Albatros"</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139</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0</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322</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21</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Hotel "Loza"</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120</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0</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295</w:t>
            </w:r>
          </w:p>
        </w:tc>
      </w:tr>
      <w:tr w:rsidR="00310663" w:rsidRPr="002B1E4D" w:rsidTr="005062B4">
        <w:trPr>
          <w:trHeight w:val="330"/>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6</w:t>
            </w:r>
          </w:p>
        </w:tc>
        <w:tc>
          <w:tcPr>
            <w:tcW w:w="5487" w:type="dxa"/>
            <w:noWrap/>
            <w:hideMark/>
          </w:tcPr>
          <w:p w:rsidR="00310663" w:rsidRPr="00342AAF" w:rsidRDefault="00310663" w:rsidP="005062B4">
            <w:pPr>
              <w:jc w:val="both"/>
              <w:rPr>
                <w:rFonts w:ascii="Times New Roman" w:eastAsia="Times New Roman" w:hAnsi="Times New Roman" w:cs="Times New Roman"/>
                <w:bCs/>
                <w:sz w:val="24"/>
                <w:szCs w:val="24"/>
              </w:rPr>
            </w:pPr>
            <w:r w:rsidRPr="00342AAF">
              <w:rPr>
                <w:rFonts w:ascii="Times New Roman" w:eastAsia="Times New Roman" w:hAnsi="Times New Roman" w:cs="Times New Roman"/>
                <w:bCs/>
                <w:sz w:val="24"/>
                <w:szCs w:val="24"/>
              </w:rPr>
              <w:t>1*</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127</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314</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Mali hotel "Vidikovac"</w:t>
            </w:r>
          </w:p>
        </w:tc>
        <w:tc>
          <w:tcPr>
            <w:tcW w:w="845"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20</w:t>
            </w:r>
          </w:p>
        </w:tc>
        <w:tc>
          <w:tcPr>
            <w:tcW w:w="1504"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0</w:t>
            </w:r>
          </w:p>
        </w:tc>
        <w:tc>
          <w:tcPr>
            <w:tcW w:w="910"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42</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Hotel "Talas"</w:t>
            </w:r>
          </w:p>
        </w:tc>
        <w:tc>
          <w:tcPr>
            <w:tcW w:w="845"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25</w:t>
            </w:r>
          </w:p>
        </w:tc>
        <w:tc>
          <w:tcPr>
            <w:tcW w:w="1504"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2</w:t>
            </w:r>
          </w:p>
        </w:tc>
        <w:tc>
          <w:tcPr>
            <w:tcW w:w="910"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70</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Hotel "Vrmac"</w:t>
            </w:r>
          </w:p>
        </w:tc>
        <w:tc>
          <w:tcPr>
            <w:tcW w:w="845"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32</w:t>
            </w:r>
          </w:p>
        </w:tc>
        <w:tc>
          <w:tcPr>
            <w:tcW w:w="1504"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0</w:t>
            </w:r>
          </w:p>
        </w:tc>
        <w:tc>
          <w:tcPr>
            <w:tcW w:w="910"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64</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 xml:space="preserve">Hotel "Galapagos" </w:t>
            </w:r>
          </w:p>
        </w:tc>
        <w:tc>
          <w:tcPr>
            <w:tcW w:w="845"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25</w:t>
            </w:r>
          </w:p>
        </w:tc>
        <w:tc>
          <w:tcPr>
            <w:tcW w:w="1504"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0</w:t>
            </w:r>
          </w:p>
        </w:tc>
        <w:tc>
          <w:tcPr>
            <w:tcW w:w="910"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72</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5</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Pansion "Despotović"</w:t>
            </w:r>
          </w:p>
        </w:tc>
        <w:tc>
          <w:tcPr>
            <w:tcW w:w="845"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21</w:t>
            </w:r>
          </w:p>
        </w:tc>
        <w:tc>
          <w:tcPr>
            <w:tcW w:w="1504"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0</w:t>
            </w:r>
          </w:p>
        </w:tc>
        <w:tc>
          <w:tcPr>
            <w:tcW w:w="910"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58</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6</w:t>
            </w:r>
          </w:p>
        </w:tc>
        <w:tc>
          <w:tcPr>
            <w:tcW w:w="5487"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Mali hotel "EccoMediteran"</w:t>
            </w:r>
          </w:p>
        </w:tc>
        <w:tc>
          <w:tcPr>
            <w:tcW w:w="845"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4</w:t>
            </w:r>
          </w:p>
        </w:tc>
        <w:tc>
          <w:tcPr>
            <w:tcW w:w="1504"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0</w:t>
            </w:r>
          </w:p>
        </w:tc>
        <w:tc>
          <w:tcPr>
            <w:tcW w:w="910" w:type="dxa"/>
            <w:noWrap/>
            <w:hideMark/>
          </w:tcPr>
          <w:p w:rsidR="00310663" w:rsidRPr="002B1E4D" w:rsidRDefault="00310663" w:rsidP="005062B4">
            <w:pPr>
              <w:jc w:val="both"/>
              <w:rPr>
                <w:rFonts w:ascii="Times New Roman" w:eastAsia="Times New Roman" w:hAnsi="Times New Roman" w:cs="Times New Roman"/>
                <w:bCs/>
                <w:sz w:val="24"/>
                <w:szCs w:val="24"/>
              </w:rPr>
            </w:pPr>
            <w:r w:rsidRPr="002B1E4D">
              <w:rPr>
                <w:rFonts w:ascii="Times New Roman" w:eastAsia="Times New Roman" w:hAnsi="Times New Roman" w:cs="Times New Roman"/>
                <w:bCs/>
                <w:sz w:val="24"/>
                <w:szCs w:val="24"/>
              </w:rPr>
              <w:t>8</w:t>
            </w:r>
          </w:p>
        </w:tc>
      </w:tr>
      <w:tr w:rsidR="00310663" w:rsidRPr="002B1E4D" w:rsidTr="005062B4">
        <w:trPr>
          <w:trHeight w:val="6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Broj</w:t>
            </w:r>
          </w:p>
        </w:tc>
        <w:tc>
          <w:tcPr>
            <w:tcW w:w="5487"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Kategorija</w:t>
            </w:r>
          </w:p>
        </w:tc>
        <w:tc>
          <w:tcPr>
            <w:tcW w:w="845" w:type="dxa"/>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Broj</w:t>
            </w:r>
            <w:r w:rsidRPr="00D37D74">
              <w:rPr>
                <w:rFonts w:ascii="Times New Roman" w:eastAsia="Times New Roman" w:hAnsi="Times New Roman" w:cs="Times New Roman"/>
                <w:bCs/>
                <w:sz w:val="24"/>
                <w:szCs w:val="24"/>
              </w:rPr>
              <w:br/>
              <w:t>Soba</w:t>
            </w:r>
          </w:p>
        </w:tc>
        <w:tc>
          <w:tcPr>
            <w:tcW w:w="1504" w:type="dxa"/>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Broj</w:t>
            </w:r>
            <w:r w:rsidRPr="00D37D74">
              <w:rPr>
                <w:rFonts w:ascii="Times New Roman" w:eastAsia="Times New Roman" w:hAnsi="Times New Roman" w:cs="Times New Roman"/>
                <w:bCs/>
                <w:sz w:val="24"/>
                <w:szCs w:val="24"/>
              </w:rPr>
              <w:br/>
              <w:t>Apartmana</w:t>
            </w:r>
          </w:p>
        </w:tc>
        <w:tc>
          <w:tcPr>
            <w:tcW w:w="910" w:type="dxa"/>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Broj</w:t>
            </w:r>
            <w:r w:rsidRPr="00D37D74">
              <w:rPr>
                <w:rFonts w:ascii="Times New Roman" w:eastAsia="Times New Roman" w:hAnsi="Times New Roman" w:cs="Times New Roman"/>
                <w:bCs/>
                <w:sz w:val="24"/>
                <w:szCs w:val="24"/>
              </w:rPr>
              <w:br/>
              <w:t>Ležaja</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5</w:t>
            </w:r>
          </w:p>
        </w:tc>
        <w:tc>
          <w:tcPr>
            <w:tcW w:w="5487"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5*****</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496</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94</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1194</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48</w:t>
            </w:r>
          </w:p>
        </w:tc>
        <w:tc>
          <w:tcPr>
            <w:tcW w:w="5487"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2415</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607</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6248</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56</w:t>
            </w:r>
          </w:p>
        </w:tc>
        <w:tc>
          <w:tcPr>
            <w:tcW w:w="5487"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1807</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317</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4603</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21</w:t>
            </w:r>
          </w:p>
        </w:tc>
        <w:tc>
          <w:tcPr>
            <w:tcW w:w="5487"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1048</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59</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2539</w:t>
            </w:r>
          </w:p>
        </w:tc>
      </w:tr>
      <w:tr w:rsidR="00310663" w:rsidRPr="002B1E4D" w:rsidTr="005062B4">
        <w:trPr>
          <w:trHeight w:val="315"/>
        </w:trPr>
        <w:tc>
          <w:tcPr>
            <w:tcW w:w="83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6</w:t>
            </w:r>
          </w:p>
        </w:tc>
        <w:tc>
          <w:tcPr>
            <w:tcW w:w="5487"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w:t>
            </w:r>
          </w:p>
        </w:tc>
        <w:tc>
          <w:tcPr>
            <w:tcW w:w="845"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127</w:t>
            </w:r>
          </w:p>
        </w:tc>
        <w:tc>
          <w:tcPr>
            <w:tcW w:w="1504"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2</w:t>
            </w:r>
          </w:p>
        </w:tc>
        <w:tc>
          <w:tcPr>
            <w:tcW w:w="910" w:type="dxa"/>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314</w:t>
            </w:r>
          </w:p>
        </w:tc>
      </w:tr>
      <w:tr w:rsidR="00310663" w:rsidRPr="002B1E4D" w:rsidTr="005062B4">
        <w:trPr>
          <w:trHeight w:val="390"/>
        </w:trPr>
        <w:tc>
          <w:tcPr>
            <w:tcW w:w="6317" w:type="dxa"/>
            <w:gridSpan w:val="2"/>
            <w:noWrap/>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U K U P N O</w:t>
            </w:r>
          </w:p>
        </w:tc>
        <w:tc>
          <w:tcPr>
            <w:tcW w:w="845" w:type="dxa"/>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5893</w:t>
            </w:r>
          </w:p>
        </w:tc>
        <w:tc>
          <w:tcPr>
            <w:tcW w:w="1504" w:type="dxa"/>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1079</w:t>
            </w:r>
          </w:p>
        </w:tc>
        <w:tc>
          <w:tcPr>
            <w:tcW w:w="910" w:type="dxa"/>
            <w:hideMark/>
          </w:tcPr>
          <w:p w:rsidR="00310663" w:rsidRPr="00D37D74" w:rsidRDefault="00310663" w:rsidP="005062B4">
            <w:pPr>
              <w:jc w:val="both"/>
              <w:rPr>
                <w:rFonts w:ascii="Times New Roman" w:eastAsia="Times New Roman" w:hAnsi="Times New Roman" w:cs="Times New Roman"/>
                <w:bCs/>
                <w:sz w:val="24"/>
                <w:szCs w:val="24"/>
              </w:rPr>
            </w:pPr>
            <w:r w:rsidRPr="00D37D74">
              <w:rPr>
                <w:rFonts w:ascii="Times New Roman" w:eastAsia="Times New Roman" w:hAnsi="Times New Roman" w:cs="Times New Roman"/>
                <w:bCs/>
                <w:sz w:val="24"/>
                <w:szCs w:val="24"/>
              </w:rPr>
              <w:t>14898</w:t>
            </w:r>
          </w:p>
        </w:tc>
      </w:tr>
    </w:tbl>
    <w:p w:rsidR="00BC24F1" w:rsidRDefault="00BC24F1" w:rsidP="00223059">
      <w:pPr>
        <w:jc w:val="both"/>
        <w:rPr>
          <w:rFonts w:ascii="Times New Roman" w:hAnsi="Times New Roman" w:cs="Times New Roman"/>
          <w:sz w:val="24"/>
          <w:szCs w:val="24"/>
        </w:rPr>
      </w:pPr>
    </w:p>
    <w:p w:rsidR="00BC24F1" w:rsidRDefault="00BC24F1" w:rsidP="00223059">
      <w:pPr>
        <w:jc w:val="both"/>
        <w:rPr>
          <w:rFonts w:ascii="Times New Roman" w:hAnsi="Times New Roman" w:cs="Times New Roman"/>
          <w:sz w:val="24"/>
          <w:szCs w:val="24"/>
        </w:rPr>
      </w:pPr>
    </w:p>
    <w:p w:rsidR="00BC24F1" w:rsidRDefault="00BC24F1" w:rsidP="00223059">
      <w:pPr>
        <w:jc w:val="both"/>
        <w:rPr>
          <w:rFonts w:ascii="Times New Roman" w:hAnsi="Times New Roman" w:cs="Times New Roman"/>
          <w:sz w:val="24"/>
          <w:szCs w:val="24"/>
        </w:rPr>
      </w:pPr>
    </w:p>
    <w:p w:rsidR="00DC01E2" w:rsidRPr="00806E53" w:rsidRDefault="00DC01E2" w:rsidP="00223059">
      <w:pPr>
        <w:jc w:val="both"/>
        <w:rPr>
          <w:rFonts w:ascii="Times New Roman" w:hAnsi="Times New Roman" w:cs="Times New Roman"/>
          <w:sz w:val="24"/>
          <w:szCs w:val="24"/>
        </w:rPr>
      </w:pPr>
    </w:p>
    <w:p w:rsidR="004F033A" w:rsidRPr="00806E53" w:rsidRDefault="004F033A" w:rsidP="004F033A">
      <w:pPr>
        <w:jc w:val="both"/>
        <w:rPr>
          <w:rFonts w:ascii="Times New Roman" w:hAnsi="Times New Roman" w:cs="Times New Roman"/>
          <w:sz w:val="24"/>
          <w:szCs w:val="24"/>
        </w:rPr>
      </w:pPr>
    </w:p>
    <w:p w:rsidR="003B2713" w:rsidRPr="00806E53" w:rsidRDefault="004F033A" w:rsidP="004F033A">
      <w:pPr>
        <w:tabs>
          <w:tab w:val="left" w:pos="2745"/>
        </w:tabs>
        <w:rPr>
          <w:rFonts w:ascii="Times New Roman" w:hAnsi="Times New Roman" w:cs="Times New Roman"/>
          <w:sz w:val="24"/>
          <w:szCs w:val="24"/>
        </w:rPr>
      </w:pPr>
      <w:r w:rsidRPr="00806E53">
        <w:rPr>
          <w:rFonts w:ascii="Times New Roman" w:hAnsi="Times New Roman" w:cs="Times New Roman"/>
          <w:sz w:val="24"/>
          <w:szCs w:val="24"/>
        </w:rPr>
        <w:tab/>
      </w:r>
    </w:p>
    <w:sectPr w:rsidR="003B2713" w:rsidRPr="00806E53" w:rsidSect="00017C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636" w:rsidRDefault="00E72636" w:rsidP="002D5CEB">
      <w:pPr>
        <w:spacing w:after="0" w:line="240" w:lineRule="auto"/>
      </w:pPr>
      <w:r>
        <w:separator/>
      </w:r>
    </w:p>
  </w:endnote>
  <w:endnote w:type="continuationSeparator" w:id="0">
    <w:p w:rsidR="00E72636" w:rsidRDefault="00E72636" w:rsidP="002D5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636" w:rsidRDefault="00E72636" w:rsidP="002D5CEB">
      <w:pPr>
        <w:spacing w:after="0" w:line="240" w:lineRule="auto"/>
      </w:pPr>
      <w:r>
        <w:separator/>
      </w:r>
    </w:p>
  </w:footnote>
  <w:footnote w:type="continuationSeparator" w:id="0">
    <w:p w:rsidR="00E72636" w:rsidRDefault="00E72636" w:rsidP="002D5CEB">
      <w:pPr>
        <w:spacing w:after="0" w:line="240" w:lineRule="auto"/>
      </w:pPr>
      <w:r>
        <w:continuationSeparator/>
      </w:r>
    </w:p>
  </w:footnote>
  <w:footnote w:id="1">
    <w:p w:rsidR="00840D08" w:rsidRPr="00310663" w:rsidRDefault="00840D08">
      <w:pPr>
        <w:pStyle w:val="FootnoteText"/>
        <w:rPr>
          <w:lang w:val="sr-Latn-ME"/>
        </w:rPr>
      </w:pPr>
      <w:r>
        <w:rPr>
          <w:rStyle w:val="FootnoteReference"/>
        </w:rPr>
        <w:footnoteRef/>
      </w:r>
      <w:r>
        <w:t xml:space="preserve"> </w:t>
      </w:r>
      <w:r w:rsidRPr="00E66E58">
        <w:rPr>
          <w:rFonts w:ascii="Times New Roman" w:eastAsia="Times New Roman" w:hAnsi="Times New Roman" w:cs="Times New Roman"/>
        </w:rPr>
        <w:t>Spisak kategorisanih/rekategorisanih</w:t>
      </w:r>
      <w:r w:rsidRPr="00E66E58">
        <w:rPr>
          <w:rFonts w:ascii="Times New Roman" w:eastAsia="Times New Roman" w:hAnsi="Times New Roman" w:cs="Times New Roman"/>
          <w:bCs/>
          <w:lang w:val="sr-Latn-CS"/>
        </w:rPr>
        <w:t xml:space="preserve"> </w:t>
      </w:r>
      <w:r w:rsidRPr="00E66E58">
        <w:rPr>
          <w:rFonts w:ascii="Times New Roman" w:eastAsia="Times New Roman" w:hAnsi="Times New Roman" w:cs="Times New Roman"/>
        </w:rPr>
        <w:t>ugostiteljskih objekata u 2016. godini, sa sadržajima za lica sa invaliditetom–tabelarni prilog na kraju dokumenta.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A0B14"/>
    <w:multiLevelType w:val="hybridMultilevel"/>
    <w:tmpl w:val="4BC4375A"/>
    <w:lvl w:ilvl="0" w:tplc="AF246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1D0034"/>
    <w:multiLevelType w:val="hybridMultilevel"/>
    <w:tmpl w:val="786AD84E"/>
    <w:lvl w:ilvl="0" w:tplc="805A61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A446D"/>
    <w:multiLevelType w:val="hybridMultilevel"/>
    <w:tmpl w:val="6F245582"/>
    <w:lvl w:ilvl="0" w:tplc="C058822A">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30C6C2E"/>
    <w:multiLevelType w:val="multilevel"/>
    <w:tmpl w:val="4E0A4B44"/>
    <w:lvl w:ilvl="0">
      <w:start w:val="1"/>
      <w:numFmt w:val="decimal"/>
      <w:lvlText w:val="%1)"/>
      <w:lvlJc w:val="left"/>
      <w:pPr>
        <w:ind w:left="720" w:hanging="360"/>
      </w:pPr>
    </w:lvl>
    <w:lvl w:ilvl="1">
      <w:start w:val="1"/>
      <w:numFmt w:val="decimal"/>
      <w:lvlText w:val="%2)"/>
      <w:lvlJc w:val="left"/>
      <w:pPr>
        <w:ind w:left="2268" w:hanging="100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4E7157E"/>
    <w:multiLevelType w:val="hybridMultilevel"/>
    <w:tmpl w:val="75CC9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B52582"/>
    <w:multiLevelType w:val="hybridMultilevel"/>
    <w:tmpl w:val="CE844A4C"/>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6">
    <w:nsid w:val="1B095DF3"/>
    <w:multiLevelType w:val="hybridMultilevel"/>
    <w:tmpl w:val="63B0BC44"/>
    <w:lvl w:ilvl="0" w:tplc="71589B2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2F0B9C"/>
    <w:multiLevelType w:val="hybridMultilevel"/>
    <w:tmpl w:val="570A806E"/>
    <w:lvl w:ilvl="0" w:tplc="F19A6A96">
      <w:start w:val="6"/>
      <w:numFmt w:val="bullet"/>
      <w:lvlText w:val="-"/>
      <w:lvlJc w:val="left"/>
      <w:pPr>
        <w:ind w:left="720" w:hanging="360"/>
      </w:pPr>
      <w:rPr>
        <w:rFonts w:ascii="Tahoma" w:eastAsia="SimSu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3A04A5"/>
    <w:multiLevelType w:val="hybridMultilevel"/>
    <w:tmpl w:val="ABEAA85A"/>
    <w:lvl w:ilvl="0" w:tplc="5D18E062">
      <w:numFmt w:val="bullet"/>
      <w:lvlText w:val="-"/>
      <w:lvlJc w:val="left"/>
      <w:pPr>
        <w:ind w:left="2160" w:hanging="360"/>
      </w:pPr>
      <w:rPr>
        <w:rFonts w:ascii="Arial Narrow" w:eastAsia="Times New Roman" w:hAnsi="Arial Narrow"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9">
    <w:nsid w:val="23B05168"/>
    <w:multiLevelType w:val="hybridMultilevel"/>
    <w:tmpl w:val="16365AB2"/>
    <w:lvl w:ilvl="0" w:tplc="218C41D6">
      <w:start w:val="5"/>
      <w:numFmt w:val="bullet"/>
      <w:lvlText w:val="-"/>
      <w:lvlJc w:val="left"/>
      <w:pPr>
        <w:ind w:left="720" w:hanging="360"/>
      </w:pPr>
      <w:rPr>
        <w:rFonts w:ascii="Calibri" w:eastAsia="Calibri" w:hAnsi="Calibri" w:cs="Arial Narrow"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nsid w:val="2ACA3B64"/>
    <w:multiLevelType w:val="hybridMultilevel"/>
    <w:tmpl w:val="2826BA48"/>
    <w:lvl w:ilvl="0" w:tplc="04090001">
      <w:start w:val="1"/>
      <w:numFmt w:val="bullet"/>
      <w:lvlText w:val=""/>
      <w:lvlJc w:val="left"/>
      <w:pPr>
        <w:tabs>
          <w:tab w:val="num" w:pos="900"/>
        </w:tabs>
        <w:ind w:left="9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CAA3C25"/>
    <w:multiLevelType w:val="hybridMultilevel"/>
    <w:tmpl w:val="DECE0C2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357C4C"/>
    <w:multiLevelType w:val="hybridMultilevel"/>
    <w:tmpl w:val="823E2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2B917E1"/>
    <w:multiLevelType w:val="hybridMultilevel"/>
    <w:tmpl w:val="D48C7D78"/>
    <w:lvl w:ilvl="0" w:tplc="0809000B">
      <w:start w:val="1"/>
      <w:numFmt w:val="bullet"/>
      <w:lvlText w:val=""/>
      <w:lvlJc w:val="left"/>
      <w:pPr>
        <w:ind w:left="774"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nsid w:val="337438FB"/>
    <w:multiLevelType w:val="hybridMultilevel"/>
    <w:tmpl w:val="45C28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9A3B00"/>
    <w:multiLevelType w:val="hybridMultilevel"/>
    <w:tmpl w:val="039CCD62"/>
    <w:lvl w:ilvl="0" w:tplc="B9FC87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93414B"/>
    <w:multiLevelType w:val="hybridMultilevel"/>
    <w:tmpl w:val="316A3B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4975DC"/>
    <w:multiLevelType w:val="hybridMultilevel"/>
    <w:tmpl w:val="9700835E"/>
    <w:lvl w:ilvl="0" w:tplc="5D18E062">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672F2F"/>
    <w:multiLevelType w:val="hybridMultilevel"/>
    <w:tmpl w:val="70DE6EDA"/>
    <w:lvl w:ilvl="0" w:tplc="BD3C5E8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FD2A17"/>
    <w:multiLevelType w:val="hybridMultilevel"/>
    <w:tmpl w:val="AFA837F4"/>
    <w:lvl w:ilvl="0" w:tplc="4150EAB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C27088"/>
    <w:multiLevelType w:val="hybridMultilevel"/>
    <w:tmpl w:val="45C28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271ED3"/>
    <w:multiLevelType w:val="hybridMultilevel"/>
    <w:tmpl w:val="A8D8196E"/>
    <w:lvl w:ilvl="0" w:tplc="C058822A">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nsid w:val="725B6317"/>
    <w:multiLevelType w:val="hybridMultilevel"/>
    <w:tmpl w:val="D59C5B1E"/>
    <w:lvl w:ilvl="0" w:tplc="DF7E79DC">
      <w:start w:val="1"/>
      <w:numFmt w:val="decimal"/>
      <w:lvlText w:val="%1."/>
      <w:lvlJc w:val="left"/>
      <w:pPr>
        <w:ind w:left="720" w:hanging="360"/>
      </w:pPr>
      <w:rPr>
        <w:rFonts w:ascii="Arial" w:hAnsi="Arial" w:cs="Arial"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A02501"/>
    <w:multiLevelType w:val="hybridMultilevel"/>
    <w:tmpl w:val="45C28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57755C"/>
    <w:multiLevelType w:val="hybridMultilevel"/>
    <w:tmpl w:val="70DAE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9"/>
  </w:num>
  <w:num w:numId="3">
    <w:abstractNumId w:val="1"/>
  </w:num>
  <w:num w:numId="4">
    <w:abstractNumId w:val="11"/>
  </w:num>
  <w:num w:numId="5">
    <w:abstractNumId w:val="21"/>
  </w:num>
  <w:num w:numId="6">
    <w:abstractNumId w:val="16"/>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12"/>
  </w:num>
  <w:num w:numId="14">
    <w:abstractNumId w:val="0"/>
  </w:num>
  <w:num w:numId="15">
    <w:abstractNumId w:val="15"/>
  </w:num>
  <w:num w:numId="16">
    <w:abstractNumId w:val="9"/>
  </w:num>
  <w:num w:numId="17">
    <w:abstractNumId w:val="14"/>
  </w:num>
  <w:num w:numId="18">
    <w:abstractNumId w:val="17"/>
  </w:num>
  <w:num w:numId="19">
    <w:abstractNumId w:val="20"/>
  </w:num>
  <w:num w:numId="20">
    <w:abstractNumId w:val="23"/>
  </w:num>
  <w:num w:numId="21">
    <w:abstractNumId w:val="18"/>
  </w:num>
  <w:num w:numId="22">
    <w:abstractNumId w:val="22"/>
  </w:num>
  <w:num w:numId="23">
    <w:abstractNumId w:val="7"/>
  </w:num>
  <w:num w:numId="24">
    <w:abstractNumId w:val="8"/>
  </w:num>
  <w:num w:numId="2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3B9"/>
    <w:rsid w:val="000028E4"/>
    <w:rsid w:val="00003434"/>
    <w:rsid w:val="00003A5C"/>
    <w:rsid w:val="0000473F"/>
    <w:rsid w:val="0000521D"/>
    <w:rsid w:val="000067FF"/>
    <w:rsid w:val="00007BF7"/>
    <w:rsid w:val="000102CF"/>
    <w:rsid w:val="000126D1"/>
    <w:rsid w:val="00012AA4"/>
    <w:rsid w:val="00012CA0"/>
    <w:rsid w:val="00016873"/>
    <w:rsid w:val="0001708A"/>
    <w:rsid w:val="00017CF0"/>
    <w:rsid w:val="00020ABB"/>
    <w:rsid w:val="0002121E"/>
    <w:rsid w:val="00022BA2"/>
    <w:rsid w:val="00023F85"/>
    <w:rsid w:val="000256AF"/>
    <w:rsid w:val="00026564"/>
    <w:rsid w:val="000302F4"/>
    <w:rsid w:val="000311DF"/>
    <w:rsid w:val="00033711"/>
    <w:rsid w:val="000340DA"/>
    <w:rsid w:val="00034700"/>
    <w:rsid w:val="000347FF"/>
    <w:rsid w:val="000366EF"/>
    <w:rsid w:val="000378AE"/>
    <w:rsid w:val="00040592"/>
    <w:rsid w:val="00041F73"/>
    <w:rsid w:val="000430E2"/>
    <w:rsid w:val="0004362A"/>
    <w:rsid w:val="000451D4"/>
    <w:rsid w:val="000451D9"/>
    <w:rsid w:val="00045AA1"/>
    <w:rsid w:val="00045B0A"/>
    <w:rsid w:val="00045D81"/>
    <w:rsid w:val="00045FA2"/>
    <w:rsid w:val="0004670A"/>
    <w:rsid w:val="00047B19"/>
    <w:rsid w:val="00052FFB"/>
    <w:rsid w:val="00053F7A"/>
    <w:rsid w:val="00054F19"/>
    <w:rsid w:val="00057430"/>
    <w:rsid w:val="00057823"/>
    <w:rsid w:val="000609D5"/>
    <w:rsid w:val="00061D28"/>
    <w:rsid w:val="000642A1"/>
    <w:rsid w:val="00064590"/>
    <w:rsid w:val="00064600"/>
    <w:rsid w:val="00065517"/>
    <w:rsid w:val="000705C8"/>
    <w:rsid w:val="00070B86"/>
    <w:rsid w:val="0007318E"/>
    <w:rsid w:val="00074493"/>
    <w:rsid w:val="0007542E"/>
    <w:rsid w:val="000758CF"/>
    <w:rsid w:val="000760D2"/>
    <w:rsid w:val="000766AB"/>
    <w:rsid w:val="00076F2A"/>
    <w:rsid w:val="000774D5"/>
    <w:rsid w:val="00077694"/>
    <w:rsid w:val="0008230B"/>
    <w:rsid w:val="00082B24"/>
    <w:rsid w:val="0008442B"/>
    <w:rsid w:val="000875C7"/>
    <w:rsid w:val="000875EC"/>
    <w:rsid w:val="00087D47"/>
    <w:rsid w:val="00094852"/>
    <w:rsid w:val="000959A6"/>
    <w:rsid w:val="00095F62"/>
    <w:rsid w:val="0009763D"/>
    <w:rsid w:val="000A08B7"/>
    <w:rsid w:val="000A0A62"/>
    <w:rsid w:val="000A55A2"/>
    <w:rsid w:val="000A5EF2"/>
    <w:rsid w:val="000A6A31"/>
    <w:rsid w:val="000A7701"/>
    <w:rsid w:val="000A7E6A"/>
    <w:rsid w:val="000B18EB"/>
    <w:rsid w:val="000B6BDD"/>
    <w:rsid w:val="000C0C66"/>
    <w:rsid w:val="000C23E1"/>
    <w:rsid w:val="000C2CC7"/>
    <w:rsid w:val="000C3585"/>
    <w:rsid w:val="000C39A7"/>
    <w:rsid w:val="000C39B2"/>
    <w:rsid w:val="000C65AD"/>
    <w:rsid w:val="000C7431"/>
    <w:rsid w:val="000D0864"/>
    <w:rsid w:val="000D0EB8"/>
    <w:rsid w:val="000D259F"/>
    <w:rsid w:val="000D3555"/>
    <w:rsid w:val="000D42BA"/>
    <w:rsid w:val="000E1CAD"/>
    <w:rsid w:val="000E3207"/>
    <w:rsid w:val="000E3CBE"/>
    <w:rsid w:val="000E3E5E"/>
    <w:rsid w:val="000E50E5"/>
    <w:rsid w:val="000E67BC"/>
    <w:rsid w:val="000E6D52"/>
    <w:rsid w:val="000F0483"/>
    <w:rsid w:val="000F0D4D"/>
    <w:rsid w:val="000F3AC0"/>
    <w:rsid w:val="000F4D2F"/>
    <w:rsid w:val="000F51D9"/>
    <w:rsid w:val="000F5EBD"/>
    <w:rsid w:val="000F60F9"/>
    <w:rsid w:val="000F6390"/>
    <w:rsid w:val="000F64AA"/>
    <w:rsid w:val="000F66D2"/>
    <w:rsid w:val="000F6803"/>
    <w:rsid w:val="000F6E6D"/>
    <w:rsid w:val="00100987"/>
    <w:rsid w:val="00100A0C"/>
    <w:rsid w:val="001038D8"/>
    <w:rsid w:val="00103A65"/>
    <w:rsid w:val="00103E99"/>
    <w:rsid w:val="00106872"/>
    <w:rsid w:val="00107715"/>
    <w:rsid w:val="00110112"/>
    <w:rsid w:val="00110A48"/>
    <w:rsid w:val="00110D15"/>
    <w:rsid w:val="0011195C"/>
    <w:rsid w:val="00113009"/>
    <w:rsid w:val="00114877"/>
    <w:rsid w:val="001153B2"/>
    <w:rsid w:val="00115A0F"/>
    <w:rsid w:val="00116BE3"/>
    <w:rsid w:val="00117995"/>
    <w:rsid w:val="0012011E"/>
    <w:rsid w:val="00122558"/>
    <w:rsid w:val="00123420"/>
    <w:rsid w:val="00124738"/>
    <w:rsid w:val="00124A6F"/>
    <w:rsid w:val="00127928"/>
    <w:rsid w:val="00131699"/>
    <w:rsid w:val="00132859"/>
    <w:rsid w:val="00132F18"/>
    <w:rsid w:val="001332A3"/>
    <w:rsid w:val="00133612"/>
    <w:rsid w:val="00134695"/>
    <w:rsid w:val="001352AB"/>
    <w:rsid w:val="00135627"/>
    <w:rsid w:val="00136557"/>
    <w:rsid w:val="00136798"/>
    <w:rsid w:val="0014064F"/>
    <w:rsid w:val="00140DAC"/>
    <w:rsid w:val="0014103E"/>
    <w:rsid w:val="00142303"/>
    <w:rsid w:val="00143C23"/>
    <w:rsid w:val="00143C34"/>
    <w:rsid w:val="00143FA0"/>
    <w:rsid w:val="00144163"/>
    <w:rsid w:val="001441EC"/>
    <w:rsid w:val="00145B3A"/>
    <w:rsid w:val="001460C3"/>
    <w:rsid w:val="001461F0"/>
    <w:rsid w:val="00146A77"/>
    <w:rsid w:val="0014736D"/>
    <w:rsid w:val="001510CE"/>
    <w:rsid w:val="00154862"/>
    <w:rsid w:val="00155019"/>
    <w:rsid w:val="0015508C"/>
    <w:rsid w:val="001554C0"/>
    <w:rsid w:val="0015583E"/>
    <w:rsid w:val="001558BC"/>
    <w:rsid w:val="001563AA"/>
    <w:rsid w:val="00156A28"/>
    <w:rsid w:val="00160151"/>
    <w:rsid w:val="00160451"/>
    <w:rsid w:val="00161E64"/>
    <w:rsid w:val="0016404D"/>
    <w:rsid w:val="0016423E"/>
    <w:rsid w:val="001644B5"/>
    <w:rsid w:val="001652E7"/>
    <w:rsid w:val="001674F5"/>
    <w:rsid w:val="0017493B"/>
    <w:rsid w:val="00176B8E"/>
    <w:rsid w:val="00177255"/>
    <w:rsid w:val="00177B5B"/>
    <w:rsid w:val="00181194"/>
    <w:rsid w:val="001824F2"/>
    <w:rsid w:val="00182A84"/>
    <w:rsid w:val="00183A46"/>
    <w:rsid w:val="0018429B"/>
    <w:rsid w:val="00184A1F"/>
    <w:rsid w:val="001857E4"/>
    <w:rsid w:val="00187101"/>
    <w:rsid w:val="00192ED4"/>
    <w:rsid w:val="00194449"/>
    <w:rsid w:val="00196298"/>
    <w:rsid w:val="00197BB3"/>
    <w:rsid w:val="00197F25"/>
    <w:rsid w:val="001A0B5B"/>
    <w:rsid w:val="001A13CE"/>
    <w:rsid w:val="001A3A36"/>
    <w:rsid w:val="001A456E"/>
    <w:rsid w:val="001A5432"/>
    <w:rsid w:val="001A7CF7"/>
    <w:rsid w:val="001B23AF"/>
    <w:rsid w:val="001B2F14"/>
    <w:rsid w:val="001B3C0E"/>
    <w:rsid w:val="001B4C9B"/>
    <w:rsid w:val="001B5ACA"/>
    <w:rsid w:val="001B772D"/>
    <w:rsid w:val="001B77A5"/>
    <w:rsid w:val="001C11EB"/>
    <w:rsid w:val="001C172E"/>
    <w:rsid w:val="001C2A23"/>
    <w:rsid w:val="001C2E32"/>
    <w:rsid w:val="001C4139"/>
    <w:rsid w:val="001C56D4"/>
    <w:rsid w:val="001C65C9"/>
    <w:rsid w:val="001C6622"/>
    <w:rsid w:val="001C6A26"/>
    <w:rsid w:val="001D1503"/>
    <w:rsid w:val="001D2586"/>
    <w:rsid w:val="001D2FD0"/>
    <w:rsid w:val="001D3C9B"/>
    <w:rsid w:val="001D428B"/>
    <w:rsid w:val="001D7E15"/>
    <w:rsid w:val="001E015D"/>
    <w:rsid w:val="001E2CB1"/>
    <w:rsid w:val="001E326B"/>
    <w:rsid w:val="001E3BB4"/>
    <w:rsid w:val="001E3C31"/>
    <w:rsid w:val="001E4964"/>
    <w:rsid w:val="001E58C4"/>
    <w:rsid w:val="001E613F"/>
    <w:rsid w:val="001E61AF"/>
    <w:rsid w:val="001E65CD"/>
    <w:rsid w:val="001E73C8"/>
    <w:rsid w:val="001F14CD"/>
    <w:rsid w:val="001F26DC"/>
    <w:rsid w:val="001F3021"/>
    <w:rsid w:val="001F34DC"/>
    <w:rsid w:val="001F5502"/>
    <w:rsid w:val="001F7642"/>
    <w:rsid w:val="001F7AA0"/>
    <w:rsid w:val="001F7AE9"/>
    <w:rsid w:val="002040AB"/>
    <w:rsid w:val="002042E0"/>
    <w:rsid w:val="00205101"/>
    <w:rsid w:val="00205572"/>
    <w:rsid w:val="00205D26"/>
    <w:rsid w:val="002067D8"/>
    <w:rsid w:val="002068A3"/>
    <w:rsid w:val="00206A42"/>
    <w:rsid w:val="00207920"/>
    <w:rsid w:val="002104BD"/>
    <w:rsid w:val="002105B6"/>
    <w:rsid w:val="00210E62"/>
    <w:rsid w:val="002122C5"/>
    <w:rsid w:val="00213F8F"/>
    <w:rsid w:val="002145D3"/>
    <w:rsid w:val="002150F5"/>
    <w:rsid w:val="002161FA"/>
    <w:rsid w:val="00217685"/>
    <w:rsid w:val="00220232"/>
    <w:rsid w:val="00220F28"/>
    <w:rsid w:val="00221192"/>
    <w:rsid w:val="00222E80"/>
    <w:rsid w:val="00223059"/>
    <w:rsid w:val="00223618"/>
    <w:rsid w:val="0022365E"/>
    <w:rsid w:val="00223E44"/>
    <w:rsid w:val="002241EC"/>
    <w:rsid w:val="00224B13"/>
    <w:rsid w:val="00225A74"/>
    <w:rsid w:val="00226735"/>
    <w:rsid w:val="00226DDA"/>
    <w:rsid w:val="00232870"/>
    <w:rsid w:val="0023313C"/>
    <w:rsid w:val="0023357C"/>
    <w:rsid w:val="00234809"/>
    <w:rsid w:val="00235330"/>
    <w:rsid w:val="002365E3"/>
    <w:rsid w:val="00236B75"/>
    <w:rsid w:val="0023769B"/>
    <w:rsid w:val="00237A2A"/>
    <w:rsid w:val="00241454"/>
    <w:rsid w:val="0024152A"/>
    <w:rsid w:val="002427EF"/>
    <w:rsid w:val="00242DBD"/>
    <w:rsid w:val="00244DBE"/>
    <w:rsid w:val="00245E92"/>
    <w:rsid w:val="00246C48"/>
    <w:rsid w:val="002518FD"/>
    <w:rsid w:val="00251E31"/>
    <w:rsid w:val="00252277"/>
    <w:rsid w:val="00252728"/>
    <w:rsid w:val="00252E93"/>
    <w:rsid w:val="00254653"/>
    <w:rsid w:val="002561A1"/>
    <w:rsid w:val="0025659D"/>
    <w:rsid w:val="00256C99"/>
    <w:rsid w:val="00256F5F"/>
    <w:rsid w:val="00261227"/>
    <w:rsid w:val="00262D7B"/>
    <w:rsid w:val="00263A2A"/>
    <w:rsid w:val="00265516"/>
    <w:rsid w:val="002655CB"/>
    <w:rsid w:val="00266406"/>
    <w:rsid w:val="00266E2A"/>
    <w:rsid w:val="0027102F"/>
    <w:rsid w:val="00273743"/>
    <w:rsid w:val="00273821"/>
    <w:rsid w:val="00273C05"/>
    <w:rsid w:val="00274038"/>
    <w:rsid w:val="002750F4"/>
    <w:rsid w:val="00275A6F"/>
    <w:rsid w:val="002766DB"/>
    <w:rsid w:val="00280138"/>
    <w:rsid w:val="00281098"/>
    <w:rsid w:val="00282A3E"/>
    <w:rsid w:val="002830D6"/>
    <w:rsid w:val="00284C16"/>
    <w:rsid w:val="00285694"/>
    <w:rsid w:val="00285C49"/>
    <w:rsid w:val="00286E86"/>
    <w:rsid w:val="00291293"/>
    <w:rsid w:val="002916D7"/>
    <w:rsid w:val="002919FA"/>
    <w:rsid w:val="00293128"/>
    <w:rsid w:val="002932E0"/>
    <w:rsid w:val="002939A5"/>
    <w:rsid w:val="00293A25"/>
    <w:rsid w:val="0029502E"/>
    <w:rsid w:val="00295A33"/>
    <w:rsid w:val="00297FF8"/>
    <w:rsid w:val="002A2499"/>
    <w:rsid w:val="002A61F9"/>
    <w:rsid w:val="002A70D3"/>
    <w:rsid w:val="002B0BF2"/>
    <w:rsid w:val="002B1413"/>
    <w:rsid w:val="002B1E4D"/>
    <w:rsid w:val="002B692C"/>
    <w:rsid w:val="002C0813"/>
    <w:rsid w:val="002C1331"/>
    <w:rsid w:val="002C4819"/>
    <w:rsid w:val="002C522F"/>
    <w:rsid w:val="002C7AF0"/>
    <w:rsid w:val="002D0E84"/>
    <w:rsid w:val="002D16EE"/>
    <w:rsid w:val="002D17C4"/>
    <w:rsid w:val="002D48EF"/>
    <w:rsid w:val="002D5CEB"/>
    <w:rsid w:val="002D765B"/>
    <w:rsid w:val="002E1693"/>
    <w:rsid w:val="002E23B6"/>
    <w:rsid w:val="002E29BF"/>
    <w:rsid w:val="002E4DAE"/>
    <w:rsid w:val="002F07FC"/>
    <w:rsid w:val="002F12D9"/>
    <w:rsid w:val="002F1505"/>
    <w:rsid w:val="002F3539"/>
    <w:rsid w:val="002F49C3"/>
    <w:rsid w:val="002F4BE6"/>
    <w:rsid w:val="002F4C6C"/>
    <w:rsid w:val="002F5F5F"/>
    <w:rsid w:val="002F626F"/>
    <w:rsid w:val="002F6CCD"/>
    <w:rsid w:val="00300D20"/>
    <w:rsid w:val="00300E1A"/>
    <w:rsid w:val="00301451"/>
    <w:rsid w:val="0030327E"/>
    <w:rsid w:val="003037C6"/>
    <w:rsid w:val="003079FD"/>
    <w:rsid w:val="00310663"/>
    <w:rsid w:val="0031074B"/>
    <w:rsid w:val="00311CAE"/>
    <w:rsid w:val="0031234C"/>
    <w:rsid w:val="00313072"/>
    <w:rsid w:val="00320737"/>
    <w:rsid w:val="003213C7"/>
    <w:rsid w:val="0032262A"/>
    <w:rsid w:val="00322E78"/>
    <w:rsid w:val="003244B5"/>
    <w:rsid w:val="003255D9"/>
    <w:rsid w:val="00325BC1"/>
    <w:rsid w:val="003260C9"/>
    <w:rsid w:val="0032772F"/>
    <w:rsid w:val="00327B1E"/>
    <w:rsid w:val="0033015A"/>
    <w:rsid w:val="00331775"/>
    <w:rsid w:val="00332D56"/>
    <w:rsid w:val="00333B55"/>
    <w:rsid w:val="00333C67"/>
    <w:rsid w:val="0033686C"/>
    <w:rsid w:val="00341275"/>
    <w:rsid w:val="00341F9D"/>
    <w:rsid w:val="003426D7"/>
    <w:rsid w:val="00342AAF"/>
    <w:rsid w:val="00342D0C"/>
    <w:rsid w:val="00343359"/>
    <w:rsid w:val="0034556E"/>
    <w:rsid w:val="00346A1D"/>
    <w:rsid w:val="00346D0D"/>
    <w:rsid w:val="00347598"/>
    <w:rsid w:val="00347E4D"/>
    <w:rsid w:val="00350A48"/>
    <w:rsid w:val="00350C20"/>
    <w:rsid w:val="00350C61"/>
    <w:rsid w:val="00351C22"/>
    <w:rsid w:val="00351ECF"/>
    <w:rsid w:val="00352488"/>
    <w:rsid w:val="00352BD7"/>
    <w:rsid w:val="00354561"/>
    <w:rsid w:val="003548EB"/>
    <w:rsid w:val="00354AB3"/>
    <w:rsid w:val="003550E9"/>
    <w:rsid w:val="00355BCC"/>
    <w:rsid w:val="00356C8D"/>
    <w:rsid w:val="003570D9"/>
    <w:rsid w:val="00360969"/>
    <w:rsid w:val="0036365F"/>
    <w:rsid w:val="003642B6"/>
    <w:rsid w:val="003659DD"/>
    <w:rsid w:val="00365B91"/>
    <w:rsid w:val="00366686"/>
    <w:rsid w:val="00367A33"/>
    <w:rsid w:val="00370508"/>
    <w:rsid w:val="00371B85"/>
    <w:rsid w:val="00372912"/>
    <w:rsid w:val="00372981"/>
    <w:rsid w:val="00374CB5"/>
    <w:rsid w:val="0037715D"/>
    <w:rsid w:val="00377604"/>
    <w:rsid w:val="00377A12"/>
    <w:rsid w:val="0038042E"/>
    <w:rsid w:val="00382888"/>
    <w:rsid w:val="00382AB3"/>
    <w:rsid w:val="00383F52"/>
    <w:rsid w:val="0038448B"/>
    <w:rsid w:val="003870E8"/>
    <w:rsid w:val="0039123A"/>
    <w:rsid w:val="003912BC"/>
    <w:rsid w:val="003917E5"/>
    <w:rsid w:val="00391B7C"/>
    <w:rsid w:val="003925DD"/>
    <w:rsid w:val="00393A7D"/>
    <w:rsid w:val="00393CCF"/>
    <w:rsid w:val="00395AA4"/>
    <w:rsid w:val="003963F1"/>
    <w:rsid w:val="003966EC"/>
    <w:rsid w:val="00396D5A"/>
    <w:rsid w:val="00396F92"/>
    <w:rsid w:val="00397D59"/>
    <w:rsid w:val="003A3C19"/>
    <w:rsid w:val="003A5BD5"/>
    <w:rsid w:val="003A7934"/>
    <w:rsid w:val="003B09CE"/>
    <w:rsid w:val="003B0ECF"/>
    <w:rsid w:val="003B2713"/>
    <w:rsid w:val="003B2C82"/>
    <w:rsid w:val="003B3287"/>
    <w:rsid w:val="003B74B7"/>
    <w:rsid w:val="003B7FF9"/>
    <w:rsid w:val="003C082A"/>
    <w:rsid w:val="003C2303"/>
    <w:rsid w:val="003C2772"/>
    <w:rsid w:val="003C3A43"/>
    <w:rsid w:val="003C4078"/>
    <w:rsid w:val="003C5182"/>
    <w:rsid w:val="003C5337"/>
    <w:rsid w:val="003C639F"/>
    <w:rsid w:val="003C7EF6"/>
    <w:rsid w:val="003D0288"/>
    <w:rsid w:val="003D0E77"/>
    <w:rsid w:val="003D0EFB"/>
    <w:rsid w:val="003D11D1"/>
    <w:rsid w:val="003D2CD8"/>
    <w:rsid w:val="003D2EE7"/>
    <w:rsid w:val="003D30CD"/>
    <w:rsid w:val="003D3119"/>
    <w:rsid w:val="003D363B"/>
    <w:rsid w:val="003D4A0C"/>
    <w:rsid w:val="003D61C1"/>
    <w:rsid w:val="003D788A"/>
    <w:rsid w:val="003E0819"/>
    <w:rsid w:val="003E14E0"/>
    <w:rsid w:val="003E2993"/>
    <w:rsid w:val="003E2C0C"/>
    <w:rsid w:val="003E6495"/>
    <w:rsid w:val="003E6A9A"/>
    <w:rsid w:val="003E6E7B"/>
    <w:rsid w:val="003E6FBE"/>
    <w:rsid w:val="003F22FA"/>
    <w:rsid w:val="003F231A"/>
    <w:rsid w:val="003F3269"/>
    <w:rsid w:val="003F5BED"/>
    <w:rsid w:val="003F5EB8"/>
    <w:rsid w:val="003F79F5"/>
    <w:rsid w:val="003F7AD2"/>
    <w:rsid w:val="003F7B5B"/>
    <w:rsid w:val="00401036"/>
    <w:rsid w:val="0040166C"/>
    <w:rsid w:val="004018CA"/>
    <w:rsid w:val="00406419"/>
    <w:rsid w:val="00406802"/>
    <w:rsid w:val="00407EEB"/>
    <w:rsid w:val="00411313"/>
    <w:rsid w:val="004114A1"/>
    <w:rsid w:val="00411E7C"/>
    <w:rsid w:val="00412BBA"/>
    <w:rsid w:val="004147B1"/>
    <w:rsid w:val="0041554A"/>
    <w:rsid w:val="00415B32"/>
    <w:rsid w:val="00415B58"/>
    <w:rsid w:val="0041608D"/>
    <w:rsid w:val="004166E4"/>
    <w:rsid w:val="00416ABE"/>
    <w:rsid w:val="00416AE0"/>
    <w:rsid w:val="004226D4"/>
    <w:rsid w:val="00422ECD"/>
    <w:rsid w:val="0042685E"/>
    <w:rsid w:val="00430343"/>
    <w:rsid w:val="004307D0"/>
    <w:rsid w:val="004308E9"/>
    <w:rsid w:val="00434BB5"/>
    <w:rsid w:val="00436695"/>
    <w:rsid w:val="004413C8"/>
    <w:rsid w:val="00441491"/>
    <w:rsid w:val="004425F9"/>
    <w:rsid w:val="0044296A"/>
    <w:rsid w:val="00445328"/>
    <w:rsid w:val="00445354"/>
    <w:rsid w:val="0044674F"/>
    <w:rsid w:val="00446B9A"/>
    <w:rsid w:val="00447C9C"/>
    <w:rsid w:val="0045281A"/>
    <w:rsid w:val="00455A3A"/>
    <w:rsid w:val="00455B77"/>
    <w:rsid w:val="0045613B"/>
    <w:rsid w:val="00456760"/>
    <w:rsid w:val="004573CB"/>
    <w:rsid w:val="00460116"/>
    <w:rsid w:val="004640C1"/>
    <w:rsid w:val="00464C6A"/>
    <w:rsid w:val="00465073"/>
    <w:rsid w:val="004650FD"/>
    <w:rsid w:val="004656FB"/>
    <w:rsid w:val="00465AF6"/>
    <w:rsid w:val="00466274"/>
    <w:rsid w:val="0047253B"/>
    <w:rsid w:val="004726D0"/>
    <w:rsid w:val="00473104"/>
    <w:rsid w:val="0047370C"/>
    <w:rsid w:val="004741B0"/>
    <w:rsid w:val="0047573A"/>
    <w:rsid w:val="00475805"/>
    <w:rsid w:val="00475A07"/>
    <w:rsid w:val="00476C07"/>
    <w:rsid w:val="0047713E"/>
    <w:rsid w:val="00477257"/>
    <w:rsid w:val="00483E8A"/>
    <w:rsid w:val="00484B6E"/>
    <w:rsid w:val="00485B61"/>
    <w:rsid w:val="0048666E"/>
    <w:rsid w:val="00486752"/>
    <w:rsid w:val="00491ABB"/>
    <w:rsid w:val="00492181"/>
    <w:rsid w:val="0049392E"/>
    <w:rsid w:val="00494A94"/>
    <w:rsid w:val="004950E1"/>
    <w:rsid w:val="004959C7"/>
    <w:rsid w:val="00497583"/>
    <w:rsid w:val="00497C45"/>
    <w:rsid w:val="004A022F"/>
    <w:rsid w:val="004A06DB"/>
    <w:rsid w:val="004A104E"/>
    <w:rsid w:val="004A3903"/>
    <w:rsid w:val="004A3A1D"/>
    <w:rsid w:val="004A40DB"/>
    <w:rsid w:val="004A6CEF"/>
    <w:rsid w:val="004B02C9"/>
    <w:rsid w:val="004B09DB"/>
    <w:rsid w:val="004B2F0D"/>
    <w:rsid w:val="004B38A3"/>
    <w:rsid w:val="004B39D1"/>
    <w:rsid w:val="004B3D2A"/>
    <w:rsid w:val="004B4CF7"/>
    <w:rsid w:val="004B69E7"/>
    <w:rsid w:val="004C2DB8"/>
    <w:rsid w:val="004C43FA"/>
    <w:rsid w:val="004C5F3E"/>
    <w:rsid w:val="004C60B8"/>
    <w:rsid w:val="004C7215"/>
    <w:rsid w:val="004D0114"/>
    <w:rsid w:val="004D2282"/>
    <w:rsid w:val="004D3767"/>
    <w:rsid w:val="004D53D0"/>
    <w:rsid w:val="004D5AAA"/>
    <w:rsid w:val="004D649E"/>
    <w:rsid w:val="004D7531"/>
    <w:rsid w:val="004D75F2"/>
    <w:rsid w:val="004E0C31"/>
    <w:rsid w:val="004E1104"/>
    <w:rsid w:val="004E1265"/>
    <w:rsid w:val="004E309E"/>
    <w:rsid w:val="004E3CD1"/>
    <w:rsid w:val="004E4A0B"/>
    <w:rsid w:val="004E5319"/>
    <w:rsid w:val="004E699B"/>
    <w:rsid w:val="004E6A42"/>
    <w:rsid w:val="004E786F"/>
    <w:rsid w:val="004F033A"/>
    <w:rsid w:val="004F0346"/>
    <w:rsid w:val="004F0389"/>
    <w:rsid w:val="004F1F61"/>
    <w:rsid w:val="004F425B"/>
    <w:rsid w:val="004F5F7D"/>
    <w:rsid w:val="004F6B4B"/>
    <w:rsid w:val="004F73A1"/>
    <w:rsid w:val="004F7961"/>
    <w:rsid w:val="005002F7"/>
    <w:rsid w:val="0050221B"/>
    <w:rsid w:val="00505EAD"/>
    <w:rsid w:val="005062B4"/>
    <w:rsid w:val="005065E6"/>
    <w:rsid w:val="0050777A"/>
    <w:rsid w:val="005107A1"/>
    <w:rsid w:val="0051088E"/>
    <w:rsid w:val="0051145B"/>
    <w:rsid w:val="00512F54"/>
    <w:rsid w:val="00513665"/>
    <w:rsid w:val="00515EFB"/>
    <w:rsid w:val="00516A89"/>
    <w:rsid w:val="00516FAD"/>
    <w:rsid w:val="00520279"/>
    <w:rsid w:val="00525E5A"/>
    <w:rsid w:val="005276AF"/>
    <w:rsid w:val="00527E2A"/>
    <w:rsid w:val="00530A7D"/>
    <w:rsid w:val="005342AC"/>
    <w:rsid w:val="0053577E"/>
    <w:rsid w:val="00535D1F"/>
    <w:rsid w:val="005377F8"/>
    <w:rsid w:val="00540CAC"/>
    <w:rsid w:val="00542966"/>
    <w:rsid w:val="00543744"/>
    <w:rsid w:val="00543A72"/>
    <w:rsid w:val="005455C1"/>
    <w:rsid w:val="005458B2"/>
    <w:rsid w:val="00545D0B"/>
    <w:rsid w:val="00546EDF"/>
    <w:rsid w:val="005511CA"/>
    <w:rsid w:val="00552199"/>
    <w:rsid w:val="005539CB"/>
    <w:rsid w:val="00554525"/>
    <w:rsid w:val="0055488A"/>
    <w:rsid w:val="00554E09"/>
    <w:rsid w:val="00555609"/>
    <w:rsid w:val="0055560C"/>
    <w:rsid w:val="0055571B"/>
    <w:rsid w:val="005565E7"/>
    <w:rsid w:val="00556A42"/>
    <w:rsid w:val="005571AF"/>
    <w:rsid w:val="00557728"/>
    <w:rsid w:val="00557D24"/>
    <w:rsid w:val="005619E3"/>
    <w:rsid w:val="005658A4"/>
    <w:rsid w:val="0056601F"/>
    <w:rsid w:val="005660B5"/>
    <w:rsid w:val="00570316"/>
    <w:rsid w:val="0057504A"/>
    <w:rsid w:val="00575201"/>
    <w:rsid w:val="00575A44"/>
    <w:rsid w:val="00576C74"/>
    <w:rsid w:val="00582492"/>
    <w:rsid w:val="005833E2"/>
    <w:rsid w:val="0058412C"/>
    <w:rsid w:val="005850F5"/>
    <w:rsid w:val="00585CC9"/>
    <w:rsid w:val="0058667A"/>
    <w:rsid w:val="005903ED"/>
    <w:rsid w:val="005922C9"/>
    <w:rsid w:val="00592457"/>
    <w:rsid w:val="00593F27"/>
    <w:rsid w:val="0059487C"/>
    <w:rsid w:val="0059790D"/>
    <w:rsid w:val="00597E9F"/>
    <w:rsid w:val="005A2209"/>
    <w:rsid w:val="005A2349"/>
    <w:rsid w:val="005A6381"/>
    <w:rsid w:val="005B06BB"/>
    <w:rsid w:val="005B278A"/>
    <w:rsid w:val="005B287A"/>
    <w:rsid w:val="005B5F1F"/>
    <w:rsid w:val="005B7149"/>
    <w:rsid w:val="005B7E74"/>
    <w:rsid w:val="005C02F2"/>
    <w:rsid w:val="005C03E0"/>
    <w:rsid w:val="005C0F14"/>
    <w:rsid w:val="005C1544"/>
    <w:rsid w:val="005C17E6"/>
    <w:rsid w:val="005C2786"/>
    <w:rsid w:val="005C2BA1"/>
    <w:rsid w:val="005C48CF"/>
    <w:rsid w:val="005C5435"/>
    <w:rsid w:val="005C5B7F"/>
    <w:rsid w:val="005C61D5"/>
    <w:rsid w:val="005C669D"/>
    <w:rsid w:val="005C689A"/>
    <w:rsid w:val="005D07E6"/>
    <w:rsid w:val="005D081A"/>
    <w:rsid w:val="005D0A1E"/>
    <w:rsid w:val="005D16D4"/>
    <w:rsid w:val="005D1A43"/>
    <w:rsid w:val="005D20C1"/>
    <w:rsid w:val="005D3C97"/>
    <w:rsid w:val="005D45E6"/>
    <w:rsid w:val="005D5B1D"/>
    <w:rsid w:val="005E1695"/>
    <w:rsid w:val="005E2613"/>
    <w:rsid w:val="005E366D"/>
    <w:rsid w:val="005E55AE"/>
    <w:rsid w:val="005E673D"/>
    <w:rsid w:val="005E7611"/>
    <w:rsid w:val="005F19FF"/>
    <w:rsid w:val="005F278E"/>
    <w:rsid w:val="005F3F97"/>
    <w:rsid w:val="005F66BA"/>
    <w:rsid w:val="005F71A6"/>
    <w:rsid w:val="00600792"/>
    <w:rsid w:val="00604EFC"/>
    <w:rsid w:val="00605B0A"/>
    <w:rsid w:val="006139AD"/>
    <w:rsid w:val="006140A8"/>
    <w:rsid w:val="0061438E"/>
    <w:rsid w:val="006168C9"/>
    <w:rsid w:val="00616A39"/>
    <w:rsid w:val="006175FE"/>
    <w:rsid w:val="00624484"/>
    <w:rsid w:val="00624C02"/>
    <w:rsid w:val="00624D5C"/>
    <w:rsid w:val="0063144A"/>
    <w:rsid w:val="006314C5"/>
    <w:rsid w:val="006316CD"/>
    <w:rsid w:val="00632A7A"/>
    <w:rsid w:val="006332FC"/>
    <w:rsid w:val="00634E2C"/>
    <w:rsid w:val="0064107D"/>
    <w:rsid w:val="00643A7F"/>
    <w:rsid w:val="006474A2"/>
    <w:rsid w:val="00660496"/>
    <w:rsid w:val="0066168D"/>
    <w:rsid w:val="0066276D"/>
    <w:rsid w:val="00662914"/>
    <w:rsid w:val="00663630"/>
    <w:rsid w:val="00664C60"/>
    <w:rsid w:val="006655CF"/>
    <w:rsid w:val="006669F7"/>
    <w:rsid w:val="006677CC"/>
    <w:rsid w:val="006720C9"/>
    <w:rsid w:val="006748A6"/>
    <w:rsid w:val="006751C3"/>
    <w:rsid w:val="0067563F"/>
    <w:rsid w:val="006762F7"/>
    <w:rsid w:val="006764DD"/>
    <w:rsid w:val="00676827"/>
    <w:rsid w:val="00676EE6"/>
    <w:rsid w:val="00676F97"/>
    <w:rsid w:val="006771AA"/>
    <w:rsid w:val="00677FB3"/>
    <w:rsid w:val="006804A8"/>
    <w:rsid w:val="006806C4"/>
    <w:rsid w:val="00681BE7"/>
    <w:rsid w:val="006842EA"/>
    <w:rsid w:val="006854B6"/>
    <w:rsid w:val="00685FC2"/>
    <w:rsid w:val="006868AE"/>
    <w:rsid w:val="00686AA8"/>
    <w:rsid w:val="0068776F"/>
    <w:rsid w:val="00692BAE"/>
    <w:rsid w:val="00693694"/>
    <w:rsid w:val="0069385E"/>
    <w:rsid w:val="006944A8"/>
    <w:rsid w:val="00695F90"/>
    <w:rsid w:val="00696A12"/>
    <w:rsid w:val="006A0BD4"/>
    <w:rsid w:val="006A24AE"/>
    <w:rsid w:val="006A2B7D"/>
    <w:rsid w:val="006A4D1B"/>
    <w:rsid w:val="006A5A3C"/>
    <w:rsid w:val="006A6952"/>
    <w:rsid w:val="006B0FFE"/>
    <w:rsid w:val="006B42DD"/>
    <w:rsid w:val="006B766A"/>
    <w:rsid w:val="006C361F"/>
    <w:rsid w:val="006C4C32"/>
    <w:rsid w:val="006C524B"/>
    <w:rsid w:val="006C5B02"/>
    <w:rsid w:val="006C76B8"/>
    <w:rsid w:val="006C7F6E"/>
    <w:rsid w:val="006D0C26"/>
    <w:rsid w:val="006D227B"/>
    <w:rsid w:val="006D3530"/>
    <w:rsid w:val="006D3625"/>
    <w:rsid w:val="006D3C7D"/>
    <w:rsid w:val="006D7E0D"/>
    <w:rsid w:val="006E2B59"/>
    <w:rsid w:val="006E2BB0"/>
    <w:rsid w:val="006E2BFF"/>
    <w:rsid w:val="006E2EC7"/>
    <w:rsid w:val="006E5A4C"/>
    <w:rsid w:val="006E797E"/>
    <w:rsid w:val="006F2248"/>
    <w:rsid w:val="006F2AC3"/>
    <w:rsid w:val="006F2CA3"/>
    <w:rsid w:val="006F34B7"/>
    <w:rsid w:val="006F3A8E"/>
    <w:rsid w:val="00702F3A"/>
    <w:rsid w:val="00703F50"/>
    <w:rsid w:val="007062DD"/>
    <w:rsid w:val="007064F4"/>
    <w:rsid w:val="00706D29"/>
    <w:rsid w:val="00713045"/>
    <w:rsid w:val="00713514"/>
    <w:rsid w:val="00713518"/>
    <w:rsid w:val="00713891"/>
    <w:rsid w:val="00714880"/>
    <w:rsid w:val="00714ED9"/>
    <w:rsid w:val="0071595D"/>
    <w:rsid w:val="007175E5"/>
    <w:rsid w:val="00721050"/>
    <w:rsid w:val="00721AF8"/>
    <w:rsid w:val="00721C04"/>
    <w:rsid w:val="0072389D"/>
    <w:rsid w:val="00724C23"/>
    <w:rsid w:val="00725324"/>
    <w:rsid w:val="00726A9F"/>
    <w:rsid w:val="00730EBC"/>
    <w:rsid w:val="007323B9"/>
    <w:rsid w:val="00733AA3"/>
    <w:rsid w:val="007366C4"/>
    <w:rsid w:val="00736769"/>
    <w:rsid w:val="00736BBB"/>
    <w:rsid w:val="0074027C"/>
    <w:rsid w:val="0074103C"/>
    <w:rsid w:val="0074411A"/>
    <w:rsid w:val="0074473A"/>
    <w:rsid w:val="00747353"/>
    <w:rsid w:val="00747623"/>
    <w:rsid w:val="00750427"/>
    <w:rsid w:val="007515D2"/>
    <w:rsid w:val="00751818"/>
    <w:rsid w:val="0075794C"/>
    <w:rsid w:val="00760907"/>
    <w:rsid w:val="00760CC0"/>
    <w:rsid w:val="00760E3A"/>
    <w:rsid w:val="007617FB"/>
    <w:rsid w:val="00762E19"/>
    <w:rsid w:val="00764C54"/>
    <w:rsid w:val="00767058"/>
    <w:rsid w:val="00770578"/>
    <w:rsid w:val="0077475E"/>
    <w:rsid w:val="007747CC"/>
    <w:rsid w:val="00774EA6"/>
    <w:rsid w:val="00776B3B"/>
    <w:rsid w:val="00777F19"/>
    <w:rsid w:val="007815F2"/>
    <w:rsid w:val="00781C9A"/>
    <w:rsid w:val="0078455B"/>
    <w:rsid w:val="0078511F"/>
    <w:rsid w:val="0078532D"/>
    <w:rsid w:val="00790715"/>
    <w:rsid w:val="007912F3"/>
    <w:rsid w:val="00792527"/>
    <w:rsid w:val="00793860"/>
    <w:rsid w:val="00793EC3"/>
    <w:rsid w:val="00793F33"/>
    <w:rsid w:val="00795546"/>
    <w:rsid w:val="007964EE"/>
    <w:rsid w:val="00796A4B"/>
    <w:rsid w:val="0079711F"/>
    <w:rsid w:val="007A04CB"/>
    <w:rsid w:val="007A1545"/>
    <w:rsid w:val="007A20CE"/>
    <w:rsid w:val="007A2668"/>
    <w:rsid w:val="007A34D4"/>
    <w:rsid w:val="007A484B"/>
    <w:rsid w:val="007A5352"/>
    <w:rsid w:val="007A5EA5"/>
    <w:rsid w:val="007A64E1"/>
    <w:rsid w:val="007B2258"/>
    <w:rsid w:val="007B6416"/>
    <w:rsid w:val="007B7505"/>
    <w:rsid w:val="007C249D"/>
    <w:rsid w:val="007C3371"/>
    <w:rsid w:val="007C51FC"/>
    <w:rsid w:val="007C7302"/>
    <w:rsid w:val="007C75A6"/>
    <w:rsid w:val="007D3E27"/>
    <w:rsid w:val="007D5427"/>
    <w:rsid w:val="007D57A9"/>
    <w:rsid w:val="007E0F0A"/>
    <w:rsid w:val="007E1957"/>
    <w:rsid w:val="007E30CE"/>
    <w:rsid w:val="007E50A3"/>
    <w:rsid w:val="007E5149"/>
    <w:rsid w:val="007E575D"/>
    <w:rsid w:val="007E5F42"/>
    <w:rsid w:val="007E6327"/>
    <w:rsid w:val="007E66EF"/>
    <w:rsid w:val="007F1D9E"/>
    <w:rsid w:val="007F2D66"/>
    <w:rsid w:val="007F3F06"/>
    <w:rsid w:val="007F61C3"/>
    <w:rsid w:val="007F6E28"/>
    <w:rsid w:val="00802923"/>
    <w:rsid w:val="00802AF4"/>
    <w:rsid w:val="0080613E"/>
    <w:rsid w:val="00806E53"/>
    <w:rsid w:val="00811F3F"/>
    <w:rsid w:val="00812FF0"/>
    <w:rsid w:val="00813FD9"/>
    <w:rsid w:val="0081632A"/>
    <w:rsid w:val="008175DA"/>
    <w:rsid w:val="00817B2F"/>
    <w:rsid w:val="00820C1F"/>
    <w:rsid w:val="00820D87"/>
    <w:rsid w:val="00821E38"/>
    <w:rsid w:val="00821EDE"/>
    <w:rsid w:val="008238DA"/>
    <w:rsid w:val="008277A7"/>
    <w:rsid w:val="008278FD"/>
    <w:rsid w:val="00827AE3"/>
    <w:rsid w:val="00827B7D"/>
    <w:rsid w:val="008316C6"/>
    <w:rsid w:val="00832507"/>
    <w:rsid w:val="008352C0"/>
    <w:rsid w:val="008363D4"/>
    <w:rsid w:val="00840D08"/>
    <w:rsid w:val="008418B3"/>
    <w:rsid w:val="00842562"/>
    <w:rsid w:val="00843DDE"/>
    <w:rsid w:val="00844127"/>
    <w:rsid w:val="00844808"/>
    <w:rsid w:val="008449D9"/>
    <w:rsid w:val="008459F9"/>
    <w:rsid w:val="0084621F"/>
    <w:rsid w:val="008462BB"/>
    <w:rsid w:val="008514BC"/>
    <w:rsid w:val="008535BF"/>
    <w:rsid w:val="0085394F"/>
    <w:rsid w:val="008539D9"/>
    <w:rsid w:val="00855381"/>
    <w:rsid w:val="00855DF9"/>
    <w:rsid w:val="00861A0D"/>
    <w:rsid w:val="008639C9"/>
    <w:rsid w:val="0086451C"/>
    <w:rsid w:val="00865128"/>
    <w:rsid w:val="00870225"/>
    <w:rsid w:val="00872778"/>
    <w:rsid w:val="00872901"/>
    <w:rsid w:val="00876038"/>
    <w:rsid w:val="008761DD"/>
    <w:rsid w:val="00876258"/>
    <w:rsid w:val="00876AA5"/>
    <w:rsid w:val="00876DEC"/>
    <w:rsid w:val="00882B58"/>
    <w:rsid w:val="00885CC0"/>
    <w:rsid w:val="0088774C"/>
    <w:rsid w:val="008931ED"/>
    <w:rsid w:val="00893FAC"/>
    <w:rsid w:val="00894B47"/>
    <w:rsid w:val="0089512D"/>
    <w:rsid w:val="008A09EC"/>
    <w:rsid w:val="008A0B51"/>
    <w:rsid w:val="008A35D0"/>
    <w:rsid w:val="008A3710"/>
    <w:rsid w:val="008A37F4"/>
    <w:rsid w:val="008A5502"/>
    <w:rsid w:val="008A5B6A"/>
    <w:rsid w:val="008A5CAF"/>
    <w:rsid w:val="008A6C5C"/>
    <w:rsid w:val="008A7FEF"/>
    <w:rsid w:val="008B010A"/>
    <w:rsid w:val="008B127E"/>
    <w:rsid w:val="008B1332"/>
    <w:rsid w:val="008B16E3"/>
    <w:rsid w:val="008B18A5"/>
    <w:rsid w:val="008B2055"/>
    <w:rsid w:val="008B479E"/>
    <w:rsid w:val="008C319E"/>
    <w:rsid w:val="008C52D5"/>
    <w:rsid w:val="008C5E24"/>
    <w:rsid w:val="008C6A5A"/>
    <w:rsid w:val="008C6AAD"/>
    <w:rsid w:val="008C70D7"/>
    <w:rsid w:val="008D03C0"/>
    <w:rsid w:val="008D3B95"/>
    <w:rsid w:val="008D627D"/>
    <w:rsid w:val="008D6E59"/>
    <w:rsid w:val="008D7299"/>
    <w:rsid w:val="008E0821"/>
    <w:rsid w:val="008E1A77"/>
    <w:rsid w:val="008E1F77"/>
    <w:rsid w:val="008E3EE8"/>
    <w:rsid w:val="008E402E"/>
    <w:rsid w:val="008E4996"/>
    <w:rsid w:val="008E4E1E"/>
    <w:rsid w:val="008E4FD1"/>
    <w:rsid w:val="008F121A"/>
    <w:rsid w:val="008F18DA"/>
    <w:rsid w:val="008F5630"/>
    <w:rsid w:val="008F5990"/>
    <w:rsid w:val="008F5AB9"/>
    <w:rsid w:val="008F5E18"/>
    <w:rsid w:val="0090067C"/>
    <w:rsid w:val="00900FF8"/>
    <w:rsid w:val="00901BB0"/>
    <w:rsid w:val="00902310"/>
    <w:rsid w:val="009047A3"/>
    <w:rsid w:val="00906023"/>
    <w:rsid w:val="009109B0"/>
    <w:rsid w:val="0091172E"/>
    <w:rsid w:val="00912509"/>
    <w:rsid w:val="00913717"/>
    <w:rsid w:val="0091738C"/>
    <w:rsid w:val="009208D4"/>
    <w:rsid w:val="00920DA5"/>
    <w:rsid w:val="00925756"/>
    <w:rsid w:val="00925B76"/>
    <w:rsid w:val="00925BC6"/>
    <w:rsid w:val="00927554"/>
    <w:rsid w:val="00930705"/>
    <w:rsid w:val="00931CC6"/>
    <w:rsid w:val="009328B4"/>
    <w:rsid w:val="00932ED3"/>
    <w:rsid w:val="00933DB3"/>
    <w:rsid w:val="0093583F"/>
    <w:rsid w:val="0093588E"/>
    <w:rsid w:val="009363E5"/>
    <w:rsid w:val="00937104"/>
    <w:rsid w:val="00937DC8"/>
    <w:rsid w:val="00940F57"/>
    <w:rsid w:val="0094452F"/>
    <w:rsid w:val="00945106"/>
    <w:rsid w:val="00945BE6"/>
    <w:rsid w:val="00945FCF"/>
    <w:rsid w:val="0094795E"/>
    <w:rsid w:val="00947C4A"/>
    <w:rsid w:val="00947DBA"/>
    <w:rsid w:val="0095102C"/>
    <w:rsid w:val="0095151F"/>
    <w:rsid w:val="009527C1"/>
    <w:rsid w:val="00954A77"/>
    <w:rsid w:val="0095534E"/>
    <w:rsid w:val="00956980"/>
    <w:rsid w:val="00960544"/>
    <w:rsid w:val="00960A74"/>
    <w:rsid w:val="009612D3"/>
    <w:rsid w:val="00961BC6"/>
    <w:rsid w:val="00962809"/>
    <w:rsid w:val="0097170F"/>
    <w:rsid w:val="00974260"/>
    <w:rsid w:val="009749DD"/>
    <w:rsid w:val="00975E21"/>
    <w:rsid w:val="009765D0"/>
    <w:rsid w:val="00977525"/>
    <w:rsid w:val="00980BC7"/>
    <w:rsid w:val="009819D9"/>
    <w:rsid w:val="00982632"/>
    <w:rsid w:val="00982883"/>
    <w:rsid w:val="00983DE0"/>
    <w:rsid w:val="009858B8"/>
    <w:rsid w:val="009865F5"/>
    <w:rsid w:val="0099189E"/>
    <w:rsid w:val="009926B9"/>
    <w:rsid w:val="00996B21"/>
    <w:rsid w:val="009A190A"/>
    <w:rsid w:val="009A2FA6"/>
    <w:rsid w:val="009A4ED2"/>
    <w:rsid w:val="009A53F4"/>
    <w:rsid w:val="009A54EE"/>
    <w:rsid w:val="009A76BA"/>
    <w:rsid w:val="009B2B10"/>
    <w:rsid w:val="009B356C"/>
    <w:rsid w:val="009B55EC"/>
    <w:rsid w:val="009B7631"/>
    <w:rsid w:val="009B7A27"/>
    <w:rsid w:val="009C0A45"/>
    <w:rsid w:val="009C2916"/>
    <w:rsid w:val="009C2FD0"/>
    <w:rsid w:val="009C75BE"/>
    <w:rsid w:val="009C7B2D"/>
    <w:rsid w:val="009D4CCB"/>
    <w:rsid w:val="009D4FD1"/>
    <w:rsid w:val="009D69F0"/>
    <w:rsid w:val="009D6EEE"/>
    <w:rsid w:val="009E11E2"/>
    <w:rsid w:val="009E1248"/>
    <w:rsid w:val="009E507F"/>
    <w:rsid w:val="009E5628"/>
    <w:rsid w:val="009E71E9"/>
    <w:rsid w:val="009E7E77"/>
    <w:rsid w:val="009E7EEC"/>
    <w:rsid w:val="009F15D0"/>
    <w:rsid w:val="009F253D"/>
    <w:rsid w:val="009F4545"/>
    <w:rsid w:val="009F4ACD"/>
    <w:rsid w:val="009F501D"/>
    <w:rsid w:val="009F529A"/>
    <w:rsid w:val="00A0111C"/>
    <w:rsid w:val="00A0185A"/>
    <w:rsid w:val="00A0187D"/>
    <w:rsid w:val="00A038BF"/>
    <w:rsid w:val="00A03E9F"/>
    <w:rsid w:val="00A052C8"/>
    <w:rsid w:val="00A074EB"/>
    <w:rsid w:val="00A10642"/>
    <w:rsid w:val="00A116DD"/>
    <w:rsid w:val="00A13271"/>
    <w:rsid w:val="00A13F3C"/>
    <w:rsid w:val="00A14035"/>
    <w:rsid w:val="00A16E3F"/>
    <w:rsid w:val="00A17A4E"/>
    <w:rsid w:val="00A17EBB"/>
    <w:rsid w:val="00A23E19"/>
    <w:rsid w:val="00A23E8F"/>
    <w:rsid w:val="00A278F8"/>
    <w:rsid w:val="00A27A45"/>
    <w:rsid w:val="00A27AE3"/>
    <w:rsid w:val="00A33797"/>
    <w:rsid w:val="00A33DDA"/>
    <w:rsid w:val="00A405C0"/>
    <w:rsid w:val="00A4498B"/>
    <w:rsid w:val="00A44A4B"/>
    <w:rsid w:val="00A515EE"/>
    <w:rsid w:val="00A54869"/>
    <w:rsid w:val="00A552D0"/>
    <w:rsid w:val="00A57881"/>
    <w:rsid w:val="00A60AE0"/>
    <w:rsid w:val="00A60F7E"/>
    <w:rsid w:val="00A6235A"/>
    <w:rsid w:val="00A63D81"/>
    <w:rsid w:val="00A64A36"/>
    <w:rsid w:val="00A6544A"/>
    <w:rsid w:val="00A6697E"/>
    <w:rsid w:val="00A678BD"/>
    <w:rsid w:val="00A6794A"/>
    <w:rsid w:val="00A716E7"/>
    <w:rsid w:val="00A72E53"/>
    <w:rsid w:val="00A752A6"/>
    <w:rsid w:val="00A76259"/>
    <w:rsid w:val="00A77700"/>
    <w:rsid w:val="00A778E3"/>
    <w:rsid w:val="00A86931"/>
    <w:rsid w:val="00A9069D"/>
    <w:rsid w:val="00A90E5C"/>
    <w:rsid w:val="00A911C3"/>
    <w:rsid w:val="00A921E6"/>
    <w:rsid w:val="00A93F47"/>
    <w:rsid w:val="00A948B0"/>
    <w:rsid w:val="00A94C4A"/>
    <w:rsid w:val="00A95B89"/>
    <w:rsid w:val="00A95CC5"/>
    <w:rsid w:val="00A96A09"/>
    <w:rsid w:val="00AA06D7"/>
    <w:rsid w:val="00AA134F"/>
    <w:rsid w:val="00AA20B8"/>
    <w:rsid w:val="00AA2A5F"/>
    <w:rsid w:val="00AA2FBB"/>
    <w:rsid w:val="00AA7245"/>
    <w:rsid w:val="00AA767C"/>
    <w:rsid w:val="00AB0031"/>
    <w:rsid w:val="00AB181F"/>
    <w:rsid w:val="00AB2DF1"/>
    <w:rsid w:val="00AB4318"/>
    <w:rsid w:val="00AB4319"/>
    <w:rsid w:val="00AB47E0"/>
    <w:rsid w:val="00AB4938"/>
    <w:rsid w:val="00AB6817"/>
    <w:rsid w:val="00AB6818"/>
    <w:rsid w:val="00AC10E1"/>
    <w:rsid w:val="00AC14D1"/>
    <w:rsid w:val="00AC22AD"/>
    <w:rsid w:val="00AC33A0"/>
    <w:rsid w:val="00AC43C7"/>
    <w:rsid w:val="00AD0013"/>
    <w:rsid w:val="00AD1649"/>
    <w:rsid w:val="00AD1DD2"/>
    <w:rsid w:val="00AD3088"/>
    <w:rsid w:val="00AD476D"/>
    <w:rsid w:val="00AE0003"/>
    <w:rsid w:val="00AE0D2B"/>
    <w:rsid w:val="00AE1ACE"/>
    <w:rsid w:val="00AE1AFD"/>
    <w:rsid w:val="00AE1C1D"/>
    <w:rsid w:val="00AE230C"/>
    <w:rsid w:val="00AE457F"/>
    <w:rsid w:val="00AE479F"/>
    <w:rsid w:val="00AE47B6"/>
    <w:rsid w:val="00AE4C7E"/>
    <w:rsid w:val="00AE5EA5"/>
    <w:rsid w:val="00AE7B64"/>
    <w:rsid w:val="00AF037E"/>
    <w:rsid w:val="00AF122E"/>
    <w:rsid w:val="00AF18B8"/>
    <w:rsid w:val="00AF19E5"/>
    <w:rsid w:val="00AF2019"/>
    <w:rsid w:val="00AF3A23"/>
    <w:rsid w:val="00AF71F5"/>
    <w:rsid w:val="00AF7767"/>
    <w:rsid w:val="00B00EF6"/>
    <w:rsid w:val="00B00F58"/>
    <w:rsid w:val="00B03871"/>
    <w:rsid w:val="00B03B11"/>
    <w:rsid w:val="00B06261"/>
    <w:rsid w:val="00B07B10"/>
    <w:rsid w:val="00B10077"/>
    <w:rsid w:val="00B1227D"/>
    <w:rsid w:val="00B165E2"/>
    <w:rsid w:val="00B16855"/>
    <w:rsid w:val="00B1685F"/>
    <w:rsid w:val="00B21004"/>
    <w:rsid w:val="00B22CC0"/>
    <w:rsid w:val="00B24524"/>
    <w:rsid w:val="00B25389"/>
    <w:rsid w:val="00B310C2"/>
    <w:rsid w:val="00B315B7"/>
    <w:rsid w:val="00B33668"/>
    <w:rsid w:val="00B342BA"/>
    <w:rsid w:val="00B349DF"/>
    <w:rsid w:val="00B34CBF"/>
    <w:rsid w:val="00B353A2"/>
    <w:rsid w:val="00B35703"/>
    <w:rsid w:val="00B365B8"/>
    <w:rsid w:val="00B366A6"/>
    <w:rsid w:val="00B371AE"/>
    <w:rsid w:val="00B41544"/>
    <w:rsid w:val="00B417C6"/>
    <w:rsid w:val="00B4790A"/>
    <w:rsid w:val="00B51A27"/>
    <w:rsid w:val="00B54530"/>
    <w:rsid w:val="00B5459E"/>
    <w:rsid w:val="00B5484E"/>
    <w:rsid w:val="00B55D41"/>
    <w:rsid w:val="00B6369E"/>
    <w:rsid w:val="00B645B8"/>
    <w:rsid w:val="00B64647"/>
    <w:rsid w:val="00B64DF1"/>
    <w:rsid w:val="00B70C02"/>
    <w:rsid w:val="00B70D06"/>
    <w:rsid w:val="00B71288"/>
    <w:rsid w:val="00B7236C"/>
    <w:rsid w:val="00B72A31"/>
    <w:rsid w:val="00B72A4B"/>
    <w:rsid w:val="00B76722"/>
    <w:rsid w:val="00B77515"/>
    <w:rsid w:val="00B8087A"/>
    <w:rsid w:val="00B81C84"/>
    <w:rsid w:val="00B83AE3"/>
    <w:rsid w:val="00B851D0"/>
    <w:rsid w:val="00B8564C"/>
    <w:rsid w:val="00B86A30"/>
    <w:rsid w:val="00B87520"/>
    <w:rsid w:val="00B87669"/>
    <w:rsid w:val="00B90E3C"/>
    <w:rsid w:val="00B9384C"/>
    <w:rsid w:val="00B95B55"/>
    <w:rsid w:val="00B96752"/>
    <w:rsid w:val="00BA002E"/>
    <w:rsid w:val="00BA0DFC"/>
    <w:rsid w:val="00BA4424"/>
    <w:rsid w:val="00BA6106"/>
    <w:rsid w:val="00BA6CFE"/>
    <w:rsid w:val="00BA720D"/>
    <w:rsid w:val="00BB0C77"/>
    <w:rsid w:val="00BB2C9E"/>
    <w:rsid w:val="00BB57D7"/>
    <w:rsid w:val="00BB5925"/>
    <w:rsid w:val="00BB6071"/>
    <w:rsid w:val="00BB6ADE"/>
    <w:rsid w:val="00BB7684"/>
    <w:rsid w:val="00BB77B5"/>
    <w:rsid w:val="00BB78CE"/>
    <w:rsid w:val="00BC0967"/>
    <w:rsid w:val="00BC0F9F"/>
    <w:rsid w:val="00BC1068"/>
    <w:rsid w:val="00BC117F"/>
    <w:rsid w:val="00BC24F1"/>
    <w:rsid w:val="00BC2596"/>
    <w:rsid w:val="00BC3111"/>
    <w:rsid w:val="00BC50CA"/>
    <w:rsid w:val="00BC5971"/>
    <w:rsid w:val="00BC6DFD"/>
    <w:rsid w:val="00BC7D95"/>
    <w:rsid w:val="00BD0A4D"/>
    <w:rsid w:val="00BD0B82"/>
    <w:rsid w:val="00BD2B61"/>
    <w:rsid w:val="00BD3E71"/>
    <w:rsid w:val="00BD543C"/>
    <w:rsid w:val="00BE0779"/>
    <w:rsid w:val="00BE11EA"/>
    <w:rsid w:val="00BE153C"/>
    <w:rsid w:val="00BE18FD"/>
    <w:rsid w:val="00BE1DEE"/>
    <w:rsid w:val="00BE4A1B"/>
    <w:rsid w:val="00BE5D97"/>
    <w:rsid w:val="00BE5FDD"/>
    <w:rsid w:val="00BE6733"/>
    <w:rsid w:val="00BE73B8"/>
    <w:rsid w:val="00BE748B"/>
    <w:rsid w:val="00BE7902"/>
    <w:rsid w:val="00BE7E95"/>
    <w:rsid w:val="00BF0C92"/>
    <w:rsid w:val="00BF125A"/>
    <w:rsid w:val="00BF1561"/>
    <w:rsid w:val="00BF294A"/>
    <w:rsid w:val="00C00C70"/>
    <w:rsid w:val="00C024C3"/>
    <w:rsid w:val="00C02CB2"/>
    <w:rsid w:val="00C05934"/>
    <w:rsid w:val="00C06C3A"/>
    <w:rsid w:val="00C109BC"/>
    <w:rsid w:val="00C14562"/>
    <w:rsid w:val="00C14F4B"/>
    <w:rsid w:val="00C16E74"/>
    <w:rsid w:val="00C2068E"/>
    <w:rsid w:val="00C21758"/>
    <w:rsid w:val="00C217A1"/>
    <w:rsid w:val="00C22788"/>
    <w:rsid w:val="00C26744"/>
    <w:rsid w:val="00C31918"/>
    <w:rsid w:val="00C3198D"/>
    <w:rsid w:val="00C33857"/>
    <w:rsid w:val="00C34124"/>
    <w:rsid w:val="00C3501F"/>
    <w:rsid w:val="00C35BB6"/>
    <w:rsid w:val="00C363E7"/>
    <w:rsid w:val="00C41E74"/>
    <w:rsid w:val="00C42892"/>
    <w:rsid w:val="00C440A9"/>
    <w:rsid w:val="00C4522D"/>
    <w:rsid w:val="00C53546"/>
    <w:rsid w:val="00C53AB9"/>
    <w:rsid w:val="00C53B2B"/>
    <w:rsid w:val="00C543E9"/>
    <w:rsid w:val="00C569AF"/>
    <w:rsid w:val="00C62031"/>
    <w:rsid w:val="00C62302"/>
    <w:rsid w:val="00C62759"/>
    <w:rsid w:val="00C63640"/>
    <w:rsid w:val="00C63A1B"/>
    <w:rsid w:val="00C66C7D"/>
    <w:rsid w:val="00C66FCA"/>
    <w:rsid w:val="00C67125"/>
    <w:rsid w:val="00C6775F"/>
    <w:rsid w:val="00C71690"/>
    <w:rsid w:val="00C72ACE"/>
    <w:rsid w:val="00C7309D"/>
    <w:rsid w:val="00C80B0C"/>
    <w:rsid w:val="00C80C03"/>
    <w:rsid w:val="00C839B4"/>
    <w:rsid w:val="00C8419F"/>
    <w:rsid w:val="00C856C9"/>
    <w:rsid w:val="00C8645B"/>
    <w:rsid w:val="00C91965"/>
    <w:rsid w:val="00C92A28"/>
    <w:rsid w:val="00C934AA"/>
    <w:rsid w:val="00C93528"/>
    <w:rsid w:val="00C94653"/>
    <w:rsid w:val="00C9470D"/>
    <w:rsid w:val="00C94FB4"/>
    <w:rsid w:val="00C951B1"/>
    <w:rsid w:val="00C95259"/>
    <w:rsid w:val="00C96123"/>
    <w:rsid w:val="00C963D2"/>
    <w:rsid w:val="00CA0327"/>
    <w:rsid w:val="00CA39E1"/>
    <w:rsid w:val="00CA7777"/>
    <w:rsid w:val="00CA7898"/>
    <w:rsid w:val="00CB00FF"/>
    <w:rsid w:val="00CB1170"/>
    <w:rsid w:val="00CB1BA4"/>
    <w:rsid w:val="00CB2DDA"/>
    <w:rsid w:val="00CB5216"/>
    <w:rsid w:val="00CB5A6E"/>
    <w:rsid w:val="00CB5B45"/>
    <w:rsid w:val="00CB5E87"/>
    <w:rsid w:val="00CB65DB"/>
    <w:rsid w:val="00CB6E7B"/>
    <w:rsid w:val="00CC10D6"/>
    <w:rsid w:val="00CC2DC3"/>
    <w:rsid w:val="00CC3A29"/>
    <w:rsid w:val="00CC407E"/>
    <w:rsid w:val="00CC41CA"/>
    <w:rsid w:val="00CC57BA"/>
    <w:rsid w:val="00CD139E"/>
    <w:rsid w:val="00CD195F"/>
    <w:rsid w:val="00CD1BA3"/>
    <w:rsid w:val="00CD2200"/>
    <w:rsid w:val="00CD333F"/>
    <w:rsid w:val="00CD4040"/>
    <w:rsid w:val="00CD5E70"/>
    <w:rsid w:val="00CD63A8"/>
    <w:rsid w:val="00CE19C8"/>
    <w:rsid w:val="00CE2C55"/>
    <w:rsid w:val="00CE3DDA"/>
    <w:rsid w:val="00CE6E17"/>
    <w:rsid w:val="00CE731C"/>
    <w:rsid w:val="00CF04E0"/>
    <w:rsid w:val="00CF10C3"/>
    <w:rsid w:val="00CF2875"/>
    <w:rsid w:val="00CF338E"/>
    <w:rsid w:val="00CF4B88"/>
    <w:rsid w:val="00CF6CC5"/>
    <w:rsid w:val="00D0289E"/>
    <w:rsid w:val="00D034E7"/>
    <w:rsid w:val="00D03AF4"/>
    <w:rsid w:val="00D04B37"/>
    <w:rsid w:val="00D04B56"/>
    <w:rsid w:val="00D04F74"/>
    <w:rsid w:val="00D055E9"/>
    <w:rsid w:val="00D05B33"/>
    <w:rsid w:val="00D06925"/>
    <w:rsid w:val="00D0763F"/>
    <w:rsid w:val="00D07929"/>
    <w:rsid w:val="00D0798E"/>
    <w:rsid w:val="00D10D40"/>
    <w:rsid w:val="00D12A70"/>
    <w:rsid w:val="00D13CE9"/>
    <w:rsid w:val="00D15816"/>
    <w:rsid w:val="00D15E0E"/>
    <w:rsid w:val="00D166F0"/>
    <w:rsid w:val="00D174DA"/>
    <w:rsid w:val="00D20F64"/>
    <w:rsid w:val="00D23005"/>
    <w:rsid w:val="00D24159"/>
    <w:rsid w:val="00D246D7"/>
    <w:rsid w:val="00D24C3B"/>
    <w:rsid w:val="00D257E6"/>
    <w:rsid w:val="00D26BEE"/>
    <w:rsid w:val="00D3164E"/>
    <w:rsid w:val="00D328C1"/>
    <w:rsid w:val="00D33AF0"/>
    <w:rsid w:val="00D3486E"/>
    <w:rsid w:val="00D35583"/>
    <w:rsid w:val="00D3563B"/>
    <w:rsid w:val="00D367EA"/>
    <w:rsid w:val="00D37D74"/>
    <w:rsid w:val="00D4041F"/>
    <w:rsid w:val="00D42BF3"/>
    <w:rsid w:val="00D43721"/>
    <w:rsid w:val="00D43F05"/>
    <w:rsid w:val="00D45B4D"/>
    <w:rsid w:val="00D46246"/>
    <w:rsid w:val="00D505D6"/>
    <w:rsid w:val="00D50F79"/>
    <w:rsid w:val="00D52124"/>
    <w:rsid w:val="00D53030"/>
    <w:rsid w:val="00D54A3F"/>
    <w:rsid w:val="00D551BB"/>
    <w:rsid w:val="00D55702"/>
    <w:rsid w:val="00D5576A"/>
    <w:rsid w:val="00D5578A"/>
    <w:rsid w:val="00D56780"/>
    <w:rsid w:val="00D60548"/>
    <w:rsid w:val="00D61060"/>
    <w:rsid w:val="00D62E07"/>
    <w:rsid w:val="00D634F6"/>
    <w:rsid w:val="00D6597B"/>
    <w:rsid w:val="00D677D8"/>
    <w:rsid w:val="00D702B0"/>
    <w:rsid w:val="00D7063B"/>
    <w:rsid w:val="00D70FA9"/>
    <w:rsid w:val="00D7123E"/>
    <w:rsid w:val="00D7506E"/>
    <w:rsid w:val="00D80E2E"/>
    <w:rsid w:val="00D80E43"/>
    <w:rsid w:val="00D819BC"/>
    <w:rsid w:val="00D8415B"/>
    <w:rsid w:val="00D84419"/>
    <w:rsid w:val="00D86C1A"/>
    <w:rsid w:val="00D87CDA"/>
    <w:rsid w:val="00D90EDB"/>
    <w:rsid w:val="00D915A2"/>
    <w:rsid w:val="00D91685"/>
    <w:rsid w:val="00D91C76"/>
    <w:rsid w:val="00D91E41"/>
    <w:rsid w:val="00D9220F"/>
    <w:rsid w:val="00D9276D"/>
    <w:rsid w:val="00D93120"/>
    <w:rsid w:val="00D93B64"/>
    <w:rsid w:val="00D961EC"/>
    <w:rsid w:val="00D9765E"/>
    <w:rsid w:val="00DA026B"/>
    <w:rsid w:val="00DA04E4"/>
    <w:rsid w:val="00DA2BE3"/>
    <w:rsid w:val="00DB2AA4"/>
    <w:rsid w:val="00DB2ACD"/>
    <w:rsid w:val="00DB664D"/>
    <w:rsid w:val="00DC0025"/>
    <w:rsid w:val="00DC0088"/>
    <w:rsid w:val="00DC01E2"/>
    <w:rsid w:val="00DC20BD"/>
    <w:rsid w:val="00DC2456"/>
    <w:rsid w:val="00DC2B41"/>
    <w:rsid w:val="00DC306C"/>
    <w:rsid w:val="00DC4A76"/>
    <w:rsid w:val="00DC5E83"/>
    <w:rsid w:val="00DC624E"/>
    <w:rsid w:val="00DC6CFF"/>
    <w:rsid w:val="00DD0F44"/>
    <w:rsid w:val="00DD1036"/>
    <w:rsid w:val="00DD15D5"/>
    <w:rsid w:val="00DD357C"/>
    <w:rsid w:val="00DD3825"/>
    <w:rsid w:val="00DD3FE8"/>
    <w:rsid w:val="00DD545B"/>
    <w:rsid w:val="00DD5630"/>
    <w:rsid w:val="00DD6431"/>
    <w:rsid w:val="00DD6C1B"/>
    <w:rsid w:val="00DD6C25"/>
    <w:rsid w:val="00DE015B"/>
    <w:rsid w:val="00DE0533"/>
    <w:rsid w:val="00DE1C31"/>
    <w:rsid w:val="00DE54C0"/>
    <w:rsid w:val="00DE6D9B"/>
    <w:rsid w:val="00DE76E9"/>
    <w:rsid w:val="00DE77D0"/>
    <w:rsid w:val="00DF048B"/>
    <w:rsid w:val="00DF2933"/>
    <w:rsid w:val="00DF316B"/>
    <w:rsid w:val="00DF4C3F"/>
    <w:rsid w:val="00DF5932"/>
    <w:rsid w:val="00DF5F59"/>
    <w:rsid w:val="00E0071A"/>
    <w:rsid w:val="00E00D99"/>
    <w:rsid w:val="00E02F79"/>
    <w:rsid w:val="00E039FF"/>
    <w:rsid w:val="00E04A1F"/>
    <w:rsid w:val="00E057AE"/>
    <w:rsid w:val="00E078B3"/>
    <w:rsid w:val="00E106D0"/>
    <w:rsid w:val="00E13BAF"/>
    <w:rsid w:val="00E140A8"/>
    <w:rsid w:val="00E15380"/>
    <w:rsid w:val="00E154DB"/>
    <w:rsid w:val="00E22C9F"/>
    <w:rsid w:val="00E237C2"/>
    <w:rsid w:val="00E24120"/>
    <w:rsid w:val="00E247F1"/>
    <w:rsid w:val="00E249DF"/>
    <w:rsid w:val="00E24A87"/>
    <w:rsid w:val="00E2536F"/>
    <w:rsid w:val="00E25DF5"/>
    <w:rsid w:val="00E26E41"/>
    <w:rsid w:val="00E30CD5"/>
    <w:rsid w:val="00E30E6E"/>
    <w:rsid w:val="00E31DB3"/>
    <w:rsid w:val="00E34800"/>
    <w:rsid w:val="00E3772A"/>
    <w:rsid w:val="00E4032F"/>
    <w:rsid w:val="00E40EEF"/>
    <w:rsid w:val="00E41D78"/>
    <w:rsid w:val="00E42C47"/>
    <w:rsid w:val="00E43122"/>
    <w:rsid w:val="00E44087"/>
    <w:rsid w:val="00E45FFD"/>
    <w:rsid w:val="00E51286"/>
    <w:rsid w:val="00E5397C"/>
    <w:rsid w:val="00E54306"/>
    <w:rsid w:val="00E54384"/>
    <w:rsid w:val="00E56B64"/>
    <w:rsid w:val="00E56CB4"/>
    <w:rsid w:val="00E63D63"/>
    <w:rsid w:val="00E658C6"/>
    <w:rsid w:val="00E65AAD"/>
    <w:rsid w:val="00E6656E"/>
    <w:rsid w:val="00E66E58"/>
    <w:rsid w:val="00E7062A"/>
    <w:rsid w:val="00E72636"/>
    <w:rsid w:val="00E72A4C"/>
    <w:rsid w:val="00E73A99"/>
    <w:rsid w:val="00E744E5"/>
    <w:rsid w:val="00E74529"/>
    <w:rsid w:val="00E74956"/>
    <w:rsid w:val="00E75A12"/>
    <w:rsid w:val="00E75C5A"/>
    <w:rsid w:val="00E772F4"/>
    <w:rsid w:val="00E775DF"/>
    <w:rsid w:val="00E77941"/>
    <w:rsid w:val="00E819FE"/>
    <w:rsid w:val="00E81EA8"/>
    <w:rsid w:val="00E82028"/>
    <w:rsid w:val="00E82B50"/>
    <w:rsid w:val="00E85270"/>
    <w:rsid w:val="00E8553A"/>
    <w:rsid w:val="00E862BA"/>
    <w:rsid w:val="00E87995"/>
    <w:rsid w:val="00E903A4"/>
    <w:rsid w:val="00E92104"/>
    <w:rsid w:val="00E92B8D"/>
    <w:rsid w:val="00E937CB"/>
    <w:rsid w:val="00E96223"/>
    <w:rsid w:val="00EA1353"/>
    <w:rsid w:val="00EA3922"/>
    <w:rsid w:val="00EA3DBF"/>
    <w:rsid w:val="00EA496E"/>
    <w:rsid w:val="00EA4A1A"/>
    <w:rsid w:val="00EA4DC3"/>
    <w:rsid w:val="00EA5785"/>
    <w:rsid w:val="00EA58AE"/>
    <w:rsid w:val="00EB0B59"/>
    <w:rsid w:val="00EB15C7"/>
    <w:rsid w:val="00EB1F23"/>
    <w:rsid w:val="00EB3D8E"/>
    <w:rsid w:val="00EB5984"/>
    <w:rsid w:val="00EB638B"/>
    <w:rsid w:val="00EB6D87"/>
    <w:rsid w:val="00EB6E4D"/>
    <w:rsid w:val="00EB7C59"/>
    <w:rsid w:val="00EC126A"/>
    <w:rsid w:val="00EC26E7"/>
    <w:rsid w:val="00EC2DE0"/>
    <w:rsid w:val="00EC3C47"/>
    <w:rsid w:val="00EC3DC4"/>
    <w:rsid w:val="00ED12D0"/>
    <w:rsid w:val="00ED17C0"/>
    <w:rsid w:val="00ED1E13"/>
    <w:rsid w:val="00ED4953"/>
    <w:rsid w:val="00ED4B76"/>
    <w:rsid w:val="00ED5A54"/>
    <w:rsid w:val="00EE1166"/>
    <w:rsid w:val="00EE3C0D"/>
    <w:rsid w:val="00EE3D6C"/>
    <w:rsid w:val="00EE3F92"/>
    <w:rsid w:val="00EE5C7B"/>
    <w:rsid w:val="00EF1F2F"/>
    <w:rsid w:val="00EF1FC7"/>
    <w:rsid w:val="00EF2614"/>
    <w:rsid w:val="00EF3333"/>
    <w:rsid w:val="00EF753C"/>
    <w:rsid w:val="00EF7CF3"/>
    <w:rsid w:val="00EF7D41"/>
    <w:rsid w:val="00EF7F22"/>
    <w:rsid w:val="00F0140C"/>
    <w:rsid w:val="00F02FA8"/>
    <w:rsid w:val="00F05036"/>
    <w:rsid w:val="00F055F3"/>
    <w:rsid w:val="00F05CF4"/>
    <w:rsid w:val="00F05ED6"/>
    <w:rsid w:val="00F15A58"/>
    <w:rsid w:val="00F231BC"/>
    <w:rsid w:val="00F2762F"/>
    <w:rsid w:val="00F31CAE"/>
    <w:rsid w:val="00F33F37"/>
    <w:rsid w:val="00F3654A"/>
    <w:rsid w:val="00F37650"/>
    <w:rsid w:val="00F4006D"/>
    <w:rsid w:val="00F41814"/>
    <w:rsid w:val="00F41AC1"/>
    <w:rsid w:val="00F4298D"/>
    <w:rsid w:val="00F42C58"/>
    <w:rsid w:val="00F43B42"/>
    <w:rsid w:val="00F451A3"/>
    <w:rsid w:val="00F459DC"/>
    <w:rsid w:val="00F467FF"/>
    <w:rsid w:val="00F500D5"/>
    <w:rsid w:val="00F5376F"/>
    <w:rsid w:val="00F55563"/>
    <w:rsid w:val="00F55A33"/>
    <w:rsid w:val="00F578D1"/>
    <w:rsid w:val="00F5793D"/>
    <w:rsid w:val="00F57CDC"/>
    <w:rsid w:val="00F60E20"/>
    <w:rsid w:val="00F6574F"/>
    <w:rsid w:val="00F66DFD"/>
    <w:rsid w:val="00F676D7"/>
    <w:rsid w:val="00F710BE"/>
    <w:rsid w:val="00F7196C"/>
    <w:rsid w:val="00F74A7D"/>
    <w:rsid w:val="00F75499"/>
    <w:rsid w:val="00F81747"/>
    <w:rsid w:val="00F818CE"/>
    <w:rsid w:val="00F81D51"/>
    <w:rsid w:val="00F8647B"/>
    <w:rsid w:val="00F90E93"/>
    <w:rsid w:val="00F91B60"/>
    <w:rsid w:val="00F91D95"/>
    <w:rsid w:val="00F92DCE"/>
    <w:rsid w:val="00F94275"/>
    <w:rsid w:val="00F9454C"/>
    <w:rsid w:val="00F96102"/>
    <w:rsid w:val="00F97C75"/>
    <w:rsid w:val="00FA0D4D"/>
    <w:rsid w:val="00FA222F"/>
    <w:rsid w:val="00FA2894"/>
    <w:rsid w:val="00FA298C"/>
    <w:rsid w:val="00FA2CD2"/>
    <w:rsid w:val="00FA335F"/>
    <w:rsid w:val="00FA3698"/>
    <w:rsid w:val="00FA372A"/>
    <w:rsid w:val="00FA3D6D"/>
    <w:rsid w:val="00FA5C99"/>
    <w:rsid w:val="00FA6E36"/>
    <w:rsid w:val="00FA78DA"/>
    <w:rsid w:val="00FA7FA0"/>
    <w:rsid w:val="00FB0403"/>
    <w:rsid w:val="00FB1215"/>
    <w:rsid w:val="00FB1F42"/>
    <w:rsid w:val="00FB3098"/>
    <w:rsid w:val="00FB3911"/>
    <w:rsid w:val="00FB5EB9"/>
    <w:rsid w:val="00FB6B08"/>
    <w:rsid w:val="00FB7D6D"/>
    <w:rsid w:val="00FC34BF"/>
    <w:rsid w:val="00FC5808"/>
    <w:rsid w:val="00FC6442"/>
    <w:rsid w:val="00FC67B3"/>
    <w:rsid w:val="00FC75E6"/>
    <w:rsid w:val="00FD1A8D"/>
    <w:rsid w:val="00FD3E8A"/>
    <w:rsid w:val="00FD68B7"/>
    <w:rsid w:val="00FD76E0"/>
    <w:rsid w:val="00FE14D0"/>
    <w:rsid w:val="00FE2168"/>
    <w:rsid w:val="00FE2909"/>
    <w:rsid w:val="00FE4383"/>
    <w:rsid w:val="00FE544C"/>
    <w:rsid w:val="00FE5E87"/>
    <w:rsid w:val="00FE6F0C"/>
    <w:rsid w:val="00FE721B"/>
    <w:rsid w:val="00FE78C0"/>
    <w:rsid w:val="00FE7A3D"/>
    <w:rsid w:val="00FF3BE7"/>
    <w:rsid w:val="00FF5604"/>
    <w:rsid w:val="00FF77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4F80D4-E958-4B17-A7DF-381EE85E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ettre d'introduction,Paragrafo elenco,List Paragraph1,1st level - Bullet List Paragraph,Medium Grid 1 - Accent 21,Normal bullet 2,Bullet list,Numbered List"/>
    <w:basedOn w:val="Normal"/>
    <w:link w:val="ListParagraphChar"/>
    <w:qFormat/>
    <w:rsid w:val="007323B9"/>
    <w:pPr>
      <w:ind w:left="720"/>
      <w:contextualSpacing/>
    </w:pPr>
  </w:style>
  <w:style w:type="character" w:customStyle="1" w:styleId="ListParagraphChar">
    <w:name w:val="List Paragraph Char"/>
    <w:aliases w:val="Lettre d'introduction Char,Paragrafo elenco Char,List Paragraph1 Char,1st level - Bullet List Paragraph Char,Medium Grid 1 - Accent 21 Char,Normal bullet 2 Char,Bullet list Char,Numbered List Char"/>
    <w:link w:val="ListParagraph"/>
    <w:uiPriority w:val="34"/>
    <w:locked/>
    <w:rsid w:val="00F7196C"/>
  </w:style>
  <w:style w:type="paragraph" w:styleId="Header">
    <w:name w:val="header"/>
    <w:basedOn w:val="Normal"/>
    <w:link w:val="HeaderChar"/>
    <w:unhideWhenUsed/>
    <w:rsid w:val="002D5CEB"/>
    <w:pPr>
      <w:tabs>
        <w:tab w:val="center" w:pos="4680"/>
        <w:tab w:val="right" w:pos="9360"/>
      </w:tabs>
      <w:spacing w:after="0" w:line="240" w:lineRule="auto"/>
    </w:pPr>
  </w:style>
  <w:style w:type="character" w:customStyle="1" w:styleId="HeaderChar">
    <w:name w:val="Header Char"/>
    <w:basedOn w:val="DefaultParagraphFont"/>
    <w:link w:val="Header"/>
    <w:rsid w:val="002D5CEB"/>
  </w:style>
  <w:style w:type="paragraph" w:styleId="Footer">
    <w:name w:val="footer"/>
    <w:basedOn w:val="Normal"/>
    <w:link w:val="FooterChar"/>
    <w:uiPriority w:val="99"/>
    <w:unhideWhenUsed/>
    <w:rsid w:val="002D5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CEB"/>
  </w:style>
  <w:style w:type="paragraph" w:customStyle="1" w:styleId="Default">
    <w:name w:val="Default"/>
    <w:rsid w:val="00FE721B"/>
    <w:pPr>
      <w:autoSpaceDE w:val="0"/>
      <w:autoSpaceDN w:val="0"/>
      <w:adjustRightInd w:val="0"/>
      <w:spacing w:after="0" w:line="240" w:lineRule="auto"/>
    </w:pPr>
    <w:rPr>
      <w:rFonts w:ascii="Arial" w:hAnsi="Arial" w:cs="Arial"/>
      <w:color w:val="000000"/>
      <w:sz w:val="24"/>
      <w:szCs w:val="24"/>
      <w:lang w:val="sr-Latn-CS"/>
    </w:rPr>
  </w:style>
  <w:style w:type="character" w:styleId="Hyperlink">
    <w:name w:val="Hyperlink"/>
    <w:basedOn w:val="DefaultParagraphFont"/>
    <w:uiPriority w:val="99"/>
    <w:semiHidden/>
    <w:unhideWhenUsed/>
    <w:rsid w:val="000F66D2"/>
    <w:rPr>
      <w:color w:val="0000FF"/>
      <w:u w:val="single"/>
    </w:rPr>
  </w:style>
  <w:style w:type="character" w:customStyle="1" w:styleId="NoSpacingChar">
    <w:name w:val="No Spacing Char"/>
    <w:basedOn w:val="DefaultParagraphFont"/>
    <w:link w:val="NoSpacing"/>
    <w:uiPriority w:val="1"/>
    <w:locked/>
    <w:rsid w:val="001857E4"/>
    <w:rPr>
      <w:rFonts w:ascii="Calibri" w:hAnsi="Calibri" w:cs="Calibri"/>
    </w:rPr>
  </w:style>
  <w:style w:type="paragraph" w:styleId="NoSpacing">
    <w:name w:val="No Spacing"/>
    <w:basedOn w:val="Normal"/>
    <w:link w:val="NoSpacingChar"/>
    <w:uiPriority w:val="1"/>
    <w:qFormat/>
    <w:rsid w:val="001857E4"/>
    <w:pPr>
      <w:spacing w:after="0" w:line="240" w:lineRule="auto"/>
    </w:pPr>
    <w:rPr>
      <w:rFonts w:ascii="Calibri" w:hAnsi="Calibri" w:cs="Calibri"/>
    </w:rPr>
  </w:style>
  <w:style w:type="table" w:styleId="TableGrid">
    <w:name w:val="Table Grid"/>
    <w:basedOn w:val="TableNormal"/>
    <w:uiPriority w:val="59"/>
    <w:rsid w:val="00AE4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842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429B"/>
    <w:rPr>
      <w:b/>
      <w:bCs/>
    </w:rPr>
  </w:style>
  <w:style w:type="character" w:customStyle="1" w:styleId="postbody1">
    <w:name w:val="postbody1"/>
    <w:basedOn w:val="DefaultParagraphFont"/>
    <w:rsid w:val="00285C49"/>
    <w:rPr>
      <w:sz w:val="18"/>
      <w:szCs w:val="18"/>
    </w:rPr>
  </w:style>
  <w:style w:type="character" w:styleId="Emphasis">
    <w:name w:val="Emphasis"/>
    <w:basedOn w:val="DefaultParagraphFont"/>
    <w:uiPriority w:val="20"/>
    <w:qFormat/>
    <w:rsid w:val="0093588E"/>
    <w:rPr>
      <w:i/>
      <w:iCs/>
    </w:rPr>
  </w:style>
  <w:style w:type="character" w:customStyle="1" w:styleId="apple-converted-space">
    <w:name w:val="apple-converted-space"/>
    <w:basedOn w:val="DefaultParagraphFont"/>
    <w:rsid w:val="0093588E"/>
  </w:style>
  <w:style w:type="character" w:styleId="CommentReference">
    <w:name w:val="annotation reference"/>
    <w:basedOn w:val="DefaultParagraphFont"/>
    <w:uiPriority w:val="99"/>
    <w:semiHidden/>
    <w:unhideWhenUsed/>
    <w:rsid w:val="00116BE3"/>
    <w:rPr>
      <w:sz w:val="16"/>
      <w:szCs w:val="16"/>
    </w:rPr>
  </w:style>
  <w:style w:type="paragraph" w:styleId="CommentText">
    <w:name w:val="annotation text"/>
    <w:basedOn w:val="Normal"/>
    <w:link w:val="CommentTextChar"/>
    <w:uiPriority w:val="99"/>
    <w:semiHidden/>
    <w:unhideWhenUsed/>
    <w:rsid w:val="00116BE3"/>
    <w:pPr>
      <w:spacing w:line="240" w:lineRule="auto"/>
    </w:pPr>
    <w:rPr>
      <w:sz w:val="20"/>
      <w:szCs w:val="20"/>
    </w:rPr>
  </w:style>
  <w:style w:type="character" w:customStyle="1" w:styleId="CommentTextChar">
    <w:name w:val="Comment Text Char"/>
    <w:basedOn w:val="DefaultParagraphFont"/>
    <w:link w:val="CommentText"/>
    <w:uiPriority w:val="99"/>
    <w:semiHidden/>
    <w:rsid w:val="00116BE3"/>
    <w:rPr>
      <w:sz w:val="20"/>
      <w:szCs w:val="20"/>
    </w:rPr>
  </w:style>
  <w:style w:type="paragraph" w:styleId="CommentSubject">
    <w:name w:val="annotation subject"/>
    <w:basedOn w:val="CommentText"/>
    <w:next w:val="CommentText"/>
    <w:link w:val="CommentSubjectChar"/>
    <w:uiPriority w:val="99"/>
    <w:semiHidden/>
    <w:unhideWhenUsed/>
    <w:rsid w:val="00116BE3"/>
    <w:rPr>
      <w:b/>
      <w:bCs/>
    </w:rPr>
  </w:style>
  <w:style w:type="character" w:customStyle="1" w:styleId="CommentSubjectChar">
    <w:name w:val="Comment Subject Char"/>
    <w:basedOn w:val="CommentTextChar"/>
    <w:link w:val="CommentSubject"/>
    <w:uiPriority w:val="99"/>
    <w:semiHidden/>
    <w:rsid w:val="00116BE3"/>
    <w:rPr>
      <w:b/>
      <w:bCs/>
      <w:sz w:val="20"/>
      <w:szCs w:val="20"/>
    </w:rPr>
  </w:style>
  <w:style w:type="paragraph" w:styleId="BalloonText">
    <w:name w:val="Balloon Text"/>
    <w:basedOn w:val="Normal"/>
    <w:link w:val="BalloonTextChar"/>
    <w:uiPriority w:val="99"/>
    <w:semiHidden/>
    <w:unhideWhenUsed/>
    <w:rsid w:val="00116B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BE3"/>
    <w:rPr>
      <w:rFonts w:ascii="Tahoma" w:hAnsi="Tahoma" w:cs="Tahoma"/>
      <w:sz w:val="16"/>
      <w:szCs w:val="16"/>
    </w:rPr>
  </w:style>
  <w:style w:type="paragraph" w:styleId="FootnoteText">
    <w:name w:val="footnote text"/>
    <w:basedOn w:val="Normal"/>
    <w:link w:val="FootnoteTextChar"/>
    <w:uiPriority w:val="99"/>
    <w:semiHidden/>
    <w:unhideWhenUsed/>
    <w:rsid w:val="008462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62BB"/>
    <w:rPr>
      <w:sz w:val="20"/>
      <w:szCs w:val="20"/>
    </w:rPr>
  </w:style>
  <w:style w:type="character" w:styleId="FootnoteReference">
    <w:name w:val="footnote reference"/>
    <w:basedOn w:val="DefaultParagraphFont"/>
    <w:uiPriority w:val="99"/>
    <w:semiHidden/>
    <w:unhideWhenUsed/>
    <w:rsid w:val="008462BB"/>
    <w:rPr>
      <w:vertAlign w:val="superscript"/>
    </w:rPr>
  </w:style>
  <w:style w:type="paragraph" w:customStyle="1" w:styleId="ColorfulList-Accent11">
    <w:name w:val="Colorful List - Accent 11"/>
    <w:basedOn w:val="Normal"/>
    <w:qFormat/>
    <w:rsid w:val="00F7196C"/>
    <w:pPr>
      <w:spacing w:after="200" w:line="276" w:lineRule="auto"/>
      <w:ind w:left="720"/>
    </w:pPr>
    <w:rPr>
      <w:rFonts w:ascii="Calibri" w:eastAsia="Times New Roman" w:hAnsi="Calibri" w:cs="Times New Roman"/>
      <w:noProof/>
    </w:rPr>
  </w:style>
  <w:style w:type="table" w:customStyle="1" w:styleId="TableGrid0">
    <w:name w:val="TableGrid"/>
    <w:rsid w:val="0051145B"/>
    <w:pPr>
      <w:spacing w:after="0" w:line="240" w:lineRule="auto"/>
    </w:pPr>
    <w:rPr>
      <w:rFonts w:eastAsiaTheme="minorEastAsia"/>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2B1E4D"/>
    <w:rPr>
      <w:color w:val="800080"/>
      <w:u w:val="single"/>
    </w:rPr>
  </w:style>
  <w:style w:type="paragraph" w:customStyle="1" w:styleId="font5">
    <w:name w:val="font5"/>
    <w:basedOn w:val="Normal"/>
    <w:rsid w:val="002B1E4D"/>
    <w:pPr>
      <w:spacing w:before="100" w:beforeAutospacing="1" w:after="100" w:afterAutospacing="1" w:line="240" w:lineRule="auto"/>
    </w:pPr>
    <w:rPr>
      <w:rFonts w:ascii="Arial" w:eastAsia="Times New Roman" w:hAnsi="Arial" w:cs="Arial"/>
    </w:rPr>
  </w:style>
  <w:style w:type="paragraph" w:customStyle="1" w:styleId="font6">
    <w:name w:val="font6"/>
    <w:basedOn w:val="Normal"/>
    <w:rsid w:val="002B1E4D"/>
    <w:pPr>
      <w:spacing w:before="100" w:beforeAutospacing="1" w:after="100" w:afterAutospacing="1" w:line="240" w:lineRule="auto"/>
    </w:pPr>
    <w:rPr>
      <w:rFonts w:ascii="Arial" w:eastAsia="Times New Roman" w:hAnsi="Arial" w:cs="Arial"/>
    </w:rPr>
  </w:style>
  <w:style w:type="paragraph" w:customStyle="1" w:styleId="font7">
    <w:name w:val="font7"/>
    <w:basedOn w:val="Normal"/>
    <w:rsid w:val="002B1E4D"/>
    <w:pPr>
      <w:spacing w:before="100" w:beforeAutospacing="1" w:after="100" w:afterAutospacing="1" w:line="240" w:lineRule="auto"/>
    </w:pPr>
    <w:rPr>
      <w:rFonts w:ascii="Calibri" w:eastAsia="Times New Roman" w:hAnsi="Calibri" w:cs="Times New Roman"/>
    </w:rPr>
  </w:style>
  <w:style w:type="paragraph" w:customStyle="1" w:styleId="font8">
    <w:name w:val="font8"/>
    <w:basedOn w:val="Normal"/>
    <w:rsid w:val="002B1E4D"/>
    <w:pPr>
      <w:spacing w:before="100" w:beforeAutospacing="1" w:after="100" w:afterAutospacing="1" w:line="240" w:lineRule="auto"/>
    </w:pPr>
    <w:rPr>
      <w:rFonts w:ascii="Arial" w:eastAsia="Times New Roman" w:hAnsi="Arial" w:cs="Arial"/>
      <w:sz w:val="26"/>
      <w:szCs w:val="26"/>
    </w:rPr>
  </w:style>
  <w:style w:type="paragraph" w:customStyle="1" w:styleId="xl65">
    <w:name w:val="xl65"/>
    <w:basedOn w:val="Normal"/>
    <w:rsid w:val="002B1E4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al"/>
    <w:rsid w:val="002B1E4D"/>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7">
    <w:name w:val="xl67"/>
    <w:basedOn w:val="Normal"/>
    <w:rsid w:val="002B1E4D"/>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ascii="Arial" w:eastAsia="Times New Roman" w:hAnsi="Arial" w:cs="Arial"/>
      <w:b/>
      <w:bCs/>
      <w:sz w:val="24"/>
      <w:szCs w:val="24"/>
    </w:rPr>
  </w:style>
  <w:style w:type="paragraph" w:customStyle="1" w:styleId="xl68">
    <w:name w:val="xl68"/>
    <w:basedOn w:val="Normal"/>
    <w:rsid w:val="002B1E4D"/>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ascii="Arial" w:eastAsia="Times New Roman" w:hAnsi="Arial" w:cs="Arial"/>
      <w:sz w:val="24"/>
      <w:szCs w:val="24"/>
    </w:rPr>
  </w:style>
  <w:style w:type="paragraph" w:customStyle="1" w:styleId="xl69">
    <w:name w:val="xl69"/>
    <w:basedOn w:val="Normal"/>
    <w:rsid w:val="002B1E4D"/>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ascii="Arial" w:eastAsia="Times New Roman" w:hAnsi="Arial" w:cs="Arial"/>
      <w:sz w:val="24"/>
      <w:szCs w:val="24"/>
    </w:rPr>
  </w:style>
  <w:style w:type="paragraph" w:customStyle="1" w:styleId="xl70">
    <w:name w:val="xl70"/>
    <w:basedOn w:val="Normal"/>
    <w:rsid w:val="002B1E4D"/>
    <w:pPr>
      <w:pBdr>
        <w:top w:val="single" w:sz="8" w:space="0" w:color="auto"/>
        <w:left w:val="single" w:sz="8" w:space="0" w:color="auto"/>
        <w:bottom w:val="single" w:sz="8" w:space="0" w:color="auto"/>
        <w:right w:val="single" w:sz="8" w:space="0" w:color="auto"/>
      </w:pBdr>
      <w:shd w:val="clear" w:color="000000" w:fill="003366"/>
      <w:spacing w:before="100" w:beforeAutospacing="1" w:after="100" w:afterAutospacing="1" w:line="240" w:lineRule="auto"/>
      <w:jc w:val="center"/>
      <w:textAlignment w:val="center"/>
    </w:pPr>
    <w:rPr>
      <w:rFonts w:ascii="Arial" w:eastAsia="Times New Roman" w:hAnsi="Arial" w:cs="Arial"/>
      <w:b/>
      <w:bCs/>
      <w:color w:val="FFFFFF"/>
      <w:sz w:val="24"/>
      <w:szCs w:val="24"/>
    </w:rPr>
  </w:style>
  <w:style w:type="paragraph" w:customStyle="1" w:styleId="xl71">
    <w:name w:val="xl71"/>
    <w:basedOn w:val="Normal"/>
    <w:rsid w:val="002B1E4D"/>
    <w:pPr>
      <w:pBdr>
        <w:top w:val="single" w:sz="8" w:space="0" w:color="auto"/>
        <w:bottom w:val="single" w:sz="8" w:space="0" w:color="auto"/>
      </w:pBdr>
      <w:shd w:val="clear" w:color="000000" w:fill="003366"/>
      <w:spacing w:before="100" w:beforeAutospacing="1" w:after="100" w:afterAutospacing="1" w:line="240" w:lineRule="auto"/>
      <w:jc w:val="center"/>
      <w:textAlignment w:val="center"/>
    </w:pPr>
    <w:rPr>
      <w:rFonts w:ascii="Arial" w:eastAsia="Times New Roman" w:hAnsi="Arial" w:cs="Arial"/>
      <w:b/>
      <w:bCs/>
      <w:color w:val="FFFFFF"/>
      <w:sz w:val="28"/>
      <w:szCs w:val="28"/>
    </w:rPr>
  </w:style>
  <w:style w:type="paragraph" w:customStyle="1" w:styleId="xl72">
    <w:name w:val="xl72"/>
    <w:basedOn w:val="Normal"/>
    <w:rsid w:val="002B1E4D"/>
    <w:pPr>
      <w:pBdr>
        <w:top w:val="single" w:sz="8" w:space="0" w:color="auto"/>
        <w:left w:val="single" w:sz="8" w:space="0" w:color="auto"/>
        <w:bottom w:val="single" w:sz="8" w:space="0" w:color="auto"/>
        <w:right w:val="single" w:sz="8" w:space="0" w:color="auto"/>
      </w:pBdr>
      <w:shd w:val="clear" w:color="000000" w:fill="003366"/>
      <w:spacing w:before="100" w:beforeAutospacing="1" w:after="100" w:afterAutospacing="1" w:line="240" w:lineRule="auto"/>
      <w:jc w:val="center"/>
      <w:textAlignment w:val="center"/>
    </w:pPr>
    <w:rPr>
      <w:rFonts w:ascii="Arial" w:eastAsia="Times New Roman" w:hAnsi="Arial" w:cs="Arial"/>
      <w:b/>
      <w:bCs/>
      <w:color w:val="FFFFFF"/>
      <w:sz w:val="24"/>
      <w:szCs w:val="24"/>
    </w:rPr>
  </w:style>
  <w:style w:type="paragraph" w:customStyle="1" w:styleId="xl73">
    <w:name w:val="xl73"/>
    <w:basedOn w:val="Normal"/>
    <w:rsid w:val="002B1E4D"/>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rPr>
  </w:style>
  <w:style w:type="paragraph" w:customStyle="1" w:styleId="xl74">
    <w:name w:val="xl74"/>
    <w:basedOn w:val="Normal"/>
    <w:rsid w:val="002B1E4D"/>
    <w:pPr>
      <w:pBdr>
        <w:top w:val="single" w:sz="8" w:space="0" w:color="auto"/>
        <w:bottom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rPr>
  </w:style>
  <w:style w:type="paragraph" w:customStyle="1" w:styleId="xl75">
    <w:name w:val="xl75"/>
    <w:basedOn w:val="Normal"/>
    <w:rsid w:val="002B1E4D"/>
    <w:pPr>
      <w:spacing w:before="100" w:beforeAutospacing="1" w:after="100" w:afterAutospacing="1" w:line="240" w:lineRule="auto"/>
    </w:pPr>
    <w:rPr>
      <w:rFonts w:ascii="Arial" w:eastAsia="Times New Roman" w:hAnsi="Arial" w:cs="Arial"/>
      <w:b/>
      <w:bCs/>
      <w:sz w:val="24"/>
      <w:szCs w:val="24"/>
    </w:rPr>
  </w:style>
  <w:style w:type="paragraph" w:customStyle="1" w:styleId="xl76">
    <w:name w:val="xl76"/>
    <w:basedOn w:val="Normal"/>
    <w:rsid w:val="002B1E4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pPr>
    <w:rPr>
      <w:rFonts w:ascii="Arial" w:eastAsia="Times New Roman" w:hAnsi="Arial" w:cs="Arial"/>
      <w:b/>
      <w:bCs/>
      <w:sz w:val="20"/>
      <w:szCs w:val="20"/>
    </w:rPr>
  </w:style>
  <w:style w:type="paragraph" w:customStyle="1" w:styleId="xl77">
    <w:name w:val="xl77"/>
    <w:basedOn w:val="Normal"/>
    <w:rsid w:val="002B1E4D"/>
    <w:pPr>
      <w:pBdr>
        <w:top w:val="single" w:sz="8" w:space="0" w:color="auto"/>
        <w:bottom w:val="single" w:sz="8" w:space="0" w:color="auto"/>
      </w:pBdr>
      <w:shd w:val="clear" w:color="000000" w:fill="BFBFBF"/>
      <w:spacing w:before="100" w:beforeAutospacing="1" w:after="100" w:afterAutospacing="1" w:line="240" w:lineRule="auto"/>
    </w:pPr>
    <w:rPr>
      <w:rFonts w:ascii="Arial" w:eastAsia="Times New Roman" w:hAnsi="Arial" w:cs="Arial"/>
      <w:sz w:val="24"/>
      <w:szCs w:val="24"/>
    </w:rPr>
  </w:style>
  <w:style w:type="paragraph" w:customStyle="1" w:styleId="xl78">
    <w:name w:val="xl78"/>
    <w:basedOn w:val="Normal"/>
    <w:rsid w:val="002B1E4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Normal"/>
    <w:rsid w:val="002B1E4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pPr>
    <w:rPr>
      <w:rFonts w:ascii="Arial" w:eastAsia="Times New Roman" w:hAnsi="Arial" w:cs="Arial"/>
      <w:sz w:val="24"/>
      <w:szCs w:val="24"/>
    </w:rPr>
  </w:style>
  <w:style w:type="paragraph" w:customStyle="1" w:styleId="xl80">
    <w:name w:val="xl80"/>
    <w:basedOn w:val="Normal"/>
    <w:rsid w:val="002B1E4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pPr>
    <w:rPr>
      <w:rFonts w:ascii="Arial" w:eastAsia="Times New Roman" w:hAnsi="Arial" w:cs="Arial"/>
      <w:b/>
      <w:bCs/>
      <w:sz w:val="24"/>
      <w:szCs w:val="24"/>
    </w:rPr>
  </w:style>
  <w:style w:type="paragraph" w:customStyle="1" w:styleId="xl81">
    <w:name w:val="xl81"/>
    <w:basedOn w:val="Normal"/>
    <w:rsid w:val="002B1E4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pPr>
    <w:rPr>
      <w:rFonts w:ascii="Arial" w:eastAsia="Times New Roman" w:hAnsi="Arial" w:cs="Arial"/>
      <w:b/>
      <w:bCs/>
      <w:sz w:val="20"/>
      <w:szCs w:val="20"/>
    </w:rPr>
  </w:style>
  <w:style w:type="paragraph" w:customStyle="1" w:styleId="xl82">
    <w:name w:val="xl82"/>
    <w:basedOn w:val="Normal"/>
    <w:rsid w:val="002B1E4D"/>
    <w:pPr>
      <w:pBdr>
        <w:top w:val="single" w:sz="8"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2B1E4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2B1E4D"/>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color w:val="000000"/>
      <w:sz w:val="24"/>
      <w:szCs w:val="24"/>
    </w:rPr>
  </w:style>
  <w:style w:type="paragraph" w:customStyle="1" w:styleId="xl85">
    <w:name w:val="xl85"/>
    <w:basedOn w:val="Normal"/>
    <w:rsid w:val="002B1E4D"/>
    <w:pPr>
      <w:pBdr>
        <w:top w:val="single" w:sz="8" w:space="0" w:color="auto"/>
        <w:bottom w:val="single" w:sz="8" w:space="0" w:color="auto"/>
      </w:pBdr>
      <w:shd w:val="clear" w:color="000000" w:fill="FFFF00"/>
      <w:spacing w:before="100" w:beforeAutospacing="1" w:after="100" w:afterAutospacing="1" w:line="240" w:lineRule="auto"/>
      <w:jc w:val="center"/>
    </w:pPr>
    <w:rPr>
      <w:rFonts w:ascii="Arial" w:eastAsia="Times New Roman" w:hAnsi="Arial" w:cs="Arial"/>
      <w:b/>
      <w:bCs/>
      <w:color w:val="000000"/>
      <w:sz w:val="24"/>
      <w:szCs w:val="24"/>
    </w:rPr>
  </w:style>
  <w:style w:type="paragraph" w:customStyle="1" w:styleId="xl86">
    <w:name w:val="xl86"/>
    <w:basedOn w:val="Normal"/>
    <w:rsid w:val="002B1E4D"/>
    <w:pPr>
      <w:shd w:val="clear" w:color="000000" w:fill="BFBF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2B1E4D"/>
    <w:pPr>
      <w:pBdr>
        <w:top w:val="single" w:sz="8" w:space="0" w:color="auto"/>
        <w:bottom w:val="single" w:sz="8" w:space="0" w:color="auto"/>
      </w:pBdr>
      <w:shd w:val="clear" w:color="000000" w:fill="C0C0C0"/>
      <w:spacing w:before="100" w:beforeAutospacing="1" w:after="100" w:afterAutospacing="1" w:line="240" w:lineRule="auto"/>
    </w:pPr>
    <w:rPr>
      <w:rFonts w:ascii="Arial" w:eastAsia="Times New Roman" w:hAnsi="Arial" w:cs="Arial"/>
      <w:sz w:val="24"/>
      <w:szCs w:val="24"/>
    </w:rPr>
  </w:style>
  <w:style w:type="paragraph" w:customStyle="1" w:styleId="xl88">
    <w:name w:val="xl88"/>
    <w:basedOn w:val="Normal"/>
    <w:rsid w:val="002B1E4D"/>
    <w:pPr>
      <w:pBdr>
        <w:top w:val="single" w:sz="8" w:space="0" w:color="auto"/>
        <w:bottom w:val="single" w:sz="8" w:space="0" w:color="auto"/>
      </w:pBdr>
      <w:shd w:val="clear" w:color="000000" w:fill="C0C0C0"/>
      <w:spacing w:before="100" w:beforeAutospacing="1" w:after="100" w:afterAutospacing="1" w:line="240" w:lineRule="auto"/>
    </w:pPr>
    <w:rPr>
      <w:rFonts w:ascii="Arial" w:eastAsia="Times New Roman" w:hAnsi="Arial" w:cs="Arial"/>
      <w:sz w:val="24"/>
      <w:szCs w:val="24"/>
    </w:rPr>
  </w:style>
  <w:style w:type="paragraph" w:customStyle="1" w:styleId="xl89">
    <w:name w:val="xl89"/>
    <w:basedOn w:val="Normal"/>
    <w:rsid w:val="002B1E4D"/>
    <w:pPr>
      <w:pBdr>
        <w:top w:val="single" w:sz="8" w:space="0" w:color="auto"/>
        <w:bottom w:val="single" w:sz="8" w:space="0" w:color="auto"/>
      </w:pBdr>
      <w:shd w:val="clear" w:color="000000" w:fill="C0C0C0"/>
      <w:spacing w:before="100" w:beforeAutospacing="1" w:after="100" w:afterAutospacing="1" w:line="240" w:lineRule="auto"/>
    </w:pPr>
    <w:rPr>
      <w:rFonts w:ascii="Arial" w:eastAsia="Times New Roman" w:hAnsi="Arial" w:cs="Arial"/>
      <w:color w:val="000000"/>
      <w:sz w:val="24"/>
      <w:szCs w:val="24"/>
    </w:rPr>
  </w:style>
  <w:style w:type="paragraph" w:customStyle="1" w:styleId="xl90">
    <w:name w:val="xl90"/>
    <w:basedOn w:val="Normal"/>
    <w:rsid w:val="002B1E4D"/>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1">
    <w:name w:val="xl91"/>
    <w:basedOn w:val="Normal"/>
    <w:rsid w:val="002B1E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92">
    <w:name w:val="xl92"/>
    <w:basedOn w:val="Normal"/>
    <w:rsid w:val="002B1E4D"/>
    <w:pPr>
      <w:pBdr>
        <w:top w:val="single" w:sz="8"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93">
    <w:name w:val="xl93"/>
    <w:basedOn w:val="Normal"/>
    <w:rsid w:val="002B1E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94">
    <w:name w:val="xl94"/>
    <w:basedOn w:val="Normal"/>
    <w:rsid w:val="002B1E4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95">
    <w:name w:val="xl95"/>
    <w:basedOn w:val="Normal"/>
    <w:rsid w:val="002B1E4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96">
    <w:name w:val="xl96"/>
    <w:basedOn w:val="Normal"/>
    <w:rsid w:val="002B1E4D"/>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pPr>
    <w:rPr>
      <w:rFonts w:ascii="Arial" w:eastAsia="Times New Roman" w:hAnsi="Arial" w:cs="Arial"/>
      <w:b/>
      <w:bCs/>
      <w:sz w:val="24"/>
      <w:szCs w:val="24"/>
    </w:rPr>
  </w:style>
  <w:style w:type="paragraph" w:customStyle="1" w:styleId="xl97">
    <w:name w:val="xl97"/>
    <w:basedOn w:val="Normal"/>
    <w:rsid w:val="002B1E4D"/>
    <w:pPr>
      <w:pBdr>
        <w:top w:val="single" w:sz="8" w:space="0" w:color="auto"/>
        <w:bottom w:val="single" w:sz="8" w:space="0" w:color="auto"/>
      </w:pBdr>
      <w:shd w:val="clear" w:color="000000" w:fill="808080"/>
      <w:spacing w:before="100" w:beforeAutospacing="1" w:after="100" w:afterAutospacing="1" w:line="240" w:lineRule="auto"/>
      <w:jc w:val="center"/>
    </w:pPr>
    <w:rPr>
      <w:rFonts w:ascii="Arial" w:eastAsia="Times New Roman" w:hAnsi="Arial" w:cs="Arial"/>
      <w:b/>
      <w:bCs/>
      <w:sz w:val="24"/>
      <w:szCs w:val="24"/>
    </w:rPr>
  </w:style>
  <w:style w:type="paragraph" w:customStyle="1" w:styleId="xl98">
    <w:name w:val="xl98"/>
    <w:basedOn w:val="Normal"/>
    <w:rsid w:val="002B1E4D"/>
    <w:pPr>
      <w:pBdr>
        <w:top w:val="single" w:sz="8" w:space="0" w:color="auto"/>
        <w:left w:val="single" w:sz="8" w:space="0" w:color="auto"/>
        <w:bottom w:val="single" w:sz="8" w:space="0" w:color="auto"/>
        <w:right w:val="single" w:sz="8" w:space="0" w:color="auto"/>
      </w:pBdr>
      <w:shd w:val="clear" w:color="000000" w:fill="969696"/>
      <w:spacing w:before="100" w:beforeAutospacing="1" w:after="100" w:afterAutospacing="1" w:line="240" w:lineRule="auto"/>
      <w:jc w:val="center"/>
    </w:pPr>
    <w:rPr>
      <w:rFonts w:ascii="Arial" w:eastAsia="Times New Roman" w:hAnsi="Arial" w:cs="Arial"/>
      <w:b/>
      <w:bCs/>
      <w:sz w:val="24"/>
      <w:szCs w:val="24"/>
    </w:rPr>
  </w:style>
  <w:style w:type="paragraph" w:customStyle="1" w:styleId="xl99">
    <w:name w:val="xl99"/>
    <w:basedOn w:val="Normal"/>
    <w:rsid w:val="002B1E4D"/>
    <w:pPr>
      <w:pBdr>
        <w:top w:val="single" w:sz="8" w:space="0" w:color="auto"/>
        <w:bottom w:val="single" w:sz="8"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00">
    <w:name w:val="xl100"/>
    <w:basedOn w:val="Normal"/>
    <w:rsid w:val="002B1E4D"/>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01">
    <w:name w:val="xl101"/>
    <w:basedOn w:val="Normal"/>
    <w:rsid w:val="002B1E4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102">
    <w:name w:val="xl102"/>
    <w:basedOn w:val="Normal"/>
    <w:rsid w:val="002B1E4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Normal"/>
    <w:rsid w:val="002B1E4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Normal"/>
    <w:rsid w:val="002B1E4D"/>
    <w:pPr>
      <w:pBdr>
        <w:top w:val="single" w:sz="8" w:space="0" w:color="auto"/>
        <w:left w:val="single" w:sz="8" w:space="0" w:color="auto"/>
        <w:bottom w:val="single" w:sz="8" w:space="0" w:color="auto"/>
        <w:right w:val="single" w:sz="8" w:space="0" w:color="auto"/>
      </w:pBdr>
      <w:shd w:val="clear" w:color="000000" w:fill="003366"/>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rPr>
  </w:style>
  <w:style w:type="paragraph" w:customStyle="1" w:styleId="xl105">
    <w:name w:val="xl105"/>
    <w:basedOn w:val="Normal"/>
    <w:rsid w:val="002B1E4D"/>
    <w:pPr>
      <w:pBdr>
        <w:top w:val="single" w:sz="8" w:space="0" w:color="auto"/>
        <w:bottom w:val="single" w:sz="8" w:space="0" w:color="auto"/>
      </w:pBdr>
      <w:shd w:val="clear" w:color="000000" w:fill="003366"/>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rPr>
  </w:style>
  <w:style w:type="paragraph" w:customStyle="1" w:styleId="xl106">
    <w:name w:val="xl106"/>
    <w:basedOn w:val="Normal"/>
    <w:rsid w:val="002B1E4D"/>
    <w:pPr>
      <w:pBdr>
        <w:top w:val="single" w:sz="8" w:space="0" w:color="auto"/>
        <w:left w:val="single" w:sz="8" w:space="0" w:color="auto"/>
        <w:bottom w:val="single" w:sz="8" w:space="0" w:color="auto"/>
        <w:right w:val="single" w:sz="8" w:space="0" w:color="auto"/>
      </w:pBdr>
      <w:shd w:val="clear" w:color="000000" w:fill="003366"/>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rPr>
  </w:style>
  <w:style w:type="paragraph" w:customStyle="1" w:styleId="xl107">
    <w:name w:val="xl107"/>
    <w:basedOn w:val="Normal"/>
    <w:rsid w:val="002B1E4D"/>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08">
    <w:name w:val="xl108"/>
    <w:basedOn w:val="Normal"/>
    <w:rsid w:val="002B1E4D"/>
    <w:pPr>
      <w:pBdr>
        <w:top w:val="single" w:sz="8" w:space="0" w:color="auto"/>
        <w:left w:val="single" w:sz="8" w:space="0" w:color="auto"/>
        <w:right w:val="single" w:sz="8" w:space="0" w:color="auto"/>
      </w:pBdr>
      <w:shd w:val="clear" w:color="000000" w:fill="969696"/>
      <w:spacing w:before="100" w:beforeAutospacing="1" w:after="100" w:afterAutospacing="1" w:line="240" w:lineRule="auto"/>
      <w:jc w:val="center"/>
    </w:pPr>
    <w:rPr>
      <w:rFonts w:ascii="Arial" w:eastAsia="Times New Roman" w:hAnsi="Arial" w:cs="Arial"/>
      <w:b/>
      <w:bCs/>
      <w:sz w:val="24"/>
      <w:szCs w:val="24"/>
    </w:rPr>
  </w:style>
  <w:style w:type="paragraph" w:customStyle="1" w:styleId="xl109">
    <w:name w:val="xl109"/>
    <w:basedOn w:val="Normal"/>
    <w:rsid w:val="002B1E4D"/>
    <w:pPr>
      <w:pBdr>
        <w:top w:val="single" w:sz="8"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0">
    <w:name w:val="xl110"/>
    <w:basedOn w:val="Normal"/>
    <w:rsid w:val="002B1E4D"/>
    <w:pPr>
      <w:pBdr>
        <w:top w:val="single" w:sz="8" w:space="0" w:color="auto"/>
        <w:bottom w:val="single" w:sz="8" w:space="0" w:color="auto"/>
      </w:pBdr>
      <w:shd w:val="clear" w:color="000000" w:fill="BFBFBF"/>
      <w:spacing w:before="100" w:beforeAutospacing="1" w:after="100" w:afterAutospacing="1" w:line="240" w:lineRule="auto"/>
    </w:pPr>
    <w:rPr>
      <w:rFonts w:ascii="Arial" w:eastAsia="Times New Roman" w:hAnsi="Arial" w:cs="Arial"/>
      <w:color w:val="000000"/>
      <w:sz w:val="24"/>
      <w:szCs w:val="24"/>
    </w:rPr>
  </w:style>
  <w:style w:type="paragraph" w:customStyle="1" w:styleId="xl111">
    <w:name w:val="xl111"/>
    <w:basedOn w:val="Normal"/>
    <w:rsid w:val="002B1E4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112">
    <w:name w:val="xl112"/>
    <w:basedOn w:val="Normal"/>
    <w:rsid w:val="002B1E4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pPr>
    <w:rPr>
      <w:rFonts w:ascii="Arial" w:eastAsia="Times New Roman" w:hAnsi="Arial" w:cs="Arial"/>
      <w:b/>
      <w:bCs/>
      <w:color w:val="000000"/>
      <w:sz w:val="24"/>
      <w:szCs w:val="24"/>
    </w:rPr>
  </w:style>
  <w:style w:type="paragraph" w:customStyle="1" w:styleId="xl113">
    <w:name w:val="xl113"/>
    <w:basedOn w:val="Normal"/>
    <w:rsid w:val="002B1E4D"/>
    <w:pPr>
      <w:pBdr>
        <w:top w:val="single" w:sz="8" w:space="0" w:color="auto"/>
        <w:bottom w:val="single" w:sz="8" w:space="0" w:color="auto"/>
      </w:pBdr>
      <w:shd w:val="clear" w:color="000000" w:fill="C0C0C0"/>
      <w:spacing w:before="100" w:beforeAutospacing="1" w:after="100" w:afterAutospacing="1" w:line="240" w:lineRule="auto"/>
    </w:pPr>
    <w:rPr>
      <w:rFonts w:ascii="Arial" w:eastAsia="Times New Roman" w:hAnsi="Arial" w:cs="Arial"/>
      <w:color w:val="000000"/>
      <w:sz w:val="24"/>
      <w:szCs w:val="24"/>
    </w:rPr>
  </w:style>
  <w:style w:type="paragraph" w:customStyle="1" w:styleId="xl114">
    <w:name w:val="xl114"/>
    <w:basedOn w:val="Normal"/>
    <w:rsid w:val="002B1E4D"/>
    <w:pPr>
      <w:pBdr>
        <w:top w:val="single" w:sz="8" w:space="0" w:color="auto"/>
        <w:bottom w:val="single" w:sz="8" w:space="0" w:color="auto"/>
      </w:pBdr>
      <w:shd w:val="clear" w:color="000000" w:fill="BFBFBF"/>
      <w:spacing w:before="100" w:beforeAutospacing="1" w:after="100" w:afterAutospacing="1" w:line="240" w:lineRule="auto"/>
    </w:pPr>
    <w:rPr>
      <w:rFonts w:ascii="Arial" w:eastAsia="Times New Roman" w:hAnsi="Arial" w:cs="Arial"/>
      <w:sz w:val="24"/>
      <w:szCs w:val="24"/>
    </w:rPr>
  </w:style>
  <w:style w:type="paragraph" w:customStyle="1" w:styleId="xl115">
    <w:name w:val="xl115"/>
    <w:basedOn w:val="Normal"/>
    <w:rsid w:val="002B1E4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rsid w:val="002B1E4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pPr>
    <w:rPr>
      <w:rFonts w:ascii="Arial" w:eastAsia="Times New Roman" w:hAnsi="Arial" w:cs="Arial"/>
      <w:b/>
      <w:bCs/>
      <w:sz w:val="20"/>
      <w:szCs w:val="20"/>
    </w:rPr>
  </w:style>
  <w:style w:type="paragraph" w:customStyle="1" w:styleId="xl117">
    <w:name w:val="xl117"/>
    <w:basedOn w:val="Normal"/>
    <w:rsid w:val="002B1E4D"/>
    <w:pPr>
      <w:pBdr>
        <w:top w:val="single" w:sz="8" w:space="0" w:color="auto"/>
        <w:bottom w:val="single" w:sz="8" w:space="0" w:color="auto"/>
      </w:pBdr>
      <w:shd w:val="clear" w:color="000000" w:fill="BFBFBF"/>
      <w:spacing w:before="100" w:beforeAutospacing="1" w:after="100" w:afterAutospacing="1" w:line="240" w:lineRule="auto"/>
    </w:pPr>
    <w:rPr>
      <w:rFonts w:ascii="Arial" w:eastAsia="Times New Roman" w:hAnsi="Arial" w:cs="Arial"/>
      <w:sz w:val="24"/>
      <w:szCs w:val="24"/>
    </w:rPr>
  </w:style>
  <w:style w:type="paragraph" w:customStyle="1" w:styleId="xl118">
    <w:name w:val="xl118"/>
    <w:basedOn w:val="Normal"/>
    <w:rsid w:val="002B1E4D"/>
    <w:pPr>
      <w:pBdr>
        <w:top w:val="single" w:sz="8" w:space="0" w:color="auto"/>
        <w:bottom w:val="single" w:sz="8" w:space="0" w:color="auto"/>
      </w:pBdr>
      <w:shd w:val="clear" w:color="000000" w:fill="BFBFBF"/>
      <w:spacing w:before="100" w:beforeAutospacing="1" w:after="100" w:afterAutospacing="1" w:line="240" w:lineRule="auto"/>
    </w:pPr>
    <w:rPr>
      <w:rFonts w:ascii="Arial" w:eastAsia="Times New Roman" w:hAnsi="Arial" w:cs="Arial"/>
      <w:sz w:val="24"/>
      <w:szCs w:val="24"/>
    </w:rPr>
  </w:style>
  <w:style w:type="paragraph" w:customStyle="1" w:styleId="xl119">
    <w:name w:val="xl119"/>
    <w:basedOn w:val="Normal"/>
    <w:rsid w:val="002B1E4D"/>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Arial Black" w:eastAsia="Times New Roman" w:hAnsi="Arial Black" w:cs="Times New Roman"/>
      <w:b/>
      <w:bCs/>
      <w:sz w:val="24"/>
      <w:szCs w:val="24"/>
    </w:rPr>
  </w:style>
  <w:style w:type="paragraph" w:customStyle="1" w:styleId="xl120">
    <w:name w:val="xl120"/>
    <w:basedOn w:val="Normal"/>
    <w:rsid w:val="002B1E4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584">
      <w:bodyDiv w:val="1"/>
      <w:marLeft w:val="0"/>
      <w:marRight w:val="0"/>
      <w:marTop w:val="0"/>
      <w:marBottom w:val="0"/>
      <w:divBdr>
        <w:top w:val="none" w:sz="0" w:space="0" w:color="auto"/>
        <w:left w:val="none" w:sz="0" w:space="0" w:color="auto"/>
        <w:bottom w:val="none" w:sz="0" w:space="0" w:color="auto"/>
        <w:right w:val="none" w:sz="0" w:space="0" w:color="auto"/>
      </w:divBdr>
    </w:div>
    <w:div w:id="32004897">
      <w:bodyDiv w:val="1"/>
      <w:marLeft w:val="0"/>
      <w:marRight w:val="0"/>
      <w:marTop w:val="0"/>
      <w:marBottom w:val="0"/>
      <w:divBdr>
        <w:top w:val="none" w:sz="0" w:space="0" w:color="auto"/>
        <w:left w:val="none" w:sz="0" w:space="0" w:color="auto"/>
        <w:bottom w:val="none" w:sz="0" w:space="0" w:color="auto"/>
        <w:right w:val="none" w:sz="0" w:space="0" w:color="auto"/>
      </w:divBdr>
    </w:div>
    <w:div w:id="233011872">
      <w:bodyDiv w:val="1"/>
      <w:marLeft w:val="0"/>
      <w:marRight w:val="0"/>
      <w:marTop w:val="0"/>
      <w:marBottom w:val="0"/>
      <w:divBdr>
        <w:top w:val="none" w:sz="0" w:space="0" w:color="auto"/>
        <w:left w:val="none" w:sz="0" w:space="0" w:color="auto"/>
        <w:bottom w:val="none" w:sz="0" w:space="0" w:color="auto"/>
        <w:right w:val="none" w:sz="0" w:space="0" w:color="auto"/>
      </w:divBdr>
    </w:div>
    <w:div w:id="447087417">
      <w:bodyDiv w:val="1"/>
      <w:marLeft w:val="0"/>
      <w:marRight w:val="0"/>
      <w:marTop w:val="0"/>
      <w:marBottom w:val="0"/>
      <w:divBdr>
        <w:top w:val="none" w:sz="0" w:space="0" w:color="auto"/>
        <w:left w:val="none" w:sz="0" w:space="0" w:color="auto"/>
        <w:bottom w:val="none" w:sz="0" w:space="0" w:color="auto"/>
        <w:right w:val="none" w:sz="0" w:space="0" w:color="auto"/>
      </w:divBdr>
    </w:div>
    <w:div w:id="550314336">
      <w:bodyDiv w:val="1"/>
      <w:marLeft w:val="0"/>
      <w:marRight w:val="0"/>
      <w:marTop w:val="0"/>
      <w:marBottom w:val="0"/>
      <w:divBdr>
        <w:top w:val="none" w:sz="0" w:space="0" w:color="auto"/>
        <w:left w:val="none" w:sz="0" w:space="0" w:color="auto"/>
        <w:bottom w:val="none" w:sz="0" w:space="0" w:color="auto"/>
        <w:right w:val="none" w:sz="0" w:space="0" w:color="auto"/>
      </w:divBdr>
    </w:div>
    <w:div w:id="603464822">
      <w:bodyDiv w:val="1"/>
      <w:marLeft w:val="0"/>
      <w:marRight w:val="0"/>
      <w:marTop w:val="0"/>
      <w:marBottom w:val="0"/>
      <w:divBdr>
        <w:top w:val="none" w:sz="0" w:space="0" w:color="auto"/>
        <w:left w:val="none" w:sz="0" w:space="0" w:color="auto"/>
        <w:bottom w:val="none" w:sz="0" w:space="0" w:color="auto"/>
        <w:right w:val="none" w:sz="0" w:space="0" w:color="auto"/>
      </w:divBdr>
    </w:div>
    <w:div w:id="607353771">
      <w:bodyDiv w:val="1"/>
      <w:marLeft w:val="0"/>
      <w:marRight w:val="0"/>
      <w:marTop w:val="0"/>
      <w:marBottom w:val="0"/>
      <w:divBdr>
        <w:top w:val="none" w:sz="0" w:space="0" w:color="auto"/>
        <w:left w:val="none" w:sz="0" w:space="0" w:color="auto"/>
        <w:bottom w:val="none" w:sz="0" w:space="0" w:color="auto"/>
        <w:right w:val="none" w:sz="0" w:space="0" w:color="auto"/>
      </w:divBdr>
    </w:div>
    <w:div w:id="610747945">
      <w:bodyDiv w:val="1"/>
      <w:marLeft w:val="0"/>
      <w:marRight w:val="0"/>
      <w:marTop w:val="0"/>
      <w:marBottom w:val="0"/>
      <w:divBdr>
        <w:top w:val="none" w:sz="0" w:space="0" w:color="auto"/>
        <w:left w:val="none" w:sz="0" w:space="0" w:color="auto"/>
        <w:bottom w:val="none" w:sz="0" w:space="0" w:color="auto"/>
        <w:right w:val="none" w:sz="0" w:space="0" w:color="auto"/>
      </w:divBdr>
    </w:div>
    <w:div w:id="704133213">
      <w:bodyDiv w:val="1"/>
      <w:marLeft w:val="0"/>
      <w:marRight w:val="0"/>
      <w:marTop w:val="0"/>
      <w:marBottom w:val="0"/>
      <w:divBdr>
        <w:top w:val="none" w:sz="0" w:space="0" w:color="auto"/>
        <w:left w:val="none" w:sz="0" w:space="0" w:color="auto"/>
        <w:bottom w:val="none" w:sz="0" w:space="0" w:color="auto"/>
        <w:right w:val="none" w:sz="0" w:space="0" w:color="auto"/>
      </w:divBdr>
    </w:div>
    <w:div w:id="778138044">
      <w:bodyDiv w:val="1"/>
      <w:marLeft w:val="0"/>
      <w:marRight w:val="0"/>
      <w:marTop w:val="0"/>
      <w:marBottom w:val="0"/>
      <w:divBdr>
        <w:top w:val="none" w:sz="0" w:space="0" w:color="auto"/>
        <w:left w:val="none" w:sz="0" w:space="0" w:color="auto"/>
        <w:bottom w:val="none" w:sz="0" w:space="0" w:color="auto"/>
        <w:right w:val="none" w:sz="0" w:space="0" w:color="auto"/>
      </w:divBdr>
    </w:div>
    <w:div w:id="781925697">
      <w:bodyDiv w:val="1"/>
      <w:marLeft w:val="0"/>
      <w:marRight w:val="0"/>
      <w:marTop w:val="0"/>
      <w:marBottom w:val="0"/>
      <w:divBdr>
        <w:top w:val="none" w:sz="0" w:space="0" w:color="auto"/>
        <w:left w:val="none" w:sz="0" w:space="0" w:color="auto"/>
        <w:bottom w:val="none" w:sz="0" w:space="0" w:color="auto"/>
        <w:right w:val="none" w:sz="0" w:space="0" w:color="auto"/>
      </w:divBdr>
    </w:div>
    <w:div w:id="878979068">
      <w:bodyDiv w:val="1"/>
      <w:marLeft w:val="0"/>
      <w:marRight w:val="0"/>
      <w:marTop w:val="0"/>
      <w:marBottom w:val="0"/>
      <w:divBdr>
        <w:top w:val="none" w:sz="0" w:space="0" w:color="auto"/>
        <w:left w:val="none" w:sz="0" w:space="0" w:color="auto"/>
        <w:bottom w:val="none" w:sz="0" w:space="0" w:color="auto"/>
        <w:right w:val="none" w:sz="0" w:space="0" w:color="auto"/>
      </w:divBdr>
    </w:div>
    <w:div w:id="918099508">
      <w:bodyDiv w:val="1"/>
      <w:marLeft w:val="0"/>
      <w:marRight w:val="0"/>
      <w:marTop w:val="0"/>
      <w:marBottom w:val="0"/>
      <w:divBdr>
        <w:top w:val="none" w:sz="0" w:space="0" w:color="auto"/>
        <w:left w:val="none" w:sz="0" w:space="0" w:color="auto"/>
        <w:bottom w:val="none" w:sz="0" w:space="0" w:color="auto"/>
        <w:right w:val="none" w:sz="0" w:space="0" w:color="auto"/>
      </w:divBdr>
    </w:div>
    <w:div w:id="961307291">
      <w:bodyDiv w:val="1"/>
      <w:marLeft w:val="0"/>
      <w:marRight w:val="0"/>
      <w:marTop w:val="0"/>
      <w:marBottom w:val="0"/>
      <w:divBdr>
        <w:top w:val="none" w:sz="0" w:space="0" w:color="auto"/>
        <w:left w:val="none" w:sz="0" w:space="0" w:color="auto"/>
        <w:bottom w:val="none" w:sz="0" w:space="0" w:color="auto"/>
        <w:right w:val="none" w:sz="0" w:space="0" w:color="auto"/>
      </w:divBdr>
    </w:div>
    <w:div w:id="1090353260">
      <w:bodyDiv w:val="1"/>
      <w:marLeft w:val="0"/>
      <w:marRight w:val="0"/>
      <w:marTop w:val="0"/>
      <w:marBottom w:val="0"/>
      <w:divBdr>
        <w:top w:val="none" w:sz="0" w:space="0" w:color="auto"/>
        <w:left w:val="none" w:sz="0" w:space="0" w:color="auto"/>
        <w:bottom w:val="none" w:sz="0" w:space="0" w:color="auto"/>
        <w:right w:val="none" w:sz="0" w:space="0" w:color="auto"/>
      </w:divBdr>
    </w:div>
    <w:div w:id="1147940039">
      <w:bodyDiv w:val="1"/>
      <w:marLeft w:val="0"/>
      <w:marRight w:val="0"/>
      <w:marTop w:val="0"/>
      <w:marBottom w:val="0"/>
      <w:divBdr>
        <w:top w:val="none" w:sz="0" w:space="0" w:color="auto"/>
        <w:left w:val="none" w:sz="0" w:space="0" w:color="auto"/>
        <w:bottom w:val="none" w:sz="0" w:space="0" w:color="auto"/>
        <w:right w:val="none" w:sz="0" w:space="0" w:color="auto"/>
      </w:divBdr>
    </w:div>
    <w:div w:id="1166016607">
      <w:bodyDiv w:val="1"/>
      <w:marLeft w:val="0"/>
      <w:marRight w:val="0"/>
      <w:marTop w:val="0"/>
      <w:marBottom w:val="0"/>
      <w:divBdr>
        <w:top w:val="none" w:sz="0" w:space="0" w:color="auto"/>
        <w:left w:val="none" w:sz="0" w:space="0" w:color="auto"/>
        <w:bottom w:val="none" w:sz="0" w:space="0" w:color="auto"/>
        <w:right w:val="none" w:sz="0" w:space="0" w:color="auto"/>
      </w:divBdr>
    </w:div>
    <w:div w:id="1203902196">
      <w:bodyDiv w:val="1"/>
      <w:marLeft w:val="0"/>
      <w:marRight w:val="0"/>
      <w:marTop w:val="0"/>
      <w:marBottom w:val="0"/>
      <w:divBdr>
        <w:top w:val="none" w:sz="0" w:space="0" w:color="auto"/>
        <w:left w:val="none" w:sz="0" w:space="0" w:color="auto"/>
        <w:bottom w:val="none" w:sz="0" w:space="0" w:color="auto"/>
        <w:right w:val="none" w:sz="0" w:space="0" w:color="auto"/>
      </w:divBdr>
    </w:div>
    <w:div w:id="1248731659">
      <w:bodyDiv w:val="1"/>
      <w:marLeft w:val="0"/>
      <w:marRight w:val="0"/>
      <w:marTop w:val="0"/>
      <w:marBottom w:val="0"/>
      <w:divBdr>
        <w:top w:val="none" w:sz="0" w:space="0" w:color="auto"/>
        <w:left w:val="none" w:sz="0" w:space="0" w:color="auto"/>
        <w:bottom w:val="none" w:sz="0" w:space="0" w:color="auto"/>
        <w:right w:val="none" w:sz="0" w:space="0" w:color="auto"/>
      </w:divBdr>
    </w:div>
    <w:div w:id="1460611413">
      <w:bodyDiv w:val="1"/>
      <w:marLeft w:val="0"/>
      <w:marRight w:val="0"/>
      <w:marTop w:val="0"/>
      <w:marBottom w:val="0"/>
      <w:divBdr>
        <w:top w:val="none" w:sz="0" w:space="0" w:color="auto"/>
        <w:left w:val="none" w:sz="0" w:space="0" w:color="auto"/>
        <w:bottom w:val="none" w:sz="0" w:space="0" w:color="auto"/>
        <w:right w:val="none" w:sz="0" w:space="0" w:color="auto"/>
      </w:divBdr>
    </w:div>
    <w:div w:id="1467775409">
      <w:bodyDiv w:val="1"/>
      <w:marLeft w:val="0"/>
      <w:marRight w:val="0"/>
      <w:marTop w:val="0"/>
      <w:marBottom w:val="0"/>
      <w:divBdr>
        <w:top w:val="none" w:sz="0" w:space="0" w:color="auto"/>
        <w:left w:val="none" w:sz="0" w:space="0" w:color="auto"/>
        <w:bottom w:val="none" w:sz="0" w:space="0" w:color="auto"/>
        <w:right w:val="none" w:sz="0" w:space="0" w:color="auto"/>
      </w:divBdr>
    </w:div>
    <w:div w:id="1541475892">
      <w:bodyDiv w:val="1"/>
      <w:marLeft w:val="0"/>
      <w:marRight w:val="0"/>
      <w:marTop w:val="0"/>
      <w:marBottom w:val="0"/>
      <w:divBdr>
        <w:top w:val="none" w:sz="0" w:space="0" w:color="auto"/>
        <w:left w:val="none" w:sz="0" w:space="0" w:color="auto"/>
        <w:bottom w:val="none" w:sz="0" w:space="0" w:color="auto"/>
        <w:right w:val="none" w:sz="0" w:space="0" w:color="auto"/>
      </w:divBdr>
    </w:div>
    <w:div w:id="1595895922">
      <w:bodyDiv w:val="1"/>
      <w:marLeft w:val="0"/>
      <w:marRight w:val="0"/>
      <w:marTop w:val="0"/>
      <w:marBottom w:val="0"/>
      <w:divBdr>
        <w:top w:val="none" w:sz="0" w:space="0" w:color="auto"/>
        <w:left w:val="none" w:sz="0" w:space="0" w:color="auto"/>
        <w:bottom w:val="none" w:sz="0" w:space="0" w:color="auto"/>
        <w:right w:val="none" w:sz="0" w:space="0" w:color="auto"/>
      </w:divBdr>
    </w:div>
    <w:div w:id="1609000006">
      <w:bodyDiv w:val="1"/>
      <w:marLeft w:val="0"/>
      <w:marRight w:val="0"/>
      <w:marTop w:val="0"/>
      <w:marBottom w:val="0"/>
      <w:divBdr>
        <w:top w:val="none" w:sz="0" w:space="0" w:color="auto"/>
        <w:left w:val="none" w:sz="0" w:space="0" w:color="auto"/>
        <w:bottom w:val="none" w:sz="0" w:space="0" w:color="auto"/>
        <w:right w:val="none" w:sz="0" w:space="0" w:color="auto"/>
      </w:divBdr>
    </w:div>
    <w:div w:id="1639333918">
      <w:bodyDiv w:val="1"/>
      <w:marLeft w:val="0"/>
      <w:marRight w:val="0"/>
      <w:marTop w:val="0"/>
      <w:marBottom w:val="0"/>
      <w:divBdr>
        <w:top w:val="none" w:sz="0" w:space="0" w:color="auto"/>
        <w:left w:val="none" w:sz="0" w:space="0" w:color="auto"/>
        <w:bottom w:val="none" w:sz="0" w:space="0" w:color="auto"/>
        <w:right w:val="none" w:sz="0" w:space="0" w:color="auto"/>
      </w:divBdr>
    </w:div>
    <w:div w:id="1862165534">
      <w:bodyDiv w:val="1"/>
      <w:marLeft w:val="0"/>
      <w:marRight w:val="0"/>
      <w:marTop w:val="0"/>
      <w:marBottom w:val="0"/>
      <w:divBdr>
        <w:top w:val="none" w:sz="0" w:space="0" w:color="auto"/>
        <w:left w:val="none" w:sz="0" w:space="0" w:color="auto"/>
        <w:bottom w:val="none" w:sz="0" w:space="0" w:color="auto"/>
        <w:right w:val="none" w:sz="0" w:space="0" w:color="auto"/>
      </w:divBdr>
    </w:div>
    <w:div w:id="1867795488">
      <w:bodyDiv w:val="1"/>
      <w:marLeft w:val="0"/>
      <w:marRight w:val="0"/>
      <w:marTop w:val="0"/>
      <w:marBottom w:val="0"/>
      <w:divBdr>
        <w:top w:val="none" w:sz="0" w:space="0" w:color="auto"/>
        <w:left w:val="none" w:sz="0" w:space="0" w:color="auto"/>
        <w:bottom w:val="none" w:sz="0" w:space="0" w:color="auto"/>
        <w:right w:val="none" w:sz="0" w:space="0" w:color="auto"/>
      </w:divBdr>
    </w:div>
    <w:div w:id="1869444936">
      <w:bodyDiv w:val="1"/>
      <w:marLeft w:val="0"/>
      <w:marRight w:val="0"/>
      <w:marTop w:val="0"/>
      <w:marBottom w:val="0"/>
      <w:divBdr>
        <w:top w:val="none" w:sz="0" w:space="0" w:color="auto"/>
        <w:left w:val="none" w:sz="0" w:space="0" w:color="auto"/>
        <w:bottom w:val="none" w:sz="0" w:space="0" w:color="auto"/>
        <w:right w:val="none" w:sz="0" w:space="0" w:color="auto"/>
      </w:divBdr>
    </w:div>
    <w:div w:id="1926063666">
      <w:bodyDiv w:val="1"/>
      <w:marLeft w:val="0"/>
      <w:marRight w:val="0"/>
      <w:marTop w:val="0"/>
      <w:marBottom w:val="0"/>
      <w:divBdr>
        <w:top w:val="none" w:sz="0" w:space="0" w:color="auto"/>
        <w:left w:val="none" w:sz="0" w:space="0" w:color="auto"/>
        <w:bottom w:val="none" w:sz="0" w:space="0" w:color="auto"/>
        <w:right w:val="none" w:sz="0" w:space="0" w:color="auto"/>
      </w:divBdr>
    </w:div>
    <w:div w:id="1930456503">
      <w:bodyDiv w:val="1"/>
      <w:marLeft w:val="0"/>
      <w:marRight w:val="0"/>
      <w:marTop w:val="0"/>
      <w:marBottom w:val="0"/>
      <w:divBdr>
        <w:top w:val="none" w:sz="0" w:space="0" w:color="auto"/>
        <w:left w:val="none" w:sz="0" w:space="0" w:color="auto"/>
        <w:bottom w:val="none" w:sz="0" w:space="0" w:color="auto"/>
        <w:right w:val="none" w:sz="0" w:space="0" w:color="auto"/>
      </w:divBdr>
    </w:div>
    <w:div w:id="1930887453">
      <w:bodyDiv w:val="1"/>
      <w:marLeft w:val="0"/>
      <w:marRight w:val="0"/>
      <w:marTop w:val="0"/>
      <w:marBottom w:val="0"/>
      <w:divBdr>
        <w:top w:val="none" w:sz="0" w:space="0" w:color="auto"/>
        <w:left w:val="none" w:sz="0" w:space="0" w:color="auto"/>
        <w:bottom w:val="none" w:sz="0" w:space="0" w:color="auto"/>
        <w:right w:val="none" w:sz="0" w:space="0" w:color="auto"/>
      </w:divBdr>
    </w:div>
    <w:div w:id="1939218148">
      <w:bodyDiv w:val="1"/>
      <w:marLeft w:val="0"/>
      <w:marRight w:val="0"/>
      <w:marTop w:val="0"/>
      <w:marBottom w:val="0"/>
      <w:divBdr>
        <w:top w:val="none" w:sz="0" w:space="0" w:color="auto"/>
        <w:left w:val="none" w:sz="0" w:space="0" w:color="auto"/>
        <w:bottom w:val="none" w:sz="0" w:space="0" w:color="auto"/>
        <w:right w:val="none" w:sz="0" w:space="0" w:color="auto"/>
      </w:divBdr>
    </w:div>
    <w:div w:id="1992707216">
      <w:bodyDiv w:val="1"/>
      <w:marLeft w:val="0"/>
      <w:marRight w:val="0"/>
      <w:marTop w:val="0"/>
      <w:marBottom w:val="0"/>
      <w:divBdr>
        <w:top w:val="none" w:sz="0" w:space="0" w:color="auto"/>
        <w:left w:val="none" w:sz="0" w:space="0" w:color="auto"/>
        <w:bottom w:val="none" w:sz="0" w:space="0" w:color="auto"/>
        <w:right w:val="none" w:sz="0" w:space="0" w:color="auto"/>
      </w:divBdr>
    </w:div>
    <w:div w:id="2030451743">
      <w:bodyDiv w:val="1"/>
      <w:marLeft w:val="0"/>
      <w:marRight w:val="0"/>
      <w:marTop w:val="0"/>
      <w:marBottom w:val="0"/>
      <w:divBdr>
        <w:top w:val="none" w:sz="0" w:space="0" w:color="auto"/>
        <w:left w:val="none" w:sz="0" w:space="0" w:color="auto"/>
        <w:bottom w:val="none" w:sz="0" w:space="0" w:color="auto"/>
        <w:right w:val="none" w:sz="0" w:space="0" w:color="auto"/>
      </w:divBdr>
    </w:div>
    <w:div w:id="2058122333">
      <w:bodyDiv w:val="1"/>
      <w:marLeft w:val="0"/>
      <w:marRight w:val="0"/>
      <w:marTop w:val="0"/>
      <w:marBottom w:val="0"/>
      <w:divBdr>
        <w:top w:val="none" w:sz="0" w:space="0" w:color="auto"/>
        <w:left w:val="none" w:sz="0" w:space="0" w:color="auto"/>
        <w:bottom w:val="none" w:sz="0" w:space="0" w:color="auto"/>
        <w:right w:val="none" w:sz="0" w:space="0" w:color="auto"/>
      </w:divBdr>
    </w:div>
    <w:div w:id="2058310406">
      <w:bodyDiv w:val="1"/>
      <w:marLeft w:val="0"/>
      <w:marRight w:val="0"/>
      <w:marTop w:val="0"/>
      <w:marBottom w:val="0"/>
      <w:divBdr>
        <w:top w:val="none" w:sz="0" w:space="0" w:color="auto"/>
        <w:left w:val="none" w:sz="0" w:space="0" w:color="auto"/>
        <w:bottom w:val="none" w:sz="0" w:space="0" w:color="auto"/>
        <w:right w:val="none" w:sz="0" w:space="0" w:color="auto"/>
      </w:divBdr>
    </w:div>
    <w:div w:id="2129734270">
      <w:bodyDiv w:val="1"/>
      <w:marLeft w:val="0"/>
      <w:marRight w:val="0"/>
      <w:marTop w:val="0"/>
      <w:marBottom w:val="0"/>
      <w:divBdr>
        <w:top w:val="none" w:sz="0" w:space="0" w:color="auto"/>
        <w:left w:val="none" w:sz="0" w:space="0" w:color="auto"/>
        <w:bottom w:val="none" w:sz="0" w:space="0" w:color="auto"/>
        <w:right w:val="none" w:sz="0" w:space="0" w:color="auto"/>
      </w:divBdr>
    </w:div>
    <w:div w:id="2137797092">
      <w:bodyDiv w:val="1"/>
      <w:marLeft w:val="0"/>
      <w:marRight w:val="0"/>
      <w:marTop w:val="0"/>
      <w:marBottom w:val="0"/>
      <w:divBdr>
        <w:top w:val="none" w:sz="0" w:space="0" w:color="auto"/>
        <w:left w:val="none" w:sz="0" w:space="0" w:color="auto"/>
        <w:bottom w:val="none" w:sz="0" w:space="0" w:color="auto"/>
        <w:right w:val="none" w:sz="0" w:space="0" w:color="auto"/>
      </w:divBdr>
    </w:div>
    <w:div w:id="214631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olskiportal.edu.me/Pages/Inkluzivnoobrazovanje.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CF888-CCB0-457B-9B6F-9A950518A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41</Pages>
  <Words>16329</Words>
  <Characters>93079</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Medojevic</dc:creator>
  <cp:lastModifiedBy>Marina Medojevic</cp:lastModifiedBy>
  <cp:revision>1363</cp:revision>
  <cp:lastPrinted>2017-03-22T10:26:00Z</cp:lastPrinted>
  <dcterms:created xsi:type="dcterms:W3CDTF">2017-02-15T10:14:00Z</dcterms:created>
  <dcterms:modified xsi:type="dcterms:W3CDTF">2017-05-03T08:49:00Z</dcterms:modified>
</cp:coreProperties>
</file>