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8F803" w14:textId="4A3CF98D" w:rsidR="00047461" w:rsidRPr="00DA46CF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FE6DBC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</w:t>
      </w: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DA46CF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076/24-2745</w:t>
      </w: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</w:t>
      </w:r>
    </w:p>
    <w:p w14:paraId="1E8F67B4" w14:textId="1854F0DB" w:rsidR="00F536EC" w:rsidRPr="00DA46CF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727903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</w:t>
      </w:r>
      <w:r w:rsidR="00DA46CF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8</w:t>
      </w:r>
      <w:r w:rsidR="00556424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.0</w:t>
      </w:r>
      <w:r w:rsidR="00727903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7</w:t>
      </w:r>
      <w:r w:rsidR="00FE6DBC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.2024</w:t>
      </w:r>
      <w:r w:rsidR="00A66276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. godine   </w:t>
      </w:r>
    </w:p>
    <w:p w14:paraId="7E8A2B58" w14:textId="77777777" w:rsidR="00A66276" w:rsidRPr="00DA46CF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14:paraId="4805BBE7" w14:textId="41AD839C" w:rsidR="003031BE" w:rsidRPr="00DA46CF" w:rsidRDefault="00492137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</w:t>
      </w:r>
      <w:r w:rsidR="003031BE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poslanika</w:t>
      </w:r>
      <w:r w:rsidR="00DA46CF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ZBCG - </w:t>
      </w:r>
      <w:r w:rsidR="003031BE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Demokratsk</w:t>
      </w:r>
      <w:r w:rsidR="00DA46CF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a</w:t>
      </w: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narodn</w:t>
      </w:r>
      <w:r w:rsidR="00DA46CF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a</w:t>
      </w: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partij</w:t>
      </w:r>
      <w:r w:rsidR="00DA46CF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a</w:t>
      </w:r>
    </w:p>
    <w:p w14:paraId="1F065766" w14:textId="48BF2D3A" w:rsidR="00594579" w:rsidRPr="00DA46CF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492137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AF72B6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, </w:t>
      </w: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g-</w:t>
      </w:r>
      <w:r w:rsidR="00492137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din</w:t>
      </w: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492137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Milun Zogović</w:t>
      </w:r>
    </w:p>
    <w:p w14:paraId="5153ACA9" w14:textId="77777777" w:rsidR="00C059F7" w:rsidRPr="00DA46CF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213A99C" w14:textId="77777777" w:rsidR="00F536EC" w:rsidRPr="00DA46CF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69B7FAC9" w14:textId="77777777" w:rsidR="00AF72B6" w:rsidRPr="00DA46CF" w:rsidRDefault="00AF72B6" w:rsidP="00047461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02E5303" w14:textId="468162B3" w:rsidR="00556424" w:rsidRPr="00DA46CF" w:rsidRDefault="00AF6463" w:rsidP="00047461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 li ste zadovoljni dosadašnjom dinamikom sprovođenja programa „Evropa sad 2“, koji je krajnji rok za implementaciju svih mjera iz programa i da li su neosnovane medijske najave da je ukidanje penzijskih doprinosa i reforma Fonda penzijsko invalidskog osiguranja neophodan preduslov za punu implementaciju programa „Evropa sad 2“</w:t>
      </w:r>
      <w:r w:rsidR="00556424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?</w:t>
      </w:r>
    </w:p>
    <w:p w14:paraId="0CD30FE1" w14:textId="77777777" w:rsidR="00233D09" w:rsidRPr="00DA46CF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1814F3F2" w14:textId="77777777" w:rsidR="00F536EC" w:rsidRPr="00DA46CF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14:paraId="76DF5025" w14:textId="77777777" w:rsidR="00233D09" w:rsidRPr="00DA46CF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13F8658E" w14:textId="5A79A413" w:rsidR="00F536EC" w:rsidRPr="00DA46CF" w:rsidRDefault="00170F3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Poštovani </w:t>
      </w:r>
      <w:r w:rsidR="00046C86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poslani</w:t>
      </w: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</w:t>
      </w:r>
      <w:r w:rsidR="00556424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</w:t>
      </w:r>
      <w:r w:rsidR="005252AF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Zogoviću</w:t>
      </w:r>
      <w:r w:rsidR="00594579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14:paraId="3B5CB38E" w14:textId="77777777" w:rsidR="00594579" w:rsidRPr="00DA46CF" w:rsidRDefault="0059457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8CCC0CC" w14:textId="6AF82103" w:rsidR="00D25C13" w:rsidRPr="00DA46CF" w:rsidRDefault="00BC6867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Veoma sam ponosan što sam u svom</w:t>
      </w:r>
      <w:r w:rsidR="00F268B6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do sada kratkom političkom djelovanju, uspio da afirmišem ekonomske teme </w:t>
      </w:r>
      <w:r w:rsidR="00F268B6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 programe unapređenja standarda zaposlenih, na osnovu kojih će se takmičiti političke partije da bi zadobile povjerenje građana.</w:t>
      </w:r>
      <w:r w:rsidR="00D25C13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Zato mi uvijek pričinjava zadovoljstvo da govorim o temama važnim </w:t>
      </w:r>
      <w:r w:rsidR="00CC114D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z</w:t>
      </w:r>
      <w:r w:rsidR="00D25C13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 svakodnevni život građana a ne o temama koje treba da ostavimo u prošlosti.</w:t>
      </w:r>
    </w:p>
    <w:p w14:paraId="39C70FB7" w14:textId="77777777" w:rsidR="00D25C13" w:rsidRPr="00DA46CF" w:rsidRDefault="00D25C13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7EDD9DF" w14:textId="77777777" w:rsidR="00DA46CF" w:rsidRDefault="000F04C5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 vezi sa Vašim pitanjem, da li sam zadovoljan dosadašnjom dinamikom sprovođenja programa „Evropa sad 2“, ukazaću na neke činjenice. </w:t>
      </w:r>
    </w:p>
    <w:p w14:paraId="425EF97F" w14:textId="77777777" w:rsidR="00DA46CF" w:rsidRDefault="00DA46CF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2C5B750" w14:textId="3ACC156E" w:rsidR="000F04C5" w:rsidRPr="00DA46CF" w:rsidRDefault="000F04C5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bookmarkStart w:id="0" w:name="_GoBack"/>
      <w:bookmarkEnd w:id="0"/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44. Vlada, u Skupštini Crne Gore, izglasana je 31. oktobra 2023. godine. Samo dva mjeseca od konstituisanja ove Vlade, Skupština je usvojila Zakon o budžetu Crne Gore i Izmjene zakona o penzijskom i invalidskom osiguranju kojim je minimalna penzija povećana na 450€ ili 52%. </w:t>
      </w:r>
    </w:p>
    <w:p w14:paraId="31EEF57A" w14:textId="77777777" w:rsidR="000F04C5" w:rsidRPr="00DA46CF" w:rsidRDefault="000F04C5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18B6F269" w14:textId="54C7A678" w:rsidR="000F04C5" w:rsidRPr="00DA46CF" w:rsidRDefault="000F04C5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Juče smo predstavili Fiskalnu strategiju za period 2024-2027. godine koja sadrži program „Evropa sad 2“ i podrazumijeva:</w:t>
      </w:r>
    </w:p>
    <w:p w14:paraId="58E22F22" w14:textId="77777777" w:rsidR="000F04C5" w:rsidRPr="00DA46CF" w:rsidRDefault="000F04C5" w:rsidP="00BC686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74419E47" w14:textId="7E34848C" w:rsidR="000F04C5" w:rsidRPr="00DA46CF" w:rsidRDefault="000F04C5" w:rsidP="000F04C5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povećanje minimalne zarade na prosječno 700€;</w:t>
      </w:r>
    </w:p>
    <w:p w14:paraId="58A6FE03" w14:textId="08D33A76" w:rsidR="000F04C5" w:rsidRPr="00DA46CF" w:rsidRDefault="000F04C5" w:rsidP="000F04C5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povećanje prosječne zarade na 1000€;</w:t>
      </w:r>
    </w:p>
    <w:p w14:paraId="20680277" w14:textId="30EF2357" w:rsidR="000F04C5" w:rsidRDefault="000F04C5" w:rsidP="000F04C5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povećanje penzija iznad minimalne penzije za </w:t>
      </w:r>
      <w:r w:rsidR="00767C63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7-8%</w:t>
      </w:r>
    </w:p>
    <w:p w14:paraId="612B84DD" w14:textId="77777777" w:rsidR="00DA46CF" w:rsidRPr="00DA46CF" w:rsidRDefault="00DA46CF" w:rsidP="00DA46CF">
      <w:pPr>
        <w:pStyle w:val="ListParagraph"/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C769E6B" w14:textId="299741B0" w:rsidR="001F420D" w:rsidRPr="00DA46CF" w:rsidRDefault="001F420D" w:rsidP="001F420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Povećanje standarda zaposlenih i penzioner</w:t>
      </w:r>
      <w:r w:rsidR="00767C63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apsoluto je fiskalno održivo kao što je bio slučaj i sa „Evropom sad 1“ a čemu svjedočimo tri godine nakon implementacije </w:t>
      </w:r>
      <w:r w:rsidR="00767C63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ovog programa </w:t>
      </w: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kroz značajno veće prihode budžeta i rekordan ekonomski rast, kojim su se hvalili upravo oni koji su taj program i kritikovali.</w:t>
      </w:r>
    </w:p>
    <w:p w14:paraId="0F94960F" w14:textId="77777777" w:rsidR="001F420D" w:rsidRPr="00DA46CF" w:rsidRDefault="001F420D" w:rsidP="001F420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234871A" w14:textId="58D86063" w:rsidR="00376917" w:rsidRPr="00DA46CF" w:rsidRDefault="00537108" w:rsidP="001F420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Sva politička spinovanja koja smo imali prilike da slušamo od prvog dana rada ove Vlade, pala su u vodu.</w:t>
      </w:r>
      <w:r w:rsidR="00376917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Naš ekonomski program zasniva se na unapređenju poslovnog ambijenta kroz smanjenje poreskog opterećenja na rad sa jedne i povećanje neto zarada zaposlenih sa druge strane. Smanjenjem troškova na zarade, Crna Gora postaje zemlja sa naj</w:t>
      </w:r>
      <w:r w:rsidR="00730E42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manjim</w:t>
      </w:r>
      <w:r w:rsidR="00376917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poreskim opterećenjem na rad u Evropi, čime stvara</w:t>
      </w:r>
      <w:r w:rsidR="00730E42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mo</w:t>
      </w:r>
      <w:r w:rsidR="00376917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ambijent za </w:t>
      </w:r>
      <w:r w:rsidR="00566257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kredibilne investicije i otvaranje novih radnih mjesta i zadovoljnog i motivisanijeg zaposlenog sa druge strane. </w:t>
      </w:r>
      <w:r w:rsidR="00BB7A44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Takođe, podstičemo mlade da ostaju u Crnoj Gori, a ne da svjedočimo odlivu visoko kvalifikovane radne snage, što je bio veliki izazov za sve zemlje ulaskom u Evropsku uniju i liberalizacijom tržišta rada.</w:t>
      </w:r>
    </w:p>
    <w:p w14:paraId="28F2660A" w14:textId="77777777" w:rsidR="00D90521" w:rsidRPr="00DA46CF" w:rsidRDefault="00D90521" w:rsidP="001F420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40D8DBEE" w14:textId="34B48D1F" w:rsidR="00D90521" w:rsidRPr="00DA46CF" w:rsidRDefault="00D90521" w:rsidP="001F420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Dakle, da podsjetim, ova Vlada i ova skupštinska većina za nepunih devet mjeseci svog djelovanja postigla je rezultate koje su naši građani godinama čekali:</w:t>
      </w:r>
    </w:p>
    <w:p w14:paraId="6907DBCA" w14:textId="77777777" w:rsidR="00D90521" w:rsidRPr="00DA46CF" w:rsidRDefault="00D90521" w:rsidP="001F420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C2A703E" w14:textId="56A0A76E" w:rsidR="00D90521" w:rsidRPr="00DA46CF" w:rsidRDefault="007B3D1D" w:rsidP="00D90521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deblokirali smo proces evropskih integracija dobijanjem IBAR-a, čime je Crna Gora nakon decenija dobila potvrdu da u oblasti vladavine prava zadovoljava uslove </w:t>
      </w:r>
      <w:r w:rsidR="00052320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za nastavak aktivnosti na zatvaranju poglavlja;</w:t>
      </w:r>
    </w:p>
    <w:p w14:paraId="0727926D" w14:textId="7F04FD78" w:rsidR="00052320" w:rsidRPr="00DA46CF" w:rsidRDefault="003C5271" w:rsidP="00D90521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povećali smo minimalnu penziju na 450€ dok će ostali penzioneri od 2025. godine dobiti povećanje od 7-8%;</w:t>
      </w:r>
    </w:p>
    <w:p w14:paraId="3A4E4446" w14:textId="02A85FDA" w:rsidR="003C5271" w:rsidRPr="00DA46CF" w:rsidRDefault="00614B6F" w:rsidP="00D90521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minimalna zarada biće prosječno 700€ dok će prosječna zarada biti 1000€.</w:t>
      </w:r>
    </w:p>
    <w:p w14:paraId="7BF6D4A3" w14:textId="48623CD5" w:rsidR="00614B6F" w:rsidRPr="00DA46CF" w:rsidRDefault="00614B6F" w:rsidP="00614B6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CBF3D24" w14:textId="4A3F0272" w:rsidR="00614B6F" w:rsidRPr="00DA46CF" w:rsidRDefault="00924160" w:rsidP="00614B6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>Sve manipulacije naše političke konkurencije pokazale su se kao potpuni promašaj:</w:t>
      </w:r>
    </w:p>
    <w:p w14:paraId="35C48461" w14:textId="77777777" w:rsidR="00924160" w:rsidRPr="00DA46CF" w:rsidRDefault="00924160" w:rsidP="00614B6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4C2CBAAE" w14:textId="24B7738D" w:rsidR="00924160" w:rsidRPr="00DA46CF" w:rsidRDefault="00924160" w:rsidP="00924160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nema povećanja standardne stope PDV-a;</w:t>
      </w:r>
    </w:p>
    <w:p w14:paraId="0EA5DF03" w14:textId="7E05833D" w:rsidR="00924160" w:rsidRPr="00DA46CF" w:rsidRDefault="00924160" w:rsidP="00924160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nema prodaje državne imovine;</w:t>
      </w:r>
    </w:p>
    <w:p w14:paraId="63A51B5A" w14:textId="6E9A2EEE" w:rsidR="00924160" w:rsidRPr="00DA46CF" w:rsidRDefault="0099245B" w:rsidP="00924160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nema zaduživanja za finansiranje ovih mjera;</w:t>
      </w:r>
    </w:p>
    <w:p w14:paraId="23AD23B5" w14:textId="7FF698A4" w:rsidR="009D2946" w:rsidRPr="00DA46CF" w:rsidRDefault="009D2946" w:rsidP="00924160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nem</w:t>
      </w:r>
      <w:r w:rsidR="00730E42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ukidanja Fonda penzijko-invalidskog osiguranja, nema drugog stuba penzionog sistema. Sve penzije biće obračunavane kao i do sada i isplaćivane isključivo preko Fonda PIO;</w:t>
      </w:r>
    </w:p>
    <w:p w14:paraId="709AFC14" w14:textId="496F2A72" w:rsidR="002058A2" w:rsidRDefault="002058A2" w:rsidP="00924160">
      <w:pPr>
        <w:pStyle w:val="ListParagraph"/>
        <w:numPr>
          <w:ilvl w:val="0"/>
          <w:numId w:val="1"/>
        </w:num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javni dug neće rasti 1€ zbog ovog programa već isključivo zbog potrebe otplate starih dugova i izgradnju infrastrukture.</w:t>
      </w:r>
    </w:p>
    <w:p w14:paraId="48BC3E84" w14:textId="77777777" w:rsidR="00DA46CF" w:rsidRPr="00DA46CF" w:rsidRDefault="00DA46CF" w:rsidP="00DA46CF">
      <w:pPr>
        <w:pStyle w:val="ListParagraph"/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20FA1E47" w14:textId="12980C6F" w:rsidR="002058A2" w:rsidRPr="00DA46CF" w:rsidRDefault="002058A2" w:rsidP="002058A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poslaniče Zogović,</w:t>
      </w:r>
    </w:p>
    <w:p w14:paraId="212C26A2" w14:textId="77777777" w:rsidR="002058A2" w:rsidRPr="00DA46CF" w:rsidRDefault="002058A2" w:rsidP="002058A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AC080CF" w14:textId="77777777" w:rsidR="00B36104" w:rsidRPr="00DA46CF" w:rsidRDefault="002058A2" w:rsidP="002058A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pitali ste me da li sam zadovoljan dinamikom implementacije reformi i moj odgovor je da </w:t>
      </w:r>
      <w:r w:rsidR="008679CC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nikada ne gledam u prošlost već isključivo u budućnost. Crna Gora je predugo čekala da njeni građani osjete ekonomski boljitak, i da on bude inkluzivan za sve a ne samo za povlašćene kako je bilo u prethodnim sistemima. </w:t>
      </w:r>
      <w:r w:rsidR="00604AED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 smo kao zemlja mudrije upravljali našim resursima i spriječili decenijsku korupciju i „sivu ekonomiju“</w:t>
      </w:r>
      <w:r w:rsidR="00571A10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o ovim zaradama i penzijama govorili bi prije 15 godina.</w:t>
      </w:r>
      <w:r w:rsidR="00B36104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Jer Crna Gora sa svim potencijalima koje ima može biti najuspješnija priča ne samo regiona već i mnogo šire.</w:t>
      </w:r>
    </w:p>
    <w:p w14:paraId="39C31694" w14:textId="77777777" w:rsidR="00B36104" w:rsidRPr="00DA46CF" w:rsidRDefault="00B36104" w:rsidP="002058A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764A22EC" w14:textId="3790DFE8" w:rsidR="002058A2" w:rsidRPr="00DA46CF" w:rsidRDefault="00E85F2A" w:rsidP="002058A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Zato i pored svih rezultata</w:t>
      </w:r>
      <w:r w:rsidR="009232C1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, u narednom periodu </w:t>
      </w:r>
      <w:r w:rsidR="00730E42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neophodno</w:t>
      </w:r>
      <w:r w:rsidR="009232C1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je da kao društvo uložimo sve svoje napore i intenziviramo reforme kako bi Crna Gora 2028. godine postala 28. članica Evropske unije.</w:t>
      </w:r>
      <w:r w:rsidR="008679CC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14:paraId="09491BD6" w14:textId="77777777" w:rsidR="005252AF" w:rsidRPr="00DA46CF" w:rsidRDefault="005252AF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44BA6664" w14:textId="389EBEB4" w:rsidR="00047461" w:rsidRPr="00DA46CF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14:paraId="3D06E0B9" w14:textId="4BE7F12C" w:rsidR="00DA46CF" w:rsidRPr="00DA46CF" w:rsidRDefault="00DA46C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1C1C0844" w14:textId="7A75E607" w:rsidR="00DA46CF" w:rsidRPr="00DA46CF" w:rsidRDefault="00DA46C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180685C5" w14:textId="77777777" w:rsidR="00DA46CF" w:rsidRPr="00DA46CF" w:rsidRDefault="00DA46C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DF6DCE6" w14:textId="77777777" w:rsidR="005252AF" w:rsidRPr="00DA46CF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428543D6" w14:textId="77777777" w:rsidR="00F536EC" w:rsidRPr="00DA46CF" w:rsidRDefault="00046C86" w:rsidP="00DA46CF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0D88523F" w14:textId="4E306067" w:rsidR="00F536EC" w:rsidRPr="00DA46CF" w:rsidRDefault="00046C86" w:rsidP="00DA46CF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sectPr w:rsidR="00F536EC" w:rsidRPr="00DA46CF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7DB37" w14:textId="77777777" w:rsidR="003C330B" w:rsidRDefault="003C330B">
      <w:pPr>
        <w:spacing w:line="240" w:lineRule="auto"/>
      </w:pPr>
      <w:r>
        <w:separator/>
      </w:r>
    </w:p>
  </w:endnote>
  <w:endnote w:type="continuationSeparator" w:id="0">
    <w:p w14:paraId="071B641F" w14:textId="77777777" w:rsidR="003C330B" w:rsidRDefault="003C3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1CD98E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2F8AC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DC032" w14:textId="77777777" w:rsidR="003C330B" w:rsidRDefault="003C330B">
      <w:pPr>
        <w:spacing w:before="0" w:after="0"/>
      </w:pPr>
      <w:r>
        <w:separator/>
      </w:r>
    </w:p>
  </w:footnote>
  <w:footnote w:type="continuationSeparator" w:id="0">
    <w:p w14:paraId="6416F04B" w14:textId="77777777" w:rsidR="003C330B" w:rsidRDefault="003C330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161F0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2D205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9999E3" wp14:editId="39B175A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B71652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72DFEFA6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3F9A56C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6B4BEC49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AB4945E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9999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08B71652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72DFEFA6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3F9A56C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6B4BEC49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5AB4945E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67FA64FF" wp14:editId="0C017DBB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0412269" wp14:editId="4DD1E7D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60CFC382" w14:textId="77777777" w:rsidR="00F536EC" w:rsidRDefault="00046C86">
    <w:pPr>
      <w:pStyle w:val="Title"/>
      <w:spacing w:after="0"/>
    </w:pPr>
    <w:r>
      <w:t xml:space="preserve">Vlada Crne Gore </w:t>
    </w:r>
  </w:p>
  <w:p w14:paraId="1D8C4D30" w14:textId="77777777"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A79E0B0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73990"/>
    <w:multiLevelType w:val="hybridMultilevel"/>
    <w:tmpl w:val="0A46A316"/>
    <w:lvl w:ilvl="0" w:tplc="FBB62F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76E"/>
    <w:rsid w:val="00020673"/>
    <w:rsid w:val="00020E38"/>
    <w:rsid w:val="00021218"/>
    <w:rsid w:val="00023097"/>
    <w:rsid w:val="00030B2C"/>
    <w:rsid w:val="00046C86"/>
    <w:rsid w:val="00047461"/>
    <w:rsid w:val="00051FC2"/>
    <w:rsid w:val="00052320"/>
    <w:rsid w:val="000602D4"/>
    <w:rsid w:val="00060D02"/>
    <w:rsid w:val="000634D0"/>
    <w:rsid w:val="0007533D"/>
    <w:rsid w:val="00091A0A"/>
    <w:rsid w:val="00094558"/>
    <w:rsid w:val="00094746"/>
    <w:rsid w:val="00094DCB"/>
    <w:rsid w:val="00095D7A"/>
    <w:rsid w:val="000A3E3F"/>
    <w:rsid w:val="000B3C47"/>
    <w:rsid w:val="000B7D76"/>
    <w:rsid w:val="000D0880"/>
    <w:rsid w:val="000D1843"/>
    <w:rsid w:val="000D3100"/>
    <w:rsid w:val="000D7C1D"/>
    <w:rsid w:val="000F04C5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371A6"/>
    <w:rsid w:val="00147453"/>
    <w:rsid w:val="00150274"/>
    <w:rsid w:val="00154D42"/>
    <w:rsid w:val="001569F0"/>
    <w:rsid w:val="00157842"/>
    <w:rsid w:val="0016239E"/>
    <w:rsid w:val="00163176"/>
    <w:rsid w:val="001665EF"/>
    <w:rsid w:val="00170F39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420D"/>
    <w:rsid w:val="001F6FBD"/>
    <w:rsid w:val="001F75D5"/>
    <w:rsid w:val="00202237"/>
    <w:rsid w:val="00205759"/>
    <w:rsid w:val="002058A2"/>
    <w:rsid w:val="002148DC"/>
    <w:rsid w:val="002232E6"/>
    <w:rsid w:val="002249FB"/>
    <w:rsid w:val="002259BA"/>
    <w:rsid w:val="002264F6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C5AD3"/>
    <w:rsid w:val="002D374C"/>
    <w:rsid w:val="002D3B3C"/>
    <w:rsid w:val="002D58C8"/>
    <w:rsid w:val="002F106B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430BA"/>
    <w:rsid w:val="0034666A"/>
    <w:rsid w:val="00350578"/>
    <w:rsid w:val="00354D08"/>
    <w:rsid w:val="00357FF2"/>
    <w:rsid w:val="00375D08"/>
    <w:rsid w:val="00376917"/>
    <w:rsid w:val="003816E5"/>
    <w:rsid w:val="003846D9"/>
    <w:rsid w:val="003A219A"/>
    <w:rsid w:val="003A6DB5"/>
    <w:rsid w:val="003A7926"/>
    <w:rsid w:val="003B1FC3"/>
    <w:rsid w:val="003B45D4"/>
    <w:rsid w:val="003C06F2"/>
    <w:rsid w:val="003C17AA"/>
    <w:rsid w:val="003C29ED"/>
    <w:rsid w:val="003C330B"/>
    <w:rsid w:val="003C5271"/>
    <w:rsid w:val="003D1355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0E"/>
    <w:rsid w:val="00424835"/>
    <w:rsid w:val="00427965"/>
    <w:rsid w:val="00434FA5"/>
    <w:rsid w:val="004378E1"/>
    <w:rsid w:val="00442266"/>
    <w:rsid w:val="00451F6C"/>
    <w:rsid w:val="00451FF9"/>
    <w:rsid w:val="004679C3"/>
    <w:rsid w:val="00480325"/>
    <w:rsid w:val="00492137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1F5"/>
    <w:rsid w:val="00531713"/>
    <w:rsid w:val="00531FDF"/>
    <w:rsid w:val="005341ED"/>
    <w:rsid w:val="00537108"/>
    <w:rsid w:val="005413A4"/>
    <w:rsid w:val="00546F02"/>
    <w:rsid w:val="00547368"/>
    <w:rsid w:val="00556424"/>
    <w:rsid w:val="00556F13"/>
    <w:rsid w:val="00563762"/>
    <w:rsid w:val="005644CC"/>
    <w:rsid w:val="00566257"/>
    <w:rsid w:val="00570FBA"/>
    <w:rsid w:val="00571A10"/>
    <w:rsid w:val="005723C7"/>
    <w:rsid w:val="005878EC"/>
    <w:rsid w:val="00594579"/>
    <w:rsid w:val="005955EE"/>
    <w:rsid w:val="005A1F18"/>
    <w:rsid w:val="005A4E7E"/>
    <w:rsid w:val="005B44BF"/>
    <w:rsid w:val="005C0BEF"/>
    <w:rsid w:val="005C6F24"/>
    <w:rsid w:val="005C798F"/>
    <w:rsid w:val="005D2F9C"/>
    <w:rsid w:val="005D4495"/>
    <w:rsid w:val="005F07F2"/>
    <w:rsid w:val="005F56D9"/>
    <w:rsid w:val="006018BD"/>
    <w:rsid w:val="00604AED"/>
    <w:rsid w:val="00612213"/>
    <w:rsid w:val="00614B6F"/>
    <w:rsid w:val="00615D0A"/>
    <w:rsid w:val="00616174"/>
    <w:rsid w:val="006278D8"/>
    <w:rsid w:val="00630A76"/>
    <w:rsid w:val="006333A0"/>
    <w:rsid w:val="00637E91"/>
    <w:rsid w:val="006407E6"/>
    <w:rsid w:val="00640AAB"/>
    <w:rsid w:val="0065480C"/>
    <w:rsid w:val="00660C3E"/>
    <w:rsid w:val="006655A4"/>
    <w:rsid w:val="006673E9"/>
    <w:rsid w:val="00672614"/>
    <w:rsid w:val="006739CA"/>
    <w:rsid w:val="00690F68"/>
    <w:rsid w:val="00696208"/>
    <w:rsid w:val="006A22B2"/>
    <w:rsid w:val="006A24FA"/>
    <w:rsid w:val="006A2C40"/>
    <w:rsid w:val="006A3D3B"/>
    <w:rsid w:val="006B0CEE"/>
    <w:rsid w:val="006B6216"/>
    <w:rsid w:val="006C3633"/>
    <w:rsid w:val="006C6F1A"/>
    <w:rsid w:val="006D711E"/>
    <w:rsid w:val="006E262C"/>
    <w:rsid w:val="006E4299"/>
    <w:rsid w:val="006E7D71"/>
    <w:rsid w:val="006F524D"/>
    <w:rsid w:val="006F6F1F"/>
    <w:rsid w:val="00700D6B"/>
    <w:rsid w:val="00722040"/>
    <w:rsid w:val="00727903"/>
    <w:rsid w:val="00730E42"/>
    <w:rsid w:val="0073561A"/>
    <w:rsid w:val="007461A7"/>
    <w:rsid w:val="00760EB4"/>
    <w:rsid w:val="00767C63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4CC5"/>
    <w:rsid w:val="007A5983"/>
    <w:rsid w:val="007A7DE4"/>
    <w:rsid w:val="007B2B13"/>
    <w:rsid w:val="007B3D1D"/>
    <w:rsid w:val="007B42F4"/>
    <w:rsid w:val="007B69B2"/>
    <w:rsid w:val="007C2140"/>
    <w:rsid w:val="007C3C0D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679CC"/>
    <w:rsid w:val="0087410C"/>
    <w:rsid w:val="0088156B"/>
    <w:rsid w:val="00885190"/>
    <w:rsid w:val="0089050F"/>
    <w:rsid w:val="0089145B"/>
    <w:rsid w:val="0089417A"/>
    <w:rsid w:val="008A28E8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32C1"/>
    <w:rsid w:val="00923376"/>
    <w:rsid w:val="00924160"/>
    <w:rsid w:val="00927968"/>
    <w:rsid w:val="00930020"/>
    <w:rsid w:val="0093307C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678E4"/>
    <w:rsid w:val="00991AE4"/>
    <w:rsid w:val="0099245B"/>
    <w:rsid w:val="00994041"/>
    <w:rsid w:val="00997C04"/>
    <w:rsid w:val="009A2F73"/>
    <w:rsid w:val="009A748D"/>
    <w:rsid w:val="009B2229"/>
    <w:rsid w:val="009B54B8"/>
    <w:rsid w:val="009B687F"/>
    <w:rsid w:val="009C7B63"/>
    <w:rsid w:val="009D2946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5DC7"/>
    <w:rsid w:val="00A229CD"/>
    <w:rsid w:val="00A30616"/>
    <w:rsid w:val="00A341F7"/>
    <w:rsid w:val="00A362F9"/>
    <w:rsid w:val="00A50B34"/>
    <w:rsid w:val="00A53465"/>
    <w:rsid w:val="00A55C63"/>
    <w:rsid w:val="00A57EEF"/>
    <w:rsid w:val="00A6505B"/>
    <w:rsid w:val="00A66276"/>
    <w:rsid w:val="00A77847"/>
    <w:rsid w:val="00A84545"/>
    <w:rsid w:val="00AA625C"/>
    <w:rsid w:val="00AB4EDC"/>
    <w:rsid w:val="00AB6C91"/>
    <w:rsid w:val="00AB7A77"/>
    <w:rsid w:val="00AC03FC"/>
    <w:rsid w:val="00AC571A"/>
    <w:rsid w:val="00AC7E6C"/>
    <w:rsid w:val="00AE7D00"/>
    <w:rsid w:val="00AF27FF"/>
    <w:rsid w:val="00AF4763"/>
    <w:rsid w:val="00AF4C2D"/>
    <w:rsid w:val="00AF5D0A"/>
    <w:rsid w:val="00AF6463"/>
    <w:rsid w:val="00AF72B6"/>
    <w:rsid w:val="00B003EE"/>
    <w:rsid w:val="00B043B8"/>
    <w:rsid w:val="00B049A0"/>
    <w:rsid w:val="00B05421"/>
    <w:rsid w:val="00B05D71"/>
    <w:rsid w:val="00B06642"/>
    <w:rsid w:val="00B13AFC"/>
    <w:rsid w:val="00B13C62"/>
    <w:rsid w:val="00B15B49"/>
    <w:rsid w:val="00B167AC"/>
    <w:rsid w:val="00B26858"/>
    <w:rsid w:val="00B36104"/>
    <w:rsid w:val="00B40A06"/>
    <w:rsid w:val="00B418E0"/>
    <w:rsid w:val="00B473C2"/>
    <w:rsid w:val="00B47D2C"/>
    <w:rsid w:val="00B65A84"/>
    <w:rsid w:val="00B65ED1"/>
    <w:rsid w:val="00B7213C"/>
    <w:rsid w:val="00B81532"/>
    <w:rsid w:val="00B83F7A"/>
    <w:rsid w:val="00B84F08"/>
    <w:rsid w:val="00B869CC"/>
    <w:rsid w:val="00BA1FB6"/>
    <w:rsid w:val="00BA50BD"/>
    <w:rsid w:val="00BB2154"/>
    <w:rsid w:val="00BB7A44"/>
    <w:rsid w:val="00BC1209"/>
    <w:rsid w:val="00BC1738"/>
    <w:rsid w:val="00BC44B9"/>
    <w:rsid w:val="00BC6666"/>
    <w:rsid w:val="00BC6867"/>
    <w:rsid w:val="00BC7F05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1F61"/>
    <w:rsid w:val="00C331D4"/>
    <w:rsid w:val="00C371D4"/>
    <w:rsid w:val="00C37FCA"/>
    <w:rsid w:val="00C4431F"/>
    <w:rsid w:val="00C47BBD"/>
    <w:rsid w:val="00C517CD"/>
    <w:rsid w:val="00C55417"/>
    <w:rsid w:val="00C66F47"/>
    <w:rsid w:val="00C7032D"/>
    <w:rsid w:val="00C73597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4084"/>
    <w:rsid w:val="00CA5285"/>
    <w:rsid w:val="00CA76FC"/>
    <w:rsid w:val="00CB2ACA"/>
    <w:rsid w:val="00CC114D"/>
    <w:rsid w:val="00CC2580"/>
    <w:rsid w:val="00CC4023"/>
    <w:rsid w:val="00CC5EF2"/>
    <w:rsid w:val="00CC7386"/>
    <w:rsid w:val="00CD0D7C"/>
    <w:rsid w:val="00CD159D"/>
    <w:rsid w:val="00CD1DFF"/>
    <w:rsid w:val="00CD31CA"/>
    <w:rsid w:val="00CD6691"/>
    <w:rsid w:val="00CD6959"/>
    <w:rsid w:val="00CD7840"/>
    <w:rsid w:val="00CF540B"/>
    <w:rsid w:val="00CF7F4E"/>
    <w:rsid w:val="00D07EA4"/>
    <w:rsid w:val="00D117C9"/>
    <w:rsid w:val="00D11A64"/>
    <w:rsid w:val="00D143FD"/>
    <w:rsid w:val="00D14B16"/>
    <w:rsid w:val="00D23B4D"/>
    <w:rsid w:val="00D2455F"/>
    <w:rsid w:val="00D25C13"/>
    <w:rsid w:val="00D440BC"/>
    <w:rsid w:val="00D46178"/>
    <w:rsid w:val="00D4764A"/>
    <w:rsid w:val="00D53264"/>
    <w:rsid w:val="00D55FF2"/>
    <w:rsid w:val="00D6527B"/>
    <w:rsid w:val="00D732B3"/>
    <w:rsid w:val="00D90521"/>
    <w:rsid w:val="00D9467D"/>
    <w:rsid w:val="00D974D6"/>
    <w:rsid w:val="00DA46CF"/>
    <w:rsid w:val="00DA4C1C"/>
    <w:rsid w:val="00DB4540"/>
    <w:rsid w:val="00DC5DF1"/>
    <w:rsid w:val="00DD005B"/>
    <w:rsid w:val="00DD013E"/>
    <w:rsid w:val="00DD390A"/>
    <w:rsid w:val="00DE082E"/>
    <w:rsid w:val="00DE545B"/>
    <w:rsid w:val="00DE7176"/>
    <w:rsid w:val="00DF60F7"/>
    <w:rsid w:val="00E02ABE"/>
    <w:rsid w:val="00E12359"/>
    <w:rsid w:val="00E1735E"/>
    <w:rsid w:val="00E17842"/>
    <w:rsid w:val="00E21B53"/>
    <w:rsid w:val="00E26C19"/>
    <w:rsid w:val="00E31C46"/>
    <w:rsid w:val="00E33886"/>
    <w:rsid w:val="00E462E1"/>
    <w:rsid w:val="00E552BE"/>
    <w:rsid w:val="00E55F75"/>
    <w:rsid w:val="00E57BE9"/>
    <w:rsid w:val="00E675A5"/>
    <w:rsid w:val="00E73A9B"/>
    <w:rsid w:val="00E74F68"/>
    <w:rsid w:val="00E75466"/>
    <w:rsid w:val="00E82290"/>
    <w:rsid w:val="00E85F2A"/>
    <w:rsid w:val="00E950E8"/>
    <w:rsid w:val="00EA0C3A"/>
    <w:rsid w:val="00EB4B28"/>
    <w:rsid w:val="00EB53BD"/>
    <w:rsid w:val="00EB5595"/>
    <w:rsid w:val="00EC07DB"/>
    <w:rsid w:val="00ED15F1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68B6"/>
    <w:rsid w:val="00F323F6"/>
    <w:rsid w:val="00F32AE7"/>
    <w:rsid w:val="00F40568"/>
    <w:rsid w:val="00F51D8B"/>
    <w:rsid w:val="00F536EC"/>
    <w:rsid w:val="00F57AF3"/>
    <w:rsid w:val="00F63FBA"/>
    <w:rsid w:val="00F74E63"/>
    <w:rsid w:val="00F80023"/>
    <w:rsid w:val="00F825AC"/>
    <w:rsid w:val="00F86581"/>
    <w:rsid w:val="00FA3CC6"/>
    <w:rsid w:val="00FD6D51"/>
    <w:rsid w:val="00FD7192"/>
    <w:rsid w:val="00FE4CFA"/>
    <w:rsid w:val="00FE6DBC"/>
    <w:rsid w:val="00FF27A6"/>
    <w:rsid w:val="00FF368D"/>
    <w:rsid w:val="00FF3B98"/>
    <w:rsid w:val="00FF3CA5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AF64A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85</cp:revision>
  <cp:lastPrinted>2022-06-16T12:02:00Z</cp:lastPrinted>
  <dcterms:created xsi:type="dcterms:W3CDTF">2023-12-28T06:46:00Z</dcterms:created>
  <dcterms:modified xsi:type="dcterms:W3CDTF">2024-07-19T07:02:00Z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