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FA2" w:rsidRDefault="007B2FA2" w:rsidP="007B2FA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DNEVNOG REDA</w:t>
      </w:r>
    </w:p>
    <w:p w:rsidR="007B2FA2" w:rsidRDefault="007B2FA2" w:rsidP="007B2FA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4. </w:t>
      </w:r>
      <w:proofErr w:type="spellStart"/>
      <w:r>
        <w:rPr>
          <w:rFonts w:ascii="Arial" w:hAnsi="Arial" w:cs="Arial"/>
          <w:sz w:val="24"/>
          <w:szCs w:val="24"/>
        </w:rPr>
        <w:t>sjednicu</w:t>
      </w:r>
      <w:proofErr w:type="spellEnd"/>
      <w:r>
        <w:rPr>
          <w:rFonts w:ascii="Arial" w:hAnsi="Arial" w:cs="Arial"/>
          <w:sz w:val="24"/>
          <w:szCs w:val="24"/>
        </w:rPr>
        <w:t xml:space="preserve"> Vlade Crne Gore, </w:t>
      </w:r>
      <w:proofErr w:type="spellStart"/>
      <w:r>
        <w:rPr>
          <w:rFonts w:ascii="Arial" w:hAnsi="Arial" w:cs="Arial"/>
          <w:sz w:val="24"/>
          <w:szCs w:val="24"/>
        </w:rPr>
        <w:t>koja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zakazana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</w:p>
    <w:p w:rsidR="007B2FA2" w:rsidRPr="00910321" w:rsidRDefault="007B2FA2" w:rsidP="007B2FA2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sr-Latn-ME"/>
        </w:rPr>
      </w:pPr>
      <w:proofErr w:type="spellStart"/>
      <w:r>
        <w:rPr>
          <w:rFonts w:ascii="Arial" w:hAnsi="Arial" w:cs="Arial"/>
          <w:sz w:val="24"/>
          <w:szCs w:val="24"/>
        </w:rPr>
        <w:t>četvrtak</w:t>
      </w:r>
      <w:proofErr w:type="spellEnd"/>
      <w:r>
        <w:rPr>
          <w:rFonts w:ascii="Arial" w:hAnsi="Arial" w:cs="Arial"/>
          <w:sz w:val="24"/>
          <w:szCs w:val="24"/>
        </w:rPr>
        <w:t xml:space="preserve">, 23. </w:t>
      </w:r>
      <w:proofErr w:type="spellStart"/>
      <w:r>
        <w:rPr>
          <w:rFonts w:ascii="Arial" w:hAnsi="Arial" w:cs="Arial"/>
          <w:sz w:val="24"/>
          <w:szCs w:val="24"/>
        </w:rPr>
        <w:t>novembar</w:t>
      </w:r>
      <w:proofErr w:type="spellEnd"/>
      <w:r>
        <w:rPr>
          <w:rFonts w:ascii="Arial" w:hAnsi="Arial" w:cs="Arial"/>
          <w:sz w:val="24"/>
          <w:szCs w:val="24"/>
        </w:rPr>
        <w:t xml:space="preserve"> 2023.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  <w:r>
        <w:rPr>
          <w:rFonts w:ascii="Arial" w:hAnsi="Arial" w:cs="Arial"/>
          <w:sz w:val="24"/>
          <w:szCs w:val="24"/>
        </w:rPr>
        <w:t xml:space="preserve">, s </w:t>
      </w:r>
      <w:proofErr w:type="spellStart"/>
      <w:r>
        <w:rPr>
          <w:rFonts w:ascii="Arial" w:hAnsi="Arial" w:cs="Arial"/>
          <w:sz w:val="24"/>
          <w:szCs w:val="24"/>
        </w:rPr>
        <w:t>početkom</w:t>
      </w:r>
      <w:proofErr w:type="spellEnd"/>
      <w:r>
        <w:rPr>
          <w:rFonts w:ascii="Arial" w:hAnsi="Arial" w:cs="Arial"/>
          <w:sz w:val="24"/>
          <w:szCs w:val="24"/>
        </w:rPr>
        <w:t xml:space="preserve"> u 13,00 sati</w:t>
      </w:r>
    </w:p>
    <w:p w:rsidR="007B2FA2" w:rsidRPr="00F91305" w:rsidRDefault="007B2FA2" w:rsidP="007B2FA2">
      <w:pPr>
        <w:spacing w:after="0"/>
        <w:jc w:val="center"/>
        <w:rPr>
          <w:rFonts w:ascii="Arial" w:hAnsi="Arial" w:cs="Arial"/>
          <w:color w:val="FF0000"/>
          <w:sz w:val="24"/>
          <w:szCs w:val="24"/>
          <w:lang w:val="sr-Latn-ME"/>
        </w:rPr>
      </w:pPr>
    </w:p>
    <w:p w:rsidR="007B2FA2" w:rsidRDefault="007B2FA2" w:rsidP="007B2FA2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7B2FA2" w:rsidRDefault="007B2FA2" w:rsidP="007B2FA2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- 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Usvajanje Zapisnika sa </w:t>
      </w:r>
      <w:r>
        <w:rPr>
          <w:rFonts w:ascii="Arial" w:hAnsi="Arial" w:cs="Arial"/>
          <w:sz w:val="24"/>
          <w:szCs w:val="24"/>
          <w:lang w:val="sr-Latn-ME"/>
        </w:rPr>
        <w:t>3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. sjednice Vlade, održane </w:t>
      </w:r>
      <w:r>
        <w:rPr>
          <w:rFonts w:ascii="Arial" w:hAnsi="Arial" w:cs="Arial"/>
          <w:sz w:val="24"/>
          <w:szCs w:val="24"/>
          <w:lang w:val="sr-Latn-ME"/>
        </w:rPr>
        <w:t>16.</w:t>
      </w:r>
      <w:r w:rsidRPr="00142B63">
        <w:rPr>
          <w:rFonts w:ascii="Arial" w:hAnsi="Arial" w:cs="Arial"/>
          <w:sz w:val="24"/>
          <w:szCs w:val="24"/>
          <w:lang w:val="sr-Latn-ME"/>
        </w:rPr>
        <w:t xml:space="preserve">  </w:t>
      </w:r>
      <w:r>
        <w:rPr>
          <w:rFonts w:ascii="Arial" w:hAnsi="Arial" w:cs="Arial"/>
          <w:sz w:val="24"/>
          <w:szCs w:val="24"/>
          <w:lang w:val="sr-Latn-ME"/>
        </w:rPr>
        <w:t xml:space="preserve">novembra </w:t>
      </w:r>
      <w:r w:rsidRPr="00142B63">
        <w:rPr>
          <w:rFonts w:ascii="Arial" w:hAnsi="Arial" w:cs="Arial"/>
          <w:sz w:val="24"/>
          <w:szCs w:val="24"/>
          <w:lang w:val="sr-Latn-ME"/>
        </w:rPr>
        <w:t>2023. godine</w:t>
      </w:r>
      <w:r>
        <w:rPr>
          <w:rFonts w:ascii="Arial" w:hAnsi="Arial" w:cs="Arial"/>
          <w:sz w:val="24"/>
          <w:szCs w:val="24"/>
          <w:lang w:val="sr-Latn-ME"/>
        </w:rPr>
        <w:t xml:space="preserve"> i Zapisnika o donijetim zaključcima bez održavanja sjednice Vlade, od 17. novembra 2023. godine</w:t>
      </w:r>
    </w:p>
    <w:p w:rsidR="007B2FA2" w:rsidRPr="00142B63" w:rsidRDefault="007B2FA2" w:rsidP="007B2FA2">
      <w:pPr>
        <w:tabs>
          <w:tab w:val="left" w:pos="180"/>
        </w:tabs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7B2FA2" w:rsidRDefault="007B2FA2" w:rsidP="007B2FA2">
      <w:pPr>
        <w:pStyle w:val="ListParagraph"/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 xml:space="preserve">                                                                </w:t>
      </w:r>
    </w:p>
    <w:p w:rsidR="007B2FA2" w:rsidRPr="002B2E5A" w:rsidRDefault="007B2FA2" w:rsidP="007B2FA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2B2E5A">
        <w:rPr>
          <w:rFonts w:ascii="Arial" w:hAnsi="Arial" w:cs="Arial"/>
          <w:b/>
          <w:sz w:val="20"/>
          <w:szCs w:val="20"/>
          <w:lang w:val="sr-Latn-ME"/>
        </w:rPr>
        <w:t>MATERIJALI KOJI SU VLADI DOSTAVLJENI RADI RASPRAVE</w:t>
      </w:r>
    </w:p>
    <w:p w:rsidR="007B2FA2" w:rsidRPr="006A7F32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FC0B23">
        <w:rPr>
          <w:rFonts w:ascii="Arial" w:hAnsi="Arial" w:cs="Arial"/>
          <w:sz w:val="24"/>
          <w:szCs w:val="24"/>
          <w:lang w:val="sr-Latn-ME"/>
        </w:rPr>
        <w:t>Usmena informacija o realizaciji aktivnosti iz procesa pristupanja Crne Gore Evropskoj uniji</w:t>
      </w:r>
    </w:p>
    <w:p w:rsidR="007B2FA2" w:rsidRPr="003B69CC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broju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studenata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upis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prvu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master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studija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studijske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programe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Univerziteta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Crne Gore za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studijsku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2023/2024.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koji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finansiraju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Budžeta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Crne Gore</w:t>
      </w:r>
    </w:p>
    <w:p w:rsidR="007B2FA2" w:rsidRPr="003B69CC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3B69CC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FFFFF"/>
        </w:rPr>
        <w:t>strategije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FFFFF"/>
        </w:rPr>
        <w:t>implementacije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FFFFF"/>
        </w:rPr>
        <w:t>Rezolucije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FFFFF"/>
        </w:rPr>
        <w:t>bezbjednosti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FFFFF"/>
        </w:rPr>
        <w:t>Ujedinjenih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FFFFF"/>
        </w:rPr>
        <w:t>nacija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FFFFF"/>
        </w:rPr>
        <w:t xml:space="preserve"> 1325 –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FFFFF"/>
        </w:rPr>
        <w:t>Žene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FFFFF"/>
        </w:rPr>
        <w:t>mir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FFFFF"/>
        </w:rPr>
        <w:t>bezbjednost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FFFFF"/>
        </w:rPr>
        <w:t>njoj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FFFFF"/>
        </w:rPr>
        <w:t>pratećih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FFFFF"/>
        </w:rPr>
        <w:t>rezolucija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FFFFF"/>
        </w:rPr>
        <w:t xml:space="preserve"> za period 2024-2027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3B69CC">
        <w:rPr>
          <w:rFonts w:ascii="Arial" w:hAnsi="Arial" w:cs="Arial"/>
          <w:sz w:val="24"/>
          <w:szCs w:val="24"/>
          <w:shd w:val="clear" w:color="auto" w:fill="FFFFFF"/>
        </w:rPr>
        <w:t>kcion</w:t>
      </w:r>
      <w:r>
        <w:rPr>
          <w:rFonts w:ascii="Arial" w:hAnsi="Arial" w:cs="Arial"/>
          <w:sz w:val="24"/>
          <w:szCs w:val="24"/>
          <w:shd w:val="clear" w:color="auto" w:fill="FFFFFF"/>
        </w:rPr>
        <w:t>og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FFFFF"/>
        </w:rPr>
        <w:t xml:space="preserve"> plan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r w:rsidRPr="003B69CC">
        <w:rPr>
          <w:rFonts w:ascii="Arial" w:hAnsi="Arial" w:cs="Arial"/>
          <w:sz w:val="24"/>
          <w:szCs w:val="24"/>
          <w:shd w:val="clear" w:color="auto" w:fill="FFFFFF"/>
        </w:rPr>
        <w:t xml:space="preserve"> za 2024- 2025.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</w:t>
      </w:r>
      <w:r w:rsidRPr="003B69CC">
        <w:rPr>
          <w:rFonts w:ascii="Arial" w:hAnsi="Arial" w:cs="Arial"/>
          <w:sz w:val="24"/>
          <w:szCs w:val="24"/>
          <w:shd w:val="clear" w:color="auto" w:fill="FFFFFF"/>
        </w:rPr>
        <w:t>odinu</w:t>
      </w:r>
      <w:proofErr w:type="spellEnd"/>
    </w:p>
    <w:p w:rsidR="007B2FA2" w:rsidRPr="008C017D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Nacrt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poglavlja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5 -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Strukturne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reforme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P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rogram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ekonomskih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reformi</w:t>
      </w:r>
      <w:proofErr w:type="spellEnd"/>
      <w:r w:rsidRPr="003B69CC">
        <w:rPr>
          <w:rFonts w:ascii="Arial" w:hAnsi="Arial" w:cs="Arial"/>
          <w:sz w:val="24"/>
          <w:szCs w:val="24"/>
          <w:shd w:val="clear" w:color="auto" w:fill="F6F6F6"/>
        </w:rPr>
        <w:t xml:space="preserve"> 2024-2026. </w:t>
      </w:r>
      <w:proofErr w:type="spellStart"/>
      <w:r w:rsidRPr="003B69CC">
        <w:rPr>
          <w:rFonts w:ascii="Arial" w:hAnsi="Arial" w:cs="Arial"/>
          <w:sz w:val="24"/>
          <w:szCs w:val="24"/>
          <w:shd w:val="clear" w:color="auto" w:fill="F6F6F6"/>
        </w:rPr>
        <w:t>godina</w:t>
      </w:r>
      <w:proofErr w:type="spellEnd"/>
    </w:p>
    <w:p w:rsidR="007B2FA2" w:rsidRPr="00296253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aktivnostima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realizaciji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povezivanja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elektroenergetskih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sistema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Crne Gore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Italije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podmorskim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kablom</w:t>
      </w:r>
      <w:proofErr w:type="spellEnd"/>
    </w:p>
    <w:p w:rsidR="007B2FA2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vezano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realizaciju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projekta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solarne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elektrane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Briska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</w:t>
      </w:r>
      <w:r w:rsidRPr="00296253">
        <w:rPr>
          <w:rFonts w:ascii="Arial" w:hAnsi="Arial" w:cs="Arial"/>
          <w:sz w:val="24"/>
          <w:szCs w:val="24"/>
          <w:shd w:val="clear" w:color="auto" w:fill="FFFFFF"/>
        </w:rPr>
        <w:t>ora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Opštini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Ulcinj</w:t>
      </w:r>
    </w:p>
    <w:p w:rsidR="007B2FA2" w:rsidRPr="00505EFB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505EFB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505EF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505EFB">
        <w:rPr>
          <w:rFonts w:ascii="Arial" w:hAnsi="Arial" w:cs="Arial"/>
          <w:sz w:val="24"/>
          <w:szCs w:val="24"/>
          <w:shd w:val="clear" w:color="auto" w:fill="F6F6F6"/>
        </w:rPr>
        <w:t>potrebi</w:t>
      </w:r>
      <w:proofErr w:type="spellEnd"/>
      <w:r w:rsidRPr="00505E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05EFB">
        <w:rPr>
          <w:rFonts w:ascii="Arial" w:hAnsi="Arial" w:cs="Arial"/>
          <w:sz w:val="24"/>
          <w:szCs w:val="24"/>
          <w:shd w:val="clear" w:color="auto" w:fill="F6F6F6"/>
        </w:rPr>
        <w:t>obezbjeđenja</w:t>
      </w:r>
      <w:proofErr w:type="spellEnd"/>
      <w:r w:rsidRPr="00505E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05EFB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505EF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05EFB">
        <w:rPr>
          <w:rFonts w:ascii="Arial" w:hAnsi="Arial" w:cs="Arial"/>
          <w:sz w:val="24"/>
          <w:szCs w:val="24"/>
          <w:shd w:val="clear" w:color="auto" w:fill="F6F6F6"/>
        </w:rPr>
        <w:t>projekat</w:t>
      </w:r>
      <w:proofErr w:type="spellEnd"/>
      <w:r w:rsidRPr="00505E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05EFB">
        <w:rPr>
          <w:rFonts w:ascii="Arial" w:hAnsi="Arial" w:cs="Arial"/>
          <w:sz w:val="24"/>
          <w:szCs w:val="24"/>
          <w:shd w:val="clear" w:color="auto" w:fill="F6F6F6"/>
        </w:rPr>
        <w:t>generalnog</w:t>
      </w:r>
      <w:proofErr w:type="spellEnd"/>
      <w:r w:rsidRPr="00505E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05EFB">
        <w:rPr>
          <w:rFonts w:ascii="Arial" w:hAnsi="Arial" w:cs="Arial"/>
          <w:sz w:val="24"/>
          <w:szCs w:val="24"/>
          <w:shd w:val="clear" w:color="auto" w:fill="F6F6F6"/>
        </w:rPr>
        <w:t>remonta</w:t>
      </w:r>
      <w:proofErr w:type="spellEnd"/>
      <w:r w:rsidRPr="00505E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05EFB">
        <w:rPr>
          <w:rFonts w:ascii="Arial" w:hAnsi="Arial" w:cs="Arial"/>
          <w:sz w:val="24"/>
          <w:szCs w:val="24"/>
          <w:shd w:val="clear" w:color="auto" w:fill="F6F6F6"/>
        </w:rPr>
        <w:t>pruge</w:t>
      </w:r>
      <w:proofErr w:type="spellEnd"/>
      <w:r w:rsidRPr="00505EF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505EFB">
        <w:rPr>
          <w:rFonts w:ascii="Arial" w:hAnsi="Arial" w:cs="Arial"/>
          <w:sz w:val="24"/>
          <w:szCs w:val="24"/>
          <w:shd w:val="clear" w:color="auto" w:fill="F6F6F6"/>
        </w:rPr>
        <w:t>sanaciju</w:t>
      </w:r>
      <w:proofErr w:type="spellEnd"/>
      <w:r w:rsidRPr="00505E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05EFB">
        <w:rPr>
          <w:rFonts w:ascii="Arial" w:hAnsi="Arial" w:cs="Arial"/>
          <w:sz w:val="24"/>
          <w:szCs w:val="24"/>
          <w:shd w:val="clear" w:color="auto" w:fill="F6F6F6"/>
        </w:rPr>
        <w:t>čeličnih</w:t>
      </w:r>
      <w:proofErr w:type="spellEnd"/>
      <w:r w:rsidRPr="00505E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05EFB">
        <w:rPr>
          <w:rFonts w:ascii="Arial" w:hAnsi="Arial" w:cs="Arial"/>
          <w:sz w:val="24"/>
          <w:szCs w:val="24"/>
          <w:shd w:val="clear" w:color="auto" w:fill="F6F6F6"/>
        </w:rPr>
        <w:t>mostova</w:t>
      </w:r>
      <w:proofErr w:type="spellEnd"/>
      <w:r w:rsidRPr="00505E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05EFB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505E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05EFB">
        <w:rPr>
          <w:rFonts w:ascii="Arial" w:hAnsi="Arial" w:cs="Arial"/>
          <w:sz w:val="24"/>
          <w:szCs w:val="24"/>
          <w:shd w:val="clear" w:color="auto" w:fill="F6F6F6"/>
        </w:rPr>
        <w:t>tunela</w:t>
      </w:r>
      <w:proofErr w:type="spellEnd"/>
      <w:r w:rsidRPr="00505EFB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505EFB">
        <w:rPr>
          <w:rFonts w:ascii="Arial" w:hAnsi="Arial" w:cs="Arial"/>
          <w:sz w:val="24"/>
          <w:szCs w:val="24"/>
          <w:shd w:val="clear" w:color="auto" w:fill="F6F6F6"/>
        </w:rPr>
        <w:t>kao</w:t>
      </w:r>
      <w:proofErr w:type="spellEnd"/>
      <w:r w:rsidRPr="00505E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05EFB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505EF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505EFB">
        <w:rPr>
          <w:rFonts w:ascii="Arial" w:hAnsi="Arial" w:cs="Arial"/>
          <w:sz w:val="24"/>
          <w:szCs w:val="24"/>
          <w:shd w:val="clear" w:color="auto" w:fill="F6F6F6"/>
        </w:rPr>
        <w:t>modernizaciju</w:t>
      </w:r>
      <w:proofErr w:type="spellEnd"/>
      <w:r w:rsidRPr="00505E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05EFB">
        <w:rPr>
          <w:rFonts w:ascii="Arial" w:hAnsi="Arial" w:cs="Arial"/>
          <w:sz w:val="24"/>
          <w:szCs w:val="24"/>
          <w:shd w:val="clear" w:color="auto" w:fill="F6F6F6"/>
        </w:rPr>
        <w:t>depoa</w:t>
      </w:r>
      <w:proofErr w:type="spellEnd"/>
      <w:r w:rsidRPr="00505E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05EFB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505EF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505EFB">
        <w:rPr>
          <w:rFonts w:ascii="Arial" w:hAnsi="Arial" w:cs="Arial"/>
          <w:sz w:val="24"/>
          <w:szCs w:val="24"/>
          <w:shd w:val="clear" w:color="auto" w:fill="F6F6F6"/>
        </w:rPr>
        <w:t>radionica</w:t>
      </w:r>
      <w:proofErr w:type="spellEnd"/>
    </w:p>
    <w:p w:rsidR="007B2FA2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potrebi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obezbjeđivanja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blindiranog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vozila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potrebe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Glavnog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specijalnog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FFFFF"/>
        </w:rPr>
        <w:t>tužioca</w:t>
      </w:r>
      <w:proofErr w:type="spellEnd"/>
    </w:p>
    <w:p w:rsidR="007B2FA2" w:rsidRPr="00D56C5B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D56C5B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D56C5B">
        <w:rPr>
          <w:rFonts w:ascii="Arial" w:hAnsi="Arial" w:cs="Arial"/>
          <w:sz w:val="24"/>
          <w:szCs w:val="24"/>
          <w:shd w:val="clear" w:color="auto" w:fill="F6F6F6"/>
        </w:rPr>
        <w:t xml:space="preserve"> o FAO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</w:t>
      </w:r>
      <w:r w:rsidRPr="00D56C5B">
        <w:rPr>
          <w:rFonts w:ascii="Arial" w:hAnsi="Arial" w:cs="Arial"/>
          <w:sz w:val="24"/>
          <w:szCs w:val="24"/>
          <w:shd w:val="clear" w:color="auto" w:fill="F6F6F6"/>
        </w:rPr>
        <w:t>rogramskom</w:t>
      </w:r>
      <w:proofErr w:type="spellEnd"/>
      <w:r w:rsidRPr="00D56C5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56C5B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D56C5B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D56C5B">
        <w:rPr>
          <w:rFonts w:ascii="Arial" w:hAnsi="Arial" w:cs="Arial"/>
          <w:sz w:val="24"/>
          <w:szCs w:val="24"/>
          <w:shd w:val="clear" w:color="auto" w:fill="F6F6F6"/>
        </w:rPr>
        <w:t>Crnu</w:t>
      </w:r>
      <w:proofErr w:type="spellEnd"/>
      <w:r w:rsidRPr="00D56C5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56C5B">
        <w:rPr>
          <w:rFonts w:ascii="Arial" w:hAnsi="Arial" w:cs="Arial"/>
          <w:sz w:val="24"/>
          <w:szCs w:val="24"/>
          <w:shd w:val="clear" w:color="auto" w:fill="F6F6F6"/>
        </w:rPr>
        <w:t>Goru</w:t>
      </w:r>
      <w:proofErr w:type="spellEnd"/>
      <w:r w:rsidRPr="00D56C5B">
        <w:rPr>
          <w:rFonts w:ascii="Arial" w:hAnsi="Arial" w:cs="Arial"/>
          <w:sz w:val="24"/>
          <w:szCs w:val="24"/>
          <w:shd w:val="clear" w:color="auto" w:fill="F6F6F6"/>
        </w:rPr>
        <w:t xml:space="preserve"> (Country Programming Framework - CPF) 2023 – 2027</w:t>
      </w:r>
    </w:p>
    <w:p w:rsidR="007B2FA2" w:rsidRPr="00AC3CFF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FC0B23">
        <w:rPr>
          <w:rFonts w:ascii="Arial" w:hAnsi="Arial" w:cs="Arial"/>
          <w:sz w:val="24"/>
          <w:szCs w:val="24"/>
          <w:lang w:val="sr-Latn-ME"/>
        </w:rPr>
        <w:t>Kadrovska pitanja</w:t>
      </w:r>
      <w:r w:rsidRPr="00AC3CFF">
        <w:rPr>
          <w:rFonts w:ascii="Arial" w:hAnsi="Arial" w:cs="Arial"/>
          <w:sz w:val="24"/>
          <w:szCs w:val="24"/>
          <w:lang w:val="sr-Latn-ME"/>
        </w:rPr>
        <w:tab/>
      </w:r>
    </w:p>
    <w:p w:rsidR="007B2FA2" w:rsidRPr="00603BE1" w:rsidRDefault="007B2FA2" w:rsidP="007B2FA2">
      <w:p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7B2FA2" w:rsidRPr="00BA0626" w:rsidRDefault="007B2FA2" w:rsidP="007B2FA2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1754D5">
        <w:rPr>
          <w:rFonts w:ascii="Arial" w:hAnsi="Arial" w:cs="Arial"/>
          <w:b/>
          <w:sz w:val="20"/>
          <w:szCs w:val="20"/>
          <w:lang w:val="sr-Latn-ME"/>
        </w:rPr>
        <w:t>MATERIJALI KOJI SE VLADI DOSTAVLJAJU S PREDLOGOM DA SE O NJIMA NE RASPRAVLJA</w:t>
      </w:r>
      <w:r w:rsidRPr="00FE7C90">
        <w:rPr>
          <w:rFonts w:ascii="Arial" w:hAnsi="Arial" w:cs="Arial"/>
          <w:sz w:val="24"/>
          <w:szCs w:val="24"/>
          <w:lang w:val="sr-Latn-ME"/>
        </w:rPr>
        <w:tab/>
      </w:r>
      <w:r w:rsidRPr="00ED2EB5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F0CB7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C6724D">
        <w:rPr>
          <w:rFonts w:ascii="Arial" w:hAnsi="Arial" w:cs="Arial"/>
          <w:sz w:val="24"/>
          <w:szCs w:val="24"/>
          <w:lang w:val="sr-Latn-ME"/>
        </w:rPr>
        <w:tab/>
      </w:r>
      <w:r w:rsidRPr="00BA0626">
        <w:rPr>
          <w:rFonts w:ascii="Arial" w:hAnsi="Arial" w:cs="Arial"/>
          <w:sz w:val="24"/>
          <w:szCs w:val="24"/>
          <w:lang w:val="sr-Latn-ME"/>
        </w:rPr>
        <w:tab/>
      </w:r>
    </w:p>
    <w:p w:rsidR="007B2FA2" w:rsidRPr="00F300C8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zadacima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značaju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Nacionalne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investicione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</w:p>
    <w:p w:rsidR="007B2FA2" w:rsidRPr="00F300C8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dodatnim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finansijskim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sredstvima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Sektorske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budžetske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podrške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reformu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javne uprave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upravljanje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javnim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finansijama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, u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okviru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Godišnjeg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akcijskog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Crnu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Goru</w:t>
      </w:r>
      <w:proofErr w:type="spellEnd"/>
      <w:r w:rsidRPr="00296253">
        <w:rPr>
          <w:rFonts w:ascii="Arial" w:hAnsi="Arial" w:cs="Arial"/>
          <w:sz w:val="24"/>
          <w:szCs w:val="24"/>
          <w:shd w:val="clear" w:color="auto" w:fill="F6F6F6"/>
        </w:rPr>
        <w:t xml:space="preserve"> za 2022. </w:t>
      </w:r>
      <w:proofErr w:type="spellStart"/>
      <w:r w:rsidRPr="00296253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7B2FA2" w:rsidRPr="002624CB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presjeku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zatečenog</w:t>
      </w:r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stanj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dan 31.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oktobar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2023.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Ministarstvu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saobraćaja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pomorstva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mjera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prioritetima</w:t>
      </w:r>
      <w:proofErr w:type="spellEnd"/>
    </w:p>
    <w:p w:rsidR="007B2FA2" w:rsidRPr="002624CB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2624CB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2624CB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24CB">
        <w:rPr>
          <w:rFonts w:ascii="Arial" w:hAnsi="Arial" w:cs="Arial"/>
          <w:sz w:val="24"/>
          <w:szCs w:val="24"/>
          <w:shd w:val="clear" w:color="auto" w:fill="F6F6F6"/>
        </w:rPr>
        <w:t>presjeku</w:t>
      </w:r>
      <w:proofErr w:type="spellEnd"/>
      <w:r w:rsidRPr="002624C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24CB">
        <w:rPr>
          <w:rFonts w:ascii="Arial" w:hAnsi="Arial" w:cs="Arial"/>
          <w:sz w:val="24"/>
          <w:szCs w:val="24"/>
          <w:shd w:val="clear" w:color="auto" w:fill="F6F6F6"/>
        </w:rPr>
        <w:t>zatečenog</w:t>
      </w:r>
      <w:proofErr w:type="spellEnd"/>
      <w:r w:rsidRPr="002624C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24CB">
        <w:rPr>
          <w:rFonts w:ascii="Arial" w:hAnsi="Arial" w:cs="Arial"/>
          <w:sz w:val="24"/>
          <w:szCs w:val="24"/>
          <w:shd w:val="clear" w:color="auto" w:fill="F6F6F6"/>
        </w:rPr>
        <w:t>stanja</w:t>
      </w:r>
      <w:proofErr w:type="spellEnd"/>
      <w:r w:rsidRPr="002624CB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2624CB">
        <w:rPr>
          <w:rFonts w:ascii="Arial" w:hAnsi="Arial" w:cs="Arial"/>
          <w:sz w:val="24"/>
          <w:szCs w:val="24"/>
          <w:shd w:val="clear" w:color="auto" w:fill="F6F6F6"/>
        </w:rPr>
        <w:t>Ministarstvu</w:t>
      </w:r>
      <w:proofErr w:type="spellEnd"/>
      <w:r w:rsidRPr="002624C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24CB">
        <w:rPr>
          <w:rFonts w:ascii="Arial" w:hAnsi="Arial" w:cs="Arial"/>
          <w:sz w:val="24"/>
          <w:szCs w:val="24"/>
          <w:shd w:val="clear" w:color="auto" w:fill="F6F6F6"/>
        </w:rPr>
        <w:t>unutrašnjih</w:t>
      </w:r>
      <w:proofErr w:type="spellEnd"/>
      <w:r w:rsidRPr="002624CB">
        <w:rPr>
          <w:rFonts w:ascii="Arial" w:hAnsi="Arial" w:cs="Arial"/>
          <w:sz w:val="24"/>
          <w:szCs w:val="24"/>
          <w:shd w:val="clear" w:color="auto" w:fill="F6F6F6"/>
        </w:rPr>
        <w:t xml:space="preserve"> poslova </w:t>
      </w:r>
      <w:proofErr w:type="spellStart"/>
      <w:r w:rsidRPr="002624CB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2624CB">
        <w:rPr>
          <w:rFonts w:ascii="Arial" w:hAnsi="Arial" w:cs="Arial"/>
          <w:sz w:val="24"/>
          <w:szCs w:val="24"/>
          <w:shd w:val="clear" w:color="auto" w:fill="F6F6F6"/>
        </w:rPr>
        <w:t xml:space="preserve"> dan 31.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24CB">
        <w:rPr>
          <w:rFonts w:ascii="Arial" w:hAnsi="Arial" w:cs="Arial"/>
          <w:sz w:val="24"/>
          <w:szCs w:val="24"/>
          <w:shd w:val="clear" w:color="auto" w:fill="F6F6F6"/>
        </w:rPr>
        <w:t>oktobar</w:t>
      </w:r>
      <w:proofErr w:type="spellEnd"/>
      <w:r w:rsidRPr="002624CB">
        <w:rPr>
          <w:rFonts w:ascii="Arial" w:hAnsi="Arial" w:cs="Arial"/>
          <w:sz w:val="24"/>
          <w:szCs w:val="24"/>
          <w:shd w:val="clear" w:color="auto" w:fill="F6F6F6"/>
        </w:rPr>
        <w:t xml:space="preserve"> 2023. </w:t>
      </w:r>
      <w:proofErr w:type="spellStart"/>
      <w:r w:rsidRPr="002624CB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2624C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24CB">
        <w:rPr>
          <w:rFonts w:ascii="Arial" w:hAnsi="Arial" w:cs="Arial"/>
          <w:sz w:val="24"/>
          <w:szCs w:val="24"/>
          <w:shd w:val="clear" w:color="auto" w:fill="F6F6F6"/>
        </w:rPr>
        <w:t>sa</w:t>
      </w:r>
      <w:proofErr w:type="spellEnd"/>
      <w:r w:rsidRPr="002624C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24CB"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 w:rsidRPr="002624C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24CB">
        <w:rPr>
          <w:rFonts w:ascii="Arial" w:hAnsi="Arial" w:cs="Arial"/>
          <w:sz w:val="24"/>
          <w:szCs w:val="24"/>
          <w:shd w:val="clear" w:color="auto" w:fill="F6F6F6"/>
        </w:rPr>
        <w:t>mjera</w:t>
      </w:r>
      <w:proofErr w:type="spellEnd"/>
      <w:r w:rsidRPr="002624C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24CB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2624CB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24CB">
        <w:rPr>
          <w:rFonts w:ascii="Arial" w:hAnsi="Arial" w:cs="Arial"/>
          <w:sz w:val="24"/>
          <w:szCs w:val="24"/>
          <w:shd w:val="clear" w:color="auto" w:fill="F6F6F6"/>
        </w:rPr>
        <w:t>prioriteta</w:t>
      </w:r>
      <w:proofErr w:type="spellEnd"/>
    </w:p>
    <w:p w:rsidR="007B2FA2" w:rsidRPr="003157D1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3157D1">
        <w:rPr>
          <w:rFonts w:ascii="Arial" w:hAnsi="Arial" w:cs="Arial"/>
          <w:sz w:val="24"/>
          <w:szCs w:val="24"/>
          <w:shd w:val="clear" w:color="auto" w:fill="FFFFFF"/>
        </w:rPr>
        <w:lastRenderedPageBreak/>
        <w:t>Predlog</w:t>
      </w:r>
      <w:proofErr w:type="spellEnd"/>
      <w:r w:rsidRPr="003157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157D1">
        <w:rPr>
          <w:rFonts w:ascii="Arial" w:hAnsi="Arial" w:cs="Arial"/>
          <w:sz w:val="24"/>
          <w:szCs w:val="24"/>
          <w:shd w:val="clear" w:color="auto" w:fill="FFFFFF"/>
        </w:rPr>
        <w:t>pravilika</w:t>
      </w:r>
      <w:proofErr w:type="spellEnd"/>
      <w:r w:rsidRPr="003157D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3157D1">
        <w:rPr>
          <w:rFonts w:ascii="Arial" w:hAnsi="Arial" w:cs="Arial"/>
          <w:sz w:val="24"/>
          <w:szCs w:val="24"/>
          <w:shd w:val="clear" w:color="auto" w:fill="FFFFFF"/>
        </w:rPr>
        <w:t>unutrašnjoj</w:t>
      </w:r>
      <w:proofErr w:type="spellEnd"/>
      <w:r w:rsidRPr="003157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157D1">
        <w:rPr>
          <w:rFonts w:ascii="Arial" w:hAnsi="Arial" w:cs="Arial"/>
          <w:sz w:val="24"/>
          <w:szCs w:val="24"/>
          <w:shd w:val="clear" w:color="auto" w:fill="FFFFFF"/>
        </w:rPr>
        <w:t>organizaciji</w:t>
      </w:r>
      <w:proofErr w:type="spellEnd"/>
      <w:r w:rsidRPr="003157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157D1">
        <w:rPr>
          <w:rFonts w:ascii="Arial" w:hAnsi="Arial" w:cs="Arial"/>
          <w:sz w:val="24"/>
          <w:szCs w:val="24"/>
          <w:shd w:val="clear" w:color="auto" w:fill="FFFFFF"/>
        </w:rPr>
        <w:t>i</w:t>
      </w:r>
      <w:proofErr w:type="spellEnd"/>
      <w:r w:rsidRPr="003157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157D1">
        <w:rPr>
          <w:rFonts w:ascii="Arial" w:hAnsi="Arial" w:cs="Arial"/>
          <w:sz w:val="24"/>
          <w:szCs w:val="24"/>
          <w:shd w:val="clear" w:color="auto" w:fill="FFFFFF"/>
        </w:rPr>
        <w:t>sistematizaciji</w:t>
      </w:r>
      <w:proofErr w:type="spellEnd"/>
      <w:r w:rsidRPr="003157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157D1">
        <w:rPr>
          <w:rFonts w:ascii="Arial" w:hAnsi="Arial" w:cs="Arial"/>
          <w:sz w:val="24"/>
          <w:szCs w:val="24"/>
          <w:shd w:val="clear" w:color="auto" w:fill="FFFFFF"/>
        </w:rPr>
        <w:t>Kabinet</w:t>
      </w:r>
      <w:r>
        <w:rPr>
          <w:rFonts w:ascii="Arial" w:hAnsi="Arial" w:cs="Arial"/>
          <w:sz w:val="24"/>
          <w:szCs w:val="24"/>
          <w:shd w:val="clear" w:color="auto" w:fill="FFFFFF"/>
        </w:rPr>
        <w:t>a</w:t>
      </w:r>
      <w:proofErr w:type="spellEnd"/>
      <w:r w:rsidRPr="003157D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3157D1">
        <w:rPr>
          <w:rFonts w:ascii="Arial" w:hAnsi="Arial" w:cs="Arial"/>
          <w:sz w:val="24"/>
          <w:szCs w:val="24"/>
          <w:shd w:val="clear" w:color="auto" w:fill="FFFFFF"/>
        </w:rPr>
        <w:t>predsjednika</w:t>
      </w:r>
      <w:proofErr w:type="spellEnd"/>
      <w:r w:rsidRPr="003157D1">
        <w:rPr>
          <w:rFonts w:ascii="Arial" w:hAnsi="Arial" w:cs="Arial"/>
          <w:sz w:val="24"/>
          <w:szCs w:val="24"/>
          <w:shd w:val="clear" w:color="auto" w:fill="FFFFFF"/>
        </w:rPr>
        <w:t xml:space="preserve"> Vlade Crne Gore</w:t>
      </w:r>
    </w:p>
    <w:p w:rsidR="007B2FA2" w:rsidRPr="00827162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učešću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crnogorske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delegacije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koju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predvodi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ministarka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rada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socijalnog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staranja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Naida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Nišić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završnoj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konferenciji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Regionalnog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stambenog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(</w:t>
      </w:r>
      <w:r w:rsidRPr="00827162">
        <w:rPr>
          <w:rFonts w:ascii="Arial" w:hAnsi="Arial" w:cs="Arial"/>
          <w:sz w:val="24"/>
          <w:szCs w:val="24"/>
          <w:shd w:val="clear" w:color="auto" w:fill="F6F6F6"/>
        </w:rPr>
        <w:t>RHP</w:t>
      </w:r>
      <w:r>
        <w:rPr>
          <w:rFonts w:ascii="Arial" w:hAnsi="Arial" w:cs="Arial"/>
          <w:sz w:val="24"/>
          <w:szCs w:val="24"/>
          <w:shd w:val="clear" w:color="auto" w:fill="F6F6F6"/>
        </w:rPr>
        <w:t>)</w:t>
      </w:r>
      <w:r w:rsidRPr="00827162">
        <w:rPr>
          <w:rFonts w:ascii="Arial" w:hAnsi="Arial" w:cs="Arial"/>
          <w:sz w:val="24"/>
          <w:szCs w:val="24"/>
          <w:shd w:val="clear" w:color="auto" w:fill="F6F6F6"/>
        </w:rPr>
        <w:t>, 28</w:t>
      </w:r>
      <w:r>
        <w:rPr>
          <w:rFonts w:ascii="Arial" w:hAnsi="Arial" w:cs="Arial"/>
          <w:sz w:val="24"/>
          <w:szCs w:val="24"/>
          <w:shd w:val="clear" w:color="auto" w:fill="F6F6F6"/>
        </w:rPr>
        <w:t>,</w:t>
      </w:r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29.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30.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novembra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2023.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, u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Sarajevu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, Bosna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i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Hercegovina</w:t>
      </w:r>
    </w:p>
    <w:p w:rsidR="007B2FA2" w:rsidRPr="00827162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ministra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poslova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dr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Filipa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Ivanovića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NATO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ministara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vanjskih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poslova,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Brisel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Kraljevina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Belgija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28-29.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novembar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FFFFF"/>
        </w:rPr>
        <w:t xml:space="preserve"> 2023.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FFFFF"/>
        </w:rPr>
        <w:t>g</w:t>
      </w:r>
      <w:r>
        <w:rPr>
          <w:rFonts w:ascii="Arial" w:hAnsi="Arial" w:cs="Arial"/>
          <w:sz w:val="24"/>
          <w:szCs w:val="24"/>
          <w:shd w:val="clear" w:color="auto" w:fill="FFFFFF"/>
        </w:rPr>
        <w:t>odine</w:t>
      </w:r>
      <w:proofErr w:type="spellEnd"/>
    </w:p>
    <w:p w:rsidR="007B2FA2" w:rsidRPr="00827162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platforme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ministra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vanjskih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poslova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Filipa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Ivanovića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30.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zasijedanju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Ministarskog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savjeta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OE</w:t>
      </w:r>
      <w:r>
        <w:rPr>
          <w:rFonts w:ascii="Arial" w:hAnsi="Arial" w:cs="Arial"/>
          <w:sz w:val="24"/>
          <w:szCs w:val="24"/>
          <w:shd w:val="clear" w:color="auto" w:fill="F6F6F6"/>
        </w:rPr>
        <w:t>B</w:t>
      </w:r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S-a, u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Skoplju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Republika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Sjeverna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Makedonija, </w:t>
      </w:r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30.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novemb</w:t>
      </w:r>
      <w:r>
        <w:rPr>
          <w:rFonts w:ascii="Arial" w:hAnsi="Arial" w:cs="Arial"/>
          <w:sz w:val="24"/>
          <w:szCs w:val="24"/>
          <w:shd w:val="clear" w:color="auto" w:fill="F6F6F6"/>
        </w:rPr>
        <w:t>ar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-</w:t>
      </w:r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1.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decemb</w:t>
      </w:r>
      <w:r>
        <w:rPr>
          <w:rFonts w:ascii="Arial" w:hAnsi="Arial" w:cs="Arial"/>
          <w:sz w:val="24"/>
          <w:szCs w:val="24"/>
          <w:shd w:val="clear" w:color="auto" w:fill="F6F6F6"/>
        </w:rPr>
        <w:t>ar</w:t>
      </w:r>
      <w:proofErr w:type="spellEnd"/>
      <w:r w:rsidRPr="00827162">
        <w:rPr>
          <w:rFonts w:ascii="Arial" w:hAnsi="Arial" w:cs="Arial"/>
          <w:sz w:val="24"/>
          <w:szCs w:val="24"/>
          <w:shd w:val="clear" w:color="auto" w:fill="F6F6F6"/>
        </w:rPr>
        <w:t xml:space="preserve"> 2023.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27162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7B2FA2" w:rsidRPr="00AB7ED0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5870A3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5870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870A3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5870A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870A3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5870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870A3">
        <w:rPr>
          <w:rFonts w:ascii="Arial" w:hAnsi="Arial" w:cs="Arial"/>
          <w:sz w:val="24"/>
          <w:szCs w:val="24"/>
          <w:shd w:val="clear" w:color="auto" w:fill="FFFFFF"/>
        </w:rPr>
        <w:t>crnogorske</w:t>
      </w:r>
      <w:proofErr w:type="spellEnd"/>
      <w:r w:rsidRPr="005870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870A3"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će predvoditi ministarka evropskih poslova Maida Gorčević i ministar finansija Novica Vuković,</w:t>
      </w:r>
      <w:r w:rsidRPr="005870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sastanku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870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870A3">
        <w:rPr>
          <w:rFonts w:ascii="Arial" w:hAnsi="Arial" w:cs="Arial"/>
          <w:sz w:val="24"/>
          <w:szCs w:val="24"/>
          <w:shd w:val="clear" w:color="auto" w:fill="FFFFFF"/>
        </w:rPr>
        <w:t>povodom</w:t>
      </w:r>
      <w:proofErr w:type="spellEnd"/>
      <w:proofErr w:type="gramEnd"/>
      <w:r w:rsidRPr="005870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870A3">
        <w:rPr>
          <w:rFonts w:ascii="Arial" w:hAnsi="Arial" w:cs="Arial"/>
          <w:sz w:val="24"/>
          <w:szCs w:val="24"/>
          <w:shd w:val="clear" w:color="auto" w:fill="FFFFFF"/>
        </w:rPr>
        <w:t>Komunikacije</w:t>
      </w:r>
      <w:proofErr w:type="spellEnd"/>
      <w:r w:rsidRPr="005870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870A3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proofErr w:type="spellStart"/>
      <w:r w:rsidRPr="005870A3">
        <w:rPr>
          <w:rFonts w:ascii="Arial" w:hAnsi="Arial" w:cs="Arial"/>
          <w:sz w:val="24"/>
          <w:szCs w:val="24"/>
          <w:shd w:val="clear" w:color="auto" w:fill="FFFFFF"/>
        </w:rPr>
        <w:t>Planu</w:t>
      </w:r>
      <w:proofErr w:type="spellEnd"/>
      <w:r w:rsidRPr="005870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870A3">
        <w:rPr>
          <w:rFonts w:ascii="Arial" w:hAnsi="Arial" w:cs="Arial"/>
          <w:sz w:val="24"/>
          <w:szCs w:val="24"/>
          <w:shd w:val="clear" w:color="auto" w:fill="FFFFFF"/>
        </w:rPr>
        <w:t>rasta</w:t>
      </w:r>
      <w:proofErr w:type="spellEnd"/>
      <w:r w:rsidRPr="005870A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5870A3">
        <w:rPr>
          <w:rFonts w:ascii="Arial" w:hAnsi="Arial" w:cs="Arial"/>
          <w:sz w:val="24"/>
          <w:szCs w:val="24"/>
          <w:shd w:val="clear" w:color="auto" w:fill="FFFFFF"/>
        </w:rPr>
        <w:t>Zapadni</w:t>
      </w:r>
      <w:proofErr w:type="spellEnd"/>
      <w:r w:rsidRPr="005870A3">
        <w:rPr>
          <w:rFonts w:ascii="Arial" w:hAnsi="Arial" w:cs="Arial"/>
          <w:sz w:val="24"/>
          <w:szCs w:val="24"/>
          <w:shd w:val="clear" w:color="auto" w:fill="FFFFFF"/>
        </w:rPr>
        <w:t xml:space="preserve"> Balkan, </w:t>
      </w:r>
      <w:proofErr w:type="spellStart"/>
      <w:r w:rsidRPr="005870A3"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 w:rsidRPr="005870A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5870A3">
        <w:rPr>
          <w:rFonts w:ascii="Arial" w:hAnsi="Arial" w:cs="Arial"/>
          <w:sz w:val="24"/>
          <w:szCs w:val="24"/>
          <w:shd w:val="clear" w:color="auto" w:fill="FFFFFF"/>
        </w:rPr>
        <w:t>će</w:t>
      </w:r>
      <w:proofErr w:type="spellEnd"/>
      <w:r w:rsidRPr="005870A3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5870A3">
        <w:rPr>
          <w:rFonts w:ascii="Arial" w:hAnsi="Arial" w:cs="Arial"/>
          <w:sz w:val="24"/>
          <w:szCs w:val="24"/>
          <w:shd w:val="clear" w:color="auto" w:fill="FFFFFF"/>
        </w:rPr>
        <w:t>održati</w:t>
      </w:r>
      <w:proofErr w:type="spellEnd"/>
      <w:r w:rsidRPr="005870A3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5870A3">
        <w:rPr>
          <w:rFonts w:ascii="Arial" w:hAnsi="Arial" w:cs="Arial"/>
          <w:sz w:val="24"/>
          <w:szCs w:val="24"/>
          <w:shd w:val="clear" w:color="auto" w:fill="FFFFFF"/>
        </w:rPr>
        <w:t>Briselu</w:t>
      </w:r>
      <w:proofErr w:type="spellEnd"/>
      <w:r w:rsidRPr="005870A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Belgija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5870A3">
        <w:rPr>
          <w:rFonts w:ascii="Arial" w:hAnsi="Arial" w:cs="Arial"/>
          <w:sz w:val="24"/>
          <w:szCs w:val="24"/>
          <w:shd w:val="clear" w:color="auto" w:fill="FFFFFF"/>
        </w:rPr>
        <w:t xml:space="preserve">28.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novembra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870A3">
        <w:rPr>
          <w:rFonts w:ascii="Arial" w:hAnsi="Arial" w:cs="Arial"/>
          <w:sz w:val="24"/>
          <w:szCs w:val="24"/>
          <w:shd w:val="clear" w:color="auto" w:fill="FFFFFF"/>
        </w:rPr>
        <w:t xml:space="preserve">2023. </w:t>
      </w:r>
      <w:proofErr w:type="spellStart"/>
      <w:r w:rsidRPr="005870A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7B2FA2" w:rsidRPr="00AB7ED0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proofErr w:type="spellStart"/>
      <w:r w:rsidRPr="00AB7ED0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B7E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7ED0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AB7ED0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B7ED0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AB7E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AB7ED0">
        <w:rPr>
          <w:rFonts w:ascii="Arial" w:hAnsi="Arial" w:cs="Arial"/>
          <w:sz w:val="24"/>
          <w:szCs w:val="24"/>
          <w:shd w:val="clear" w:color="auto" w:fill="FFFFFF"/>
        </w:rPr>
        <w:t>ministra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7ED0">
        <w:rPr>
          <w:rFonts w:ascii="Arial" w:hAnsi="Arial" w:cs="Arial"/>
          <w:sz w:val="24"/>
          <w:szCs w:val="24"/>
          <w:shd w:val="clear" w:color="auto" w:fill="FFFFFF"/>
        </w:rPr>
        <w:t>unutrašnjih</w:t>
      </w:r>
      <w:proofErr w:type="spellEnd"/>
      <w:r w:rsidRPr="00AB7ED0">
        <w:rPr>
          <w:rFonts w:ascii="Arial" w:hAnsi="Arial" w:cs="Arial"/>
          <w:sz w:val="24"/>
          <w:szCs w:val="24"/>
          <w:shd w:val="clear" w:color="auto" w:fill="FFFFFF"/>
        </w:rPr>
        <w:t xml:space="preserve"> poslova Danila </w:t>
      </w:r>
      <w:proofErr w:type="spellStart"/>
      <w:r w:rsidRPr="00AB7ED0">
        <w:rPr>
          <w:rFonts w:ascii="Arial" w:hAnsi="Arial" w:cs="Arial"/>
          <w:sz w:val="24"/>
          <w:szCs w:val="24"/>
          <w:shd w:val="clear" w:color="auto" w:fill="FFFFFF"/>
        </w:rPr>
        <w:t>Šaranovića</w:t>
      </w:r>
      <w:proofErr w:type="spellEnd"/>
      <w:r w:rsidRPr="00AB7E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7ED0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B7E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7ED0">
        <w:rPr>
          <w:rFonts w:ascii="Arial" w:hAnsi="Arial" w:cs="Arial"/>
          <w:sz w:val="24"/>
          <w:szCs w:val="24"/>
          <w:shd w:val="clear" w:color="auto" w:fill="FFFFFF"/>
        </w:rPr>
        <w:t>Konferenciji</w:t>
      </w:r>
      <w:proofErr w:type="spellEnd"/>
      <w:r w:rsidRPr="00AB7E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7ED0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AB7E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7ED0">
        <w:rPr>
          <w:rFonts w:ascii="Arial" w:hAnsi="Arial" w:cs="Arial"/>
          <w:sz w:val="24"/>
          <w:szCs w:val="24"/>
          <w:shd w:val="clear" w:color="auto" w:fill="FFFFFF"/>
        </w:rPr>
        <w:t>komisije</w:t>
      </w:r>
      <w:proofErr w:type="spellEnd"/>
      <w:r w:rsidRPr="00AB7ED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B7ED0">
        <w:rPr>
          <w:rFonts w:ascii="Arial" w:hAnsi="Arial" w:cs="Arial"/>
          <w:sz w:val="24"/>
          <w:szCs w:val="24"/>
          <w:shd w:val="clear" w:color="auto" w:fill="FFFFFF"/>
        </w:rPr>
        <w:t>borbi</w:t>
      </w:r>
      <w:proofErr w:type="spellEnd"/>
      <w:r w:rsidRPr="00AB7E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7ED0">
        <w:rPr>
          <w:rFonts w:ascii="Arial" w:hAnsi="Arial" w:cs="Arial"/>
          <w:sz w:val="24"/>
          <w:szCs w:val="24"/>
          <w:shd w:val="clear" w:color="auto" w:fill="FFFFFF"/>
        </w:rPr>
        <w:t>protiv</w:t>
      </w:r>
      <w:proofErr w:type="spellEnd"/>
      <w:r w:rsidRPr="00AB7E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7ED0">
        <w:rPr>
          <w:rFonts w:ascii="Arial" w:hAnsi="Arial" w:cs="Arial"/>
          <w:sz w:val="24"/>
          <w:szCs w:val="24"/>
          <w:shd w:val="clear" w:color="auto" w:fill="FFFFFF"/>
        </w:rPr>
        <w:t>krijumčarenja</w:t>
      </w:r>
      <w:proofErr w:type="spellEnd"/>
      <w:r w:rsidRPr="00AB7E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B7ED0">
        <w:rPr>
          <w:rFonts w:ascii="Arial" w:hAnsi="Arial" w:cs="Arial"/>
          <w:sz w:val="24"/>
          <w:szCs w:val="24"/>
          <w:shd w:val="clear" w:color="auto" w:fill="FFFFFF"/>
        </w:rPr>
        <w:t>migranata</w:t>
      </w:r>
      <w:proofErr w:type="spellEnd"/>
      <w:r w:rsidRPr="00AB7ED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B7ED0">
        <w:rPr>
          <w:rFonts w:ascii="Arial" w:hAnsi="Arial" w:cs="Arial"/>
          <w:sz w:val="24"/>
          <w:szCs w:val="24"/>
          <w:shd w:val="clear" w:color="auto" w:fill="FFFFFF"/>
        </w:rPr>
        <w:t>Brisel</w:t>
      </w:r>
      <w:proofErr w:type="spellEnd"/>
      <w:r w:rsidRPr="00AB7ED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B7ED0">
        <w:rPr>
          <w:rFonts w:ascii="Arial" w:hAnsi="Arial" w:cs="Arial"/>
          <w:sz w:val="24"/>
          <w:szCs w:val="24"/>
          <w:shd w:val="clear" w:color="auto" w:fill="FFFFFF"/>
        </w:rPr>
        <w:t>Belgija</w:t>
      </w:r>
      <w:proofErr w:type="spellEnd"/>
      <w:r w:rsidRPr="00AB7ED0">
        <w:rPr>
          <w:rFonts w:ascii="Arial" w:hAnsi="Arial" w:cs="Arial"/>
          <w:sz w:val="24"/>
          <w:szCs w:val="24"/>
          <w:shd w:val="clear" w:color="auto" w:fill="FFFFFF"/>
        </w:rPr>
        <w:t xml:space="preserve">, 28. </w:t>
      </w:r>
      <w:proofErr w:type="spellStart"/>
      <w:r w:rsidRPr="00AB7ED0">
        <w:rPr>
          <w:rFonts w:ascii="Arial" w:hAnsi="Arial" w:cs="Arial"/>
          <w:sz w:val="24"/>
          <w:szCs w:val="24"/>
          <w:shd w:val="clear" w:color="auto" w:fill="FFFFFF"/>
        </w:rPr>
        <w:t>novembar</w:t>
      </w:r>
      <w:proofErr w:type="spellEnd"/>
      <w:r w:rsidRPr="00AB7ED0">
        <w:rPr>
          <w:rFonts w:ascii="Arial" w:hAnsi="Arial" w:cs="Arial"/>
          <w:sz w:val="24"/>
          <w:szCs w:val="24"/>
          <w:shd w:val="clear" w:color="auto" w:fill="FFFFFF"/>
        </w:rPr>
        <w:t xml:space="preserve"> 2023. </w:t>
      </w:r>
      <w:proofErr w:type="spellStart"/>
      <w:r w:rsidRPr="00AB7ED0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7B2FA2" w:rsidRPr="00DB4074" w:rsidRDefault="007B2FA2" w:rsidP="007B2FA2">
      <w:pPr>
        <w:spacing w:after="0"/>
        <w:ind w:left="360"/>
        <w:jc w:val="both"/>
        <w:rPr>
          <w:rFonts w:ascii="Arial" w:hAnsi="Arial" w:cs="Arial"/>
          <w:b/>
          <w:sz w:val="20"/>
          <w:szCs w:val="20"/>
          <w:lang w:val="sr-Latn-ME"/>
        </w:rPr>
      </w:pPr>
      <w:r w:rsidRPr="00DB407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7B2FA2" w:rsidRPr="00134544" w:rsidRDefault="007B2FA2" w:rsidP="007B2FA2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7B2FA2" w:rsidRPr="00015E5A" w:rsidRDefault="007B2FA2" w:rsidP="007B2FA2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 w:rsidRPr="00134544">
        <w:rPr>
          <w:rFonts w:ascii="Arial" w:hAnsi="Arial" w:cs="Arial"/>
          <w:sz w:val="24"/>
          <w:szCs w:val="24"/>
          <w:lang w:val="sr-Latn-ME"/>
        </w:rPr>
        <w:t>Pitanja i predlozi</w:t>
      </w:r>
    </w:p>
    <w:p w:rsidR="007B2FA2" w:rsidRDefault="007B2FA2" w:rsidP="007B2FA2">
      <w:pPr>
        <w:spacing w:after="0"/>
        <w:ind w:left="36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7B2FA2" w:rsidRDefault="007B2FA2" w:rsidP="007B2FA2">
      <w:pPr>
        <w:spacing w:after="0"/>
        <w:ind w:left="36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7B2FA2" w:rsidRDefault="007B2FA2" w:rsidP="007B2FA2">
      <w:pPr>
        <w:spacing w:after="0"/>
        <w:ind w:left="360"/>
        <w:jc w:val="both"/>
        <w:rPr>
          <w:rFonts w:ascii="Arial" w:hAnsi="Arial" w:cs="Arial"/>
          <w:b/>
          <w:sz w:val="20"/>
          <w:szCs w:val="20"/>
          <w:lang w:val="sr-Latn-ME"/>
        </w:rPr>
      </w:pPr>
    </w:p>
    <w:p w:rsidR="007B2FA2" w:rsidRDefault="007B2FA2" w:rsidP="007B2FA2">
      <w:pPr>
        <w:spacing w:after="0"/>
        <w:rPr>
          <w:rFonts w:ascii="Arial" w:hAnsi="Arial" w:cs="Arial"/>
          <w:sz w:val="24"/>
          <w:szCs w:val="24"/>
          <w:lang w:val="sr-Latn-ME"/>
        </w:rPr>
      </w:pPr>
    </w:p>
    <w:p w:rsidR="007B2FA2" w:rsidRDefault="007B2FA2" w:rsidP="007B2FA2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</w:p>
    <w:p w:rsidR="007B2FA2" w:rsidRDefault="007B2FA2" w:rsidP="007B2FA2">
      <w:pPr>
        <w:spacing w:after="0"/>
        <w:jc w:val="right"/>
        <w:rPr>
          <w:rFonts w:ascii="Arial" w:hAnsi="Arial" w:cs="Arial"/>
          <w:sz w:val="24"/>
          <w:szCs w:val="24"/>
          <w:lang w:val="sr-Latn-ME"/>
        </w:rPr>
      </w:pPr>
    </w:p>
    <w:p w:rsidR="007B2FA2" w:rsidRPr="00053B8B" w:rsidRDefault="007B2FA2" w:rsidP="007B2FA2">
      <w:pPr>
        <w:spacing w:after="0"/>
        <w:jc w:val="right"/>
        <w:rPr>
          <w:rFonts w:ascii="Arial" w:hAnsi="Arial" w:cs="Arial"/>
          <w:b/>
          <w:sz w:val="24"/>
          <w:szCs w:val="24"/>
          <w:lang w:val="sr-Latn-ME"/>
        </w:rPr>
      </w:pPr>
      <w:r w:rsidRPr="00EA54C8">
        <w:rPr>
          <w:rFonts w:ascii="Arial" w:hAnsi="Arial" w:cs="Arial"/>
          <w:sz w:val="24"/>
          <w:szCs w:val="24"/>
          <w:lang w:val="sr-Latn-ME"/>
        </w:rPr>
        <w:t xml:space="preserve">Podgorica, </w:t>
      </w:r>
      <w:r>
        <w:rPr>
          <w:rFonts w:ascii="Arial" w:hAnsi="Arial" w:cs="Arial"/>
          <w:sz w:val="24"/>
          <w:szCs w:val="24"/>
          <w:lang w:val="sr-Latn-ME"/>
        </w:rPr>
        <w:t>2</w:t>
      </w:r>
      <w:r>
        <w:rPr>
          <w:rFonts w:ascii="Arial" w:hAnsi="Arial" w:cs="Arial"/>
          <w:sz w:val="24"/>
          <w:szCs w:val="24"/>
          <w:lang w:val="sr-Latn-ME"/>
        </w:rPr>
        <w:t>3</w:t>
      </w:r>
      <w:r>
        <w:rPr>
          <w:rFonts w:ascii="Arial" w:hAnsi="Arial" w:cs="Arial"/>
          <w:sz w:val="24"/>
          <w:szCs w:val="24"/>
          <w:lang w:val="sr-Latn-ME"/>
        </w:rPr>
        <w:t xml:space="preserve">. novembar </w:t>
      </w:r>
      <w:r w:rsidRPr="00EA54C8">
        <w:rPr>
          <w:rFonts w:ascii="Arial" w:hAnsi="Arial" w:cs="Arial"/>
          <w:sz w:val="24"/>
          <w:szCs w:val="24"/>
          <w:lang w:val="sr-Latn-ME"/>
        </w:rPr>
        <w:t>2023. godine</w:t>
      </w:r>
    </w:p>
    <w:p w:rsidR="007B2FA2" w:rsidRDefault="007B2FA2" w:rsidP="007B2FA2"/>
    <w:p w:rsidR="001D2462" w:rsidRDefault="001D2462"/>
    <w:sectPr w:rsidR="001D2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60492"/>
    <w:multiLevelType w:val="hybridMultilevel"/>
    <w:tmpl w:val="65641624"/>
    <w:lvl w:ilvl="0" w:tplc="5D5AC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02517"/>
    <w:multiLevelType w:val="hybridMultilevel"/>
    <w:tmpl w:val="661236E6"/>
    <w:lvl w:ilvl="0" w:tplc="554CB2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A2"/>
    <w:rsid w:val="001D2462"/>
    <w:rsid w:val="007B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80A21"/>
  <w15:chartTrackingRefBased/>
  <w15:docId w15:val="{6E4A96B0-B451-4257-BA76-E59D3DB7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2023-11-23T07:07:00Z</dcterms:created>
  <dcterms:modified xsi:type="dcterms:W3CDTF">2023-11-23T07:08:00Z</dcterms:modified>
</cp:coreProperties>
</file>