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02-100/22-2314/3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07.11.2022.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kapitalnih investicija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III - Lučka kapetanija Bar,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2,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nauka, fakultet iz oblasti tehnološko-tehnoloških nauka ili fakultet iz oblasti prirodnih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kapitalnih investicija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Ivana Radulovic    (ivana.radulovic@hrma.me)</w:t>
      </w:r>
    </w:p>
    <w:p>
      <w:pPr>
        <w:pStyle w:val="p2Style_2"/>
      </w:pPr>
      <w:r>
        <w:rPr>
          <w:rStyle w:val="r2Style_2"/>
        </w:rPr>
        <w:t xml:space="preserve">tel: 067/002-660;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2023-03-03T12:56:18+01:00</dcterms:created>
  <dcterms:modified xsi:type="dcterms:W3CDTF">2023-03-03T12:56:18+01:00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