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11" w:rsidRDefault="006D0C2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311" w:rsidRDefault="008D0311"/>
    <w:p w:rsidR="008D0311" w:rsidRDefault="006D0C22">
      <w:pPr>
        <w:spacing w:after="0"/>
      </w:pPr>
      <w:r>
        <w:rPr>
          <w:sz w:val="22"/>
          <w:szCs w:val="22"/>
        </w:rPr>
        <w:t>Br: 02/1-100/20-4170/2</w:t>
      </w:r>
    </w:p>
    <w:p w:rsidR="008D0311" w:rsidRDefault="006D0C22">
      <w:r>
        <w:rPr>
          <w:sz w:val="22"/>
          <w:szCs w:val="22"/>
        </w:rPr>
        <w:t>Podgorica, 09.09.2020. godine</w:t>
      </w:r>
    </w:p>
    <w:p w:rsidR="008D0311" w:rsidRDefault="008D0311"/>
    <w:p w:rsidR="008D0311" w:rsidRDefault="006D0C22">
      <w:pPr>
        <w:pStyle w:val="p2Style"/>
      </w:pPr>
      <w:r>
        <w:rPr>
          <w:rStyle w:val="r2Style"/>
        </w:rPr>
        <w:t>UPRAVA ZA KADROVE</w:t>
      </w:r>
    </w:p>
    <w:p w:rsidR="008D0311" w:rsidRDefault="006D0C22">
      <w:pPr>
        <w:pStyle w:val="p2Style"/>
      </w:pPr>
      <w:r>
        <w:rPr>
          <w:rStyle w:val="r2Style"/>
        </w:rPr>
        <w:t>objavljuje</w:t>
      </w:r>
    </w:p>
    <w:p w:rsidR="008D0311" w:rsidRDefault="006D0C22">
      <w:pPr>
        <w:pStyle w:val="p2Style"/>
      </w:pPr>
      <w:r>
        <w:rPr>
          <w:rStyle w:val="r2Style"/>
        </w:rPr>
        <w:t>JAVNI OGLAS</w:t>
      </w:r>
    </w:p>
    <w:p w:rsidR="008D0311" w:rsidRDefault="006D0C22">
      <w:pPr>
        <w:pStyle w:val="p2Style"/>
      </w:pPr>
      <w:r>
        <w:rPr>
          <w:rStyle w:val="r2Style"/>
        </w:rPr>
        <w:t>za potrebe</w:t>
      </w:r>
    </w:p>
    <w:p w:rsidR="008D0311" w:rsidRDefault="006D0C22">
      <w:pPr>
        <w:pStyle w:val="p2Style"/>
      </w:pPr>
      <w:r>
        <w:rPr>
          <w:rStyle w:val="r2Style"/>
        </w:rPr>
        <w:t>Fonda penzijskog i invalidskog osiguranja Crne Gore</w:t>
      </w:r>
    </w:p>
    <w:p w:rsidR="008D0311" w:rsidRDefault="008D0311"/>
    <w:p w:rsidR="008D0311" w:rsidRDefault="008D0311"/>
    <w:p w:rsidR="008D0311" w:rsidRDefault="006D0C22">
      <w:pPr>
        <w:jc w:val="both"/>
      </w:pPr>
      <w:r>
        <w:rPr>
          <w:b/>
          <w:bCs/>
          <w:sz w:val="22"/>
          <w:szCs w:val="22"/>
        </w:rPr>
        <w:t xml:space="preserve">1. Samostalni/a referent/kinja - u Službi za opšte poslove, </w:t>
      </w:r>
    </w:p>
    <w:p w:rsidR="008D0311" w:rsidRDefault="006D0C2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D0311" w:rsidRDefault="006D0C22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8D0311" w:rsidRDefault="006D0C2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D0311" w:rsidRDefault="006D0C22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8D0311" w:rsidRDefault="006D0C2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D0311" w:rsidRDefault="008D0311">
      <w:pPr>
        <w:jc w:val="both"/>
      </w:pPr>
    </w:p>
    <w:p w:rsidR="008D0311" w:rsidRDefault="006D0C2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prijave na </w:t>
      </w:r>
      <w:r>
        <w:rPr>
          <w:color w:val="000000"/>
          <w:sz w:val="22"/>
          <w:szCs w:val="22"/>
        </w:rPr>
        <w:t>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</w:t>
      </w:r>
      <w:r>
        <w:rPr>
          <w:color w:val="000000"/>
          <w:sz w:val="22"/>
          <w:szCs w:val="22"/>
        </w:rPr>
        <w:t>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</w:t>
      </w:r>
      <w:r>
        <w:rPr>
          <w:color w:val="000000"/>
          <w:sz w:val="22"/>
          <w:szCs w:val="22"/>
        </w:rPr>
        <w:t xml:space="preserve">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Kandi</w:t>
      </w:r>
      <w:r>
        <w:rPr>
          <w:color w:val="000000"/>
          <w:sz w:val="22"/>
          <w:szCs w:val="22"/>
        </w:rPr>
        <w:t>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</w:t>
      </w:r>
      <w:r>
        <w:rPr>
          <w:color w:val="000000"/>
          <w:sz w:val="22"/>
          <w:szCs w:val="22"/>
        </w:rPr>
        <w:t>kojoj je neophodno navesti broj dokumenta, datum izdavanja i instituciju koja je izdala dokument koji se predaje Upravi za kadrove (</w:t>
      </w:r>
      <w:hyperlink r:id="rId6" w:history="1">
        <w:r>
          <w:t>Obra</w:t>
        </w:r>
        <w:r>
          <w:t>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D0311" w:rsidRDefault="006D0C22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Drža</w:t>
      </w:r>
      <w:r>
        <w:rPr>
          <w:color w:val="000000"/>
          <w:sz w:val="22"/>
          <w:szCs w:val="22"/>
        </w:rPr>
        <w:t>vni službenik, odnosno namještenik koji je ostvario pravo na otpremninu ne može zasnovati radni odnos u državnom organu ili pravnom licu, u periodu od jedne godine od dana isplate otpremnine. Ogranicenje se ne odnosi na lice koje vrati cjelokupni iznos isp</w:t>
      </w:r>
      <w:r>
        <w:rPr>
          <w:color w:val="000000"/>
          <w:sz w:val="22"/>
          <w:szCs w:val="22"/>
        </w:rPr>
        <w:t>lacene otpremnine.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D0311" w:rsidRDefault="006D0C2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D0311" w:rsidRDefault="008D0311">
      <w:pPr>
        <w:jc w:val="both"/>
      </w:pPr>
    </w:p>
    <w:p w:rsidR="008D0311" w:rsidRDefault="008D0311">
      <w:pPr>
        <w:jc w:val="both"/>
      </w:pPr>
    </w:p>
    <w:p w:rsidR="008D0311" w:rsidRDefault="006D0C22">
      <w:pPr>
        <w:pStyle w:val="p2Style"/>
      </w:pPr>
      <w:r>
        <w:rPr>
          <w:rStyle w:val="r2Style"/>
        </w:rPr>
        <w:t>UPRAVA ZA KADROVE</w:t>
      </w:r>
    </w:p>
    <w:p w:rsidR="008D0311" w:rsidRDefault="006D0C2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D0311" w:rsidRDefault="006D0C22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8D0311" w:rsidRDefault="006D0C22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8D0311" w:rsidRDefault="006D0C22">
      <w:pPr>
        <w:pStyle w:val="p2Style2"/>
      </w:pPr>
      <w:r>
        <w:rPr>
          <w:rStyle w:val="r2Style2"/>
        </w:rPr>
        <w:t>tel: +38267607509; Rad sa strankama 10h - 13h</w:t>
      </w:r>
    </w:p>
    <w:p w:rsidR="008D0311" w:rsidRDefault="006D0C22">
      <w:pPr>
        <w:pStyle w:val="p2Style2"/>
      </w:pPr>
      <w:r>
        <w:rPr>
          <w:rStyle w:val="r2Style2"/>
        </w:rPr>
        <w:t>www.uzk.gov.me</w:t>
      </w:r>
    </w:p>
    <w:p w:rsidR="008D0311" w:rsidRDefault="008D0311"/>
    <w:p w:rsidR="008D0311" w:rsidRDefault="008D0311"/>
    <w:p w:rsidR="008D0311" w:rsidRDefault="008D0311"/>
    <w:p w:rsidR="008D0311" w:rsidRDefault="006D0C2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D0311" w:rsidRDefault="006D0C22">
      <w:pPr>
        <w:pStyle w:val="leftRight"/>
      </w:pPr>
      <w:r>
        <w:rPr>
          <w:b/>
          <w:bCs/>
          <w:sz w:val="24"/>
          <w:szCs w:val="24"/>
        </w:rPr>
        <w:tab/>
        <w:t>S</w:t>
      </w:r>
      <w:r>
        <w:rPr>
          <w:b/>
          <w:bCs/>
          <w:sz w:val="24"/>
          <w:szCs w:val="24"/>
        </w:rPr>
        <w:t>vetlana Vuković s.r.</w:t>
      </w:r>
    </w:p>
    <w:sectPr w:rsidR="008D031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11"/>
    <w:rsid w:val="004276D5"/>
    <w:rsid w:val="006D0C22"/>
    <w:rsid w:val="008D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5C80B-512B-4BF8-8043-174AFF06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2020-09-07T10:35:00Z</dcterms:created>
  <dcterms:modified xsi:type="dcterms:W3CDTF">2020-09-07T10:35:00Z</dcterms:modified>
  <cp:category/>
</cp:coreProperties>
</file>