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A6D1" w14:textId="46848C43" w:rsidR="007E6FFE" w:rsidRPr="007D187F" w:rsidRDefault="007E6FFE" w:rsidP="007E6FFE">
      <w:pPr>
        <w:spacing w:after="0" w:line="240" w:lineRule="auto"/>
        <w:rPr>
          <w:rFonts w:ascii="Lato" w:eastAsia="Calibri" w:hAnsi="Lato" w:cs="Calibri"/>
          <w:b/>
          <w:bCs/>
          <w:color w:val="00B050"/>
          <w:kern w:val="0"/>
          <w:sz w:val="24"/>
          <w:szCs w:val="24"/>
          <w:lang w:val="en-US" w:eastAsia="en-DK"/>
        </w:rPr>
      </w:pPr>
      <w:r w:rsidRPr="007D187F">
        <w:rPr>
          <w:rFonts w:ascii="Lato" w:eastAsia="Calibri" w:hAnsi="Lato" w:cs="Calibri"/>
          <w:b/>
          <w:bCs/>
          <w:color w:val="00B050"/>
          <w:kern w:val="0"/>
          <w:sz w:val="24"/>
          <w:szCs w:val="24"/>
          <w:lang w:val="en-US" w:eastAsia="en-DK"/>
        </w:rPr>
        <w:t xml:space="preserve">TEMPLATE TEXT FOR GAD EMAIL/ </w:t>
      </w:r>
      <w:r w:rsidR="0067622C" w:rsidRPr="007D187F">
        <w:rPr>
          <w:rFonts w:ascii="Lato" w:eastAsia="Calibri" w:hAnsi="Lato" w:cs="Calibri"/>
          <w:b/>
          <w:bCs/>
          <w:color w:val="00B050"/>
          <w:kern w:val="0"/>
          <w:sz w:val="24"/>
          <w:szCs w:val="24"/>
          <w:lang w:val="en-US" w:eastAsia="en-DK"/>
        </w:rPr>
        <w:t>NEWSLETTER</w:t>
      </w:r>
      <w:r w:rsidRPr="007D187F">
        <w:rPr>
          <w:rFonts w:ascii="Lato" w:eastAsia="Calibri" w:hAnsi="Lato" w:cs="Calibri"/>
          <w:b/>
          <w:bCs/>
          <w:color w:val="00B050"/>
          <w:kern w:val="0"/>
          <w:sz w:val="24"/>
          <w:szCs w:val="24"/>
          <w:lang w:val="en-US" w:eastAsia="en-DK"/>
        </w:rPr>
        <w:t xml:space="preserve"> </w:t>
      </w:r>
    </w:p>
    <w:p w14:paraId="05C61A9E" w14:textId="77777777" w:rsidR="007E6FFE" w:rsidRDefault="007E6FFE" w:rsidP="007E6FFE">
      <w:pPr>
        <w:spacing w:after="0" w:line="240" w:lineRule="auto"/>
        <w:rPr>
          <w:rFonts w:ascii="Lato" w:eastAsia="Calibri" w:hAnsi="Lato" w:cs="Calibri"/>
          <w:kern w:val="0"/>
          <w:sz w:val="24"/>
          <w:szCs w:val="24"/>
          <w:lang w:val="en-GB" w:eastAsia="en-DK"/>
        </w:rPr>
      </w:pPr>
    </w:p>
    <w:p w14:paraId="0EE5BB97" w14:textId="77777777" w:rsidR="007E6FFE" w:rsidRDefault="007E6FFE" w:rsidP="007E6FFE">
      <w:pPr>
        <w:spacing w:after="0" w:line="240" w:lineRule="auto"/>
        <w:rPr>
          <w:rFonts w:ascii="Lato" w:eastAsia="Calibri" w:hAnsi="Lato" w:cs="Calibri"/>
          <w:kern w:val="0"/>
          <w:sz w:val="24"/>
          <w:szCs w:val="24"/>
          <w:lang w:val="en-GB" w:eastAsia="en-DK"/>
        </w:rPr>
      </w:pPr>
    </w:p>
    <w:p w14:paraId="4E604425" w14:textId="67B67574" w:rsidR="00113E83" w:rsidRDefault="006405AC" w:rsidP="007E6FFE">
      <w:pPr>
        <w:spacing w:after="0" w:line="240" w:lineRule="auto"/>
        <w:rPr>
          <w:rFonts w:ascii="Lato" w:eastAsia="Calibri" w:hAnsi="Lato" w:cs="Calibri"/>
          <w:kern w:val="0"/>
          <w:sz w:val="24"/>
          <w:szCs w:val="24"/>
          <w:lang w:val="en-GB" w:eastAsia="en-DK"/>
        </w:rPr>
      </w:pPr>
      <w:r>
        <w:rPr>
          <w:rFonts w:ascii="Lato" w:eastAsia="Calibri" w:hAnsi="Lato" w:cs="Calibri"/>
          <w:kern w:val="0"/>
          <w:sz w:val="24"/>
          <w:szCs w:val="24"/>
          <w:lang w:val="en-GB" w:eastAsia="en-DK"/>
        </w:rPr>
        <w:t xml:space="preserve">With the help of our </w:t>
      </w:r>
      <w:r w:rsidR="00113E83">
        <w:rPr>
          <w:rFonts w:ascii="Lato" w:eastAsia="Calibri" w:hAnsi="Lato" w:cs="Calibri"/>
          <w:kern w:val="0"/>
          <w:sz w:val="24"/>
          <w:szCs w:val="24"/>
          <w:lang w:val="en-GB" w:eastAsia="en-DK"/>
        </w:rPr>
        <w:t xml:space="preserve">fantastic </w:t>
      </w:r>
      <w:r>
        <w:rPr>
          <w:rFonts w:ascii="Lato" w:eastAsia="Calibri" w:hAnsi="Lato" w:cs="Calibri"/>
          <w:kern w:val="0"/>
          <w:sz w:val="24"/>
          <w:szCs w:val="24"/>
          <w:lang w:val="en-GB" w:eastAsia="en-DK"/>
        </w:rPr>
        <w:t xml:space="preserve">network of </w:t>
      </w:r>
      <w:r w:rsidR="00113E83">
        <w:rPr>
          <w:rFonts w:ascii="Lato" w:eastAsia="Calibri" w:hAnsi="Lato" w:cs="Calibri"/>
          <w:kern w:val="0"/>
          <w:sz w:val="24"/>
          <w:szCs w:val="24"/>
          <w:lang w:val="en-GB" w:eastAsia="en-DK"/>
        </w:rPr>
        <w:t>100 plus members spanning 81 countries and s</w:t>
      </w:r>
      <w:r w:rsidR="007E6FFE" w:rsidRPr="007E6FFE">
        <w:rPr>
          <w:rFonts w:ascii="Lato" w:eastAsia="Calibri" w:hAnsi="Lato" w:cs="Calibri"/>
          <w:kern w:val="0"/>
          <w:sz w:val="24"/>
          <w:szCs w:val="24"/>
          <w:lang w:val="en-GB" w:eastAsia="en-DK"/>
        </w:rPr>
        <w:t xml:space="preserve">upported by organisations such as The World Scout Organisation Movement, UNESCO’s </w:t>
      </w:r>
      <w:proofErr w:type="spellStart"/>
      <w:r w:rsidR="007E6FFE" w:rsidRPr="007E6FFE">
        <w:rPr>
          <w:rFonts w:ascii="Lato" w:eastAsia="Calibri" w:hAnsi="Lato" w:cs="Calibri"/>
          <w:kern w:val="0"/>
          <w:sz w:val="24"/>
          <w:szCs w:val="24"/>
          <w:lang w:val="en-GB" w:eastAsia="en-DK"/>
        </w:rPr>
        <w:t>ASPnet</w:t>
      </w:r>
      <w:proofErr w:type="spellEnd"/>
      <w:r w:rsidR="007E6FFE" w:rsidRPr="007E6FFE">
        <w:rPr>
          <w:rFonts w:ascii="Lato" w:eastAsia="Calibri" w:hAnsi="Lato" w:cs="Calibri"/>
          <w:kern w:val="0"/>
          <w:sz w:val="24"/>
          <w:szCs w:val="24"/>
          <w:lang w:val="en-GB" w:eastAsia="en-DK"/>
        </w:rPr>
        <w:t xml:space="preserve">, International Schools Association and Birdlife International this year's </w:t>
      </w:r>
      <w:r w:rsidR="00113E83">
        <w:rPr>
          <w:rFonts w:ascii="Lato" w:eastAsia="Calibri" w:hAnsi="Lato" w:cs="Calibri"/>
          <w:kern w:val="0"/>
          <w:sz w:val="24"/>
          <w:szCs w:val="24"/>
          <w:lang w:val="en-GB" w:eastAsia="en-DK"/>
        </w:rPr>
        <w:t xml:space="preserve">FEE </w:t>
      </w:r>
      <w:r w:rsidR="007E6FFE" w:rsidRPr="007E6FFE">
        <w:rPr>
          <w:rFonts w:ascii="Lato" w:eastAsia="Calibri" w:hAnsi="Lato" w:cs="Calibri"/>
          <w:kern w:val="0"/>
          <w:sz w:val="24"/>
          <w:szCs w:val="24"/>
          <w:lang w:val="en-GB" w:eastAsia="en-DK"/>
        </w:rPr>
        <w:t>Global Action Days will take place between 22</w:t>
      </w:r>
      <w:r w:rsidR="007E6FFE" w:rsidRPr="007E6FFE">
        <w:rPr>
          <w:rFonts w:ascii="Lato" w:eastAsia="Calibri" w:hAnsi="Lato" w:cs="Calibri"/>
          <w:kern w:val="0"/>
          <w:sz w:val="24"/>
          <w:szCs w:val="24"/>
          <w:vertAlign w:val="superscript"/>
          <w:lang w:val="en-GB" w:eastAsia="en-DK"/>
        </w:rPr>
        <w:t>nd</w:t>
      </w:r>
      <w:r w:rsidR="007E6FFE" w:rsidRPr="007E6FFE">
        <w:rPr>
          <w:rFonts w:ascii="Lato" w:eastAsia="Calibri" w:hAnsi="Lato" w:cs="Calibri"/>
          <w:kern w:val="0"/>
          <w:sz w:val="24"/>
          <w:szCs w:val="24"/>
          <w:lang w:val="en-GB" w:eastAsia="en-DK"/>
        </w:rPr>
        <w:t xml:space="preserve"> April and 3</w:t>
      </w:r>
      <w:r w:rsidR="007E6FFE" w:rsidRPr="007E6FFE">
        <w:rPr>
          <w:rFonts w:ascii="Lato" w:eastAsia="Calibri" w:hAnsi="Lato" w:cs="Calibri"/>
          <w:kern w:val="0"/>
          <w:sz w:val="24"/>
          <w:szCs w:val="24"/>
          <w:vertAlign w:val="superscript"/>
          <w:lang w:val="en-GB" w:eastAsia="en-DK"/>
        </w:rPr>
        <w:t>rd</w:t>
      </w:r>
      <w:r w:rsidR="007E6FFE" w:rsidRPr="007E6FFE">
        <w:rPr>
          <w:rFonts w:ascii="Lato" w:eastAsia="Calibri" w:hAnsi="Lato" w:cs="Calibri"/>
          <w:kern w:val="0"/>
          <w:sz w:val="24"/>
          <w:szCs w:val="24"/>
          <w:lang w:val="en-GB" w:eastAsia="en-DK"/>
        </w:rPr>
        <w:t xml:space="preserve"> May.  </w:t>
      </w:r>
    </w:p>
    <w:p w14:paraId="0279BD3F" w14:textId="77777777" w:rsidR="00113E83" w:rsidRDefault="00113E83" w:rsidP="007E6FFE">
      <w:pPr>
        <w:spacing w:after="0" w:line="240" w:lineRule="auto"/>
        <w:rPr>
          <w:rFonts w:ascii="Lato" w:eastAsia="Calibri" w:hAnsi="Lato" w:cs="Calibri"/>
          <w:kern w:val="0"/>
          <w:sz w:val="24"/>
          <w:szCs w:val="24"/>
          <w:lang w:val="en-GB" w:eastAsia="en-DK"/>
        </w:rPr>
      </w:pPr>
    </w:p>
    <w:p w14:paraId="6C11920A" w14:textId="5E231216" w:rsidR="007E6FFE" w:rsidRPr="007E6FFE" w:rsidRDefault="007E6FFE" w:rsidP="007E6FFE">
      <w:pPr>
        <w:spacing w:after="0" w:line="240" w:lineRule="auto"/>
        <w:rPr>
          <w:rFonts w:ascii="Lato" w:eastAsia="Calibri" w:hAnsi="Lato" w:cs="Calibri"/>
          <w:kern w:val="0"/>
          <w:sz w:val="24"/>
          <w:szCs w:val="24"/>
          <w:lang w:val="en-GB" w:eastAsia="en-DK"/>
        </w:rPr>
      </w:pPr>
      <w:r w:rsidRPr="007E6FFE">
        <w:rPr>
          <w:rFonts w:ascii="Lato" w:eastAsia="Calibri" w:hAnsi="Lato" w:cs="Calibri"/>
          <w:kern w:val="0"/>
          <w:sz w:val="24"/>
          <w:szCs w:val="24"/>
          <w:lang w:val="en-US" w:eastAsia="en-DK"/>
        </w:rPr>
        <w:t>The Global Action Days are an annual initiative</w:t>
      </w:r>
      <w:r w:rsidRPr="007E6FFE">
        <w:rPr>
          <w:rFonts w:ascii="Lato" w:eastAsia="Calibri" w:hAnsi="Lato" w:cs="Calibri"/>
          <w:kern w:val="0"/>
          <w:sz w:val="24"/>
          <w:szCs w:val="24"/>
          <w:lang w:val="en-GB" w:eastAsia="en-DK"/>
        </w:rPr>
        <w:t xml:space="preserve"> that has been running for over 10 years-</w:t>
      </w:r>
      <w:r w:rsidRPr="007E6FFE">
        <w:rPr>
          <w:rFonts w:ascii="Lato" w:eastAsia="Calibri" w:hAnsi="Lato" w:cs="Calibri"/>
          <w:kern w:val="0"/>
          <w:sz w:val="24"/>
          <w:szCs w:val="24"/>
          <w:lang w:val="en-US" w:eastAsia="en-DK"/>
        </w:rPr>
        <w:t xml:space="preserve"> dedicated to empowering schools to take meaningful actions that contribute to a more sustainable and environmentally conscious world. This year's theme revolves around climate action, emphasizing the crucial role that schools play in addressing </w:t>
      </w:r>
      <w:r w:rsidRPr="007E6FFE">
        <w:rPr>
          <w:rFonts w:ascii="Lato" w:eastAsia="Calibri" w:hAnsi="Lato" w:cs="Calibri"/>
          <w:kern w:val="0"/>
          <w:sz w:val="24"/>
          <w:szCs w:val="24"/>
          <w:lang w:val="en-GB" w:eastAsia="en-DK"/>
        </w:rPr>
        <w:t xml:space="preserve">the </w:t>
      </w:r>
      <w:r w:rsidRPr="007E6FFE">
        <w:rPr>
          <w:rFonts w:ascii="Lato" w:eastAsia="Calibri" w:hAnsi="Lato" w:cs="Calibri"/>
          <w:kern w:val="0"/>
          <w:sz w:val="24"/>
          <w:szCs w:val="24"/>
          <w:lang w:val="en-US" w:eastAsia="en-DK"/>
        </w:rPr>
        <w:t>climate</w:t>
      </w:r>
      <w:r w:rsidRPr="007E6FFE">
        <w:rPr>
          <w:rFonts w:ascii="Lato" w:eastAsia="Calibri" w:hAnsi="Lato" w:cs="Calibri"/>
          <w:kern w:val="0"/>
          <w:sz w:val="24"/>
          <w:szCs w:val="24"/>
          <w:lang w:val="en-GB" w:eastAsia="en-DK"/>
        </w:rPr>
        <w:t xml:space="preserve"> emergency</w:t>
      </w:r>
      <w:r w:rsidRPr="007E6FFE">
        <w:rPr>
          <w:rFonts w:ascii="Lato" w:eastAsia="Calibri" w:hAnsi="Lato" w:cs="Calibri"/>
          <w:kern w:val="0"/>
          <w:sz w:val="24"/>
          <w:szCs w:val="24"/>
          <w:lang w:val="en-US" w:eastAsia="en-DK"/>
        </w:rPr>
        <w:t>.</w:t>
      </w:r>
    </w:p>
    <w:p w14:paraId="791C7C0C" w14:textId="77777777" w:rsidR="007E6FFE" w:rsidRPr="007E6FFE" w:rsidRDefault="007E6FFE" w:rsidP="007E6FFE">
      <w:pPr>
        <w:spacing w:after="0" w:line="240" w:lineRule="auto"/>
        <w:rPr>
          <w:rFonts w:ascii="Lato" w:eastAsia="Calibri" w:hAnsi="Lato" w:cs="Calibri"/>
          <w:kern w:val="0"/>
          <w:sz w:val="24"/>
          <w:szCs w:val="24"/>
          <w:lang w:val="en-US" w:eastAsia="en-DK"/>
        </w:rPr>
      </w:pPr>
    </w:p>
    <w:p w14:paraId="54CFC049" w14:textId="77777777" w:rsidR="007E6FFE" w:rsidRPr="007E6FFE" w:rsidRDefault="007E6FFE" w:rsidP="007E6FFE">
      <w:pPr>
        <w:spacing w:after="0" w:line="240" w:lineRule="auto"/>
        <w:rPr>
          <w:rFonts w:ascii="Lato" w:eastAsia="Calibri" w:hAnsi="Lato" w:cs="Calibri"/>
          <w:kern w:val="0"/>
          <w:sz w:val="24"/>
          <w:szCs w:val="24"/>
          <w:lang w:val="en-GB" w:eastAsia="en-DK"/>
        </w:rPr>
      </w:pPr>
      <w:r w:rsidRPr="007E6FFE">
        <w:rPr>
          <w:rFonts w:ascii="Lato" w:eastAsia="Calibri" w:hAnsi="Lato" w:cs="Calibri"/>
          <w:kern w:val="0"/>
          <w:sz w:val="24"/>
          <w:szCs w:val="24"/>
          <w:lang w:val="en-GB" w:eastAsia="en-DK"/>
        </w:rPr>
        <w:t>By p</w:t>
      </w:r>
      <w:proofErr w:type="spellStart"/>
      <w:r w:rsidRPr="007E6FFE">
        <w:rPr>
          <w:rFonts w:ascii="Lato" w:eastAsia="Calibri" w:hAnsi="Lato" w:cs="Calibri"/>
          <w:kern w:val="0"/>
          <w:sz w:val="24"/>
          <w:szCs w:val="24"/>
          <w:lang w:val="en-US" w:eastAsia="en-DK"/>
        </w:rPr>
        <w:t>articipati</w:t>
      </w:r>
      <w:proofErr w:type="spellEnd"/>
      <w:r w:rsidRPr="007E6FFE">
        <w:rPr>
          <w:rFonts w:ascii="Lato" w:eastAsia="Calibri" w:hAnsi="Lato" w:cs="Calibri"/>
          <w:kern w:val="0"/>
          <w:sz w:val="24"/>
          <w:szCs w:val="24"/>
          <w:lang w:val="en-GB" w:eastAsia="en-DK"/>
        </w:rPr>
        <w:t>ng</w:t>
      </w:r>
      <w:r w:rsidRPr="007E6FFE">
        <w:rPr>
          <w:rFonts w:ascii="Lato" w:eastAsia="Calibri" w:hAnsi="Lato" w:cs="Calibri"/>
          <w:kern w:val="0"/>
          <w:sz w:val="24"/>
          <w:szCs w:val="24"/>
          <w:lang w:val="en-US" w:eastAsia="en-DK"/>
        </w:rPr>
        <w:t xml:space="preserve"> in the Global Action Days, </w:t>
      </w:r>
      <w:r w:rsidRPr="007E6FFE">
        <w:rPr>
          <w:rFonts w:ascii="Lato" w:eastAsia="Calibri" w:hAnsi="Lato" w:cs="Calibri"/>
          <w:kern w:val="0"/>
          <w:sz w:val="24"/>
          <w:szCs w:val="24"/>
          <w:lang w:val="en-GB" w:eastAsia="en-DK"/>
        </w:rPr>
        <w:t xml:space="preserve">educational institutions get an opportunity to work with over 2000 schools around the world to </w:t>
      </w:r>
    </w:p>
    <w:p w14:paraId="411087F6" w14:textId="77777777" w:rsidR="007E6FFE" w:rsidRPr="007E6FFE" w:rsidRDefault="007E6FFE" w:rsidP="007E6FFE">
      <w:pPr>
        <w:spacing w:after="0" w:line="240" w:lineRule="auto"/>
        <w:rPr>
          <w:rFonts w:ascii="Lato" w:eastAsia="Calibri" w:hAnsi="Lato" w:cs="Calibri"/>
          <w:kern w:val="0"/>
          <w:sz w:val="24"/>
          <w:szCs w:val="24"/>
          <w:lang w:val="en-US" w:eastAsia="en-DK"/>
        </w:rPr>
      </w:pPr>
    </w:p>
    <w:p w14:paraId="323CC13C" w14:textId="77777777" w:rsidR="007E6FFE" w:rsidRPr="007E6FFE" w:rsidRDefault="007E6FFE" w:rsidP="007E6FFE">
      <w:pPr>
        <w:numPr>
          <w:ilvl w:val="0"/>
          <w:numId w:val="1"/>
        </w:numPr>
        <w:spacing w:after="0" w:line="240" w:lineRule="auto"/>
        <w:rPr>
          <w:rFonts w:ascii="Lato" w:eastAsia="Times New Roman" w:hAnsi="Lato" w:cs="Calibri"/>
          <w:kern w:val="0"/>
          <w:sz w:val="24"/>
          <w:szCs w:val="24"/>
          <w:lang w:val="en-US" w:eastAsia="en-DK"/>
        </w:rPr>
      </w:pPr>
      <w:r w:rsidRPr="007E6FFE">
        <w:rPr>
          <w:rFonts w:ascii="Lato" w:eastAsia="Times New Roman" w:hAnsi="Lato" w:cs="Calibri"/>
          <w:kern w:val="0"/>
          <w:sz w:val="24"/>
          <w:szCs w:val="24"/>
          <w:lang w:val="en-US" w:eastAsia="en-DK"/>
        </w:rPr>
        <w:t>Foster Environmental Stewardship: Engage students in hands-on activities that promote a sense of responsibility towards the environment.</w:t>
      </w:r>
    </w:p>
    <w:p w14:paraId="5FCDDE9B" w14:textId="77777777" w:rsidR="007E6FFE" w:rsidRPr="007E6FFE" w:rsidRDefault="007E6FFE" w:rsidP="007E6FFE">
      <w:pPr>
        <w:numPr>
          <w:ilvl w:val="0"/>
          <w:numId w:val="1"/>
        </w:numPr>
        <w:spacing w:after="0" w:line="240" w:lineRule="auto"/>
        <w:rPr>
          <w:rFonts w:ascii="Lato" w:eastAsia="Times New Roman" w:hAnsi="Lato" w:cs="Calibri"/>
          <w:kern w:val="0"/>
          <w:sz w:val="24"/>
          <w:szCs w:val="24"/>
          <w:lang w:val="en-US" w:eastAsia="en-DK"/>
        </w:rPr>
      </w:pPr>
      <w:r w:rsidRPr="007E6FFE">
        <w:rPr>
          <w:rFonts w:ascii="Lato" w:eastAsia="Times New Roman" w:hAnsi="Lato" w:cs="Calibri"/>
          <w:kern w:val="0"/>
          <w:sz w:val="24"/>
          <w:szCs w:val="24"/>
          <w:lang w:val="en-US" w:eastAsia="en-DK"/>
        </w:rPr>
        <w:t xml:space="preserve">Global Collaboration: Connect with schools from around the world, </w:t>
      </w:r>
      <w:proofErr w:type="spellStart"/>
      <w:r w:rsidRPr="007E6FFE">
        <w:rPr>
          <w:rFonts w:ascii="Lato" w:eastAsia="Times New Roman" w:hAnsi="Lato" w:cs="Calibri"/>
          <w:kern w:val="0"/>
          <w:sz w:val="24"/>
          <w:szCs w:val="24"/>
          <w:lang w:val="en-US" w:eastAsia="en-DK"/>
        </w:rPr>
        <w:t>promot</w:t>
      </w:r>
      <w:r w:rsidRPr="007E6FFE">
        <w:rPr>
          <w:rFonts w:ascii="Lato" w:eastAsia="Times New Roman" w:hAnsi="Lato" w:cs="Calibri"/>
          <w:kern w:val="0"/>
          <w:sz w:val="24"/>
          <w:szCs w:val="24"/>
          <w:lang w:val="en-GB" w:eastAsia="en-DK"/>
        </w:rPr>
        <w:t>ing</w:t>
      </w:r>
      <w:proofErr w:type="spellEnd"/>
      <w:r w:rsidRPr="007E6FFE">
        <w:rPr>
          <w:rFonts w:ascii="Lato" w:eastAsia="Times New Roman" w:hAnsi="Lato" w:cs="Calibri"/>
          <w:kern w:val="0"/>
          <w:sz w:val="24"/>
          <w:szCs w:val="24"/>
          <w:lang w:val="en-US" w:eastAsia="en-DK"/>
        </w:rPr>
        <w:t xml:space="preserve"> a sense of global citizenship and shared commitment to environmental action.</w:t>
      </w:r>
    </w:p>
    <w:p w14:paraId="77E1C8E8" w14:textId="77777777" w:rsidR="007E6FFE" w:rsidRPr="007E6FFE" w:rsidRDefault="007E6FFE" w:rsidP="007E6FFE">
      <w:pPr>
        <w:numPr>
          <w:ilvl w:val="0"/>
          <w:numId w:val="1"/>
        </w:numPr>
        <w:spacing w:after="0" w:line="240" w:lineRule="auto"/>
        <w:rPr>
          <w:rFonts w:ascii="Lato" w:eastAsia="Times New Roman" w:hAnsi="Lato" w:cs="Calibri"/>
          <w:kern w:val="0"/>
          <w:sz w:val="24"/>
          <w:szCs w:val="24"/>
          <w:lang w:val="en-US" w:eastAsia="en-DK"/>
        </w:rPr>
      </w:pPr>
      <w:r w:rsidRPr="007E6FFE">
        <w:rPr>
          <w:rFonts w:ascii="Lato" w:eastAsia="Times New Roman" w:hAnsi="Lato" w:cs="Calibri"/>
          <w:kern w:val="0"/>
          <w:sz w:val="24"/>
          <w:szCs w:val="24"/>
          <w:lang w:val="en-US" w:eastAsia="en-DK"/>
        </w:rPr>
        <w:t xml:space="preserve">Climate Focus: The activities planned for the Global Action Days 2024 specifically address climate-related issues, aligning with the urgent need for climate action. </w:t>
      </w:r>
    </w:p>
    <w:p w14:paraId="2BE55C00" w14:textId="77777777" w:rsidR="007E6FFE" w:rsidRPr="007E6FFE" w:rsidRDefault="007E6FFE" w:rsidP="007E6FFE">
      <w:pPr>
        <w:spacing w:after="0" w:line="240" w:lineRule="auto"/>
        <w:rPr>
          <w:rFonts w:ascii="Lato" w:eastAsia="Calibri" w:hAnsi="Lato" w:cs="Calibri"/>
          <w:kern w:val="0"/>
          <w:sz w:val="24"/>
          <w:szCs w:val="24"/>
          <w:lang w:val="en-US" w:eastAsia="en-DK"/>
        </w:rPr>
      </w:pPr>
    </w:p>
    <w:p w14:paraId="19073F3F" w14:textId="77777777" w:rsidR="007E6FFE" w:rsidRPr="007E6FFE" w:rsidRDefault="007E6FFE" w:rsidP="007E6FFE">
      <w:pPr>
        <w:shd w:val="clear" w:color="auto" w:fill="FFFFFF"/>
        <w:spacing w:before="240" w:after="0" w:line="312" w:lineRule="atLeast"/>
        <w:outlineLvl w:val="2"/>
        <w:rPr>
          <w:rFonts w:ascii="Lato" w:eastAsia="Times New Roman" w:hAnsi="Lato" w:cs="Calibri"/>
          <w:b/>
          <w:bCs/>
          <w:color w:val="154194"/>
          <w:spacing w:val="30"/>
          <w:kern w:val="0"/>
          <w:sz w:val="24"/>
          <w:szCs w:val="24"/>
          <w:lang w:val="en-US" w:eastAsia="en-DK"/>
          <w14:ligatures w14:val="none"/>
        </w:rPr>
      </w:pPr>
      <w:r w:rsidRPr="007E6FFE">
        <w:rPr>
          <w:rFonts w:ascii="Lato" w:eastAsia="Times New Roman" w:hAnsi="Lato" w:cs="Calibri"/>
          <w:b/>
          <w:bCs/>
          <w:color w:val="154194"/>
          <w:spacing w:val="30"/>
          <w:kern w:val="0"/>
          <w:sz w:val="24"/>
          <w:szCs w:val="24"/>
          <w:lang w:val="en-US" w:eastAsia="en-DK"/>
          <w14:ligatures w14:val="none"/>
        </w:rPr>
        <w:t>Key Activities and Climate Initiatives</w:t>
      </w:r>
    </w:p>
    <w:p w14:paraId="46122628" w14:textId="77777777" w:rsidR="007E6FFE" w:rsidRPr="007E6FFE" w:rsidRDefault="007E6FFE" w:rsidP="007E6FFE">
      <w:pPr>
        <w:spacing w:after="0" w:line="240" w:lineRule="auto"/>
        <w:rPr>
          <w:rFonts w:ascii="Lato" w:eastAsia="Calibri" w:hAnsi="Lato" w:cs="Calibri"/>
          <w:kern w:val="0"/>
          <w:sz w:val="24"/>
          <w:szCs w:val="24"/>
          <w:lang w:val="en-GB" w:eastAsia="en-DK"/>
        </w:rPr>
      </w:pPr>
      <w:r w:rsidRPr="007E6FFE">
        <w:rPr>
          <w:rFonts w:ascii="Lato" w:eastAsia="Calibri" w:hAnsi="Lato" w:cs="Calibri"/>
          <w:kern w:val="0"/>
          <w:sz w:val="24"/>
          <w:szCs w:val="24"/>
          <w:lang w:val="en-US" w:eastAsia="en-DK"/>
        </w:rPr>
        <w:t xml:space="preserve">Explore </w:t>
      </w:r>
      <w:r w:rsidRPr="007E6FFE">
        <w:rPr>
          <w:rFonts w:ascii="Lato" w:eastAsia="Calibri" w:hAnsi="Lato" w:cs="Calibri"/>
          <w:kern w:val="0"/>
          <w:sz w:val="24"/>
          <w:szCs w:val="24"/>
          <w:lang w:val="en-GB" w:eastAsia="en-DK"/>
        </w:rPr>
        <w:t>5</w:t>
      </w:r>
      <w:r w:rsidRPr="007E6FFE">
        <w:rPr>
          <w:rFonts w:ascii="Lato" w:eastAsia="Calibri" w:hAnsi="Lato" w:cs="Calibri"/>
          <w:kern w:val="0"/>
          <w:sz w:val="24"/>
          <w:szCs w:val="24"/>
          <w:lang w:val="en-US" w:eastAsia="en-DK"/>
        </w:rPr>
        <w:t xml:space="preserve"> diverse </w:t>
      </w:r>
      <w:r w:rsidRPr="007E6FFE">
        <w:rPr>
          <w:rFonts w:ascii="Lato" w:eastAsia="Calibri" w:hAnsi="Lato" w:cs="Calibri"/>
          <w:kern w:val="0"/>
          <w:sz w:val="24"/>
          <w:szCs w:val="24"/>
          <w:lang w:val="en-GB" w:eastAsia="en-DK"/>
        </w:rPr>
        <w:t xml:space="preserve">and </w:t>
      </w:r>
      <w:r w:rsidRPr="007E6FFE">
        <w:rPr>
          <w:rFonts w:ascii="Lato" w:eastAsia="Calibri" w:hAnsi="Lato" w:cs="Calibri"/>
          <w:kern w:val="0"/>
          <w:sz w:val="24"/>
          <w:szCs w:val="24"/>
          <w:lang w:val="en-US" w:eastAsia="en-DK"/>
        </w:rPr>
        <w:t xml:space="preserve">impactful activities designed to address climate aspects directly. From </w:t>
      </w:r>
      <w:r w:rsidRPr="007E6FFE">
        <w:rPr>
          <w:rFonts w:ascii="Lato" w:eastAsia="Calibri" w:hAnsi="Lato" w:cs="Calibri"/>
          <w:kern w:val="0"/>
          <w:sz w:val="24"/>
          <w:szCs w:val="24"/>
          <w:lang w:val="en-GB" w:eastAsia="en-DK"/>
        </w:rPr>
        <w:t>low-carbon meal planning to analysis of migratory bird patterns and restoration challenges</w:t>
      </w:r>
      <w:r w:rsidRPr="007E6FFE">
        <w:rPr>
          <w:rFonts w:ascii="Lato" w:eastAsia="Calibri" w:hAnsi="Lato" w:cs="Calibri"/>
          <w:kern w:val="0"/>
          <w:sz w:val="24"/>
          <w:szCs w:val="24"/>
          <w:lang w:val="en-US" w:eastAsia="en-DK"/>
        </w:rPr>
        <w:t>, the Global Action Days activities are tailored to make a significant difference</w:t>
      </w:r>
      <w:r w:rsidRPr="007E6FFE">
        <w:rPr>
          <w:rFonts w:ascii="Lato" w:eastAsia="Calibri" w:hAnsi="Lato" w:cs="Calibri"/>
          <w:kern w:val="0"/>
          <w:sz w:val="24"/>
          <w:szCs w:val="24"/>
          <w:lang w:val="en-GB" w:eastAsia="en-DK"/>
        </w:rPr>
        <w:t xml:space="preserve"> and are accessible to all ages and abilities. </w:t>
      </w:r>
    </w:p>
    <w:p w14:paraId="414EB74E" w14:textId="77777777" w:rsidR="007E6FFE" w:rsidRPr="007E6FFE" w:rsidRDefault="007E6FFE" w:rsidP="007E6FFE">
      <w:pPr>
        <w:spacing w:after="0" w:line="240" w:lineRule="auto"/>
        <w:rPr>
          <w:rFonts w:ascii="Lato" w:eastAsia="Calibri" w:hAnsi="Lato" w:cs="Calibri"/>
          <w:kern w:val="0"/>
          <w:sz w:val="24"/>
          <w:szCs w:val="24"/>
          <w:lang w:val="en-US" w:eastAsia="en-DK"/>
        </w:rPr>
      </w:pPr>
    </w:p>
    <w:p w14:paraId="03DAFEF6" w14:textId="77777777" w:rsidR="007E6FFE" w:rsidRPr="007E6FFE" w:rsidRDefault="007E6FFE" w:rsidP="007E6FFE">
      <w:pPr>
        <w:shd w:val="clear" w:color="auto" w:fill="FFFFFF"/>
        <w:spacing w:before="240" w:after="0" w:line="312" w:lineRule="atLeast"/>
        <w:outlineLvl w:val="2"/>
        <w:rPr>
          <w:rFonts w:ascii="Lato" w:eastAsia="Times New Roman" w:hAnsi="Lato" w:cs="Calibri"/>
          <w:b/>
          <w:bCs/>
          <w:color w:val="154194"/>
          <w:spacing w:val="30"/>
          <w:kern w:val="0"/>
          <w:sz w:val="24"/>
          <w:szCs w:val="24"/>
          <w:lang w:val="en-US" w:eastAsia="en-DK"/>
          <w14:ligatures w14:val="none"/>
        </w:rPr>
      </w:pPr>
      <w:r w:rsidRPr="007E6FFE">
        <w:rPr>
          <w:rFonts w:ascii="Lato" w:eastAsia="Times New Roman" w:hAnsi="Lato" w:cs="Calibri"/>
          <w:b/>
          <w:bCs/>
          <w:color w:val="154194"/>
          <w:spacing w:val="30"/>
          <w:kern w:val="0"/>
          <w:sz w:val="24"/>
          <w:szCs w:val="24"/>
          <w:lang w:val="en-US" w:eastAsia="en-DK"/>
          <w14:ligatures w14:val="none"/>
        </w:rPr>
        <w:t>How Can a School Get Involved?</w:t>
      </w:r>
    </w:p>
    <w:p w14:paraId="0C5C8149" w14:textId="43A4775F" w:rsidR="007E6FFE" w:rsidRPr="007E6FFE" w:rsidRDefault="007E6FFE" w:rsidP="007E6FFE">
      <w:pPr>
        <w:spacing w:after="0" w:line="240" w:lineRule="auto"/>
        <w:rPr>
          <w:rFonts w:ascii="Lato" w:eastAsia="Calibri" w:hAnsi="Lato" w:cs="Calibri"/>
          <w:kern w:val="0"/>
          <w:sz w:val="24"/>
          <w:szCs w:val="24"/>
          <w:lang w:val="en-US" w:eastAsia="en-DK"/>
        </w:rPr>
      </w:pPr>
      <w:r w:rsidRPr="007E6FFE">
        <w:rPr>
          <w:rFonts w:ascii="Lato" w:eastAsia="Calibri" w:hAnsi="Lato" w:cs="Calibri"/>
          <w:kern w:val="0"/>
          <w:sz w:val="24"/>
          <w:szCs w:val="24"/>
          <w:lang w:val="en-US" w:eastAsia="en-DK"/>
        </w:rPr>
        <w:t xml:space="preserve">Participation is simple yet powerful. We encourage schools to register the Global Action Days 2024 by visiting this </w:t>
      </w:r>
      <w:hyperlink r:id="rId8" w:history="1">
        <w:r w:rsidRPr="007E6FFE">
          <w:rPr>
            <w:rFonts w:ascii="Lato" w:eastAsia="Calibri" w:hAnsi="Lato" w:cs="Calibri"/>
            <w:color w:val="0563C1"/>
            <w:kern w:val="0"/>
            <w:sz w:val="24"/>
            <w:szCs w:val="24"/>
            <w:u w:val="single"/>
            <w:lang w:val="en-US" w:eastAsia="en-DK"/>
          </w:rPr>
          <w:t>link</w:t>
        </w:r>
      </w:hyperlink>
      <w:r w:rsidRPr="007E6FFE">
        <w:rPr>
          <w:rFonts w:ascii="Lato" w:eastAsia="Calibri" w:hAnsi="Lato" w:cs="Calibri"/>
          <w:kern w:val="0"/>
          <w:sz w:val="24"/>
          <w:szCs w:val="24"/>
          <w:lang w:val="en-US" w:eastAsia="en-DK"/>
        </w:rPr>
        <w:t xml:space="preserve">. Registering will not only align the school with a global movement for positive change but also provide access to resources </w:t>
      </w:r>
      <w:r w:rsidRPr="007E6FFE">
        <w:rPr>
          <w:rFonts w:ascii="Lato" w:eastAsia="Calibri" w:hAnsi="Lato" w:cs="Calibri"/>
          <w:kern w:val="0"/>
          <w:sz w:val="24"/>
          <w:szCs w:val="24"/>
          <w:lang w:val="en-GB" w:eastAsia="en-DK"/>
        </w:rPr>
        <w:t xml:space="preserve">in multiple languages </w:t>
      </w:r>
      <w:r w:rsidRPr="007E6FFE">
        <w:rPr>
          <w:rFonts w:ascii="Lato" w:eastAsia="Calibri" w:hAnsi="Lato" w:cs="Calibri"/>
          <w:kern w:val="0"/>
          <w:sz w:val="24"/>
          <w:szCs w:val="24"/>
          <w:lang w:val="en-US" w:eastAsia="en-DK"/>
        </w:rPr>
        <w:t xml:space="preserve">to </w:t>
      </w:r>
      <w:r w:rsidRPr="007E6FFE">
        <w:rPr>
          <w:rFonts w:ascii="Lato" w:eastAsia="Calibri" w:hAnsi="Lato" w:cs="Calibri"/>
          <w:kern w:val="0"/>
          <w:sz w:val="24"/>
          <w:szCs w:val="24"/>
          <w:lang w:val="en-GB" w:eastAsia="en-DK"/>
        </w:rPr>
        <w:t xml:space="preserve">help </w:t>
      </w:r>
      <w:r w:rsidRPr="007E6FFE">
        <w:rPr>
          <w:rFonts w:ascii="Lato" w:eastAsia="Calibri" w:hAnsi="Lato" w:cs="Calibri"/>
          <w:kern w:val="0"/>
          <w:sz w:val="24"/>
          <w:szCs w:val="24"/>
          <w:lang w:val="en-US" w:eastAsia="en-DK"/>
        </w:rPr>
        <w:t xml:space="preserve">make </w:t>
      </w:r>
      <w:r w:rsidRPr="007E6FFE">
        <w:rPr>
          <w:rFonts w:ascii="Lato" w:eastAsia="Calibri" w:hAnsi="Lato" w:cs="Calibri"/>
          <w:kern w:val="0"/>
          <w:sz w:val="24"/>
          <w:szCs w:val="24"/>
          <w:lang w:val="en-GB" w:eastAsia="en-DK"/>
        </w:rPr>
        <w:t xml:space="preserve">participation </w:t>
      </w:r>
      <w:r w:rsidRPr="007E6FFE">
        <w:rPr>
          <w:rFonts w:ascii="Lato" w:eastAsia="Calibri" w:hAnsi="Lato" w:cs="Calibri"/>
          <w:kern w:val="0"/>
          <w:sz w:val="24"/>
          <w:szCs w:val="24"/>
          <w:lang w:val="en-US" w:eastAsia="en-DK"/>
        </w:rPr>
        <w:t>a success.</w:t>
      </w:r>
    </w:p>
    <w:p w14:paraId="53D87CA6" w14:textId="77777777" w:rsidR="007E6FFE" w:rsidRPr="007E6FFE" w:rsidRDefault="007E6FFE" w:rsidP="007E6FFE">
      <w:pPr>
        <w:shd w:val="clear" w:color="auto" w:fill="FFFFFF"/>
        <w:spacing w:before="240" w:after="0" w:line="312" w:lineRule="atLeast"/>
        <w:outlineLvl w:val="2"/>
        <w:rPr>
          <w:rFonts w:ascii="Lato" w:eastAsia="Times New Roman" w:hAnsi="Lato" w:cs="Calibri"/>
          <w:b/>
          <w:bCs/>
          <w:color w:val="154194"/>
          <w:spacing w:val="30"/>
          <w:kern w:val="0"/>
          <w:sz w:val="24"/>
          <w:szCs w:val="24"/>
          <w:lang w:val="en-US" w:eastAsia="en-DK"/>
          <w14:ligatures w14:val="none"/>
        </w:rPr>
      </w:pPr>
      <w:r w:rsidRPr="007E6FFE">
        <w:rPr>
          <w:rFonts w:ascii="Lato" w:eastAsia="Times New Roman" w:hAnsi="Lato" w:cs="Calibri"/>
          <w:b/>
          <w:bCs/>
          <w:color w:val="154194"/>
          <w:spacing w:val="30"/>
          <w:kern w:val="0"/>
          <w:sz w:val="24"/>
          <w:szCs w:val="24"/>
          <w:lang w:val="en-US" w:eastAsia="en-DK"/>
          <w14:ligatures w14:val="none"/>
        </w:rPr>
        <w:t>Greening Communities with Global Action Days!</w:t>
      </w:r>
    </w:p>
    <w:p w14:paraId="3332CFD0" w14:textId="77777777" w:rsidR="007E6FFE" w:rsidRPr="007E6FFE" w:rsidRDefault="007E6FFE" w:rsidP="007E6FFE">
      <w:pPr>
        <w:shd w:val="clear" w:color="auto" w:fill="FFFFFF"/>
        <w:spacing w:before="240" w:after="0" w:line="312" w:lineRule="atLeast"/>
        <w:outlineLvl w:val="2"/>
        <w:rPr>
          <w:rFonts w:ascii="Lato" w:eastAsia="Times New Roman" w:hAnsi="Lato" w:cs="Calibri"/>
          <w:b/>
          <w:bCs/>
          <w:color w:val="154194"/>
          <w:spacing w:val="30"/>
          <w:kern w:val="0"/>
          <w:sz w:val="24"/>
          <w:szCs w:val="24"/>
          <w:lang w:val="en-US" w:eastAsia="en-DK"/>
          <w14:ligatures w14:val="none"/>
        </w:rPr>
      </w:pPr>
    </w:p>
    <w:p w14:paraId="3F5B1A6E" w14:textId="77777777" w:rsidR="007E6FFE" w:rsidRPr="007E6FFE" w:rsidRDefault="007E6FFE" w:rsidP="007E6FFE">
      <w:pPr>
        <w:spacing w:after="0" w:line="240" w:lineRule="auto"/>
        <w:rPr>
          <w:rFonts w:ascii="Lato" w:eastAsia="Calibri" w:hAnsi="Lato" w:cs="Calibri"/>
          <w:kern w:val="0"/>
          <w:sz w:val="24"/>
          <w:szCs w:val="24"/>
          <w:lang w:val="en-US" w:eastAsia="en-DK"/>
        </w:rPr>
      </w:pPr>
      <w:r w:rsidRPr="007E6FFE">
        <w:rPr>
          <w:rFonts w:ascii="Lato" w:eastAsia="Calibri" w:hAnsi="Lato" w:cs="Calibri"/>
          <w:kern w:val="0"/>
          <w:sz w:val="24"/>
          <w:szCs w:val="24"/>
          <w:lang w:val="en-US" w:eastAsia="en-DK"/>
        </w:rPr>
        <w:t xml:space="preserve">As part of our commitment to the </w:t>
      </w:r>
      <w:hyperlink r:id="rId9" w:tgtFrame="_blank" w:history="1">
        <w:r w:rsidRPr="007E6FFE">
          <w:rPr>
            <w:rFonts w:ascii="Lato" w:eastAsia="Calibri" w:hAnsi="Lato" w:cs="Calibri"/>
            <w:color w:val="2F5597"/>
            <w:kern w:val="0"/>
            <w:sz w:val="24"/>
            <w:szCs w:val="24"/>
            <w:u w:val="single"/>
            <w:lang w:val="en-US" w:eastAsia="en-DK"/>
          </w:rPr>
          <w:t>Greening Education Partnership</w:t>
        </w:r>
      </w:hyperlink>
      <w:r w:rsidRPr="007E6FFE">
        <w:rPr>
          <w:rFonts w:ascii="Lato" w:eastAsia="Calibri" w:hAnsi="Lato" w:cs="Calibri"/>
          <w:kern w:val="0"/>
          <w:sz w:val="24"/>
          <w:szCs w:val="24"/>
          <w:lang w:val="en-US" w:eastAsia="en-DK"/>
        </w:rPr>
        <w:t>, we’re dedicated to delivering strong, coordinated and comprehensive actions, such as our annual Global Action Days campaign, that will prepare every learner to acquire the knowledge, skills, values, and attitudes to tackle climate change and to promote sustainable development. Let's come together to inspire the next generation of environmental leaders.</w:t>
      </w:r>
    </w:p>
    <w:p w14:paraId="2511CCD2" w14:textId="77777777" w:rsidR="007E6FFE" w:rsidRPr="007E6FFE" w:rsidRDefault="007E6FFE" w:rsidP="007E6FFE">
      <w:pPr>
        <w:spacing w:after="0" w:line="240" w:lineRule="auto"/>
        <w:rPr>
          <w:rFonts w:ascii="Lato" w:eastAsia="Calibri" w:hAnsi="Lato" w:cs="Calibri"/>
          <w:kern w:val="0"/>
          <w:sz w:val="24"/>
          <w:szCs w:val="24"/>
          <w:lang w:val="en-US" w:eastAsia="en-DK"/>
        </w:rPr>
      </w:pPr>
    </w:p>
    <w:p w14:paraId="36EB6C7B" w14:textId="77777777" w:rsidR="007E6FFE" w:rsidRPr="007E6FFE" w:rsidRDefault="007E6FFE" w:rsidP="007E6FFE">
      <w:pPr>
        <w:spacing w:after="0" w:line="240" w:lineRule="auto"/>
        <w:rPr>
          <w:rFonts w:ascii="Lato" w:eastAsia="Calibri" w:hAnsi="Lato" w:cs="Calibri"/>
          <w:kern w:val="0"/>
          <w:sz w:val="24"/>
          <w:szCs w:val="24"/>
          <w:lang w:val="en-US" w:eastAsia="en-DK"/>
        </w:rPr>
      </w:pPr>
    </w:p>
    <w:p w14:paraId="00AD7C82" w14:textId="77777777" w:rsidR="007E6FFE" w:rsidRDefault="007E6FFE" w:rsidP="007E6FFE">
      <w:pPr>
        <w:spacing w:after="0" w:line="240" w:lineRule="auto"/>
        <w:rPr>
          <w:rFonts w:ascii="Lato" w:eastAsia="Calibri" w:hAnsi="Lato" w:cs="Calibri"/>
          <w:kern w:val="0"/>
          <w:sz w:val="24"/>
          <w:szCs w:val="24"/>
          <w:lang w:val="en-US" w:eastAsia="en-DK"/>
        </w:rPr>
      </w:pPr>
      <w:r w:rsidRPr="007E6FFE">
        <w:rPr>
          <w:rFonts w:ascii="Lato" w:eastAsia="Calibri" w:hAnsi="Lato" w:cs="Calibri"/>
          <w:kern w:val="0"/>
          <w:sz w:val="24"/>
          <w:szCs w:val="24"/>
          <w:lang w:val="en-US" w:eastAsia="en-DK"/>
        </w:rPr>
        <w:t xml:space="preserve">Help register schools in your network for Global Action Days 2024 and be part of a collective force for positive change. I am also attaching a graphic to put in your communication channels. </w:t>
      </w:r>
    </w:p>
    <w:p w14:paraId="49AAA172" w14:textId="77777777" w:rsidR="007048C2" w:rsidRDefault="007048C2" w:rsidP="007E6FFE">
      <w:pPr>
        <w:spacing w:after="0" w:line="240" w:lineRule="auto"/>
        <w:rPr>
          <w:rFonts w:ascii="Lato" w:eastAsia="Calibri" w:hAnsi="Lato" w:cs="Calibri"/>
          <w:kern w:val="0"/>
          <w:sz w:val="24"/>
          <w:szCs w:val="24"/>
          <w:lang w:val="en-US" w:eastAsia="en-DK"/>
        </w:rPr>
      </w:pPr>
    </w:p>
    <w:p w14:paraId="557C68D4" w14:textId="6BF8FF9C" w:rsidR="007048C2" w:rsidRDefault="007048C2" w:rsidP="007048C2">
      <w:pPr>
        <w:spacing w:after="0" w:line="240" w:lineRule="auto"/>
        <w:jc w:val="center"/>
        <w:rPr>
          <w:rFonts w:ascii="Lato" w:eastAsia="Calibri" w:hAnsi="Lato" w:cs="Calibri"/>
          <w:color w:val="002060"/>
          <w:kern w:val="0"/>
          <w:sz w:val="24"/>
          <w:szCs w:val="24"/>
          <w:lang w:val="en-US" w:eastAsia="en-DK"/>
        </w:rPr>
      </w:pPr>
      <w:r w:rsidRPr="007048C2">
        <w:rPr>
          <w:rFonts w:ascii="Lato" w:eastAsia="Calibri" w:hAnsi="Lato" w:cs="Calibri"/>
          <w:color w:val="002060"/>
          <w:kern w:val="0"/>
          <w:sz w:val="24"/>
          <w:szCs w:val="24"/>
          <w:lang w:val="en-US" w:eastAsia="en-DK"/>
        </w:rPr>
        <w:t>Join us online on February 13 at 13:00 CET to learn more about the 2024 Global Action Days!</w:t>
      </w:r>
    </w:p>
    <w:p w14:paraId="6C7A8340" w14:textId="08DA4EEE" w:rsidR="007048C2" w:rsidRPr="007048C2" w:rsidRDefault="00113E83" w:rsidP="007048C2">
      <w:pPr>
        <w:spacing w:after="0" w:line="240" w:lineRule="auto"/>
        <w:jc w:val="center"/>
        <w:rPr>
          <w:rFonts w:ascii="Lato" w:eastAsia="Calibri" w:hAnsi="Lato" w:cs="Calibri"/>
          <w:color w:val="002060"/>
          <w:kern w:val="0"/>
          <w:sz w:val="24"/>
          <w:szCs w:val="24"/>
          <w:lang w:val="en-US" w:eastAsia="en-DK"/>
        </w:rPr>
      </w:pPr>
      <w:hyperlink r:id="rId10" w:anchor="/registration" w:history="1">
        <w:r w:rsidR="007D187F">
          <w:rPr>
            <w:rStyle w:val="Hyperlink"/>
          </w:rPr>
          <w:t>Meeting Registration - Zoom</w:t>
        </w:r>
      </w:hyperlink>
    </w:p>
    <w:p w14:paraId="1A8E4831" w14:textId="77777777" w:rsidR="007E6FFE" w:rsidRPr="007048C2" w:rsidRDefault="007E6FFE" w:rsidP="007048C2">
      <w:pPr>
        <w:spacing w:after="0" w:line="240" w:lineRule="auto"/>
        <w:jc w:val="center"/>
        <w:rPr>
          <w:rFonts w:ascii="Lato" w:eastAsia="Calibri" w:hAnsi="Lato" w:cs="Calibri"/>
          <w:color w:val="002060"/>
          <w:kern w:val="0"/>
          <w:sz w:val="24"/>
          <w:szCs w:val="24"/>
          <w:lang w:val="en-US" w:eastAsia="en-DK"/>
        </w:rPr>
      </w:pPr>
    </w:p>
    <w:p w14:paraId="09E16AAA" w14:textId="77777777" w:rsidR="00C108D9" w:rsidRDefault="00C108D9"/>
    <w:sectPr w:rsidR="00C108D9" w:rsidSect="002C2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D0DB6"/>
    <w:multiLevelType w:val="hybridMultilevel"/>
    <w:tmpl w:val="86B8C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24523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FE"/>
    <w:rsid w:val="00113E83"/>
    <w:rsid w:val="002C2A71"/>
    <w:rsid w:val="006405AC"/>
    <w:rsid w:val="0067622C"/>
    <w:rsid w:val="007048C2"/>
    <w:rsid w:val="00790CFF"/>
    <w:rsid w:val="007D187F"/>
    <w:rsid w:val="007E6FFE"/>
    <w:rsid w:val="00C108D9"/>
    <w:rsid w:val="00D35692"/>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97B1"/>
  <w15:chartTrackingRefBased/>
  <w15:docId w15:val="{5D13B4CB-9C7C-4952-94A6-0C69575E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global/global-action-days-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2web.zoom.us/meeting/register/tZAqfuupqT8rHdUb6qMCvXSgWEOm5izrbRWw" TargetMode="External"/><Relationship Id="rId4" Type="http://schemas.openxmlformats.org/officeDocument/2006/relationships/numbering" Target="numbering.xml"/><Relationship Id="rId9" Type="http://schemas.openxmlformats.org/officeDocument/2006/relationships/hyperlink" Target="https://www.fee.global/greening-education-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Reeza Hanselmann</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8" ma:contentTypeDescription="Opret et nyt dokument." ma:contentTypeScope="" ma:versionID="a7edd033fbb19342da4126d836cc98c3">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72aa9732d06151f5aeea5688cf1711d6"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ae43497e-29d9-4a48-98a6-06aaada11f84}"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59D1C-1CFB-4EF0-A4C1-3EA5DF7F559B}">
  <ds:schemaRefs>
    <ds:schemaRef ds:uri="http://schemas.microsoft.com/sharepoint/v3/contenttype/forms"/>
  </ds:schemaRefs>
</ds:datastoreItem>
</file>

<file path=customXml/itemProps2.xml><?xml version="1.0" encoding="utf-8"?>
<ds:datastoreItem xmlns:ds="http://schemas.openxmlformats.org/officeDocument/2006/customXml" ds:itemID="{F4BEA415-CC24-44E6-8020-B88DF615C1E3}">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3.xml><?xml version="1.0" encoding="utf-8"?>
<ds:datastoreItem xmlns:ds="http://schemas.openxmlformats.org/officeDocument/2006/customXml" ds:itemID="{6A3C6325-60D4-4101-B5F8-33C291E9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Wray-Davies</dc:creator>
  <cp:keywords/>
  <dc:description/>
  <cp:lastModifiedBy>Lee Wray-Davies</cp:lastModifiedBy>
  <cp:revision>7</cp:revision>
  <dcterms:created xsi:type="dcterms:W3CDTF">2024-01-23T14:47:00Z</dcterms:created>
  <dcterms:modified xsi:type="dcterms:W3CDTF">2024-01-31T11:21:00Z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