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F0CF1" w14:textId="77777777" w:rsidR="005E5807" w:rsidRPr="004A3DCC" w:rsidRDefault="001364F2" w:rsidP="00652A52">
      <w:pPr>
        <w:jc w:val="both"/>
        <w:rPr>
          <w:rFonts w:ascii="Arial" w:hAnsi="Arial" w:cs="Arial"/>
          <w:lang w:val="sr-Latn-ME"/>
        </w:rPr>
      </w:pPr>
      <w:bookmarkStart w:id="0" w:name="_GoBack"/>
      <w:bookmarkEnd w:id="0"/>
      <w:r w:rsidRPr="004A3DCC">
        <w:rPr>
          <w:rFonts w:ascii="Arial" w:hAnsi="Arial" w:cs="Arial"/>
          <w:lang w:val="sr-Latn-ME"/>
        </w:rPr>
        <w:t>Na osnovu člana 11 Uredbe o izboru predstavnika nevladinih organizacija u radna tijela organa državne uprave i sprovođenju javne rasprave u pripremi zakona i strategija (</w:t>
      </w:r>
      <w:r w:rsidR="00B23D68" w:rsidRPr="004A3DCC">
        <w:rPr>
          <w:rFonts w:ascii="Arial" w:hAnsi="Arial" w:cs="Arial"/>
          <w:lang w:val="sr-Latn-ME"/>
        </w:rPr>
        <w:t>„</w:t>
      </w:r>
      <w:r w:rsidRPr="004A3DCC">
        <w:rPr>
          <w:rFonts w:ascii="Arial" w:hAnsi="Arial" w:cs="Arial"/>
          <w:lang w:val="sr-Latn-ME"/>
        </w:rPr>
        <w:t>Službeni list CG</w:t>
      </w:r>
      <w:r w:rsidR="00B23D68" w:rsidRPr="004A3DCC">
        <w:rPr>
          <w:rFonts w:ascii="Arial" w:hAnsi="Arial" w:cs="Arial"/>
          <w:lang w:val="sr-Latn-ME"/>
        </w:rPr>
        <w:t>“</w:t>
      </w:r>
      <w:r w:rsidRPr="004A3DCC">
        <w:rPr>
          <w:rFonts w:ascii="Arial" w:hAnsi="Arial" w:cs="Arial"/>
          <w:lang w:val="sr-Latn-ME"/>
        </w:rPr>
        <w:t xml:space="preserve">, broj 41/18), </w:t>
      </w:r>
      <w:r w:rsidR="00217DF9" w:rsidRPr="004A3DCC">
        <w:rPr>
          <w:rFonts w:ascii="Arial" w:hAnsi="Arial" w:cs="Arial"/>
          <w:lang w:val="sr-Latn-ME"/>
        </w:rPr>
        <w:t>M</w:t>
      </w:r>
      <w:r w:rsidRPr="004A3DCC">
        <w:rPr>
          <w:rFonts w:ascii="Arial" w:hAnsi="Arial" w:cs="Arial"/>
          <w:lang w:val="sr-Latn-ME"/>
        </w:rPr>
        <w:t>inistarstvo kulture objavljuje</w:t>
      </w:r>
    </w:p>
    <w:p w14:paraId="52E023BC" w14:textId="77777777" w:rsidR="00217DF9" w:rsidRPr="004A3DCC" w:rsidRDefault="00217DF9" w:rsidP="00217DF9">
      <w:pPr>
        <w:spacing w:after="0"/>
        <w:jc w:val="both"/>
        <w:rPr>
          <w:rFonts w:ascii="Arial" w:hAnsi="Arial" w:cs="Arial"/>
          <w:lang w:val="sr-Latn-ME"/>
        </w:rPr>
      </w:pPr>
    </w:p>
    <w:p w14:paraId="7BC7C73F" w14:textId="77777777" w:rsidR="0078114A" w:rsidRPr="004A3DCC" w:rsidRDefault="001364F2" w:rsidP="0078114A">
      <w:pPr>
        <w:spacing w:after="0"/>
        <w:jc w:val="center"/>
        <w:rPr>
          <w:rFonts w:ascii="Arial" w:hAnsi="Arial" w:cs="Arial"/>
          <w:b/>
          <w:lang w:val="sr-Latn-ME"/>
        </w:rPr>
      </w:pPr>
      <w:r w:rsidRPr="004A3DCC">
        <w:rPr>
          <w:rFonts w:ascii="Arial" w:hAnsi="Arial" w:cs="Arial"/>
          <w:b/>
          <w:lang w:val="sr-Latn-ME"/>
        </w:rPr>
        <w:t xml:space="preserve">SPISAK </w:t>
      </w:r>
      <w:r w:rsidR="0021789B" w:rsidRPr="004A3DCC">
        <w:rPr>
          <w:rFonts w:ascii="Arial" w:hAnsi="Arial" w:cs="Arial"/>
          <w:b/>
          <w:lang w:val="sr-Latn-ME"/>
        </w:rPr>
        <w:t>STRATEGIJA</w:t>
      </w:r>
      <w:r w:rsidRPr="004A3DCC">
        <w:rPr>
          <w:rFonts w:ascii="Arial" w:hAnsi="Arial" w:cs="Arial"/>
          <w:b/>
          <w:lang w:val="sr-Latn-ME"/>
        </w:rPr>
        <w:t xml:space="preserve"> O KOJIMA ĆE SPROVESTI JAVNU RASPRAVU</w:t>
      </w:r>
      <w:r w:rsidR="0078114A" w:rsidRPr="004A3DCC">
        <w:rPr>
          <w:rFonts w:ascii="Arial" w:hAnsi="Arial" w:cs="Arial"/>
          <w:b/>
          <w:lang w:val="sr-Latn-ME"/>
        </w:rPr>
        <w:t xml:space="preserve"> </w:t>
      </w:r>
    </w:p>
    <w:p w14:paraId="3A33C7EE" w14:textId="77777777" w:rsidR="001364F2" w:rsidRPr="004A3DCC" w:rsidRDefault="0078114A" w:rsidP="0078114A">
      <w:pPr>
        <w:spacing w:after="0"/>
        <w:jc w:val="center"/>
        <w:rPr>
          <w:rFonts w:ascii="Arial" w:hAnsi="Arial" w:cs="Arial"/>
          <w:b/>
          <w:lang w:val="sr-Latn-ME"/>
        </w:rPr>
      </w:pPr>
      <w:r w:rsidRPr="004A3DCC">
        <w:rPr>
          <w:rFonts w:ascii="Arial" w:hAnsi="Arial" w:cs="Arial"/>
          <w:b/>
          <w:lang w:val="sr-Latn-ME"/>
        </w:rPr>
        <w:t>U 2020. GODINI</w:t>
      </w:r>
    </w:p>
    <w:p w14:paraId="6F89BBAB" w14:textId="77777777" w:rsidR="001364F2" w:rsidRPr="004A3DCC" w:rsidRDefault="001364F2" w:rsidP="00652A52">
      <w:pPr>
        <w:jc w:val="both"/>
        <w:rPr>
          <w:rFonts w:ascii="Arial" w:hAnsi="Arial" w:cs="Arial"/>
          <w:b/>
          <w:lang w:val="sr-Latn-ME"/>
        </w:rPr>
      </w:pPr>
    </w:p>
    <w:p w14:paraId="11F17088" w14:textId="77777777" w:rsidR="009C0B1D" w:rsidRPr="004A3DCC" w:rsidRDefault="009C0B1D" w:rsidP="00652A52">
      <w:pPr>
        <w:jc w:val="both"/>
        <w:rPr>
          <w:rFonts w:ascii="Arial" w:hAnsi="Arial" w:cs="Arial"/>
          <w:b/>
          <w:lang w:val="sr-Latn-ME"/>
        </w:rPr>
      </w:pPr>
      <w:r w:rsidRPr="004A3DCC">
        <w:rPr>
          <w:rFonts w:ascii="Arial" w:hAnsi="Arial" w:cs="Arial"/>
          <w:b/>
          <w:lang w:val="sr-Latn-ME"/>
        </w:rPr>
        <w:t>1. Nacionalni program razvoja kulture 2021–2025.</w:t>
      </w:r>
    </w:p>
    <w:p w14:paraId="7676C9F9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</w:p>
    <w:p w14:paraId="462F5AFB" w14:textId="77777777" w:rsidR="00027DEE" w:rsidRPr="004A3DCC" w:rsidRDefault="002871CE" w:rsidP="0016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Aktuelni krovni strateški dokument u oblasti kulture je Program razvoja kulture 2016–</w:t>
      </w:r>
      <w:r w:rsidR="00027DEE" w:rsidRPr="004A3DCC">
        <w:rPr>
          <w:rFonts w:ascii="Arial" w:hAnsi="Arial" w:cs="Arial"/>
          <w:color w:val="000000"/>
          <w:lang w:val="sr-Latn-ME"/>
        </w:rPr>
        <w:t xml:space="preserve">2020, koji </w:t>
      </w:r>
      <w:r w:rsidR="00216F6C" w:rsidRPr="004A3DCC">
        <w:rPr>
          <w:rFonts w:ascii="Arial" w:hAnsi="Arial" w:cs="Arial"/>
          <w:color w:val="000000"/>
          <w:lang w:val="sr-Latn-ME"/>
        </w:rPr>
        <w:t xml:space="preserve">se odnosi na period </w:t>
      </w:r>
      <w:r w:rsidR="00593495" w:rsidRPr="004A3DCC">
        <w:rPr>
          <w:rFonts w:ascii="Arial" w:hAnsi="Arial" w:cs="Arial"/>
          <w:color w:val="000000"/>
          <w:lang w:val="sr-Latn-ME"/>
        </w:rPr>
        <w:t>zaključn</w:t>
      </w:r>
      <w:r w:rsidR="00027DEE" w:rsidRPr="004A3DCC">
        <w:rPr>
          <w:rFonts w:ascii="Arial" w:hAnsi="Arial" w:cs="Arial"/>
          <w:color w:val="000000"/>
          <w:lang w:val="sr-Latn-ME"/>
        </w:rPr>
        <w:t>o s 2020. godinom.</w:t>
      </w:r>
      <w:r w:rsidR="002F08C8" w:rsidRPr="004A3DCC">
        <w:rPr>
          <w:rFonts w:ascii="Arial" w:hAnsi="Arial" w:cs="Arial"/>
          <w:color w:val="000000"/>
          <w:lang w:val="sr-Latn-ME"/>
        </w:rPr>
        <w:t xml:space="preserve"> </w:t>
      </w:r>
      <w:r w:rsidR="0016272B" w:rsidRPr="004A3DCC">
        <w:rPr>
          <w:rFonts w:ascii="Arial" w:hAnsi="Arial" w:cs="Arial"/>
          <w:color w:val="000000"/>
          <w:lang w:val="sr-Latn-ME"/>
        </w:rPr>
        <w:t>Programom rada Vlade Crne Gore</w:t>
      </w:r>
      <w:r w:rsidR="00E83893" w:rsidRPr="004A3DCC">
        <w:rPr>
          <w:rFonts w:ascii="Arial" w:hAnsi="Arial" w:cs="Arial"/>
          <w:color w:val="000000"/>
          <w:lang w:val="sr-Latn-ME"/>
        </w:rPr>
        <w:t xml:space="preserve"> za 2020. godinu, u IV kvartalu, </w:t>
      </w:r>
      <w:r w:rsidR="0016272B" w:rsidRPr="004A3DCC">
        <w:rPr>
          <w:rFonts w:ascii="Arial" w:hAnsi="Arial" w:cs="Arial"/>
          <w:color w:val="000000"/>
          <w:lang w:val="sr-Latn-ME"/>
        </w:rPr>
        <w:t xml:space="preserve">predviđeno je donošenje </w:t>
      </w:r>
      <w:r w:rsidR="002F05E3" w:rsidRPr="004A3DCC">
        <w:rPr>
          <w:rFonts w:ascii="Arial" w:hAnsi="Arial" w:cs="Arial"/>
          <w:color w:val="000000"/>
          <w:lang w:val="sr-Latn-ME"/>
        </w:rPr>
        <w:t>Nacionalnog programa razvoja kulture 2021–2025, kojim će se definisati</w:t>
      </w:r>
      <w:r w:rsidR="0016272B" w:rsidRPr="004A3DCC">
        <w:rPr>
          <w:rFonts w:ascii="Arial" w:hAnsi="Arial" w:cs="Arial"/>
          <w:color w:val="000000"/>
          <w:lang w:val="sr-Latn-ME"/>
        </w:rPr>
        <w:t xml:space="preserve"> cilj</w:t>
      </w:r>
      <w:r w:rsidR="002F05E3" w:rsidRPr="004A3DCC">
        <w:rPr>
          <w:rFonts w:ascii="Arial" w:hAnsi="Arial" w:cs="Arial"/>
          <w:color w:val="000000"/>
          <w:lang w:val="sr-Latn-ME"/>
        </w:rPr>
        <w:t xml:space="preserve">evi i prioriteti, kao i mjere i </w:t>
      </w:r>
      <w:r w:rsidR="0016272B" w:rsidRPr="004A3DCC">
        <w:rPr>
          <w:rFonts w:ascii="Arial" w:hAnsi="Arial" w:cs="Arial"/>
          <w:color w:val="000000"/>
          <w:lang w:val="sr-Latn-ME"/>
        </w:rPr>
        <w:t>aktivnosti za dalji</w:t>
      </w:r>
      <w:r w:rsidR="002F08C8" w:rsidRPr="004A3DCC">
        <w:rPr>
          <w:rFonts w:ascii="Arial" w:hAnsi="Arial" w:cs="Arial"/>
          <w:color w:val="000000"/>
          <w:lang w:val="sr-Latn-ME"/>
        </w:rPr>
        <w:t xml:space="preserve"> razvoj kulture </w:t>
      </w:r>
      <w:r w:rsidR="001D3E70" w:rsidRPr="004A3DCC">
        <w:rPr>
          <w:rFonts w:ascii="Arial" w:hAnsi="Arial" w:cs="Arial"/>
          <w:color w:val="000000"/>
          <w:lang w:val="sr-Latn-ME"/>
        </w:rPr>
        <w:t>u</w:t>
      </w:r>
      <w:r w:rsidR="002F08C8" w:rsidRPr="004A3DCC">
        <w:rPr>
          <w:rFonts w:ascii="Arial" w:hAnsi="Arial" w:cs="Arial"/>
          <w:color w:val="000000"/>
          <w:lang w:val="sr-Latn-ME"/>
        </w:rPr>
        <w:t xml:space="preserve"> </w:t>
      </w:r>
      <w:r w:rsidR="001D3E70" w:rsidRPr="004A3DCC">
        <w:rPr>
          <w:rFonts w:ascii="Arial" w:hAnsi="Arial" w:cs="Arial"/>
          <w:color w:val="000000"/>
          <w:lang w:val="sr-Latn-ME"/>
        </w:rPr>
        <w:t>navedenom</w:t>
      </w:r>
      <w:r w:rsidR="002F08C8" w:rsidRPr="004A3DCC">
        <w:rPr>
          <w:rFonts w:ascii="Arial" w:hAnsi="Arial" w:cs="Arial"/>
          <w:color w:val="000000"/>
          <w:lang w:val="sr-Latn-ME"/>
        </w:rPr>
        <w:t xml:space="preserve"> </w:t>
      </w:r>
      <w:r w:rsidR="001D3E70" w:rsidRPr="004A3DCC">
        <w:rPr>
          <w:rFonts w:ascii="Arial" w:hAnsi="Arial" w:cs="Arial"/>
          <w:color w:val="000000"/>
          <w:lang w:val="sr-Latn-ME"/>
        </w:rPr>
        <w:t>periodu.</w:t>
      </w:r>
    </w:p>
    <w:p w14:paraId="21C21D09" w14:textId="77777777" w:rsidR="0016272B" w:rsidRPr="004A3DCC" w:rsidRDefault="0016272B" w:rsidP="00652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</w:p>
    <w:p w14:paraId="2EE0B18C" w14:textId="77777777" w:rsidR="002F05E3" w:rsidRPr="004A3DCC" w:rsidRDefault="0016272B" w:rsidP="00652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 xml:space="preserve">Naime, </w:t>
      </w:r>
      <w:r w:rsidR="00880C95" w:rsidRPr="004A3DCC">
        <w:rPr>
          <w:rFonts w:ascii="Arial" w:hAnsi="Arial" w:cs="Arial"/>
          <w:color w:val="000000"/>
          <w:lang w:val="sr-Latn-ME"/>
        </w:rPr>
        <w:t>na osnovu Zakona</w:t>
      </w:r>
      <w:r w:rsidRPr="004A3DCC">
        <w:rPr>
          <w:rFonts w:ascii="Arial" w:hAnsi="Arial" w:cs="Arial"/>
          <w:color w:val="000000"/>
          <w:lang w:val="sr-Latn-ME"/>
        </w:rPr>
        <w:t xml:space="preserve"> o kulturi („Službeni list CG“, br. </w:t>
      </w:r>
      <w:r w:rsidR="003D317D" w:rsidRPr="004A3DCC">
        <w:rPr>
          <w:rFonts w:ascii="Arial" w:hAnsi="Arial" w:cs="Arial"/>
          <w:color w:val="000000"/>
          <w:lang w:val="sr-Latn-ME"/>
        </w:rPr>
        <w:t>49/08, 16/11, 40/11 i 38/12)</w:t>
      </w:r>
      <w:r w:rsidR="002F05E3" w:rsidRPr="004A3DCC">
        <w:rPr>
          <w:rFonts w:ascii="Arial" w:hAnsi="Arial" w:cs="Arial"/>
          <w:color w:val="000000"/>
          <w:lang w:val="sr-Latn-ME"/>
        </w:rPr>
        <w:t xml:space="preserve">, </w:t>
      </w:r>
      <w:r w:rsidR="002D5727" w:rsidRPr="004A3DCC">
        <w:rPr>
          <w:rFonts w:ascii="Arial" w:hAnsi="Arial" w:cs="Arial"/>
          <w:color w:val="000000"/>
          <w:lang w:val="sr-Latn-ME"/>
        </w:rPr>
        <w:t>Nacionalni program donosi Vlada Crne Gore, na predlog Ministarstva kulture</w:t>
      </w:r>
      <w:r w:rsidR="009F3F37" w:rsidRPr="004A3DCC">
        <w:rPr>
          <w:rFonts w:ascii="Arial" w:hAnsi="Arial" w:cs="Arial"/>
          <w:color w:val="000000"/>
          <w:lang w:val="sr-Latn-ME"/>
        </w:rPr>
        <w:t>, za period od pet godina.</w:t>
      </w:r>
    </w:p>
    <w:p w14:paraId="7D080213" w14:textId="77777777" w:rsidR="00027DEE" w:rsidRPr="004A3DCC" w:rsidRDefault="00027DEE" w:rsidP="00652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lang w:val="sr-Latn-ME"/>
        </w:rPr>
      </w:pPr>
    </w:p>
    <w:p w14:paraId="37449847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bCs/>
          <w:color w:val="000000"/>
          <w:lang w:val="sr-Latn-ME"/>
        </w:rPr>
        <w:t>U skladu sa članom 7 Zakona o kulturi</w:t>
      </w:r>
      <w:r w:rsidRPr="004A3DCC">
        <w:rPr>
          <w:rFonts w:ascii="Arial" w:hAnsi="Arial" w:cs="Arial"/>
          <w:color w:val="000000"/>
          <w:lang w:val="sr-Latn-ME"/>
        </w:rPr>
        <w:t>, Nacionalni program je strateški dokument, kojim se utvrđuju dugoročni ciljevi i prioriteti razvoja kulture i određuju organizacione, finansijske i administrativne mjere za njihovo ostvarivanje na teritoriji Crne Gore.</w:t>
      </w:r>
    </w:p>
    <w:p w14:paraId="5D929B8E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Nacionalni program sadrži, naročito:</w:t>
      </w:r>
    </w:p>
    <w:p w14:paraId="5C668687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1) ciljeve i prioritete razvoja kulture Crne Gore kao multinacionalne, multikulturalne i multikonfesionalne države;</w:t>
      </w:r>
    </w:p>
    <w:p w14:paraId="6443D11E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2) standarde kulturnih potreba na državnom i lokalnom nivou i principe njihovog ostvarivanja;</w:t>
      </w:r>
    </w:p>
    <w:p w14:paraId="18BA5134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3) osnovne preduslove ostvarivanja kulture i način njihovog obezbjeđivanja;</w:t>
      </w:r>
    </w:p>
    <w:p w14:paraId="3ECA018C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4) projekciju obnove, izgradnje i tehničko-tehnološkog opremanja objekata u kulturi;</w:t>
      </w:r>
    </w:p>
    <w:p w14:paraId="66AA208A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5) način obezbjeđivanja visoko profesionalnog stručnog, naučno-istraživačkog, stvaralačkog i umjetničkog kadra;</w:t>
      </w:r>
    </w:p>
    <w:p w14:paraId="27AF2F51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6) metodologiju evaluacije svih nosilaca djelatnosti kulture;</w:t>
      </w:r>
    </w:p>
    <w:p w14:paraId="06B70075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7) način podsticaja i pomoći razvoja kulturnog i umjetničkog stvaralaštva i djelatnosti kulture;</w:t>
      </w:r>
    </w:p>
    <w:p w14:paraId="35994DAA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8) aktivnosti na zaštiti i očuvanju kulturne baštine;</w:t>
      </w:r>
    </w:p>
    <w:p w14:paraId="55453F55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9) prioritete međunarodne kulturne saradnje;</w:t>
      </w:r>
    </w:p>
    <w:p w14:paraId="5C9B9225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10) planiranje kadrovskih potreba, edukacije i profesionalnog usavršavanja;</w:t>
      </w:r>
    </w:p>
    <w:p w14:paraId="57426F5B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80" w:hanging="330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11) naučno-istraživački rad i kapitalne projekte u kulturi;</w:t>
      </w:r>
    </w:p>
    <w:p w14:paraId="2AB6CEB3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12) mjere za obezbjeđivanje uslova za rad umjetnika i stručnjaka u kulturi;</w:t>
      </w:r>
    </w:p>
    <w:p w14:paraId="42247E4C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13) mjere za poboljšanje socijalnog položaja zaposlenih u kulturi, samostalnih umjetnika i samostalnih stručnjaka u kulturi;</w:t>
      </w:r>
    </w:p>
    <w:p w14:paraId="0D0DF836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14) projekciju budžetskih i vanbudžetskih sredstava za finansiranje kulture;</w:t>
      </w:r>
    </w:p>
    <w:p w14:paraId="6BF7F7D9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15) smjernice za izradu opštinskih programa;</w:t>
      </w:r>
    </w:p>
    <w:p w14:paraId="22EC1D92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16) principe saradnje i koordinaciju aktivnosti subjekata u kulturi;</w:t>
      </w:r>
    </w:p>
    <w:p w14:paraId="57372681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17) principe ostvarivanja i razvoja saradnje sa subjektima iz drugih oblasti;</w:t>
      </w:r>
    </w:p>
    <w:p w14:paraId="79CD131A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18) metodologiju i rokove za ostvarivanje Nacionalnog programa;</w:t>
      </w:r>
    </w:p>
    <w:p w14:paraId="4B62D065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ind w:left="795" w:hanging="345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19) druge aktivnosti i mjere od značaja za ostvarivanje i razvoj kulture.</w:t>
      </w:r>
    </w:p>
    <w:p w14:paraId="28E18796" w14:textId="77777777" w:rsidR="002D5727" w:rsidRPr="004A3DCC" w:rsidRDefault="002D5727" w:rsidP="00652A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</w:p>
    <w:p w14:paraId="6F1B579C" w14:textId="77777777" w:rsidR="009C0B1D" w:rsidRPr="004A3DCC" w:rsidRDefault="00652A52" w:rsidP="00932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U</w:t>
      </w:r>
      <w:r w:rsidR="002D5727" w:rsidRPr="004A3DCC">
        <w:rPr>
          <w:rFonts w:ascii="Arial" w:hAnsi="Arial" w:cs="Arial"/>
          <w:color w:val="000000"/>
          <w:lang w:val="sr-Latn-ME"/>
        </w:rPr>
        <w:t xml:space="preserve"> izradu Nacionalnog programa </w:t>
      </w:r>
      <w:r w:rsidRPr="004A3DCC">
        <w:rPr>
          <w:rFonts w:ascii="Arial" w:hAnsi="Arial" w:cs="Arial"/>
          <w:color w:val="000000"/>
          <w:lang w:val="sr-Latn-ME"/>
        </w:rPr>
        <w:t xml:space="preserve">Ministarstvo će </w:t>
      </w:r>
      <w:r w:rsidR="002D5727" w:rsidRPr="004A3DCC">
        <w:rPr>
          <w:rFonts w:ascii="Arial" w:hAnsi="Arial" w:cs="Arial"/>
          <w:color w:val="000000"/>
          <w:lang w:val="sr-Latn-ME"/>
        </w:rPr>
        <w:t>uključi</w:t>
      </w:r>
      <w:r w:rsidRPr="004A3DCC">
        <w:rPr>
          <w:rFonts w:ascii="Arial" w:hAnsi="Arial" w:cs="Arial"/>
          <w:color w:val="000000"/>
          <w:lang w:val="sr-Latn-ME"/>
        </w:rPr>
        <w:t>ti</w:t>
      </w:r>
      <w:r w:rsidR="002D5727" w:rsidRPr="004A3DCC">
        <w:rPr>
          <w:rFonts w:ascii="Arial" w:hAnsi="Arial" w:cs="Arial"/>
          <w:color w:val="000000"/>
          <w:lang w:val="sr-Latn-ME"/>
        </w:rPr>
        <w:t xml:space="preserve"> </w:t>
      </w:r>
      <w:r w:rsidRPr="004A3DCC">
        <w:rPr>
          <w:rFonts w:ascii="Arial" w:hAnsi="Arial" w:cs="Arial"/>
          <w:color w:val="000000"/>
          <w:lang w:val="sr-Latn-ME"/>
        </w:rPr>
        <w:t xml:space="preserve">predstavnike naučnih i stručnih </w:t>
      </w:r>
      <w:r w:rsidR="002D5727" w:rsidRPr="004A3DCC">
        <w:rPr>
          <w:rFonts w:ascii="Arial" w:hAnsi="Arial" w:cs="Arial"/>
          <w:color w:val="000000"/>
          <w:lang w:val="sr-Latn-ME"/>
        </w:rPr>
        <w:t>institucija, strukovnih udruženja, sindikata i drugih subjekata iz oblasti kulture.</w:t>
      </w:r>
    </w:p>
    <w:p w14:paraId="06FCFEE0" w14:textId="77777777" w:rsidR="002F75FF" w:rsidRPr="004A3DCC" w:rsidRDefault="002F75FF" w:rsidP="00932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</w:p>
    <w:p w14:paraId="32CA8CF3" w14:textId="27907D30" w:rsidR="002F75FF" w:rsidRPr="004A3DCC" w:rsidRDefault="002F75FF" w:rsidP="00932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ME"/>
        </w:rPr>
      </w:pPr>
      <w:r w:rsidRPr="004A3DCC">
        <w:rPr>
          <w:rFonts w:ascii="Arial" w:hAnsi="Arial" w:cs="Arial"/>
          <w:b/>
          <w:color w:val="000000"/>
          <w:lang w:val="sr-Latn-ME"/>
        </w:rPr>
        <w:lastRenderedPageBreak/>
        <w:t xml:space="preserve">2. </w:t>
      </w:r>
      <w:r w:rsidRPr="004A3DCC">
        <w:rPr>
          <w:rFonts w:ascii="Arial" w:hAnsi="Arial" w:cs="Arial"/>
          <w:b/>
          <w:bCs/>
          <w:lang w:val="sr-Latn-ME"/>
        </w:rPr>
        <w:t>Strategija razvoja kulturne baštine za period 2020</w:t>
      </w:r>
      <w:r w:rsidR="004A3DCC" w:rsidRPr="004A3DCC">
        <w:rPr>
          <w:rFonts w:ascii="Arial" w:hAnsi="Arial" w:cs="Arial"/>
          <w:b/>
          <w:bCs/>
          <w:lang w:val="sr-Latn-ME"/>
        </w:rPr>
        <w:t>–</w:t>
      </w:r>
      <w:r w:rsidRPr="004A3DCC">
        <w:rPr>
          <w:rFonts w:ascii="Arial" w:hAnsi="Arial" w:cs="Arial"/>
          <w:b/>
          <w:bCs/>
          <w:lang w:val="sr-Latn-ME"/>
        </w:rPr>
        <w:t>2025</w:t>
      </w:r>
      <w:r w:rsidR="004A3DCC" w:rsidRPr="004A3DCC">
        <w:rPr>
          <w:rFonts w:ascii="Arial" w:hAnsi="Arial" w:cs="Arial"/>
          <w:b/>
          <w:bCs/>
          <w:lang w:val="sr-Latn-ME"/>
        </w:rPr>
        <w:t>.</w:t>
      </w:r>
    </w:p>
    <w:p w14:paraId="1F8E1B40" w14:textId="77777777" w:rsidR="002F75FF" w:rsidRPr="004A3DCC" w:rsidRDefault="002F75FF" w:rsidP="00932D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sr-Latn-ME"/>
        </w:rPr>
      </w:pPr>
    </w:p>
    <w:p w14:paraId="29B818FA" w14:textId="77777777" w:rsidR="002F75FF" w:rsidRPr="004A3DCC" w:rsidRDefault="002F75FF" w:rsidP="002F7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lang w:val="sr-Latn-ME"/>
        </w:rPr>
      </w:pPr>
      <w:r w:rsidRPr="004A3DCC">
        <w:rPr>
          <w:rFonts w:ascii="Arial" w:hAnsi="Arial"/>
          <w:color w:val="000000" w:themeColor="text1"/>
          <w:lang w:val="sr-Latn-ME"/>
        </w:rPr>
        <w:t xml:space="preserve">Vlada Crne Gore je na sjednici održanoj 20. septembra 2018. godine, nakon usvajanja Informacije o </w:t>
      </w:r>
      <w:r w:rsidRPr="004A3DCC">
        <w:rPr>
          <w:rFonts w:ascii="Arial" w:hAnsi="Arial"/>
          <w:lang w:val="sr-Latn-ME"/>
        </w:rPr>
        <w:t xml:space="preserve">kadrovskim kapacitetima organa i ustanova koji se bave zaštitom i očuvanjem kulturne baštine, donijela Zaključke broj 07-4447 od 27. septembra 2018. godine, i pored ostalog, zadužila Ministarstvo kulture da do kraja četvrtog kvartala 2019. godine pripremi i dostavi Vladi Strategiju razvoja kulturne baštine za period 2020-2025. godine. Ministarstvo kulture je u skladu sa navedenim, a u nedostatku kadrovskih i institucionalnih kapaciteta, dogovorilo realizaciju predmetnog projekta sa </w:t>
      </w:r>
      <w:r w:rsidRPr="004A3DCC">
        <w:rPr>
          <w:rFonts w:ascii="Arial" w:eastAsia="Arial" w:hAnsi="Arial"/>
          <w:lang w:val="sr-Latn-ME"/>
        </w:rPr>
        <w:t>Organizacijom za obrazovanje, nauku i kulturu Ujedinjenih nacija</w:t>
      </w:r>
      <w:r w:rsidRPr="004A3DCC">
        <w:rPr>
          <w:rFonts w:ascii="Arial" w:hAnsi="Arial"/>
          <w:noProof/>
          <w:lang w:val="sr-Latn-ME"/>
        </w:rPr>
        <w:t xml:space="preserve"> (</w:t>
      </w:r>
      <w:r w:rsidRPr="004A3DCC">
        <w:rPr>
          <w:rFonts w:ascii="Arial" w:hAnsi="Arial"/>
          <w:lang w:val="sr-Latn-ME"/>
        </w:rPr>
        <w:t>UNESCO). Realizacija navedene strategije je prolongirana do kraja IV kvartala 2020. godine</w:t>
      </w:r>
      <w:r w:rsidR="00A52E75" w:rsidRPr="004A3DCC">
        <w:rPr>
          <w:rFonts w:ascii="Arial" w:hAnsi="Arial"/>
          <w:lang w:val="sr-Latn-ME"/>
        </w:rPr>
        <w:t xml:space="preserve">, iz razloga složenosti donošenja sporazuma o saradnji sa </w:t>
      </w:r>
      <w:r w:rsidRPr="004A3DCC">
        <w:rPr>
          <w:rFonts w:ascii="Arial" w:hAnsi="Arial"/>
          <w:lang w:val="sr-Latn-ME"/>
        </w:rPr>
        <w:t xml:space="preserve"> </w:t>
      </w:r>
      <w:r w:rsidR="00A52E75" w:rsidRPr="004A3DCC">
        <w:rPr>
          <w:rFonts w:ascii="Arial" w:eastAsia="Arial" w:hAnsi="Arial"/>
          <w:lang w:val="sr-Latn-ME"/>
        </w:rPr>
        <w:t>Organizacijom za obrazovanje, nauku i kulturu Ujedinjenih nacija</w:t>
      </w:r>
      <w:r w:rsidR="00A52E75" w:rsidRPr="004A3DCC">
        <w:rPr>
          <w:rFonts w:ascii="Arial" w:hAnsi="Arial"/>
          <w:noProof/>
          <w:lang w:val="sr-Latn-ME"/>
        </w:rPr>
        <w:t xml:space="preserve"> (</w:t>
      </w:r>
      <w:r w:rsidR="00A52E75" w:rsidRPr="004A3DCC">
        <w:rPr>
          <w:rFonts w:ascii="Arial" w:hAnsi="Arial"/>
          <w:lang w:val="sr-Latn-ME"/>
        </w:rPr>
        <w:t>UNESCO).</w:t>
      </w:r>
    </w:p>
    <w:p w14:paraId="16A3078A" w14:textId="77777777" w:rsidR="00A52E75" w:rsidRPr="004A3DCC" w:rsidRDefault="00A52E75" w:rsidP="002F7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lang w:val="sr-Latn-ME"/>
        </w:rPr>
      </w:pPr>
    </w:p>
    <w:p w14:paraId="0764EF03" w14:textId="77777777" w:rsidR="00A52E75" w:rsidRPr="004A3DCC" w:rsidRDefault="00A52E75" w:rsidP="00A52E75">
      <w:pPr>
        <w:spacing w:after="0" w:line="240" w:lineRule="auto"/>
        <w:jc w:val="both"/>
        <w:rPr>
          <w:rFonts w:ascii="Arial" w:hAnsi="Arial"/>
          <w:lang w:val="sr-Latn-ME"/>
        </w:rPr>
      </w:pPr>
      <w:r w:rsidRPr="004A3DCC">
        <w:rPr>
          <w:rFonts w:ascii="Arial" w:hAnsi="Arial"/>
          <w:lang w:val="sr-Latn-ME"/>
        </w:rPr>
        <w:t xml:space="preserve">Ministarstvo kulture i UNESCO sporazumjeli su se da sarađuju na realizaciji projekta „Jačanje upravljanja, promocije i održivog korišćenja kulturne baštine za razvoj u Crnoj Gori“ (u daljem tekstu: Projekat), u okviru kojeg je planirana izrada tri dokumenta: </w:t>
      </w:r>
    </w:p>
    <w:p w14:paraId="4631EA35" w14:textId="77777777" w:rsidR="00A52E75" w:rsidRPr="004A3DCC" w:rsidRDefault="00A52E75" w:rsidP="00A52E75">
      <w:pPr>
        <w:pStyle w:val="ListParagraph"/>
        <w:numPr>
          <w:ilvl w:val="0"/>
          <w:numId w:val="1"/>
        </w:numPr>
        <w:spacing w:before="60" w:line="240" w:lineRule="auto"/>
        <w:jc w:val="both"/>
        <w:rPr>
          <w:rFonts w:ascii="Arial" w:eastAsia="Cambria" w:hAnsi="Arial" w:cs="Arial"/>
          <w:color w:val="000000" w:themeColor="text1"/>
          <w:lang w:val="sr-Latn-ME"/>
        </w:rPr>
      </w:pPr>
      <w:r w:rsidRPr="004A3DCC">
        <w:rPr>
          <w:rFonts w:ascii="Arial" w:hAnsi="Arial" w:cs="Arial"/>
          <w:color w:val="000000" w:themeColor="text1"/>
          <w:lang w:val="sr-Latn-ME"/>
        </w:rPr>
        <w:t>Strategija razvoja kulturne baštine za period 2020-2025.;</w:t>
      </w:r>
    </w:p>
    <w:p w14:paraId="03F2BBDD" w14:textId="77777777" w:rsidR="00A52E75" w:rsidRPr="004A3DCC" w:rsidRDefault="00A52E75" w:rsidP="00A52E7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sr-Latn-ME"/>
        </w:rPr>
      </w:pPr>
      <w:r w:rsidRPr="004A3DCC">
        <w:rPr>
          <w:rFonts w:ascii="Arial" w:hAnsi="Arial" w:cs="Arial"/>
          <w:color w:val="000000" w:themeColor="text1"/>
          <w:lang w:val="sr-Latn-ME"/>
        </w:rPr>
        <w:t>Nacionalna strategija zaštite i održivog korištenja kulturne baštine;</w:t>
      </w:r>
    </w:p>
    <w:p w14:paraId="121DC123" w14:textId="77777777" w:rsidR="00A52E75" w:rsidRPr="004A3DCC" w:rsidRDefault="00A52E75" w:rsidP="00A52E7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lang w:val="sr-Latn-ME"/>
        </w:rPr>
      </w:pPr>
      <w:r w:rsidRPr="004A3DCC">
        <w:rPr>
          <w:rFonts w:ascii="Arial" w:hAnsi="Arial" w:cs="Arial"/>
          <w:color w:val="000000" w:themeColor="text1"/>
          <w:lang w:val="sr-Latn-ME"/>
        </w:rPr>
        <w:t xml:space="preserve">Pregled institucionalnog okvira i kapaciteta </w:t>
      </w:r>
      <w:r w:rsidRPr="004A3DCC">
        <w:rPr>
          <w:rFonts w:ascii="Arial" w:hAnsi="Arial"/>
          <w:lang w:val="sr-Latn-ME"/>
        </w:rPr>
        <w:t>državnih organa i javnih ustanova</w:t>
      </w:r>
      <w:r w:rsidRPr="004A3DCC">
        <w:rPr>
          <w:rFonts w:ascii="Arial" w:hAnsi="Arial" w:cs="Arial"/>
          <w:lang w:val="sr-Latn-ME"/>
        </w:rPr>
        <w:t xml:space="preserve">  </w:t>
      </w:r>
      <w:r w:rsidRPr="004A3DCC">
        <w:rPr>
          <w:rFonts w:ascii="Arial" w:hAnsi="Arial" w:cs="Arial"/>
          <w:color w:val="000000" w:themeColor="text1"/>
          <w:lang w:val="sr-Latn-ME"/>
        </w:rPr>
        <w:t xml:space="preserve">nadležnih za zaštitu i upravljanje kulturnom baštinom. </w:t>
      </w:r>
    </w:p>
    <w:p w14:paraId="1A8729DE" w14:textId="77777777" w:rsidR="00A52E75" w:rsidRPr="004A3DCC" w:rsidRDefault="00A52E75" w:rsidP="00A52E75">
      <w:pPr>
        <w:spacing w:after="0" w:line="240" w:lineRule="auto"/>
        <w:jc w:val="both"/>
        <w:rPr>
          <w:rFonts w:ascii="Arial" w:hAnsi="Arial"/>
          <w:lang w:val="sr-Latn-ME"/>
        </w:rPr>
      </w:pPr>
      <w:r w:rsidRPr="004A3DCC">
        <w:rPr>
          <w:rFonts w:ascii="Arial" w:hAnsi="Arial"/>
          <w:lang w:val="sr-Latn-ME"/>
        </w:rPr>
        <w:t>Projekat predstavlja dio obaveze na ostvarenju ciljeva održivog razvoja do 2030. godine koji je usmjeren na jačanje napora Vlade Crne Gore, a posebno Ministarstva kulture, na unaprjeđenju i promovisanju kulturne baštine kao sredstva za razvoj, a u isto vrijeme i na valorizaciju kulture i kulturne baštine u odnosu na Agendu za održivi razvoj</w:t>
      </w:r>
      <w:r w:rsidRPr="004A3DCC">
        <w:rPr>
          <w:rFonts w:ascii="Arial" w:hAnsi="Arial"/>
          <w:color w:val="000000" w:themeColor="text1"/>
          <w:lang w:val="sr-Latn-ME"/>
        </w:rPr>
        <w:t xml:space="preserve">. </w:t>
      </w:r>
      <w:r w:rsidRPr="004A3DCC">
        <w:rPr>
          <w:rFonts w:ascii="Arial" w:hAnsi="Arial"/>
          <w:lang w:val="sr-Latn-ME"/>
        </w:rPr>
        <w:t>U skladu sa navedenim, ovaj projekt ima za cilj unapređenje politika i strategija koje se bave upravljanjem kulturnom baštinom sa aspekta održivog razvoja i korišćenja kulturne baštine</w:t>
      </w:r>
      <w:r w:rsidRPr="004A3DCC">
        <w:rPr>
          <w:rFonts w:ascii="Arial" w:hAnsi="Arial"/>
          <w:color w:val="000000" w:themeColor="text1"/>
          <w:lang w:val="sr-Latn-ME"/>
        </w:rPr>
        <w:t>.</w:t>
      </w:r>
      <w:r w:rsidRPr="004A3DCC">
        <w:rPr>
          <w:rFonts w:ascii="Arial" w:hAnsi="Arial"/>
          <w:lang w:val="sr-Latn-ME"/>
        </w:rPr>
        <w:t xml:space="preserve">  </w:t>
      </w:r>
    </w:p>
    <w:p w14:paraId="4E5DEE6F" w14:textId="77777777" w:rsidR="00A52E75" w:rsidRPr="004A3DCC" w:rsidRDefault="00A52E75" w:rsidP="00A52E75">
      <w:pPr>
        <w:spacing w:after="0" w:line="240" w:lineRule="auto"/>
        <w:jc w:val="both"/>
        <w:rPr>
          <w:rFonts w:ascii="Arial" w:hAnsi="Arial"/>
          <w:lang w:val="sr-Latn-ME"/>
        </w:rPr>
      </w:pPr>
    </w:p>
    <w:p w14:paraId="0490E86D" w14:textId="77777777" w:rsidR="00A52E75" w:rsidRPr="004A3DCC" w:rsidRDefault="00A52E75" w:rsidP="00A52E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lang w:val="sr-Latn-ME"/>
        </w:rPr>
      </w:pPr>
      <w:r w:rsidRPr="004A3DCC">
        <w:rPr>
          <w:rFonts w:ascii="Arial" w:hAnsi="Arial"/>
          <w:lang w:val="sr-Latn-ME"/>
        </w:rPr>
        <w:t>Kulturna baština je jedno od važnijih ekonomskih resursa Crne Gore. Takođe, na prostoru Crne Gore postoje četiri dobra svjetske baštine, što pozitivno utiče na potencijal države i donosi značajne ekonomske i socijalne koristi posebno lokalnim zajednicama</w:t>
      </w:r>
      <w:r w:rsidRPr="004A3DCC">
        <w:rPr>
          <w:rFonts w:ascii="Arial" w:hAnsi="Arial"/>
          <w:color w:val="000000" w:themeColor="text1"/>
          <w:lang w:val="sr-Latn-ME"/>
        </w:rPr>
        <w:t xml:space="preserve">. </w:t>
      </w:r>
      <w:r w:rsidRPr="004A3DCC">
        <w:rPr>
          <w:rFonts w:ascii="Arial" w:hAnsi="Arial"/>
          <w:lang w:val="sr-Latn-ME"/>
        </w:rPr>
        <w:t>Međutim, postoji i opšti nedostatak sistematskog pristupa razvoju strategija i politika koje bi omogućile potpuno korišćenje bogate kulturne baštine</w:t>
      </w:r>
      <w:r w:rsidRPr="004A3DCC">
        <w:rPr>
          <w:rFonts w:ascii="Arial" w:hAnsi="Arial"/>
          <w:color w:val="000000" w:themeColor="text1"/>
          <w:lang w:val="sr-Latn-ME"/>
        </w:rPr>
        <w:t xml:space="preserve">. Poteškoće u upravljanju kulturnom baštinom kao i niz prepreka i izazova sa kojima se suočava sistem kulturne baštine u Crnoj Gori, dovode do potrebe </w:t>
      </w:r>
      <w:r w:rsidR="000435F0" w:rsidRPr="004A3DCC">
        <w:rPr>
          <w:rFonts w:ascii="Arial" w:hAnsi="Arial"/>
          <w:color w:val="000000" w:themeColor="text1"/>
          <w:lang w:val="sr-Latn-ME"/>
        </w:rPr>
        <w:t>izrade predložene strategije</w:t>
      </w:r>
      <w:r w:rsidRPr="004A3DCC">
        <w:rPr>
          <w:rFonts w:ascii="Arial" w:hAnsi="Arial"/>
          <w:color w:val="000000" w:themeColor="text1"/>
          <w:lang w:val="sr-Latn-ME"/>
        </w:rPr>
        <w:t xml:space="preserve">, čiji je cilj </w:t>
      </w:r>
      <w:r w:rsidRPr="004A3DCC">
        <w:rPr>
          <w:rFonts w:ascii="Arial" w:hAnsi="Arial"/>
          <w:lang w:val="sr-Latn-ME"/>
        </w:rPr>
        <w:t>da podrži održivi ekonomski razvoj zemlje i lokalnih zajednica, kao i da unaprijedi ostvarenje Agende za održivi razvoj, posebno ciljeva održivog razvoja (ciljevi 11 i 11.4</w:t>
      </w:r>
      <w:r w:rsidRPr="004A3DCC">
        <w:rPr>
          <w:rFonts w:ascii="Arial" w:hAnsi="Arial"/>
          <w:color w:val="000000" w:themeColor="text1"/>
          <w:lang w:val="sr-Latn-ME"/>
        </w:rPr>
        <w:t>.). Pored toga, predmetna dokumenta će pružiti vrijedne informacije i procjenu situacije, otkriti probleme, utvrditi viziju, ciljeve i mjere za implementaciju aktivnosti i</w:t>
      </w:r>
      <w:r w:rsidRPr="004A3DCC">
        <w:rPr>
          <w:rFonts w:ascii="Arial" w:hAnsi="Arial"/>
          <w:lang w:val="sr-Latn-ME"/>
        </w:rPr>
        <w:t xml:space="preserve"> </w:t>
      </w:r>
      <w:r w:rsidRPr="004A3DCC">
        <w:rPr>
          <w:rFonts w:ascii="Arial" w:hAnsi="Arial"/>
          <w:color w:val="000000" w:themeColor="text1"/>
          <w:lang w:val="sr-Latn-ME"/>
        </w:rPr>
        <w:t xml:space="preserve">definisati Akcioni plan i smjernice za njegovu implementaciju.Takođe, strategije će doprinijeti, </w:t>
      </w:r>
      <w:r w:rsidRPr="004A3DCC">
        <w:rPr>
          <w:rFonts w:ascii="Arial" w:hAnsi="Arial"/>
          <w:lang w:val="sr-Latn-ME"/>
        </w:rPr>
        <w:t xml:space="preserve">jačanju znanja i vještina zaposlenih u Ministarstvu kulture, kao i onih u državnim organima i javnim ustanovama koji obavljaju djelatnosti zaštite i očuvanja kulturne baštine, kao i </w:t>
      </w:r>
      <w:r w:rsidRPr="004A3DCC">
        <w:rPr>
          <w:rFonts w:ascii="Arial" w:hAnsi="Arial"/>
          <w:color w:val="000000" w:themeColor="text1"/>
          <w:lang w:val="sr-Latn-ME"/>
        </w:rPr>
        <w:t xml:space="preserve">podstaći integralnu zaštitu baštine u projektima urbanog i teritorijalnog razvoja, te osigurati uključivanje socijalnog elementa u očuvanje baštine. </w:t>
      </w:r>
    </w:p>
    <w:p w14:paraId="463157BE" w14:textId="77777777" w:rsidR="00A52E75" w:rsidRPr="004A3DCC" w:rsidRDefault="00A52E75" w:rsidP="002F7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lang w:val="sr-Latn-ME"/>
        </w:rPr>
      </w:pPr>
    </w:p>
    <w:p w14:paraId="6DFFEC10" w14:textId="77777777" w:rsidR="002F75FF" w:rsidRPr="004A3DCC" w:rsidRDefault="000435F0" w:rsidP="002F75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4A3DCC">
        <w:rPr>
          <w:rFonts w:ascii="Arial" w:hAnsi="Arial" w:cs="Arial"/>
          <w:color w:val="000000"/>
          <w:lang w:val="sr-Latn-ME"/>
        </w:rPr>
        <w:t>Nakon izrade Nacrta Strategije razvoja kulturne baštine Ministarstvo će kroz organizovanje javne rasprave uključiti predstavnike naučnih i stručnih institucija, strukovnih udruženja, sindikata i drugih subjekata iz oblasti kulturne baštine.</w:t>
      </w:r>
    </w:p>
    <w:sectPr w:rsidR="002F75FF" w:rsidRPr="004A3DCC" w:rsidSect="00D83434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5E7D"/>
    <w:multiLevelType w:val="hybridMultilevel"/>
    <w:tmpl w:val="DA4C104A"/>
    <w:lvl w:ilvl="0" w:tplc="376E0406">
      <w:start w:val="42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64F2"/>
    <w:rsid w:val="00027DEE"/>
    <w:rsid w:val="000435F0"/>
    <w:rsid w:val="000C530E"/>
    <w:rsid w:val="001364F2"/>
    <w:rsid w:val="0016272B"/>
    <w:rsid w:val="001D3E70"/>
    <w:rsid w:val="00216F6C"/>
    <w:rsid w:val="0021789B"/>
    <w:rsid w:val="00217DF9"/>
    <w:rsid w:val="002871CE"/>
    <w:rsid w:val="002D5727"/>
    <w:rsid w:val="002F05E3"/>
    <w:rsid w:val="002F08C8"/>
    <w:rsid w:val="002F75FF"/>
    <w:rsid w:val="003204FA"/>
    <w:rsid w:val="003D317D"/>
    <w:rsid w:val="004A3DCC"/>
    <w:rsid w:val="005812BB"/>
    <w:rsid w:val="00593495"/>
    <w:rsid w:val="005E5807"/>
    <w:rsid w:val="00627BCE"/>
    <w:rsid w:val="00652A52"/>
    <w:rsid w:val="0078114A"/>
    <w:rsid w:val="008452F6"/>
    <w:rsid w:val="00874403"/>
    <w:rsid w:val="00880C95"/>
    <w:rsid w:val="00932DAB"/>
    <w:rsid w:val="009C0B1D"/>
    <w:rsid w:val="009F3F37"/>
    <w:rsid w:val="00A23D09"/>
    <w:rsid w:val="00A52E75"/>
    <w:rsid w:val="00B23D68"/>
    <w:rsid w:val="00B4763A"/>
    <w:rsid w:val="00C77EF8"/>
    <w:rsid w:val="00D7120B"/>
    <w:rsid w:val="00D83434"/>
    <w:rsid w:val="00E83893"/>
    <w:rsid w:val="00F04C71"/>
    <w:rsid w:val="00F82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8B2C"/>
  <w15:docId w15:val="{223EB2D4-9820-4F9F-BAA7-2191A40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6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A52E7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Dragicevic</dc:creator>
  <cp:lastModifiedBy>Milica Dragicevic</cp:lastModifiedBy>
  <cp:revision>4</cp:revision>
  <cp:lastPrinted>2020-03-13T12:15:00Z</cp:lastPrinted>
  <dcterms:created xsi:type="dcterms:W3CDTF">2020-04-14T02:44:00Z</dcterms:created>
  <dcterms:modified xsi:type="dcterms:W3CDTF">2020-04-27T12:05:00Z</dcterms:modified>
</cp:coreProperties>
</file>