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568F" w:rsidRPr="005F490B" w:rsidRDefault="00017FBE" w:rsidP="00D67A70">
      <w:pPr>
        <w:pStyle w:val="6naslov"/>
        <w:spacing w:before="60" w:beforeAutospacing="0" w:after="30" w:afterAutospacing="0"/>
        <w:jc w:val="both"/>
        <w:rPr>
          <w:rFonts w:ascii="Tahoma" w:hAnsi="Tahoma" w:cs="Tahoma"/>
          <w:b/>
          <w:bCs/>
          <w:color w:val="000000"/>
          <w:sz w:val="23"/>
          <w:szCs w:val="23"/>
        </w:rPr>
      </w:pPr>
      <w:bookmarkStart w:id="0" w:name="_GoBack"/>
      <w:r w:rsidRPr="00017FBE">
        <w:rPr>
          <w:rFonts w:ascii="Tahoma" w:hAnsi="Tahoma" w:cs="Tahoma"/>
          <w:b/>
          <w:bCs/>
          <w:color w:val="000000"/>
          <w:sz w:val="23"/>
          <w:szCs w:val="23"/>
        </w:rPr>
        <w:t xml:space="preserve">Program </w:t>
      </w:r>
      <w:proofErr w:type="spellStart"/>
      <w:r w:rsidRPr="00017FBE">
        <w:rPr>
          <w:rFonts w:ascii="Tahoma" w:hAnsi="Tahoma" w:cs="Tahoma"/>
          <w:b/>
          <w:bCs/>
          <w:color w:val="000000"/>
          <w:sz w:val="23"/>
          <w:szCs w:val="23"/>
        </w:rPr>
        <w:t>stručnog</w:t>
      </w:r>
      <w:proofErr w:type="spellEnd"/>
      <w:r w:rsidRPr="00017FBE">
        <w:rPr>
          <w:rFonts w:ascii="Tahoma" w:hAnsi="Tahoma" w:cs="Tahoma"/>
          <w:b/>
          <w:bCs/>
          <w:color w:val="000000"/>
          <w:sz w:val="23"/>
          <w:szCs w:val="23"/>
        </w:rPr>
        <w:t xml:space="preserve"> </w:t>
      </w:r>
      <w:proofErr w:type="spellStart"/>
      <w:r w:rsidRPr="00017FBE">
        <w:rPr>
          <w:rFonts w:ascii="Tahoma" w:hAnsi="Tahoma" w:cs="Tahoma"/>
          <w:b/>
          <w:bCs/>
          <w:color w:val="000000"/>
          <w:sz w:val="23"/>
          <w:szCs w:val="23"/>
        </w:rPr>
        <w:t>ispita</w:t>
      </w:r>
      <w:proofErr w:type="spellEnd"/>
      <w:r w:rsidRPr="00017FBE">
        <w:rPr>
          <w:rFonts w:ascii="Tahoma" w:hAnsi="Tahoma" w:cs="Tahoma"/>
          <w:b/>
          <w:bCs/>
          <w:color w:val="000000"/>
          <w:sz w:val="23"/>
          <w:szCs w:val="23"/>
        </w:rPr>
        <w:t xml:space="preserve"> za III i IV </w:t>
      </w:r>
      <w:proofErr w:type="spellStart"/>
      <w:r w:rsidRPr="00017FBE">
        <w:rPr>
          <w:rFonts w:ascii="Tahoma" w:hAnsi="Tahoma" w:cs="Tahoma"/>
          <w:b/>
          <w:bCs/>
          <w:color w:val="000000"/>
          <w:sz w:val="23"/>
          <w:szCs w:val="23"/>
        </w:rPr>
        <w:t>nivo</w:t>
      </w:r>
      <w:proofErr w:type="spellEnd"/>
      <w:r w:rsidRPr="00017FBE">
        <w:rPr>
          <w:rFonts w:ascii="Tahoma" w:hAnsi="Tahoma" w:cs="Tahoma"/>
          <w:b/>
          <w:bCs/>
          <w:color w:val="000000"/>
          <w:sz w:val="23"/>
          <w:szCs w:val="23"/>
        </w:rPr>
        <w:t xml:space="preserve"> </w:t>
      </w:r>
      <w:proofErr w:type="spellStart"/>
      <w:r w:rsidRPr="00017FBE">
        <w:rPr>
          <w:rFonts w:ascii="Tahoma" w:hAnsi="Tahoma" w:cs="Tahoma"/>
          <w:b/>
          <w:bCs/>
          <w:color w:val="000000"/>
          <w:sz w:val="23"/>
          <w:szCs w:val="23"/>
        </w:rPr>
        <w:t>kvalifikacije</w:t>
      </w:r>
      <w:proofErr w:type="spellEnd"/>
      <w:r w:rsidRPr="00017FBE">
        <w:rPr>
          <w:rFonts w:ascii="Tahoma" w:hAnsi="Tahoma" w:cs="Tahoma"/>
          <w:b/>
          <w:bCs/>
          <w:color w:val="000000"/>
          <w:sz w:val="23"/>
          <w:szCs w:val="23"/>
        </w:rPr>
        <w:t xml:space="preserve"> </w:t>
      </w:r>
      <w:proofErr w:type="spellStart"/>
      <w:r w:rsidRPr="00017FBE">
        <w:rPr>
          <w:rFonts w:ascii="Tahoma" w:hAnsi="Tahoma" w:cs="Tahoma"/>
          <w:b/>
          <w:bCs/>
          <w:color w:val="000000"/>
          <w:sz w:val="23"/>
          <w:szCs w:val="23"/>
        </w:rPr>
        <w:t>obrazovanja</w:t>
      </w:r>
      <w:proofErr w:type="spellEnd"/>
      <w:r w:rsidRPr="00017FBE">
        <w:rPr>
          <w:rFonts w:ascii="Tahoma" w:hAnsi="Tahoma" w:cs="Tahoma"/>
          <w:b/>
          <w:bCs/>
          <w:color w:val="000000"/>
          <w:sz w:val="23"/>
          <w:szCs w:val="23"/>
        </w:rPr>
        <w:t xml:space="preserve"> za </w:t>
      </w:r>
      <w:proofErr w:type="spellStart"/>
      <w:r w:rsidRPr="00017FBE">
        <w:rPr>
          <w:rFonts w:ascii="Tahoma" w:hAnsi="Tahoma" w:cs="Tahoma"/>
          <w:b/>
          <w:bCs/>
          <w:color w:val="000000"/>
          <w:sz w:val="23"/>
          <w:szCs w:val="23"/>
        </w:rPr>
        <w:t>predmet</w:t>
      </w:r>
      <w:proofErr w:type="spellEnd"/>
      <w:r w:rsidRPr="00017FBE">
        <w:rPr>
          <w:rFonts w:ascii="Tahoma" w:hAnsi="Tahoma" w:cs="Tahoma"/>
          <w:b/>
          <w:bCs/>
          <w:color w:val="000000"/>
          <w:sz w:val="23"/>
          <w:szCs w:val="23"/>
        </w:rPr>
        <w:t xml:space="preserve"> </w:t>
      </w:r>
      <w:r w:rsidR="005F490B" w:rsidRPr="005F490B">
        <w:rPr>
          <w:rFonts w:ascii="Tahoma" w:hAnsi="Tahoma" w:cs="Tahoma"/>
          <w:b/>
          <w:bCs/>
          <w:color w:val="000000"/>
          <w:sz w:val="23"/>
          <w:szCs w:val="23"/>
        </w:rPr>
        <w:t>OSNOVI SISTEMA JAVNE UPRAVE I SLUŽBENIČKIH ODNOSA</w:t>
      </w:r>
    </w:p>
    <w:bookmarkEnd w:id="0"/>
    <w:p w:rsidR="005F490B" w:rsidRPr="00D67A70" w:rsidRDefault="005F490B" w:rsidP="00D67A70">
      <w:pPr>
        <w:pStyle w:val="6naslov"/>
        <w:spacing w:before="60" w:beforeAutospacing="0" w:after="30" w:afterAutospacing="0"/>
        <w:jc w:val="both"/>
        <w:rPr>
          <w:rFonts w:ascii="Tahoma" w:hAnsi="Tahoma" w:cs="Tahoma"/>
          <w:b/>
          <w:bCs/>
          <w:color w:val="000000"/>
          <w:sz w:val="23"/>
          <w:szCs w:val="23"/>
        </w:rPr>
      </w:pPr>
    </w:p>
    <w:p w:rsidR="005F490B" w:rsidRDefault="005F490B" w:rsidP="005F490B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Tahoma" w:hAnsi="Tahoma" w:cs="Tahoma"/>
          <w:color w:val="000000"/>
          <w:sz w:val="23"/>
          <w:szCs w:val="23"/>
        </w:rPr>
      </w:pPr>
      <w:proofErr w:type="spellStart"/>
      <w:r>
        <w:rPr>
          <w:rFonts w:ascii="Tahoma" w:hAnsi="Tahoma" w:cs="Tahoma"/>
          <w:b/>
          <w:bCs/>
          <w:color w:val="000000"/>
          <w:sz w:val="23"/>
          <w:szCs w:val="23"/>
        </w:rPr>
        <w:t>Državna</w:t>
      </w:r>
      <w:proofErr w:type="spellEnd"/>
      <w:r>
        <w:rPr>
          <w:rFonts w:ascii="Tahoma" w:hAnsi="Tahoma" w:cs="Tahoma"/>
          <w:b/>
          <w:bCs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b/>
          <w:bCs/>
          <w:color w:val="000000"/>
          <w:sz w:val="23"/>
          <w:szCs w:val="23"/>
        </w:rPr>
        <w:t>uprava</w:t>
      </w:r>
      <w:proofErr w:type="spellEnd"/>
      <w:r>
        <w:rPr>
          <w:rFonts w:ascii="Tahoma" w:hAnsi="Tahoma" w:cs="Tahoma"/>
          <w:b/>
          <w:bCs/>
          <w:color w:val="000000"/>
          <w:sz w:val="23"/>
          <w:szCs w:val="23"/>
        </w:rPr>
        <w:t>:</w:t>
      </w:r>
      <w:r>
        <w:rPr>
          <w:rFonts w:ascii="Tahoma" w:hAnsi="Tahoma" w:cs="Tahoma"/>
          <w:color w:val="000000"/>
          <w:sz w:val="23"/>
          <w:szCs w:val="23"/>
        </w:rPr>
        <w:t> 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Poslovi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državne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uprave;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Organi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državne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uprave (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pojam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načela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rada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);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Organizacija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državne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uprave;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Propisi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ministarstava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Upravljanje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odgovornost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Odnosi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saradnja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>.</w:t>
      </w:r>
    </w:p>
    <w:p w:rsidR="005F490B" w:rsidRDefault="005F490B" w:rsidP="005F490B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Tahoma" w:hAnsi="Tahoma" w:cs="Tahoma"/>
          <w:color w:val="000000"/>
          <w:sz w:val="23"/>
          <w:szCs w:val="23"/>
        </w:rPr>
      </w:pPr>
      <w:r>
        <w:rPr>
          <w:rFonts w:ascii="Tahoma" w:hAnsi="Tahoma" w:cs="Tahoma"/>
          <w:b/>
          <w:bCs/>
          <w:color w:val="000000"/>
          <w:sz w:val="23"/>
          <w:szCs w:val="23"/>
        </w:rPr>
        <w:t xml:space="preserve">Prava, </w:t>
      </w:r>
      <w:proofErr w:type="spellStart"/>
      <w:r>
        <w:rPr>
          <w:rFonts w:ascii="Tahoma" w:hAnsi="Tahoma" w:cs="Tahoma"/>
          <w:b/>
          <w:bCs/>
          <w:color w:val="000000"/>
          <w:sz w:val="23"/>
          <w:szCs w:val="23"/>
        </w:rPr>
        <w:t>obaveze</w:t>
      </w:r>
      <w:proofErr w:type="spellEnd"/>
      <w:r>
        <w:rPr>
          <w:rFonts w:ascii="Tahoma" w:hAnsi="Tahoma" w:cs="Tahoma"/>
          <w:b/>
          <w:bCs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b/>
          <w:bCs/>
          <w:color w:val="000000"/>
          <w:sz w:val="23"/>
          <w:szCs w:val="23"/>
        </w:rPr>
        <w:t>odgovornosti</w:t>
      </w:r>
      <w:proofErr w:type="spellEnd"/>
      <w:r>
        <w:rPr>
          <w:rFonts w:ascii="Tahoma" w:hAnsi="Tahoma" w:cs="Tahoma"/>
          <w:b/>
          <w:bCs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b/>
          <w:bCs/>
          <w:color w:val="000000"/>
          <w:sz w:val="23"/>
          <w:szCs w:val="23"/>
        </w:rPr>
        <w:t>državnih</w:t>
      </w:r>
      <w:proofErr w:type="spellEnd"/>
      <w:r>
        <w:rPr>
          <w:rFonts w:ascii="Tahoma" w:hAnsi="Tahoma" w:cs="Tahoma"/>
          <w:b/>
          <w:bCs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b/>
          <w:bCs/>
          <w:color w:val="000000"/>
          <w:sz w:val="23"/>
          <w:szCs w:val="23"/>
        </w:rPr>
        <w:t>službenika</w:t>
      </w:r>
      <w:proofErr w:type="spellEnd"/>
      <w:r>
        <w:rPr>
          <w:rFonts w:ascii="Tahoma" w:hAnsi="Tahoma" w:cs="Tahoma"/>
          <w:b/>
          <w:bCs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b/>
          <w:bCs/>
          <w:color w:val="000000"/>
          <w:sz w:val="23"/>
          <w:szCs w:val="23"/>
        </w:rPr>
        <w:t>namještenika</w:t>
      </w:r>
      <w:proofErr w:type="spellEnd"/>
      <w:r>
        <w:rPr>
          <w:rFonts w:ascii="Tahoma" w:hAnsi="Tahoma" w:cs="Tahoma"/>
          <w:b/>
          <w:bCs/>
          <w:color w:val="000000"/>
          <w:sz w:val="23"/>
          <w:szCs w:val="23"/>
        </w:rPr>
        <w:t>:</w:t>
      </w:r>
      <w:r>
        <w:rPr>
          <w:rFonts w:ascii="Tahoma" w:hAnsi="Tahoma" w:cs="Tahoma"/>
          <w:color w:val="000000"/>
          <w:sz w:val="23"/>
          <w:szCs w:val="23"/>
        </w:rPr>
        <w:t> 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Pojam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poslovi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državnih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službenika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namještenika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Uslovi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za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zasnivanje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postupak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zasnivanja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radnog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odnosa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državnih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službenika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namještenika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Probni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rad;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Trajanje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radnog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odnosa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Zvanja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državnih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službenika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namještenika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Prava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obaveze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državnih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službenika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namještenika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Zarada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naknade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druga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primanja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Odgovornost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državnih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službenika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namještenika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(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disciplinska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materijalna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);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Disciplinska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komisija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Raspoređivanje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državnih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službenika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namještenika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Ocjenjivanje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napredovanje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utvrđivanje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sposobnosti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državnih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službenika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namještenika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Stručno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osposobljavanje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usavršavanje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državnih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službenika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namještenika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pripravnici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Prestanak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radnog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odnosa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Zaštita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prava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državnih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službenika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namještenika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Komisija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za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žalbe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>.</w:t>
      </w:r>
    </w:p>
    <w:p w:rsidR="005F490B" w:rsidRDefault="005F490B" w:rsidP="005F490B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Tahoma" w:hAnsi="Tahoma" w:cs="Tahoma"/>
          <w:color w:val="000000"/>
          <w:sz w:val="23"/>
          <w:szCs w:val="23"/>
        </w:rPr>
      </w:pPr>
      <w:proofErr w:type="spellStart"/>
      <w:r>
        <w:rPr>
          <w:rFonts w:ascii="Tahoma" w:hAnsi="Tahoma" w:cs="Tahoma"/>
          <w:b/>
          <w:bCs/>
          <w:color w:val="000000"/>
          <w:sz w:val="23"/>
          <w:szCs w:val="23"/>
        </w:rPr>
        <w:t>Opšti</w:t>
      </w:r>
      <w:proofErr w:type="spellEnd"/>
      <w:r>
        <w:rPr>
          <w:rFonts w:ascii="Tahoma" w:hAnsi="Tahoma" w:cs="Tahoma"/>
          <w:b/>
          <w:bCs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b/>
          <w:bCs/>
          <w:color w:val="000000"/>
          <w:sz w:val="23"/>
          <w:szCs w:val="23"/>
        </w:rPr>
        <w:t>propisi</w:t>
      </w:r>
      <w:proofErr w:type="spellEnd"/>
      <w:r>
        <w:rPr>
          <w:rFonts w:ascii="Tahoma" w:hAnsi="Tahoma" w:cs="Tahoma"/>
          <w:b/>
          <w:bCs/>
          <w:color w:val="000000"/>
          <w:sz w:val="23"/>
          <w:szCs w:val="23"/>
        </w:rPr>
        <w:t xml:space="preserve"> o </w:t>
      </w:r>
      <w:proofErr w:type="spellStart"/>
      <w:r>
        <w:rPr>
          <w:rFonts w:ascii="Tahoma" w:hAnsi="Tahoma" w:cs="Tahoma"/>
          <w:b/>
          <w:bCs/>
          <w:color w:val="000000"/>
          <w:sz w:val="23"/>
          <w:szCs w:val="23"/>
        </w:rPr>
        <w:t>radu</w:t>
      </w:r>
      <w:proofErr w:type="spellEnd"/>
      <w:r>
        <w:rPr>
          <w:rFonts w:ascii="Tahoma" w:hAnsi="Tahoma" w:cs="Tahoma"/>
          <w:b/>
          <w:bCs/>
          <w:color w:val="000000"/>
          <w:sz w:val="23"/>
          <w:szCs w:val="23"/>
        </w:rPr>
        <w:t>:</w:t>
      </w:r>
      <w:r>
        <w:rPr>
          <w:rFonts w:ascii="Tahoma" w:hAnsi="Tahoma" w:cs="Tahoma"/>
          <w:color w:val="000000"/>
          <w:sz w:val="23"/>
          <w:szCs w:val="23"/>
        </w:rPr>
        <w:t> 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Pojam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radnog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prava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Izvori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radnog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prava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(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ustav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zakoni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podzakonski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akti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kolektivni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ugovori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međunarodni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izvori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radnog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prava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);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Pojam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bitni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elementi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radnog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odnosa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Radna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knjižica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Radno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vrijeme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Puno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radno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vrijeme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Nepuno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radno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vrijeme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Skraćeno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radno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vrijeme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Rad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duži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od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punog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radnog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vremena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(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prekovremeni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rad);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Raspored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radnog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vremena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Odmor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u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toku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rada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dnevni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nedjeljni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odmor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Odsustvovanje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rada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(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plaćeno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neplaćeno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odsustvo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);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Mirovanje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prava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iz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radnog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odnosa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Zaštita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zaposlenih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(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opšta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>).</w:t>
      </w:r>
    </w:p>
    <w:p w:rsidR="005F490B" w:rsidRDefault="005F490B" w:rsidP="005F490B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Tahoma" w:hAnsi="Tahoma" w:cs="Tahoma"/>
          <w:color w:val="000000"/>
          <w:sz w:val="23"/>
          <w:szCs w:val="23"/>
        </w:rPr>
      </w:pPr>
      <w:proofErr w:type="spellStart"/>
      <w:r>
        <w:rPr>
          <w:rFonts w:ascii="Tahoma" w:hAnsi="Tahoma" w:cs="Tahoma"/>
          <w:b/>
          <w:bCs/>
          <w:color w:val="000000"/>
          <w:sz w:val="23"/>
          <w:szCs w:val="23"/>
        </w:rPr>
        <w:t>Sistem</w:t>
      </w:r>
      <w:proofErr w:type="spellEnd"/>
      <w:r>
        <w:rPr>
          <w:rFonts w:ascii="Tahoma" w:hAnsi="Tahoma" w:cs="Tahoma"/>
          <w:b/>
          <w:bCs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b/>
          <w:bCs/>
          <w:color w:val="000000"/>
          <w:sz w:val="23"/>
          <w:szCs w:val="23"/>
        </w:rPr>
        <w:t>lokalne</w:t>
      </w:r>
      <w:proofErr w:type="spellEnd"/>
      <w:r>
        <w:rPr>
          <w:rFonts w:ascii="Tahoma" w:hAnsi="Tahoma" w:cs="Tahoma"/>
          <w:b/>
          <w:bCs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b/>
          <w:bCs/>
          <w:color w:val="000000"/>
          <w:sz w:val="23"/>
          <w:szCs w:val="23"/>
        </w:rPr>
        <w:t>samouprave</w:t>
      </w:r>
      <w:proofErr w:type="spellEnd"/>
      <w:r>
        <w:rPr>
          <w:rFonts w:ascii="Tahoma" w:hAnsi="Tahoma" w:cs="Tahoma"/>
          <w:b/>
          <w:bCs/>
          <w:color w:val="000000"/>
          <w:sz w:val="23"/>
          <w:szCs w:val="23"/>
        </w:rPr>
        <w:t>:</w:t>
      </w:r>
      <w:r>
        <w:rPr>
          <w:rFonts w:ascii="Tahoma" w:hAnsi="Tahoma" w:cs="Tahoma"/>
          <w:color w:val="000000"/>
          <w:sz w:val="23"/>
          <w:szCs w:val="23"/>
        </w:rPr>
        <w:t> 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Pojam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lokalne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samouprave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Opština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Glavni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grad;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Prijestonica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Poslovi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lokalne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samouprave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(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sopstveni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poslovi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preneseni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povjereni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poslovi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);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Organi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opštine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(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skupština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predsjednik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);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Pravni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status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lokalnih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funkcionera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službenika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Odnosi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saradnja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lokalne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samouprave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građana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>.</w:t>
      </w:r>
    </w:p>
    <w:p w:rsidR="00C80100" w:rsidRDefault="00C80100" w:rsidP="005F490B">
      <w:pPr>
        <w:pStyle w:val="1tekst"/>
        <w:spacing w:before="0" w:beforeAutospacing="0" w:after="0" w:afterAutospacing="0"/>
        <w:ind w:left="150" w:right="150" w:firstLine="240"/>
        <w:jc w:val="both"/>
      </w:pPr>
    </w:p>
    <w:sectPr w:rsidR="00C801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A70"/>
    <w:rsid w:val="00017FBE"/>
    <w:rsid w:val="00334EB1"/>
    <w:rsid w:val="005F490B"/>
    <w:rsid w:val="007411A5"/>
    <w:rsid w:val="008A2B54"/>
    <w:rsid w:val="00A7568F"/>
    <w:rsid w:val="00C80100"/>
    <w:rsid w:val="00D67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D7790A"/>
  <w15:chartTrackingRefBased/>
  <w15:docId w15:val="{E66A5016-21AC-4EDD-B9A0-64222875A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nadnaslov">
    <w:name w:val="_5nadnaslov"/>
    <w:basedOn w:val="Normal"/>
    <w:rsid w:val="00D67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naslov">
    <w:name w:val="_6naslov"/>
    <w:basedOn w:val="Normal"/>
    <w:rsid w:val="00D67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tekst">
    <w:name w:val="_1tekst"/>
    <w:basedOn w:val="Normal"/>
    <w:rsid w:val="00D67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674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Aleksandra Masonicic</dc:creator>
  <cp:keywords/>
  <dc:description/>
  <cp:lastModifiedBy>mr Aleksandra Masonicic</cp:lastModifiedBy>
  <cp:revision>2</cp:revision>
  <dcterms:created xsi:type="dcterms:W3CDTF">2025-10-14T12:28:00Z</dcterms:created>
  <dcterms:modified xsi:type="dcterms:W3CDTF">2025-10-14T12:28:00Z</dcterms:modified>
</cp:coreProperties>
</file>