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622" w:rsidRDefault="00F77E59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622" w:rsidRDefault="009B3622"/>
    <w:p w:rsidR="009B3622" w:rsidRDefault="00F77E59">
      <w:pPr>
        <w:spacing w:after="0"/>
      </w:pPr>
      <w:r>
        <w:rPr>
          <w:sz w:val="22"/>
          <w:szCs w:val="22"/>
        </w:rPr>
        <w:t>Br: 02/1-100/20-4863/2</w:t>
      </w:r>
    </w:p>
    <w:p w:rsidR="009B3622" w:rsidRDefault="00F77E59">
      <w:r>
        <w:rPr>
          <w:sz w:val="22"/>
          <w:szCs w:val="22"/>
        </w:rPr>
        <w:t>Podgorica, 04.11.2020. godine</w:t>
      </w:r>
    </w:p>
    <w:p w:rsidR="009B3622" w:rsidRDefault="009B3622"/>
    <w:p w:rsidR="009B3622" w:rsidRDefault="00F77E59">
      <w:pPr>
        <w:pStyle w:val="p2Style"/>
      </w:pPr>
      <w:r>
        <w:rPr>
          <w:rStyle w:val="r2Style"/>
        </w:rPr>
        <w:t>UPRAVA ZA KADROVE</w:t>
      </w:r>
    </w:p>
    <w:p w:rsidR="009B3622" w:rsidRDefault="00F77E59">
      <w:pPr>
        <w:pStyle w:val="p2Style"/>
      </w:pPr>
      <w:r>
        <w:rPr>
          <w:rStyle w:val="r2Style"/>
        </w:rPr>
        <w:t>objavljuje</w:t>
      </w:r>
    </w:p>
    <w:p w:rsidR="009B3622" w:rsidRDefault="00F77E59">
      <w:pPr>
        <w:pStyle w:val="p2Style"/>
      </w:pPr>
      <w:r>
        <w:rPr>
          <w:rStyle w:val="r2Style"/>
        </w:rPr>
        <w:t>JAVNI OGLAS</w:t>
      </w:r>
    </w:p>
    <w:p w:rsidR="009B3622" w:rsidRDefault="00F77E59">
      <w:pPr>
        <w:pStyle w:val="p2Style"/>
      </w:pPr>
      <w:r>
        <w:rPr>
          <w:rStyle w:val="r2Style"/>
        </w:rPr>
        <w:t>za potrebe</w:t>
      </w:r>
    </w:p>
    <w:p w:rsidR="009B3622" w:rsidRDefault="00F77E59">
      <w:pPr>
        <w:pStyle w:val="p2Style"/>
      </w:pPr>
      <w:r>
        <w:rPr>
          <w:rStyle w:val="r2Style"/>
        </w:rPr>
        <w:t>Poreske uprave</w:t>
      </w:r>
    </w:p>
    <w:p w:rsidR="009B3622" w:rsidRDefault="009B3622"/>
    <w:p w:rsidR="009B3622" w:rsidRDefault="009B3622"/>
    <w:p w:rsidR="009B3622" w:rsidRDefault="00F77E59">
      <w:pPr>
        <w:jc w:val="both"/>
      </w:pPr>
      <w:r>
        <w:rPr>
          <w:b/>
          <w:bCs/>
          <w:sz w:val="22"/>
          <w:szCs w:val="22"/>
        </w:rPr>
        <w:t xml:space="preserve">1. Samostalni/a referent/kinja - mjesto rada Budva - Područna jedinica Budva, Filijala za pružanje usluga poreskim obveznicima i registraciju, </w:t>
      </w:r>
    </w:p>
    <w:p w:rsidR="009B3622" w:rsidRDefault="00F77E5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B3622" w:rsidRDefault="00F77E59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9B3622" w:rsidRDefault="00F77E59">
      <w:pPr>
        <w:jc w:val="both"/>
      </w:pPr>
      <w:r>
        <w:rPr>
          <w:sz w:val="22"/>
          <w:szCs w:val="22"/>
        </w:rPr>
        <w:t xml:space="preserve"> - položen strucni ispit za rad u</w:t>
      </w:r>
      <w:r>
        <w:rPr>
          <w:sz w:val="22"/>
          <w:szCs w:val="22"/>
        </w:rPr>
        <w:t xml:space="preserve"> državnim organima</w:t>
      </w:r>
    </w:p>
    <w:p w:rsidR="009B3622" w:rsidRDefault="00F77E59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9B3622" w:rsidRDefault="009B3622">
      <w:pPr>
        <w:jc w:val="both"/>
      </w:pPr>
    </w:p>
    <w:p w:rsidR="009B3622" w:rsidRDefault="00F77E5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</w:t>
      </w:r>
      <w:r>
        <w:rPr>
          <w:color w:val="000000"/>
          <w:sz w:val="22"/>
          <w:szCs w:val="22"/>
        </w:rPr>
        <w:t xml:space="preserve">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B3622" w:rsidRDefault="00F77E59">
      <w:pPr>
        <w:jc w:val="both"/>
      </w:pPr>
      <w:r>
        <w:rPr>
          <w:color w:val="000000"/>
          <w:sz w:val="22"/>
          <w:szCs w:val="22"/>
        </w:rPr>
        <w:t>Probni rad je obavezan za državnog službenika koji p</w:t>
      </w:r>
      <w:r>
        <w:rPr>
          <w:color w:val="000000"/>
          <w:sz w:val="22"/>
          <w:szCs w:val="22"/>
        </w:rPr>
        <w:t>rvi put zasniva radni odnos na  neodredeno vrijeme u državnom organu. Probni rad traje jednu godinu.</w:t>
      </w:r>
    </w:p>
    <w:p w:rsidR="009B3622" w:rsidRDefault="00F77E5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</w:t>
      </w:r>
      <w:r>
        <w:rPr>
          <w:color w:val="000000"/>
          <w:sz w:val="22"/>
          <w:szCs w:val="22"/>
        </w:rPr>
        <w:t>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B3622" w:rsidRDefault="00F77E59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</w:t>
      </w:r>
      <w:r>
        <w:rPr>
          <w:color w:val="000000"/>
          <w:sz w:val="22"/>
          <w:szCs w:val="22"/>
        </w:rPr>
        <w:t>om organu ne može da zasnuje radni odnos lice koje je korisnik prava na penziju, u skladu sa zakonom.</w:t>
      </w:r>
    </w:p>
    <w:p w:rsidR="009B3622" w:rsidRDefault="00F77E5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</w:t>
      </w:r>
      <w:r>
        <w:rPr>
          <w:color w:val="000000"/>
          <w:sz w:val="22"/>
          <w:szCs w:val="22"/>
        </w:rPr>
        <w:t xml:space="preserve"> jedne godine od dana isplate otpremnine. Ogranicenje se ne odnosi na lice koje vrati cjelokupni iznos isplacene otpremnine.</w:t>
      </w:r>
    </w:p>
    <w:p w:rsidR="009B3622" w:rsidRDefault="00F77E5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9B3622" w:rsidRDefault="00F77E5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B3622" w:rsidRDefault="00F77E59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B3622" w:rsidRDefault="00F77E5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B3622" w:rsidRDefault="00F77E5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B3622" w:rsidRDefault="009B3622">
      <w:pPr>
        <w:jc w:val="both"/>
      </w:pPr>
    </w:p>
    <w:p w:rsidR="009B3622" w:rsidRDefault="009B3622">
      <w:pPr>
        <w:jc w:val="both"/>
      </w:pPr>
    </w:p>
    <w:p w:rsidR="009B3622" w:rsidRDefault="00F77E59">
      <w:pPr>
        <w:pStyle w:val="p2Style"/>
      </w:pPr>
      <w:r>
        <w:rPr>
          <w:rStyle w:val="r2Style"/>
        </w:rPr>
        <w:t>UPRAVA ZA KADROVE</w:t>
      </w:r>
    </w:p>
    <w:p w:rsidR="009B3622" w:rsidRDefault="00F77E59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B3622" w:rsidRDefault="00F77E59">
      <w:pPr>
        <w:pStyle w:val="p2Style"/>
      </w:pPr>
      <w:r>
        <w:rPr>
          <w:rStyle w:val="r2Style"/>
        </w:rPr>
        <w:t>Sa naznakom: za Javni oglas za potrebe Poreske uprave</w:t>
      </w:r>
    </w:p>
    <w:p w:rsidR="009B3622" w:rsidRDefault="00F77E59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9B3622" w:rsidRDefault="00F77E59">
      <w:pPr>
        <w:pStyle w:val="p2Style2"/>
      </w:pPr>
      <w:r>
        <w:rPr>
          <w:rStyle w:val="r2Style2"/>
        </w:rPr>
        <w:t>tel: 069/157-889 ; Rad sa strankama 10h - 13h</w:t>
      </w:r>
    </w:p>
    <w:p w:rsidR="009B3622" w:rsidRDefault="00F77E59">
      <w:pPr>
        <w:pStyle w:val="p2Style2"/>
      </w:pPr>
      <w:r>
        <w:rPr>
          <w:rStyle w:val="r2Style2"/>
        </w:rPr>
        <w:t>www.uzk.gov.me</w:t>
      </w:r>
    </w:p>
    <w:p w:rsidR="009B3622" w:rsidRDefault="009B3622"/>
    <w:p w:rsidR="009B3622" w:rsidRDefault="009B3622"/>
    <w:p w:rsidR="009B3622" w:rsidRDefault="009B3622"/>
    <w:p w:rsidR="009B3622" w:rsidRDefault="00F77E5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B3622" w:rsidRDefault="00F77E5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B362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22"/>
    <w:rsid w:val="009B3622"/>
    <w:rsid w:val="00F7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6F10E-5344-4944-9D84-AFAFF65E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2020-11-03T07:04:00Z</dcterms:created>
  <dcterms:modified xsi:type="dcterms:W3CDTF">2020-11-03T07:04:00Z</dcterms:modified>
  <cp:category/>
</cp:coreProperties>
</file>