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spacing w:before="7"/>
        <w:rPr>
          <w:sz w:val="26"/>
        </w:rPr>
      </w:pPr>
    </w:p>
    <w:p w:rsidR="008D708F" w:rsidRDefault="008D708F">
      <w:pPr>
        <w:rPr>
          <w:sz w:val="26"/>
        </w:rPr>
        <w:sectPr w:rsidR="008D708F">
          <w:footerReference w:type="default" r:id="rId7"/>
          <w:type w:val="continuous"/>
          <w:pgSz w:w="11910" w:h="16850"/>
          <w:pgMar w:top="700" w:right="1200" w:bottom="1260" w:left="1000" w:header="720" w:footer="1064" w:gutter="0"/>
          <w:pgNumType w:start="1"/>
          <w:cols w:space="720"/>
        </w:sectPr>
      </w:pPr>
    </w:p>
    <w:p w:rsidR="008D708F" w:rsidRDefault="006E60EA">
      <w:pPr>
        <w:spacing w:before="114" w:line="216" w:lineRule="auto"/>
        <w:ind w:left="1831" w:right="35"/>
        <w:rPr>
          <w:rFonts w:ascii="Arial"/>
          <w:b/>
          <w:sz w:val="2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715584</wp:posOffset>
            </wp:positionH>
            <wp:positionV relativeFrom="paragraph">
              <wp:posOffset>-492428</wp:posOffset>
            </wp:positionV>
            <wp:extent cx="1081675" cy="891817"/>
            <wp:effectExtent l="0" t="0" r="0" b="0"/>
            <wp:wrapNone/>
            <wp:docPr id="1" name="image1.jpeg" descr="Document Cover Page. Document Number: 9478/23. Subject Codes: ECOFIN 442 UEM 100 COWEB 63 ELARG 31. Heading: COVER NOTE. Originator: General Secretariat of the Council. Recipient: Delegations. Subject: Joint Conclusions of the Economic and Financial Dialogue between the EU and the Western Balkans and Türkiye. Commission Document Number: Not Set. Preceeding Document Number: Not Set. Location: Brussels. Date: 16 May 2023. Interinstitutional Files: Not Set. Institutional Framework: Council of the European Union. Language: EN. Distribution Code: PUBLIC. GUID: 465271734099272372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75" cy="891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D4D4D"/>
          <w:sz w:val="23"/>
        </w:rPr>
        <w:t>Council of the</w:t>
      </w:r>
      <w:r>
        <w:rPr>
          <w:rFonts w:ascii="Arial"/>
          <w:b/>
          <w:color w:val="4D4D4D"/>
          <w:spacing w:val="1"/>
          <w:sz w:val="23"/>
        </w:rPr>
        <w:t xml:space="preserve"> </w:t>
      </w:r>
      <w:r>
        <w:rPr>
          <w:rFonts w:ascii="Arial"/>
          <w:b/>
          <w:color w:val="4D4D4D"/>
          <w:spacing w:val="-1"/>
          <w:sz w:val="23"/>
        </w:rPr>
        <w:t>European</w:t>
      </w:r>
      <w:r>
        <w:rPr>
          <w:rFonts w:ascii="Arial"/>
          <w:b/>
          <w:color w:val="4D4D4D"/>
          <w:spacing w:val="-12"/>
          <w:sz w:val="23"/>
        </w:rPr>
        <w:t xml:space="preserve"> </w:t>
      </w:r>
      <w:r>
        <w:rPr>
          <w:rFonts w:ascii="Arial"/>
          <w:b/>
          <w:color w:val="4D4D4D"/>
          <w:sz w:val="23"/>
        </w:rPr>
        <w:t>Union</w:t>
      </w:r>
    </w:p>
    <w:p w:rsidR="008D708F" w:rsidRDefault="006E60EA">
      <w:pPr>
        <w:pStyle w:val="BodyText"/>
        <w:rPr>
          <w:rFonts w:ascii="Arial"/>
          <w:b/>
          <w:sz w:val="26"/>
        </w:rPr>
      </w:pPr>
      <w:r>
        <w:br w:type="column"/>
      </w:r>
    </w:p>
    <w:p w:rsidR="008D708F" w:rsidRDefault="008D708F">
      <w:pPr>
        <w:pStyle w:val="BodyText"/>
        <w:spacing w:before="2"/>
        <w:rPr>
          <w:rFonts w:ascii="Arial"/>
          <w:b/>
          <w:sz w:val="35"/>
        </w:rPr>
      </w:pPr>
    </w:p>
    <w:p w:rsidR="008D708F" w:rsidRDefault="006E60EA">
      <w:pPr>
        <w:spacing w:line="216" w:lineRule="auto"/>
        <w:ind w:left="126" w:right="1033"/>
        <w:rPr>
          <w:rFonts w:ascii="Arial"/>
          <w:b/>
          <w:sz w:val="23"/>
        </w:rPr>
      </w:pPr>
      <w:r>
        <w:rPr>
          <w:rFonts w:ascii="Arial"/>
          <w:b/>
          <w:sz w:val="23"/>
        </w:rPr>
        <w:t>Brussels,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sz w:val="23"/>
        </w:rPr>
        <w:t>16</w:t>
      </w:r>
      <w:r>
        <w:rPr>
          <w:rFonts w:ascii="Arial"/>
          <w:b/>
          <w:spacing w:val="-8"/>
          <w:sz w:val="23"/>
        </w:rPr>
        <w:t xml:space="preserve"> </w:t>
      </w:r>
      <w:r>
        <w:rPr>
          <w:rFonts w:ascii="Arial"/>
          <w:b/>
          <w:sz w:val="23"/>
        </w:rPr>
        <w:t>May</w:t>
      </w:r>
      <w:r>
        <w:rPr>
          <w:rFonts w:ascii="Arial"/>
          <w:b/>
          <w:spacing w:val="-7"/>
          <w:sz w:val="23"/>
        </w:rPr>
        <w:t xml:space="preserve"> </w:t>
      </w:r>
      <w:r>
        <w:rPr>
          <w:rFonts w:ascii="Arial"/>
          <w:b/>
          <w:sz w:val="23"/>
        </w:rPr>
        <w:t>2023</w:t>
      </w:r>
      <w:r>
        <w:rPr>
          <w:rFonts w:ascii="Arial"/>
          <w:b/>
          <w:spacing w:val="-61"/>
          <w:sz w:val="23"/>
        </w:rPr>
        <w:t xml:space="preserve"> </w:t>
      </w:r>
      <w:r>
        <w:rPr>
          <w:rFonts w:ascii="Arial"/>
          <w:b/>
          <w:sz w:val="23"/>
        </w:rPr>
        <w:t>(OR.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en)</w:t>
      </w:r>
    </w:p>
    <w:p w:rsidR="008D708F" w:rsidRDefault="008D708F">
      <w:pPr>
        <w:pStyle w:val="BodyText"/>
        <w:rPr>
          <w:rFonts w:ascii="Arial"/>
          <w:b/>
          <w:sz w:val="26"/>
        </w:rPr>
      </w:pPr>
    </w:p>
    <w:p w:rsidR="008D708F" w:rsidRDefault="006E60EA">
      <w:pPr>
        <w:spacing w:before="155"/>
        <w:ind w:left="126"/>
        <w:rPr>
          <w:rFonts w:ascii="Arial"/>
          <w:b/>
          <w:sz w:val="23"/>
        </w:rPr>
      </w:pPr>
      <w:r>
        <w:rPr>
          <w:rFonts w:ascii="Arial"/>
          <w:b/>
          <w:sz w:val="23"/>
        </w:rPr>
        <w:t>9478/23</w:t>
      </w:r>
    </w:p>
    <w:p w:rsidR="008D708F" w:rsidRDefault="008D708F">
      <w:pPr>
        <w:pStyle w:val="BodyText"/>
        <w:rPr>
          <w:rFonts w:ascii="Arial"/>
          <w:b/>
          <w:sz w:val="26"/>
        </w:rPr>
      </w:pPr>
    </w:p>
    <w:p w:rsidR="008D708F" w:rsidRDefault="008D708F">
      <w:pPr>
        <w:pStyle w:val="BodyText"/>
        <w:rPr>
          <w:rFonts w:ascii="Arial"/>
          <w:b/>
          <w:sz w:val="26"/>
        </w:rPr>
      </w:pPr>
    </w:p>
    <w:p w:rsidR="008D708F" w:rsidRDefault="008D708F">
      <w:pPr>
        <w:pStyle w:val="BodyText"/>
        <w:spacing w:before="4"/>
        <w:rPr>
          <w:rFonts w:ascii="Arial"/>
          <w:b/>
          <w:sz w:val="28"/>
        </w:rPr>
      </w:pPr>
    </w:p>
    <w:p w:rsidR="008D708F" w:rsidRDefault="006E60EA">
      <w:pPr>
        <w:spacing w:before="1" w:line="251" w:lineRule="exact"/>
        <w:ind w:left="126"/>
        <w:rPr>
          <w:rFonts w:ascii="Arial"/>
          <w:b/>
          <w:sz w:val="23"/>
        </w:rPr>
      </w:pPr>
      <w:r>
        <w:rPr>
          <w:rFonts w:ascii="Arial"/>
          <w:b/>
          <w:sz w:val="23"/>
        </w:rPr>
        <w:t>ECOFIN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442</w:t>
      </w:r>
    </w:p>
    <w:p w:rsidR="008D708F" w:rsidRDefault="006E60EA">
      <w:pPr>
        <w:spacing w:line="237" w:lineRule="exact"/>
        <w:ind w:left="126"/>
        <w:rPr>
          <w:rFonts w:ascii="Arial"/>
          <w:b/>
          <w:sz w:val="23"/>
        </w:rPr>
      </w:pPr>
      <w:r>
        <w:rPr>
          <w:rFonts w:ascii="Arial"/>
          <w:b/>
          <w:sz w:val="23"/>
        </w:rPr>
        <w:t>UEM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100</w:t>
      </w:r>
    </w:p>
    <w:p w:rsidR="008D708F" w:rsidRDefault="006E60EA">
      <w:pPr>
        <w:spacing w:line="237" w:lineRule="exact"/>
        <w:ind w:left="126"/>
        <w:rPr>
          <w:rFonts w:ascii="Arial"/>
          <w:b/>
          <w:sz w:val="23"/>
        </w:rPr>
      </w:pPr>
      <w:r>
        <w:rPr>
          <w:rFonts w:ascii="Arial"/>
          <w:b/>
          <w:sz w:val="23"/>
        </w:rPr>
        <w:t>COWEB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z w:val="23"/>
        </w:rPr>
        <w:t>63</w:t>
      </w:r>
    </w:p>
    <w:p w:rsidR="008D708F" w:rsidRDefault="006E60EA">
      <w:pPr>
        <w:spacing w:line="251" w:lineRule="exact"/>
        <w:ind w:left="126"/>
        <w:rPr>
          <w:rFonts w:ascii="Arial"/>
          <w:b/>
          <w:sz w:val="23"/>
        </w:rPr>
      </w:pPr>
      <w:r>
        <w:rPr>
          <w:rFonts w:ascii="Arial"/>
          <w:b/>
          <w:sz w:val="23"/>
        </w:rPr>
        <w:t>ELARG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31</w:t>
      </w:r>
    </w:p>
    <w:p w:rsidR="008D708F" w:rsidRDefault="008D708F">
      <w:pPr>
        <w:spacing w:line="251" w:lineRule="exact"/>
        <w:rPr>
          <w:rFonts w:ascii="Arial"/>
          <w:sz w:val="23"/>
        </w:rPr>
        <w:sectPr w:rsidR="008D708F">
          <w:type w:val="continuous"/>
          <w:pgSz w:w="11910" w:h="16850"/>
          <w:pgMar w:top="700" w:right="1200" w:bottom="1260" w:left="1000" w:header="720" w:footer="720" w:gutter="0"/>
          <w:cols w:num="2" w:space="720" w:equalWidth="0">
            <w:col w:w="3643" w:space="2021"/>
            <w:col w:w="4046"/>
          </w:cols>
        </w:sectPr>
      </w:pPr>
    </w:p>
    <w:p w:rsidR="008D708F" w:rsidRDefault="008D708F">
      <w:pPr>
        <w:pStyle w:val="BodyText"/>
        <w:spacing w:before="4"/>
        <w:rPr>
          <w:rFonts w:ascii="Arial"/>
          <w:b/>
          <w:sz w:val="14"/>
        </w:rPr>
      </w:pPr>
    </w:p>
    <w:p w:rsidR="008D708F" w:rsidRDefault="00AD5A4D">
      <w:pPr>
        <w:spacing w:before="92"/>
        <w:ind w:left="131"/>
        <w:rPr>
          <w:rFonts w:ascii="Arial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251460</wp:posOffset>
                </wp:positionV>
                <wp:extent cx="6106160" cy="6350"/>
                <wp:effectExtent l="0" t="0" r="0" b="0"/>
                <wp:wrapNone/>
                <wp:docPr id="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6350"/>
                          <a:chOff x="1131" y="396"/>
                          <a:chExt cx="9616" cy="10"/>
                        </a:xfrm>
                      </wpg:grpSpPr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31" y="396"/>
                            <a:ext cx="226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2" y="398"/>
                            <a:ext cx="2261" cy="0"/>
                          </a:xfrm>
                          <a:prstGeom prst="line">
                            <a:avLst/>
                          </a:prstGeom>
                          <a:noFill/>
                          <a:ln w="17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394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2"/>
                        <wps:cNvSpPr>
                          <a:spLocks/>
                        </wps:cNvSpPr>
                        <wps:spPr bwMode="auto">
                          <a:xfrm>
                            <a:off x="3395" y="397"/>
                            <a:ext cx="8" cy="8"/>
                          </a:xfrm>
                          <a:custGeom>
                            <a:avLst/>
                            <a:gdLst>
                              <a:gd name="T0" fmla="+- 0 3395 3395"/>
                              <a:gd name="T1" fmla="*/ T0 w 8"/>
                              <a:gd name="T2" fmla="+- 0 398 398"/>
                              <a:gd name="T3" fmla="*/ 398 h 8"/>
                              <a:gd name="T4" fmla="+- 0 3403 3395"/>
                              <a:gd name="T5" fmla="*/ T4 w 8"/>
                              <a:gd name="T6" fmla="+- 0 398 398"/>
                              <a:gd name="T7" fmla="*/ 398 h 8"/>
                              <a:gd name="T8" fmla="+- 0 3395 3395"/>
                              <a:gd name="T9" fmla="*/ T8 w 8"/>
                              <a:gd name="T10" fmla="+- 0 398 398"/>
                              <a:gd name="T11" fmla="*/ 398 h 8"/>
                              <a:gd name="T12" fmla="+- 0 3395 3395"/>
                              <a:gd name="T13" fmla="*/ T12 w 8"/>
                              <a:gd name="T14" fmla="+- 0 405 398"/>
                              <a:gd name="T15" fmla="*/ 40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403" y="396"/>
                            <a:ext cx="73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405" y="398"/>
                            <a:ext cx="7340" cy="0"/>
                          </a:xfrm>
                          <a:prstGeom prst="line">
                            <a:avLst/>
                          </a:prstGeom>
                          <a:noFill/>
                          <a:ln w="17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6B716" id="Group 19" o:spid="_x0000_s1026" style="position:absolute;margin-left:56.55pt;margin-top:19.8pt;width:480.8pt;height:.5pt;z-index:15729664;mso-position-horizontal-relative:page" coordorigin="1131,396" coordsize="96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">
                <v:rect id="Rectangle 25" o:spid="_x0000_s1027" style="position:absolute;left:1131;top:396;width:22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24" o:spid="_x0000_s1028" style="position:absolute;visibility:visible;mso-wrap-style:square" from="1132,398" to="3393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" strokeweight=".04931mm"/>
                <v:rect id="Rectangle 23" o:spid="_x0000_s1029" style="position:absolute;left:3394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 id="AutoShape 22" o:spid="_x0000_s1030" style="position:absolute;left:3395;top:397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" path="m,l8,m,l,7e" filled="f" strokeweight=".04928mm">
                  <v:path arrowok="t" o:connecttype="custom" o:connectlocs="0,398;8,398;0,398;0,405" o:connectangles="0,0,0,0"/>
                </v:shape>
                <v:rect id="Rectangle 21" o:spid="_x0000_s1031" style="position:absolute;left:3403;top:396;width:73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20" o:spid="_x0000_s1032" style="position:absolute;visibility:visible;mso-wrap-style:square" from="3405,398" to="10745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" strokeweight=".04931mm"/>
                <w10:wrap anchorx="page"/>
              </v:group>
            </w:pict>
          </mc:Fallback>
        </mc:AlternateContent>
      </w:r>
      <w:r w:rsidR="006E60EA">
        <w:rPr>
          <w:rFonts w:ascii="Arial"/>
          <w:b/>
          <w:sz w:val="23"/>
        </w:rPr>
        <w:t>COVER</w:t>
      </w:r>
      <w:r w:rsidR="006E60EA">
        <w:rPr>
          <w:rFonts w:ascii="Arial"/>
          <w:b/>
          <w:spacing w:val="-3"/>
          <w:sz w:val="23"/>
        </w:rPr>
        <w:t xml:space="preserve"> </w:t>
      </w:r>
      <w:r w:rsidR="006E60EA">
        <w:rPr>
          <w:rFonts w:ascii="Arial"/>
          <w:b/>
          <w:sz w:val="23"/>
        </w:rPr>
        <w:t>NOTE</w:t>
      </w:r>
    </w:p>
    <w:p w:rsidR="008D708F" w:rsidRDefault="006E60EA">
      <w:pPr>
        <w:tabs>
          <w:tab w:val="left" w:pos="2394"/>
        </w:tabs>
        <w:spacing w:before="91"/>
        <w:ind w:left="131"/>
        <w:rPr>
          <w:rFonts w:ascii="Arial MT"/>
          <w:sz w:val="23"/>
        </w:rPr>
      </w:pPr>
      <w:r>
        <w:rPr>
          <w:rFonts w:ascii="Arial MT"/>
          <w:sz w:val="23"/>
        </w:rPr>
        <w:t>From:</w:t>
      </w:r>
      <w:r>
        <w:rPr>
          <w:rFonts w:ascii="Arial MT"/>
          <w:sz w:val="23"/>
        </w:rPr>
        <w:tab/>
        <w:t>General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Secretariat</w:t>
      </w:r>
      <w:r>
        <w:rPr>
          <w:rFonts w:ascii="Arial MT"/>
          <w:spacing w:val="-3"/>
          <w:sz w:val="23"/>
        </w:rPr>
        <w:t xml:space="preserve"> </w:t>
      </w:r>
      <w:r>
        <w:rPr>
          <w:rFonts w:ascii="Arial MT"/>
          <w:sz w:val="23"/>
        </w:rPr>
        <w:t>of</w:t>
      </w:r>
      <w:r>
        <w:rPr>
          <w:rFonts w:ascii="Arial MT"/>
          <w:spacing w:val="-3"/>
          <w:sz w:val="23"/>
        </w:rPr>
        <w:t xml:space="preserve"> </w:t>
      </w:r>
      <w:r>
        <w:rPr>
          <w:rFonts w:ascii="Arial MT"/>
          <w:sz w:val="23"/>
        </w:rPr>
        <w:t>the</w:t>
      </w:r>
      <w:r>
        <w:rPr>
          <w:rFonts w:ascii="Arial MT"/>
          <w:spacing w:val="-4"/>
          <w:sz w:val="23"/>
        </w:rPr>
        <w:t xml:space="preserve"> </w:t>
      </w:r>
      <w:r>
        <w:rPr>
          <w:rFonts w:ascii="Arial MT"/>
          <w:sz w:val="23"/>
        </w:rPr>
        <w:t>Council</w:t>
      </w:r>
    </w:p>
    <w:p w:rsidR="008D708F" w:rsidRDefault="00AD5A4D">
      <w:pPr>
        <w:tabs>
          <w:tab w:val="left" w:pos="2394"/>
        </w:tabs>
        <w:spacing w:before="80"/>
        <w:ind w:left="131"/>
        <w:rPr>
          <w:rFonts w:ascii="Arial MT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242570</wp:posOffset>
                </wp:positionV>
                <wp:extent cx="6106160" cy="6350"/>
                <wp:effectExtent l="0" t="0" r="0" b="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6350"/>
                          <a:chOff x="1131" y="382"/>
                          <a:chExt cx="9616" cy="10"/>
                        </a:xfrm>
                      </wpg:grpSpPr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31" y="381"/>
                            <a:ext cx="226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2" y="383"/>
                            <a:ext cx="2261" cy="0"/>
                          </a:xfrm>
                          <a:prstGeom prst="line">
                            <a:avLst/>
                          </a:prstGeom>
                          <a:noFill/>
                          <a:ln w="17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94" y="38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5"/>
                        <wps:cNvSpPr>
                          <a:spLocks/>
                        </wps:cNvSpPr>
                        <wps:spPr bwMode="auto">
                          <a:xfrm>
                            <a:off x="3395" y="383"/>
                            <a:ext cx="8" cy="8"/>
                          </a:xfrm>
                          <a:custGeom>
                            <a:avLst/>
                            <a:gdLst>
                              <a:gd name="T0" fmla="+- 0 3395 3395"/>
                              <a:gd name="T1" fmla="*/ T0 w 8"/>
                              <a:gd name="T2" fmla="+- 0 383 383"/>
                              <a:gd name="T3" fmla="*/ 383 h 8"/>
                              <a:gd name="T4" fmla="+- 0 3403 3395"/>
                              <a:gd name="T5" fmla="*/ T4 w 8"/>
                              <a:gd name="T6" fmla="+- 0 383 383"/>
                              <a:gd name="T7" fmla="*/ 383 h 8"/>
                              <a:gd name="T8" fmla="+- 0 3395 3395"/>
                              <a:gd name="T9" fmla="*/ T8 w 8"/>
                              <a:gd name="T10" fmla="+- 0 383 383"/>
                              <a:gd name="T11" fmla="*/ 383 h 8"/>
                              <a:gd name="T12" fmla="+- 0 3395 3395"/>
                              <a:gd name="T13" fmla="*/ T12 w 8"/>
                              <a:gd name="T14" fmla="+- 0 390 383"/>
                              <a:gd name="T15" fmla="*/ 390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403" y="381"/>
                            <a:ext cx="73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405" y="383"/>
                            <a:ext cx="7340" cy="0"/>
                          </a:xfrm>
                          <a:prstGeom prst="line">
                            <a:avLst/>
                          </a:prstGeom>
                          <a:noFill/>
                          <a:ln w="17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0CF8A" id="Group 12" o:spid="_x0000_s1026" style="position:absolute;margin-left:56.55pt;margin-top:19.1pt;width:480.8pt;height:.5pt;z-index:15730176;mso-position-horizontal-relative:page" coordorigin="1131,382" coordsize="96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">
                <v:rect id="Rectangle 18" o:spid="_x0000_s1027" style="position:absolute;left:1131;top:381;width:22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17" o:spid="_x0000_s1028" style="position:absolute;visibility:visible;mso-wrap-style:square" from="1132,383" to="3393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" strokeweight=".04931mm"/>
                <v:rect id="Rectangle 16" o:spid="_x0000_s1029" style="position:absolute;left:3394;top:38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shape id="AutoShape 15" o:spid="_x0000_s1030" style="position:absolute;left:3395;top:383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" path="m,l8,m,l,7e" filled="f" strokeweight=".04928mm">
                  <v:path arrowok="t" o:connecttype="custom" o:connectlocs="0,383;8,383;0,383;0,390" o:connectangles="0,0,0,0"/>
                </v:shape>
                <v:rect id="Rectangle 14" o:spid="_x0000_s1031" style="position:absolute;left:3403;top:381;width:73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13" o:spid="_x0000_s1032" style="position:absolute;visibility:visible;mso-wrap-style:square" from="3405,383" to="10745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" strokeweight=".04931mm"/>
                <w10:wrap anchorx="page"/>
              </v:group>
            </w:pict>
          </mc:Fallback>
        </mc:AlternateContent>
      </w:r>
      <w:r w:rsidR="006E60EA">
        <w:rPr>
          <w:rFonts w:ascii="Arial MT"/>
          <w:sz w:val="23"/>
        </w:rPr>
        <w:t>To:</w:t>
      </w:r>
      <w:r w:rsidR="006E60EA">
        <w:rPr>
          <w:rFonts w:ascii="Arial MT"/>
          <w:sz w:val="23"/>
        </w:rPr>
        <w:tab/>
        <w:t>Delegations</w:t>
      </w:r>
    </w:p>
    <w:p w:rsidR="008D708F" w:rsidRDefault="00AD5A4D">
      <w:pPr>
        <w:tabs>
          <w:tab w:val="left" w:pos="2394"/>
        </w:tabs>
        <w:spacing w:before="88"/>
        <w:ind w:left="2394" w:right="476" w:hanging="2263"/>
        <w:rPr>
          <w:rFonts w:ascii="Arial MT" w:hAnsi="Arial MT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416560</wp:posOffset>
                </wp:positionV>
                <wp:extent cx="6115050" cy="6350"/>
                <wp:effectExtent l="0" t="0" r="0" b="0"/>
                <wp:wrapNone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6350"/>
                          <a:chOff x="1117" y="656"/>
                          <a:chExt cx="9630" cy="10"/>
                        </a:xfrm>
                      </wpg:grpSpPr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16" y="655"/>
                            <a:ext cx="227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" y="657"/>
                            <a:ext cx="2275" cy="0"/>
                          </a:xfrm>
                          <a:prstGeom prst="line">
                            <a:avLst/>
                          </a:prstGeom>
                          <a:noFill/>
                          <a:ln w="17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379" y="65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8"/>
                        <wps:cNvSpPr>
                          <a:spLocks/>
                        </wps:cNvSpPr>
                        <wps:spPr bwMode="auto">
                          <a:xfrm>
                            <a:off x="3381" y="657"/>
                            <a:ext cx="8" cy="8"/>
                          </a:xfrm>
                          <a:custGeom>
                            <a:avLst/>
                            <a:gdLst>
                              <a:gd name="T0" fmla="+- 0 3381 3381"/>
                              <a:gd name="T1" fmla="*/ T0 w 8"/>
                              <a:gd name="T2" fmla="+- 0 657 657"/>
                              <a:gd name="T3" fmla="*/ 657 h 8"/>
                              <a:gd name="T4" fmla="+- 0 3388 3381"/>
                              <a:gd name="T5" fmla="*/ T4 w 8"/>
                              <a:gd name="T6" fmla="+- 0 657 657"/>
                              <a:gd name="T7" fmla="*/ 657 h 8"/>
                              <a:gd name="T8" fmla="+- 0 3381 3381"/>
                              <a:gd name="T9" fmla="*/ T8 w 8"/>
                              <a:gd name="T10" fmla="+- 0 657 657"/>
                              <a:gd name="T11" fmla="*/ 657 h 8"/>
                              <a:gd name="T12" fmla="+- 0 3381 3381"/>
                              <a:gd name="T13" fmla="*/ T12 w 8"/>
                              <a:gd name="T14" fmla="+- 0 664 657"/>
                              <a:gd name="T15" fmla="*/ 664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89" y="655"/>
                            <a:ext cx="735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391" y="657"/>
                            <a:ext cx="7354" cy="0"/>
                          </a:xfrm>
                          <a:prstGeom prst="line">
                            <a:avLst/>
                          </a:prstGeom>
                          <a:noFill/>
                          <a:ln w="17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8228E" id="Group 5" o:spid="_x0000_s1026" style="position:absolute;margin-left:55.85pt;margin-top:32.8pt;width:481.5pt;height:.5pt;z-index:15730688;mso-position-horizontal-relative:page" coordorigin="1117,656" coordsize="96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">
                <v:rect id="Rectangle 11" o:spid="_x0000_s1027" style="position:absolute;left:1116;top:655;width:227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0" o:spid="_x0000_s1028" style="position:absolute;visibility:visible;mso-wrap-style:square" from="1118,657" to="3393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" strokeweight=".04931mm"/>
                <v:rect id="Rectangle 9" o:spid="_x0000_s1029" style="position:absolute;left:3379;top:65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shape id="AutoShape 8" o:spid="_x0000_s1030" style="position:absolute;left:3381;top:657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" path="m,l7,m,l,7e" filled="f" strokeweight=".04928mm">
                  <v:path arrowok="t" o:connecttype="custom" o:connectlocs="0,657;7,657;0,657;0,664" o:connectangles="0,0,0,0"/>
                </v:shape>
                <v:rect id="Rectangle 7" o:spid="_x0000_s1031" style="position:absolute;left:3389;top:655;width:735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6" o:spid="_x0000_s1032" style="position:absolute;visibility:visible;mso-wrap-style:square" from="3391,657" to="10745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" strokeweight=".04931mm"/>
                <w10:wrap anchorx="page"/>
              </v:group>
            </w:pict>
          </mc:Fallback>
        </mc:AlternateContent>
      </w:r>
      <w:r w:rsidR="006E60EA">
        <w:rPr>
          <w:rFonts w:ascii="Arial MT" w:hAnsi="Arial MT"/>
          <w:sz w:val="23"/>
        </w:rPr>
        <w:t>Subject:</w:t>
      </w:r>
      <w:r w:rsidR="006E60EA">
        <w:rPr>
          <w:rFonts w:ascii="Arial MT" w:hAnsi="Arial MT"/>
          <w:sz w:val="23"/>
        </w:rPr>
        <w:tab/>
        <w:t>Joint</w:t>
      </w:r>
      <w:r w:rsidR="006E60EA">
        <w:rPr>
          <w:rFonts w:ascii="Arial MT" w:hAnsi="Arial MT"/>
          <w:spacing w:val="-4"/>
          <w:sz w:val="23"/>
        </w:rPr>
        <w:t xml:space="preserve"> </w:t>
      </w:r>
      <w:r w:rsidR="006E60EA">
        <w:rPr>
          <w:rFonts w:ascii="Arial MT" w:hAnsi="Arial MT"/>
          <w:sz w:val="23"/>
        </w:rPr>
        <w:t>Conclusions</w:t>
      </w:r>
      <w:r w:rsidR="006E60EA">
        <w:rPr>
          <w:rFonts w:ascii="Arial MT" w:hAnsi="Arial MT"/>
          <w:spacing w:val="-3"/>
          <w:sz w:val="23"/>
        </w:rPr>
        <w:t xml:space="preserve"> </w:t>
      </w:r>
      <w:r w:rsidR="006E60EA">
        <w:rPr>
          <w:rFonts w:ascii="Arial MT" w:hAnsi="Arial MT"/>
          <w:sz w:val="23"/>
        </w:rPr>
        <w:t>of</w:t>
      </w:r>
      <w:r w:rsidR="006E60EA">
        <w:rPr>
          <w:rFonts w:ascii="Arial MT" w:hAnsi="Arial MT"/>
          <w:spacing w:val="-4"/>
          <w:sz w:val="23"/>
        </w:rPr>
        <w:t xml:space="preserve"> </w:t>
      </w:r>
      <w:r w:rsidR="006E60EA">
        <w:rPr>
          <w:rFonts w:ascii="Arial MT" w:hAnsi="Arial MT"/>
          <w:sz w:val="23"/>
        </w:rPr>
        <w:t>the</w:t>
      </w:r>
      <w:r w:rsidR="006E60EA">
        <w:rPr>
          <w:rFonts w:ascii="Arial MT" w:hAnsi="Arial MT"/>
          <w:spacing w:val="-2"/>
          <w:sz w:val="23"/>
        </w:rPr>
        <w:t xml:space="preserve"> </w:t>
      </w:r>
      <w:r w:rsidR="006E60EA">
        <w:rPr>
          <w:rFonts w:ascii="Arial MT" w:hAnsi="Arial MT"/>
          <w:sz w:val="23"/>
        </w:rPr>
        <w:t>Economic</w:t>
      </w:r>
      <w:r w:rsidR="006E60EA">
        <w:rPr>
          <w:rFonts w:ascii="Arial MT" w:hAnsi="Arial MT"/>
          <w:spacing w:val="-5"/>
          <w:sz w:val="23"/>
        </w:rPr>
        <w:t xml:space="preserve"> </w:t>
      </w:r>
      <w:r w:rsidR="006E60EA">
        <w:rPr>
          <w:rFonts w:ascii="Arial MT" w:hAnsi="Arial MT"/>
          <w:sz w:val="23"/>
        </w:rPr>
        <w:t>and</w:t>
      </w:r>
      <w:r w:rsidR="006E60EA">
        <w:rPr>
          <w:rFonts w:ascii="Arial MT" w:hAnsi="Arial MT"/>
          <w:spacing w:val="-4"/>
          <w:sz w:val="23"/>
        </w:rPr>
        <w:t xml:space="preserve"> </w:t>
      </w:r>
      <w:r w:rsidR="006E60EA">
        <w:rPr>
          <w:rFonts w:ascii="Arial MT" w:hAnsi="Arial MT"/>
          <w:sz w:val="23"/>
        </w:rPr>
        <w:t>Financial</w:t>
      </w:r>
      <w:r w:rsidR="006E60EA">
        <w:rPr>
          <w:rFonts w:ascii="Arial MT" w:hAnsi="Arial MT"/>
          <w:spacing w:val="-4"/>
          <w:sz w:val="23"/>
        </w:rPr>
        <w:t xml:space="preserve"> </w:t>
      </w:r>
      <w:r w:rsidR="006E60EA">
        <w:rPr>
          <w:rFonts w:ascii="Arial MT" w:hAnsi="Arial MT"/>
          <w:sz w:val="23"/>
        </w:rPr>
        <w:t>Dialogue</w:t>
      </w:r>
      <w:r w:rsidR="006E60EA">
        <w:rPr>
          <w:rFonts w:ascii="Arial MT" w:hAnsi="Arial MT"/>
          <w:spacing w:val="-5"/>
          <w:sz w:val="23"/>
        </w:rPr>
        <w:t xml:space="preserve"> </w:t>
      </w:r>
      <w:r w:rsidR="006E60EA">
        <w:rPr>
          <w:rFonts w:ascii="Arial MT" w:hAnsi="Arial MT"/>
          <w:sz w:val="23"/>
        </w:rPr>
        <w:t>between</w:t>
      </w:r>
      <w:r w:rsidR="006E60EA">
        <w:rPr>
          <w:rFonts w:ascii="Arial MT" w:hAnsi="Arial MT"/>
          <w:spacing w:val="-61"/>
          <w:sz w:val="23"/>
        </w:rPr>
        <w:t xml:space="preserve"> </w:t>
      </w:r>
      <w:r w:rsidR="006E60EA">
        <w:rPr>
          <w:rFonts w:ascii="Arial MT" w:hAnsi="Arial MT"/>
          <w:sz w:val="23"/>
        </w:rPr>
        <w:t>the</w:t>
      </w:r>
      <w:r w:rsidR="006E60EA">
        <w:rPr>
          <w:rFonts w:ascii="Arial MT" w:hAnsi="Arial MT"/>
          <w:spacing w:val="-1"/>
          <w:sz w:val="23"/>
        </w:rPr>
        <w:t xml:space="preserve"> </w:t>
      </w:r>
      <w:r w:rsidR="006E60EA">
        <w:rPr>
          <w:rFonts w:ascii="Arial MT" w:hAnsi="Arial MT"/>
          <w:sz w:val="23"/>
        </w:rPr>
        <w:t>EU</w:t>
      </w:r>
      <w:r w:rsidR="006E60EA">
        <w:rPr>
          <w:rFonts w:ascii="Arial MT" w:hAnsi="Arial MT"/>
          <w:spacing w:val="-1"/>
          <w:sz w:val="23"/>
        </w:rPr>
        <w:t xml:space="preserve"> </w:t>
      </w:r>
      <w:r w:rsidR="006E60EA">
        <w:rPr>
          <w:rFonts w:ascii="Arial MT" w:hAnsi="Arial MT"/>
          <w:sz w:val="23"/>
        </w:rPr>
        <w:t>and</w:t>
      </w:r>
      <w:r w:rsidR="006E60EA">
        <w:rPr>
          <w:rFonts w:ascii="Arial MT" w:hAnsi="Arial MT"/>
          <w:spacing w:val="-2"/>
          <w:sz w:val="23"/>
        </w:rPr>
        <w:t xml:space="preserve"> </w:t>
      </w:r>
      <w:r w:rsidR="006E60EA">
        <w:rPr>
          <w:rFonts w:ascii="Arial MT" w:hAnsi="Arial MT"/>
          <w:sz w:val="23"/>
        </w:rPr>
        <w:t>the</w:t>
      </w:r>
      <w:r w:rsidR="006E60EA">
        <w:rPr>
          <w:rFonts w:ascii="Arial MT" w:hAnsi="Arial MT"/>
          <w:spacing w:val="-1"/>
          <w:sz w:val="23"/>
        </w:rPr>
        <w:t xml:space="preserve"> </w:t>
      </w:r>
      <w:r w:rsidR="006E60EA">
        <w:rPr>
          <w:rFonts w:ascii="Arial MT" w:hAnsi="Arial MT"/>
          <w:sz w:val="23"/>
        </w:rPr>
        <w:t>Western</w:t>
      </w:r>
      <w:r w:rsidR="006E60EA">
        <w:rPr>
          <w:rFonts w:ascii="Arial MT" w:hAnsi="Arial MT"/>
          <w:spacing w:val="-1"/>
          <w:sz w:val="23"/>
        </w:rPr>
        <w:t xml:space="preserve"> </w:t>
      </w:r>
      <w:r w:rsidR="006E60EA">
        <w:rPr>
          <w:rFonts w:ascii="Arial MT" w:hAnsi="Arial MT"/>
          <w:sz w:val="23"/>
        </w:rPr>
        <w:t>Balkans</w:t>
      </w:r>
      <w:r w:rsidR="006E60EA">
        <w:rPr>
          <w:rFonts w:ascii="Arial MT" w:hAnsi="Arial MT"/>
          <w:spacing w:val="-1"/>
          <w:sz w:val="23"/>
        </w:rPr>
        <w:t xml:space="preserve"> </w:t>
      </w:r>
      <w:r w:rsidR="006E60EA">
        <w:rPr>
          <w:rFonts w:ascii="Arial MT" w:hAnsi="Arial MT"/>
          <w:sz w:val="23"/>
        </w:rPr>
        <w:t>and</w:t>
      </w:r>
      <w:r w:rsidR="006E60EA">
        <w:rPr>
          <w:rFonts w:ascii="Arial MT" w:hAnsi="Arial MT"/>
          <w:spacing w:val="-1"/>
          <w:sz w:val="23"/>
        </w:rPr>
        <w:t xml:space="preserve"> </w:t>
      </w:r>
      <w:r w:rsidR="006E60EA">
        <w:rPr>
          <w:rFonts w:ascii="Arial MT" w:hAnsi="Arial MT"/>
          <w:sz w:val="23"/>
        </w:rPr>
        <w:t>Türkiye</w:t>
      </w:r>
    </w:p>
    <w:p w:rsidR="008D708F" w:rsidRDefault="008D708F">
      <w:pPr>
        <w:pStyle w:val="BodyText"/>
        <w:rPr>
          <w:rFonts w:ascii="Arial MT"/>
          <w:sz w:val="20"/>
        </w:rPr>
      </w:pPr>
    </w:p>
    <w:p w:rsidR="008D708F" w:rsidRDefault="008D708F">
      <w:pPr>
        <w:pStyle w:val="BodyText"/>
        <w:rPr>
          <w:rFonts w:ascii="Arial MT"/>
          <w:sz w:val="20"/>
        </w:rPr>
      </w:pPr>
    </w:p>
    <w:p w:rsidR="008D708F" w:rsidRDefault="008D708F">
      <w:pPr>
        <w:pStyle w:val="BodyText"/>
        <w:spacing w:before="5"/>
        <w:rPr>
          <w:rFonts w:ascii="Arial MT"/>
          <w:sz w:val="21"/>
        </w:rPr>
      </w:pPr>
    </w:p>
    <w:p w:rsidR="008D708F" w:rsidRDefault="006E60EA">
      <w:pPr>
        <w:pStyle w:val="BodyText"/>
        <w:spacing w:before="90" w:line="360" w:lineRule="auto"/>
        <w:ind w:left="132" w:right="101"/>
      </w:pPr>
      <w:r>
        <w:t>Delegations will find attached the text of the Joint Conclusions of the Economic and Financial</w:t>
      </w:r>
      <w:r>
        <w:rPr>
          <w:spacing w:val="1"/>
        </w:rPr>
        <w:t xml:space="preserve"> </w:t>
      </w:r>
      <w:r>
        <w:t>Dialogue between the EU and the Western Balkans and Türkiye as approved by the participants of</w:t>
      </w:r>
      <w:r>
        <w:rPr>
          <w:spacing w:val="-57"/>
        </w:rPr>
        <w:t xml:space="preserve"> </w:t>
      </w:r>
      <w:r>
        <w:t>the Dialogue</w:t>
      </w:r>
      <w:r>
        <w:rPr>
          <w:spacing w:val="-1"/>
        </w:rPr>
        <w:t xml:space="preserve"> </w:t>
      </w:r>
      <w:r>
        <w:t>on 16 May</w:t>
      </w:r>
      <w:r>
        <w:rPr>
          <w:spacing w:val="-3"/>
        </w:rPr>
        <w:t xml:space="preserve"> </w:t>
      </w:r>
      <w:r>
        <w:t>2023.</w:t>
      </w: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AD5A4D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2861310</wp:posOffset>
                </wp:positionH>
                <wp:positionV relativeFrom="paragraph">
                  <wp:posOffset>133350</wp:posOffset>
                </wp:positionV>
                <wp:extent cx="1839595" cy="6350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2FB8E" id="Rectangle 4" o:spid="_x0000_s1026" style="position:absolute;margin-left:225.3pt;margin-top:10.5pt;width:144.8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6rdwIAAPo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8D708F" w:rsidRDefault="008D708F">
      <w:pPr>
        <w:rPr>
          <w:sz w:val="14"/>
        </w:rPr>
        <w:sectPr w:rsidR="008D708F">
          <w:type w:val="continuous"/>
          <w:pgSz w:w="11910" w:h="16850"/>
          <w:pgMar w:top="700" w:right="1200" w:bottom="1260" w:left="1000" w:header="720" w:footer="720" w:gutter="0"/>
          <w:cols w:space="720"/>
        </w:sectPr>
      </w:pPr>
    </w:p>
    <w:p w:rsidR="008D708F" w:rsidRDefault="006E60EA">
      <w:pPr>
        <w:spacing w:before="71"/>
        <w:ind w:left="120" w:right="125"/>
        <w:jc w:val="center"/>
        <w:rPr>
          <w:b/>
          <w:sz w:val="24"/>
        </w:rPr>
      </w:pPr>
      <w:r>
        <w:rPr>
          <w:b/>
          <w:sz w:val="24"/>
        </w:rPr>
        <w:lastRenderedPageBreak/>
        <w:t>JOINT CONCLUSION</w:t>
      </w:r>
      <w:r>
        <w:rPr>
          <w:b/>
          <w:sz w:val="24"/>
        </w:rPr>
        <w:t>S OF THE ECONOMIC AND FINANCIAL DIALOGUE BETWEEN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 EU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WESTERN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BALKANS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TÜRKIYE</w:t>
      </w:r>
    </w:p>
    <w:p w:rsidR="008D708F" w:rsidRDefault="008D708F">
      <w:pPr>
        <w:pStyle w:val="BodyText"/>
        <w:spacing w:before="10"/>
        <w:rPr>
          <w:b/>
          <w:sz w:val="20"/>
        </w:rPr>
      </w:pPr>
    </w:p>
    <w:p w:rsidR="008D708F" w:rsidRDefault="006E60EA">
      <w:pPr>
        <w:ind w:left="120" w:right="125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Financial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Dialogue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Western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Balkans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Türkiye,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Brussels,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May 2023</w:t>
      </w:r>
    </w:p>
    <w:p w:rsidR="008D708F" w:rsidRDefault="008D708F">
      <w:pPr>
        <w:pStyle w:val="BodyText"/>
        <w:rPr>
          <w:b/>
          <w:sz w:val="26"/>
        </w:rPr>
      </w:pPr>
    </w:p>
    <w:p w:rsidR="008D708F" w:rsidRDefault="008D708F">
      <w:pPr>
        <w:pStyle w:val="BodyText"/>
        <w:spacing w:before="9"/>
        <w:rPr>
          <w:b/>
          <w:sz w:val="25"/>
        </w:rPr>
      </w:pPr>
    </w:p>
    <w:p w:rsidR="008D708F" w:rsidRDefault="006E60EA">
      <w:pPr>
        <w:pStyle w:val="BodyText"/>
        <w:ind w:left="112" w:right="113"/>
        <w:jc w:val="both"/>
      </w:pPr>
      <w:r>
        <w:t>Representatives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States,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Balkans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Türkiye,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Commission and the European Central Bank, as well as representatives of the central banks of the</w:t>
      </w:r>
      <w:r>
        <w:rPr>
          <w:spacing w:val="1"/>
        </w:rPr>
        <w:t xml:space="preserve"> </w:t>
      </w:r>
      <w:r>
        <w:t>Western Balkans and Türkiye met for their annual economic policy dialogue. The dialogue aims to</w:t>
      </w:r>
      <w:r>
        <w:rPr>
          <w:spacing w:val="1"/>
        </w:rPr>
        <w:t xml:space="preserve"> </w:t>
      </w:r>
      <w:r>
        <w:t>prepare the future pa</w:t>
      </w:r>
      <w:r>
        <w:t>rticipation in the European Semester of the Western Balkans and Türkiye</w:t>
      </w:r>
      <w:r>
        <w:rPr>
          <w:spacing w:val="1"/>
        </w:rPr>
        <w:t xml:space="preserve"> </w:t>
      </w:r>
      <w:r>
        <w:t>(Montenegro, the Republic of Serbia, the Republic of North Macedonia, the Republic of Albania,</w:t>
      </w:r>
      <w:r>
        <w:rPr>
          <w:spacing w:val="1"/>
        </w:rPr>
        <w:t xml:space="preserve"> </w:t>
      </w:r>
      <w:r>
        <w:t>Bosnia and Herzegovina, and the Republic of Türkiye are candidate countries for EU access</w:t>
      </w:r>
      <w:r>
        <w:t>ion,</w:t>
      </w:r>
      <w:r>
        <w:rPr>
          <w:spacing w:val="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Kosovo</w:t>
      </w:r>
      <w:r>
        <w:rPr>
          <w:vertAlign w:val="superscript"/>
        </w:rPr>
        <w:t>*</w:t>
      </w:r>
      <w:r>
        <w:rPr>
          <w:spacing w:val="-2"/>
        </w:rPr>
        <w:t xml:space="preserve"> </w:t>
      </w:r>
      <w:r>
        <w:t>is a potential candidate).</w:t>
      </w:r>
    </w:p>
    <w:p w:rsidR="008D708F" w:rsidRDefault="006E60EA">
      <w:pPr>
        <w:pStyle w:val="BodyText"/>
        <w:spacing w:before="241"/>
        <w:ind w:left="112" w:right="111"/>
        <w:jc w:val="both"/>
      </w:pPr>
      <w:r>
        <w:t>The economic impact of Russia’s war of aggression against Ukraine has confronted EU Member</w:t>
      </w:r>
      <w:r>
        <w:rPr>
          <w:spacing w:val="1"/>
        </w:rPr>
        <w:t xml:space="preserve"> </w:t>
      </w:r>
      <w:r>
        <w:t>States, the Western Balkans and Türkiye with major economic and social challenges. Participants</w:t>
      </w:r>
      <w:r>
        <w:rPr>
          <w:spacing w:val="1"/>
        </w:rPr>
        <w:t xml:space="preserve"> </w:t>
      </w:r>
      <w:r>
        <w:t>agreed that the economic policy dialogue is of high importance in view of a common interest to</w:t>
      </w:r>
      <w:r>
        <w:rPr>
          <w:spacing w:val="1"/>
        </w:rPr>
        <w:t xml:space="preserve"> </w:t>
      </w:r>
      <w:r>
        <w:t>define appropriate policy responses also to the recent adverse shocks. Participants emphasised the</w:t>
      </w:r>
      <w:r>
        <w:rPr>
          <w:spacing w:val="1"/>
        </w:rPr>
        <w:t xml:space="preserve"> </w:t>
      </w:r>
      <w:r>
        <w:t xml:space="preserve">common position by the EU and the Western Balkans and Türkiye </w:t>
      </w:r>
      <w:r>
        <w:t>in deploring in the strongest</w:t>
      </w:r>
      <w:r>
        <w:rPr>
          <w:spacing w:val="1"/>
        </w:rPr>
        <w:t xml:space="preserve"> </w:t>
      </w:r>
      <w:r>
        <w:t>terms the continued military aggression by the Russian Federation against Ukraine. In view of high</w:t>
      </w:r>
      <w:r>
        <w:rPr>
          <w:spacing w:val="1"/>
        </w:rPr>
        <w:t xml:space="preserve"> </w:t>
      </w:r>
      <w:r>
        <w:t>uncertainty about potential further impacts of Russia’s war against Ukraine, participants considered</w:t>
      </w:r>
      <w:r>
        <w:rPr>
          <w:spacing w:val="1"/>
        </w:rPr>
        <w:t xml:space="preserve"> </w:t>
      </w:r>
      <w:r>
        <w:t>it appropriate to stand re</w:t>
      </w:r>
      <w:r>
        <w:t>ady to mitigate, if needed, adverse impacts on growth, employment and</w:t>
      </w:r>
      <w:r>
        <w:rPr>
          <w:spacing w:val="1"/>
        </w:rPr>
        <w:t xml:space="preserve"> </w:t>
      </w:r>
      <w:r>
        <w:t>social cohesion by adequately targeted, temporary and transparent fiscal and financial measures</w:t>
      </w:r>
      <w:r>
        <w:rPr>
          <w:spacing w:val="1"/>
        </w:rPr>
        <w:t xml:space="preserve"> </w:t>
      </w:r>
      <w:r>
        <w:t>while keeping an appropriately tight fiscal stance in 2023 and beyond to help lower persis</w:t>
      </w:r>
      <w:r>
        <w:t>tent high</w:t>
      </w:r>
      <w:r>
        <w:rPr>
          <w:spacing w:val="1"/>
        </w:rPr>
        <w:t xml:space="preserve"> </w:t>
      </w:r>
      <w:r>
        <w:t>inflation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preserve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sustainability.</w:t>
      </w:r>
      <w:r>
        <w:rPr>
          <w:spacing w:val="1"/>
        </w:rPr>
        <w:t xml:space="preserve"> </w:t>
      </w:r>
      <w:r>
        <w:t>Confronted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instability,</w:t>
      </w:r>
      <w:r>
        <w:rPr>
          <w:spacing w:val="1"/>
        </w:rPr>
        <w:t xml:space="preserve"> </w:t>
      </w:r>
      <w:r>
        <w:t>strategic</w:t>
      </w:r>
      <w:r>
        <w:rPr>
          <w:spacing w:val="-57"/>
        </w:rPr>
        <w:t xml:space="preserve"> </w:t>
      </w:r>
      <w:r>
        <w:t>competition and security threats, the EU has taken more responsibility for its security and has taken</w:t>
      </w:r>
      <w:r>
        <w:rPr>
          <w:spacing w:val="1"/>
        </w:rPr>
        <w:t xml:space="preserve"> </w:t>
      </w:r>
      <w:r>
        <w:t>further decisive steps towards building European sovereignty, reducing dependencies and building a</w:t>
      </w:r>
      <w:r>
        <w:rPr>
          <w:spacing w:val="-57"/>
        </w:rPr>
        <w:t xml:space="preserve"> </w:t>
      </w:r>
      <w:r>
        <w:t>more robust economic base to support a sustainable, resilient, competitive and inclusive Europe.</w:t>
      </w:r>
      <w:r>
        <w:rPr>
          <w:spacing w:val="1"/>
        </w:rPr>
        <w:t xml:space="preserve"> </w:t>
      </w:r>
      <w:r>
        <w:t xml:space="preserve">Participants agreed that these objectives are also relevant </w:t>
      </w:r>
      <w:r>
        <w:t>for the Western Balkans and Türkiye and</w:t>
      </w:r>
      <w:r>
        <w:rPr>
          <w:spacing w:val="1"/>
        </w:rPr>
        <w:t xml:space="preserve"> </w:t>
      </w:r>
      <w:r>
        <w:t>recommitted to the economic and financial dialogue as it contributes to the wider goals of good</w:t>
      </w:r>
      <w:r>
        <w:rPr>
          <w:spacing w:val="1"/>
        </w:rPr>
        <w:t xml:space="preserve"> </w:t>
      </w:r>
      <w:r>
        <w:t>governance, including the rule of law, and economic prosperity. In order to strengthen economic</w:t>
      </w:r>
      <w:r>
        <w:rPr>
          <w:spacing w:val="1"/>
        </w:rPr>
        <w:t xml:space="preserve"> </w:t>
      </w:r>
      <w:r>
        <w:t>resilience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term,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accelerating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digital</w:t>
      </w:r>
      <w:r>
        <w:rPr>
          <w:spacing w:val="-57"/>
        </w:rPr>
        <w:t xml:space="preserve"> </w:t>
      </w:r>
      <w:r>
        <w:t>transition of the Western Balkans and Türkiye in line with commitments related to targets for</w:t>
      </w:r>
      <w:r>
        <w:rPr>
          <w:spacing w:val="1"/>
        </w:rPr>
        <w:t xml:space="preserve"> </w:t>
      </w:r>
      <w:r>
        <w:t xml:space="preserve">greenhouse gas emissions reduction, energy efficiency and renewable energy for 2030. They </w:t>
      </w:r>
      <w:r>
        <w:t>also</w:t>
      </w:r>
      <w:r>
        <w:rPr>
          <w:spacing w:val="1"/>
        </w:rPr>
        <w:t xml:space="preserve"> </w:t>
      </w:r>
      <w:r>
        <w:t>recall the importance of enhancing human capital development and social inclusion, particularly of</w:t>
      </w:r>
      <w:r>
        <w:rPr>
          <w:spacing w:val="1"/>
        </w:rPr>
        <w:t xml:space="preserve"> </w:t>
      </w:r>
      <w:r>
        <w:t>young people. This should be supported by the appropriate and efficient use of EU financial support</w:t>
      </w:r>
      <w:r>
        <w:rPr>
          <w:spacing w:val="-57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Pre-accession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Eur</w:t>
      </w:r>
      <w:r>
        <w:t>opean Fund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Sustainable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Plus.</w:t>
      </w:r>
    </w:p>
    <w:p w:rsidR="008D708F" w:rsidRDefault="008D708F">
      <w:pPr>
        <w:pStyle w:val="BodyText"/>
        <w:rPr>
          <w:sz w:val="21"/>
        </w:rPr>
      </w:pPr>
    </w:p>
    <w:p w:rsidR="008D708F" w:rsidRDefault="006E60EA">
      <w:pPr>
        <w:pStyle w:val="BodyText"/>
        <w:ind w:left="112" w:right="110"/>
        <w:jc w:val="both"/>
      </w:pPr>
      <w:r>
        <w:t>Participants underlined that the earthquakes of 6 February 2023 in Türkiye represent, first and</w:t>
      </w:r>
      <w:r>
        <w:rPr>
          <w:spacing w:val="1"/>
        </w:rPr>
        <w:t xml:space="preserve"> </w:t>
      </w:r>
      <w:r>
        <w:t>foremost, a very large humanitarian crisis, and expressed solidarity with Türkiye. While the full</w:t>
      </w:r>
      <w:r>
        <w:rPr>
          <w:spacing w:val="1"/>
        </w:rPr>
        <w:t xml:space="preserve"> </w:t>
      </w:r>
      <w:r>
        <w:t xml:space="preserve">economic impact </w:t>
      </w:r>
      <w:r>
        <w:t>of the earthquake is yet to be assessed, participants agreed that the amount of</w:t>
      </w:r>
      <w:r>
        <w:rPr>
          <w:spacing w:val="1"/>
        </w:rPr>
        <w:t xml:space="preserve"> </w:t>
      </w:r>
      <w:r>
        <w:t>losses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reconstruction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mobilisation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substantial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resources.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such,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underlined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year’s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Reform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assessment, which is based on a set of assumptions preceding the earthquakes, would need to be</w:t>
      </w:r>
      <w:r>
        <w:rPr>
          <w:spacing w:val="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in conjuction with</w:t>
      </w:r>
      <w:r>
        <w:rPr>
          <w:spacing w:val="-1"/>
        </w:rPr>
        <w:t xml:space="preserve"> </w:t>
      </w:r>
      <w:r>
        <w:t>Türkiye’s revised priorities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events.</w:t>
      </w: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AD5A4D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1829435" cy="7620"/>
                <wp:effectExtent l="0" t="0" r="0" b="0"/>
                <wp:wrapTopAndBottom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EE83D" id="Rectangle 3" o:spid="_x0000_s1026" style="position:absolute;margin-left:56.65pt;margin-top:12.35pt;width:144.0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8D708F" w:rsidRDefault="006E60EA">
      <w:pPr>
        <w:tabs>
          <w:tab w:val="left" w:pos="833"/>
        </w:tabs>
        <w:spacing w:before="72"/>
        <w:ind w:left="833" w:right="377" w:hanging="721"/>
      </w:pPr>
      <w:r>
        <w:rPr>
          <w:b/>
          <w:position w:val="8"/>
          <w:sz w:val="16"/>
        </w:rPr>
        <w:t>*</w:t>
      </w:r>
      <w:r>
        <w:rPr>
          <w:b/>
          <w:position w:val="8"/>
          <w:sz w:val="16"/>
        </w:rPr>
        <w:tab/>
      </w:r>
      <w:r>
        <w:t>This designation is without prejudice to positions on status, and is</w:t>
      </w:r>
      <w:r>
        <w:t xml:space="preserve"> in line with UNSCR 1244/1999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ICJ</w:t>
      </w:r>
      <w:r>
        <w:rPr>
          <w:spacing w:val="2"/>
        </w:rPr>
        <w:t xml:space="preserve"> </w:t>
      </w:r>
      <w:r>
        <w:t>Opinion 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Kosovo declaration of</w:t>
      </w:r>
      <w:r>
        <w:rPr>
          <w:spacing w:val="-2"/>
        </w:rPr>
        <w:t xml:space="preserve"> </w:t>
      </w:r>
      <w:r>
        <w:t>independence.</w:t>
      </w:r>
    </w:p>
    <w:p w:rsidR="008D708F" w:rsidRDefault="008D708F">
      <w:pPr>
        <w:sectPr w:rsidR="008D708F">
          <w:footerReference w:type="default" r:id="rId9"/>
          <w:pgSz w:w="11900" w:h="16850"/>
          <w:pgMar w:top="1180" w:right="1020" w:bottom="1260" w:left="1020" w:header="0" w:footer="1064" w:gutter="0"/>
          <w:pgNumType w:start="1"/>
          <w:cols w:space="720"/>
        </w:sectPr>
      </w:pPr>
    </w:p>
    <w:p w:rsidR="008D708F" w:rsidRDefault="006E60EA">
      <w:pPr>
        <w:pStyle w:val="BodyText"/>
        <w:spacing w:before="66"/>
        <w:ind w:left="112" w:right="111"/>
        <w:jc w:val="both"/>
      </w:pPr>
      <w:r>
        <w:lastRenderedPageBreak/>
        <w:t>Looking beyond</w:t>
      </w:r>
      <w:r>
        <w:rPr>
          <w:spacing w:val="1"/>
        </w:rPr>
        <w:t xml:space="preserve"> </w:t>
      </w:r>
      <w:r>
        <w:t>the current</w:t>
      </w:r>
      <w:r>
        <w:rPr>
          <w:spacing w:val="1"/>
        </w:rPr>
        <w:t xml:space="preserve"> </w:t>
      </w:r>
      <w:r>
        <w:t>challenges,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economic policy dialogue</w:t>
      </w:r>
      <w:r>
        <w:rPr>
          <w:spacing w:val="1"/>
        </w:rPr>
        <w:t xml:space="preserve"> </w:t>
      </w:r>
      <w:r>
        <w:t>should continue to play a central role in providing jointly agreed policy guidance to support a</w:t>
      </w:r>
      <w:r>
        <w:rPr>
          <w:spacing w:val="1"/>
        </w:rPr>
        <w:t xml:space="preserve"> </w:t>
      </w:r>
      <w:r>
        <w:t>sustainable medium-term economic recovery and help the enlargement partners to gradually meet</w:t>
      </w:r>
      <w:r>
        <w:rPr>
          <w:spacing w:val="1"/>
        </w:rPr>
        <w:t xml:space="preserve"> </w:t>
      </w:r>
      <w:r>
        <w:t>the economic criteria for EU accessio</w:t>
      </w:r>
      <w:r>
        <w:t>n. Participants underlined their commitment to this economic</w:t>
      </w:r>
      <w:r>
        <w:rPr>
          <w:spacing w:val="1"/>
        </w:rPr>
        <w:t xml:space="preserve"> </w:t>
      </w:r>
      <w:r>
        <w:t>and financial dialogue and encouraged the Western Balkans and Türkiye to fully implement the</w:t>
      </w:r>
      <w:r>
        <w:rPr>
          <w:spacing w:val="1"/>
        </w:rPr>
        <w:t xml:space="preserve"> </w:t>
      </w:r>
      <w:r>
        <w:t>macro-fiscal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reforms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programmes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foster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sustained</w:t>
      </w:r>
      <w:r>
        <w:rPr>
          <w:spacing w:val="1"/>
        </w:rPr>
        <w:t xml:space="preserve"> </w:t>
      </w:r>
      <w:r>
        <w:t>recovery.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emphasised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implementation of the jointly agreed policy guidance. Participants welcomed the Progress report on</w:t>
      </w:r>
      <w:r>
        <w:rPr>
          <w:spacing w:val="1"/>
        </w:rPr>
        <w:t xml:space="preserve"> </w:t>
      </w:r>
      <w:r>
        <w:t>the action plan on economic, monetary, and financial statistics for the Western Balkans and Türkiye</w:t>
      </w:r>
      <w:r>
        <w:rPr>
          <w:spacing w:val="-57"/>
        </w:rPr>
        <w:t xml:space="preserve"> </w:t>
      </w:r>
      <w:r>
        <w:t>and appreciated its high quality. Participants regretted that Bosnia and Herzegovina’s Economic</w:t>
      </w:r>
      <w:r>
        <w:rPr>
          <w:spacing w:val="1"/>
        </w:rPr>
        <w:t xml:space="preserve"> </w:t>
      </w:r>
      <w:r>
        <w:t>Reform</w:t>
      </w:r>
      <w:r>
        <w:rPr>
          <w:spacing w:val="14"/>
        </w:rPr>
        <w:t xml:space="preserve"> </w:t>
      </w:r>
      <w:r>
        <w:t>Programme</w:t>
      </w:r>
      <w:r>
        <w:rPr>
          <w:spacing w:val="13"/>
        </w:rPr>
        <w:t xml:space="preserve"> </w:t>
      </w:r>
      <w:r>
        <w:t>had</w:t>
      </w:r>
      <w:r>
        <w:rPr>
          <w:spacing w:val="14"/>
        </w:rPr>
        <w:t xml:space="preserve"> </w:t>
      </w:r>
      <w:r>
        <w:t>again</w:t>
      </w:r>
      <w:r>
        <w:rPr>
          <w:spacing w:val="15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submitted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significant</w:t>
      </w:r>
      <w:r>
        <w:rPr>
          <w:spacing w:val="14"/>
        </w:rPr>
        <w:t xml:space="preserve"> </w:t>
      </w:r>
      <w:r>
        <w:t>delay.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dialogue</w:t>
      </w:r>
      <w:r>
        <w:rPr>
          <w:spacing w:val="13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continue</w:t>
      </w:r>
      <w:r>
        <w:rPr>
          <w:spacing w:val="-58"/>
        </w:rPr>
        <w:t xml:space="preserve"> </w:t>
      </w:r>
      <w:r>
        <w:t>in 2024, including on the implementation of these conclusions and will be extended to Ukraine,</w:t>
      </w:r>
      <w:r>
        <w:rPr>
          <w:spacing w:val="1"/>
        </w:rPr>
        <w:t xml:space="preserve"> </w:t>
      </w:r>
      <w:r>
        <w:t>Moldova</w:t>
      </w:r>
      <w:r>
        <w:rPr>
          <w:spacing w:val="-2"/>
        </w:rPr>
        <w:t xml:space="preserve"> </w:t>
      </w:r>
      <w:r>
        <w:t>and Georgia</w:t>
      </w:r>
      <w:r>
        <w:rPr>
          <w:b/>
          <w:position w:val="8"/>
          <w:sz w:val="16"/>
        </w:rPr>
        <w:t>1</w:t>
      </w:r>
      <w:r>
        <w:t>.</w:t>
      </w: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8D708F">
      <w:pPr>
        <w:pStyle w:val="BodyText"/>
        <w:rPr>
          <w:sz w:val="20"/>
        </w:rPr>
      </w:pPr>
    </w:p>
    <w:p w:rsidR="008D708F" w:rsidRDefault="00AD5A4D">
      <w:pPr>
        <w:pStyle w:val="BodyText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220345</wp:posOffset>
                </wp:positionV>
                <wp:extent cx="1829435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8279D" id="Rectangle 2" o:spid="_x0000_s1026" style="position:absolute;margin-left:56.65pt;margin-top:17.35pt;width:144.0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MTdw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8D708F" w:rsidRDefault="006E60EA">
      <w:pPr>
        <w:tabs>
          <w:tab w:val="left" w:pos="833"/>
        </w:tabs>
        <w:spacing w:before="72"/>
        <w:ind w:left="833" w:right="116" w:hanging="721"/>
      </w:pPr>
      <w:r>
        <w:rPr>
          <w:b/>
          <w:position w:val="7"/>
          <w:sz w:val="13"/>
        </w:rPr>
        <w:t>1</w:t>
      </w:r>
      <w:r>
        <w:rPr>
          <w:b/>
          <w:position w:val="7"/>
          <w:sz w:val="13"/>
        </w:rPr>
        <w:tab/>
      </w:r>
      <w:r>
        <w:t>On</w:t>
      </w:r>
      <w:r>
        <w:rPr>
          <w:spacing w:val="19"/>
        </w:rPr>
        <w:t xml:space="preserve"> </w:t>
      </w:r>
      <w:r>
        <w:t>23</w:t>
      </w:r>
      <w:r>
        <w:rPr>
          <w:spacing w:val="18"/>
        </w:rPr>
        <w:t xml:space="preserve"> </w:t>
      </w:r>
      <w:r>
        <w:t>June</w:t>
      </w:r>
      <w:r>
        <w:rPr>
          <w:spacing w:val="20"/>
        </w:rPr>
        <w:t xml:space="preserve"> </w:t>
      </w:r>
      <w:r>
        <w:t>2022,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European</w:t>
      </w:r>
      <w:r>
        <w:rPr>
          <w:spacing w:val="20"/>
        </w:rPr>
        <w:t xml:space="preserve"> </w:t>
      </w:r>
      <w:r>
        <w:t>Council</w:t>
      </w:r>
      <w:r>
        <w:rPr>
          <w:spacing w:val="20"/>
        </w:rPr>
        <w:t xml:space="preserve"> </w:t>
      </w:r>
      <w:r>
        <w:t>granted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status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candidate</w:t>
      </w:r>
      <w:r>
        <w:rPr>
          <w:spacing w:val="18"/>
        </w:rPr>
        <w:t xml:space="preserve"> </w:t>
      </w:r>
      <w:r>
        <w:t>country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Ukraine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of Moldova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perspective</w:t>
      </w:r>
      <w:r>
        <w:rPr>
          <w:spacing w:val="-1"/>
        </w:rPr>
        <w:t xml:space="preserve"> </w:t>
      </w:r>
      <w:r>
        <w:t>of Georgia.</w:t>
      </w:r>
    </w:p>
    <w:p w:rsidR="008D708F" w:rsidRDefault="008D708F">
      <w:pPr>
        <w:sectPr w:rsidR="008D708F">
          <w:pgSz w:w="11900" w:h="16850"/>
          <w:pgMar w:top="1180" w:right="1020" w:bottom="1260" w:left="1020" w:header="0" w:footer="1064" w:gutter="0"/>
          <w:cols w:space="720"/>
        </w:sectPr>
      </w:pPr>
    </w:p>
    <w:p w:rsidR="008D708F" w:rsidRDefault="006E60EA">
      <w:pPr>
        <w:pStyle w:val="Heading1"/>
      </w:pPr>
      <w:r>
        <w:lastRenderedPageBreak/>
        <w:t>Montenegro</w:t>
      </w:r>
    </w:p>
    <w:p w:rsidR="008D708F" w:rsidRDefault="008D708F">
      <w:pPr>
        <w:pStyle w:val="BodyText"/>
        <w:spacing w:before="5"/>
        <w:rPr>
          <w:b/>
          <w:i/>
          <w:sz w:val="20"/>
        </w:rPr>
      </w:pPr>
    </w:p>
    <w:p w:rsidR="008D708F" w:rsidRDefault="006E60EA">
      <w:pPr>
        <w:pStyle w:val="BodyText"/>
        <w:ind w:left="112" w:right="110"/>
        <w:jc w:val="both"/>
      </w:pPr>
      <w:r>
        <w:t>Montenegro submitted its Economic Reform Programme 2023-2025 on</w:t>
      </w:r>
      <w:r>
        <w:rPr>
          <w:spacing w:val="1"/>
        </w:rPr>
        <w:t xml:space="preserve"> </w:t>
      </w:r>
      <w:r>
        <w:t>25 January 2023.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policy guidance set out in the conclusions of the Economic and Financial Dialogue of 24 May 2022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implemented to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limited extent.</w:t>
      </w:r>
    </w:p>
    <w:p w:rsidR="008D708F" w:rsidRDefault="008D708F">
      <w:pPr>
        <w:pStyle w:val="BodyText"/>
        <w:spacing w:before="10"/>
        <w:rPr>
          <w:sz w:val="20"/>
        </w:rPr>
      </w:pPr>
    </w:p>
    <w:p w:rsidR="008D708F" w:rsidRDefault="006E60EA">
      <w:pPr>
        <w:pStyle w:val="BodyText"/>
        <w:spacing w:before="1"/>
        <w:ind w:left="112" w:right="112"/>
        <w:jc w:val="both"/>
      </w:pPr>
      <w:r>
        <w:t>Helped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tourism</w:t>
      </w:r>
      <w:r>
        <w:rPr>
          <w:spacing w:val="1"/>
        </w:rPr>
        <w:t xml:space="preserve"> </w:t>
      </w:r>
      <w:r>
        <w:t>exports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surging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consumption,</w:t>
      </w:r>
      <w:r>
        <w:rPr>
          <w:spacing w:val="1"/>
        </w:rPr>
        <w:t xml:space="preserve"> </w:t>
      </w:r>
      <w:r>
        <w:t>Montenegro’s</w:t>
      </w:r>
      <w:r>
        <w:rPr>
          <w:spacing w:val="1"/>
        </w:rPr>
        <w:t xml:space="preserve"> </w:t>
      </w:r>
      <w:r>
        <w:t>economy</w:t>
      </w:r>
      <w:r>
        <w:rPr>
          <w:spacing w:val="1"/>
        </w:rPr>
        <w:t xml:space="preserve"> </w:t>
      </w:r>
      <w:r>
        <w:t>expanded</w:t>
      </w:r>
      <w:r>
        <w:rPr>
          <w:spacing w:val="20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double-digits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first</w:t>
      </w:r>
      <w:r>
        <w:rPr>
          <w:spacing w:val="21"/>
        </w:rPr>
        <w:t xml:space="preserve"> </w:t>
      </w:r>
      <w:r>
        <w:t>half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2022</w:t>
      </w:r>
      <w:r>
        <w:rPr>
          <w:spacing w:val="20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t>started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decelerate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later</w:t>
      </w:r>
      <w:r>
        <w:rPr>
          <w:spacing w:val="19"/>
        </w:rPr>
        <w:t xml:space="preserve"> </w:t>
      </w:r>
      <w:r>
        <w:t>months</w:t>
      </w:r>
      <w:r>
        <w:rPr>
          <w:spacing w:val="19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year.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baseline</w:t>
      </w:r>
      <w:r>
        <w:rPr>
          <w:spacing w:val="11"/>
        </w:rPr>
        <w:t xml:space="preserve"> </w:t>
      </w:r>
      <w:r>
        <w:t>scenario</w:t>
      </w:r>
      <w:r>
        <w:rPr>
          <w:spacing w:val="12"/>
        </w:rPr>
        <w:t xml:space="preserve"> </w:t>
      </w:r>
      <w:r>
        <w:t>set</w:t>
      </w:r>
      <w:r>
        <w:rPr>
          <w:spacing w:val="12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ERP</w:t>
      </w:r>
      <w:r>
        <w:rPr>
          <w:spacing w:val="14"/>
        </w:rPr>
        <w:t xml:space="preserve"> </w:t>
      </w:r>
      <w:r>
        <w:t>projects</w:t>
      </w:r>
      <w:r>
        <w:rPr>
          <w:spacing w:val="12"/>
        </w:rPr>
        <w:t xml:space="preserve"> </w:t>
      </w:r>
      <w:r>
        <w:t>real</w:t>
      </w:r>
      <w:r>
        <w:rPr>
          <w:spacing w:val="13"/>
        </w:rPr>
        <w:t xml:space="preserve"> </w:t>
      </w:r>
      <w:r>
        <w:t>GDP</w:t>
      </w:r>
      <w:r>
        <w:rPr>
          <w:spacing w:val="15"/>
        </w:rPr>
        <w:t xml:space="preserve"> </w:t>
      </w:r>
      <w:r>
        <w:t>growth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slow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>of 4% in 2023-2025 and to be driven by a continued recovery in tourism, a strong increase in</w:t>
      </w:r>
      <w:r>
        <w:rPr>
          <w:spacing w:val="1"/>
        </w:rPr>
        <w:t xml:space="preserve"> </w:t>
      </w:r>
      <w:r>
        <w:t>investment and decelerating but still positive private consumption growth. The balance of risks is</w:t>
      </w:r>
      <w:r>
        <w:rPr>
          <w:spacing w:val="1"/>
        </w:rPr>
        <w:t xml:space="preserve"> </w:t>
      </w:r>
      <w:r>
        <w:t>tilted to the downside as domestic political instability</w:t>
      </w:r>
      <w:r>
        <w:t xml:space="preserve"> and higher financing costs could negatively</w:t>
      </w:r>
      <w:r>
        <w:rPr>
          <w:spacing w:val="1"/>
        </w:rPr>
        <w:t xml:space="preserve"> </w:t>
      </w:r>
      <w:r>
        <w:t>affect investment; slowing growth in trade partners could dampen tourism exports; while risks</w:t>
      </w:r>
      <w:r>
        <w:rPr>
          <w:spacing w:val="1"/>
        </w:rPr>
        <w:t xml:space="preserve"> </w:t>
      </w:r>
      <w:r>
        <w:t>related to the fallout from Russia’s war against Ukraine could result in further increases of energy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prices,</w:t>
      </w:r>
      <w:r>
        <w:rPr>
          <w:spacing w:val="1"/>
        </w:rPr>
        <w:t xml:space="preserve"> </w:t>
      </w:r>
      <w:r>
        <w:t>eroding</w:t>
      </w:r>
      <w:r>
        <w:rPr>
          <w:spacing w:val="1"/>
        </w:rPr>
        <w:t xml:space="preserve"> </w:t>
      </w:r>
      <w:r>
        <w:t>disposable</w:t>
      </w:r>
      <w:r>
        <w:rPr>
          <w:spacing w:val="1"/>
        </w:rPr>
        <w:t xml:space="preserve"> </w:t>
      </w:r>
      <w:r>
        <w:t>income.</w:t>
      </w:r>
      <w:r>
        <w:rPr>
          <w:spacing w:val="1"/>
        </w:rPr>
        <w:t xml:space="preserve"> </w:t>
      </w:r>
      <w:r>
        <w:t>Imports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if</w:t>
      </w:r>
      <w:r>
        <w:rPr>
          <w:spacing w:val="-57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realised.</w:t>
      </w:r>
    </w:p>
    <w:p w:rsidR="008D708F" w:rsidRDefault="008D708F">
      <w:pPr>
        <w:pStyle w:val="BodyText"/>
        <w:spacing w:before="10"/>
        <w:rPr>
          <w:sz w:val="20"/>
        </w:rPr>
      </w:pPr>
    </w:p>
    <w:p w:rsidR="008D708F" w:rsidRDefault="006E60EA">
      <w:pPr>
        <w:pStyle w:val="BodyText"/>
        <w:ind w:left="112" w:right="115"/>
        <w:jc w:val="both"/>
      </w:pPr>
      <w:r>
        <w:t>Recent measures, including a decision to abolish health contributions, weakened the revenue base</w:t>
      </w:r>
      <w:r>
        <w:rPr>
          <w:spacing w:val="1"/>
        </w:rPr>
        <w:t xml:space="preserve"> </w:t>
      </w:r>
      <w:r>
        <w:t xml:space="preserve">and, together with a number of new, mostly permanent </w:t>
      </w:r>
      <w:r>
        <w:t>increases in mandatory spending, resulted in</w:t>
      </w:r>
      <w:r>
        <w:rPr>
          <w:spacing w:val="-57"/>
        </w:rPr>
        <w:t xml:space="preserve"> </w:t>
      </w:r>
      <w:r>
        <w:t>a significant increase in the deficit target in the revised 2022 budget, to more than 8% of GDP.</w:t>
      </w:r>
      <w:r>
        <w:rPr>
          <w:spacing w:val="1"/>
        </w:rPr>
        <w:t xml:space="preserve"> </w:t>
      </w:r>
      <w:r>
        <w:t>However, the actual outcome was lower at below 5% of GDP as high inflation and strong real</w:t>
      </w:r>
      <w:r>
        <w:rPr>
          <w:spacing w:val="1"/>
        </w:rPr>
        <w:t xml:space="preserve"> </w:t>
      </w:r>
      <w:r>
        <w:t>growth boosted indirect</w:t>
      </w:r>
      <w:r>
        <w:t xml:space="preserve"> revenue while spending on investment and wages was lower than budgeted.</w:t>
      </w:r>
      <w:r>
        <w:rPr>
          <w:spacing w:val="-57"/>
        </w:rPr>
        <w:t xml:space="preserve"> </w:t>
      </w:r>
      <w:r>
        <w:t>Absent any consolidation measures, the ERP projects the budget deficit at some 6% of GDP in</w:t>
      </w:r>
      <w:r>
        <w:rPr>
          <w:spacing w:val="1"/>
        </w:rPr>
        <w:t xml:space="preserve"> </w:t>
      </w:r>
      <w:r>
        <w:t>2023-2025, implying a pro-cyclical fiscal stance, and public debt to stabilise at a high le</w:t>
      </w:r>
      <w:r>
        <w:t>vel of close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75% of</w:t>
      </w:r>
      <w:r>
        <w:rPr>
          <w:spacing w:val="-1"/>
        </w:rPr>
        <w:t xml:space="preserve"> </w:t>
      </w:r>
      <w:r>
        <w:t>GDP.</w:t>
      </w:r>
    </w:p>
    <w:p w:rsidR="008D708F" w:rsidRDefault="008D708F">
      <w:pPr>
        <w:pStyle w:val="BodyText"/>
        <w:spacing w:before="11"/>
        <w:rPr>
          <w:sz w:val="20"/>
        </w:rPr>
      </w:pPr>
    </w:p>
    <w:p w:rsidR="008D708F" w:rsidRDefault="006E60EA">
      <w:pPr>
        <w:pStyle w:val="BodyText"/>
        <w:ind w:left="112" w:right="113"/>
        <w:jc w:val="both"/>
      </w:pPr>
      <w:r>
        <w:t>Debt</w:t>
      </w:r>
      <w:r>
        <w:rPr>
          <w:spacing w:val="1"/>
        </w:rPr>
        <w:t xml:space="preserve"> </w:t>
      </w:r>
      <w:r>
        <w:t>repayment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sharply,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2025,</w:t>
      </w:r>
      <w:r>
        <w:rPr>
          <w:spacing w:val="1"/>
        </w:rPr>
        <w:t xml:space="preserve"> </w:t>
      </w:r>
      <w:r>
        <w:t>which,</w:t>
      </w:r>
      <w:r>
        <w:rPr>
          <w:spacing w:val="1"/>
        </w:rPr>
        <w:t xml:space="preserve"> </w:t>
      </w:r>
      <w:r>
        <w:t>coupled</w:t>
      </w:r>
      <w:r>
        <w:rPr>
          <w:spacing w:val="6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tightening financing conditions, raises vulnerabilities and calls for a more prudent fiscal position.</w:t>
      </w:r>
      <w:r>
        <w:rPr>
          <w:spacing w:val="1"/>
        </w:rPr>
        <w:t xml:space="preserve"> </w:t>
      </w:r>
      <w:r>
        <w:t>Fiscal sustainability needs to be enhanced by a medium-term plan based on specific consolidation</w:t>
      </w:r>
      <w:r>
        <w:rPr>
          <w:spacing w:val="1"/>
        </w:rPr>
        <w:t xml:space="preserve"> </w:t>
      </w:r>
      <w:r>
        <w:t>measures. Broadening the tax base, streamlining tax exemptions and incorporating new budget</w:t>
      </w:r>
      <w:r>
        <w:rPr>
          <w:spacing w:val="1"/>
        </w:rPr>
        <w:t xml:space="preserve"> </w:t>
      </w:r>
      <w:r>
        <w:t>revenue initiatives to offset recent revenue-decreasing measures wo</w:t>
      </w:r>
      <w:r>
        <w:t>uld contribute to rebuilding</w:t>
      </w:r>
      <w:r>
        <w:rPr>
          <w:spacing w:val="1"/>
        </w:rPr>
        <w:t xml:space="preserve"> </w:t>
      </w:r>
      <w:r>
        <w:t>fiscal space and reducing public debt. Strengthening the long-term sustainability of public finances</w:t>
      </w:r>
      <w:r>
        <w:rPr>
          <w:spacing w:val="1"/>
        </w:rPr>
        <w:t xml:space="preserve"> </w:t>
      </w:r>
      <w:r>
        <w:t>requires improvements in fiscal governance and public investment management. New expenditure</w:t>
      </w:r>
      <w:r>
        <w:rPr>
          <w:spacing w:val="1"/>
        </w:rPr>
        <w:t xml:space="preserve"> </w:t>
      </w:r>
      <w:r>
        <w:t>initiatives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wit</w:t>
      </w:r>
      <w:r>
        <w:t>hout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implications.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infrastructure projects need better management and prioritisation in light of the very limited fiscal</w:t>
      </w:r>
      <w:r>
        <w:rPr>
          <w:spacing w:val="1"/>
        </w:rPr>
        <w:t xml:space="preserve"> </w:t>
      </w:r>
      <w:r>
        <w:t>space</w:t>
      </w:r>
      <w:r>
        <w:rPr>
          <w:spacing w:val="11"/>
        </w:rPr>
        <w:t xml:space="preserve"> </w:t>
      </w:r>
      <w:r>
        <w:t>available.</w:t>
      </w:r>
      <w:r>
        <w:rPr>
          <w:spacing w:val="15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up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plans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set</w:t>
      </w:r>
      <w:r>
        <w:rPr>
          <w:spacing w:val="13"/>
        </w:rPr>
        <w:t xml:space="preserve"> </w:t>
      </w:r>
      <w:r>
        <w:t>up</w:t>
      </w:r>
      <w:r>
        <w:rPr>
          <w:spacing w:val="15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independent</w:t>
      </w:r>
      <w:r>
        <w:rPr>
          <w:spacing w:val="12"/>
        </w:rPr>
        <w:t xml:space="preserve"> </w:t>
      </w:r>
      <w:r>
        <w:t>fiscal</w:t>
      </w:r>
      <w:r>
        <w:rPr>
          <w:spacing w:val="13"/>
        </w:rPr>
        <w:t xml:space="preserve"> </w:t>
      </w:r>
      <w:r>
        <w:t>institution</w:t>
      </w:r>
      <w:r>
        <w:rPr>
          <w:spacing w:val="13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contribu</w:t>
      </w:r>
      <w:r>
        <w:t>te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and discipline.</w:t>
      </w:r>
    </w:p>
    <w:p w:rsidR="008D708F" w:rsidRDefault="008D708F">
      <w:pPr>
        <w:jc w:val="both"/>
        <w:sectPr w:rsidR="008D708F">
          <w:pgSz w:w="11900" w:h="16850"/>
          <w:pgMar w:top="1180" w:right="1020" w:bottom="1260" w:left="1020" w:header="0" w:footer="1064" w:gutter="0"/>
          <w:cols w:space="720"/>
        </w:sectPr>
      </w:pPr>
    </w:p>
    <w:p w:rsidR="008D708F" w:rsidRDefault="006E60EA">
      <w:pPr>
        <w:pStyle w:val="BodyText"/>
        <w:spacing w:before="66"/>
        <w:ind w:left="112" w:right="108"/>
        <w:jc w:val="both"/>
      </w:pPr>
      <w:r>
        <w:lastRenderedPageBreak/>
        <w:t>Inflation has accelerated to reach a peak of 17.5% in November 2022, driven mainly by imported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inflation,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slowly</w:t>
      </w:r>
      <w:r>
        <w:rPr>
          <w:spacing w:val="1"/>
        </w:rPr>
        <w:t xml:space="preserve"> </w:t>
      </w:r>
      <w:r>
        <w:t>declining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then.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chosen</w:t>
      </w:r>
      <w:r>
        <w:rPr>
          <w:spacing w:val="1"/>
        </w:rPr>
        <w:t xml:space="preserve"> </w:t>
      </w:r>
      <w:r>
        <w:t>monetary</w:t>
      </w:r>
      <w:r>
        <w:rPr>
          <w:spacing w:val="1"/>
        </w:rPr>
        <w:t xml:space="preserve"> </w:t>
      </w:r>
      <w:r>
        <w:t>framework, limiting the scope to address inflationary pressure, fiscal restraint is essential to contain</w:t>
      </w:r>
      <w:r>
        <w:rPr>
          <w:spacing w:val="1"/>
        </w:rPr>
        <w:t xml:space="preserve"> </w:t>
      </w:r>
      <w:r>
        <w:t>risks that inflation gets entrenched at elevated levels. The banking sector has remained sound.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recovery,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st</w:t>
      </w:r>
      <w:r>
        <w:t>ability indicators</w:t>
      </w:r>
      <w:r>
        <w:rPr>
          <w:spacing w:val="1"/>
        </w:rPr>
        <w:t xml:space="preserve"> </w:t>
      </w:r>
      <w:r>
        <w:t>improved.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influx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liquidity driven by deposits in 2022 also supported private</w:t>
      </w:r>
      <w:r>
        <w:rPr>
          <w:spacing w:val="1"/>
        </w:rPr>
        <w:t xml:space="preserve"> </w:t>
      </w:r>
      <w:r>
        <w:t>credit</w:t>
      </w:r>
      <w:r>
        <w:rPr>
          <w:spacing w:val="60"/>
        </w:rPr>
        <w:t xml:space="preserve"> </w:t>
      </w:r>
      <w:r>
        <w:t>growth. The banking system</w:t>
      </w:r>
      <w:r>
        <w:rPr>
          <w:spacing w:val="1"/>
        </w:rPr>
        <w:t xml:space="preserve"> </w:t>
      </w:r>
      <w:r>
        <w:t>enjoys adequate capital buffers and profitability. It remains important to continue to strengthen the</w:t>
      </w:r>
      <w:r>
        <w:rPr>
          <w:spacing w:val="1"/>
        </w:rPr>
        <w:t xml:space="preserve"> </w:t>
      </w:r>
      <w:r>
        <w:t>forward-looking</w:t>
      </w:r>
      <w:r>
        <w:rPr>
          <w:spacing w:val="29"/>
        </w:rPr>
        <w:t xml:space="preserve"> </w:t>
      </w:r>
      <w:r>
        <w:t>mo</w:t>
      </w:r>
      <w:r>
        <w:t>nitoring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banks’</w:t>
      </w:r>
      <w:r>
        <w:rPr>
          <w:spacing w:val="31"/>
        </w:rPr>
        <w:t xml:space="preserve"> </w:t>
      </w:r>
      <w:r>
        <w:t>asset</w:t>
      </w:r>
      <w:r>
        <w:rPr>
          <w:spacing w:val="32"/>
        </w:rPr>
        <w:t xml:space="preserve"> </w:t>
      </w:r>
      <w:r>
        <w:t>quality</w:t>
      </w:r>
      <w:r>
        <w:rPr>
          <w:spacing w:val="27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ensure</w:t>
      </w:r>
      <w:r>
        <w:rPr>
          <w:spacing w:val="31"/>
        </w:rPr>
        <w:t xml:space="preserve"> </w:t>
      </w:r>
      <w:r>
        <w:t>sufficient</w:t>
      </w:r>
      <w:r>
        <w:rPr>
          <w:spacing w:val="32"/>
        </w:rPr>
        <w:t xml:space="preserve"> </w:t>
      </w:r>
      <w:r>
        <w:t>provisioning,</w:t>
      </w:r>
      <w:r>
        <w:rPr>
          <w:spacing w:val="32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the completion of the Asset Quality Review in 2021. The authorities have also made progress in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reforms,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advancing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legislations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Credit</w:t>
      </w:r>
      <w:r>
        <w:rPr>
          <w:spacing w:val="1"/>
        </w:rPr>
        <w:t xml:space="preserve"> </w:t>
      </w:r>
      <w:r>
        <w:t>Institutions and the Law on Resolution of Credit Institutions that align Montenegro's regulation and</w:t>
      </w:r>
      <w:r>
        <w:rPr>
          <w:spacing w:val="1"/>
        </w:rPr>
        <w:t xml:space="preserve"> </w:t>
      </w:r>
      <w:r>
        <w:t>supervision with the EU</w:t>
      </w:r>
      <w:r>
        <w:rPr>
          <w:spacing w:val="1"/>
        </w:rPr>
        <w:t xml:space="preserve"> </w:t>
      </w:r>
      <w:r>
        <w:t>framework. A more comprehensive assessment of risks is hampered</w:t>
      </w:r>
      <w:r>
        <w:rPr>
          <w:spacing w:val="6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data availability, in particular as regards real estat</w:t>
      </w:r>
      <w:r>
        <w:t>e statistics. Progress could be accelerated to</w:t>
      </w:r>
      <w:r>
        <w:rPr>
          <w:spacing w:val="1"/>
        </w:rPr>
        <w:t xml:space="preserve"> </w:t>
      </w:r>
      <w:r>
        <w:t>strengthen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broad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regulatory</w:t>
      </w:r>
      <w:r>
        <w:rPr>
          <w:spacing w:val="1"/>
        </w:rPr>
        <w:t xml:space="preserve"> </w:t>
      </w:r>
      <w:r>
        <w:t>framework,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inter-ministry</w:t>
      </w:r>
      <w:r>
        <w:rPr>
          <w:spacing w:val="1"/>
        </w:rPr>
        <w:t xml:space="preserve"> </w:t>
      </w:r>
      <w:r>
        <w:t>collaboration outside the mandate of the central bank to expedite the resolution of non-performing</w:t>
      </w:r>
      <w:r>
        <w:rPr>
          <w:spacing w:val="1"/>
        </w:rPr>
        <w:t xml:space="preserve"> </w:t>
      </w:r>
      <w:r>
        <w:t>loans.</w:t>
      </w:r>
    </w:p>
    <w:p w:rsidR="008D708F" w:rsidRDefault="008D708F">
      <w:pPr>
        <w:pStyle w:val="BodyText"/>
        <w:rPr>
          <w:sz w:val="21"/>
        </w:rPr>
      </w:pPr>
    </w:p>
    <w:p w:rsidR="008D708F" w:rsidRDefault="006E60EA">
      <w:pPr>
        <w:pStyle w:val="BodyText"/>
        <w:ind w:left="112" w:right="110"/>
        <w:jc w:val="both"/>
      </w:pPr>
      <w:r>
        <w:t>Political</w:t>
      </w:r>
      <w:r>
        <w:t xml:space="preserve"> stability and resolve will be decisive to maintain economic resilience, supported by the</w:t>
      </w:r>
      <w:r>
        <w:rPr>
          <w:spacing w:val="1"/>
        </w:rPr>
        <w:t xml:space="preserve"> </w:t>
      </w:r>
      <w:r>
        <w:t>effective use of the IPA funds and implementation of the Economic and Investment Plan for the</w:t>
      </w:r>
      <w:r>
        <w:rPr>
          <w:spacing w:val="1"/>
        </w:rPr>
        <w:t xml:space="preserve"> </w:t>
      </w:r>
      <w:r>
        <w:t>Western Balkans. It will also be critical to boost inclusive growth, inc</w:t>
      </w:r>
      <w:r>
        <w:t>rease competitiveness and job</w:t>
      </w:r>
      <w:r>
        <w:rPr>
          <w:spacing w:val="1"/>
        </w:rPr>
        <w:t xml:space="preserve"> </w:t>
      </w:r>
      <w:r>
        <w:t>creation and accelerate the transition to a greener and more digital economy, while ensuring fiscal</w:t>
      </w:r>
      <w:r>
        <w:rPr>
          <w:spacing w:val="1"/>
        </w:rPr>
        <w:t xml:space="preserve"> </w:t>
      </w:r>
      <w:r>
        <w:t>sustainability and working towards alignment with the EU acquis. This should be underpinned by</w:t>
      </w:r>
      <w:r>
        <w:rPr>
          <w:spacing w:val="1"/>
        </w:rPr>
        <w:t xml:space="preserve"> </w:t>
      </w:r>
      <w:r>
        <w:t>intensified,</w:t>
      </w:r>
      <w:r>
        <w:rPr>
          <w:spacing w:val="1"/>
        </w:rPr>
        <w:t xml:space="preserve"> </w:t>
      </w:r>
      <w:r>
        <w:t>substantial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tackle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reforms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areas,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corruption, improve the rule of law, enhance transparency and strengthen institutions and social</w:t>
      </w:r>
      <w:r>
        <w:rPr>
          <w:spacing w:val="1"/>
        </w:rPr>
        <w:t xml:space="preserve"> </w:t>
      </w:r>
      <w:r>
        <w:t>dialogue.</w:t>
      </w:r>
    </w:p>
    <w:p w:rsidR="008D708F" w:rsidRDefault="008D708F">
      <w:pPr>
        <w:pStyle w:val="BodyText"/>
        <w:spacing w:before="10"/>
        <w:rPr>
          <w:sz w:val="20"/>
        </w:rPr>
      </w:pPr>
    </w:p>
    <w:p w:rsidR="008D708F" w:rsidRDefault="006E60EA">
      <w:pPr>
        <w:pStyle w:val="BodyText"/>
        <w:spacing w:before="1"/>
        <w:ind w:left="112" w:right="109"/>
        <w:jc w:val="both"/>
      </w:pPr>
      <w:r>
        <w:t>The three specific structural reform areas in terms of boosting competitiven</w:t>
      </w:r>
      <w:r>
        <w:t>ess and long-term and</w:t>
      </w:r>
      <w:r>
        <w:rPr>
          <w:spacing w:val="1"/>
        </w:rPr>
        <w:t xml:space="preserve"> </w:t>
      </w:r>
      <w:r>
        <w:t>inclusive growth in Montenegro are: (i) strengthening the regulatory environment, (ii) reducing</w:t>
      </w:r>
      <w:r>
        <w:rPr>
          <w:spacing w:val="1"/>
        </w:rPr>
        <w:t xml:space="preserve"> </w:t>
      </w:r>
      <w:r>
        <w:t>informality in the economy and (iii) increasing employment, in particular of women and young</w:t>
      </w:r>
      <w:r>
        <w:rPr>
          <w:spacing w:val="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 tackling</w:t>
      </w:r>
      <w:r>
        <w:rPr>
          <w:spacing w:val="-3"/>
        </w:rPr>
        <w:t xml:space="preserve"> </w:t>
      </w:r>
      <w:r>
        <w:t>long-term unemployment.</w:t>
      </w:r>
    </w:p>
    <w:p w:rsidR="008D708F" w:rsidRDefault="008D708F">
      <w:pPr>
        <w:pStyle w:val="BodyText"/>
        <w:spacing w:before="9"/>
        <w:rPr>
          <w:sz w:val="20"/>
        </w:rPr>
      </w:pPr>
    </w:p>
    <w:p w:rsidR="008D708F" w:rsidRDefault="006E60EA">
      <w:pPr>
        <w:pStyle w:val="BodyText"/>
        <w:spacing w:before="1"/>
        <w:ind w:left="112" w:right="109"/>
        <w:jc w:val="both"/>
      </w:pPr>
      <w:r>
        <w:t>The authorities should focus on making the regulatory environment more business-oriented. This</w:t>
      </w:r>
      <w:r>
        <w:rPr>
          <w:spacing w:val="1"/>
        </w:rPr>
        <w:t xml:space="preserve"> </w:t>
      </w:r>
      <w:r>
        <w:t>includes further fostering the digitalisation of public administration and developing e-government</w:t>
      </w:r>
      <w:r>
        <w:rPr>
          <w:spacing w:val="1"/>
        </w:rPr>
        <w:t xml:space="preserve"> </w:t>
      </w:r>
      <w:r>
        <w:t>services, while stepping up the cybersecurity of the public IT</w:t>
      </w:r>
      <w:r>
        <w:t xml:space="preserve"> infrastructure. The green transition,</w:t>
      </w:r>
      <w:r>
        <w:rPr>
          <w:spacing w:val="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preparation</w:t>
      </w:r>
      <w:r>
        <w:rPr>
          <w:spacing w:val="19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introduction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Carbon</w:t>
      </w:r>
      <w:r>
        <w:rPr>
          <w:spacing w:val="19"/>
        </w:rPr>
        <w:t xml:space="preserve"> </w:t>
      </w:r>
      <w:r>
        <w:t>Border</w:t>
      </w:r>
      <w:r>
        <w:rPr>
          <w:spacing w:val="18"/>
        </w:rPr>
        <w:t xml:space="preserve"> </w:t>
      </w:r>
      <w:r>
        <w:t>Adjustment</w:t>
      </w:r>
      <w:r>
        <w:rPr>
          <w:spacing w:val="19"/>
        </w:rPr>
        <w:t xml:space="preserve"> </w:t>
      </w:r>
      <w:r>
        <w:t>Mechanism</w:t>
      </w:r>
      <w:r>
        <w:rPr>
          <w:spacing w:val="21"/>
        </w:rPr>
        <w:t xml:space="preserve"> </w:t>
      </w:r>
      <w:r>
        <w:t>(CBAM),</w:t>
      </w:r>
      <w:r>
        <w:rPr>
          <w:spacing w:val="19"/>
        </w:rPr>
        <w:t xml:space="preserve"> </w:t>
      </w:r>
      <w:r>
        <w:t>needs</w:t>
      </w:r>
      <w:r>
        <w:rPr>
          <w:spacing w:val="19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be incorporated and mainstreamed by the government. There is an urgent need to reform 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State-Owned</w:t>
      </w:r>
      <w:r>
        <w:rPr>
          <w:spacing w:val="1"/>
        </w:rPr>
        <w:t xml:space="preserve"> </w:t>
      </w:r>
      <w:r>
        <w:t>Enterprises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European practices to improve their performance and limit fiscal risks. Continuous dialogue and</w:t>
      </w:r>
      <w:r>
        <w:rPr>
          <w:spacing w:val="1"/>
        </w:rPr>
        <w:t xml:space="preserve"> </w:t>
      </w:r>
      <w:r>
        <w:t>cooperation, involving state, local administration, businesses and civil society partners remains</w:t>
      </w:r>
      <w:r>
        <w:rPr>
          <w:spacing w:val="1"/>
        </w:rPr>
        <w:t xml:space="preserve"> </w:t>
      </w:r>
      <w:r>
        <w:t>instrumental.</w:t>
      </w:r>
    </w:p>
    <w:p w:rsidR="008D708F" w:rsidRDefault="008D708F">
      <w:pPr>
        <w:pStyle w:val="BodyText"/>
        <w:spacing w:before="10"/>
        <w:rPr>
          <w:sz w:val="20"/>
        </w:rPr>
      </w:pPr>
    </w:p>
    <w:p w:rsidR="008D708F" w:rsidRDefault="006E60EA">
      <w:pPr>
        <w:pStyle w:val="BodyText"/>
        <w:ind w:left="112" w:right="113"/>
        <w:jc w:val="both"/>
      </w:pPr>
      <w:r>
        <w:t>A clear vision, political lead and good cooperation between business, civil society organisations,</w:t>
      </w:r>
      <w:r>
        <w:rPr>
          <w:spacing w:val="1"/>
        </w:rPr>
        <w:t xml:space="preserve"> </w:t>
      </w:r>
      <w:r>
        <w:t>social partners, state and local authorities is also needed to break the current pattern of nominal</w:t>
      </w:r>
      <w:r>
        <w:rPr>
          <w:spacing w:val="1"/>
        </w:rPr>
        <w:t xml:space="preserve"> </w:t>
      </w:r>
      <w:r>
        <w:t>progress and erratic implementation of ref</w:t>
      </w:r>
      <w:r>
        <w:t>orms aimed at reducing the size and scope of the informal</w:t>
      </w:r>
      <w:r>
        <w:rPr>
          <w:spacing w:val="-57"/>
        </w:rPr>
        <w:t xml:space="preserve"> </w:t>
      </w:r>
      <w:r>
        <w:t>economy. A comprehensive action plan to reduce informality is yet to be formulated and clear</w:t>
      </w:r>
      <w:r>
        <w:rPr>
          <w:spacing w:val="1"/>
        </w:rPr>
        <w:t xml:space="preserve"> </w:t>
      </w:r>
      <w:r>
        <w:t>reforms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actions need</w:t>
      </w:r>
      <w:r>
        <w:rPr>
          <w:spacing w:val="1"/>
        </w:rPr>
        <w:t xml:space="preserve"> </w:t>
      </w:r>
      <w:r>
        <w:t>to be prepared and</w:t>
      </w:r>
      <w:r>
        <w:rPr>
          <w:spacing w:val="-1"/>
        </w:rPr>
        <w:t xml:space="preserve"> </w:t>
      </w:r>
      <w:r>
        <w:t>implemented on its</w:t>
      </w:r>
      <w:r>
        <w:rPr>
          <w:spacing w:val="-1"/>
        </w:rPr>
        <w:t xml:space="preserve"> </w:t>
      </w:r>
      <w:r>
        <w:t>basis.</w:t>
      </w:r>
    </w:p>
    <w:p w:rsidR="008D708F" w:rsidRDefault="008D708F">
      <w:pPr>
        <w:jc w:val="both"/>
        <w:sectPr w:rsidR="008D708F">
          <w:pgSz w:w="11900" w:h="16850"/>
          <w:pgMar w:top="1180" w:right="1020" w:bottom="1260" w:left="1020" w:header="0" w:footer="1064" w:gutter="0"/>
          <w:cols w:space="720"/>
        </w:sectPr>
      </w:pPr>
    </w:p>
    <w:p w:rsidR="008D708F" w:rsidRDefault="006E60EA">
      <w:pPr>
        <w:pStyle w:val="BodyText"/>
        <w:spacing w:before="66"/>
        <w:ind w:left="112" w:right="110"/>
        <w:jc w:val="both"/>
      </w:pPr>
      <w:r>
        <w:lastRenderedPageBreak/>
        <w:t>While with the economic recovery from the COVID-19 crisis the labour market indicators have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surpassing</w:t>
      </w:r>
      <w:r>
        <w:rPr>
          <w:spacing w:val="1"/>
        </w:rPr>
        <w:t xml:space="preserve"> </w:t>
      </w:r>
      <w:r>
        <w:t>pre-crisis</w:t>
      </w:r>
      <w:r>
        <w:rPr>
          <w:spacing w:val="1"/>
        </w:rPr>
        <w:t xml:space="preserve"> </w:t>
      </w:r>
      <w:r>
        <w:t>levels,</w:t>
      </w:r>
      <w:r>
        <w:rPr>
          <w:spacing w:val="1"/>
        </w:rPr>
        <w:t xml:space="preserve"> </w:t>
      </w:r>
      <w:r>
        <w:t>persistently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 xml:space="preserve">unemployment rates, especially among women, young people and the low-skilled </w:t>
      </w:r>
      <w:r>
        <w:t>and high long-</w:t>
      </w:r>
      <w:r>
        <w:rPr>
          <w:spacing w:val="1"/>
        </w:rPr>
        <w:t xml:space="preserve"> </w:t>
      </w:r>
      <w:r>
        <w:t>term unemployment remain a structural challenge. The rate of young people not in employment,</w:t>
      </w:r>
      <w:r>
        <w:rPr>
          <w:spacing w:val="1"/>
        </w:rPr>
        <w:t xml:space="preserve"> </w:t>
      </w:r>
      <w:r>
        <w:t>education or training remains high and shows no sign of recovery from the crisis. Montenegro is</w:t>
      </w:r>
      <w:r>
        <w:rPr>
          <w:spacing w:val="1"/>
        </w:rPr>
        <w:t xml:space="preserve"> </w:t>
      </w:r>
      <w:r>
        <w:t>expected to adopt the Youth Guarantee Implementation</w:t>
      </w:r>
      <w:r>
        <w:t xml:space="preserve"> Plan to address the situation in early 2023.</w:t>
      </w:r>
      <w:r>
        <w:rPr>
          <w:spacing w:val="1"/>
        </w:rPr>
        <w:t xml:space="preserve"> </w:t>
      </w:r>
      <w:r>
        <w:t>Skills mismatches remain an obstacle to transitioning into employment. The improvement of the</w:t>
      </w:r>
      <w:r>
        <w:rPr>
          <w:spacing w:val="1"/>
        </w:rPr>
        <w:t xml:space="preserve"> </w:t>
      </w:r>
      <w:r>
        <w:t>effectiveness of</w:t>
      </w:r>
      <w:r>
        <w:rPr>
          <w:spacing w:val="1"/>
        </w:rPr>
        <w:t xml:space="preserve"> </w:t>
      </w:r>
      <w:r>
        <w:t>active labour</w:t>
      </w:r>
      <w:r>
        <w:rPr>
          <w:spacing w:val="1"/>
        </w:rPr>
        <w:t xml:space="preserve"> </w:t>
      </w:r>
      <w:r>
        <w:t>market measures, their monitoring and therefore evidence-based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lacking.</w:t>
      </w:r>
      <w:r>
        <w:rPr>
          <w:spacing w:val="1"/>
        </w:rPr>
        <w:t xml:space="preserve"> </w:t>
      </w:r>
      <w:r>
        <w:t>Coordination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services recorded limited progress and therefore disincentives to work persist. The progress in</w:t>
      </w:r>
      <w:r>
        <w:rPr>
          <w:spacing w:val="1"/>
        </w:rPr>
        <w:t xml:space="preserve"> </w:t>
      </w:r>
      <w:r>
        <w:t>strengthening social dialogue seen in 2021 remains. Efforts of the government to improve the</w:t>
      </w:r>
      <w:r>
        <w:rPr>
          <w:spacing w:val="1"/>
        </w:rPr>
        <w:t xml:space="preserve"> </w:t>
      </w:r>
      <w:r>
        <w:t>broader innovation ecosystem have taken a step forward with the establishment of the Innovation</w:t>
      </w:r>
      <w:r>
        <w:rPr>
          <w:spacing w:val="1"/>
        </w:rPr>
        <w:t xml:space="preserve"> </w:t>
      </w:r>
      <w:r>
        <w:t>Fund.</w:t>
      </w:r>
    </w:p>
    <w:p w:rsidR="008D708F" w:rsidRDefault="008D708F">
      <w:pPr>
        <w:pStyle w:val="BodyText"/>
        <w:rPr>
          <w:sz w:val="21"/>
        </w:rPr>
      </w:pPr>
    </w:p>
    <w:p w:rsidR="008D708F" w:rsidRDefault="006E60EA">
      <w:pPr>
        <w:pStyle w:val="BodyText"/>
        <w:ind w:left="112" w:right="106"/>
        <w:jc w:val="both"/>
      </w:pPr>
      <w:r>
        <w:t>Participants</w:t>
      </w:r>
      <w:r>
        <w:rPr>
          <w:spacing w:val="1"/>
        </w:rPr>
        <w:t xml:space="preserve"> </w:t>
      </w:r>
      <w:r>
        <w:t>welcome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Montenegro</w:t>
      </w:r>
      <w:r>
        <w:rPr>
          <w:spacing w:val="1"/>
        </w:rPr>
        <w:t xml:space="preserve"> </w:t>
      </w:r>
      <w:r>
        <w:t>reached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milestone</w:t>
      </w:r>
      <w:r>
        <w:rPr>
          <w:spacing w:val="1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 xml:space="preserve">harmonised indices of consumer prices. Data gaps remained in </w:t>
      </w:r>
      <w:r>
        <w:t>national accounts, R&amp;D, labour</w:t>
      </w:r>
      <w:r>
        <w:rPr>
          <w:spacing w:val="1"/>
        </w:rPr>
        <w:t xml:space="preserve"> </w:t>
      </w:r>
      <w:r>
        <w:t>market statistics, short-term business statistics and balance of payments. Montenegro needs further</w:t>
      </w:r>
      <w:r>
        <w:rPr>
          <w:spacing w:val="1"/>
        </w:rPr>
        <w:t xml:space="preserve"> </w:t>
      </w:r>
      <w:r>
        <w:t>alignment with new requirements in short-term business statistics, and monetary and financial</w:t>
      </w:r>
      <w:r>
        <w:rPr>
          <w:spacing w:val="1"/>
        </w:rPr>
        <w:t xml:space="preserve"> </w:t>
      </w:r>
      <w:r>
        <w:t>statistics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attenti</w:t>
      </w:r>
      <w:r>
        <w:t>on.</w:t>
      </w:r>
      <w:r>
        <w:rPr>
          <w:spacing w:val="1"/>
        </w:rPr>
        <w:t xml:space="preserve"> </w:t>
      </w:r>
      <w:r>
        <w:t>Montenegro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priority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excessive deficit procedure (EDP) notifications and government finance statistics (GFS) as Eurostat</w:t>
      </w:r>
      <w:r>
        <w:rPr>
          <w:spacing w:val="-57"/>
        </w:rPr>
        <w:t xml:space="preserve"> </w:t>
      </w:r>
      <w:r>
        <w:t>is, at this stage, unable to assess their compliance given that no data is transmitted for G</w:t>
      </w:r>
      <w:r>
        <w:t>FS and very</w:t>
      </w:r>
      <w:r>
        <w:rPr>
          <w:spacing w:val="-57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transmitted for</w:t>
      </w:r>
      <w:r>
        <w:rPr>
          <w:spacing w:val="-2"/>
        </w:rPr>
        <w:t xml:space="preserve"> </w:t>
      </w:r>
      <w:r>
        <w:t>EDP in the</w:t>
      </w:r>
      <w:r>
        <w:rPr>
          <w:spacing w:val="-1"/>
        </w:rPr>
        <w:t xml:space="preserve"> </w:t>
      </w:r>
      <w:r>
        <w:t>past.</w:t>
      </w:r>
    </w:p>
    <w:p w:rsidR="008D708F" w:rsidRDefault="008D708F">
      <w:pPr>
        <w:pStyle w:val="BodyText"/>
        <w:spacing w:before="10"/>
        <w:rPr>
          <w:sz w:val="20"/>
        </w:rPr>
      </w:pPr>
    </w:p>
    <w:p w:rsidR="008D708F" w:rsidRDefault="006E60EA">
      <w:pPr>
        <w:pStyle w:val="BodyText"/>
        <w:ind w:left="112"/>
        <w:jc w:val="both"/>
      </w:pPr>
      <w:r>
        <w:t>In</w:t>
      </w:r>
      <w:r>
        <w:rPr>
          <w:spacing w:val="-2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assessment,</w:t>
      </w:r>
      <w:r>
        <w:rPr>
          <w:spacing w:val="-1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invite</w:t>
      </w:r>
      <w:r>
        <w:rPr>
          <w:spacing w:val="-2"/>
        </w:rPr>
        <w:t xml:space="preserve"> </w:t>
      </w:r>
      <w:r>
        <w:t>Montenegro</w:t>
      </w:r>
      <w:r>
        <w:rPr>
          <w:spacing w:val="-2"/>
        </w:rPr>
        <w:t xml:space="preserve"> </w:t>
      </w:r>
      <w:r>
        <w:t>to:</w:t>
      </w:r>
    </w:p>
    <w:p w:rsidR="008D708F" w:rsidRDefault="008D708F">
      <w:pPr>
        <w:pStyle w:val="BodyText"/>
        <w:spacing w:before="10"/>
        <w:rPr>
          <w:sz w:val="20"/>
        </w:rPr>
      </w:pPr>
    </w:p>
    <w:p w:rsidR="008D708F" w:rsidRDefault="006E60EA">
      <w:pPr>
        <w:pStyle w:val="ListParagraph"/>
        <w:numPr>
          <w:ilvl w:val="0"/>
          <w:numId w:val="4"/>
        </w:numPr>
        <w:tabs>
          <w:tab w:val="left" w:pos="680"/>
        </w:tabs>
        <w:jc w:val="both"/>
        <w:rPr>
          <w:sz w:val="24"/>
        </w:rPr>
      </w:pPr>
      <w:r>
        <w:rPr>
          <w:sz w:val="24"/>
        </w:rPr>
        <w:t>Adopt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1"/>
          <w:sz w:val="24"/>
        </w:rPr>
        <w:t xml:space="preserve"> </w:t>
      </w:r>
      <w:r>
        <w:rPr>
          <w:sz w:val="24"/>
        </w:rPr>
        <w:t>tight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stance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help</w:t>
      </w:r>
      <w:r>
        <w:rPr>
          <w:spacing w:val="1"/>
          <w:sz w:val="24"/>
        </w:rPr>
        <w:t xml:space="preserve"> </w:t>
      </w:r>
      <w:r>
        <w:rPr>
          <w:sz w:val="24"/>
        </w:rPr>
        <w:t>disinflation,</w:t>
      </w:r>
      <w:r>
        <w:rPr>
          <w:spacing w:val="1"/>
          <w:sz w:val="24"/>
        </w:rPr>
        <w:t xml:space="preserve"> </w:t>
      </w:r>
      <w:r>
        <w:rPr>
          <w:sz w:val="24"/>
        </w:rPr>
        <w:t>while</w:t>
      </w:r>
      <w:r>
        <w:rPr>
          <w:spacing w:val="60"/>
          <w:sz w:val="24"/>
        </w:rPr>
        <w:t xml:space="preserve"> </w:t>
      </w:r>
      <w:r>
        <w:rPr>
          <w:sz w:val="24"/>
        </w:rPr>
        <w:t>providing</w:t>
      </w:r>
      <w:r>
        <w:rPr>
          <w:spacing w:val="1"/>
          <w:sz w:val="24"/>
        </w:rPr>
        <w:t xml:space="preserve"> </w:t>
      </w:r>
      <w:r>
        <w:rPr>
          <w:sz w:val="24"/>
        </w:rPr>
        <w:t>targeted support to vulnerable households and firms, if needed. Adopt a new medium-term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31"/>
          <w:sz w:val="24"/>
        </w:rPr>
        <w:t xml:space="preserve"> </w:t>
      </w:r>
      <w:r>
        <w:rPr>
          <w:sz w:val="24"/>
        </w:rPr>
        <w:t>strategy</w:t>
      </w:r>
      <w:r>
        <w:rPr>
          <w:spacing w:val="28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2024</w:t>
      </w:r>
      <w:r>
        <w:rPr>
          <w:spacing w:val="31"/>
          <w:sz w:val="24"/>
        </w:rPr>
        <w:t xml:space="preserve"> </w:t>
      </w:r>
      <w:r>
        <w:rPr>
          <w:sz w:val="24"/>
        </w:rPr>
        <w:t>budget,</w:t>
      </w:r>
      <w:r>
        <w:rPr>
          <w:spacing w:val="32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concrete</w:t>
      </w:r>
      <w:r>
        <w:rPr>
          <w:spacing w:val="30"/>
          <w:sz w:val="24"/>
        </w:rPr>
        <w:t xml:space="preserve"> </w:t>
      </w:r>
      <w:r>
        <w:rPr>
          <w:sz w:val="24"/>
        </w:rPr>
        <w:t>consolidation</w:t>
      </w:r>
      <w:r>
        <w:rPr>
          <w:spacing w:val="34"/>
          <w:sz w:val="24"/>
        </w:rPr>
        <w:t xml:space="preserve"> </w:t>
      </w:r>
      <w:r>
        <w:rPr>
          <w:sz w:val="24"/>
        </w:rPr>
        <w:t>measures</w:t>
      </w:r>
      <w:r>
        <w:rPr>
          <w:spacing w:val="31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7"/>
          <w:sz w:val="24"/>
        </w:rPr>
        <w:t xml:space="preserve"> </w:t>
      </w:r>
      <w:r>
        <w:rPr>
          <w:sz w:val="24"/>
        </w:rPr>
        <w:t>the achievement of a non-negative primary balance from 2025, and a reduction of the public</w:t>
      </w:r>
      <w:r>
        <w:rPr>
          <w:spacing w:val="1"/>
          <w:sz w:val="24"/>
        </w:rPr>
        <w:t xml:space="preserve"> </w:t>
      </w:r>
      <w:r>
        <w:rPr>
          <w:sz w:val="24"/>
        </w:rPr>
        <w:t>debt</w:t>
      </w:r>
      <w:r>
        <w:rPr>
          <w:spacing w:val="1"/>
          <w:sz w:val="24"/>
        </w:rPr>
        <w:t xml:space="preserve"> </w:t>
      </w:r>
      <w:r>
        <w:rPr>
          <w:sz w:val="24"/>
        </w:rPr>
        <w:t>ratio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medium-term.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proper</w:t>
      </w:r>
      <w:r>
        <w:rPr>
          <w:spacing w:val="1"/>
          <w:sz w:val="24"/>
        </w:rPr>
        <w:t xml:space="preserve"> </w:t>
      </w:r>
      <w:r>
        <w:rPr>
          <w:sz w:val="24"/>
        </w:rPr>
        <w:t>costing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-57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adoption.</w:t>
      </w:r>
    </w:p>
    <w:p w:rsidR="008D708F" w:rsidRDefault="008D708F">
      <w:pPr>
        <w:pStyle w:val="BodyText"/>
        <w:spacing w:before="10"/>
        <w:rPr>
          <w:sz w:val="20"/>
        </w:rPr>
      </w:pPr>
    </w:p>
    <w:p w:rsidR="008D708F" w:rsidRDefault="006E60EA">
      <w:pPr>
        <w:pStyle w:val="ListParagraph"/>
        <w:numPr>
          <w:ilvl w:val="0"/>
          <w:numId w:val="4"/>
        </w:numPr>
        <w:tabs>
          <w:tab w:val="left" w:pos="680"/>
        </w:tabs>
        <w:spacing w:before="1"/>
        <w:ind w:right="113"/>
        <w:jc w:val="both"/>
        <w:rPr>
          <w:sz w:val="24"/>
        </w:rPr>
      </w:pPr>
      <w:r>
        <w:rPr>
          <w:sz w:val="24"/>
        </w:rPr>
        <w:t>Implement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investment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z w:val="24"/>
        </w:rPr>
        <w:t>sessment</w:t>
      </w:r>
      <w:r>
        <w:rPr>
          <w:spacing w:val="1"/>
          <w:sz w:val="24"/>
        </w:rPr>
        <w:t xml:space="preserve"> </w:t>
      </w:r>
      <w:r>
        <w:rPr>
          <w:sz w:val="24"/>
        </w:rPr>
        <w:t>(PIMA)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recommendations,</w:t>
      </w:r>
      <w:r>
        <w:rPr>
          <w:spacing w:val="-57"/>
          <w:sz w:val="24"/>
        </w:rPr>
        <w:t xml:space="preserve"> </w:t>
      </w:r>
      <w:r>
        <w:rPr>
          <w:sz w:val="24"/>
        </w:rPr>
        <w:t>prioritising key public infrastructure works within the available fiscal space while avoiding</w:t>
      </w:r>
      <w:r>
        <w:rPr>
          <w:spacing w:val="1"/>
          <w:sz w:val="24"/>
        </w:rPr>
        <w:t xml:space="preserve"> </w:t>
      </w:r>
      <w:r>
        <w:rPr>
          <w:sz w:val="24"/>
        </w:rPr>
        <w:t>exceptions regarding project selection. Adopt the planned amendments to the Law on Budget</w:t>
      </w:r>
      <w:r>
        <w:rPr>
          <w:spacing w:val="1"/>
          <w:sz w:val="24"/>
        </w:rPr>
        <w:t xml:space="preserve"> </w:t>
      </w:r>
      <w:r>
        <w:rPr>
          <w:sz w:val="24"/>
        </w:rPr>
        <w:t>and Fiscal Responsibility and take conc</w:t>
      </w:r>
      <w:r>
        <w:rPr>
          <w:sz w:val="24"/>
        </w:rPr>
        <w:t>rete steps towards setting up a fiscal council. Based on</w:t>
      </w:r>
      <w:r>
        <w:rPr>
          <w:spacing w:val="-57"/>
          <w:sz w:val="24"/>
        </w:rPr>
        <w:t xml:space="preserve"> </w:t>
      </w:r>
      <w:r>
        <w:rPr>
          <w:sz w:val="24"/>
        </w:rPr>
        <w:t>an analysis of the economic and fiscal impact of all tax expenditures to be shared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Commission, prepare concrete budgetary recommendations to reduce tax expenditure (such as</w:t>
      </w:r>
      <w:r>
        <w:rPr>
          <w:spacing w:val="-57"/>
          <w:sz w:val="24"/>
        </w:rPr>
        <w:t xml:space="preserve"> </w:t>
      </w:r>
      <w:r>
        <w:rPr>
          <w:sz w:val="24"/>
        </w:rPr>
        <w:t>exemptions,</w:t>
      </w:r>
      <w:r>
        <w:rPr>
          <w:spacing w:val="-1"/>
          <w:sz w:val="24"/>
        </w:rPr>
        <w:t xml:space="preserve"> </w:t>
      </w:r>
      <w:r>
        <w:rPr>
          <w:sz w:val="24"/>
        </w:rPr>
        <w:t>deduc</w:t>
      </w:r>
      <w:r>
        <w:rPr>
          <w:sz w:val="24"/>
        </w:rPr>
        <w:t>tions,</w:t>
      </w:r>
      <w:r>
        <w:rPr>
          <w:spacing w:val="-3"/>
          <w:sz w:val="24"/>
        </w:rPr>
        <w:t xml:space="preserve"> </w:t>
      </w:r>
      <w:r>
        <w:rPr>
          <w:sz w:val="24"/>
        </w:rPr>
        <w:t>credits,</w:t>
      </w:r>
      <w:r>
        <w:rPr>
          <w:spacing w:val="-1"/>
          <w:sz w:val="24"/>
        </w:rPr>
        <w:t xml:space="preserve"> </w:t>
      </w:r>
      <w:r>
        <w:rPr>
          <w:sz w:val="24"/>
        </w:rPr>
        <w:t>deferrals).</w:t>
      </w:r>
    </w:p>
    <w:p w:rsidR="008D708F" w:rsidRDefault="008D708F">
      <w:pPr>
        <w:pStyle w:val="BodyText"/>
        <w:spacing w:before="10"/>
        <w:rPr>
          <w:sz w:val="20"/>
        </w:rPr>
      </w:pPr>
    </w:p>
    <w:p w:rsidR="008D708F" w:rsidRDefault="006E60EA">
      <w:pPr>
        <w:pStyle w:val="ListParagraph"/>
        <w:numPr>
          <w:ilvl w:val="0"/>
          <w:numId w:val="4"/>
        </w:numPr>
        <w:tabs>
          <w:tab w:val="left" w:pos="680"/>
        </w:tabs>
        <w:ind w:right="112"/>
        <w:jc w:val="both"/>
        <w:rPr>
          <w:sz w:val="24"/>
        </w:rPr>
      </w:pPr>
      <w:r>
        <w:rPr>
          <w:sz w:val="24"/>
        </w:rPr>
        <w:t>Continue to carefully assess and analyse price developments, stand ready to use the limited</w:t>
      </w:r>
      <w:r>
        <w:rPr>
          <w:spacing w:val="1"/>
          <w:sz w:val="24"/>
        </w:rPr>
        <w:t xml:space="preserve"> </w:t>
      </w:r>
      <w:r>
        <w:rPr>
          <w:sz w:val="24"/>
        </w:rPr>
        <w:t>tools available under the chosen monetary framework to ensure price stability. Strengthen</w:t>
      </w:r>
      <w:r>
        <w:rPr>
          <w:spacing w:val="1"/>
          <w:sz w:val="24"/>
        </w:rPr>
        <w:t xml:space="preserve"> </w:t>
      </w:r>
      <w:r>
        <w:rPr>
          <w:sz w:val="24"/>
        </w:rPr>
        <w:t>further the reporting and risk management fra</w:t>
      </w:r>
      <w:r>
        <w:rPr>
          <w:sz w:val="24"/>
        </w:rPr>
        <w:t>meworks across the banking system to ensure an</w:t>
      </w:r>
      <w:r>
        <w:rPr>
          <w:spacing w:val="-57"/>
          <w:sz w:val="24"/>
        </w:rPr>
        <w:t xml:space="preserve"> </w:t>
      </w:r>
      <w:r>
        <w:rPr>
          <w:sz w:val="24"/>
        </w:rPr>
        <w:t>accurate reporting of asset quality and continue to reduce data gaps in particular as regards the</w:t>
      </w:r>
      <w:r>
        <w:rPr>
          <w:spacing w:val="-57"/>
          <w:sz w:val="24"/>
        </w:rPr>
        <w:t xml:space="preserve"> </w:t>
      </w:r>
      <w:r>
        <w:rPr>
          <w:sz w:val="24"/>
        </w:rPr>
        <w:t>real</w:t>
      </w:r>
      <w:r>
        <w:rPr>
          <w:spacing w:val="27"/>
          <w:sz w:val="24"/>
        </w:rPr>
        <w:t xml:space="preserve"> </w:t>
      </w:r>
      <w:r>
        <w:rPr>
          <w:sz w:val="24"/>
        </w:rPr>
        <w:t>estate</w:t>
      </w:r>
      <w:r>
        <w:rPr>
          <w:spacing w:val="26"/>
          <w:sz w:val="24"/>
        </w:rPr>
        <w:t xml:space="preserve"> </w:t>
      </w:r>
      <w:r>
        <w:rPr>
          <w:sz w:val="24"/>
        </w:rPr>
        <w:t>sector.</w:t>
      </w:r>
      <w:r>
        <w:rPr>
          <w:spacing w:val="27"/>
          <w:sz w:val="24"/>
        </w:rPr>
        <w:t xml:space="preserve"> </w:t>
      </w:r>
      <w:r>
        <w:rPr>
          <w:sz w:val="24"/>
        </w:rPr>
        <w:t>Continue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improve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implement</w:t>
      </w:r>
      <w:r>
        <w:rPr>
          <w:spacing w:val="28"/>
          <w:sz w:val="24"/>
        </w:rPr>
        <w:t xml:space="preserve"> </w:t>
      </w:r>
      <w:r>
        <w:rPr>
          <w:sz w:val="24"/>
        </w:rPr>
        <w:t>legislations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further</w:t>
      </w:r>
      <w:r>
        <w:rPr>
          <w:spacing w:val="26"/>
          <w:sz w:val="24"/>
        </w:rPr>
        <w:t xml:space="preserve"> </w:t>
      </w:r>
      <w:r>
        <w:rPr>
          <w:sz w:val="24"/>
        </w:rPr>
        <w:t>align</w:t>
      </w:r>
      <w:r>
        <w:rPr>
          <w:spacing w:val="27"/>
          <w:sz w:val="24"/>
        </w:rPr>
        <w:t xml:space="preserve"> </w:t>
      </w:r>
      <w:r>
        <w:rPr>
          <w:sz w:val="24"/>
        </w:rPr>
        <w:t>with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EU framework on regulation and supervision, including on deposit insurance, and accelerate</w:t>
      </w:r>
      <w:r>
        <w:rPr>
          <w:spacing w:val="1"/>
          <w:sz w:val="24"/>
        </w:rPr>
        <w:t xml:space="preserve"> </w:t>
      </w:r>
      <w:r>
        <w:rPr>
          <w:sz w:val="24"/>
        </w:rPr>
        <w:t>efforts</w:t>
      </w:r>
      <w:r>
        <w:rPr>
          <w:spacing w:val="-1"/>
          <w:sz w:val="24"/>
        </w:rPr>
        <w:t xml:space="preserve"> </w:t>
      </w:r>
      <w:r>
        <w:rPr>
          <w:sz w:val="24"/>
        </w:rPr>
        <w:t>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viable and timely</w:t>
      </w:r>
      <w:r>
        <w:rPr>
          <w:spacing w:val="-5"/>
          <w:sz w:val="24"/>
        </w:rPr>
        <w:t xml:space="preserve"> </w:t>
      </w:r>
      <w:r>
        <w:rPr>
          <w:sz w:val="24"/>
        </w:rPr>
        <w:t>solutions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swift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NPL</w:t>
      </w:r>
      <w:r>
        <w:rPr>
          <w:spacing w:val="-3"/>
          <w:sz w:val="24"/>
        </w:rPr>
        <w:t xml:space="preserve"> </w:t>
      </w:r>
      <w:r>
        <w:rPr>
          <w:sz w:val="24"/>
        </w:rPr>
        <w:t>resolution.</w:t>
      </w:r>
    </w:p>
    <w:p w:rsidR="008D708F" w:rsidRDefault="008D708F">
      <w:pPr>
        <w:jc w:val="both"/>
        <w:rPr>
          <w:sz w:val="24"/>
        </w:rPr>
        <w:sectPr w:rsidR="008D708F">
          <w:pgSz w:w="11900" w:h="16850"/>
          <w:pgMar w:top="1180" w:right="1020" w:bottom="1260" w:left="1020" w:header="0" w:footer="1064" w:gutter="0"/>
          <w:cols w:space="720"/>
        </w:sectPr>
      </w:pPr>
    </w:p>
    <w:p w:rsidR="008D708F" w:rsidRDefault="006E60EA">
      <w:pPr>
        <w:pStyle w:val="ListParagraph"/>
        <w:numPr>
          <w:ilvl w:val="0"/>
          <w:numId w:val="4"/>
        </w:numPr>
        <w:tabs>
          <w:tab w:val="left" w:pos="680"/>
        </w:tabs>
        <w:spacing w:before="66"/>
        <w:jc w:val="both"/>
        <w:rPr>
          <w:sz w:val="24"/>
        </w:rPr>
      </w:pPr>
      <w:r>
        <w:rPr>
          <w:sz w:val="24"/>
        </w:rPr>
        <w:lastRenderedPageBreak/>
        <w:t>Improve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enh</w:t>
      </w:r>
      <w:r>
        <w:rPr>
          <w:sz w:val="24"/>
        </w:rPr>
        <w:t>ance</w:t>
      </w:r>
      <w:r>
        <w:rPr>
          <w:spacing w:val="1"/>
          <w:sz w:val="24"/>
        </w:rPr>
        <w:t xml:space="preserve"> </w:t>
      </w:r>
      <w:r>
        <w:rPr>
          <w:sz w:val="24"/>
        </w:rPr>
        <w:t>energy resilience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transition to implement the Green Agenda. Further digitalise and simplify 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micro,</w:t>
      </w:r>
      <w:r>
        <w:rPr>
          <w:spacing w:val="1"/>
          <w:sz w:val="24"/>
        </w:rPr>
        <w:t xml:space="preserve"> </w:t>
      </w:r>
      <w:r>
        <w:rPr>
          <w:sz w:val="24"/>
        </w:rPr>
        <w:t>small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medium</w:t>
      </w:r>
      <w:r>
        <w:rPr>
          <w:spacing w:val="1"/>
          <w:sz w:val="24"/>
        </w:rPr>
        <w:t xml:space="preserve"> </w:t>
      </w:r>
      <w:r>
        <w:rPr>
          <w:sz w:val="24"/>
        </w:rPr>
        <w:t>enterprises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prioritise</w:t>
      </w:r>
      <w:r>
        <w:rPr>
          <w:spacing w:val="1"/>
          <w:sz w:val="24"/>
        </w:rPr>
        <w:t xml:space="preserve"> </w:t>
      </w:r>
      <w:r>
        <w:rPr>
          <w:sz w:val="24"/>
        </w:rPr>
        <w:t>cybersecurity,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continuity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e-government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  <w:r>
        <w:rPr>
          <w:spacing w:val="1"/>
          <w:sz w:val="24"/>
        </w:rPr>
        <w:t xml:space="preserve"> </w:t>
      </w:r>
      <w:r>
        <w:rPr>
          <w:sz w:val="24"/>
        </w:rPr>
        <w:t>Prepare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roadmap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reforming</w:t>
      </w:r>
      <w:r>
        <w:rPr>
          <w:spacing w:val="1"/>
          <w:sz w:val="24"/>
        </w:rPr>
        <w:t xml:space="preserve"> </w:t>
      </w:r>
      <w:r>
        <w:rPr>
          <w:sz w:val="24"/>
        </w:rPr>
        <w:t>state-owned</w:t>
      </w:r>
      <w:r>
        <w:rPr>
          <w:spacing w:val="1"/>
          <w:sz w:val="24"/>
        </w:rPr>
        <w:t xml:space="preserve"> </w:t>
      </w:r>
      <w:r>
        <w:rPr>
          <w:sz w:val="24"/>
        </w:rPr>
        <w:t>enterprises</w:t>
      </w:r>
      <w:r>
        <w:rPr>
          <w:spacing w:val="1"/>
          <w:sz w:val="24"/>
        </w:rPr>
        <w:t xml:space="preserve"> </w:t>
      </w:r>
      <w:r>
        <w:rPr>
          <w:sz w:val="24"/>
        </w:rPr>
        <w:t>(SOEs),</w:t>
      </w:r>
      <w:r>
        <w:rPr>
          <w:spacing w:val="1"/>
          <w:sz w:val="24"/>
        </w:rPr>
        <w:t xml:space="preserve"> </w:t>
      </w:r>
      <w:r>
        <w:rPr>
          <w:sz w:val="24"/>
        </w:rPr>
        <w:t>prepare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of SOEs and develop objective criteria for the selection of their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bodies.</w:t>
      </w:r>
    </w:p>
    <w:p w:rsidR="008D708F" w:rsidRDefault="008D708F">
      <w:pPr>
        <w:pStyle w:val="BodyText"/>
        <w:spacing w:before="10"/>
        <w:rPr>
          <w:sz w:val="20"/>
        </w:rPr>
      </w:pPr>
    </w:p>
    <w:p w:rsidR="008D708F" w:rsidRDefault="006E60EA">
      <w:pPr>
        <w:pStyle w:val="ListParagraph"/>
        <w:numPr>
          <w:ilvl w:val="0"/>
          <w:numId w:val="4"/>
        </w:numPr>
        <w:tabs>
          <w:tab w:val="left" w:pos="680"/>
        </w:tabs>
        <w:spacing w:before="1"/>
        <w:ind w:right="113"/>
        <w:jc w:val="both"/>
        <w:rPr>
          <w:sz w:val="24"/>
        </w:rPr>
      </w:pPr>
      <w:r>
        <w:rPr>
          <w:sz w:val="24"/>
        </w:rPr>
        <w:t>Based on the results of the informal econo</w:t>
      </w:r>
      <w:r>
        <w:rPr>
          <w:sz w:val="24"/>
        </w:rPr>
        <w:t>my survey, establish an action plan to reduce</w:t>
      </w:r>
      <w:r>
        <w:rPr>
          <w:spacing w:val="1"/>
          <w:sz w:val="24"/>
        </w:rPr>
        <w:t xml:space="preserve"> </w:t>
      </w:r>
      <w:r>
        <w:rPr>
          <w:sz w:val="24"/>
        </w:rPr>
        <w:t>informality. Ensure cooperation between central and local authorities to implement the plan,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prevention and incentives to legalise informal businesses and employees. Develop</w:t>
      </w:r>
      <w:r>
        <w:rPr>
          <w:spacing w:val="1"/>
          <w:sz w:val="24"/>
        </w:rPr>
        <w:t xml:space="preserve"> </w:t>
      </w:r>
      <w:r>
        <w:rPr>
          <w:sz w:val="24"/>
        </w:rPr>
        <w:t>an analysis of the inspect</w:t>
      </w:r>
      <w:r>
        <w:rPr>
          <w:sz w:val="24"/>
        </w:rPr>
        <w:t>ion services and of the relevant legal framework to optimise the</w:t>
      </w:r>
      <w:r>
        <w:rPr>
          <w:spacing w:val="1"/>
          <w:sz w:val="24"/>
        </w:rPr>
        <w:t xml:space="preserve"> </w:t>
      </w:r>
      <w:r>
        <w:rPr>
          <w:sz w:val="24"/>
        </w:rPr>
        <w:t>inspector’s work, minimising discretionary decisions and inconsistences in the inspection</w:t>
      </w:r>
      <w:r>
        <w:rPr>
          <w:spacing w:val="1"/>
          <w:sz w:val="24"/>
        </w:rPr>
        <w:t xml:space="preserve"> </w:t>
      </w:r>
      <w:r>
        <w:rPr>
          <w:sz w:val="24"/>
        </w:rPr>
        <w:t>powers.</w:t>
      </w:r>
    </w:p>
    <w:p w:rsidR="008D708F" w:rsidRDefault="008D708F">
      <w:pPr>
        <w:pStyle w:val="BodyText"/>
        <w:spacing w:before="10"/>
        <w:rPr>
          <w:sz w:val="20"/>
        </w:rPr>
      </w:pPr>
    </w:p>
    <w:p w:rsidR="008D708F" w:rsidRDefault="006E60EA">
      <w:pPr>
        <w:pStyle w:val="ListParagraph"/>
        <w:numPr>
          <w:ilvl w:val="0"/>
          <w:numId w:val="4"/>
        </w:numPr>
        <w:tabs>
          <w:tab w:val="left" w:pos="680"/>
        </w:tabs>
        <w:ind w:right="113"/>
        <w:jc w:val="both"/>
        <w:rPr>
          <w:sz w:val="24"/>
        </w:rPr>
      </w:pPr>
      <w:r>
        <w:rPr>
          <w:sz w:val="24"/>
        </w:rPr>
        <w:t>Prepare activities for the implementation of the Youth Guarantee pilot planned for 2025,</w:t>
      </w:r>
      <w:r>
        <w:rPr>
          <w:spacing w:val="1"/>
          <w:sz w:val="24"/>
        </w:rPr>
        <w:t xml:space="preserve"> </w:t>
      </w:r>
      <w:r>
        <w:rPr>
          <w:sz w:val="24"/>
        </w:rPr>
        <w:t>analyse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parallel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structural,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 and organisational changes to ensure that the Employment Agency of Montenegro</w:t>
      </w:r>
      <w:r>
        <w:rPr>
          <w:spacing w:val="-57"/>
          <w:sz w:val="24"/>
        </w:rPr>
        <w:t xml:space="preserve"> </w:t>
      </w:r>
      <w:r>
        <w:rPr>
          <w:sz w:val="24"/>
        </w:rPr>
        <w:t>is prepared for the service delivery of the fully-fledged Youth Guarantee as well as its other</w:t>
      </w:r>
      <w:r>
        <w:rPr>
          <w:spacing w:val="1"/>
          <w:sz w:val="24"/>
        </w:rPr>
        <w:t xml:space="preserve"> </w:t>
      </w:r>
      <w:r>
        <w:rPr>
          <w:sz w:val="24"/>
        </w:rPr>
        <w:t>functions. Continue efforts to reform the provision of active labour market policy measures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emphasis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labour</w:t>
      </w:r>
      <w:r>
        <w:rPr>
          <w:spacing w:val="1"/>
          <w:sz w:val="24"/>
        </w:rPr>
        <w:t xml:space="preserve"> </w:t>
      </w:r>
      <w:r>
        <w:rPr>
          <w:sz w:val="24"/>
        </w:rPr>
        <w:t>market</w:t>
      </w:r>
      <w:r>
        <w:rPr>
          <w:spacing w:val="1"/>
          <w:sz w:val="24"/>
        </w:rPr>
        <w:t xml:space="preserve"> </w:t>
      </w:r>
      <w:r>
        <w:rPr>
          <w:sz w:val="24"/>
        </w:rPr>
        <w:t>relevance,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work-bas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learning,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 a continuous monitoring mechanism that will enable evidence-based active labour</w:t>
      </w:r>
      <w:r>
        <w:rPr>
          <w:spacing w:val="1"/>
          <w:sz w:val="24"/>
        </w:rPr>
        <w:t xml:space="preserve"> </w:t>
      </w:r>
      <w:r>
        <w:rPr>
          <w:sz w:val="24"/>
        </w:rPr>
        <w:t>market policy design. Based on the Roadmap of reforms on social assistance and social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child protection services in Montenegro, establish a clear </w:t>
      </w:r>
      <w:r>
        <w:rPr>
          <w:sz w:val="24"/>
        </w:rPr>
        <w:t>timeline and financial planning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reform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and child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reforms.</w:t>
      </w:r>
      <w:bookmarkStart w:id="0" w:name="_GoBack"/>
      <w:bookmarkEnd w:id="0"/>
    </w:p>
    <w:sectPr w:rsidR="008D708F">
      <w:pgSz w:w="11900" w:h="16850"/>
      <w:pgMar w:top="1180" w:right="1020" w:bottom="1260" w:left="102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0EA" w:rsidRDefault="006E60EA">
      <w:r>
        <w:separator/>
      </w:r>
    </w:p>
  </w:endnote>
  <w:endnote w:type="continuationSeparator" w:id="0">
    <w:p w:rsidR="006E60EA" w:rsidRDefault="006E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08F" w:rsidRDefault="00AD5A4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4128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9840595</wp:posOffset>
              </wp:positionV>
              <wp:extent cx="6123305" cy="6350"/>
              <wp:effectExtent l="0" t="0" r="0" b="0"/>
              <wp:wrapNone/>
              <wp:docPr id="1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330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3F286" id="Rectangle 10" o:spid="_x0000_s1026" style="position:absolute;margin-left:56.65pt;margin-top:774.85pt;width:482.15pt;height:.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464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9865995</wp:posOffset>
              </wp:positionV>
              <wp:extent cx="525145" cy="19431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1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08F" w:rsidRDefault="006E60E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9478/23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5.65pt;margin-top:776.85pt;width:41.35pt;height:15.3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" filled="f" stroked="f">
              <v:textbox inset="0,0,0,0">
                <w:txbxContent>
                  <w:p w:rsidR="008D708F" w:rsidRDefault="006E60EA">
                    <w:pPr>
                      <w:pStyle w:val="BodyText"/>
                      <w:spacing w:before="10"/>
                      <w:ind w:left="20"/>
                    </w:pPr>
                    <w:r>
                      <w:t>9478/23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5152" behindDoc="1" locked="0" layoutInCell="1" allowOverlap="1">
              <wp:simplePos x="0" y="0"/>
              <wp:positionH relativeFrom="page">
                <wp:posOffset>5163820</wp:posOffset>
              </wp:positionH>
              <wp:positionV relativeFrom="page">
                <wp:posOffset>9865995</wp:posOffset>
              </wp:positionV>
              <wp:extent cx="340360" cy="19431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3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08F" w:rsidRDefault="006E60E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AJ/sl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406.6pt;margin-top:776.85pt;width:26.8pt;height:15.3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B/sQIAAK8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" filled="f" stroked="f">
              <v:textbox inset="0,0,0,0">
                <w:txbxContent>
                  <w:p w:rsidR="008D708F" w:rsidRDefault="006E60EA">
                    <w:pPr>
                      <w:pStyle w:val="BodyText"/>
                      <w:spacing w:before="10"/>
                      <w:ind w:left="20"/>
                    </w:pPr>
                    <w:r>
                      <w:t>AJ/sl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5664" behindDoc="1" locked="0" layoutInCell="1" allowOverlap="1">
              <wp:simplePos x="0" y="0"/>
              <wp:positionH relativeFrom="page">
                <wp:posOffset>6537325</wp:posOffset>
              </wp:positionH>
              <wp:positionV relativeFrom="page">
                <wp:posOffset>10046335</wp:posOffset>
              </wp:positionV>
              <wp:extent cx="318770" cy="2787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08F" w:rsidRDefault="006E60EA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pacing w:val="-13"/>
                              <w:sz w:val="36"/>
                            </w:rPr>
                            <w:t>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514.75pt;margin-top:791.05pt;width:25.1pt;height:21.9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" filled="f" stroked="f">
              <v:textbox inset="0,0,0,0">
                <w:txbxContent>
                  <w:p w:rsidR="008D708F" w:rsidRDefault="006E60EA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13"/>
                        <w:sz w:val="36"/>
                      </w:rPr>
                      <w:t>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>
              <wp:simplePos x="0" y="0"/>
              <wp:positionH relativeFrom="page">
                <wp:posOffset>3383280</wp:posOffset>
              </wp:positionH>
              <wp:positionV relativeFrom="page">
                <wp:posOffset>10065385</wp:posOffset>
              </wp:positionV>
              <wp:extent cx="798830" cy="19431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08F" w:rsidRDefault="006E60E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ECOFIN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266.4pt;margin-top:792.55pt;width:62.9pt;height:15.3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" filled="f" stroked="f">
              <v:textbox inset="0,0,0,0">
                <w:txbxContent>
                  <w:p w:rsidR="008D708F" w:rsidRDefault="006E60EA">
                    <w:pPr>
                      <w:pStyle w:val="BodyText"/>
                      <w:spacing w:before="10"/>
                      <w:ind w:left="20"/>
                    </w:pPr>
                    <w:r>
                      <w:t>ECOFIN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08F" w:rsidRDefault="00AD5A4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9840595</wp:posOffset>
              </wp:positionV>
              <wp:extent cx="6118860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88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3144C" id="Rectangle 5" o:spid="_x0000_s1026" style="position:absolute;margin-left:56.65pt;margin-top:774.85pt;width:481.8pt;height:.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720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9865995</wp:posOffset>
              </wp:positionV>
              <wp:extent cx="525145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1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08F" w:rsidRDefault="006E60E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9478/23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5.65pt;margin-top:776.85pt;width:41.35pt;height:15.3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" filled="f" stroked="f">
              <v:textbox inset="0,0,0,0">
                <w:txbxContent>
                  <w:p w:rsidR="008D708F" w:rsidRDefault="006E60EA">
                    <w:pPr>
                      <w:pStyle w:val="BodyText"/>
                      <w:spacing w:before="10"/>
                      <w:ind w:left="20"/>
                    </w:pPr>
                    <w:r>
                      <w:t>9478/23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7712" behindDoc="1" locked="0" layoutInCell="1" allowOverlap="1">
              <wp:simplePos x="0" y="0"/>
              <wp:positionH relativeFrom="page">
                <wp:posOffset>5160645</wp:posOffset>
              </wp:positionH>
              <wp:positionV relativeFrom="page">
                <wp:posOffset>9865995</wp:posOffset>
              </wp:positionV>
              <wp:extent cx="34036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3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08F" w:rsidRDefault="006E60E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AJ/sl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406.35pt;margin-top:776.85pt;width:26.8pt;height:15.3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" filled="f" stroked="f">
              <v:textbox inset="0,0,0,0">
                <w:txbxContent>
                  <w:p w:rsidR="008D708F" w:rsidRDefault="006E60EA">
                    <w:pPr>
                      <w:pStyle w:val="BodyText"/>
                      <w:spacing w:before="10"/>
                      <w:ind w:left="20"/>
                    </w:pPr>
                    <w:r>
                      <w:t>AJ/sl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8224" behindDoc="1" locked="0" layoutInCell="1" allowOverlap="1">
              <wp:simplePos x="0" y="0"/>
              <wp:positionH relativeFrom="page">
                <wp:posOffset>6532880</wp:posOffset>
              </wp:positionH>
              <wp:positionV relativeFrom="page">
                <wp:posOffset>9865995</wp:posOffset>
              </wp:positionV>
              <wp:extent cx="344170" cy="4591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08F" w:rsidRDefault="006E60EA">
                          <w:pPr>
                            <w:pStyle w:val="BodyText"/>
                            <w:spacing w:before="10"/>
                            <w:ind w:left="2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  <w:p w:rsidR="008D708F" w:rsidRDefault="006E60EA">
                          <w:pPr>
                            <w:spacing w:before="3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514.4pt;margin-top:776.85pt;width:27.1pt;height:36.15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WeK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" filled="f" stroked="f">
              <v:textbox inset="0,0,0,0">
                <w:txbxContent>
                  <w:p w:rsidR="008D708F" w:rsidRDefault="006E60EA">
                    <w:pPr>
                      <w:pStyle w:val="BodyText"/>
                      <w:spacing w:before="10"/>
                      <w:ind w:left="2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  <w:p w:rsidR="008D708F" w:rsidRDefault="006E60EA">
                    <w:pPr>
                      <w:spacing w:before="3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8736" behindDoc="1" locked="0" layoutInCell="1" allowOverlap="1">
              <wp:simplePos x="0" y="0"/>
              <wp:positionH relativeFrom="page">
                <wp:posOffset>3380105</wp:posOffset>
              </wp:positionH>
              <wp:positionV relativeFrom="page">
                <wp:posOffset>10065385</wp:posOffset>
              </wp:positionV>
              <wp:extent cx="79883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08F" w:rsidRDefault="006E60E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ECOFIN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266.15pt;margin-top:792.55pt;width:62.9pt;height:15.3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lesQIAAK8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" filled="f" stroked="f">
              <v:textbox inset="0,0,0,0">
                <w:txbxContent>
                  <w:p w:rsidR="008D708F" w:rsidRDefault="006E60EA">
                    <w:pPr>
                      <w:pStyle w:val="BodyText"/>
                      <w:spacing w:before="10"/>
                      <w:ind w:left="20"/>
                    </w:pPr>
                    <w:r>
                      <w:t>ECOFIN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0EA" w:rsidRDefault="006E60EA">
      <w:r>
        <w:separator/>
      </w:r>
    </w:p>
  </w:footnote>
  <w:footnote w:type="continuationSeparator" w:id="0">
    <w:p w:rsidR="006E60EA" w:rsidRDefault="006E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46BF"/>
    <w:multiLevelType w:val="hybridMultilevel"/>
    <w:tmpl w:val="97367DA8"/>
    <w:lvl w:ilvl="0" w:tplc="3AB24980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9D86938">
      <w:numFmt w:val="bullet"/>
      <w:lvlText w:val="•"/>
      <w:lvlJc w:val="left"/>
      <w:pPr>
        <w:ind w:left="1597" w:hanging="567"/>
      </w:pPr>
      <w:rPr>
        <w:rFonts w:hint="default"/>
        <w:lang w:val="en-US" w:eastAsia="en-US" w:bidi="ar-SA"/>
      </w:rPr>
    </w:lvl>
    <w:lvl w:ilvl="2" w:tplc="EBC8E2C8">
      <w:numFmt w:val="bullet"/>
      <w:lvlText w:val="•"/>
      <w:lvlJc w:val="left"/>
      <w:pPr>
        <w:ind w:left="2515" w:hanging="567"/>
      </w:pPr>
      <w:rPr>
        <w:rFonts w:hint="default"/>
        <w:lang w:val="en-US" w:eastAsia="en-US" w:bidi="ar-SA"/>
      </w:rPr>
    </w:lvl>
    <w:lvl w:ilvl="3" w:tplc="D2F83036">
      <w:numFmt w:val="bullet"/>
      <w:lvlText w:val="•"/>
      <w:lvlJc w:val="left"/>
      <w:pPr>
        <w:ind w:left="3433" w:hanging="567"/>
      </w:pPr>
      <w:rPr>
        <w:rFonts w:hint="default"/>
        <w:lang w:val="en-US" w:eastAsia="en-US" w:bidi="ar-SA"/>
      </w:rPr>
    </w:lvl>
    <w:lvl w:ilvl="4" w:tplc="F86ABC22">
      <w:numFmt w:val="bullet"/>
      <w:lvlText w:val="•"/>
      <w:lvlJc w:val="left"/>
      <w:pPr>
        <w:ind w:left="4351" w:hanging="567"/>
      </w:pPr>
      <w:rPr>
        <w:rFonts w:hint="default"/>
        <w:lang w:val="en-US" w:eastAsia="en-US" w:bidi="ar-SA"/>
      </w:rPr>
    </w:lvl>
    <w:lvl w:ilvl="5" w:tplc="E30CE722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BBA6682A">
      <w:numFmt w:val="bullet"/>
      <w:lvlText w:val="•"/>
      <w:lvlJc w:val="left"/>
      <w:pPr>
        <w:ind w:left="6187" w:hanging="567"/>
      </w:pPr>
      <w:rPr>
        <w:rFonts w:hint="default"/>
        <w:lang w:val="en-US" w:eastAsia="en-US" w:bidi="ar-SA"/>
      </w:rPr>
    </w:lvl>
    <w:lvl w:ilvl="7" w:tplc="7D7EB174">
      <w:numFmt w:val="bullet"/>
      <w:lvlText w:val="•"/>
      <w:lvlJc w:val="left"/>
      <w:pPr>
        <w:ind w:left="7105" w:hanging="567"/>
      </w:pPr>
      <w:rPr>
        <w:rFonts w:hint="default"/>
        <w:lang w:val="en-US" w:eastAsia="en-US" w:bidi="ar-SA"/>
      </w:rPr>
    </w:lvl>
    <w:lvl w:ilvl="8" w:tplc="37F64904">
      <w:numFmt w:val="bullet"/>
      <w:lvlText w:val="•"/>
      <w:lvlJc w:val="left"/>
      <w:pPr>
        <w:ind w:left="8023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52115D1"/>
    <w:multiLevelType w:val="hybridMultilevel"/>
    <w:tmpl w:val="60728D96"/>
    <w:lvl w:ilvl="0" w:tplc="3E6C0AD2">
      <w:start w:val="1"/>
      <w:numFmt w:val="decimal"/>
      <w:lvlText w:val="%1."/>
      <w:lvlJc w:val="left"/>
      <w:pPr>
        <w:ind w:left="679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734C914">
      <w:numFmt w:val="bullet"/>
      <w:lvlText w:val="•"/>
      <w:lvlJc w:val="left"/>
      <w:pPr>
        <w:ind w:left="1597" w:hanging="579"/>
      </w:pPr>
      <w:rPr>
        <w:rFonts w:hint="default"/>
        <w:lang w:val="en-US" w:eastAsia="en-US" w:bidi="ar-SA"/>
      </w:rPr>
    </w:lvl>
    <w:lvl w:ilvl="2" w:tplc="B6101796">
      <w:numFmt w:val="bullet"/>
      <w:lvlText w:val="•"/>
      <w:lvlJc w:val="left"/>
      <w:pPr>
        <w:ind w:left="2515" w:hanging="579"/>
      </w:pPr>
      <w:rPr>
        <w:rFonts w:hint="default"/>
        <w:lang w:val="en-US" w:eastAsia="en-US" w:bidi="ar-SA"/>
      </w:rPr>
    </w:lvl>
    <w:lvl w:ilvl="3" w:tplc="3776F84C">
      <w:numFmt w:val="bullet"/>
      <w:lvlText w:val="•"/>
      <w:lvlJc w:val="left"/>
      <w:pPr>
        <w:ind w:left="3433" w:hanging="579"/>
      </w:pPr>
      <w:rPr>
        <w:rFonts w:hint="default"/>
        <w:lang w:val="en-US" w:eastAsia="en-US" w:bidi="ar-SA"/>
      </w:rPr>
    </w:lvl>
    <w:lvl w:ilvl="4" w:tplc="063EB548">
      <w:numFmt w:val="bullet"/>
      <w:lvlText w:val="•"/>
      <w:lvlJc w:val="left"/>
      <w:pPr>
        <w:ind w:left="4351" w:hanging="579"/>
      </w:pPr>
      <w:rPr>
        <w:rFonts w:hint="default"/>
        <w:lang w:val="en-US" w:eastAsia="en-US" w:bidi="ar-SA"/>
      </w:rPr>
    </w:lvl>
    <w:lvl w:ilvl="5" w:tplc="300A3E7E">
      <w:numFmt w:val="bullet"/>
      <w:lvlText w:val="•"/>
      <w:lvlJc w:val="left"/>
      <w:pPr>
        <w:ind w:left="5269" w:hanging="579"/>
      </w:pPr>
      <w:rPr>
        <w:rFonts w:hint="default"/>
        <w:lang w:val="en-US" w:eastAsia="en-US" w:bidi="ar-SA"/>
      </w:rPr>
    </w:lvl>
    <w:lvl w:ilvl="6" w:tplc="E376CE86">
      <w:numFmt w:val="bullet"/>
      <w:lvlText w:val="•"/>
      <w:lvlJc w:val="left"/>
      <w:pPr>
        <w:ind w:left="6187" w:hanging="579"/>
      </w:pPr>
      <w:rPr>
        <w:rFonts w:hint="default"/>
        <w:lang w:val="en-US" w:eastAsia="en-US" w:bidi="ar-SA"/>
      </w:rPr>
    </w:lvl>
    <w:lvl w:ilvl="7" w:tplc="61A68DA6">
      <w:numFmt w:val="bullet"/>
      <w:lvlText w:val="•"/>
      <w:lvlJc w:val="left"/>
      <w:pPr>
        <w:ind w:left="7105" w:hanging="579"/>
      </w:pPr>
      <w:rPr>
        <w:rFonts w:hint="default"/>
        <w:lang w:val="en-US" w:eastAsia="en-US" w:bidi="ar-SA"/>
      </w:rPr>
    </w:lvl>
    <w:lvl w:ilvl="8" w:tplc="B8008810">
      <w:numFmt w:val="bullet"/>
      <w:lvlText w:val="•"/>
      <w:lvlJc w:val="left"/>
      <w:pPr>
        <w:ind w:left="8023" w:hanging="579"/>
      </w:pPr>
      <w:rPr>
        <w:rFonts w:hint="default"/>
        <w:lang w:val="en-US" w:eastAsia="en-US" w:bidi="ar-SA"/>
      </w:rPr>
    </w:lvl>
  </w:abstractNum>
  <w:abstractNum w:abstractNumId="2" w15:restartNumberingAfterBreak="0">
    <w:nsid w:val="281565D1"/>
    <w:multiLevelType w:val="hybridMultilevel"/>
    <w:tmpl w:val="8F645832"/>
    <w:lvl w:ilvl="0" w:tplc="FFF27078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FB4ABCE">
      <w:numFmt w:val="bullet"/>
      <w:lvlText w:val="•"/>
      <w:lvlJc w:val="left"/>
      <w:pPr>
        <w:ind w:left="1597" w:hanging="567"/>
      </w:pPr>
      <w:rPr>
        <w:rFonts w:hint="default"/>
        <w:lang w:val="en-US" w:eastAsia="en-US" w:bidi="ar-SA"/>
      </w:rPr>
    </w:lvl>
    <w:lvl w:ilvl="2" w:tplc="A84E26B8">
      <w:numFmt w:val="bullet"/>
      <w:lvlText w:val="•"/>
      <w:lvlJc w:val="left"/>
      <w:pPr>
        <w:ind w:left="2515" w:hanging="567"/>
      </w:pPr>
      <w:rPr>
        <w:rFonts w:hint="default"/>
        <w:lang w:val="en-US" w:eastAsia="en-US" w:bidi="ar-SA"/>
      </w:rPr>
    </w:lvl>
    <w:lvl w:ilvl="3" w:tplc="DBB89AB8">
      <w:numFmt w:val="bullet"/>
      <w:lvlText w:val="•"/>
      <w:lvlJc w:val="left"/>
      <w:pPr>
        <w:ind w:left="3433" w:hanging="567"/>
      </w:pPr>
      <w:rPr>
        <w:rFonts w:hint="default"/>
        <w:lang w:val="en-US" w:eastAsia="en-US" w:bidi="ar-SA"/>
      </w:rPr>
    </w:lvl>
    <w:lvl w:ilvl="4" w:tplc="15022DD6">
      <w:numFmt w:val="bullet"/>
      <w:lvlText w:val="•"/>
      <w:lvlJc w:val="left"/>
      <w:pPr>
        <w:ind w:left="4351" w:hanging="567"/>
      </w:pPr>
      <w:rPr>
        <w:rFonts w:hint="default"/>
        <w:lang w:val="en-US" w:eastAsia="en-US" w:bidi="ar-SA"/>
      </w:rPr>
    </w:lvl>
    <w:lvl w:ilvl="5" w:tplc="CFEAFAE6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0D1C3638">
      <w:numFmt w:val="bullet"/>
      <w:lvlText w:val="•"/>
      <w:lvlJc w:val="left"/>
      <w:pPr>
        <w:ind w:left="6187" w:hanging="567"/>
      </w:pPr>
      <w:rPr>
        <w:rFonts w:hint="default"/>
        <w:lang w:val="en-US" w:eastAsia="en-US" w:bidi="ar-SA"/>
      </w:rPr>
    </w:lvl>
    <w:lvl w:ilvl="7" w:tplc="4D36A6C8">
      <w:numFmt w:val="bullet"/>
      <w:lvlText w:val="•"/>
      <w:lvlJc w:val="left"/>
      <w:pPr>
        <w:ind w:left="7105" w:hanging="567"/>
      </w:pPr>
      <w:rPr>
        <w:rFonts w:hint="default"/>
        <w:lang w:val="en-US" w:eastAsia="en-US" w:bidi="ar-SA"/>
      </w:rPr>
    </w:lvl>
    <w:lvl w:ilvl="8" w:tplc="C05C32E0">
      <w:numFmt w:val="bullet"/>
      <w:lvlText w:val="•"/>
      <w:lvlJc w:val="left"/>
      <w:pPr>
        <w:ind w:left="8023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2CCA0A03"/>
    <w:multiLevelType w:val="hybridMultilevel"/>
    <w:tmpl w:val="67523AC2"/>
    <w:lvl w:ilvl="0" w:tplc="996EC1B6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544AE6">
      <w:numFmt w:val="bullet"/>
      <w:lvlText w:val="•"/>
      <w:lvlJc w:val="left"/>
      <w:pPr>
        <w:ind w:left="1597" w:hanging="567"/>
      </w:pPr>
      <w:rPr>
        <w:rFonts w:hint="default"/>
        <w:lang w:val="en-US" w:eastAsia="en-US" w:bidi="ar-SA"/>
      </w:rPr>
    </w:lvl>
    <w:lvl w:ilvl="2" w:tplc="D43A3936">
      <w:numFmt w:val="bullet"/>
      <w:lvlText w:val="•"/>
      <w:lvlJc w:val="left"/>
      <w:pPr>
        <w:ind w:left="2515" w:hanging="567"/>
      </w:pPr>
      <w:rPr>
        <w:rFonts w:hint="default"/>
        <w:lang w:val="en-US" w:eastAsia="en-US" w:bidi="ar-SA"/>
      </w:rPr>
    </w:lvl>
    <w:lvl w:ilvl="3" w:tplc="52FE4736">
      <w:numFmt w:val="bullet"/>
      <w:lvlText w:val="•"/>
      <w:lvlJc w:val="left"/>
      <w:pPr>
        <w:ind w:left="3433" w:hanging="567"/>
      </w:pPr>
      <w:rPr>
        <w:rFonts w:hint="default"/>
        <w:lang w:val="en-US" w:eastAsia="en-US" w:bidi="ar-SA"/>
      </w:rPr>
    </w:lvl>
    <w:lvl w:ilvl="4" w:tplc="545A8DE2">
      <w:numFmt w:val="bullet"/>
      <w:lvlText w:val="•"/>
      <w:lvlJc w:val="left"/>
      <w:pPr>
        <w:ind w:left="4351" w:hanging="567"/>
      </w:pPr>
      <w:rPr>
        <w:rFonts w:hint="default"/>
        <w:lang w:val="en-US" w:eastAsia="en-US" w:bidi="ar-SA"/>
      </w:rPr>
    </w:lvl>
    <w:lvl w:ilvl="5" w:tplc="90D4883C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10B2E48E">
      <w:numFmt w:val="bullet"/>
      <w:lvlText w:val="•"/>
      <w:lvlJc w:val="left"/>
      <w:pPr>
        <w:ind w:left="6187" w:hanging="567"/>
      </w:pPr>
      <w:rPr>
        <w:rFonts w:hint="default"/>
        <w:lang w:val="en-US" w:eastAsia="en-US" w:bidi="ar-SA"/>
      </w:rPr>
    </w:lvl>
    <w:lvl w:ilvl="7" w:tplc="A70E3782">
      <w:numFmt w:val="bullet"/>
      <w:lvlText w:val="•"/>
      <w:lvlJc w:val="left"/>
      <w:pPr>
        <w:ind w:left="7105" w:hanging="567"/>
      </w:pPr>
      <w:rPr>
        <w:rFonts w:hint="default"/>
        <w:lang w:val="en-US" w:eastAsia="en-US" w:bidi="ar-SA"/>
      </w:rPr>
    </w:lvl>
    <w:lvl w:ilvl="8" w:tplc="C206F90C">
      <w:numFmt w:val="bullet"/>
      <w:lvlText w:val="•"/>
      <w:lvlJc w:val="left"/>
      <w:pPr>
        <w:ind w:left="8023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37073319"/>
    <w:multiLevelType w:val="hybridMultilevel"/>
    <w:tmpl w:val="03369092"/>
    <w:lvl w:ilvl="0" w:tplc="A4B06102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6E9B48">
      <w:numFmt w:val="bullet"/>
      <w:lvlText w:val="•"/>
      <w:lvlJc w:val="left"/>
      <w:pPr>
        <w:ind w:left="1597" w:hanging="567"/>
      </w:pPr>
      <w:rPr>
        <w:rFonts w:hint="default"/>
        <w:lang w:val="en-US" w:eastAsia="en-US" w:bidi="ar-SA"/>
      </w:rPr>
    </w:lvl>
    <w:lvl w:ilvl="2" w:tplc="AE965F40">
      <w:numFmt w:val="bullet"/>
      <w:lvlText w:val="•"/>
      <w:lvlJc w:val="left"/>
      <w:pPr>
        <w:ind w:left="2515" w:hanging="567"/>
      </w:pPr>
      <w:rPr>
        <w:rFonts w:hint="default"/>
        <w:lang w:val="en-US" w:eastAsia="en-US" w:bidi="ar-SA"/>
      </w:rPr>
    </w:lvl>
    <w:lvl w:ilvl="3" w:tplc="B45EE732">
      <w:numFmt w:val="bullet"/>
      <w:lvlText w:val="•"/>
      <w:lvlJc w:val="left"/>
      <w:pPr>
        <w:ind w:left="3433" w:hanging="567"/>
      </w:pPr>
      <w:rPr>
        <w:rFonts w:hint="default"/>
        <w:lang w:val="en-US" w:eastAsia="en-US" w:bidi="ar-SA"/>
      </w:rPr>
    </w:lvl>
    <w:lvl w:ilvl="4" w:tplc="E6F85D6A">
      <w:numFmt w:val="bullet"/>
      <w:lvlText w:val="•"/>
      <w:lvlJc w:val="left"/>
      <w:pPr>
        <w:ind w:left="4351" w:hanging="567"/>
      </w:pPr>
      <w:rPr>
        <w:rFonts w:hint="default"/>
        <w:lang w:val="en-US" w:eastAsia="en-US" w:bidi="ar-SA"/>
      </w:rPr>
    </w:lvl>
    <w:lvl w:ilvl="5" w:tplc="024ECF18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89D2C2BE">
      <w:numFmt w:val="bullet"/>
      <w:lvlText w:val="•"/>
      <w:lvlJc w:val="left"/>
      <w:pPr>
        <w:ind w:left="6187" w:hanging="567"/>
      </w:pPr>
      <w:rPr>
        <w:rFonts w:hint="default"/>
        <w:lang w:val="en-US" w:eastAsia="en-US" w:bidi="ar-SA"/>
      </w:rPr>
    </w:lvl>
    <w:lvl w:ilvl="7" w:tplc="758A9BA8">
      <w:numFmt w:val="bullet"/>
      <w:lvlText w:val="•"/>
      <w:lvlJc w:val="left"/>
      <w:pPr>
        <w:ind w:left="7105" w:hanging="567"/>
      </w:pPr>
      <w:rPr>
        <w:rFonts w:hint="default"/>
        <w:lang w:val="en-US" w:eastAsia="en-US" w:bidi="ar-SA"/>
      </w:rPr>
    </w:lvl>
    <w:lvl w:ilvl="8" w:tplc="EFC28A4A">
      <w:numFmt w:val="bullet"/>
      <w:lvlText w:val="•"/>
      <w:lvlJc w:val="left"/>
      <w:pPr>
        <w:ind w:left="8023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4E5D7DC6"/>
    <w:multiLevelType w:val="hybridMultilevel"/>
    <w:tmpl w:val="C8284D72"/>
    <w:lvl w:ilvl="0" w:tplc="8F5EB6AA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A8012E6">
      <w:numFmt w:val="bullet"/>
      <w:lvlText w:val="•"/>
      <w:lvlJc w:val="left"/>
      <w:pPr>
        <w:ind w:left="1597" w:hanging="567"/>
      </w:pPr>
      <w:rPr>
        <w:rFonts w:hint="default"/>
        <w:lang w:val="en-US" w:eastAsia="en-US" w:bidi="ar-SA"/>
      </w:rPr>
    </w:lvl>
    <w:lvl w:ilvl="2" w:tplc="60BEB354">
      <w:numFmt w:val="bullet"/>
      <w:lvlText w:val="•"/>
      <w:lvlJc w:val="left"/>
      <w:pPr>
        <w:ind w:left="2515" w:hanging="567"/>
      </w:pPr>
      <w:rPr>
        <w:rFonts w:hint="default"/>
        <w:lang w:val="en-US" w:eastAsia="en-US" w:bidi="ar-SA"/>
      </w:rPr>
    </w:lvl>
    <w:lvl w:ilvl="3" w:tplc="19BCC5E4">
      <w:numFmt w:val="bullet"/>
      <w:lvlText w:val="•"/>
      <w:lvlJc w:val="left"/>
      <w:pPr>
        <w:ind w:left="3433" w:hanging="567"/>
      </w:pPr>
      <w:rPr>
        <w:rFonts w:hint="default"/>
        <w:lang w:val="en-US" w:eastAsia="en-US" w:bidi="ar-SA"/>
      </w:rPr>
    </w:lvl>
    <w:lvl w:ilvl="4" w:tplc="380EF0DC">
      <w:numFmt w:val="bullet"/>
      <w:lvlText w:val="•"/>
      <w:lvlJc w:val="left"/>
      <w:pPr>
        <w:ind w:left="4351" w:hanging="567"/>
      </w:pPr>
      <w:rPr>
        <w:rFonts w:hint="default"/>
        <w:lang w:val="en-US" w:eastAsia="en-US" w:bidi="ar-SA"/>
      </w:rPr>
    </w:lvl>
    <w:lvl w:ilvl="5" w:tplc="AE4E8972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6D2A77A4">
      <w:numFmt w:val="bullet"/>
      <w:lvlText w:val="•"/>
      <w:lvlJc w:val="left"/>
      <w:pPr>
        <w:ind w:left="6187" w:hanging="567"/>
      </w:pPr>
      <w:rPr>
        <w:rFonts w:hint="default"/>
        <w:lang w:val="en-US" w:eastAsia="en-US" w:bidi="ar-SA"/>
      </w:rPr>
    </w:lvl>
    <w:lvl w:ilvl="7" w:tplc="56125856">
      <w:numFmt w:val="bullet"/>
      <w:lvlText w:val="•"/>
      <w:lvlJc w:val="left"/>
      <w:pPr>
        <w:ind w:left="7105" w:hanging="567"/>
      </w:pPr>
      <w:rPr>
        <w:rFonts w:hint="default"/>
        <w:lang w:val="en-US" w:eastAsia="en-US" w:bidi="ar-SA"/>
      </w:rPr>
    </w:lvl>
    <w:lvl w:ilvl="8" w:tplc="5A46ABCC">
      <w:numFmt w:val="bullet"/>
      <w:lvlText w:val="•"/>
      <w:lvlJc w:val="left"/>
      <w:pPr>
        <w:ind w:left="8023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72770EBC"/>
    <w:multiLevelType w:val="hybridMultilevel"/>
    <w:tmpl w:val="DFA2D5A4"/>
    <w:lvl w:ilvl="0" w:tplc="AB822688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31474CA">
      <w:numFmt w:val="bullet"/>
      <w:lvlText w:val="•"/>
      <w:lvlJc w:val="left"/>
      <w:pPr>
        <w:ind w:left="1597" w:hanging="567"/>
      </w:pPr>
      <w:rPr>
        <w:rFonts w:hint="default"/>
        <w:lang w:val="en-US" w:eastAsia="en-US" w:bidi="ar-SA"/>
      </w:rPr>
    </w:lvl>
    <w:lvl w:ilvl="2" w:tplc="F0E088C0">
      <w:numFmt w:val="bullet"/>
      <w:lvlText w:val="•"/>
      <w:lvlJc w:val="left"/>
      <w:pPr>
        <w:ind w:left="2515" w:hanging="567"/>
      </w:pPr>
      <w:rPr>
        <w:rFonts w:hint="default"/>
        <w:lang w:val="en-US" w:eastAsia="en-US" w:bidi="ar-SA"/>
      </w:rPr>
    </w:lvl>
    <w:lvl w:ilvl="3" w:tplc="A1444B44">
      <w:numFmt w:val="bullet"/>
      <w:lvlText w:val="•"/>
      <w:lvlJc w:val="left"/>
      <w:pPr>
        <w:ind w:left="3433" w:hanging="567"/>
      </w:pPr>
      <w:rPr>
        <w:rFonts w:hint="default"/>
        <w:lang w:val="en-US" w:eastAsia="en-US" w:bidi="ar-SA"/>
      </w:rPr>
    </w:lvl>
    <w:lvl w:ilvl="4" w:tplc="DE48FB82">
      <w:numFmt w:val="bullet"/>
      <w:lvlText w:val="•"/>
      <w:lvlJc w:val="left"/>
      <w:pPr>
        <w:ind w:left="4351" w:hanging="567"/>
      </w:pPr>
      <w:rPr>
        <w:rFonts w:hint="default"/>
        <w:lang w:val="en-US" w:eastAsia="en-US" w:bidi="ar-SA"/>
      </w:rPr>
    </w:lvl>
    <w:lvl w:ilvl="5" w:tplc="64A8D9AA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CC046748">
      <w:numFmt w:val="bullet"/>
      <w:lvlText w:val="•"/>
      <w:lvlJc w:val="left"/>
      <w:pPr>
        <w:ind w:left="6187" w:hanging="567"/>
      </w:pPr>
      <w:rPr>
        <w:rFonts w:hint="default"/>
        <w:lang w:val="en-US" w:eastAsia="en-US" w:bidi="ar-SA"/>
      </w:rPr>
    </w:lvl>
    <w:lvl w:ilvl="7" w:tplc="9880E9DE">
      <w:numFmt w:val="bullet"/>
      <w:lvlText w:val="•"/>
      <w:lvlJc w:val="left"/>
      <w:pPr>
        <w:ind w:left="7105" w:hanging="567"/>
      </w:pPr>
      <w:rPr>
        <w:rFonts w:hint="default"/>
        <w:lang w:val="en-US" w:eastAsia="en-US" w:bidi="ar-SA"/>
      </w:rPr>
    </w:lvl>
    <w:lvl w:ilvl="8" w:tplc="80780594">
      <w:numFmt w:val="bullet"/>
      <w:lvlText w:val="•"/>
      <w:lvlJc w:val="left"/>
      <w:pPr>
        <w:ind w:left="8023" w:hanging="56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8F"/>
    <w:rsid w:val="006E60EA"/>
    <w:rsid w:val="008D708F"/>
    <w:rsid w:val="00A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DA89C6-6AA7-4C0B-A960-3EDECBCB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112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79" w:right="111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LINDSTROM Susanne</dc:creator>
  <cp:lastModifiedBy>Ivana Radojicic</cp:lastModifiedBy>
  <cp:revision>2</cp:revision>
  <dcterms:created xsi:type="dcterms:W3CDTF">2023-06-14T06:16:00Z</dcterms:created>
  <dcterms:modified xsi:type="dcterms:W3CDTF">2023-06-14T06:16:00Z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Foxit Rendition Server 3.1.63.0</vt:lpwstr>
  </property>
  <property fmtid="{D5CDD505-2E9C-101B-9397-08002B2CF9AE}" pid="4" name="LastSaved">
    <vt:filetime>2023-06-14T00:00:00Z</vt:filetime>
  </property>
</Properties>
</file>