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3D4E6DD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75395D" w:rsidRPr="0075395D">
        <w:rPr>
          <w:rFonts w:cstheme="minorHAnsi"/>
          <w:b/>
          <w:bCs/>
          <w:sz w:val="24"/>
          <w:szCs w:val="24"/>
        </w:rPr>
        <w:t>Consultant for development of Guidelines on EMAS implementation</w:t>
      </w:r>
      <w:r w:rsidR="0075395D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620D-5D7C-4CEC-B96B-FA07E2CF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2025-04-03T09:40:00Z</dcterms:created>
  <dcterms:modified xsi:type="dcterms:W3CDTF">2025-04-03T09:40:00Z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