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8C0C33">
        <w:rPr>
          <w:rFonts w:ascii="Arial" w:hAnsi="Arial" w:cs="Arial"/>
          <w:bCs/>
          <w:szCs w:val="24"/>
          <w:lang w:val="hr-HR"/>
        </w:rPr>
        <w:t>1617</w:t>
      </w:r>
      <w:r w:rsidR="002D4571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8C0C33">
        <w:rPr>
          <w:rFonts w:ascii="Arial" w:hAnsi="Arial" w:cs="Arial"/>
          <w:bCs/>
          <w:szCs w:val="24"/>
          <w:lang w:val="hr-HR"/>
        </w:rPr>
        <w:t>08.10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006365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  <w:r w:rsidRPr="008F5E5D">
        <w:rPr>
          <w:rFonts w:ascii="Arial" w:hAnsi="Arial" w:cs="Arial"/>
          <w:b/>
          <w:sz w:val="22"/>
        </w:rPr>
        <w:t>JAVNO OBAVJEŠTENJE O DOSTAVLJANJU</w:t>
      </w:r>
    </w:p>
    <w:p w:rsidR="002D4571" w:rsidRPr="008F5E5D" w:rsidRDefault="00006365" w:rsidP="002D4571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Rj</w:t>
      </w:r>
      <w:r w:rsidRPr="008F5E5D">
        <w:rPr>
          <w:rFonts w:ascii="Arial" w:hAnsi="Arial" w:cs="Arial"/>
          <w:b/>
          <w:sz w:val="22"/>
        </w:rPr>
        <w:t>ešenja</w:t>
      </w:r>
      <w:r>
        <w:rPr>
          <w:rFonts w:ascii="Arial" w:hAnsi="Arial" w:cs="Arial"/>
          <w:b/>
          <w:sz w:val="22"/>
        </w:rPr>
        <w:t xml:space="preserve"> Ministarstva sporta i mladih br. UPI 01-006-</w:t>
      </w:r>
      <w:r w:rsidR="008372F3">
        <w:rPr>
          <w:rFonts w:ascii="Arial" w:hAnsi="Arial" w:cs="Arial"/>
          <w:b/>
          <w:sz w:val="22"/>
        </w:rPr>
        <w:t>1617</w:t>
      </w:r>
      <w:r>
        <w:rPr>
          <w:rFonts w:ascii="Arial" w:hAnsi="Arial" w:cs="Arial"/>
          <w:b/>
          <w:sz w:val="22"/>
        </w:rPr>
        <w:t xml:space="preserve">/2018 od </w:t>
      </w:r>
      <w:r w:rsidR="008372F3">
        <w:rPr>
          <w:rFonts w:ascii="Arial" w:hAnsi="Arial" w:cs="Arial"/>
          <w:b/>
          <w:sz w:val="22"/>
        </w:rPr>
        <w:t>24</w:t>
      </w:r>
      <w:r>
        <w:rPr>
          <w:rFonts w:ascii="Arial" w:hAnsi="Arial" w:cs="Arial"/>
          <w:b/>
          <w:sz w:val="22"/>
        </w:rPr>
        <w:t>.09.2019.god.</w:t>
      </w:r>
    </w:p>
    <w:p w:rsidR="002D4571" w:rsidRPr="008F5E5D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</w:p>
    <w:p w:rsidR="00006365" w:rsidRPr="004C518D" w:rsidRDefault="00006365" w:rsidP="00006365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4C518D">
        <w:rPr>
          <w:rFonts w:ascii="Arial" w:eastAsia="Calibri" w:hAnsi="Arial" w:cs="Arial"/>
          <w:sz w:val="22"/>
        </w:rPr>
        <w:t xml:space="preserve">U skladu sa </w:t>
      </w:r>
      <w:r w:rsidRPr="004C518D">
        <w:rPr>
          <w:rFonts w:ascii="Arial" w:hAnsi="Arial" w:cs="Arial"/>
          <w:sz w:val="22"/>
        </w:rPr>
        <w:t xml:space="preserve">članom 116, a u vezi sa članom 105 st. 3, 4 i 5 </w:t>
      </w:r>
      <w:r w:rsidRPr="004C518D">
        <w:rPr>
          <w:rFonts w:ascii="Arial" w:eastAsia="Calibri" w:hAnsi="Arial" w:cs="Arial"/>
          <w:sz w:val="22"/>
        </w:rPr>
        <w:t xml:space="preserve">Zakona o upravnom </w:t>
      </w:r>
      <w:r w:rsidRPr="004C518D">
        <w:rPr>
          <w:rFonts w:ascii="Arial" w:hAnsi="Arial" w:cs="Arial"/>
          <w:sz w:val="22"/>
        </w:rPr>
        <w:t xml:space="preserve">postupku (“Sl. list CG“, br. 56/14, 20/15, 40/16 i 37/17) i članom 143 stav 6 Zakona o sportu (“Sl.list CG”, br. 44/2018), </w:t>
      </w:r>
      <w:r w:rsidRPr="004C518D">
        <w:rPr>
          <w:rFonts w:ascii="Arial" w:eastAsia="Calibri" w:hAnsi="Arial" w:cs="Arial"/>
          <w:sz w:val="22"/>
        </w:rPr>
        <w:t xml:space="preserve">rješavajući po zahtjevu </w:t>
      </w:r>
      <w:r w:rsidR="0073177E">
        <w:rPr>
          <w:rFonts w:ascii="Arial" w:eastAsia="Calibri" w:hAnsi="Arial" w:cs="Arial"/>
          <w:sz w:val="22"/>
        </w:rPr>
        <w:t>Atletskog</w:t>
      </w:r>
      <w:r w:rsidRPr="004C518D">
        <w:rPr>
          <w:rFonts w:ascii="Arial" w:eastAsia="Calibri" w:hAnsi="Arial" w:cs="Arial"/>
          <w:sz w:val="22"/>
        </w:rPr>
        <w:t xml:space="preserve"> kluba „</w:t>
      </w:r>
      <w:r w:rsidR="0073177E">
        <w:rPr>
          <w:rFonts w:ascii="Arial" w:eastAsia="Calibri" w:hAnsi="Arial" w:cs="Arial"/>
          <w:sz w:val="22"/>
        </w:rPr>
        <w:t>Lim</w:t>
      </w:r>
      <w:r w:rsidRPr="004C518D">
        <w:rPr>
          <w:rFonts w:ascii="Arial" w:eastAsia="Calibri" w:hAnsi="Arial" w:cs="Arial"/>
          <w:sz w:val="22"/>
        </w:rPr>
        <w:t xml:space="preserve">“ sa sjedištem u </w:t>
      </w:r>
      <w:r w:rsidR="0073177E">
        <w:rPr>
          <w:rFonts w:ascii="Arial" w:eastAsia="Calibri" w:hAnsi="Arial" w:cs="Arial"/>
          <w:sz w:val="22"/>
        </w:rPr>
        <w:t>Beranama</w:t>
      </w:r>
      <w:r w:rsidRPr="004C518D">
        <w:rPr>
          <w:rFonts w:ascii="Arial" w:eastAsia="Calibri" w:hAnsi="Arial" w:cs="Arial"/>
          <w:sz w:val="22"/>
        </w:rPr>
        <w:t xml:space="preserve">, koji zastupa </w:t>
      </w:r>
      <w:r w:rsidR="0073177E">
        <w:rPr>
          <w:rFonts w:ascii="Arial" w:eastAsia="Calibri" w:hAnsi="Arial" w:cs="Arial"/>
          <w:sz w:val="22"/>
        </w:rPr>
        <w:t>Zoran Jojić</w:t>
      </w:r>
      <w:r w:rsidRPr="004C518D">
        <w:rPr>
          <w:rFonts w:ascii="Arial" w:eastAsia="Calibri" w:hAnsi="Arial" w:cs="Arial"/>
          <w:sz w:val="22"/>
        </w:rPr>
        <w:t>, u postupku usklađivanja rada, organizacije i opštih akata sa Zakonom o sportu, Ministarstvo sporta i mladih donosi</w:t>
      </w:r>
    </w:p>
    <w:p w:rsidR="002D4571" w:rsidRPr="008F5E5D" w:rsidRDefault="002D4571" w:rsidP="002D4571">
      <w:pPr>
        <w:spacing w:after="0"/>
        <w:rPr>
          <w:rFonts w:ascii="Arial" w:hAnsi="Arial" w:cs="Arial"/>
          <w:b/>
          <w:sz w:val="22"/>
        </w:rPr>
      </w:pPr>
    </w:p>
    <w:p w:rsidR="002D4571" w:rsidRPr="004C518D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4C518D">
        <w:rPr>
          <w:rFonts w:ascii="Arial" w:eastAsia="Calibri" w:hAnsi="Arial" w:cs="Arial"/>
          <w:b/>
          <w:sz w:val="22"/>
        </w:rPr>
        <w:t>R J E Š E NJ E</w:t>
      </w:r>
    </w:p>
    <w:p w:rsidR="002D4571" w:rsidRPr="004C518D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</w:p>
    <w:p w:rsidR="0073177E" w:rsidRPr="00313140" w:rsidRDefault="0073177E" w:rsidP="0073177E">
      <w:pPr>
        <w:spacing w:before="0" w:after="0"/>
        <w:ind w:firstLine="708"/>
        <w:rPr>
          <w:rFonts w:ascii="Arial" w:hAnsi="Arial" w:cs="Arial"/>
          <w:sz w:val="22"/>
        </w:rPr>
      </w:pPr>
      <w:r w:rsidRPr="00313140">
        <w:rPr>
          <w:rFonts w:ascii="Arial" w:hAnsi="Arial" w:cs="Arial"/>
          <w:b/>
          <w:sz w:val="22"/>
        </w:rPr>
        <w:t xml:space="preserve">Usvaja se </w:t>
      </w:r>
      <w:r w:rsidRPr="00313140">
        <w:rPr>
          <w:rFonts w:ascii="Arial" w:hAnsi="Arial" w:cs="Arial"/>
          <w:sz w:val="22"/>
        </w:rPr>
        <w:t xml:space="preserve">zahtjev </w:t>
      </w:r>
      <w:r>
        <w:rPr>
          <w:rFonts w:ascii="Arial" w:hAnsi="Arial" w:cs="Arial"/>
          <w:sz w:val="22"/>
        </w:rPr>
        <w:t>Atletskog</w:t>
      </w:r>
      <w:r w:rsidRPr="00313140">
        <w:rPr>
          <w:rFonts w:ascii="Arial" w:hAnsi="Arial" w:cs="Arial"/>
          <w:sz w:val="22"/>
        </w:rPr>
        <w:t xml:space="preserve"> kluba „</w:t>
      </w:r>
      <w:r>
        <w:rPr>
          <w:rFonts w:ascii="Arial" w:hAnsi="Arial" w:cs="Arial"/>
          <w:sz w:val="22"/>
        </w:rPr>
        <w:t>Lim</w:t>
      </w:r>
      <w:r w:rsidRPr="00313140">
        <w:rPr>
          <w:rFonts w:ascii="Arial" w:hAnsi="Arial" w:cs="Arial"/>
          <w:sz w:val="22"/>
        </w:rPr>
        <w:t xml:space="preserve">”, sa sjedištem u </w:t>
      </w:r>
      <w:r>
        <w:rPr>
          <w:rFonts w:ascii="Arial" w:hAnsi="Arial" w:cs="Arial"/>
          <w:sz w:val="22"/>
        </w:rPr>
        <w:t>Beranama</w:t>
      </w:r>
      <w:r w:rsidRPr="00313140">
        <w:rPr>
          <w:rFonts w:ascii="Arial" w:hAnsi="Arial" w:cs="Arial"/>
          <w:sz w:val="22"/>
        </w:rPr>
        <w:t xml:space="preserve">, i potvrđuje se usklađenost rada, organizacije i opštih akata sa </w:t>
      </w:r>
      <w:bookmarkStart w:id="0" w:name="_Hlk533747995"/>
      <w:r w:rsidRPr="00313140">
        <w:rPr>
          <w:rFonts w:ascii="Arial" w:hAnsi="Arial" w:cs="Arial"/>
          <w:sz w:val="22"/>
        </w:rPr>
        <w:t>Zakonom o sportu („</w:t>
      </w:r>
      <w:r w:rsidRPr="00313140">
        <w:rPr>
          <w:rFonts w:ascii="Arial" w:hAnsi="Arial" w:cs="Arial"/>
          <w:sz w:val="22"/>
          <w:lang w:val="en-US"/>
        </w:rPr>
        <w:t xml:space="preserve">Sl. </w:t>
      </w:r>
      <w:proofErr w:type="gramStart"/>
      <w:r w:rsidRPr="00313140">
        <w:rPr>
          <w:rFonts w:ascii="Arial" w:hAnsi="Arial" w:cs="Arial"/>
          <w:sz w:val="22"/>
          <w:lang w:val="en-US"/>
        </w:rPr>
        <w:t>list</w:t>
      </w:r>
      <w:proofErr w:type="gramEnd"/>
      <w:r w:rsidRPr="00313140">
        <w:rPr>
          <w:rFonts w:ascii="Arial" w:hAnsi="Arial" w:cs="Arial"/>
          <w:sz w:val="22"/>
          <w:lang w:val="en-US"/>
        </w:rPr>
        <w:t xml:space="preserve"> CG”, br. 44/18</w:t>
      </w:r>
      <w:r w:rsidRPr="00313140">
        <w:rPr>
          <w:rFonts w:ascii="Arial" w:hAnsi="Arial" w:cs="Arial"/>
          <w:sz w:val="22"/>
        </w:rPr>
        <w:t>).</w:t>
      </w:r>
    </w:p>
    <w:bookmarkEnd w:id="0"/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 xml:space="preserve">Rješenje je objavljeno dana </w:t>
      </w:r>
      <w:r w:rsidR="0073177E">
        <w:rPr>
          <w:rFonts w:ascii="Arial" w:hAnsi="Arial" w:cs="Arial"/>
          <w:sz w:val="22"/>
        </w:rPr>
        <w:t>08</w:t>
      </w:r>
      <w:r w:rsidRPr="008F5E5D">
        <w:rPr>
          <w:rFonts w:ascii="Arial" w:hAnsi="Arial" w:cs="Arial"/>
          <w:sz w:val="22"/>
        </w:rPr>
        <w:t>.</w:t>
      </w:r>
      <w:r w:rsidR="0073177E">
        <w:rPr>
          <w:rFonts w:ascii="Arial" w:hAnsi="Arial" w:cs="Arial"/>
          <w:sz w:val="22"/>
        </w:rPr>
        <w:t>10</w:t>
      </w:r>
      <w:r w:rsidR="00006365">
        <w:rPr>
          <w:rFonts w:ascii="Arial" w:hAnsi="Arial" w:cs="Arial"/>
          <w:sz w:val="22"/>
        </w:rPr>
        <w:t>.2019</w:t>
      </w:r>
      <w:r w:rsidRPr="008F5E5D">
        <w:rPr>
          <w:rFonts w:ascii="Arial" w:hAnsi="Arial" w:cs="Arial"/>
          <w:sz w:val="22"/>
        </w:rPr>
        <w:t xml:space="preserve">.god. i smatra se izvršenim po isteku roka od 10 dana od dana objavljivanja </w:t>
      </w:r>
      <w:r w:rsidR="00006365">
        <w:rPr>
          <w:rFonts w:ascii="Arial" w:hAnsi="Arial" w:cs="Arial"/>
          <w:sz w:val="22"/>
        </w:rPr>
        <w:t>rješenja</w:t>
      </w:r>
      <w:r>
        <w:rPr>
          <w:rFonts w:ascii="Arial" w:hAnsi="Arial" w:cs="Arial"/>
          <w:sz w:val="22"/>
        </w:rPr>
        <w:t xml:space="preserve">, odnosno dana </w:t>
      </w:r>
      <w:r w:rsidR="00006365">
        <w:rPr>
          <w:rFonts w:ascii="Arial" w:hAnsi="Arial" w:cs="Arial"/>
          <w:sz w:val="22"/>
        </w:rPr>
        <w:t>1</w:t>
      </w:r>
      <w:r w:rsidR="0073177E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.</w:t>
      </w:r>
      <w:r w:rsidR="00006365">
        <w:rPr>
          <w:rFonts w:ascii="Arial" w:hAnsi="Arial" w:cs="Arial"/>
          <w:sz w:val="22"/>
        </w:rPr>
        <w:t>10</w:t>
      </w:r>
      <w:r>
        <w:rPr>
          <w:rFonts w:ascii="Arial" w:hAnsi="Arial" w:cs="Arial"/>
          <w:sz w:val="22"/>
        </w:rPr>
        <w:t>.2019.god.</w:t>
      </w: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  <w:r w:rsidRPr="008F5E5D">
        <w:rPr>
          <w:rFonts w:ascii="Arial" w:hAnsi="Arial" w:cs="Arial"/>
          <w:sz w:val="22"/>
        </w:rPr>
        <w:tab/>
        <w:t>Uvid u obrazloženje rješenja se može izvršiti lično u prostorijama Ministarstva sporta, koje se nalazi na adresi: Podgorica, ul. Svetlane Kane Radević br. 3, treći sprat.</w:t>
      </w:r>
    </w:p>
    <w:p w:rsidR="002D4571" w:rsidRPr="008F5E5D" w:rsidRDefault="002D4571" w:rsidP="002D4571">
      <w:pPr>
        <w:spacing w:after="0"/>
        <w:rPr>
          <w:rFonts w:ascii="Arial" w:hAnsi="Arial" w:cs="Arial"/>
          <w:sz w:val="22"/>
        </w:rPr>
      </w:pPr>
    </w:p>
    <w:p w:rsidR="00F5792A" w:rsidRDefault="00F5792A" w:rsidP="00006365">
      <w:pPr>
        <w:spacing w:before="0" w:after="0"/>
        <w:rPr>
          <w:rFonts w:ascii="Arial" w:hAnsi="Arial" w:cs="Arial"/>
          <w:szCs w:val="24"/>
        </w:rPr>
      </w:pP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D6C" w:rsidRDefault="00041D6C" w:rsidP="00A6505B">
      <w:pPr>
        <w:spacing w:before="0" w:after="0" w:line="240" w:lineRule="auto"/>
      </w:pPr>
      <w:r>
        <w:separator/>
      </w:r>
    </w:p>
  </w:endnote>
  <w:endnote w:type="continuationSeparator" w:id="0">
    <w:p w:rsidR="00041D6C" w:rsidRDefault="00041D6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D6C" w:rsidRDefault="00041D6C" w:rsidP="00A6505B">
      <w:pPr>
        <w:spacing w:before="0" w:after="0" w:line="240" w:lineRule="auto"/>
      </w:pPr>
      <w:r>
        <w:separator/>
      </w:r>
    </w:p>
  </w:footnote>
  <w:footnote w:type="continuationSeparator" w:id="0">
    <w:p w:rsidR="00041D6C" w:rsidRDefault="00041D6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B949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1D6C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4571"/>
    <w:rsid w:val="002D74DB"/>
    <w:rsid w:val="002F461C"/>
    <w:rsid w:val="00311181"/>
    <w:rsid w:val="003168DA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B56D3"/>
    <w:rsid w:val="005C6F24"/>
    <w:rsid w:val="005D4ECF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372F3"/>
    <w:rsid w:val="008441B1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E54F6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8</cp:revision>
  <cp:lastPrinted>2019-09-30T12:35:00Z</cp:lastPrinted>
  <dcterms:created xsi:type="dcterms:W3CDTF">2019-10-08T07:36:00Z</dcterms:created>
  <dcterms:modified xsi:type="dcterms:W3CDTF">2019-10-08T07:39:00Z</dcterms:modified>
</cp:coreProperties>
</file>