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370754" w:rsidRDefault="00C20E0A" w:rsidP="003A6DB5">
      <w:pPr>
        <w:rPr>
          <w:rFonts w:ascii="Arial" w:hAnsi="Arial" w:cs="Arial"/>
        </w:rPr>
      </w:pPr>
    </w:p>
    <w:p w:rsidR="00451F6C" w:rsidRPr="0037075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370754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70754">
        <w:rPr>
          <w:rFonts w:ascii="Arial" w:hAnsi="Arial" w:cs="Arial"/>
          <w:bCs/>
          <w:sz w:val="20"/>
        </w:rPr>
        <w:t xml:space="preserve">Br: </w:t>
      </w:r>
      <w:r w:rsidR="005207DB">
        <w:rPr>
          <w:rFonts w:ascii="Arial" w:hAnsi="Arial" w:cs="Arial"/>
          <w:bCs/>
          <w:sz w:val="20"/>
          <w:u w:val="single"/>
        </w:rPr>
        <w:t>06012-056/21-</w:t>
      </w:r>
      <w:r w:rsidRPr="00370754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370754">
        <w:rPr>
          <w:rFonts w:ascii="Arial" w:hAnsi="Arial" w:cs="Arial"/>
          <w:bCs/>
          <w:sz w:val="20"/>
        </w:rPr>
        <w:t xml:space="preserve">                              </w:t>
      </w:r>
      <w:r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5E2CF3" w:rsidRPr="00370754">
        <w:rPr>
          <w:rFonts w:ascii="Arial" w:hAnsi="Arial" w:cs="Arial"/>
          <w:bCs/>
          <w:sz w:val="20"/>
        </w:rPr>
        <w:t xml:space="preserve"> </w:t>
      </w:r>
      <w:r w:rsidR="005207DB">
        <w:rPr>
          <w:rFonts w:ascii="Arial" w:hAnsi="Arial" w:cs="Arial"/>
          <w:bCs/>
          <w:sz w:val="20"/>
        </w:rPr>
        <w:t xml:space="preserve">     </w:t>
      </w:r>
      <w:bookmarkStart w:id="0" w:name="_GoBack"/>
      <w:bookmarkEnd w:id="0"/>
      <w:r w:rsidR="005207DB">
        <w:rPr>
          <w:rFonts w:ascii="Arial" w:hAnsi="Arial" w:cs="Arial"/>
          <w:bCs/>
          <w:sz w:val="20"/>
        </w:rPr>
        <w:t>3.12.</w:t>
      </w:r>
      <w:r w:rsidR="005E2CF3" w:rsidRPr="00370754">
        <w:rPr>
          <w:rFonts w:ascii="Arial" w:hAnsi="Arial" w:cs="Arial"/>
          <w:bCs/>
          <w:sz w:val="20"/>
        </w:rPr>
        <w:t>20</w:t>
      </w:r>
      <w:r w:rsidR="001974EF">
        <w:rPr>
          <w:rFonts w:ascii="Arial" w:hAnsi="Arial" w:cs="Arial"/>
          <w:bCs/>
          <w:sz w:val="20"/>
        </w:rPr>
        <w:t>22</w:t>
      </w:r>
      <w:r w:rsidR="009F5AED">
        <w:rPr>
          <w:rFonts w:ascii="Arial" w:hAnsi="Arial" w:cs="Arial"/>
          <w:bCs/>
          <w:sz w:val="20"/>
        </w:rPr>
        <w:t>.</w:t>
      </w:r>
      <w:r w:rsidR="005207DB">
        <w:rPr>
          <w:rFonts w:ascii="Arial" w:hAnsi="Arial" w:cs="Arial"/>
          <w:bCs/>
          <w:sz w:val="20"/>
        </w:rPr>
        <w:t>godine</w:t>
      </w:r>
      <w:r w:rsidR="00683884">
        <w:rPr>
          <w:rFonts w:ascii="Arial" w:hAnsi="Arial" w:cs="Arial"/>
          <w:bCs/>
          <w:sz w:val="20"/>
        </w:rPr>
        <w:tab/>
      </w:r>
    </w:p>
    <w:p w:rsidR="00370754" w:rsidRP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>S E K T O R S K A   A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70754">
        <w:rPr>
          <w:rFonts w:ascii="Arial" w:hAnsi="Arial" w:cs="Arial"/>
          <w:b/>
        </w:rPr>
        <w:br/>
        <w:t>za finansiranje projekata i programa nevladinih organizaci</w:t>
      </w:r>
      <w:r w:rsidR="009F5AED">
        <w:rPr>
          <w:rFonts w:ascii="Arial" w:hAnsi="Arial" w:cs="Arial"/>
          <w:b/>
        </w:rPr>
        <w:t>ja</w:t>
      </w:r>
      <w:r w:rsidR="009F5AED">
        <w:rPr>
          <w:rFonts w:ascii="Arial" w:hAnsi="Arial" w:cs="Arial"/>
          <w:b/>
        </w:rPr>
        <w:br/>
        <w:t xml:space="preserve">iz Budžeta Crne Gore u </w:t>
      </w:r>
      <w:r w:rsidR="00002D9F">
        <w:rPr>
          <w:rFonts w:ascii="Arial" w:hAnsi="Arial" w:cs="Arial"/>
          <w:b/>
        </w:rPr>
        <w:t xml:space="preserve">2022. </w:t>
      </w:r>
      <w:r w:rsidRPr="00370754">
        <w:rPr>
          <w:rFonts w:ascii="Arial" w:hAnsi="Arial" w:cs="Arial"/>
          <w:b/>
        </w:rPr>
        <w:t>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370754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Default="00A640F0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A97229" w:rsidRPr="00350DA2" w:rsidRDefault="00A97229" w:rsidP="00370754">
      <w:pPr>
        <w:rPr>
          <w:rFonts w:ascii="Arial" w:hAnsi="Arial" w:cs="Arial"/>
        </w:rPr>
      </w:pPr>
    </w:p>
    <w:p w:rsidR="00A97229" w:rsidRPr="00350DA2" w:rsidRDefault="00A97229" w:rsidP="00370754">
      <w:pPr>
        <w:rPr>
          <w:rFonts w:ascii="Arial" w:hAnsi="Arial" w:cs="Arial"/>
        </w:rPr>
      </w:pPr>
    </w:p>
    <w:p w:rsidR="00A97229" w:rsidRPr="00350DA2" w:rsidRDefault="00A97229" w:rsidP="00370754">
      <w:pPr>
        <w:rPr>
          <w:rFonts w:ascii="Arial" w:hAnsi="Arial" w:cs="Arial"/>
        </w:rPr>
      </w:pPr>
    </w:p>
    <w:p w:rsidR="00107D7D" w:rsidRPr="00350DA2" w:rsidRDefault="00107D7D" w:rsidP="00370754">
      <w:pPr>
        <w:rPr>
          <w:rFonts w:ascii="Arial" w:hAnsi="Arial" w:cs="Arial"/>
        </w:rPr>
      </w:pPr>
    </w:p>
    <w:p w:rsidR="00107D7D" w:rsidRPr="00350DA2" w:rsidRDefault="00107D7D" w:rsidP="00370754">
      <w:pPr>
        <w:rPr>
          <w:rFonts w:ascii="Arial" w:hAnsi="Arial" w:cs="Arial"/>
        </w:rPr>
      </w:pPr>
    </w:p>
    <w:p w:rsidR="00370754" w:rsidRPr="00350DA2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350DA2">
        <w:rPr>
          <w:rFonts w:ascii="Arial" w:hAnsi="Arial" w:cs="Arial"/>
          <w:b/>
          <w:u w:val="single"/>
          <w:lang w:val="sr-Latn-ME"/>
        </w:rPr>
        <w:lastRenderedPageBreak/>
        <w:t>OBLASTI OD JAVNOG INTERESA U KOJIMA SE PLANIRA FINANSIJSKA PODRŠKA ZA PROJEKTE I PROGRAME NVO</w:t>
      </w:r>
    </w:p>
    <w:p w:rsidR="00370754" w:rsidRPr="00350DA2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350DA2">
        <w:rPr>
          <w:rFonts w:ascii="Arial" w:hAnsi="Arial" w:cs="Arial"/>
          <w:lang w:val="sr-Latn-ME"/>
        </w:rPr>
        <w:t>1.1.</w:t>
      </w:r>
      <w:r w:rsidR="00370754" w:rsidRPr="00350DA2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50DA2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907B09" w:rsidP="000A502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50DA2">
              <w:rPr>
                <w:rFonts w:ascii="Arial" w:hAnsi="Arial" w:cs="Arial"/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50DA2">
              <w:rPr>
                <w:rFonts w:ascii="Arial" w:hAnsi="Arial" w:cs="Arial"/>
                <w:b/>
                <w:sz w:val="20"/>
                <w:szCs w:val="20"/>
                <w:u w:val="single"/>
              </w:rPr>
              <w:t>borba protiv korupcije i organizovanog kriminala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50DA2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50DA2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50DA2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DA2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350DA2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:rsidR="00370754" w:rsidRPr="00350DA2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50DA2">
        <w:rPr>
          <w:rFonts w:ascii="Arial" w:hAnsi="Arial" w:cs="Arial"/>
          <w:b/>
          <w:lang w:val="sr-Latn-ME"/>
        </w:rPr>
        <w:t>PRIORITETNI PROBLEMI I POTR</w:t>
      </w:r>
      <w:r w:rsidR="00834A52" w:rsidRPr="00350DA2">
        <w:rPr>
          <w:rFonts w:ascii="Arial" w:hAnsi="Arial" w:cs="Arial"/>
          <w:b/>
          <w:lang w:val="sr-Latn-ME"/>
        </w:rPr>
        <w:t>EBE KOJE TREBA RIJEŠITI U 2022.</w:t>
      </w:r>
      <w:r w:rsidRPr="00350DA2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350DA2">
        <w:rPr>
          <w:rFonts w:ascii="Arial" w:hAnsi="Arial" w:cs="Arial"/>
          <w:b/>
          <w:lang w:val="sr-Latn-ME"/>
        </w:rPr>
        <w:t xml:space="preserve"> </w:t>
      </w:r>
      <w:r w:rsidRPr="00350DA2">
        <w:rPr>
          <w:rFonts w:ascii="Arial" w:hAnsi="Arial" w:cs="Arial"/>
          <w:b/>
          <w:lang w:val="sr-Latn-ME"/>
        </w:rPr>
        <w:t>PROGRAMA NVO</w:t>
      </w:r>
    </w:p>
    <w:p w:rsidR="00370754" w:rsidRPr="00350DA2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350DA2">
        <w:rPr>
          <w:rFonts w:ascii="Arial" w:hAnsi="Arial" w:cs="Arial"/>
          <w:lang w:val="sr-Latn-ME"/>
        </w:rPr>
        <w:t xml:space="preserve">2.1. </w:t>
      </w:r>
      <w:r w:rsidR="00370754" w:rsidRPr="00350DA2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50DA2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50DA2">
              <w:rPr>
                <w:rFonts w:ascii="Arial" w:hAnsi="Arial" w:cs="Arial"/>
                <w:lang w:val="sr-Latn-ME"/>
              </w:rPr>
              <w:lastRenderedPageBreak/>
              <w:t>Opis problema:</w:t>
            </w:r>
          </w:p>
        </w:tc>
      </w:tr>
      <w:tr w:rsidR="00370754" w:rsidRPr="00350DA2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350DA2" w:rsidRDefault="00AB60F9" w:rsidP="00B73D3B">
            <w:pPr>
              <w:rPr>
                <w:rFonts w:ascii="Arial" w:hAnsi="Arial" w:cs="Arial"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Imajući u vidu značaj izgradnje i jačanja ličnog i institucionalnog integriteta</w:t>
            </w:r>
            <w:r w:rsidR="009F2990" w:rsidRPr="00DC5721">
              <w:rPr>
                <w:rFonts w:ascii="Arial" w:hAnsi="Arial" w:cs="Arial"/>
                <w:i/>
                <w:lang w:val="sr-Latn-ME"/>
              </w:rPr>
              <w:t xml:space="preserve">, transparentnosti </w:t>
            </w:r>
            <w:r w:rsidR="005B56AE" w:rsidRPr="00DC5721">
              <w:rPr>
                <w:rFonts w:ascii="Arial" w:hAnsi="Arial" w:cs="Arial"/>
                <w:i/>
                <w:lang w:val="sr-Latn-ME"/>
              </w:rPr>
              <w:t xml:space="preserve"> i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="005B56AE" w:rsidRPr="00DC5721">
              <w:rPr>
                <w:rFonts w:ascii="Arial" w:hAnsi="Arial" w:cs="Arial"/>
                <w:i/>
                <w:lang w:val="sr-Latn-ME"/>
              </w:rPr>
              <w:t xml:space="preserve">sprječavanja korupcije, </w:t>
            </w:r>
            <w:r w:rsidRPr="00DC5721">
              <w:rPr>
                <w:rFonts w:ascii="Arial" w:hAnsi="Arial" w:cs="Arial"/>
                <w:i/>
                <w:lang w:val="sr-Latn-ME"/>
              </w:rPr>
              <w:t>neophodno je kontinuirano vršiti unaprjeđenje</w:t>
            </w:r>
            <w:r w:rsidR="00B73D3B" w:rsidRPr="00DC5721">
              <w:rPr>
                <w:rFonts w:ascii="Arial" w:hAnsi="Arial" w:cs="Arial"/>
                <w:i/>
                <w:lang w:val="sr-Latn-ME"/>
              </w:rPr>
              <w:t xml:space="preserve"> i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="00B73D3B" w:rsidRPr="00DC5721">
              <w:rPr>
                <w:rFonts w:ascii="Arial" w:hAnsi="Arial" w:cs="Arial"/>
                <w:i/>
                <w:lang w:val="sr-Latn-ME"/>
              </w:rPr>
              <w:t xml:space="preserve">promociju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ove oblasti, kako u sektoru odbrane tako i </w:t>
            </w:r>
            <w:r w:rsidR="00350DA2" w:rsidRPr="00DC5721">
              <w:rPr>
                <w:rFonts w:ascii="Arial" w:hAnsi="Arial" w:cs="Arial"/>
                <w:i/>
                <w:lang w:val="sr-Latn-ME"/>
              </w:rPr>
              <w:t>u drugim institucijama kroz edukativne i promotivne aktivnosti</w:t>
            </w:r>
            <w:r w:rsidR="00350DA2" w:rsidRPr="00350DA2">
              <w:rPr>
                <w:rFonts w:ascii="Arial" w:hAnsi="Arial" w:cs="Arial"/>
                <w:color w:val="FF0000"/>
                <w:lang w:val="sr-Latn-ME"/>
              </w:rPr>
              <w:t>.</w:t>
            </w:r>
          </w:p>
        </w:tc>
      </w:tr>
      <w:tr w:rsidR="00370754" w:rsidRPr="00350DA2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50DA2">
              <w:rPr>
                <w:rFonts w:ascii="Arial" w:hAnsi="Arial" w:cs="Arial"/>
                <w:lang w:val="sr-Latn-ME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50DA2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50DA2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65D69" w:rsidRPr="00DC5721" w:rsidRDefault="00927801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Korupcija, kao pojava na globalnom nivou, po procjenama, odnosi barem 20% ukupne vrijednosti resursa, ne samo finansijskih, opredjeljenih za neku namjenu. U sektoru odbrane ona je posebno opasna, jer njena pojava može dovesti do gubitka povjerenja građana u instituciju koja predstavlja garant nacionalne bezbjednosti, a u složenim bezbjednosnim okruženjima i okolnostima, njen uticaj može prouzrokovati i gubitke ljudskih života i dovesti do neuspjeha u planiranju i izvršenju operacije. Pojava korupcije u sektoru odbrane reflektuje se direktno na nacionalne interese i stabilnost države, pa i na percepciju države u međunarodnom okruženju.</w:t>
            </w:r>
          </w:p>
          <w:p w:rsidR="00597EE5" w:rsidRPr="00DC5721" w:rsidRDefault="00A912B8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1</w:t>
            </w:r>
            <w:r w:rsidR="00927801" w:rsidRPr="00DC5721">
              <w:rPr>
                <w:rFonts w:ascii="Arial" w:hAnsi="Arial" w:cs="Arial"/>
                <w:i/>
                <w:lang w:val="sr-Latn-ME"/>
              </w:rPr>
              <w:t xml:space="preserve">. </w:t>
            </w:r>
            <w:r w:rsidR="00597EE5" w:rsidRPr="00DC5721">
              <w:rPr>
                <w:rFonts w:ascii="Arial" w:hAnsi="Arial" w:cs="Arial"/>
                <w:i/>
                <w:lang w:val="sr-Latn-ME"/>
              </w:rPr>
              <w:t xml:space="preserve">Indeks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percepcije korupcije u </w:t>
            </w:r>
            <w:r w:rsidR="00E15FE7">
              <w:rPr>
                <w:rFonts w:ascii="Arial" w:hAnsi="Arial" w:cs="Arial"/>
                <w:i/>
                <w:lang w:val="sr-Latn-ME"/>
              </w:rPr>
              <w:t>sekto</w:t>
            </w:r>
            <w:r w:rsidR="008868B9" w:rsidRPr="00DC5721">
              <w:rPr>
                <w:rFonts w:ascii="Arial" w:hAnsi="Arial" w:cs="Arial"/>
                <w:i/>
                <w:lang w:val="sr-Latn-ME"/>
              </w:rPr>
              <w:t xml:space="preserve">ru odbrane u </w:t>
            </w:r>
            <w:r w:rsidRPr="00DC5721">
              <w:rPr>
                <w:rFonts w:ascii="Arial" w:hAnsi="Arial" w:cs="Arial"/>
                <w:i/>
                <w:lang w:val="sr-Latn-ME"/>
              </w:rPr>
              <w:t>Crnoj Gori za 2019. godinu</w:t>
            </w:r>
            <w:r w:rsidR="008868B9" w:rsidRPr="00DC5721">
              <w:rPr>
                <w:rFonts w:ascii="Arial" w:hAnsi="Arial" w:cs="Arial"/>
                <w:i/>
                <w:lang w:val="sr-Latn-ME"/>
              </w:rPr>
              <w:t xml:space="preserve"> (Transparency International)</w:t>
            </w:r>
          </w:p>
          <w:p w:rsidR="00597EE5" w:rsidRPr="00DC5721" w:rsidRDefault="00A912B8" w:rsidP="00A912B8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2. P</w:t>
            </w:r>
            <w:r w:rsidR="00597EE5" w:rsidRPr="00DC5721">
              <w:rPr>
                <w:rFonts w:ascii="Arial" w:hAnsi="Arial" w:cs="Arial"/>
                <w:i/>
                <w:lang w:val="sr-Latn-ME"/>
              </w:rPr>
              <w:t xml:space="preserve">rojekat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Centra za integritet u sektoru odbrane Norveške – potpisan Protokol o namjeri između Ministarstva odbrane Crne Gore i Centra za integritet u sektoru odbrane Norveške obezbjeđuje pružanje podrške u oblasti reforme odbrambenog sektora, sa akcentom na podršku u oblasti izgradnje i jačanja </w:t>
            </w:r>
            <w:r w:rsidRPr="00DC5721">
              <w:rPr>
                <w:rFonts w:ascii="Arial" w:hAnsi="Arial" w:cs="Arial"/>
                <w:i/>
                <w:lang w:val="sr-Latn-ME"/>
              </w:rPr>
              <w:lastRenderedPageBreak/>
              <w:t>integriteta, upravljanja ljudskim resursima i javnim nabavkama.</w:t>
            </w:r>
            <w:r w:rsidR="008868B9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Ovaj protokol će osigurati smanjenje rizika od korupcije i zloupotrebe ovlašćenja i unaprijediti mehanizme za jačanje integriteta.  </w:t>
            </w:r>
          </w:p>
          <w:p w:rsidR="00597EE5" w:rsidRPr="00DC5721" w:rsidRDefault="00A912B8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3</w:t>
            </w:r>
            <w:r w:rsidR="00597EE5" w:rsidRPr="00DC5721">
              <w:rPr>
                <w:rFonts w:ascii="Arial" w:hAnsi="Arial" w:cs="Arial"/>
                <w:i/>
                <w:lang w:val="sr-Latn-ME"/>
              </w:rPr>
              <w:t>. Nepoznavanje suštine i značaja Plana integriteta</w:t>
            </w:r>
            <w:r w:rsidR="00A368D5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97EE5" w:rsidRPr="00DC5721" w:rsidRDefault="00A912B8" w:rsidP="00597EE5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lastRenderedPageBreak/>
              <w:t>1.</w:t>
            </w:r>
            <w:r w:rsidR="00597EE5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DC5721">
              <w:rPr>
                <w:rFonts w:ascii="Arial" w:hAnsi="Arial" w:cs="Arial"/>
                <w:i/>
                <w:lang w:val="sr-Latn-ME"/>
              </w:rPr>
              <w:t>Izvještaj Transparency International-a o indeksu percepcije korupcije u sektoru odbrane za 2019. godinu</w:t>
            </w:r>
          </w:p>
          <w:p w:rsidR="00597EE5" w:rsidRPr="00DC5721" w:rsidRDefault="00A912B8" w:rsidP="00597EE5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2.</w:t>
            </w:r>
            <w:r w:rsidR="00597EE5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DC5721">
              <w:rPr>
                <w:rFonts w:ascii="Arial" w:hAnsi="Arial" w:cs="Arial"/>
                <w:i/>
                <w:lang w:val="sr-Latn-ME"/>
              </w:rPr>
              <w:t>Protokol o namjeri između Ministarstva odbrane Crne Gore i Centra za integritet u sektoru odbrane Norveške</w:t>
            </w:r>
          </w:p>
          <w:p w:rsidR="00370754" w:rsidRPr="00DC5721" w:rsidRDefault="00A912B8" w:rsidP="008868B9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3.</w:t>
            </w:r>
            <w:r w:rsidR="00597EE5" w:rsidRPr="00DC5721">
              <w:rPr>
                <w:rFonts w:ascii="Arial" w:hAnsi="Arial" w:cs="Arial"/>
                <w:i/>
                <w:lang w:val="sr-Latn-ME"/>
              </w:rPr>
              <w:t xml:space="preserve"> Konferencija </w:t>
            </w:r>
            <w:r w:rsidRPr="00DC5721">
              <w:rPr>
                <w:rFonts w:ascii="Arial" w:hAnsi="Arial" w:cs="Arial"/>
                <w:i/>
                <w:lang w:val="sr-Latn-ME"/>
              </w:rPr>
              <w:t>C</w:t>
            </w:r>
            <w:r w:rsidR="00F35B28" w:rsidRPr="00DC5721">
              <w:rPr>
                <w:rFonts w:ascii="Arial" w:hAnsi="Arial" w:cs="Arial"/>
                <w:i/>
                <w:lang w:val="sr-Latn-ME"/>
              </w:rPr>
              <w:t xml:space="preserve">entra za demokratsku tranziciju </w:t>
            </w:r>
            <w:r w:rsidR="008868B9" w:rsidRPr="00DC5721">
              <w:rPr>
                <w:rFonts w:ascii="Arial" w:hAnsi="Arial" w:cs="Arial"/>
                <w:i/>
                <w:lang w:val="sr-Latn-ME"/>
              </w:rPr>
              <w:t xml:space="preserve">„Politika integriteta - između javnog i partijskog interesa“, 30. novembar 2021. godine </w:t>
            </w:r>
          </w:p>
        </w:tc>
      </w:tr>
    </w:tbl>
    <w:p w:rsidR="00370754" w:rsidRPr="00350DA2" w:rsidRDefault="00370754" w:rsidP="00370754">
      <w:pPr>
        <w:rPr>
          <w:rFonts w:ascii="Arial" w:hAnsi="Arial" w:cs="Arial"/>
        </w:rPr>
      </w:pPr>
    </w:p>
    <w:p w:rsidR="00370754" w:rsidRPr="00350DA2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350DA2">
        <w:rPr>
          <w:rFonts w:ascii="Arial" w:hAnsi="Arial" w:cs="Arial"/>
          <w:lang w:val="sr-Latn-ME"/>
        </w:rPr>
        <w:t>2.2.</w:t>
      </w:r>
      <w:r w:rsidR="00370754" w:rsidRPr="00350DA2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50DA2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50DA2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50DA2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50DA2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350DA2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DC5721" w:rsidRDefault="007C0D8F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1.</w:t>
            </w:r>
            <w:r w:rsidR="00A43DE6" w:rsidRPr="00DC5721">
              <w:rPr>
                <w:rFonts w:ascii="Arial" w:hAnsi="Arial" w:cs="Arial"/>
                <w:i/>
                <w:lang w:val="sr-Latn-ME"/>
              </w:rPr>
              <w:t xml:space="preserve"> Strategija nacionalne bezbjednosti Crne Gore</w:t>
            </w:r>
            <w:r w:rsidR="00604962" w:rsidRPr="00DC5721">
              <w:rPr>
                <w:rFonts w:ascii="Arial" w:hAnsi="Arial" w:cs="Arial"/>
                <w:i/>
                <w:lang w:val="sr-Latn-ME"/>
              </w:rPr>
              <w:t xml:space="preserve"> 2018</w:t>
            </w:r>
            <w:r w:rsidR="009F2990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</w:p>
          <w:p w:rsidR="00A43DE6" w:rsidRPr="00DC5721" w:rsidRDefault="00247311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2. </w:t>
            </w:r>
            <w:r w:rsidR="00A43DE6" w:rsidRPr="00DC5721">
              <w:rPr>
                <w:rFonts w:ascii="Arial" w:hAnsi="Arial" w:cs="Arial"/>
                <w:i/>
                <w:lang w:val="sr-Latn-ME"/>
              </w:rPr>
              <w:t>Strategija odbrane Crne Gore</w:t>
            </w:r>
            <w:r w:rsidR="005B56AE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="00604962" w:rsidRPr="00DC5721">
              <w:rPr>
                <w:rFonts w:ascii="Arial" w:hAnsi="Arial" w:cs="Arial"/>
                <w:i/>
                <w:lang w:val="sr-Latn-ME"/>
              </w:rPr>
              <w:t>2019</w:t>
            </w:r>
          </w:p>
          <w:p w:rsidR="00604962" w:rsidRPr="00DC5721" w:rsidRDefault="00604962" w:rsidP="00604962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3. Plan integriteta u Ministarstvu odbrane i Vojsci Crne Gore </w:t>
            </w:r>
          </w:p>
          <w:p w:rsidR="00E0374D" w:rsidRPr="00DC5721" w:rsidRDefault="0064019A" w:rsidP="00936ADB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4. NATO </w:t>
            </w:r>
            <w:r w:rsidR="00AA0B13" w:rsidRPr="00DC5721">
              <w:rPr>
                <w:rFonts w:ascii="Arial" w:hAnsi="Arial" w:cs="Arial"/>
                <w:i/>
                <w:lang w:val="sr-Latn-ME"/>
              </w:rPr>
              <w:t xml:space="preserve">politika izgradnje integriteta - </w:t>
            </w:r>
            <w:r w:rsidR="00936ADB" w:rsidRPr="00DC5721">
              <w:rPr>
                <w:rFonts w:ascii="Arial" w:hAnsi="Arial" w:cs="Arial"/>
                <w:i/>
                <w:lang w:val="sr-Latn-ME"/>
              </w:rPr>
              <w:t xml:space="preserve">Akcioni plan za </w:t>
            </w:r>
            <w:r w:rsidR="00365D69" w:rsidRPr="00DC5721">
              <w:rPr>
                <w:rFonts w:ascii="Arial" w:hAnsi="Arial" w:cs="Arial"/>
                <w:i/>
                <w:lang w:val="sr-Latn-ME"/>
              </w:rPr>
              <w:t>izgradnj</w:t>
            </w:r>
            <w:r w:rsidR="00936ADB" w:rsidRPr="00DC5721">
              <w:rPr>
                <w:rFonts w:ascii="Arial" w:hAnsi="Arial" w:cs="Arial"/>
                <w:i/>
                <w:lang w:val="sr-Latn-ME"/>
              </w:rPr>
              <w:t>u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integriteta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247311" w:rsidRPr="00DC5721" w:rsidRDefault="00604962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1. Poglavlje 2. Nacionalni bezbjednosni interesi i ciljevi Crne Gore i poglavlje 7. Sistem nacionalne bezbjednosti Crne Gore</w:t>
            </w:r>
          </w:p>
          <w:p w:rsidR="00370754" w:rsidRPr="00DC5721" w:rsidRDefault="00247311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2. </w:t>
            </w:r>
            <w:r w:rsidR="00B73D3B" w:rsidRPr="00DC5721">
              <w:rPr>
                <w:rFonts w:ascii="Arial" w:hAnsi="Arial" w:cs="Arial"/>
                <w:i/>
                <w:lang w:val="sr-Latn-ME"/>
              </w:rPr>
              <w:t>Poglavlje 4.Strategijski koncept odbrane Crne Gore</w:t>
            </w:r>
          </w:p>
          <w:p w:rsidR="009020F9" w:rsidRPr="00DC5721" w:rsidRDefault="00365D69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3. </w:t>
            </w:r>
            <w:r w:rsidR="009020F9" w:rsidRPr="00DC5721">
              <w:rPr>
                <w:rFonts w:ascii="Arial" w:hAnsi="Arial" w:cs="Arial"/>
                <w:i/>
                <w:lang w:val="sr-Latn-ME"/>
              </w:rPr>
              <w:t>Akcioni plan za sprovođenje Plana integriteta u Ministarstvu odbrane i Vojsci Crne Gore</w:t>
            </w:r>
          </w:p>
          <w:p w:rsidR="00365D69" w:rsidRPr="00DC5721" w:rsidRDefault="009020F9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4. </w:t>
            </w:r>
            <w:r w:rsidR="00365D69" w:rsidRPr="00DC5721">
              <w:rPr>
                <w:rFonts w:ascii="Arial" w:hAnsi="Arial" w:cs="Arial"/>
                <w:i/>
                <w:lang w:val="sr-Latn-ME"/>
              </w:rPr>
              <w:t>Akcioni plan za sprovođenje NATO politike izgradnje integriteta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2.3.</w:t>
      </w:r>
      <w:r w:rsidR="00370754" w:rsidRPr="00370754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423"/>
        <w:gridCol w:w="4680"/>
        <w:gridCol w:w="4643"/>
      </w:tblGrid>
      <w:tr w:rsidR="00370754" w:rsidRPr="00370754" w:rsidTr="0032237F">
        <w:tc>
          <w:tcPr>
            <w:tcW w:w="4423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Opis načina doprinosa nevladinih organizacija u rješavanju problema</w:t>
            </w:r>
          </w:p>
        </w:tc>
        <w:tc>
          <w:tcPr>
            <w:tcW w:w="4680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64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70754" w:rsidTr="0032237F">
        <w:tc>
          <w:tcPr>
            <w:tcW w:w="4423" w:type="dxa"/>
            <w:tcMar>
              <w:top w:w="57" w:type="dxa"/>
              <w:bottom w:w="57" w:type="dxa"/>
            </w:tcMar>
          </w:tcPr>
          <w:p w:rsidR="00370754" w:rsidRPr="00DC5721" w:rsidRDefault="0064019A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Priprema 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edukacija, </w:t>
            </w:r>
            <w:r w:rsidRPr="00DC5721">
              <w:rPr>
                <w:rFonts w:ascii="Arial" w:hAnsi="Arial" w:cs="Arial"/>
                <w:i/>
                <w:lang w:val="sr-Latn-ME"/>
              </w:rPr>
              <w:t>interaktivnih i edukativnih materijala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>, javnih rasprava ili konsultacija</w:t>
            </w:r>
          </w:p>
        </w:tc>
        <w:tc>
          <w:tcPr>
            <w:tcW w:w="4680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DC5721" w:rsidRDefault="0064019A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Organizovanje obuka, konferencija i okruglih stolova </w:t>
            </w:r>
            <w:r w:rsidR="00E953AB" w:rsidRPr="00DC5721">
              <w:rPr>
                <w:rFonts w:ascii="Arial" w:hAnsi="Arial" w:cs="Arial"/>
                <w:i/>
                <w:lang w:val="sr-Latn-ME"/>
              </w:rPr>
              <w:t xml:space="preserve">i radionica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na temu izgradnje i jačanja integriteta, transparentnosti </w:t>
            </w:r>
            <w:r w:rsidR="00E953AB" w:rsidRPr="00DC5721">
              <w:rPr>
                <w:rFonts w:ascii="Arial" w:hAnsi="Arial" w:cs="Arial"/>
                <w:i/>
                <w:lang w:val="sr-Latn-ME"/>
              </w:rPr>
              <w:t xml:space="preserve">i odgovornosti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i sprječavanja </w:t>
            </w:r>
            <w:r w:rsidR="00E953AB" w:rsidRPr="00DC5721">
              <w:rPr>
                <w:rFonts w:ascii="Arial" w:hAnsi="Arial" w:cs="Arial"/>
                <w:i/>
                <w:lang w:val="sr-Latn-ME"/>
              </w:rPr>
              <w:t>pojave korupcije u sektoru odbrane.</w:t>
            </w:r>
          </w:p>
          <w:p w:rsidR="0064019A" w:rsidRPr="00DC5721" w:rsidRDefault="0064019A" w:rsidP="00AE6C5F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Izrada promotivnih materijala (</w:t>
            </w:r>
            <w:r w:rsidR="00785581" w:rsidRPr="00DC5721">
              <w:rPr>
                <w:rFonts w:ascii="Arial" w:hAnsi="Arial" w:cs="Arial"/>
                <w:i/>
                <w:lang w:val="sr-Latn-ME"/>
              </w:rPr>
              <w:t>brošura, flajera</w:t>
            </w:r>
            <w:r w:rsidR="004B2CDB" w:rsidRPr="00DC5721">
              <w:rPr>
                <w:rFonts w:ascii="Arial" w:hAnsi="Arial" w:cs="Arial"/>
                <w:i/>
                <w:lang w:val="sr-Latn-ME"/>
              </w:rPr>
              <w:t>, video spotova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i sl.</w:t>
            </w:r>
            <w:r w:rsidRPr="00DC5721">
              <w:rPr>
                <w:rFonts w:ascii="Arial" w:hAnsi="Arial" w:cs="Arial"/>
                <w:i/>
                <w:lang w:val="sr-Latn-ME"/>
              </w:rPr>
              <w:t>)</w:t>
            </w:r>
          </w:p>
        </w:tc>
        <w:tc>
          <w:tcPr>
            <w:tcW w:w="4643" w:type="dxa"/>
            <w:tcBorders>
              <w:left w:val="single" w:sz="2" w:space="0" w:color="auto"/>
            </w:tcBorders>
          </w:tcPr>
          <w:p w:rsidR="00370754" w:rsidRPr="00E82BC4" w:rsidRDefault="0032237F" w:rsidP="000A502D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1.</w:t>
            </w:r>
            <w:r w:rsidR="00E82BC4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="00E82BC4" w:rsidRPr="00E82BC4">
              <w:rPr>
                <w:rFonts w:ascii="Arial" w:hAnsi="Arial" w:cs="Arial"/>
                <w:i/>
                <w:lang w:val="sr-Latn-ME"/>
              </w:rPr>
              <w:t xml:space="preserve">Izvještaj o realizaciji projekta </w:t>
            </w:r>
          </w:p>
          <w:p w:rsidR="00E82BC4" w:rsidRPr="00370754" w:rsidRDefault="0032237F" w:rsidP="0032237F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2. </w:t>
            </w:r>
            <w:r w:rsidR="009169C1">
              <w:rPr>
                <w:rFonts w:ascii="Arial" w:hAnsi="Arial" w:cs="Arial"/>
                <w:i/>
                <w:lang w:val="sr-Latn-ME"/>
              </w:rPr>
              <w:t xml:space="preserve">Informacija na </w:t>
            </w:r>
            <w:r>
              <w:rPr>
                <w:rFonts w:ascii="Arial" w:hAnsi="Arial" w:cs="Arial"/>
                <w:i/>
                <w:lang w:val="sr-Latn-ME"/>
              </w:rPr>
              <w:t>internet</w:t>
            </w:r>
            <w:r w:rsidR="009169C1">
              <w:rPr>
                <w:rFonts w:ascii="Arial" w:hAnsi="Arial" w:cs="Arial"/>
                <w:i/>
                <w:lang w:val="sr-Latn-ME"/>
              </w:rPr>
              <w:t xml:space="preserve"> stranici</w:t>
            </w:r>
            <w:r w:rsidR="00E82BC4" w:rsidRPr="00E82BC4">
              <w:rPr>
                <w:rFonts w:ascii="Arial" w:hAnsi="Arial" w:cs="Arial"/>
                <w:i/>
                <w:lang w:val="sr-Latn-ME"/>
              </w:rPr>
              <w:t xml:space="preserve"> Ministarstva odbrane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OSTVARIVANJE STRATEŠKIH CILJEVA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3.1.</w:t>
      </w:r>
      <w:r w:rsidR="00370754" w:rsidRPr="00370754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817F7E">
        <w:rPr>
          <w:rFonts w:ascii="Arial" w:hAnsi="Arial" w:cs="Arial"/>
          <w:lang w:val="sr-Latn-ME"/>
        </w:rPr>
        <w:t>2022.</w:t>
      </w:r>
      <w:r w:rsidR="00370754" w:rsidRPr="00370754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Strateški cilj(evi) čijem ostvarenju će doprinijeti javni konkurs za projekte i programe nevladinih organizacija 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E953AB" w:rsidRPr="00DC5721" w:rsidRDefault="00E953AB" w:rsidP="00E953AB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- Jačanje povjerenja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u sektor odbrane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, 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unaprjeđenje </w:t>
            </w:r>
            <w:r w:rsidRPr="00DC5721">
              <w:rPr>
                <w:rFonts w:ascii="Arial" w:hAnsi="Arial" w:cs="Arial"/>
                <w:i/>
                <w:lang w:val="sr-Latn-ME"/>
              </w:rPr>
              <w:t>transparentnosti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sistema</w:t>
            </w:r>
            <w:r w:rsidRPr="00DC5721">
              <w:rPr>
                <w:rFonts w:ascii="Arial" w:hAnsi="Arial" w:cs="Arial"/>
                <w:i/>
                <w:lang w:val="sr-Latn-ME"/>
              </w:rPr>
              <w:t>, odgovornosti i ličnog i institucionalnog integriteta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zaposlenih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DC5721" w:rsidRDefault="00E953AB" w:rsidP="00350DA2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Upoznavanje javnosti 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>sa aktivnostima i učincima na unaprjeđenju integriteta u sektoru odbrane,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značaju ove teme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za društvo</w:t>
            </w:r>
            <w:r w:rsidRPr="00DC5721">
              <w:rPr>
                <w:rFonts w:ascii="Arial" w:hAnsi="Arial" w:cs="Arial"/>
                <w:i/>
                <w:lang w:val="sr-Latn-ME"/>
              </w:rPr>
              <w:t>, veća vidljivost i prisutnost u javnosti, što će kao rezultat dati veću transparentnost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sistema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i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istaći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odgovornost</w:t>
            </w:r>
            <w:r w:rsidR="00350DA2" w:rsidRPr="00DC5721">
              <w:rPr>
                <w:rFonts w:ascii="Arial" w:hAnsi="Arial" w:cs="Arial"/>
                <w:i/>
                <w:lang w:val="sr-Latn-ME"/>
              </w:rPr>
              <w:t xml:space="preserve">. Cilj je jačanje institucija 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i veće </w:t>
            </w:r>
            <w:r w:rsidR="00350DA2" w:rsidRPr="00DC5721">
              <w:rPr>
                <w:rFonts w:ascii="Arial" w:hAnsi="Arial" w:cs="Arial"/>
                <w:i/>
                <w:lang w:val="sr-Latn-ME"/>
              </w:rPr>
              <w:t>povjerenje</w:t>
            </w:r>
            <w:r w:rsidR="00AE6C5F" w:rsidRPr="00DC5721">
              <w:rPr>
                <w:rFonts w:ascii="Arial" w:hAnsi="Arial" w:cs="Arial"/>
                <w:i/>
                <w:lang w:val="sr-Latn-ME"/>
              </w:rPr>
              <w:t xml:space="preserve"> građana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, kao i </w:t>
            </w:r>
            <w:r w:rsidR="00350DA2" w:rsidRPr="00DC5721">
              <w:rPr>
                <w:rFonts w:ascii="Arial" w:hAnsi="Arial" w:cs="Arial"/>
                <w:i/>
                <w:lang w:val="sr-Latn-ME"/>
              </w:rPr>
              <w:t>smanjenje mogućnost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pojave korupcije u sektoru odbrane. 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50DA2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50DA2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350DA2">
        <w:rPr>
          <w:rFonts w:ascii="Arial" w:hAnsi="Arial" w:cs="Arial"/>
          <w:lang w:val="sr-Latn-ME"/>
        </w:rPr>
        <w:t>4.1.</w:t>
      </w:r>
      <w:r w:rsidR="00370754" w:rsidRPr="00350DA2">
        <w:rPr>
          <w:rFonts w:ascii="Arial" w:hAnsi="Arial" w:cs="Arial"/>
          <w:lang w:val="sr-Latn-ME"/>
        </w:rPr>
        <w:t xml:space="preserve">Navesti javne konkurse koji se predlažu za objavljivanje u </w:t>
      </w:r>
      <w:r w:rsidR="00586917" w:rsidRPr="00350DA2">
        <w:rPr>
          <w:rFonts w:ascii="Arial" w:hAnsi="Arial" w:cs="Arial"/>
          <w:lang w:val="sr-Latn-ME"/>
        </w:rPr>
        <w:t>2022</w:t>
      </w:r>
      <w:r w:rsidR="00370754" w:rsidRPr="00350DA2">
        <w:rPr>
          <w:rFonts w:ascii="Arial" w:hAnsi="Arial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2071"/>
        <w:gridCol w:w="5543"/>
      </w:tblGrid>
      <w:tr w:rsidR="00370754" w:rsidRPr="00370754" w:rsidTr="00D8256A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207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54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370754" w:rsidTr="00D8256A">
        <w:tc>
          <w:tcPr>
            <w:tcW w:w="6132" w:type="dxa"/>
            <w:tcMar>
              <w:top w:w="57" w:type="dxa"/>
              <w:bottom w:w="57" w:type="dxa"/>
            </w:tcMar>
          </w:tcPr>
          <w:p w:rsidR="00F35B28" w:rsidRPr="00DC5721" w:rsidRDefault="00F35B28" w:rsidP="00FF0766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Unaprjeđenje integriteta i transparentnosti u sektoru odbrane kroz edukativne i promotivne aktivnosti</w:t>
            </w:r>
          </w:p>
        </w:tc>
        <w:tc>
          <w:tcPr>
            <w:tcW w:w="20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DC5721" w:rsidRDefault="00766EBA" w:rsidP="000A502D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15 000</w:t>
            </w:r>
            <w:r w:rsidR="00FF0766" w:rsidRPr="00DC5721">
              <w:rPr>
                <w:rFonts w:ascii="Arial" w:hAnsi="Arial" w:cs="Arial"/>
                <w:i/>
                <w:lang w:val="sr-Latn-ME"/>
              </w:rPr>
              <w:t>,00</w:t>
            </w:r>
            <w:r w:rsidR="00D8256A" w:rsidRPr="00DC5721">
              <w:rPr>
                <w:rFonts w:ascii="Arial" w:hAnsi="Arial" w:cs="Arial"/>
                <w:i/>
                <w:lang w:val="sr-Latn-ME"/>
              </w:rPr>
              <w:t xml:space="preserve"> EURA</w:t>
            </w:r>
          </w:p>
        </w:tc>
        <w:tc>
          <w:tcPr>
            <w:tcW w:w="5543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F35B28" w:rsidRPr="00370754" w:rsidTr="00D8256A">
        <w:tc>
          <w:tcPr>
            <w:tcW w:w="6132" w:type="dxa"/>
            <w:tcMar>
              <w:top w:w="57" w:type="dxa"/>
              <w:bottom w:w="57" w:type="dxa"/>
            </w:tcMar>
          </w:tcPr>
          <w:p w:rsidR="00F35B28" w:rsidRPr="00F35B28" w:rsidRDefault="00F35B28" w:rsidP="00F35B28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20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35B28" w:rsidRPr="00F35B28" w:rsidRDefault="00F35B28" w:rsidP="000A502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543" w:type="dxa"/>
            <w:tcBorders>
              <w:left w:val="single" w:sz="2" w:space="0" w:color="auto"/>
            </w:tcBorders>
          </w:tcPr>
          <w:p w:rsidR="00F35B28" w:rsidRPr="00F35B28" w:rsidRDefault="00F35B28" w:rsidP="000A502D">
            <w:pPr>
              <w:rPr>
                <w:rFonts w:ascii="Arial" w:hAnsi="Arial" w:cs="Arial"/>
                <w:lang w:val="de-DE"/>
              </w:rPr>
            </w:pPr>
          </w:p>
        </w:tc>
      </w:tr>
      <w:tr w:rsidR="00FF0766" w:rsidRPr="00370754" w:rsidTr="00D8256A">
        <w:tc>
          <w:tcPr>
            <w:tcW w:w="6132" w:type="dxa"/>
            <w:tcMar>
              <w:top w:w="57" w:type="dxa"/>
              <w:bottom w:w="57" w:type="dxa"/>
            </w:tcMar>
          </w:tcPr>
          <w:p w:rsidR="00FF0766" w:rsidRPr="00FF0766" w:rsidRDefault="00FF0766" w:rsidP="003F424C">
            <w:pPr>
              <w:rPr>
                <w:rFonts w:ascii="Arial" w:hAnsi="Arial" w:cs="Arial"/>
                <w:color w:val="FF0000"/>
                <w:lang w:val="sr-Latn-ME"/>
              </w:rPr>
            </w:pPr>
          </w:p>
        </w:tc>
        <w:tc>
          <w:tcPr>
            <w:tcW w:w="20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F0766" w:rsidRPr="00FF0766" w:rsidRDefault="00FF0766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543" w:type="dxa"/>
            <w:tcBorders>
              <w:left w:val="single" w:sz="2" w:space="0" w:color="auto"/>
            </w:tcBorders>
          </w:tcPr>
          <w:p w:rsidR="00FF0766" w:rsidRPr="00FF0766" w:rsidRDefault="00FF0766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D8256A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785581" w:rsidRDefault="00370754" w:rsidP="000A502D">
            <w:pPr>
              <w:rPr>
                <w:rFonts w:ascii="Arial" w:hAnsi="Arial" w:cs="Arial"/>
                <w:color w:val="FF0000"/>
                <w:lang w:val="sr-Latn-ME"/>
              </w:rPr>
            </w:pPr>
          </w:p>
        </w:tc>
        <w:tc>
          <w:tcPr>
            <w:tcW w:w="20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543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D8256A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370754" w:rsidP="003F424C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0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543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Default="00370754" w:rsidP="00370754">
      <w:pPr>
        <w:rPr>
          <w:rFonts w:ascii="Arial" w:hAnsi="Arial" w:cs="Arial"/>
        </w:rPr>
      </w:pPr>
    </w:p>
    <w:p w:rsidR="00350DA2" w:rsidRDefault="00350DA2" w:rsidP="00370754">
      <w:pPr>
        <w:rPr>
          <w:rFonts w:ascii="Arial" w:hAnsi="Arial" w:cs="Arial"/>
        </w:rPr>
      </w:pPr>
    </w:p>
    <w:p w:rsidR="00350DA2" w:rsidRDefault="00350DA2" w:rsidP="00370754">
      <w:pPr>
        <w:rPr>
          <w:rFonts w:ascii="Arial" w:hAnsi="Arial" w:cs="Arial"/>
        </w:rPr>
      </w:pPr>
    </w:p>
    <w:p w:rsidR="00350DA2" w:rsidRPr="00370754" w:rsidRDefault="00350DA2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4.2.</w:t>
      </w:r>
      <w:r w:rsidR="00370754" w:rsidRPr="00370754">
        <w:rPr>
          <w:rFonts w:ascii="Arial" w:hAnsi="Arial" w:cs="Arial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2D260F">
        <w:rPr>
          <w:rFonts w:ascii="Arial" w:hAnsi="Arial" w:cs="Arial"/>
          <w:lang w:val="sr-Latn-ME"/>
        </w:rPr>
        <w:t>2022</w:t>
      </w:r>
      <w:r w:rsidR="00370754" w:rsidRPr="00370754">
        <w:rPr>
          <w:rFonts w:ascii="Arial" w:hAnsi="Arial" w:cs="Arial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70754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370754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DC5721" w:rsidRPr="00DC5721" w:rsidRDefault="00350DA2" w:rsidP="00DC5721">
            <w:pPr>
              <w:rPr>
                <w:rFonts w:ascii="Arial" w:hAnsi="Arial" w:cs="Arial"/>
                <w:i/>
                <w:color w:val="FF0000"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Predstavnici medija i civilnog sektora, zaposleni u oblasti odbrane i zainteresovana javnost.</w:t>
            </w:r>
            <w:r w:rsidR="00DC5721" w:rsidRPr="00DC5721">
              <w:rPr>
                <w:rFonts w:ascii="Arial" w:hAnsi="Arial" w:cs="Arial"/>
                <w:i/>
                <w:lang w:val="sr-Latn-ME"/>
              </w:rPr>
              <w:t xml:space="preserve"> Korist od realizacije projekta ogledao bi se u dostupnosti informacija iz domena sektora odbrane i mogućnosti učešća u kreiranju aktivnosti iz oblasti jačanja integriteta i prevencije korupcije i podizanju svijesti o značaju ličnog i institucionalnog integriteta u sektoru odbrane. Predviđeni broj učesnika po aktivnostima je do 20. </w:t>
            </w:r>
          </w:p>
        </w:tc>
      </w:tr>
    </w:tbl>
    <w:p w:rsidR="00370754" w:rsidRPr="00AD29CE" w:rsidRDefault="00370754" w:rsidP="00AD29CE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350DA2">
        <w:rPr>
          <w:rFonts w:ascii="Arial" w:hAnsi="Arial" w:cs="Arial"/>
          <w:lang w:val="sr-Latn-ME"/>
        </w:rPr>
        <w:t>4.3.</w:t>
      </w:r>
      <w:r w:rsidR="00370754" w:rsidRPr="00350DA2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370754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DC5721" w:rsidRDefault="00350DA2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Unaprjeđenje integriteta i transparentnosti u sektoru odbrane kroz edukativne i promotivne aktivnosti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DC5721" w:rsidRDefault="00350DA2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Jedan 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4.4.</w:t>
      </w:r>
      <w:r w:rsidR="00370754" w:rsidRPr="00350DA2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70754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370754" w:rsidRPr="00370754" w:rsidTr="000A502D">
        <w:tc>
          <w:tcPr>
            <w:tcW w:w="6876" w:type="dxa"/>
          </w:tcPr>
          <w:p w:rsidR="00370754" w:rsidRPr="00370754" w:rsidRDefault="00370754" w:rsidP="00DC5721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</w:t>
            </w:r>
            <w:r w:rsidR="00D8256A">
              <w:rPr>
                <w:rFonts w:ascii="Arial" w:hAnsi="Arial" w:cs="Arial"/>
                <w:lang w:val="sr-Latn-ME"/>
              </w:rPr>
              <w:t xml:space="preserve">javnog konkursa:  </w:t>
            </w:r>
            <w:r w:rsidR="00F34D36">
              <w:rPr>
                <w:rFonts w:ascii="Arial" w:hAnsi="Arial" w:cs="Arial"/>
                <w:i/>
                <w:u w:val="single"/>
                <w:lang w:val="sr-Latn-ME"/>
              </w:rPr>
              <w:t>10 0</w:t>
            </w:r>
            <w:r w:rsidR="00D8256A" w:rsidRPr="00DC5721">
              <w:rPr>
                <w:rFonts w:ascii="Arial" w:hAnsi="Arial" w:cs="Arial"/>
                <w:i/>
                <w:u w:val="single"/>
                <w:lang w:val="sr-Latn-ME"/>
              </w:rPr>
              <w:t>00,00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EURA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Najviši iznos finansijske podrške koju će biti moguće ostvariti na osnovu javnog konkursa</w:t>
            </w:r>
            <w:r w:rsidRPr="00DC5721">
              <w:rPr>
                <w:rFonts w:ascii="Arial" w:hAnsi="Arial" w:cs="Arial"/>
                <w:color w:val="FF0000"/>
                <w:lang w:val="sr-Latn-ME"/>
              </w:rPr>
              <w:t xml:space="preserve">:  </w:t>
            </w:r>
            <w:r w:rsidR="00F34D36">
              <w:rPr>
                <w:rFonts w:ascii="Arial" w:hAnsi="Arial" w:cs="Arial"/>
                <w:i/>
                <w:u w:val="single"/>
                <w:lang w:val="sr-Latn-ME"/>
              </w:rPr>
              <w:t>15 0</w:t>
            </w:r>
            <w:r w:rsidR="00D8256A" w:rsidRPr="00DC5721">
              <w:rPr>
                <w:rFonts w:ascii="Arial" w:hAnsi="Arial" w:cs="Arial"/>
                <w:i/>
                <w:u w:val="single"/>
                <w:lang w:val="sr-Latn-ME"/>
              </w:rPr>
              <w:t>00,00</w:t>
            </w:r>
            <w:r w:rsidRPr="00DC5721">
              <w:rPr>
                <w:rFonts w:ascii="Arial" w:hAnsi="Arial" w:cs="Arial"/>
                <w:i/>
                <w:u w:val="single"/>
                <w:lang w:val="sr-Latn-ME"/>
              </w:rPr>
              <w:t xml:space="preserve"> </w:t>
            </w:r>
            <w:r w:rsidRPr="00DC5721">
              <w:rPr>
                <w:rFonts w:ascii="Arial" w:hAnsi="Arial" w:cs="Arial"/>
                <w:i/>
                <w:lang w:val="sr-Latn-ME"/>
              </w:rPr>
              <w:t>EURA</w:t>
            </w:r>
          </w:p>
        </w:tc>
      </w:tr>
    </w:tbl>
    <w:p w:rsidR="003D1FB1" w:rsidRDefault="00370754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lastRenderedPageBreak/>
        <w:t>NAPOMENA:</w:t>
      </w:r>
      <w:r w:rsidRPr="00370754">
        <w:rPr>
          <w:rFonts w:ascii="Arial" w:hAnsi="Arial" w:cs="Arial"/>
        </w:rPr>
        <w:t xml:space="preserve"> stavom 4 člana 32ž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Pr="003D1FB1" w:rsidRDefault="004B76A4" w:rsidP="00AD29CE">
      <w:pPr>
        <w:rPr>
          <w:rFonts w:ascii="Arial" w:hAnsi="Arial" w:cs="Arial"/>
          <w:b/>
          <w:i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KONSULTACIJE SA ZAIN</w:t>
      </w:r>
      <w:r w:rsidR="006A2698">
        <w:rPr>
          <w:rFonts w:ascii="Arial" w:hAnsi="Arial" w:cs="Arial"/>
          <w:b/>
          <w:lang w:val="sr-Latn-ME"/>
        </w:rPr>
        <w:t>TERESOVANIM NEVLADINIM ORGANIZA</w:t>
      </w:r>
      <w:r w:rsidRPr="00370754">
        <w:rPr>
          <w:rFonts w:ascii="Arial" w:hAnsi="Arial" w:cs="Arial"/>
          <w:b/>
          <w:lang w:val="sr-Latn-ME"/>
        </w:rPr>
        <w:t>C</w:t>
      </w:r>
      <w:r w:rsidR="006A2698">
        <w:rPr>
          <w:rFonts w:ascii="Arial" w:hAnsi="Arial" w:cs="Arial"/>
          <w:b/>
          <w:lang w:val="sr-Latn-ME"/>
        </w:rPr>
        <w:t>I</w:t>
      </w:r>
      <w:r w:rsidRPr="00370754">
        <w:rPr>
          <w:rFonts w:ascii="Arial" w:hAnsi="Arial" w:cs="Arial"/>
          <w:b/>
          <w:lang w:val="sr-Latn-ME"/>
        </w:rPr>
        <w:t>JAMA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5.1. </w:t>
      </w:r>
      <w:r w:rsidR="00370754" w:rsidRPr="00370754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KAPACITETI ZA SPROVOĐENJE JAVNOG KONKURSA</w:t>
      </w:r>
    </w:p>
    <w:p w:rsidR="00370754" w:rsidRPr="00370754" w:rsidRDefault="004B794D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6.1.</w:t>
      </w:r>
      <w:r w:rsidR="00370754" w:rsidRPr="00370754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370754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Broj službenika/ica zaduženih</w:t>
            </w:r>
            <w:r w:rsidR="005A2821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370754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370754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DC5721" w:rsidRDefault="00DC5721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Unaprjeđenje integriteta i transparentnosti u sektoru odbrane kroz edukativne i promotivne aktivnosti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DC5721" w:rsidRDefault="00D35114" w:rsidP="000A502D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Četiri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DC5721" w:rsidRDefault="00D8256A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Alma Adrović</w:t>
            </w:r>
          </w:p>
          <w:p w:rsidR="00D8256A" w:rsidRPr="00DC5721" w:rsidRDefault="00D8256A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Jasmina Kačar</w:t>
            </w:r>
          </w:p>
          <w:p w:rsidR="00D8256A" w:rsidRDefault="00D8256A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Mina Kalezić</w:t>
            </w:r>
          </w:p>
          <w:p w:rsidR="00D35114" w:rsidRPr="00DC5721" w:rsidRDefault="00D35114" w:rsidP="000A502D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Dragana Golubović</w:t>
            </w: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D1FB1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70754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M.P.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07" w:rsidRDefault="00085307" w:rsidP="00A6505B">
      <w:pPr>
        <w:spacing w:before="0" w:after="0" w:line="240" w:lineRule="auto"/>
      </w:pPr>
      <w:r>
        <w:separator/>
      </w:r>
    </w:p>
  </w:endnote>
  <w:endnote w:type="continuationSeparator" w:id="0">
    <w:p w:rsidR="00085307" w:rsidRDefault="0008530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07" w:rsidRDefault="00085307" w:rsidP="00A6505B">
      <w:pPr>
        <w:spacing w:before="0" w:after="0" w:line="240" w:lineRule="auto"/>
      </w:pPr>
      <w:r>
        <w:separator/>
      </w:r>
    </w:p>
  </w:footnote>
  <w:footnote w:type="continuationSeparator" w:id="0">
    <w:p w:rsidR="00085307" w:rsidRDefault="0008530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BB68452" wp14:editId="73FF033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8077C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5F25BD2A" wp14:editId="45D6D4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D9F"/>
    <w:rsid w:val="00020673"/>
    <w:rsid w:val="00071E3B"/>
    <w:rsid w:val="00085307"/>
    <w:rsid w:val="000F2AA0"/>
    <w:rsid w:val="000F2B95"/>
    <w:rsid w:val="000F2BFC"/>
    <w:rsid w:val="001053EE"/>
    <w:rsid w:val="00107821"/>
    <w:rsid w:val="00107D7D"/>
    <w:rsid w:val="00154D42"/>
    <w:rsid w:val="001822FC"/>
    <w:rsid w:val="001847FD"/>
    <w:rsid w:val="00196664"/>
    <w:rsid w:val="001974EF"/>
    <w:rsid w:val="001A79B6"/>
    <w:rsid w:val="001A7E96"/>
    <w:rsid w:val="001C2DA5"/>
    <w:rsid w:val="001D3909"/>
    <w:rsid w:val="001F1805"/>
    <w:rsid w:val="001F75D5"/>
    <w:rsid w:val="00205759"/>
    <w:rsid w:val="00217D1E"/>
    <w:rsid w:val="00247311"/>
    <w:rsid w:val="00250B84"/>
    <w:rsid w:val="002511E4"/>
    <w:rsid w:val="00252A36"/>
    <w:rsid w:val="0026474E"/>
    <w:rsid w:val="00292D5E"/>
    <w:rsid w:val="002A7CB3"/>
    <w:rsid w:val="002D260F"/>
    <w:rsid w:val="002D3C17"/>
    <w:rsid w:val="002F461C"/>
    <w:rsid w:val="00302662"/>
    <w:rsid w:val="003168DA"/>
    <w:rsid w:val="0032237F"/>
    <w:rsid w:val="003417B8"/>
    <w:rsid w:val="00350578"/>
    <w:rsid w:val="00350DA2"/>
    <w:rsid w:val="00354D08"/>
    <w:rsid w:val="00365D69"/>
    <w:rsid w:val="00370754"/>
    <w:rsid w:val="00374FC4"/>
    <w:rsid w:val="00375D08"/>
    <w:rsid w:val="00384957"/>
    <w:rsid w:val="003A6DB5"/>
    <w:rsid w:val="003D1FB1"/>
    <w:rsid w:val="003F424C"/>
    <w:rsid w:val="004112D5"/>
    <w:rsid w:val="004378E1"/>
    <w:rsid w:val="004501E6"/>
    <w:rsid w:val="00451F6C"/>
    <w:rsid w:val="00451FF9"/>
    <w:rsid w:val="004679C3"/>
    <w:rsid w:val="004808F3"/>
    <w:rsid w:val="004B2CDB"/>
    <w:rsid w:val="004B76A4"/>
    <w:rsid w:val="004B794D"/>
    <w:rsid w:val="004E3DA7"/>
    <w:rsid w:val="004F24B0"/>
    <w:rsid w:val="005207DB"/>
    <w:rsid w:val="00523147"/>
    <w:rsid w:val="00531FDF"/>
    <w:rsid w:val="005723C7"/>
    <w:rsid w:val="00586917"/>
    <w:rsid w:val="00597EE5"/>
    <w:rsid w:val="005A2821"/>
    <w:rsid w:val="005A4E7E"/>
    <w:rsid w:val="005A6AD9"/>
    <w:rsid w:val="005B44BF"/>
    <w:rsid w:val="005B56AE"/>
    <w:rsid w:val="005C6F24"/>
    <w:rsid w:val="005E2CF3"/>
    <w:rsid w:val="005F56D9"/>
    <w:rsid w:val="00604962"/>
    <w:rsid w:val="00612213"/>
    <w:rsid w:val="00630A76"/>
    <w:rsid w:val="0064019A"/>
    <w:rsid w:val="00670FF6"/>
    <w:rsid w:val="006739CA"/>
    <w:rsid w:val="00683884"/>
    <w:rsid w:val="0068793B"/>
    <w:rsid w:val="006A24FA"/>
    <w:rsid w:val="006A2698"/>
    <w:rsid w:val="006A2C40"/>
    <w:rsid w:val="006B0CEE"/>
    <w:rsid w:val="006D711E"/>
    <w:rsid w:val="006E262C"/>
    <w:rsid w:val="0070005F"/>
    <w:rsid w:val="00722040"/>
    <w:rsid w:val="0073561A"/>
    <w:rsid w:val="00750E5F"/>
    <w:rsid w:val="00752DB5"/>
    <w:rsid w:val="00766EBA"/>
    <w:rsid w:val="0077100B"/>
    <w:rsid w:val="00785581"/>
    <w:rsid w:val="00786F2E"/>
    <w:rsid w:val="007904A7"/>
    <w:rsid w:val="00794586"/>
    <w:rsid w:val="007978B6"/>
    <w:rsid w:val="007A0248"/>
    <w:rsid w:val="007A118F"/>
    <w:rsid w:val="007B2B13"/>
    <w:rsid w:val="007C0D8F"/>
    <w:rsid w:val="00810444"/>
    <w:rsid w:val="00817F7E"/>
    <w:rsid w:val="00834A52"/>
    <w:rsid w:val="0088156B"/>
    <w:rsid w:val="00885190"/>
    <w:rsid w:val="008868B9"/>
    <w:rsid w:val="0089729F"/>
    <w:rsid w:val="008C7F82"/>
    <w:rsid w:val="008E6F47"/>
    <w:rsid w:val="009020F9"/>
    <w:rsid w:val="00902E6C"/>
    <w:rsid w:val="00907170"/>
    <w:rsid w:val="00907B09"/>
    <w:rsid w:val="009130A0"/>
    <w:rsid w:val="009169C1"/>
    <w:rsid w:val="00922A8D"/>
    <w:rsid w:val="00927801"/>
    <w:rsid w:val="00936ADB"/>
    <w:rsid w:val="00937684"/>
    <w:rsid w:val="00946A67"/>
    <w:rsid w:val="0096107C"/>
    <w:rsid w:val="009751DF"/>
    <w:rsid w:val="00997C04"/>
    <w:rsid w:val="009B1ED1"/>
    <w:rsid w:val="009E797A"/>
    <w:rsid w:val="009F2990"/>
    <w:rsid w:val="009F5AED"/>
    <w:rsid w:val="00A03C4B"/>
    <w:rsid w:val="00A368D5"/>
    <w:rsid w:val="00A43DE6"/>
    <w:rsid w:val="00A640F0"/>
    <w:rsid w:val="00A6505B"/>
    <w:rsid w:val="00A912B8"/>
    <w:rsid w:val="00A97229"/>
    <w:rsid w:val="00AA0B13"/>
    <w:rsid w:val="00AA6DBF"/>
    <w:rsid w:val="00AB60F9"/>
    <w:rsid w:val="00AD29CE"/>
    <w:rsid w:val="00AE6C5F"/>
    <w:rsid w:val="00AF27FF"/>
    <w:rsid w:val="00B003EE"/>
    <w:rsid w:val="00B13AFC"/>
    <w:rsid w:val="00B167AC"/>
    <w:rsid w:val="00B30D58"/>
    <w:rsid w:val="00B40A06"/>
    <w:rsid w:val="00B43769"/>
    <w:rsid w:val="00B473C2"/>
    <w:rsid w:val="00B47D2C"/>
    <w:rsid w:val="00B73D3B"/>
    <w:rsid w:val="00B83F7A"/>
    <w:rsid w:val="00B84F08"/>
    <w:rsid w:val="00BE3206"/>
    <w:rsid w:val="00BF464E"/>
    <w:rsid w:val="00C03BA6"/>
    <w:rsid w:val="00C123D2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23B4D"/>
    <w:rsid w:val="00D2455F"/>
    <w:rsid w:val="00D35114"/>
    <w:rsid w:val="00D63B3D"/>
    <w:rsid w:val="00D8256A"/>
    <w:rsid w:val="00D92B0F"/>
    <w:rsid w:val="00DA3DE2"/>
    <w:rsid w:val="00DC5721"/>
    <w:rsid w:val="00DC5DF1"/>
    <w:rsid w:val="00DF60F7"/>
    <w:rsid w:val="00E0374D"/>
    <w:rsid w:val="00E15FE7"/>
    <w:rsid w:val="00E73A9B"/>
    <w:rsid w:val="00E74F68"/>
    <w:rsid w:val="00E75466"/>
    <w:rsid w:val="00E82BC4"/>
    <w:rsid w:val="00E953AB"/>
    <w:rsid w:val="00EA22A1"/>
    <w:rsid w:val="00F127D8"/>
    <w:rsid w:val="00F14B0C"/>
    <w:rsid w:val="00F16D1B"/>
    <w:rsid w:val="00F21A4A"/>
    <w:rsid w:val="00F323F6"/>
    <w:rsid w:val="00F34D36"/>
    <w:rsid w:val="00F35B28"/>
    <w:rsid w:val="00F63FBA"/>
    <w:rsid w:val="00FE4CFA"/>
    <w:rsid w:val="00FF076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0517"/>
  <w15:docId w15:val="{F784C393-ABC1-45B4-BB18-5987ADF2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8869C3-A99E-4BBC-BE1E-FB5ED4FD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Dragana Golubovic</cp:lastModifiedBy>
  <cp:revision>110</cp:revision>
  <cp:lastPrinted>2021-12-01T09:42:00Z</cp:lastPrinted>
  <dcterms:created xsi:type="dcterms:W3CDTF">2021-11-30T12:28:00Z</dcterms:created>
  <dcterms:modified xsi:type="dcterms:W3CDTF">2021-12-03T07:20:00Z</dcterms:modified>
</cp:coreProperties>
</file>